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0044" w14:textId="77777777" w:rsidR="00980D43" w:rsidRDefault="00980D43">
      <w:pPr>
        <w:pStyle w:val="big-header"/>
        <w:ind w:left="0" w:right="1134"/>
        <w:rPr>
          <w:rFonts w:cs="FrankRuehl" w:hint="cs"/>
          <w:sz w:val="32"/>
          <w:rtl/>
        </w:rPr>
      </w:pPr>
      <w:r>
        <w:rPr>
          <w:rFonts w:cs="FrankRuehl"/>
          <w:sz w:val="32"/>
          <w:rtl/>
        </w:rPr>
        <w:t>תקנות המדגמים</w:t>
      </w:r>
    </w:p>
    <w:p w14:paraId="5F070FC9" w14:textId="77777777" w:rsidR="00451925" w:rsidRDefault="00451925" w:rsidP="00451925">
      <w:pPr>
        <w:spacing w:line="320" w:lineRule="auto"/>
        <w:jc w:val="left"/>
        <w:rPr>
          <w:rFonts w:hint="cs"/>
          <w:rtl/>
        </w:rPr>
      </w:pPr>
    </w:p>
    <w:p w14:paraId="2CF57F1E" w14:textId="77777777" w:rsidR="00E20144" w:rsidRDefault="00E20144" w:rsidP="00451925">
      <w:pPr>
        <w:spacing w:line="320" w:lineRule="auto"/>
        <w:jc w:val="left"/>
        <w:rPr>
          <w:rFonts w:hint="cs"/>
          <w:rtl/>
        </w:rPr>
      </w:pPr>
    </w:p>
    <w:p w14:paraId="611A675B" w14:textId="77777777" w:rsidR="00451925" w:rsidRPr="00451925" w:rsidRDefault="00451925" w:rsidP="00451925">
      <w:pPr>
        <w:spacing w:line="320" w:lineRule="auto"/>
        <w:jc w:val="left"/>
        <w:rPr>
          <w:rFonts w:cs="Miriam"/>
          <w:szCs w:val="22"/>
          <w:rtl/>
        </w:rPr>
      </w:pPr>
      <w:r w:rsidRPr="00451925">
        <w:rPr>
          <w:rFonts w:cs="Miriam"/>
          <w:szCs w:val="22"/>
          <w:rtl/>
        </w:rPr>
        <w:t>משפט פרטי וכלכלה</w:t>
      </w:r>
      <w:r w:rsidRPr="00451925">
        <w:rPr>
          <w:rFonts w:cs="FrankRuehl"/>
          <w:szCs w:val="26"/>
          <w:rtl/>
        </w:rPr>
        <w:t xml:space="preserve"> – קניין – קניין רוחני – מדגמים</w:t>
      </w:r>
    </w:p>
    <w:p w14:paraId="4CFBF682" w14:textId="77777777" w:rsidR="00980D43" w:rsidRDefault="00980D4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E42AB" w:rsidRPr="004E42AB" w14:paraId="4B1783B1" w14:textId="77777777" w:rsidTr="004E42AB">
        <w:tblPrEx>
          <w:tblCellMar>
            <w:top w:w="0" w:type="dxa"/>
            <w:bottom w:w="0" w:type="dxa"/>
          </w:tblCellMar>
        </w:tblPrEx>
        <w:tc>
          <w:tcPr>
            <w:tcW w:w="1247" w:type="dxa"/>
          </w:tcPr>
          <w:p w14:paraId="792CBB01" w14:textId="77777777" w:rsidR="004E42AB" w:rsidRPr="004E42AB" w:rsidRDefault="004E42AB" w:rsidP="004E42AB">
            <w:pPr>
              <w:spacing w:line="240" w:lineRule="auto"/>
              <w:jc w:val="left"/>
              <w:rPr>
                <w:rFonts w:cs="Frankruhel"/>
                <w:sz w:val="24"/>
                <w:rtl/>
              </w:rPr>
            </w:pPr>
            <w:r>
              <w:rPr>
                <w:sz w:val="24"/>
                <w:rtl/>
              </w:rPr>
              <w:t xml:space="preserve">סעיף 1 </w:t>
            </w:r>
          </w:p>
        </w:tc>
        <w:tc>
          <w:tcPr>
            <w:tcW w:w="5669" w:type="dxa"/>
          </w:tcPr>
          <w:p w14:paraId="440F1724" w14:textId="77777777" w:rsidR="004E42AB" w:rsidRPr="004E42AB" w:rsidRDefault="004E42AB" w:rsidP="004E42AB">
            <w:pPr>
              <w:spacing w:line="240" w:lineRule="auto"/>
              <w:jc w:val="left"/>
              <w:rPr>
                <w:rFonts w:cs="Frankruhel"/>
                <w:sz w:val="24"/>
                <w:rtl/>
              </w:rPr>
            </w:pPr>
            <w:r>
              <w:rPr>
                <w:sz w:val="24"/>
                <w:rtl/>
              </w:rPr>
              <w:t>השם הקצר</w:t>
            </w:r>
          </w:p>
        </w:tc>
        <w:tc>
          <w:tcPr>
            <w:tcW w:w="567" w:type="dxa"/>
          </w:tcPr>
          <w:p w14:paraId="11F78AA3" w14:textId="77777777" w:rsidR="004E42AB" w:rsidRPr="004E42AB" w:rsidRDefault="004E42AB" w:rsidP="004E42AB">
            <w:pPr>
              <w:spacing w:line="240" w:lineRule="auto"/>
              <w:jc w:val="left"/>
              <w:rPr>
                <w:rStyle w:val="Hyperlink"/>
                <w:rtl/>
              </w:rPr>
            </w:pPr>
            <w:hyperlink w:anchor="Seif1" w:tooltip="השם הקצר" w:history="1">
              <w:r w:rsidRPr="004E42AB">
                <w:rPr>
                  <w:rStyle w:val="Hyperlink"/>
                </w:rPr>
                <w:t>Go</w:t>
              </w:r>
            </w:hyperlink>
          </w:p>
        </w:tc>
        <w:tc>
          <w:tcPr>
            <w:tcW w:w="850" w:type="dxa"/>
          </w:tcPr>
          <w:p w14:paraId="608E386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42AB" w:rsidRPr="004E42AB" w14:paraId="03C18673" w14:textId="77777777" w:rsidTr="004E42AB">
        <w:tblPrEx>
          <w:tblCellMar>
            <w:top w:w="0" w:type="dxa"/>
            <w:bottom w:w="0" w:type="dxa"/>
          </w:tblCellMar>
        </w:tblPrEx>
        <w:tc>
          <w:tcPr>
            <w:tcW w:w="1247" w:type="dxa"/>
          </w:tcPr>
          <w:p w14:paraId="6023EBD3" w14:textId="77777777" w:rsidR="004E42AB" w:rsidRPr="004E42AB" w:rsidRDefault="004E42AB" w:rsidP="004E42AB">
            <w:pPr>
              <w:spacing w:line="240" w:lineRule="auto"/>
              <w:jc w:val="left"/>
              <w:rPr>
                <w:rFonts w:cs="Frankruhel"/>
                <w:sz w:val="24"/>
                <w:rtl/>
              </w:rPr>
            </w:pPr>
          </w:p>
        </w:tc>
        <w:tc>
          <w:tcPr>
            <w:tcW w:w="5669" w:type="dxa"/>
          </w:tcPr>
          <w:p w14:paraId="5D1AE547" w14:textId="77777777" w:rsidR="004E42AB" w:rsidRPr="004E42AB" w:rsidRDefault="004E42AB" w:rsidP="004E42AB">
            <w:pPr>
              <w:spacing w:line="240" w:lineRule="auto"/>
              <w:jc w:val="left"/>
              <w:rPr>
                <w:rFonts w:cs="Frankruhel"/>
                <w:sz w:val="24"/>
                <w:rtl/>
              </w:rPr>
            </w:pPr>
            <w:r>
              <w:rPr>
                <w:sz w:val="24"/>
                <w:rtl/>
              </w:rPr>
              <w:t>פירוש</w:t>
            </w:r>
          </w:p>
        </w:tc>
        <w:tc>
          <w:tcPr>
            <w:tcW w:w="567" w:type="dxa"/>
          </w:tcPr>
          <w:p w14:paraId="6BDAB6A6" w14:textId="77777777" w:rsidR="004E42AB" w:rsidRPr="004E42AB" w:rsidRDefault="004E42AB" w:rsidP="004E42AB">
            <w:pPr>
              <w:spacing w:line="240" w:lineRule="auto"/>
              <w:jc w:val="left"/>
              <w:rPr>
                <w:rStyle w:val="Hyperlink"/>
                <w:rtl/>
              </w:rPr>
            </w:pPr>
            <w:hyperlink w:anchor="hed20" w:tooltip="פירוש" w:history="1">
              <w:r w:rsidRPr="004E42AB">
                <w:rPr>
                  <w:rStyle w:val="Hyperlink"/>
                </w:rPr>
                <w:t>Go</w:t>
              </w:r>
            </w:hyperlink>
          </w:p>
        </w:tc>
        <w:tc>
          <w:tcPr>
            <w:tcW w:w="850" w:type="dxa"/>
          </w:tcPr>
          <w:p w14:paraId="409DE0B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42AB" w:rsidRPr="004E42AB" w14:paraId="19B80860" w14:textId="77777777" w:rsidTr="004E42AB">
        <w:tblPrEx>
          <w:tblCellMar>
            <w:top w:w="0" w:type="dxa"/>
            <w:bottom w:w="0" w:type="dxa"/>
          </w:tblCellMar>
        </w:tblPrEx>
        <w:tc>
          <w:tcPr>
            <w:tcW w:w="1247" w:type="dxa"/>
          </w:tcPr>
          <w:p w14:paraId="324F9A55" w14:textId="77777777" w:rsidR="004E42AB" w:rsidRPr="004E42AB" w:rsidRDefault="004E42AB" w:rsidP="004E42AB">
            <w:pPr>
              <w:spacing w:line="240" w:lineRule="auto"/>
              <w:jc w:val="left"/>
              <w:rPr>
                <w:rFonts w:cs="Frankruhel"/>
                <w:sz w:val="24"/>
                <w:rtl/>
              </w:rPr>
            </w:pPr>
            <w:r>
              <w:rPr>
                <w:sz w:val="24"/>
                <w:rtl/>
              </w:rPr>
              <w:t xml:space="preserve">סעיף 2 </w:t>
            </w:r>
          </w:p>
        </w:tc>
        <w:tc>
          <w:tcPr>
            <w:tcW w:w="5669" w:type="dxa"/>
          </w:tcPr>
          <w:p w14:paraId="32E07D54" w14:textId="77777777" w:rsidR="004E42AB" w:rsidRPr="004E42AB" w:rsidRDefault="004E42AB" w:rsidP="004E42AB">
            <w:pPr>
              <w:spacing w:line="240" w:lineRule="auto"/>
              <w:jc w:val="left"/>
              <w:rPr>
                <w:rFonts w:cs="Frankruhel"/>
                <w:sz w:val="24"/>
                <w:rtl/>
              </w:rPr>
            </w:pPr>
            <w:r>
              <w:rPr>
                <w:sz w:val="24"/>
                <w:rtl/>
              </w:rPr>
              <w:t>פירוש</w:t>
            </w:r>
          </w:p>
        </w:tc>
        <w:tc>
          <w:tcPr>
            <w:tcW w:w="567" w:type="dxa"/>
          </w:tcPr>
          <w:p w14:paraId="6934E02C" w14:textId="77777777" w:rsidR="004E42AB" w:rsidRPr="004E42AB" w:rsidRDefault="004E42AB" w:rsidP="004E42AB">
            <w:pPr>
              <w:spacing w:line="240" w:lineRule="auto"/>
              <w:jc w:val="left"/>
              <w:rPr>
                <w:rStyle w:val="Hyperlink"/>
                <w:rtl/>
              </w:rPr>
            </w:pPr>
            <w:hyperlink w:anchor="Seif2" w:tooltip="פירוש" w:history="1">
              <w:r w:rsidRPr="004E42AB">
                <w:rPr>
                  <w:rStyle w:val="Hyperlink"/>
                </w:rPr>
                <w:t>Go</w:t>
              </w:r>
            </w:hyperlink>
          </w:p>
        </w:tc>
        <w:tc>
          <w:tcPr>
            <w:tcW w:w="850" w:type="dxa"/>
          </w:tcPr>
          <w:p w14:paraId="2C88DDF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42AB" w:rsidRPr="004E42AB" w14:paraId="396B8EE0" w14:textId="77777777" w:rsidTr="004E42AB">
        <w:tblPrEx>
          <w:tblCellMar>
            <w:top w:w="0" w:type="dxa"/>
            <w:bottom w:w="0" w:type="dxa"/>
          </w:tblCellMar>
        </w:tblPrEx>
        <w:tc>
          <w:tcPr>
            <w:tcW w:w="1247" w:type="dxa"/>
          </w:tcPr>
          <w:p w14:paraId="442614D4" w14:textId="77777777" w:rsidR="004E42AB" w:rsidRPr="004E42AB" w:rsidRDefault="004E42AB" w:rsidP="004E42AB">
            <w:pPr>
              <w:spacing w:line="240" w:lineRule="auto"/>
              <w:jc w:val="left"/>
              <w:rPr>
                <w:rFonts w:cs="Frankruhel"/>
                <w:sz w:val="24"/>
                <w:rtl/>
              </w:rPr>
            </w:pPr>
          </w:p>
        </w:tc>
        <w:tc>
          <w:tcPr>
            <w:tcW w:w="5669" w:type="dxa"/>
          </w:tcPr>
          <w:p w14:paraId="03F9ED93" w14:textId="77777777" w:rsidR="004E42AB" w:rsidRPr="004E42AB" w:rsidRDefault="004E42AB" w:rsidP="004E42AB">
            <w:pPr>
              <w:spacing w:line="240" w:lineRule="auto"/>
              <w:jc w:val="left"/>
              <w:rPr>
                <w:rFonts w:cs="Frankruhel"/>
                <w:sz w:val="24"/>
                <w:rtl/>
              </w:rPr>
            </w:pPr>
            <w:r>
              <w:rPr>
                <w:sz w:val="24"/>
                <w:rtl/>
              </w:rPr>
              <w:t>אגרות</w:t>
            </w:r>
          </w:p>
        </w:tc>
        <w:tc>
          <w:tcPr>
            <w:tcW w:w="567" w:type="dxa"/>
          </w:tcPr>
          <w:p w14:paraId="261BCABD" w14:textId="77777777" w:rsidR="004E42AB" w:rsidRPr="004E42AB" w:rsidRDefault="004E42AB" w:rsidP="004E42AB">
            <w:pPr>
              <w:spacing w:line="240" w:lineRule="auto"/>
              <w:jc w:val="left"/>
              <w:rPr>
                <w:rStyle w:val="Hyperlink"/>
                <w:rtl/>
              </w:rPr>
            </w:pPr>
            <w:hyperlink w:anchor="hed21" w:tooltip="אגרות" w:history="1">
              <w:r w:rsidRPr="004E42AB">
                <w:rPr>
                  <w:rStyle w:val="Hyperlink"/>
                </w:rPr>
                <w:t>Go</w:t>
              </w:r>
            </w:hyperlink>
          </w:p>
        </w:tc>
        <w:tc>
          <w:tcPr>
            <w:tcW w:w="850" w:type="dxa"/>
          </w:tcPr>
          <w:p w14:paraId="133D803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42AB" w:rsidRPr="004E42AB" w14:paraId="32E8FF23" w14:textId="77777777" w:rsidTr="004E42AB">
        <w:tblPrEx>
          <w:tblCellMar>
            <w:top w:w="0" w:type="dxa"/>
            <w:bottom w:w="0" w:type="dxa"/>
          </w:tblCellMar>
        </w:tblPrEx>
        <w:tc>
          <w:tcPr>
            <w:tcW w:w="1247" w:type="dxa"/>
          </w:tcPr>
          <w:p w14:paraId="6E54EE41" w14:textId="77777777" w:rsidR="004E42AB" w:rsidRPr="004E42AB" w:rsidRDefault="004E42AB" w:rsidP="004E42AB">
            <w:pPr>
              <w:spacing w:line="240" w:lineRule="auto"/>
              <w:jc w:val="left"/>
              <w:rPr>
                <w:rFonts w:cs="Frankruhel"/>
                <w:sz w:val="24"/>
                <w:rtl/>
              </w:rPr>
            </w:pPr>
            <w:r>
              <w:rPr>
                <w:sz w:val="24"/>
                <w:rtl/>
              </w:rPr>
              <w:t xml:space="preserve">סעיף 3 </w:t>
            </w:r>
          </w:p>
        </w:tc>
        <w:tc>
          <w:tcPr>
            <w:tcW w:w="5669" w:type="dxa"/>
          </w:tcPr>
          <w:p w14:paraId="4B452D5F" w14:textId="77777777" w:rsidR="004E42AB" w:rsidRPr="004E42AB" w:rsidRDefault="004E42AB" w:rsidP="004E42AB">
            <w:pPr>
              <w:spacing w:line="240" w:lineRule="auto"/>
              <w:jc w:val="left"/>
              <w:rPr>
                <w:rFonts w:cs="Frankruhel"/>
                <w:sz w:val="24"/>
                <w:rtl/>
              </w:rPr>
            </w:pPr>
            <w:r>
              <w:rPr>
                <w:sz w:val="24"/>
                <w:rtl/>
              </w:rPr>
              <w:t>אגרות</w:t>
            </w:r>
          </w:p>
        </w:tc>
        <w:tc>
          <w:tcPr>
            <w:tcW w:w="567" w:type="dxa"/>
          </w:tcPr>
          <w:p w14:paraId="37EA75CC" w14:textId="77777777" w:rsidR="004E42AB" w:rsidRPr="004E42AB" w:rsidRDefault="004E42AB" w:rsidP="004E42AB">
            <w:pPr>
              <w:spacing w:line="240" w:lineRule="auto"/>
              <w:jc w:val="left"/>
              <w:rPr>
                <w:rStyle w:val="Hyperlink"/>
                <w:rtl/>
              </w:rPr>
            </w:pPr>
            <w:hyperlink w:anchor="Seif3" w:tooltip="אגרות" w:history="1">
              <w:r w:rsidRPr="004E42AB">
                <w:rPr>
                  <w:rStyle w:val="Hyperlink"/>
                </w:rPr>
                <w:t>Go</w:t>
              </w:r>
            </w:hyperlink>
          </w:p>
        </w:tc>
        <w:tc>
          <w:tcPr>
            <w:tcW w:w="850" w:type="dxa"/>
          </w:tcPr>
          <w:p w14:paraId="38B5D63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E42AB" w:rsidRPr="004E42AB" w14:paraId="16CC2D2E" w14:textId="77777777" w:rsidTr="004E42AB">
        <w:tblPrEx>
          <w:tblCellMar>
            <w:top w:w="0" w:type="dxa"/>
            <w:bottom w:w="0" w:type="dxa"/>
          </w:tblCellMar>
        </w:tblPrEx>
        <w:tc>
          <w:tcPr>
            <w:tcW w:w="1247" w:type="dxa"/>
          </w:tcPr>
          <w:p w14:paraId="2F90A9CC" w14:textId="77777777" w:rsidR="004E42AB" w:rsidRPr="004E42AB" w:rsidRDefault="004E42AB" w:rsidP="004E42AB">
            <w:pPr>
              <w:spacing w:line="240" w:lineRule="auto"/>
              <w:jc w:val="left"/>
              <w:rPr>
                <w:rFonts w:cs="Frankruhel"/>
                <w:sz w:val="24"/>
                <w:rtl/>
              </w:rPr>
            </w:pPr>
            <w:r>
              <w:rPr>
                <w:sz w:val="24"/>
                <w:rtl/>
              </w:rPr>
              <w:t xml:space="preserve">סעיף 3א </w:t>
            </w:r>
          </w:p>
        </w:tc>
        <w:tc>
          <w:tcPr>
            <w:tcW w:w="5669" w:type="dxa"/>
          </w:tcPr>
          <w:p w14:paraId="5BCEC6E8" w14:textId="77777777" w:rsidR="004E42AB" w:rsidRPr="004E42AB" w:rsidRDefault="004E42AB" w:rsidP="004E42AB">
            <w:pPr>
              <w:spacing w:line="240" w:lineRule="auto"/>
              <w:jc w:val="left"/>
              <w:rPr>
                <w:rFonts w:cs="Frankruhel"/>
                <w:sz w:val="24"/>
                <w:rtl/>
              </w:rPr>
            </w:pPr>
            <w:r>
              <w:rPr>
                <w:sz w:val="24"/>
                <w:rtl/>
              </w:rPr>
              <w:t>הצמדה למדד</w:t>
            </w:r>
          </w:p>
        </w:tc>
        <w:tc>
          <w:tcPr>
            <w:tcW w:w="567" w:type="dxa"/>
          </w:tcPr>
          <w:p w14:paraId="26B19D48" w14:textId="77777777" w:rsidR="004E42AB" w:rsidRPr="004E42AB" w:rsidRDefault="004E42AB" w:rsidP="004E42AB">
            <w:pPr>
              <w:spacing w:line="240" w:lineRule="auto"/>
              <w:jc w:val="left"/>
              <w:rPr>
                <w:rStyle w:val="Hyperlink"/>
                <w:rtl/>
              </w:rPr>
            </w:pPr>
            <w:hyperlink w:anchor="Seif4" w:tooltip="הצמדה למדד" w:history="1">
              <w:r w:rsidRPr="004E42AB">
                <w:rPr>
                  <w:rStyle w:val="Hyperlink"/>
                </w:rPr>
                <w:t>Go</w:t>
              </w:r>
            </w:hyperlink>
          </w:p>
        </w:tc>
        <w:tc>
          <w:tcPr>
            <w:tcW w:w="850" w:type="dxa"/>
          </w:tcPr>
          <w:p w14:paraId="06EB955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7C43EC7C" w14:textId="77777777" w:rsidTr="004E42AB">
        <w:tblPrEx>
          <w:tblCellMar>
            <w:top w:w="0" w:type="dxa"/>
            <w:bottom w:w="0" w:type="dxa"/>
          </w:tblCellMar>
        </w:tblPrEx>
        <w:tc>
          <w:tcPr>
            <w:tcW w:w="1247" w:type="dxa"/>
          </w:tcPr>
          <w:p w14:paraId="31EDEEA4" w14:textId="77777777" w:rsidR="004E42AB" w:rsidRPr="004E42AB" w:rsidRDefault="004E42AB" w:rsidP="004E42AB">
            <w:pPr>
              <w:spacing w:line="240" w:lineRule="auto"/>
              <w:jc w:val="left"/>
              <w:rPr>
                <w:rFonts w:cs="Frankruhel"/>
                <w:sz w:val="24"/>
                <w:rtl/>
              </w:rPr>
            </w:pPr>
          </w:p>
        </w:tc>
        <w:tc>
          <w:tcPr>
            <w:tcW w:w="5669" w:type="dxa"/>
          </w:tcPr>
          <w:p w14:paraId="0FE8D482" w14:textId="77777777" w:rsidR="004E42AB" w:rsidRPr="004E42AB" w:rsidRDefault="004E42AB" w:rsidP="004E42AB">
            <w:pPr>
              <w:spacing w:line="240" w:lineRule="auto"/>
              <w:jc w:val="left"/>
              <w:rPr>
                <w:rFonts w:cs="Frankruhel"/>
                <w:sz w:val="24"/>
                <w:rtl/>
              </w:rPr>
            </w:pPr>
            <w:r>
              <w:rPr>
                <w:sz w:val="24"/>
                <w:rtl/>
              </w:rPr>
              <w:t>טפסים</w:t>
            </w:r>
          </w:p>
        </w:tc>
        <w:tc>
          <w:tcPr>
            <w:tcW w:w="567" w:type="dxa"/>
          </w:tcPr>
          <w:p w14:paraId="722D4B47" w14:textId="77777777" w:rsidR="004E42AB" w:rsidRPr="004E42AB" w:rsidRDefault="004E42AB" w:rsidP="004E42AB">
            <w:pPr>
              <w:spacing w:line="240" w:lineRule="auto"/>
              <w:jc w:val="left"/>
              <w:rPr>
                <w:rStyle w:val="Hyperlink"/>
                <w:rtl/>
              </w:rPr>
            </w:pPr>
            <w:hyperlink w:anchor="hed22" w:tooltip="טפסים" w:history="1">
              <w:r w:rsidRPr="004E42AB">
                <w:rPr>
                  <w:rStyle w:val="Hyperlink"/>
                </w:rPr>
                <w:t>Go</w:t>
              </w:r>
            </w:hyperlink>
          </w:p>
        </w:tc>
        <w:tc>
          <w:tcPr>
            <w:tcW w:w="850" w:type="dxa"/>
          </w:tcPr>
          <w:p w14:paraId="4EADCAA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1BCB56E9" w14:textId="77777777" w:rsidTr="004E42AB">
        <w:tblPrEx>
          <w:tblCellMar>
            <w:top w:w="0" w:type="dxa"/>
            <w:bottom w:w="0" w:type="dxa"/>
          </w:tblCellMar>
        </w:tblPrEx>
        <w:tc>
          <w:tcPr>
            <w:tcW w:w="1247" w:type="dxa"/>
          </w:tcPr>
          <w:p w14:paraId="54D45B5D" w14:textId="77777777" w:rsidR="004E42AB" w:rsidRPr="004E42AB" w:rsidRDefault="004E42AB" w:rsidP="004E42AB">
            <w:pPr>
              <w:spacing w:line="240" w:lineRule="auto"/>
              <w:jc w:val="left"/>
              <w:rPr>
                <w:rFonts w:cs="Frankruhel"/>
                <w:sz w:val="24"/>
                <w:rtl/>
              </w:rPr>
            </w:pPr>
            <w:r>
              <w:rPr>
                <w:sz w:val="24"/>
                <w:rtl/>
              </w:rPr>
              <w:t xml:space="preserve">סעיף 4 </w:t>
            </w:r>
          </w:p>
        </w:tc>
        <w:tc>
          <w:tcPr>
            <w:tcW w:w="5669" w:type="dxa"/>
          </w:tcPr>
          <w:p w14:paraId="71C1E49C" w14:textId="77777777" w:rsidR="004E42AB" w:rsidRPr="004E42AB" w:rsidRDefault="004E42AB" w:rsidP="004E42AB">
            <w:pPr>
              <w:spacing w:line="240" w:lineRule="auto"/>
              <w:jc w:val="left"/>
              <w:rPr>
                <w:rFonts w:cs="Frankruhel"/>
                <w:sz w:val="24"/>
                <w:rtl/>
              </w:rPr>
            </w:pPr>
            <w:r>
              <w:rPr>
                <w:sz w:val="24"/>
                <w:rtl/>
              </w:rPr>
              <w:t>טפסים</w:t>
            </w:r>
          </w:p>
        </w:tc>
        <w:tc>
          <w:tcPr>
            <w:tcW w:w="567" w:type="dxa"/>
          </w:tcPr>
          <w:p w14:paraId="366C2F1B" w14:textId="77777777" w:rsidR="004E42AB" w:rsidRPr="004E42AB" w:rsidRDefault="004E42AB" w:rsidP="004E42AB">
            <w:pPr>
              <w:spacing w:line="240" w:lineRule="auto"/>
              <w:jc w:val="left"/>
              <w:rPr>
                <w:rStyle w:val="Hyperlink"/>
                <w:rtl/>
              </w:rPr>
            </w:pPr>
            <w:hyperlink w:anchor="Seif5" w:tooltip="טפסים" w:history="1">
              <w:r w:rsidRPr="004E42AB">
                <w:rPr>
                  <w:rStyle w:val="Hyperlink"/>
                </w:rPr>
                <w:t>Go</w:t>
              </w:r>
            </w:hyperlink>
          </w:p>
        </w:tc>
        <w:tc>
          <w:tcPr>
            <w:tcW w:w="850" w:type="dxa"/>
          </w:tcPr>
          <w:p w14:paraId="6F57F12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74D5CFBF" w14:textId="77777777" w:rsidTr="004E42AB">
        <w:tblPrEx>
          <w:tblCellMar>
            <w:top w:w="0" w:type="dxa"/>
            <w:bottom w:w="0" w:type="dxa"/>
          </w:tblCellMar>
        </w:tblPrEx>
        <w:tc>
          <w:tcPr>
            <w:tcW w:w="1247" w:type="dxa"/>
          </w:tcPr>
          <w:p w14:paraId="62D1F84B" w14:textId="77777777" w:rsidR="004E42AB" w:rsidRPr="004E42AB" w:rsidRDefault="004E42AB" w:rsidP="004E42AB">
            <w:pPr>
              <w:spacing w:line="240" w:lineRule="auto"/>
              <w:jc w:val="left"/>
              <w:rPr>
                <w:rFonts w:cs="Frankruhel"/>
                <w:sz w:val="24"/>
                <w:rtl/>
              </w:rPr>
            </w:pPr>
          </w:p>
        </w:tc>
        <w:tc>
          <w:tcPr>
            <w:tcW w:w="5669" w:type="dxa"/>
          </w:tcPr>
          <w:p w14:paraId="2C2F324F" w14:textId="77777777" w:rsidR="004E42AB" w:rsidRPr="004E42AB" w:rsidRDefault="004E42AB" w:rsidP="004E42AB">
            <w:pPr>
              <w:spacing w:line="240" w:lineRule="auto"/>
              <w:jc w:val="left"/>
              <w:rPr>
                <w:rFonts w:cs="Frankruhel"/>
                <w:sz w:val="24"/>
                <w:rtl/>
              </w:rPr>
            </w:pPr>
            <w:r>
              <w:rPr>
                <w:sz w:val="24"/>
                <w:rtl/>
              </w:rPr>
              <w:t>מערכות של דברי תוצרת</w:t>
            </w:r>
          </w:p>
        </w:tc>
        <w:tc>
          <w:tcPr>
            <w:tcW w:w="567" w:type="dxa"/>
          </w:tcPr>
          <w:p w14:paraId="29A9CB1B" w14:textId="77777777" w:rsidR="004E42AB" w:rsidRPr="004E42AB" w:rsidRDefault="004E42AB" w:rsidP="004E42AB">
            <w:pPr>
              <w:spacing w:line="240" w:lineRule="auto"/>
              <w:jc w:val="left"/>
              <w:rPr>
                <w:rStyle w:val="Hyperlink"/>
                <w:rtl/>
              </w:rPr>
            </w:pPr>
            <w:hyperlink w:anchor="hed23" w:tooltip="מערכות של דברי תוצרת" w:history="1">
              <w:r w:rsidRPr="004E42AB">
                <w:rPr>
                  <w:rStyle w:val="Hyperlink"/>
                </w:rPr>
                <w:t>Go</w:t>
              </w:r>
            </w:hyperlink>
          </w:p>
        </w:tc>
        <w:tc>
          <w:tcPr>
            <w:tcW w:w="850" w:type="dxa"/>
          </w:tcPr>
          <w:p w14:paraId="71E18C7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319FB237" w14:textId="77777777" w:rsidTr="004E42AB">
        <w:tblPrEx>
          <w:tblCellMar>
            <w:top w:w="0" w:type="dxa"/>
            <w:bottom w:w="0" w:type="dxa"/>
          </w:tblCellMar>
        </w:tblPrEx>
        <w:tc>
          <w:tcPr>
            <w:tcW w:w="1247" w:type="dxa"/>
          </w:tcPr>
          <w:p w14:paraId="498FC69A" w14:textId="77777777" w:rsidR="004E42AB" w:rsidRPr="004E42AB" w:rsidRDefault="004E42AB" w:rsidP="004E42AB">
            <w:pPr>
              <w:spacing w:line="240" w:lineRule="auto"/>
              <w:jc w:val="left"/>
              <w:rPr>
                <w:rFonts w:cs="Frankruhel"/>
                <w:sz w:val="24"/>
                <w:rtl/>
              </w:rPr>
            </w:pPr>
            <w:r>
              <w:rPr>
                <w:sz w:val="24"/>
                <w:rtl/>
              </w:rPr>
              <w:t xml:space="preserve">סעיף 5 </w:t>
            </w:r>
          </w:p>
        </w:tc>
        <w:tc>
          <w:tcPr>
            <w:tcW w:w="5669" w:type="dxa"/>
          </w:tcPr>
          <w:p w14:paraId="2BC2D14C" w14:textId="77777777" w:rsidR="004E42AB" w:rsidRPr="004E42AB" w:rsidRDefault="004E42AB" w:rsidP="004E42AB">
            <w:pPr>
              <w:spacing w:line="240" w:lineRule="auto"/>
              <w:jc w:val="left"/>
              <w:rPr>
                <w:rFonts w:cs="Frankruhel"/>
                <w:sz w:val="24"/>
                <w:rtl/>
              </w:rPr>
            </w:pPr>
            <w:r>
              <w:rPr>
                <w:sz w:val="24"/>
                <w:rtl/>
              </w:rPr>
              <w:t>מערכות של דברי תוצרת</w:t>
            </w:r>
          </w:p>
        </w:tc>
        <w:tc>
          <w:tcPr>
            <w:tcW w:w="567" w:type="dxa"/>
          </w:tcPr>
          <w:p w14:paraId="6BE411CB" w14:textId="77777777" w:rsidR="004E42AB" w:rsidRPr="004E42AB" w:rsidRDefault="004E42AB" w:rsidP="004E42AB">
            <w:pPr>
              <w:spacing w:line="240" w:lineRule="auto"/>
              <w:jc w:val="left"/>
              <w:rPr>
                <w:rStyle w:val="Hyperlink"/>
                <w:rtl/>
              </w:rPr>
            </w:pPr>
            <w:hyperlink w:anchor="Seif6" w:tooltip="מערכות של דברי תוצרת" w:history="1">
              <w:r w:rsidRPr="004E42AB">
                <w:rPr>
                  <w:rStyle w:val="Hyperlink"/>
                </w:rPr>
                <w:t>Go</w:t>
              </w:r>
            </w:hyperlink>
          </w:p>
        </w:tc>
        <w:tc>
          <w:tcPr>
            <w:tcW w:w="850" w:type="dxa"/>
          </w:tcPr>
          <w:p w14:paraId="278B9A0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12822D0C" w14:textId="77777777" w:rsidTr="004E42AB">
        <w:tblPrEx>
          <w:tblCellMar>
            <w:top w:w="0" w:type="dxa"/>
            <w:bottom w:w="0" w:type="dxa"/>
          </w:tblCellMar>
        </w:tblPrEx>
        <w:tc>
          <w:tcPr>
            <w:tcW w:w="1247" w:type="dxa"/>
          </w:tcPr>
          <w:p w14:paraId="5684B501" w14:textId="77777777" w:rsidR="004E42AB" w:rsidRPr="004E42AB" w:rsidRDefault="004E42AB" w:rsidP="004E42AB">
            <w:pPr>
              <w:spacing w:line="240" w:lineRule="auto"/>
              <w:jc w:val="left"/>
              <w:rPr>
                <w:rFonts w:cs="Frankruhel"/>
                <w:sz w:val="24"/>
                <w:rtl/>
              </w:rPr>
            </w:pPr>
          </w:p>
        </w:tc>
        <w:tc>
          <w:tcPr>
            <w:tcW w:w="5669" w:type="dxa"/>
          </w:tcPr>
          <w:p w14:paraId="3C20DD14" w14:textId="77777777" w:rsidR="004E42AB" w:rsidRPr="004E42AB" w:rsidRDefault="004E42AB" w:rsidP="004E42AB">
            <w:pPr>
              <w:spacing w:line="240" w:lineRule="auto"/>
              <w:jc w:val="left"/>
              <w:rPr>
                <w:rFonts w:cs="Frankruhel"/>
                <w:sz w:val="24"/>
                <w:rtl/>
              </w:rPr>
            </w:pPr>
            <w:r>
              <w:rPr>
                <w:sz w:val="24"/>
                <w:rtl/>
              </w:rPr>
              <w:t>סיוגן של סחורות</w:t>
            </w:r>
          </w:p>
        </w:tc>
        <w:tc>
          <w:tcPr>
            <w:tcW w:w="567" w:type="dxa"/>
          </w:tcPr>
          <w:p w14:paraId="53CE0974" w14:textId="77777777" w:rsidR="004E42AB" w:rsidRPr="004E42AB" w:rsidRDefault="004E42AB" w:rsidP="004E42AB">
            <w:pPr>
              <w:spacing w:line="240" w:lineRule="auto"/>
              <w:jc w:val="left"/>
              <w:rPr>
                <w:rStyle w:val="Hyperlink"/>
                <w:rtl/>
              </w:rPr>
            </w:pPr>
            <w:hyperlink w:anchor="hed24" w:tooltip="סיוגן של סחורות" w:history="1">
              <w:r w:rsidRPr="004E42AB">
                <w:rPr>
                  <w:rStyle w:val="Hyperlink"/>
                </w:rPr>
                <w:t>Go</w:t>
              </w:r>
            </w:hyperlink>
          </w:p>
        </w:tc>
        <w:tc>
          <w:tcPr>
            <w:tcW w:w="850" w:type="dxa"/>
          </w:tcPr>
          <w:p w14:paraId="224D8208"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3FBA12EC" w14:textId="77777777" w:rsidTr="004E42AB">
        <w:tblPrEx>
          <w:tblCellMar>
            <w:top w:w="0" w:type="dxa"/>
            <w:bottom w:w="0" w:type="dxa"/>
          </w:tblCellMar>
        </w:tblPrEx>
        <w:tc>
          <w:tcPr>
            <w:tcW w:w="1247" w:type="dxa"/>
          </w:tcPr>
          <w:p w14:paraId="2706EB6B" w14:textId="77777777" w:rsidR="004E42AB" w:rsidRPr="004E42AB" w:rsidRDefault="004E42AB" w:rsidP="004E42AB">
            <w:pPr>
              <w:spacing w:line="240" w:lineRule="auto"/>
              <w:jc w:val="left"/>
              <w:rPr>
                <w:rFonts w:cs="Frankruhel"/>
                <w:sz w:val="24"/>
                <w:rtl/>
              </w:rPr>
            </w:pPr>
            <w:r>
              <w:rPr>
                <w:sz w:val="24"/>
                <w:rtl/>
              </w:rPr>
              <w:t xml:space="preserve">סעיף 6 </w:t>
            </w:r>
          </w:p>
        </w:tc>
        <w:tc>
          <w:tcPr>
            <w:tcW w:w="5669" w:type="dxa"/>
          </w:tcPr>
          <w:p w14:paraId="4F823B57" w14:textId="77777777" w:rsidR="004E42AB" w:rsidRPr="004E42AB" w:rsidRDefault="004E42AB" w:rsidP="004E42AB">
            <w:pPr>
              <w:spacing w:line="240" w:lineRule="auto"/>
              <w:jc w:val="left"/>
              <w:rPr>
                <w:rFonts w:cs="Frankruhel"/>
                <w:sz w:val="24"/>
                <w:rtl/>
              </w:rPr>
            </w:pPr>
            <w:r>
              <w:rPr>
                <w:sz w:val="24"/>
                <w:rtl/>
              </w:rPr>
              <w:t>סיוגן של סחורות</w:t>
            </w:r>
          </w:p>
        </w:tc>
        <w:tc>
          <w:tcPr>
            <w:tcW w:w="567" w:type="dxa"/>
          </w:tcPr>
          <w:p w14:paraId="522B5FC8" w14:textId="77777777" w:rsidR="004E42AB" w:rsidRPr="004E42AB" w:rsidRDefault="004E42AB" w:rsidP="004E42AB">
            <w:pPr>
              <w:spacing w:line="240" w:lineRule="auto"/>
              <w:jc w:val="left"/>
              <w:rPr>
                <w:rStyle w:val="Hyperlink"/>
                <w:rtl/>
              </w:rPr>
            </w:pPr>
            <w:hyperlink w:anchor="Seif7" w:tooltip="סיוגן של סחורות" w:history="1">
              <w:r w:rsidRPr="004E42AB">
                <w:rPr>
                  <w:rStyle w:val="Hyperlink"/>
                </w:rPr>
                <w:t>Go</w:t>
              </w:r>
            </w:hyperlink>
          </w:p>
        </w:tc>
        <w:tc>
          <w:tcPr>
            <w:tcW w:w="850" w:type="dxa"/>
          </w:tcPr>
          <w:p w14:paraId="65065A1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21D55B12" w14:textId="77777777" w:rsidTr="004E42AB">
        <w:tblPrEx>
          <w:tblCellMar>
            <w:top w:w="0" w:type="dxa"/>
            <w:bottom w:w="0" w:type="dxa"/>
          </w:tblCellMar>
        </w:tblPrEx>
        <w:tc>
          <w:tcPr>
            <w:tcW w:w="1247" w:type="dxa"/>
          </w:tcPr>
          <w:p w14:paraId="6074ABEB" w14:textId="77777777" w:rsidR="004E42AB" w:rsidRPr="004E42AB" w:rsidRDefault="004E42AB" w:rsidP="004E42AB">
            <w:pPr>
              <w:spacing w:line="240" w:lineRule="auto"/>
              <w:jc w:val="left"/>
              <w:rPr>
                <w:rFonts w:cs="Frankruhel"/>
                <w:sz w:val="24"/>
                <w:rtl/>
              </w:rPr>
            </w:pPr>
          </w:p>
        </w:tc>
        <w:tc>
          <w:tcPr>
            <w:tcW w:w="5669" w:type="dxa"/>
          </w:tcPr>
          <w:p w14:paraId="76F43B72" w14:textId="77777777" w:rsidR="004E42AB" w:rsidRPr="004E42AB" w:rsidRDefault="004E42AB" w:rsidP="004E42AB">
            <w:pPr>
              <w:spacing w:line="240" w:lineRule="auto"/>
              <w:jc w:val="left"/>
              <w:rPr>
                <w:rFonts w:cs="Frankruhel"/>
                <w:sz w:val="24"/>
                <w:rtl/>
              </w:rPr>
            </w:pPr>
            <w:r>
              <w:rPr>
                <w:sz w:val="24"/>
                <w:rtl/>
              </w:rPr>
              <w:t>מסמכים</w:t>
            </w:r>
          </w:p>
        </w:tc>
        <w:tc>
          <w:tcPr>
            <w:tcW w:w="567" w:type="dxa"/>
          </w:tcPr>
          <w:p w14:paraId="129985E5" w14:textId="77777777" w:rsidR="004E42AB" w:rsidRPr="004E42AB" w:rsidRDefault="004E42AB" w:rsidP="004E42AB">
            <w:pPr>
              <w:spacing w:line="240" w:lineRule="auto"/>
              <w:jc w:val="left"/>
              <w:rPr>
                <w:rStyle w:val="Hyperlink"/>
                <w:rtl/>
              </w:rPr>
            </w:pPr>
            <w:hyperlink w:anchor="hed25" w:tooltip="מסמכים" w:history="1">
              <w:r w:rsidRPr="004E42AB">
                <w:rPr>
                  <w:rStyle w:val="Hyperlink"/>
                </w:rPr>
                <w:t>Go</w:t>
              </w:r>
            </w:hyperlink>
          </w:p>
        </w:tc>
        <w:tc>
          <w:tcPr>
            <w:tcW w:w="850" w:type="dxa"/>
          </w:tcPr>
          <w:p w14:paraId="26B250E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597F4C0F" w14:textId="77777777" w:rsidTr="004E42AB">
        <w:tblPrEx>
          <w:tblCellMar>
            <w:top w:w="0" w:type="dxa"/>
            <w:bottom w:w="0" w:type="dxa"/>
          </w:tblCellMar>
        </w:tblPrEx>
        <w:tc>
          <w:tcPr>
            <w:tcW w:w="1247" w:type="dxa"/>
          </w:tcPr>
          <w:p w14:paraId="11139623" w14:textId="77777777" w:rsidR="004E42AB" w:rsidRPr="004E42AB" w:rsidRDefault="004E42AB" w:rsidP="004E42AB">
            <w:pPr>
              <w:spacing w:line="240" w:lineRule="auto"/>
              <w:jc w:val="left"/>
              <w:rPr>
                <w:rFonts w:cs="Frankruhel"/>
                <w:sz w:val="24"/>
                <w:rtl/>
              </w:rPr>
            </w:pPr>
            <w:r>
              <w:rPr>
                <w:sz w:val="24"/>
                <w:rtl/>
              </w:rPr>
              <w:t xml:space="preserve">סעיף 6א </w:t>
            </w:r>
          </w:p>
        </w:tc>
        <w:tc>
          <w:tcPr>
            <w:tcW w:w="5669" w:type="dxa"/>
          </w:tcPr>
          <w:p w14:paraId="377372F7" w14:textId="77777777" w:rsidR="004E42AB" w:rsidRPr="004E42AB" w:rsidRDefault="004E42AB" w:rsidP="004E42AB">
            <w:pPr>
              <w:spacing w:line="240" w:lineRule="auto"/>
              <w:jc w:val="left"/>
              <w:rPr>
                <w:rFonts w:cs="Frankruhel"/>
                <w:sz w:val="24"/>
                <w:rtl/>
              </w:rPr>
            </w:pPr>
            <w:r>
              <w:rPr>
                <w:sz w:val="24"/>
                <w:rtl/>
              </w:rPr>
              <w:t>הגשת מסמכים</w:t>
            </w:r>
          </w:p>
        </w:tc>
        <w:tc>
          <w:tcPr>
            <w:tcW w:w="567" w:type="dxa"/>
          </w:tcPr>
          <w:p w14:paraId="630E34B0" w14:textId="77777777" w:rsidR="004E42AB" w:rsidRPr="004E42AB" w:rsidRDefault="004E42AB" w:rsidP="004E42AB">
            <w:pPr>
              <w:spacing w:line="240" w:lineRule="auto"/>
              <w:jc w:val="left"/>
              <w:rPr>
                <w:rStyle w:val="Hyperlink"/>
                <w:rtl/>
              </w:rPr>
            </w:pPr>
            <w:hyperlink w:anchor="Seif71" w:tooltip="הגשת מסמכים" w:history="1">
              <w:r w:rsidRPr="004E42AB">
                <w:rPr>
                  <w:rStyle w:val="Hyperlink"/>
                </w:rPr>
                <w:t>Go</w:t>
              </w:r>
            </w:hyperlink>
          </w:p>
        </w:tc>
        <w:tc>
          <w:tcPr>
            <w:tcW w:w="850" w:type="dxa"/>
          </w:tcPr>
          <w:p w14:paraId="33081E4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29C3E1C3" w14:textId="77777777" w:rsidTr="004E42AB">
        <w:tblPrEx>
          <w:tblCellMar>
            <w:top w:w="0" w:type="dxa"/>
            <w:bottom w:w="0" w:type="dxa"/>
          </w:tblCellMar>
        </w:tblPrEx>
        <w:tc>
          <w:tcPr>
            <w:tcW w:w="1247" w:type="dxa"/>
          </w:tcPr>
          <w:p w14:paraId="0395BE5C" w14:textId="77777777" w:rsidR="004E42AB" w:rsidRPr="004E42AB" w:rsidRDefault="004E42AB" w:rsidP="004E42AB">
            <w:pPr>
              <w:spacing w:line="240" w:lineRule="auto"/>
              <w:jc w:val="left"/>
              <w:rPr>
                <w:rFonts w:cs="Frankruhel"/>
                <w:sz w:val="24"/>
                <w:rtl/>
              </w:rPr>
            </w:pPr>
            <w:r>
              <w:rPr>
                <w:sz w:val="24"/>
                <w:rtl/>
              </w:rPr>
              <w:t xml:space="preserve">סעיף 7 </w:t>
            </w:r>
          </w:p>
        </w:tc>
        <w:tc>
          <w:tcPr>
            <w:tcW w:w="5669" w:type="dxa"/>
          </w:tcPr>
          <w:p w14:paraId="22B479E9" w14:textId="77777777" w:rsidR="004E42AB" w:rsidRPr="004E42AB" w:rsidRDefault="004E42AB" w:rsidP="004E42AB">
            <w:pPr>
              <w:spacing w:line="240" w:lineRule="auto"/>
              <w:jc w:val="left"/>
              <w:rPr>
                <w:rFonts w:cs="Frankruhel"/>
                <w:sz w:val="24"/>
                <w:rtl/>
              </w:rPr>
            </w:pPr>
            <w:r>
              <w:rPr>
                <w:sz w:val="24"/>
                <w:rtl/>
              </w:rPr>
              <w:t>מסמכים המוגשים בנייר</w:t>
            </w:r>
          </w:p>
        </w:tc>
        <w:tc>
          <w:tcPr>
            <w:tcW w:w="567" w:type="dxa"/>
          </w:tcPr>
          <w:p w14:paraId="00B592C0" w14:textId="77777777" w:rsidR="004E42AB" w:rsidRPr="004E42AB" w:rsidRDefault="004E42AB" w:rsidP="004E42AB">
            <w:pPr>
              <w:spacing w:line="240" w:lineRule="auto"/>
              <w:jc w:val="left"/>
              <w:rPr>
                <w:rStyle w:val="Hyperlink"/>
                <w:rtl/>
              </w:rPr>
            </w:pPr>
            <w:hyperlink w:anchor="Seif8" w:tooltip="מסמכים המוגשים בנייר" w:history="1">
              <w:r w:rsidRPr="004E42AB">
                <w:rPr>
                  <w:rStyle w:val="Hyperlink"/>
                </w:rPr>
                <w:t>Go</w:t>
              </w:r>
            </w:hyperlink>
          </w:p>
        </w:tc>
        <w:tc>
          <w:tcPr>
            <w:tcW w:w="850" w:type="dxa"/>
          </w:tcPr>
          <w:p w14:paraId="50CB7E94"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4E42AB" w:rsidRPr="004E42AB" w14:paraId="7693E687" w14:textId="77777777" w:rsidTr="004E42AB">
        <w:tblPrEx>
          <w:tblCellMar>
            <w:top w:w="0" w:type="dxa"/>
            <w:bottom w:w="0" w:type="dxa"/>
          </w:tblCellMar>
        </w:tblPrEx>
        <w:tc>
          <w:tcPr>
            <w:tcW w:w="1247" w:type="dxa"/>
          </w:tcPr>
          <w:p w14:paraId="5AB8CDA8" w14:textId="77777777" w:rsidR="004E42AB" w:rsidRPr="004E42AB" w:rsidRDefault="004E42AB" w:rsidP="004E42AB">
            <w:pPr>
              <w:spacing w:line="240" w:lineRule="auto"/>
              <w:jc w:val="left"/>
              <w:rPr>
                <w:rFonts w:cs="Frankruhel"/>
                <w:sz w:val="24"/>
                <w:rtl/>
              </w:rPr>
            </w:pPr>
            <w:r>
              <w:rPr>
                <w:sz w:val="24"/>
                <w:rtl/>
              </w:rPr>
              <w:t xml:space="preserve">סעיף 7א </w:t>
            </w:r>
          </w:p>
        </w:tc>
        <w:tc>
          <w:tcPr>
            <w:tcW w:w="5669" w:type="dxa"/>
          </w:tcPr>
          <w:p w14:paraId="7EB67B5F" w14:textId="77777777" w:rsidR="004E42AB" w:rsidRPr="004E42AB" w:rsidRDefault="004E42AB" w:rsidP="004E42AB">
            <w:pPr>
              <w:spacing w:line="240" w:lineRule="auto"/>
              <w:jc w:val="left"/>
              <w:rPr>
                <w:rFonts w:cs="Frankruhel"/>
                <w:sz w:val="24"/>
                <w:rtl/>
              </w:rPr>
            </w:pPr>
            <w:r>
              <w:rPr>
                <w:sz w:val="24"/>
                <w:rtl/>
              </w:rPr>
              <w:t>הגשת מסמכים באתר ההגשה</w:t>
            </w:r>
          </w:p>
        </w:tc>
        <w:tc>
          <w:tcPr>
            <w:tcW w:w="567" w:type="dxa"/>
          </w:tcPr>
          <w:p w14:paraId="39A7E772" w14:textId="77777777" w:rsidR="004E42AB" w:rsidRPr="004E42AB" w:rsidRDefault="004E42AB" w:rsidP="004E42AB">
            <w:pPr>
              <w:spacing w:line="240" w:lineRule="auto"/>
              <w:jc w:val="left"/>
              <w:rPr>
                <w:rStyle w:val="Hyperlink"/>
                <w:rtl/>
              </w:rPr>
            </w:pPr>
            <w:hyperlink w:anchor="Seif72" w:tooltip="הגשת מסמכים באתר ההגשה" w:history="1">
              <w:r w:rsidRPr="004E42AB">
                <w:rPr>
                  <w:rStyle w:val="Hyperlink"/>
                </w:rPr>
                <w:t>Go</w:t>
              </w:r>
            </w:hyperlink>
          </w:p>
        </w:tc>
        <w:tc>
          <w:tcPr>
            <w:tcW w:w="850" w:type="dxa"/>
          </w:tcPr>
          <w:p w14:paraId="7966C4A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42AB" w:rsidRPr="004E42AB" w14:paraId="612DFB0C" w14:textId="77777777" w:rsidTr="004E42AB">
        <w:tblPrEx>
          <w:tblCellMar>
            <w:top w:w="0" w:type="dxa"/>
            <w:bottom w:w="0" w:type="dxa"/>
          </w:tblCellMar>
        </w:tblPrEx>
        <w:tc>
          <w:tcPr>
            <w:tcW w:w="1247" w:type="dxa"/>
          </w:tcPr>
          <w:p w14:paraId="22FFC68D" w14:textId="77777777" w:rsidR="004E42AB" w:rsidRPr="004E42AB" w:rsidRDefault="004E42AB" w:rsidP="004E42AB">
            <w:pPr>
              <w:spacing w:line="240" w:lineRule="auto"/>
              <w:jc w:val="left"/>
              <w:rPr>
                <w:rFonts w:cs="Frankruhel"/>
                <w:sz w:val="24"/>
                <w:rtl/>
              </w:rPr>
            </w:pPr>
            <w:r>
              <w:rPr>
                <w:sz w:val="24"/>
                <w:rtl/>
              </w:rPr>
              <w:t xml:space="preserve">סעיף 7ב </w:t>
            </w:r>
          </w:p>
        </w:tc>
        <w:tc>
          <w:tcPr>
            <w:tcW w:w="5669" w:type="dxa"/>
          </w:tcPr>
          <w:p w14:paraId="4970CC4A" w14:textId="77777777" w:rsidR="004E42AB" w:rsidRPr="004E42AB" w:rsidRDefault="004E42AB" w:rsidP="004E42AB">
            <w:pPr>
              <w:spacing w:line="240" w:lineRule="auto"/>
              <w:jc w:val="left"/>
              <w:rPr>
                <w:rFonts w:cs="Frankruhel"/>
                <w:sz w:val="24"/>
                <w:rtl/>
              </w:rPr>
            </w:pPr>
            <w:r>
              <w:rPr>
                <w:sz w:val="24"/>
                <w:rtl/>
              </w:rPr>
              <w:t>דרישת הזדהות</w:t>
            </w:r>
          </w:p>
        </w:tc>
        <w:tc>
          <w:tcPr>
            <w:tcW w:w="567" w:type="dxa"/>
          </w:tcPr>
          <w:p w14:paraId="075A0E26" w14:textId="77777777" w:rsidR="004E42AB" w:rsidRPr="004E42AB" w:rsidRDefault="004E42AB" w:rsidP="004E42AB">
            <w:pPr>
              <w:spacing w:line="240" w:lineRule="auto"/>
              <w:jc w:val="left"/>
              <w:rPr>
                <w:rStyle w:val="Hyperlink"/>
                <w:rtl/>
              </w:rPr>
            </w:pPr>
            <w:hyperlink w:anchor="Seif73" w:tooltip="דרישת הזדהות" w:history="1">
              <w:r w:rsidRPr="004E42AB">
                <w:rPr>
                  <w:rStyle w:val="Hyperlink"/>
                </w:rPr>
                <w:t>Go</w:t>
              </w:r>
            </w:hyperlink>
          </w:p>
        </w:tc>
        <w:tc>
          <w:tcPr>
            <w:tcW w:w="850" w:type="dxa"/>
          </w:tcPr>
          <w:p w14:paraId="24DD846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4E42AB" w:rsidRPr="004E42AB" w14:paraId="4DEA251F" w14:textId="77777777" w:rsidTr="004E42AB">
        <w:tblPrEx>
          <w:tblCellMar>
            <w:top w:w="0" w:type="dxa"/>
            <w:bottom w:w="0" w:type="dxa"/>
          </w:tblCellMar>
        </w:tblPrEx>
        <w:tc>
          <w:tcPr>
            <w:tcW w:w="1247" w:type="dxa"/>
          </w:tcPr>
          <w:p w14:paraId="3C04F711" w14:textId="77777777" w:rsidR="004E42AB" w:rsidRPr="004E42AB" w:rsidRDefault="004E42AB" w:rsidP="004E42AB">
            <w:pPr>
              <w:spacing w:line="240" w:lineRule="auto"/>
              <w:jc w:val="left"/>
              <w:rPr>
                <w:rFonts w:cs="Frankruhel"/>
                <w:sz w:val="24"/>
                <w:rtl/>
              </w:rPr>
            </w:pPr>
            <w:r>
              <w:rPr>
                <w:sz w:val="24"/>
                <w:rtl/>
              </w:rPr>
              <w:t xml:space="preserve">סעיף 7ג </w:t>
            </w:r>
          </w:p>
        </w:tc>
        <w:tc>
          <w:tcPr>
            <w:tcW w:w="5669" w:type="dxa"/>
          </w:tcPr>
          <w:p w14:paraId="25871CBF" w14:textId="77777777" w:rsidR="004E42AB" w:rsidRPr="004E42AB" w:rsidRDefault="004E42AB" w:rsidP="004E42AB">
            <w:pPr>
              <w:spacing w:line="240" w:lineRule="auto"/>
              <w:jc w:val="left"/>
              <w:rPr>
                <w:rFonts w:cs="Frankruhel"/>
                <w:sz w:val="24"/>
                <w:rtl/>
              </w:rPr>
            </w:pPr>
            <w:r>
              <w:rPr>
                <w:sz w:val="24"/>
                <w:rtl/>
              </w:rPr>
              <w:t>קליטת מסמכים</w:t>
            </w:r>
          </w:p>
        </w:tc>
        <w:tc>
          <w:tcPr>
            <w:tcW w:w="567" w:type="dxa"/>
          </w:tcPr>
          <w:p w14:paraId="4B668F7F" w14:textId="77777777" w:rsidR="004E42AB" w:rsidRPr="004E42AB" w:rsidRDefault="004E42AB" w:rsidP="004E42AB">
            <w:pPr>
              <w:spacing w:line="240" w:lineRule="auto"/>
              <w:jc w:val="left"/>
              <w:rPr>
                <w:rStyle w:val="Hyperlink"/>
                <w:rtl/>
              </w:rPr>
            </w:pPr>
            <w:hyperlink w:anchor="Seif74" w:tooltip="קליטת מסמכים" w:history="1">
              <w:r w:rsidRPr="004E42AB">
                <w:rPr>
                  <w:rStyle w:val="Hyperlink"/>
                </w:rPr>
                <w:t>Go</w:t>
              </w:r>
            </w:hyperlink>
          </w:p>
        </w:tc>
        <w:tc>
          <w:tcPr>
            <w:tcW w:w="850" w:type="dxa"/>
          </w:tcPr>
          <w:p w14:paraId="389BD93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E42AB" w:rsidRPr="004E42AB" w14:paraId="1596BD77" w14:textId="77777777" w:rsidTr="004E42AB">
        <w:tblPrEx>
          <w:tblCellMar>
            <w:top w:w="0" w:type="dxa"/>
            <w:bottom w:w="0" w:type="dxa"/>
          </w:tblCellMar>
        </w:tblPrEx>
        <w:tc>
          <w:tcPr>
            <w:tcW w:w="1247" w:type="dxa"/>
          </w:tcPr>
          <w:p w14:paraId="2A9EEAEF" w14:textId="77777777" w:rsidR="004E42AB" w:rsidRPr="004E42AB" w:rsidRDefault="004E42AB" w:rsidP="004E42AB">
            <w:pPr>
              <w:spacing w:line="240" w:lineRule="auto"/>
              <w:jc w:val="left"/>
              <w:rPr>
                <w:rFonts w:cs="Frankruhel"/>
                <w:sz w:val="24"/>
                <w:rtl/>
              </w:rPr>
            </w:pPr>
            <w:r>
              <w:rPr>
                <w:sz w:val="24"/>
                <w:rtl/>
              </w:rPr>
              <w:t xml:space="preserve">סעיף 7ד </w:t>
            </w:r>
          </w:p>
        </w:tc>
        <w:tc>
          <w:tcPr>
            <w:tcW w:w="5669" w:type="dxa"/>
          </w:tcPr>
          <w:p w14:paraId="2DA7900B" w14:textId="77777777" w:rsidR="004E42AB" w:rsidRPr="004E42AB" w:rsidRDefault="004E42AB" w:rsidP="004E42AB">
            <w:pPr>
              <w:spacing w:line="240" w:lineRule="auto"/>
              <w:jc w:val="left"/>
              <w:rPr>
                <w:rFonts w:cs="Frankruhel"/>
                <w:sz w:val="24"/>
                <w:rtl/>
              </w:rPr>
            </w:pPr>
            <w:r>
              <w:rPr>
                <w:sz w:val="24"/>
                <w:rtl/>
              </w:rPr>
              <w:t>הגשה בעת תקלה</w:t>
            </w:r>
          </w:p>
        </w:tc>
        <w:tc>
          <w:tcPr>
            <w:tcW w:w="567" w:type="dxa"/>
          </w:tcPr>
          <w:p w14:paraId="104DB8D6" w14:textId="77777777" w:rsidR="004E42AB" w:rsidRPr="004E42AB" w:rsidRDefault="004E42AB" w:rsidP="004E42AB">
            <w:pPr>
              <w:spacing w:line="240" w:lineRule="auto"/>
              <w:jc w:val="left"/>
              <w:rPr>
                <w:rStyle w:val="Hyperlink"/>
                <w:rtl/>
              </w:rPr>
            </w:pPr>
            <w:hyperlink w:anchor="Seif75" w:tooltip="הגשה בעת תקלה" w:history="1">
              <w:r w:rsidRPr="004E42AB">
                <w:rPr>
                  <w:rStyle w:val="Hyperlink"/>
                </w:rPr>
                <w:t>Go</w:t>
              </w:r>
            </w:hyperlink>
          </w:p>
        </w:tc>
        <w:tc>
          <w:tcPr>
            <w:tcW w:w="850" w:type="dxa"/>
          </w:tcPr>
          <w:p w14:paraId="10B89E1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E42AB" w:rsidRPr="004E42AB" w14:paraId="60A8E491" w14:textId="77777777" w:rsidTr="004E42AB">
        <w:tblPrEx>
          <w:tblCellMar>
            <w:top w:w="0" w:type="dxa"/>
            <w:bottom w:w="0" w:type="dxa"/>
          </w:tblCellMar>
        </w:tblPrEx>
        <w:tc>
          <w:tcPr>
            <w:tcW w:w="1247" w:type="dxa"/>
          </w:tcPr>
          <w:p w14:paraId="52EF4C88" w14:textId="77777777" w:rsidR="004E42AB" w:rsidRPr="004E42AB" w:rsidRDefault="004E42AB" w:rsidP="004E42AB">
            <w:pPr>
              <w:spacing w:line="240" w:lineRule="auto"/>
              <w:jc w:val="left"/>
              <w:rPr>
                <w:rFonts w:cs="Frankruhel"/>
                <w:sz w:val="24"/>
                <w:rtl/>
              </w:rPr>
            </w:pPr>
            <w:r>
              <w:rPr>
                <w:sz w:val="24"/>
                <w:rtl/>
              </w:rPr>
              <w:t xml:space="preserve">סעיף 9 </w:t>
            </w:r>
          </w:p>
        </w:tc>
        <w:tc>
          <w:tcPr>
            <w:tcW w:w="5669" w:type="dxa"/>
          </w:tcPr>
          <w:p w14:paraId="4157D021" w14:textId="77777777" w:rsidR="004E42AB" w:rsidRPr="004E42AB" w:rsidRDefault="004E42AB" w:rsidP="004E42AB">
            <w:pPr>
              <w:spacing w:line="240" w:lineRule="auto"/>
              <w:jc w:val="left"/>
              <w:rPr>
                <w:rFonts w:cs="Frankruhel"/>
                <w:sz w:val="24"/>
                <w:rtl/>
              </w:rPr>
            </w:pPr>
            <w:r>
              <w:rPr>
                <w:sz w:val="24"/>
                <w:rtl/>
              </w:rPr>
              <w:t>מסירת מסמכים</w:t>
            </w:r>
          </w:p>
        </w:tc>
        <w:tc>
          <w:tcPr>
            <w:tcW w:w="567" w:type="dxa"/>
          </w:tcPr>
          <w:p w14:paraId="60D849D8" w14:textId="77777777" w:rsidR="004E42AB" w:rsidRPr="004E42AB" w:rsidRDefault="004E42AB" w:rsidP="004E42AB">
            <w:pPr>
              <w:spacing w:line="240" w:lineRule="auto"/>
              <w:jc w:val="left"/>
              <w:rPr>
                <w:rStyle w:val="Hyperlink"/>
                <w:rtl/>
              </w:rPr>
            </w:pPr>
            <w:hyperlink w:anchor="Seif9" w:tooltip="מסירת מסמכים" w:history="1">
              <w:r w:rsidRPr="004E42AB">
                <w:rPr>
                  <w:rStyle w:val="Hyperlink"/>
                </w:rPr>
                <w:t>Go</w:t>
              </w:r>
            </w:hyperlink>
          </w:p>
        </w:tc>
        <w:tc>
          <w:tcPr>
            <w:tcW w:w="850" w:type="dxa"/>
          </w:tcPr>
          <w:p w14:paraId="6495C4B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4E42AB" w:rsidRPr="004E42AB" w14:paraId="0F540441" w14:textId="77777777" w:rsidTr="004E42AB">
        <w:tblPrEx>
          <w:tblCellMar>
            <w:top w:w="0" w:type="dxa"/>
            <w:bottom w:w="0" w:type="dxa"/>
          </w:tblCellMar>
        </w:tblPrEx>
        <w:tc>
          <w:tcPr>
            <w:tcW w:w="1247" w:type="dxa"/>
          </w:tcPr>
          <w:p w14:paraId="4A557614" w14:textId="77777777" w:rsidR="004E42AB" w:rsidRPr="004E42AB" w:rsidRDefault="004E42AB" w:rsidP="004E42AB">
            <w:pPr>
              <w:spacing w:line="240" w:lineRule="auto"/>
              <w:jc w:val="left"/>
              <w:rPr>
                <w:rFonts w:cs="Frankruhel"/>
                <w:sz w:val="24"/>
                <w:rtl/>
              </w:rPr>
            </w:pPr>
          </w:p>
        </w:tc>
        <w:tc>
          <w:tcPr>
            <w:tcW w:w="5669" w:type="dxa"/>
          </w:tcPr>
          <w:p w14:paraId="4B9FAA37" w14:textId="77777777" w:rsidR="004E42AB" w:rsidRPr="004E42AB" w:rsidRDefault="004E42AB" w:rsidP="004E42AB">
            <w:pPr>
              <w:spacing w:line="240" w:lineRule="auto"/>
              <w:jc w:val="left"/>
              <w:rPr>
                <w:rFonts w:cs="Frankruhel"/>
                <w:sz w:val="24"/>
                <w:rtl/>
              </w:rPr>
            </w:pPr>
            <w:r>
              <w:rPr>
                <w:sz w:val="24"/>
                <w:rtl/>
              </w:rPr>
              <w:t>הכתובת</w:t>
            </w:r>
          </w:p>
        </w:tc>
        <w:tc>
          <w:tcPr>
            <w:tcW w:w="567" w:type="dxa"/>
          </w:tcPr>
          <w:p w14:paraId="4751EEB9" w14:textId="77777777" w:rsidR="004E42AB" w:rsidRPr="004E42AB" w:rsidRDefault="004E42AB" w:rsidP="004E42AB">
            <w:pPr>
              <w:spacing w:line="240" w:lineRule="auto"/>
              <w:jc w:val="left"/>
              <w:rPr>
                <w:rStyle w:val="Hyperlink"/>
                <w:rtl/>
              </w:rPr>
            </w:pPr>
            <w:hyperlink w:anchor="hed26" w:tooltip="הכתובת" w:history="1">
              <w:r w:rsidRPr="004E42AB">
                <w:rPr>
                  <w:rStyle w:val="Hyperlink"/>
                </w:rPr>
                <w:t>Go</w:t>
              </w:r>
            </w:hyperlink>
          </w:p>
        </w:tc>
        <w:tc>
          <w:tcPr>
            <w:tcW w:w="850" w:type="dxa"/>
          </w:tcPr>
          <w:p w14:paraId="2D401AE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4EF44F2D" w14:textId="77777777" w:rsidTr="004E42AB">
        <w:tblPrEx>
          <w:tblCellMar>
            <w:top w:w="0" w:type="dxa"/>
            <w:bottom w:w="0" w:type="dxa"/>
          </w:tblCellMar>
        </w:tblPrEx>
        <w:tc>
          <w:tcPr>
            <w:tcW w:w="1247" w:type="dxa"/>
          </w:tcPr>
          <w:p w14:paraId="2533F547" w14:textId="77777777" w:rsidR="004E42AB" w:rsidRPr="004E42AB" w:rsidRDefault="004E42AB" w:rsidP="004E42AB">
            <w:pPr>
              <w:spacing w:line="240" w:lineRule="auto"/>
              <w:jc w:val="left"/>
              <w:rPr>
                <w:rFonts w:cs="Frankruhel"/>
                <w:sz w:val="24"/>
                <w:rtl/>
              </w:rPr>
            </w:pPr>
            <w:r>
              <w:rPr>
                <w:sz w:val="24"/>
                <w:rtl/>
              </w:rPr>
              <w:t xml:space="preserve">סעיף 10 </w:t>
            </w:r>
          </w:p>
        </w:tc>
        <w:tc>
          <w:tcPr>
            <w:tcW w:w="5669" w:type="dxa"/>
          </w:tcPr>
          <w:p w14:paraId="55555918" w14:textId="77777777" w:rsidR="004E42AB" w:rsidRPr="004E42AB" w:rsidRDefault="004E42AB" w:rsidP="004E42AB">
            <w:pPr>
              <w:spacing w:line="240" w:lineRule="auto"/>
              <w:jc w:val="left"/>
              <w:rPr>
                <w:rFonts w:cs="Frankruhel"/>
                <w:sz w:val="24"/>
                <w:rtl/>
              </w:rPr>
            </w:pPr>
            <w:r>
              <w:rPr>
                <w:sz w:val="24"/>
                <w:rtl/>
              </w:rPr>
              <w:t>כתובת למסירת הודעות</w:t>
            </w:r>
          </w:p>
        </w:tc>
        <w:tc>
          <w:tcPr>
            <w:tcW w:w="567" w:type="dxa"/>
          </w:tcPr>
          <w:p w14:paraId="4647BF51" w14:textId="77777777" w:rsidR="004E42AB" w:rsidRPr="004E42AB" w:rsidRDefault="004E42AB" w:rsidP="004E42AB">
            <w:pPr>
              <w:spacing w:line="240" w:lineRule="auto"/>
              <w:jc w:val="left"/>
              <w:rPr>
                <w:rStyle w:val="Hyperlink"/>
                <w:rtl/>
              </w:rPr>
            </w:pPr>
            <w:hyperlink w:anchor="Seif10" w:tooltip="כתובת למסירת הודעות" w:history="1">
              <w:r w:rsidRPr="004E42AB">
                <w:rPr>
                  <w:rStyle w:val="Hyperlink"/>
                </w:rPr>
                <w:t>Go</w:t>
              </w:r>
            </w:hyperlink>
          </w:p>
        </w:tc>
        <w:tc>
          <w:tcPr>
            <w:tcW w:w="850" w:type="dxa"/>
          </w:tcPr>
          <w:p w14:paraId="498358D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322C5FAC" w14:textId="77777777" w:rsidTr="004E42AB">
        <w:tblPrEx>
          <w:tblCellMar>
            <w:top w:w="0" w:type="dxa"/>
            <w:bottom w:w="0" w:type="dxa"/>
          </w:tblCellMar>
        </w:tblPrEx>
        <w:tc>
          <w:tcPr>
            <w:tcW w:w="1247" w:type="dxa"/>
          </w:tcPr>
          <w:p w14:paraId="0D8E6318" w14:textId="77777777" w:rsidR="004E42AB" w:rsidRPr="004E42AB" w:rsidRDefault="004E42AB" w:rsidP="004E42AB">
            <w:pPr>
              <w:spacing w:line="240" w:lineRule="auto"/>
              <w:jc w:val="left"/>
              <w:rPr>
                <w:rFonts w:cs="Frankruhel"/>
                <w:sz w:val="24"/>
                <w:rtl/>
              </w:rPr>
            </w:pPr>
          </w:p>
        </w:tc>
        <w:tc>
          <w:tcPr>
            <w:tcW w:w="5669" w:type="dxa"/>
          </w:tcPr>
          <w:p w14:paraId="2A7C38DB" w14:textId="77777777" w:rsidR="004E42AB" w:rsidRPr="004E42AB" w:rsidRDefault="004E42AB" w:rsidP="004E42AB">
            <w:pPr>
              <w:spacing w:line="240" w:lineRule="auto"/>
              <w:jc w:val="left"/>
              <w:rPr>
                <w:rFonts w:cs="Frankruhel"/>
                <w:sz w:val="24"/>
                <w:rtl/>
              </w:rPr>
            </w:pPr>
            <w:r>
              <w:rPr>
                <w:sz w:val="24"/>
                <w:rtl/>
              </w:rPr>
              <w:t>סוכנים</w:t>
            </w:r>
          </w:p>
        </w:tc>
        <w:tc>
          <w:tcPr>
            <w:tcW w:w="567" w:type="dxa"/>
          </w:tcPr>
          <w:p w14:paraId="7A9DF8AE" w14:textId="77777777" w:rsidR="004E42AB" w:rsidRPr="004E42AB" w:rsidRDefault="004E42AB" w:rsidP="004E42AB">
            <w:pPr>
              <w:spacing w:line="240" w:lineRule="auto"/>
              <w:jc w:val="left"/>
              <w:rPr>
                <w:rStyle w:val="Hyperlink"/>
                <w:rtl/>
              </w:rPr>
            </w:pPr>
            <w:hyperlink w:anchor="hed27" w:tooltip="סוכנים" w:history="1">
              <w:r w:rsidRPr="004E42AB">
                <w:rPr>
                  <w:rStyle w:val="Hyperlink"/>
                </w:rPr>
                <w:t>Go</w:t>
              </w:r>
            </w:hyperlink>
          </w:p>
        </w:tc>
        <w:tc>
          <w:tcPr>
            <w:tcW w:w="850" w:type="dxa"/>
          </w:tcPr>
          <w:p w14:paraId="195A243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7DDE0390" w14:textId="77777777" w:rsidTr="004E42AB">
        <w:tblPrEx>
          <w:tblCellMar>
            <w:top w:w="0" w:type="dxa"/>
            <w:bottom w:w="0" w:type="dxa"/>
          </w:tblCellMar>
        </w:tblPrEx>
        <w:tc>
          <w:tcPr>
            <w:tcW w:w="1247" w:type="dxa"/>
          </w:tcPr>
          <w:p w14:paraId="6B5F0F77" w14:textId="77777777" w:rsidR="004E42AB" w:rsidRPr="004E42AB" w:rsidRDefault="004E42AB" w:rsidP="004E42AB">
            <w:pPr>
              <w:spacing w:line="240" w:lineRule="auto"/>
              <w:jc w:val="left"/>
              <w:rPr>
                <w:rFonts w:cs="Frankruhel"/>
                <w:sz w:val="24"/>
                <w:rtl/>
              </w:rPr>
            </w:pPr>
            <w:r>
              <w:rPr>
                <w:sz w:val="24"/>
                <w:rtl/>
              </w:rPr>
              <w:t xml:space="preserve">סעיף 12 </w:t>
            </w:r>
          </w:p>
        </w:tc>
        <w:tc>
          <w:tcPr>
            <w:tcW w:w="5669" w:type="dxa"/>
          </w:tcPr>
          <w:p w14:paraId="38E13B19" w14:textId="77777777" w:rsidR="004E42AB" w:rsidRPr="004E42AB" w:rsidRDefault="004E42AB" w:rsidP="004E42AB">
            <w:pPr>
              <w:spacing w:line="240" w:lineRule="auto"/>
              <w:jc w:val="left"/>
              <w:rPr>
                <w:rFonts w:cs="Frankruhel"/>
                <w:sz w:val="24"/>
                <w:rtl/>
              </w:rPr>
            </w:pPr>
            <w:r>
              <w:rPr>
                <w:sz w:val="24"/>
                <w:rtl/>
              </w:rPr>
              <w:t>סוכנות</w:t>
            </w:r>
          </w:p>
        </w:tc>
        <w:tc>
          <w:tcPr>
            <w:tcW w:w="567" w:type="dxa"/>
          </w:tcPr>
          <w:p w14:paraId="33A4F318" w14:textId="77777777" w:rsidR="004E42AB" w:rsidRPr="004E42AB" w:rsidRDefault="004E42AB" w:rsidP="004E42AB">
            <w:pPr>
              <w:spacing w:line="240" w:lineRule="auto"/>
              <w:jc w:val="left"/>
              <w:rPr>
                <w:rStyle w:val="Hyperlink"/>
                <w:rtl/>
              </w:rPr>
            </w:pPr>
            <w:hyperlink w:anchor="Seif11" w:tooltip="סוכנות" w:history="1">
              <w:r w:rsidRPr="004E42AB">
                <w:rPr>
                  <w:rStyle w:val="Hyperlink"/>
                </w:rPr>
                <w:t>Go</w:t>
              </w:r>
            </w:hyperlink>
          </w:p>
        </w:tc>
        <w:tc>
          <w:tcPr>
            <w:tcW w:w="850" w:type="dxa"/>
          </w:tcPr>
          <w:p w14:paraId="5A0E9E5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497E7F8C" w14:textId="77777777" w:rsidTr="004E42AB">
        <w:tblPrEx>
          <w:tblCellMar>
            <w:top w:w="0" w:type="dxa"/>
            <w:bottom w:w="0" w:type="dxa"/>
          </w:tblCellMar>
        </w:tblPrEx>
        <w:tc>
          <w:tcPr>
            <w:tcW w:w="1247" w:type="dxa"/>
          </w:tcPr>
          <w:p w14:paraId="493BAAD7" w14:textId="77777777" w:rsidR="004E42AB" w:rsidRPr="004E42AB" w:rsidRDefault="004E42AB" w:rsidP="004E42AB">
            <w:pPr>
              <w:spacing w:line="240" w:lineRule="auto"/>
              <w:jc w:val="left"/>
              <w:rPr>
                <w:rFonts w:cs="Frankruhel"/>
                <w:sz w:val="24"/>
                <w:rtl/>
              </w:rPr>
            </w:pPr>
          </w:p>
        </w:tc>
        <w:tc>
          <w:tcPr>
            <w:tcW w:w="5669" w:type="dxa"/>
          </w:tcPr>
          <w:p w14:paraId="1115D9F1" w14:textId="77777777" w:rsidR="004E42AB" w:rsidRPr="004E42AB" w:rsidRDefault="004E42AB" w:rsidP="004E42AB">
            <w:pPr>
              <w:spacing w:line="240" w:lineRule="auto"/>
              <w:jc w:val="left"/>
              <w:rPr>
                <w:rFonts w:cs="Frankruhel"/>
                <w:sz w:val="24"/>
                <w:rtl/>
              </w:rPr>
            </w:pPr>
            <w:r>
              <w:rPr>
                <w:sz w:val="24"/>
                <w:rtl/>
              </w:rPr>
              <w:t>בקשה לרישום</w:t>
            </w:r>
          </w:p>
        </w:tc>
        <w:tc>
          <w:tcPr>
            <w:tcW w:w="567" w:type="dxa"/>
          </w:tcPr>
          <w:p w14:paraId="0E56B23E" w14:textId="77777777" w:rsidR="004E42AB" w:rsidRPr="004E42AB" w:rsidRDefault="004E42AB" w:rsidP="004E42AB">
            <w:pPr>
              <w:spacing w:line="240" w:lineRule="auto"/>
              <w:jc w:val="left"/>
              <w:rPr>
                <w:rStyle w:val="Hyperlink"/>
                <w:rtl/>
              </w:rPr>
            </w:pPr>
            <w:hyperlink w:anchor="hed28" w:tooltip="בקשה לרישום" w:history="1">
              <w:r w:rsidRPr="004E42AB">
                <w:rPr>
                  <w:rStyle w:val="Hyperlink"/>
                </w:rPr>
                <w:t>Go</w:t>
              </w:r>
            </w:hyperlink>
          </w:p>
        </w:tc>
        <w:tc>
          <w:tcPr>
            <w:tcW w:w="850" w:type="dxa"/>
          </w:tcPr>
          <w:p w14:paraId="2F00B72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31C30F72" w14:textId="77777777" w:rsidTr="004E42AB">
        <w:tblPrEx>
          <w:tblCellMar>
            <w:top w:w="0" w:type="dxa"/>
            <w:bottom w:w="0" w:type="dxa"/>
          </w:tblCellMar>
        </w:tblPrEx>
        <w:tc>
          <w:tcPr>
            <w:tcW w:w="1247" w:type="dxa"/>
          </w:tcPr>
          <w:p w14:paraId="14F002CA" w14:textId="77777777" w:rsidR="004E42AB" w:rsidRPr="004E42AB" w:rsidRDefault="004E42AB" w:rsidP="004E42AB">
            <w:pPr>
              <w:spacing w:line="240" w:lineRule="auto"/>
              <w:jc w:val="left"/>
              <w:rPr>
                <w:rFonts w:cs="Frankruhel"/>
                <w:sz w:val="24"/>
                <w:rtl/>
              </w:rPr>
            </w:pPr>
            <w:r>
              <w:rPr>
                <w:sz w:val="24"/>
                <w:rtl/>
              </w:rPr>
              <w:t xml:space="preserve">סעיף 14 </w:t>
            </w:r>
          </w:p>
        </w:tc>
        <w:tc>
          <w:tcPr>
            <w:tcW w:w="5669" w:type="dxa"/>
          </w:tcPr>
          <w:p w14:paraId="56A7CC8F" w14:textId="77777777" w:rsidR="004E42AB" w:rsidRPr="004E42AB" w:rsidRDefault="004E42AB" w:rsidP="004E42AB">
            <w:pPr>
              <w:spacing w:line="240" w:lineRule="auto"/>
              <w:jc w:val="left"/>
              <w:rPr>
                <w:rFonts w:cs="Frankruhel"/>
                <w:sz w:val="24"/>
                <w:rtl/>
              </w:rPr>
            </w:pPr>
            <w:r>
              <w:rPr>
                <w:sz w:val="24"/>
                <w:rtl/>
              </w:rPr>
              <w:t>טופס הבקשה</w:t>
            </w:r>
          </w:p>
        </w:tc>
        <w:tc>
          <w:tcPr>
            <w:tcW w:w="567" w:type="dxa"/>
          </w:tcPr>
          <w:p w14:paraId="7E5F673B" w14:textId="77777777" w:rsidR="004E42AB" w:rsidRPr="004E42AB" w:rsidRDefault="004E42AB" w:rsidP="004E42AB">
            <w:pPr>
              <w:spacing w:line="240" w:lineRule="auto"/>
              <w:jc w:val="left"/>
              <w:rPr>
                <w:rStyle w:val="Hyperlink"/>
                <w:rtl/>
              </w:rPr>
            </w:pPr>
            <w:hyperlink w:anchor="Seif12" w:tooltip="טופס הבקשה" w:history="1">
              <w:r w:rsidRPr="004E42AB">
                <w:rPr>
                  <w:rStyle w:val="Hyperlink"/>
                </w:rPr>
                <w:t>Go</w:t>
              </w:r>
            </w:hyperlink>
          </w:p>
        </w:tc>
        <w:tc>
          <w:tcPr>
            <w:tcW w:w="850" w:type="dxa"/>
          </w:tcPr>
          <w:p w14:paraId="2D08481B"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4E42AB" w:rsidRPr="004E42AB" w14:paraId="635FC570" w14:textId="77777777" w:rsidTr="004E42AB">
        <w:tblPrEx>
          <w:tblCellMar>
            <w:top w:w="0" w:type="dxa"/>
            <w:bottom w:w="0" w:type="dxa"/>
          </w:tblCellMar>
        </w:tblPrEx>
        <w:tc>
          <w:tcPr>
            <w:tcW w:w="1247" w:type="dxa"/>
          </w:tcPr>
          <w:p w14:paraId="233467E0" w14:textId="77777777" w:rsidR="004E42AB" w:rsidRPr="004E42AB" w:rsidRDefault="004E42AB" w:rsidP="004E42AB">
            <w:pPr>
              <w:spacing w:line="240" w:lineRule="auto"/>
              <w:jc w:val="left"/>
              <w:rPr>
                <w:rFonts w:cs="Frankruhel"/>
                <w:sz w:val="24"/>
                <w:rtl/>
              </w:rPr>
            </w:pPr>
            <w:r>
              <w:rPr>
                <w:sz w:val="24"/>
                <w:rtl/>
              </w:rPr>
              <w:t xml:space="preserve">סעיף 15 </w:t>
            </w:r>
          </w:p>
        </w:tc>
        <w:tc>
          <w:tcPr>
            <w:tcW w:w="5669" w:type="dxa"/>
          </w:tcPr>
          <w:p w14:paraId="2C81BF96" w14:textId="77777777" w:rsidR="004E42AB" w:rsidRPr="004E42AB" w:rsidRDefault="004E42AB" w:rsidP="004E42AB">
            <w:pPr>
              <w:spacing w:line="240" w:lineRule="auto"/>
              <w:jc w:val="left"/>
              <w:rPr>
                <w:rFonts w:cs="Frankruhel"/>
                <w:sz w:val="24"/>
                <w:rtl/>
              </w:rPr>
            </w:pPr>
            <w:r>
              <w:rPr>
                <w:sz w:val="24"/>
                <w:rtl/>
              </w:rPr>
              <w:t>סוג</w:t>
            </w:r>
          </w:p>
        </w:tc>
        <w:tc>
          <w:tcPr>
            <w:tcW w:w="567" w:type="dxa"/>
          </w:tcPr>
          <w:p w14:paraId="089FB4B6" w14:textId="77777777" w:rsidR="004E42AB" w:rsidRPr="004E42AB" w:rsidRDefault="004E42AB" w:rsidP="004E42AB">
            <w:pPr>
              <w:spacing w:line="240" w:lineRule="auto"/>
              <w:jc w:val="left"/>
              <w:rPr>
                <w:rStyle w:val="Hyperlink"/>
                <w:rtl/>
              </w:rPr>
            </w:pPr>
            <w:hyperlink w:anchor="Seif13" w:tooltip="סוג" w:history="1">
              <w:r w:rsidRPr="004E42AB">
                <w:rPr>
                  <w:rStyle w:val="Hyperlink"/>
                </w:rPr>
                <w:t>Go</w:t>
              </w:r>
            </w:hyperlink>
          </w:p>
        </w:tc>
        <w:tc>
          <w:tcPr>
            <w:tcW w:w="850" w:type="dxa"/>
          </w:tcPr>
          <w:p w14:paraId="71E46E1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46C75097" w14:textId="77777777" w:rsidTr="004E42AB">
        <w:tblPrEx>
          <w:tblCellMar>
            <w:top w:w="0" w:type="dxa"/>
            <w:bottom w:w="0" w:type="dxa"/>
          </w:tblCellMar>
        </w:tblPrEx>
        <w:tc>
          <w:tcPr>
            <w:tcW w:w="1247" w:type="dxa"/>
          </w:tcPr>
          <w:p w14:paraId="6C264150" w14:textId="77777777" w:rsidR="004E42AB" w:rsidRPr="004E42AB" w:rsidRDefault="004E42AB" w:rsidP="004E42AB">
            <w:pPr>
              <w:spacing w:line="240" w:lineRule="auto"/>
              <w:jc w:val="left"/>
              <w:rPr>
                <w:rFonts w:cs="Frankruhel"/>
                <w:sz w:val="24"/>
                <w:rtl/>
              </w:rPr>
            </w:pPr>
            <w:r>
              <w:rPr>
                <w:sz w:val="24"/>
                <w:rtl/>
              </w:rPr>
              <w:t xml:space="preserve">סעיף 16 </w:t>
            </w:r>
          </w:p>
        </w:tc>
        <w:tc>
          <w:tcPr>
            <w:tcW w:w="5669" w:type="dxa"/>
          </w:tcPr>
          <w:p w14:paraId="12A47BEC" w14:textId="77777777" w:rsidR="004E42AB" w:rsidRPr="004E42AB" w:rsidRDefault="004E42AB" w:rsidP="004E42AB">
            <w:pPr>
              <w:spacing w:line="240" w:lineRule="auto"/>
              <w:jc w:val="left"/>
              <w:rPr>
                <w:rFonts w:cs="Frankruhel"/>
                <w:sz w:val="24"/>
                <w:rtl/>
              </w:rPr>
            </w:pPr>
            <w:r>
              <w:rPr>
                <w:sz w:val="24"/>
                <w:rtl/>
              </w:rPr>
              <w:t>בקשה למדגם</w:t>
            </w:r>
          </w:p>
        </w:tc>
        <w:tc>
          <w:tcPr>
            <w:tcW w:w="567" w:type="dxa"/>
          </w:tcPr>
          <w:p w14:paraId="4B32C8E7" w14:textId="77777777" w:rsidR="004E42AB" w:rsidRPr="004E42AB" w:rsidRDefault="004E42AB" w:rsidP="004E42AB">
            <w:pPr>
              <w:spacing w:line="240" w:lineRule="auto"/>
              <w:jc w:val="left"/>
              <w:rPr>
                <w:rStyle w:val="Hyperlink"/>
                <w:rtl/>
              </w:rPr>
            </w:pPr>
            <w:hyperlink w:anchor="Seif14" w:tooltip="בקשה למדגם" w:history="1">
              <w:r w:rsidRPr="004E42AB">
                <w:rPr>
                  <w:rStyle w:val="Hyperlink"/>
                </w:rPr>
                <w:t>Go</w:t>
              </w:r>
            </w:hyperlink>
          </w:p>
        </w:tc>
        <w:tc>
          <w:tcPr>
            <w:tcW w:w="850" w:type="dxa"/>
          </w:tcPr>
          <w:p w14:paraId="76521A4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7925CE48" w14:textId="77777777" w:rsidTr="004E42AB">
        <w:tblPrEx>
          <w:tblCellMar>
            <w:top w:w="0" w:type="dxa"/>
            <w:bottom w:w="0" w:type="dxa"/>
          </w:tblCellMar>
        </w:tblPrEx>
        <w:tc>
          <w:tcPr>
            <w:tcW w:w="1247" w:type="dxa"/>
          </w:tcPr>
          <w:p w14:paraId="676B8440" w14:textId="77777777" w:rsidR="004E42AB" w:rsidRPr="004E42AB" w:rsidRDefault="004E42AB" w:rsidP="004E42AB">
            <w:pPr>
              <w:spacing w:line="240" w:lineRule="auto"/>
              <w:jc w:val="left"/>
              <w:rPr>
                <w:rFonts w:cs="Frankruhel"/>
                <w:sz w:val="24"/>
                <w:rtl/>
              </w:rPr>
            </w:pPr>
            <w:r>
              <w:rPr>
                <w:sz w:val="24"/>
                <w:rtl/>
              </w:rPr>
              <w:t xml:space="preserve">סעיף 17 </w:t>
            </w:r>
          </w:p>
        </w:tc>
        <w:tc>
          <w:tcPr>
            <w:tcW w:w="5669" w:type="dxa"/>
          </w:tcPr>
          <w:p w14:paraId="22BD6B76" w14:textId="77777777" w:rsidR="004E42AB" w:rsidRPr="004E42AB" w:rsidRDefault="004E42AB" w:rsidP="004E42AB">
            <w:pPr>
              <w:spacing w:line="240" w:lineRule="auto"/>
              <w:jc w:val="left"/>
              <w:rPr>
                <w:rFonts w:cs="Frankruhel"/>
                <w:sz w:val="24"/>
                <w:rtl/>
              </w:rPr>
            </w:pPr>
            <w:r>
              <w:rPr>
                <w:sz w:val="24"/>
                <w:rtl/>
              </w:rPr>
              <w:t>הודעה על החידוש שבדבר</w:t>
            </w:r>
          </w:p>
        </w:tc>
        <w:tc>
          <w:tcPr>
            <w:tcW w:w="567" w:type="dxa"/>
          </w:tcPr>
          <w:p w14:paraId="57D04A09" w14:textId="77777777" w:rsidR="004E42AB" w:rsidRPr="004E42AB" w:rsidRDefault="004E42AB" w:rsidP="004E42AB">
            <w:pPr>
              <w:spacing w:line="240" w:lineRule="auto"/>
              <w:jc w:val="left"/>
              <w:rPr>
                <w:rStyle w:val="Hyperlink"/>
                <w:rtl/>
              </w:rPr>
            </w:pPr>
            <w:hyperlink w:anchor="Seif15" w:tooltip="הודעה על החידוש שבדבר" w:history="1">
              <w:r w:rsidRPr="004E42AB">
                <w:rPr>
                  <w:rStyle w:val="Hyperlink"/>
                </w:rPr>
                <w:t>Go</w:t>
              </w:r>
            </w:hyperlink>
          </w:p>
        </w:tc>
        <w:tc>
          <w:tcPr>
            <w:tcW w:w="850" w:type="dxa"/>
          </w:tcPr>
          <w:p w14:paraId="6CB50FA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23373447" w14:textId="77777777" w:rsidTr="004E42AB">
        <w:tblPrEx>
          <w:tblCellMar>
            <w:top w:w="0" w:type="dxa"/>
            <w:bottom w:w="0" w:type="dxa"/>
          </w:tblCellMar>
        </w:tblPrEx>
        <w:tc>
          <w:tcPr>
            <w:tcW w:w="1247" w:type="dxa"/>
          </w:tcPr>
          <w:p w14:paraId="3A6799EA" w14:textId="77777777" w:rsidR="004E42AB" w:rsidRPr="004E42AB" w:rsidRDefault="004E42AB" w:rsidP="004E42AB">
            <w:pPr>
              <w:spacing w:line="240" w:lineRule="auto"/>
              <w:jc w:val="left"/>
              <w:rPr>
                <w:rFonts w:cs="Frankruhel"/>
                <w:sz w:val="24"/>
                <w:rtl/>
              </w:rPr>
            </w:pPr>
            <w:r>
              <w:rPr>
                <w:sz w:val="24"/>
                <w:rtl/>
              </w:rPr>
              <w:t xml:space="preserve">סעיף 18 </w:t>
            </w:r>
          </w:p>
        </w:tc>
        <w:tc>
          <w:tcPr>
            <w:tcW w:w="5669" w:type="dxa"/>
          </w:tcPr>
          <w:p w14:paraId="3388864B" w14:textId="77777777" w:rsidR="004E42AB" w:rsidRPr="004E42AB" w:rsidRDefault="004E42AB" w:rsidP="004E42AB">
            <w:pPr>
              <w:spacing w:line="240" w:lineRule="auto"/>
              <w:jc w:val="left"/>
              <w:rPr>
                <w:rFonts w:cs="Frankruhel"/>
                <w:sz w:val="24"/>
                <w:rtl/>
              </w:rPr>
            </w:pPr>
            <w:r>
              <w:rPr>
                <w:sz w:val="24"/>
                <w:rtl/>
              </w:rPr>
              <w:t>בקשה עפ"י סעיף 31</w:t>
            </w:r>
          </w:p>
        </w:tc>
        <w:tc>
          <w:tcPr>
            <w:tcW w:w="567" w:type="dxa"/>
          </w:tcPr>
          <w:p w14:paraId="1794AE62" w14:textId="77777777" w:rsidR="004E42AB" w:rsidRPr="004E42AB" w:rsidRDefault="004E42AB" w:rsidP="004E42AB">
            <w:pPr>
              <w:spacing w:line="240" w:lineRule="auto"/>
              <w:jc w:val="left"/>
              <w:rPr>
                <w:rStyle w:val="Hyperlink"/>
                <w:rtl/>
              </w:rPr>
            </w:pPr>
            <w:hyperlink w:anchor="Seif16" w:tooltip="בקשה עפי סעיף 31" w:history="1">
              <w:r w:rsidRPr="004E42AB">
                <w:rPr>
                  <w:rStyle w:val="Hyperlink"/>
                </w:rPr>
                <w:t>Go</w:t>
              </w:r>
            </w:hyperlink>
          </w:p>
        </w:tc>
        <w:tc>
          <w:tcPr>
            <w:tcW w:w="850" w:type="dxa"/>
          </w:tcPr>
          <w:p w14:paraId="3DF2B5D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6B687682" w14:textId="77777777" w:rsidTr="004E42AB">
        <w:tblPrEx>
          <w:tblCellMar>
            <w:top w:w="0" w:type="dxa"/>
            <w:bottom w:w="0" w:type="dxa"/>
          </w:tblCellMar>
        </w:tblPrEx>
        <w:tc>
          <w:tcPr>
            <w:tcW w:w="1247" w:type="dxa"/>
          </w:tcPr>
          <w:p w14:paraId="17DD5798" w14:textId="77777777" w:rsidR="004E42AB" w:rsidRPr="004E42AB" w:rsidRDefault="004E42AB" w:rsidP="004E42AB">
            <w:pPr>
              <w:spacing w:line="240" w:lineRule="auto"/>
              <w:jc w:val="left"/>
              <w:rPr>
                <w:rFonts w:cs="Frankruhel"/>
                <w:sz w:val="24"/>
                <w:rtl/>
              </w:rPr>
            </w:pPr>
            <w:r>
              <w:rPr>
                <w:sz w:val="24"/>
                <w:rtl/>
              </w:rPr>
              <w:t xml:space="preserve">סעיף 19 </w:t>
            </w:r>
          </w:p>
        </w:tc>
        <w:tc>
          <w:tcPr>
            <w:tcW w:w="5669" w:type="dxa"/>
          </w:tcPr>
          <w:p w14:paraId="217626DB" w14:textId="77777777" w:rsidR="004E42AB" w:rsidRPr="004E42AB" w:rsidRDefault="004E42AB" w:rsidP="004E42AB">
            <w:pPr>
              <w:spacing w:line="240" w:lineRule="auto"/>
              <w:jc w:val="left"/>
              <w:rPr>
                <w:rFonts w:cs="Frankruhel"/>
                <w:sz w:val="24"/>
                <w:rtl/>
              </w:rPr>
            </w:pPr>
            <w:r>
              <w:rPr>
                <w:sz w:val="24"/>
                <w:rtl/>
              </w:rPr>
              <w:t>ציור</w:t>
            </w:r>
          </w:p>
        </w:tc>
        <w:tc>
          <w:tcPr>
            <w:tcW w:w="567" w:type="dxa"/>
          </w:tcPr>
          <w:p w14:paraId="4CBD61B8" w14:textId="77777777" w:rsidR="004E42AB" w:rsidRPr="004E42AB" w:rsidRDefault="004E42AB" w:rsidP="004E42AB">
            <w:pPr>
              <w:spacing w:line="240" w:lineRule="auto"/>
              <w:jc w:val="left"/>
              <w:rPr>
                <w:rStyle w:val="Hyperlink"/>
                <w:rtl/>
              </w:rPr>
            </w:pPr>
            <w:hyperlink w:anchor="Seif17" w:tooltip="ציור" w:history="1">
              <w:r w:rsidRPr="004E42AB">
                <w:rPr>
                  <w:rStyle w:val="Hyperlink"/>
                </w:rPr>
                <w:t>Go</w:t>
              </w:r>
            </w:hyperlink>
          </w:p>
        </w:tc>
        <w:tc>
          <w:tcPr>
            <w:tcW w:w="850" w:type="dxa"/>
          </w:tcPr>
          <w:p w14:paraId="185AB89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7F982912" w14:textId="77777777" w:rsidTr="004E42AB">
        <w:tblPrEx>
          <w:tblCellMar>
            <w:top w:w="0" w:type="dxa"/>
            <w:bottom w:w="0" w:type="dxa"/>
          </w:tblCellMar>
        </w:tblPrEx>
        <w:tc>
          <w:tcPr>
            <w:tcW w:w="1247" w:type="dxa"/>
          </w:tcPr>
          <w:p w14:paraId="21974A85" w14:textId="77777777" w:rsidR="004E42AB" w:rsidRPr="004E42AB" w:rsidRDefault="004E42AB" w:rsidP="004E42AB">
            <w:pPr>
              <w:spacing w:line="240" w:lineRule="auto"/>
              <w:jc w:val="left"/>
              <w:rPr>
                <w:rFonts w:cs="Frankruhel"/>
                <w:sz w:val="24"/>
                <w:rtl/>
              </w:rPr>
            </w:pPr>
            <w:r>
              <w:rPr>
                <w:sz w:val="24"/>
                <w:rtl/>
              </w:rPr>
              <w:t xml:space="preserve">סעיף 20 </w:t>
            </w:r>
          </w:p>
        </w:tc>
        <w:tc>
          <w:tcPr>
            <w:tcW w:w="5669" w:type="dxa"/>
          </w:tcPr>
          <w:p w14:paraId="44129C5E" w14:textId="77777777" w:rsidR="004E42AB" w:rsidRPr="004E42AB" w:rsidRDefault="004E42AB" w:rsidP="004E42AB">
            <w:pPr>
              <w:spacing w:line="240" w:lineRule="auto"/>
              <w:jc w:val="left"/>
              <w:rPr>
                <w:rFonts w:cs="Frankruhel"/>
                <w:sz w:val="24"/>
                <w:rtl/>
              </w:rPr>
            </w:pPr>
            <w:r>
              <w:rPr>
                <w:sz w:val="24"/>
                <w:rtl/>
              </w:rPr>
              <w:t>ציורים למערכת</w:t>
            </w:r>
          </w:p>
        </w:tc>
        <w:tc>
          <w:tcPr>
            <w:tcW w:w="567" w:type="dxa"/>
          </w:tcPr>
          <w:p w14:paraId="1905AA00" w14:textId="77777777" w:rsidR="004E42AB" w:rsidRPr="004E42AB" w:rsidRDefault="004E42AB" w:rsidP="004E42AB">
            <w:pPr>
              <w:spacing w:line="240" w:lineRule="auto"/>
              <w:jc w:val="left"/>
              <w:rPr>
                <w:rStyle w:val="Hyperlink"/>
                <w:rtl/>
              </w:rPr>
            </w:pPr>
            <w:hyperlink w:anchor="Seif18" w:tooltip="ציורים למערכת" w:history="1">
              <w:r w:rsidRPr="004E42AB">
                <w:rPr>
                  <w:rStyle w:val="Hyperlink"/>
                </w:rPr>
                <w:t>Go</w:t>
              </w:r>
            </w:hyperlink>
          </w:p>
        </w:tc>
        <w:tc>
          <w:tcPr>
            <w:tcW w:w="850" w:type="dxa"/>
          </w:tcPr>
          <w:p w14:paraId="0957926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7DC8ACFB" w14:textId="77777777" w:rsidTr="004E42AB">
        <w:tblPrEx>
          <w:tblCellMar>
            <w:top w:w="0" w:type="dxa"/>
            <w:bottom w:w="0" w:type="dxa"/>
          </w:tblCellMar>
        </w:tblPrEx>
        <w:tc>
          <w:tcPr>
            <w:tcW w:w="1247" w:type="dxa"/>
          </w:tcPr>
          <w:p w14:paraId="0B6C8576" w14:textId="77777777" w:rsidR="004E42AB" w:rsidRPr="004E42AB" w:rsidRDefault="004E42AB" w:rsidP="004E42AB">
            <w:pPr>
              <w:spacing w:line="240" w:lineRule="auto"/>
              <w:jc w:val="left"/>
              <w:rPr>
                <w:rFonts w:cs="Frankruhel"/>
                <w:sz w:val="24"/>
                <w:rtl/>
              </w:rPr>
            </w:pPr>
            <w:r>
              <w:rPr>
                <w:sz w:val="24"/>
                <w:rtl/>
              </w:rPr>
              <w:t xml:space="preserve">סעיף 21 </w:t>
            </w:r>
          </w:p>
        </w:tc>
        <w:tc>
          <w:tcPr>
            <w:tcW w:w="5669" w:type="dxa"/>
          </w:tcPr>
          <w:p w14:paraId="5D48C553" w14:textId="77777777" w:rsidR="004E42AB" w:rsidRPr="004E42AB" w:rsidRDefault="004E42AB" w:rsidP="004E42AB">
            <w:pPr>
              <w:spacing w:line="240" w:lineRule="auto"/>
              <w:jc w:val="left"/>
              <w:rPr>
                <w:rFonts w:cs="Frankruhel"/>
                <w:sz w:val="24"/>
                <w:rtl/>
              </w:rPr>
            </w:pPr>
            <w:r>
              <w:rPr>
                <w:sz w:val="24"/>
                <w:rtl/>
              </w:rPr>
              <w:t>מהות הציורים</w:t>
            </w:r>
          </w:p>
        </w:tc>
        <w:tc>
          <w:tcPr>
            <w:tcW w:w="567" w:type="dxa"/>
          </w:tcPr>
          <w:p w14:paraId="4BC6E99A" w14:textId="77777777" w:rsidR="004E42AB" w:rsidRPr="004E42AB" w:rsidRDefault="004E42AB" w:rsidP="004E42AB">
            <w:pPr>
              <w:spacing w:line="240" w:lineRule="auto"/>
              <w:jc w:val="left"/>
              <w:rPr>
                <w:rStyle w:val="Hyperlink"/>
                <w:rtl/>
              </w:rPr>
            </w:pPr>
            <w:hyperlink w:anchor="Seif19" w:tooltip="מהות הציורים" w:history="1">
              <w:r w:rsidRPr="004E42AB">
                <w:rPr>
                  <w:rStyle w:val="Hyperlink"/>
                </w:rPr>
                <w:t>Go</w:t>
              </w:r>
            </w:hyperlink>
          </w:p>
        </w:tc>
        <w:tc>
          <w:tcPr>
            <w:tcW w:w="850" w:type="dxa"/>
          </w:tcPr>
          <w:p w14:paraId="28FC9AB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4C118E73" w14:textId="77777777" w:rsidTr="004E42AB">
        <w:tblPrEx>
          <w:tblCellMar>
            <w:top w:w="0" w:type="dxa"/>
            <w:bottom w:w="0" w:type="dxa"/>
          </w:tblCellMar>
        </w:tblPrEx>
        <w:tc>
          <w:tcPr>
            <w:tcW w:w="1247" w:type="dxa"/>
          </w:tcPr>
          <w:p w14:paraId="16A10A1A" w14:textId="77777777" w:rsidR="004E42AB" w:rsidRPr="004E42AB" w:rsidRDefault="004E42AB" w:rsidP="004E42AB">
            <w:pPr>
              <w:spacing w:line="240" w:lineRule="auto"/>
              <w:jc w:val="left"/>
              <w:rPr>
                <w:rFonts w:cs="Frankruhel"/>
                <w:sz w:val="24"/>
                <w:rtl/>
              </w:rPr>
            </w:pPr>
            <w:r>
              <w:rPr>
                <w:sz w:val="24"/>
                <w:rtl/>
              </w:rPr>
              <w:t xml:space="preserve">סעיף 22 </w:t>
            </w:r>
          </w:p>
        </w:tc>
        <w:tc>
          <w:tcPr>
            <w:tcW w:w="5669" w:type="dxa"/>
          </w:tcPr>
          <w:p w14:paraId="3B0D5718" w14:textId="77777777" w:rsidR="004E42AB" w:rsidRPr="004E42AB" w:rsidRDefault="004E42AB" w:rsidP="004E42AB">
            <w:pPr>
              <w:spacing w:line="240" w:lineRule="auto"/>
              <w:jc w:val="left"/>
              <w:rPr>
                <w:rFonts w:cs="Frankruhel"/>
                <w:sz w:val="24"/>
                <w:rtl/>
              </w:rPr>
            </w:pPr>
            <w:r>
              <w:rPr>
                <w:sz w:val="24"/>
                <w:rtl/>
              </w:rPr>
              <w:t>הנחיות לעניין שרטוטים וצילומים</w:t>
            </w:r>
          </w:p>
        </w:tc>
        <w:tc>
          <w:tcPr>
            <w:tcW w:w="567" w:type="dxa"/>
          </w:tcPr>
          <w:p w14:paraId="09D310C9" w14:textId="77777777" w:rsidR="004E42AB" w:rsidRPr="004E42AB" w:rsidRDefault="004E42AB" w:rsidP="004E42AB">
            <w:pPr>
              <w:spacing w:line="240" w:lineRule="auto"/>
              <w:jc w:val="left"/>
              <w:rPr>
                <w:rStyle w:val="Hyperlink"/>
                <w:rtl/>
              </w:rPr>
            </w:pPr>
            <w:hyperlink w:anchor="Seif20" w:tooltip="הנחיות לעניין שרטוטים וצילומים" w:history="1">
              <w:r w:rsidRPr="004E42AB">
                <w:rPr>
                  <w:rStyle w:val="Hyperlink"/>
                </w:rPr>
                <w:t>Go</w:t>
              </w:r>
            </w:hyperlink>
          </w:p>
        </w:tc>
        <w:tc>
          <w:tcPr>
            <w:tcW w:w="850" w:type="dxa"/>
          </w:tcPr>
          <w:p w14:paraId="0137931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0C2D65DB" w14:textId="77777777" w:rsidTr="004E42AB">
        <w:tblPrEx>
          <w:tblCellMar>
            <w:top w:w="0" w:type="dxa"/>
            <w:bottom w:w="0" w:type="dxa"/>
          </w:tblCellMar>
        </w:tblPrEx>
        <w:tc>
          <w:tcPr>
            <w:tcW w:w="1247" w:type="dxa"/>
          </w:tcPr>
          <w:p w14:paraId="5892B01D" w14:textId="77777777" w:rsidR="004E42AB" w:rsidRPr="004E42AB" w:rsidRDefault="004E42AB" w:rsidP="004E42AB">
            <w:pPr>
              <w:spacing w:line="240" w:lineRule="auto"/>
              <w:jc w:val="left"/>
              <w:rPr>
                <w:rFonts w:cs="Frankruhel"/>
                <w:sz w:val="24"/>
                <w:rtl/>
              </w:rPr>
            </w:pPr>
            <w:r>
              <w:rPr>
                <w:sz w:val="24"/>
                <w:rtl/>
              </w:rPr>
              <w:t xml:space="preserve">סעיף 23 </w:t>
            </w:r>
          </w:p>
        </w:tc>
        <w:tc>
          <w:tcPr>
            <w:tcW w:w="5669" w:type="dxa"/>
          </w:tcPr>
          <w:p w14:paraId="0E7B21C7" w14:textId="77777777" w:rsidR="004E42AB" w:rsidRPr="004E42AB" w:rsidRDefault="004E42AB" w:rsidP="004E42AB">
            <w:pPr>
              <w:spacing w:line="240" w:lineRule="auto"/>
              <w:jc w:val="left"/>
              <w:rPr>
                <w:rFonts w:cs="Frankruhel"/>
                <w:sz w:val="24"/>
                <w:rtl/>
              </w:rPr>
            </w:pPr>
            <w:r>
              <w:rPr>
                <w:sz w:val="24"/>
                <w:rtl/>
              </w:rPr>
              <w:t>צילומים שרטוטים וציורים שאינם ברורים</w:t>
            </w:r>
          </w:p>
        </w:tc>
        <w:tc>
          <w:tcPr>
            <w:tcW w:w="567" w:type="dxa"/>
          </w:tcPr>
          <w:p w14:paraId="24CB8F95" w14:textId="77777777" w:rsidR="004E42AB" w:rsidRPr="004E42AB" w:rsidRDefault="004E42AB" w:rsidP="004E42AB">
            <w:pPr>
              <w:spacing w:line="240" w:lineRule="auto"/>
              <w:jc w:val="left"/>
              <w:rPr>
                <w:rStyle w:val="Hyperlink"/>
                <w:rtl/>
              </w:rPr>
            </w:pPr>
            <w:hyperlink w:anchor="Seif21" w:tooltip="צילומים שרטוטים וציורים שאינם ברורים" w:history="1">
              <w:r w:rsidRPr="004E42AB">
                <w:rPr>
                  <w:rStyle w:val="Hyperlink"/>
                </w:rPr>
                <w:t>Go</w:t>
              </w:r>
            </w:hyperlink>
          </w:p>
        </w:tc>
        <w:tc>
          <w:tcPr>
            <w:tcW w:w="850" w:type="dxa"/>
          </w:tcPr>
          <w:p w14:paraId="30501B2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3EF5346B" w14:textId="77777777" w:rsidTr="004E42AB">
        <w:tblPrEx>
          <w:tblCellMar>
            <w:top w:w="0" w:type="dxa"/>
            <w:bottom w:w="0" w:type="dxa"/>
          </w:tblCellMar>
        </w:tblPrEx>
        <w:tc>
          <w:tcPr>
            <w:tcW w:w="1247" w:type="dxa"/>
          </w:tcPr>
          <w:p w14:paraId="44A9441F" w14:textId="77777777" w:rsidR="004E42AB" w:rsidRPr="004E42AB" w:rsidRDefault="004E42AB" w:rsidP="004E42AB">
            <w:pPr>
              <w:spacing w:line="240" w:lineRule="auto"/>
              <w:jc w:val="left"/>
              <w:rPr>
                <w:rFonts w:cs="Frankruhel"/>
                <w:sz w:val="24"/>
                <w:rtl/>
              </w:rPr>
            </w:pPr>
            <w:r>
              <w:rPr>
                <w:sz w:val="24"/>
                <w:rtl/>
              </w:rPr>
              <w:t xml:space="preserve">סעיף 24 </w:t>
            </w:r>
          </w:p>
        </w:tc>
        <w:tc>
          <w:tcPr>
            <w:tcW w:w="5669" w:type="dxa"/>
          </w:tcPr>
          <w:p w14:paraId="2CA730A1" w14:textId="77777777" w:rsidR="004E42AB" w:rsidRPr="004E42AB" w:rsidRDefault="004E42AB" w:rsidP="004E42AB">
            <w:pPr>
              <w:spacing w:line="240" w:lineRule="auto"/>
              <w:jc w:val="left"/>
              <w:rPr>
                <w:rFonts w:cs="Frankruhel"/>
                <w:sz w:val="24"/>
                <w:rtl/>
              </w:rPr>
            </w:pPr>
            <w:r>
              <w:rPr>
                <w:sz w:val="24"/>
                <w:rtl/>
              </w:rPr>
              <w:t>מילים, אותיות או ספרות במדגמים</w:t>
            </w:r>
          </w:p>
        </w:tc>
        <w:tc>
          <w:tcPr>
            <w:tcW w:w="567" w:type="dxa"/>
          </w:tcPr>
          <w:p w14:paraId="25016263" w14:textId="77777777" w:rsidR="004E42AB" w:rsidRPr="004E42AB" w:rsidRDefault="004E42AB" w:rsidP="004E42AB">
            <w:pPr>
              <w:spacing w:line="240" w:lineRule="auto"/>
              <w:jc w:val="left"/>
              <w:rPr>
                <w:rStyle w:val="Hyperlink"/>
                <w:rtl/>
              </w:rPr>
            </w:pPr>
            <w:hyperlink w:anchor="Seif22" w:tooltip="מילים, אותיות או ספרות במדגמים" w:history="1">
              <w:r w:rsidRPr="004E42AB">
                <w:rPr>
                  <w:rStyle w:val="Hyperlink"/>
                </w:rPr>
                <w:t>Go</w:t>
              </w:r>
            </w:hyperlink>
          </w:p>
        </w:tc>
        <w:tc>
          <w:tcPr>
            <w:tcW w:w="850" w:type="dxa"/>
          </w:tcPr>
          <w:p w14:paraId="412837E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5C603872" w14:textId="77777777" w:rsidTr="004E42AB">
        <w:tblPrEx>
          <w:tblCellMar>
            <w:top w:w="0" w:type="dxa"/>
            <w:bottom w:w="0" w:type="dxa"/>
          </w:tblCellMar>
        </w:tblPrEx>
        <w:tc>
          <w:tcPr>
            <w:tcW w:w="1247" w:type="dxa"/>
          </w:tcPr>
          <w:p w14:paraId="5FE8B9BF" w14:textId="77777777" w:rsidR="004E42AB" w:rsidRPr="004E42AB" w:rsidRDefault="004E42AB" w:rsidP="004E42AB">
            <w:pPr>
              <w:spacing w:line="240" w:lineRule="auto"/>
              <w:jc w:val="left"/>
              <w:rPr>
                <w:rFonts w:cs="Frankruhel"/>
                <w:sz w:val="24"/>
                <w:rtl/>
              </w:rPr>
            </w:pPr>
            <w:r>
              <w:rPr>
                <w:sz w:val="24"/>
                <w:rtl/>
              </w:rPr>
              <w:t xml:space="preserve">סעיף 25 </w:t>
            </w:r>
          </w:p>
        </w:tc>
        <w:tc>
          <w:tcPr>
            <w:tcW w:w="5669" w:type="dxa"/>
          </w:tcPr>
          <w:p w14:paraId="7E2ABC29" w14:textId="77777777" w:rsidR="004E42AB" w:rsidRPr="004E42AB" w:rsidRDefault="004E42AB" w:rsidP="004E42AB">
            <w:pPr>
              <w:spacing w:line="240" w:lineRule="auto"/>
              <w:jc w:val="left"/>
              <w:rPr>
                <w:rFonts w:cs="Frankruhel"/>
                <w:sz w:val="24"/>
                <w:rtl/>
              </w:rPr>
            </w:pPr>
            <w:r>
              <w:rPr>
                <w:sz w:val="24"/>
                <w:rtl/>
              </w:rPr>
              <w:t>חזרה על הדוגמה</w:t>
            </w:r>
          </w:p>
        </w:tc>
        <w:tc>
          <w:tcPr>
            <w:tcW w:w="567" w:type="dxa"/>
          </w:tcPr>
          <w:p w14:paraId="488160B0" w14:textId="77777777" w:rsidR="004E42AB" w:rsidRPr="004E42AB" w:rsidRDefault="004E42AB" w:rsidP="004E42AB">
            <w:pPr>
              <w:spacing w:line="240" w:lineRule="auto"/>
              <w:jc w:val="left"/>
              <w:rPr>
                <w:rStyle w:val="Hyperlink"/>
                <w:rtl/>
              </w:rPr>
            </w:pPr>
            <w:hyperlink w:anchor="Seif23" w:tooltip="חזרה על הדוגמה" w:history="1">
              <w:r w:rsidRPr="004E42AB">
                <w:rPr>
                  <w:rStyle w:val="Hyperlink"/>
                </w:rPr>
                <w:t>Go</w:t>
              </w:r>
            </w:hyperlink>
          </w:p>
        </w:tc>
        <w:tc>
          <w:tcPr>
            <w:tcW w:w="850" w:type="dxa"/>
          </w:tcPr>
          <w:p w14:paraId="26671A14"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158C3D4D" w14:textId="77777777" w:rsidTr="004E42AB">
        <w:tblPrEx>
          <w:tblCellMar>
            <w:top w:w="0" w:type="dxa"/>
            <w:bottom w:w="0" w:type="dxa"/>
          </w:tblCellMar>
        </w:tblPrEx>
        <w:tc>
          <w:tcPr>
            <w:tcW w:w="1247" w:type="dxa"/>
          </w:tcPr>
          <w:p w14:paraId="72625CAE" w14:textId="77777777" w:rsidR="004E42AB" w:rsidRPr="004E42AB" w:rsidRDefault="004E42AB" w:rsidP="004E42AB">
            <w:pPr>
              <w:spacing w:line="240" w:lineRule="auto"/>
              <w:jc w:val="left"/>
              <w:rPr>
                <w:rFonts w:cs="Frankruhel"/>
                <w:sz w:val="24"/>
                <w:rtl/>
              </w:rPr>
            </w:pPr>
            <w:r>
              <w:rPr>
                <w:sz w:val="24"/>
                <w:rtl/>
              </w:rPr>
              <w:t xml:space="preserve">סעיף 26 </w:t>
            </w:r>
          </w:p>
        </w:tc>
        <w:tc>
          <w:tcPr>
            <w:tcW w:w="5669" w:type="dxa"/>
          </w:tcPr>
          <w:p w14:paraId="428A754C" w14:textId="77777777" w:rsidR="004E42AB" w:rsidRPr="004E42AB" w:rsidRDefault="004E42AB" w:rsidP="004E42AB">
            <w:pPr>
              <w:spacing w:line="240" w:lineRule="auto"/>
              <w:jc w:val="left"/>
              <w:rPr>
                <w:rFonts w:cs="Frankruhel"/>
                <w:sz w:val="24"/>
                <w:rtl/>
              </w:rPr>
            </w:pPr>
            <w:r>
              <w:rPr>
                <w:sz w:val="24"/>
                <w:rtl/>
              </w:rPr>
              <w:t>דוגמאות של מדגמים</w:t>
            </w:r>
          </w:p>
        </w:tc>
        <w:tc>
          <w:tcPr>
            <w:tcW w:w="567" w:type="dxa"/>
          </w:tcPr>
          <w:p w14:paraId="54C2C8A3" w14:textId="77777777" w:rsidR="004E42AB" w:rsidRPr="004E42AB" w:rsidRDefault="004E42AB" w:rsidP="004E42AB">
            <w:pPr>
              <w:spacing w:line="240" w:lineRule="auto"/>
              <w:jc w:val="left"/>
              <w:rPr>
                <w:rStyle w:val="Hyperlink"/>
                <w:rtl/>
              </w:rPr>
            </w:pPr>
            <w:hyperlink w:anchor="Seif24" w:tooltip="דוגמאות של מדגמים" w:history="1">
              <w:r w:rsidRPr="004E42AB">
                <w:rPr>
                  <w:rStyle w:val="Hyperlink"/>
                </w:rPr>
                <w:t>Go</w:t>
              </w:r>
            </w:hyperlink>
          </w:p>
        </w:tc>
        <w:tc>
          <w:tcPr>
            <w:tcW w:w="850" w:type="dxa"/>
          </w:tcPr>
          <w:p w14:paraId="4F9801D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6B833E62" w14:textId="77777777" w:rsidTr="004E42AB">
        <w:tblPrEx>
          <w:tblCellMar>
            <w:top w:w="0" w:type="dxa"/>
            <w:bottom w:w="0" w:type="dxa"/>
          </w:tblCellMar>
        </w:tblPrEx>
        <w:tc>
          <w:tcPr>
            <w:tcW w:w="1247" w:type="dxa"/>
          </w:tcPr>
          <w:p w14:paraId="4018676C" w14:textId="77777777" w:rsidR="004E42AB" w:rsidRPr="004E42AB" w:rsidRDefault="004E42AB" w:rsidP="004E42AB">
            <w:pPr>
              <w:spacing w:line="240" w:lineRule="auto"/>
              <w:jc w:val="left"/>
              <w:rPr>
                <w:rFonts w:cs="Frankruhel"/>
                <w:sz w:val="24"/>
                <w:rtl/>
              </w:rPr>
            </w:pPr>
            <w:r>
              <w:rPr>
                <w:sz w:val="24"/>
                <w:rtl/>
              </w:rPr>
              <w:lastRenderedPageBreak/>
              <w:t xml:space="preserve">סעיף 27 </w:t>
            </w:r>
          </w:p>
        </w:tc>
        <w:tc>
          <w:tcPr>
            <w:tcW w:w="5669" w:type="dxa"/>
          </w:tcPr>
          <w:p w14:paraId="034479C6" w14:textId="77777777" w:rsidR="004E42AB" w:rsidRPr="004E42AB" w:rsidRDefault="004E42AB" w:rsidP="004E42AB">
            <w:pPr>
              <w:spacing w:line="240" w:lineRule="auto"/>
              <w:jc w:val="left"/>
              <w:rPr>
                <w:rFonts w:cs="Frankruhel"/>
                <w:sz w:val="24"/>
                <w:rtl/>
              </w:rPr>
            </w:pPr>
            <w:r>
              <w:rPr>
                <w:sz w:val="24"/>
                <w:rtl/>
              </w:rPr>
              <w:t>ציורים של אנשים חיים או אנשים שמתו לא מכבר</w:t>
            </w:r>
          </w:p>
        </w:tc>
        <w:tc>
          <w:tcPr>
            <w:tcW w:w="567" w:type="dxa"/>
          </w:tcPr>
          <w:p w14:paraId="750044BE" w14:textId="77777777" w:rsidR="004E42AB" w:rsidRPr="004E42AB" w:rsidRDefault="004E42AB" w:rsidP="004E42AB">
            <w:pPr>
              <w:spacing w:line="240" w:lineRule="auto"/>
              <w:jc w:val="left"/>
              <w:rPr>
                <w:rStyle w:val="Hyperlink"/>
                <w:rtl/>
              </w:rPr>
            </w:pPr>
            <w:hyperlink w:anchor="Seif25" w:tooltip="ציורים של אנשים חיים או אנשים שמתו לא מכבר" w:history="1">
              <w:r w:rsidRPr="004E42AB">
                <w:rPr>
                  <w:rStyle w:val="Hyperlink"/>
                </w:rPr>
                <w:t>Go</w:t>
              </w:r>
            </w:hyperlink>
          </w:p>
        </w:tc>
        <w:tc>
          <w:tcPr>
            <w:tcW w:w="850" w:type="dxa"/>
          </w:tcPr>
          <w:p w14:paraId="265A267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E42AB" w:rsidRPr="004E42AB" w14:paraId="7A71E1B0" w14:textId="77777777" w:rsidTr="004E42AB">
        <w:tblPrEx>
          <w:tblCellMar>
            <w:top w:w="0" w:type="dxa"/>
            <w:bottom w:w="0" w:type="dxa"/>
          </w:tblCellMar>
        </w:tblPrEx>
        <w:tc>
          <w:tcPr>
            <w:tcW w:w="1247" w:type="dxa"/>
          </w:tcPr>
          <w:p w14:paraId="24FD1F8D" w14:textId="77777777" w:rsidR="004E42AB" w:rsidRPr="004E42AB" w:rsidRDefault="004E42AB" w:rsidP="004E42AB">
            <w:pPr>
              <w:spacing w:line="240" w:lineRule="auto"/>
              <w:jc w:val="left"/>
              <w:rPr>
                <w:rFonts w:cs="Frankruhel"/>
                <w:sz w:val="24"/>
                <w:rtl/>
              </w:rPr>
            </w:pPr>
          </w:p>
        </w:tc>
        <w:tc>
          <w:tcPr>
            <w:tcW w:w="5669" w:type="dxa"/>
          </w:tcPr>
          <w:p w14:paraId="1DB03812" w14:textId="77777777" w:rsidR="004E42AB" w:rsidRPr="004E42AB" w:rsidRDefault="004E42AB" w:rsidP="004E42AB">
            <w:pPr>
              <w:spacing w:line="240" w:lineRule="auto"/>
              <w:jc w:val="left"/>
              <w:rPr>
                <w:rFonts w:cs="Frankruhel"/>
                <w:sz w:val="24"/>
                <w:rtl/>
              </w:rPr>
            </w:pPr>
            <w:r>
              <w:rPr>
                <w:sz w:val="24"/>
                <w:rtl/>
              </w:rPr>
              <w:t>הפרוצדורה עם קבלת הבקשה</w:t>
            </w:r>
          </w:p>
        </w:tc>
        <w:tc>
          <w:tcPr>
            <w:tcW w:w="567" w:type="dxa"/>
          </w:tcPr>
          <w:p w14:paraId="0C63C7D5" w14:textId="77777777" w:rsidR="004E42AB" w:rsidRPr="004E42AB" w:rsidRDefault="004E42AB" w:rsidP="004E42AB">
            <w:pPr>
              <w:spacing w:line="240" w:lineRule="auto"/>
              <w:jc w:val="left"/>
              <w:rPr>
                <w:rStyle w:val="Hyperlink"/>
                <w:rtl/>
              </w:rPr>
            </w:pPr>
            <w:hyperlink w:anchor="hed29" w:tooltip="הפרוצדורה עם קבלת הבקשה" w:history="1">
              <w:r w:rsidRPr="004E42AB">
                <w:rPr>
                  <w:rStyle w:val="Hyperlink"/>
                </w:rPr>
                <w:t>Go</w:t>
              </w:r>
            </w:hyperlink>
          </w:p>
        </w:tc>
        <w:tc>
          <w:tcPr>
            <w:tcW w:w="850" w:type="dxa"/>
          </w:tcPr>
          <w:p w14:paraId="6AF6002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265A36C1" w14:textId="77777777" w:rsidTr="004E42AB">
        <w:tblPrEx>
          <w:tblCellMar>
            <w:top w:w="0" w:type="dxa"/>
            <w:bottom w:w="0" w:type="dxa"/>
          </w:tblCellMar>
        </w:tblPrEx>
        <w:tc>
          <w:tcPr>
            <w:tcW w:w="1247" w:type="dxa"/>
          </w:tcPr>
          <w:p w14:paraId="7DEC1C3D" w14:textId="77777777" w:rsidR="004E42AB" w:rsidRPr="004E42AB" w:rsidRDefault="004E42AB" w:rsidP="004E42AB">
            <w:pPr>
              <w:spacing w:line="240" w:lineRule="auto"/>
              <w:jc w:val="left"/>
              <w:rPr>
                <w:rFonts w:cs="Frankruhel"/>
                <w:sz w:val="24"/>
                <w:rtl/>
              </w:rPr>
            </w:pPr>
            <w:r>
              <w:rPr>
                <w:sz w:val="24"/>
                <w:rtl/>
              </w:rPr>
              <w:t xml:space="preserve">סעיף 28 </w:t>
            </w:r>
          </w:p>
        </w:tc>
        <w:tc>
          <w:tcPr>
            <w:tcW w:w="5669" w:type="dxa"/>
          </w:tcPr>
          <w:p w14:paraId="66044160" w14:textId="77777777" w:rsidR="004E42AB" w:rsidRPr="004E42AB" w:rsidRDefault="004E42AB" w:rsidP="004E42AB">
            <w:pPr>
              <w:spacing w:line="240" w:lineRule="auto"/>
              <w:jc w:val="left"/>
              <w:rPr>
                <w:rFonts w:cs="Frankruhel"/>
                <w:sz w:val="24"/>
                <w:rtl/>
              </w:rPr>
            </w:pPr>
            <w:r>
              <w:rPr>
                <w:sz w:val="24"/>
                <w:rtl/>
              </w:rPr>
              <w:t>הודעה על ליקויים</w:t>
            </w:r>
          </w:p>
        </w:tc>
        <w:tc>
          <w:tcPr>
            <w:tcW w:w="567" w:type="dxa"/>
          </w:tcPr>
          <w:p w14:paraId="4C4CEB66" w14:textId="77777777" w:rsidR="004E42AB" w:rsidRPr="004E42AB" w:rsidRDefault="004E42AB" w:rsidP="004E42AB">
            <w:pPr>
              <w:spacing w:line="240" w:lineRule="auto"/>
              <w:jc w:val="left"/>
              <w:rPr>
                <w:rStyle w:val="Hyperlink"/>
                <w:rtl/>
              </w:rPr>
            </w:pPr>
            <w:hyperlink w:anchor="Seif26" w:tooltip="הודעה על ליקויים" w:history="1">
              <w:r w:rsidRPr="004E42AB">
                <w:rPr>
                  <w:rStyle w:val="Hyperlink"/>
                </w:rPr>
                <w:t>Go</w:t>
              </w:r>
            </w:hyperlink>
          </w:p>
        </w:tc>
        <w:tc>
          <w:tcPr>
            <w:tcW w:w="850" w:type="dxa"/>
          </w:tcPr>
          <w:p w14:paraId="3DEF74A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1EA7562A" w14:textId="77777777" w:rsidTr="004E42AB">
        <w:tblPrEx>
          <w:tblCellMar>
            <w:top w:w="0" w:type="dxa"/>
            <w:bottom w:w="0" w:type="dxa"/>
          </w:tblCellMar>
        </w:tblPrEx>
        <w:tc>
          <w:tcPr>
            <w:tcW w:w="1247" w:type="dxa"/>
          </w:tcPr>
          <w:p w14:paraId="6DF36406" w14:textId="77777777" w:rsidR="004E42AB" w:rsidRPr="004E42AB" w:rsidRDefault="004E42AB" w:rsidP="004E42AB">
            <w:pPr>
              <w:spacing w:line="240" w:lineRule="auto"/>
              <w:jc w:val="left"/>
              <w:rPr>
                <w:rFonts w:cs="Frankruhel"/>
                <w:sz w:val="24"/>
                <w:rtl/>
              </w:rPr>
            </w:pPr>
            <w:r>
              <w:rPr>
                <w:sz w:val="24"/>
                <w:rtl/>
              </w:rPr>
              <w:t xml:space="preserve">סעיף 29 </w:t>
            </w:r>
          </w:p>
        </w:tc>
        <w:tc>
          <w:tcPr>
            <w:tcW w:w="5669" w:type="dxa"/>
          </w:tcPr>
          <w:p w14:paraId="2D51392F" w14:textId="77777777" w:rsidR="004E42AB" w:rsidRPr="004E42AB" w:rsidRDefault="004E42AB" w:rsidP="004E42AB">
            <w:pPr>
              <w:spacing w:line="240" w:lineRule="auto"/>
              <w:jc w:val="left"/>
              <w:rPr>
                <w:rFonts w:cs="Frankruhel"/>
                <w:sz w:val="24"/>
                <w:rtl/>
              </w:rPr>
            </w:pPr>
            <w:r>
              <w:rPr>
                <w:sz w:val="24"/>
                <w:rtl/>
              </w:rPr>
              <w:t>החלטת הרשם</w:t>
            </w:r>
          </w:p>
        </w:tc>
        <w:tc>
          <w:tcPr>
            <w:tcW w:w="567" w:type="dxa"/>
          </w:tcPr>
          <w:p w14:paraId="200B956B" w14:textId="77777777" w:rsidR="004E42AB" w:rsidRPr="004E42AB" w:rsidRDefault="004E42AB" w:rsidP="004E42AB">
            <w:pPr>
              <w:spacing w:line="240" w:lineRule="auto"/>
              <w:jc w:val="left"/>
              <w:rPr>
                <w:rStyle w:val="Hyperlink"/>
                <w:rtl/>
              </w:rPr>
            </w:pPr>
            <w:hyperlink w:anchor="Seif27" w:tooltip="החלטת הרשם" w:history="1">
              <w:r w:rsidRPr="004E42AB">
                <w:rPr>
                  <w:rStyle w:val="Hyperlink"/>
                </w:rPr>
                <w:t>Go</w:t>
              </w:r>
            </w:hyperlink>
          </w:p>
        </w:tc>
        <w:tc>
          <w:tcPr>
            <w:tcW w:w="850" w:type="dxa"/>
          </w:tcPr>
          <w:p w14:paraId="776FFF7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6D575395" w14:textId="77777777" w:rsidTr="004E42AB">
        <w:tblPrEx>
          <w:tblCellMar>
            <w:top w:w="0" w:type="dxa"/>
            <w:bottom w:w="0" w:type="dxa"/>
          </w:tblCellMar>
        </w:tblPrEx>
        <w:tc>
          <w:tcPr>
            <w:tcW w:w="1247" w:type="dxa"/>
          </w:tcPr>
          <w:p w14:paraId="14A14115" w14:textId="77777777" w:rsidR="004E42AB" w:rsidRPr="004E42AB" w:rsidRDefault="004E42AB" w:rsidP="004E42AB">
            <w:pPr>
              <w:spacing w:line="240" w:lineRule="auto"/>
              <w:jc w:val="left"/>
              <w:rPr>
                <w:rFonts w:cs="Frankruhel"/>
                <w:sz w:val="24"/>
                <w:rtl/>
              </w:rPr>
            </w:pPr>
          </w:p>
        </w:tc>
        <w:tc>
          <w:tcPr>
            <w:tcW w:w="5669" w:type="dxa"/>
          </w:tcPr>
          <w:p w14:paraId="094A8279" w14:textId="77777777" w:rsidR="004E42AB" w:rsidRPr="004E42AB" w:rsidRDefault="004E42AB" w:rsidP="004E42AB">
            <w:pPr>
              <w:spacing w:line="240" w:lineRule="auto"/>
              <w:jc w:val="left"/>
              <w:rPr>
                <w:rFonts w:cs="Frankruhel"/>
                <w:sz w:val="24"/>
                <w:rtl/>
              </w:rPr>
            </w:pPr>
            <w:r>
              <w:rPr>
                <w:sz w:val="24"/>
                <w:rtl/>
              </w:rPr>
              <w:t>אי-השלמה</w:t>
            </w:r>
          </w:p>
        </w:tc>
        <w:tc>
          <w:tcPr>
            <w:tcW w:w="567" w:type="dxa"/>
          </w:tcPr>
          <w:p w14:paraId="0A7C0625" w14:textId="77777777" w:rsidR="004E42AB" w:rsidRPr="004E42AB" w:rsidRDefault="004E42AB" w:rsidP="004E42AB">
            <w:pPr>
              <w:spacing w:line="240" w:lineRule="auto"/>
              <w:jc w:val="left"/>
              <w:rPr>
                <w:rStyle w:val="Hyperlink"/>
                <w:rtl/>
              </w:rPr>
            </w:pPr>
            <w:hyperlink w:anchor="hed210" w:tooltip="אי-השלמה" w:history="1">
              <w:r w:rsidRPr="004E42AB">
                <w:rPr>
                  <w:rStyle w:val="Hyperlink"/>
                </w:rPr>
                <w:t>Go</w:t>
              </w:r>
            </w:hyperlink>
          </w:p>
        </w:tc>
        <w:tc>
          <w:tcPr>
            <w:tcW w:w="850" w:type="dxa"/>
          </w:tcPr>
          <w:p w14:paraId="53047708"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21CEAFCA" w14:textId="77777777" w:rsidTr="004E42AB">
        <w:tblPrEx>
          <w:tblCellMar>
            <w:top w:w="0" w:type="dxa"/>
            <w:bottom w:w="0" w:type="dxa"/>
          </w:tblCellMar>
        </w:tblPrEx>
        <w:tc>
          <w:tcPr>
            <w:tcW w:w="1247" w:type="dxa"/>
          </w:tcPr>
          <w:p w14:paraId="4A2E67A0" w14:textId="77777777" w:rsidR="004E42AB" w:rsidRPr="004E42AB" w:rsidRDefault="004E42AB" w:rsidP="004E42AB">
            <w:pPr>
              <w:spacing w:line="240" w:lineRule="auto"/>
              <w:jc w:val="left"/>
              <w:rPr>
                <w:rFonts w:cs="Frankruhel"/>
                <w:sz w:val="24"/>
                <w:rtl/>
              </w:rPr>
            </w:pPr>
            <w:r>
              <w:rPr>
                <w:sz w:val="24"/>
                <w:rtl/>
              </w:rPr>
              <w:t xml:space="preserve">סעיף 31 </w:t>
            </w:r>
          </w:p>
        </w:tc>
        <w:tc>
          <w:tcPr>
            <w:tcW w:w="5669" w:type="dxa"/>
          </w:tcPr>
          <w:p w14:paraId="714A3F90" w14:textId="77777777" w:rsidR="004E42AB" w:rsidRPr="004E42AB" w:rsidRDefault="004E42AB" w:rsidP="004E42AB">
            <w:pPr>
              <w:spacing w:line="240" w:lineRule="auto"/>
              <w:jc w:val="left"/>
              <w:rPr>
                <w:rFonts w:cs="Frankruhel"/>
                <w:sz w:val="24"/>
                <w:rtl/>
              </w:rPr>
            </w:pPr>
            <w:r>
              <w:rPr>
                <w:sz w:val="24"/>
                <w:rtl/>
              </w:rPr>
              <w:t>כשבקשה אינה מושלמת במשך שנים עשר חודש</w:t>
            </w:r>
          </w:p>
        </w:tc>
        <w:tc>
          <w:tcPr>
            <w:tcW w:w="567" w:type="dxa"/>
          </w:tcPr>
          <w:p w14:paraId="48755A5E" w14:textId="77777777" w:rsidR="004E42AB" w:rsidRPr="004E42AB" w:rsidRDefault="004E42AB" w:rsidP="004E42AB">
            <w:pPr>
              <w:spacing w:line="240" w:lineRule="auto"/>
              <w:jc w:val="left"/>
              <w:rPr>
                <w:rStyle w:val="Hyperlink"/>
                <w:rtl/>
              </w:rPr>
            </w:pPr>
            <w:hyperlink w:anchor="Seif28" w:tooltip="כשבקשה אינה מושלמת במשך שנים עשר חודש" w:history="1">
              <w:r w:rsidRPr="004E42AB">
                <w:rPr>
                  <w:rStyle w:val="Hyperlink"/>
                </w:rPr>
                <w:t>Go</w:t>
              </w:r>
            </w:hyperlink>
          </w:p>
        </w:tc>
        <w:tc>
          <w:tcPr>
            <w:tcW w:w="850" w:type="dxa"/>
          </w:tcPr>
          <w:p w14:paraId="5918A71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58CC749B" w14:textId="77777777" w:rsidTr="004E42AB">
        <w:tblPrEx>
          <w:tblCellMar>
            <w:top w:w="0" w:type="dxa"/>
            <w:bottom w:w="0" w:type="dxa"/>
          </w:tblCellMar>
        </w:tblPrEx>
        <w:tc>
          <w:tcPr>
            <w:tcW w:w="1247" w:type="dxa"/>
          </w:tcPr>
          <w:p w14:paraId="113AA616" w14:textId="77777777" w:rsidR="004E42AB" w:rsidRPr="004E42AB" w:rsidRDefault="004E42AB" w:rsidP="004E42AB">
            <w:pPr>
              <w:spacing w:line="240" w:lineRule="auto"/>
              <w:jc w:val="left"/>
              <w:rPr>
                <w:rFonts w:cs="Frankruhel"/>
                <w:sz w:val="24"/>
                <w:rtl/>
              </w:rPr>
            </w:pPr>
            <w:r>
              <w:rPr>
                <w:sz w:val="24"/>
                <w:rtl/>
              </w:rPr>
              <w:t xml:space="preserve">סעיף 32 </w:t>
            </w:r>
          </w:p>
        </w:tc>
        <w:tc>
          <w:tcPr>
            <w:tcW w:w="5669" w:type="dxa"/>
          </w:tcPr>
          <w:p w14:paraId="12025B55" w14:textId="77777777" w:rsidR="004E42AB" w:rsidRPr="004E42AB" w:rsidRDefault="004E42AB" w:rsidP="004E42AB">
            <w:pPr>
              <w:spacing w:line="240" w:lineRule="auto"/>
              <w:jc w:val="left"/>
              <w:rPr>
                <w:rFonts w:cs="Frankruhel"/>
                <w:sz w:val="24"/>
                <w:rtl/>
              </w:rPr>
            </w:pPr>
            <w:r>
              <w:rPr>
                <w:sz w:val="24"/>
                <w:rtl/>
              </w:rPr>
              <w:t>מות המבקש לפני הרישום</w:t>
            </w:r>
          </w:p>
        </w:tc>
        <w:tc>
          <w:tcPr>
            <w:tcW w:w="567" w:type="dxa"/>
          </w:tcPr>
          <w:p w14:paraId="7F768E56" w14:textId="77777777" w:rsidR="004E42AB" w:rsidRPr="004E42AB" w:rsidRDefault="004E42AB" w:rsidP="004E42AB">
            <w:pPr>
              <w:spacing w:line="240" w:lineRule="auto"/>
              <w:jc w:val="left"/>
              <w:rPr>
                <w:rStyle w:val="Hyperlink"/>
                <w:rtl/>
              </w:rPr>
            </w:pPr>
            <w:hyperlink w:anchor="Seif29" w:tooltip="מות המבקש לפני הרישום" w:history="1">
              <w:r w:rsidRPr="004E42AB">
                <w:rPr>
                  <w:rStyle w:val="Hyperlink"/>
                </w:rPr>
                <w:t>Go</w:t>
              </w:r>
            </w:hyperlink>
          </w:p>
        </w:tc>
        <w:tc>
          <w:tcPr>
            <w:tcW w:w="850" w:type="dxa"/>
          </w:tcPr>
          <w:p w14:paraId="023F7DD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4A05818E" w14:textId="77777777" w:rsidTr="004E42AB">
        <w:tblPrEx>
          <w:tblCellMar>
            <w:top w:w="0" w:type="dxa"/>
            <w:bottom w:w="0" w:type="dxa"/>
          </w:tblCellMar>
        </w:tblPrEx>
        <w:tc>
          <w:tcPr>
            <w:tcW w:w="1247" w:type="dxa"/>
          </w:tcPr>
          <w:p w14:paraId="36A238AD" w14:textId="77777777" w:rsidR="004E42AB" w:rsidRPr="004E42AB" w:rsidRDefault="004E42AB" w:rsidP="004E42AB">
            <w:pPr>
              <w:spacing w:line="240" w:lineRule="auto"/>
              <w:jc w:val="left"/>
              <w:rPr>
                <w:rFonts w:cs="Frankruhel"/>
                <w:sz w:val="24"/>
                <w:rtl/>
              </w:rPr>
            </w:pPr>
          </w:p>
        </w:tc>
        <w:tc>
          <w:tcPr>
            <w:tcW w:w="5669" w:type="dxa"/>
          </w:tcPr>
          <w:p w14:paraId="08651194" w14:textId="77777777" w:rsidR="004E42AB" w:rsidRPr="004E42AB" w:rsidRDefault="004E42AB" w:rsidP="004E42AB">
            <w:pPr>
              <w:spacing w:line="240" w:lineRule="auto"/>
              <w:jc w:val="left"/>
              <w:rPr>
                <w:rFonts w:cs="Frankruhel"/>
                <w:sz w:val="24"/>
                <w:rtl/>
              </w:rPr>
            </w:pPr>
            <w:r>
              <w:rPr>
                <w:sz w:val="24"/>
                <w:rtl/>
              </w:rPr>
              <w:t>הארכת תקופת זכות המדגם</w:t>
            </w:r>
          </w:p>
        </w:tc>
        <w:tc>
          <w:tcPr>
            <w:tcW w:w="567" w:type="dxa"/>
          </w:tcPr>
          <w:p w14:paraId="28600E3E" w14:textId="77777777" w:rsidR="004E42AB" w:rsidRPr="004E42AB" w:rsidRDefault="004E42AB" w:rsidP="004E42AB">
            <w:pPr>
              <w:spacing w:line="240" w:lineRule="auto"/>
              <w:jc w:val="left"/>
              <w:rPr>
                <w:rStyle w:val="Hyperlink"/>
                <w:rtl/>
              </w:rPr>
            </w:pPr>
            <w:hyperlink w:anchor="hed211" w:tooltip="הארכת תקופת זכות המדגם" w:history="1">
              <w:r w:rsidRPr="004E42AB">
                <w:rPr>
                  <w:rStyle w:val="Hyperlink"/>
                </w:rPr>
                <w:t>Go</w:t>
              </w:r>
            </w:hyperlink>
          </w:p>
        </w:tc>
        <w:tc>
          <w:tcPr>
            <w:tcW w:w="850" w:type="dxa"/>
          </w:tcPr>
          <w:p w14:paraId="080F323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5B3C3A3B" w14:textId="77777777" w:rsidTr="004E42AB">
        <w:tblPrEx>
          <w:tblCellMar>
            <w:top w:w="0" w:type="dxa"/>
            <w:bottom w:w="0" w:type="dxa"/>
          </w:tblCellMar>
        </w:tblPrEx>
        <w:tc>
          <w:tcPr>
            <w:tcW w:w="1247" w:type="dxa"/>
          </w:tcPr>
          <w:p w14:paraId="5047F2CF" w14:textId="77777777" w:rsidR="004E42AB" w:rsidRPr="004E42AB" w:rsidRDefault="004E42AB" w:rsidP="004E42AB">
            <w:pPr>
              <w:spacing w:line="240" w:lineRule="auto"/>
              <w:jc w:val="left"/>
              <w:rPr>
                <w:rFonts w:cs="Frankruhel"/>
                <w:sz w:val="24"/>
                <w:rtl/>
              </w:rPr>
            </w:pPr>
            <w:r>
              <w:rPr>
                <w:sz w:val="24"/>
                <w:rtl/>
              </w:rPr>
              <w:t xml:space="preserve">סעיף 33 </w:t>
            </w:r>
          </w:p>
        </w:tc>
        <w:tc>
          <w:tcPr>
            <w:tcW w:w="5669" w:type="dxa"/>
          </w:tcPr>
          <w:p w14:paraId="733AE150" w14:textId="77777777" w:rsidR="004E42AB" w:rsidRPr="004E42AB" w:rsidRDefault="004E42AB" w:rsidP="004E42AB">
            <w:pPr>
              <w:spacing w:line="240" w:lineRule="auto"/>
              <w:jc w:val="left"/>
              <w:rPr>
                <w:rFonts w:cs="Frankruhel"/>
                <w:sz w:val="24"/>
                <w:rtl/>
              </w:rPr>
            </w:pPr>
            <w:r>
              <w:rPr>
                <w:sz w:val="24"/>
                <w:rtl/>
              </w:rPr>
              <w:t>הארכת תקופת זכות המדגם למעלה מחמש שנים</w:t>
            </w:r>
          </w:p>
        </w:tc>
        <w:tc>
          <w:tcPr>
            <w:tcW w:w="567" w:type="dxa"/>
          </w:tcPr>
          <w:p w14:paraId="34E2AC67" w14:textId="77777777" w:rsidR="004E42AB" w:rsidRPr="004E42AB" w:rsidRDefault="004E42AB" w:rsidP="004E42AB">
            <w:pPr>
              <w:spacing w:line="240" w:lineRule="auto"/>
              <w:jc w:val="left"/>
              <w:rPr>
                <w:rStyle w:val="Hyperlink"/>
                <w:rtl/>
              </w:rPr>
            </w:pPr>
            <w:hyperlink w:anchor="Seif30" w:tooltip="הארכת תקופת זכות המדגם למעלה מחמש שנים" w:history="1">
              <w:r w:rsidRPr="004E42AB">
                <w:rPr>
                  <w:rStyle w:val="Hyperlink"/>
                </w:rPr>
                <w:t>Go</w:t>
              </w:r>
            </w:hyperlink>
          </w:p>
        </w:tc>
        <w:tc>
          <w:tcPr>
            <w:tcW w:w="850" w:type="dxa"/>
          </w:tcPr>
          <w:p w14:paraId="76FCCC7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731BA941" w14:textId="77777777" w:rsidTr="004E42AB">
        <w:tblPrEx>
          <w:tblCellMar>
            <w:top w:w="0" w:type="dxa"/>
            <w:bottom w:w="0" w:type="dxa"/>
          </w:tblCellMar>
        </w:tblPrEx>
        <w:tc>
          <w:tcPr>
            <w:tcW w:w="1247" w:type="dxa"/>
          </w:tcPr>
          <w:p w14:paraId="3092DD59" w14:textId="77777777" w:rsidR="004E42AB" w:rsidRPr="004E42AB" w:rsidRDefault="004E42AB" w:rsidP="004E42AB">
            <w:pPr>
              <w:spacing w:line="240" w:lineRule="auto"/>
              <w:jc w:val="left"/>
              <w:rPr>
                <w:rFonts w:cs="Frankruhel"/>
                <w:sz w:val="24"/>
                <w:rtl/>
              </w:rPr>
            </w:pPr>
            <w:r>
              <w:rPr>
                <w:sz w:val="24"/>
                <w:rtl/>
              </w:rPr>
              <w:t xml:space="preserve">סעיף 34 </w:t>
            </w:r>
          </w:p>
        </w:tc>
        <w:tc>
          <w:tcPr>
            <w:tcW w:w="5669" w:type="dxa"/>
          </w:tcPr>
          <w:p w14:paraId="0D427919" w14:textId="77777777" w:rsidR="004E42AB" w:rsidRPr="004E42AB" w:rsidRDefault="004E42AB" w:rsidP="004E42AB">
            <w:pPr>
              <w:spacing w:line="240" w:lineRule="auto"/>
              <w:jc w:val="left"/>
              <w:rPr>
                <w:rFonts w:cs="Frankruhel"/>
                <w:sz w:val="24"/>
                <w:rtl/>
              </w:rPr>
            </w:pPr>
            <w:r>
              <w:rPr>
                <w:sz w:val="24"/>
                <w:rtl/>
              </w:rPr>
              <w:t>תשלום אגרות מראש</w:t>
            </w:r>
          </w:p>
        </w:tc>
        <w:tc>
          <w:tcPr>
            <w:tcW w:w="567" w:type="dxa"/>
          </w:tcPr>
          <w:p w14:paraId="4A2C7EC9" w14:textId="77777777" w:rsidR="004E42AB" w:rsidRPr="004E42AB" w:rsidRDefault="004E42AB" w:rsidP="004E42AB">
            <w:pPr>
              <w:spacing w:line="240" w:lineRule="auto"/>
              <w:jc w:val="left"/>
              <w:rPr>
                <w:rStyle w:val="Hyperlink"/>
                <w:rtl/>
              </w:rPr>
            </w:pPr>
            <w:hyperlink w:anchor="Seif31" w:tooltip="תשלום אגרות מראש" w:history="1">
              <w:r w:rsidRPr="004E42AB">
                <w:rPr>
                  <w:rStyle w:val="Hyperlink"/>
                </w:rPr>
                <w:t>Go</w:t>
              </w:r>
            </w:hyperlink>
          </w:p>
        </w:tc>
        <w:tc>
          <w:tcPr>
            <w:tcW w:w="850" w:type="dxa"/>
          </w:tcPr>
          <w:p w14:paraId="2808C288"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3D9DD3B5" w14:textId="77777777" w:rsidTr="004E42AB">
        <w:tblPrEx>
          <w:tblCellMar>
            <w:top w:w="0" w:type="dxa"/>
            <w:bottom w:w="0" w:type="dxa"/>
          </w:tblCellMar>
        </w:tblPrEx>
        <w:tc>
          <w:tcPr>
            <w:tcW w:w="1247" w:type="dxa"/>
          </w:tcPr>
          <w:p w14:paraId="07391841" w14:textId="77777777" w:rsidR="004E42AB" w:rsidRPr="004E42AB" w:rsidRDefault="004E42AB" w:rsidP="004E42AB">
            <w:pPr>
              <w:spacing w:line="240" w:lineRule="auto"/>
              <w:jc w:val="left"/>
              <w:rPr>
                <w:rFonts w:cs="Frankruhel"/>
                <w:sz w:val="24"/>
                <w:rtl/>
              </w:rPr>
            </w:pPr>
          </w:p>
        </w:tc>
        <w:tc>
          <w:tcPr>
            <w:tcW w:w="5669" w:type="dxa"/>
          </w:tcPr>
          <w:p w14:paraId="34642FFC" w14:textId="77777777" w:rsidR="004E42AB" w:rsidRPr="004E42AB" w:rsidRDefault="004E42AB" w:rsidP="004E42AB">
            <w:pPr>
              <w:spacing w:line="240" w:lineRule="auto"/>
              <w:jc w:val="left"/>
              <w:rPr>
                <w:rFonts w:cs="Frankruhel"/>
                <w:sz w:val="24"/>
                <w:rtl/>
              </w:rPr>
            </w:pPr>
            <w:r>
              <w:rPr>
                <w:sz w:val="24"/>
                <w:rtl/>
              </w:rPr>
              <w:t>העברות וכו'</w:t>
            </w:r>
          </w:p>
        </w:tc>
        <w:tc>
          <w:tcPr>
            <w:tcW w:w="567" w:type="dxa"/>
          </w:tcPr>
          <w:p w14:paraId="02919D22" w14:textId="77777777" w:rsidR="004E42AB" w:rsidRPr="004E42AB" w:rsidRDefault="004E42AB" w:rsidP="004E42AB">
            <w:pPr>
              <w:spacing w:line="240" w:lineRule="auto"/>
              <w:jc w:val="left"/>
              <w:rPr>
                <w:rStyle w:val="Hyperlink"/>
                <w:rtl/>
              </w:rPr>
            </w:pPr>
            <w:hyperlink w:anchor="hed212" w:tooltip="העברות וכו" w:history="1">
              <w:r w:rsidRPr="004E42AB">
                <w:rPr>
                  <w:rStyle w:val="Hyperlink"/>
                </w:rPr>
                <w:t>Go</w:t>
              </w:r>
            </w:hyperlink>
          </w:p>
        </w:tc>
        <w:tc>
          <w:tcPr>
            <w:tcW w:w="850" w:type="dxa"/>
          </w:tcPr>
          <w:p w14:paraId="2745D8E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183E4977" w14:textId="77777777" w:rsidTr="004E42AB">
        <w:tblPrEx>
          <w:tblCellMar>
            <w:top w:w="0" w:type="dxa"/>
            <w:bottom w:w="0" w:type="dxa"/>
          </w:tblCellMar>
        </w:tblPrEx>
        <w:tc>
          <w:tcPr>
            <w:tcW w:w="1247" w:type="dxa"/>
          </w:tcPr>
          <w:p w14:paraId="6ACF986C" w14:textId="77777777" w:rsidR="004E42AB" w:rsidRPr="004E42AB" w:rsidRDefault="004E42AB" w:rsidP="004E42AB">
            <w:pPr>
              <w:spacing w:line="240" w:lineRule="auto"/>
              <w:jc w:val="left"/>
              <w:rPr>
                <w:rFonts w:cs="Frankruhel"/>
                <w:sz w:val="24"/>
                <w:rtl/>
              </w:rPr>
            </w:pPr>
            <w:r>
              <w:rPr>
                <w:sz w:val="24"/>
                <w:rtl/>
              </w:rPr>
              <w:t xml:space="preserve">סעיף 35 </w:t>
            </w:r>
          </w:p>
        </w:tc>
        <w:tc>
          <w:tcPr>
            <w:tcW w:w="5669" w:type="dxa"/>
          </w:tcPr>
          <w:p w14:paraId="391766FD" w14:textId="77777777" w:rsidR="004E42AB" w:rsidRPr="004E42AB" w:rsidRDefault="004E42AB" w:rsidP="004E42AB">
            <w:pPr>
              <w:spacing w:line="240" w:lineRule="auto"/>
              <w:jc w:val="left"/>
              <w:rPr>
                <w:rFonts w:cs="Frankruhel"/>
                <w:sz w:val="24"/>
                <w:rtl/>
              </w:rPr>
            </w:pPr>
            <w:r>
              <w:rPr>
                <w:sz w:val="24"/>
                <w:rtl/>
              </w:rPr>
              <w:t>בקשה משותפת לרישום העברה וכו'</w:t>
            </w:r>
          </w:p>
        </w:tc>
        <w:tc>
          <w:tcPr>
            <w:tcW w:w="567" w:type="dxa"/>
          </w:tcPr>
          <w:p w14:paraId="51D6C636" w14:textId="77777777" w:rsidR="004E42AB" w:rsidRPr="004E42AB" w:rsidRDefault="004E42AB" w:rsidP="004E42AB">
            <w:pPr>
              <w:spacing w:line="240" w:lineRule="auto"/>
              <w:jc w:val="left"/>
              <w:rPr>
                <w:rStyle w:val="Hyperlink"/>
                <w:rtl/>
              </w:rPr>
            </w:pPr>
            <w:hyperlink w:anchor="Seif32" w:tooltip="בקשה משותפת לרישום העברה וכו" w:history="1">
              <w:r w:rsidRPr="004E42AB">
                <w:rPr>
                  <w:rStyle w:val="Hyperlink"/>
                </w:rPr>
                <w:t>Go</w:t>
              </w:r>
            </w:hyperlink>
          </w:p>
        </w:tc>
        <w:tc>
          <w:tcPr>
            <w:tcW w:w="850" w:type="dxa"/>
          </w:tcPr>
          <w:p w14:paraId="377ED85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53DB9BFF" w14:textId="77777777" w:rsidTr="004E42AB">
        <w:tblPrEx>
          <w:tblCellMar>
            <w:top w:w="0" w:type="dxa"/>
            <w:bottom w:w="0" w:type="dxa"/>
          </w:tblCellMar>
        </w:tblPrEx>
        <w:tc>
          <w:tcPr>
            <w:tcW w:w="1247" w:type="dxa"/>
          </w:tcPr>
          <w:p w14:paraId="28951520" w14:textId="77777777" w:rsidR="004E42AB" w:rsidRPr="004E42AB" w:rsidRDefault="004E42AB" w:rsidP="004E42AB">
            <w:pPr>
              <w:spacing w:line="240" w:lineRule="auto"/>
              <w:jc w:val="left"/>
              <w:rPr>
                <w:rFonts w:cs="Frankruhel"/>
                <w:sz w:val="24"/>
                <w:rtl/>
              </w:rPr>
            </w:pPr>
            <w:r>
              <w:rPr>
                <w:sz w:val="24"/>
                <w:rtl/>
              </w:rPr>
              <w:t xml:space="preserve">סעיף 36 </w:t>
            </w:r>
          </w:p>
        </w:tc>
        <w:tc>
          <w:tcPr>
            <w:tcW w:w="5669" w:type="dxa"/>
          </w:tcPr>
          <w:p w14:paraId="7A583D9F" w14:textId="77777777" w:rsidR="004E42AB" w:rsidRPr="004E42AB" w:rsidRDefault="004E42AB" w:rsidP="004E42AB">
            <w:pPr>
              <w:spacing w:line="240" w:lineRule="auto"/>
              <w:jc w:val="left"/>
              <w:rPr>
                <w:rFonts w:cs="Frankruhel"/>
                <w:sz w:val="24"/>
                <w:rtl/>
              </w:rPr>
            </w:pPr>
            <w:r>
              <w:rPr>
                <w:sz w:val="24"/>
                <w:rtl/>
              </w:rPr>
              <w:t>בקשה לרישום העברה ע"י הבעל האחרון</w:t>
            </w:r>
          </w:p>
        </w:tc>
        <w:tc>
          <w:tcPr>
            <w:tcW w:w="567" w:type="dxa"/>
          </w:tcPr>
          <w:p w14:paraId="2640E42A" w14:textId="77777777" w:rsidR="004E42AB" w:rsidRPr="004E42AB" w:rsidRDefault="004E42AB" w:rsidP="004E42AB">
            <w:pPr>
              <w:spacing w:line="240" w:lineRule="auto"/>
              <w:jc w:val="left"/>
              <w:rPr>
                <w:rStyle w:val="Hyperlink"/>
                <w:rtl/>
              </w:rPr>
            </w:pPr>
            <w:hyperlink w:anchor="Seif33" w:tooltip="בקשה לרישום העברה עי הבעל האחרון" w:history="1">
              <w:r w:rsidRPr="004E42AB">
                <w:rPr>
                  <w:rStyle w:val="Hyperlink"/>
                </w:rPr>
                <w:t>Go</w:t>
              </w:r>
            </w:hyperlink>
          </w:p>
        </w:tc>
        <w:tc>
          <w:tcPr>
            <w:tcW w:w="850" w:type="dxa"/>
          </w:tcPr>
          <w:p w14:paraId="227DEC36"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08909120" w14:textId="77777777" w:rsidTr="004E42AB">
        <w:tblPrEx>
          <w:tblCellMar>
            <w:top w:w="0" w:type="dxa"/>
            <w:bottom w:w="0" w:type="dxa"/>
          </w:tblCellMar>
        </w:tblPrEx>
        <w:tc>
          <w:tcPr>
            <w:tcW w:w="1247" w:type="dxa"/>
          </w:tcPr>
          <w:p w14:paraId="2AFC714F" w14:textId="77777777" w:rsidR="004E42AB" w:rsidRPr="004E42AB" w:rsidRDefault="004E42AB" w:rsidP="004E42AB">
            <w:pPr>
              <w:spacing w:line="240" w:lineRule="auto"/>
              <w:jc w:val="left"/>
              <w:rPr>
                <w:rFonts w:cs="Frankruhel"/>
                <w:sz w:val="24"/>
                <w:rtl/>
              </w:rPr>
            </w:pPr>
            <w:r>
              <w:rPr>
                <w:sz w:val="24"/>
                <w:rtl/>
              </w:rPr>
              <w:t xml:space="preserve">סעיף 37 </w:t>
            </w:r>
          </w:p>
        </w:tc>
        <w:tc>
          <w:tcPr>
            <w:tcW w:w="5669" w:type="dxa"/>
          </w:tcPr>
          <w:p w14:paraId="3193BE37" w14:textId="77777777" w:rsidR="004E42AB" w:rsidRPr="004E42AB" w:rsidRDefault="004E42AB" w:rsidP="004E42AB">
            <w:pPr>
              <w:spacing w:line="240" w:lineRule="auto"/>
              <w:jc w:val="left"/>
              <w:rPr>
                <w:rFonts w:cs="Frankruhel"/>
                <w:sz w:val="24"/>
                <w:rtl/>
              </w:rPr>
            </w:pPr>
            <w:r>
              <w:rPr>
                <w:sz w:val="24"/>
                <w:rtl/>
              </w:rPr>
              <w:t>פרטים בבקשה</w:t>
            </w:r>
          </w:p>
        </w:tc>
        <w:tc>
          <w:tcPr>
            <w:tcW w:w="567" w:type="dxa"/>
          </w:tcPr>
          <w:p w14:paraId="0BF507A5" w14:textId="77777777" w:rsidR="004E42AB" w:rsidRPr="004E42AB" w:rsidRDefault="004E42AB" w:rsidP="004E42AB">
            <w:pPr>
              <w:spacing w:line="240" w:lineRule="auto"/>
              <w:jc w:val="left"/>
              <w:rPr>
                <w:rStyle w:val="Hyperlink"/>
                <w:rtl/>
              </w:rPr>
            </w:pPr>
            <w:hyperlink w:anchor="Seif34" w:tooltip="פרטים בבקשה" w:history="1">
              <w:r w:rsidRPr="004E42AB">
                <w:rPr>
                  <w:rStyle w:val="Hyperlink"/>
                </w:rPr>
                <w:t>Go</w:t>
              </w:r>
            </w:hyperlink>
          </w:p>
        </w:tc>
        <w:tc>
          <w:tcPr>
            <w:tcW w:w="850" w:type="dxa"/>
          </w:tcPr>
          <w:p w14:paraId="5232F93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3A1F7C65" w14:textId="77777777" w:rsidTr="004E42AB">
        <w:tblPrEx>
          <w:tblCellMar>
            <w:top w:w="0" w:type="dxa"/>
            <w:bottom w:w="0" w:type="dxa"/>
          </w:tblCellMar>
        </w:tblPrEx>
        <w:tc>
          <w:tcPr>
            <w:tcW w:w="1247" w:type="dxa"/>
          </w:tcPr>
          <w:p w14:paraId="2D1C24AF" w14:textId="77777777" w:rsidR="004E42AB" w:rsidRPr="004E42AB" w:rsidRDefault="004E42AB" w:rsidP="004E42AB">
            <w:pPr>
              <w:spacing w:line="240" w:lineRule="auto"/>
              <w:jc w:val="left"/>
              <w:rPr>
                <w:rFonts w:cs="Frankruhel"/>
                <w:sz w:val="24"/>
                <w:rtl/>
              </w:rPr>
            </w:pPr>
            <w:r>
              <w:rPr>
                <w:sz w:val="24"/>
                <w:rtl/>
              </w:rPr>
              <w:t xml:space="preserve">סעיף 38 </w:t>
            </w:r>
          </w:p>
        </w:tc>
        <w:tc>
          <w:tcPr>
            <w:tcW w:w="5669" w:type="dxa"/>
          </w:tcPr>
          <w:p w14:paraId="2BB81FEC" w14:textId="77777777" w:rsidR="004E42AB" w:rsidRPr="004E42AB" w:rsidRDefault="004E42AB" w:rsidP="004E42AB">
            <w:pPr>
              <w:spacing w:line="240" w:lineRule="auto"/>
              <w:jc w:val="left"/>
              <w:rPr>
                <w:rFonts w:cs="Frankruhel"/>
                <w:sz w:val="24"/>
                <w:rtl/>
              </w:rPr>
            </w:pPr>
            <w:r>
              <w:rPr>
                <w:sz w:val="24"/>
                <w:rtl/>
              </w:rPr>
              <w:t>העתקים למשרד</w:t>
            </w:r>
          </w:p>
        </w:tc>
        <w:tc>
          <w:tcPr>
            <w:tcW w:w="567" w:type="dxa"/>
          </w:tcPr>
          <w:p w14:paraId="51AD6C1D" w14:textId="77777777" w:rsidR="004E42AB" w:rsidRPr="004E42AB" w:rsidRDefault="004E42AB" w:rsidP="004E42AB">
            <w:pPr>
              <w:spacing w:line="240" w:lineRule="auto"/>
              <w:jc w:val="left"/>
              <w:rPr>
                <w:rStyle w:val="Hyperlink"/>
                <w:rtl/>
              </w:rPr>
            </w:pPr>
            <w:hyperlink w:anchor="Seif35" w:tooltip="העתקים למשרד" w:history="1">
              <w:r w:rsidRPr="004E42AB">
                <w:rPr>
                  <w:rStyle w:val="Hyperlink"/>
                </w:rPr>
                <w:t>Go</w:t>
              </w:r>
            </w:hyperlink>
          </w:p>
        </w:tc>
        <w:tc>
          <w:tcPr>
            <w:tcW w:w="850" w:type="dxa"/>
          </w:tcPr>
          <w:p w14:paraId="0519640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53B01A40" w14:textId="77777777" w:rsidTr="004E42AB">
        <w:tblPrEx>
          <w:tblCellMar>
            <w:top w:w="0" w:type="dxa"/>
            <w:bottom w:w="0" w:type="dxa"/>
          </w:tblCellMar>
        </w:tblPrEx>
        <w:tc>
          <w:tcPr>
            <w:tcW w:w="1247" w:type="dxa"/>
          </w:tcPr>
          <w:p w14:paraId="64F40156" w14:textId="77777777" w:rsidR="004E42AB" w:rsidRPr="004E42AB" w:rsidRDefault="004E42AB" w:rsidP="004E42AB">
            <w:pPr>
              <w:spacing w:line="240" w:lineRule="auto"/>
              <w:jc w:val="left"/>
              <w:rPr>
                <w:rFonts w:cs="Frankruhel"/>
                <w:sz w:val="24"/>
                <w:rtl/>
              </w:rPr>
            </w:pPr>
            <w:r>
              <w:rPr>
                <w:sz w:val="24"/>
                <w:rtl/>
              </w:rPr>
              <w:t xml:space="preserve">סעיף 39 </w:t>
            </w:r>
          </w:p>
        </w:tc>
        <w:tc>
          <w:tcPr>
            <w:tcW w:w="5669" w:type="dxa"/>
          </w:tcPr>
          <w:p w14:paraId="7FE4277D" w14:textId="77777777" w:rsidR="004E42AB" w:rsidRPr="004E42AB" w:rsidRDefault="004E42AB" w:rsidP="004E42AB">
            <w:pPr>
              <w:spacing w:line="240" w:lineRule="auto"/>
              <w:jc w:val="left"/>
              <w:rPr>
                <w:rFonts w:cs="Frankruhel"/>
                <w:sz w:val="24"/>
                <w:rtl/>
              </w:rPr>
            </w:pPr>
            <w:r>
              <w:rPr>
                <w:sz w:val="24"/>
                <w:rtl/>
              </w:rPr>
              <w:t>הראית תעודת רישום</w:t>
            </w:r>
          </w:p>
        </w:tc>
        <w:tc>
          <w:tcPr>
            <w:tcW w:w="567" w:type="dxa"/>
          </w:tcPr>
          <w:p w14:paraId="6ECBF226" w14:textId="77777777" w:rsidR="004E42AB" w:rsidRPr="004E42AB" w:rsidRDefault="004E42AB" w:rsidP="004E42AB">
            <w:pPr>
              <w:spacing w:line="240" w:lineRule="auto"/>
              <w:jc w:val="left"/>
              <w:rPr>
                <w:rStyle w:val="Hyperlink"/>
                <w:rtl/>
              </w:rPr>
            </w:pPr>
            <w:hyperlink w:anchor="Seif36" w:tooltip="הראית תעודת רישום" w:history="1">
              <w:r w:rsidRPr="004E42AB">
                <w:rPr>
                  <w:rStyle w:val="Hyperlink"/>
                </w:rPr>
                <w:t>Go</w:t>
              </w:r>
            </w:hyperlink>
          </w:p>
        </w:tc>
        <w:tc>
          <w:tcPr>
            <w:tcW w:w="850" w:type="dxa"/>
          </w:tcPr>
          <w:p w14:paraId="211592D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3B3D9481" w14:textId="77777777" w:rsidTr="004E42AB">
        <w:tblPrEx>
          <w:tblCellMar>
            <w:top w:w="0" w:type="dxa"/>
            <w:bottom w:w="0" w:type="dxa"/>
          </w:tblCellMar>
        </w:tblPrEx>
        <w:tc>
          <w:tcPr>
            <w:tcW w:w="1247" w:type="dxa"/>
          </w:tcPr>
          <w:p w14:paraId="25EBEDA8" w14:textId="77777777" w:rsidR="004E42AB" w:rsidRPr="004E42AB" w:rsidRDefault="004E42AB" w:rsidP="004E42AB">
            <w:pPr>
              <w:spacing w:line="240" w:lineRule="auto"/>
              <w:jc w:val="left"/>
              <w:rPr>
                <w:rFonts w:cs="Frankruhel"/>
                <w:sz w:val="24"/>
                <w:rtl/>
              </w:rPr>
            </w:pPr>
            <w:r>
              <w:rPr>
                <w:sz w:val="24"/>
                <w:rtl/>
              </w:rPr>
              <w:t xml:space="preserve">סעיף 40 </w:t>
            </w:r>
          </w:p>
        </w:tc>
        <w:tc>
          <w:tcPr>
            <w:tcW w:w="5669" w:type="dxa"/>
          </w:tcPr>
          <w:p w14:paraId="670908CA" w14:textId="77777777" w:rsidR="004E42AB" w:rsidRPr="004E42AB" w:rsidRDefault="004E42AB" w:rsidP="004E42AB">
            <w:pPr>
              <w:spacing w:line="240" w:lineRule="auto"/>
              <w:jc w:val="left"/>
              <w:rPr>
                <w:rFonts w:cs="Frankruhel"/>
                <w:sz w:val="24"/>
                <w:rtl/>
              </w:rPr>
            </w:pPr>
            <w:r>
              <w:rPr>
                <w:sz w:val="24"/>
                <w:rtl/>
              </w:rPr>
              <w:t>רישום בפנקס</w:t>
            </w:r>
          </w:p>
        </w:tc>
        <w:tc>
          <w:tcPr>
            <w:tcW w:w="567" w:type="dxa"/>
          </w:tcPr>
          <w:p w14:paraId="60A32784" w14:textId="77777777" w:rsidR="004E42AB" w:rsidRPr="004E42AB" w:rsidRDefault="004E42AB" w:rsidP="004E42AB">
            <w:pPr>
              <w:spacing w:line="240" w:lineRule="auto"/>
              <w:jc w:val="left"/>
              <w:rPr>
                <w:rStyle w:val="Hyperlink"/>
                <w:rtl/>
              </w:rPr>
            </w:pPr>
            <w:hyperlink w:anchor="Seif37" w:tooltip="רישום בפנקס" w:history="1">
              <w:r w:rsidRPr="004E42AB">
                <w:rPr>
                  <w:rStyle w:val="Hyperlink"/>
                </w:rPr>
                <w:t>Go</w:t>
              </w:r>
            </w:hyperlink>
          </w:p>
        </w:tc>
        <w:tc>
          <w:tcPr>
            <w:tcW w:w="850" w:type="dxa"/>
          </w:tcPr>
          <w:p w14:paraId="6E2FCFA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E42AB" w:rsidRPr="004E42AB" w14:paraId="336E7DF1" w14:textId="77777777" w:rsidTr="004E42AB">
        <w:tblPrEx>
          <w:tblCellMar>
            <w:top w:w="0" w:type="dxa"/>
            <w:bottom w:w="0" w:type="dxa"/>
          </w:tblCellMar>
        </w:tblPrEx>
        <w:tc>
          <w:tcPr>
            <w:tcW w:w="1247" w:type="dxa"/>
          </w:tcPr>
          <w:p w14:paraId="4476EF1B" w14:textId="77777777" w:rsidR="004E42AB" w:rsidRPr="004E42AB" w:rsidRDefault="004E42AB" w:rsidP="004E42AB">
            <w:pPr>
              <w:spacing w:line="240" w:lineRule="auto"/>
              <w:jc w:val="left"/>
              <w:rPr>
                <w:rFonts w:cs="Frankruhel"/>
                <w:sz w:val="24"/>
                <w:rtl/>
              </w:rPr>
            </w:pPr>
            <w:r>
              <w:rPr>
                <w:sz w:val="24"/>
                <w:rtl/>
              </w:rPr>
              <w:t xml:space="preserve">סעיף 41 </w:t>
            </w:r>
          </w:p>
        </w:tc>
        <w:tc>
          <w:tcPr>
            <w:tcW w:w="5669" w:type="dxa"/>
          </w:tcPr>
          <w:p w14:paraId="21BFBB46" w14:textId="77777777" w:rsidR="004E42AB" w:rsidRPr="004E42AB" w:rsidRDefault="004E42AB" w:rsidP="004E42AB">
            <w:pPr>
              <w:spacing w:line="240" w:lineRule="auto"/>
              <w:jc w:val="left"/>
              <w:rPr>
                <w:rFonts w:cs="Frankruhel"/>
                <w:sz w:val="24"/>
                <w:rtl/>
              </w:rPr>
            </w:pPr>
            <w:r>
              <w:rPr>
                <w:sz w:val="24"/>
                <w:rtl/>
              </w:rPr>
              <w:t>מחיקת שם</w:t>
            </w:r>
          </w:p>
        </w:tc>
        <w:tc>
          <w:tcPr>
            <w:tcW w:w="567" w:type="dxa"/>
          </w:tcPr>
          <w:p w14:paraId="53802573" w14:textId="77777777" w:rsidR="004E42AB" w:rsidRPr="004E42AB" w:rsidRDefault="004E42AB" w:rsidP="004E42AB">
            <w:pPr>
              <w:spacing w:line="240" w:lineRule="auto"/>
              <w:jc w:val="left"/>
              <w:rPr>
                <w:rStyle w:val="Hyperlink"/>
                <w:rtl/>
              </w:rPr>
            </w:pPr>
            <w:hyperlink w:anchor="Seif38" w:tooltip="מחיקת שם" w:history="1">
              <w:r w:rsidRPr="004E42AB">
                <w:rPr>
                  <w:rStyle w:val="Hyperlink"/>
                </w:rPr>
                <w:t>Go</w:t>
              </w:r>
            </w:hyperlink>
          </w:p>
        </w:tc>
        <w:tc>
          <w:tcPr>
            <w:tcW w:w="850" w:type="dxa"/>
          </w:tcPr>
          <w:p w14:paraId="76298F6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127716FD" w14:textId="77777777" w:rsidTr="004E42AB">
        <w:tblPrEx>
          <w:tblCellMar>
            <w:top w:w="0" w:type="dxa"/>
            <w:bottom w:w="0" w:type="dxa"/>
          </w:tblCellMar>
        </w:tblPrEx>
        <w:tc>
          <w:tcPr>
            <w:tcW w:w="1247" w:type="dxa"/>
          </w:tcPr>
          <w:p w14:paraId="30E24A36" w14:textId="77777777" w:rsidR="004E42AB" w:rsidRPr="004E42AB" w:rsidRDefault="004E42AB" w:rsidP="004E42AB">
            <w:pPr>
              <w:spacing w:line="240" w:lineRule="auto"/>
              <w:jc w:val="left"/>
              <w:rPr>
                <w:rFonts w:cs="Frankruhel"/>
                <w:sz w:val="24"/>
                <w:rtl/>
              </w:rPr>
            </w:pPr>
            <w:r>
              <w:rPr>
                <w:sz w:val="24"/>
                <w:rtl/>
              </w:rPr>
              <w:t xml:space="preserve">סעיף 42 </w:t>
            </w:r>
          </w:p>
        </w:tc>
        <w:tc>
          <w:tcPr>
            <w:tcW w:w="5669" w:type="dxa"/>
          </w:tcPr>
          <w:p w14:paraId="7445D447" w14:textId="77777777" w:rsidR="004E42AB" w:rsidRPr="004E42AB" w:rsidRDefault="004E42AB" w:rsidP="004E42AB">
            <w:pPr>
              <w:spacing w:line="240" w:lineRule="auto"/>
              <w:jc w:val="left"/>
              <w:rPr>
                <w:rFonts w:cs="Frankruhel"/>
                <w:sz w:val="24"/>
                <w:rtl/>
              </w:rPr>
            </w:pPr>
            <w:r>
              <w:rPr>
                <w:sz w:val="24"/>
                <w:rtl/>
              </w:rPr>
              <w:t>שינוי שם</w:t>
            </w:r>
          </w:p>
        </w:tc>
        <w:tc>
          <w:tcPr>
            <w:tcW w:w="567" w:type="dxa"/>
          </w:tcPr>
          <w:p w14:paraId="35ED9FC1" w14:textId="77777777" w:rsidR="004E42AB" w:rsidRPr="004E42AB" w:rsidRDefault="004E42AB" w:rsidP="004E42AB">
            <w:pPr>
              <w:spacing w:line="240" w:lineRule="auto"/>
              <w:jc w:val="left"/>
              <w:rPr>
                <w:rStyle w:val="Hyperlink"/>
                <w:rtl/>
              </w:rPr>
            </w:pPr>
            <w:hyperlink w:anchor="Seif39" w:tooltip="שינוי שם" w:history="1">
              <w:r w:rsidRPr="004E42AB">
                <w:rPr>
                  <w:rStyle w:val="Hyperlink"/>
                </w:rPr>
                <w:t>Go</w:t>
              </w:r>
            </w:hyperlink>
          </w:p>
        </w:tc>
        <w:tc>
          <w:tcPr>
            <w:tcW w:w="850" w:type="dxa"/>
          </w:tcPr>
          <w:p w14:paraId="7816819B"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0AABECB9" w14:textId="77777777" w:rsidTr="004E42AB">
        <w:tblPrEx>
          <w:tblCellMar>
            <w:top w:w="0" w:type="dxa"/>
            <w:bottom w:w="0" w:type="dxa"/>
          </w:tblCellMar>
        </w:tblPrEx>
        <w:tc>
          <w:tcPr>
            <w:tcW w:w="1247" w:type="dxa"/>
          </w:tcPr>
          <w:p w14:paraId="7DB9AF2A" w14:textId="77777777" w:rsidR="004E42AB" w:rsidRPr="004E42AB" w:rsidRDefault="004E42AB" w:rsidP="004E42AB">
            <w:pPr>
              <w:spacing w:line="240" w:lineRule="auto"/>
              <w:jc w:val="left"/>
              <w:rPr>
                <w:rFonts w:cs="Frankruhel"/>
                <w:sz w:val="24"/>
                <w:rtl/>
              </w:rPr>
            </w:pPr>
          </w:p>
        </w:tc>
        <w:tc>
          <w:tcPr>
            <w:tcW w:w="5669" w:type="dxa"/>
          </w:tcPr>
          <w:p w14:paraId="5781D47E" w14:textId="77777777" w:rsidR="004E42AB" w:rsidRPr="004E42AB" w:rsidRDefault="004E42AB" w:rsidP="004E42AB">
            <w:pPr>
              <w:spacing w:line="240" w:lineRule="auto"/>
              <w:jc w:val="left"/>
              <w:rPr>
                <w:rFonts w:cs="Frankruhel"/>
                <w:sz w:val="24"/>
                <w:rtl/>
              </w:rPr>
            </w:pPr>
            <w:r>
              <w:rPr>
                <w:sz w:val="24"/>
                <w:rtl/>
              </w:rPr>
              <w:t>שינוי כתובת</w:t>
            </w:r>
          </w:p>
        </w:tc>
        <w:tc>
          <w:tcPr>
            <w:tcW w:w="567" w:type="dxa"/>
          </w:tcPr>
          <w:p w14:paraId="2AC1D7E4" w14:textId="77777777" w:rsidR="004E42AB" w:rsidRPr="004E42AB" w:rsidRDefault="004E42AB" w:rsidP="004E42AB">
            <w:pPr>
              <w:spacing w:line="240" w:lineRule="auto"/>
              <w:jc w:val="left"/>
              <w:rPr>
                <w:rStyle w:val="Hyperlink"/>
                <w:rtl/>
              </w:rPr>
            </w:pPr>
            <w:hyperlink w:anchor="hed213" w:tooltip="שינוי כתובת" w:history="1">
              <w:r w:rsidRPr="004E42AB">
                <w:rPr>
                  <w:rStyle w:val="Hyperlink"/>
                </w:rPr>
                <w:t>Go</w:t>
              </w:r>
            </w:hyperlink>
          </w:p>
        </w:tc>
        <w:tc>
          <w:tcPr>
            <w:tcW w:w="850" w:type="dxa"/>
          </w:tcPr>
          <w:p w14:paraId="698411C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1B04FFBC" w14:textId="77777777" w:rsidTr="004E42AB">
        <w:tblPrEx>
          <w:tblCellMar>
            <w:top w:w="0" w:type="dxa"/>
            <w:bottom w:w="0" w:type="dxa"/>
          </w:tblCellMar>
        </w:tblPrEx>
        <w:tc>
          <w:tcPr>
            <w:tcW w:w="1247" w:type="dxa"/>
          </w:tcPr>
          <w:p w14:paraId="00A5235E" w14:textId="77777777" w:rsidR="004E42AB" w:rsidRPr="004E42AB" w:rsidRDefault="004E42AB" w:rsidP="004E42AB">
            <w:pPr>
              <w:spacing w:line="240" w:lineRule="auto"/>
              <w:jc w:val="left"/>
              <w:rPr>
                <w:rFonts w:cs="Frankruhel"/>
                <w:sz w:val="24"/>
                <w:rtl/>
              </w:rPr>
            </w:pPr>
            <w:r>
              <w:rPr>
                <w:sz w:val="24"/>
                <w:rtl/>
              </w:rPr>
              <w:t xml:space="preserve">סעיף 43 </w:t>
            </w:r>
          </w:p>
        </w:tc>
        <w:tc>
          <w:tcPr>
            <w:tcW w:w="5669" w:type="dxa"/>
          </w:tcPr>
          <w:p w14:paraId="5A4A7C6D" w14:textId="77777777" w:rsidR="004E42AB" w:rsidRPr="004E42AB" w:rsidRDefault="004E42AB" w:rsidP="004E42AB">
            <w:pPr>
              <w:spacing w:line="240" w:lineRule="auto"/>
              <w:jc w:val="left"/>
              <w:rPr>
                <w:rFonts w:cs="Frankruhel"/>
                <w:sz w:val="24"/>
                <w:rtl/>
              </w:rPr>
            </w:pPr>
            <w:r>
              <w:rPr>
                <w:sz w:val="24"/>
                <w:rtl/>
              </w:rPr>
              <w:t>שינוי הכתובת בפנקס</w:t>
            </w:r>
          </w:p>
        </w:tc>
        <w:tc>
          <w:tcPr>
            <w:tcW w:w="567" w:type="dxa"/>
          </w:tcPr>
          <w:p w14:paraId="7694530A" w14:textId="77777777" w:rsidR="004E42AB" w:rsidRPr="004E42AB" w:rsidRDefault="004E42AB" w:rsidP="004E42AB">
            <w:pPr>
              <w:spacing w:line="240" w:lineRule="auto"/>
              <w:jc w:val="left"/>
              <w:rPr>
                <w:rStyle w:val="Hyperlink"/>
                <w:rtl/>
              </w:rPr>
            </w:pPr>
            <w:hyperlink w:anchor="Seif40" w:tooltip="שינוי הכתובת בפנקס" w:history="1">
              <w:r w:rsidRPr="004E42AB">
                <w:rPr>
                  <w:rStyle w:val="Hyperlink"/>
                </w:rPr>
                <w:t>Go</w:t>
              </w:r>
            </w:hyperlink>
          </w:p>
        </w:tc>
        <w:tc>
          <w:tcPr>
            <w:tcW w:w="850" w:type="dxa"/>
          </w:tcPr>
          <w:p w14:paraId="33428C16"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76EDC1D0" w14:textId="77777777" w:rsidTr="004E42AB">
        <w:tblPrEx>
          <w:tblCellMar>
            <w:top w:w="0" w:type="dxa"/>
            <w:bottom w:w="0" w:type="dxa"/>
          </w:tblCellMar>
        </w:tblPrEx>
        <w:tc>
          <w:tcPr>
            <w:tcW w:w="1247" w:type="dxa"/>
          </w:tcPr>
          <w:p w14:paraId="29D39DAC" w14:textId="77777777" w:rsidR="004E42AB" w:rsidRPr="004E42AB" w:rsidRDefault="004E42AB" w:rsidP="004E42AB">
            <w:pPr>
              <w:spacing w:line="240" w:lineRule="auto"/>
              <w:jc w:val="left"/>
              <w:rPr>
                <w:rFonts w:cs="Frankruhel"/>
                <w:sz w:val="24"/>
                <w:rtl/>
              </w:rPr>
            </w:pPr>
          </w:p>
        </w:tc>
        <w:tc>
          <w:tcPr>
            <w:tcW w:w="5669" w:type="dxa"/>
          </w:tcPr>
          <w:p w14:paraId="3654A92D" w14:textId="77777777" w:rsidR="004E42AB" w:rsidRPr="004E42AB" w:rsidRDefault="004E42AB" w:rsidP="004E42AB">
            <w:pPr>
              <w:spacing w:line="240" w:lineRule="auto"/>
              <w:jc w:val="left"/>
              <w:rPr>
                <w:rFonts w:cs="Frankruhel"/>
                <w:sz w:val="24"/>
                <w:rtl/>
              </w:rPr>
            </w:pPr>
            <w:r>
              <w:rPr>
                <w:sz w:val="24"/>
                <w:rtl/>
              </w:rPr>
              <w:t>תיקון טעויות סופר</w:t>
            </w:r>
          </w:p>
        </w:tc>
        <w:tc>
          <w:tcPr>
            <w:tcW w:w="567" w:type="dxa"/>
          </w:tcPr>
          <w:p w14:paraId="68EAE715" w14:textId="77777777" w:rsidR="004E42AB" w:rsidRPr="004E42AB" w:rsidRDefault="004E42AB" w:rsidP="004E42AB">
            <w:pPr>
              <w:spacing w:line="240" w:lineRule="auto"/>
              <w:jc w:val="left"/>
              <w:rPr>
                <w:rStyle w:val="Hyperlink"/>
                <w:rtl/>
              </w:rPr>
            </w:pPr>
            <w:hyperlink w:anchor="hed214" w:tooltip="תיקון טעויות סופר" w:history="1">
              <w:r w:rsidRPr="004E42AB">
                <w:rPr>
                  <w:rStyle w:val="Hyperlink"/>
                </w:rPr>
                <w:t>Go</w:t>
              </w:r>
            </w:hyperlink>
          </w:p>
        </w:tc>
        <w:tc>
          <w:tcPr>
            <w:tcW w:w="850" w:type="dxa"/>
          </w:tcPr>
          <w:p w14:paraId="16AFF24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4594CE3B" w14:textId="77777777" w:rsidTr="004E42AB">
        <w:tblPrEx>
          <w:tblCellMar>
            <w:top w:w="0" w:type="dxa"/>
            <w:bottom w:w="0" w:type="dxa"/>
          </w:tblCellMar>
        </w:tblPrEx>
        <w:tc>
          <w:tcPr>
            <w:tcW w:w="1247" w:type="dxa"/>
          </w:tcPr>
          <w:p w14:paraId="1A3141B9" w14:textId="77777777" w:rsidR="004E42AB" w:rsidRPr="004E42AB" w:rsidRDefault="004E42AB" w:rsidP="004E42AB">
            <w:pPr>
              <w:spacing w:line="240" w:lineRule="auto"/>
              <w:jc w:val="left"/>
              <w:rPr>
                <w:rFonts w:cs="Frankruhel"/>
                <w:sz w:val="24"/>
                <w:rtl/>
              </w:rPr>
            </w:pPr>
            <w:r>
              <w:rPr>
                <w:sz w:val="24"/>
                <w:rtl/>
              </w:rPr>
              <w:t xml:space="preserve">סעיף 44 </w:t>
            </w:r>
          </w:p>
        </w:tc>
        <w:tc>
          <w:tcPr>
            <w:tcW w:w="5669" w:type="dxa"/>
          </w:tcPr>
          <w:p w14:paraId="6EB3251B" w14:textId="77777777" w:rsidR="004E42AB" w:rsidRPr="004E42AB" w:rsidRDefault="004E42AB" w:rsidP="004E42AB">
            <w:pPr>
              <w:spacing w:line="240" w:lineRule="auto"/>
              <w:jc w:val="left"/>
              <w:rPr>
                <w:rFonts w:cs="Frankruhel"/>
                <w:sz w:val="24"/>
                <w:rtl/>
              </w:rPr>
            </w:pPr>
            <w:r>
              <w:rPr>
                <w:sz w:val="24"/>
                <w:rtl/>
              </w:rPr>
              <w:t>תיקון ע"י המבקש</w:t>
            </w:r>
          </w:p>
        </w:tc>
        <w:tc>
          <w:tcPr>
            <w:tcW w:w="567" w:type="dxa"/>
          </w:tcPr>
          <w:p w14:paraId="69A360E9" w14:textId="77777777" w:rsidR="004E42AB" w:rsidRPr="004E42AB" w:rsidRDefault="004E42AB" w:rsidP="004E42AB">
            <w:pPr>
              <w:spacing w:line="240" w:lineRule="auto"/>
              <w:jc w:val="left"/>
              <w:rPr>
                <w:rStyle w:val="Hyperlink"/>
                <w:rtl/>
              </w:rPr>
            </w:pPr>
            <w:hyperlink w:anchor="Seif41" w:tooltip="תיקון עי המבקש" w:history="1">
              <w:r w:rsidRPr="004E42AB">
                <w:rPr>
                  <w:rStyle w:val="Hyperlink"/>
                </w:rPr>
                <w:t>Go</w:t>
              </w:r>
            </w:hyperlink>
          </w:p>
        </w:tc>
        <w:tc>
          <w:tcPr>
            <w:tcW w:w="850" w:type="dxa"/>
          </w:tcPr>
          <w:p w14:paraId="3BC9BE4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00770D7E" w14:textId="77777777" w:rsidTr="004E42AB">
        <w:tblPrEx>
          <w:tblCellMar>
            <w:top w:w="0" w:type="dxa"/>
            <w:bottom w:w="0" w:type="dxa"/>
          </w:tblCellMar>
        </w:tblPrEx>
        <w:tc>
          <w:tcPr>
            <w:tcW w:w="1247" w:type="dxa"/>
          </w:tcPr>
          <w:p w14:paraId="78B8889E" w14:textId="77777777" w:rsidR="004E42AB" w:rsidRPr="004E42AB" w:rsidRDefault="004E42AB" w:rsidP="004E42AB">
            <w:pPr>
              <w:spacing w:line="240" w:lineRule="auto"/>
              <w:jc w:val="left"/>
              <w:rPr>
                <w:rFonts w:cs="Frankruhel"/>
                <w:sz w:val="24"/>
                <w:rtl/>
              </w:rPr>
            </w:pPr>
            <w:r>
              <w:rPr>
                <w:sz w:val="24"/>
                <w:rtl/>
              </w:rPr>
              <w:t xml:space="preserve">סעיף 45 </w:t>
            </w:r>
          </w:p>
        </w:tc>
        <w:tc>
          <w:tcPr>
            <w:tcW w:w="5669" w:type="dxa"/>
          </w:tcPr>
          <w:p w14:paraId="5A5E17C6" w14:textId="77777777" w:rsidR="004E42AB" w:rsidRPr="004E42AB" w:rsidRDefault="004E42AB" w:rsidP="004E42AB">
            <w:pPr>
              <w:spacing w:line="240" w:lineRule="auto"/>
              <w:jc w:val="left"/>
              <w:rPr>
                <w:rFonts w:cs="Frankruhel"/>
                <w:sz w:val="24"/>
                <w:rtl/>
              </w:rPr>
            </w:pPr>
            <w:r>
              <w:rPr>
                <w:sz w:val="24"/>
                <w:rtl/>
              </w:rPr>
              <w:t>תיקון ע"י הבעלים</w:t>
            </w:r>
          </w:p>
        </w:tc>
        <w:tc>
          <w:tcPr>
            <w:tcW w:w="567" w:type="dxa"/>
          </w:tcPr>
          <w:p w14:paraId="66C2E2DD" w14:textId="77777777" w:rsidR="004E42AB" w:rsidRPr="004E42AB" w:rsidRDefault="004E42AB" w:rsidP="004E42AB">
            <w:pPr>
              <w:spacing w:line="240" w:lineRule="auto"/>
              <w:jc w:val="left"/>
              <w:rPr>
                <w:rStyle w:val="Hyperlink"/>
                <w:rtl/>
              </w:rPr>
            </w:pPr>
            <w:hyperlink w:anchor="Seif42" w:tooltip="תיקון עי הבעלים" w:history="1">
              <w:r w:rsidRPr="004E42AB">
                <w:rPr>
                  <w:rStyle w:val="Hyperlink"/>
                </w:rPr>
                <w:t>Go</w:t>
              </w:r>
            </w:hyperlink>
          </w:p>
        </w:tc>
        <w:tc>
          <w:tcPr>
            <w:tcW w:w="850" w:type="dxa"/>
          </w:tcPr>
          <w:p w14:paraId="5D86339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55226F77" w14:textId="77777777" w:rsidTr="004E42AB">
        <w:tblPrEx>
          <w:tblCellMar>
            <w:top w:w="0" w:type="dxa"/>
            <w:bottom w:w="0" w:type="dxa"/>
          </w:tblCellMar>
        </w:tblPrEx>
        <w:tc>
          <w:tcPr>
            <w:tcW w:w="1247" w:type="dxa"/>
          </w:tcPr>
          <w:p w14:paraId="724D4D1F" w14:textId="77777777" w:rsidR="004E42AB" w:rsidRPr="004E42AB" w:rsidRDefault="004E42AB" w:rsidP="004E42AB">
            <w:pPr>
              <w:spacing w:line="240" w:lineRule="auto"/>
              <w:jc w:val="left"/>
              <w:rPr>
                <w:rFonts w:cs="Frankruhel"/>
                <w:sz w:val="24"/>
                <w:rtl/>
              </w:rPr>
            </w:pPr>
          </w:p>
        </w:tc>
        <w:tc>
          <w:tcPr>
            <w:tcW w:w="5669" w:type="dxa"/>
          </w:tcPr>
          <w:p w14:paraId="1A94A0DE" w14:textId="77777777" w:rsidR="004E42AB" w:rsidRPr="004E42AB" w:rsidRDefault="004E42AB" w:rsidP="004E42AB">
            <w:pPr>
              <w:spacing w:line="240" w:lineRule="auto"/>
              <w:jc w:val="left"/>
              <w:rPr>
                <w:rFonts w:cs="Frankruhel"/>
                <w:sz w:val="24"/>
                <w:rtl/>
              </w:rPr>
            </w:pPr>
            <w:r>
              <w:rPr>
                <w:sz w:val="24"/>
                <w:rtl/>
              </w:rPr>
              <w:t>ביטול עפ"י סעיף 42</w:t>
            </w:r>
          </w:p>
        </w:tc>
        <w:tc>
          <w:tcPr>
            <w:tcW w:w="567" w:type="dxa"/>
          </w:tcPr>
          <w:p w14:paraId="52EC1460" w14:textId="77777777" w:rsidR="004E42AB" w:rsidRPr="004E42AB" w:rsidRDefault="004E42AB" w:rsidP="004E42AB">
            <w:pPr>
              <w:spacing w:line="240" w:lineRule="auto"/>
              <w:jc w:val="left"/>
              <w:rPr>
                <w:rStyle w:val="Hyperlink"/>
                <w:rtl/>
              </w:rPr>
            </w:pPr>
            <w:hyperlink w:anchor="hed215" w:tooltip="ביטול עפי סעיף 42" w:history="1">
              <w:r w:rsidRPr="004E42AB">
                <w:rPr>
                  <w:rStyle w:val="Hyperlink"/>
                </w:rPr>
                <w:t>Go</w:t>
              </w:r>
            </w:hyperlink>
          </w:p>
        </w:tc>
        <w:tc>
          <w:tcPr>
            <w:tcW w:w="850" w:type="dxa"/>
          </w:tcPr>
          <w:p w14:paraId="45D69BC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09B041E1" w14:textId="77777777" w:rsidTr="004E42AB">
        <w:tblPrEx>
          <w:tblCellMar>
            <w:top w:w="0" w:type="dxa"/>
            <w:bottom w:w="0" w:type="dxa"/>
          </w:tblCellMar>
        </w:tblPrEx>
        <w:tc>
          <w:tcPr>
            <w:tcW w:w="1247" w:type="dxa"/>
          </w:tcPr>
          <w:p w14:paraId="251B0A17" w14:textId="77777777" w:rsidR="004E42AB" w:rsidRPr="004E42AB" w:rsidRDefault="004E42AB" w:rsidP="004E42AB">
            <w:pPr>
              <w:spacing w:line="240" w:lineRule="auto"/>
              <w:jc w:val="left"/>
              <w:rPr>
                <w:rFonts w:cs="Frankruhel"/>
                <w:sz w:val="24"/>
                <w:rtl/>
              </w:rPr>
            </w:pPr>
            <w:r>
              <w:rPr>
                <w:sz w:val="24"/>
                <w:rtl/>
              </w:rPr>
              <w:t xml:space="preserve">סעיף 46 </w:t>
            </w:r>
          </w:p>
        </w:tc>
        <w:tc>
          <w:tcPr>
            <w:tcW w:w="5669" w:type="dxa"/>
          </w:tcPr>
          <w:p w14:paraId="195ED060" w14:textId="77777777" w:rsidR="004E42AB" w:rsidRPr="004E42AB" w:rsidRDefault="004E42AB" w:rsidP="004E42AB">
            <w:pPr>
              <w:spacing w:line="240" w:lineRule="auto"/>
              <w:jc w:val="left"/>
              <w:rPr>
                <w:rFonts w:cs="Frankruhel"/>
                <w:sz w:val="24"/>
                <w:rtl/>
              </w:rPr>
            </w:pPr>
            <w:r>
              <w:rPr>
                <w:sz w:val="24"/>
                <w:rtl/>
              </w:rPr>
              <w:t>ביטול מדגם</w:t>
            </w:r>
          </w:p>
        </w:tc>
        <w:tc>
          <w:tcPr>
            <w:tcW w:w="567" w:type="dxa"/>
          </w:tcPr>
          <w:p w14:paraId="656CB94E" w14:textId="77777777" w:rsidR="004E42AB" w:rsidRPr="004E42AB" w:rsidRDefault="004E42AB" w:rsidP="004E42AB">
            <w:pPr>
              <w:spacing w:line="240" w:lineRule="auto"/>
              <w:jc w:val="left"/>
              <w:rPr>
                <w:rStyle w:val="Hyperlink"/>
                <w:rtl/>
              </w:rPr>
            </w:pPr>
            <w:hyperlink w:anchor="Seif43" w:tooltip="ביטול מדגם" w:history="1">
              <w:r w:rsidRPr="004E42AB">
                <w:rPr>
                  <w:rStyle w:val="Hyperlink"/>
                </w:rPr>
                <w:t>Go</w:t>
              </w:r>
            </w:hyperlink>
          </w:p>
        </w:tc>
        <w:tc>
          <w:tcPr>
            <w:tcW w:w="850" w:type="dxa"/>
          </w:tcPr>
          <w:p w14:paraId="170DDBA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78AD7E55" w14:textId="77777777" w:rsidTr="004E42AB">
        <w:tblPrEx>
          <w:tblCellMar>
            <w:top w:w="0" w:type="dxa"/>
            <w:bottom w:w="0" w:type="dxa"/>
          </w:tblCellMar>
        </w:tblPrEx>
        <w:tc>
          <w:tcPr>
            <w:tcW w:w="1247" w:type="dxa"/>
          </w:tcPr>
          <w:p w14:paraId="49DC0EA8" w14:textId="77777777" w:rsidR="004E42AB" w:rsidRPr="004E42AB" w:rsidRDefault="004E42AB" w:rsidP="004E42AB">
            <w:pPr>
              <w:spacing w:line="240" w:lineRule="auto"/>
              <w:jc w:val="left"/>
              <w:rPr>
                <w:rFonts w:cs="Frankruhel"/>
                <w:sz w:val="24"/>
                <w:rtl/>
              </w:rPr>
            </w:pPr>
            <w:r>
              <w:rPr>
                <w:sz w:val="24"/>
                <w:rtl/>
              </w:rPr>
              <w:t xml:space="preserve">סעיף 47 </w:t>
            </w:r>
          </w:p>
        </w:tc>
        <w:tc>
          <w:tcPr>
            <w:tcW w:w="5669" w:type="dxa"/>
          </w:tcPr>
          <w:p w14:paraId="1A2B2C88" w14:textId="77777777" w:rsidR="004E42AB" w:rsidRPr="004E42AB" w:rsidRDefault="004E42AB" w:rsidP="004E42AB">
            <w:pPr>
              <w:spacing w:line="240" w:lineRule="auto"/>
              <w:jc w:val="left"/>
              <w:rPr>
                <w:rFonts w:cs="Frankruhel"/>
                <w:sz w:val="24"/>
                <w:rtl/>
              </w:rPr>
            </w:pPr>
            <w:r>
              <w:rPr>
                <w:sz w:val="24"/>
                <w:rtl/>
              </w:rPr>
              <w:t>ביטול ע"י הנאמן בפשיטת רגל וכו'</w:t>
            </w:r>
          </w:p>
        </w:tc>
        <w:tc>
          <w:tcPr>
            <w:tcW w:w="567" w:type="dxa"/>
          </w:tcPr>
          <w:p w14:paraId="05582DA9" w14:textId="77777777" w:rsidR="004E42AB" w:rsidRPr="004E42AB" w:rsidRDefault="004E42AB" w:rsidP="004E42AB">
            <w:pPr>
              <w:spacing w:line="240" w:lineRule="auto"/>
              <w:jc w:val="left"/>
              <w:rPr>
                <w:rStyle w:val="Hyperlink"/>
                <w:rtl/>
              </w:rPr>
            </w:pPr>
            <w:hyperlink w:anchor="Seif44" w:tooltip="ביטול עי הנאמן בפשיטת רגל וכו" w:history="1">
              <w:r w:rsidRPr="004E42AB">
                <w:rPr>
                  <w:rStyle w:val="Hyperlink"/>
                </w:rPr>
                <w:t>Go</w:t>
              </w:r>
            </w:hyperlink>
          </w:p>
        </w:tc>
        <w:tc>
          <w:tcPr>
            <w:tcW w:w="850" w:type="dxa"/>
          </w:tcPr>
          <w:p w14:paraId="22DC4E1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31E2B07E" w14:textId="77777777" w:rsidTr="004E42AB">
        <w:tblPrEx>
          <w:tblCellMar>
            <w:top w:w="0" w:type="dxa"/>
            <w:bottom w:w="0" w:type="dxa"/>
          </w:tblCellMar>
        </w:tblPrEx>
        <w:tc>
          <w:tcPr>
            <w:tcW w:w="1247" w:type="dxa"/>
          </w:tcPr>
          <w:p w14:paraId="32D46DE1" w14:textId="77777777" w:rsidR="004E42AB" w:rsidRPr="004E42AB" w:rsidRDefault="004E42AB" w:rsidP="004E42AB">
            <w:pPr>
              <w:spacing w:line="240" w:lineRule="auto"/>
              <w:jc w:val="left"/>
              <w:rPr>
                <w:rFonts w:cs="Frankruhel"/>
                <w:sz w:val="24"/>
                <w:rtl/>
              </w:rPr>
            </w:pPr>
          </w:p>
        </w:tc>
        <w:tc>
          <w:tcPr>
            <w:tcW w:w="5669" w:type="dxa"/>
          </w:tcPr>
          <w:p w14:paraId="1A8812E7" w14:textId="77777777" w:rsidR="004E42AB" w:rsidRPr="004E42AB" w:rsidRDefault="004E42AB" w:rsidP="004E42AB">
            <w:pPr>
              <w:spacing w:line="240" w:lineRule="auto"/>
              <w:jc w:val="left"/>
              <w:rPr>
                <w:rFonts w:cs="Frankruhel"/>
                <w:sz w:val="24"/>
                <w:rtl/>
              </w:rPr>
            </w:pPr>
            <w:r>
              <w:rPr>
                <w:sz w:val="24"/>
                <w:rtl/>
              </w:rPr>
              <w:t>סמכות הכרעה</w:t>
            </w:r>
          </w:p>
        </w:tc>
        <w:tc>
          <w:tcPr>
            <w:tcW w:w="567" w:type="dxa"/>
          </w:tcPr>
          <w:p w14:paraId="7149EA4D" w14:textId="77777777" w:rsidR="004E42AB" w:rsidRPr="004E42AB" w:rsidRDefault="004E42AB" w:rsidP="004E42AB">
            <w:pPr>
              <w:spacing w:line="240" w:lineRule="auto"/>
              <w:jc w:val="left"/>
              <w:rPr>
                <w:rStyle w:val="Hyperlink"/>
                <w:rtl/>
              </w:rPr>
            </w:pPr>
            <w:hyperlink w:anchor="hed216" w:tooltip="סמכות הכרעה" w:history="1">
              <w:r w:rsidRPr="004E42AB">
                <w:rPr>
                  <w:rStyle w:val="Hyperlink"/>
                </w:rPr>
                <w:t>Go</w:t>
              </w:r>
            </w:hyperlink>
          </w:p>
        </w:tc>
        <w:tc>
          <w:tcPr>
            <w:tcW w:w="850" w:type="dxa"/>
          </w:tcPr>
          <w:p w14:paraId="3BAE89A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70C911CB" w14:textId="77777777" w:rsidTr="004E42AB">
        <w:tblPrEx>
          <w:tblCellMar>
            <w:top w:w="0" w:type="dxa"/>
            <w:bottom w:w="0" w:type="dxa"/>
          </w:tblCellMar>
        </w:tblPrEx>
        <w:tc>
          <w:tcPr>
            <w:tcW w:w="1247" w:type="dxa"/>
          </w:tcPr>
          <w:p w14:paraId="6099A4CB" w14:textId="77777777" w:rsidR="004E42AB" w:rsidRPr="004E42AB" w:rsidRDefault="004E42AB" w:rsidP="004E42AB">
            <w:pPr>
              <w:spacing w:line="240" w:lineRule="auto"/>
              <w:jc w:val="left"/>
              <w:rPr>
                <w:rFonts w:cs="Frankruhel"/>
                <w:sz w:val="24"/>
                <w:rtl/>
              </w:rPr>
            </w:pPr>
            <w:r>
              <w:rPr>
                <w:sz w:val="24"/>
                <w:rtl/>
              </w:rPr>
              <w:t xml:space="preserve">סעיף 48 </w:t>
            </w:r>
          </w:p>
        </w:tc>
        <w:tc>
          <w:tcPr>
            <w:tcW w:w="5669" w:type="dxa"/>
          </w:tcPr>
          <w:p w14:paraId="0153E37B" w14:textId="77777777" w:rsidR="004E42AB" w:rsidRPr="004E42AB" w:rsidRDefault="004E42AB" w:rsidP="004E42AB">
            <w:pPr>
              <w:spacing w:line="240" w:lineRule="auto"/>
              <w:jc w:val="left"/>
              <w:rPr>
                <w:rFonts w:cs="Frankruhel"/>
                <w:sz w:val="24"/>
                <w:rtl/>
              </w:rPr>
            </w:pPr>
            <w:r>
              <w:rPr>
                <w:sz w:val="24"/>
                <w:rtl/>
              </w:rPr>
              <w:t>שמיעת טענות</w:t>
            </w:r>
          </w:p>
        </w:tc>
        <w:tc>
          <w:tcPr>
            <w:tcW w:w="567" w:type="dxa"/>
          </w:tcPr>
          <w:p w14:paraId="0A4A9019" w14:textId="77777777" w:rsidR="004E42AB" w:rsidRPr="004E42AB" w:rsidRDefault="004E42AB" w:rsidP="004E42AB">
            <w:pPr>
              <w:spacing w:line="240" w:lineRule="auto"/>
              <w:jc w:val="left"/>
              <w:rPr>
                <w:rStyle w:val="Hyperlink"/>
                <w:rtl/>
              </w:rPr>
            </w:pPr>
            <w:hyperlink w:anchor="Seif45" w:tooltip="שמיעת טענות" w:history="1">
              <w:r w:rsidRPr="004E42AB">
                <w:rPr>
                  <w:rStyle w:val="Hyperlink"/>
                </w:rPr>
                <w:t>Go</w:t>
              </w:r>
            </w:hyperlink>
          </w:p>
        </w:tc>
        <w:tc>
          <w:tcPr>
            <w:tcW w:w="850" w:type="dxa"/>
          </w:tcPr>
          <w:p w14:paraId="6986BB3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3D4965F9" w14:textId="77777777" w:rsidTr="004E42AB">
        <w:tblPrEx>
          <w:tblCellMar>
            <w:top w:w="0" w:type="dxa"/>
            <w:bottom w:w="0" w:type="dxa"/>
          </w:tblCellMar>
        </w:tblPrEx>
        <w:tc>
          <w:tcPr>
            <w:tcW w:w="1247" w:type="dxa"/>
          </w:tcPr>
          <w:p w14:paraId="6CBC94FA" w14:textId="77777777" w:rsidR="004E42AB" w:rsidRPr="004E42AB" w:rsidRDefault="004E42AB" w:rsidP="004E42AB">
            <w:pPr>
              <w:spacing w:line="240" w:lineRule="auto"/>
              <w:jc w:val="left"/>
              <w:rPr>
                <w:rFonts w:cs="Frankruhel"/>
                <w:sz w:val="24"/>
                <w:rtl/>
              </w:rPr>
            </w:pPr>
            <w:r>
              <w:rPr>
                <w:sz w:val="24"/>
                <w:rtl/>
              </w:rPr>
              <w:t xml:space="preserve">סעיף 49 </w:t>
            </w:r>
          </w:p>
        </w:tc>
        <w:tc>
          <w:tcPr>
            <w:tcW w:w="5669" w:type="dxa"/>
          </w:tcPr>
          <w:p w14:paraId="19AC1AF5" w14:textId="77777777" w:rsidR="004E42AB" w:rsidRPr="004E42AB" w:rsidRDefault="004E42AB" w:rsidP="004E42AB">
            <w:pPr>
              <w:spacing w:line="240" w:lineRule="auto"/>
              <w:jc w:val="left"/>
              <w:rPr>
                <w:rFonts w:cs="Frankruhel"/>
                <w:sz w:val="24"/>
                <w:rtl/>
              </w:rPr>
            </w:pPr>
            <w:r>
              <w:rPr>
                <w:sz w:val="24"/>
                <w:rtl/>
              </w:rPr>
              <w:t>בקשה לשמיעת טענות</w:t>
            </w:r>
          </w:p>
        </w:tc>
        <w:tc>
          <w:tcPr>
            <w:tcW w:w="567" w:type="dxa"/>
          </w:tcPr>
          <w:p w14:paraId="7A92DE46" w14:textId="77777777" w:rsidR="004E42AB" w:rsidRPr="004E42AB" w:rsidRDefault="004E42AB" w:rsidP="004E42AB">
            <w:pPr>
              <w:spacing w:line="240" w:lineRule="auto"/>
              <w:jc w:val="left"/>
              <w:rPr>
                <w:rStyle w:val="Hyperlink"/>
                <w:rtl/>
              </w:rPr>
            </w:pPr>
            <w:hyperlink w:anchor="Seif46" w:tooltip="בקשה לשמיעת טענות" w:history="1">
              <w:r w:rsidRPr="004E42AB">
                <w:rPr>
                  <w:rStyle w:val="Hyperlink"/>
                </w:rPr>
                <w:t>Go</w:t>
              </w:r>
            </w:hyperlink>
          </w:p>
        </w:tc>
        <w:tc>
          <w:tcPr>
            <w:tcW w:w="850" w:type="dxa"/>
          </w:tcPr>
          <w:p w14:paraId="6F66294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4B6BCBD5" w14:textId="77777777" w:rsidTr="004E42AB">
        <w:tblPrEx>
          <w:tblCellMar>
            <w:top w:w="0" w:type="dxa"/>
            <w:bottom w:w="0" w:type="dxa"/>
          </w:tblCellMar>
        </w:tblPrEx>
        <w:tc>
          <w:tcPr>
            <w:tcW w:w="1247" w:type="dxa"/>
          </w:tcPr>
          <w:p w14:paraId="43D9E6AF" w14:textId="77777777" w:rsidR="004E42AB" w:rsidRPr="004E42AB" w:rsidRDefault="004E42AB" w:rsidP="004E42AB">
            <w:pPr>
              <w:spacing w:line="240" w:lineRule="auto"/>
              <w:jc w:val="left"/>
              <w:rPr>
                <w:rFonts w:cs="Frankruhel"/>
                <w:sz w:val="24"/>
                <w:rtl/>
              </w:rPr>
            </w:pPr>
            <w:r>
              <w:rPr>
                <w:sz w:val="24"/>
                <w:rtl/>
              </w:rPr>
              <w:t xml:space="preserve">סעיף 50 </w:t>
            </w:r>
          </w:p>
        </w:tc>
        <w:tc>
          <w:tcPr>
            <w:tcW w:w="5669" w:type="dxa"/>
          </w:tcPr>
          <w:p w14:paraId="1973B0A0" w14:textId="77777777" w:rsidR="004E42AB" w:rsidRPr="004E42AB" w:rsidRDefault="004E42AB" w:rsidP="004E42AB">
            <w:pPr>
              <w:spacing w:line="240" w:lineRule="auto"/>
              <w:jc w:val="left"/>
              <w:rPr>
                <w:rFonts w:cs="Frankruhel"/>
                <w:sz w:val="24"/>
                <w:rtl/>
              </w:rPr>
            </w:pPr>
            <w:r>
              <w:rPr>
                <w:sz w:val="24"/>
                <w:rtl/>
              </w:rPr>
              <w:t>הודעה על שמיעת טענות</w:t>
            </w:r>
          </w:p>
        </w:tc>
        <w:tc>
          <w:tcPr>
            <w:tcW w:w="567" w:type="dxa"/>
          </w:tcPr>
          <w:p w14:paraId="064BB6EE" w14:textId="77777777" w:rsidR="004E42AB" w:rsidRPr="004E42AB" w:rsidRDefault="004E42AB" w:rsidP="004E42AB">
            <w:pPr>
              <w:spacing w:line="240" w:lineRule="auto"/>
              <w:jc w:val="left"/>
              <w:rPr>
                <w:rStyle w:val="Hyperlink"/>
                <w:rtl/>
              </w:rPr>
            </w:pPr>
            <w:hyperlink w:anchor="Seif47" w:tooltip="הודעה על שמיעת טענות" w:history="1">
              <w:r w:rsidRPr="004E42AB">
                <w:rPr>
                  <w:rStyle w:val="Hyperlink"/>
                </w:rPr>
                <w:t>Go</w:t>
              </w:r>
            </w:hyperlink>
          </w:p>
        </w:tc>
        <w:tc>
          <w:tcPr>
            <w:tcW w:w="850" w:type="dxa"/>
          </w:tcPr>
          <w:p w14:paraId="21B582E8"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4730BD43" w14:textId="77777777" w:rsidTr="004E42AB">
        <w:tblPrEx>
          <w:tblCellMar>
            <w:top w:w="0" w:type="dxa"/>
            <w:bottom w:w="0" w:type="dxa"/>
          </w:tblCellMar>
        </w:tblPrEx>
        <w:tc>
          <w:tcPr>
            <w:tcW w:w="1247" w:type="dxa"/>
          </w:tcPr>
          <w:p w14:paraId="01778426" w14:textId="77777777" w:rsidR="004E42AB" w:rsidRPr="004E42AB" w:rsidRDefault="004E42AB" w:rsidP="004E42AB">
            <w:pPr>
              <w:spacing w:line="240" w:lineRule="auto"/>
              <w:jc w:val="left"/>
              <w:rPr>
                <w:rFonts w:cs="Frankruhel"/>
                <w:sz w:val="24"/>
                <w:rtl/>
              </w:rPr>
            </w:pPr>
            <w:r>
              <w:rPr>
                <w:sz w:val="24"/>
                <w:rtl/>
              </w:rPr>
              <w:t xml:space="preserve">סעיף 51 </w:t>
            </w:r>
          </w:p>
        </w:tc>
        <w:tc>
          <w:tcPr>
            <w:tcW w:w="5669" w:type="dxa"/>
          </w:tcPr>
          <w:p w14:paraId="61154A25" w14:textId="77777777" w:rsidR="004E42AB" w:rsidRPr="004E42AB" w:rsidRDefault="004E42AB" w:rsidP="004E42AB">
            <w:pPr>
              <w:spacing w:line="240" w:lineRule="auto"/>
              <w:jc w:val="left"/>
              <w:rPr>
                <w:rFonts w:cs="Frankruhel"/>
                <w:sz w:val="24"/>
                <w:rtl/>
              </w:rPr>
            </w:pPr>
            <w:r>
              <w:rPr>
                <w:sz w:val="24"/>
                <w:rtl/>
              </w:rPr>
              <w:t>הודעת ההחלטה</w:t>
            </w:r>
          </w:p>
        </w:tc>
        <w:tc>
          <w:tcPr>
            <w:tcW w:w="567" w:type="dxa"/>
          </w:tcPr>
          <w:p w14:paraId="08CA4AF5" w14:textId="77777777" w:rsidR="004E42AB" w:rsidRPr="004E42AB" w:rsidRDefault="004E42AB" w:rsidP="004E42AB">
            <w:pPr>
              <w:spacing w:line="240" w:lineRule="auto"/>
              <w:jc w:val="left"/>
              <w:rPr>
                <w:rStyle w:val="Hyperlink"/>
                <w:rtl/>
              </w:rPr>
            </w:pPr>
            <w:hyperlink w:anchor="Seif48" w:tooltip="הודעת ההחלטה" w:history="1">
              <w:r w:rsidRPr="004E42AB">
                <w:rPr>
                  <w:rStyle w:val="Hyperlink"/>
                </w:rPr>
                <w:t>Go</w:t>
              </w:r>
            </w:hyperlink>
          </w:p>
        </w:tc>
        <w:tc>
          <w:tcPr>
            <w:tcW w:w="850" w:type="dxa"/>
          </w:tcPr>
          <w:p w14:paraId="53AA4BF4"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17EE2F2E" w14:textId="77777777" w:rsidTr="004E42AB">
        <w:tblPrEx>
          <w:tblCellMar>
            <w:top w:w="0" w:type="dxa"/>
            <w:bottom w:w="0" w:type="dxa"/>
          </w:tblCellMar>
        </w:tblPrEx>
        <w:tc>
          <w:tcPr>
            <w:tcW w:w="1247" w:type="dxa"/>
          </w:tcPr>
          <w:p w14:paraId="33D98337" w14:textId="77777777" w:rsidR="004E42AB" w:rsidRPr="004E42AB" w:rsidRDefault="004E42AB" w:rsidP="004E42AB">
            <w:pPr>
              <w:spacing w:line="240" w:lineRule="auto"/>
              <w:jc w:val="left"/>
              <w:rPr>
                <w:rFonts w:cs="Frankruhel"/>
                <w:sz w:val="24"/>
                <w:rtl/>
              </w:rPr>
            </w:pPr>
          </w:p>
        </w:tc>
        <w:tc>
          <w:tcPr>
            <w:tcW w:w="5669" w:type="dxa"/>
          </w:tcPr>
          <w:p w14:paraId="3A8BA095" w14:textId="77777777" w:rsidR="004E42AB" w:rsidRPr="004E42AB" w:rsidRDefault="004E42AB" w:rsidP="004E42AB">
            <w:pPr>
              <w:spacing w:line="240" w:lineRule="auto"/>
              <w:jc w:val="left"/>
              <w:rPr>
                <w:rFonts w:cs="Frankruhel"/>
                <w:sz w:val="24"/>
                <w:rtl/>
              </w:rPr>
            </w:pPr>
            <w:r>
              <w:rPr>
                <w:sz w:val="24"/>
                <w:rtl/>
              </w:rPr>
              <w:t>הסמכות לוותר על ראיות</w:t>
            </w:r>
          </w:p>
        </w:tc>
        <w:tc>
          <w:tcPr>
            <w:tcW w:w="567" w:type="dxa"/>
          </w:tcPr>
          <w:p w14:paraId="199C5889" w14:textId="77777777" w:rsidR="004E42AB" w:rsidRPr="004E42AB" w:rsidRDefault="004E42AB" w:rsidP="004E42AB">
            <w:pPr>
              <w:spacing w:line="240" w:lineRule="auto"/>
              <w:jc w:val="left"/>
              <w:rPr>
                <w:rStyle w:val="Hyperlink"/>
                <w:rtl/>
              </w:rPr>
            </w:pPr>
            <w:hyperlink w:anchor="hed217" w:tooltip="הסמכות לוותר על ראיות" w:history="1">
              <w:r w:rsidRPr="004E42AB">
                <w:rPr>
                  <w:rStyle w:val="Hyperlink"/>
                </w:rPr>
                <w:t>Go</w:t>
              </w:r>
            </w:hyperlink>
          </w:p>
        </w:tc>
        <w:tc>
          <w:tcPr>
            <w:tcW w:w="850" w:type="dxa"/>
          </w:tcPr>
          <w:p w14:paraId="1DFD4288"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3B7458E8" w14:textId="77777777" w:rsidTr="004E42AB">
        <w:tblPrEx>
          <w:tblCellMar>
            <w:top w:w="0" w:type="dxa"/>
            <w:bottom w:w="0" w:type="dxa"/>
          </w:tblCellMar>
        </w:tblPrEx>
        <w:tc>
          <w:tcPr>
            <w:tcW w:w="1247" w:type="dxa"/>
          </w:tcPr>
          <w:p w14:paraId="2794AE09" w14:textId="77777777" w:rsidR="004E42AB" w:rsidRPr="004E42AB" w:rsidRDefault="004E42AB" w:rsidP="004E42AB">
            <w:pPr>
              <w:spacing w:line="240" w:lineRule="auto"/>
              <w:jc w:val="left"/>
              <w:rPr>
                <w:rFonts w:cs="Frankruhel"/>
                <w:sz w:val="24"/>
                <w:rtl/>
              </w:rPr>
            </w:pPr>
            <w:r>
              <w:rPr>
                <w:sz w:val="24"/>
                <w:rtl/>
              </w:rPr>
              <w:t xml:space="preserve">סעיף 52 </w:t>
            </w:r>
          </w:p>
        </w:tc>
        <w:tc>
          <w:tcPr>
            <w:tcW w:w="5669" w:type="dxa"/>
          </w:tcPr>
          <w:p w14:paraId="0DE55D33" w14:textId="77777777" w:rsidR="004E42AB" w:rsidRPr="004E42AB" w:rsidRDefault="004E42AB" w:rsidP="004E42AB">
            <w:pPr>
              <w:spacing w:line="240" w:lineRule="auto"/>
              <w:jc w:val="left"/>
              <w:rPr>
                <w:rFonts w:cs="Frankruhel"/>
                <w:sz w:val="24"/>
                <w:rtl/>
              </w:rPr>
            </w:pPr>
            <w:r>
              <w:rPr>
                <w:sz w:val="24"/>
                <w:rtl/>
              </w:rPr>
              <w:t>ויתור על ראיות</w:t>
            </w:r>
          </w:p>
        </w:tc>
        <w:tc>
          <w:tcPr>
            <w:tcW w:w="567" w:type="dxa"/>
          </w:tcPr>
          <w:p w14:paraId="33351D68" w14:textId="77777777" w:rsidR="004E42AB" w:rsidRPr="004E42AB" w:rsidRDefault="004E42AB" w:rsidP="004E42AB">
            <w:pPr>
              <w:spacing w:line="240" w:lineRule="auto"/>
              <w:jc w:val="left"/>
              <w:rPr>
                <w:rStyle w:val="Hyperlink"/>
                <w:rtl/>
              </w:rPr>
            </w:pPr>
            <w:hyperlink w:anchor="Seif49" w:tooltip="ויתור על ראיות" w:history="1">
              <w:r w:rsidRPr="004E42AB">
                <w:rPr>
                  <w:rStyle w:val="Hyperlink"/>
                </w:rPr>
                <w:t>Go</w:t>
              </w:r>
            </w:hyperlink>
          </w:p>
        </w:tc>
        <w:tc>
          <w:tcPr>
            <w:tcW w:w="850" w:type="dxa"/>
          </w:tcPr>
          <w:p w14:paraId="17B5FB3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E42AB" w:rsidRPr="004E42AB" w14:paraId="77512F11" w14:textId="77777777" w:rsidTr="004E42AB">
        <w:tblPrEx>
          <w:tblCellMar>
            <w:top w:w="0" w:type="dxa"/>
            <w:bottom w:w="0" w:type="dxa"/>
          </w:tblCellMar>
        </w:tblPrEx>
        <w:tc>
          <w:tcPr>
            <w:tcW w:w="1247" w:type="dxa"/>
          </w:tcPr>
          <w:p w14:paraId="79839EE2" w14:textId="77777777" w:rsidR="004E42AB" w:rsidRPr="004E42AB" w:rsidRDefault="004E42AB" w:rsidP="004E42AB">
            <w:pPr>
              <w:spacing w:line="240" w:lineRule="auto"/>
              <w:jc w:val="left"/>
              <w:rPr>
                <w:rFonts w:cs="Frankruhel"/>
                <w:sz w:val="24"/>
                <w:rtl/>
              </w:rPr>
            </w:pPr>
          </w:p>
        </w:tc>
        <w:tc>
          <w:tcPr>
            <w:tcW w:w="5669" w:type="dxa"/>
          </w:tcPr>
          <w:p w14:paraId="497345CD" w14:textId="77777777" w:rsidR="004E42AB" w:rsidRPr="004E42AB" w:rsidRDefault="004E42AB" w:rsidP="004E42AB">
            <w:pPr>
              <w:spacing w:line="240" w:lineRule="auto"/>
              <w:jc w:val="left"/>
              <w:rPr>
                <w:rFonts w:cs="Frankruhel"/>
                <w:sz w:val="24"/>
                <w:rtl/>
              </w:rPr>
            </w:pPr>
            <w:r>
              <w:rPr>
                <w:sz w:val="24"/>
                <w:rtl/>
              </w:rPr>
              <w:t>תיקונים</w:t>
            </w:r>
          </w:p>
        </w:tc>
        <w:tc>
          <w:tcPr>
            <w:tcW w:w="567" w:type="dxa"/>
          </w:tcPr>
          <w:p w14:paraId="6649B37F" w14:textId="77777777" w:rsidR="004E42AB" w:rsidRPr="004E42AB" w:rsidRDefault="004E42AB" w:rsidP="004E42AB">
            <w:pPr>
              <w:spacing w:line="240" w:lineRule="auto"/>
              <w:jc w:val="left"/>
              <w:rPr>
                <w:rStyle w:val="Hyperlink"/>
                <w:rtl/>
              </w:rPr>
            </w:pPr>
            <w:hyperlink w:anchor="hed218" w:tooltip="תיקונים" w:history="1">
              <w:r w:rsidRPr="004E42AB">
                <w:rPr>
                  <w:rStyle w:val="Hyperlink"/>
                </w:rPr>
                <w:t>Go</w:t>
              </w:r>
            </w:hyperlink>
          </w:p>
        </w:tc>
        <w:tc>
          <w:tcPr>
            <w:tcW w:w="850" w:type="dxa"/>
          </w:tcPr>
          <w:p w14:paraId="3477E9C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4654D671" w14:textId="77777777" w:rsidTr="004E42AB">
        <w:tblPrEx>
          <w:tblCellMar>
            <w:top w:w="0" w:type="dxa"/>
            <w:bottom w:w="0" w:type="dxa"/>
          </w:tblCellMar>
        </w:tblPrEx>
        <w:tc>
          <w:tcPr>
            <w:tcW w:w="1247" w:type="dxa"/>
          </w:tcPr>
          <w:p w14:paraId="008797F7" w14:textId="77777777" w:rsidR="004E42AB" w:rsidRPr="004E42AB" w:rsidRDefault="004E42AB" w:rsidP="004E42AB">
            <w:pPr>
              <w:spacing w:line="240" w:lineRule="auto"/>
              <w:jc w:val="left"/>
              <w:rPr>
                <w:rFonts w:cs="Frankruhel"/>
                <w:sz w:val="24"/>
                <w:rtl/>
              </w:rPr>
            </w:pPr>
          </w:p>
        </w:tc>
        <w:tc>
          <w:tcPr>
            <w:tcW w:w="5669" w:type="dxa"/>
          </w:tcPr>
          <w:p w14:paraId="6CDD8AB6" w14:textId="77777777" w:rsidR="004E42AB" w:rsidRPr="004E42AB" w:rsidRDefault="004E42AB" w:rsidP="004E42AB">
            <w:pPr>
              <w:spacing w:line="240" w:lineRule="auto"/>
              <w:jc w:val="left"/>
              <w:rPr>
                <w:rFonts w:cs="Frankruhel"/>
                <w:sz w:val="24"/>
                <w:rtl/>
              </w:rPr>
            </w:pPr>
            <w:r>
              <w:rPr>
                <w:sz w:val="24"/>
                <w:rtl/>
              </w:rPr>
              <w:t>הארכת המועד</w:t>
            </w:r>
          </w:p>
        </w:tc>
        <w:tc>
          <w:tcPr>
            <w:tcW w:w="567" w:type="dxa"/>
          </w:tcPr>
          <w:p w14:paraId="0A1F59DD" w14:textId="77777777" w:rsidR="004E42AB" w:rsidRPr="004E42AB" w:rsidRDefault="004E42AB" w:rsidP="004E42AB">
            <w:pPr>
              <w:spacing w:line="240" w:lineRule="auto"/>
              <w:jc w:val="left"/>
              <w:rPr>
                <w:rStyle w:val="Hyperlink"/>
                <w:rtl/>
              </w:rPr>
            </w:pPr>
            <w:hyperlink w:anchor="hed219" w:tooltip="הארכת המועד" w:history="1">
              <w:r w:rsidRPr="004E42AB">
                <w:rPr>
                  <w:rStyle w:val="Hyperlink"/>
                </w:rPr>
                <w:t>Go</w:t>
              </w:r>
            </w:hyperlink>
          </w:p>
        </w:tc>
        <w:tc>
          <w:tcPr>
            <w:tcW w:w="850" w:type="dxa"/>
          </w:tcPr>
          <w:p w14:paraId="6FC727F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2BA0F280" w14:textId="77777777" w:rsidTr="004E42AB">
        <w:tblPrEx>
          <w:tblCellMar>
            <w:top w:w="0" w:type="dxa"/>
            <w:bottom w:w="0" w:type="dxa"/>
          </w:tblCellMar>
        </w:tblPrEx>
        <w:tc>
          <w:tcPr>
            <w:tcW w:w="1247" w:type="dxa"/>
          </w:tcPr>
          <w:p w14:paraId="3FB39161" w14:textId="77777777" w:rsidR="004E42AB" w:rsidRPr="004E42AB" w:rsidRDefault="004E42AB" w:rsidP="004E42AB">
            <w:pPr>
              <w:spacing w:line="240" w:lineRule="auto"/>
              <w:jc w:val="left"/>
              <w:rPr>
                <w:rFonts w:cs="Frankruhel"/>
                <w:sz w:val="24"/>
                <w:rtl/>
              </w:rPr>
            </w:pPr>
            <w:r>
              <w:rPr>
                <w:sz w:val="24"/>
                <w:rtl/>
              </w:rPr>
              <w:t xml:space="preserve">סעיף 54 </w:t>
            </w:r>
          </w:p>
        </w:tc>
        <w:tc>
          <w:tcPr>
            <w:tcW w:w="5669" w:type="dxa"/>
          </w:tcPr>
          <w:p w14:paraId="66DD1864" w14:textId="77777777" w:rsidR="004E42AB" w:rsidRPr="004E42AB" w:rsidRDefault="004E42AB" w:rsidP="004E42AB">
            <w:pPr>
              <w:spacing w:line="240" w:lineRule="auto"/>
              <w:jc w:val="left"/>
              <w:rPr>
                <w:rFonts w:cs="Frankruhel"/>
                <w:sz w:val="24"/>
                <w:rtl/>
              </w:rPr>
            </w:pPr>
            <w:r>
              <w:rPr>
                <w:sz w:val="24"/>
                <w:rtl/>
              </w:rPr>
              <w:t>הארכת המועד</w:t>
            </w:r>
          </w:p>
        </w:tc>
        <w:tc>
          <w:tcPr>
            <w:tcW w:w="567" w:type="dxa"/>
          </w:tcPr>
          <w:p w14:paraId="4AFDB295" w14:textId="77777777" w:rsidR="004E42AB" w:rsidRPr="004E42AB" w:rsidRDefault="004E42AB" w:rsidP="004E42AB">
            <w:pPr>
              <w:spacing w:line="240" w:lineRule="auto"/>
              <w:jc w:val="left"/>
              <w:rPr>
                <w:rStyle w:val="Hyperlink"/>
                <w:rtl/>
              </w:rPr>
            </w:pPr>
            <w:hyperlink w:anchor="Seif50" w:tooltip="הארכת המועד" w:history="1">
              <w:r w:rsidRPr="004E42AB">
                <w:rPr>
                  <w:rStyle w:val="Hyperlink"/>
                </w:rPr>
                <w:t>Go</w:t>
              </w:r>
            </w:hyperlink>
          </w:p>
        </w:tc>
        <w:tc>
          <w:tcPr>
            <w:tcW w:w="850" w:type="dxa"/>
          </w:tcPr>
          <w:p w14:paraId="01B8DA7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2C6292D0" w14:textId="77777777" w:rsidTr="004E42AB">
        <w:tblPrEx>
          <w:tblCellMar>
            <w:top w:w="0" w:type="dxa"/>
            <w:bottom w:w="0" w:type="dxa"/>
          </w:tblCellMar>
        </w:tblPrEx>
        <w:tc>
          <w:tcPr>
            <w:tcW w:w="1247" w:type="dxa"/>
          </w:tcPr>
          <w:p w14:paraId="5883DCFC" w14:textId="77777777" w:rsidR="004E42AB" w:rsidRPr="004E42AB" w:rsidRDefault="004E42AB" w:rsidP="004E42AB">
            <w:pPr>
              <w:spacing w:line="240" w:lineRule="auto"/>
              <w:jc w:val="left"/>
              <w:rPr>
                <w:rFonts w:cs="Frankruhel"/>
                <w:sz w:val="24"/>
                <w:rtl/>
              </w:rPr>
            </w:pPr>
          </w:p>
        </w:tc>
        <w:tc>
          <w:tcPr>
            <w:tcW w:w="5669" w:type="dxa"/>
          </w:tcPr>
          <w:p w14:paraId="55C1A123" w14:textId="77777777" w:rsidR="004E42AB" w:rsidRPr="004E42AB" w:rsidRDefault="004E42AB" w:rsidP="004E42AB">
            <w:pPr>
              <w:spacing w:line="240" w:lineRule="auto"/>
              <w:jc w:val="left"/>
              <w:rPr>
                <w:rFonts w:cs="Frankruhel"/>
                <w:sz w:val="24"/>
                <w:rtl/>
              </w:rPr>
            </w:pPr>
            <w:r>
              <w:rPr>
                <w:sz w:val="24"/>
                <w:rtl/>
              </w:rPr>
              <w:t>תעודה מאת הרשם</w:t>
            </w:r>
          </w:p>
        </w:tc>
        <w:tc>
          <w:tcPr>
            <w:tcW w:w="567" w:type="dxa"/>
          </w:tcPr>
          <w:p w14:paraId="004FA3A5" w14:textId="77777777" w:rsidR="004E42AB" w:rsidRPr="004E42AB" w:rsidRDefault="004E42AB" w:rsidP="004E42AB">
            <w:pPr>
              <w:spacing w:line="240" w:lineRule="auto"/>
              <w:jc w:val="left"/>
              <w:rPr>
                <w:rStyle w:val="Hyperlink"/>
                <w:rtl/>
              </w:rPr>
            </w:pPr>
            <w:hyperlink w:anchor="hed220" w:tooltip="תעודה מאת הרשם" w:history="1">
              <w:r w:rsidRPr="004E42AB">
                <w:rPr>
                  <w:rStyle w:val="Hyperlink"/>
                </w:rPr>
                <w:t>Go</w:t>
              </w:r>
            </w:hyperlink>
          </w:p>
        </w:tc>
        <w:tc>
          <w:tcPr>
            <w:tcW w:w="850" w:type="dxa"/>
          </w:tcPr>
          <w:p w14:paraId="0A45A1F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4535029B" w14:textId="77777777" w:rsidTr="004E42AB">
        <w:tblPrEx>
          <w:tblCellMar>
            <w:top w:w="0" w:type="dxa"/>
            <w:bottom w:w="0" w:type="dxa"/>
          </w:tblCellMar>
        </w:tblPrEx>
        <w:tc>
          <w:tcPr>
            <w:tcW w:w="1247" w:type="dxa"/>
          </w:tcPr>
          <w:p w14:paraId="5CA70BDE" w14:textId="77777777" w:rsidR="004E42AB" w:rsidRPr="004E42AB" w:rsidRDefault="004E42AB" w:rsidP="004E42AB">
            <w:pPr>
              <w:spacing w:line="240" w:lineRule="auto"/>
              <w:jc w:val="left"/>
              <w:rPr>
                <w:rFonts w:cs="Frankruhel"/>
                <w:sz w:val="24"/>
                <w:rtl/>
              </w:rPr>
            </w:pPr>
            <w:r>
              <w:rPr>
                <w:sz w:val="24"/>
                <w:rtl/>
              </w:rPr>
              <w:t xml:space="preserve">סעיף 55 </w:t>
            </w:r>
          </w:p>
        </w:tc>
        <w:tc>
          <w:tcPr>
            <w:tcW w:w="5669" w:type="dxa"/>
          </w:tcPr>
          <w:p w14:paraId="0F7F3E32" w14:textId="77777777" w:rsidR="004E42AB" w:rsidRPr="004E42AB" w:rsidRDefault="004E42AB" w:rsidP="004E42AB">
            <w:pPr>
              <w:spacing w:line="240" w:lineRule="auto"/>
              <w:jc w:val="left"/>
              <w:rPr>
                <w:rFonts w:cs="Frankruhel"/>
                <w:sz w:val="24"/>
                <w:rtl/>
              </w:rPr>
            </w:pPr>
            <w:r>
              <w:rPr>
                <w:sz w:val="24"/>
                <w:rtl/>
              </w:rPr>
              <w:t>תעודה לשימוש בהליך משפטי ולמטרה אחרת</w:t>
            </w:r>
          </w:p>
        </w:tc>
        <w:tc>
          <w:tcPr>
            <w:tcW w:w="567" w:type="dxa"/>
          </w:tcPr>
          <w:p w14:paraId="1F81CD99" w14:textId="77777777" w:rsidR="004E42AB" w:rsidRPr="004E42AB" w:rsidRDefault="004E42AB" w:rsidP="004E42AB">
            <w:pPr>
              <w:spacing w:line="240" w:lineRule="auto"/>
              <w:jc w:val="left"/>
              <w:rPr>
                <w:rStyle w:val="Hyperlink"/>
                <w:rtl/>
              </w:rPr>
            </w:pPr>
            <w:hyperlink w:anchor="Seif51" w:tooltip="תעודה לשימוש בהליך משפטי ולמטרה אחרת" w:history="1">
              <w:r w:rsidRPr="004E42AB">
                <w:rPr>
                  <w:rStyle w:val="Hyperlink"/>
                </w:rPr>
                <w:t>Go</w:t>
              </w:r>
            </w:hyperlink>
          </w:p>
        </w:tc>
        <w:tc>
          <w:tcPr>
            <w:tcW w:w="850" w:type="dxa"/>
          </w:tcPr>
          <w:p w14:paraId="51B91A5B"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7630C453" w14:textId="77777777" w:rsidTr="004E42AB">
        <w:tblPrEx>
          <w:tblCellMar>
            <w:top w:w="0" w:type="dxa"/>
            <w:bottom w:w="0" w:type="dxa"/>
          </w:tblCellMar>
        </w:tblPrEx>
        <w:tc>
          <w:tcPr>
            <w:tcW w:w="1247" w:type="dxa"/>
          </w:tcPr>
          <w:p w14:paraId="1DB1BD37" w14:textId="77777777" w:rsidR="004E42AB" w:rsidRPr="004E42AB" w:rsidRDefault="004E42AB" w:rsidP="004E42AB">
            <w:pPr>
              <w:spacing w:line="240" w:lineRule="auto"/>
              <w:jc w:val="left"/>
              <w:rPr>
                <w:rFonts w:cs="Frankruhel"/>
                <w:sz w:val="24"/>
                <w:rtl/>
              </w:rPr>
            </w:pPr>
          </w:p>
        </w:tc>
        <w:tc>
          <w:tcPr>
            <w:tcW w:w="5669" w:type="dxa"/>
          </w:tcPr>
          <w:p w14:paraId="46B4B6B4" w14:textId="77777777" w:rsidR="004E42AB" w:rsidRPr="004E42AB" w:rsidRDefault="004E42AB" w:rsidP="004E42AB">
            <w:pPr>
              <w:spacing w:line="240" w:lineRule="auto"/>
              <w:jc w:val="left"/>
              <w:rPr>
                <w:rFonts w:cs="Frankruhel"/>
                <w:sz w:val="24"/>
                <w:rtl/>
              </w:rPr>
            </w:pPr>
            <w:r>
              <w:rPr>
                <w:sz w:val="24"/>
                <w:rtl/>
              </w:rPr>
              <w:t>פנקס מדגמים ועיון במדגמים רשומים</w:t>
            </w:r>
          </w:p>
        </w:tc>
        <w:tc>
          <w:tcPr>
            <w:tcW w:w="567" w:type="dxa"/>
          </w:tcPr>
          <w:p w14:paraId="1DD1FB6C" w14:textId="77777777" w:rsidR="004E42AB" w:rsidRPr="004E42AB" w:rsidRDefault="004E42AB" w:rsidP="004E42AB">
            <w:pPr>
              <w:spacing w:line="240" w:lineRule="auto"/>
              <w:jc w:val="left"/>
              <w:rPr>
                <w:rStyle w:val="Hyperlink"/>
                <w:rtl/>
              </w:rPr>
            </w:pPr>
            <w:hyperlink w:anchor="hed221" w:tooltip="פנקס מדגמים ועיון במדגמים רשומים" w:history="1">
              <w:r w:rsidRPr="004E42AB">
                <w:rPr>
                  <w:rStyle w:val="Hyperlink"/>
                </w:rPr>
                <w:t>Go</w:t>
              </w:r>
            </w:hyperlink>
          </w:p>
        </w:tc>
        <w:tc>
          <w:tcPr>
            <w:tcW w:w="850" w:type="dxa"/>
          </w:tcPr>
          <w:p w14:paraId="1BA7248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066E09CB" w14:textId="77777777" w:rsidTr="004E42AB">
        <w:tblPrEx>
          <w:tblCellMar>
            <w:top w:w="0" w:type="dxa"/>
            <w:bottom w:w="0" w:type="dxa"/>
          </w:tblCellMar>
        </w:tblPrEx>
        <w:tc>
          <w:tcPr>
            <w:tcW w:w="1247" w:type="dxa"/>
          </w:tcPr>
          <w:p w14:paraId="47E8A554" w14:textId="77777777" w:rsidR="004E42AB" w:rsidRPr="004E42AB" w:rsidRDefault="004E42AB" w:rsidP="004E42AB">
            <w:pPr>
              <w:spacing w:line="240" w:lineRule="auto"/>
              <w:jc w:val="left"/>
              <w:rPr>
                <w:rFonts w:cs="Frankruhel"/>
                <w:sz w:val="24"/>
                <w:rtl/>
              </w:rPr>
            </w:pPr>
            <w:r>
              <w:rPr>
                <w:sz w:val="24"/>
                <w:rtl/>
              </w:rPr>
              <w:t xml:space="preserve">סעיף 57 </w:t>
            </w:r>
          </w:p>
        </w:tc>
        <w:tc>
          <w:tcPr>
            <w:tcW w:w="5669" w:type="dxa"/>
          </w:tcPr>
          <w:p w14:paraId="431B670D" w14:textId="77777777" w:rsidR="004E42AB" w:rsidRPr="004E42AB" w:rsidRDefault="004E42AB" w:rsidP="004E42AB">
            <w:pPr>
              <w:spacing w:line="240" w:lineRule="auto"/>
              <w:jc w:val="left"/>
              <w:rPr>
                <w:rFonts w:cs="Frankruhel"/>
                <w:sz w:val="24"/>
                <w:rtl/>
              </w:rPr>
            </w:pPr>
            <w:r>
              <w:rPr>
                <w:sz w:val="24"/>
                <w:rtl/>
              </w:rPr>
              <w:t>רישום מדגם</w:t>
            </w:r>
          </w:p>
        </w:tc>
        <w:tc>
          <w:tcPr>
            <w:tcW w:w="567" w:type="dxa"/>
          </w:tcPr>
          <w:p w14:paraId="0D4D27E8" w14:textId="77777777" w:rsidR="004E42AB" w:rsidRPr="004E42AB" w:rsidRDefault="004E42AB" w:rsidP="004E42AB">
            <w:pPr>
              <w:spacing w:line="240" w:lineRule="auto"/>
              <w:jc w:val="left"/>
              <w:rPr>
                <w:rStyle w:val="Hyperlink"/>
                <w:rtl/>
              </w:rPr>
            </w:pPr>
            <w:hyperlink w:anchor="Seif52" w:tooltip="רישום מדגם" w:history="1">
              <w:r w:rsidRPr="004E42AB">
                <w:rPr>
                  <w:rStyle w:val="Hyperlink"/>
                </w:rPr>
                <w:t>Go</w:t>
              </w:r>
            </w:hyperlink>
          </w:p>
        </w:tc>
        <w:tc>
          <w:tcPr>
            <w:tcW w:w="850" w:type="dxa"/>
          </w:tcPr>
          <w:p w14:paraId="64009C03"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559EFF4A" w14:textId="77777777" w:rsidTr="004E42AB">
        <w:tblPrEx>
          <w:tblCellMar>
            <w:top w:w="0" w:type="dxa"/>
            <w:bottom w:w="0" w:type="dxa"/>
          </w:tblCellMar>
        </w:tblPrEx>
        <w:tc>
          <w:tcPr>
            <w:tcW w:w="1247" w:type="dxa"/>
          </w:tcPr>
          <w:p w14:paraId="467A5709" w14:textId="77777777" w:rsidR="004E42AB" w:rsidRPr="004E42AB" w:rsidRDefault="004E42AB" w:rsidP="004E42AB">
            <w:pPr>
              <w:spacing w:line="240" w:lineRule="auto"/>
              <w:jc w:val="left"/>
              <w:rPr>
                <w:rFonts w:cs="Frankruhel"/>
                <w:sz w:val="24"/>
                <w:rtl/>
              </w:rPr>
            </w:pPr>
            <w:r>
              <w:rPr>
                <w:sz w:val="24"/>
                <w:rtl/>
              </w:rPr>
              <w:t xml:space="preserve">סעיף 57א </w:t>
            </w:r>
          </w:p>
        </w:tc>
        <w:tc>
          <w:tcPr>
            <w:tcW w:w="5669" w:type="dxa"/>
          </w:tcPr>
          <w:p w14:paraId="5E69C724" w14:textId="77777777" w:rsidR="004E42AB" w:rsidRPr="004E42AB" w:rsidRDefault="004E42AB" w:rsidP="004E42AB">
            <w:pPr>
              <w:spacing w:line="240" w:lineRule="auto"/>
              <w:jc w:val="left"/>
              <w:rPr>
                <w:rFonts w:cs="Frankruhel"/>
                <w:sz w:val="24"/>
                <w:rtl/>
              </w:rPr>
            </w:pPr>
            <w:r>
              <w:rPr>
                <w:sz w:val="24"/>
                <w:rtl/>
              </w:rPr>
              <w:t>הודעה על רישום מדגם</w:t>
            </w:r>
          </w:p>
        </w:tc>
        <w:tc>
          <w:tcPr>
            <w:tcW w:w="567" w:type="dxa"/>
          </w:tcPr>
          <w:p w14:paraId="1B0985E0" w14:textId="77777777" w:rsidR="004E42AB" w:rsidRPr="004E42AB" w:rsidRDefault="004E42AB" w:rsidP="004E42AB">
            <w:pPr>
              <w:spacing w:line="240" w:lineRule="auto"/>
              <w:jc w:val="left"/>
              <w:rPr>
                <w:rStyle w:val="Hyperlink"/>
                <w:rtl/>
              </w:rPr>
            </w:pPr>
            <w:hyperlink w:anchor="Seif53" w:tooltip="הודעה על רישום מדגם" w:history="1">
              <w:r w:rsidRPr="004E42AB">
                <w:rPr>
                  <w:rStyle w:val="Hyperlink"/>
                </w:rPr>
                <w:t>Go</w:t>
              </w:r>
            </w:hyperlink>
          </w:p>
        </w:tc>
        <w:tc>
          <w:tcPr>
            <w:tcW w:w="850" w:type="dxa"/>
          </w:tcPr>
          <w:p w14:paraId="5761950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467988D6" w14:textId="77777777" w:rsidTr="004E42AB">
        <w:tblPrEx>
          <w:tblCellMar>
            <w:top w:w="0" w:type="dxa"/>
            <w:bottom w:w="0" w:type="dxa"/>
          </w:tblCellMar>
        </w:tblPrEx>
        <w:tc>
          <w:tcPr>
            <w:tcW w:w="1247" w:type="dxa"/>
          </w:tcPr>
          <w:p w14:paraId="4FB49A3D" w14:textId="77777777" w:rsidR="004E42AB" w:rsidRPr="004E42AB" w:rsidRDefault="004E42AB" w:rsidP="004E42AB">
            <w:pPr>
              <w:spacing w:line="240" w:lineRule="auto"/>
              <w:jc w:val="left"/>
              <w:rPr>
                <w:rFonts w:cs="Frankruhel"/>
                <w:sz w:val="24"/>
                <w:rtl/>
              </w:rPr>
            </w:pPr>
            <w:r>
              <w:rPr>
                <w:sz w:val="24"/>
                <w:rtl/>
              </w:rPr>
              <w:t xml:space="preserve">סעיף 57ב </w:t>
            </w:r>
          </w:p>
        </w:tc>
        <w:tc>
          <w:tcPr>
            <w:tcW w:w="5669" w:type="dxa"/>
          </w:tcPr>
          <w:p w14:paraId="5E8E06A0" w14:textId="77777777" w:rsidR="004E42AB" w:rsidRPr="004E42AB" w:rsidRDefault="004E42AB" w:rsidP="004E42AB">
            <w:pPr>
              <w:spacing w:line="240" w:lineRule="auto"/>
              <w:jc w:val="left"/>
              <w:rPr>
                <w:rFonts w:cs="Frankruhel"/>
                <w:sz w:val="24"/>
                <w:rtl/>
              </w:rPr>
            </w:pPr>
            <w:r>
              <w:rPr>
                <w:sz w:val="24"/>
                <w:rtl/>
              </w:rPr>
              <w:t>פרסום באתר האינטרנט, שמירת המידע והעמדתו לרשות הציבור</w:t>
            </w:r>
          </w:p>
        </w:tc>
        <w:tc>
          <w:tcPr>
            <w:tcW w:w="567" w:type="dxa"/>
          </w:tcPr>
          <w:p w14:paraId="09A11A9E" w14:textId="77777777" w:rsidR="004E42AB" w:rsidRPr="004E42AB" w:rsidRDefault="004E42AB" w:rsidP="004E42AB">
            <w:pPr>
              <w:spacing w:line="240" w:lineRule="auto"/>
              <w:jc w:val="left"/>
              <w:rPr>
                <w:rStyle w:val="Hyperlink"/>
                <w:rtl/>
              </w:rPr>
            </w:pPr>
            <w:hyperlink w:anchor="Seif70" w:tooltip="פרסום באתר האינטרנט, שמירת המידע והעמדתו לרשות הציבור" w:history="1">
              <w:r w:rsidRPr="004E42AB">
                <w:rPr>
                  <w:rStyle w:val="Hyperlink"/>
                </w:rPr>
                <w:t>Go</w:t>
              </w:r>
            </w:hyperlink>
          </w:p>
        </w:tc>
        <w:tc>
          <w:tcPr>
            <w:tcW w:w="850" w:type="dxa"/>
          </w:tcPr>
          <w:p w14:paraId="0486E7DC"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5565CB5E" w14:textId="77777777" w:rsidTr="004E42AB">
        <w:tblPrEx>
          <w:tblCellMar>
            <w:top w:w="0" w:type="dxa"/>
            <w:bottom w:w="0" w:type="dxa"/>
          </w:tblCellMar>
        </w:tblPrEx>
        <w:tc>
          <w:tcPr>
            <w:tcW w:w="1247" w:type="dxa"/>
          </w:tcPr>
          <w:p w14:paraId="3F835023" w14:textId="77777777" w:rsidR="004E42AB" w:rsidRPr="004E42AB" w:rsidRDefault="004E42AB" w:rsidP="004E42AB">
            <w:pPr>
              <w:spacing w:line="240" w:lineRule="auto"/>
              <w:jc w:val="left"/>
              <w:rPr>
                <w:rFonts w:cs="Frankruhel"/>
                <w:sz w:val="24"/>
                <w:rtl/>
              </w:rPr>
            </w:pPr>
            <w:r>
              <w:rPr>
                <w:sz w:val="24"/>
                <w:rtl/>
              </w:rPr>
              <w:t xml:space="preserve">סעיף 58 </w:t>
            </w:r>
          </w:p>
        </w:tc>
        <w:tc>
          <w:tcPr>
            <w:tcW w:w="5669" w:type="dxa"/>
          </w:tcPr>
          <w:p w14:paraId="2BA612C0" w14:textId="77777777" w:rsidR="004E42AB" w:rsidRPr="004E42AB" w:rsidRDefault="004E42AB" w:rsidP="004E42AB">
            <w:pPr>
              <w:spacing w:line="240" w:lineRule="auto"/>
              <w:jc w:val="left"/>
              <w:rPr>
                <w:rFonts w:cs="Frankruhel"/>
                <w:sz w:val="24"/>
                <w:rtl/>
              </w:rPr>
            </w:pPr>
            <w:r>
              <w:rPr>
                <w:sz w:val="24"/>
                <w:rtl/>
              </w:rPr>
              <w:t>העיון במדגמים רשומים</w:t>
            </w:r>
          </w:p>
        </w:tc>
        <w:tc>
          <w:tcPr>
            <w:tcW w:w="567" w:type="dxa"/>
          </w:tcPr>
          <w:p w14:paraId="1D2A26E5" w14:textId="77777777" w:rsidR="004E42AB" w:rsidRPr="004E42AB" w:rsidRDefault="004E42AB" w:rsidP="004E42AB">
            <w:pPr>
              <w:spacing w:line="240" w:lineRule="auto"/>
              <w:jc w:val="left"/>
              <w:rPr>
                <w:rStyle w:val="Hyperlink"/>
                <w:rtl/>
              </w:rPr>
            </w:pPr>
            <w:hyperlink w:anchor="Seif54" w:tooltip="העיון במדגמים רשומים" w:history="1">
              <w:r w:rsidRPr="004E42AB">
                <w:rPr>
                  <w:rStyle w:val="Hyperlink"/>
                </w:rPr>
                <w:t>Go</w:t>
              </w:r>
            </w:hyperlink>
          </w:p>
        </w:tc>
        <w:tc>
          <w:tcPr>
            <w:tcW w:w="850" w:type="dxa"/>
          </w:tcPr>
          <w:p w14:paraId="7522DC2E"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3427B5EE" w14:textId="77777777" w:rsidTr="004E42AB">
        <w:tblPrEx>
          <w:tblCellMar>
            <w:top w:w="0" w:type="dxa"/>
            <w:bottom w:w="0" w:type="dxa"/>
          </w:tblCellMar>
        </w:tblPrEx>
        <w:tc>
          <w:tcPr>
            <w:tcW w:w="1247" w:type="dxa"/>
          </w:tcPr>
          <w:p w14:paraId="3D37BC53" w14:textId="77777777" w:rsidR="004E42AB" w:rsidRPr="004E42AB" w:rsidRDefault="004E42AB" w:rsidP="004E42AB">
            <w:pPr>
              <w:spacing w:line="240" w:lineRule="auto"/>
              <w:jc w:val="left"/>
              <w:rPr>
                <w:rFonts w:cs="Frankruhel"/>
                <w:sz w:val="24"/>
                <w:rtl/>
              </w:rPr>
            </w:pPr>
            <w:r>
              <w:rPr>
                <w:sz w:val="24"/>
                <w:rtl/>
              </w:rPr>
              <w:t xml:space="preserve">סעיף 59 </w:t>
            </w:r>
          </w:p>
        </w:tc>
        <w:tc>
          <w:tcPr>
            <w:tcW w:w="5669" w:type="dxa"/>
          </w:tcPr>
          <w:p w14:paraId="1E409A90" w14:textId="77777777" w:rsidR="004E42AB" w:rsidRPr="004E42AB" w:rsidRDefault="004E42AB" w:rsidP="004E42AB">
            <w:pPr>
              <w:spacing w:line="240" w:lineRule="auto"/>
              <w:jc w:val="left"/>
              <w:rPr>
                <w:rFonts w:cs="Frankruhel"/>
                <w:sz w:val="24"/>
                <w:rtl/>
              </w:rPr>
            </w:pPr>
            <w:r>
              <w:rPr>
                <w:sz w:val="24"/>
                <w:rtl/>
              </w:rPr>
              <w:t>ביטול הרישום של מדגמים עפ"י  סעיף 36</w:t>
            </w:r>
          </w:p>
        </w:tc>
        <w:tc>
          <w:tcPr>
            <w:tcW w:w="567" w:type="dxa"/>
          </w:tcPr>
          <w:p w14:paraId="2F765B0F" w14:textId="77777777" w:rsidR="004E42AB" w:rsidRPr="004E42AB" w:rsidRDefault="004E42AB" w:rsidP="004E42AB">
            <w:pPr>
              <w:spacing w:line="240" w:lineRule="auto"/>
              <w:jc w:val="left"/>
              <w:rPr>
                <w:rStyle w:val="Hyperlink"/>
                <w:rtl/>
              </w:rPr>
            </w:pPr>
            <w:hyperlink w:anchor="Seif55" w:tooltip="ביטול הרישום של מדגמים עפי  סעיף 36" w:history="1">
              <w:r w:rsidRPr="004E42AB">
                <w:rPr>
                  <w:rStyle w:val="Hyperlink"/>
                </w:rPr>
                <w:t>Go</w:t>
              </w:r>
            </w:hyperlink>
          </w:p>
        </w:tc>
        <w:tc>
          <w:tcPr>
            <w:tcW w:w="850" w:type="dxa"/>
          </w:tcPr>
          <w:p w14:paraId="6A9012A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4E42AB" w:rsidRPr="004E42AB" w14:paraId="16F17499" w14:textId="77777777" w:rsidTr="004E42AB">
        <w:tblPrEx>
          <w:tblCellMar>
            <w:top w:w="0" w:type="dxa"/>
            <w:bottom w:w="0" w:type="dxa"/>
          </w:tblCellMar>
        </w:tblPrEx>
        <w:tc>
          <w:tcPr>
            <w:tcW w:w="1247" w:type="dxa"/>
          </w:tcPr>
          <w:p w14:paraId="727B4692" w14:textId="77777777" w:rsidR="004E42AB" w:rsidRPr="004E42AB" w:rsidRDefault="004E42AB" w:rsidP="004E42AB">
            <w:pPr>
              <w:spacing w:line="240" w:lineRule="auto"/>
              <w:jc w:val="left"/>
              <w:rPr>
                <w:rFonts w:cs="Frankruhel"/>
                <w:sz w:val="24"/>
                <w:rtl/>
              </w:rPr>
            </w:pPr>
            <w:r>
              <w:rPr>
                <w:sz w:val="24"/>
                <w:rtl/>
              </w:rPr>
              <w:t xml:space="preserve">סעיף 60 </w:t>
            </w:r>
          </w:p>
        </w:tc>
        <w:tc>
          <w:tcPr>
            <w:tcW w:w="5669" w:type="dxa"/>
          </w:tcPr>
          <w:p w14:paraId="7E4F4A71" w14:textId="77777777" w:rsidR="004E42AB" w:rsidRPr="004E42AB" w:rsidRDefault="004E42AB" w:rsidP="004E42AB">
            <w:pPr>
              <w:spacing w:line="240" w:lineRule="auto"/>
              <w:jc w:val="left"/>
              <w:rPr>
                <w:rFonts w:cs="Frankruhel"/>
                <w:sz w:val="24"/>
                <w:rtl/>
              </w:rPr>
            </w:pPr>
            <w:r>
              <w:rPr>
                <w:sz w:val="24"/>
                <w:rtl/>
              </w:rPr>
              <w:t>הודעה שכנגד</w:t>
            </w:r>
          </w:p>
        </w:tc>
        <w:tc>
          <w:tcPr>
            <w:tcW w:w="567" w:type="dxa"/>
          </w:tcPr>
          <w:p w14:paraId="42E7D78C" w14:textId="77777777" w:rsidR="004E42AB" w:rsidRPr="004E42AB" w:rsidRDefault="004E42AB" w:rsidP="004E42AB">
            <w:pPr>
              <w:spacing w:line="240" w:lineRule="auto"/>
              <w:jc w:val="left"/>
              <w:rPr>
                <w:rStyle w:val="Hyperlink"/>
                <w:rtl/>
              </w:rPr>
            </w:pPr>
            <w:hyperlink w:anchor="Seif56" w:tooltip="הודעה שכנגד" w:history="1">
              <w:r w:rsidRPr="004E42AB">
                <w:rPr>
                  <w:rStyle w:val="Hyperlink"/>
                </w:rPr>
                <w:t>Go</w:t>
              </w:r>
            </w:hyperlink>
          </w:p>
        </w:tc>
        <w:tc>
          <w:tcPr>
            <w:tcW w:w="850" w:type="dxa"/>
          </w:tcPr>
          <w:p w14:paraId="5344F17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0640E470" w14:textId="77777777" w:rsidTr="004E42AB">
        <w:tblPrEx>
          <w:tblCellMar>
            <w:top w:w="0" w:type="dxa"/>
            <w:bottom w:w="0" w:type="dxa"/>
          </w:tblCellMar>
        </w:tblPrEx>
        <w:tc>
          <w:tcPr>
            <w:tcW w:w="1247" w:type="dxa"/>
          </w:tcPr>
          <w:p w14:paraId="4812D4CB" w14:textId="77777777" w:rsidR="004E42AB" w:rsidRPr="004E42AB" w:rsidRDefault="004E42AB" w:rsidP="004E42AB">
            <w:pPr>
              <w:spacing w:line="240" w:lineRule="auto"/>
              <w:jc w:val="left"/>
              <w:rPr>
                <w:rFonts w:cs="Frankruhel"/>
                <w:sz w:val="24"/>
                <w:rtl/>
              </w:rPr>
            </w:pPr>
            <w:r>
              <w:rPr>
                <w:sz w:val="24"/>
                <w:rtl/>
              </w:rPr>
              <w:t xml:space="preserve">סעיף 61 </w:t>
            </w:r>
          </w:p>
        </w:tc>
        <w:tc>
          <w:tcPr>
            <w:tcW w:w="5669" w:type="dxa"/>
          </w:tcPr>
          <w:p w14:paraId="157A46F7" w14:textId="77777777" w:rsidR="004E42AB" w:rsidRPr="004E42AB" w:rsidRDefault="004E42AB" w:rsidP="004E42AB">
            <w:pPr>
              <w:spacing w:line="240" w:lineRule="auto"/>
              <w:jc w:val="left"/>
              <w:rPr>
                <w:rFonts w:cs="Frankruhel"/>
                <w:sz w:val="24"/>
                <w:rtl/>
              </w:rPr>
            </w:pPr>
            <w:r>
              <w:rPr>
                <w:sz w:val="24"/>
                <w:rtl/>
              </w:rPr>
              <w:t>ראיותיו של בעל הבקשה</w:t>
            </w:r>
          </w:p>
        </w:tc>
        <w:tc>
          <w:tcPr>
            <w:tcW w:w="567" w:type="dxa"/>
          </w:tcPr>
          <w:p w14:paraId="0F0135B2" w14:textId="77777777" w:rsidR="004E42AB" w:rsidRPr="004E42AB" w:rsidRDefault="004E42AB" w:rsidP="004E42AB">
            <w:pPr>
              <w:spacing w:line="240" w:lineRule="auto"/>
              <w:jc w:val="left"/>
              <w:rPr>
                <w:rStyle w:val="Hyperlink"/>
                <w:rtl/>
              </w:rPr>
            </w:pPr>
            <w:hyperlink w:anchor="Seif57" w:tooltip="ראיותיו של בעל הבקשה" w:history="1">
              <w:r w:rsidRPr="004E42AB">
                <w:rPr>
                  <w:rStyle w:val="Hyperlink"/>
                </w:rPr>
                <w:t>Go</w:t>
              </w:r>
            </w:hyperlink>
          </w:p>
        </w:tc>
        <w:tc>
          <w:tcPr>
            <w:tcW w:w="850" w:type="dxa"/>
          </w:tcPr>
          <w:p w14:paraId="3C759779"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0BEEA923" w14:textId="77777777" w:rsidTr="004E42AB">
        <w:tblPrEx>
          <w:tblCellMar>
            <w:top w:w="0" w:type="dxa"/>
            <w:bottom w:w="0" w:type="dxa"/>
          </w:tblCellMar>
        </w:tblPrEx>
        <w:tc>
          <w:tcPr>
            <w:tcW w:w="1247" w:type="dxa"/>
          </w:tcPr>
          <w:p w14:paraId="02884A3F" w14:textId="77777777" w:rsidR="004E42AB" w:rsidRPr="004E42AB" w:rsidRDefault="004E42AB" w:rsidP="004E42AB">
            <w:pPr>
              <w:spacing w:line="240" w:lineRule="auto"/>
              <w:jc w:val="left"/>
              <w:rPr>
                <w:rFonts w:cs="Frankruhel"/>
                <w:sz w:val="24"/>
                <w:rtl/>
              </w:rPr>
            </w:pPr>
            <w:r>
              <w:rPr>
                <w:sz w:val="24"/>
                <w:rtl/>
              </w:rPr>
              <w:t xml:space="preserve">סעיף 62 </w:t>
            </w:r>
          </w:p>
        </w:tc>
        <w:tc>
          <w:tcPr>
            <w:tcW w:w="5669" w:type="dxa"/>
          </w:tcPr>
          <w:p w14:paraId="41951726" w14:textId="77777777" w:rsidR="004E42AB" w:rsidRPr="004E42AB" w:rsidRDefault="004E42AB" w:rsidP="004E42AB">
            <w:pPr>
              <w:spacing w:line="240" w:lineRule="auto"/>
              <w:jc w:val="left"/>
              <w:rPr>
                <w:rFonts w:cs="Frankruhel"/>
                <w:sz w:val="24"/>
                <w:rtl/>
              </w:rPr>
            </w:pPr>
            <w:r>
              <w:rPr>
                <w:sz w:val="24"/>
                <w:rtl/>
              </w:rPr>
              <w:t>ראיות הבעלים וראיות לסתור</w:t>
            </w:r>
          </w:p>
        </w:tc>
        <w:tc>
          <w:tcPr>
            <w:tcW w:w="567" w:type="dxa"/>
          </w:tcPr>
          <w:p w14:paraId="0FA5D27E" w14:textId="77777777" w:rsidR="004E42AB" w:rsidRPr="004E42AB" w:rsidRDefault="004E42AB" w:rsidP="004E42AB">
            <w:pPr>
              <w:spacing w:line="240" w:lineRule="auto"/>
              <w:jc w:val="left"/>
              <w:rPr>
                <w:rStyle w:val="Hyperlink"/>
                <w:rtl/>
              </w:rPr>
            </w:pPr>
            <w:hyperlink w:anchor="Seif58" w:tooltip="ראיות הבעלים וראיות לסתור" w:history="1">
              <w:r w:rsidRPr="004E42AB">
                <w:rPr>
                  <w:rStyle w:val="Hyperlink"/>
                </w:rPr>
                <w:t>Go</w:t>
              </w:r>
            </w:hyperlink>
          </w:p>
        </w:tc>
        <w:tc>
          <w:tcPr>
            <w:tcW w:w="850" w:type="dxa"/>
          </w:tcPr>
          <w:p w14:paraId="6788F367"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4EA2BF0B" w14:textId="77777777" w:rsidTr="004E42AB">
        <w:tblPrEx>
          <w:tblCellMar>
            <w:top w:w="0" w:type="dxa"/>
            <w:bottom w:w="0" w:type="dxa"/>
          </w:tblCellMar>
        </w:tblPrEx>
        <w:tc>
          <w:tcPr>
            <w:tcW w:w="1247" w:type="dxa"/>
          </w:tcPr>
          <w:p w14:paraId="5DDB5AB6" w14:textId="77777777" w:rsidR="004E42AB" w:rsidRPr="004E42AB" w:rsidRDefault="004E42AB" w:rsidP="004E42AB">
            <w:pPr>
              <w:spacing w:line="240" w:lineRule="auto"/>
              <w:jc w:val="left"/>
              <w:rPr>
                <w:rFonts w:cs="Frankruhel"/>
                <w:sz w:val="24"/>
                <w:rtl/>
              </w:rPr>
            </w:pPr>
            <w:r>
              <w:rPr>
                <w:sz w:val="24"/>
                <w:rtl/>
              </w:rPr>
              <w:t xml:space="preserve">סעיף 62א </w:t>
            </w:r>
          </w:p>
        </w:tc>
        <w:tc>
          <w:tcPr>
            <w:tcW w:w="5669" w:type="dxa"/>
          </w:tcPr>
          <w:p w14:paraId="4333DE65" w14:textId="77777777" w:rsidR="004E42AB" w:rsidRPr="004E42AB" w:rsidRDefault="004E42AB" w:rsidP="004E42AB">
            <w:pPr>
              <w:spacing w:line="240" w:lineRule="auto"/>
              <w:jc w:val="left"/>
              <w:rPr>
                <w:rFonts w:cs="Frankruhel"/>
                <w:sz w:val="24"/>
                <w:rtl/>
              </w:rPr>
            </w:pPr>
            <w:r>
              <w:rPr>
                <w:sz w:val="24"/>
                <w:rtl/>
              </w:rPr>
              <w:t>תקופות לגבי תושבי חוץ</w:t>
            </w:r>
          </w:p>
        </w:tc>
        <w:tc>
          <w:tcPr>
            <w:tcW w:w="567" w:type="dxa"/>
          </w:tcPr>
          <w:p w14:paraId="37E7A035" w14:textId="77777777" w:rsidR="004E42AB" w:rsidRPr="004E42AB" w:rsidRDefault="004E42AB" w:rsidP="004E42AB">
            <w:pPr>
              <w:spacing w:line="240" w:lineRule="auto"/>
              <w:jc w:val="left"/>
              <w:rPr>
                <w:rStyle w:val="Hyperlink"/>
                <w:rtl/>
              </w:rPr>
            </w:pPr>
            <w:hyperlink w:anchor="Seif59" w:tooltip="תקופות לגבי תושבי חוץ" w:history="1">
              <w:r w:rsidRPr="004E42AB">
                <w:rPr>
                  <w:rStyle w:val="Hyperlink"/>
                </w:rPr>
                <w:t>Go</w:t>
              </w:r>
            </w:hyperlink>
          </w:p>
        </w:tc>
        <w:tc>
          <w:tcPr>
            <w:tcW w:w="850" w:type="dxa"/>
          </w:tcPr>
          <w:p w14:paraId="4BF9F116"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603569E4" w14:textId="77777777" w:rsidTr="004E42AB">
        <w:tblPrEx>
          <w:tblCellMar>
            <w:top w:w="0" w:type="dxa"/>
            <w:bottom w:w="0" w:type="dxa"/>
          </w:tblCellMar>
        </w:tblPrEx>
        <w:tc>
          <w:tcPr>
            <w:tcW w:w="1247" w:type="dxa"/>
          </w:tcPr>
          <w:p w14:paraId="5487F1F8" w14:textId="77777777" w:rsidR="004E42AB" w:rsidRPr="004E42AB" w:rsidRDefault="004E42AB" w:rsidP="004E42AB">
            <w:pPr>
              <w:spacing w:line="240" w:lineRule="auto"/>
              <w:jc w:val="left"/>
              <w:rPr>
                <w:rFonts w:cs="Frankruhel"/>
                <w:sz w:val="24"/>
                <w:rtl/>
              </w:rPr>
            </w:pPr>
            <w:r>
              <w:rPr>
                <w:sz w:val="24"/>
                <w:rtl/>
              </w:rPr>
              <w:lastRenderedPageBreak/>
              <w:t xml:space="preserve">סעיף 63 </w:t>
            </w:r>
          </w:p>
        </w:tc>
        <w:tc>
          <w:tcPr>
            <w:tcW w:w="5669" w:type="dxa"/>
          </w:tcPr>
          <w:p w14:paraId="7E5AA349" w14:textId="77777777" w:rsidR="004E42AB" w:rsidRPr="004E42AB" w:rsidRDefault="004E42AB" w:rsidP="004E42AB">
            <w:pPr>
              <w:spacing w:line="240" w:lineRule="auto"/>
              <w:jc w:val="left"/>
              <w:rPr>
                <w:rFonts w:cs="Frankruhel"/>
                <w:sz w:val="24"/>
                <w:rtl/>
              </w:rPr>
            </w:pPr>
            <w:r>
              <w:rPr>
                <w:sz w:val="24"/>
                <w:rtl/>
              </w:rPr>
              <w:t>חתימת הראיות</w:t>
            </w:r>
          </w:p>
        </w:tc>
        <w:tc>
          <w:tcPr>
            <w:tcW w:w="567" w:type="dxa"/>
          </w:tcPr>
          <w:p w14:paraId="763732CF" w14:textId="77777777" w:rsidR="004E42AB" w:rsidRPr="004E42AB" w:rsidRDefault="004E42AB" w:rsidP="004E42AB">
            <w:pPr>
              <w:spacing w:line="240" w:lineRule="auto"/>
              <w:jc w:val="left"/>
              <w:rPr>
                <w:rStyle w:val="Hyperlink"/>
                <w:rtl/>
              </w:rPr>
            </w:pPr>
            <w:hyperlink w:anchor="Seif60" w:tooltip="חתימת הראיות" w:history="1">
              <w:r w:rsidRPr="004E42AB">
                <w:rPr>
                  <w:rStyle w:val="Hyperlink"/>
                </w:rPr>
                <w:t>Go</w:t>
              </w:r>
            </w:hyperlink>
          </w:p>
        </w:tc>
        <w:tc>
          <w:tcPr>
            <w:tcW w:w="850" w:type="dxa"/>
          </w:tcPr>
          <w:p w14:paraId="3EA522D0"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2609EC28" w14:textId="77777777" w:rsidTr="004E42AB">
        <w:tblPrEx>
          <w:tblCellMar>
            <w:top w:w="0" w:type="dxa"/>
            <w:bottom w:w="0" w:type="dxa"/>
          </w:tblCellMar>
        </w:tblPrEx>
        <w:tc>
          <w:tcPr>
            <w:tcW w:w="1247" w:type="dxa"/>
          </w:tcPr>
          <w:p w14:paraId="7C2C31FB" w14:textId="77777777" w:rsidR="004E42AB" w:rsidRPr="004E42AB" w:rsidRDefault="004E42AB" w:rsidP="004E42AB">
            <w:pPr>
              <w:spacing w:line="240" w:lineRule="auto"/>
              <w:jc w:val="left"/>
              <w:rPr>
                <w:rFonts w:cs="Frankruhel"/>
                <w:sz w:val="24"/>
                <w:rtl/>
              </w:rPr>
            </w:pPr>
            <w:r>
              <w:rPr>
                <w:sz w:val="24"/>
                <w:rtl/>
              </w:rPr>
              <w:t xml:space="preserve">סעיף 64 </w:t>
            </w:r>
          </w:p>
        </w:tc>
        <w:tc>
          <w:tcPr>
            <w:tcW w:w="5669" w:type="dxa"/>
          </w:tcPr>
          <w:p w14:paraId="46866870" w14:textId="77777777" w:rsidR="004E42AB" w:rsidRPr="004E42AB" w:rsidRDefault="004E42AB" w:rsidP="004E42AB">
            <w:pPr>
              <w:spacing w:line="240" w:lineRule="auto"/>
              <w:jc w:val="left"/>
              <w:rPr>
                <w:rFonts w:cs="Frankruhel"/>
                <w:sz w:val="24"/>
                <w:rtl/>
              </w:rPr>
            </w:pPr>
            <w:r>
              <w:rPr>
                <w:sz w:val="24"/>
                <w:rtl/>
              </w:rPr>
              <w:t>בירור</w:t>
            </w:r>
          </w:p>
        </w:tc>
        <w:tc>
          <w:tcPr>
            <w:tcW w:w="567" w:type="dxa"/>
          </w:tcPr>
          <w:p w14:paraId="2D616D13" w14:textId="77777777" w:rsidR="004E42AB" w:rsidRPr="004E42AB" w:rsidRDefault="004E42AB" w:rsidP="004E42AB">
            <w:pPr>
              <w:spacing w:line="240" w:lineRule="auto"/>
              <w:jc w:val="left"/>
              <w:rPr>
                <w:rStyle w:val="Hyperlink"/>
                <w:rtl/>
              </w:rPr>
            </w:pPr>
            <w:hyperlink w:anchor="Seif61" w:tooltip="בירור" w:history="1">
              <w:r w:rsidRPr="004E42AB">
                <w:rPr>
                  <w:rStyle w:val="Hyperlink"/>
                </w:rPr>
                <w:t>Go</w:t>
              </w:r>
            </w:hyperlink>
          </w:p>
        </w:tc>
        <w:tc>
          <w:tcPr>
            <w:tcW w:w="850" w:type="dxa"/>
          </w:tcPr>
          <w:p w14:paraId="0DA24A5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7D628ADD" w14:textId="77777777" w:rsidTr="004E42AB">
        <w:tblPrEx>
          <w:tblCellMar>
            <w:top w:w="0" w:type="dxa"/>
            <w:bottom w:w="0" w:type="dxa"/>
          </w:tblCellMar>
        </w:tblPrEx>
        <w:tc>
          <w:tcPr>
            <w:tcW w:w="1247" w:type="dxa"/>
          </w:tcPr>
          <w:p w14:paraId="65B56F21" w14:textId="77777777" w:rsidR="004E42AB" w:rsidRPr="004E42AB" w:rsidRDefault="004E42AB" w:rsidP="004E42AB">
            <w:pPr>
              <w:spacing w:line="240" w:lineRule="auto"/>
              <w:jc w:val="left"/>
              <w:rPr>
                <w:rFonts w:cs="Frankruhel"/>
                <w:sz w:val="24"/>
                <w:rtl/>
              </w:rPr>
            </w:pPr>
            <w:r>
              <w:rPr>
                <w:sz w:val="24"/>
                <w:rtl/>
              </w:rPr>
              <w:t xml:space="preserve">סעיף 65 </w:t>
            </w:r>
          </w:p>
        </w:tc>
        <w:tc>
          <w:tcPr>
            <w:tcW w:w="5669" w:type="dxa"/>
          </w:tcPr>
          <w:p w14:paraId="7C753275" w14:textId="77777777" w:rsidR="004E42AB" w:rsidRPr="004E42AB" w:rsidRDefault="004E42AB" w:rsidP="004E42AB">
            <w:pPr>
              <w:spacing w:line="240" w:lineRule="auto"/>
              <w:jc w:val="left"/>
              <w:rPr>
                <w:rFonts w:cs="Frankruhel"/>
                <w:sz w:val="24"/>
                <w:rtl/>
              </w:rPr>
            </w:pPr>
            <w:r>
              <w:rPr>
                <w:sz w:val="24"/>
                <w:rtl/>
              </w:rPr>
              <w:t>הוצאות בקשה שאין חולקים עליה</w:t>
            </w:r>
          </w:p>
        </w:tc>
        <w:tc>
          <w:tcPr>
            <w:tcW w:w="567" w:type="dxa"/>
          </w:tcPr>
          <w:p w14:paraId="371D9ACE" w14:textId="77777777" w:rsidR="004E42AB" w:rsidRPr="004E42AB" w:rsidRDefault="004E42AB" w:rsidP="004E42AB">
            <w:pPr>
              <w:spacing w:line="240" w:lineRule="auto"/>
              <w:jc w:val="left"/>
              <w:rPr>
                <w:rStyle w:val="Hyperlink"/>
                <w:rtl/>
              </w:rPr>
            </w:pPr>
            <w:hyperlink w:anchor="Seif62" w:tooltip="הוצאות בקשה שאין חולקים עליה" w:history="1">
              <w:r w:rsidRPr="004E42AB">
                <w:rPr>
                  <w:rStyle w:val="Hyperlink"/>
                </w:rPr>
                <w:t>Go</w:t>
              </w:r>
            </w:hyperlink>
          </w:p>
        </w:tc>
        <w:tc>
          <w:tcPr>
            <w:tcW w:w="850" w:type="dxa"/>
          </w:tcPr>
          <w:p w14:paraId="05C8A4AF"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5BC986FC" w14:textId="77777777" w:rsidTr="004E42AB">
        <w:tblPrEx>
          <w:tblCellMar>
            <w:top w:w="0" w:type="dxa"/>
            <w:bottom w:w="0" w:type="dxa"/>
          </w:tblCellMar>
        </w:tblPrEx>
        <w:tc>
          <w:tcPr>
            <w:tcW w:w="1247" w:type="dxa"/>
          </w:tcPr>
          <w:p w14:paraId="48763074" w14:textId="77777777" w:rsidR="004E42AB" w:rsidRPr="004E42AB" w:rsidRDefault="004E42AB" w:rsidP="004E42AB">
            <w:pPr>
              <w:spacing w:line="240" w:lineRule="auto"/>
              <w:jc w:val="left"/>
              <w:rPr>
                <w:rFonts w:cs="Frankruhel"/>
                <w:sz w:val="24"/>
                <w:rtl/>
              </w:rPr>
            </w:pPr>
            <w:r>
              <w:rPr>
                <w:sz w:val="24"/>
                <w:rtl/>
              </w:rPr>
              <w:t xml:space="preserve">סעיף 66 </w:t>
            </w:r>
          </w:p>
        </w:tc>
        <w:tc>
          <w:tcPr>
            <w:tcW w:w="5669" w:type="dxa"/>
          </w:tcPr>
          <w:p w14:paraId="792DA8D4" w14:textId="77777777" w:rsidR="004E42AB" w:rsidRPr="004E42AB" w:rsidRDefault="004E42AB" w:rsidP="004E42AB">
            <w:pPr>
              <w:spacing w:line="240" w:lineRule="auto"/>
              <w:jc w:val="left"/>
              <w:rPr>
                <w:rFonts w:cs="Frankruhel"/>
                <w:sz w:val="24"/>
                <w:rtl/>
              </w:rPr>
            </w:pPr>
            <w:r>
              <w:rPr>
                <w:sz w:val="24"/>
                <w:rtl/>
              </w:rPr>
              <w:t>תצהיר</w:t>
            </w:r>
          </w:p>
        </w:tc>
        <w:tc>
          <w:tcPr>
            <w:tcW w:w="567" w:type="dxa"/>
          </w:tcPr>
          <w:p w14:paraId="67B2D349" w14:textId="77777777" w:rsidR="004E42AB" w:rsidRPr="004E42AB" w:rsidRDefault="004E42AB" w:rsidP="004E42AB">
            <w:pPr>
              <w:spacing w:line="240" w:lineRule="auto"/>
              <w:jc w:val="left"/>
              <w:rPr>
                <w:rStyle w:val="Hyperlink"/>
                <w:rtl/>
              </w:rPr>
            </w:pPr>
            <w:hyperlink w:anchor="Seif63" w:tooltip="תצהיר" w:history="1">
              <w:r w:rsidRPr="004E42AB">
                <w:rPr>
                  <w:rStyle w:val="Hyperlink"/>
                </w:rPr>
                <w:t>Go</w:t>
              </w:r>
            </w:hyperlink>
          </w:p>
        </w:tc>
        <w:tc>
          <w:tcPr>
            <w:tcW w:w="850" w:type="dxa"/>
          </w:tcPr>
          <w:p w14:paraId="5260848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5CE501C5" w14:textId="77777777" w:rsidTr="004E42AB">
        <w:tblPrEx>
          <w:tblCellMar>
            <w:top w:w="0" w:type="dxa"/>
            <w:bottom w:w="0" w:type="dxa"/>
          </w:tblCellMar>
        </w:tblPrEx>
        <w:tc>
          <w:tcPr>
            <w:tcW w:w="1247" w:type="dxa"/>
          </w:tcPr>
          <w:p w14:paraId="5D4C5E1E" w14:textId="77777777" w:rsidR="004E42AB" w:rsidRPr="004E42AB" w:rsidRDefault="004E42AB" w:rsidP="004E42AB">
            <w:pPr>
              <w:spacing w:line="240" w:lineRule="auto"/>
              <w:jc w:val="left"/>
              <w:rPr>
                <w:rFonts w:cs="Frankruhel"/>
                <w:sz w:val="24"/>
                <w:rtl/>
              </w:rPr>
            </w:pPr>
            <w:r>
              <w:rPr>
                <w:sz w:val="24"/>
                <w:rtl/>
              </w:rPr>
              <w:t xml:space="preserve">סעיף 67 </w:t>
            </w:r>
          </w:p>
        </w:tc>
        <w:tc>
          <w:tcPr>
            <w:tcW w:w="5669" w:type="dxa"/>
          </w:tcPr>
          <w:p w14:paraId="55C3864E" w14:textId="77777777" w:rsidR="004E42AB" w:rsidRPr="004E42AB" w:rsidRDefault="004E42AB" w:rsidP="004E42AB">
            <w:pPr>
              <w:spacing w:line="240" w:lineRule="auto"/>
              <w:jc w:val="left"/>
              <w:rPr>
                <w:rFonts w:cs="Frankruhel"/>
                <w:sz w:val="24"/>
                <w:rtl/>
              </w:rPr>
            </w:pPr>
            <w:r>
              <w:rPr>
                <w:sz w:val="24"/>
                <w:rtl/>
              </w:rPr>
              <w:t>מתן הצהרה</w:t>
            </w:r>
          </w:p>
        </w:tc>
        <w:tc>
          <w:tcPr>
            <w:tcW w:w="567" w:type="dxa"/>
          </w:tcPr>
          <w:p w14:paraId="49043D45" w14:textId="77777777" w:rsidR="004E42AB" w:rsidRPr="004E42AB" w:rsidRDefault="004E42AB" w:rsidP="004E42AB">
            <w:pPr>
              <w:spacing w:line="240" w:lineRule="auto"/>
              <w:jc w:val="left"/>
              <w:rPr>
                <w:rStyle w:val="Hyperlink"/>
                <w:rtl/>
              </w:rPr>
            </w:pPr>
            <w:hyperlink w:anchor="Seif64" w:tooltip="מתן הצהרה" w:history="1">
              <w:r w:rsidRPr="004E42AB">
                <w:rPr>
                  <w:rStyle w:val="Hyperlink"/>
                </w:rPr>
                <w:t>Go</w:t>
              </w:r>
            </w:hyperlink>
          </w:p>
        </w:tc>
        <w:tc>
          <w:tcPr>
            <w:tcW w:w="850" w:type="dxa"/>
          </w:tcPr>
          <w:p w14:paraId="42AF5F3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4E42AB" w:rsidRPr="004E42AB" w14:paraId="60489ADE" w14:textId="77777777" w:rsidTr="004E42AB">
        <w:tblPrEx>
          <w:tblCellMar>
            <w:top w:w="0" w:type="dxa"/>
            <w:bottom w:w="0" w:type="dxa"/>
          </w:tblCellMar>
        </w:tblPrEx>
        <w:tc>
          <w:tcPr>
            <w:tcW w:w="1247" w:type="dxa"/>
          </w:tcPr>
          <w:p w14:paraId="5881CA44" w14:textId="77777777" w:rsidR="004E42AB" w:rsidRPr="004E42AB" w:rsidRDefault="004E42AB" w:rsidP="004E42AB">
            <w:pPr>
              <w:spacing w:line="240" w:lineRule="auto"/>
              <w:jc w:val="left"/>
              <w:rPr>
                <w:rFonts w:cs="Frankruhel"/>
                <w:sz w:val="24"/>
                <w:rtl/>
              </w:rPr>
            </w:pPr>
            <w:r>
              <w:rPr>
                <w:sz w:val="24"/>
                <w:rtl/>
              </w:rPr>
              <w:t xml:space="preserve">סעיף 68 </w:t>
            </w:r>
          </w:p>
        </w:tc>
        <w:tc>
          <w:tcPr>
            <w:tcW w:w="5669" w:type="dxa"/>
          </w:tcPr>
          <w:p w14:paraId="06397B88" w14:textId="77777777" w:rsidR="004E42AB" w:rsidRPr="004E42AB" w:rsidRDefault="004E42AB" w:rsidP="004E42AB">
            <w:pPr>
              <w:spacing w:line="240" w:lineRule="auto"/>
              <w:jc w:val="left"/>
              <w:rPr>
                <w:rFonts w:cs="Frankruhel"/>
                <w:sz w:val="24"/>
                <w:rtl/>
              </w:rPr>
            </w:pPr>
            <w:r>
              <w:rPr>
                <w:sz w:val="24"/>
                <w:rtl/>
              </w:rPr>
              <w:t>חותמת הפקיד המקבל את התצהיר משמשת הוכחה לעצמה</w:t>
            </w:r>
          </w:p>
        </w:tc>
        <w:tc>
          <w:tcPr>
            <w:tcW w:w="567" w:type="dxa"/>
          </w:tcPr>
          <w:p w14:paraId="6644C84D" w14:textId="77777777" w:rsidR="004E42AB" w:rsidRPr="004E42AB" w:rsidRDefault="004E42AB" w:rsidP="004E42AB">
            <w:pPr>
              <w:spacing w:line="240" w:lineRule="auto"/>
              <w:jc w:val="left"/>
              <w:rPr>
                <w:rStyle w:val="Hyperlink"/>
                <w:rtl/>
              </w:rPr>
            </w:pPr>
            <w:hyperlink w:anchor="Seif65" w:tooltip="חותמת הפקיד המקבל את התצהיר משמשת הוכחה לעצמה" w:history="1">
              <w:r w:rsidRPr="004E42AB">
                <w:rPr>
                  <w:rStyle w:val="Hyperlink"/>
                </w:rPr>
                <w:t>Go</w:t>
              </w:r>
            </w:hyperlink>
          </w:p>
        </w:tc>
        <w:tc>
          <w:tcPr>
            <w:tcW w:w="850" w:type="dxa"/>
          </w:tcPr>
          <w:p w14:paraId="77C51F24"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65A6B747" w14:textId="77777777" w:rsidTr="004E42AB">
        <w:tblPrEx>
          <w:tblCellMar>
            <w:top w:w="0" w:type="dxa"/>
            <w:bottom w:w="0" w:type="dxa"/>
          </w:tblCellMar>
        </w:tblPrEx>
        <w:tc>
          <w:tcPr>
            <w:tcW w:w="1247" w:type="dxa"/>
          </w:tcPr>
          <w:p w14:paraId="5C6A1AFA" w14:textId="77777777" w:rsidR="004E42AB" w:rsidRPr="004E42AB" w:rsidRDefault="004E42AB" w:rsidP="004E42AB">
            <w:pPr>
              <w:spacing w:line="240" w:lineRule="auto"/>
              <w:jc w:val="left"/>
              <w:rPr>
                <w:rFonts w:cs="Frankruhel"/>
                <w:sz w:val="24"/>
                <w:rtl/>
              </w:rPr>
            </w:pPr>
          </w:p>
        </w:tc>
        <w:tc>
          <w:tcPr>
            <w:tcW w:w="5669" w:type="dxa"/>
          </w:tcPr>
          <w:p w14:paraId="6D99CAF9" w14:textId="77777777" w:rsidR="004E42AB" w:rsidRPr="004E42AB" w:rsidRDefault="004E42AB" w:rsidP="004E42AB">
            <w:pPr>
              <w:spacing w:line="240" w:lineRule="auto"/>
              <w:jc w:val="left"/>
              <w:rPr>
                <w:rFonts w:cs="Frankruhel"/>
                <w:sz w:val="24"/>
                <w:rtl/>
              </w:rPr>
            </w:pPr>
            <w:r>
              <w:rPr>
                <w:sz w:val="24"/>
                <w:rtl/>
              </w:rPr>
              <w:t>בקשות לבית המשפט וצווי בית המשפט</w:t>
            </w:r>
          </w:p>
        </w:tc>
        <w:tc>
          <w:tcPr>
            <w:tcW w:w="567" w:type="dxa"/>
          </w:tcPr>
          <w:p w14:paraId="400CB0B6" w14:textId="77777777" w:rsidR="004E42AB" w:rsidRPr="004E42AB" w:rsidRDefault="004E42AB" w:rsidP="004E42AB">
            <w:pPr>
              <w:spacing w:line="240" w:lineRule="auto"/>
              <w:jc w:val="left"/>
              <w:rPr>
                <w:rStyle w:val="Hyperlink"/>
                <w:rtl/>
              </w:rPr>
            </w:pPr>
            <w:hyperlink w:anchor="hed222" w:tooltip="בקשות לבית המשפט וצווי בית המשפט" w:history="1">
              <w:r w:rsidRPr="004E42AB">
                <w:rPr>
                  <w:rStyle w:val="Hyperlink"/>
                </w:rPr>
                <w:t>Go</w:t>
              </w:r>
            </w:hyperlink>
          </w:p>
        </w:tc>
        <w:tc>
          <w:tcPr>
            <w:tcW w:w="850" w:type="dxa"/>
          </w:tcPr>
          <w:p w14:paraId="41E41281"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471A2C6D" w14:textId="77777777" w:rsidTr="004E42AB">
        <w:tblPrEx>
          <w:tblCellMar>
            <w:top w:w="0" w:type="dxa"/>
            <w:bottom w:w="0" w:type="dxa"/>
          </w:tblCellMar>
        </w:tblPrEx>
        <w:tc>
          <w:tcPr>
            <w:tcW w:w="1247" w:type="dxa"/>
          </w:tcPr>
          <w:p w14:paraId="47D20585" w14:textId="77777777" w:rsidR="004E42AB" w:rsidRPr="004E42AB" w:rsidRDefault="004E42AB" w:rsidP="004E42AB">
            <w:pPr>
              <w:spacing w:line="240" w:lineRule="auto"/>
              <w:jc w:val="left"/>
              <w:rPr>
                <w:rFonts w:cs="Frankruhel"/>
                <w:sz w:val="24"/>
                <w:rtl/>
              </w:rPr>
            </w:pPr>
            <w:r>
              <w:rPr>
                <w:sz w:val="24"/>
                <w:rtl/>
              </w:rPr>
              <w:t xml:space="preserve">סעיף 69 </w:t>
            </w:r>
          </w:p>
        </w:tc>
        <w:tc>
          <w:tcPr>
            <w:tcW w:w="5669" w:type="dxa"/>
          </w:tcPr>
          <w:p w14:paraId="5F2A9A47" w14:textId="77777777" w:rsidR="004E42AB" w:rsidRPr="004E42AB" w:rsidRDefault="004E42AB" w:rsidP="004E42AB">
            <w:pPr>
              <w:spacing w:line="240" w:lineRule="auto"/>
              <w:jc w:val="left"/>
              <w:rPr>
                <w:rFonts w:cs="Frankruhel"/>
                <w:sz w:val="24"/>
                <w:rtl/>
              </w:rPr>
            </w:pPr>
            <w:r>
              <w:rPr>
                <w:sz w:val="24"/>
                <w:rtl/>
              </w:rPr>
              <w:t>הודעה לרשם על בקשה לתקן פטנט</w:t>
            </w:r>
          </w:p>
        </w:tc>
        <w:tc>
          <w:tcPr>
            <w:tcW w:w="567" w:type="dxa"/>
          </w:tcPr>
          <w:p w14:paraId="006D8344" w14:textId="77777777" w:rsidR="004E42AB" w:rsidRPr="004E42AB" w:rsidRDefault="004E42AB" w:rsidP="004E42AB">
            <w:pPr>
              <w:spacing w:line="240" w:lineRule="auto"/>
              <w:jc w:val="left"/>
              <w:rPr>
                <w:rStyle w:val="Hyperlink"/>
                <w:rtl/>
              </w:rPr>
            </w:pPr>
            <w:hyperlink w:anchor="Seif66" w:tooltip="הודעה לרשם על בקשה לתקן פטנט" w:history="1">
              <w:r w:rsidRPr="004E42AB">
                <w:rPr>
                  <w:rStyle w:val="Hyperlink"/>
                </w:rPr>
                <w:t>Go</w:t>
              </w:r>
            </w:hyperlink>
          </w:p>
        </w:tc>
        <w:tc>
          <w:tcPr>
            <w:tcW w:w="850" w:type="dxa"/>
          </w:tcPr>
          <w:p w14:paraId="045189A5"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0F773C4B" w14:textId="77777777" w:rsidTr="004E42AB">
        <w:tblPrEx>
          <w:tblCellMar>
            <w:top w:w="0" w:type="dxa"/>
            <w:bottom w:w="0" w:type="dxa"/>
          </w:tblCellMar>
        </w:tblPrEx>
        <w:tc>
          <w:tcPr>
            <w:tcW w:w="1247" w:type="dxa"/>
          </w:tcPr>
          <w:p w14:paraId="52271A63" w14:textId="77777777" w:rsidR="004E42AB" w:rsidRPr="004E42AB" w:rsidRDefault="004E42AB" w:rsidP="004E42AB">
            <w:pPr>
              <w:spacing w:line="240" w:lineRule="auto"/>
              <w:jc w:val="left"/>
              <w:rPr>
                <w:rFonts w:cs="Frankruhel"/>
                <w:sz w:val="24"/>
                <w:rtl/>
              </w:rPr>
            </w:pPr>
            <w:r>
              <w:rPr>
                <w:sz w:val="24"/>
                <w:rtl/>
              </w:rPr>
              <w:t xml:space="preserve">סעיף 70 </w:t>
            </w:r>
          </w:p>
        </w:tc>
        <w:tc>
          <w:tcPr>
            <w:tcW w:w="5669" w:type="dxa"/>
          </w:tcPr>
          <w:p w14:paraId="412C18D0" w14:textId="77777777" w:rsidR="004E42AB" w:rsidRPr="004E42AB" w:rsidRDefault="004E42AB" w:rsidP="004E42AB">
            <w:pPr>
              <w:spacing w:line="240" w:lineRule="auto"/>
              <w:jc w:val="left"/>
              <w:rPr>
                <w:rFonts w:cs="Frankruhel"/>
                <w:sz w:val="24"/>
                <w:rtl/>
              </w:rPr>
            </w:pPr>
            <w:r>
              <w:rPr>
                <w:sz w:val="24"/>
                <w:rtl/>
              </w:rPr>
              <w:t>צו בית המשפט</w:t>
            </w:r>
          </w:p>
        </w:tc>
        <w:tc>
          <w:tcPr>
            <w:tcW w:w="567" w:type="dxa"/>
          </w:tcPr>
          <w:p w14:paraId="53C0BD07" w14:textId="77777777" w:rsidR="004E42AB" w:rsidRPr="004E42AB" w:rsidRDefault="004E42AB" w:rsidP="004E42AB">
            <w:pPr>
              <w:spacing w:line="240" w:lineRule="auto"/>
              <w:jc w:val="left"/>
              <w:rPr>
                <w:rStyle w:val="Hyperlink"/>
                <w:rtl/>
              </w:rPr>
            </w:pPr>
            <w:hyperlink w:anchor="Seif67" w:tooltip="צו בית המשפט" w:history="1">
              <w:r w:rsidRPr="004E42AB">
                <w:rPr>
                  <w:rStyle w:val="Hyperlink"/>
                </w:rPr>
                <w:t>Go</w:t>
              </w:r>
            </w:hyperlink>
          </w:p>
        </w:tc>
        <w:tc>
          <w:tcPr>
            <w:tcW w:w="850" w:type="dxa"/>
          </w:tcPr>
          <w:p w14:paraId="24208AB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4AF3D2F7" w14:textId="77777777" w:rsidTr="004E42AB">
        <w:tblPrEx>
          <w:tblCellMar>
            <w:top w:w="0" w:type="dxa"/>
            <w:bottom w:w="0" w:type="dxa"/>
          </w:tblCellMar>
        </w:tblPrEx>
        <w:tc>
          <w:tcPr>
            <w:tcW w:w="1247" w:type="dxa"/>
          </w:tcPr>
          <w:p w14:paraId="6C50D598" w14:textId="77777777" w:rsidR="004E42AB" w:rsidRPr="004E42AB" w:rsidRDefault="004E42AB" w:rsidP="004E42AB">
            <w:pPr>
              <w:spacing w:line="240" w:lineRule="auto"/>
              <w:jc w:val="left"/>
              <w:rPr>
                <w:rFonts w:cs="Frankruhel"/>
                <w:sz w:val="24"/>
                <w:rtl/>
              </w:rPr>
            </w:pPr>
            <w:r>
              <w:rPr>
                <w:sz w:val="24"/>
                <w:rtl/>
              </w:rPr>
              <w:t xml:space="preserve">סעיף 71 </w:t>
            </w:r>
          </w:p>
        </w:tc>
        <w:tc>
          <w:tcPr>
            <w:tcW w:w="5669" w:type="dxa"/>
          </w:tcPr>
          <w:p w14:paraId="741F2BF1" w14:textId="77777777" w:rsidR="004E42AB" w:rsidRPr="004E42AB" w:rsidRDefault="004E42AB" w:rsidP="004E42AB">
            <w:pPr>
              <w:spacing w:line="240" w:lineRule="auto"/>
              <w:jc w:val="left"/>
              <w:rPr>
                <w:rFonts w:cs="Frankruhel"/>
                <w:sz w:val="24"/>
                <w:rtl/>
              </w:rPr>
            </w:pPr>
            <w:r>
              <w:rPr>
                <w:sz w:val="24"/>
                <w:rtl/>
              </w:rPr>
              <w:t>פרסום צו בית המשפט</w:t>
            </w:r>
          </w:p>
        </w:tc>
        <w:tc>
          <w:tcPr>
            <w:tcW w:w="567" w:type="dxa"/>
          </w:tcPr>
          <w:p w14:paraId="6AE5A2FA" w14:textId="77777777" w:rsidR="004E42AB" w:rsidRPr="004E42AB" w:rsidRDefault="004E42AB" w:rsidP="004E42AB">
            <w:pPr>
              <w:spacing w:line="240" w:lineRule="auto"/>
              <w:jc w:val="left"/>
              <w:rPr>
                <w:rStyle w:val="Hyperlink"/>
                <w:rtl/>
              </w:rPr>
            </w:pPr>
            <w:hyperlink w:anchor="Seif68" w:tooltip="פרסום צו בית המשפט" w:history="1">
              <w:r w:rsidRPr="004E42AB">
                <w:rPr>
                  <w:rStyle w:val="Hyperlink"/>
                </w:rPr>
                <w:t>Go</w:t>
              </w:r>
            </w:hyperlink>
          </w:p>
        </w:tc>
        <w:tc>
          <w:tcPr>
            <w:tcW w:w="850" w:type="dxa"/>
          </w:tcPr>
          <w:p w14:paraId="06AA365A"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33F2DDC1" w14:textId="77777777" w:rsidTr="004E42AB">
        <w:tblPrEx>
          <w:tblCellMar>
            <w:top w:w="0" w:type="dxa"/>
            <w:bottom w:w="0" w:type="dxa"/>
          </w:tblCellMar>
        </w:tblPrEx>
        <w:tc>
          <w:tcPr>
            <w:tcW w:w="1247" w:type="dxa"/>
          </w:tcPr>
          <w:p w14:paraId="06F13762" w14:textId="77777777" w:rsidR="004E42AB" w:rsidRPr="004E42AB" w:rsidRDefault="004E42AB" w:rsidP="004E42AB">
            <w:pPr>
              <w:spacing w:line="240" w:lineRule="auto"/>
              <w:jc w:val="left"/>
              <w:rPr>
                <w:rFonts w:cs="Frankruhel"/>
                <w:sz w:val="24"/>
                <w:rtl/>
              </w:rPr>
            </w:pPr>
            <w:r>
              <w:rPr>
                <w:sz w:val="24"/>
                <w:rtl/>
              </w:rPr>
              <w:t xml:space="preserve">סעיף 71א </w:t>
            </w:r>
          </w:p>
        </w:tc>
        <w:tc>
          <w:tcPr>
            <w:tcW w:w="5669" w:type="dxa"/>
          </w:tcPr>
          <w:p w14:paraId="6EE6626C" w14:textId="77777777" w:rsidR="004E42AB" w:rsidRPr="004E42AB" w:rsidRDefault="004E42AB" w:rsidP="004E42AB">
            <w:pPr>
              <w:spacing w:line="240" w:lineRule="auto"/>
              <w:jc w:val="left"/>
              <w:rPr>
                <w:rFonts w:cs="Frankruhel"/>
                <w:sz w:val="24"/>
                <w:rtl/>
              </w:rPr>
            </w:pPr>
            <w:r>
              <w:rPr>
                <w:sz w:val="24"/>
                <w:rtl/>
              </w:rPr>
              <w:t>סדרי הדין בערעור</w:t>
            </w:r>
          </w:p>
        </w:tc>
        <w:tc>
          <w:tcPr>
            <w:tcW w:w="567" w:type="dxa"/>
          </w:tcPr>
          <w:p w14:paraId="175AAF70" w14:textId="77777777" w:rsidR="004E42AB" w:rsidRPr="004E42AB" w:rsidRDefault="004E42AB" w:rsidP="004E42AB">
            <w:pPr>
              <w:spacing w:line="240" w:lineRule="auto"/>
              <w:jc w:val="left"/>
              <w:rPr>
                <w:rStyle w:val="Hyperlink"/>
                <w:rtl/>
              </w:rPr>
            </w:pPr>
            <w:hyperlink w:anchor="Seif76" w:tooltip="סדרי הדין בערעור" w:history="1">
              <w:r w:rsidRPr="004E42AB">
                <w:rPr>
                  <w:rStyle w:val="Hyperlink"/>
                </w:rPr>
                <w:t>Go</w:t>
              </w:r>
            </w:hyperlink>
          </w:p>
        </w:tc>
        <w:tc>
          <w:tcPr>
            <w:tcW w:w="850" w:type="dxa"/>
          </w:tcPr>
          <w:p w14:paraId="0D092C3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324CDF47" w14:textId="77777777" w:rsidTr="004E42AB">
        <w:tblPrEx>
          <w:tblCellMar>
            <w:top w:w="0" w:type="dxa"/>
            <w:bottom w:w="0" w:type="dxa"/>
          </w:tblCellMar>
        </w:tblPrEx>
        <w:tc>
          <w:tcPr>
            <w:tcW w:w="1247" w:type="dxa"/>
          </w:tcPr>
          <w:p w14:paraId="0731F46E" w14:textId="77777777" w:rsidR="004E42AB" w:rsidRPr="004E42AB" w:rsidRDefault="004E42AB" w:rsidP="004E42AB">
            <w:pPr>
              <w:spacing w:line="240" w:lineRule="auto"/>
              <w:jc w:val="left"/>
              <w:rPr>
                <w:rFonts w:cs="Frankruhel"/>
                <w:sz w:val="24"/>
                <w:rtl/>
              </w:rPr>
            </w:pPr>
          </w:p>
        </w:tc>
        <w:tc>
          <w:tcPr>
            <w:tcW w:w="5669" w:type="dxa"/>
          </w:tcPr>
          <w:p w14:paraId="227AE619" w14:textId="77777777" w:rsidR="004E42AB" w:rsidRPr="004E42AB" w:rsidRDefault="004E42AB" w:rsidP="004E42AB">
            <w:pPr>
              <w:spacing w:line="240" w:lineRule="auto"/>
              <w:jc w:val="left"/>
              <w:rPr>
                <w:rFonts w:cs="Frankruhel"/>
                <w:sz w:val="24"/>
                <w:rtl/>
              </w:rPr>
            </w:pPr>
            <w:r>
              <w:rPr>
                <w:sz w:val="24"/>
                <w:rtl/>
              </w:rPr>
              <w:t>מדגמים יוצאים מכלל ההגנה הנתונה עפ"י חוק זכות היוצרים, 1911</w:t>
            </w:r>
          </w:p>
        </w:tc>
        <w:tc>
          <w:tcPr>
            <w:tcW w:w="567" w:type="dxa"/>
          </w:tcPr>
          <w:p w14:paraId="5FDA0128" w14:textId="77777777" w:rsidR="004E42AB" w:rsidRPr="004E42AB" w:rsidRDefault="004E42AB" w:rsidP="004E42AB">
            <w:pPr>
              <w:spacing w:line="240" w:lineRule="auto"/>
              <w:jc w:val="left"/>
              <w:rPr>
                <w:rStyle w:val="Hyperlink"/>
                <w:rtl/>
              </w:rPr>
            </w:pPr>
            <w:hyperlink w:anchor="hed223" w:tooltip="מדגמים יוצאים מכלל ההגנה הנתונה עפי חוק זכות היוצרים, 1911" w:history="1">
              <w:r w:rsidRPr="004E42AB">
                <w:rPr>
                  <w:rStyle w:val="Hyperlink"/>
                </w:rPr>
                <w:t>Go</w:t>
              </w:r>
            </w:hyperlink>
          </w:p>
        </w:tc>
        <w:tc>
          <w:tcPr>
            <w:tcW w:w="850" w:type="dxa"/>
          </w:tcPr>
          <w:p w14:paraId="496B3E96"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03FBC186" w14:textId="77777777" w:rsidTr="004E42AB">
        <w:tblPrEx>
          <w:tblCellMar>
            <w:top w:w="0" w:type="dxa"/>
            <w:bottom w:w="0" w:type="dxa"/>
          </w:tblCellMar>
        </w:tblPrEx>
        <w:tc>
          <w:tcPr>
            <w:tcW w:w="1247" w:type="dxa"/>
          </w:tcPr>
          <w:p w14:paraId="4A1E7804" w14:textId="77777777" w:rsidR="004E42AB" w:rsidRPr="004E42AB" w:rsidRDefault="004E42AB" w:rsidP="004E42AB">
            <w:pPr>
              <w:spacing w:line="240" w:lineRule="auto"/>
              <w:jc w:val="left"/>
              <w:rPr>
                <w:rFonts w:cs="Frankruhel"/>
                <w:sz w:val="24"/>
                <w:rtl/>
              </w:rPr>
            </w:pPr>
            <w:r>
              <w:rPr>
                <w:sz w:val="24"/>
                <w:rtl/>
              </w:rPr>
              <w:t xml:space="preserve">סעיף 72 </w:t>
            </w:r>
          </w:p>
        </w:tc>
        <w:tc>
          <w:tcPr>
            <w:tcW w:w="5669" w:type="dxa"/>
          </w:tcPr>
          <w:p w14:paraId="0DEF0766" w14:textId="77777777" w:rsidR="004E42AB" w:rsidRPr="004E42AB" w:rsidRDefault="004E42AB" w:rsidP="004E42AB">
            <w:pPr>
              <w:spacing w:line="240" w:lineRule="auto"/>
              <w:jc w:val="left"/>
              <w:rPr>
                <w:rFonts w:cs="Frankruhel"/>
                <w:sz w:val="24"/>
                <w:rtl/>
              </w:rPr>
            </w:pPr>
            <w:r>
              <w:rPr>
                <w:sz w:val="24"/>
                <w:rtl/>
              </w:rPr>
              <w:t>מדגמים יוצאים מכלל ההגנה עפ"י חוק זכות היוצרים, 1911</w:t>
            </w:r>
          </w:p>
        </w:tc>
        <w:tc>
          <w:tcPr>
            <w:tcW w:w="567" w:type="dxa"/>
          </w:tcPr>
          <w:p w14:paraId="25FB94A5" w14:textId="77777777" w:rsidR="004E42AB" w:rsidRPr="004E42AB" w:rsidRDefault="004E42AB" w:rsidP="004E42AB">
            <w:pPr>
              <w:spacing w:line="240" w:lineRule="auto"/>
              <w:jc w:val="left"/>
              <w:rPr>
                <w:rStyle w:val="Hyperlink"/>
                <w:rtl/>
              </w:rPr>
            </w:pPr>
            <w:hyperlink w:anchor="Seif69" w:tooltip="מדגמים יוצאים מכלל ההגנה עפי חוק זכות היוצרים, 1911" w:history="1">
              <w:r w:rsidRPr="004E42AB">
                <w:rPr>
                  <w:rStyle w:val="Hyperlink"/>
                </w:rPr>
                <w:t>Go</w:t>
              </w:r>
            </w:hyperlink>
          </w:p>
        </w:tc>
        <w:tc>
          <w:tcPr>
            <w:tcW w:w="850" w:type="dxa"/>
          </w:tcPr>
          <w:p w14:paraId="3F82477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4EA94CE3" w14:textId="77777777" w:rsidTr="004E42AB">
        <w:tblPrEx>
          <w:tblCellMar>
            <w:top w:w="0" w:type="dxa"/>
            <w:bottom w:w="0" w:type="dxa"/>
          </w:tblCellMar>
        </w:tblPrEx>
        <w:tc>
          <w:tcPr>
            <w:tcW w:w="1247" w:type="dxa"/>
          </w:tcPr>
          <w:p w14:paraId="6C3BF4BD" w14:textId="77777777" w:rsidR="004E42AB" w:rsidRPr="004E42AB" w:rsidRDefault="004E42AB" w:rsidP="004E42AB">
            <w:pPr>
              <w:spacing w:line="240" w:lineRule="auto"/>
              <w:jc w:val="left"/>
              <w:rPr>
                <w:rFonts w:cs="Frankruhel"/>
                <w:sz w:val="24"/>
                <w:rtl/>
              </w:rPr>
            </w:pPr>
          </w:p>
        </w:tc>
        <w:tc>
          <w:tcPr>
            <w:tcW w:w="5669" w:type="dxa"/>
          </w:tcPr>
          <w:p w14:paraId="5328E64D" w14:textId="77777777" w:rsidR="004E42AB" w:rsidRPr="004E42AB" w:rsidRDefault="004E42AB" w:rsidP="004E42AB">
            <w:pPr>
              <w:spacing w:line="240" w:lineRule="auto"/>
              <w:jc w:val="left"/>
              <w:rPr>
                <w:rFonts w:cs="Frankruhel"/>
                <w:sz w:val="24"/>
                <w:rtl/>
              </w:rPr>
            </w:pPr>
            <w:r>
              <w:rPr>
                <w:sz w:val="24"/>
                <w:rtl/>
              </w:rPr>
              <w:t>תוספת ראשונה</w:t>
            </w:r>
          </w:p>
        </w:tc>
        <w:tc>
          <w:tcPr>
            <w:tcW w:w="567" w:type="dxa"/>
          </w:tcPr>
          <w:p w14:paraId="63180AB0" w14:textId="77777777" w:rsidR="004E42AB" w:rsidRPr="004E42AB" w:rsidRDefault="004E42AB" w:rsidP="004E42AB">
            <w:pPr>
              <w:spacing w:line="240" w:lineRule="auto"/>
              <w:jc w:val="left"/>
              <w:rPr>
                <w:rStyle w:val="Hyperlink"/>
                <w:rtl/>
              </w:rPr>
            </w:pPr>
            <w:hyperlink w:anchor="med0" w:tooltip="תוספת ראשונה" w:history="1">
              <w:r w:rsidRPr="004E42AB">
                <w:rPr>
                  <w:rStyle w:val="Hyperlink"/>
                </w:rPr>
                <w:t>Go</w:t>
              </w:r>
            </w:hyperlink>
          </w:p>
        </w:tc>
        <w:tc>
          <w:tcPr>
            <w:tcW w:w="850" w:type="dxa"/>
          </w:tcPr>
          <w:p w14:paraId="2C5EDF4D"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E42AB" w:rsidRPr="004E42AB" w14:paraId="6EDA75F0" w14:textId="77777777" w:rsidTr="004E42AB">
        <w:tblPrEx>
          <w:tblCellMar>
            <w:top w:w="0" w:type="dxa"/>
            <w:bottom w:w="0" w:type="dxa"/>
          </w:tblCellMar>
        </w:tblPrEx>
        <w:tc>
          <w:tcPr>
            <w:tcW w:w="1247" w:type="dxa"/>
          </w:tcPr>
          <w:p w14:paraId="4FF777FB" w14:textId="77777777" w:rsidR="004E42AB" w:rsidRPr="004E42AB" w:rsidRDefault="004E42AB" w:rsidP="004E42AB">
            <w:pPr>
              <w:spacing w:line="240" w:lineRule="auto"/>
              <w:jc w:val="left"/>
              <w:rPr>
                <w:rFonts w:cs="Frankruhel"/>
                <w:sz w:val="24"/>
                <w:rtl/>
              </w:rPr>
            </w:pPr>
          </w:p>
        </w:tc>
        <w:tc>
          <w:tcPr>
            <w:tcW w:w="5669" w:type="dxa"/>
          </w:tcPr>
          <w:p w14:paraId="63C2B804" w14:textId="77777777" w:rsidR="004E42AB" w:rsidRPr="004E42AB" w:rsidRDefault="004E42AB" w:rsidP="004E42AB">
            <w:pPr>
              <w:spacing w:line="240" w:lineRule="auto"/>
              <w:jc w:val="left"/>
              <w:rPr>
                <w:rFonts w:cs="Frankruhel"/>
                <w:sz w:val="24"/>
                <w:rtl/>
              </w:rPr>
            </w:pPr>
            <w:r>
              <w:rPr>
                <w:sz w:val="24"/>
                <w:rtl/>
              </w:rPr>
              <w:t>תוספת שנייה</w:t>
            </w:r>
          </w:p>
        </w:tc>
        <w:tc>
          <w:tcPr>
            <w:tcW w:w="567" w:type="dxa"/>
          </w:tcPr>
          <w:p w14:paraId="401A5781" w14:textId="77777777" w:rsidR="004E42AB" w:rsidRPr="004E42AB" w:rsidRDefault="004E42AB" w:rsidP="004E42AB">
            <w:pPr>
              <w:spacing w:line="240" w:lineRule="auto"/>
              <w:jc w:val="left"/>
              <w:rPr>
                <w:rStyle w:val="Hyperlink"/>
                <w:rtl/>
              </w:rPr>
            </w:pPr>
            <w:hyperlink w:anchor="med1" w:tooltip="תוספת שנייה" w:history="1">
              <w:r w:rsidRPr="004E42AB">
                <w:rPr>
                  <w:rStyle w:val="Hyperlink"/>
                </w:rPr>
                <w:t>Go</w:t>
              </w:r>
            </w:hyperlink>
          </w:p>
        </w:tc>
        <w:tc>
          <w:tcPr>
            <w:tcW w:w="850" w:type="dxa"/>
          </w:tcPr>
          <w:p w14:paraId="4D9BD8D6"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4E42AB" w:rsidRPr="004E42AB" w14:paraId="301BEA3A" w14:textId="77777777" w:rsidTr="004E42AB">
        <w:tblPrEx>
          <w:tblCellMar>
            <w:top w:w="0" w:type="dxa"/>
            <w:bottom w:w="0" w:type="dxa"/>
          </w:tblCellMar>
        </w:tblPrEx>
        <w:tc>
          <w:tcPr>
            <w:tcW w:w="1247" w:type="dxa"/>
          </w:tcPr>
          <w:p w14:paraId="4DEB5D1E" w14:textId="77777777" w:rsidR="004E42AB" w:rsidRPr="004E42AB" w:rsidRDefault="004E42AB" w:rsidP="004E42AB">
            <w:pPr>
              <w:spacing w:line="240" w:lineRule="auto"/>
              <w:jc w:val="left"/>
              <w:rPr>
                <w:rFonts w:cs="Frankruhel"/>
                <w:sz w:val="24"/>
                <w:rtl/>
              </w:rPr>
            </w:pPr>
          </w:p>
        </w:tc>
        <w:tc>
          <w:tcPr>
            <w:tcW w:w="5669" w:type="dxa"/>
          </w:tcPr>
          <w:p w14:paraId="59601526" w14:textId="77777777" w:rsidR="004E42AB" w:rsidRPr="004E42AB" w:rsidRDefault="004E42AB" w:rsidP="004E42AB">
            <w:pPr>
              <w:spacing w:line="240" w:lineRule="auto"/>
              <w:jc w:val="left"/>
              <w:rPr>
                <w:rFonts w:cs="Frankruhel"/>
                <w:sz w:val="24"/>
                <w:rtl/>
              </w:rPr>
            </w:pPr>
            <w:r>
              <w:rPr>
                <w:sz w:val="24"/>
                <w:rtl/>
              </w:rPr>
              <w:t>תוספת שלישית</w:t>
            </w:r>
          </w:p>
        </w:tc>
        <w:tc>
          <w:tcPr>
            <w:tcW w:w="567" w:type="dxa"/>
          </w:tcPr>
          <w:p w14:paraId="5618370F" w14:textId="77777777" w:rsidR="004E42AB" w:rsidRPr="004E42AB" w:rsidRDefault="004E42AB" w:rsidP="004E42AB">
            <w:pPr>
              <w:spacing w:line="240" w:lineRule="auto"/>
              <w:jc w:val="left"/>
              <w:rPr>
                <w:rStyle w:val="Hyperlink"/>
                <w:rtl/>
              </w:rPr>
            </w:pPr>
            <w:hyperlink w:anchor="med2" w:tooltip="תוספת שלישית" w:history="1">
              <w:r w:rsidRPr="004E42AB">
                <w:rPr>
                  <w:rStyle w:val="Hyperlink"/>
                </w:rPr>
                <w:t>Go</w:t>
              </w:r>
            </w:hyperlink>
          </w:p>
        </w:tc>
        <w:tc>
          <w:tcPr>
            <w:tcW w:w="850" w:type="dxa"/>
          </w:tcPr>
          <w:p w14:paraId="7A0515A2" w14:textId="77777777" w:rsidR="004E42AB" w:rsidRPr="004E42AB" w:rsidRDefault="004E42AB" w:rsidP="004E42A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bl>
    <w:p w14:paraId="39F58F02" w14:textId="77777777" w:rsidR="00980D43" w:rsidRDefault="00980D43">
      <w:pPr>
        <w:pStyle w:val="big-header"/>
        <w:ind w:left="0" w:right="1134"/>
        <w:rPr>
          <w:rFonts w:cs="FrankRuehl"/>
          <w:sz w:val="32"/>
          <w:rtl/>
        </w:rPr>
      </w:pPr>
    </w:p>
    <w:p w14:paraId="1C7C14B3" w14:textId="77777777" w:rsidR="00980D43" w:rsidRDefault="00980D43" w:rsidP="00451925">
      <w:pPr>
        <w:pStyle w:val="big-header"/>
        <w:ind w:left="0" w:right="1134"/>
        <w:rPr>
          <w:rStyle w:val="default"/>
          <w:rFonts w:cs="FrankRuehl" w:hint="cs"/>
          <w:rtl/>
        </w:rPr>
      </w:pPr>
      <w:r>
        <w:rPr>
          <w:rFonts w:cs="FrankRuehl"/>
          <w:sz w:val="32"/>
          <w:rtl/>
        </w:rPr>
        <w:br w:type="page"/>
        <w:t>תק</w:t>
      </w:r>
      <w:r>
        <w:rPr>
          <w:rFonts w:cs="FrankRuehl" w:hint="cs"/>
          <w:sz w:val="32"/>
          <w:rtl/>
        </w:rPr>
        <w:t>נות המדגמים</w:t>
      </w:r>
      <w:r>
        <w:rPr>
          <w:rStyle w:val="default"/>
          <w:rtl/>
        </w:rPr>
        <w:footnoteReference w:customMarkFollows="1" w:id="1"/>
        <w:t>*</w:t>
      </w:r>
    </w:p>
    <w:p w14:paraId="5F32C9C1" w14:textId="77777777" w:rsidR="00980D43" w:rsidRDefault="00980D43">
      <w:pPr>
        <w:pStyle w:val="medium-header"/>
        <w:keepNext w:val="0"/>
        <w:keepLines w:val="0"/>
        <w:ind w:left="0" w:right="1134"/>
        <w:rPr>
          <w:rFonts w:cs="FrankRuehl"/>
          <w:sz w:val="26"/>
          <w:rtl/>
        </w:rPr>
      </w:pPr>
      <w:r>
        <w:rPr>
          <w:rFonts w:cs="FrankRuehl"/>
          <w:sz w:val="26"/>
          <w:rtl/>
        </w:rPr>
        <w:t>(ע</w:t>
      </w:r>
      <w:r>
        <w:rPr>
          <w:rFonts w:cs="FrankRuehl" w:hint="cs"/>
          <w:sz w:val="26"/>
          <w:rtl/>
        </w:rPr>
        <w:t>פ"י סעיף 56)</w:t>
      </w:r>
    </w:p>
    <w:p w14:paraId="3A72C9D4" w14:textId="77777777" w:rsidR="00980D43" w:rsidRDefault="00980D43">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5.1.1925</w:t>
      </w:r>
    </w:p>
    <w:p w14:paraId="60B5A640" w14:textId="77777777" w:rsidR="00980D43" w:rsidRDefault="00980D43">
      <w:pPr>
        <w:pStyle w:val="P00"/>
        <w:spacing w:before="72"/>
        <w:ind w:left="0" w:right="1134"/>
        <w:rPr>
          <w:rStyle w:val="default"/>
          <w:rFonts w:cs="FrankRuehl"/>
          <w:rtl/>
        </w:rPr>
      </w:pPr>
      <w:bookmarkStart w:id="0" w:name="Seif1"/>
      <w:bookmarkEnd w:id="0"/>
      <w:r>
        <w:rPr>
          <w:lang w:val="he-IL"/>
        </w:rPr>
        <w:pict w14:anchorId="38C07DB1">
          <v:rect id="_x0000_s2050" style="position:absolute;left:0;text-align:left;margin-left:464.5pt;margin-top:8.05pt;width:75.05pt;height:9.6pt;z-index:251596800" o:allowincell="f" filled="f" stroked="f" strokecolor="lime" strokeweight=".25pt">
            <v:textbox inset="0,0,0,0">
              <w:txbxContent>
                <w:p w14:paraId="1D672DC1" w14:textId="77777777" w:rsidR="0031280E" w:rsidRDefault="0031280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sidRPr="002F7462">
        <w:rPr>
          <w:rStyle w:val="default"/>
          <w:rFonts w:cs="FrankRuehl"/>
          <w:rtl/>
        </w:rPr>
        <w:t>.</w:t>
      </w:r>
      <w:r w:rsidRPr="002F7462">
        <w:rPr>
          <w:rStyle w:val="default"/>
          <w:rFonts w:cs="FrankRuehl"/>
          <w:rtl/>
        </w:rPr>
        <w:tab/>
      </w:r>
      <w:r>
        <w:rPr>
          <w:rStyle w:val="default"/>
          <w:rFonts w:cs="FrankRuehl"/>
          <w:rtl/>
        </w:rPr>
        <w:t>תק</w:t>
      </w:r>
      <w:r>
        <w:rPr>
          <w:rStyle w:val="default"/>
          <w:rFonts w:cs="FrankRuehl" w:hint="cs"/>
          <w:rtl/>
        </w:rPr>
        <w:t>נות אלה תיקראנה תקנות המדגמים.</w:t>
      </w:r>
    </w:p>
    <w:p w14:paraId="33B7D618" w14:textId="77777777" w:rsidR="00980D43" w:rsidRDefault="00980D43">
      <w:pPr>
        <w:pStyle w:val="header-2"/>
        <w:ind w:left="0" w:right="1134"/>
        <w:rPr>
          <w:rFonts w:cs="Miriam"/>
          <w:rtl/>
        </w:rPr>
      </w:pPr>
      <w:bookmarkStart w:id="1" w:name="hed20"/>
      <w:bookmarkEnd w:id="1"/>
      <w:r>
        <w:rPr>
          <w:rFonts w:cs="Miriam"/>
          <w:rtl/>
        </w:rPr>
        <w:t>פי</w:t>
      </w:r>
      <w:r>
        <w:rPr>
          <w:rFonts w:cs="Miriam" w:hint="cs"/>
          <w:rtl/>
        </w:rPr>
        <w:t>רוש</w:t>
      </w:r>
    </w:p>
    <w:p w14:paraId="2E9D1F53" w14:textId="77777777" w:rsidR="00980D43" w:rsidRDefault="00980D43">
      <w:pPr>
        <w:pStyle w:val="P00"/>
        <w:spacing w:before="72"/>
        <w:ind w:left="0" w:right="1134"/>
        <w:rPr>
          <w:rStyle w:val="default"/>
          <w:rFonts w:cs="FrankRuehl" w:hint="cs"/>
          <w:rtl/>
        </w:rPr>
      </w:pPr>
      <w:bookmarkStart w:id="2" w:name="Seif2"/>
      <w:bookmarkEnd w:id="2"/>
      <w:r>
        <w:rPr>
          <w:lang w:val="he-IL"/>
        </w:rPr>
        <w:pict w14:anchorId="4BA2D281">
          <v:rect id="_x0000_s2051" style="position:absolute;left:0;text-align:left;margin-left:464.5pt;margin-top:8.05pt;width:75.05pt;height:14.3pt;z-index:251597824" o:allowincell="f" filled="f" stroked="f" strokecolor="lime" strokeweight=".25pt">
            <v:textbox inset="0,0,0,0">
              <w:txbxContent>
                <w:p w14:paraId="00C354BB" w14:textId="77777777" w:rsidR="0031280E" w:rsidRDefault="0031280E">
                  <w:pPr>
                    <w:spacing w:line="160" w:lineRule="exact"/>
                    <w:jc w:val="left"/>
                    <w:rPr>
                      <w:rFonts w:cs="Miriam"/>
                      <w:noProof/>
                      <w:sz w:val="18"/>
                      <w:szCs w:val="18"/>
                      <w:rtl/>
                    </w:rPr>
                  </w:pPr>
                  <w:r>
                    <w:rPr>
                      <w:rFonts w:cs="Miriam"/>
                      <w:sz w:val="18"/>
                      <w:szCs w:val="18"/>
                      <w:rtl/>
                    </w:rPr>
                    <w:t>פי</w:t>
                  </w:r>
                  <w:r>
                    <w:rPr>
                      <w:rFonts w:cs="Miriam" w:hint="cs"/>
                      <w:sz w:val="18"/>
                      <w:szCs w:val="18"/>
                      <w:rtl/>
                    </w:rPr>
                    <w:t>רו</w:t>
                  </w:r>
                  <w:r>
                    <w:rPr>
                      <w:rFonts w:cs="Miriam"/>
                      <w:sz w:val="18"/>
                      <w:szCs w:val="18"/>
                      <w:rtl/>
                    </w:rPr>
                    <w:t>ש</w:t>
                  </w:r>
                </w:p>
              </w:txbxContent>
            </v:textbox>
            <w10:anchorlock/>
          </v:rect>
        </w:pict>
      </w:r>
      <w:r>
        <w:rPr>
          <w:rStyle w:val="big-number"/>
          <w:rFonts w:cs="Miriam"/>
          <w:rtl/>
        </w:rPr>
        <w:t>2</w:t>
      </w:r>
      <w:r w:rsidRPr="002F7462">
        <w:rPr>
          <w:rStyle w:val="default"/>
          <w:rFonts w:cs="FrankRuehl"/>
          <w:rtl/>
        </w:rPr>
        <w:t>.</w:t>
      </w:r>
      <w:r w:rsidRPr="002F7462">
        <w:rPr>
          <w:rStyle w:val="default"/>
          <w:rFonts w:cs="FrankRuehl"/>
          <w:rtl/>
        </w:rPr>
        <w:tab/>
      </w:r>
      <w:r>
        <w:rPr>
          <w:rStyle w:val="default"/>
          <w:rFonts w:cs="FrankRuehl"/>
          <w:rtl/>
        </w:rPr>
        <w:t>בת</w:t>
      </w:r>
      <w:r>
        <w:rPr>
          <w:rStyle w:val="default"/>
          <w:rFonts w:cs="FrankRuehl" w:hint="cs"/>
          <w:rtl/>
        </w:rPr>
        <w:t xml:space="preserve">קנות אלה יהיו למונחים הבאים הפירושים דלקמן מלבד אם ענין הכתוב יחייב פירוש אחר </w:t>
      </w:r>
      <w:r>
        <w:rPr>
          <w:rStyle w:val="default"/>
          <w:rFonts w:cs="FrankRuehl"/>
          <w:rtl/>
        </w:rPr>
        <w:t>–</w:t>
      </w:r>
    </w:p>
    <w:p w14:paraId="5CC78D5D"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וכן" פירושו סוכן הדר בישראל או שמקום עסקו בישראל ואשר </w:t>
      </w:r>
      <w:r>
        <w:rPr>
          <w:rStyle w:val="default"/>
          <w:rFonts w:cs="FrankRuehl"/>
          <w:rtl/>
        </w:rPr>
        <w:t>כו</w:t>
      </w:r>
      <w:r>
        <w:rPr>
          <w:rStyle w:val="default"/>
          <w:rFonts w:cs="FrankRuehl" w:hint="cs"/>
          <w:rtl/>
        </w:rPr>
        <w:t>חו יפה לשמש סוכן כדי הנחת דעתו של הרשם;</w:t>
      </w:r>
    </w:p>
    <w:p w14:paraId="6E871D4C" w14:textId="77777777" w:rsidR="00980D43" w:rsidRDefault="002F7462" w:rsidP="002F7462">
      <w:pPr>
        <w:pStyle w:val="P00"/>
        <w:spacing w:before="72"/>
        <w:ind w:left="0" w:right="1134"/>
        <w:rPr>
          <w:rStyle w:val="default"/>
          <w:rFonts w:cs="FrankRuehl" w:hint="cs"/>
          <w:rtl/>
        </w:rPr>
      </w:pPr>
      <w:r>
        <w:rPr>
          <w:rFonts w:cs="FrankRuehl"/>
          <w:sz w:val="26"/>
          <w:rtl/>
          <w:lang w:eastAsia="en-US"/>
        </w:rPr>
        <w:pict w14:anchorId="40728B96">
          <v:shapetype id="_x0000_t202" coordsize="21600,21600" o:spt="202" path="m,l,21600r21600,l21600,xe">
            <v:stroke joinstyle="miter"/>
            <v:path gradientshapeok="t" o:connecttype="rect"/>
          </v:shapetype>
          <v:shape id="_x0000_s2205" type="#_x0000_t202" style="position:absolute;left:0;text-align:left;margin-left:470.35pt;margin-top:7.1pt;width:1in;height:11.2pt;z-index:251686912" filled="f" stroked="f">
            <v:textbox inset="1mm,0,1mm,0">
              <w:txbxContent>
                <w:p w14:paraId="007962E8"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980D43">
        <w:rPr>
          <w:rFonts w:cs="FrankRuehl"/>
          <w:sz w:val="26"/>
          <w:rtl/>
        </w:rPr>
        <w:tab/>
      </w:r>
      <w:r w:rsidR="00980D43">
        <w:rPr>
          <w:rStyle w:val="default"/>
          <w:rFonts w:cs="FrankRuehl"/>
          <w:rtl/>
        </w:rPr>
        <w:t>"ה</w:t>
      </w:r>
      <w:r w:rsidR="00980D43">
        <w:rPr>
          <w:rStyle w:val="default"/>
          <w:rFonts w:cs="FrankRuehl" w:hint="cs"/>
          <w:rtl/>
        </w:rPr>
        <w:t xml:space="preserve">וגש" </w:t>
      </w:r>
      <w:r>
        <w:rPr>
          <w:rStyle w:val="default"/>
          <w:rFonts w:cs="FrankRuehl" w:hint="cs"/>
          <w:rtl/>
        </w:rPr>
        <w:t>(נמחקה)</w:t>
      </w:r>
      <w:r w:rsidR="00980D43">
        <w:rPr>
          <w:rStyle w:val="default"/>
          <w:rFonts w:cs="FrankRuehl" w:hint="cs"/>
          <w:rtl/>
        </w:rPr>
        <w:t>;</w:t>
      </w:r>
    </w:p>
    <w:p w14:paraId="507BD7C2"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3" w:name="Rov126"/>
      <w:r w:rsidRPr="0012038C">
        <w:rPr>
          <w:rStyle w:val="default"/>
          <w:rFonts w:cs="FrankRuehl" w:hint="cs"/>
          <w:vanish/>
          <w:color w:val="FF0000"/>
          <w:sz w:val="20"/>
          <w:szCs w:val="20"/>
          <w:shd w:val="clear" w:color="auto" w:fill="FFFF99"/>
          <w:rtl/>
        </w:rPr>
        <w:t>מיום 29.12.2016</w:t>
      </w:r>
    </w:p>
    <w:p w14:paraId="3A10FDBA"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38E290A7"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6"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66D42677"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מחיקת הגדרת "הוגש"</w:t>
      </w:r>
    </w:p>
    <w:p w14:paraId="73D48E3A" w14:textId="77777777" w:rsidR="002F7462" w:rsidRPr="0012038C" w:rsidRDefault="002F7462" w:rsidP="002F7462">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3C612F99" w14:textId="77777777" w:rsidR="002F7462" w:rsidRPr="002F7462" w:rsidRDefault="002F7462" w:rsidP="002F7462">
      <w:pPr>
        <w:pStyle w:val="P00"/>
        <w:spacing w:before="0"/>
        <w:ind w:left="0" w:right="1134"/>
        <w:rPr>
          <w:rStyle w:val="default"/>
          <w:rFonts w:cs="FrankRuehl" w:hint="cs"/>
          <w:strike/>
          <w:sz w:val="2"/>
          <w:szCs w:val="2"/>
          <w:rtl/>
        </w:rPr>
      </w:pPr>
      <w:r w:rsidRPr="0012038C">
        <w:rPr>
          <w:rFonts w:cs="FrankRuehl"/>
          <w:vanish/>
          <w:sz w:val="22"/>
          <w:szCs w:val="22"/>
          <w:shd w:val="clear" w:color="auto" w:fill="FFFF99"/>
          <w:rtl/>
        </w:rPr>
        <w:tab/>
      </w:r>
      <w:r w:rsidRPr="0012038C">
        <w:rPr>
          <w:rStyle w:val="default"/>
          <w:rFonts w:cs="FrankRuehl"/>
          <w:strike/>
          <w:vanish/>
          <w:sz w:val="22"/>
          <w:szCs w:val="22"/>
          <w:shd w:val="clear" w:color="auto" w:fill="FFFF99"/>
          <w:rtl/>
        </w:rPr>
        <w:t>"ה</w:t>
      </w:r>
      <w:r w:rsidRPr="0012038C">
        <w:rPr>
          <w:rStyle w:val="default"/>
          <w:rFonts w:cs="FrankRuehl" w:hint="cs"/>
          <w:strike/>
          <w:vanish/>
          <w:sz w:val="22"/>
          <w:szCs w:val="22"/>
          <w:shd w:val="clear" w:color="auto" w:fill="FFFF99"/>
          <w:rtl/>
        </w:rPr>
        <w:t>וגש" פירושו הונח במשרדו של הרשם או נשלח אליו ע"י הדואר במכתב נושא בולים;</w:t>
      </w:r>
      <w:bookmarkEnd w:id="3"/>
    </w:p>
    <w:p w14:paraId="776BC30A" w14:textId="77777777" w:rsidR="00980D43" w:rsidRDefault="002F7462">
      <w:pPr>
        <w:pStyle w:val="P00"/>
        <w:spacing w:before="72"/>
        <w:ind w:left="0" w:right="1134"/>
        <w:rPr>
          <w:rStyle w:val="default"/>
          <w:rFonts w:cs="FrankRuehl" w:hint="cs"/>
          <w:rtl/>
        </w:rPr>
      </w:pPr>
      <w:r>
        <w:rPr>
          <w:rFonts w:cs="FrankRuehl"/>
          <w:sz w:val="26"/>
          <w:rtl/>
          <w:lang w:eastAsia="en-US"/>
        </w:rPr>
        <w:pict w14:anchorId="0561C27A">
          <v:shape id="_x0000_s2208" type="#_x0000_t202" style="position:absolute;left:0;text-align:left;margin-left:470.35pt;margin-top:7.1pt;width:1in;height:11.2pt;z-index:251687936" filled="f" stroked="f">
            <v:textbox inset="1mm,0,1mm,0">
              <w:txbxContent>
                <w:p w14:paraId="20418218"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980D43">
        <w:rPr>
          <w:rFonts w:cs="FrankRuehl"/>
          <w:sz w:val="26"/>
          <w:rtl/>
        </w:rPr>
        <w:tab/>
      </w:r>
      <w:r w:rsidR="00980D43">
        <w:rPr>
          <w:rStyle w:val="default"/>
          <w:rFonts w:cs="FrankRuehl"/>
          <w:rtl/>
        </w:rPr>
        <w:t>"מ</w:t>
      </w:r>
      <w:r w:rsidR="00980D43">
        <w:rPr>
          <w:rStyle w:val="default"/>
          <w:rFonts w:cs="FrankRuehl" w:hint="cs"/>
          <w:rtl/>
        </w:rPr>
        <w:t>שרד" פירושו משרד הרשם</w:t>
      </w:r>
      <w:r>
        <w:rPr>
          <w:rStyle w:val="default"/>
          <w:rFonts w:cs="FrankRuehl" w:hint="cs"/>
          <w:rtl/>
        </w:rPr>
        <w:t xml:space="preserve"> הרשות</w:t>
      </w:r>
      <w:r w:rsidR="00980D43">
        <w:rPr>
          <w:rStyle w:val="default"/>
          <w:rFonts w:cs="FrankRuehl" w:hint="cs"/>
          <w:rtl/>
        </w:rPr>
        <w:t>;</w:t>
      </w:r>
    </w:p>
    <w:p w14:paraId="7C265B41"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4" w:name="Rov125"/>
      <w:r w:rsidRPr="0012038C">
        <w:rPr>
          <w:rStyle w:val="default"/>
          <w:rFonts w:cs="FrankRuehl" w:hint="cs"/>
          <w:vanish/>
          <w:color w:val="FF0000"/>
          <w:sz w:val="20"/>
          <w:szCs w:val="20"/>
          <w:shd w:val="clear" w:color="auto" w:fill="FFFF99"/>
          <w:rtl/>
        </w:rPr>
        <w:t>מיום 29.12.2016</w:t>
      </w:r>
    </w:p>
    <w:p w14:paraId="6687B9EE"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7FF4E042"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7"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704C4D64" w14:textId="77777777" w:rsidR="002F7462" w:rsidRPr="002F7462" w:rsidRDefault="002F7462" w:rsidP="002F7462">
      <w:pPr>
        <w:pStyle w:val="P00"/>
        <w:ind w:left="0" w:right="1134"/>
        <w:rPr>
          <w:rStyle w:val="default"/>
          <w:rFonts w:cs="FrankRuehl" w:hint="cs"/>
          <w:sz w:val="2"/>
          <w:szCs w:val="2"/>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 xml:space="preserve">שרד" פירושו משרד הרשם </w:t>
      </w:r>
      <w:r w:rsidRPr="0012038C">
        <w:rPr>
          <w:rStyle w:val="default"/>
          <w:rFonts w:cs="FrankRuehl" w:hint="cs"/>
          <w:vanish/>
          <w:sz w:val="22"/>
          <w:szCs w:val="22"/>
          <w:u w:val="single"/>
          <w:shd w:val="clear" w:color="auto" w:fill="FFFF99"/>
          <w:rtl/>
        </w:rPr>
        <w:t>ברשות</w:t>
      </w:r>
      <w:r w:rsidRPr="0012038C">
        <w:rPr>
          <w:rStyle w:val="default"/>
          <w:rFonts w:cs="FrankRuehl" w:hint="cs"/>
          <w:vanish/>
          <w:sz w:val="22"/>
          <w:szCs w:val="22"/>
          <w:shd w:val="clear" w:color="auto" w:fill="FFFF99"/>
          <w:rtl/>
        </w:rPr>
        <w:t>;</w:t>
      </w:r>
      <w:bookmarkEnd w:id="4"/>
    </w:p>
    <w:p w14:paraId="3A41FAA0"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פקודה" פירושה פקודת הפטנטים והמדגמים;</w:t>
      </w:r>
    </w:p>
    <w:p w14:paraId="1038AB5D" w14:textId="77777777" w:rsidR="00980D43" w:rsidRDefault="00980D4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וגמה" פירושה ד</w:t>
      </w:r>
      <w:r w:rsidR="002B0629">
        <w:rPr>
          <w:rStyle w:val="default"/>
          <w:rFonts w:cs="FrankRuehl" w:hint="cs"/>
          <w:rtl/>
        </w:rPr>
        <w:t>בר תוצרת או חומר שמדגם מיוחד לו;</w:t>
      </w:r>
    </w:p>
    <w:p w14:paraId="6912BD17" w14:textId="77777777" w:rsidR="002B0629" w:rsidRDefault="002B0629">
      <w:pPr>
        <w:pStyle w:val="P00"/>
        <w:spacing w:before="72"/>
        <w:ind w:left="0" w:right="1134"/>
        <w:rPr>
          <w:rStyle w:val="default"/>
          <w:rFonts w:cs="FrankRuehl" w:hint="cs"/>
          <w:rtl/>
        </w:rPr>
      </w:pPr>
      <w:r>
        <w:rPr>
          <w:rFonts w:cs="FrankRuehl" w:hint="cs"/>
          <w:sz w:val="26"/>
          <w:rtl/>
          <w:lang w:eastAsia="en-US"/>
        </w:rPr>
        <w:pict w14:anchorId="126E72A7">
          <v:shape id="_x0000_s2155" type="#_x0000_t202" style="position:absolute;left:0;text-align:left;margin-left:470.35pt;margin-top:7.1pt;width:1in;height:16.8pt;z-index:251678720" filled="f" stroked="f">
            <v:textbox inset="1mm,0,1mm,0">
              <w:txbxContent>
                <w:p w14:paraId="0BC1E60B" w14:textId="77777777" w:rsidR="0031280E" w:rsidRDefault="0031280E" w:rsidP="002B0629">
                  <w:pPr>
                    <w:spacing w:line="160" w:lineRule="exact"/>
                    <w:jc w:val="left"/>
                    <w:rPr>
                      <w:rFonts w:cs="Miriam" w:hint="cs"/>
                      <w:noProof/>
                      <w:sz w:val="18"/>
                      <w:szCs w:val="18"/>
                      <w:rtl/>
                    </w:rPr>
                  </w:pPr>
                  <w:r>
                    <w:rPr>
                      <w:rFonts w:cs="Miriam" w:hint="cs"/>
                      <w:noProof/>
                      <w:sz w:val="18"/>
                      <w:szCs w:val="18"/>
                      <w:rtl/>
                    </w:rPr>
                    <w:t>תק' (מס' 2) תשע"ד-2014</w:t>
                  </w:r>
                </w:p>
              </w:txbxContent>
            </v:textbox>
          </v:shape>
        </w:pict>
      </w:r>
      <w:r>
        <w:rPr>
          <w:rStyle w:val="default"/>
          <w:rFonts w:cs="FrankRuehl" w:hint="cs"/>
          <w:rtl/>
        </w:rPr>
        <w:tab/>
        <w:t xml:space="preserve">"חוק הפטנטים" </w:t>
      </w:r>
      <w:r>
        <w:rPr>
          <w:rStyle w:val="default"/>
          <w:rFonts w:cs="FrankRuehl"/>
          <w:rtl/>
        </w:rPr>
        <w:t>–</w:t>
      </w:r>
      <w:r>
        <w:rPr>
          <w:rStyle w:val="default"/>
          <w:rFonts w:cs="FrankRuehl" w:hint="cs"/>
          <w:rtl/>
        </w:rPr>
        <w:t xml:space="preserve"> חוק הפט</w:t>
      </w:r>
      <w:r w:rsidR="002F7462">
        <w:rPr>
          <w:rStyle w:val="default"/>
          <w:rFonts w:cs="FrankRuehl" w:hint="cs"/>
          <w:rtl/>
        </w:rPr>
        <w:t>נטים, התשכ"ז-1967;</w:t>
      </w:r>
    </w:p>
    <w:p w14:paraId="0EECFEF0"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5" w:name="Rov90"/>
      <w:r w:rsidRPr="0012038C">
        <w:rPr>
          <w:rStyle w:val="default"/>
          <w:rFonts w:cs="FrankRuehl" w:hint="cs"/>
          <w:vanish/>
          <w:color w:val="FF0000"/>
          <w:sz w:val="20"/>
          <w:szCs w:val="20"/>
          <w:shd w:val="clear" w:color="auto" w:fill="FFFF99"/>
          <w:rtl/>
        </w:rPr>
        <w:t>מיום 1.7.2014</w:t>
      </w:r>
    </w:p>
    <w:p w14:paraId="34FD0006"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68F6C0EA"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8"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1445</w:t>
      </w:r>
    </w:p>
    <w:p w14:paraId="5D53CFEF" w14:textId="77777777" w:rsidR="002F7462" w:rsidRPr="002B0629" w:rsidRDefault="002F7462" w:rsidP="002F7462">
      <w:pPr>
        <w:pStyle w:val="P00"/>
        <w:spacing w:before="0"/>
        <w:ind w:left="0" w:right="1134"/>
        <w:rPr>
          <w:rStyle w:val="default"/>
          <w:rFonts w:cs="FrankRuehl" w:hint="cs"/>
          <w:b/>
          <w:sz w:val="2"/>
          <w:szCs w:val="2"/>
          <w:rtl/>
        </w:rPr>
      </w:pPr>
      <w:r w:rsidRPr="0012038C">
        <w:rPr>
          <w:rStyle w:val="default"/>
          <w:rFonts w:cs="FrankRuehl" w:hint="cs"/>
          <w:bCs/>
          <w:vanish/>
          <w:sz w:val="20"/>
          <w:szCs w:val="20"/>
          <w:shd w:val="clear" w:color="auto" w:fill="FFFF99"/>
          <w:rtl/>
        </w:rPr>
        <w:t>הוספת הגדרת "חוק הפטנטים"</w:t>
      </w:r>
      <w:bookmarkEnd w:id="5"/>
    </w:p>
    <w:p w14:paraId="735CF87C"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32312A37">
          <v:shape id="_x0000_s2209" type="#_x0000_t202" style="position:absolute;left:0;text-align:left;margin-left:470.35pt;margin-top:7.1pt;width:1in;height:11.2pt;z-index:251688960" filled="f" stroked="f">
            <v:textbox inset="1mm,0,1mm,0">
              <w:txbxContent>
                <w:p w14:paraId="0DDE8FE4"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אתר האינטרנט" </w:t>
      </w:r>
      <w:r>
        <w:rPr>
          <w:rStyle w:val="default"/>
          <w:rFonts w:cs="FrankRuehl"/>
          <w:rtl/>
        </w:rPr>
        <w:t>–</w:t>
      </w:r>
      <w:r>
        <w:rPr>
          <w:rStyle w:val="default"/>
          <w:rFonts w:cs="FrankRuehl" w:hint="cs"/>
          <w:rtl/>
        </w:rPr>
        <w:t xml:space="preserve"> כמשמעותו בסעיף 166א לחוק הפטנטים;</w:t>
      </w:r>
    </w:p>
    <w:p w14:paraId="50B5A621"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6" w:name="Rov127"/>
      <w:r w:rsidRPr="0012038C">
        <w:rPr>
          <w:rStyle w:val="default"/>
          <w:rFonts w:cs="FrankRuehl" w:hint="cs"/>
          <w:vanish/>
          <w:color w:val="FF0000"/>
          <w:sz w:val="20"/>
          <w:szCs w:val="20"/>
          <w:shd w:val="clear" w:color="auto" w:fill="FFFF99"/>
          <w:rtl/>
        </w:rPr>
        <w:t>מיום 29.12.2016</w:t>
      </w:r>
    </w:p>
    <w:p w14:paraId="63B32E35"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C008882"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9"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6B81DA96"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"אתר האינטרנט"</w:t>
      </w:r>
      <w:bookmarkEnd w:id="6"/>
    </w:p>
    <w:p w14:paraId="6FAB93F7"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232D46A4">
          <v:shape id="_x0000_s2210" type="#_x0000_t202" style="position:absolute;left:0;text-align:left;margin-left:470.35pt;margin-top:7.1pt;width:1in;height:11.2pt;z-index:251689984" filled="f" stroked="f">
            <v:textbox inset="1mm,0,1mm,0">
              <w:txbxContent>
                <w:p w14:paraId="52E90014"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אתר ההגשה" </w:t>
      </w:r>
      <w:r>
        <w:rPr>
          <w:rStyle w:val="default"/>
          <w:rFonts w:cs="FrankRuehl"/>
          <w:rtl/>
        </w:rPr>
        <w:t>–</w:t>
      </w:r>
      <w:r>
        <w:rPr>
          <w:rStyle w:val="default"/>
          <w:rFonts w:cs="FrankRuehl" w:hint="cs"/>
          <w:rtl/>
        </w:rPr>
        <w:t xml:space="preserve"> אתר האינטרנט של הרשות שבאמצעותו מתבצעת ההגשה האלקטרונית לרשות;</w:t>
      </w:r>
    </w:p>
    <w:p w14:paraId="24586517"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7" w:name="Rov128"/>
      <w:r w:rsidRPr="0012038C">
        <w:rPr>
          <w:rStyle w:val="default"/>
          <w:rFonts w:cs="FrankRuehl" w:hint="cs"/>
          <w:vanish/>
          <w:color w:val="FF0000"/>
          <w:sz w:val="20"/>
          <w:szCs w:val="20"/>
          <w:shd w:val="clear" w:color="auto" w:fill="FFFF99"/>
          <w:rtl/>
        </w:rPr>
        <w:t>מיום 29.12.2016</w:t>
      </w:r>
    </w:p>
    <w:p w14:paraId="6E2AEEA8"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01291EE"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0"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63750457"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"אתר ההגשה"</w:t>
      </w:r>
      <w:bookmarkEnd w:id="7"/>
    </w:p>
    <w:p w14:paraId="1B34763E"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1AFBC012">
          <v:shape id="_x0000_s2211" type="#_x0000_t202" style="position:absolute;left:0;text-align:left;margin-left:470.35pt;margin-top:7.1pt;width:1in;height:11.2pt;z-index:251691008" filled="f" stroked="f">
            <v:textbox inset="1mm,0,1mm,0">
              <w:txbxContent>
                <w:p w14:paraId="68F0E75B"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הגשה בנייר" </w:t>
      </w:r>
      <w:r>
        <w:rPr>
          <w:rStyle w:val="default"/>
          <w:rFonts w:cs="FrankRuehl"/>
          <w:rtl/>
        </w:rPr>
        <w:t>–</w:t>
      </w:r>
      <w:r>
        <w:rPr>
          <w:rStyle w:val="default"/>
          <w:rFonts w:cs="FrankRuehl" w:hint="cs"/>
          <w:rtl/>
        </w:rPr>
        <w:t xml:space="preserve"> הגשת מסמך על ידי מסירתו ביד או על ידי משלוחו בדואר;</w:t>
      </w:r>
    </w:p>
    <w:p w14:paraId="46A8FA92"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8" w:name="Rov129"/>
      <w:r w:rsidRPr="0012038C">
        <w:rPr>
          <w:rStyle w:val="default"/>
          <w:rFonts w:cs="FrankRuehl" w:hint="cs"/>
          <w:vanish/>
          <w:color w:val="FF0000"/>
          <w:sz w:val="20"/>
          <w:szCs w:val="20"/>
          <w:shd w:val="clear" w:color="auto" w:fill="FFFF99"/>
          <w:rtl/>
        </w:rPr>
        <w:t>מיום 29.12.2016</w:t>
      </w:r>
    </w:p>
    <w:p w14:paraId="5BA188E8"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F0E0C43"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1"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38F95A54"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"הגשה בנייר"</w:t>
      </w:r>
      <w:bookmarkEnd w:id="8"/>
    </w:p>
    <w:p w14:paraId="510B293F" w14:textId="77777777" w:rsidR="00066178" w:rsidRPr="00535853" w:rsidRDefault="00066178" w:rsidP="00066178">
      <w:pPr>
        <w:pStyle w:val="P00"/>
        <w:spacing w:before="72"/>
        <w:ind w:left="0" w:right="1134"/>
        <w:rPr>
          <w:rStyle w:val="default"/>
          <w:rFonts w:cs="FrankRuehl" w:hint="cs"/>
          <w:rtl/>
        </w:rPr>
      </w:pPr>
      <w:r w:rsidRPr="00535853">
        <w:rPr>
          <w:rFonts w:cs="FrankRuehl" w:hint="cs"/>
          <w:sz w:val="26"/>
          <w:rtl/>
          <w:lang w:eastAsia="en-US"/>
        </w:rPr>
        <w:pict w14:anchorId="470438BF">
          <v:shape id="_x0000_s2272" type="#_x0000_t202" style="position:absolute;left:0;text-align:left;margin-left:470.35pt;margin-top:7.1pt;width:1in;height:21.45pt;z-index:251718656" filled="f" stroked="f">
            <v:textbox style="mso-next-textbox:#_x0000_s2272" inset="1mm,0,1mm,0">
              <w:txbxContent>
                <w:p w14:paraId="7F368290" w14:textId="77777777" w:rsidR="00066178" w:rsidRDefault="00066178" w:rsidP="00066178">
                  <w:pPr>
                    <w:spacing w:line="160" w:lineRule="exact"/>
                    <w:jc w:val="left"/>
                    <w:rPr>
                      <w:rFonts w:cs="Miriam" w:hint="cs"/>
                      <w:noProof/>
                      <w:sz w:val="18"/>
                      <w:szCs w:val="18"/>
                      <w:rtl/>
                    </w:rPr>
                  </w:pPr>
                  <w:r>
                    <w:rPr>
                      <w:rFonts w:cs="Miriam" w:hint="cs"/>
                      <w:sz w:val="18"/>
                      <w:szCs w:val="18"/>
                      <w:rtl/>
                    </w:rPr>
                    <w:t>תק' (מס' 3) תשפ"א-2021</w:t>
                  </w:r>
                </w:p>
              </w:txbxContent>
            </v:textbox>
          </v:shape>
        </w:pict>
      </w:r>
      <w:r w:rsidRPr="00535853">
        <w:rPr>
          <w:rStyle w:val="default"/>
          <w:rFonts w:cs="FrankRuehl" w:hint="cs"/>
          <w:rtl/>
        </w:rPr>
        <w:tab/>
        <w:t xml:space="preserve">"הזדהות אלקטרונית" </w:t>
      </w:r>
      <w:r w:rsidRPr="00535853">
        <w:rPr>
          <w:rStyle w:val="default"/>
          <w:rFonts w:cs="FrankRuehl"/>
          <w:rtl/>
        </w:rPr>
        <w:t>–</w:t>
      </w:r>
      <w:r w:rsidRPr="00535853">
        <w:rPr>
          <w:rStyle w:val="default"/>
          <w:rFonts w:cs="FrankRuehl" w:hint="cs"/>
          <w:rtl/>
        </w:rPr>
        <w:t xml:space="preserve"> הזדהות ברמת ודאות גבוהה, תוך שימוש באמצעי אלקטרוני;</w:t>
      </w:r>
    </w:p>
    <w:p w14:paraId="343A42D5" w14:textId="77777777" w:rsidR="00066178" w:rsidRPr="0012038C" w:rsidRDefault="00066178" w:rsidP="00066178">
      <w:pPr>
        <w:pStyle w:val="P00"/>
        <w:spacing w:before="0"/>
        <w:ind w:left="0" w:right="1134"/>
        <w:rPr>
          <w:rFonts w:ascii="FrankRuehl" w:hAnsi="FrankRuehl" w:cs="FrankRuehl"/>
          <w:vanish/>
          <w:color w:val="FF0000"/>
          <w:szCs w:val="20"/>
          <w:shd w:val="clear" w:color="auto" w:fill="FFFF99"/>
          <w:rtl/>
        </w:rPr>
      </w:pPr>
      <w:bookmarkStart w:id="9" w:name="Rov177"/>
      <w:r w:rsidRPr="0012038C">
        <w:rPr>
          <w:rFonts w:ascii="FrankRuehl" w:hAnsi="FrankRuehl" w:cs="FrankRuehl" w:hint="cs"/>
          <w:vanish/>
          <w:color w:val="FF0000"/>
          <w:szCs w:val="20"/>
          <w:shd w:val="clear" w:color="auto" w:fill="FFFF99"/>
          <w:rtl/>
        </w:rPr>
        <w:t>מיום 19.7.2021</w:t>
      </w:r>
    </w:p>
    <w:p w14:paraId="3A22C344"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r w:rsidRPr="0012038C">
        <w:rPr>
          <w:rFonts w:ascii="FrankRuehl" w:hAnsi="FrankRuehl" w:cs="FrankRuehl" w:hint="cs"/>
          <w:b/>
          <w:bCs/>
          <w:vanish/>
          <w:szCs w:val="20"/>
          <w:shd w:val="clear" w:color="auto" w:fill="FFFF99"/>
          <w:rtl/>
        </w:rPr>
        <w:t>תק' (מס' 3) תשפ"א-2021</w:t>
      </w:r>
    </w:p>
    <w:p w14:paraId="62A9D208"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hyperlink r:id="rId12" w:history="1">
        <w:r w:rsidRPr="0012038C">
          <w:rPr>
            <w:rStyle w:val="Hyperlink"/>
            <w:rFonts w:ascii="FrankRuehl" w:hAnsi="FrankRuehl" w:cs="FrankRuehl" w:hint="cs"/>
            <w:vanish/>
            <w:szCs w:val="20"/>
            <w:shd w:val="clear" w:color="auto" w:fill="FFFF99"/>
            <w:rtl/>
          </w:rPr>
          <w:t>ק"ת תשפ"א מס' 9305</w:t>
        </w:r>
      </w:hyperlink>
      <w:r w:rsidRPr="0012038C">
        <w:rPr>
          <w:rFonts w:ascii="FrankRuehl" w:hAnsi="FrankRuehl" w:cs="FrankRuehl" w:hint="cs"/>
          <w:vanish/>
          <w:szCs w:val="20"/>
          <w:shd w:val="clear" w:color="auto" w:fill="FFFF99"/>
          <w:rtl/>
        </w:rPr>
        <w:t xml:space="preserve"> מיום 6.4.2021 עמ' 2883</w:t>
      </w:r>
    </w:p>
    <w:p w14:paraId="27EB5DF1" w14:textId="77777777" w:rsidR="00066178" w:rsidRPr="00535853" w:rsidRDefault="00066178" w:rsidP="00535853">
      <w:pPr>
        <w:pStyle w:val="P00"/>
        <w:spacing w:before="0"/>
        <w:ind w:left="0" w:right="1134"/>
        <w:rPr>
          <w:rFonts w:ascii="FrankRuehl" w:hAnsi="FrankRuehl" w:cs="FrankRuehl"/>
          <w:b/>
          <w:bCs/>
          <w:sz w:val="2"/>
          <w:szCs w:val="2"/>
          <w:shd w:val="clear" w:color="auto" w:fill="FFFF99"/>
          <w:rtl/>
        </w:rPr>
      </w:pPr>
      <w:r w:rsidRPr="0012038C">
        <w:rPr>
          <w:rFonts w:ascii="FrankRuehl" w:hAnsi="FrankRuehl" w:cs="FrankRuehl" w:hint="cs"/>
          <w:b/>
          <w:bCs/>
          <w:vanish/>
          <w:szCs w:val="20"/>
          <w:shd w:val="clear" w:color="auto" w:fill="FFFF99"/>
          <w:rtl/>
        </w:rPr>
        <w:t>הוספת הגדרת "הזדהות אלקטרונית"</w:t>
      </w:r>
      <w:bookmarkEnd w:id="9"/>
    </w:p>
    <w:p w14:paraId="0B7FA2A6"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0801D8CC">
          <v:shape id="_x0000_s2212" type="#_x0000_t202" style="position:absolute;left:0;text-align:left;margin-left:470.35pt;margin-top:7.1pt;width:1in;height:11.2pt;z-index:251692032" filled="f" stroked="f">
            <v:textbox inset="1mm,0,1mm,0">
              <w:txbxContent>
                <w:p w14:paraId="34F300C6"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חומר מחשב" </w:t>
      </w:r>
      <w:r>
        <w:rPr>
          <w:rStyle w:val="default"/>
          <w:rFonts w:cs="FrankRuehl"/>
          <w:rtl/>
        </w:rPr>
        <w:t>–</w:t>
      </w:r>
      <w:r>
        <w:rPr>
          <w:rStyle w:val="default"/>
          <w:rFonts w:cs="FrankRuehl" w:hint="cs"/>
          <w:rtl/>
        </w:rPr>
        <w:t xml:space="preserve"> כהגדרתו בחוק המחשבים, התשנ"ה-1995;</w:t>
      </w:r>
    </w:p>
    <w:p w14:paraId="3A8F6158"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0" w:name="Rov130"/>
      <w:r w:rsidRPr="0012038C">
        <w:rPr>
          <w:rStyle w:val="default"/>
          <w:rFonts w:cs="FrankRuehl" w:hint="cs"/>
          <w:vanish/>
          <w:color w:val="FF0000"/>
          <w:sz w:val="20"/>
          <w:szCs w:val="20"/>
          <w:shd w:val="clear" w:color="auto" w:fill="FFFF99"/>
          <w:rtl/>
        </w:rPr>
        <w:t>מיום 29.12.2016</w:t>
      </w:r>
    </w:p>
    <w:p w14:paraId="299638CC"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30DBD0F"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3"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411A9ED9"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"חומר מחשב"</w:t>
      </w:r>
      <w:bookmarkEnd w:id="10"/>
    </w:p>
    <w:p w14:paraId="354CBFBB"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49E6C2AE">
          <v:shape id="_x0000_s2213" type="#_x0000_t202" style="position:absolute;left:0;text-align:left;margin-left:470.35pt;margin-top:7.1pt;width:1in;height:11.2pt;z-index:251693056" filled="f" stroked="f">
            <v:textbox inset="1mm,0,1mm,0">
              <w:txbxContent>
                <w:p w14:paraId="3F68734E"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טופס הגשה אלקטרונית" </w:t>
      </w:r>
      <w:r>
        <w:rPr>
          <w:rStyle w:val="default"/>
          <w:rFonts w:cs="FrankRuehl"/>
          <w:rtl/>
        </w:rPr>
        <w:t>–</w:t>
      </w:r>
      <w:r>
        <w:rPr>
          <w:rStyle w:val="default"/>
          <w:rFonts w:cs="FrankRuehl" w:hint="cs"/>
          <w:rtl/>
        </w:rPr>
        <w:t xml:space="preserve"> טופס אלקטרוני המשמש להגשה אלקטרונית לרשות כפי שהוא מופיע במועד ההגשה באתר ההגשה;</w:t>
      </w:r>
    </w:p>
    <w:p w14:paraId="5C642BB1"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1" w:name="Rov131"/>
      <w:r w:rsidRPr="0012038C">
        <w:rPr>
          <w:rStyle w:val="default"/>
          <w:rFonts w:cs="FrankRuehl" w:hint="cs"/>
          <w:vanish/>
          <w:color w:val="FF0000"/>
          <w:sz w:val="20"/>
          <w:szCs w:val="20"/>
          <w:shd w:val="clear" w:color="auto" w:fill="FFFF99"/>
          <w:rtl/>
        </w:rPr>
        <w:t>מיום 29.12.2016</w:t>
      </w:r>
    </w:p>
    <w:p w14:paraId="09ED1F70"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8DBC202"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4"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51AEBB04"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"טופס הגשה אלקטרונית"</w:t>
      </w:r>
      <w:bookmarkEnd w:id="11"/>
    </w:p>
    <w:p w14:paraId="37495EB2"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34C76C5F">
          <v:shape id="_x0000_s2214" type="#_x0000_t202" style="position:absolute;left:0;text-align:left;margin-left:470.35pt;margin-top:7.1pt;width:1in;height:11.2pt;z-index:251694080" filled="f" stroked="f">
            <v:textbox inset="1mm,0,1mm,0">
              <w:txbxContent>
                <w:p w14:paraId="49016CED"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פקודת הראיות" </w:t>
      </w:r>
      <w:r>
        <w:rPr>
          <w:rStyle w:val="default"/>
          <w:rFonts w:cs="FrankRuehl"/>
          <w:rtl/>
        </w:rPr>
        <w:t>–</w:t>
      </w:r>
      <w:r>
        <w:rPr>
          <w:rStyle w:val="default"/>
          <w:rFonts w:cs="FrankRuehl" w:hint="cs"/>
          <w:rtl/>
        </w:rPr>
        <w:t xml:space="preserve"> פקודת הראיות [נוסח חדש], התשל"א-1971;</w:t>
      </w:r>
    </w:p>
    <w:p w14:paraId="14C2AF21"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2" w:name="Rov132"/>
      <w:r w:rsidRPr="0012038C">
        <w:rPr>
          <w:rStyle w:val="default"/>
          <w:rFonts w:cs="FrankRuehl" w:hint="cs"/>
          <w:vanish/>
          <w:color w:val="FF0000"/>
          <w:sz w:val="20"/>
          <w:szCs w:val="20"/>
          <w:shd w:val="clear" w:color="auto" w:fill="FFFF99"/>
          <w:rtl/>
        </w:rPr>
        <w:t>מיום 29.12.2016</w:t>
      </w:r>
    </w:p>
    <w:p w14:paraId="0BC53E03"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28E8B555"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5"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02815938"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"פקודת הראיות"</w:t>
      </w:r>
      <w:bookmarkEnd w:id="12"/>
    </w:p>
    <w:p w14:paraId="37487CEE"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61954636">
          <v:shape id="_x0000_s2215" type="#_x0000_t202" style="position:absolute;left:0;text-align:left;margin-left:470.35pt;margin-top:7.1pt;width:1in;height:11.2pt;z-index:251695104" filled="f" stroked="f">
            <v:textbox inset="1mm,0,1mm,0">
              <w:txbxContent>
                <w:p w14:paraId="1D92708B"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הרשות" </w:t>
      </w:r>
      <w:r>
        <w:rPr>
          <w:rStyle w:val="default"/>
          <w:rFonts w:cs="FrankRuehl"/>
          <w:rtl/>
        </w:rPr>
        <w:t>–</w:t>
      </w:r>
      <w:r>
        <w:rPr>
          <w:rStyle w:val="default"/>
          <w:rFonts w:cs="FrankRuehl" w:hint="cs"/>
          <w:rtl/>
        </w:rPr>
        <w:t xml:space="preserve"> רשות הפטנטים שהוקמה לפי סעיף 156 לחוק הפטנטים;</w:t>
      </w:r>
    </w:p>
    <w:p w14:paraId="72ED8A28"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3" w:name="Rov133"/>
      <w:r w:rsidRPr="0012038C">
        <w:rPr>
          <w:rStyle w:val="default"/>
          <w:rFonts w:cs="FrankRuehl" w:hint="cs"/>
          <w:vanish/>
          <w:color w:val="FF0000"/>
          <w:sz w:val="20"/>
          <w:szCs w:val="20"/>
          <w:shd w:val="clear" w:color="auto" w:fill="FFFF99"/>
          <w:rtl/>
        </w:rPr>
        <w:t>מיום 29.12.2016</w:t>
      </w:r>
    </w:p>
    <w:p w14:paraId="1DDA0D41"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13B3FAB"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6"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690660C7"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"הרשות"</w:t>
      </w:r>
      <w:bookmarkEnd w:id="13"/>
    </w:p>
    <w:p w14:paraId="34BBB472"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36B36D52">
          <v:shape id="_x0000_s2216" type="#_x0000_t202" style="position:absolute;left:0;text-align:left;margin-left:470.35pt;margin-top:7.1pt;width:1in;height:18.25pt;z-index:251696128" filled="f" stroked="f">
            <v:textbox inset="1mm,0,1mm,0">
              <w:txbxContent>
                <w:p w14:paraId="54A4022C" w14:textId="77777777" w:rsidR="00066178" w:rsidRDefault="00066178" w:rsidP="002F7462">
                  <w:pPr>
                    <w:spacing w:line="160" w:lineRule="exact"/>
                    <w:jc w:val="left"/>
                    <w:rPr>
                      <w:rFonts w:cs="Miriam" w:hint="cs"/>
                      <w:noProof/>
                      <w:sz w:val="18"/>
                      <w:szCs w:val="18"/>
                      <w:rtl/>
                    </w:rPr>
                  </w:pPr>
                  <w:r>
                    <w:rPr>
                      <w:rFonts w:cs="Miriam" w:hint="cs"/>
                      <w:sz w:val="18"/>
                      <w:szCs w:val="18"/>
                      <w:rtl/>
                    </w:rPr>
                    <w:t>תק' (מס' 3) תשפ"א-2021</w:t>
                  </w:r>
                </w:p>
              </w:txbxContent>
            </v:textbox>
            <w10:anchorlock/>
          </v:shape>
        </w:pict>
      </w:r>
      <w:r>
        <w:rPr>
          <w:rFonts w:cs="FrankRuehl"/>
          <w:sz w:val="26"/>
          <w:rtl/>
        </w:rPr>
        <w:tab/>
      </w:r>
      <w:r>
        <w:rPr>
          <w:rStyle w:val="default"/>
          <w:rFonts w:cs="FrankRuehl"/>
          <w:rtl/>
        </w:rPr>
        <w:t>"</w:t>
      </w:r>
      <w:r>
        <w:rPr>
          <w:rStyle w:val="default"/>
          <w:rFonts w:cs="FrankRuehl" w:hint="cs"/>
          <w:rtl/>
        </w:rPr>
        <w:t xml:space="preserve">תעודה אלקטרונית" </w:t>
      </w:r>
      <w:r>
        <w:rPr>
          <w:rStyle w:val="default"/>
          <w:rFonts w:cs="FrankRuehl"/>
          <w:rtl/>
        </w:rPr>
        <w:t>–</w:t>
      </w:r>
      <w:r>
        <w:rPr>
          <w:rStyle w:val="default"/>
          <w:rFonts w:cs="FrankRuehl" w:hint="cs"/>
          <w:rtl/>
        </w:rPr>
        <w:t xml:space="preserve"> </w:t>
      </w:r>
      <w:r w:rsidR="00535853">
        <w:rPr>
          <w:rStyle w:val="default"/>
          <w:rFonts w:cs="FrankRuehl" w:hint="cs"/>
          <w:rtl/>
        </w:rPr>
        <w:t>(נמחקה)</w:t>
      </w:r>
      <w:r>
        <w:rPr>
          <w:rStyle w:val="default"/>
          <w:rFonts w:cs="FrankRuehl" w:hint="cs"/>
          <w:rtl/>
        </w:rPr>
        <w:t>;</w:t>
      </w:r>
    </w:p>
    <w:p w14:paraId="20064073"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4" w:name="Rov175"/>
      <w:r w:rsidRPr="0012038C">
        <w:rPr>
          <w:rStyle w:val="default"/>
          <w:rFonts w:cs="FrankRuehl" w:hint="cs"/>
          <w:vanish/>
          <w:color w:val="FF0000"/>
          <w:sz w:val="20"/>
          <w:szCs w:val="20"/>
          <w:shd w:val="clear" w:color="auto" w:fill="FFFF99"/>
          <w:rtl/>
        </w:rPr>
        <w:t>מיום 29.12.2016</w:t>
      </w:r>
    </w:p>
    <w:p w14:paraId="2AE336BF"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9B8155A"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7"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561800F9" w14:textId="77777777" w:rsidR="002F7462" w:rsidRPr="0012038C" w:rsidRDefault="002F7462" w:rsidP="002F7462">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הוספת הגדרת "תעודה אלקטרונית"</w:t>
      </w:r>
    </w:p>
    <w:p w14:paraId="71EA4425" w14:textId="77777777" w:rsidR="00066178" w:rsidRPr="0012038C" w:rsidRDefault="00066178" w:rsidP="002F7462">
      <w:pPr>
        <w:pStyle w:val="P00"/>
        <w:spacing w:before="0"/>
        <w:ind w:left="0" w:right="1134"/>
        <w:rPr>
          <w:rStyle w:val="default"/>
          <w:rFonts w:cs="FrankRuehl"/>
          <w:vanish/>
          <w:sz w:val="20"/>
          <w:szCs w:val="20"/>
          <w:shd w:val="clear" w:color="auto" w:fill="FFFF99"/>
          <w:rtl/>
        </w:rPr>
      </w:pPr>
    </w:p>
    <w:p w14:paraId="43452AAA" w14:textId="77777777" w:rsidR="00066178" w:rsidRPr="0012038C" w:rsidRDefault="00066178" w:rsidP="00066178">
      <w:pPr>
        <w:pStyle w:val="P00"/>
        <w:spacing w:before="0"/>
        <w:ind w:left="0" w:right="1134"/>
        <w:rPr>
          <w:rFonts w:ascii="FrankRuehl" w:hAnsi="FrankRuehl" w:cs="FrankRuehl"/>
          <w:vanish/>
          <w:color w:val="FF0000"/>
          <w:szCs w:val="20"/>
          <w:shd w:val="clear" w:color="auto" w:fill="FFFF99"/>
          <w:rtl/>
        </w:rPr>
      </w:pPr>
      <w:r w:rsidRPr="0012038C">
        <w:rPr>
          <w:rFonts w:ascii="FrankRuehl" w:hAnsi="FrankRuehl" w:cs="FrankRuehl" w:hint="cs"/>
          <w:vanish/>
          <w:color w:val="FF0000"/>
          <w:szCs w:val="20"/>
          <w:shd w:val="clear" w:color="auto" w:fill="FFFF99"/>
          <w:rtl/>
        </w:rPr>
        <w:t>מיום 19.7.2021</w:t>
      </w:r>
    </w:p>
    <w:p w14:paraId="4F8292E6"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r w:rsidRPr="0012038C">
        <w:rPr>
          <w:rFonts w:ascii="FrankRuehl" w:hAnsi="FrankRuehl" w:cs="FrankRuehl" w:hint="cs"/>
          <w:b/>
          <w:bCs/>
          <w:vanish/>
          <w:szCs w:val="20"/>
          <w:shd w:val="clear" w:color="auto" w:fill="FFFF99"/>
          <w:rtl/>
        </w:rPr>
        <w:t>תק' (מס' 3) תשפ"א-2021</w:t>
      </w:r>
    </w:p>
    <w:p w14:paraId="5F4A64E8"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hyperlink r:id="rId18" w:history="1">
        <w:r w:rsidRPr="0012038C">
          <w:rPr>
            <w:rStyle w:val="Hyperlink"/>
            <w:rFonts w:ascii="FrankRuehl" w:hAnsi="FrankRuehl" w:cs="FrankRuehl" w:hint="cs"/>
            <w:vanish/>
            <w:szCs w:val="20"/>
            <w:shd w:val="clear" w:color="auto" w:fill="FFFF99"/>
            <w:rtl/>
          </w:rPr>
          <w:t>ק"ת תשפ"א מס' 9305</w:t>
        </w:r>
      </w:hyperlink>
      <w:r w:rsidRPr="0012038C">
        <w:rPr>
          <w:rFonts w:ascii="FrankRuehl" w:hAnsi="FrankRuehl" w:cs="FrankRuehl" w:hint="cs"/>
          <w:vanish/>
          <w:szCs w:val="20"/>
          <w:shd w:val="clear" w:color="auto" w:fill="FFFF99"/>
          <w:rtl/>
        </w:rPr>
        <w:t xml:space="preserve"> מיום 6.4.2021 עמ' 2883</w:t>
      </w:r>
    </w:p>
    <w:p w14:paraId="440E12F0" w14:textId="77777777" w:rsidR="00066178" w:rsidRPr="0012038C" w:rsidRDefault="00066178" w:rsidP="002F7462">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מחיקת הגדרת "תעודה אלקטרונית"</w:t>
      </w:r>
    </w:p>
    <w:p w14:paraId="6AF96849" w14:textId="77777777" w:rsidR="00066178" w:rsidRPr="0012038C" w:rsidRDefault="00066178" w:rsidP="00066178">
      <w:pPr>
        <w:pStyle w:val="P00"/>
        <w:ind w:left="0" w:right="1134"/>
        <w:rPr>
          <w:rStyle w:val="default"/>
          <w:rFonts w:cs="FrankRuehl"/>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7D22B652" w14:textId="77777777" w:rsidR="00066178" w:rsidRPr="00066178" w:rsidRDefault="00066178" w:rsidP="00066178">
      <w:pPr>
        <w:pStyle w:val="P00"/>
        <w:spacing w:before="0"/>
        <w:ind w:left="0" w:right="1134"/>
        <w:rPr>
          <w:rStyle w:val="default"/>
          <w:rFonts w:cs="FrankRuehl" w:hint="cs"/>
          <w:strike/>
          <w:sz w:val="2"/>
          <w:szCs w:val="2"/>
          <w:rtl/>
        </w:rPr>
      </w:pPr>
      <w:r w:rsidRPr="0012038C">
        <w:rPr>
          <w:rFonts w:cs="FrankRuehl"/>
          <w:vanish/>
          <w:sz w:val="22"/>
          <w:szCs w:val="22"/>
          <w:shd w:val="clear" w:color="auto" w:fill="FFFF99"/>
          <w:rtl/>
        </w:rPr>
        <w:tab/>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תעודה אלקטרונית"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כהגדרתה בחוק חתימה אלקטרונית, התשס"א-2001;</w:t>
      </w:r>
      <w:bookmarkEnd w:id="14"/>
    </w:p>
    <w:p w14:paraId="37B96718" w14:textId="77777777" w:rsidR="00066178" w:rsidRDefault="00066178" w:rsidP="002F7462">
      <w:pPr>
        <w:pStyle w:val="P00"/>
        <w:spacing w:before="72"/>
        <w:ind w:left="0" w:right="1134"/>
        <w:rPr>
          <w:rFonts w:cs="FrankRuehl"/>
          <w:sz w:val="26"/>
          <w:rtl/>
        </w:rPr>
      </w:pPr>
    </w:p>
    <w:p w14:paraId="5EB4CE92" w14:textId="77777777" w:rsidR="002F7462" w:rsidRDefault="002F7462" w:rsidP="002F7462">
      <w:pPr>
        <w:pStyle w:val="P00"/>
        <w:spacing w:before="72"/>
        <w:ind w:left="0" w:right="1134"/>
        <w:rPr>
          <w:rStyle w:val="default"/>
          <w:rFonts w:cs="FrankRuehl" w:hint="cs"/>
          <w:rtl/>
        </w:rPr>
      </w:pPr>
      <w:r>
        <w:rPr>
          <w:rFonts w:cs="FrankRuehl"/>
          <w:sz w:val="26"/>
          <w:rtl/>
          <w:lang w:eastAsia="en-US"/>
        </w:rPr>
        <w:pict w14:anchorId="1C75A541">
          <v:shape id="_x0000_s2217" type="#_x0000_t202" style="position:absolute;left:0;text-align:left;margin-left:470.35pt;margin-top:7.1pt;width:1in;height:11.2pt;z-index:251697152" filled="f" stroked="f">
            <v:textbox inset="1mm,0,1mm,0">
              <w:txbxContent>
                <w:p w14:paraId="5D47A38E" w14:textId="77777777" w:rsidR="0031280E" w:rsidRDefault="0031280E" w:rsidP="002F7462">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Fonts w:cs="FrankRuehl"/>
          <w:sz w:val="26"/>
          <w:rtl/>
        </w:rPr>
        <w:tab/>
      </w:r>
      <w:r>
        <w:rPr>
          <w:rStyle w:val="default"/>
          <w:rFonts w:cs="FrankRuehl"/>
          <w:rtl/>
        </w:rPr>
        <w:t>"</w:t>
      </w:r>
      <w:r>
        <w:rPr>
          <w:rStyle w:val="default"/>
          <w:rFonts w:cs="FrankRuehl" w:hint="cs"/>
          <w:rtl/>
        </w:rPr>
        <w:t xml:space="preserve">תצהיר" </w:t>
      </w:r>
      <w:r>
        <w:rPr>
          <w:rStyle w:val="default"/>
          <w:rFonts w:cs="FrankRuehl"/>
          <w:rtl/>
        </w:rPr>
        <w:t>–</w:t>
      </w:r>
      <w:r>
        <w:rPr>
          <w:rStyle w:val="default"/>
          <w:rFonts w:cs="FrankRuehl" w:hint="cs"/>
          <w:rtl/>
        </w:rPr>
        <w:t xml:space="preserve"> אחד מאלה, ובלבד שמתקיים בו האמור בתקנה 66:</w:t>
      </w:r>
    </w:p>
    <w:p w14:paraId="5965A27C" w14:textId="77777777" w:rsidR="002F7462" w:rsidRDefault="002F7462" w:rsidP="002F74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תצהיר לפי סעיף 15 לפקודת הראיות;</w:t>
      </w:r>
    </w:p>
    <w:p w14:paraId="2B175B05" w14:textId="77777777" w:rsidR="002F7462" w:rsidRDefault="002F7462" w:rsidP="002F746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תצהיר או הצהרה בכתב בדבר אמיתות הדברים שנכתבו בה, שניתנו מחוץ לישראל, והם ערוכים וחתומים בפני נציג דיפלומטי או קונסולרי של ישראל המוסמך לכך או בפני אדם שהוסמך לקבלם לפי דין המקום שבו ניתנו.</w:t>
      </w:r>
    </w:p>
    <w:p w14:paraId="3A0B9ED7" w14:textId="77777777" w:rsidR="002F7462" w:rsidRPr="0012038C" w:rsidRDefault="002F7462" w:rsidP="002F7462">
      <w:pPr>
        <w:pStyle w:val="P00"/>
        <w:spacing w:before="0"/>
        <w:ind w:left="0" w:right="1134"/>
        <w:rPr>
          <w:rStyle w:val="default"/>
          <w:rFonts w:cs="FrankRuehl" w:hint="cs"/>
          <w:vanish/>
          <w:color w:val="FF0000"/>
          <w:sz w:val="20"/>
          <w:szCs w:val="20"/>
          <w:shd w:val="clear" w:color="auto" w:fill="FFFF99"/>
          <w:rtl/>
        </w:rPr>
      </w:pPr>
      <w:bookmarkStart w:id="15" w:name="Rov135"/>
      <w:r w:rsidRPr="0012038C">
        <w:rPr>
          <w:rStyle w:val="default"/>
          <w:rFonts w:cs="FrankRuehl" w:hint="cs"/>
          <w:vanish/>
          <w:color w:val="FF0000"/>
          <w:sz w:val="20"/>
          <w:szCs w:val="20"/>
          <w:shd w:val="clear" w:color="auto" w:fill="FFFF99"/>
          <w:rtl/>
        </w:rPr>
        <w:t>מיום 29.12.2016</w:t>
      </w:r>
    </w:p>
    <w:p w14:paraId="6AD977A4"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33CFD11B" w14:textId="77777777" w:rsidR="002F7462" w:rsidRPr="0012038C" w:rsidRDefault="002F7462" w:rsidP="002F7462">
      <w:pPr>
        <w:pStyle w:val="P00"/>
        <w:spacing w:before="0"/>
        <w:ind w:left="0" w:right="1134"/>
        <w:rPr>
          <w:rStyle w:val="default"/>
          <w:rFonts w:cs="FrankRuehl" w:hint="cs"/>
          <w:vanish/>
          <w:sz w:val="20"/>
          <w:szCs w:val="20"/>
          <w:shd w:val="clear" w:color="auto" w:fill="FFFF99"/>
          <w:rtl/>
        </w:rPr>
      </w:pPr>
      <w:hyperlink r:id="rId19"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4695BC78" w14:textId="77777777" w:rsidR="002F7462" w:rsidRPr="002F7462" w:rsidRDefault="002F7462" w:rsidP="002F7462">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הגדרת "תצהיר"</w:t>
      </w:r>
      <w:bookmarkEnd w:id="15"/>
    </w:p>
    <w:p w14:paraId="796C2241" w14:textId="77777777" w:rsidR="00980D43" w:rsidRDefault="00980D43">
      <w:pPr>
        <w:pStyle w:val="header-2"/>
        <w:ind w:left="0" w:right="1134"/>
        <w:rPr>
          <w:rFonts w:cs="Miriam"/>
          <w:rtl/>
        </w:rPr>
      </w:pPr>
      <w:bookmarkStart w:id="16" w:name="hed21"/>
      <w:bookmarkEnd w:id="16"/>
      <w:r>
        <w:rPr>
          <w:rFonts w:cs="Miriam"/>
          <w:rtl/>
        </w:rPr>
        <w:t>אג</w:t>
      </w:r>
      <w:r>
        <w:rPr>
          <w:rFonts w:cs="Miriam" w:hint="cs"/>
          <w:rtl/>
        </w:rPr>
        <w:t>רות</w:t>
      </w:r>
    </w:p>
    <w:p w14:paraId="446B0F93" w14:textId="77777777" w:rsidR="00980D43" w:rsidRDefault="00980D43">
      <w:pPr>
        <w:pStyle w:val="P00"/>
        <w:spacing w:before="72"/>
        <w:ind w:left="0" w:right="1134"/>
        <w:rPr>
          <w:rStyle w:val="default"/>
          <w:rFonts w:cs="FrankRuehl"/>
          <w:rtl/>
        </w:rPr>
      </w:pPr>
      <w:bookmarkStart w:id="17" w:name="Seif3"/>
      <w:bookmarkEnd w:id="17"/>
      <w:r>
        <w:rPr>
          <w:lang w:val="he-IL"/>
        </w:rPr>
        <w:pict w14:anchorId="68516682">
          <v:rect id="_x0000_s2052" style="position:absolute;left:0;text-align:left;margin-left:464.5pt;margin-top:8.05pt;width:75.05pt;height:24pt;z-index:251598848" o:allowincell="f" filled="f" stroked="f" strokecolor="lime" strokeweight=".25pt">
            <v:textbox style="mso-next-textbox:#_x0000_s2052" inset="0,0,0,0">
              <w:txbxContent>
                <w:p w14:paraId="4638712C" w14:textId="77777777" w:rsidR="0031280E" w:rsidRDefault="0031280E">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14:paraId="7E5A8989" w14:textId="77777777" w:rsidR="0031280E" w:rsidRDefault="0031280E">
                  <w:pPr>
                    <w:spacing w:line="160" w:lineRule="exact"/>
                    <w:jc w:val="left"/>
                    <w:rPr>
                      <w:rFonts w:cs="Miriam"/>
                      <w:noProof/>
                      <w:sz w:val="18"/>
                      <w:szCs w:val="18"/>
                      <w:rtl/>
                    </w:rPr>
                  </w:pPr>
                  <w:r>
                    <w:rPr>
                      <w:rFonts w:cs="Miriam"/>
                      <w:sz w:val="18"/>
                      <w:szCs w:val="18"/>
                      <w:rtl/>
                    </w:rPr>
                    <w:t>תק</w:t>
                  </w:r>
                  <w:r>
                    <w:rPr>
                      <w:rFonts w:cs="Miriam" w:hint="cs"/>
                      <w:sz w:val="18"/>
                      <w:szCs w:val="18"/>
                      <w:rtl/>
                    </w:rPr>
                    <w:t>' תשמ"ח-</w:t>
                  </w:r>
                  <w:r>
                    <w:rPr>
                      <w:rFonts w:cs="Miriam"/>
                      <w:sz w:val="18"/>
                      <w:szCs w:val="18"/>
                      <w:rtl/>
                    </w:rPr>
                    <w:t>1988</w:t>
                  </w:r>
                </w:p>
              </w:txbxContent>
            </v:textbox>
            <w10:anchorlock/>
          </v:rect>
        </w:pict>
      </w:r>
      <w:r>
        <w:rPr>
          <w:rStyle w:val="big-number"/>
          <w:rFonts w:cs="Miriam"/>
          <w:rtl/>
        </w:rPr>
        <w:t>3</w:t>
      </w:r>
      <w:r w:rsidRPr="002F7462">
        <w:rPr>
          <w:rStyle w:val="default"/>
          <w:rFonts w:cs="FrankRuehl"/>
          <w:rtl/>
        </w:rPr>
        <w:t>.</w:t>
      </w:r>
      <w:r w:rsidRPr="002F7462">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אגרות המגיעות עפ"י הפקודה, במידה שזו נוגעת למדגמים, יהיו האגר</w:t>
      </w:r>
      <w:r>
        <w:rPr>
          <w:rStyle w:val="default"/>
          <w:rFonts w:cs="FrankRuehl"/>
          <w:rtl/>
        </w:rPr>
        <w:t>ות</w:t>
      </w:r>
      <w:r>
        <w:rPr>
          <w:rStyle w:val="default"/>
          <w:rFonts w:cs="FrankRuehl" w:hint="cs"/>
          <w:rtl/>
        </w:rPr>
        <w:t xml:space="preserve"> המפורטות בתוספת הראשונה.</w:t>
      </w:r>
    </w:p>
    <w:p w14:paraId="5A414CE6" w14:textId="77777777" w:rsidR="00570165" w:rsidRDefault="00570165" w:rsidP="00570165">
      <w:pPr>
        <w:pStyle w:val="P00"/>
        <w:spacing w:before="72"/>
        <w:ind w:left="0" w:right="1134"/>
        <w:rPr>
          <w:rStyle w:val="default"/>
          <w:rFonts w:cs="FrankRuehl" w:hint="cs"/>
          <w:rtl/>
        </w:rPr>
      </w:pPr>
      <w:r w:rsidRPr="00570165">
        <w:rPr>
          <w:rStyle w:val="default"/>
          <w:rFonts w:cs="FrankRuehl"/>
        </w:rPr>
        <w:pict w14:anchorId="15D67666">
          <v:rect id="_x0000_s2218" style="position:absolute;left:0;text-align:left;margin-left:464.35pt;margin-top:7.1pt;width:75.05pt;height:12.6pt;z-index:251698176" o:allowincell="f" filled="f" stroked="f" strokecolor="lime" strokeweight=".25pt">
            <v:textbox inset="0,0,0,0">
              <w:txbxContent>
                <w:p w14:paraId="32460DFC" w14:textId="77777777" w:rsidR="0031280E" w:rsidRDefault="0031280E" w:rsidP="00570165">
                  <w:pPr>
                    <w:spacing w:line="160" w:lineRule="exact"/>
                    <w:jc w:val="left"/>
                    <w:rPr>
                      <w:rFonts w:cs="Miriam"/>
                      <w:noProof/>
                      <w:sz w:val="18"/>
                      <w:szCs w:val="18"/>
                      <w:rtl/>
                    </w:rPr>
                  </w:pPr>
                  <w:r>
                    <w:rPr>
                      <w:rFonts w:cs="Miriam"/>
                      <w:sz w:val="18"/>
                      <w:szCs w:val="18"/>
                      <w:rtl/>
                    </w:rPr>
                    <w:t>תק</w:t>
                  </w:r>
                  <w:r>
                    <w:rPr>
                      <w:rFonts w:cs="Miriam" w:hint="cs"/>
                      <w:sz w:val="18"/>
                      <w:szCs w:val="18"/>
                      <w:rtl/>
                    </w:rPr>
                    <w:t>' תשע"ז-2016</w:t>
                  </w:r>
                </w:p>
              </w:txbxContent>
            </v:textbox>
            <w10:anchorlock/>
          </v:rect>
        </w:pict>
      </w:r>
      <w:r w:rsidRPr="00570165">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570165">
        <w:rPr>
          <w:rStyle w:val="default"/>
          <w:rFonts w:cs="FrankRuehl" w:hint="cs"/>
          <w:rtl/>
        </w:rPr>
        <w:t>האגרות לפי תקנות אלה ישולמו בבנק הדואר או באמצעות שרת התשלומים הממשלתי; אישור על ביצוע התשלום יוגש לרשם יחד עם הודעה בעניין שבעדו שולמה האגרה, ואולם בהגשה כאמור בתקנה 7א לא יוגש אישור על ביצוע התשלום</w:t>
      </w:r>
      <w:r>
        <w:rPr>
          <w:rStyle w:val="default"/>
          <w:rFonts w:cs="FrankRuehl" w:hint="cs"/>
          <w:rtl/>
        </w:rPr>
        <w:t>.</w:t>
      </w:r>
    </w:p>
    <w:p w14:paraId="162FECDF" w14:textId="77777777" w:rsidR="00570165" w:rsidRDefault="00570165" w:rsidP="00570165">
      <w:pPr>
        <w:pStyle w:val="P00"/>
        <w:spacing w:before="72"/>
        <w:ind w:left="0" w:right="1134"/>
        <w:rPr>
          <w:rStyle w:val="default"/>
          <w:rFonts w:cs="FrankRuehl" w:hint="cs"/>
          <w:rtl/>
        </w:rPr>
      </w:pPr>
      <w:r w:rsidRPr="00570165">
        <w:rPr>
          <w:rStyle w:val="default"/>
          <w:rFonts w:cs="FrankRuehl"/>
        </w:rPr>
        <w:pict w14:anchorId="5F88F37B">
          <v:rect id="_x0000_s2219" style="position:absolute;left:0;text-align:left;margin-left:464.35pt;margin-top:7.1pt;width:75.05pt;height:12.6pt;z-index:251699200" o:allowincell="f" filled="f" stroked="f" strokecolor="lime" strokeweight=".25pt">
            <v:textbox inset="0,0,0,0">
              <w:txbxContent>
                <w:p w14:paraId="5F3E557C" w14:textId="77777777" w:rsidR="0031280E" w:rsidRDefault="0031280E" w:rsidP="00570165">
                  <w:pPr>
                    <w:spacing w:line="160" w:lineRule="exact"/>
                    <w:jc w:val="left"/>
                    <w:rPr>
                      <w:rFonts w:cs="Miriam"/>
                      <w:noProof/>
                      <w:sz w:val="18"/>
                      <w:szCs w:val="18"/>
                      <w:rtl/>
                    </w:rPr>
                  </w:pPr>
                  <w:r>
                    <w:rPr>
                      <w:rFonts w:cs="Miriam"/>
                      <w:sz w:val="18"/>
                      <w:szCs w:val="18"/>
                      <w:rtl/>
                    </w:rPr>
                    <w:t>תק</w:t>
                  </w:r>
                  <w:r>
                    <w:rPr>
                      <w:rFonts w:cs="Miriam" w:hint="cs"/>
                      <w:sz w:val="18"/>
                      <w:szCs w:val="18"/>
                      <w:rtl/>
                    </w:rPr>
                    <w:t>' תשע"ז-2016</w:t>
                  </w:r>
                </w:p>
              </w:txbxContent>
            </v:textbox>
            <w10:anchorlock/>
          </v:rect>
        </w:pict>
      </w:r>
      <w:r w:rsidRPr="00570165">
        <w:rPr>
          <w:rStyle w:val="default"/>
          <w:rFonts w:cs="FrankRuehl"/>
          <w:rtl/>
        </w:rPr>
        <w:tab/>
      </w:r>
      <w:r>
        <w:rPr>
          <w:rStyle w:val="default"/>
          <w:rFonts w:cs="FrankRuehl"/>
          <w:rtl/>
        </w:rPr>
        <w:t>(</w:t>
      </w:r>
      <w:r w:rsidRPr="00570165">
        <w:rPr>
          <w:rStyle w:val="default"/>
          <w:rFonts w:cs="FrankRuehl" w:hint="cs"/>
          <w:rtl/>
        </w:rPr>
        <w:t>ג)</w:t>
      </w:r>
      <w:r w:rsidRPr="00570165">
        <w:rPr>
          <w:rStyle w:val="default"/>
          <w:rFonts w:cs="FrankRuehl" w:hint="cs"/>
          <w:rtl/>
        </w:rPr>
        <w:tab/>
        <w:t>שילם אדם אגרה ליותר מעניין אחד, יפרט בהודעה לפי תקנת משנה (ב) את העניינים שבעדם שולמה האגרה</w:t>
      </w:r>
      <w:r>
        <w:rPr>
          <w:rStyle w:val="default"/>
          <w:rFonts w:cs="FrankRuehl" w:hint="cs"/>
          <w:rtl/>
        </w:rPr>
        <w:t>.</w:t>
      </w:r>
    </w:p>
    <w:p w14:paraId="479EEE45" w14:textId="77777777" w:rsidR="00980D43" w:rsidRDefault="00980D43" w:rsidP="00570165">
      <w:pPr>
        <w:pStyle w:val="P00"/>
        <w:spacing w:before="72"/>
        <w:ind w:left="0" w:right="1134"/>
        <w:rPr>
          <w:rStyle w:val="default"/>
          <w:rFonts w:cs="FrankRuehl" w:hint="cs"/>
          <w:rtl/>
        </w:rPr>
      </w:pPr>
      <w:r w:rsidRPr="00570165">
        <w:rPr>
          <w:rStyle w:val="default"/>
          <w:rFonts w:cs="FrankRuehl"/>
        </w:rPr>
        <w:pict w14:anchorId="23F19A04">
          <v:rect id="_x0000_s2053" style="position:absolute;left:0;text-align:left;margin-left:464.35pt;margin-top:7.1pt;width:75.05pt;height:12.6pt;z-index:251599872" o:allowincell="f" filled="f" stroked="f" strokecolor="lime" strokeweight=".25pt">
            <v:textbox inset="0,0,0,0">
              <w:txbxContent>
                <w:p w14:paraId="5BD85882" w14:textId="77777777" w:rsidR="0031280E" w:rsidRDefault="0031280E" w:rsidP="00570165">
                  <w:pPr>
                    <w:spacing w:line="160" w:lineRule="exact"/>
                    <w:jc w:val="left"/>
                    <w:rPr>
                      <w:rFonts w:cs="Miriam"/>
                      <w:noProof/>
                      <w:sz w:val="18"/>
                      <w:szCs w:val="18"/>
                      <w:rtl/>
                    </w:rPr>
                  </w:pPr>
                  <w:r>
                    <w:rPr>
                      <w:rFonts w:cs="Miriam"/>
                      <w:sz w:val="18"/>
                      <w:szCs w:val="18"/>
                      <w:rtl/>
                    </w:rPr>
                    <w:t>תק</w:t>
                  </w:r>
                  <w:r>
                    <w:rPr>
                      <w:rFonts w:cs="Miriam" w:hint="cs"/>
                      <w:sz w:val="18"/>
                      <w:szCs w:val="18"/>
                      <w:rtl/>
                    </w:rPr>
                    <w:t>' תשע"ז-2016</w:t>
                  </w:r>
                </w:p>
              </w:txbxContent>
            </v:textbox>
            <w10:anchorlock/>
          </v:rect>
        </w:pict>
      </w:r>
      <w:r w:rsidRPr="00570165">
        <w:rPr>
          <w:rStyle w:val="default"/>
          <w:rFonts w:cs="FrankRuehl"/>
          <w:rtl/>
        </w:rPr>
        <w:tab/>
      </w:r>
      <w:r>
        <w:rPr>
          <w:rStyle w:val="default"/>
          <w:rFonts w:cs="FrankRuehl"/>
          <w:rtl/>
        </w:rPr>
        <w:t>(</w:t>
      </w:r>
      <w:r w:rsidR="00570165" w:rsidRPr="00570165">
        <w:rPr>
          <w:rStyle w:val="default"/>
          <w:rFonts w:cs="FrankRuehl" w:hint="cs"/>
          <w:rtl/>
        </w:rPr>
        <w:t>ד)</w:t>
      </w:r>
      <w:r w:rsidR="00570165" w:rsidRPr="00570165">
        <w:rPr>
          <w:rStyle w:val="default"/>
          <w:rFonts w:cs="FrankRuehl" w:hint="cs"/>
          <w:rtl/>
        </w:rPr>
        <w:tab/>
        <w:t>לעניין האגרות המנויות בתוספת הראשונה, יראו את מועד קבלת ההודעה לפי תקנת משנה (ב) ברשות יחד עם אישור על ביצוע התשלום, אם נדרש להגישו, כמועד ביצוע התשלום</w:t>
      </w:r>
      <w:r>
        <w:rPr>
          <w:rStyle w:val="default"/>
          <w:rFonts w:cs="FrankRuehl" w:hint="cs"/>
          <w:rtl/>
        </w:rPr>
        <w:t>.</w:t>
      </w:r>
    </w:p>
    <w:p w14:paraId="37279CF1"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8" w:name="Rov161"/>
      <w:r w:rsidRPr="0012038C">
        <w:rPr>
          <w:rStyle w:val="default"/>
          <w:rFonts w:cs="FrankRuehl" w:hint="cs"/>
          <w:vanish/>
          <w:color w:val="FF0000"/>
          <w:szCs w:val="20"/>
          <w:shd w:val="clear" w:color="auto" w:fill="FFFF99"/>
          <w:rtl/>
        </w:rPr>
        <w:t>מיום 22.3.1988</w:t>
      </w:r>
    </w:p>
    <w:p w14:paraId="05BC9528"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תשמ"ח-1988</w:t>
      </w:r>
    </w:p>
    <w:p w14:paraId="2EB2DD93"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20" w:history="1">
        <w:r w:rsidRPr="0012038C">
          <w:rPr>
            <w:rStyle w:val="Hyperlink"/>
            <w:rFonts w:cs="FrankRuehl" w:hint="cs"/>
            <w:vanish/>
            <w:szCs w:val="20"/>
            <w:shd w:val="clear" w:color="auto" w:fill="FFFF99"/>
            <w:rtl/>
          </w:rPr>
          <w:t>ק</w:t>
        </w:r>
        <w:r w:rsidRPr="0012038C">
          <w:rPr>
            <w:rStyle w:val="Hyperlink"/>
            <w:rFonts w:cs="FrankRuehl"/>
            <w:vanish/>
            <w:szCs w:val="20"/>
            <w:shd w:val="clear" w:color="auto" w:fill="FFFF99"/>
            <w:rtl/>
          </w:rPr>
          <w:t>"</w:t>
        </w:r>
        <w:r w:rsidRPr="0012038C">
          <w:rPr>
            <w:rStyle w:val="Hyperlink"/>
            <w:rFonts w:cs="FrankRuehl" w:hint="cs"/>
            <w:vanish/>
            <w:szCs w:val="20"/>
            <w:shd w:val="clear" w:color="auto" w:fill="FFFF99"/>
            <w:rtl/>
          </w:rPr>
          <w:t>ת תשמ"ח מס' 5086</w:t>
        </w:r>
      </w:hyperlink>
      <w:r w:rsidRPr="0012038C">
        <w:rPr>
          <w:rFonts w:cs="FrankRuehl" w:hint="cs"/>
          <w:vanish/>
          <w:szCs w:val="20"/>
          <w:shd w:val="clear" w:color="auto" w:fill="FFFF99"/>
          <w:rtl/>
        </w:rPr>
        <w:t xml:space="preserve"> מ</w:t>
      </w:r>
      <w:r w:rsidRPr="0012038C">
        <w:rPr>
          <w:rFonts w:cs="FrankRuehl"/>
          <w:vanish/>
          <w:szCs w:val="20"/>
          <w:shd w:val="clear" w:color="auto" w:fill="FFFF99"/>
          <w:rtl/>
        </w:rPr>
        <w:t>י</w:t>
      </w:r>
      <w:r w:rsidRPr="0012038C">
        <w:rPr>
          <w:rFonts w:cs="FrankRuehl" w:hint="cs"/>
          <w:vanish/>
          <w:szCs w:val="20"/>
          <w:shd w:val="clear" w:color="auto" w:fill="FFFF99"/>
          <w:rtl/>
        </w:rPr>
        <w:t>ום 21.2.1988 עמ' 501</w:t>
      </w:r>
    </w:p>
    <w:p w14:paraId="1EEB132A" w14:textId="77777777" w:rsidR="00980D43" w:rsidRPr="0012038C" w:rsidRDefault="00980D43">
      <w:pPr>
        <w:pStyle w:val="P00"/>
        <w:ind w:left="0" w:right="1134"/>
        <w:rPr>
          <w:rStyle w:val="default"/>
          <w:rFonts w:cs="FrankRuehl"/>
          <w:vanish/>
          <w:sz w:val="22"/>
          <w:szCs w:val="22"/>
          <w:shd w:val="clear" w:color="auto" w:fill="FFFF99"/>
          <w:rtl/>
        </w:rPr>
      </w:pPr>
      <w:r w:rsidRPr="0012038C">
        <w:rPr>
          <w:rStyle w:val="big-number"/>
          <w:rFonts w:cs="FrankRuehl"/>
          <w:vanish/>
          <w:sz w:val="22"/>
          <w:szCs w:val="22"/>
          <w:shd w:val="clear" w:color="auto" w:fill="FFFF99"/>
          <w:rtl/>
        </w:rPr>
        <w:t>3.</w:t>
      </w:r>
      <w:r w:rsidRPr="0012038C">
        <w:rPr>
          <w:rStyle w:val="big-number"/>
          <w:rFonts w:cs="FrankRuehl"/>
          <w:vanish/>
          <w:sz w:val="22"/>
          <w:szCs w:val="22"/>
          <w:shd w:val="clear" w:color="auto" w:fill="FFFF99"/>
          <w:rtl/>
        </w:rPr>
        <w:tab/>
      </w:r>
      <w:r w:rsidRPr="0012038C">
        <w:rPr>
          <w:rStyle w:val="default"/>
          <w:rFonts w:cs="FrankRuehl"/>
          <w:vanish/>
          <w:sz w:val="22"/>
          <w:szCs w:val="22"/>
          <w:u w:val="single"/>
          <w:shd w:val="clear" w:color="auto" w:fill="FFFF99"/>
          <w:rtl/>
        </w:rPr>
        <w:t>(א</w:t>
      </w:r>
      <w:r w:rsidRPr="0012038C">
        <w:rPr>
          <w:rStyle w:val="default"/>
          <w:rFonts w:cs="FrankRuehl" w:hint="cs"/>
          <w:vanish/>
          <w:sz w:val="22"/>
          <w:szCs w:val="22"/>
          <w:u w:val="single"/>
          <w:shd w:val="clear" w:color="auto" w:fill="FFFF99"/>
          <w:rtl/>
        </w:rPr>
        <w:t>)</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אגרות המגיעות עפ"י הפקודה, במידה שזו נוגעת למדגמים, יהיו האגר</w:t>
      </w:r>
      <w:r w:rsidRPr="0012038C">
        <w:rPr>
          <w:rStyle w:val="default"/>
          <w:rFonts w:cs="FrankRuehl"/>
          <w:vanish/>
          <w:sz w:val="22"/>
          <w:szCs w:val="22"/>
          <w:shd w:val="clear" w:color="auto" w:fill="FFFF99"/>
          <w:rtl/>
        </w:rPr>
        <w:t>ות</w:t>
      </w:r>
      <w:r w:rsidRPr="0012038C">
        <w:rPr>
          <w:rStyle w:val="default"/>
          <w:rFonts w:cs="FrankRuehl" w:hint="cs"/>
          <w:vanish/>
          <w:sz w:val="22"/>
          <w:szCs w:val="22"/>
          <w:shd w:val="clear" w:color="auto" w:fill="FFFF99"/>
          <w:rtl/>
        </w:rPr>
        <w:t xml:space="preserve"> המפורטות בתוספת הראשונה </w:t>
      </w:r>
      <w:r w:rsidRPr="0012038C">
        <w:rPr>
          <w:rStyle w:val="default"/>
          <w:rFonts w:cs="FrankRuehl" w:hint="cs"/>
          <w:strike/>
          <w:vanish/>
          <w:sz w:val="22"/>
          <w:szCs w:val="22"/>
          <w:shd w:val="clear" w:color="auto" w:fill="FFFF99"/>
          <w:rtl/>
        </w:rPr>
        <w:t>לתקנות אלה, ולעולם משלמים אותם אם לפני עשית הדבר שבגינו הם חלים או בשעת מעשה</w:t>
      </w:r>
      <w:r w:rsidRPr="0012038C">
        <w:rPr>
          <w:rStyle w:val="default"/>
          <w:rFonts w:cs="FrankRuehl" w:hint="cs"/>
          <w:vanish/>
          <w:sz w:val="22"/>
          <w:szCs w:val="22"/>
          <w:shd w:val="clear" w:color="auto" w:fill="FFFF99"/>
          <w:rtl/>
        </w:rPr>
        <w:t>.</w:t>
      </w:r>
    </w:p>
    <w:p w14:paraId="3B4B0607" w14:textId="77777777" w:rsidR="00980D43" w:rsidRPr="0012038C" w:rsidRDefault="00980D43">
      <w:pPr>
        <w:pStyle w:val="P00"/>
        <w:spacing w:before="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u w:val="single"/>
          <w:shd w:val="clear" w:color="auto" w:fill="FFFF99"/>
          <w:rtl/>
        </w:rPr>
        <w:t>(ב</w:t>
      </w:r>
      <w:r w:rsidRPr="0012038C">
        <w:rPr>
          <w:rStyle w:val="default"/>
          <w:rFonts w:cs="FrankRuehl" w:hint="cs"/>
          <w:vanish/>
          <w:sz w:val="22"/>
          <w:szCs w:val="22"/>
          <w:u w:val="single"/>
          <w:shd w:val="clear" w:color="auto" w:fill="FFFF99"/>
          <w:rtl/>
        </w:rPr>
        <w:t>)</w:t>
      </w:r>
      <w:r w:rsidRPr="0012038C">
        <w:rPr>
          <w:rStyle w:val="default"/>
          <w:rFonts w:cs="FrankRuehl"/>
          <w:vanish/>
          <w:sz w:val="22"/>
          <w:szCs w:val="22"/>
          <w:u w:val="single"/>
          <w:shd w:val="clear" w:color="auto" w:fill="FFFF99"/>
          <w:rtl/>
        </w:rPr>
        <w:tab/>
        <w:t>ה</w:t>
      </w:r>
      <w:r w:rsidRPr="0012038C">
        <w:rPr>
          <w:rStyle w:val="default"/>
          <w:rFonts w:cs="FrankRuehl" w:hint="cs"/>
          <w:vanish/>
          <w:sz w:val="22"/>
          <w:szCs w:val="22"/>
          <w:u w:val="single"/>
          <w:shd w:val="clear" w:color="auto" w:fill="FFFF99"/>
          <w:rtl/>
        </w:rPr>
        <w:t>אגרות לפי תקנות אלה תשולמנה בבנק הדואר ובדרך שיקבע הרשם; העתק הקבלה של בנק הדואר יחד עם הודעה על יעוד האגרה והענין שאליו היא מתייחסת ימסרו לרשם.</w:t>
      </w:r>
    </w:p>
    <w:p w14:paraId="4833173B" w14:textId="77777777" w:rsidR="00570165" w:rsidRPr="0012038C" w:rsidRDefault="00570165">
      <w:pPr>
        <w:pStyle w:val="P00"/>
        <w:spacing w:before="0"/>
        <w:ind w:left="0" w:right="1134"/>
        <w:rPr>
          <w:rStyle w:val="default"/>
          <w:rFonts w:cs="FrankRuehl" w:hint="cs"/>
          <w:vanish/>
          <w:sz w:val="20"/>
          <w:szCs w:val="20"/>
          <w:shd w:val="clear" w:color="auto" w:fill="FFFF99"/>
          <w:rtl/>
        </w:rPr>
      </w:pPr>
    </w:p>
    <w:p w14:paraId="6B0F005B" w14:textId="77777777" w:rsidR="00570165" w:rsidRPr="0012038C" w:rsidRDefault="00570165" w:rsidP="00570165">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398D9FAA"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933194C"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hyperlink r:id="rId21"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238</w:t>
      </w:r>
    </w:p>
    <w:p w14:paraId="085E389A" w14:textId="77777777" w:rsidR="00570165" w:rsidRPr="0012038C" w:rsidRDefault="00570165" w:rsidP="00570165">
      <w:pPr>
        <w:pStyle w:val="P00"/>
        <w:ind w:left="0" w:right="1134"/>
        <w:rPr>
          <w:rStyle w:val="default"/>
          <w:rFonts w:cs="FrankRuehl" w:hint="cs"/>
          <w:strike/>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strike/>
          <w:vanish/>
          <w:sz w:val="22"/>
          <w:szCs w:val="22"/>
          <w:shd w:val="clear" w:color="auto" w:fill="FFFF99"/>
          <w:rtl/>
        </w:rPr>
        <w:t>(ב</w:t>
      </w:r>
      <w:r w:rsidRPr="0012038C">
        <w:rPr>
          <w:rStyle w:val="default"/>
          <w:rFonts w:cs="FrankRuehl" w:hint="cs"/>
          <w:strike/>
          <w:vanish/>
          <w:sz w:val="22"/>
          <w:szCs w:val="22"/>
          <w:shd w:val="clear" w:color="auto" w:fill="FFFF99"/>
          <w:rtl/>
        </w:rPr>
        <w:t>)</w:t>
      </w:r>
      <w:r w:rsidRPr="0012038C">
        <w:rPr>
          <w:rStyle w:val="default"/>
          <w:rFonts w:cs="FrankRuehl"/>
          <w:strike/>
          <w:vanish/>
          <w:sz w:val="22"/>
          <w:szCs w:val="22"/>
          <w:shd w:val="clear" w:color="auto" w:fill="FFFF99"/>
          <w:rtl/>
        </w:rPr>
        <w:tab/>
        <w:t>ה</w:t>
      </w:r>
      <w:r w:rsidRPr="0012038C">
        <w:rPr>
          <w:rStyle w:val="default"/>
          <w:rFonts w:cs="FrankRuehl" w:hint="cs"/>
          <w:strike/>
          <w:vanish/>
          <w:sz w:val="22"/>
          <w:szCs w:val="22"/>
          <w:shd w:val="clear" w:color="auto" w:fill="FFFF99"/>
          <w:rtl/>
        </w:rPr>
        <w:t>אגרות לפי תקנות אלה תשולמנה בבנק הדואר ובדרך שיקבע הרשם; העתק הקבלה של בנק הדואר יחד עם הודעה על יעוד האגרה והענין שאליו היא מתייחסת ימסרו לרשם.</w:t>
      </w:r>
    </w:p>
    <w:p w14:paraId="21AE2412" w14:textId="77777777" w:rsidR="00570165" w:rsidRPr="0012038C" w:rsidRDefault="00570165" w:rsidP="00570165">
      <w:pPr>
        <w:pStyle w:val="P00"/>
        <w:spacing w:before="0"/>
        <w:ind w:left="0" w:right="1134"/>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(ב)</w:t>
      </w:r>
      <w:r w:rsidRPr="0012038C">
        <w:rPr>
          <w:rStyle w:val="default"/>
          <w:rFonts w:cs="FrankRuehl" w:hint="cs"/>
          <w:vanish/>
          <w:sz w:val="22"/>
          <w:szCs w:val="22"/>
          <w:u w:val="single"/>
          <w:shd w:val="clear" w:color="auto" w:fill="FFFF99"/>
          <w:rtl/>
        </w:rPr>
        <w:tab/>
        <w:t>האגרות לפי תקנות אלה ישולמו בבנק הדואר או באמצעות שרת התשלומים הממשלתי; אישור על ביצוע התשלום יוגש לרשם יחד עם הודעה בעניין שבעדו שולמה האגרה, ואולם בהגשה כאמור בתקנה 7א לא יוגש אישור על ביצוע התשלום.</w:t>
      </w:r>
    </w:p>
    <w:p w14:paraId="30AA7BE4" w14:textId="77777777" w:rsidR="00570165" w:rsidRPr="0012038C" w:rsidRDefault="00570165" w:rsidP="00570165">
      <w:pPr>
        <w:pStyle w:val="P00"/>
        <w:spacing w:before="0"/>
        <w:ind w:left="0" w:right="1134"/>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(ג)</w:t>
      </w:r>
      <w:r w:rsidRPr="0012038C">
        <w:rPr>
          <w:rStyle w:val="default"/>
          <w:rFonts w:cs="FrankRuehl" w:hint="cs"/>
          <w:vanish/>
          <w:sz w:val="22"/>
          <w:szCs w:val="22"/>
          <w:u w:val="single"/>
          <w:shd w:val="clear" w:color="auto" w:fill="FFFF99"/>
          <w:rtl/>
        </w:rPr>
        <w:tab/>
        <w:t>שילם אדם אגרה ליותר מעניין אחד, יפרט בהודעה לפי תקנת משנה (ב) את העניינים שבעדם שולמה האגרה.</w:t>
      </w:r>
    </w:p>
    <w:p w14:paraId="175F99E5" w14:textId="77777777" w:rsidR="00570165" w:rsidRPr="002739D0" w:rsidRDefault="00570165" w:rsidP="002739D0">
      <w:pPr>
        <w:pStyle w:val="P00"/>
        <w:spacing w:before="0"/>
        <w:ind w:left="0" w:right="1134"/>
        <w:rPr>
          <w:rStyle w:val="default"/>
          <w:rFonts w:cs="FrankRuehl" w:hint="cs"/>
          <w:sz w:val="2"/>
          <w:szCs w:val="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(ד)</w:t>
      </w:r>
      <w:r w:rsidRPr="0012038C">
        <w:rPr>
          <w:rStyle w:val="default"/>
          <w:rFonts w:cs="FrankRuehl" w:hint="cs"/>
          <w:vanish/>
          <w:sz w:val="22"/>
          <w:szCs w:val="22"/>
          <w:u w:val="single"/>
          <w:shd w:val="clear" w:color="auto" w:fill="FFFF99"/>
          <w:rtl/>
        </w:rPr>
        <w:tab/>
        <w:t>לעניין האגרות המנויות בתוספת הראשונה, יראו את מועד קבלת ההודעה לפי תקנת משנה (ב) ברשות יחד עם אישור על ביצוע התשלום, אם נדרש להגישו, כמועד ביצוע התשלום.</w:t>
      </w:r>
      <w:bookmarkEnd w:id="18"/>
    </w:p>
    <w:p w14:paraId="499FA548" w14:textId="77777777" w:rsidR="00980D43" w:rsidRDefault="00980D43" w:rsidP="007D0E68">
      <w:pPr>
        <w:pStyle w:val="P00"/>
        <w:spacing w:before="72"/>
        <w:ind w:left="0" w:right="1134"/>
        <w:rPr>
          <w:rStyle w:val="default"/>
          <w:rFonts w:cs="FrankRuehl" w:hint="cs"/>
          <w:rtl/>
        </w:rPr>
      </w:pPr>
      <w:bookmarkStart w:id="19" w:name="Seif4"/>
      <w:bookmarkEnd w:id="19"/>
      <w:r>
        <w:rPr>
          <w:lang w:val="he-IL"/>
        </w:rPr>
        <w:pict w14:anchorId="06AE4740">
          <v:rect id="_x0000_s2054" style="position:absolute;left:0;text-align:left;margin-left:464.5pt;margin-top:8.05pt;width:75.05pt;height:34.85pt;z-index:251600896" o:allowincell="f" filled="f" stroked="f" strokecolor="lime" strokeweight=".25pt">
            <v:textbox inset="0,0,0,0">
              <w:txbxContent>
                <w:p w14:paraId="43B6AF04" w14:textId="77777777" w:rsidR="0031280E" w:rsidRDefault="0031280E">
                  <w:pPr>
                    <w:spacing w:line="160" w:lineRule="exact"/>
                    <w:jc w:val="left"/>
                    <w:rPr>
                      <w:rFonts w:cs="Miriam"/>
                      <w:noProof/>
                      <w:sz w:val="18"/>
                      <w:szCs w:val="18"/>
                      <w:rtl/>
                    </w:rPr>
                  </w:pPr>
                  <w:r>
                    <w:rPr>
                      <w:rFonts w:cs="Miriam"/>
                      <w:sz w:val="18"/>
                      <w:szCs w:val="18"/>
                      <w:rtl/>
                    </w:rPr>
                    <w:t>הצ</w:t>
                  </w:r>
                  <w:r>
                    <w:rPr>
                      <w:rFonts w:cs="Miriam" w:hint="cs"/>
                      <w:sz w:val="18"/>
                      <w:szCs w:val="18"/>
                      <w:rtl/>
                    </w:rPr>
                    <w:t>מדה למדד</w:t>
                  </w:r>
                </w:p>
                <w:p w14:paraId="5265028C"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p w14:paraId="081F8363" w14:textId="77777777" w:rsidR="0031280E" w:rsidRDefault="0031280E">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תשע"א-2011</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סכומים שבתוספת הראשונה ישתנו ב-1 בינואר של כל שנה (להלן</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 xml:space="preserve">יום השינוי) לפי שיעור </w:t>
      </w:r>
      <w:r w:rsidR="007D0E68">
        <w:rPr>
          <w:rStyle w:val="default"/>
          <w:rFonts w:cs="FrankRuehl" w:hint="cs"/>
          <w:rtl/>
        </w:rPr>
        <w:t>שינוי</w:t>
      </w:r>
      <w:r>
        <w:rPr>
          <w:rStyle w:val="default"/>
          <w:rFonts w:cs="FrankRuehl" w:hint="cs"/>
          <w:rtl/>
        </w:rPr>
        <w:t xml:space="preserve"> המדד החדש לעומת המדד היסודי; לענין זה </w:t>
      </w:r>
      <w:r>
        <w:rPr>
          <w:rStyle w:val="default"/>
          <w:rFonts w:cs="FrankRuehl"/>
          <w:rtl/>
        </w:rPr>
        <w:t>–</w:t>
      </w:r>
    </w:p>
    <w:p w14:paraId="0C9492C0"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w:t>
      </w:r>
      <w:r>
        <w:rPr>
          <w:rStyle w:val="default"/>
          <w:rFonts w:cs="FrankRuehl"/>
          <w:rtl/>
        </w:rPr>
        <w:t>י</w:t>
      </w:r>
      <w:r>
        <w:rPr>
          <w:rStyle w:val="default"/>
          <w:rFonts w:cs="FrankRuehl" w:hint="cs"/>
          <w:rtl/>
        </w:rPr>
        <w:t>רים לצרכן שמפרסמת הלשכה המרכזית</w:t>
      </w:r>
      <w:r>
        <w:rPr>
          <w:rStyle w:val="default"/>
          <w:rFonts w:cs="FrankRuehl"/>
          <w:rtl/>
        </w:rPr>
        <w:t xml:space="preserve"> ל</w:t>
      </w:r>
      <w:r>
        <w:rPr>
          <w:rStyle w:val="default"/>
          <w:rFonts w:cs="FrankRuehl" w:hint="cs"/>
          <w:rtl/>
        </w:rPr>
        <w:t>סטטיסטיקה;</w:t>
      </w:r>
    </w:p>
    <w:p w14:paraId="3ACE9030" w14:textId="77777777" w:rsidR="00980D43" w:rsidRDefault="00980D43" w:rsidP="007D0E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 xml:space="preserve">המדד שפורסם בחודש </w:t>
      </w:r>
      <w:r w:rsidR="007D0E68">
        <w:rPr>
          <w:rStyle w:val="default"/>
          <w:rFonts w:cs="FrankRuehl" w:hint="cs"/>
          <w:rtl/>
        </w:rPr>
        <w:t>נובמבר</w:t>
      </w:r>
      <w:r>
        <w:rPr>
          <w:rStyle w:val="default"/>
          <w:rFonts w:cs="FrankRuehl" w:hint="cs"/>
          <w:rtl/>
        </w:rPr>
        <w:t xml:space="preserve"> שקדם ליום השינוי;</w:t>
      </w:r>
    </w:p>
    <w:p w14:paraId="217E635F" w14:textId="77777777" w:rsidR="00980D43" w:rsidRDefault="00980D43" w:rsidP="007D0E6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 xml:space="preserve">המדד שפורסם בחודש </w:t>
      </w:r>
      <w:r w:rsidR="007D0E68">
        <w:rPr>
          <w:rStyle w:val="default"/>
          <w:rFonts w:cs="FrankRuehl" w:hint="cs"/>
          <w:rtl/>
        </w:rPr>
        <w:t>נובמבר</w:t>
      </w:r>
      <w:r>
        <w:rPr>
          <w:rStyle w:val="default"/>
          <w:rFonts w:cs="FrankRuehl" w:hint="cs"/>
          <w:rtl/>
        </w:rPr>
        <w:t xml:space="preserve"> שקדם ליום השי</w:t>
      </w:r>
      <w:r>
        <w:rPr>
          <w:rStyle w:val="default"/>
          <w:rFonts w:cs="FrankRuehl"/>
          <w:rtl/>
        </w:rPr>
        <w:t>נו</w:t>
      </w:r>
      <w:r>
        <w:rPr>
          <w:rStyle w:val="default"/>
          <w:rFonts w:cs="FrankRuehl" w:hint="cs"/>
          <w:rtl/>
        </w:rPr>
        <w:t>י הקודם.</w:t>
      </w:r>
    </w:p>
    <w:p w14:paraId="08B6F680" w14:textId="77777777" w:rsidR="00980D43" w:rsidRDefault="00980D4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כום שהשתנה כאמור בתקנת משנה (א) יעוגל </w:t>
      </w:r>
      <w:r>
        <w:rPr>
          <w:rStyle w:val="default"/>
          <w:rFonts w:cs="FrankRuehl"/>
          <w:rtl/>
        </w:rPr>
        <w:t>–</w:t>
      </w:r>
    </w:p>
    <w:p w14:paraId="6E1B4ECF" w14:textId="77777777" w:rsidR="00980D43" w:rsidRDefault="00980D4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הוא גבוה מ-10 שקלים חדשים -</w:t>
      </w:r>
      <w:r>
        <w:rPr>
          <w:rStyle w:val="default"/>
          <w:rFonts w:cs="FrankRuehl"/>
          <w:rtl/>
        </w:rPr>
        <w:t xml:space="preserve"> </w:t>
      </w:r>
      <w:r>
        <w:rPr>
          <w:rStyle w:val="default"/>
          <w:rFonts w:cs="FrankRuehl" w:hint="cs"/>
          <w:rtl/>
        </w:rPr>
        <w:t>לשקל החדש השלם הקרוב, וסכום של חצי שקל חדש יעוגל כלפי מעלה;</w:t>
      </w:r>
    </w:p>
    <w:p w14:paraId="28AB51E3" w14:textId="77777777" w:rsidR="00980D43" w:rsidRDefault="00980D4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הוא נמוך מ-10 שקלים חדשים -</w:t>
      </w:r>
      <w:r>
        <w:rPr>
          <w:rStyle w:val="default"/>
          <w:rFonts w:cs="FrankRuehl"/>
          <w:rtl/>
        </w:rPr>
        <w:t xml:space="preserve"> </w:t>
      </w:r>
      <w:r>
        <w:rPr>
          <w:rStyle w:val="default"/>
          <w:rFonts w:cs="FrankRuehl" w:hint="cs"/>
          <w:rtl/>
        </w:rPr>
        <w:t>לעשר האגורות הקרובות.</w:t>
      </w:r>
    </w:p>
    <w:p w14:paraId="4F714083" w14:textId="77777777" w:rsidR="00980D43" w:rsidRDefault="007D0E68" w:rsidP="007D0E68">
      <w:pPr>
        <w:pStyle w:val="P00"/>
        <w:spacing w:before="72"/>
        <w:ind w:left="0" w:right="1134"/>
        <w:rPr>
          <w:rStyle w:val="default"/>
          <w:rFonts w:cs="FrankRuehl" w:hint="cs"/>
          <w:rtl/>
        </w:rPr>
      </w:pPr>
      <w:r>
        <w:rPr>
          <w:rFonts w:cs="FrankRuehl"/>
          <w:sz w:val="26"/>
          <w:rtl/>
          <w:lang w:eastAsia="en-US"/>
        </w:rPr>
        <w:pict w14:anchorId="66F013C7">
          <v:shape id="_x0000_s2150" type="#_x0000_t202" style="position:absolute;left:0;text-align:left;margin-left:470.25pt;margin-top:7.1pt;width:1in;height:19.05pt;z-index:251677696" filled="f" stroked="f">
            <v:textbox inset="1mm,0,1mm,0">
              <w:txbxContent>
                <w:p w14:paraId="6DFA48ED" w14:textId="77777777" w:rsidR="0031280E" w:rsidRDefault="0031280E" w:rsidP="007D0E6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תשע"א-2011</w:t>
                  </w:r>
                </w:p>
              </w:txbxContent>
            </v:textbox>
            <w10:anchorlock/>
          </v:shape>
        </w:pict>
      </w:r>
      <w:r w:rsidR="00980D43">
        <w:rPr>
          <w:rFonts w:cs="FrankRuehl"/>
          <w:sz w:val="26"/>
          <w:rtl/>
        </w:rPr>
        <w:tab/>
      </w:r>
      <w:r w:rsidR="00980D43">
        <w:rPr>
          <w:rStyle w:val="default"/>
          <w:rFonts w:cs="FrankRuehl"/>
          <w:rtl/>
        </w:rPr>
        <w:t>(ג</w:t>
      </w:r>
      <w:r w:rsidR="00980D43">
        <w:rPr>
          <w:rStyle w:val="default"/>
          <w:rFonts w:cs="FrankRuehl" w:hint="cs"/>
          <w:rtl/>
        </w:rPr>
        <w:t>)</w:t>
      </w:r>
      <w:r w:rsidR="00980D43">
        <w:rPr>
          <w:rStyle w:val="default"/>
          <w:rFonts w:cs="FrankRuehl"/>
          <w:rtl/>
        </w:rPr>
        <w:tab/>
        <w:t>ר</w:t>
      </w:r>
      <w:r w:rsidR="00980D43">
        <w:rPr>
          <w:rStyle w:val="default"/>
          <w:rFonts w:cs="FrankRuehl" w:hint="cs"/>
          <w:rtl/>
        </w:rPr>
        <w:t xml:space="preserve">שם הפטנטים </w:t>
      </w:r>
      <w:r>
        <w:rPr>
          <w:rStyle w:val="default"/>
          <w:rFonts w:cs="FrankRuehl" w:hint="cs"/>
          <w:rtl/>
        </w:rPr>
        <w:t>וה</w:t>
      </w:r>
      <w:r w:rsidR="00980D43">
        <w:rPr>
          <w:rStyle w:val="default"/>
          <w:rFonts w:cs="FrankRuehl" w:hint="cs"/>
          <w:rtl/>
        </w:rPr>
        <w:t>מדגמים יפרסם בר</w:t>
      </w:r>
      <w:r w:rsidR="00980D43">
        <w:rPr>
          <w:rStyle w:val="default"/>
          <w:rFonts w:cs="FrankRuehl"/>
          <w:rtl/>
        </w:rPr>
        <w:t>שו</w:t>
      </w:r>
      <w:r w:rsidR="00980D43">
        <w:rPr>
          <w:rStyle w:val="default"/>
          <w:rFonts w:cs="FrankRuehl" w:hint="cs"/>
          <w:rtl/>
        </w:rPr>
        <w:t>מות את נוסח התוספת הראשונה כפי שהשתנה עקב האמור בתקנה זו.</w:t>
      </w:r>
    </w:p>
    <w:p w14:paraId="46C4D3A1"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20" w:name="Rov95"/>
      <w:r w:rsidRPr="0012038C">
        <w:rPr>
          <w:rStyle w:val="default"/>
          <w:rFonts w:cs="FrankRuehl" w:hint="cs"/>
          <w:vanish/>
          <w:color w:val="FF0000"/>
          <w:szCs w:val="20"/>
          <w:shd w:val="clear" w:color="auto" w:fill="FFFF99"/>
          <w:rtl/>
        </w:rPr>
        <w:t>מיום 2.3.1997</w:t>
      </w:r>
    </w:p>
    <w:p w14:paraId="07F7B2DD"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תשנ"ז-1997</w:t>
      </w:r>
    </w:p>
    <w:p w14:paraId="449586ED"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22" w:history="1">
        <w:r w:rsidRPr="0012038C">
          <w:rPr>
            <w:rStyle w:val="Hyperlink"/>
            <w:rFonts w:cs="FrankRuehl" w:hint="cs"/>
            <w:vanish/>
            <w:szCs w:val="20"/>
            <w:shd w:val="clear" w:color="auto" w:fill="FFFF99"/>
            <w:rtl/>
          </w:rPr>
          <w:t>ק"ת תשנ"ז מס' 5814</w:t>
        </w:r>
      </w:hyperlink>
      <w:r w:rsidRPr="0012038C">
        <w:rPr>
          <w:rFonts w:cs="FrankRuehl" w:hint="cs"/>
          <w:vanish/>
          <w:szCs w:val="20"/>
          <w:shd w:val="clear" w:color="auto" w:fill="FFFF99"/>
          <w:rtl/>
        </w:rPr>
        <w:t xml:space="preserve"> מיום 27.2.1997 עמ' 442</w:t>
      </w:r>
    </w:p>
    <w:p w14:paraId="3766063E" w14:textId="77777777" w:rsidR="00980D43" w:rsidRPr="0012038C" w:rsidRDefault="00980D43">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הוספת תקנה 3א</w:t>
      </w:r>
    </w:p>
    <w:p w14:paraId="600A51B0" w14:textId="77777777" w:rsidR="007D0E68" w:rsidRPr="0012038C" w:rsidRDefault="007D0E68" w:rsidP="007D0E68">
      <w:pPr>
        <w:pStyle w:val="P00"/>
        <w:spacing w:before="0"/>
        <w:ind w:left="0" w:right="1134"/>
        <w:rPr>
          <w:rFonts w:cs="FrankRuehl" w:hint="cs"/>
          <w:vanish/>
          <w:szCs w:val="20"/>
          <w:shd w:val="clear" w:color="auto" w:fill="FFFF99"/>
          <w:rtl/>
        </w:rPr>
      </w:pPr>
    </w:p>
    <w:p w14:paraId="06ECACA0" w14:textId="77777777" w:rsidR="007D0E68" w:rsidRPr="0012038C" w:rsidRDefault="007D0E68" w:rsidP="007D0E68">
      <w:pPr>
        <w:pStyle w:val="P00"/>
        <w:spacing w:before="0"/>
        <w:ind w:left="0" w:right="1134"/>
        <w:rPr>
          <w:rFonts w:cs="FrankRuehl" w:hint="cs"/>
          <w:vanish/>
          <w:color w:val="FF0000"/>
          <w:szCs w:val="20"/>
          <w:shd w:val="clear" w:color="auto" w:fill="FFFF99"/>
          <w:rtl/>
        </w:rPr>
      </w:pPr>
      <w:r w:rsidRPr="0012038C">
        <w:rPr>
          <w:rFonts w:cs="FrankRuehl" w:hint="cs"/>
          <w:vanish/>
          <w:color w:val="FF0000"/>
          <w:szCs w:val="20"/>
          <w:shd w:val="clear" w:color="auto" w:fill="FFFF99"/>
          <w:rtl/>
        </w:rPr>
        <w:t>מיום 30.6.2011</w:t>
      </w:r>
    </w:p>
    <w:p w14:paraId="40A727E1" w14:textId="77777777" w:rsidR="007D0E68" w:rsidRPr="0012038C" w:rsidRDefault="007D0E68" w:rsidP="007D0E68">
      <w:pPr>
        <w:pStyle w:val="P00"/>
        <w:spacing w:before="0"/>
        <w:ind w:left="0" w:right="1134"/>
        <w:rPr>
          <w:rFonts w:cs="FrankRuehl" w:hint="cs"/>
          <w:vanish/>
          <w:szCs w:val="20"/>
          <w:shd w:val="clear" w:color="auto" w:fill="FFFF99"/>
          <w:rtl/>
        </w:rPr>
      </w:pPr>
      <w:r w:rsidRPr="0012038C">
        <w:rPr>
          <w:rFonts w:cs="FrankRuehl" w:hint="cs"/>
          <w:b/>
          <w:bCs/>
          <w:vanish/>
          <w:szCs w:val="20"/>
          <w:shd w:val="clear" w:color="auto" w:fill="FFFF99"/>
          <w:rtl/>
        </w:rPr>
        <w:t>תק' (מס' 2) תשע"א-2011</w:t>
      </w:r>
    </w:p>
    <w:p w14:paraId="67B1AD97" w14:textId="77777777" w:rsidR="007D0E68" w:rsidRPr="0012038C" w:rsidRDefault="007D0E68" w:rsidP="007D0E68">
      <w:pPr>
        <w:pStyle w:val="P00"/>
        <w:spacing w:before="0"/>
        <w:ind w:left="0" w:right="1134"/>
        <w:rPr>
          <w:rFonts w:cs="FrankRuehl" w:hint="cs"/>
          <w:vanish/>
          <w:szCs w:val="20"/>
          <w:shd w:val="clear" w:color="auto" w:fill="FFFF99"/>
          <w:rtl/>
        </w:rPr>
      </w:pPr>
      <w:hyperlink r:id="rId23" w:history="1">
        <w:r w:rsidRPr="0012038C">
          <w:rPr>
            <w:rStyle w:val="Hyperlink"/>
            <w:rFonts w:cs="FrankRuehl" w:hint="cs"/>
            <w:vanish/>
            <w:szCs w:val="20"/>
            <w:shd w:val="clear" w:color="auto" w:fill="FFFF99"/>
            <w:rtl/>
          </w:rPr>
          <w:t>ק"ת תשע"א מס' 7009</w:t>
        </w:r>
      </w:hyperlink>
      <w:r w:rsidRPr="0012038C">
        <w:rPr>
          <w:rFonts w:cs="FrankRuehl" w:hint="cs"/>
          <w:vanish/>
          <w:szCs w:val="20"/>
          <w:shd w:val="clear" w:color="auto" w:fill="FFFF99"/>
          <w:rtl/>
        </w:rPr>
        <w:t xml:space="preserve"> מיום 28.6.2011 עמ' 1091</w:t>
      </w:r>
    </w:p>
    <w:p w14:paraId="265D654E" w14:textId="77777777" w:rsidR="007D0E68" w:rsidRPr="0012038C" w:rsidRDefault="007D0E68" w:rsidP="007D0E68">
      <w:pPr>
        <w:pStyle w:val="P00"/>
        <w:ind w:left="0" w:right="1134"/>
        <w:rPr>
          <w:rStyle w:val="default"/>
          <w:rFonts w:cs="FrankRuehl" w:hint="cs"/>
          <w:vanish/>
          <w:sz w:val="22"/>
          <w:szCs w:val="22"/>
          <w:shd w:val="clear" w:color="auto" w:fill="FFFF99"/>
          <w:rtl/>
        </w:rPr>
      </w:pPr>
      <w:r w:rsidRPr="0012038C">
        <w:rPr>
          <w:rStyle w:val="big-number"/>
          <w:rFonts w:cs="FrankRuehl"/>
          <w:vanish/>
          <w:sz w:val="22"/>
          <w:szCs w:val="22"/>
          <w:shd w:val="clear" w:color="auto" w:fill="FFFF99"/>
          <w:rtl/>
        </w:rPr>
        <w:t>3</w:t>
      </w:r>
      <w:r w:rsidRPr="0012038C">
        <w:rPr>
          <w:rStyle w:val="default"/>
          <w:rFonts w:cs="FrankRuehl"/>
          <w:vanish/>
          <w:sz w:val="22"/>
          <w:szCs w:val="22"/>
          <w:shd w:val="clear" w:color="auto" w:fill="FFFF99"/>
          <w:rtl/>
        </w:rPr>
        <w:t>א.</w:t>
      </w:r>
      <w:r w:rsidRPr="0012038C">
        <w:rPr>
          <w:rStyle w:val="default"/>
          <w:rFonts w:cs="FrankRuehl"/>
          <w:vanish/>
          <w:sz w:val="22"/>
          <w:szCs w:val="22"/>
          <w:shd w:val="clear" w:color="auto" w:fill="FFFF99"/>
          <w:rtl/>
        </w:rPr>
        <w:tab/>
        <w:t>(</w:t>
      </w:r>
      <w:r w:rsidRPr="0012038C">
        <w:rPr>
          <w:rStyle w:val="default"/>
          <w:rFonts w:cs="FrankRuehl" w:hint="cs"/>
          <w:vanish/>
          <w:sz w:val="22"/>
          <w:szCs w:val="22"/>
          <w:shd w:val="clear" w:color="auto" w:fill="FFFF99"/>
          <w:rtl/>
        </w:rPr>
        <w:t>א)</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 xml:space="preserve">סכומים שבתוספת הראשונה ישתנו ב-1 בינואר </w:t>
      </w:r>
      <w:r w:rsidRPr="0012038C">
        <w:rPr>
          <w:rStyle w:val="default"/>
          <w:rFonts w:cs="FrankRuehl" w:hint="cs"/>
          <w:strike/>
          <w:vanish/>
          <w:sz w:val="22"/>
          <w:szCs w:val="22"/>
          <w:shd w:val="clear" w:color="auto" w:fill="FFFF99"/>
          <w:rtl/>
        </w:rPr>
        <w:t>וב-1 ביולי</w:t>
      </w:r>
      <w:r w:rsidRPr="0012038C">
        <w:rPr>
          <w:rStyle w:val="default"/>
          <w:rFonts w:cs="FrankRuehl" w:hint="cs"/>
          <w:vanish/>
          <w:sz w:val="22"/>
          <w:szCs w:val="22"/>
          <w:shd w:val="clear" w:color="auto" w:fill="FFFF99"/>
          <w:rtl/>
        </w:rPr>
        <w:t xml:space="preserve"> של כל שנה (להלן</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 xml:space="preserve">יום השינוי) לפי שיעור </w:t>
      </w:r>
      <w:r w:rsidRPr="0012038C">
        <w:rPr>
          <w:rStyle w:val="default"/>
          <w:rFonts w:cs="FrankRuehl" w:hint="cs"/>
          <w:strike/>
          <w:vanish/>
          <w:sz w:val="22"/>
          <w:szCs w:val="22"/>
          <w:shd w:val="clear" w:color="auto" w:fill="FFFF99"/>
          <w:rtl/>
        </w:rPr>
        <w:t>עליית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שינוי</w:t>
      </w:r>
      <w:r w:rsidRPr="0012038C">
        <w:rPr>
          <w:rStyle w:val="default"/>
          <w:rFonts w:cs="FrankRuehl" w:hint="cs"/>
          <w:vanish/>
          <w:sz w:val="22"/>
          <w:szCs w:val="22"/>
          <w:shd w:val="clear" w:color="auto" w:fill="FFFF99"/>
          <w:rtl/>
        </w:rPr>
        <w:t xml:space="preserve"> המדד החדש לעומת המדד היסודי; לענין זה </w:t>
      </w:r>
      <w:r w:rsidRPr="0012038C">
        <w:rPr>
          <w:rStyle w:val="default"/>
          <w:rFonts w:cs="FrankRuehl"/>
          <w:vanish/>
          <w:sz w:val="22"/>
          <w:szCs w:val="22"/>
          <w:shd w:val="clear" w:color="auto" w:fill="FFFF99"/>
          <w:rtl/>
        </w:rPr>
        <w:t>–</w:t>
      </w:r>
    </w:p>
    <w:p w14:paraId="680426F1" w14:textId="77777777" w:rsidR="007D0E68" w:rsidRPr="0012038C" w:rsidRDefault="007D0E68" w:rsidP="007D0E68">
      <w:pPr>
        <w:pStyle w:val="P00"/>
        <w:spacing w:before="0"/>
        <w:ind w:left="0" w:right="1134"/>
        <w:rPr>
          <w:rStyle w:val="default"/>
          <w:rFonts w:cs="FrankRuehl"/>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דד" -</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מדד המח</w:t>
      </w:r>
      <w:r w:rsidRPr="0012038C">
        <w:rPr>
          <w:rStyle w:val="default"/>
          <w:rFonts w:cs="FrankRuehl"/>
          <w:vanish/>
          <w:sz w:val="22"/>
          <w:szCs w:val="22"/>
          <w:shd w:val="clear" w:color="auto" w:fill="FFFF99"/>
          <w:rtl/>
        </w:rPr>
        <w:t>י</w:t>
      </w:r>
      <w:r w:rsidRPr="0012038C">
        <w:rPr>
          <w:rStyle w:val="default"/>
          <w:rFonts w:cs="FrankRuehl" w:hint="cs"/>
          <w:vanish/>
          <w:sz w:val="22"/>
          <w:szCs w:val="22"/>
          <w:shd w:val="clear" w:color="auto" w:fill="FFFF99"/>
          <w:rtl/>
        </w:rPr>
        <w:t>רים לצרכן שמפרסמת הלשכה המרכזית</w:t>
      </w:r>
      <w:r w:rsidRPr="0012038C">
        <w:rPr>
          <w:rStyle w:val="default"/>
          <w:rFonts w:cs="FrankRuehl"/>
          <w:vanish/>
          <w:sz w:val="22"/>
          <w:szCs w:val="22"/>
          <w:shd w:val="clear" w:color="auto" w:fill="FFFF99"/>
          <w:rtl/>
        </w:rPr>
        <w:t xml:space="preserve"> ל</w:t>
      </w:r>
      <w:r w:rsidRPr="0012038C">
        <w:rPr>
          <w:rStyle w:val="default"/>
          <w:rFonts w:cs="FrankRuehl" w:hint="cs"/>
          <w:vanish/>
          <w:sz w:val="22"/>
          <w:szCs w:val="22"/>
          <w:shd w:val="clear" w:color="auto" w:fill="FFFF99"/>
          <w:rtl/>
        </w:rPr>
        <w:t>סטטיסטיקה;</w:t>
      </w:r>
    </w:p>
    <w:p w14:paraId="0256E1F1" w14:textId="77777777" w:rsidR="007D0E68" w:rsidRPr="0012038C" w:rsidRDefault="007D0E68" w:rsidP="007D0E68">
      <w:pPr>
        <w:pStyle w:val="P00"/>
        <w:spacing w:before="0"/>
        <w:ind w:left="0" w:right="1134"/>
        <w:rPr>
          <w:rStyle w:val="default"/>
          <w:rFonts w:cs="FrankRuehl"/>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מדד החדש" -</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 xml:space="preserve">המדד שפורסם בחודש </w:t>
      </w:r>
      <w:r w:rsidRPr="0012038C">
        <w:rPr>
          <w:rStyle w:val="default"/>
          <w:rFonts w:cs="FrankRuehl" w:hint="cs"/>
          <w:strike/>
          <w:vanish/>
          <w:sz w:val="22"/>
          <w:szCs w:val="22"/>
          <w:shd w:val="clear" w:color="auto" w:fill="FFFF99"/>
          <w:rtl/>
        </w:rPr>
        <w:t>שלפני החודש</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נובמבר</w:t>
      </w:r>
      <w:r w:rsidRPr="0012038C">
        <w:rPr>
          <w:rStyle w:val="default"/>
          <w:rFonts w:cs="FrankRuehl" w:hint="cs"/>
          <w:vanish/>
          <w:sz w:val="22"/>
          <w:szCs w:val="22"/>
          <w:shd w:val="clear" w:color="auto" w:fill="FFFF99"/>
          <w:rtl/>
        </w:rPr>
        <w:t xml:space="preserve"> שקדם ליום השינוי;</w:t>
      </w:r>
    </w:p>
    <w:p w14:paraId="5A268DBA" w14:textId="77777777" w:rsidR="007D0E68" w:rsidRPr="0012038C" w:rsidRDefault="007D0E68" w:rsidP="007D0E68">
      <w:pPr>
        <w:pStyle w:val="P00"/>
        <w:spacing w:before="0"/>
        <w:ind w:left="0" w:right="1134"/>
        <w:rPr>
          <w:rStyle w:val="default"/>
          <w:rFonts w:cs="FrankRuehl"/>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מדד היסודי" -</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 xml:space="preserve">המדד שפורסם בחודש </w:t>
      </w:r>
      <w:r w:rsidRPr="0012038C">
        <w:rPr>
          <w:rStyle w:val="default"/>
          <w:rFonts w:cs="FrankRuehl" w:hint="cs"/>
          <w:strike/>
          <w:vanish/>
          <w:sz w:val="22"/>
          <w:szCs w:val="22"/>
          <w:shd w:val="clear" w:color="auto" w:fill="FFFF99"/>
          <w:rtl/>
        </w:rPr>
        <w:t>שלפני החודש</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נובמבר</w:t>
      </w:r>
      <w:r w:rsidRPr="0012038C">
        <w:rPr>
          <w:rStyle w:val="default"/>
          <w:rFonts w:cs="FrankRuehl" w:hint="cs"/>
          <w:vanish/>
          <w:sz w:val="22"/>
          <w:szCs w:val="22"/>
          <w:shd w:val="clear" w:color="auto" w:fill="FFFF99"/>
          <w:rtl/>
        </w:rPr>
        <w:t xml:space="preserve"> שקדם ליום השי</w:t>
      </w:r>
      <w:r w:rsidRPr="0012038C">
        <w:rPr>
          <w:rStyle w:val="default"/>
          <w:rFonts w:cs="FrankRuehl"/>
          <w:vanish/>
          <w:sz w:val="22"/>
          <w:szCs w:val="22"/>
          <w:shd w:val="clear" w:color="auto" w:fill="FFFF99"/>
          <w:rtl/>
        </w:rPr>
        <w:t>נו</w:t>
      </w:r>
      <w:r w:rsidRPr="0012038C">
        <w:rPr>
          <w:rStyle w:val="default"/>
          <w:rFonts w:cs="FrankRuehl" w:hint="cs"/>
          <w:vanish/>
          <w:sz w:val="22"/>
          <w:szCs w:val="22"/>
          <w:shd w:val="clear" w:color="auto" w:fill="FFFF99"/>
          <w:rtl/>
        </w:rPr>
        <w:t>י הקודם.</w:t>
      </w:r>
    </w:p>
    <w:p w14:paraId="1417F4BD" w14:textId="77777777" w:rsidR="007D0E68" w:rsidRPr="0012038C" w:rsidRDefault="007D0E68" w:rsidP="007D0E68">
      <w:pPr>
        <w:pStyle w:val="P00"/>
        <w:spacing w:before="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(ב</w:t>
      </w:r>
      <w:r w:rsidRPr="0012038C">
        <w:rPr>
          <w:rStyle w:val="default"/>
          <w:rFonts w:cs="FrankRuehl" w:hint="cs"/>
          <w:vanish/>
          <w:sz w:val="22"/>
          <w:szCs w:val="22"/>
          <w:shd w:val="clear" w:color="auto" w:fill="FFFF99"/>
          <w:rtl/>
        </w:rPr>
        <w:t>)</w:t>
      </w:r>
      <w:r w:rsidRPr="0012038C">
        <w:rPr>
          <w:rStyle w:val="default"/>
          <w:rFonts w:cs="FrankRuehl"/>
          <w:vanish/>
          <w:sz w:val="22"/>
          <w:szCs w:val="22"/>
          <w:shd w:val="clear" w:color="auto" w:fill="FFFF99"/>
          <w:rtl/>
        </w:rPr>
        <w:tab/>
        <w:t>ס</w:t>
      </w:r>
      <w:r w:rsidRPr="0012038C">
        <w:rPr>
          <w:rStyle w:val="default"/>
          <w:rFonts w:cs="FrankRuehl" w:hint="cs"/>
          <w:vanish/>
          <w:sz w:val="22"/>
          <w:szCs w:val="22"/>
          <w:shd w:val="clear" w:color="auto" w:fill="FFFF99"/>
          <w:rtl/>
        </w:rPr>
        <w:t xml:space="preserve">כום שהשתנה כאמור בתקנת משנה (א) יעוגל </w:t>
      </w:r>
      <w:r w:rsidRPr="0012038C">
        <w:rPr>
          <w:rStyle w:val="default"/>
          <w:rFonts w:cs="FrankRuehl"/>
          <w:vanish/>
          <w:sz w:val="22"/>
          <w:szCs w:val="22"/>
          <w:shd w:val="clear" w:color="auto" w:fill="FFFF99"/>
          <w:rtl/>
        </w:rPr>
        <w:t>–</w:t>
      </w:r>
    </w:p>
    <w:p w14:paraId="7614AACF" w14:textId="77777777" w:rsidR="007D0E68" w:rsidRPr="0012038C" w:rsidRDefault="007D0E68" w:rsidP="007D0E68">
      <w:pPr>
        <w:pStyle w:val="P22"/>
        <w:spacing w:before="0"/>
        <w:ind w:left="1021" w:right="1134"/>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(1)</w:t>
      </w:r>
      <w:r w:rsidRPr="0012038C">
        <w:rPr>
          <w:rStyle w:val="default"/>
          <w:rFonts w:cs="FrankRuehl"/>
          <w:vanish/>
          <w:sz w:val="22"/>
          <w:szCs w:val="22"/>
          <w:shd w:val="clear" w:color="auto" w:fill="FFFF99"/>
          <w:rtl/>
        </w:rPr>
        <w:tab/>
        <w:t>א</w:t>
      </w:r>
      <w:r w:rsidRPr="0012038C">
        <w:rPr>
          <w:rStyle w:val="default"/>
          <w:rFonts w:cs="FrankRuehl" w:hint="cs"/>
          <w:vanish/>
          <w:sz w:val="22"/>
          <w:szCs w:val="22"/>
          <w:shd w:val="clear" w:color="auto" w:fill="FFFF99"/>
          <w:rtl/>
        </w:rPr>
        <w:t>ם הוא גבוה מ-10 שקלים חדשים -</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לשקל החדש השלם הקרוב, וסכום של חצי שקל חדש יעוגל כלפי מעלה;</w:t>
      </w:r>
    </w:p>
    <w:p w14:paraId="11E9B13A" w14:textId="77777777" w:rsidR="007D0E68" w:rsidRPr="0012038C" w:rsidRDefault="007D0E68" w:rsidP="007D0E68">
      <w:pPr>
        <w:pStyle w:val="P22"/>
        <w:spacing w:before="0"/>
        <w:ind w:left="1021" w:right="1134"/>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w:t>
      </w:r>
      <w:r w:rsidRPr="0012038C">
        <w:rPr>
          <w:rStyle w:val="default"/>
          <w:rFonts w:cs="FrankRuehl"/>
          <w:vanish/>
          <w:sz w:val="22"/>
          <w:szCs w:val="22"/>
          <w:shd w:val="clear" w:color="auto" w:fill="FFFF99"/>
          <w:rtl/>
        </w:rPr>
        <w:tab/>
        <w:t>א</w:t>
      </w:r>
      <w:r w:rsidRPr="0012038C">
        <w:rPr>
          <w:rStyle w:val="default"/>
          <w:rFonts w:cs="FrankRuehl" w:hint="cs"/>
          <w:vanish/>
          <w:sz w:val="22"/>
          <w:szCs w:val="22"/>
          <w:shd w:val="clear" w:color="auto" w:fill="FFFF99"/>
          <w:rtl/>
        </w:rPr>
        <w:t>ם הוא נמוך מ-10 שקלים חדשים -</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לעשר האגורות הקרובות.</w:t>
      </w:r>
    </w:p>
    <w:p w14:paraId="4D40B272" w14:textId="77777777" w:rsidR="007D0E68" w:rsidRPr="008F0294" w:rsidRDefault="007D0E68" w:rsidP="008F0294">
      <w:pPr>
        <w:pStyle w:val="P00"/>
        <w:spacing w:before="0"/>
        <w:ind w:left="0" w:right="1134"/>
        <w:rPr>
          <w:rStyle w:val="default"/>
          <w:rFonts w:cs="FrankRuehl" w:hint="cs"/>
          <w:sz w:val="2"/>
          <w:szCs w:val="2"/>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(ג</w:t>
      </w:r>
      <w:r w:rsidRPr="0012038C">
        <w:rPr>
          <w:rStyle w:val="default"/>
          <w:rFonts w:cs="FrankRuehl" w:hint="cs"/>
          <w:vanish/>
          <w:sz w:val="22"/>
          <w:szCs w:val="22"/>
          <w:shd w:val="clear" w:color="auto" w:fill="FFFF99"/>
          <w:rtl/>
        </w:rPr>
        <w:t>)</w:t>
      </w: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ר</w:t>
      </w:r>
      <w:r w:rsidRPr="0012038C">
        <w:rPr>
          <w:rStyle w:val="default"/>
          <w:rFonts w:cs="FrankRuehl" w:hint="cs"/>
          <w:strike/>
          <w:vanish/>
          <w:sz w:val="22"/>
          <w:szCs w:val="22"/>
          <w:shd w:val="clear" w:color="auto" w:fill="FFFF99"/>
          <w:rtl/>
        </w:rPr>
        <w:t>שם הפטנטים, המדגמים וסימני המסחר</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רשם הפטנטים והמדגמים</w:t>
      </w:r>
      <w:r w:rsidRPr="0012038C">
        <w:rPr>
          <w:rStyle w:val="default"/>
          <w:rFonts w:cs="FrankRuehl" w:hint="cs"/>
          <w:vanish/>
          <w:sz w:val="22"/>
          <w:szCs w:val="22"/>
          <w:shd w:val="clear" w:color="auto" w:fill="FFFF99"/>
          <w:rtl/>
        </w:rPr>
        <w:t xml:space="preserve"> יפרסם בר</w:t>
      </w:r>
      <w:r w:rsidRPr="0012038C">
        <w:rPr>
          <w:rStyle w:val="default"/>
          <w:rFonts w:cs="FrankRuehl"/>
          <w:vanish/>
          <w:sz w:val="22"/>
          <w:szCs w:val="22"/>
          <w:shd w:val="clear" w:color="auto" w:fill="FFFF99"/>
          <w:rtl/>
        </w:rPr>
        <w:t>שו</w:t>
      </w:r>
      <w:r w:rsidRPr="0012038C">
        <w:rPr>
          <w:rStyle w:val="default"/>
          <w:rFonts w:cs="FrankRuehl" w:hint="cs"/>
          <w:vanish/>
          <w:sz w:val="22"/>
          <w:szCs w:val="22"/>
          <w:shd w:val="clear" w:color="auto" w:fill="FFFF99"/>
          <w:rtl/>
        </w:rPr>
        <w:t>מות את נוסח התוספת הראשונה כפי שהשתנה עקב האמור בתקנה זו.</w:t>
      </w:r>
      <w:bookmarkEnd w:id="20"/>
    </w:p>
    <w:p w14:paraId="460A97FB" w14:textId="77777777" w:rsidR="00980D43" w:rsidRDefault="00980D43">
      <w:pPr>
        <w:pStyle w:val="header-2"/>
        <w:ind w:left="0" w:right="1134"/>
        <w:rPr>
          <w:rFonts w:cs="Miriam"/>
          <w:rtl/>
        </w:rPr>
      </w:pPr>
      <w:bookmarkStart w:id="21" w:name="hed22"/>
      <w:bookmarkEnd w:id="21"/>
      <w:r>
        <w:rPr>
          <w:rFonts w:cs="Miriam"/>
          <w:rtl/>
        </w:rPr>
        <w:t>טפ</w:t>
      </w:r>
      <w:r>
        <w:rPr>
          <w:rFonts w:cs="Miriam" w:hint="cs"/>
          <w:rtl/>
        </w:rPr>
        <w:t>סים</w:t>
      </w:r>
    </w:p>
    <w:p w14:paraId="1F75467C" w14:textId="77777777" w:rsidR="00980D43" w:rsidRDefault="00980D43">
      <w:pPr>
        <w:pStyle w:val="P00"/>
        <w:spacing w:before="72"/>
        <w:ind w:left="0" w:right="1134"/>
        <w:rPr>
          <w:rStyle w:val="default"/>
          <w:rFonts w:cs="FrankRuehl"/>
          <w:rtl/>
        </w:rPr>
      </w:pPr>
      <w:bookmarkStart w:id="22" w:name="Seif5"/>
      <w:bookmarkEnd w:id="22"/>
      <w:r>
        <w:rPr>
          <w:lang w:val="he-IL"/>
        </w:rPr>
        <w:pict w14:anchorId="2333959B">
          <v:rect id="_x0000_s2055" style="position:absolute;left:0;text-align:left;margin-left:464.5pt;margin-top:8.05pt;width:75.05pt;height:20.95pt;z-index:251601920" o:allowincell="f" filled="f" stroked="f" strokecolor="lime" strokeweight=".25pt">
            <v:textbox style="mso-next-textbox:#_x0000_s2055" inset="0,0,0,0">
              <w:txbxContent>
                <w:p w14:paraId="0382CB32" w14:textId="77777777" w:rsidR="0031280E" w:rsidRDefault="0031280E">
                  <w:pPr>
                    <w:spacing w:line="160" w:lineRule="exact"/>
                    <w:jc w:val="left"/>
                    <w:rPr>
                      <w:rFonts w:cs="Miriam" w:hint="cs"/>
                      <w:noProof/>
                      <w:sz w:val="18"/>
                      <w:szCs w:val="18"/>
                      <w:rtl/>
                    </w:rPr>
                  </w:pPr>
                  <w:r>
                    <w:rPr>
                      <w:rFonts w:cs="Miriam"/>
                      <w:sz w:val="18"/>
                      <w:szCs w:val="18"/>
                      <w:rtl/>
                    </w:rPr>
                    <w:t>טפ</w:t>
                  </w:r>
                  <w:r>
                    <w:rPr>
                      <w:rFonts w:cs="Miriam" w:hint="cs"/>
                      <w:sz w:val="18"/>
                      <w:szCs w:val="18"/>
                      <w:rtl/>
                    </w:rPr>
                    <w:t>סים</w:t>
                  </w:r>
                </w:p>
                <w:p w14:paraId="4BB9EDB8" w14:textId="77777777" w:rsidR="0031280E" w:rsidRDefault="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4</w:t>
      </w:r>
      <w:r w:rsidRPr="00570165">
        <w:rPr>
          <w:rStyle w:val="default"/>
          <w:rFonts w:cs="FrankRuehl"/>
          <w:rtl/>
        </w:rPr>
        <w:t>.</w:t>
      </w:r>
      <w:r w:rsidRPr="00570165">
        <w:rPr>
          <w:rStyle w:val="default"/>
          <w:rFonts w:cs="FrankRuehl"/>
          <w:rtl/>
        </w:rPr>
        <w:tab/>
      </w:r>
      <w:r>
        <w:rPr>
          <w:rStyle w:val="default"/>
          <w:rFonts w:cs="FrankRuehl"/>
          <w:rtl/>
        </w:rPr>
        <w:t>(1)</w:t>
      </w:r>
      <w:r>
        <w:rPr>
          <w:rStyle w:val="default"/>
          <w:rFonts w:cs="FrankRuehl"/>
          <w:rtl/>
        </w:rPr>
        <w:tab/>
        <w:t>ה</w:t>
      </w:r>
      <w:r>
        <w:rPr>
          <w:rStyle w:val="default"/>
          <w:rFonts w:cs="FrankRuehl" w:hint="cs"/>
          <w:rtl/>
        </w:rPr>
        <w:t>טפסים הנזכרים בתקנות אלה הם הטפסים הכלולים בתוספת השניה לתקנות אלה</w:t>
      </w:r>
      <w:r w:rsidR="00570165">
        <w:rPr>
          <w:rStyle w:val="default"/>
          <w:rFonts w:cs="FrankRuehl" w:hint="cs"/>
          <w:rtl/>
        </w:rPr>
        <w:t xml:space="preserve"> </w:t>
      </w:r>
      <w:r w:rsidR="00570165" w:rsidRPr="00570165">
        <w:rPr>
          <w:rStyle w:val="default"/>
          <w:rFonts w:cs="FrankRuehl" w:hint="cs"/>
          <w:rtl/>
        </w:rPr>
        <w:t>וכן טופס הגשה אלקטרונית</w:t>
      </w:r>
      <w:r>
        <w:rPr>
          <w:rStyle w:val="default"/>
          <w:rFonts w:cs="FrankRuehl" w:hint="cs"/>
          <w:rtl/>
        </w:rPr>
        <w:t>; והטפסים הללו ישמשו לכל המקרים שהטפסים יפים להם ואפשר לשנותם כאשר יורה הרשם כדי להתאימם למקרים אחרים.</w:t>
      </w:r>
    </w:p>
    <w:p w14:paraId="711DD5C4" w14:textId="77777777" w:rsidR="00980D43" w:rsidRDefault="002B0629" w:rsidP="002B0629">
      <w:pPr>
        <w:pStyle w:val="P00"/>
        <w:spacing w:before="72"/>
        <w:ind w:left="0" w:right="1134"/>
        <w:rPr>
          <w:rStyle w:val="default"/>
          <w:rFonts w:cs="FrankRuehl" w:hint="cs"/>
          <w:rtl/>
        </w:rPr>
      </w:pPr>
      <w:r>
        <w:rPr>
          <w:rFonts w:cs="FrankRuehl"/>
          <w:sz w:val="26"/>
          <w:rtl/>
          <w:lang w:eastAsia="en-US"/>
        </w:rPr>
        <w:pict w14:anchorId="0CFF2CC2">
          <v:shape id="_x0000_s2158" type="#_x0000_t202" style="position:absolute;left:0;text-align:left;margin-left:470.35pt;margin-top:7.1pt;width:1in;height:16.8pt;z-index:251679744" filled="f" stroked="f">
            <v:textbox inset="1mm,0,1mm,0">
              <w:txbxContent>
                <w:p w14:paraId="031D6FE8" w14:textId="77777777" w:rsidR="0031280E" w:rsidRDefault="0031280E" w:rsidP="002B0629">
                  <w:pPr>
                    <w:spacing w:line="160" w:lineRule="exact"/>
                    <w:jc w:val="left"/>
                    <w:rPr>
                      <w:rFonts w:cs="Miriam" w:hint="cs"/>
                      <w:noProof/>
                      <w:sz w:val="18"/>
                      <w:szCs w:val="18"/>
                      <w:rtl/>
                    </w:rPr>
                  </w:pPr>
                  <w:r>
                    <w:rPr>
                      <w:rFonts w:cs="Miriam" w:hint="cs"/>
                      <w:noProof/>
                      <w:sz w:val="18"/>
                      <w:szCs w:val="18"/>
                      <w:rtl/>
                    </w:rPr>
                    <w:t>תק' (מס' 2) תשע"ד-2014</w:t>
                  </w:r>
                </w:p>
              </w:txbxContent>
            </v:textbox>
          </v:shape>
        </w:pict>
      </w:r>
      <w:r w:rsidR="00980D43">
        <w:rPr>
          <w:rFonts w:cs="FrankRuehl"/>
          <w:sz w:val="26"/>
          <w:rtl/>
        </w:rPr>
        <w:tab/>
      </w:r>
      <w:r w:rsidR="00980D43">
        <w:rPr>
          <w:rStyle w:val="default"/>
          <w:rFonts w:cs="FrankRuehl"/>
          <w:rtl/>
        </w:rPr>
        <w:t>(2)</w:t>
      </w:r>
      <w:r w:rsidR="00980D43">
        <w:rPr>
          <w:rStyle w:val="default"/>
          <w:rFonts w:cs="FrankRuehl"/>
          <w:rtl/>
        </w:rPr>
        <w:tab/>
        <w:t>כ</w:t>
      </w:r>
      <w:r w:rsidR="00980D43">
        <w:rPr>
          <w:rStyle w:val="default"/>
          <w:rFonts w:cs="FrankRuehl" w:hint="cs"/>
          <w:rtl/>
        </w:rPr>
        <w:t>ל הבקש</w:t>
      </w:r>
      <w:r w:rsidR="00980D43">
        <w:rPr>
          <w:rStyle w:val="default"/>
          <w:rFonts w:cs="FrankRuehl"/>
          <w:rtl/>
        </w:rPr>
        <w:t>ות</w:t>
      </w:r>
      <w:r w:rsidR="00980D43">
        <w:rPr>
          <w:rStyle w:val="default"/>
          <w:rFonts w:cs="FrankRuehl" w:hint="cs"/>
          <w:rtl/>
        </w:rPr>
        <w:t xml:space="preserve"> לרשם תהיינה ערוכות בכתב.</w:t>
      </w:r>
    </w:p>
    <w:p w14:paraId="209EAE6D" w14:textId="77777777" w:rsidR="002B0629" w:rsidRPr="0012038C" w:rsidRDefault="002B0629" w:rsidP="002B0629">
      <w:pPr>
        <w:pStyle w:val="P00"/>
        <w:spacing w:before="0"/>
        <w:ind w:left="0" w:right="1134"/>
        <w:rPr>
          <w:rStyle w:val="default"/>
          <w:rFonts w:cs="FrankRuehl" w:hint="cs"/>
          <w:vanish/>
          <w:color w:val="FF0000"/>
          <w:sz w:val="20"/>
          <w:szCs w:val="20"/>
          <w:shd w:val="clear" w:color="auto" w:fill="FFFF99"/>
          <w:rtl/>
        </w:rPr>
      </w:pPr>
      <w:bookmarkStart w:id="23" w:name="Rov136"/>
      <w:r w:rsidRPr="0012038C">
        <w:rPr>
          <w:rStyle w:val="default"/>
          <w:rFonts w:cs="FrankRuehl" w:hint="cs"/>
          <w:vanish/>
          <w:color w:val="FF0000"/>
          <w:sz w:val="20"/>
          <w:szCs w:val="20"/>
          <w:shd w:val="clear" w:color="auto" w:fill="FFFF99"/>
          <w:rtl/>
        </w:rPr>
        <w:t>מיום 1.7.2014</w:t>
      </w:r>
    </w:p>
    <w:p w14:paraId="02964692"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5A1E00A4"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hyperlink r:id="rId24"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1445</w:t>
      </w:r>
    </w:p>
    <w:p w14:paraId="4C0B76DC" w14:textId="77777777" w:rsidR="002B0629" w:rsidRPr="0012038C" w:rsidRDefault="002B0629" w:rsidP="002B0629">
      <w:pPr>
        <w:pStyle w:val="P0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(2)</w:t>
      </w:r>
      <w:r w:rsidRPr="0012038C">
        <w:rPr>
          <w:rStyle w:val="default"/>
          <w:rFonts w:cs="FrankRuehl"/>
          <w:vanish/>
          <w:sz w:val="22"/>
          <w:szCs w:val="22"/>
          <w:shd w:val="clear" w:color="auto" w:fill="FFFF99"/>
          <w:rtl/>
        </w:rPr>
        <w:tab/>
        <w:t>כ</w:t>
      </w:r>
      <w:r w:rsidRPr="0012038C">
        <w:rPr>
          <w:rStyle w:val="default"/>
          <w:rFonts w:cs="FrankRuehl" w:hint="cs"/>
          <w:vanish/>
          <w:sz w:val="22"/>
          <w:szCs w:val="22"/>
          <w:shd w:val="clear" w:color="auto" w:fill="FFFF99"/>
          <w:rtl/>
        </w:rPr>
        <w:t>ל הבקש</w:t>
      </w:r>
      <w:r w:rsidRPr="0012038C">
        <w:rPr>
          <w:rStyle w:val="default"/>
          <w:rFonts w:cs="FrankRuehl"/>
          <w:vanish/>
          <w:sz w:val="22"/>
          <w:szCs w:val="22"/>
          <w:shd w:val="clear" w:color="auto" w:fill="FFFF99"/>
          <w:rtl/>
        </w:rPr>
        <w:t>ות</w:t>
      </w:r>
      <w:r w:rsidRPr="0012038C">
        <w:rPr>
          <w:rStyle w:val="default"/>
          <w:rFonts w:cs="FrankRuehl" w:hint="cs"/>
          <w:vanish/>
          <w:sz w:val="22"/>
          <w:szCs w:val="22"/>
          <w:shd w:val="clear" w:color="auto" w:fill="FFFF99"/>
          <w:rtl/>
        </w:rPr>
        <w:t xml:space="preserve"> לרשם תהיינה ערוכות בכתב</w:t>
      </w:r>
      <w:r w:rsidRPr="0012038C">
        <w:rPr>
          <w:rStyle w:val="default"/>
          <w:rFonts w:cs="FrankRuehl" w:hint="cs"/>
          <w:strike/>
          <w:vanish/>
          <w:sz w:val="22"/>
          <w:szCs w:val="22"/>
          <w:shd w:val="clear" w:color="auto" w:fill="FFFF99"/>
          <w:rtl/>
        </w:rPr>
        <w:t>, וכל מקום שלא נקבע להן טופס מיוחד עליהן להתאים ככל ה</w:t>
      </w:r>
      <w:r w:rsidRPr="0012038C">
        <w:rPr>
          <w:rStyle w:val="default"/>
          <w:rFonts w:cs="FrankRuehl"/>
          <w:strike/>
          <w:vanish/>
          <w:sz w:val="22"/>
          <w:szCs w:val="22"/>
          <w:shd w:val="clear" w:color="auto" w:fill="FFFF99"/>
          <w:rtl/>
        </w:rPr>
        <w:t>א</w:t>
      </w:r>
      <w:r w:rsidRPr="0012038C">
        <w:rPr>
          <w:rStyle w:val="default"/>
          <w:rFonts w:cs="FrankRuehl" w:hint="cs"/>
          <w:strike/>
          <w:vanish/>
          <w:sz w:val="22"/>
          <w:szCs w:val="22"/>
          <w:shd w:val="clear" w:color="auto" w:fill="FFFF99"/>
          <w:rtl/>
        </w:rPr>
        <w:t>פשר לטופס מס' 7</w:t>
      </w:r>
      <w:r w:rsidRPr="0012038C">
        <w:rPr>
          <w:rStyle w:val="default"/>
          <w:rFonts w:cs="FrankRuehl" w:hint="cs"/>
          <w:vanish/>
          <w:sz w:val="22"/>
          <w:szCs w:val="22"/>
          <w:shd w:val="clear" w:color="auto" w:fill="FFFF99"/>
          <w:rtl/>
        </w:rPr>
        <w:t>.</w:t>
      </w:r>
    </w:p>
    <w:p w14:paraId="6EDBBA40"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p>
    <w:p w14:paraId="7E850B67" w14:textId="77777777" w:rsidR="00570165" w:rsidRPr="0012038C" w:rsidRDefault="00570165" w:rsidP="00570165">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51136CD2"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71429E9C"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hyperlink r:id="rId25"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239</w:t>
      </w:r>
    </w:p>
    <w:p w14:paraId="23CBBD36" w14:textId="77777777" w:rsidR="00570165" w:rsidRPr="00570165" w:rsidRDefault="00570165" w:rsidP="00570165">
      <w:pPr>
        <w:pStyle w:val="P00"/>
        <w:ind w:left="0" w:right="1134"/>
        <w:rPr>
          <w:rStyle w:val="default"/>
          <w:rFonts w:cs="FrankRuehl"/>
          <w:sz w:val="2"/>
          <w:szCs w:val="2"/>
          <w:shd w:val="clear" w:color="auto" w:fill="FFFF99"/>
          <w:rtl/>
        </w:rPr>
      </w:pP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 xml:space="preserve">טפסים הנזכרים בתקנות אלה הם הטפסים הכלולים בתוספת השניה לתקנות אלה </w:t>
      </w:r>
      <w:r w:rsidRPr="0012038C">
        <w:rPr>
          <w:rStyle w:val="default"/>
          <w:rFonts w:cs="FrankRuehl" w:hint="cs"/>
          <w:vanish/>
          <w:sz w:val="22"/>
          <w:szCs w:val="22"/>
          <w:u w:val="single"/>
          <w:shd w:val="clear" w:color="auto" w:fill="FFFF99"/>
          <w:rtl/>
        </w:rPr>
        <w:t>וכן טופס הגשה אלקטרונית</w:t>
      </w:r>
      <w:r w:rsidRPr="0012038C">
        <w:rPr>
          <w:rStyle w:val="default"/>
          <w:rFonts w:cs="FrankRuehl" w:hint="cs"/>
          <w:vanish/>
          <w:sz w:val="22"/>
          <w:szCs w:val="22"/>
          <w:shd w:val="clear" w:color="auto" w:fill="FFFF99"/>
          <w:rtl/>
        </w:rPr>
        <w:t>; והטפסים הללו ישמשו לכל המקרים שהטפסים יפים להם ואפשר לשנותם כאשר יורה הרשם כדי להתאימם למקרים אחרים.</w:t>
      </w:r>
      <w:bookmarkEnd w:id="23"/>
    </w:p>
    <w:p w14:paraId="5A2681E1" w14:textId="77777777" w:rsidR="00980D43" w:rsidRDefault="00980D43">
      <w:pPr>
        <w:pStyle w:val="header-2"/>
        <w:ind w:left="0" w:right="1134"/>
        <w:rPr>
          <w:rFonts w:cs="Miriam"/>
          <w:rtl/>
        </w:rPr>
      </w:pPr>
      <w:bookmarkStart w:id="24" w:name="hed23"/>
      <w:bookmarkEnd w:id="24"/>
      <w:r>
        <w:rPr>
          <w:rFonts w:cs="Miriam"/>
          <w:rtl/>
        </w:rPr>
        <w:t>מע</w:t>
      </w:r>
      <w:r>
        <w:rPr>
          <w:rFonts w:cs="Miriam" w:hint="cs"/>
          <w:rtl/>
        </w:rPr>
        <w:t>רכות של דברי תוצרת</w:t>
      </w:r>
    </w:p>
    <w:p w14:paraId="12517699" w14:textId="77777777" w:rsidR="00980D43" w:rsidRDefault="00980D43">
      <w:pPr>
        <w:pStyle w:val="P00"/>
        <w:spacing w:before="72"/>
        <w:ind w:left="0" w:right="1134"/>
        <w:rPr>
          <w:rStyle w:val="default"/>
          <w:rFonts w:cs="FrankRuehl"/>
          <w:rtl/>
        </w:rPr>
      </w:pPr>
      <w:bookmarkStart w:id="25" w:name="Seif6"/>
      <w:bookmarkEnd w:id="25"/>
      <w:r>
        <w:rPr>
          <w:lang w:val="he-IL"/>
        </w:rPr>
        <w:pict w14:anchorId="3464D2F6">
          <v:rect id="_x0000_s2056" style="position:absolute;left:0;text-align:left;margin-left:464.5pt;margin-top:8.05pt;width:75.05pt;height:18.65pt;z-index:251602944" o:allowincell="f" filled="f" stroked="f" strokecolor="lime" strokeweight=".25pt">
            <v:textbox inset="0,0,0,0">
              <w:txbxContent>
                <w:p w14:paraId="06F2F134" w14:textId="77777777" w:rsidR="0031280E" w:rsidRDefault="0031280E">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רכות של </w:t>
                  </w:r>
                  <w:r>
                    <w:rPr>
                      <w:rFonts w:cs="Miriam"/>
                      <w:sz w:val="18"/>
                      <w:szCs w:val="18"/>
                      <w:rtl/>
                    </w:rPr>
                    <w:t>דב</w:t>
                  </w:r>
                  <w:r>
                    <w:rPr>
                      <w:rFonts w:cs="Miriam" w:hint="cs"/>
                      <w:sz w:val="18"/>
                      <w:szCs w:val="18"/>
                      <w:rtl/>
                    </w:rPr>
                    <w:t>רי תוצרת</w:t>
                  </w:r>
                </w:p>
              </w:txbxContent>
            </v:textbox>
            <w10:anchorlock/>
          </v:rect>
        </w:pict>
      </w:r>
      <w:r>
        <w:rPr>
          <w:rStyle w:val="big-number"/>
          <w:rFonts w:cs="Miriam"/>
          <w:rtl/>
        </w:rPr>
        <w:t>5</w:t>
      </w:r>
      <w:r w:rsidRPr="00570165">
        <w:rPr>
          <w:rStyle w:val="default"/>
          <w:rFonts w:cs="FrankRuehl"/>
          <w:rtl/>
        </w:rPr>
        <w:t>.</w:t>
      </w:r>
      <w:r w:rsidRPr="00570165">
        <w:rPr>
          <w:rStyle w:val="default"/>
          <w:rFonts w:cs="FrankRuehl"/>
          <w:rtl/>
        </w:rPr>
        <w:tab/>
      </w:r>
      <w:r>
        <w:rPr>
          <w:rStyle w:val="default"/>
          <w:rFonts w:cs="FrankRuehl"/>
          <w:rtl/>
        </w:rPr>
        <w:t>(1)</w:t>
      </w:r>
      <w:r>
        <w:rPr>
          <w:rStyle w:val="default"/>
          <w:rFonts w:cs="FrankRuehl"/>
          <w:rtl/>
        </w:rPr>
        <w:tab/>
        <w:t>"</w:t>
      </w:r>
      <w:r>
        <w:rPr>
          <w:rStyle w:val="default"/>
          <w:rFonts w:cs="FrankRuehl" w:hint="cs"/>
          <w:rtl/>
        </w:rPr>
        <w:t>מערכת" פירושה מספר של דברי תוצרת מאותו אופי כללי שנוהגים למכרם יחד או המיועדים לשימוש ביחד, כשכולם נ</w:t>
      </w:r>
      <w:r>
        <w:rPr>
          <w:rStyle w:val="default"/>
          <w:rFonts w:cs="FrankRuehl"/>
          <w:rtl/>
        </w:rPr>
        <w:t>וש</w:t>
      </w:r>
      <w:r>
        <w:rPr>
          <w:rStyle w:val="default"/>
          <w:rFonts w:cs="FrankRuehl" w:hint="cs"/>
          <w:rtl/>
        </w:rPr>
        <w:t>אים אותו מדגם, בין בשינויים ובין בלא שינויים שאין בהם כדי לשנות את מהותם או כדי לפגוע פגיעה של ממש בזהותם.</w:t>
      </w:r>
    </w:p>
    <w:p w14:paraId="5A3F8799"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שיש כל ספק שהוא אם אי אלו דברי תוצרת מסויימים מהווים מערכת או אינם מהווים מערכת, תוחלט השאלה ע"י הרשם.</w:t>
      </w:r>
    </w:p>
    <w:p w14:paraId="5241E561" w14:textId="77777777" w:rsidR="00980D43" w:rsidRDefault="00980D43">
      <w:pPr>
        <w:pStyle w:val="header-2"/>
        <w:ind w:left="0" w:right="1134"/>
        <w:rPr>
          <w:rFonts w:cs="Miriam"/>
          <w:rtl/>
        </w:rPr>
      </w:pPr>
      <w:bookmarkStart w:id="26" w:name="hed24"/>
      <w:bookmarkEnd w:id="26"/>
      <w:r>
        <w:rPr>
          <w:rFonts w:cs="Miriam"/>
          <w:rtl/>
        </w:rPr>
        <w:t>סי</w:t>
      </w:r>
      <w:r>
        <w:rPr>
          <w:rFonts w:cs="Miriam" w:hint="cs"/>
          <w:rtl/>
        </w:rPr>
        <w:t>וגן של סחורות</w:t>
      </w:r>
    </w:p>
    <w:p w14:paraId="45098A30" w14:textId="77777777" w:rsidR="00980D43" w:rsidRDefault="00980D43">
      <w:pPr>
        <w:pStyle w:val="P00"/>
        <w:spacing w:before="72"/>
        <w:ind w:left="0" w:right="1134"/>
        <w:rPr>
          <w:rStyle w:val="default"/>
          <w:rFonts w:cs="FrankRuehl"/>
          <w:rtl/>
        </w:rPr>
      </w:pPr>
      <w:bookmarkStart w:id="27" w:name="Seif7"/>
      <w:bookmarkEnd w:id="27"/>
      <w:r>
        <w:rPr>
          <w:lang w:val="he-IL"/>
        </w:rPr>
        <w:pict w14:anchorId="1AFE01F5">
          <v:rect id="_x0000_s2057" style="position:absolute;left:0;text-align:left;margin-left:464.5pt;margin-top:8.05pt;width:75.05pt;height:20.5pt;z-index:251603968" o:allowincell="f" filled="f" stroked="f" strokecolor="lime" strokeweight=".25pt">
            <v:textbox inset="0,0,0,0">
              <w:txbxContent>
                <w:p w14:paraId="1CFDFA89" w14:textId="77777777" w:rsidR="0031280E" w:rsidRDefault="0031280E">
                  <w:pPr>
                    <w:spacing w:line="160" w:lineRule="exact"/>
                    <w:jc w:val="left"/>
                    <w:rPr>
                      <w:rFonts w:cs="Miriam"/>
                      <w:noProof/>
                      <w:sz w:val="18"/>
                      <w:szCs w:val="18"/>
                      <w:rtl/>
                    </w:rPr>
                  </w:pPr>
                  <w:r>
                    <w:rPr>
                      <w:rFonts w:cs="Miriam"/>
                      <w:sz w:val="18"/>
                      <w:szCs w:val="18"/>
                      <w:rtl/>
                    </w:rPr>
                    <w:t>סי</w:t>
                  </w:r>
                  <w:r>
                    <w:rPr>
                      <w:rFonts w:cs="Miriam" w:hint="cs"/>
                      <w:sz w:val="18"/>
                      <w:szCs w:val="18"/>
                      <w:rtl/>
                    </w:rPr>
                    <w:t>וגן של סחורות</w:t>
                  </w:r>
                </w:p>
                <w:p w14:paraId="56812B4A" w14:textId="77777777" w:rsidR="00BC6E7A" w:rsidRDefault="00BC6E7A">
                  <w:pPr>
                    <w:spacing w:line="160" w:lineRule="exact"/>
                    <w:jc w:val="left"/>
                    <w:rPr>
                      <w:rFonts w:cs="Miriam"/>
                      <w:noProof/>
                      <w:sz w:val="18"/>
                      <w:szCs w:val="18"/>
                      <w:rtl/>
                    </w:rPr>
                  </w:pPr>
                  <w:r>
                    <w:rPr>
                      <w:rFonts w:cs="Miriam" w:hint="cs"/>
                      <w:noProof/>
                      <w:sz w:val="18"/>
                      <w:szCs w:val="18"/>
                      <w:rtl/>
                    </w:rPr>
                    <w:t>תק' תשפ"א-2020</w:t>
                  </w:r>
                </w:p>
              </w:txbxContent>
            </v:textbox>
            <w10:anchorlock/>
          </v:rect>
        </w:pict>
      </w:r>
      <w:r>
        <w:rPr>
          <w:rStyle w:val="big-number"/>
          <w:rFonts w:cs="Miriam"/>
          <w:rtl/>
        </w:rPr>
        <w:t>6</w:t>
      </w:r>
      <w:r w:rsidRPr="00570165">
        <w:rPr>
          <w:rStyle w:val="default"/>
          <w:rFonts w:cs="FrankRuehl"/>
          <w:rtl/>
        </w:rPr>
        <w:t>.</w:t>
      </w:r>
      <w:r w:rsidRPr="00570165">
        <w:rPr>
          <w:rStyle w:val="default"/>
          <w:rFonts w:cs="FrankRuehl"/>
          <w:rtl/>
        </w:rPr>
        <w:tab/>
      </w:r>
      <w:r>
        <w:rPr>
          <w:rStyle w:val="default"/>
          <w:rFonts w:cs="FrankRuehl"/>
          <w:rtl/>
        </w:rPr>
        <w:t>(1)</w:t>
      </w:r>
      <w:r>
        <w:rPr>
          <w:rStyle w:val="default"/>
          <w:rFonts w:cs="FrankRuehl"/>
          <w:rtl/>
        </w:rPr>
        <w:tab/>
        <w:t>ל</w:t>
      </w:r>
      <w:r>
        <w:rPr>
          <w:rStyle w:val="default"/>
          <w:rFonts w:cs="FrankRuehl" w:hint="cs"/>
          <w:rtl/>
        </w:rPr>
        <w:t>צורך רישום מד</w:t>
      </w:r>
      <w:r>
        <w:rPr>
          <w:rStyle w:val="default"/>
          <w:rFonts w:cs="FrankRuehl"/>
          <w:rtl/>
        </w:rPr>
        <w:t>גמ</w:t>
      </w:r>
      <w:r>
        <w:rPr>
          <w:rStyle w:val="default"/>
          <w:rFonts w:cs="FrankRuehl" w:hint="cs"/>
          <w:rtl/>
        </w:rPr>
        <w:t xml:space="preserve">ים ותקנות אלה, מסייגים סחורות באופן </w:t>
      </w:r>
      <w:r>
        <w:rPr>
          <w:rStyle w:val="default"/>
          <w:rFonts w:cs="FrankRuehl"/>
          <w:rtl/>
        </w:rPr>
        <w:t>ה</w:t>
      </w:r>
      <w:r>
        <w:rPr>
          <w:rStyle w:val="default"/>
          <w:rFonts w:cs="FrankRuehl" w:hint="cs"/>
          <w:rtl/>
        </w:rPr>
        <w:t xml:space="preserve">קבוע בתוספת השלישית לתקנות </w:t>
      </w:r>
      <w:r w:rsidR="00BC6E7A" w:rsidRPr="00BC6E7A">
        <w:rPr>
          <w:rStyle w:val="default"/>
          <w:rFonts w:cs="FrankRuehl" w:hint="cs"/>
          <w:rtl/>
        </w:rPr>
        <w:t>העיצובים, התשע"ט-2019</w:t>
      </w:r>
      <w:r>
        <w:rPr>
          <w:rStyle w:val="default"/>
          <w:rFonts w:cs="FrankRuehl" w:hint="cs"/>
          <w:rtl/>
        </w:rPr>
        <w:t>.</w:t>
      </w:r>
    </w:p>
    <w:p w14:paraId="1A072603"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שמתעורר כל ספק שהוא בנוגע לסוג אשר איזו סחורה מיוחדת שייכת אליו, תוחלט השאלה ע"י הרשם.</w:t>
      </w:r>
    </w:p>
    <w:p w14:paraId="1F49FB03" w14:textId="77777777" w:rsidR="00BC6E7A" w:rsidRPr="0012038C" w:rsidRDefault="00BC6E7A" w:rsidP="00BC6E7A">
      <w:pPr>
        <w:pStyle w:val="P00"/>
        <w:spacing w:before="0"/>
        <w:ind w:left="0" w:right="1134"/>
        <w:rPr>
          <w:rStyle w:val="default"/>
          <w:rFonts w:cs="FrankRuehl"/>
          <w:vanish/>
          <w:color w:val="FF0000"/>
          <w:sz w:val="20"/>
          <w:szCs w:val="20"/>
          <w:shd w:val="clear" w:color="auto" w:fill="FFFF99"/>
          <w:rtl/>
        </w:rPr>
      </w:pPr>
      <w:bookmarkStart w:id="28" w:name="Rov172"/>
      <w:r w:rsidRPr="0012038C">
        <w:rPr>
          <w:rStyle w:val="default"/>
          <w:rFonts w:cs="FrankRuehl" w:hint="cs"/>
          <w:vanish/>
          <w:color w:val="FF0000"/>
          <w:sz w:val="20"/>
          <w:szCs w:val="20"/>
          <w:shd w:val="clear" w:color="auto" w:fill="FFFF99"/>
          <w:rtl/>
        </w:rPr>
        <w:t>מיום 1.1.2021</w:t>
      </w:r>
    </w:p>
    <w:p w14:paraId="742F6539" w14:textId="77777777" w:rsidR="00BC6E7A" w:rsidRPr="0012038C" w:rsidRDefault="00BC6E7A" w:rsidP="00BC6E7A">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תק' תשפ"א-2020</w:t>
      </w:r>
    </w:p>
    <w:p w14:paraId="594B3251" w14:textId="77777777" w:rsidR="00BC6E7A" w:rsidRPr="0012038C" w:rsidRDefault="00BC6E7A" w:rsidP="00BC6E7A">
      <w:pPr>
        <w:pStyle w:val="P00"/>
        <w:spacing w:before="0"/>
        <w:ind w:left="0" w:right="1134"/>
        <w:rPr>
          <w:rStyle w:val="default"/>
          <w:rFonts w:cs="FrankRuehl"/>
          <w:vanish/>
          <w:sz w:val="20"/>
          <w:szCs w:val="20"/>
          <w:shd w:val="clear" w:color="auto" w:fill="FFFF99"/>
          <w:rtl/>
        </w:rPr>
      </w:pPr>
      <w:hyperlink r:id="rId26" w:history="1">
        <w:r w:rsidRPr="0012038C">
          <w:rPr>
            <w:rStyle w:val="Hyperlink"/>
            <w:rFonts w:cs="FrankRuehl" w:hint="cs"/>
            <w:vanish/>
            <w:szCs w:val="20"/>
            <w:shd w:val="clear" w:color="auto" w:fill="FFFF99"/>
            <w:rtl/>
          </w:rPr>
          <w:t>ק"ת תשפ"א מס' 9044</w:t>
        </w:r>
      </w:hyperlink>
      <w:r w:rsidRPr="0012038C">
        <w:rPr>
          <w:rStyle w:val="default"/>
          <w:rFonts w:cs="FrankRuehl" w:hint="cs"/>
          <w:vanish/>
          <w:sz w:val="20"/>
          <w:szCs w:val="20"/>
          <w:shd w:val="clear" w:color="auto" w:fill="FFFF99"/>
          <w:rtl/>
        </w:rPr>
        <w:t xml:space="preserve"> מיום 31.12.2020 עמ' 1314</w:t>
      </w:r>
    </w:p>
    <w:p w14:paraId="34D63BF2" w14:textId="77777777" w:rsidR="00BC6E7A" w:rsidRPr="00BC6E7A" w:rsidRDefault="00BC6E7A" w:rsidP="00BC6E7A">
      <w:pPr>
        <w:pStyle w:val="P00"/>
        <w:ind w:left="0" w:right="1134"/>
        <w:rPr>
          <w:rStyle w:val="default"/>
          <w:rFonts w:cs="FrankRuehl"/>
          <w:sz w:val="2"/>
          <w:szCs w:val="2"/>
          <w:rtl/>
        </w:rPr>
      </w:pP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ל</w:t>
      </w:r>
      <w:r w:rsidRPr="0012038C">
        <w:rPr>
          <w:rStyle w:val="default"/>
          <w:rFonts w:cs="FrankRuehl" w:hint="cs"/>
          <w:vanish/>
          <w:sz w:val="22"/>
          <w:szCs w:val="22"/>
          <w:shd w:val="clear" w:color="auto" w:fill="FFFF99"/>
          <w:rtl/>
        </w:rPr>
        <w:t>צורך רישום מד</w:t>
      </w:r>
      <w:r w:rsidRPr="0012038C">
        <w:rPr>
          <w:rStyle w:val="default"/>
          <w:rFonts w:cs="FrankRuehl"/>
          <w:vanish/>
          <w:sz w:val="22"/>
          <w:szCs w:val="22"/>
          <w:shd w:val="clear" w:color="auto" w:fill="FFFF99"/>
          <w:rtl/>
        </w:rPr>
        <w:t>גמ</w:t>
      </w:r>
      <w:r w:rsidRPr="0012038C">
        <w:rPr>
          <w:rStyle w:val="default"/>
          <w:rFonts w:cs="FrankRuehl" w:hint="cs"/>
          <w:vanish/>
          <w:sz w:val="22"/>
          <w:szCs w:val="22"/>
          <w:shd w:val="clear" w:color="auto" w:fill="FFFF99"/>
          <w:rtl/>
        </w:rPr>
        <w:t xml:space="preserve">ים ותקנות אלה, מסייגים סחורות באופן </w:t>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 xml:space="preserve">קבוע </w:t>
      </w:r>
      <w:r w:rsidRPr="0012038C">
        <w:rPr>
          <w:rStyle w:val="default"/>
          <w:rFonts w:cs="FrankRuehl" w:hint="cs"/>
          <w:strike/>
          <w:vanish/>
          <w:sz w:val="22"/>
          <w:szCs w:val="22"/>
          <w:shd w:val="clear" w:color="auto" w:fill="FFFF99"/>
          <w:rtl/>
        </w:rPr>
        <w:t>בתוספת השלישית לתקנות אלה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בתוספת השלישית לתקנות העיצובים, התשע"ט-2019</w:t>
      </w:r>
      <w:r w:rsidRPr="0012038C">
        <w:rPr>
          <w:rStyle w:val="default"/>
          <w:rFonts w:cs="FrankRuehl" w:hint="cs"/>
          <w:vanish/>
          <w:sz w:val="22"/>
          <w:szCs w:val="22"/>
          <w:shd w:val="clear" w:color="auto" w:fill="FFFF99"/>
          <w:rtl/>
        </w:rPr>
        <w:t>.</w:t>
      </w:r>
      <w:bookmarkEnd w:id="28"/>
    </w:p>
    <w:p w14:paraId="19C689AF" w14:textId="77777777" w:rsidR="00570165" w:rsidRDefault="00570165" w:rsidP="00570165">
      <w:pPr>
        <w:pStyle w:val="header-2"/>
        <w:ind w:left="0" w:right="1134"/>
        <w:rPr>
          <w:rFonts w:cs="Miriam"/>
          <w:rtl/>
        </w:rPr>
      </w:pPr>
      <w:bookmarkStart w:id="29" w:name="hed25"/>
      <w:bookmarkEnd w:id="29"/>
      <w:r>
        <w:rPr>
          <w:rFonts w:cs="Miriam"/>
          <w:rtl/>
        </w:rPr>
        <w:t>מס</w:t>
      </w:r>
      <w:r>
        <w:rPr>
          <w:rFonts w:cs="Miriam" w:hint="cs"/>
          <w:rtl/>
        </w:rPr>
        <w:t>מכים</w:t>
      </w:r>
    </w:p>
    <w:p w14:paraId="709CBF16" w14:textId="77777777" w:rsidR="00570165" w:rsidRDefault="00570165" w:rsidP="00570165">
      <w:pPr>
        <w:pStyle w:val="P00"/>
        <w:spacing w:before="72"/>
        <w:ind w:left="0" w:right="1134"/>
        <w:rPr>
          <w:rStyle w:val="default"/>
          <w:rFonts w:cs="FrankRuehl" w:hint="cs"/>
          <w:rtl/>
        </w:rPr>
      </w:pPr>
      <w:bookmarkStart w:id="30" w:name="Seif71"/>
      <w:bookmarkEnd w:id="30"/>
      <w:r>
        <w:rPr>
          <w:lang w:val="he-IL"/>
        </w:rPr>
        <w:pict w14:anchorId="1D9DDEA3">
          <v:rect id="_x0000_s2221" style="position:absolute;left:0;text-align:left;margin-left:464.5pt;margin-top:8.05pt;width:75.05pt;height:20.4pt;z-index:251700224" o:allowincell="f" filled="f" stroked="f" strokecolor="lime" strokeweight=".25pt">
            <v:textbox inset="0,0,0,0">
              <w:txbxContent>
                <w:p w14:paraId="613C547E" w14:textId="77777777" w:rsidR="0031280E" w:rsidRDefault="0031280E" w:rsidP="00570165">
                  <w:pPr>
                    <w:spacing w:line="160" w:lineRule="exact"/>
                    <w:jc w:val="left"/>
                    <w:rPr>
                      <w:rFonts w:cs="Miriam" w:hint="cs"/>
                      <w:sz w:val="18"/>
                      <w:szCs w:val="18"/>
                      <w:rtl/>
                    </w:rPr>
                  </w:pPr>
                  <w:r>
                    <w:rPr>
                      <w:rFonts w:cs="Miriam" w:hint="cs"/>
                      <w:sz w:val="18"/>
                      <w:szCs w:val="18"/>
                      <w:rtl/>
                    </w:rPr>
                    <w:t>הגשת מסמכים</w:t>
                  </w:r>
                </w:p>
                <w:p w14:paraId="62825723" w14:textId="77777777" w:rsidR="0031280E" w:rsidRDefault="0031280E" w:rsidP="00570165">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6</w:t>
      </w:r>
      <w:r>
        <w:rPr>
          <w:rStyle w:val="default"/>
          <w:rFonts w:cs="FrankRuehl" w:hint="cs"/>
          <w:rtl/>
        </w:rPr>
        <w:t>א</w:t>
      </w:r>
      <w:r w:rsidRPr="00570165">
        <w:rPr>
          <w:rStyle w:val="default"/>
          <w:rFonts w:cs="FrankRuehl"/>
          <w:rtl/>
        </w:rPr>
        <w:t>.</w:t>
      </w:r>
      <w:r w:rsidRPr="00570165">
        <w:rPr>
          <w:rStyle w:val="default"/>
          <w:rFonts w:cs="FrankRuehl"/>
          <w:rtl/>
        </w:rPr>
        <w:tab/>
      </w:r>
      <w:r>
        <w:rPr>
          <w:rStyle w:val="default"/>
          <w:rFonts w:cs="FrankRuehl"/>
          <w:rtl/>
        </w:rPr>
        <w:t>(</w:t>
      </w:r>
      <w:r>
        <w:rPr>
          <w:rStyle w:val="default"/>
          <w:rFonts w:cs="FrankRuehl" w:hint="cs"/>
          <w:rtl/>
        </w:rPr>
        <w:t>א)</w:t>
      </w:r>
      <w:r>
        <w:rPr>
          <w:rStyle w:val="default"/>
          <w:rFonts w:cs="FrankRuehl" w:hint="cs"/>
          <w:rtl/>
        </w:rPr>
        <w:tab/>
        <w:t>בקשה, הודעה או מסמך אחר, וכל עותק מהם המוגשים לרשות, יוגשו בנייר כאמור בתקנה 7 או באתר ההגשה כאמור בתקנות 7א עד 7ד, בכפוף לתקנת משנה (ב).</w:t>
      </w:r>
    </w:p>
    <w:p w14:paraId="485B97E4" w14:textId="77777777" w:rsidR="00570165" w:rsidRDefault="00570165" w:rsidP="00570165">
      <w:pPr>
        <w:pStyle w:val="P00"/>
        <w:spacing w:before="72"/>
        <w:ind w:left="0" w:right="1134"/>
        <w:rPr>
          <w:rStyle w:val="default"/>
          <w:rFonts w:cs="FrankRuehl" w:hint="cs"/>
          <w:rtl/>
        </w:rPr>
      </w:pPr>
      <w:r>
        <w:rPr>
          <w:rStyle w:val="default"/>
          <w:rFonts w:cs="FrankRuehl" w:hint="cs"/>
          <w:rtl/>
        </w:rPr>
        <w:tab/>
        <w:t>(ב)</w:t>
      </w:r>
      <w:r>
        <w:rPr>
          <w:rStyle w:val="a7"/>
          <w:rFonts w:cs="FrankRuehl"/>
          <w:sz w:val="26"/>
          <w:rtl/>
        </w:rPr>
        <w:footnoteReference w:id="2"/>
      </w:r>
      <w:r>
        <w:rPr>
          <w:rStyle w:val="default"/>
          <w:rFonts w:cs="FrankRuehl" w:hint="cs"/>
          <w:rtl/>
        </w:rPr>
        <w:tab/>
        <w:t>על אף האמור בתקנת משנה (א), אדם שהוא אדם מן המפורטים להלן, יגיש בקשות, הודעות ומסמכים באתר ההגשה בלבד:</w:t>
      </w:r>
    </w:p>
    <w:p w14:paraId="7CDEEB0E" w14:textId="77777777" w:rsidR="00570165" w:rsidRDefault="00570165" w:rsidP="005701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שהוא תאגיד;</w:t>
      </w:r>
    </w:p>
    <w:p w14:paraId="0EEC6124" w14:textId="77777777" w:rsidR="00570165" w:rsidRDefault="00570165" w:rsidP="00570165">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בעל מקצוע מורשה לפי כל דין, שההגשה מתבצעת במסגרת מקצועו או רישיונו.</w:t>
      </w:r>
    </w:p>
    <w:p w14:paraId="1D5748AB" w14:textId="77777777" w:rsidR="00570165" w:rsidRPr="0012038C" w:rsidRDefault="00570165" w:rsidP="00570165">
      <w:pPr>
        <w:pStyle w:val="P00"/>
        <w:spacing w:before="0"/>
        <w:ind w:left="0" w:right="1134"/>
        <w:rPr>
          <w:rStyle w:val="default"/>
          <w:rFonts w:cs="FrankRuehl" w:hint="cs"/>
          <w:vanish/>
          <w:color w:val="FF0000"/>
          <w:sz w:val="20"/>
          <w:szCs w:val="20"/>
          <w:shd w:val="clear" w:color="auto" w:fill="FFFF99"/>
          <w:rtl/>
        </w:rPr>
      </w:pPr>
      <w:bookmarkStart w:id="31" w:name="Rov137"/>
      <w:r w:rsidRPr="0012038C">
        <w:rPr>
          <w:rStyle w:val="default"/>
          <w:rFonts w:cs="FrankRuehl" w:hint="cs"/>
          <w:vanish/>
          <w:color w:val="FF0000"/>
          <w:sz w:val="20"/>
          <w:szCs w:val="20"/>
          <w:shd w:val="clear" w:color="auto" w:fill="FFFF99"/>
          <w:rtl/>
        </w:rPr>
        <w:t>מיום 29.12.2016</w:t>
      </w:r>
    </w:p>
    <w:p w14:paraId="388B9081" w14:textId="77777777" w:rsidR="00570165" w:rsidRPr="0012038C" w:rsidRDefault="00570165" w:rsidP="00570165">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תקנת משנה 6א(ב) מיום 7.6.2017</w:t>
      </w:r>
    </w:p>
    <w:p w14:paraId="5D336A2C"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187CF480"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hyperlink r:id="rId27"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239</w:t>
      </w:r>
    </w:p>
    <w:p w14:paraId="0CBC962A" w14:textId="77777777" w:rsidR="00570165" w:rsidRPr="00570165" w:rsidRDefault="00570165" w:rsidP="00570165">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תקנה 6א</w:t>
      </w:r>
      <w:bookmarkEnd w:id="31"/>
    </w:p>
    <w:p w14:paraId="39D97D8F" w14:textId="77777777" w:rsidR="002B0629" w:rsidRDefault="00980D43" w:rsidP="00570165">
      <w:pPr>
        <w:pStyle w:val="P00"/>
        <w:spacing w:before="72"/>
        <w:ind w:left="0" w:right="1134"/>
        <w:rPr>
          <w:rStyle w:val="default"/>
          <w:rFonts w:cs="FrankRuehl" w:hint="cs"/>
          <w:rtl/>
        </w:rPr>
      </w:pPr>
      <w:bookmarkStart w:id="32" w:name="Seif8"/>
      <w:bookmarkEnd w:id="32"/>
      <w:r>
        <w:rPr>
          <w:lang w:val="he-IL"/>
        </w:rPr>
        <w:pict w14:anchorId="4C72C365">
          <v:rect id="_x0000_s2058" style="position:absolute;left:0;text-align:left;margin-left:464.5pt;margin-top:8.05pt;width:75.05pt;height:26.25pt;z-index:251604992" o:allowincell="f" filled="f" stroked="f" strokecolor="lime" strokeweight=".25pt">
            <v:textbox inset="0,0,0,0">
              <w:txbxContent>
                <w:p w14:paraId="209049D0" w14:textId="77777777" w:rsidR="0031280E" w:rsidRDefault="0031280E" w:rsidP="002B0629">
                  <w:pPr>
                    <w:spacing w:line="160" w:lineRule="exact"/>
                    <w:jc w:val="left"/>
                    <w:rPr>
                      <w:rFonts w:cs="Miriam" w:hint="cs"/>
                      <w:sz w:val="18"/>
                      <w:szCs w:val="18"/>
                      <w:rtl/>
                    </w:rPr>
                  </w:pPr>
                  <w:r>
                    <w:rPr>
                      <w:rFonts w:cs="Miriam" w:hint="cs"/>
                      <w:sz w:val="18"/>
                      <w:szCs w:val="18"/>
                      <w:rtl/>
                    </w:rPr>
                    <w:t>מסמכים המוגשים בנייר</w:t>
                  </w:r>
                </w:p>
                <w:p w14:paraId="5A6C8155" w14:textId="77777777" w:rsidR="0031280E" w:rsidRDefault="0031280E" w:rsidP="002B0629">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7</w:t>
      </w:r>
      <w:r w:rsidRPr="002B0629">
        <w:rPr>
          <w:rStyle w:val="default"/>
          <w:rFonts w:cs="FrankRuehl"/>
          <w:rtl/>
        </w:rPr>
        <w:t>.</w:t>
      </w:r>
      <w:r w:rsidRPr="002B0629">
        <w:rPr>
          <w:rStyle w:val="default"/>
          <w:rFonts w:cs="FrankRuehl"/>
          <w:rtl/>
        </w:rPr>
        <w:tab/>
      </w:r>
      <w:r w:rsidR="00570165">
        <w:rPr>
          <w:rStyle w:val="default"/>
          <w:rFonts w:cs="FrankRuehl" w:hint="cs"/>
          <w:rtl/>
        </w:rPr>
        <w:t>(א)</w:t>
      </w:r>
      <w:r w:rsidR="00570165">
        <w:rPr>
          <w:rStyle w:val="default"/>
          <w:rFonts w:cs="FrankRuehl" w:hint="cs"/>
          <w:rtl/>
        </w:rPr>
        <w:tab/>
        <w:t>בקשה, הודעה או מסמך אחר, וכל עותק מהם, המוגשים בנייר לרשות</w:t>
      </w:r>
      <w:r w:rsidR="002B0629">
        <w:rPr>
          <w:rStyle w:val="default"/>
          <w:rFonts w:cs="FrankRuehl" w:hint="cs"/>
          <w:rtl/>
        </w:rPr>
        <w:t xml:space="preserve"> </w:t>
      </w:r>
      <w:r w:rsidR="002B0629">
        <w:rPr>
          <w:rStyle w:val="default"/>
          <w:rFonts w:cs="FrankRuehl"/>
          <w:rtl/>
        </w:rPr>
        <w:t>–</w:t>
      </w:r>
    </w:p>
    <w:p w14:paraId="67B2A88B" w14:textId="77777777" w:rsidR="00570165" w:rsidRPr="002F42FB" w:rsidRDefault="00570165" w:rsidP="002F42FB">
      <w:pPr>
        <w:pStyle w:val="P00"/>
        <w:spacing w:before="72"/>
        <w:ind w:left="1021" w:right="1134"/>
        <w:rPr>
          <w:rStyle w:val="default"/>
          <w:rFonts w:cs="FrankRuehl" w:hint="cs"/>
          <w:sz w:val="20"/>
          <w:rtl/>
        </w:rPr>
      </w:pPr>
      <w:r w:rsidRPr="002F42FB">
        <w:rPr>
          <w:rStyle w:val="default"/>
          <w:rFonts w:cs="FrankRuehl" w:hint="cs"/>
          <w:sz w:val="20"/>
          <w:rtl/>
        </w:rPr>
        <w:t>(1)</w:t>
      </w:r>
      <w:r w:rsidRPr="002F42FB">
        <w:rPr>
          <w:rStyle w:val="default"/>
          <w:rFonts w:cs="FrankRuehl" w:hint="cs"/>
          <w:sz w:val="20"/>
          <w:rtl/>
        </w:rPr>
        <w:tab/>
      </w:r>
      <w:r w:rsidR="002F42FB" w:rsidRPr="002F42FB">
        <w:rPr>
          <w:rStyle w:val="default"/>
          <w:rFonts w:cs="FrankRuehl" w:hint="cs"/>
          <w:sz w:val="20"/>
          <w:rtl/>
        </w:rPr>
        <w:t>יודפסו בצבע בלתי ניתן להימחות;</w:t>
      </w:r>
    </w:p>
    <w:p w14:paraId="4BF8D548" w14:textId="77777777" w:rsidR="002F42FB" w:rsidRDefault="002F42FB" w:rsidP="002F42FB">
      <w:pPr>
        <w:pStyle w:val="P00"/>
        <w:spacing w:before="72"/>
        <w:ind w:left="1021" w:right="1134"/>
        <w:rPr>
          <w:rStyle w:val="default"/>
          <w:rFonts w:cs="FrankRuehl" w:hint="cs"/>
          <w:sz w:val="20"/>
          <w:rtl/>
        </w:rPr>
      </w:pPr>
      <w:r w:rsidRPr="002F42FB">
        <w:rPr>
          <w:rStyle w:val="default"/>
          <w:rFonts w:cs="FrankRuehl" w:hint="cs"/>
          <w:sz w:val="20"/>
          <w:rtl/>
        </w:rPr>
        <w:t>(2)</w:t>
      </w:r>
      <w:r w:rsidRPr="002F42FB">
        <w:rPr>
          <w:rStyle w:val="default"/>
          <w:rFonts w:cs="FrankRuehl" w:hint="cs"/>
          <w:sz w:val="20"/>
          <w:rtl/>
        </w:rPr>
        <w:tab/>
        <w:t xml:space="preserve">יהיו על גבי גיליונות נייר לבן בגודל </w:t>
      </w:r>
      <w:r w:rsidRPr="002F42FB">
        <w:rPr>
          <w:rStyle w:val="default"/>
          <w:rFonts w:cs="FrankRuehl"/>
          <w:sz w:val="20"/>
        </w:rPr>
        <w:t>A4</w:t>
      </w:r>
      <w:r>
        <w:rPr>
          <w:rStyle w:val="default"/>
          <w:rFonts w:cs="FrankRuehl" w:hint="cs"/>
          <w:sz w:val="20"/>
          <w:rtl/>
        </w:rPr>
        <w:t xml:space="preserve"> (רוחב </w:t>
      </w:r>
      <w:r>
        <w:rPr>
          <w:rStyle w:val="default"/>
          <w:rFonts w:cs="FrankRuehl"/>
          <w:sz w:val="20"/>
          <w:rtl/>
        </w:rPr>
        <w:t>–</w:t>
      </w:r>
      <w:r>
        <w:rPr>
          <w:rStyle w:val="default"/>
          <w:rFonts w:cs="FrankRuehl" w:hint="cs"/>
          <w:sz w:val="20"/>
          <w:rtl/>
        </w:rPr>
        <w:t xml:space="preserve"> 21 סנטימטרים, גובה </w:t>
      </w:r>
      <w:r>
        <w:rPr>
          <w:rStyle w:val="default"/>
          <w:rFonts w:cs="FrankRuehl"/>
          <w:sz w:val="20"/>
          <w:rtl/>
        </w:rPr>
        <w:t>–</w:t>
      </w:r>
      <w:r>
        <w:rPr>
          <w:rStyle w:val="default"/>
          <w:rFonts w:cs="FrankRuehl" w:hint="cs"/>
          <w:sz w:val="20"/>
          <w:rtl/>
        </w:rPr>
        <w:t xml:space="preserve"> 29.7 סנטימטרים);</w:t>
      </w:r>
    </w:p>
    <w:p w14:paraId="241AFD81"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יהיו בעלי שוליים של 5 סנטימטרים לפחות בראש כל גיליון, של 3 עד 4 סנטימטרים לימינו של גיליון הכתוב עברית או ערבית ולשמאלו של גיליון הכתוב אנגלית, ושל 3 סנטימטרים לפחות בסוף כל שורה;</w:t>
      </w:r>
    </w:p>
    <w:p w14:paraId="3A7C093E"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יודפסו בצדו האחד של הגיליון בלבד;</w:t>
      </w:r>
    </w:p>
    <w:p w14:paraId="437B5F06"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ימוספרו, אם הם כוללים יותר מגיליון אחד;</w:t>
      </w:r>
    </w:p>
    <w:p w14:paraId="6EF9384D"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יכללו ציון של מספר המדגם או של מספר בקשת המדגם שאליהם מתייחס המסמך;</w:t>
      </w:r>
    </w:p>
    <w:p w14:paraId="69F1DAFB"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יהיו בנושא אחד בלבד;</w:t>
      </w:r>
    </w:p>
    <w:p w14:paraId="7E6AB682"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היה המסמך ציור, יצוין בראש כל גיליון שלו אם הוא חליפו של מסמך שהוגש לפני כן.</w:t>
      </w:r>
    </w:p>
    <w:p w14:paraId="5EE88592" w14:textId="77777777" w:rsidR="002F42FB" w:rsidRDefault="002F42FB" w:rsidP="002F42F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לצד הגשת בקשה, הודעה או מסמך בנייר בבקשה לביטול רישום של מדגם לפי סעיף 36 לפקודה או בבקשה להשמיע טענות כאמור בתקנה 49 בנוגע להודעה על ליקויים לפי תקנה 28 או אגב הליך לפי תקנה 48, יוגש עותק שלהם גם על גבי התקן לאחסון חומר מחשב, בהתאם להוראות תקנת משנה (ג).</w:t>
      </w:r>
    </w:p>
    <w:p w14:paraId="1959250F" w14:textId="77777777" w:rsidR="002F42FB" w:rsidRDefault="002F42FB" w:rsidP="002F42F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בהגשת בקשה, הודעה ומסמך אחר, על גבי התקן המשמש לאחסון חומר מחשב הנעשית לצד הגשה בנייר לפי תקנת משנה (ב) </w:t>
      </w:r>
      <w:r>
        <w:rPr>
          <w:rStyle w:val="default"/>
          <w:rFonts w:cs="FrankRuehl"/>
          <w:sz w:val="20"/>
          <w:rtl/>
        </w:rPr>
        <w:t>–</w:t>
      </w:r>
    </w:p>
    <w:p w14:paraId="0BEF5CF6"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יחולו הוראות הרשם לעניין הגשה על גבי התקן המשמש לאחסון חומר מחשב מכוח סמכותו לפי סעיף 11(א) לחוק הפטנטים, בשינויים המחויבים;</w:t>
      </w:r>
    </w:p>
    <w:p w14:paraId="78CDF8CB"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יראו כמועד הגשת ההודעה, הבקשה או המסמך כאמור את מועד הגשתם בנייר או את מועד הגשתם על גבי ההתקן, המאוחר מביניהם;</w:t>
      </w:r>
    </w:p>
    <w:p w14:paraId="10CE8321" w14:textId="77777777" w:rsidR="002F42FB" w:rsidRDefault="002F42FB" w:rsidP="002F42F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על הבקשה, ההודעה או המסמך המוגשים בנייר לא יחולו הוראות תקנת משנה (א)(4).</w:t>
      </w:r>
    </w:p>
    <w:p w14:paraId="5D89345F" w14:textId="77777777" w:rsidR="002F42FB" w:rsidRPr="002F42FB" w:rsidRDefault="002F42FB" w:rsidP="002F42F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בהגשה בנייר של מסמך רשמי שנתנה רשות מרשויות המדינה או רשות של מדינת חוץ לא תחול תקנת משנה (א).</w:t>
      </w:r>
    </w:p>
    <w:p w14:paraId="73AB00DE" w14:textId="77777777" w:rsidR="002B0629" w:rsidRPr="0012038C" w:rsidRDefault="002B0629" w:rsidP="002B0629">
      <w:pPr>
        <w:pStyle w:val="P00"/>
        <w:spacing w:before="0"/>
        <w:ind w:left="0" w:right="1134"/>
        <w:rPr>
          <w:rStyle w:val="default"/>
          <w:rFonts w:cs="FrankRuehl" w:hint="cs"/>
          <w:vanish/>
          <w:color w:val="FF0000"/>
          <w:sz w:val="20"/>
          <w:szCs w:val="20"/>
          <w:shd w:val="clear" w:color="auto" w:fill="FFFF99"/>
          <w:rtl/>
        </w:rPr>
      </w:pPr>
      <w:bookmarkStart w:id="33" w:name="Rov138"/>
      <w:r w:rsidRPr="0012038C">
        <w:rPr>
          <w:rStyle w:val="default"/>
          <w:rFonts w:cs="FrankRuehl" w:hint="cs"/>
          <w:vanish/>
          <w:color w:val="FF0000"/>
          <w:sz w:val="20"/>
          <w:szCs w:val="20"/>
          <w:shd w:val="clear" w:color="auto" w:fill="FFFF99"/>
          <w:rtl/>
        </w:rPr>
        <w:t>מיום 1.7.2014</w:t>
      </w:r>
    </w:p>
    <w:p w14:paraId="024D351F"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66FB8C19"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hyperlink r:id="rId28"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1446</w:t>
      </w:r>
    </w:p>
    <w:p w14:paraId="5B3A90DF"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7</w:t>
      </w:r>
    </w:p>
    <w:p w14:paraId="70D49A2B" w14:textId="77777777" w:rsidR="002B0629" w:rsidRPr="0012038C" w:rsidRDefault="002B0629" w:rsidP="002B0629">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272B57B0" w14:textId="77777777" w:rsidR="002B0629" w:rsidRPr="0012038C" w:rsidRDefault="002B0629" w:rsidP="002B0629">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מידתם וכו' של מסמכים</w:t>
      </w:r>
    </w:p>
    <w:p w14:paraId="44CFBC5A" w14:textId="77777777" w:rsidR="002B0629" w:rsidRPr="0012038C" w:rsidRDefault="002B0629" w:rsidP="002B0629">
      <w:pPr>
        <w:pStyle w:val="P00"/>
        <w:spacing w:before="0"/>
        <w:ind w:left="0" w:right="1134"/>
        <w:rPr>
          <w:rStyle w:val="default"/>
          <w:rFonts w:cs="FrankRuehl" w:hint="cs"/>
          <w:vanish/>
          <w:sz w:val="22"/>
          <w:szCs w:val="22"/>
          <w:shd w:val="clear" w:color="auto" w:fill="FFFF99"/>
          <w:rtl/>
        </w:rPr>
      </w:pPr>
      <w:r w:rsidRPr="0012038C">
        <w:rPr>
          <w:rStyle w:val="default"/>
          <w:rFonts w:cs="FrankRuehl"/>
          <w:strike/>
          <w:vanish/>
          <w:sz w:val="22"/>
          <w:szCs w:val="22"/>
          <w:shd w:val="clear" w:color="auto" w:fill="FFFF99"/>
          <w:rtl/>
        </w:rPr>
        <w:t>7.</w:t>
      </w:r>
      <w:r w:rsidRPr="0012038C">
        <w:rPr>
          <w:rStyle w:val="default"/>
          <w:rFonts w:cs="FrankRuehl"/>
          <w:strike/>
          <w:vanish/>
          <w:sz w:val="22"/>
          <w:szCs w:val="22"/>
          <w:shd w:val="clear" w:color="auto" w:fill="FFFF99"/>
          <w:rtl/>
        </w:rPr>
        <w:tab/>
        <w:t>בכ</w:t>
      </w:r>
      <w:r w:rsidRPr="0012038C">
        <w:rPr>
          <w:rStyle w:val="default"/>
          <w:rFonts w:cs="FrankRuehl" w:hint="cs"/>
          <w:strike/>
          <w:vanish/>
          <w:sz w:val="22"/>
          <w:szCs w:val="22"/>
          <w:shd w:val="clear" w:color="auto" w:fill="FFFF99"/>
          <w:rtl/>
        </w:rPr>
        <w:t xml:space="preserve">פוף לכל הוראה אחרת שיתן הרשם, כל הבקשות, ההודעות, המסמכים שמופיעים בהם ציורים, </w:t>
      </w:r>
      <w:r w:rsidRPr="0012038C">
        <w:rPr>
          <w:rStyle w:val="default"/>
          <w:rFonts w:cs="FrankRuehl"/>
          <w:strike/>
          <w:vanish/>
          <w:sz w:val="22"/>
          <w:szCs w:val="22"/>
          <w:shd w:val="clear" w:color="auto" w:fill="FFFF99"/>
          <w:rtl/>
        </w:rPr>
        <w:t>וכ</w:t>
      </w:r>
      <w:r w:rsidRPr="0012038C">
        <w:rPr>
          <w:rStyle w:val="default"/>
          <w:rFonts w:cs="FrankRuehl" w:hint="cs"/>
          <w:strike/>
          <w:vanish/>
          <w:sz w:val="22"/>
          <w:szCs w:val="22"/>
          <w:shd w:val="clear" w:color="auto" w:fill="FFFF99"/>
          <w:rtl/>
        </w:rPr>
        <w:t xml:space="preserve">ל שאר מסמכים </w:t>
      </w:r>
      <w:r w:rsidRPr="0012038C">
        <w:rPr>
          <w:rStyle w:val="default"/>
          <w:rFonts w:cs="FrankRuehl"/>
          <w:strike/>
          <w:vanish/>
          <w:sz w:val="22"/>
          <w:szCs w:val="22"/>
          <w:shd w:val="clear" w:color="auto" w:fill="FFFF99"/>
          <w:rtl/>
        </w:rPr>
        <w:t>ש</w:t>
      </w:r>
      <w:r w:rsidRPr="0012038C">
        <w:rPr>
          <w:rStyle w:val="default"/>
          <w:rFonts w:cs="FrankRuehl" w:hint="cs"/>
          <w:strike/>
          <w:vanish/>
          <w:sz w:val="22"/>
          <w:szCs w:val="22"/>
          <w:shd w:val="clear" w:color="auto" w:fill="FFFF99"/>
          <w:rtl/>
        </w:rPr>
        <w:t>עפ"י הפקודה או תקנות אלה דרוש להגישם למשרד הרשם, צריכים להיות על נייר קשה, וחוץ אם נקבע אחרת צריכים הם להיות כתובים בצד אחד של הגליון בלבד; מידת הגליון צריכה להיות שלושה עשר אינטשים אורך, ושמונה אינטשים רוחב (בקירוב), ובשולי הגליון משמאל י</w:t>
      </w:r>
      <w:r w:rsidRPr="0012038C">
        <w:rPr>
          <w:rStyle w:val="default"/>
          <w:rFonts w:cs="FrankRuehl"/>
          <w:strike/>
          <w:vanish/>
          <w:sz w:val="22"/>
          <w:szCs w:val="22"/>
          <w:shd w:val="clear" w:color="auto" w:fill="FFFF99"/>
          <w:rtl/>
        </w:rPr>
        <w:t>ש</w:t>
      </w:r>
      <w:r w:rsidRPr="0012038C">
        <w:rPr>
          <w:rStyle w:val="default"/>
          <w:rFonts w:cs="FrankRuehl" w:hint="cs"/>
          <w:strike/>
          <w:vanish/>
          <w:sz w:val="22"/>
          <w:szCs w:val="22"/>
          <w:shd w:val="clear" w:color="auto" w:fill="FFFF99"/>
          <w:rtl/>
        </w:rPr>
        <w:t xml:space="preserve"> </w:t>
      </w:r>
      <w:r w:rsidRPr="0012038C">
        <w:rPr>
          <w:rStyle w:val="default"/>
          <w:rFonts w:cs="FrankRuehl"/>
          <w:strike/>
          <w:vanish/>
          <w:sz w:val="22"/>
          <w:szCs w:val="22"/>
          <w:shd w:val="clear" w:color="auto" w:fill="FFFF99"/>
          <w:rtl/>
        </w:rPr>
        <w:t>ל</w:t>
      </w:r>
      <w:r w:rsidRPr="0012038C">
        <w:rPr>
          <w:rStyle w:val="default"/>
          <w:rFonts w:cs="FrankRuehl" w:hint="cs"/>
          <w:strike/>
          <w:vanish/>
          <w:sz w:val="22"/>
          <w:szCs w:val="22"/>
          <w:shd w:val="clear" w:color="auto" w:fill="FFFF99"/>
          <w:rtl/>
        </w:rPr>
        <w:t>השאיר ריווח ש</w:t>
      </w:r>
      <w:r w:rsidRPr="0012038C">
        <w:rPr>
          <w:rStyle w:val="default"/>
          <w:rFonts w:cs="FrankRuehl"/>
          <w:strike/>
          <w:vanish/>
          <w:sz w:val="22"/>
          <w:szCs w:val="22"/>
          <w:shd w:val="clear" w:color="auto" w:fill="FFFF99"/>
          <w:rtl/>
        </w:rPr>
        <w:t>ל</w:t>
      </w:r>
      <w:r w:rsidRPr="0012038C">
        <w:rPr>
          <w:rStyle w:val="default"/>
          <w:rFonts w:cs="FrankRuehl" w:hint="cs"/>
          <w:strike/>
          <w:vanish/>
          <w:sz w:val="22"/>
          <w:szCs w:val="22"/>
          <w:shd w:val="clear" w:color="auto" w:fill="FFFF99"/>
          <w:rtl/>
        </w:rPr>
        <w:t xml:space="preserve"> שני אינטשים בערך.</w:t>
      </w:r>
    </w:p>
    <w:p w14:paraId="7079921F"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p>
    <w:p w14:paraId="02E7AFC5" w14:textId="77777777" w:rsidR="00570165" w:rsidRPr="0012038C" w:rsidRDefault="00570165" w:rsidP="00570165">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0D4EB977"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202DB3BF"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hyperlink r:id="rId29"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239</w:t>
      </w:r>
    </w:p>
    <w:p w14:paraId="1455629F" w14:textId="77777777" w:rsidR="00570165" w:rsidRPr="0012038C" w:rsidRDefault="00570165" w:rsidP="00570165">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7</w:t>
      </w:r>
    </w:p>
    <w:p w14:paraId="2AB539DA" w14:textId="77777777" w:rsidR="00570165" w:rsidRPr="0012038C" w:rsidRDefault="00570165" w:rsidP="00570165">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0579385A" w14:textId="77777777" w:rsidR="00570165" w:rsidRPr="0012038C" w:rsidRDefault="00570165" w:rsidP="00570165">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צורת מסמכים</w:t>
      </w:r>
    </w:p>
    <w:p w14:paraId="16738FDB" w14:textId="77777777" w:rsidR="00570165" w:rsidRPr="0012038C" w:rsidRDefault="00570165" w:rsidP="00570165">
      <w:pPr>
        <w:pStyle w:val="P00"/>
        <w:spacing w:before="0"/>
        <w:ind w:left="0" w:right="1134"/>
        <w:rPr>
          <w:rStyle w:val="default"/>
          <w:rFonts w:cs="FrankRuehl" w:hint="cs"/>
          <w:strike/>
          <w:vanish/>
          <w:sz w:val="22"/>
          <w:szCs w:val="22"/>
          <w:shd w:val="clear" w:color="auto" w:fill="FFFF99"/>
          <w:rtl/>
        </w:rPr>
      </w:pPr>
      <w:r w:rsidRPr="0012038C">
        <w:rPr>
          <w:rStyle w:val="default"/>
          <w:rFonts w:cs="FrankRuehl"/>
          <w:strike/>
          <w:vanish/>
          <w:sz w:val="22"/>
          <w:szCs w:val="22"/>
          <w:shd w:val="clear" w:color="auto" w:fill="FFFF99"/>
          <w:rtl/>
        </w:rPr>
        <w:t>7.</w:t>
      </w:r>
      <w:r w:rsidRPr="0012038C">
        <w:rPr>
          <w:rStyle w:val="default"/>
          <w:rFonts w:cs="FrankRuehl"/>
          <w:strike/>
          <w:vanish/>
          <w:sz w:val="22"/>
          <w:szCs w:val="22"/>
          <w:shd w:val="clear" w:color="auto" w:fill="FFFF99"/>
          <w:rtl/>
        </w:rPr>
        <w:tab/>
        <w:t>בכ</w:t>
      </w:r>
      <w:r w:rsidRPr="0012038C">
        <w:rPr>
          <w:rStyle w:val="default"/>
          <w:rFonts w:cs="FrankRuehl" w:hint="cs"/>
          <w:strike/>
          <w:vanish/>
          <w:sz w:val="22"/>
          <w:szCs w:val="22"/>
          <w:shd w:val="clear" w:color="auto" w:fill="FFFF99"/>
          <w:rtl/>
        </w:rPr>
        <w:t xml:space="preserve">פוף לכל הוראה אחרת שיתן הרשם, כל הבקשות, ההודעות, המסמכים שמופיעים בהם ציורים, </w:t>
      </w:r>
      <w:r w:rsidRPr="0012038C">
        <w:rPr>
          <w:rStyle w:val="default"/>
          <w:rFonts w:cs="FrankRuehl"/>
          <w:strike/>
          <w:vanish/>
          <w:sz w:val="22"/>
          <w:szCs w:val="22"/>
          <w:shd w:val="clear" w:color="auto" w:fill="FFFF99"/>
          <w:rtl/>
        </w:rPr>
        <w:t>וכ</w:t>
      </w:r>
      <w:r w:rsidRPr="0012038C">
        <w:rPr>
          <w:rStyle w:val="default"/>
          <w:rFonts w:cs="FrankRuehl" w:hint="cs"/>
          <w:strike/>
          <w:vanish/>
          <w:sz w:val="22"/>
          <w:szCs w:val="22"/>
          <w:shd w:val="clear" w:color="auto" w:fill="FFFF99"/>
          <w:rtl/>
        </w:rPr>
        <w:t xml:space="preserve">ל שאר מסמכים </w:t>
      </w:r>
      <w:r w:rsidRPr="0012038C">
        <w:rPr>
          <w:rStyle w:val="default"/>
          <w:rFonts w:cs="FrankRuehl"/>
          <w:strike/>
          <w:vanish/>
          <w:sz w:val="22"/>
          <w:szCs w:val="22"/>
          <w:shd w:val="clear" w:color="auto" w:fill="FFFF99"/>
          <w:rtl/>
        </w:rPr>
        <w:t>ש</w:t>
      </w:r>
      <w:r w:rsidRPr="0012038C">
        <w:rPr>
          <w:rStyle w:val="default"/>
          <w:rFonts w:cs="FrankRuehl" w:hint="cs"/>
          <w:strike/>
          <w:vanish/>
          <w:sz w:val="22"/>
          <w:szCs w:val="22"/>
          <w:shd w:val="clear" w:color="auto" w:fill="FFFF99"/>
          <w:rtl/>
        </w:rPr>
        <w:t xml:space="preserve">לפי הפקודה או תקנות אלה דרוש להגישם למשרד הרשם, יהיו </w:t>
      </w:r>
      <w:r w:rsidRPr="0012038C">
        <w:rPr>
          <w:rStyle w:val="default"/>
          <w:rFonts w:cs="FrankRuehl"/>
          <w:strike/>
          <w:vanish/>
          <w:sz w:val="22"/>
          <w:szCs w:val="22"/>
          <w:shd w:val="clear" w:color="auto" w:fill="FFFF99"/>
          <w:rtl/>
        </w:rPr>
        <w:t>–</w:t>
      </w:r>
    </w:p>
    <w:p w14:paraId="6A627466" w14:textId="77777777" w:rsidR="00570165" w:rsidRPr="0012038C" w:rsidRDefault="00570165" w:rsidP="00570165">
      <w:pPr>
        <w:pStyle w:val="P00"/>
        <w:spacing w:before="0"/>
        <w:ind w:left="624" w:right="1134"/>
        <w:rPr>
          <w:rStyle w:val="default"/>
          <w:rFonts w:cs="FrankRuehl" w:hint="cs"/>
          <w:strike/>
          <w:vanish/>
          <w:sz w:val="18"/>
          <w:szCs w:val="22"/>
          <w:shd w:val="clear" w:color="auto" w:fill="FFFF99"/>
          <w:rtl/>
        </w:rPr>
      </w:pPr>
      <w:r w:rsidRPr="0012038C">
        <w:rPr>
          <w:rStyle w:val="default"/>
          <w:rFonts w:cs="FrankRuehl" w:hint="cs"/>
          <w:strike/>
          <w:vanish/>
          <w:sz w:val="18"/>
          <w:szCs w:val="22"/>
          <w:shd w:val="clear" w:color="auto" w:fill="FFFF99"/>
          <w:rtl/>
        </w:rPr>
        <w:t>(1)</w:t>
      </w:r>
      <w:r w:rsidRPr="0012038C">
        <w:rPr>
          <w:rStyle w:val="default"/>
          <w:rFonts w:cs="FrankRuehl" w:hint="cs"/>
          <w:strike/>
          <w:vanish/>
          <w:sz w:val="18"/>
          <w:szCs w:val="22"/>
          <w:shd w:val="clear" w:color="auto" w:fill="FFFF99"/>
          <w:rtl/>
        </w:rPr>
        <w:tab/>
        <w:t>מודפסים בצבע בלתי ניתן להימחות;</w:t>
      </w:r>
    </w:p>
    <w:p w14:paraId="5E185936" w14:textId="77777777" w:rsidR="00570165" w:rsidRPr="0012038C" w:rsidRDefault="00570165" w:rsidP="00570165">
      <w:pPr>
        <w:pStyle w:val="P00"/>
        <w:spacing w:before="0"/>
        <w:ind w:left="624" w:right="1134"/>
        <w:rPr>
          <w:rStyle w:val="default"/>
          <w:rFonts w:cs="FrankRuehl" w:hint="cs"/>
          <w:strike/>
          <w:vanish/>
          <w:sz w:val="18"/>
          <w:szCs w:val="22"/>
          <w:shd w:val="clear" w:color="auto" w:fill="FFFF99"/>
          <w:rtl/>
        </w:rPr>
      </w:pPr>
      <w:r w:rsidRPr="0012038C">
        <w:rPr>
          <w:rStyle w:val="default"/>
          <w:rFonts w:cs="FrankRuehl" w:hint="cs"/>
          <w:strike/>
          <w:vanish/>
          <w:sz w:val="18"/>
          <w:szCs w:val="22"/>
          <w:shd w:val="clear" w:color="auto" w:fill="FFFF99"/>
          <w:rtl/>
        </w:rPr>
        <w:t>(2)</w:t>
      </w:r>
      <w:r w:rsidRPr="0012038C">
        <w:rPr>
          <w:rStyle w:val="default"/>
          <w:rFonts w:cs="FrankRuehl" w:hint="cs"/>
          <w:strike/>
          <w:vanish/>
          <w:sz w:val="18"/>
          <w:szCs w:val="22"/>
          <w:shd w:val="clear" w:color="auto" w:fill="FFFF99"/>
          <w:rtl/>
        </w:rPr>
        <w:tab/>
        <w:t xml:space="preserve">על גבי גיליונות נייר לבן בגודל </w:t>
      </w:r>
      <w:r w:rsidRPr="0012038C">
        <w:rPr>
          <w:rStyle w:val="default"/>
          <w:rFonts w:cs="FrankRuehl"/>
          <w:strike/>
          <w:vanish/>
          <w:sz w:val="18"/>
          <w:szCs w:val="22"/>
          <w:shd w:val="clear" w:color="auto" w:fill="FFFF99"/>
        </w:rPr>
        <w:t>A4</w:t>
      </w:r>
      <w:r w:rsidRPr="0012038C">
        <w:rPr>
          <w:rStyle w:val="default"/>
          <w:rFonts w:cs="FrankRuehl" w:hint="cs"/>
          <w:strike/>
          <w:vanish/>
          <w:sz w:val="18"/>
          <w:szCs w:val="22"/>
          <w:shd w:val="clear" w:color="auto" w:fill="FFFF99"/>
          <w:rtl/>
        </w:rPr>
        <w:t xml:space="preserve"> (רוחב </w:t>
      </w:r>
      <w:r w:rsidRPr="0012038C">
        <w:rPr>
          <w:rStyle w:val="default"/>
          <w:rFonts w:cs="FrankRuehl"/>
          <w:strike/>
          <w:vanish/>
          <w:sz w:val="18"/>
          <w:szCs w:val="22"/>
          <w:shd w:val="clear" w:color="auto" w:fill="FFFF99"/>
          <w:rtl/>
        </w:rPr>
        <w:t>–</w:t>
      </w:r>
      <w:r w:rsidRPr="0012038C">
        <w:rPr>
          <w:rStyle w:val="default"/>
          <w:rFonts w:cs="FrankRuehl" w:hint="cs"/>
          <w:strike/>
          <w:vanish/>
          <w:sz w:val="18"/>
          <w:szCs w:val="22"/>
          <w:shd w:val="clear" w:color="auto" w:fill="FFFF99"/>
          <w:rtl/>
        </w:rPr>
        <w:t xml:space="preserve"> 21 סנטימטרים, גובה </w:t>
      </w:r>
      <w:r w:rsidRPr="0012038C">
        <w:rPr>
          <w:rStyle w:val="default"/>
          <w:rFonts w:cs="FrankRuehl"/>
          <w:strike/>
          <w:vanish/>
          <w:sz w:val="18"/>
          <w:szCs w:val="22"/>
          <w:shd w:val="clear" w:color="auto" w:fill="FFFF99"/>
          <w:rtl/>
        </w:rPr>
        <w:t>–</w:t>
      </w:r>
      <w:r w:rsidRPr="0012038C">
        <w:rPr>
          <w:rStyle w:val="default"/>
          <w:rFonts w:cs="FrankRuehl" w:hint="cs"/>
          <w:strike/>
          <w:vanish/>
          <w:sz w:val="18"/>
          <w:szCs w:val="22"/>
          <w:shd w:val="clear" w:color="auto" w:fill="FFFF99"/>
          <w:rtl/>
        </w:rPr>
        <w:t xml:space="preserve"> 29.7 סנטימטרים);</w:t>
      </w:r>
    </w:p>
    <w:p w14:paraId="67236134" w14:textId="77777777" w:rsidR="00570165" w:rsidRPr="0012038C" w:rsidRDefault="00570165" w:rsidP="00570165">
      <w:pPr>
        <w:pStyle w:val="P00"/>
        <w:spacing w:before="0"/>
        <w:ind w:left="624" w:right="1134"/>
        <w:rPr>
          <w:rStyle w:val="default"/>
          <w:rFonts w:cs="FrankRuehl" w:hint="cs"/>
          <w:strike/>
          <w:vanish/>
          <w:sz w:val="18"/>
          <w:szCs w:val="22"/>
          <w:shd w:val="clear" w:color="auto" w:fill="FFFF99"/>
          <w:rtl/>
        </w:rPr>
      </w:pPr>
      <w:r w:rsidRPr="0012038C">
        <w:rPr>
          <w:rStyle w:val="default"/>
          <w:rFonts w:cs="FrankRuehl" w:hint="cs"/>
          <w:strike/>
          <w:vanish/>
          <w:sz w:val="18"/>
          <w:szCs w:val="22"/>
          <w:shd w:val="clear" w:color="auto" w:fill="FFFF99"/>
          <w:rtl/>
        </w:rPr>
        <w:t>(3)</w:t>
      </w:r>
      <w:r w:rsidRPr="0012038C">
        <w:rPr>
          <w:rStyle w:val="default"/>
          <w:rFonts w:cs="FrankRuehl" w:hint="cs"/>
          <w:strike/>
          <w:vanish/>
          <w:sz w:val="18"/>
          <w:szCs w:val="22"/>
          <w:shd w:val="clear" w:color="auto" w:fill="FFFF99"/>
          <w:rtl/>
        </w:rPr>
        <w:tab/>
        <w:t>בעלי שוליים של 5 סנטימטרים לפחות בראש כל גיליון, של 3 עד 4 סנטימטרים לימינו של גיליון הכתוב עברית או ערבית ולשמאלו של גיליון הכתוב אנגלית, ושל 3 סנטימטרים לפחות בסוף כל שורה;</w:t>
      </w:r>
    </w:p>
    <w:p w14:paraId="5354FA01" w14:textId="77777777" w:rsidR="00570165" w:rsidRPr="002F42FB" w:rsidRDefault="00570165" w:rsidP="002F42FB">
      <w:pPr>
        <w:pStyle w:val="P00"/>
        <w:spacing w:before="0"/>
        <w:ind w:left="624" w:right="1134"/>
        <w:rPr>
          <w:rStyle w:val="default"/>
          <w:rFonts w:cs="FrankRuehl" w:hint="cs"/>
          <w:sz w:val="2"/>
          <w:szCs w:val="2"/>
          <w:rtl/>
        </w:rPr>
      </w:pPr>
      <w:r w:rsidRPr="0012038C">
        <w:rPr>
          <w:rStyle w:val="default"/>
          <w:rFonts w:cs="FrankRuehl" w:hint="cs"/>
          <w:strike/>
          <w:vanish/>
          <w:sz w:val="18"/>
          <w:szCs w:val="22"/>
          <w:shd w:val="clear" w:color="auto" w:fill="FFFF99"/>
          <w:rtl/>
        </w:rPr>
        <w:t>(4)</w:t>
      </w:r>
      <w:r w:rsidRPr="0012038C">
        <w:rPr>
          <w:rStyle w:val="default"/>
          <w:rFonts w:cs="FrankRuehl" w:hint="cs"/>
          <w:strike/>
          <w:vanish/>
          <w:sz w:val="18"/>
          <w:szCs w:val="22"/>
          <w:shd w:val="clear" w:color="auto" w:fill="FFFF99"/>
          <w:rtl/>
        </w:rPr>
        <w:tab/>
        <w:t>מודפסים בצדו האחד של הגיליון בלבד.</w:t>
      </w:r>
      <w:bookmarkEnd w:id="33"/>
    </w:p>
    <w:p w14:paraId="7E07EAB3" w14:textId="77777777" w:rsidR="002F42FB" w:rsidRDefault="002F42FB" w:rsidP="002F42FB">
      <w:pPr>
        <w:pStyle w:val="P00"/>
        <w:spacing w:before="72"/>
        <w:ind w:left="0" w:right="1134"/>
        <w:rPr>
          <w:rStyle w:val="default"/>
          <w:rFonts w:cs="FrankRuehl" w:hint="cs"/>
          <w:rtl/>
        </w:rPr>
      </w:pPr>
      <w:bookmarkStart w:id="34" w:name="Seif72"/>
      <w:bookmarkEnd w:id="34"/>
      <w:r>
        <w:rPr>
          <w:lang w:val="he-IL"/>
        </w:rPr>
        <w:pict w14:anchorId="69BECBA9">
          <v:rect id="_x0000_s2223" style="position:absolute;left:0;text-align:left;margin-left:464.5pt;margin-top:8.05pt;width:75.05pt;height:26.25pt;z-index:251701248" o:allowincell="f" filled="f" stroked="f" strokecolor="lime" strokeweight=".25pt">
            <v:textbox inset="0,0,0,0">
              <w:txbxContent>
                <w:p w14:paraId="1DCC35FA" w14:textId="77777777" w:rsidR="0031280E" w:rsidRDefault="0031280E" w:rsidP="002F42FB">
                  <w:pPr>
                    <w:spacing w:line="160" w:lineRule="exact"/>
                    <w:jc w:val="left"/>
                    <w:rPr>
                      <w:rFonts w:cs="Miriam" w:hint="cs"/>
                      <w:sz w:val="18"/>
                      <w:szCs w:val="18"/>
                      <w:rtl/>
                    </w:rPr>
                  </w:pPr>
                  <w:r>
                    <w:rPr>
                      <w:rFonts w:cs="Miriam" w:hint="cs"/>
                      <w:sz w:val="18"/>
                      <w:szCs w:val="18"/>
                      <w:rtl/>
                    </w:rPr>
                    <w:t>הגשת מסמכים באתר ההגשה</w:t>
                  </w:r>
                </w:p>
                <w:p w14:paraId="3E3F7F14" w14:textId="77777777" w:rsidR="0031280E" w:rsidRDefault="0031280E" w:rsidP="002F42FB">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7</w:t>
      </w:r>
      <w:r>
        <w:rPr>
          <w:rStyle w:val="default"/>
          <w:rFonts w:cs="FrankRuehl" w:hint="cs"/>
          <w:rtl/>
        </w:rPr>
        <w:t>א</w:t>
      </w:r>
      <w:r w:rsidRPr="002B0629">
        <w:rPr>
          <w:rStyle w:val="default"/>
          <w:rFonts w:cs="FrankRuehl"/>
          <w:rtl/>
        </w:rPr>
        <w:t>.</w:t>
      </w:r>
      <w:r w:rsidRPr="002B0629">
        <w:rPr>
          <w:rStyle w:val="default"/>
          <w:rFonts w:cs="FrankRuehl"/>
          <w:rtl/>
        </w:rPr>
        <w:tab/>
      </w:r>
      <w:r>
        <w:rPr>
          <w:rStyle w:val="default"/>
          <w:rFonts w:cs="FrankRuehl" w:hint="cs"/>
          <w:rtl/>
        </w:rPr>
        <w:t>(א)</w:t>
      </w:r>
      <w:r>
        <w:rPr>
          <w:rStyle w:val="default"/>
          <w:rFonts w:cs="FrankRuehl" w:hint="cs"/>
          <w:rtl/>
        </w:rPr>
        <w:tab/>
        <w:t xml:space="preserve">בקשה </w:t>
      </w:r>
      <w:r w:rsidR="00C97F86">
        <w:rPr>
          <w:rStyle w:val="default"/>
          <w:rFonts w:cs="FrankRuehl" w:hint="cs"/>
          <w:rtl/>
        </w:rPr>
        <w:t>לרישום מדגם המוגשת באתר ההגשה, תוגש לרשם באמצעות טופס הגשה אלקטרונית ויצורפו אליו קבצים הכוללים את הציורים וכן, לפי העניין, ייפוי כוח לפי תקנה 12(2).</w:t>
      </w:r>
    </w:p>
    <w:p w14:paraId="10C3DC47" w14:textId="77777777" w:rsidR="00C97F86" w:rsidRDefault="00C97F86" w:rsidP="002F42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הודעה או מסמך אחר שיש או שמותר להגישם לרשם, ניתן להגישם באתר ההגשה.</w:t>
      </w:r>
    </w:p>
    <w:p w14:paraId="44E63E06" w14:textId="77777777" w:rsidR="00C97F86" w:rsidRDefault="00C97F86" w:rsidP="002F42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בקשות, הודעות ומסמכים אחרים המוגשים באתר ההגשה לפי תקנות אלה, יחולו הוראות הרשם לעניין הגשה על גבי התקן המשמש לאחסון חומר מחשב, מכוח סמכותו לפי סעיף 11(א) לחוק הפטנטים, בשינויים המחויבים.</w:t>
      </w:r>
    </w:p>
    <w:p w14:paraId="4FE648CA" w14:textId="77777777" w:rsidR="00C97F86" w:rsidRDefault="00C97F86" w:rsidP="002F42FB">
      <w:pPr>
        <w:pStyle w:val="P00"/>
        <w:spacing w:before="72"/>
        <w:ind w:left="0" w:right="1134"/>
        <w:rPr>
          <w:rStyle w:val="default"/>
          <w:rFonts w:cs="FrankRuehl" w:hint="cs"/>
          <w:sz w:val="20"/>
          <w:rtl/>
        </w:rPr>
      </w:pPr>
      <w:r w:rsidRPr="00C97F86">
        <w:rPr>
          <w:rStyle w:val="default"/>
          <w:rFonts w:cs="FrankRuehl" w:hint="cs"/>
          <w:sz w:val="20"/>
          <w:rtl/>
        </w:rPr>
        <w:tab/>
        <w:t>(ד)</w:t>
      </w:r>
      <w:r w:rsidRPr="00C97F86">
        <w:rPr>
          <w:rStyle w:val="default"/>
          <w:rFonts w:cs="FrankRuehl" w:hint="cs"/>
          <w:sz w:val="20"/>
          <w:rtl/>
        </w:rPr>
        <w:tab/>
        <w:t>במסמך המוגש באתר ההגשה, לא תהיה קישורית (</w:t>
      </w:r>
      <w:r w:rsidRPr="00C97F86">
        <w:rPr>
          <w:rStyle w:val="default"/>
          <w:rFonts w:cs="FrankRuehl"/>
          <w:sz w:val="20"/>
        </w:rPr>
        <w:t>Hyper</w:t>
      </w:r>
      <w:r>
        <w:rPr>
          <w:rStyle w:val="default"/>
          <w:rFonts w:cs="FrankRuehl"/>
          <w:sz w:val="20"/>
        </w:rPr>
        <w:t xml:space="preserve"> Link</w:t>
      </w:r>
      <w:r>
        <w:rPr>
          <w:rStyle w:val="default"/>
          <w:rFonts w:cs="FrankRuehl" w:hint="cs"/>
          <w:sz w:val="20"/>
          <w:rtl/>
        </w:rPr>
        <w:t>) למידע בתוך המסמך או מחוצה לו, ואולם רשאי המגיש לכלול במסמך קישורית לצורך הפניה מתוכן עניינים, אם קיים, לסעיפים הנוגעים לעניין בגוף המסמך או לצורך הפניה, אם קיימת, במלל של המסמך לסעיפים הנוגעים לעניין בגוף המסמך.</w:t>
      </w:r>
    </w:p>
    <w:p w14:paraId="50835AB4" w14:textId="77777777" w:rsidR="00C97F86" w:rsidRPr="00C97F86" w:rsidRDefault="00C97F86" w:rsidP="002F42F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מסמך המוגש באתר ההגשה והמכיל מידע טקסטואלי יוכן באמצעות תוכנה המאפשרית ביצוע חיפוש טקסטואלי בשפה שבה נכתב המסמך, כגון בתוכנה המשמשת ליצירת קבצים בפורמט </w:t>
      </w:r>
      <w:r>
        <w:rPr>
          <w:rStyle w:val="default"/>
          <w:rFonts w:cs="FrankRuehl"/>
          <w:sz w:val="20"/>
        </w:rPr>
        <w:t>PDF (Portable Document Format)</w:t>
      </w:r>
      <w:r>
        <w:rPr>
          <w:rStyle w:val="default"/>
          <w:rFonts w:cs="FrankRuehl" w:hint="cs"/>
          <w:sz w:val="20"/>
          <w:rtl/>
        </w:rPr>
        <w:t xml:space="preserve"> טקסטואלי; מסמך המכיל רק מידע שאינו טקסטואלי, ניתן להגיש גם בפורמט </w:t>
      </w:r>
      <w:r>
        <w:rPr>
          <w:rStyle w:val="default"/>
          <w:rFonts w:cs="FrankRuehl"/>
          <w:sz w:val="20"/>
        </w:rPr>
        <w:t>PDF</w:t>
      </w:r>
      <w:r>
        <w:rPr>
          <w:rStyle w:val="default"/>
          <w:rFonts w:cs="FrankRuehl" w:hint="cs"/>
          <w:sz w:val="20"/>
          <w:rtl/>
        </w:rPr>
        <w:t xml:space="preserve"> שאינו טקסטואלי.</w:t>
      </w:r>
    </w:p>
    <w:p w14:paraId="5A3B85C1" w14:textId="77777777" w:rsidR="002F42FB" w:rsidRPr="0012038C" w:rsidRDefault="002F42FB" w:rsidP="002F42FB">
      <w:pPr>
        <w:pStyle w:val="P00"/>
        <w:spacing w:before="0"/>
        <w:ind w:left="0" w:right="1134"/>
        <w:rPr>
          <w:rStyle w:val="default"/>
          <w:rFonts w:cs="FrankRuehl" w:hint="cs"/>
          <w:vanish/>
          <w:color w:val="FF0000"/>
          <w:sz w:val="20"/>
          <w:szCs w:val="20"/>
          <w:shd w:val="clear" w:color="auto" w:fill="FFFF99"/>
          <w:rtl/>
        </w:rPr>
      </w:pPr>
      <w:bookmarkStart w:id="35" w:name="Rov139"/>
      <w:r w:rsidRPr="0012038C">
        <w:rPr>
          <w:rStyle w:val="default"/>
          <w:rFonts w:cs="FrankRuehl" w:hint="cs"/>
          <w:vanish/>
          <w:color w:val="FF0000"/>
          <w:sz w:val="20"/>
          <w:szCs w:val="20"/>
          <w:shd w:val="clear" w:color="auto" w:fill="FFFF99"/>
          <w:rtl/>
        </w:rPr>
        <w:t>מיום 29.12.2016</w:t>
      </w:r>
    </w:p>
    <w:p w14:paraId="38871933"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31DE9C6F"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hyperlink r:id="rId30"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240</w:t>
      </w:r>
    </w:p>
    <w:p w14:paraId="44241F2C" w14:textId="77777777" w:rsidR="002F42FB" w:rsidRPr="00F22659" w:rsidRDefault="002F42FB" w:rsidP="00F22659">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תקנה 7א</w:t>
      </w:r>
      <w:bookmarkEnd w:id="35"/>
    </w:p>
    <w:p w14:paraId="38CCB473" w14:textId="77777777" w:rsidR="002F42FB" w:rsidRDefault="002F42FB" w:rsidP="00F22659">
      <w:pPr>
        <w:pStyle w:val="P00"/>
        <w:spacing w:before="72"/>
        <w:ind w:left="0" w:right="1134"/>
        <w:rPr>
          <w:rStyle w:val="default"/>
          <w:rFonts w:cs="FrankRuehl" w:hint="cs"/>
          <w:rtl/>
        </w:rPr>
      </w:pPr>
      <w:bookmarkStart w:id="36" w:name="Seif73"/>
      <w:bookmarkEnd w:id="36"/>
      <w:r>
        <w:rPr>
          <w:lang w:val="he-IL"/>
        </w:rPr>
        <w:pict w14:anchorId="579807A8">
          <v:rect id="_x0000_s2224" style="position:absolute;left:0;text-align:left;margin-left:464.5pt;margin-top:8.05pt;width:75.05pt;height:33.45pt;z-index:251702272" o:allowincell="f" filled="f" stroked="f" strokecolor="lime" strokeweight=".25pt">
            <v:textbox inset="0,0,0,0">
              <w:txbxContent>
                <w:p w14:paraId="4A281AAE" w14:textId="77777777" w:rsidR="0031280E" w:rsidRDefault="0031280E" w:rsidP="002F42FB">
                  <w:pPr>
                    <w:spacing w:line="160" w:lineRule="exact"/>
                    <w:jc w:val="left"/>
                    <w:rPr>
                      <w:rFonts w:cs="Miriam" w:hint="cs"/>
                      <w:sz w:val="18"/>
                      <w:szCs w:val="18"/>
                      <w:rtl/>
                    </w:rPr>
                  </w:pPr>
                  <w:r>
                    <w:rPr>
                      <w:rFonts w:cs="Miriam" w:hint="cs"/>
                      <w:sz w:val="18"/>
                      <w:szCs w:val="18"/>
                      <w:rtl/>
                    </w:rPr>
                    <w:t>דרישת הזדהות</w:t>
                  </w:r>
                </w:p>
                <w:p w14:paraId="7F94699C" w14:textId="77777777" w:rsidR="0031280E" w:rsidRDefault="0031280E" w:rsidP="002F42FB">
                  <w:pPr>
                    <w:spacing w:line="160" w:lineRule="exact"/>
                    <w:jc w:val="left"/>
                    <w:rPr>
                      <w:rFonts w:cs="Miriam"/>
                      <w:noProof/>
                      <w:sz w:val="18"/>
                      <w:szCs w:val="18"/>
                      <w:rtl/>
                    </w:rPr>
                  </w:pPr>
                  <w:r>
                    <w:rPr>
                      <w:rFonts w:cs="Miriam" w:hint="cs"/>
                      <w:sz w:val="18"/>
                      <w:szCs w:val="18"/>
                      <w:rtl/>
                    </w:rPr>
                    <w:t>תק' תשע"ז-2016</w:t>
                  </w:r>
                </w:p>
                <w:p w14:paraId="7BA49528" w14:textId="77777777" w:rsidR="00066178" w:rsidRDefault="00066178" w:rsidP="002F42FB">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תשפ"א-2021</w:t>
                  </w:r>
                </w:p>
              </w:txbxContent>
            </v:textbox>
            <w10:anchorlock/>
          </v:rect>
        </w:pict>
      </w:r>
      <w:r>
        <w:rPr>
          <w:rStyle w:val="big-number"/>
          <w:rFonts w:cs="Miriam"/>
          <w:rtl/>
        </w:rPr>
        <w:t>7</w:t>
      </w:r>
      <w:r w:rsidR="00F22659">
        <w:rPr>
          <w:rStyle w:val="default"/>
          <w:rFonts w:cs="FrankRuehl" w:hint="cs"/>
          <w:rtl/>
        </w:rPr>
        <w:t>ב</w:t>
      </w:r>
      <w:r w:rsidRPr="002B0629">
        <w:rPr>
          <w:rStyle w:val="default"/>
          <w:rFonts w:cs="FrankRuehl"/>
          <w:rtl/>
        </w:rPr>
        <w:t>.</w:t>
      </w:r>
      <w:r w:rsidRPr="002B0629">
        <w:rPr>
          <w:rStyle w:val="default"/>
          <w:rFonts w:cs="FrankRuehl"/>
          <w:rtl/>
        </w:rPr>
        <w:tab/>
      </w:r>
      <w:r>
        <w:rPr>
          <w:rStyle w:val="default"/>
          <w:rFonts w:cs="FrankRuehl" w:hint="cs"/>
          <w:rtl/>
        </w:rPr>
        <w:t>(א)</w:t>
      </w:r>
      <w:r>
        <w:rPr>
          <w:rStyle w:val="default"/>
          <w:rFonts w:cs="FrankRuehl" w:hint="cs"/>
          <w:rtl/>
        </w:rPr>
        <w:tab/>
      </w:r>
      <w:r w:rsidR="00F22659">
        <w:rPr>
          <w:rStyle w:val="default"/>
          <w:rFonts w:cs="FrankRuehl" w:hint="cs"/>
          <w:rtl/>
        </w:rPr>
        <w:t xml:space="preserve">המגיש כל בקשה, הודעה או מסמך אחר המוגשים כאמור בתקנה 7א, יזדהה באמצעות </w:t>
      </w:r>
      <w:r w:rsidR="00535853">
        <w:rPr>
          <w:rStyle w:val="default"/>
          <w:rFonts w:cs="FrankRuehl" w:hint="cs"/>
          <w:rtl/>
        </w:rPr>
        <w:t>הזדהות</w:t>
      </w:r>
      <w:r w:rsidR="00F22659">
        <w:rPr>
          <w:rStyle w:val="default"/>
          <w:rFonts w:cs="FrankRuehl" w:hint="cs"/>
          <w:rtl/>
        </w:rPr>
        <w:t xml:space="preserve"> אלקטרונית.</w:t>
      </w:r>
    </w:p>
    <w:p w14:paraId="203374F9" w14:textId="77777777" w:rsidR="00F22659" w:rsidRDefault="00F22659" w:rsidP="00F22659">
      <w:pPr>
        <w:pStyle w:val="P00"/>
        <w:spacing w:before="72"/>
        <w:ind w:left="0" w:right="1134"/>
        <w:rPr>
          <w:rStyle w:val="default"/>
          <w:rFonts w:cs="FrankRuehl" w:hint="cs"/>
          <w:sz w:val="20"/>
          <w:rtl/>
        </w:rPr>
      </w:pPr>
      <w:r w:rsidRPr="00F22659">
        <w:rPr>
          <w:rStyle w:val="default"/>
          <w:rFonts w:cs="FrankRuehl" w:hint="cs"/>
          <w:sz w:val="20"/>
          <w:rtl/>
        </w:rPr>
        <w:tab/>
        <w:t>(ב)</w:t>
      </w:r>
      <w:r w:rsidRPr="00F22659">
        <w:rPr>
          <w:rStyle w:val="default"/>
          <w:rFonts w:cs="FrankRuehl" w:hint="cs"/>
          <w:sz w:val="20"/>
          <w:rtl/>
        </w:rPr>
        <w:tab/>
      </w:r>
      <w:r>
        <w:rPr>
          <w:rStyle w:val="default"/>
          <w:rFonts w:cs="FrankRuehl" w:hint="cs"/>
          <w:sz w:val="20"/>
          <w:rtl/>
        </w:rPr>
        <w:t>הוראות תקנת משנה (א) לא יחולו על מגיש בקשה, הודעה או מסמך מן המנויים להלן:</w:t>
      </w:r>
    </w:p>
    <w:p w14:paraId="711B3C16" w14:textId="77777777" w:rsidR="00F22659" w:rsidRDefault="00F22659" w:rsidP="00F2265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בקשה לרישום מדגם לפי סעיף 30 לפקודה;</w:t>
      </w:r>
    </w:p>
    <w:p w14:paraId="3CDD0AB5" w14:textId="77777777" w:rsidR="00F22659" w:rsidRDefault="00F22659" w:rsidP="00F2265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בקשה לפי סעיף 33 לפקודה;</w:t>
      </w:r>
    </w:p>
    <w:p w14:paraId="06F09F31" w14:textId="77777777" w:rsidR="00F22659" w:rsidRDefault="00F22659" w:rsidP="00F2265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בקשה לביטול רישום מדגם לפי סעיף 36 לפקודה;</w:t>
      </w:r>
    </w:p>
    <w:p w14:paraId="5817E1AF" w14:textId="77777777" w:rsidR="00F22659" w:rsidRDefault="00F22659" w:rsidP="00F22659">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בקשה לתיקון טעות סופר במדגם לפי סעיף 42 לפקודה, המוגשת בידי מי שאינו בעל המדגם;</w:t>
      </w:r>
    </w:p>
    <w:p w14:paraId="2739C9F9" w14:textId="77777777" w:rsidR="00F22659" w:rsidRDefault="00F22659" w:rsidP="00F22659">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בקשה לקבלת עותק כאמור בסעיף 35(2) לפקודה ובקשה לקבלת העתק מאושר לפי סעיף 40 לפקודה;</w:t>
      </w:r>
    </w:p>
    <w:p w14:paraId="6F060F4D" w14:textId="77777777" w:rsidR="00F22659" w:rsidRPr="00F22659" w:rsidRDefault="00F22659" w:rsidP="00F22659">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תשלומי אגרות שלא צורף להן מסמך נוסף.</w:t>
      </w:r>
    </w:p>
    <w:p w14:paraId="5685DF81" w14:textId="77777777" w:rsidR="002F42FB" w:rsidRPr="0012038C" w:rsidRDefault="002F42FB" w:rsidP="002F42FB">
      <w:pPr>
        <w:pStyle w:val="P00"/>
        <w:spacing w:before="0"/>
        <w:ind w:left="0" w:right="1134"/>
        <w:rPr>
          <w:rStyle w:val="default"/>
          <w:rFonts w:cs="FrankRuehl" w:hint="cs"/>
          <w:vanish/>
          <w:color w:val="FF0000"/>
          <w:sz w:val="20"/>
          <w:szCs w:val="20"/>
          <w:shd w:val="clear" w:color="auto" w:fill="FFFF99"/>
          <w:rtl/>
        </w:rPr>
      </w:pPr>
      <w:bookmarkStart w:id="37" w:name="Rov176"/>
      <w:r w:rsidRPr="0012038C">
        <w:rPr>
          <w:rStyle w:val="default"/>
          <w:rFonts w:cs="FrankRuehl" w:hint="cs"/>
          <w:vanish/>
          <w:color w:val="FF0000"/>
          <w:sz w:val="20"/>
          <w:szCs w:val="20"/>
          <w:shd w:val="clear" w:color="auto" w:fill="FFFF99"/>
          <w:rtl/>
        </w:rPr>
        <w:t>מיום 29.12.2016</w:t>
      </w:r>
    </w:p>
    <w:p w14:paraId="68DC2C4E"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19CA15F"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hyperlink r:id="rId31"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240</w:t>
      </w:r>
    </w:p>
    <w:p w14:paraId="50E7AF13" w14:textId="77777777" w:rsidR="002F42FB" w:rsidRPr="0012038C" w:rsidRDefault="002F42FB" w:rsidP="00F22659">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הוספת תקנה 7</w:t>
      </w:r>
      <w:r w:rsidR="00F22659" w:rsidRPr="0012038C">
        <w:rPr>
          <w:rStyle w:val="default"/>
          <w:rFonts w:cs="FrankRuehl" w:hint="cs"/>
          <w:b/>
          <w:bCs/>
          <w:vanish/>
          <w:sz w:val="20"/>
          <w:szCs w:val="20"/>
          <w:shd w:val="clear" w:color="auto" w:fill="FFFF99"/>
          <w:rtl/>
        </w:rPr>
        <w:t>ב</w:t>
      </w:r>
    </w:p>
    <w:p w14:paraId="63344584" w14:textId="77777777" w:rsidR="00066178" w:rsidRPr="0012038C" w:rsidRDefault="00066178" w:rsidP="00066178">
      <w:pPr>
        <w:pStyle w:val="P00"/>
        <w:spacing w:before="0"/>
        <w:ind w:left="0" w:right="1134"/>
        <w:rPr>
          <w:rStyle w:val="default"/>
          <w:rFonts w:cs="FrankRuehl"/>
          <w:vanish/>
          <w:sz w:val="20"/>
          <w:szCs w:val="20"/>
          <w:shd w:val="clear" w:color="auto" w:fill="FFFF99"/>
          <w:rtl/>
        </w:rPr>
      </w:pPr>
    </w:p>
    <w:p w14:paraId="675BBC15" w14:textId="77777777" w:rsidR="00066178" w:rsidRPr="0012038C" w:rsidRDefault="00066178" w:rsidP="00066178">
      <w:pPr>
        <w:pStyle w:val="P00"/>
        <w:spacing w:before="0"/>
        <w:ind w:left="0" w:right="1134"/>
        <w:rPr>
          <w:rFonts w:ascii="FrankRuehl" w:hAnsi="FrankRuehl" w:cs="FrankRuehl"/>
          <w:vanish/>
          <w:color w:val="FF0000"/>
          <w:szCs w:val="20"/>
          <w:shd w:val="clear" w:color="auto" w:fill="FFFF99"/>
          <w:rtl/>
        </w:rPr>
      </w:pPr>
      <w:r w:rsidRPr="0012038C">
        <w:rPr>
          <w:rFonts w:ascii="FrankRuehl" w:hAnsi="FrankRuehl" w:cs="FrankRuehl" w:hint="cs"/>
          <w:vanish/>
          <w:color w:val="FF0000"/>
          <w:szCs w:val="20"/>
          <w:shd w:val="clear" w:color="auto" w:fill="FFFF99"/>
          <w:rtl/>
        </w:rPr>
        <w:t>מיום 19.7.2021</w:t>
      </w:r>
    </w:p>
    <w:p w14:paraId="454B5762"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r w:rsidRPr="0012038C">
        <w:rPr>
          <w:rFonts w:ascii="FrankRuehl" w:hAnsi="FrankRuehl" w:cs="FrankRuehl" w:hint="cs"/>
          <w:b/>
          <w:bCs/>
          <w:vanish/>
          <w:szCs w:val="20"/>
          <w:shd w:val="clear" w:color="auto" w:fill="FFFF99"/>
          <w:rtl/>
        </w:rPr>
        <w:t>תק' (מס' 3) תשפ"א-2021</w:t>
      </w:r>
    </w:p>
    <w:p w14:paraId="766417B3" w14:textId="77777777" w:rsidR="00066178" w:rsidRPr="0012038C" w:rsidRDefault="00066178" w:rsidP="00066178">
      <w:pPr>
        <w:pStyle w:val="P00"/>
        <w:spacing w:before="0"/>
        <w:ind w:left="0" w:right="1134"/>
        <w:rPr>
          <w:rFonts w:ascii="FrankRuehl" w:hAnsi="FrankRuehl" w:cs="FrankRuehl"/>
          <w:vanish/>
          <w:szCs w:val="20"/>
          <w:shd w:val="clear" w:color="auto" w:fill="FFFF99"/>
          <w:rtl/>
        </w:rPr>
      </w:pPr>
      <w:hyperlink r:id="rId32" w:history="1">
        <w:r w:rsidRPr="0012038C">
          <w:rPr>
            <w:rStyle w:val="Hyperlink"/>
            <w:rFonts w:ascii="FrankRuehl" w:hAnsi="FrankRuehl" w:cs="FrankRuehl" w:hint="cs"/>
            <w:vanish/>
            <w:szCs w:val="20"/>
            <w:shd w:val="clear" w:color="auto" w:fill="FFFF99"/>
            <w:rtl/>
          </w:rPr>
          <w:t>ק"ת תשפ"א מס' 9305</w:t>
        </w:r>
      </w:hyperlink>
      <w:r w:rsidRPr="0012038C">
        <w:rPr>
          <w:rFonts w:ascii="FrankRuehl" w:hAnsi="FrankRuehl" w:cs="FrankRuehl" w:hint="cs"/>
          <w:vanish/>
          <w:szCs w:val="20"/>
          <w:shd w:val="clear" w:color="auto" w:fill="FFFF99"/>
          <w:rtl/>
        </w:rPr>
        <w:t xml:space="preserve"> מיום 6.4.2021 עמ' 2883</w:t>
      </w:r>
    </w:p>
    <w:p w14:paraId="78EE2AB4" w14:textId="77777777" w:rsidR="00066178" w:rsidRPr="00066178" w:rsidRDefault="00066178" w:rsidP="00066178">
      <w:pPr>
        <w:pStyle w:val="P00"/>
        <w:ind w:left="0" w:right="1134"/>
        <w:rPr>
          <w:rStyle w:val="default"/>
          <w:rFonts w:cs="FrankRuehl" w:hint="cs"/>
          <w:sz w:val="2"/>
          <w:szCs w:val="2"/>
          <w:rtl/>
        </w:rPr>
      </w:pPr>
      <w:r w:rsidRPr="0012038C">
        <w:rPr>
          <w:rStyle w:val="default"/>
          <w:rFonts w:cs="FrankRuehl"/>
          <w:vanish/>
          <w:sz w:val="22"/>
          <w:szCs w:val="22"/>
          <w:shd w:val="clear" w:color="auto" w:fill="FFFF99"/>
          <w:rtl/>
        </w:rPr>
        <w:tab/>
      </w:r>
      <w:r w:rsidRPr="0012038C">
        <w:rPr>
          <w:rStyle w:val="default"/>
          <w:rFonts w:cs="FrankRuehl" w:hint="cs"/>
          <w:vanish/>
          <w:sz w:val="22"/>
          <w:szCs w:val="22"/>
          <w:shd w:val="clear" w:color="auto" w:fill="FFFF99"/>
          <w:rtl/>
        </w:rPr>
        <w:t>(א)</w:t>
      </w:r>
      <w:r w:rsidRPr="0012038C">
        <w:rPr>
          <w:rStyle w:val="default"/>
          <w:rFonts w:cs="FrankRuehl" w:hint="cs"/>
          <w:vanish/>
          <w:sz w:val="22"/>
          <w:szCs w:val="22"/>
          <w:shd w:val="clear" w:color="auto" w:fill="FFFF99"/>
          <w:rtl/>
        </w:rPr>
        <w:tab/>
        <w:t xml:space="preserve">המגיש כל בקשה, הודעה או מסמך אחר המוגשים כאמור בתקנה 7א, יזדהה באמצעות </w:t>
      </w:r>
      <w:r w:rsidRPr="0012038C">
        <w:rPr>
          <w:rStyle w:val="default"/>
          <w:rFonts w:cs="FrankRuehl" w:hint="cs"/>
          <w:strike/>
          <w:vanish/>
          <w:sz w:val="22"/>
          <w:szCs w:val="22"/>
          <w:shd w:val="clear" w:color="auto" w:fill="FFFF99"/>
          <w:rtl/>
        </w:rPr>
        <w:t>תעודה אלקטרונית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הזדהות אלקטרונית</w:t>
      </w:r>
      <w:r w:rsidRPr="0012038C">
        <w:rPr>
          <w:rStyle w:val="default"/>
          <w:rFonts w:cs="FrankRuehl" w:hint="cs"/>
          <w:vanish/>
          <w:sz w:val="22"/>
          <w:szCs w:val="22"/>
          <w:shd w:val="clear" w:color="auto" w:fill="FFFF99"/>
          <w:rtl/>
        </w:rPr>
        <w:t>.</w:t>
      </w:r>
      <w:bookmarkEnd w:id="37"/>
    </w:p>
    <w:p w14:paraId="63E9452F" w14:textId="77777777" w:rsidR="002F42FB" w:rsidRDefault="002F42FB" w:rsidP="00F22659">
      <w:pPr>
        <w:pStyle w:val="P00"/>
        <w:spacing w:before="72"/>
        <w:ind w:left="0" w:right="1134"/>
        <w:rPr>
          <w:rStyle w:val="default"/>
          <w:rFonts w:cs="FrankRuehl" w:hint="cs"/>
          <w:rtl/>
        </w:rPr>
      </w:pPr>
      <w:bookmarkStart w:id="38" w:name="Seif74"/>
      <w:bookmarkEnd w:id="38"/>
      <w:r>
        <w:rPr>
          <w:lang w:val="he-IL"/>
        </w:rPr>
        <w:pict w14:anchorId="7E6A9C22">
          <v:rect id="_x0000_s2225" style="position:absolute;left:0;text-align:left;margin-left:464.5pt;margin-top:8.05pt;width:75.05pt;height:19.95pt;z-index:251703296" o:allowincell="f" filled="f" stroked="f" strokecolor="lime" strokeweight=".25pt">
            <v:textbox inset="0,0,0,0">
              <w:txbxContent>
                <w:p w14:paraId="03174B65" w14:textId="77777777" w:rsidR="0031280E" w:rsidRDefault="0031280E" w:rsidP="002F42FB">
                  <w:pPr>
                    <w:spacing w:line="160" w:lineRule="exact"/>
                    <w:jc w:val="left"/>
                    <w:rPr>
                      <w:rFonts w:cs="Miriam" w:hint="cs"/>
                      <w:sz w:val="18"/>
                      <w:szCs w:val="18"/>
                      <w:rtl/>
                    </w:rPr>
                  </w:pPr>
                  <w:r>
                    <w:rPr>
                      <w:rFonts w:cs="Miriam" w:hint="cs"/>
                      <w:sz w:val="18"/>
                      <w:szCs w:val="18"/>
                      <w:rtl/>
                    </w:rPr>
                    <w:t>קליטת מסמכים</w:t>
                  </w:r>
                </w:p>
                <w:p w14:paraId="2FB40C2D" w14:textId="77777777" w:rsidR="0031280E" w:rsidRDefault="0031280E" w:rsidP="002F42FB">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7</w:t>
      </w:r>
      <w:r>
        <w:rPr>
          <w:rStyle w:val="default"/>
          <w:rFonts w:cs="FrankRuehl" w:hint="cs"/>
          <w:rtl/>
        </w:rPr>
        <w:t>ג</w:t>
      </w:r>
      <w:r w:rsidRPr="002B0629">
        <w:rPr>
          <w:rStyle w:val="default"/>
          <w:rFonts w:cs="FrankRuehl"/>
          <w:rtl/>
        </w:rPr>
        <w:t>.</w:t>
      </w:r>
      <w:r w:rsidRPr="002B0629">
        <w:rPr>
          <w:rStyle w:val="default"/>
          <w:rFonts w:cs="FrankRuehl"/>
          <w:rtl/>
        </w:rPr>
        <w:tab/>
      </w:r>
      <w:r>
        <w:rPr>
          <w:rStyle w:val="default"/>
          <w:rFonts w:cs="FrankRuehl" w:hint="cs"/>
          <w:rtl/>
        </w:rPr>
        <w:t>(א)</w:t>
      </w:r>
      <w:r>
        <w:rPr>
          <w:rStyle w:val="default"/>
          <w:rFonts w:cs="FrankRuehl" w:hint="cs"/>
          <w:rtl/>
        </w:rPr>
        <w:tab/>
      </w:r>
      <w:r w:rsidR="00F22659">
        <w:rPr>
          <w:rStyle w:val="default"/>
          <w:rFonts w:cs="FrankRuehl" w:hint="cs"/>
          <w:rtl/>
        </w:rPr>
        <w:t>בהגשת בקשה, הודעה או מסמך אחר באתר ההגשה, יראו אותם כמוגשים במועד שבו נקלטו באתר ההגשה בהתאם להודעה על קליטתם שתשלח הרשות לכתובת הדואר האלקטרוני שמסר המגיש למטרה זו בעת ההגשה; הדחתה קליטתם של בקשה, הודעה או מסמך כאמור, תשלח הרשות לכתובת הדואר האלקטרוני האמורה הודעה על דחייתם בציון סיבת הדחייה.</w:t>
      </w:r>
    </w:p>
    <w:p w14:paraId="070FF76A" w14:textId="77777777" w:rsidR="00F22659" w:rsidRDefault="00F22659" w:rsidP="00F226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בהגשת מסמך באתר ההגשה, המסמך לא ייקלט ולא ייחשב כמוגש אלא אם כן עבר בהצלחה בדיקת קבלת ברמה הטכנית; מסמך שלא עבר בהצלחה את בדיקת הקבלה לא תתאפשר הגשתו.</w:t>
      </w:r>
    </w:p>
    <w:p w14:paraId="0A936119" w14:textId="77777777" w:rsidR="00F22659" w:rsidRDefault="00F22659" w:rsidP="00F226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לרישום מדגם המוגשת באתר ההגשה, שלא צוין בה שם המבקש, שלא שולמה בעדה אגרה או שלא צורף אליה ציור, לא תיקלט באתר ההגשה ולא תישלח לגביה כל הודעה כאמור בתקנת משנה (א), ואולם יוצג באתר ההגשה חיווי אוטומטי כי לא מולאו פרטים אלה.</w:t>
      </w:r>
    </w:p>
    <w:p w14:paraId="5300A96A" w14:textId="77777777" w:rsidR="002F42FB" w:rsidRPr="0012038C" w:rsidRDefault="002F42FB" w:rsidP="002F42FB">
      <w:pPr>
        <w:pStyle w:val="P00"/>
        <w:spacing w:before="0"/>
        <w:ind w:left="0" w:right="1134"/>
        <w:rPr>
          <w:rStyle w:val="default"/>
          <w:rFonts w:cs="FrankRuehl" w:hint="cs"/>
          <w:vanish/>
          <w:color w:val="FF0000"/>
          <w:sz w:val="20"/>
          <w:szCs w:val="20"/>
          <w:shd w:val="clear" w:color="auto" w:fill="FFFF99"/>
          <w:rtl/>
        </w:rPr>
      </w:pPr>
      <w:bookmarkStart w:id="39" w:name="Rov141"/>
      <w:r w:rsidRPr="0012038C">
        <w:rPr>
          <w:rStyle w:val="default"/>
          <w:rFonts w:cs="FrankRuehl" w:hint="cs"/>
          <w:vanish/>
          <w:color w:val="FF0000"/>
          <w:sz w:val="20"/>
          <w:szCs w:val="20"/>
          <w:shd w:val="clear" w:color="auto" w:fill="FFFF99"/>
          <w:rtl/>
        </w:rPr>
        <w:t>מיום 29.12.2016</w:t>
      </w:r>
    </w:p>
    <w:p w14:paraId="5B701D39"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771E0C1D"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hyperlink r:id="rId33"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241</w:t>
      </w:r>
    </w:p>
    <w:p w14:paraId="56C3B0C4" w14:textId="77777777" w:rsidR="002F42FB" w:rsidRPr="00F22659" w:rsidRDefault="002F42FB" w:rsidP="00F22659">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תקנה 7ג</w:t>
      </w:r>
      <w:bookmarkEnd w:id="39"/>
    </w:p>
    <w:p w14:paraId="2C612F56" w14:textId="77777777" w:rsidR="002F42FB" w:rsidRDefault="002F42FB" w:rsidP="00F22659">
      <w:pPr>
        <w:pStyle w:val="P00"/>
        <w:spacing w:before="72"/>
        <w:ind w:left="0" w:right="1134"/>
        <w:rPr>
          <w:rStyle w:val="default"/>
          <w:rFonts w:cs="FrankRuehl" w:hint="cs"/>
          <w:rtl/>
        </w:rPr>
      </w:pPr>
      <w:bookmarkStart w:id="40" w:name="Seif75"/>
      <w:bookmarkEnd w:id="40"/>
      <w:r>
        <w:rPr>
          <w:lang w:val="he-IL"/>
        </w:rPr>
        <w:pict w14:anchorId="5AF4B7F7">
          <v:rect id="_x0000_s2226" style="position:absolute;left:0;text-align:left;margin-left:464.5pt;margin-top:8.05pt;width:75.05pt;height:20.45pt;z-index:251704320" o:allowincell="f" filled="f" stroked="f" strokecolor="lime" strokeweight=".25pt">
            <v:textbox inset="0,0,0,0">
              <w:txbxContent>
                <w:p w14:paraId="2EED5EC3" w14:textId="77777777" w:rsidR="0031280E" w:rsidRDefault="0031280E" w:rsidP="002F42FB">
                  <w:pPr>
                    <w:spacing w:line="160" w:lineRule="exact"/>
                    <w:jc w:val="left"/>
                    <w:rPr>
                      <w:rFonts w:cs="Miriam" w:hint="cs"/>
                      <w:sz w:val="18"/>
                      <w:szCs w:val="18"/>
                      <w:rtl/>
                    </w:rPr>
                  </w:pPr>
                  <w:r>
                    <w:rPr>
                      <w:rFonts w:cs="Miriam" w:hint="cs"/>
                      <w:sz w:val="18"/>
                      <w:szCs w:val="18"/>
                      <w:rtl/>
                    </w:rPr>
                    <w:t>הגשה בעת תקלה</w:t>
                  </w:r>
                </w:p>
                <w:p w14:paraId="63591D67" w14:textId="77777777" w:rsidR="0031280E" w:rsidRDefault="0031280E" w:rsidP="002F42FB">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7</w:t>
      </w:r>
      <w:r w:rsidR="00F22659">
        <w:rPr>
          <w:rStyle w:val="default"/>
          <w:rFonts w:cs="FrankRuehl" w:hint="cs"/>
          <w:rtl/>
        </w:rPr>
        <w:t>ד</w:t>
      </w:r>
      <w:r w:rsidRPr="002B0629">
        <w:rPr>
          <w:rStyle w:val="default"/>
          <w:rFonts w:cs="FrankRuehl"/>
          <w:rtl/>
        </w:rPr>
        <w:t>.</w:t>
      </w:r>
      <w:r w:rsidRPr="002B0629">
        <w:rPr>
          <w:rStyle w:val="default"/>
          <w:rFonts w:cs="FrankRuehl"/>
          <w:rtl/>
        </w:rPr>
        <w:tab/>
      </w:r>
      <w:r>
        <w:rPr>
          <w:rStyle w:val="default"/>
          <w:rFonts w:cs="FrankRuehl" w:hint="cs"/>
          <w:rtl/>
        </w:rPr>
        <w:t>(א)</w:t>
      </w:r>
      <w:r>
        <w:rPr>
          <w:rStyle w:val="default"/>
          <w:rFonts w:cs="FrankRuehl" w:hint="cs"/>
          <w:rtl/>
        </w:rPr>
        <w:tab/>
      </w:r>
      <w:r w:rsidR="00F22659">
        <w:rPr>
          <w:rStyle w:val="default"/>
          <w:rFonts w:cs="FrankRuehl" w:hint="cs"/>
          <w:rtl/>
        </w:rPr>
        <w:t xml:space="preserve">אם צפויה תקלה או אם יש תקלה באתר ההגשה, יפרסם הרשם הודעה באתר האינטרנט שיצוין בה מועד תחילת התקלה ומועד סיומה אם הוא ידוע לרשם; לא היה ידוע מועד סיום התקלה בזמן פרסום ההודעה כאמור או שהשתנה מועד תחילת התקלה או סיומה </w:t>
      </w:r>
      <w:r w:rsidR="00F22659">
        <w:rPr>
          <w:rStyle w:val="default"/>
          <w:rFonts w:cs="FrankRuehl"/>
          <w:rtl/>
        </w:rPr>
        <w:t>–</w:t>
      </w:r>
      <w:r w:rsidR="00F22659">
        <w:rPr>
          <w:rStyle w:val="default"/>
          <w:rFonts w:cs="FrankRuehl" w:hint="cs"/>
          <w:rtl/>
        </w:rPr>
        <w:t xml:space="preserve"> יפרסם הרשם באתר האינטרנט הודעה נוספת ובה יצוין מועד סיום התקלה או המועד המעודכן, לפי העניין (להלן </w:t>
      </w:r>
      <w:r w:rsidR="00F22659">
        <w:rPr>
          <w:rStyle w:val="default"/>
          <w:rFonts w:cs="FrankRuehl"/>
          <w:rtl/>
        </w:rPr>
        <w:t>–</w:t>
      </w:r>
      <w:r w:rsidR="00F22659">
        <w:rPr>
          <w:rStyle w:val="default"/>
          <w:rFonts w:cs="FrankRuehl" w:hint="cs"/>
          <w:rtl/>
        </w:rPr>
        <w:t xml:space="preserve"> הודעה נוספת).</w:t>
      </w:r>
    </w:p>
    <w:p w14:paraId="2761D1CE" w14:textId="77777777" w:rsidR="00F22659" w:rsidRDefault="00F22659" w:rsidP="00F226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פרסם הרשם הודעה כאמור, לרבות הודעה נוספת, יחולו הוראות אלה על מגיש בקשה, הודעה או מסמך (בתקנה זו </w:t>
      </w:r>
      <w:r>
        <w:rPr>
          <w:rStyle w:val="default"/>
          <w:rFonts w:cs="FrankRuehl"/>
          <w:rtl/>
        </w:rPr>
        <w:t>–</w:t>
      </w:r>
      <w:r>
        <w:rPr>
          <w:rStyle w:val="default"/>
          <w:rFonts w:cs="FrankRuehl" w:hint="cs"/>
          <w:rtl/>
        </w:rPr>
        <w:t xml:space="preserve"> מסמך):</w:t>
      </w:r>
    </w:p>
    <w:p w14:paraId="6EBAA453" w14:textId="77777777" w:rsidR="00F22659" w:rsidRDefault="00F22659" w:rsidP="005B0F5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71B37">
        <w:rPr>
          <w:rStyle w:val="default"/>
          <w:rFonts w:cs="FrankRuehl" w:hint="cs"/>
          <w:rtl/>
        </w:rPr>
        <w:t xml:space="preserve">לגבי תקלה המסתיימת </w:t>
      </w:r>
      <w:r w:rsidR="005B0F53">
        <w:rPr>
          <w:rStyle w:val="default"/>
          <w:rFonts w:cs="FrankRuehl" w:hint="cs"/>
          <w:rtl/>
        </w:rPr>
        <w:t xml:space="preserve">לפני המועד האחרון להגשת מסמך (להלן </w:t>
      </w:r>
      <w:r w:rsidR="005B0F53">
        <w:rPr>
          <w:rStyle w:val="default"/>
          <w:rFonts w:cs="FrankRuehl"/>
          <w:rtl/>
        </w:rPr>
        <w:t>–</w:t>
      </w:r>
      <w:r w:rsidR="005B0F53">
        <w:rPr>
          <w:rStyle w:val="default"/>
          <w:rFonts w:cs="FrankRuehl" w:hint="cs"/>
          <w:rtl/>
        </w:rPr>
        <w:t xml:space="preserve"> המועד האחרון) </w:t>
      </w:r>
      <w:r w:rsidR="005B0F53">
        <w:rPr>
          <w:rStyle w:val="default"/>
          <w:rFonts w:cs="FrankRuehl"/>
          <w:rtl/>
        </w:rPr>
        <w:t>–</w:t>
      </w:r>
      <w:r w:rsidR="005B0F53">
        <w:rPr>
          <w:rStyle w:val="default"/>
          <w:rFonts w:cs="FrankRuehl" w:hint="cs"/>
          <w:rtl/>
        </w:rPr>
        <w:t xml:space="preserve"> על אף האמור בתקנה 6א(ב), רשאי המגיש להגיש את המסמך בהגשה בנייר כאמור בתקנה 7, מיום תחילת התקלה לפי ההודעה עד שני ימי עסקים לאחר יום סיום התקלה בפועל או שני ימי עסקים לאחר יום פרסום הודעה או הודעה נוספת על סיום התקלה, המאוחר מביניהם;</w:t>
      </w:r>
    </w:p>
    <w:p w14:paraId="093EF1DA" w14:textId="77777777" w:rsidR="005B0F53" w:rsidRDefault="005B0F53" w:rsidP="005B0F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תקלה המתקיימת במועד האחרון </w:t>
      </w:r>
      <w:r>
        <w:rPr>
          <w:rStyle w:val="default"/>
          <w:rFonts w:cs="FrankRuehl"/>
          <w:rtl/>
        </w:rPr>
        <w:t>–</w:t>
      </w:r>
      <w:r>
        <w:rPr>
          <w:rStyle w:val="default"/>
          <w:rFonts w:cs="FrankRuehl" w:hint="cs"/>
          <w:rtl/>
        </w:rPr>
        <w:t xml:space="preserve"> על אף האמור בתקנה 6א(ב), רשאי המגיש להגיש את המסמך בהגשה בנייר כאמור בתקנה 7 או באתר ההגשה, עד שני ימי עסקים לאחר המועד האחרון, ויראו את המסמך כאילו הוגש במועד האחרון והמגיש לא יחויב בעד ההגשה בתשלום אגרת הארכת מועד כאמור בפרט 9 לתוספת הראשונה.</w:t>
      </w:r>
    </w:p>
    <w:p w14:paraId="4ED0E8AC" w14:textId="77777777" w:rsidR="005B0F53" w:rsidRDefault="005B0F53" w:rsidP="00F226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בהודעה נוספת כדי לפגוע בתוקפה של הגשה שנעשתה לפי תקנת משנה (ב) על סמך הודעה קודמת.</w:t>
      </w:r>
    </w:p>
    <w:p w14:paraId="3F7AFC54" w14:textId="77777777" w:rsidR="005B0F53" w:rsidRDefault="005B0F53" w:rsidP="00F226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מתאפשרת הגשת מסמך באתר ההגשה במועד האחרון, בין משום שכשלה ההגשה באתר ההגשה ולא פרסמה הרשות הודעה על תקלה ובין אם בשל תקלה במחשבי המגיש המונעת את האפשרות של הגשה באתר ההגשה ואינה ניתנת לתיקון באותו היום, תחול על הגשת המסמך תקנת משנה (ב)(2), ובלבד שיצורף למסמך המוגש תצהיר המפורט את ניסיון ההגשה ואת הנסיבות שהובילו לאי-ההגשה במועד.</w:t>
      </w:r>
    </w:p>
    <w:p w14:paraId="6C2F074B" w14:textId="77777777" w:rsidR="002F42FB" w:rsidRPr="0012038C" w:rsidRDefault="002F42FB" w:rsidP="002F42FB">
      <w:pPr>
        <w:pStyle w:val="P00"/>
        <w:spacing w:before="0"/>
        <w:ind w:left="0" w:right="1134"/>
        <w:rPr>
          <w:rStyle w:val="default"/>
          <w:rFonts w:cs="FrankRuehl" w:hint="cs"/>
          <w:vanish/>
          <w:color w:val="FF0000"/>
          <w:sz w:val="20"/>
          <w:szCs w:val="20"/>
          <w:shd w:val="clear" w:color="auto" w:fill="FFFF99"/>
          <w:rtl/>
        </w:rPr>
      </w:pPr>
      <w:bookmarkStart w:id="41" w:name="Rov142"/>
      <w:r w:rsidRPr="0012038C">
        <w:rPr>
          <w:rStyle w:val="default"/>
          <w:rFonts w:cs="FrankRuehl" w:hint="cs"/>
          <w:vanish/>
          <w:color w:val="FF0000"/>
          <w:sz w:val="20"/>
          <w:szCs w:val="20"/>
          <w:shd w:val="clear" w:color="auto" w:fill="FFFF99"/>
          <w:rtl/>
        </w:rPr>
        <w:t>מיום 29.12.2016</w:t>
      </w:r>
    </w:p>
    <w:p w14:paraId="6337ADD9"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A15435C"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hyperlink r:id="rId34"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241</w:t>
      </w:r>
    </w:p>
    <w:p w14:paraId="4CC5FEFB" w14:textId="77777777" w:rsidR="002F42FB" w:rsidRPr="005B0F53" w:rsidRDefault="002F42FB" w:rsidP="005B0F53">
      <w:pPr>
        <w:pStyle w:val="P00"/>
        <w:spacing w:before="0"/>
        <w:ind w:left="0" w:right="1134"/>
        <w:rPr>
          <w:rStyle w:val="default"/>
          <w:rFonts w:cs="FrankRuehl" w:hint="cs"/>
          <w:sz w:val="2"/>
          <w:szCs w:val="2"/>
          <w:shd w:val="clear" w:color="auto" w:fill="FFFF99"/>
          <w:rtl/>
        </w:rPr>
      </w:pPr>
      <w:r w:rsidRPr="0012038C">
        <w:rPr>
          <w:rStyle w:val="default"/>
          <w:rFonts w:cs="FrankRuehl" w:hint="cs"/>
          <w:b/>
          <w:bCs/>
          <w:vanish/>
          <w:sz w:val="20"/>
          <w:szCs w:val="20"/>
          <w:shd w:val="clear" w:color="auto" w:fill="FFFF99"/>
          <w:rtl/>
        </w:rPr>
        <w:t>הוספת תקנה 7</w:t>
      </w:r>
      <w:r w:rsidR="00F22659" w:rsidRPr="0012038C">
        <w:rPr>
          <w:rStyle w:val="default"/>
          <w:rFonts w:cs="FrankRuehl" w:hint="cs"/>
          <w:b/>
          <w:bCs/>
          <w:vanish/>
          <w:sz w:val="20"/>
          <w:szCs w:val="20"/>
          <w:shd w:val="clear" w:color="auto" w:fill="FFFF99"/>
          <w:rtl/>
        </w:rPr>
        <w:t>ד</w:t>
      </w:r>
      <w:bookmarkEnd w:id="41"/>
    </w:p>
    <w:p w14:paraId="62D3C5DD" w14:textId="77777777" w:rsidR="00980D43" w:rsidRDefault="00980D43">
      <w:pPr>
        <w:pStyle w:val="P00"/>
        <w:spacing w:before="72"/>
        <w:ind w:left="0" w:right="1134"/>
        <w:rPr>
          <w:rStyle w:val="default"/>
          <w:rFonts w:cs="FrankRuehl" w:hint="cs"/>
          <w:rtl/>
        </w:rPr>
      </w:pPr>
      <w:r>
        <w:rPr>
          <w:lang w:val="he-IL"/>
        </w:rPr>
        <w:pict w14:anchorId="7942630E">
          <v:rect id="_x0000_s2059" style="position:absolute;left:0;text-align:left;margin-left:464.5pt;margin-top:8.05pt;width:75.05pt;height:12.9pt;z-index:251606016" o:allowincell="f" filled="f" stroked="f" strokecolor="lime" strokeweight=".25pt">
            <v:textbox style="mso-next-textbox:#_x0000_s2059" inset="0,0,0,0">
              <w:txbxContent>
                <w:p w14:paraId="196DF34B" w14:textId="77777777" w:rsidR="0031280E" w:rsidRDefault="0031280E" w:rsidP="005B0F53">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8</w:t>
      </w:r>
      <w:r w:rsidRPr="005B0F53">
        <w:rPr>
          <w:rStyle w:val="default"/>
          <w:rFonts w:cs="FrankRuehl"/>
          <w:rtl/>
        </w:rPr>
        <w:t>.</w:t>
      </w:r>
      <w:r w:rsidRPr="005B0F53">
        <w:rPr>
          <w:rStyle w:val="default"/>
          <w:rFonts w:cs="FrankRuehl"/>
          <w:rtl/>
        </w:rPr>
        <w:tab/>
      </w:r>
      <w:r>
        <w:rPr>
          <w:rStyle w:val="default"/>
          <w:rFonts w:cs="FrankRuehl"/>
          <w:rtl/>
        </w:rPr>
        <w:t>(</w:t>
      </w:r>
      <w:r w:rsidR="005B0F53">
        <w:rPr>
          <w:rStyle w:val="default"/>
          <w:rFonts w:cs="FrankRuehl" w:hint="cs"/>
          <w:rtl/>
        </w:rPr>
        <w:t>בוטלה)</w:t>
      </w:r>
      <w:r>
        <w:rPr>
          <w:rStyle w:val="default"/>
          <w:rFonts w:cs="FrankRuehl" w:hint="cs"/>
          <w:rtl/>
        </w:rPr>
        <w:t>.</w:t>
      </w:r>
    </w:p>
    <w:p w14:paraId="715A9197" w14:textId="77777777" w:rsidR="002F42FB" w:rsidRPr="0012038C" w:rsidRDefault="002F42FB" w:rsidP="002F42FB">
      <w:pPr>
        <w:pStyle w:val="P00"/>
        <w:spacing w:before="0"/>
        <w:ind w:left="0" w:right="1134"/>
        <w:rPr>
          <w:rStyle w:val="default"/>
          <w:rFonts w:cs="FrankRuehl" w:hint="cs"/>
          <w:vanish/>
          <w:color w:val="FF0000"/>
          <w:sz w:val="20"/>
          <w:szCs w:val="20"/>
          <w:shd w:val="clear" w:color="auto" w:fill="FFFF99"/>
          <w:rtl/>
        </w:rPr>
      </w:pPr>
      <w:bookmarkStart w:id="42" w:name="Rov143"/>
      <w:r w:rsidRPr="0012038C">
        <w:rPr>
          <w:rStyle w:val="default"/>
          <w:rFonts w:cs="FrankRuehl" w:hint="cs"/>
          <w:vanish/>
          <w:color w:val="FF0000"/>
          <w:sz w:val="20"/>
          <w:szCs w:val="20"/>
          <w:shd w:val="clear" w:color="auto" w:fill="FFFF99"/>
          <w:rtl/>
        </w:rPr>
        <w:t>מיום 29.12.2016</w:t>
      </w:r>
    </w:p>
    <w:p w14:paraId="3A9033AF"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491B94B8"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hyperlink r:id="rId35"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42253002" w14:textId="77777777" w:rsidR="002F42FB" w:rsidRPr="0012038C" w:rsidRDefault="002F42FB" w:rsidP="002F42FB">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ביטול תקנה 8</w:t>
      </w:r>
    </w:p>
    <w:p w14:paraId="27AF9C69" w14:textId="77777777" w:rsidR="002F42FB" w:rsidRPr="0012038C" w:rsidRDefault="002F42FB" w:rsidP="002F42FB">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7104043" w14:textId="77777777" w:rsidR="002F42FB" w:rsidRPr="0012038C" w:rsidRDefault="005B0F53" w:rsidP="002F42FB">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חתימת המסמכים</w:t>
      </w:r>
    </w:p>
    <w:p w14:paraId="657E1531" w14:textId="77777777" w:rsidR="005B0F53" w:rsidRPr="0012038C" w:rsidRDefault="005B0F53" w:rsidP="005B0F53">
      <w:pPr>
        <w:pStyle w:val="P00"/>
        <w:spacing w:before="0"/>
        <w:ind w:left="0" w:right="1134"/>
        <w:rPr>
          <w:rStyle w:val="default"/>
          <w:rFonts w:cs="FrankRuehl"/>
          <w:strike/>
          <w:vanish/>
          <w:sz w:val="22"/>
          <w:szCs w:val="22"/>
          <w:shd w:val="clear" w:color="auto" w:fill="FFFF99"/>
          <w:rtl/>
        </w:rPr>
      </w:pPr>
      <w:r w:rsidRPr="0012038C">
        <w:rPr>
          <w:rStyle w:val="default"/>
          <w:rFonts w:cs="FrankRuehl"/>
          <w:strike/>
          <w:vanish/>
          <w:sz w:val="22"/>
          <w:szCs w:val="22"/>
          <w:shd w:val="clear" w:color="auto" w:fill="FFFF99"/>
          <w:rtl/>
        </w:rPr>
        <w:t>8.</w:t>
      </w:r>
      <w:r w:rsidRPr="0012038C">
        <w:rPr>
          <w:rStyle w:val="default"/>
          <w:rFonts w:cs="FrankRuehl"/>
          <w:strike/>
          <w:vanish/>
          <w:sz w:val="22"/>
          <w:szCs w:val="22"/>
          <w:shd w:val="clear" w:color="auto" w:fill="FFFF99"/>
          <w:rtl/>
        </w:rPr>
        <w:tab/>
        <w:t>(1)</w:t>
      </w:r>
      <w:r w:rsidRPr="0012038C">
        <w:rPr>
          <w:rStyle w:val="default"/>
          <w:rFonts w:cs="FrankRuehl"/>
          <w:strike/>
          <w:vanish/>
          <w:sz w:val="22"/>
          <w:szCs w:val="22"/>
          <w:shd w:val="clear" w:color="auto" w:fill="FFFF99"/>
          <w:rtl/>
        </w:rPr>
        <w:tab/>
        <w:t>מ</w:t>
      </w:r>
      <w:r w:rsidRPr="0012038C">
        <w:rPr>
          <w:rStyle w:val="default"/>
          <w:rFonts w:cs="FrankRuehl" w:hint="cs"/>
          <w:strike/>
          <w:vanish/>
          <w:sz w:val="22"/>
          <w:szCs w:val="22"/>
          <w:shd w:val="clear" w:color="auto" w:fill="FFFF99"/>
          <w:rtl/>
        </w:rPr>
        <w:t>סמך שהוגש ע"י פירמה או שותפות יוכל להיות חתום בשם הפירמה או מטעם הפירמה או השותפות ע"י חבר אחד או חברים אחדים של הפירמה או השותפות.</w:t>
      </w:r>
    </w:p>
    <w:p w14:paraId="30FFE440" w14:textId="77777777" w:rsidR="005B0F53" w:rsidRPr="005B0F53" w:rsidRDefault="005B0F53" w:rsidP="005B0F53">
      <w:pPr>
        <w:pStyle w:val="P00"/>
        <w:spacing w:before="0"/>
        <w:ind w:left="0" w:right="1134"/>
        <w:rPr>
          <w:rStyle w:val="default"/>
          <w:rFonts w:cs="FrankRuehl" w:hint="cs"/>
          <w:strike/>
          <w:sz w:val="2"/>
          <w:szCs w:val="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(2)</w:t>
      </w:r>
      <w:r w:rsidRPr="0012038C">
        <w:rPr>
          <w:rStyle w:val="default"/>
          <w:rFonts w:cs="FrankRuehl"/>
          <w:strike/>
          <w:vanish/>
          <w:sz w:val="22"/>
          <w:szCs w:val="22"/>
          <w:shd w:val="clear" w:color="auto" w:fill="FFFF99"/>
          <w:rtl/>
        </w:rPr>
        <w:tab/>
        <w:t>מ</w:t>
      </w:r>
      <w:r w:rsidRPr="0012038C">
        <w:rPr>
          <w:rStyle w:val="default"/>
          <w:rFonts w:cs="FrankRuehl" w:hint="cs"/>
          <w:strike/>
          <w:vanish/>
          <w:sz w:val="22"/>
          <w:szCs w:val="22"/>
          <w:shd w:val="clear" w:color="auto" w:fill="FFFF99"/>
          <w:rtl/>
        </w:rPr>
        <w:t>סמך שהוגש ע"י חברה או אג</w:t>
      </w:r>
      <w:r w:rsidRPr="0012038C">
        <w:rPr>
          <w:rStyle w:val="default"/>
          <w:rFonts w:cs="FrankRuehl"/>
          <w:strike/>
          <w:vanish/>
          <w:sz w:val="22"/>
          <w:szCs w:val="22"/>
          <w:shd w:val="clear" w:color="auto" w:fill="FFFF99"/>
          <w:rtl/>
        </w:rPr>
        <w:t>וד</w:t>
      </w:r>
      <w:r w:rsidRPr="0012038C">
        <w:rPr>
          <w:rStyle w:val="default"/>
          <w:rFonts w:cs="FrankRuehl" w:hint="cs"/>
          <w:strike/>
          <w:vanish/>
          <w:sz w:val="22"/>
          <w:szCs w:val="22"/>
          <w:shd w:val="clear" w:color="auto" w:fill="FFFF99"/>
          <w:rtl/>
        </w:rPr>
        <w:t>ה שיתופית יוכל להיות חתום ע"י מנהל או ע"י המזכיר או ע"י פקיד ראשי אחר של החברה או האגודה.</w:t>
      </w:r>
      <w:bookmarkEnd w:id="42"/>
    </w:p>
    <w:p w14:paraId="63E430DB" w14:textId="77777777" w:rsidR="00980D43" w:rsidRDefault="00980D43" w:rsidP="00CF7F7A">
      <w:pPr>
        <w:pStyle w:val="P00"/>
        <w:spacing w:before="72"/>
        <w:ind w:left="0" w:right="1134"/>
        <w:rPr>
          <w:rStyle w:val="default"/>
          <w:rFonts w:cs="FrankRuehl" w:hint="cs"/>
          <w:rtl/>
        </w:rPr>
      </w:pPr>
      <w:bookmarkStart w:id="43" w:name="Seif9"/>
      <w:bookmarkEnd w:id="43"/>
      <w:r>
        <w:rPr>
          <w:lang w:val="he-IL"/>
        </w:rPr>
        <w:pict w14:anchorId="02DF189C">
          <v:rect id="_x0000_s2060" style="position:absolute;left:0;text-align:left;margin-left:464.5pt;margin-top:8.05pt;width:75.05pt;height:26pt;z-index:251607040" o:allowincell="f" filled="f" stroked="f" strokecolor="lime" strokeweight=".25pt">
            <v:textbox inset="0,0,0,0">
              <w:txbxContent>
                <w:p w14:paraId="720A3C4E" w14:textId="77777777" w:rsidR="0031280E" w:rsidRDefault="0031280E">
                  <w:pPr>
                    <w:spacing w:line="160" w:lineRule="exact"/>
                    <w:jc w:val="left"/>
                    <w:rPr>
                      <w:rFonts w:cs="Miriam" w:hint="cs"/>
                      <w:noProof/>
                      <w:sz w:val="18"/>
                      <w:szCs w:val="18"/>
                      <w:rtl/>
                    </w:rPr>
                  </w:pPr>
                  <w:r>
                    <w:rPr>
                      <w:rFonts w:cs="Miriam"/>
                      <w:sz w:val="18"/>
                      <w:szCs w:val="18"/>
                      <w:rtl/>
                    </w:rPr>
                    <w:t>מס</w:t>
                  </w:r>
                  <w:r>
                    <w:rPr>
                      <w:rFonts w:cs="Miriam" w:hint="cs"/>
                      <w:sz w:val="18"/>
                      <w:szCs w:val="18"/>
                      <w:rtl/>
                    </w:rPr>
                    <w:t>ירת מסמכים</w:t>
                  </w:r>
                </w:p>
                <w:p w14:paraId="0DB87E0A" w14:textId="77777777" w:rsidR="0031280E" w:rsidRDefault="0031280E" w:rsidP="002B062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9</w:t>
      </w:r>
      <w:r w:rsidRPr="002B0629">
        <w:rPr>
          <w:rStyle w:val="default"/>
          <w:rFonts w:cs="FrankRuehl"/>
          <w:rtl/>
        </w:rPr>
        <w:t>.</w:t>
      </w:r>
      <w:r w:rsidRPr="002B0629">
        <w:rPr>
          <w:rStyle w:val="default"/>
          <w:rFonts w:cs="FrankRuehl"/>
          <w:rtl/>
        </w:rPr>
        <w:tab/>
      </w:r>
      <w:r w:rsidR="002B0629">
        <w:rPr>
          <w:rStyle w:val="default"/>
          <w:rFonts w:cs="FrankRuehl" w:hint="cs"/>
          <w:rtl/>
        </w:rPr>
        <w:t>(א)</w:t>
      </w:r>
      <w:r w:rsidR="002B0629">
        <w:rPr>
          <w:rStyle w:val="default"/>
          <w:rFonts w:cs="FrankRuehl" w:hint="cs"/>
          <w:rtl/>
        </w:rPr>
        <w:tab/>
      </w:r>
      <w:r>
        <w:rPr>
          <w:rStyle w:val="default"/>
          <w:rFonts w:cs="FrankRuehl"/>
          <w:rtl/>
        </w:rPr>
        <w:t>כל</w:t>
      </w:r>
      <w:r>
        <w:rPr>
          <w:rStyle w:val="default"/>
          <w:rFonts w:cs="FrankRuehl" w:hint="cs"/>
          <w:rtl/>
        </w:rPr>
        <w:t xml:space="preserve"> בקשה, הודעה, או מסמך אחר שמותר או דרוש להגישם או למסרם לאדם </w:t>
      </w:r>
      <w:r w:rsidR="002B0629">
        <w:rPr>
          <w:rStyle w:val="default"/>
          <w:rFonts w:cs="FrankRuehl" w:hint="cs"/>
          <w:rtl/>
        </w:rPr>
        <w:t>ל</w:t>
      </w:r>
      <w:r>
        <w:rPr>
          <w:rStyle w:val="default"/>
          <w:rFonts w:cs="FrankRuehl" w:hint="cs"/>
          <w:rtl/>
        </w:rPr>
        <w:t xml:space="preserve">פי הפקודה או תקנות אלה, מותר לשלחם </w:t>
      </w:r>
      <w:r w:rsidR="002B0629">
        <w:rPr>
          <w:rStyle w:val="default"/>
          <w:rFonts w:cs="FrankRuehl" w:hint="cs"/>
          <w:rtl/>
        </w:rPr>
        <w:t>ב</w:t>
      </w:r>
      <w:r>
        <w:rPr>
          <w:rStyle w:val="default"/>
          <w:rFonts w:cs="FrankRuehl" w:hint="cs"/>
          <w:rtl/>
        </w:rPr>
        <w:t>דואר, וכל מסמך ש</w:t>
      </w:r>
      <w:r>
        <w:rPr>
          <w:rStyle w:val="default"/>
          <w:rFonts w:cs="FrankRuehl"/>
          <w:rtl/>
        </w:rPr>
        <w:t>נ</w:t>
      </w:r>
      <w:r>
        <w:rPr>
          <w:rStyle w:val="default"/>
          <w:rFonts w:cs="FrankRuehl" w:hint="cs"/>
          <w:rtl/>
        </w:rPr>
        <w:t>שלח כך דינו כאי</w:t>
      </w:r>
      <w:r>
        <w:rPr>
          <w:rStyle w:val="default"/>
          <w:rFonts w:cs="FrankRuehl"/>
          <w:rtl/>
        </w:rPr>
        <w:t>לו</w:t>
      </w:r>
      <w:r>
        <w:rPr>
          <w:rStyle w:val="default"/>
          <w:rFonts w:cs="FrankRuehl" w:hint="cs"/>
          <w:rtl/>
        </w:rPr>
        <w:t xml:space="preserve"> נמסר בשעה שהמכתב הכולל אותו נמסר </w:t>
      </w:r>
      <w:r w:rsidR="002B0629">
        <w:rPr>
          <w:rStyle w:val="default"/>
          <w:rFonts w:cs="FrankRuehl" w:hint="cs"/>
          <w:rtl/>
        </w:rPr>
        <w:t>ל</w:t>
      </w:r>
      <w:r>
        <w:rPr>
          <w:rStyle w:val="default"/>
          <w:rFonts w:cs="FrankRuehl" w:hint="cs"/>
          <w:rtl/>
        </w:rPr>
        <w:t>דואר</w:t>
      </w:r>
      <w:r w:rsidR="002B0629">
        <w:rPr>
          <w:rStyle w:val="default"/>
          <w:rFonts w:cs="FrankRuehl" w:hint="cs"/>
          <w:rtl/>
        </w:rPr>
        <w:t xml:space="preserve"> במכתב ממוען לפי </w:t>
      </w:r>
      <w:r w:rsidR="00CF7F7A">
        <w:rPr>
          <w:rStyle w:val="default"/>
          <w:rFonts w:cs="FrankRuehl" w:hint="cs"/>
          <w:rtl/>
        </w:rPr>
        <w:t xml:space="preserve">הכתובת למסירת הודעות כאמור בסעיף 10(א); </w:t>
      </w:r>
      <w:r>
        <w:rPr>
          <w:rStyle w:val="default"/>
          <w:rFonts w:cs="FrankRuehl" w:hint="cs"/>
          <w:rtl/>
        </w:rPr>
        <w:t xml:space="preserve">וכשיבואו להוכיח את דבר משלוחו או מסירתו די אם יוכיחו כי המכתב נשלח </w:t>
      </w:r>
      <w:r w:rsidR="00CF7F7A">
        <w:rPr>
          <w:rStyle w:val="default"/>
          <w:rFonts w:cs="FrankRuehl" w:hint="cs"/>
          <w:rtl/>
        </w:rPr>
        <w:t>ל</w:t>
      </w:r>
      <w:r>
        <w:rPr>
          <w:rStyle w:val="default"/>
          <w:rFonts w:cs="FrankRuehl" w:hint="cs"/>
          <w:rtl/>
        </w:rPr>
        <w:t xml:space="preserve">פי הכתובת </w:t>
      </w:r>
      <w:r w:rsidR="00CF7F7A">
        <w:rPr>
          <w:rStyle w:val="default"/>
          <w:rFonts w:cs="FrankRuehl" w:hint="cs"/>
          <w:rtl/>
        </w:rPr>
        <w:t xml:space="preserve">האמורה </w:t>
      </w:r>
      <w:r>
        <w:rPr>
          <w:rStyle w:val="default"/>
          <w:rFonts w:cs="FrankRuehl" w:hint="cs"/>
          <w:rtl/>
        </w:rPr>
        <w:t>והושם בדואר.</w:t>
      </w:r>
    </w:p>
    <w:p w14:paraId="443337F2" w14:textId="77777777" w:rsidR="00CF7F7A" w:rsidRDefault="00CF7F7A" w:rsidP="005273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שנשלחה בדואר אלקטרוני כאמור בתקנה 10(ב), יראוה כהודעה שנמסרה לנמען ביום ובשעת השליחה כפי שמופיעים בשעון פנימי שבמערכת המחשוב של הרשות המכוילת לפי כללים מקובלים, זולת אם הוכח אחרת.</w:t>
      </w:r>
    </w:p>
    <w:p w14:paraId="7BF61873" w14:textId="77777777" w:rsidR="002B0629" w:rsidRPr="0012038C" w:rsidRDefault="002B0629" w:rsidP="002B0629">
      <w:pPr>
        <w:pStyle w:val="P00"/>
        <w:spacing w:before="0"/>
        <w:ind w:left="0" w:right="1134"/>
        <w:rPr>
          <w:rStyle w:val="default"/>
          <w:rFonts w:cs="FrankRuehl" w:hint="cs"/>
          <w:vanish/>
          <w:color w:val="FF0000"/>
          <w:sz w:val="20"/>
          <w:szCs w:val="20"/>
          <w:shd w:val="clear" w:color="auto" w:fill="FFFF99"/>
          <w:rtl/>
        </w:rPr>
      </w:pPr>
      <w:bookmarkStart w:id="44" w:name="Rov98"/>
      <w:r w:rsidRPr="0012038C">
        <w:rPr>
          <w:rStyle w:val="default"/>
          <w:rFonts w:cs="FrankRuehl" w:hint="cs"/>
          <w:vanish/>
          <w:color w:val="FF0000"/>
          <w:sz w:val="20"/>
          <w:szCs w:val="20"/>
          <w:shd w:val="clear" w:color="auto" w:fill="FFFF99"/>
          <w:rtl/>
        </w:rPr>
        <w:t>מיום 1.7.2014</w:t>
      </w:r>
    </w:p>
    <w:p w14:paraId="2B14F64E" w14:textId="77777777" w:rsidR="00E30C4E" w:rsidRPr="0012038C" w:rsidRDefault="00E30C4E" w:rsidP="002B0629">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תקנת משנה 9(ב) מיום 1.12.2014</w:t>
      </w:r>
    </w:p>
    <w:p w14:paraId="5E39D1FF"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6B39FE4C"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hyperlink r:id="rId36"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1446</w:t>
      </w:r>
    </w:p>
    <w:p w14:paraId="2ADDA192" w14:textId="77777777" w:rsidR="002B0629" w:rsidRPr="0012038C" w:rsidRDefault="002B0629" w:rsidP="002B0629">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9</w:t>
      </w:r>
    </w:p>
    <w:p w14:paraId="138C308A" w14:textId="77777777" w:rsidR="002B0629" w:rsidRPr="0012038C" w:rsidRDefault="002B0629" w:rsidP="002B0629">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042ED117" w14:textId="77777777" w:rsidR="002B0629" w:rsidRPr="0012038C" w:rsidRDefault="002B0629" w:rsidP="002B0629">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מסירת מסמכים</w:t>
      </w:r>
    </w:p>
    <w:p w14:paraId="13180041" w14:textId="77777777" w:rsidR="002B0629" w:rsidRPr="00CF7F7A" w:rsidRDefault="002B0629" w:rsidP="00CF7F7A">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9.</w:t>
      </w:r>
      <w:r w:rsidRPr="0012038C">
        <w:rPr>
          <w:rStyle w:val="default"/>
          <w:rFonts w:cs="FrankRuehl"/>
          <w:strike/>
          <w:vanish/>
          <w:sz w:val="22"/>
          <w:szCs w:val="22"/>
          <w:shd w:val="clear" w:color="auto" w:fill="FFFF99"/>
          <w:rtl/>
        </w:rPr>
        <w:tab/>
        <w:t>כל</w:t>
      </w:r>
      <w:r w:rsidRPr="0012038C">
        <w:rPr>
          <w:rStyle w:val="default"/>
          <w:rFonts w:cs="FrankRuehl" w:hint="cs"/>
          <w:strike/>
          <w:vanish/>
          <w:sz w:val="22"/>
          <w:szCs w:val="22"/>
          <w:shd w:val="clear" w:color="auto" w:fill="FFFF99"/>
          <w:rtl/>
        </w:rPr>
        <w:t xml:space="preserve"> בקשה, הודעה, מודעה או מסמך אחר שמותר או דרוש להגישם או למסרם לאדם עפ"י הפקודה או תקנות אלה, מותר לשלחם ע"י הדואר במכתב נושא בולים, וכל מסמך ש</w:t>
      </w:r>
      <w:r w:rsidRPr="0012038C">
        <w:rPr>
          <w:rStyle w:val="default"/>
          <w:rFonts w:cs="FrankRuehl"/>
          <w:strike/>
          <w:vanish/>
          <w:sz w:val="22"/>
          <w:szCs w:val="22"/>
          <w:shd w:val="clear" w:color="auto" w:fill="FFFF99"/>
          <w:rtl/>
        </w:rPr>
        <w:t>נ</w:t>
      </w:r>
      <w:r w:rsidRPr="0012038C">
        <w:rPr>
          <w:rStyle w:val="default"/>
          <w:rFonts w:cs="FrankRuehl" w:hint="cs"/>
          <w:strike/>
          <w:vanish/>
          <w:sz w:val="22"/>
          <w:szCs w:val="22"/>
          <w:shd w:val="clear" w:color="auto" w:fill="FFFF99"/>
          <w:rtl/>
        </w:rPr>
        <w:t>שלח כך דינו כאי</w:t>
      </w:r>
      <w:r w:rsidRPr="0012038C">
        <w:rPr>
          <w:rStyle w:val="default"/>
          <w:rFonts w:cs="FrankRuehl"/>
          <w:strike/>
          <w:vanish/>
          <w:sz w:val="22"/>
          <w:szCs w:val="22"/>
          <w:shd w:val="clear" w:color="auto" w:fill="FFFF99"/>
          <w:rtl/>
        </w:rPr>
        <w:t>לו</w:t>
      </w:r>
      <w:r w:rsidRPr="0012038C">
        <w:rPr>
          <w:rStyle w:val="default"/>
          <w:rFonts w:cs="FrankRuehl" w:hint="cs"/>
          <w:strike/>
          <w:vanish/>
          <w:sz w:val="22"/>
          <w:szCs w:val="22"/>
          <w:shd w:val="clear" w:color="auto" w:fill="FFFF99"/>
          <w:rtl/>
        </w:rPr>
        <w:t xml:space="preserve"> נמסר בשעה שהמכתב הכולל אותו היה נמסר לפי מהלך הדואר הרגיל. וכשיבואו להוכיח את דבר משלוחו או מסירתו יהא די אם יוכיחו כי המכתב נשלח עפ"י הכתובת הנכונה והושם בדואר.</w:t>
      </w:r>
      <w:bookmarkEnd w:id="44"/>
    </w:p>
    <w:p w14:paraId="1ACE6720" w14:textId="77777777" w:rsidR="00980D43" w:rsidRDefault="00980D43">
      <w:pPr>
        <w:pStyle w:val="header-2"/>
        <w:ind w:left="0" w:right="1134"/>
        <w:rPr>
          <w:rFonts w:cs="Miriam"/>
          <w:rtl/>
        </w:rPr>
      </w:pPr>
      <w:bookmarkStart w:id="45" w:name="hed26"/>
      <w:bookmarkEnd w:id="45"/>
      <w:r>
        <w:rPr>
          <w:rFonts w:cs="Miriam"/>
          <w:rtl/>
        </w:rPr>
        <w:t>הכ</w:t>
      </w:r>
      <w:r>
        <w:rPr>
          <w:rFonts w:cs="Miriam" w:hint="cs"/>
          <w:rtl/>
        </w:rPr>
        <w:t>תובת</w:t>
      </w:r>
    </w:p>
    <w:p w14:paraId="7B570239" w14:textId="77777777" w:rsidR="00980D43" w:rsidRDefault="00980D43" w:rsidP="00CF7F7A">
      <w:pPr>
        <w:pStyle w:val="P00"/>
        <w:spacing w:before="72"/>
        <w:ind w:left="0" w:right="1134"/>
        <w:rPr>
          <w:rStyle w:val="default"/>
          <w:rFonts w:cs="FrankRuehl" w:hint="cs"/>
          <w:rtl/>
        </w:rPr>
      </w:pPr>
      <w:bookmarkStart w:id="46" w:name="Seif10"/>
      <w:bookmarkEnd w:id="46"/>
      <w:r>
        <w:rPr>
          <w:lang w:val="he-IL"/>
        </w:rPr>
        <w:pict w14:anchorId="43BFCA59">
          <v:rect id="_x0000_s2061" style="position:absolute;left:0;text-align:left;margin-left:464.5pt;margin-top:8.05pt;width:75.05pt;height:33.85pt;z-index:251608064" o:allowincell="f" filled="f" stroked="f" strokecolor="lime" strokeweight=".25pt">
            <v:textbox style="mso-next-textbox:#_x0000_s2061" inset="0,0,0,0">
              <w:txbxContent>
                <w:p w14:paraId="0A195CEA" w14:textId="77777777" w:rsidR="0031280E" w:rsidRDefault="0031280E">
                  <w:pPr>
                    <w:spacing w:line="160" w:lineRule="exact"/>
                    <w:jc w:val="left"/>
                    <w:rPr>
                      <w:rFonts w:cs="Miriam" w:hint="cs"/>
                      <w:sz w:val="18"/>
                      <w:szCs w:val="18"/>
                      <w:rtl/>
                    </w:rPr>
                  </w:pPr>
                  <w:r>
                    <w:rPr>
                      <w:rFonts w:cs="Miriam" w:hint="cs"/>
                      <w:sz w:val="18"/>
                      <w:szCs w:val="18"/>
                      <w:rtl/>
                    </w:rPr>
                    <w:t>כתובת למסירת הודעות</w:t>
                  </w:r>
                </w:p>
                <w:p w14:paraId="0A0E2865"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10</w:t>
      </w:r>
      <w:r w:rsidRPr="00CF7F7A">
        <w:rPr>
          <w:rStyle w:val="default"/>
          <w:rFonts w:cs="FrankRuehl"/>
          <w:rtl/>
        </w:rPr>
        <w:t>.</w:t>
      </w:r>
      <w:r w:rsidRPr="00CF7F7A">
        <w:rPr>
          <w:rStyle w:val="default"/>
          <w:rFonts w:cs="FrankRuehl"/>
          <w:rtl/>
        </w:rPr>
        <w:tab/>
      </w:r>
      <w:r w:rsidR="00CF7F7A">
        <w:rPr>
          <w:rStyle w:val="default"/>
          <w:rFonts w:cs="FrankRuehl" w:hint="cs"/>
          <w:rtl/>
        </w:rPr>
        <w:t>(א)</w:t>
      </w:r>
      <w:r w:rsidR="00CF7F7A">
        <w:rPr>
          <w:rStyle w:val="default"/>
          <w:rFonts w:cs="FrankRuehl" w:hint="cs"/>
          <w:rtl/>
        </w:rPr>
        <w:tab/>
        <w:t xml:space="preserve">המגיש מסמך לרשם יצרף </w:t>
      </w:r>
      <w:r>
        <w:rPr>
          <w:rStyle w:val="default"/>
          <w:rFonts w:cs="FrankRuehl" w:hint="cs"/>
          <w:rtl/>
        </w:rPr>
        <w:t>כתובת</w:t>
      </w:r>
      <w:r>
        <w:rPr>
          <w:rStyle w:val="default"/>
          <w:rFonts w:cs="FrankRuehl"/>
          <w:rtl/>
        </w:rPr>
        <w:t xml:space="preserve"> </w:t>
      </w:r>
      <w:r w:rsidR="00CF7F7A">
        <w:rPr>
          <w:rStyle w:val="default"/>
          <w:rFonts w:cs="FrankRuehl" w:hint="cs"/>
          <w:rtl/>
        </w:rPr>
        <w:t xml:space="preserve">דואר </w:t>
      </w:r>
      <w:r>
        <w:rPr>
          <w:rStyle w:val="default"/>
          <w:rFonts w:cs="FrankRuehl" w:hint="cs"/>
          <w:rtl/>
        </w:rPr>
        <w:t xml:space="preserve">מלאה </w:t>
      </w:r>
      <w:r w:rsidR="00CF7F7A">
        <w:rPr>
          <w:rStyle w:val="default"/>
          <w:rFonts w:cs="FrankRuehl" w:hint="cs"/>
          <w:rtl/>
        </w:rPr>
        <w:t xml:space="preserve">בישראל למסירת הודעות, הכוללת את שם היישוב, שם הרחוב, מספר הבית ומספר המיקוד, וכן מספרי הטלפון והפקסימילה באותו מען, אם ישנם; בהעדר שם לרחוב או מספר לבית </w:t>
      </w:r>
      <w:r w:rsidR="00CF7F7A">
        <w:rPr>
          <w:rStyle w:val="default"/>
          <w:rFonts w:cs="FrankRuehl"/>
          <w:rtl/>
        </w:rPr>
        <w:t>–</w:t>
      </w:r>
      <w:r w:rsidR="00CF7F7A">
        <w:rPr>
          <w:rStyle w:val="default"/>
          <w:rFonts w:cs="FrankRuehl" w:hint="cs"/>
          <w:rtl/>
        </w:rPr>
        <w:t xml:space="preserve"> סימן זיהוי אחר; כתובת זו תירשם בפנקס</w:t>
      </w:r>
      <w:r>
        <w:rPr>
          <w:rStyle w:val="default"/>
          <w:rFonts w:cs="FrankRuehl" w:hint="cs"/>
          <w:rtl/>
        </w:rPr>
        <w:t>.</w:t>
      </w:r>
    </w:p>
    <w:p w14:paraId="53FD4F79" w14:textId="77777777" w:rsidR="00CF7F7A" w:rsidRDefault="005B0F53" w:rsidP="005B0F53">
      <w:pPr>
        <w:pStyle w:val="P00"/>
        <w:spacing w:before="72"/>
        <w:ind w:left="0" w:right="1134"/>
        <w:rPr>
          <w:rStyle w:val="default"/>
          <w:rFonts w:cs="FrankRuehl" w:hint="cs"/>
          <w:rtl/>
        </w:rPr>
      </w:pPr>
      <w:r>
        <w:rPr>
          <w:rFonts w:cs="FrankRuehl" w:hint="cs"/>
          <w:sz w:val="26"/>
          <w:rtl/>
          <w:lang w:eastAsia="en-US"/>
        </w:rPr>
        <w:pict w14:anchorId="2FC2A296">
          <v:shape id="_x0000_s2230" type="#_x0000_t202" style="position:absolute;left:0;text-align:left;margin-left:470.35pt;margin-top:7.1pt;width:1in;height:11.2pt;z-index:251705344" filled="f" stroked="f">
            <v:textbox inset="1mm,0,1mm,0">
              <w:txbxContent>
                <w:p w14:paraId="47937E0B" w14:textId="77777777" w:rsidR="0031280E" w:rsidRDefault="0031280E" w:rsidP="005B0F5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CF7F7A">
        <w:rPr>
          <w:rStyle w:val="default"/>
          <w:rFonts w:cs="FrankRuehl" w:hint="cs"/>
          <w:rtl/>
        </w:rPr>
        <w:tab/>
        <w:t>(ב)</w:t>
      </w:r>
      <w:r w:rsidR="00CF7F7A">
        <w:rPr>
          <w:rStyle w:val="default"/>
          <w:rFonts w:cs="FrankRuehl" w:hint="cs"/>
          <w:rtl/>
        </w:rPr>
        <w:tab/>
        <w:t xml:space="preserve">נוסף על האמור בתקנת משנה (א), המגיש מסמך לרשם ימסור כתובת דואר אלקטרוני, אם הוא מעוניין לקבל בדרך זו מסמכים; הרשם לא יעביר בדרך זו העתק מאושר של הבקשה למדגם, תעודת רישום או העתק מאושר שלה, </w:t>
      </w:r>
      <w:r w:rsidRPr="005B0F53">
        <w:rPr>
          <w:rStyle w:val="default"/>
          <w:rFonts w:cs="FrankRuehl" w:hint="cs"/>
          <w:rtl/>
        </w:rPr>
        <w:t>ומגיש בקשה כאמור בתקנה 59 לא יעביר בדרך זו את העתק הבקשה לפי תקנה 59(3)</w:t>
      </w:r>
      <w:r w:rsidR="00CF7F7A">
        <w:rPr>
          <w:rStyle w:val="default"/>
          <w:rFonts w:cs="FrankRuehl" w:hint="cs"/>
          <w:rtl/>
        </w:rPr>
        <w:t>.</w:t>
      </w:r>
    </w:p>
    <w:p w14:paraId="37DEBE15" w14:textId="77777777" w:rsidR="00CF7F7A" w:rsidRDefault="00CF7F7A" w:rsidP="00CF7F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המגיש מסמך לרשם ולא מסר כתובת למסירת הודעות, אין הרשם צריך לשלוח לו כל הודעה שהוא נדרש לשלחה לפי תקנות אלה.</w:t>
      </w:r>
    </w:p>
    <w:p w14:paraId="772EFF65" w14:textId="77777777" w:rsidR="005B0F53" w:rsidRDefault="005B0F53" w:rsidP="00BF30E8">
      <w:pPr>
        <w:pStyle w:val="P00"/>
        <w:spacing w:before="72"/>
        <w:ind w:left="0" w:right="1134"/>
        <w:rPr>
          <w:rStyle w:val="default"/>
          <w:rFonts w:cs="FrankRuehl" w:hint="cs"/>
          <w:rtl/>
        </w:rPr>
      </w:pPr>
      <w:r w:rsidRPr="00BF30E8">
        <w:rPr>
          <w:rStyle w:val="default"/>
          <w:rFonts w:cs="FrankRuehl" w:hint="cs"/>
          <w:rtl/>
        </w:rPr>
        <w:pict w14:anchorId="58E40E56">
          <v:shape id="_x0000_s2231" type="#_x0000_t202" style="position:absolute;left:0;text-align:left;margin-left:470.35pt;margin-top:7.1pt;width:1in;height:11.2pt;z-index:251706368" filled="f" stroked="f">
            <v:textbox inset="1mm,0,1mm,0">
              <w:txbxContent>
                <w:p w14:paraId="2D10EC15" w14:textId="77777777" w:rsidR="0031280E" w:rsidRDefault="0031280E" w:rsidP="005B0F5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Style w:val="default"/>
          <w:rFonts w:cs="FrankRuehl" w:hint="cs"/>
          <w:rtl/>
        </w:rPr>
        <w:tab/>
        <w:t>(</w:t>
      </w:r>
      <w:r w:rsidR="00BF30E8" w:rsidRPr="00BF30E8">
        <w:rPr>
          <w:rStyle w:val="default"/>
          <w:rFonts w:cs="FrankRuehl" w:hint="cs"/>
          <w:rtl/>
        </w:rPr>
        <w:t>ד)</w:t>
      </w:r>
      <w:r w:rsidR="00BF30E8" w:rsidRPr="00BF30E8">
        <w:rPr>
          <w:rStyle w:val="default"/>
          <w:rFonts w:cs="FrankRuehl" w:hint="cs"/>
          <w:rtl/>
        </w:rPr>
        <w:tab/>
        <w:t>כתובת למסירת הודעות כאמור בתקנת משנה (א), יראוה כמען לעניין כל חובה או רשות למסור לנמען מסמכים לפי החוק או תקנות אלה, אך אם נמסרה כתובת דואר אלקטרוני לפי תקנת משנה (ב), רשאים הרשם ומי שהגיש בקשה כאמור בתקנה 59 למסור לנמען מסמכים באמצעותה, בכפוף לאמור בתקנת משנה (ב)</w:t>
      </w:r>
      <w:r>
        <w:rPr>
          <w:rStyle w:val="default"/>
          <w:rFonts w:cs="FrankRuehl" w:hint="cs"/>
          <w:rtl/>
        </w:rPr>
        <w:t>.</w:t>
      </w:r>
    </w:p>
    <w:p w14:paraId="6108C8BD" w14:textId="77777777" w:rsidR="005B0F53" w:rsidRDefault="005B0F53" w:rsidP="00BF30E8">
      <w:pPr>
        <w:pStyle w:val="P00"/>
        <w:spacing w:before="72"/>
        <w:ind w:left="0" w:right="1134"/>
        <w:rPr>
          <w:rStyle w:val="default"/>
          <w:rFonts w:cs="FrankRuehl" w:hint="cs"/>
          <w:rtl/>
        </w:rPr>
      </w:pPr>
      <w:r w:rsidRPr="00BF30E8">
        <w:rPr>
          <w:rStyle w:val="default"/>
          <w:rFonts w:cs="FrankRuehl" w:hint="cs"/>
          <w:rtl/>
        </w:rPr>
        <w:pict w14:anchorId="4006DBC6">
          <v:shape id="_x0000_s2232" type="#_x0000_t202" style="position:absolute;left:0;text-align:left;margin-left:470.35pt;margin-top:7.1pt;width:1in;height:11.2pt;z-index:251707392" filled="f" stroked="f">
            <v:textbox inset="1mm,0,1mm,0">
              <w:txbxContent>
                <w:p w14:paraId="4245820F" w14:textId="77777777" w:rsidR="0031280E" w:rsidRDefault="0031280E" w:rsidP="005B0F5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Pr>
          <w:rStyle w:val="default"/>
          <w:rFonts w:cs="FrankRuehl" w:hint="cs"/>
          <w:rtl/>
        </w:rPr>
        <w:tab/>
        <w:t>(</w:t>
      </w:r>
      <w:r w:rsidR="00BF30E8" w:rsidRPr="00BF30E8">
        <w:rPr>
          <w:rStyle w:val="default"/>
          <w:rFonts w:cs="FrankRuehl" w:hint="cs"/>
          <w:rtl/>
        </w:rPr>
        <w:t>ה)</w:t>
      </w:r>
      <w:r w:rsidR="00BF30E8" w:rsidRPr="00BF30E8">
        <w:rPr>
          <w:rStyle w:val="default"/>
          <w:rFonts w:cs="FrankRuehl" w:hint="cs"/>
          <w:rtl/>
        </w:rPr>
        <w:tab/>
        <w:t>נתן אדם ייפוי כוח לסוכן לפי תקנה 12(2), יראו את מענו של הסוכן כמען למסירת מסמכים למייפה הכוח, כל עוד ייפוי הכוח בתוקפו וכל עוד מייפה הכוח או הסוכן לא הודיעו לרשם אחרת; הוראות תקנה זו יחולו גם על מען הסוכן או מען אחר שנמסר, ורשאי הסוכן להודיע על כתובת דואר אלקטרוני כאמור בתקנת משנה (ב) לגבי כל הבקשות למדגם וההליכים שמבקשיהם מיוצגים בהם על ידו</w:t>
      </w:r>
      <w:r>
        <w:rPr>
          <w:rStyle w:val="default"/>
          <w:rFonts w:cs="FrankRuehl" w:hint="cs"/>
          <w:rtl/>
        </w:rPr>
        <w:t>.</w:t>
      </w:r>
    </w:p>
    <w:p w14:paraId="2909EF07"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47" w:name="Rov144"/>
      <w:r w:rsidRPr="0012038C">
        <w:rPr>
          <w:rStyle w:val="default"/>
          <w:rFonts w:cs="FrankRuehl" w:hint="cs"/>
          <w:vanish/>
          <w:color w:val="FF0000"/>
          <w:sz w:val="20"/>
          <w:szCs w:val="20"/>
          <w:shd w:val="clear" w:color="auto" w:fill="FFFF99"/>
          <w:rtl/>
        </w:rPr>
        <w:t>מיום 1.7.2014</w:t>
      </w:r>
    </w:p>
    <w:p w14:paraId="7D239663" w14:textId="77777777" w:rsidR="00E30C4E" w:rsidRPr="0012038C" w:rsidRDefault="00E30C4E" w:rsidP="00CF7F7A">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תקנת משנה 10(ב) מיום 1.12.2014</w:t>
      </w:r>
    </w:p>
    <w:p w14:paraId="594D52AB"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66949F5"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37"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1446</w:t>
      </w:r>
    </w:p>
    <w:p w14:paraId="1046FBB2"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10</w:t>
      </w:r>
    </w:p>
    <w:p w14:paraId="0E329E47" w14:textId="77777777" w:rsidR="00CF7F7A" w:rsidRPr="0012038C" w:rsidRDefault="00CF7F7A" w:rsidP="00CF7F7A">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46EECFA0" w14:textId="77777777" w:rsidR="00CF7F7A" w:rsidRPr="0012038C" w:rsidRDefault="00CF7F7A" w:rsidP="00CF7F7A">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הכתובת</w:t>
      </w:r>
    </w:p>
    <w:p w14:paraId="52A0120D" w14:textId="77777777" w:rsidR="00CF7F7A" w:rsidRPr="0012038C" w:rsidRDefault="00CF7F7A" w:rsidP="00CF7F7A">
      <w:pPr>
        <w:pStyle w:val="P00"/>
        <w:spacing w:before="0"/>
        <w:ind w:left="0" w:right="1134"/>
        <w:rPr>
          <w:rStyle w:val="default"/>
          <w:rFonts w:cs="FrankRuehl" w:hint="cs"/>
          <w:vanish/>
          <w:sz w:val="22"/>
          <w:szCs w:val="22"/>
          <w:shd w:val="clear" w:color="auto" w:fill="FFFF99"/>
          <w:rtl/>
        </w:rPr>
      </w:pPr>
      <w:r w:rsidRPr="0012038C">
        <w:rPr>
          <w:rStyle w:val="default"/>
          <w:rFonts w:cs="FrankRuehl"/>
          <w:strike/>
          <w:vanish/>
          <w:sz w:val="22"/>
          <w:szCs w:val="22"/>
          <w:shd w:val="clear" w:color="auto" w:fill="FFFF99"/>
          <w:rtl/>
        </w:rPr>
        <w:t>10.</w:t>
      </w:r>
      <w:r w:rsidRPr="0012038C">
        <w:rPr>
          <w:rStyle w:val="default"/>
          <w:rFonts w:cs="FrankRuehl"/>
          <w:strike/>
          <w:vanish/>
          <w:sz w:val="22"/>
          <w:szCs w:val="22"/>
          <w:shd w:val="clear" w:color="auto" w:fill="FFFF99"/>
          <w:rtl/>
        </w:rPr>
        <w:tab/>
        <w:t>אם</w:t>
      </w:r>
      <w:r w:rsidRPr="0012038C">
        <w:rPr>
          <w:rStyle w:val="default"/>
          <w:rFonts w:cs="FrankRuehl" w:hint="cs"/>
          <w:strike/>
          <w:vanish/>
          <w:sz w:val="22"/>
          <w:szCs w:val="22"/>
          <w:shd w:val="clear" w:color="auto" w:fill="FFFF99"/>
          <w:rtl/>
        </w:rPr>
        <w:t xml:space="preserve"> חייב אדם עפ"י הפקודה או תקנות אלה למסור כתובת לרשם,</w:t>
      </w:r>
      <w:r w:rsidRPr="0012038C">
        <w:rPr>
          <w:rStyle w:val="default"/>
          <w:rFonts w:cs="FrankRuehl"/>
          <w:strike/>
          <w:vanish/>
          <w:sz w:val="22"/>
          <w:szCs w:val="22"/>
          <w:shd w:val="clear" w:color="auto" w:fill="FFFF99"/>
          <w:rtl/>
        </w:rPr>
        <w:t xml:space="preserve"> </w:t>
      </w:r>
      <w:r w:rsidRPr="0012038C">
        <w:rPr>
          <w:rStyle w:val="default"/>
          <w:rFonts w:cs="FrankRuehl" w:hint="cs"/>
          <w:strike/>
          <w:vanish/>
          <w:sz w:val="22"/>
          <w:szCs w:val="22"/>
          <w:shd w:val="clear" w:color="auto" w:fill="FFFF99"/>
          <w:rtl/>
        </w:rPr>
        <w:t>צריכה הכתובת הנמסרת להיו</w:t>
      </w:r>
      <w:r w:rsidRPr="0012038C">
        <w:rPr>
          <w:rStyle w:val="default"/>
          <w:rFonts w:cs="FrankRuehl"/>
          <w:strike/>
          <w:vanish/>
          <w:sz w:val="22"/>
          <w:szCs w:val="22"/>
          <w:shd w:val="clear" w:color="auto" w:fill="FFFF99"/>
          <w:rtl/>
        </w:rPr>
        <w:t xml:space="preserve">ת </w:t>
      </w:r>
      <w:r w:rsidRPr="0012038C">
        <w:rPr>
          <w:rStyle w:val="default"/>
          <w:rFonts w:cs="FrankRuehl" w:hint="cs"/>
          <w:strike/>
          <w:vanish/>
          <w:sz w:val="22"/>
          <w:szCs w:val="22"/>
          <w:shd w:val="clear" w:color="auto" w:fill="FFFF99"/>
          <w:rtl/>
        </w:rPr>
        <w:t>מלאה ככל האפשר, כדי לאפשר לו לכל אדם למצוא על נקלה את מקום העסקים של האדם שכתובתו נמסרה.</w:t>
      </w:r>
    </w:p>
    <w:p w14:paraId="61E17043" w14:textId="77777777" w:rsidR="005B0F53" w:rsidRPr="0012038C" w:rsidRDefault="005B0F53" w:rsidP="00CF7F7A">
      <w:pPr>
        <w:pStyle w:val="P00"/>
        <w:spacing w:before="0"/>
        <w:ind w:left="0" w:right="1134"/>
        <w:rPr>
          <w:rStyle w:val="default"/>
          <w:rFonts w:cs="FrankRuehl" w:hint="cs"/>
          <w:vanish/>
          <w:sz w:val="20"/>
          <w:szCs w:val="20"/>
          <w:shd w:val="clear" w:color="auto" w:fill="FFFF99"/>
          <w:rtl/>
        </w:rPr>
      </w:pPr>
    </w:p>
    <w:p w14:paraId="209C97A1" w14:textId="77777777" w:rsidR="005B0F53" w:rsidRPr="0012038C" w:rsidRDefault="005B0F53" w:rsidP="005B0F53">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3271B46F" w14:textId="77777777" w:rsidR="005B0F53" w:rsidRPr="0012038C" w:rsidRDefault="005B0F53" w:rsidP="005B0F53">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4F23E1F6" w14:textId="77777777" w:rsidR="005B0F53" w:rsidRPr="0012038C" w:rsidRDefault="005B0F53" w:rsidP="005B0F53">
      <w:pPr>
        <w:pStyle w:val="P00"/>
        <w:spacing w:before="0"/>
        <w:ind w:left="0" w:right="1134"/>
        <w:rPr>
          <w:rStyle w:val="default"/>
          <w:rFonts w:cs="FrankRuehl" w:hint="cs"/>
          <w:vanish/>
          <w:sz w:val="20"/>
          <w:szCs w:val="20"/>
          <w:shd w:val="clear" w:color="auto" w:fill="FFFF99"/>
          <w:rtl/>
        </w:rPr>
      </w:pPr>
      <w:hyperlink r:id="rId38"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2EA079D4" w14:textId="77777777" w:rsidR="005B0F53" w:rsidRPr="0012038C" w:rsidRDefault="005B0F53" w:rsidP="005B0F53">
      <w:pPr>
        <w:pStyle w:val="P00"/>
        <w:ind w:left="0" w:right="1134"/>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ab/>
        <w:t>(ב)</w:t>
      </w:r>
      <w:r w:rsidRPr="0012038C">
        <w:rPr>
          <w:rStyle w:val="default"/>
          <w:rFonts w:cs="FrankRuehl" w:hint="cs"/>
          <w:vanish/>
          <w:sz w:val="22"/>
          <w:szCs w:val="22"/>
          <w:shd w:val="clear" w:color="auto" w:fill="FFFF99"/>
          <w:rtl/>
        </w:rPr>
        <w:tab/>
        <w:t xml:space="preserve">נוסף על האמור בתקנת משנה (א), המגיש מסמך לרשם ימסור כתובת דואר אלקטרוני, אם הוא מעוניין לקבל בדרך זו </w:t>
      </w:r>
      <w:r w:rsidRPr="0012038C">
        <w:rPr>
          <w:rStyle w:val="default"/>
          <w:rFonts w:cs="FrankRuehl" w:hint="cs"/>
          <w:strike/>
          <w:vanish/>
          <w:sz w:val="22"/>
          <w:szCs w:val="22"/>
          <w:shd w:val="clear" w:color="auto" w:fill="FFFF99"/>
          <w:rtl/>
        </w:rPr>
        <w:t>מהרשם</w:t>
      </w:r>
      <w:r w:rsidRPr="0012038C">
        <w:rPr>
          <w:rStyle w:val="default"/>
          <w:rFonts w:cs="FrankRuehl" w:hint="cs"/>
          <w:vanish/>
          <w:sz w:val="22"/>
          <w:szCs w:val="22"/>
          <w:shd w:val="clear" w:color="auto" w:fill="FFFF99"/>
          <w:rtl/>
        </w:rPr>
        <w:t xml:space="preserve"> מסמכים; הרשם לא יעביר בדרך זו העתק מאושר של הבקשה למדגם, תעודת רישום או העתק מאושר שלה, </w:t>
      </w:r>
      <w:r w:rsidRPr="0012038C">
        <w:rPr>
          <w:rStyle w:val="default"/>
          <w:rFonts w:cs="FrankRuehl" w:hint="cs"/>
          <w:strike/>
          <w:vanish/>
          <w:sz w:val="22"/>
          <w:szCs w:val="22"/>
          <w:shd w:val="clear" w:color="auto" w:fill="FFFF99"/>
          <w:rtl/>
        </w:rPr>
        <w:t>או הודעה לפי תקנה 59(3)</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ומגיש בקשה כאמור בתקנה 59 לא יעביר בדרך זו את העתק הבקשה לפי תקנה 59(3)</w:t>
      </w:r>
      <w:r w:rsidRPr="0012038C">
        <w:rPr>
          <w:rStyle w:val="default"/>
          <w:rFonts w:cs="FrankRuehl" w:hint="cs"/>
          <w:vanish/>
          <w:sz w:val="22"/>
          <w:szCs w:val="22"/>
          <w:shd w:val="clear" w:color="auto" w:fill="FFFF99"/>
          <w:rtl/>
        </w:rPr>
        <w:t>.</w:t>
      </w:r>
    </w:p>
    <w:p w14:paraId="5D6E7D3A" w14:textId="77777777" w:rsidR="005B0F53" w:rsidRPr="0012038C" w:rsidRDefault="005B0F53" w:rsidP="005B0F53">
      <w:pPr>
        <w:pStyle w:val="P00"/>
        <w:spacing w:before="0"/>
        <w:ind w:left="0" w:right="1134"/>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ab/>
        <w:t>(ג)</w:t>
      </w:r>
      <w:r w:rsidRPr="0012038C">
        <w:rPr>
          <w:rStyle w:val="default"/>
          <w:rFonts w:cs="FrankRuehl" w:hint="cs"/>
          <w:vanish/>
          <w:sz w:val="22"/>
          <w:szCs w:val="22"/>
          <w:shd w:val="clear" w:color="auto" w:fill="FFFF99"/>
          <w:rtl/>
        </w:rPr>
        <w:tab/>
        <w:t>המגיש מסמך לרשם ולא מסר כתובת למסירת הודעות, אין הרשם צריך לשלוח לו כל הודעה שהוא נדרש לשלחה לפי תקנות אלה.</w:t>
      </w:r>
    </w:p>
    <w:p w14:paraId="72C6F149" w14:textId="77777777" w:rsidR="005B0F53" w:rsidRPr="0012038C" w:rsidRDefault="005B0F53" w:rsidP="005B0F53">
      <w:pPr>
        <w:pStyle w:val="P00"/>
        <w:spacing w:before="0"/>
        <w:ind w:left="0" w:right="1134"/>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(ד)</w:t>
      </w:r>
      <w:r w:rsidRPr="0012038C">
        <w:rPr>
          <w:rStyle w:val="default"/>
          <w:rFonts w:cs="FrankRuehl" w:hint="cs"/>
          <w:vanish/>
          <w:sz w:val="22"/>
          <w:szCs w:val="22"/>
          <w:u w:val="single"/>
          <w:shd w:val="clear" w:color="auto" w:fill="FFFF99"/>
          <w:rtl/>
        </w:rPr>
        <w:tab/>
        <w:t xml:space="preserve">כתובת למסירת הודעות כאמור בתקנת משנה (א), יראוה </w:t>
      </w:r>
      <w:r w:rsidR="00BF30E8" w:rsidRPr="0012038C">
        <w:rPr>
          <w:rStyle w:val="default"/>
          <w:rFonts w:cs="FrankRuehl" w:hint="cs"/>
          <w:vanish/>
          <w:sz w:val="22"/>
          <w:szCs w:val="22"/>
          <w:u w:val="single"/>
          <w:shd w:val="clear" w:color="auto" w:fill="FFFF99"/>
          <w:rtl/>
        </w:rPr>
        <w:t>כמען לעניין כל חובה או רשות למסור לנמען מסמכים לפי החוק או תקנות אלה, אך אם נמסרה כתובת דואר אלקטרוני לפי תקנת משנה (ב), רשאים הרשם ומי שהגיש בקשה כאמור בתקנה 59 למסור לנמען מסמכים באמצעותה, בכפוף לאמור בתקנת משנה (ב).</w:t>
      </w:r>
    </w:p>
    <w:p w14:paraId="552367D8" w14:textId="77777777" w:rsidR="00BF30E8" w:rsidRPr="00BF30E8" w:rsidRDefault="00BF30E8" w:rsidP="00BF30E8">
      <w:pPr>
        <w:pStyle w:val="P00"/>
        <w:spacing w:before="0"/>
        <w:ind w:left="0" w:right="1134"/>
        <w:rPr>
          <w:rStyle w:val="default"/>
          <w:rFonts w:cs="FrankRuehl" w:hint="cs"/>
          <w:sz w:val="2"/>
          <w:szCs w:val="2"/>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(ה)</w:t>
      </w:r>
      <w:r w:rsidRPr="0012038C">
        <w:rPr>
          <w:rStyle w:val="default"/>
          <w:rFonts w:cs="FrankRuehl" w:hint="cs"/>
          <w:vanish/>
          <w:sz w:val="22"/>
          <w:szCs w:val="22"/>
          <w:u w:val="single"/>
          <w:shd w:val="clear" w:color="auto" w:fill="FFFF99"/>
          <w:rtl/>
        </w:rPr>
        <w:tab/>
        <w:t>נתן אדם ייפוי כוח לסוכן לפי תקנה 12(2), יראו את מענו של הסוכן כמען למסירת מסמכים למייפה הכוח, כל עוד ייפוי הכוח בתוקפו וכל עוד מייפה הכוח או הסוכן לא הודיעו לרשם אחרת; הוראות תקנה זו יחולו גם על מען הסוכן או מען אחר שנמסר, ורשאי הסוכן להודיע על כתובת דואר אלקטרוני כאמור בתקנת משנה (ב) לגבי כל הבקשות למדגם וההליכים שמבקשיהם מיוצגים בהם על ידו.</w:t>
      </w:r>
      <w:bookmarkEnd w:id="47"/>
    </w:p>
    <w:p w14:paraId="4A5399B7" w14:textId="77777777" w:rsidR="00980D43" w:rsidRDefault="00980D43" w:rsidP="00CF7F7A">
      <w:pPr>
        <w:pStyle w:val="P00"/>
        <w:spacing w:before="72"/>
        <w:ind w:left="0" w:right="1134"/>
        <w:rPr>
          <w:rStyle w:val="default"/>
          <w:rFonts w:cs="FrankRuehl"/>
          <w:rtl/>
        </w:rPr>
      </w:pPr>
      <w:r>
        <w:rPr>
          <w:lang w:val="he-IL"/>
        </w:rPr>
        <w:pict w14:anchorId="622A0F4C">
          <v:rect id="_x0000_s2062" style="position:absolute;left:0;text-align:left;margin-left:464.5pt;margin-top:8.05pt;width:75.05pt;height:20.9pt;z-index:251609088" o:allowincell="f" filled="f" stroked="f" strokecolor="lime" strokeweight=".25pt">
            <v:textbox inset="0,0,0,0">
              <w:txbxContent>
                <w:p w14:paraId="069D3B20"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11.</w:t>
      </w:r>
      <w:r>
        <w:rPr>
          <w:rStyle w:val="big-number"/>
          <w:rFonts w:cs="Miriam"/>
          <w:rtl/>
        </w:rPr>
        <w:tab/>
      </w:r>
      <w:r>
        <w:rPr>
          <w:rStyle w:val="default"/>
          <w:rFonts w:cs="FrankRuehl"/>
          <w:rtl/>
        </w:rPr>
        <w:t>(</w:t>
      </w:r>
      <w:r w:rsidR="00CF7F7A">
        <w:rPr>
          <w:rStyle w:val="default"/>
          <w:rFonts w:cs="FrankRuehl" w:hint="cs"/>
          <w:rtl/>
        </w:rPr>
        <w:t>בוטלה)</w:t>
      </w:r>
      <w:r>
        <w:rPr>
          <w:rStyle w:val="default"/>
          <w:rFonts w:cs="FrankRuehl" w:hint="cs"/>
          <w:rtl/>
        </w:rPr>
        <w:t>.</w:t>
      </w:r>
    </w:p>
    <w:p w14:paraId="043CEFEE"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48" w:name="Rov102"/>
      <w:r w:rsidRPr="0012038C">
        <w:rPr>
          <w:rStyle w:val="default"/>
          <w:rFonts w:cs="FrankRuehl" w:hint="cs"/>
          <w:vanish/>
          <w:color w:val="FF0000"/>
          <w:sz w:val="20"/>
          <w:szCs w:val="20"/>
          <w:shd w:val="clear" w:color="auto" w:fill="FFFF99"/>
          <w:rtl/>
        </w:rPr>
        <w:t>מיום 1.7.2014</w:t>
      </w:r>
    </w:p>
    <w:p w14:paraId="30CD26E6"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95A0A30"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39"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1E45BBF7"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ביטול תקנה 11</w:t>
      </w:r>
    </w:p>
    <w:p w14:paraId="7448B51D" w14:textId="77777777" w:rsidR="00CF7F7A" w:rsidRPr="0012038C" w:rsidRDefault="00CF7F7A" w:rsidP="00CF7F7A">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24591731" w14:textId="77777777" w:rsidR="00CF7F7A" w:rsidRPr="0012038C" w:rsidRDefault="00CF7F7A" w:rsidP="00CF7F7A">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כתובת למסירת מסמכים</w:t>
      </w:r>
    </w:p>
    <w:p w14:paraId="08DB7DCF" w14:textId="77777777" w:rsidR="00CF7F7A" w:rsidRPr="0012038C" w:rsidRDefault="00CF7F7A" w:rsidP="00CF7F7A">
      <w:pPr>
        <w:pStyle w:val="P00"/>
        <w:spacing w:before="0"/>
        <w:ind w:left="0" w:right="1134"/>
        <w:rPr>
          <w:rStyle w:val="default"/>
          <w:rFonts w:cs="FrankRuehl"/>
          <w:strike/>
          <w:vanish/>
          <w:sz w:val="22"/>
          <w:szCs w:val="22"/>
          <w:shd w:val="clear" w:color="auto" w:fill="FFFF99"/>
          <w:rtl/>
        </w:rPr>
      </w:pPr>
      <w:r w:rsidRPr="0012038C">
        <w:rPr>
          <w:rStyle w:val="default"/>
          <w:rFonts w:cs="FrankRuehl"/>
          <w:strike/>
          <w:vanish/>
          <w:sz w:val="22"/>
          <w:szCs w:val="22"/>
          <w:shd w:val="clear" w:color="auto" w:fill="FFFF99"/>
          <w:rtl/>
        </w:rPr>
        <w:t>11.</w:t>
      </w:r>
      <w:r w:rsidRPr="0012038C">
        <w:rPr>
          <w:rStyle w:val="default"/>
          <w:rFonts w:cs="FrankRuehl"/>
          <w:strike/>
          <w:vanish/>
          <w:sz w:val="22"/>
          <w:szCs w:val="22"/>
          <w:shd w:val="clear" w:color="auto" w:fill="FFFF99"/>
          <w:rtl/>
        </w:rPr>
        <w:tab/>
        <w:t>(1)</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על רשום של מדגם הדר בחוץ-לארץ, רשאי למסור לרשם כתובת למסירת הודעות בישראל, וכתובת זו תירשם בפנקס; כתובת זו למסירת הודעות תהא כתובתו של אדם שמלאו את ידו לכך</w:t>
      </w:r>
      <w:r w:rsidRPr="0012038C">
        <w:rPr>
          <w:rStyle w:val="default"/>
          <w:rFonts w:cs="FrankRuehl"/>
          <w:strike/>
          <w:vanish/>
          <w:sz w:val="22"/>
          <w:szCs w:val="22"/>
          <w:shd w:val="clear" w:color="auto" w:fill="FFFF99"/>
          <w:rtl/>
        </w:rPr>
        <w:t>, כ</w:t>
      </w:r>
      <w:r w:rsidRPr="0012038C">
        <w:rPr>
          <w:rStyle w:val="default"/>
          <w:rFonts w:cs="FrankRuehl" w:hint="cs"/>
          <w:strike/>
          <w:vanish/>
          <w:sz w:val="22"/>
          <w:szCs w:val="22"/>
          <w:shd w:val="clear" w:color="auto" w:fill="FFFF99"/>
          <w:rtl/>
        </w:rPr>
        <w:t>די הנחת דעתו של הרשם.</w:t>
      </w:r>
    </w:p>
    <w:p w14:paraId="67761ADB" w14:textId="77777777" w:rsidR="00CF7F7A" w:rsidRPr="0012038C" w:rsidRDefault="00CF7F7A" w:rsidP="00CF7F7A">
      <w:pPr>
        <w:pStyle w:val="P00"/>
        <w:spacing w:before="0"/>
        <w:ind w:left="0" w:right="1134"/>
        <w:rPr>
          <w:rStyle w:val="default"/>
          <w:rFonts w:cs="FrankRuehl"/>
          <w:strike/>
          <w:vanish/>
          <w:sz w:val="22"/>
          <w:szCs w:val="2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(2)</w:t>
      </w:r>
      <w:r w:rsidRPr="0012038C">
        <w:rPr>
          <w:rStyle w:val="default"/>
          <w:rFonts w:cs="FrankRuehl"/>
          <w:strike/>
          <w:vanish/>
          <w:sz w:val="22"/>
          <w:szCs w:val="22"/>
          <w:shd w:val="clear" w:color="auto" w:fill="FFFF99"/>
          <w:rtl/>
        </w:rPr>
        <w:tab/>
        <w:t>ה</w:t>
      </w:r>
      <w:r w:rsidRPr="0012038C">
        <w:rPr>
          <w:rStyle w:val="default"/>
          <w:rFonts w:cs="FrankRuehl" w:hint="cs"/>
          <w:strike/>
          <w:vanish/>
          <w:sz w:val="22"/>
          <w:szCs w:val="22"/>
          <w:shd w:val="clear" w:color="auto" w:fill="FFFF99"/>
          <w:rtl/>
        </w:rPr>
        <w:t>הודעות והמסמכים שעפ"י תקנות אלה דרוש לשלחן לבעל הרשום דינם כאילו נשלחו כהלכה אם נשלחו לבעל הרשום עפ"י הכתובת הרשומה שלו, אם אותה כתובת היא בארץ, ואילו אם דר הבעל הרשום בחו"ל דינם</w:t>
      </w:r>
      <w:r w:rsidRPr="0012038C">
        <w:rPr>
          <w:rStyle w:val="default"/>
          <w:rFonts w:cs="FrankRuehl"/>
          <w:strike/>
          <w:vanish/>
          <w:sz w:val="22"/>
          <w:szCs w:val="22"/>
          <w:shd w:val="clear" w:color="auto" w:fill="FFFF99"/>
          <w:rtl/>
        </w:rPr>
        <w:t xml:space="preserve"> </w:t>
      </w:r>
      <w:r w:rsidRPr="0012038C">
        <w:rPr>
          <w:rStyle w:val="default"/>
          <w:rFonts w:cs="FrankRuehl" w:hint="cs"/>
          <w:strike/>
          <w:vanish/>
          <w:sz w:val="22"/>
          <w:szCs w:val="22"/>
          <w:shd w:val="clear" w:color="auto" w:fill="FFFF99"/>
          <w:rtl/>
        </w:rPr>
        <w:t>כאילו נשלחו כהלכה אם נשלחו לכתובת שלו למסירת ה</w:t>
      </w:r>
      <w:r w:rsidRPr="0012038C">
        <w:rPr>
          <w:rStyle w:val="default"/>
          <w:rFonts w:cs="FrankRuehl"/>
          <w:strike/>
          <w:vanish/>
          <w:sz w:val="22"/>
          <w:szCs w:val="22"/>
          <w:shd w:val="clear" w:color="auto" w:fill="FFFF99"/>
          <w:rtl/>
        </w:rPr>
        <w:t>וד</w:t>
      </w:r>
      <w:r w:rsidRPr="0012038C">
        <w:rPr>
          <w:rStyle w:val="default"/>
          <w:rFonts w:cs="FrankRuehl" w:hint="cs"/>
          <w:strike/>
          <w:vanish/>
          <w:sz w:val="22"/>
          <w:szCs w:val="22"/>
          <w:shd w:val="clear" w:color="auto" w:fill="FFFF99"/>
          <w:rtl/>
        </w:rPr>
        <w:t>עות הרשומה בפנקס, אם רשומה כתובת כזאת.</w:t>
      </w:r>
    </w:p>
    <w:p w14:paraId="38F1274A" w14:textId="77777777" w:rsidR="00CF7F7A" w:rsidRPr="0012038C" w:rsidRDefault="00CF7F7A" w:rsidP="00CF7F7A">
      <w:pPr>
        <w:pStyle w:val="P00"/>
        <w:spacing w:before="0"/>
        <w:ind w:left="0" w:right="1134"/>
        <w:rPr>
          <w:rStyle w:val="default"/>
          <w:rFonts w:cs="FrankRuehl"/>
          <w:strike/>
          <w:vanish/>
          <w:sz w:val="22"/>
          <w:szCs w:val="2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(3)</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על רשום הדר בחו"ל ולא מסר כתובת למסירת הודעות, אין הרשם צריך לשלוח לו כל הודעה שהוא נדרש לשלחה עפ"י תקנות אלה.</w:t>
      </w:r>
    </w:p>
    <w:p w14:paraId="167D12A9" w14:textId="77777777" w:rsidR="00CF7F7A" w:rsidRPr="0012038C" w:rsidRDefault="00CF7F7A" w:rsidP="00CF7F7A">
      <w:pPr>
        <w:pStyle w:val="P00"/>
        <w:spacing w:before="0"/>
        <w:ind w:left="0" w:right="1134"/>
        <w:rPr>
          <w:rStyle w:val="default"/>
          <w:rFonts w:cs="FrankRuehl"/>
          <w:strike/>
          <w:vanish/>
          <w:sz w:val="22"/>
          <w:szCs w:val="2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(4)</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על רשום הדר בחו"ל, חייב למסור לרשם כתובת למסי</w:t>
      </w:r>
      <w:r w:rsidRPr="0012038C">
        <w:rPr>
          <w:rStyle w:val="default"/>
          <w:rFonts w:cs="FrankRuehl"/>
          <w:strike/>
          <w:vanish/>
          <w:sz w:val="22"/>
          <w:szCs w:val="22"/>
          <w:shd w:val="clear" w:color="auto" w:fill="FFFF99"/>
          <w:rtl/>
        </w:rPr>
        <w:t>ר</w:t>
      </w:r>
      <w:r w:rsidRPr="0012038C">
        <w:rPr>
          <w:rStyle w:val="default"/>
          <w:rFonts w:cs="FrankRuehl" w:hint="cs"/>
          <w:strike/>
          <w:vanish/>
          <w:sz w:val="22"/>
          <w:szCs w:val="22"/>
          <w:shd w:val="clear" w:color="auto" w:fill="FFFF99"/>
          <w:rtl/>
        </w:rPr>
        <w:t>ת הודעות בארץ, ועד שלא יעשה זאת, אין הרשם צריך</w:t>
      </w:r>
      <w:r w:rsidRPr="0012038C">
        <w:rPr>
          <w:rStyle w:val="default"/>
          <w:rFonts w:cs="FrankRuehl"/>
          <w:strike/>
          <w:vanish/>
          <w:sz w:val="22"/>
          <w:szCs w:val="22"/>
          <w:shd w:val="clear" w:color="auto" w:fill="FFFF99"/>
          <w:rtl/>
        </w:rPr>
        <w:t xml:space="preserve"> ל</w:t>
      </w:r>
      <w:r w:rsidRPr="0012038C">
        <w:rPr>
          <w:rStyle w:val="default"/>
          <w:rFonts w:cs="FrankRuehl" w:hint="cs"/>
          <w:strike/>
          <w:vanish/>
          <w:sz w:val="22"/>
          <w:szCs w:val="22"/>
          <w:shd w:val="clear" w:color="auto" w:fill="FFFF99"/>
          <w:rtl/>
        </w:rPr>
        <w:t>בחון את בקשתו.</w:t>
      </w:r>
    </w:p>
    <w:p w14:paraId="57418987" w14:textId="77777777" w:rsidR="00CF7F7A" w:rsidRPr="00CF7F7A" w:rsidRDefault="00CF7F7A" w:rsidP="00CF7F7A">
      <w:pPr>
        <w:pStyle w:val="P00"/>
        <w:spacing w:before="0"/>
        <w:ind w:left="0" w:right="1134"/>
        <w:rPr>
          <w:rStyle w:val="default"/>
          <w:rFonts w:cs="FrankRuehl" w:hint="cs"/>
          <w:strike/>
          <w:sz w:val="2"/>
          <w:szCs w:val="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(5)</w:t>
      </w:r>
      <w:r w:rsidRPr="0012038C">
        <w:rPr>
          <w:rStyle w:val="default"/>
          <w:rFonts w:cs="FrankRuehl"/>
          <w:strike/>
          <w:vanish/>
          <w:sz w:val="22"/>
          <w:szCs w:val="22"/>
          <w:shd w:val="clear" w:color="auto" w:fill="FFFF99"/>
          <w:rtl/>
        </w:rPr>
        <w:tab/>
        <w:t>כ</w:t>
      </w:r>
      <w:r w:rsidRPr="0012038C">
        <w:rPr>
          <w:rStyle w:val="default"/>
          <w:rFonts w:cs="FrankRuehl" w:hint="cs"/>
          <w:strike/>
          <w:vanish/>
          <w:sz w:val="22"/>
          <w:szCs w:val="22"/>
          <w:shd w:val="clear" w:color="auto" w:fill="FFFF99"/>
          <w:rtl/>
        </w:rPr>
        <w:t>שמוסרים כתובת כזאת למסירת הודעות, רושמים אותה בפנקס, עם רישומו של המדגם, ככתובתו של בעל המדגם למסירת הודעות.</w:t>
      </w:r>
      <w:bookmarkEnd w:id="48"/>
    </w:p>
    <w:p w14:paraId="0845D95C" w14:textId="77777777" w:rsidR="00980D43" w:rsidRDefault="00980D43">
      <w:pPr>
        <w:pStyle w:val="header-2"/>
        <w:ind w:left="0" w:right="1134"/>
        <w:rPr>
          <w:rFonts w:cs="Miriam"/>
          <w:rtl/>
        </w:rPr>
      </w:pPr>
      <w:bookmarkStart w:id="49" w:name="hed27"/>
      <w:bookmarkEnd w:id="49"/>
      <w:r>
        <w:rPr>
          <w:rFonts w:cs="Miriam"/>
          <w:rtl/>
        </w:rPr>
        <w:t>סו</w:t>
      </w:r>
      <w:r>
        <w:rPr>
          <w:rFonts w:cs="Miriam" w:hint="cs"/>
          <w:rtl/>
        </w:rPr>
        <w:t>כנים</w:t>
      </w:r>
    </w:p>
    <w:p w14:paraId="7AB065AD" w14:textId="77777777" w:rsidR="00980D43" w:rsidRDefault="00980D43">
      <w:pPr>
        <w:pStyle w:val="P00"/>
        <w:spacing w:before="72"/>
        <w:ind w:left="0" w:right="1134"/>
        <w:rPr>
          <w:rStyle w:val="default"/>
          <w:rFonts w:cs="FrankRuehl"/>
          <w:rtl/>
        </w:rPr>
      </w:pPr>
      <w:bookmarkStart w:id="50" w:name="Seif11"/>
      <w:bookmarkEnd w:id="50"/>
      <w:r>
        <w:rPr>
          <w:lang w:val="he-IL"/>
        </w:rPr>
        <w:pict w14:anchorId="0299C4AF">
          <v:rect id="_x0000_s2063" style="position:absolute;left:0;text-align:left;margin-left:464.5pt;margin-top:8.05pt;width:75.05pt;height:12.6pt;z-index:251610112" o:allowincell="f" filled="f" stroked="f" strokecolor="lime" strokeweight=".25pt">
            <v:textbox inset="0,0,0,0">
              <w:txbxContent>
                <w:p w14:paraId="545F2C15" w14:textId="77777777" w:rsidR="0031280E" w:rsidRDefault="0031280E">
                  <w:pPr>
                    <w:spacing w:line="160" w:lineRule="exact"/>
                    <w:jc w:val="left"/>
                    <w:rPr>
                      <w:rFonts w:cs="Miriam"/>
                      <w:noProof/>
                      <w:sz w:val="18"/>
                      <w:szCs w:val="18"/>
                      <w:rtl/>
                    </w:rPr>
                  </w:pPr>
                  <w:r>
                    <w:rPr>
                      <w:rFonts w:cs="Miriam"/>
                      <w:sz w:val="18"/>
                      <w:szCs w:val="18"/>
                      <w:rtl/>
                    </w:rPr>
                    <w:t>סו</w:t>
                  </w:r>
                  <w:r>
                    <w:rPr>
                      <w:rFonts w:cs="Miriam" w:hint="cs"/>
                      <w:sz w:val="18"/>
                      <w:szCs w:val="18"/>
                      <w:rtl/>
                    </w:rPr>
                    <w:t>כנות</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קשה לרישום וכל שאר חליפת המכתבים בין מבקש לבין הרשם ובין הבעל הרשום של מדגם לבין הרשם או אדם אחר מותר להגיש</w:t>
      </w:r>
      <w:r>
        <w:rPr>
          <w:rStyle w:val="default"/>
          <w:rFonts w:cs="FrankRuehl"/>
          <w:rtl/>
        </w:rPr>
        <w:t xml:space="preserve">ם </w:t>
      </w:r>
      <w:r>
        <w:rPr>
          <w:rStyle w:val="default"/>
          <w:rFonts w:cs="FrankRuehl" w:hint="cs"/>
          <w:rtl/>
        </w:rPr>
        <w:t>ע"י סוכן.</w:t>
      </w:r>
    </w:p>
    <w:p w14:paraId="5C399415" w14:textId="77777777" w:rsidR="00980D43" w:rsidRDefault="00CF7F7A" w:rsidP="00CF7F7A">
      <w:pPr>
        <w:pStyle w:val="P00"/>
        <w:spacing w:before="72"/>
        <w:ind w:left="0" w:right="1134"/>
        <w:rPr>
          <w:rStyle w:val="default"/>
          <w:rFonts w:cs="FrankRuehl"/>
          <w:rtl/>
        </w:rPr>
      </w:pPr>
      <w:r>
        <w:rPr>
          <w:rFonts w:cs="FrankRuehl"/>
          <w:sz w:val="26"/>
          <w:rtl/>
          <w:lang w:eastAsia="en-US"/>
        </w:rPr>
        <w:pict w14:anchorId="601B1A88">
          <v:shape id="_x0000_s2165" type="#_x0000_t202" style="position:absolute;left:0;text-align:left;margin-left:470.35pt;margin-top:7.1pt;width:1in;height:16.8pt;z-index:251680768" filled="f" stroked="f">
            <v:textbox inset="1mm,0,1mm,0">
              <w:txbxContent>
                <w:p w14:paraId="26BBB3BB"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v:shape>
        </w:pict>
      </w:r>
      <w:r w:rsidR="00980D43">
        <w:rPr>
          <w:rFonts w:cs="FrankRuehl"/>
          <w:sz w:val="26"/>
          <w:rtl/>
        </w:rPr>
        <w:tab/>
      </w:r>
      <w:r w:rsidR="00980D43">
        <w:rPr>
          <w:rStyle w:val="default"/>
          <w:rFonts w:cs="FrankRuehl"/>
          <w:rtl/>
        </w:rPr>
        <w:t>(2)</w:t>
      </w:r>
      <w:r w:rsidR="00980D43">
        <w:rPr>
          <w:rStyle w:val="default"/>
          <w:rFonts w:cs="FrankRuehl"/>
          <w:rtl/>
        </w:rPr>
        <w:tab/>
        <w:t>כ</w:t>
      </w:r>
      <w:r w:rsidR="00980D43">
        <w:rPr>
          <w:rStyle w:val="default"/>
          <w:rFonts w:cs="FrankRuehl" w:hint="cs"/>
          <w:rtl/>
        </w:rPr>
        <w:t>ל מבקש או בעל רשאי למנות סוכן שייצג אותו בענין המדגם בחתמו ובשלחו לרשם יפוי כוח בכתב לכך.</w:t>
      </w:r>
    </w:p>
    <w:p w14:paraId="27F2DBBF"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על רשום של מדגם שמינה סוכן, הרי אם נמס</w:t>
      </w:r>
      <w:r>
        <w:rPr>
          <w:rStyle w:val="default"/>
          <w:rFonts w:cs="FrankRuehl"/>
          <w:rtl/>
        </w:rPr>
        <w:t>ר</w:t>
      </w:r>
      <w:r>
        <w:rPr>
          <w:rStyle w:val="default"/>
          <w:rFonts w:cs="FrankRuehl" w:hint="cs"/>
          <w:rtl/>
        </w:rPr>
        <w:t xml:space="preserve"> לסוכן כל מסמך בענין אותו מדגם ייחשב הדבר כאילו נמסר המ</w:t>
      </w:r>
      <w:r>
        <w:rPr>
          <w:rStyle w:val="default"/>
          <w:rFonts w:cs="FrankRuehl"/>
          <w:rtl/>
        </w:rPr>
        <w:t>סמ</w:t>
      </w:r>
      <w:r>
        <w:rPr>
          <w:rStyle w:val="default"/>
          <w:rFonts w:cs="FrankRuehl" w:hint="cs"/>
          <w:rtl/>
        </w:rPr>
        <w:t>ך לאדם שמינה אותו, וכל המכתבים וההודעות שצריך לשלחם לאותו אדם בענין אותו מדגם דינם כאילו נשלחו לאותו סוכן.</w:t>
      </w:r>
    </w:p>
    <w:p w14:paraId="2AE4FA5E" w14:textId="77777777" w:rsidR="00980D43" w:rsidRDefault="00980D43">
      <w:pPr>
        <w:pStyle w:val="P00"/>
        <w:spacing w:before="72"/>
        <w:ind w:left="0" w:right="1134"/>
        <w:rPr>
          <w:rFonts w:cs="FrankRuehl"/>
          <w:sz w:val="26"/>
          <w:rtl/>
        </w:rPr>
      </w:pPr>
      <w:r>
        <w:rPr>
          <w:rtl/>
        </w:rPr>
        <w:tab/>
      </w:r>
      <w:r>
        <w:rPr>
          <w:rStyle w:val="default"/>
          <w:rFonts w:cs="FrankRuehl"/>
          <w:rtl/>
        </w:rPr>
        <w:t>(4)</w:t>
      </w:r>
      <w:r>
        <w:rPr>
          <w:rStyle w:val="default"/>
          <w:rFonts w:cs="FrankRuehl"/>
          <w:rtl/>
        </w:rPr>
        <w:tab/>
        <w:t>א</w:t>
      </w:r>
      <w:r>
        <w:rPr>
          <w:rStyle w:val="default"/>
          <w:rFonts w:cs="FrankRuehl" w:hint="cs"/>
          <w:rtl/>
        </w:rPr>
        <w:t xml:space="preserve">ין הרשם מחוייב להכיר כסוכן כזה כל אדם שמחמת שנמצא אשם בהתנהגות שיש בה כדי להטיל דופי </w:t>
      </w:r>
      <w:r>
        <w:rPr>
          <w:rStyle w:val="default"/>
          <w:rFonts w:cs="FrankRuehl"/>
          <w:rtl/>
        </w:rPr>
        <w:t>ב</w:t>
      </w:r>
      <w:r>
        <w:rPr>
          <w:rStyle w:val="default"/>
          <w:rFonts w:cs="FrankRuehl" w:hint="cs"/>
          <w:rtl/>
        </w:rPr>
        <w:t>סוכן פטנטים נמחק שמו מפנקס סוכני הפטנטים המתנהל עפ"י הו</w:t>
      </w:r>
      <w:r>
        <w:rPr>
          <w:rStyle w:val="default"/>
          <w:rFonts w:cs="FrankRuehl"/>
          <w:rtl/>
        </w:rPr>
        <w:t>רא</w:t>
      </w:r>
      <w:r>
        <w:rPr>
          <w:rStyle w:val="default"/>
          <w:rFonts w:cs="FrankRuehl" w:hint="cs"/>
          <w:rtl/>
        </w:rPr>
        <w:t xml:space="preserve">ות הפקודה ועדיין לא חזרו ורשמוהו בפנקס, או כל </w:t>
      </w:r>
      <w:r>
        <w:rPr>
          <w:rFonts w:cs="FrankRuehl"/>
          <w:sz w:val="26"/>
          <w:rtl/>
        </w:rPr>
        <w:t>אד</w:t>
      </w:r>
      <w:r>
        <w:rPr>
          <w:rFonts w:cs="FrankRuehl" w:hint="cs"/>
          <w:sz w:val="26"/>
          <w:rtl/>
        </w:rPr>
        <w:t xml:space="preserve">ם שהוכח במידה המניחה את דעתו של הרשם כי נתחייב על עבירה כזאת, או כי אשם בהתנהגות רעה במידה שהיתה מצריכה למחוק את שמו מפנקס </w:t>
      </w:r>
      <w:r>
        <w:rPr>
          <w:rFonts w:cs="FrankRuehl"/>
          <w:sz w:val="26"/>
          <w:rtl/>
        </w:rPr>
        <w:t>ס</w:t>
      </w:r>
      <w:r>
        <w:rPr>
          <w:rFonts w:cs="FrankRuehl" w:hint="cs"/>
          <w:sz w:val="26"/>
          <w:rtl/>
        </w:rPr>
        <w:t xml:space="preserve">וכני הפטנטים, אילו היה רשום בו, וכל חברה אשר אילו היתה </w:t>
      </w:r>
      <w:r>
        <w:rPr>
          <w:rFonts w:cs="FrankRuehl"/>
          <w:sz w:val="26"/>
          <w:rtl/>
        </w:rPr>
        <w:t>יח</w:t>
      </w:r>
      <w:r>
        <w:rPr>
          <w:rFonts w:cs="FrankRuehl" w:hint="cs"/>
          <w:sz w:val="26"/>
          <w:rtl/>
        </w:rPr>
        <w:t>יד, רשאי היה הרשם לסרב להכירו כסוכן וכן כל חברה או פירמה שמנהליהן או מנהל העסקים שלהן או אחד משותפיהן הוא אדם שהרשם רשאי היה שלא להכיר בו כבסוכן.</w:t>
      </w:r>
    </w:p>
    <w:p w14:paraId="2D65A2AB" w14:textId="77777777" w:rsidR="00980D43" w:rsidRDefault="00980D43">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ה</w:t>
      </w:r>
      <w:r>
        <w:rPr>
          <w:rStyle w:val="default"/>
          <w:rFonts w:cs="FrankRuehl" w:hint="cs"/>
          <w:rtl/>
        </w:rPr>
        <w:t xml:space="preserve">רשות לרשם לדרוש בכל מקרה מסויים, אם יראה צורך </w:t>
      </w:r>
      <w:r>
        <w:rPr>
          <w:rStyle w:val="default"/>
          <w:rFonts w:cs="FrankRuehl"/>
          <w:rtl/>
        </w:rPr>
        <w:t>ב</w:t>
      </w:r>
      <w:r>
        <w:rPr>
          <w:rStyle w:val="default"/>
          <w:rFonts w:cs="FrankRuehl" w:hint="cs"/>
          <w:rtl/>
        </w:rPr>
        <w:t>כך, שהמבקש עצמו, או אדם אחר, יחתום או יופיע בעצמו.</w:t>
      </w:r>
    </w:p>
    <w:p w14:paraId="2F1E4EA4"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51" w:name="Rov100"/>
      <w:r w:rsidRPr="0012038C">
        <w:rPr>
          <w:rStyle w:val="default"/>
          <w:rFonts w:cs="FrankRuehl" w:hint="cs"/>
          <w:vanish/>
          <w:color w:val="FF0000"/>
          <w:sz w:val="20"/>
          <w:szCs w:val="20"/>
          <w:shd w:val="clear" w:color="auto" w:fill="FFFF99"/>
          <w:rtl/>
        </w:rPr>
        <w:t>מיום 1.7.2014</w:t>
      </w:r>
    </w:p>
    <w:p w14:paraId="38BBBF39"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15A3B8CA"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40"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44F4D102" w14:textId="77777777" w:rsidR="00CF7F7A" w:rsidRPr="00CF7F7A" w:rsidRDefault="00CF7F7A" w:rsidP="00CF7F7A">
      <w:pPr>
        <w:pStyle w:val="P00"/>
        <w:ind w:left="0" w:right="1134"/>
        <w:rPr>
          <w:rStyle w:val="default"/>
          <w:rFonts w:cs="FrankRuehl"/>
          <w:sz w:val="2"/>
          <w:szCs w:val="2"/>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(2)</w:t>
      </w:r>
      <w:r w:rsidRPr="0012038C">
        <w:rPr>
          <w:rStyle w:val="default"/>
          <w:rFonts w:cs="FrankRuehl"/>
          <w:vanish/>
          <w:sz w:val="22"/>
          <w:szCs w:val="22"/>
          <w:shd w:val="clear" w:color="auto" w:fill="FFFF99"/>
          <w:rtl/>
        </w:rPr>
        <w:tab/>
        <w:t>כ</w:t>
      </w:r>
      <w:r w:rsidRPr="0012038C">
        <w:rPr>
          <w:rStyle w:val="default"/>
          <w:rFonts w:cs="FrankRuehl" w:hint="cs"/>
          <w:vanish/>
          <w:sz w:val="22"/>
          <w:szCs w:val="22"/>
          <w:shd w:val="clear" w:color="auto" w:fill="FFFF99"/>
          <w:rtl/>
        </w:rPr>
        <w:t xml:space="preserve">ל מבקש או בעל רשאי למנות סוכן שייצג אותו בענין המדגם בחתמו ובשלחו לרשם יפוי כוח בכתב לכך </w:t>
      </w:r>
      <w:r w:rsidRPr="0012038C">
        <w:rPr>
          <w:rStyle w:val="default"/>
          <w:rFonts w:cs="FrankRuehl" w:hint="cs"/>
          <w:strike/>
          <w:vanish/>
          <w:sz w:val="22"/>
          <w:szCs w:val="22"/>
          <w:shd w:val="clear" w:color="auto" w:fill="FFFF99"/>
          <w:rtl/>
        </w:rPr>
        <w:t>בטופס מס' 1 או בטופס אחר שהרשם ימצאנו מספיק לכך</w:t>
      </w:r>
      <w:r w:rsidRPr="0012038C">
        <w:rPr>
          <w:rStyle w:val="default"/>
          <w:rFonts w:cs="FrankRuehl" w:hint="cs"/>
          <w:vanish/>
          <w:sz w:val="22"/>
          <w:szCs w:val="22"/>
          <w:shd w:val="clear" w:color="auto" w:fill="FFFF99"/>
          <w:rtl/>
        </w:rPr>
        <w:t>.</w:t>
      </w:r>
      <w:bookmarkEnd w:id="51"/>
    </w:p>
    <w:p w14:paraId="7F031955" w14:textId="77777777" w:rsidR="00980D43" w:rsidRDefault="00980D43">
      <w:pPr>
        <w:pStyle w:val="header-2"/>
        <w:ind w:left="0" w:right="1134"/>
        <w:rPr>
          <w:rFonts w:cs="Miriam"/>
          <w:rtl/>
        </w:rPr>
      </w:pPr>
      <w:bookmarkStart w:id="52" w:name="hed28"/>
      <w:bookmarkEnd w:id="52"/>
      <w:r>
        <w:rPr>
          <w:rFonts w:cs="Miriam"/>
          <w:rtl/>
        </w:rPr>
        <w:t>בק</w:t>
      </w:r>
      <w:r>
        <w:rPr>
          <w:rFonts w:cs="Miriam" w:hint="cs"/>
          <w:rtl/>
        </w:rPr>
        <w:t>שה</w:t>
      </w:r>
      <w:r>
        <w:rPr>
          <w:rFonts w:cs="Miriam"/>
          <w:rtl/>
        </w:rPr>
        <w:t xml:space="preserve"> ל</w:t>
      </w:r>
      <w:r>
        <w:rPr>
          <w:rFonts w:cs="Miriam" w:hint="cs"/>
          <w:rtl/>
        </w:rPr>
        <w:t>רישום</w:t>
      </w:r>
    </w:p>
    <w:p w14:paraId="34EFC964" w14:textId="77777777" w:rsidR="00980D43" w:rsidRDefault="00980D43" w:rsidP="00BF30E8">
      <w:pPr>
        <w:pStyle w:val="P00"/>
        <w:spacing w:before="72"/>
        <w:ind w:left="0" w:right="1134"/>
        <w:rPr>
          <w:rStyle w:val="default"/>
          <w:rFonts w:cs="FrankRuehl" w:hint="cs"/>
          <w:rtl/>
        </w:rPr>
      </w:pPr>
      <w:r>
        <w:rPr>
          <w:lang w:val="he-IL"/>
        </w:rPr>
        <w:pict w14:anchorId="0AD5ACA7">
          <v:rect id="_x0000_s2064" style="position:absolute;left:0;text-align:left;margin-left:464.5pt;margin-top:8.05pt;width:75.05pt;height:13.05pt;z-index:251611136" o:allowincell="f" filled="f" stroked="f" strokecolor="lime" strokeweight=".25pt">
            <v:textbox inset="0,0,0,0">
              <w:txbxContent>
                <w:p w14:paraId="130E9254" w14:textId="77777777" w:rsidR="0031280E" w:rsidRDefault="0031280E" w:rsidP="00BF30E8">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13</w:t>
      </w:r>
      <w:r w:rsidRPr="00BF30E8">
        <w:rPr>
          <w:rStyle w:val="default"/>
          <w:rFonts w:cs="FrankRuehl"/>
          <w:rtl/>
        </w:rPr>
        <w:t>.</w:t>
      </w:r>
      <w:r w:rsidRPr="00BF30E8">
        <w:rPr>
          <w:rStyle w:val="default"/>
          <w:rFonts w:cs="FrankRuehl"/>
          <w:rtl/>
        </w:rPr>
        <w:tab/>
      </w:r>
      <w:r w:rsidR="00BF30E8">
        <w:rPr>
          <w:rStyle w:val="default"/>
          <w:rFonts w:cs="FrankRuehl" w:hint="cs"/>
          <w:rtl/>
        </w:rPr>
        <w:t>(בוטלה)</w:t>
      </w:r>
      <w:r>
        <w:rPr>
          <w:rStyle w:val="default"/>
          <w:rFonts w:cs="FrankRuehl" w:hint="cs"/>
          <w:rtl/>
        </w:rPr>
        <w:t>.</w:t>
      </w:r>
    </w:p>
    <w:p w14:paraId="6E0DD060" w14:textId="77777777" w:rsidR="00BF30E8" w:rsidRPr="0012038C" w:rsidRDefault="00BF30E8" w:rsidP="00BF30E8">
      <w:pPr>
        <w:pStyle w:val="P00"/>
        <w:spacing w:before="0"/>
        <w:ind w:left="0" w:right="1134"/>
        <w:rPr>
          <w:rStyle w:val="default"/>
          <w:rFonts w:cs="FrankRuehl" w:hint="cs"/>
          <w:vanish/>
          <w:color w:val="FF0000"/>
          <w:sz w:val="20"/>
          <w:szCs w:val="20"/>
          <w:shd w:val="clear" w:color="auto" w:fill="FFFF99"/>
          <w:rtl/>
        </w:rPr>
      </w:pPr>
      <w:bookmarkStart w:id="53" w:name="Rov162"/>
      <w:r w:rsidRPr="0012038C">
        <w:rPr>
          <w:rStyle w:val="default"/>
          <w:rFonts w:cs="FrankRuehl" w:hint="cs"/>
          <w:vanish/>
          <w:color w:val="FF0000"/>
          <w:sz w:val="20"/>
          <w:szCs w:val="20"/>
          <w:shd w:val="clear" w:color="auto" w:fill="FFFF99"/>
          <w:rtl/>
        </w:rPr>
        <w:t>מיום 29.12.2016</w:t>
      </w:r>
    </w:p>
    <w:p w14:paraId="22FFE4EB" w14:textId="77777777" w:rsidR="00BF30E8" w:rsidRPr="0012038C" w:rsidRDefault="00BF30E8" w:rsidP="00BF30E8">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4DFDD088" w14:textId="77777777" w:rsidR="00BF30E8" w:rsidRPr="0012038C" w:rsidRDefault="00BF30E8" w:rsidP="00BF30E8">
      <w:pPr>
        <w:pStyle w:val="P00"/>
        <w:spacing w:before="0"/>
        <w:ind w:left="0" w:right="1134"/>
        <w:rPr>
          <w:rStyle w:val="default"/>
          <w:rFonts w:cs="FrankRuehl" w:hint="cs"/>
          <w:vanish/>
          <w:sz w:val="20"/>
          <w:szCs w:val="20"/>
          <w:shd w:val="clear" w:color="auto" w:fill="FFFF99"/>
          <w:rtl/>
        </w:rPr>
      </w:pPr>
      <w:hyperlink r:id="rId41"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1D35BDFC" w14:textId="77777777" w:rsidR="00BF30E8" w:rsidRPr="0012038C" w:rsidRDefault="00BF30E8" w:rsidP="00BF30E8">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ביטול תקנה 13</w:t>
      </w:r>
    </w:p>
    <w:p w14:paraId="31C63873" w14:textId="77777777" w:rsidR="00BF30E8" w:rsidRPr="0012038C" w:rsidRDefault="00BF30E8" w:rsidP="00BF30E8">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C706DB2" w14:textId="77777777" w:rsidR="00BF30E8" w:rsidRPr="0012038C" w:rsidRDefault="00BF30E8" w:rsidP="00BF30E8">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חתימת המבקש</w:t>
      </w:r>
    </w:p>
    <w:p w14:paraId="202CF7F1" w14:textId="77777777" w:rsidR="00BF30E8" w:rsidRPr="002739D0" w:rsidRDefault="00BF30E8" w:rsidP="002739D0">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13.</w:t>
      </w:r>
      <w:r w:rsidRPr="0012038C">
        <w:rPr>
          <w:rStyle w:val="default"/>
          <w:rFonts w:cs="FrankRuehl"/>
          <w:strike/>
          <w:vanish/>
          <w:sz w:val="22"/>
          <w:szCs w:val="22"/>
          <w:shd w:val="clear" w:color="auto" w:fill="FFFF99"/>
          <w:rtl/>
        </w:rPr>
        <w:tab/>
        <w:t>בק</w:t>
      </w:r>
      <w:r w:rsidRPr="0012038C">
        <w:rPr>
          <w:rStyle w:val="default"/>
          <w:rFonts w:cs="FrankRuehl" w:hint="cs"/>
          <w:strike/>
          <w:vanish/>
          <w:sz w:val="22"/>
          <w:szCs w:val="22"/>
          <w:shd w:val="clear" w:color="auto" w:fill="FFFF99"/>
          <w:rtl/>
        </w:rPr>
        <w:t>שה לרישום מדגם תהא חתומה ע"י מבקש הרישום או ע"י סוכנו.</w:t>
      </w:r>
      <w:bookmarkEnd w:id="53"/>
    </w:p>
    <w:p w14:paraId="7830ADD1" w14:textId="77777777" w:rsidR="00980D43" w:rsidRDefault="00980D43" w:rsidP="00BF30E8">
      <w:pPr>
        <w:pStyle w:val="P00"/>
        <w:spacing w:before="72"/>
        <w:ind w:left="0" w:right="1134"/>
        <w:rPr>
          <w:rStyle w:val="default"/>
          <w:rFonts w:cs="FrankRuehl" w:hint="cs"/>
          <w:rtl/>
        </w:rPr>
      </w:pPr>
      <w:bookmarkStart w:id="54" w:name="Seif12"/>
      <w:bookmarkEnd w:id="54"/>
      <w:r>
        <w:rPr>
          <w:lang w:val="he-IL"/>
        </w:rPr>
        <w:pict w14:anchorId="424D3399">
          <v:rect id="_x0000_s2065" style="position:absolute;left:0;text-align:left;margin-left:464.5pt;margin-top:8.05pt;width:75.05pt;height:15.85pt;z-index:251612160" o:allowincell="f" filled="f" stroked="f" strokecolor="lime" strokeweight=".25pt">
            <v:textbox inset="0,0,0,0">
              <w:txbxContent>
                <w:p w14:paraId="5DC022EC" w14:textId="77777777" w:rsidR="0031280E" w:rsidRDefault="0031280E">
                  <w:pPr>
                    <w:spacing w:line="160" w:lineRule="exact"/>
                    <w:jc w:val="left"/>
                    <w:rPr>
                      <w:rFonts w:cs="Miriam" w:hint="cs"/>
                      <w:noProof/>
                      <w:sz w:val="18"/>
                      <w:szCs w:val="18"/>
                      <w:rtl/>
                    </w:rPr>
                  </w:pPr>
                  <w:r>
                    <w:rPr>
                      <w:rFonts w:cs="Miriam"/>
                      <w:sz w:val="18"/>
                      <w:szCs w:val="18"/>
                      <w:rtl/>
                    </w:rPr>
                    <w:t>טו</w:t>
                  </w:r>
                  <w:r>
                    <w:rPr>
                      <w:rFonts w:cs="Miriam" w:hint="cs"/>
                      <w:sz w:val="18"/>
                      <w:szCs w:val="18"/>
                      <w:rtl/>
                    </w:rPr>
                    <w:t>פס הבקשה</w:t>
                  </w:r>
                </w:p>
                <w:p w14:paraId="2F08A129" w14:textId="77777777" w:rsidR="0031280E" w:rsidRDefault="0031280E" w:rsidP="00BF30E8">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14</w:t>
      </w:r>
      <w:r w:rsidRPr="00BF30E8">
        <w:rPr>
          <w:rStyle w:val="default"/>
          <w:rFonts w:cs="FrankRuehl"/>
          <w:rtl/>
        </w:rPr>
        <w:t>.</w:t>
      </w:r>
      <w:r w:rsidRPr="00BF30E8">
        <w:rPr>
          <w:rStyle w:val="default"/>
          <w:rFonts w:cs="FrankRuehl"/>
          <w:rtl/>
        </w:rPr>
        <w:tab/>
      </w:r>
      <w:r>
        <w:rPr>
          <w:rStyle w:val="default"/>
          <w:rFonts w:cs="FrankRuehl"/>
          <w:rtl/>
        </w:rPr>
        <w:t>בק</w:t>
      </w:r>
      <w:r>
        <w:rPr>
          <w:rStyle w:val="default"/>
          <w:rFonts w:cs="FrankRuehl" w:hint="cs"/>
          <w:rtl/>
        </w:rPr>
        <w:t xml:space="preserve">שה לרישום מדגם תוגש למשרד ותהא ערוכה </w:t>
      </w:r>
      <w:r w:rsidR="00BF30E8" w:rsidRPr="00BF30E8">
        <w:rPr>
          <w:rStyle w:val="default"/>
          <w:rFonts w:cs="FrankRuehl" w:hint="cs"/>
          <w:rtl/>
        </w:rPr>
        <w:t>בטופס שבתוספת השנייה או בטופס ההגשה האלקטרונית, לפי העניין</w:t>
      </w:r>
      <w:r>
        <w:rPr>
          <w:rStyle w:val="default"/>
          <w:rFonts w:cs="FrankRuehl" w:hint="cs"/>
          <w:rtl/>
        </w:rPr>
        <w:t>.</w:t>
      </w:r>
    </w:p>
    <w:p w14:paraId="7E891FE3" w14:textId="77777777" w:rsidR="00BF30E8" w:rsidRPr="0012038C" w:rsidRDefault="00BF30E8" w:rsidP="00BF30E8">
      <w:pPr>
        <w:pStyle w:val="P00"/>
        <w:spacing w:before="0"/>
        <w:ind w:left="0" w:right="1134"/>
        <w:rPr>
          <w:rStyle w:val="default"/>
          <w:rFonts w:cs="FrankRuehl" w:hint="cs"/>
          <w:vanish/>
          <w:color w:val="FF0000"/>
          <w:sz w:val="20"/>
          <w:szCs w:val="20"/>
          <w:shd w:val="clear" w:color="auto" w:fill="FFFF99"/>
          <w:rtl/>
        </w:rPr>
      </w:pPr>
      <w:bookmarkStart w:id="55" w:name="Rov145"/>
      <w:r w:rsidRPr="0012038C">
        <w:rPr>
          <w:rStyle w:val="default"/>
          <w:rFonts w:cs="FrankRuehl" w:hint="cs"/>
          <w:vanish/>
          <w:color w:val="FF0000"/>
          <w:sz w:val="20"/>
          <w:szCs w:val="20"/>
          <w:shd w:val="clear" w:color="auto" w:fill="FFFF99"/>
          <w:rtl/>
        </w:rPr>
        <w:t>מיום 29.12.2016</w:t>
      </w:r>
    </w:p>
    <w:p w14:paraId="6D993622" w14:textId="77777777" w:rsidR="00BF30E8" w:rsidRPr="0012038C" w:rsidRDefault="00BF30E8" w:rsidP="00BF30E8">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29BE9B22" w14:textId="77777777" w:rsidR="00BF30E8" w:rsidRPr="0012038C" w:rsidRDefault="00BF30E8" w:rsidP="00BF30E8">
      <w:pPr>
        <w:pStyle w:val="P00"/>
        <w:spacing w:before="0"/>
        <w:ind w:left="0" w:right="1134"/>
        <w:rPr>
          <w:rStyle w:val="default"/>
          <w:rFonts w:cs="FrankRuehl" w:hint="cs"/>
          <w:vanish/>
          <w:sz w:val="20"/>
          <w:szCs w:val="20"/>
          <w:shd w:val="clear" w:color="auto" w:fill="FFFF99"/>
          <w:rtl/>
        </w:rPr>
      </w:pPr>
      <w:hyperlink r:id="rId42"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105226AB" w14:textId="77777777" w:rsidR="00BF30E8" w:rsidRPr="00BF30E8" w:rsidRDefault="00BF30E8" w:rsidP="00BF30E8">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14.</w:t>
      </w:r>
      <w:r w:rsidRPr="0012038C">
        <w:rPr>
          <w:rStyle w:val="default"/>
          <w:rFonts w:cs="FrankRuehl"/>
          <w:vanish/>
          <w:sz w:val="22"/>
          <w:szCs w:val="22"/>
          <w:shd w:val="clear" w:color="auto" w:fill="FFFF99"/>
          <w:rtl/>
        </w:rPr>
        <w:tab/>
        <w:t>בק</w:t>
      </w:r>
      <w:r w:rsidRPr="0012038C">
        <w:rPr>
          <w:rStyle w:val="default"/>
          <w:rFonts w:cs="FrankRuehl" w:hint="cs"/>
          <w:vanish/>
          <w:sz w:val="22"/>
          <w:szCs w:val="22"/>
          <w:shd w:val="clear" w:color="auto" w:fill="FFFF99"/>
          <w:rtl/>
        </w:rPr>
        <w:t xml:space="preserve">שה לרישום מדגם תוגש למשרד ותהא ערוכה </w:t>
      </w:r>
      <w:r w:rsidRPr="0012038C">
        <w:rPr>
          <w:rStyle w:val="default"/>
          <w:rFonts w:cs="FrankRuehl" w:hint="cs"/>
          <w:strike/>
          <w:vanish/>
          <w:sz w:val="22"/>
          <w:szCs w:val="22"/>
          <w:shd w:val="clear" w:color="auto" w:fill="FFFF99"/>
          <w:rtl/>
        </w:rPr>
        <w:t>בטופס מדגמים מס' 2</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בטופס שבתוספת השנייה או בטופס ההגשה האלקטרונית, לפי העניין</w:t>
      </w:r>
      <w:r w:rsidRPr="0012038C">
        <w:rPr>
          <w:rStyle w:val="default"/>
          <w:rFonts w:cs="FrankRuehl" w:hint="cs"/>
          <w:vanish/>
          <w:sz w:val="22"/>
          <w:szCs w:val="22"/>
          <w:shd w:val="clear" w:color="auto" w:fill="FFFF99"/>
          <w:rtl/>
        </w:rPr>
        <w:t>.</w:t>
      </w:r>
      <w:bookmarkEnd w:id="55"/>
    </w:p>
    <w:p w14:paraId="3AA23441" w14:textId="77777777" w:rsidR="00980D43" w:rsidRDefault="00980D43">
      <w:pPr>
        <w:pStyle w:val="P00"/>
        <w:spacing w:before="72"/>
        <w:ind w:left="0" w:right="1134"/>
        <w:rPr>
          <w:rStyle w:val="default"/>
          <w:rFonts w:cs="FrankRuehl"/>
          <w:rtl/>
        </w:rPr>
      </w:pPr>
      <w:bookmarkStart w:id="56" w:name="Seif13"/>
      <w:bookmarkEnd w:id="56"/>
      <w:r>
        <w:rPr>
          <w:lang w:val="he-IL"/>
        </w:rPr>
        <w:pict w14:anchorId="26C13F83">
          <v:rect id="_x0000_s2066" style="position:absolute;left:0;text-align:left;margin-left:464.5pt;margin-top:8.05pt;width:75.05pt;height:12.4pt;z-index:251613184" o:allowincell="f" filled="f" stroked="f" strokecolor="lime" strokeweight=".25pt">
            <v:textbox inset="0,0,0,0">
              <w:txbxContent>
                <w:p w14:paraId="2BEB698D" w14:textId="77777777" w:rsidR="0031280E" w:rsidRDefault="0031280E">
                  <w:pPr>
                    <w:spacing w:line="160" w:lineRule="exact"/>
                    <w:jc w:val="left"/>
                    <w:rPr>
                      <w:rFonts w:cs="Miriam"/>
                      <w:noProof/>
                      <w:sz w:val="18"/>
                      <w:szCs w:val="18"/>
                      <w:rtl/>
                    </w:rPr>
                  </w:pPr>
                  <w:r>
                    <w:rPr>
                      <w:rFonts w:cs="Miriam"/>
                      <w:sz w:val="18"/>
                      <w:szCs w:val="18"/>
                      <w:rtl/>
                    </w:rPr>
                    <w:t>סו</w:t>
                  </w:r>
                  <w:r>
                    <w:rPr>
                      <w:rFonts w:cs="Miriam" w:hint="cs"/>
                      <w:sz w:val="18"/>
                      <w:szCs w:val="18"/>
                      <w:rtl/>
                    </w:rPr>
                    <w:t>ג</w:t>
                  </w:r>
                </w:p>
              </w:txbxContent>
            </v:textbox>
            <w10:anchorlock/>
          </v:rect>
        </w:pict>
      </w:r>
      <w:r>
        <w:rPr>
          <w:rStyle w:val="big-number"/>
          <w:rFonts w:cs="Miriam"/>
          <w:rtl/>
        </w:rPr>
        <w:t>15.</w:t>
      </w:r>
      <w:r>
        <w:rPr>
          <w:rStyle w:val="big-number"/>
          <w:rFonts w:cs="Miriam"/>
          <w:rtl/>
        </w:rPr>
        <w:tab/>
      </w:r>
      <w:r>
        <w:rPr>
          <w:rStyle w:val="default"/>
          <w:rFonts w:cs="FrankRuehl"/>
          <w:rtl/>
        </w:rPr>
        <w:t>בק</w:t>
      </w:r>
      <w:r>
        <w:rPr>
          <w:rStyle w:val="default"/>
          <w:rFonts w:cs="FrankRuehl" w:hint="cs"/>
          <w:rtl/>
        </w:rPr>
        <w:t xml:space="preserve">שה צריכה לציין באיזה סוג יירשם המדגם, וכשרוצים לרשום אותו מדגם ביותר מסוג אחד יש להגיש בקשה לכל סוג וסוג: במקרה זה </w:t>
      </w:r>
      <w:r>
        <w:rPr>
          <w:rStyle w:val="default"/>
          <w:rFonts w:cs="FrankRuehl"/>
          <w:rtl/>
        </w:rPr>
        <w:t>יי</w:t>
      </w:r>
      <w:r>
        <w:rPr>
          <w:rStyle w:val="default"/>
          <w:rFonts w:cs="FrankRuehl" w:hint="cs"/>
          <w:rtl/>
        </w:rPr>
        <w:t>נתן מספר מיוחד לכל בקשה והבקשה תיחשב כבקשה מיוחדת ונבדלת, חוץ מבקשה שהוגשה עפ"י הוראות סעיף 31 של הפקודה.</w:t>
      </w:r>
    </w:p>
    <w:p w14:paraId="7BBB7C0C" w14:textId="77777777" w:rsidR="00980D43" w:rsidRDefault="00980D43">
      <w:pPr>
        <w:pStyle w:val="P00"/>
        <w:spacing w:before="72"/>
        <w:ind w:left="0" w:right="1134"/>
        <w:rPr>
          <w:rStyle w:val="default"/>
          <w:rFonts w:cs="FrankRuehl"/>
          <w:rtl/>
        </w:rPr>
      </w:pPr>
      <w:bookmarkStart w:id="57" w:name="Seif14"/>
      <w:bookmarkEnd w:id="57"/>
      <w:r>
        <w:rPr>
          <w:lang w:val="he-IL"/>
        </w:rPr>
        <w:pict w14:anchorId="5EAE50A4">
          <v:rect id="_x0000_s2067" style="position:absolute;left:0;text-align:left;margin-left:464.5pt;margin-top:8.05pt;width:75.05pt;height:16.9pt;z-index:251614208" o:allowincell="f" filled="f" stroked="f" strokecolor="lime" strokeweight=".25pt">
            <v:textbox inset="0,0,0,0">
              <w:txbxContent>
                <w:p w14:paraId="1F772955" w14:textId="77777777" w:rsidR="0031280E" w:rsidRDefault="0031280E">
                  <w:pPr>
                    <w:spacing w:line="160" w:lineRule="exact"/>
                    <w:jc w:val="left"/>
                    <w:rPr>
                      <w:rFonts w:cs="Miriam"/>
                      <w:noProof/>
                      <w:sz w:val="18"/>
                      <w:szCs w:val="18"/>
                      <w:rtl/>
                    </w:rPr>
                  </w:pPr>
                  <w:r>
                    <w:rPr>
                      <w:rFonts w:cs="Miriam"/>
                      <w:sz w:val="18"/>
                      <w:szCs w:val="18"/>
                      <w:rtl/>
                    </w:rPr>
                    <w:t>בק</w:t>
                  </w:r>
                  <w:r>
                    <w:rPr>
                      <w:rFonts w:cs="Miriam" w:hint="cs"/>
                      <w:sz w:val="18"/>
                      <w:szCs w:val="18"/>
                      <w:rtl/>
                    </w:rPr>
                    <w:t>שה למד</w:t>
                  </w:r>
                  <w:r>
                    <w:rPr>
                      <w:rFonts w:cs="Miriam"/>
                      <w:sz w:val="18"/>
                      <w:szCs w:val="18"/>
                      <w:rtl/>
                    </w:rPr>
                    <w:t>גם</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בקשה צריכה לציין את דבר התוצרת או דברי</w:t>
      </w:r>
      <w:r>
        <w:rPr>
          <w:rStyle w:val="default"/>
          <w:rFonts w:cs="FrankRuehl"/>
          <w:rtl/>
        </w:rPr>
        <w:t xml:space="preserve"> </w:t>
      </w:r>
      <w:r>
        <w:rPr>
          <w:rStyle w:val="default"/>
          <w:rFonts w:cs="FrankRuehl" w:hint="cs"/>
          <w:rtl/>
        </w:rPr>
        <w:t>התוצרת שהמדגם יחול עליהם, וכשהרשם ידרוש צריך המבקש לציין גם לאיזו מטרה ישמש דבר התוצרת שהמדגם מיוחד ל</w:t>
      </w:r>
      <w:r>
        <w:rPr>
          <w:rStyle w:val="default"/>
          <w:rFonts w:cs="FrankRuehl"/>
          <w:rtl/>
        </w:rPr>
        <w:t xml:space="preserve">ו </w:t>
      </w:r>
      <w:r>
        <w:rPr>
          <w:rStyle w:val="default"/>
          <w:rFonts w:cs="FrankRuehl" w:hint="cs"/>
          <w:rtl/>
        </w:rPr>
        <w:t>והחומר או החומר העיקרי שהוא עשוי הימנו.</w:t>
      </w:r>
    </w:p>
    <w:p w14:paraId="6292E1C7" w14:textId="77777777" w:rsidR="00980D43" w:rsidRDefault="00980D43">
      <w:pPr>
        <w:pStyle w:val="P00"/>
        <w:spacing w:before="72"/>
        <w:ind w:left="0" w:right="1134"/>
        <w:rPr>
          <w:rStyle w:val="default"/>
          <w:rFonts w:cs="FrankRuehl"/>
          <w:rtl/>
        </w:rPr>
      </w:pPr>
      <w:bookmarkStart w:id="58" w:name="Seif15"/>
      <w:bookmarkEnd w:id="58"/>
      <w:r>
        <w:rPr>
          <w:lang w:val="he-IL"/>
        </w:rPr>
        <w:pict w14:anchorId="60588B6D">
          <v:rect id="_x0000_s2068" style="position:absolute;left:0;text-align:left;margin-left:464.5pt;margin-top:8.05pt;width:75.05pt;height:21.35pt;z-index:251615232" o:allowincell="f" filled="f" stroked="f" strokecolor="lime" strokeweight=".25pt">
            <v:textbox inset="0,0,0,0">
              <w:txbxContent>
                <w:p w14:paraId="03782B70"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החידוש שבדבר</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 xml:space="preserve">בקש רשאי לרשום בבקשה ולצד כל ציור וציור הערה קצרה על החידוש שהוא תובע למדגם, ואם </w:t>
      </w:r>
      <w:r>
        <w:rPr>
          <w:rStyle w:val="default"/>
          <w:rFonts w:cs="FrankRuehl"/>
          <w:rtl/>
        </w:rPr>
        <w:t>נ</w:t>
      </w:r>
      <w:r>
        <w:rPr>
          <w:rStyle w:val="default"/>
          <w:rFonts w:cs="FrankRuehl" w:hint="cs"/>
          <w:rtl/>
        </w:rPr>
        <w:t>דרש בכך ע"י הרשם מחובתו לעשות זאת.</w:t>
      </w:r>
    </w:p>
    <w:p w14:paraId="37EC6E3A" w14:textId="77777777" w:rsidR="00980D43" w:rsidRDefault="00980D43">
      <w:pPr>
        <w:pStyle w:val="P00"/>
        <w:spacing w:before="72"/>
        <w:ind w:left="0" w:right="1134"/>
        <w:rPr>
          <w:rStyle w:val="default"/>
          <w:rFonts w:cs="FrankRuehl"/>
          <w:rtl/>
        </w:rPr>
      </w:pPr>
      <w:bookmarkStart w:id="59" w:name="Seif16"/>
      <w:bookmarkEnd w:id="59"/>
      <w:r>
        <w:rPr>
          <w:lang w:val="he-IL"/>
        </w:rPr>
        <w:pict w14:anchorId="3FE9CB5C">
          <v:rect id="_x0000_s2069" style="position:absolute;left:0;text-align:left;margin-left:464.5pt;margin-top:8.05pt;width:75.05pt;height:10.85pt;z-index:251616256" o:allowincell="f" filled="f" stroked="f" strokecolor="lime" strokeweight=".25pt">
            <v:textbox inset="0,0,0,0">
              <w:txbxContent>
                <w:p w14:paraId="59756102" w14:textId="77777777" w:rsidR="0031280E" w:rsidRDefault="0031280E">
                  <w:pPr>
                    <w:spacing w:line="160" w:lineRule="exact"/>
                    <w:jc w:val="left"/>
                    <w:rPr>
                      <w:rFonts w:cs="Miriam"/>
                      <w:noProof/>
                      <w:sz w:val="18"/>
                      <w:szCs w:val="18"/>
                      <w:rtl/>
                    </w:rPr>
                  </w:pPr>
                  <w:r>
                    <w:rPr>
                      <w:rFonts w:cs="Miriam"/>
                      <w:sz w:val="18"/>
                      <w:szCs w:val="18"/>
                      <w:rtl/>
                    </w:rPr>
                    <w:t>בק</w:t>
                  </w:r>
                  <w:r>
                    <w:rPr>
                      <w:rFonts w:cs="Miriam" w:hint="cs"/>
                      <w:sz w:val="18"/>
                      <w:szCs w:val="18"/>
                      <w:rtl/>
                    </w:rPr>
                    <w:t>שה עפ"י סעיף 31</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 xml:space="preserve">גשה בקשה עפ"י סעיף 31 לפקודה לרישום מדגם שכבר נרשם בסוג אחד או בסוגים אחדים, צריכה </w:t>
      </w:r>
      <w:r>
        <w:rPr>
          <w:rStyle w:val="default"/>
          <w:rFonts w:cs="FrankRuehl"/>
          <w:rtl/>
        </w:rPr>
        <w:t>הב</w:t>
      </w:r>
      <w:r>
        <w:rPr>
          <w:rStyle w:val="default"/>
          <w:rFonts w:cs="FrankRuehl" w:hint="cs"/>
          <w:rtl/>
        </w:rPr>
        <w:t>קשה לכלול את מספר הרישום שכבר נעשה או את מספר הרישומים שכבר נעשו.</w:t>
      </w:r>
    </w:p>
    <w:p w14:paraId="044D863C" w14:textId="77777777" w:rsidR="00980D43" w:rsidRDefault="00980D43" w:rsidP="00A76B14">
      <w:pPr>
        <w:pStyle w:val="P00"/>
        <w:spacing w:before="72"/>
        <w:ind w:left="0" w:right="1134"/>
        <w:rPr>
          <w:rStyle w:val="default"/>
          <w:rFonts w:cs="FrankRuehl" w:hint="cs"/>
          <w:rtl/>
        </w:rPr>
      </w:pPr>
      <w:bookmarkStart w:id="60" w:name="Seif17"/>
      <w:bookmarkEnd w:id="60"/>
      <w:r>
        <w:rPr>
          <w:lang w:val="he-IL"/>
        </w:rPr>
        <w:pict w14:anchorId="072B5E71">
          <v:rect id="_x0000_s2070" style="position:absolute;left:0;text-align:left;margin-left:464.5pt;margin-top:8.05pt;width:75.05pt;height:35.7pt;z-index:251617280" o:allowincell="f" filled="f" stroked="f" strokecolor="lime" strokeweight=".25pt">
            <v:textbox inset="0,0,0,0">
              <w:txbxContent>
                <w:p w14:paraId="2A30825F" w14:textId="77777777" w:rsidR="0031280E" w:rsidRDefault="0031280E">
                  <w:pPr>
                    <w:spacing w:line="160" w:lineRule="exact"/>
                    <w:jc w:val="left"/>
                    <w:rPr>
                      <w:rFonts w:cs="Miriam" w:hint="cs"/>
                      <w:noProof/>
                      <w:sz w:val="18"/>
                      <w:szCs w:val="18"/>
                      <w:rtl/>
                    </w:rPr>
                  </w:pPr>
                  <w:r>
                    <w:rPr>
                      <w:rFonts w:cs="Miriam"/>
                      <w:sz w:val="18"/>
                      <w:szCs w:val="18"/>
                      <w:rtl/>
                    </w:rPr>
                    <w:t>צי</w:t>
                  </w:r>
                  <w:r>
                    <w:rPr>
                      <w:rFonts w:cs="Miriam" w:hint="cs"/>
                      <w:sz w:val="18"/>
                      <w:szCs w:val="18"/>
                      <w:rtl/>
                    </w:rPr>
                    <w:t>ור</w:t>
                  </w:r>
                </w:p>
                <w:p w14:paraId="220640D8"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p w14:paraId="64F25923" w14:textId="77777777" w:rsidR="0031280E" w:rsidRDefault="0031280E" w:rsidP="00CF7F7A">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19</w:t>
      </w:r>
      <w:r w:rsidRPr="00A76B14">
        <w:rPr>
          <w:rStyle w:val="default"/>
          <w:rFonts w:cs="FrankRuehl"/>
          <w:rtl/>
        </w:rPr>
        <w:t>.</w:t>
      </w:r>
      <w:r w:rsidRPr="00A76B14">
        <w:rPr>
          <w:rStyle w:val="default"/>
          <w:rFonts w:cs="FrankRuehl"/>
          <w:rtl/>
        </w:rPr>
        <w:tab/>
      </w:r>
      <w:r>
        <w:rPr>
          <w:rStyle w:val="default"/>
          <w:rFonts w:cs="FrankRuehl"/>
          <w:rtl/>
        </w:rPr>
        <w:t>בק</w:t>
      </w:r>
      <w:r>
        <w:rPr>
          <w:rStyle w:val="default"/>
          <w:rFonts w:cs="FrankRuehl" w:hint="cs"/>
          <w:rtl/>
        </w:rPr>
        <w:t xml:space="preserve">שר לבקשה לרישום מדגם שייחדו </w:t>
      </w:r>
      <w:r>
        <w:rPr>
          <w:rStyle w:val="default"/>
          <w:rFonts w:cs="FrankRuehl"/>
          <w:rtl/>
        </w:rPr>
        <w:t>ל</w:t>
      </w:r>
      <w:r>
        <w:rPr>
          <w:rStyle w:val="default"/>
          <w:rFonts w:cs="FrankRuehl" w:hint="cs"/>
          <w:rtl/>
        </w:rPr>
        <w:t xml:space="preserve">דבר תוצרת אחד, יש להמציא </w:t>
      </w:r>
      <w:r w:rsidR="00A76B14">
        <w:rPr>
          <w:rStyle w:val="default"/>
          <w:rFonts w:cs="FrankRuehl" w:hint="cs"/>
          <w:rtl/>
        </w:rPr>
        <w:t>ציור אחד</w:t>
      </w:r>
      <w:r>
        <w:rPr>
          <w:rStyle w:val="default"/>
          <w:rFonts w:cs="FrankRuehl" w:hint="cs"/>
          <w:rtl/>
        </w:rPr>
        <w:t>, מהמדגם, בצורה שתניח את דעתו של הרשם.</w:t>
      </w:r>
    </w:p>
    <w:p w14:paraId="2D235323"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61" w:name="Rov101"/>
      <w:r w:rsidRPr="0012038C">
        <w:rPr>
          <w:rStyle w:val="default"/>
          <w:rFonts w:cs="FrankRuehl" w:hint="cs"/>
          <w:vanish/>
          <w:color w:val="FF0000"/>
          <w:sz w:val="20"/>
          <w:szCs w:val="20"/>
          <w:shd w:val="clear" w:color="auto" w:fill="FFFF99"/>
          <w:rtl/>
        </w:rPr>
        <w:t>מיום 1.7.2014</w:t>
      </w:r>
    </w:p>
    <w:p w14:paraId="3F39270D"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E9C068D"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43"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12B4071F" w14:textId="77777777" w:rsidR="00A76B14" w:rsidRPr="0012038C" w:rsidRDefault="00A76B14" w:rsidP="00A76B14">
      <w:pPr>
        <w:pStyle w:val="P00"/>
        <w:ind w:left="0" w:right="1134"/>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19.</w:t>
      </w:r>
      <w:r w:rsidRPr="0012038C">
        <w:rPr>
          <w:rStyle w:val="default"/>
          <w:rFonts w:cs="FrankRuehl"/>
          <w:vanish/>
          <w:sz w:val="22"/>
          <w:szCs w:val="22"/>
          <w:shd w:val="clear" w:color="auto" w:fill="FFFF99"/>
          <w:rtl/>
        </w:rPr>
        <w:tab/>
        <w:t>בק</w:t>
      </w:r>
      <w:r w:rsidRPr="0012038C">
        <w:rPr>
          <w:rStyle w:val="default"/>
          <w:rFonts w:cs="FrankRuehl" w:hint="cs"/>
          <w:vanish/>
          <w:sz w:val="22"/>
          <w:szCs w:val="22"/>
          <w:shd w:val="clear" w:color="auto" w:fill="FFFF99"/>
          <w:rtl/>
        </w:rPr>
        <w:t xml:space="preserve">שר לבקשה לרישום מדגם שייחדו </w:t>
      </w:r>
      <w:r w:rsidRPr="0012038C">
        <w:rPr>
          <w:rStyle w:val="default"/>
          <w:rFonts w:cs="FrankRuehl"/>
          <w:vanish/>
          <w:sz w:val="22"/>
          <w:szCs w:val="22"/>
          <w:shd w:val="clear" w:color="auto" w:fill="FFFF99"/>
          <w:rtl/>
        </w:rPr>
        <w:t>ל</w:t>
      </w:r>
      <w:r w:rsidRPr="0012038C">
        <w:rPr>
          <w:rStyle w:val="default"/>
          <w:rFonts w:cs="FrankRuehl" w:hint="cs"/>
          <w:vanish/>
          <w:sz w:val="22"/>
          <w:szCs w:val="22"/>
          <w:shd w:val="clear" w:color="auto" w:fill="FFFF99"/>
          <w:rtl/>
        </w:rPr>
        <w:t xml:space="preserve">דבר תוצרת אחד, יש להמציא </w:t>
      </w:r>
      <w:r w:rsidRPr="0012038C">
        <w:rPr>
          <w:rStyle w:val="default"/>
          <w:rFonts w:cs="FrankRuehl" w:hint="cs"/>
          <w:strike/>
          <w:vanish/>
          <w:sz w:val="22"/>
          <w:szCs w:val="22"/>
          <w:shd w:val="clear" w:color="auto" w:fill="FFFF99"/>
          <w:rtl/>
        </w:rPr>
        <w:t>שלושה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שני</w:t>
      </w:r>
      <w:r w:rsidRPr="0012038C">
        <w:rPr>
          <w:rStyle w:val="default"/>
          <w:rFonts w:cs="FrankRuehl" w:hint="cs"/>
          <w:vanish/>
          <w:sz w:val="22"/>
          <w:szCs w:val="22"/>
          <w:shd w:val="clear" w:color="auto" w:fill="FFFF99"/>
          <w:rtl/>
        </w:rPr>
        <w:t xml:space="preserve"> ציורים שווים זה לזה בדיוק, מהמדגם, בצורה שתניח את דעתו של הרשם, או </w:t>
      </w:r>
      <w:r w:rsidRPr="0012038C">
        <w:rPr>
          <w:rStyle w:val="default"/>
          <w:rFonts w:cs="FrankRuehl" w:hint="cs"/>
          <w:strike/>
          <w:vanish/>
          <w:sz w:val="22"/>
          <w:szCs w:val="22"/>
          <w:shd w:val="clear" w:color="auto" w:fill="FFFF99"/>
          <w:rtl/>
        </w:rPr>
        <w:t>שלוש</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שתי</w:t>
      </w:r>
      <w:r w:rsidRPr="0012038C">
        <w:rPr>
          <w:rStyle w:val="default"/>
          <w:rFonts w:cs="FrankRuehl" w:hint="cs"/>
          <w:vanish/>
          <w:sz w:val="22"/>
          <w:szCs w:val="22"/>
          <w:shd w:val="clear" w:color="auto" w:fill="FFFF99"/>
          <w:rtl/>
        </w:rPr>
        <w:t xml:space="preserve"> דוגמאות.</w:t>
      </w:r>
    </w:p>
    <w:p w14:paraId="1F81F712"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p>
    <w:p w14:paraId="57F039F7"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35EC9D0F"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1522A9B"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44"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58395433" w14:textId="77777777" w:rsidR="00CF7F7A" w:rsidRPr="00CF7F7A" w:rsidRDefault="00CF7F7A" w:rsidP="00A76B14">
      <w:pPr>
        <w:pStyle w:val="P00"/>
        <w:ind w:left="0" w:right="1134"/>
        <w:rPr>
          <w:rStyle w:val="default"/>
          <w:rFonts w:cs="FrankRuehl" w:hint="cs"/>
          <w:sz w:val="2"/>
          <w:szCs w:val="2"/>
          <w:rtl/>
        </w:rPr>
      </w:pPr>
      <w:r w:rsidRPr="0012038C">
        <w:rPr>
          <w:rStyle w:val="default"/>
          <w:rFonts w:cs="FrankRuehl"/>
          <w:vanish/>
          <w:sz w:val="22"/>
          <w:szCs w:val="22"/>
          <w:shd w:val="clear" w:color="auto" w:fill="FFFF99"/>
          <w:rtl/>
        </w:rPr>
        <w:t>19.</w:t>
      </w:r>
      <w:r w:rsidRPr="0012038C">
        <w:rPr>
          <w:rStyle w:val="default"/>
          <w:rFonts w:cs="FrankRuehl"/>
          <w:vanish/>
          <w:sz w:val="22"/>
          <w:szCs w:val="22"/>
          <w:shd w:val="clear" w:color="auto" w:fill="FFFF99"/>
          <w:rtl/>
        </w:rPr>
        <w:tab/>
        <w:t>בק</w:t>
      </w:r>
      <w:r w:rsidRPr="0012038C">
        <w:rPr>
          <w:rStyle w:val="default"/>
          <w:rFonts w:cs="FrankRuehl" w:hint="cs"/>
          <w:vanish/>
          <w:sz w:val="22"/>
          <w:szCs w:val="22"/>
          <w:shd w:val="clear" w:color="auto" w:fill="FFFF99"/>
          <w:rtl/>
        </w:rPr>
        <w:t xml:space="preserve">שר לבקשה לרישום מדגם שייחדו </w:t>
      </w:r>
      <w:r w:rsidRPr="0012038C">
        <w:rPr>
          <w:rStyle w:val="default"/>
          <w:rFonts w:cs="FrankRuehl"/>
          <w:vanish/>
          <w:sz w:val="22"/>
          <w:szCs w:val="22"/>
          <w:shd w:val="clear" w:color="auto" w:fill="FFFF99"/>
          <w:rtl/>
        </w:rPr>
        <w:t>ל</w:t>
      </w:r>
      <w:r w:rsidRPr="0012038C">
        <w:rPr>
          <w:rStyle w:val="default"/>
          <w:rFonts w:cs="FrankRuehl" w:hint="cs"/>
          <w:vanish/>
          <w:sz w:val="22"/>
          <w:szCs w:val="22"/>
          <w:shd w:val="clear" w:color="auto" w:fill="FFFF99"/>
          <w:rtl/>
        </w:rPr>
        <w:t xml:space="preserve">דבר תוצרת אחד, יש להמציא </w:t>
      </w:r>
      <w:r w:rsidRPr="0012038C">
        <w:rPr>
          <w:rStyle w:val="default"/>
          <w:rFonts w:cs="FrankRuehl" w:hint="cs"/>
          <w:strike/>
          <w:vanish/>
          <w:sz w:val="22"/>
          <w:szCs w:val="22"/>
          <w:shd w:val="clear" w:color="auto" w:fill="FFFF99"/>
          <w:rtl/>
        </w:rPr>
        <w:t>שני ציורים שווים זה לזה בדיוק</w:t>
      </w:r>
      <w:r w:rsidR="00A76B14" w:rsidRPr="0012038C">
        <w:rPr>
          <w:rStyle w:val="default"/>
          <w:rFonts w:cs="FrankRuehl" w:hint="cs"/>
          <w:vanish/>
          <w:sz w:val="22"/>
          <w:szCs w:val="22"/>
          <w:shd w:val="clear" w:color="auto" w:fill="FFFF99"/>
          <w:rtl/>
        </w:rPr>
        <w:t xml:space="preserve"> </w:t>
      </w:r>
      <w:r w:rsidR="00A76B14" w:rsidRPr="0012038C">
        <w:rPr>
          <w:rStyle w:val="default"/>
          <w:rFonts w:cs="FrankRuehl" w:hint="cs"/>
          <w:vanish/>
          <w:sz w:val="22"/>
          <w:szCs w:val="22"/>
          <w:u w:val="single"/>
          <w:shd w:val="clear" w:color="auto" w:fill="FFFF99"/>
          <w:rtl/>
        </w:rPr>
        <w:t>ציור אחד</w:t>
      </w:r>
      <w:r w:rsidRPr="0012038C">
        <w:rPr>
          <w:rStyle w:val="default"/>
          <w:rFonts w:cs="FrankRuehl" w:hint="cs"/>
          <w:vanish/>
          <w:sz w:val="22"/>
          <w:szCs w:val="22"/>
          <w:shd w:val="clear" w:color="auto" w:fill="FFFF99"/>
          <w:rtl/>
        </w:rPr>
        <w:t>, מהמדגם, בצורה שתניח את דעתו של הרשם</w:t>
      </w:r>
      <w:r w:rsidRPr="0012038C">
        <w:rPr>
          <w:rStyle w:val="default"/>
          <w:rFonts w:cs="FrankRuehl" w:hint="cs"/>
          <w:strike/>
          <w:vanish/>
          <w:sz w:val="22"/>
          <w:szCs w:val="22"/>
          <w:shd w:val="clear" w:color="auto" w:fill="FFFF99"/>
          <w:rtl/>
        </w:rPr>
        <w:t>, או שתי דוגמאות</w:t>
      </w:r>
      <w:r w:rsidRPr="0012038C">
        <w:rPr>
          <w:rStyle w:val="default"/>
          <w:rFonts w:cs="FrankRuehl" w:hint="cs"/>
          <w:vanish/>
          <w:sz w:val="22"/>
          <w:szCs w:val="22"/>
          <w:shd w:val="clear" w:color="auto" w:fill="FFFF99"/>
          <w:rtl/>
        </w:rPr>
        <w:t>.</w:t>
      </w:r>
      <w:bookmarkEnd w:id="61"/>
    </w:p>
    <w:p w14:paraId="2A6004D7" w14:textId="77777777" w:rsidR="00980D43" w:rsidRDefault="00980D43" w:rsidP="00A76B14">
      <w:pPr>
        <w:pStyle w:val="P00"/>
        <w:spacing w:before="72"/>
        <w:ind w:left="0" w:right="1134"/>
        <w:rPr>
          <w:rStyle w:val="default"/>
          <w:rFonts w:cs="FrankRuehl" w:hint="cs"/>
          <w:rtl/>
        </w:rPr>
      </w:pPr>
      <w:bookmarkStart w:id="62" w:name="Seif18"/>
      <w:bookmarkEnd w:id="62"/>
      <w:r>
        <w:rPr>
          <w:lang w:val="he-IL"/>
        </w:rPr>
        <w:pict w14:anchorId="25D2DC9C">
          <v:rect id="_x0000_s2071" style="position:absolute;left:0;text-align:left;margin-left:464.5pt;margin-top:8.05pt;width:75.05pt;height:17.95pt;z-index:251618304" o:allowincell="f" filled="f" stroked="f" strokecolor="lime" strokeweight=".25pt">
            <v:textbox inset="0,0,0,0">
              <w:txbxContent>
                <w:p w14:paraId="368C4363" w14:textId="77777777" w:rsidR="0031280E" w:rsidRDefault="0031280E">
                  <w:pPr>
                    <w:spacing w:line="160" w:lineRule="exact"/>
                    <w:jc w:val="left"/>
                    <w:rPr>
                      <w:rFonts w:cs="Miriam" w:hint="cs"/>
                      <w:sz w:val="18"/>
                      <w:szCs w:val="18"/>
                      <w:rtl/>
                    </w:rPr>
                  </w:pPr>
                  <w:r>
                    <w:rPr>
                      <w:rFonts w:cs="Miriam"/>
                      <w:sz w:val="18"/>
                      <w:szCs w:val="18"/>
                      <w:rtl/>
                    </w:rPr>
                    <w:t>צי</w:t>
                  </w:r>
                  <w:r>
                    <w:rPr>
                      <w:rFonts w:cs="Miriam" w:hint="cs"/>
                      <w:sz w:val="18"/>
                      <w:szCs w:val="18"/>
                      <w:rtl/>
                    </w:rPr>
                    <w:t>ורים למערכת</w:t>
                  </w:r>
                </w:p>
                <w:p w14:paraId="3E01F8CB" w14:textId="77777777" w:rsidR="0031280E" w:rsidRDefault="0031280E">
                  <w:pPr>
                    <w:spacing w:line="160" w:lineRule="exact"/>
                    <w:jc w:val="left"/>
                    <w:rPr>
                      <w:rFonts w:cs="Miriam"/>
                      <w:noProof/>
                      <w:sz w:val="18"/>
                      <w:szCs w:val="18"/>
                      <w:rtl/>
                    </w:rPr>
                  </w:pPr>
                  <w:r>
                    <w:rPr>
                      <w:rFonts w:cs="Miriam" w:hint="cs"/>
                      <w:sz w:val="18"/>
                      <w:szCs w:val="18"/>
                      <w:rtl/>
                    </w:rPr>
                    <w:t>תק' תשע"ז-2016</w:t>
                  </w:r>
                </w:p>
              </w:txbxContent>
            </v:textbox>
            <w10:anchorlock/>
          </v:rect>
        </w:pict>
      </w:r>
      <w:r>
        <w:rPr>
          <w:rStyle w:val="big-number"/>
          <w:rFonts w:cs="Miriam"/>
          <w:rtl/>
        </w:rPr>
        <w:t>20</w:t>
      </w:r>
      <w:r w:rsidRPr="00A76B14">
        <w:rPr>
          <w:rStyle w:val="default"/>
          <w:rFonts w:cs="FrankRuehl"/>
          <w:rtl/>
        </w:rPr>
        <w:t>.</w:t>
      </w:r>
      <w:r w:rsidRPr="00A76B14">
        <w:rPr>
          <w:rStyle w:val="default"/>
          <w:rFonts w:cs="FrankRuehl"/>
          <w:rtl/>
        </w:rPr>
        <w:tab/>
      </w:r>
      <w:r>
        <w:rPr>
          <w:rStyle w:val="default"/>
          <w:rFonts w:cs="FrankRuehl"/>
          <w:rtl/>
        </w:rPr>
        <w:t>כש</w:t>
      </w:r>
      <w:r>
        <w:rPr>
          <w:rStyle w:val="default"/>
          <w:rFonts w:cs="FrankRuehl" w:hint="cs"/>
          <w:rtl/>
        </w:rPr>
        <w:t xml:space="preserve">ייחדו מדגם למערכת, הרי </w:t>
      </w:r>
      <w:r w:rsidR="00A76B14" w:rsidRPr="00A76B14">
        <w:rPr>
          <w:rStyle w:val="default"/>
          <w:rFonts w:cs="FrankRuehl" w:hint="cs"/>
          <w:rtl/>
        </w:rPr>
        <w:t>הציור הנלווה</w:t>
      </w:r>
      <w:r>
        <w:rPr>
          <w:rStyle w:val="default"/>
          <w:rFonts w:cs="FrankRuehl" w:hint="cs"/>
          <w:rtl/>
        </w:rPr>
        <w:t xml:space="preserve"> לבקשה צריך להראות את הסידורים השונים שעל פיהם רוצים לייחד את המדגם לדברי התוצרת השונים שבמערכת.</w:t>
      </w:r>
    </w:p>
    <w:p w14:paraId="40A67D8E"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bookmarkStart w:id="63" w:name="Rov146"/>
      <w:r w:rsidRPr="0012038C">
        <w:rPr>
          <w:rStyle w:val="default"/>
          <w:rFonts w:cs="FrankRuehl" w:hint="cs"/>
          <w:vanish/>
          <w:color w:val="FF0000"/>
          <w:sz w:val="20"/>
          <w:szCs w:val="20"/>
          <w:shd w:val="clear" w:color="auto" w:fill="FFFF99"/>
          <w:rtl/>
        </w:rPr>
        <w:t>מיום 29.12.2016</w:t>
      </w:r>
    </w:p>
    <w:p w14:paraId="4E2B7512"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74370E20"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45"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7F25D29D" w14:textId="77777777" w:rsidR="00A76B14" w:rsidRPr="00A76B14" w:rsidRDefault="00A76B14" w:rsidP="00A76B14">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20.</w:t>
      </w:r>
      <w:r w:rsidRPr="0012038C">
        <w:rPr>
          <w:rStyle w:val="default"/>
          <w:rFonts w:cs="FrankRuehl"/>
          <w:vanish/>
          <w:sz w:val="22"/>
          <w:szCs w:val="22"/>
          <w:shd w:val="clear" w:color="auto" w:fill="FFFF99"/>
          <w:rtl/>
        </w:rPr>
        <w:tab/>
        <w:t>כש</w:t>
      </w:r>
      <w:r w:rsidRPr="0012038C">
        <w:rPr>
          <w:rStyle w:val="default"/>
          <w:rFonts w:cs="FrankRuehl" w:hint="cs"/>
          <w:vanish/>
          <w:sz w:val="22"/>
          <w:szCs w:val="22"/>
          <w:shd w:val="clear" w:color="auto" w:fill="FFFF99"/>
          <w:rtl/>
        </w:rPr>
        <w:t xml:space="preserve">ייחדו מדגם למערכת, הרי </w:t>
      </w:r>
      <w:r w:rsidRPr="0012038C">
        <w:rPr>
          <w:rStyle w:val="default"/>
          <w:rFonts w:cs="FrankRuehl" w:hint="cs"/>
          <w:strike/>
          <w:vanish/>
          <w:sz w:val="22"/>
          <w:szCs w:val="22"/>
          <w:shd w:val="clear" w:color="auto" w:fill="FFFF99"/>
          <w:rtl/>
        </w:rPr>
        <w:t xml:space="preserve">כל אחד מן </w:t>
      </w:r>
      <w:r w:rsidRPr="0012038C">
        <w:rPr>
          <w:rStyle w:val="default"/>
          <w:rFonts w:cs="FrankRuehl"/>
          <w:strike/>
          <w:vanish/>
          <w:sz w:val="22"/>
          <w:szCs w:val="22"/>
          <w:shd w:val="clear" w:color="auto" w:fill="FFFF99"/>
          <w:rtl/>
        </w:rPr>
        <w:t>הצ</w:t>
      </w:r>
      <w:r w:rsidRPr="0012038C">
        <w:rPr>
          <w:rStyle w:val="default"/>
          <w:rFonts w:cs="FrankRuehl" w:hint="cs"/>
          <w:strike/>
          <w:vanish/>
          <w:sz w:val="22"/>
          <w:szCs w:val="22"/>
          <w:shd w:val="clear" w:color="auto" w:fill="FFFF99"/>
          <w:rtl/>
        </w:rPr>
        <w:t>יורים הנלווים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הציור הנלווה</w:t>
      </w:r>
      <w:r w:rsidRPr="0012038C">
        <w:rPr>
          <w:rStyle w:val="default"/>
          <w:rFonts w:cs="FrankRuehl" w:hint="cs"/>
          <w:vanish/>
          <w:sz w:val="22"/>
          <w:szCs w:val="22"/>
          <w:shd w:val="clear" w:color="auto" w:fill="FFFF99"/>
          <w:rtl/>
        </w:rPr>
        <w:t xml:space="preserve"> לבקשה צריך להראות את הסידורים השונים שעל פיהם רוצים לייחד את המדגם לדברי התוצרת השונים שבמערכת.</w:t>
      </w:r>
      <w:bookmarkEnd w:id="63"/>
    </w:p>
    <w:p w14:paraId="690DCDF0" w14:textId="77777777" w:rsidR="00980D43" w:rsidRDefault="00980D43">
      <w:pPr>
        <w:pStyle w:val="P00"/>
        <w:spacing w:before="72"/>
        <w:ind w:left="0" w:right="1134"/>
        <w:rPr>
          <w:rStyle w:val="default"/>
          <w:rFonts w:cs="FrankRuehl"/>
          <w:rtl/>
        </w:rPr>
      </w:pPr>
      <w:bookmarkStart w:id="64" w:name="Seif19"/>
      <w:bookmarkEnd w:id="64"/>
      <w:r>
        <w:rPr>
          <w:lang w:val="he-IL"/>
        </w:rPr>
        <w:pict w14:anchorId="2566120F">
          <v:rect id="_x0000_s2072" style="position:absolute;left:0;text-align:left;margin-left:464.5pt;margin-top:8.05pt;width:75.05pt;height:19.65pt;z-index:251619328" o:allowincell="f" filled="f" stroked="f" strokecolor="lime" strokeweight=".25pt">
            <v:textbox inset="0,0,0,0">
              <w:txbxContent>
                <w:p w14:paraId="10B4A111" w14:textId="77777777" w:rsidR="0031280E" w:rsidRDefault="0031280E">
                  <w:pPr>
                    <w:spacing w:line="160" w:lineRule="exact"/>
                    <w:jc w:val="left"/>
                    <w:rPr>
                      <w:rFonts w:cs="Miriam" w:hint="cs"/>
                      <w:noProof/>
                      <w:sz w:val="18"/>
                      <w:szCs w:val="18"/>
                      <w:rtl/>
                    </w:rPr>
                  </w:pPr>
                  <w:r>
                    <w:rPr>
                      <w:rFonts w:cs="Miriam"/>
                      <w:sz w:val="18"/>
                      <w:szCs w:val="18"/>
                      <w:rtl/>
                    </w:rPr>
                    <w:t>מה</w:t>
                  </w:r>
                  <w:r>
                    <w:rPr>
                      <w:rFonts w:cs="Miriam" w:hint="cs"/>
                      <w:sz w:val="18"/>
                      <w:szCs w:val="18"/>
                      <w:rtl/>
                    </w:rPr>
                    <w:t>ות הציורים</w:t>
                  </w:r>
                </w:p>
                <w:p w14:paraId="7C93B7DA" w14:textId="77777777" w:rsidR="0031280E" w:rsidRDefault="0031280E" w:rsidP="00A76B14">
                  <w:pPr>
                    <w:spacing w:line="160" w:lineRule="exact"/>
                    <w:jc w:val="left"/>
                    <w:rPr>
                      <w:rFonts w:cs="Miriam"/>
                      <w:noProof/>
                      <w:sz w:val="18"/>
                      <w:szCs w:val="18"/>
                      <w:rtl/>
                    </w:rPr>
                  </w:pPr>
                  <w:r>
                    <w:rPr>
                      <w:rFonts w:cs="Miriam" w:hint="cs"/>
                      <w:sz w:val="18"/>
                      <w:szCs w:val="18"/>
                      <w:rtl/>
                    </w:rPr>
                    <w:t>תק' תשע"ז-2016</w:t>
                  </w:r>
                </w:p>
              </w:txbxContent>
            </v:textbox>
            <w10:anchorlock/>
          </v:rect>
        </w:pict>
      </w:r>
      <w:r>
        <w:rPr>
          <w:rStyle w:val="big-number"/>
          <w:rFonts w:cs="Miriam"/>
          <w:rtl/>
        </w:rPr>
        <w:t>21</w:t>
      </w:r>
      <w:r w:rsidRPr="00A76B14">
        <w:rPr>
          <w:rStyle w:val="default"/>
          <w:rFonts w:cs="FrankRuehl"/>
          <w:rtl/>
        </w:rPr>
        <w:t>.</w:t>
      </w:r>
      <w:r w:rsidRPr="00A76B14">
        <w:rPr>
          <w:rStyle w:val="default"/>
          <w:rFonts w:cs="FrankRuehl"/>
          <w:rtl/>
        </w:rPr>
        <w:tab/>
      </w:r>
      <w:r>
        <w:rPr>
          <w:rStyle w:val="default"/>
          <w:rFonts w:cs="FrankRuehl"/>
          <w:rtl/>
        </w:rPr>
        <w:t>(1)</w:t>
      </w:r>
      <w:r>
        <w:rPr>
          <w:rStyle w:val="default"/>
          <w:rFonts w:cs="FrankRuehl"/>
          <w:rtl/>
        </w:rPr>
        <w:tab/>
      </w:r>
      <w:r w:rsidR="00A76B14" w:rsidRPr="00A76B14">
        <w:rPr>
          <w:rStyle w:val="default"/>
          <w:rFonts w:cs="FrankRuehl" w:hint="cs"/>
          <w:rtl/>
        </w:rPr>
        <w:t xml:space="preserve">בהגשה בנייר של בקשה, הודעה או מסמך אחר </w:t>
      </w:r>
      <w:r>
        <w:rPr>
          <w:rStyle w:val="default"/>
          <w:rFonts w:cs="FrankRuehl"/>
          <w:rtl/>
        </w:rPr>
        <w:t>כ</w:t>
      </w:r>
      <w:r>
        <w:rPr>
          <w:rStyle w:val="default"/>
          <w:rFonts w:cs="FrankRuehl" w:hint="cs"/>
          <w:rtl/>
        </w:rPr>
        <w:t>ל ציור של מדגם בין שייחדוהו לדבר תוצרת אחד ובין שייחדוהו למערכת שלמה של דברי תוצרת, יהא על נייר מן המידה הקבועה ולא על קרטון, ויופיע ע</w:t>
      </w:r>
      <w:r>
        <w:rPr>
          <w:rStyle w:val="default"/>
          <w:rFonts w:cs="FrankRuehl"/>
          <w:rtl/>
        </w:rPr>
        <w:t xml:space="preserve">ל </w:t>
      </w:r>
      <w:r>
        <w:rPr>
          <w:rStyle w:val="default"/>
          <w:rFonts w:cs="FrankRuehl" w:hint="cs"/>
          <w:rtl/>
        </w:rPr>
        <w:t>צד אחד של הנייר בלבד.</w:t>
      </w:r>
    </w:p>
    <w:p w14:paraId="51A26899"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תבנית או התבניות תהיינה רשומות על הגליון בצורה מאונכת מראשו של הגליון לסופו.</w:t>
      </w:r>
    </w:p>
    <w:p w14:paraId="5E938B73" w14:textId="77777777" w:rsidR="00980D43" w:rsidRDefault="00980D43">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שישנה יותר מתבנית אחת, צריך לרשמן עד כמה שאפשר על גליון אחד, וכל אחת תצויין כ"מראה פרספקטיבי", או "מראה החזית" או כ"מראה מן הצד".</w:t>
      </w:r>
    </w:p>
    <w:p w14:paraId="5D599AC2"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bookmarkStart w:id="65" w:name="Rov147"/>
      <w:r w:rsidRPr="0012038C">
        <w:rPr>
          <w:rStyle w:val="default"/>
          <w:rFonts w:cs="FrankRuehl" w:hint="cs"/>
          <w:vanish/>
          <w:color w:val="FF0000"/>
          <w:sz w:val="20"/>
          <w:szCs w:val="20"/>
          <w:shd w:val="clear" w:color="auto" w:fill="FFFF99"/>
          <w:rtl/>
        </w:rPr>
        <w:t>מיום 29.12.2016</w:t>
      </w:r>
    </w:p>
    <w:p w14:paraId="5192F877"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E52CDF7"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46"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242</w:t>
      </w:r>
    </w:p>
    <w:p w14:paraId="19B44351" w14:textId="77777777" w:rsidR="00A76B14" w:rsidRPr="00A76B14" w:rsidRDefault="00A76B14" w:rsidP="00A76B14">
      <w:pPr>
        <w:pStyle w:val="P00"/>
        <w:ind w:left="0" w:right="1134"/>
        <w:rPr>
          <w:rStyle w:val="default"/>
          <w:rFonts w:cs="FrankRuehl"/>
          <w:sz w:val="2"/>
          <w:szCs w:val="2"/>
          <w:shd w:val="clear" w:color="auto" w:fill="FFFF99"/>
          <w:rtl/>
        </w:rPr>
      </w:pP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r>
      <w:r w:rsidRPr="0012038C">
        <w:rPr>
          <w:rStyle w:val="default"/>
          <w:rFonts w:cs="FrankRuehl" w:hint="cs"/>
          <w:vanish/>
          <w:sz w:val="22"/>
          <w:szCs w:val="22"/>
          <w:u w:val="single"/>
          <w:shd w:val="clear" w:color="auto" w:fill="FFFF99"/>
          <w:rtl/>
        </w:rPr>
        <w:t>בהגשה בנייר של בקשה, הודעה או מסמך אחר</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 ציור של מדגם בין שייחדוהו לדבר תוצרת אחד ובין שייחדוהו למערכת שלמה של דברי תוצרת, יהא על נייר מן המידה הקבועה ולא על קרטון, ויופיע ע</w:t>
      </w:r>
      <w:r w:rsidRPr="0012038C">
        <w:rPr>
          <w:rStyle w:val="default"/>
          <w:rFonts w:cs="FrankRuehl"/>
          <w:vanish/>
          <w:sz w:val="22"/>
          <w:szCs w:val="22"/>
          <w:shd w:val="clear" w:color="auto" w:fill="FFFF99"/>
          <w:rtl/>
        </w:rPr>
        <w:t xml:space="preserve">ל </w:t>
      </w:r>
      <w:r w:rsidRPr="0012038C">
        <w:rPr>
          <w:rStyle w:val="default"/>
          <w:rFonts w:cs="FrankRuehl" w:hint="cs"/>
          <w:vanish/>
          <w:sz w:val="22"/>
          <w:szCs w:val="22"/>
          <w:shd w:val="clear" w:color="auto" w:fill="FFFF99"/>
          <w:rtl/>
        </w:rPr>
        <w:t>צד אחד של הנייר בלבד.</w:t>
      </w:r>
      <w:bookmarkEnd w:id="65"/>
    </w:p>
    <w:p w14:paraId="338731F3" w14:textId="77777777" w:rsidR="00980D43" w:rsidRDefault="00980D43" w:rsidP="00CF7F7A">
      <w:pPr>
        <w:pStyle w:val="P00"/>
        <w:spacing w:before="72"/>
        <w:ind w:left="0" w:right="1134"/>
        <w:rPr>
          <w:rStyle w:val="default"/>
          <w:rFonts w:cs="FrankRuehl" w:hint="cs"/>
          <w:rtl/>
        </w:rPr>
      </w:pPr>
      <w:bookmarkStart w:id="66" w:name="Seif20"/>
      <w:bookmarkEnd w:id="66"/>
      <w:r>
        <w:rPr>
          <w:lang w:val="he-IL"/>
        </w:rPr>
        <w:pict w14:anchorId="57CF8491">
          <v:rect id="_x0000_s2073" style="position:absolute;left:0;text-align:left;margin-left:464.5pt;margin-top:8.05pt;width:75.05pt;height:44.5pt;z-index:251620352" o:allowincell="f" filled="f" stroked="f" strokecolor="lime" strokeweight=".25pt">
            <v:textbox inset="0,0,0,0">
              <w:txbxContent>
                <w:p w14:paraId="2A197E25" w14:textId="77777777" w:rsidR="0031280E" w:rsidRDefault="0031280E">
                  <w:pPr>
                    <w:spacing w:line="160" w:lineRule="exact"/>
                    <w:jc w:val="left"/>
                    <w:rPr>
                      <w:rFonts w:cs="Miriam" w:hint="cs"/>
                      <w:sz w:val="18"/>
                      <w:szCs w:val="18"/>
                      <w:rtl/>
                    </w:rPr>
                  </w:pPr>
                  <w:r>
                    <w:rPr>
                      <w:rFonts w:cs="Miriam" w:hint="cs"/>
                      <w:sz w:val="18"/>
                      <w:szCs w:val="18"/>
                      <w:rtl/>
                    </w:rPr>
                    <w:t>הנחיות לעניין שרטוטים וצילומים</w:t>
                  </w:r>
                </w:p>
                <w:p w14:paraId="2F0915A1"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p w14:paraId="0A8F8035" w14:textId="77777777" w:rsidR="0031280E" w:rsidRDefault="0031280E" w:rsidP="00CF7F7A">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22</w:t>
      </w:r>
      <w:r w:rsidRPr="00A76B14">
        <w:rPr>
          <w:rStyle w:val="default"/>
          <w:rFonts w:cs="FrankRuehl"/>
          <w:rtl/>
        </w:rPr>
        <w:t>.</w:t>
      </w:r>
      <w:r w:rsidRPr="00A76B14">
        <w:rPr>
          <w:rStyle w:val="default"/>
          <w:rFonts w:cs="FrankRuehl"/>
          <w:rtl/>
        </w:rPr>
        <w:tab/>
      </w:r>
      <w:r>
        <w:rPr>
          <w:rStyle w:val="default"/>
          <w:rFonts w:cs="FrankRuehl"/>
          <w:rtl/>
        </w:rPr>
        <w:t>כש</w:t>
      </w:r>
      <w:r>
        <w:rPr>
          <w:rStyle w:val="default"/>
          <w:rFonts w:cs="FrankRuehl" w:hint="cs"/>
          <w:rtl/>
        </w:rPr>
        <w:t>מגישים</w:t>
      </w:r>
      <w:r>
        <w:rPr>
          <w:rStyle w:val="default"/>
          <w:rFonts w:cs="FrankRuehl"/>
          <w:rtl/>
        </w:rPr>
        <w:t xml:space="preserve"> ש</w:t>
      </w:r>
      <w:r>
        <w:rPr>
          <w:rStyle w:val="default"/>
          <w:rFonts w:cs="FrankRuehl" w:hint="cs"/>
          <w:rtl/>
        </w:rPr>
        <w:t xml:space="preserve">רטוטים או </w:t>
      </w:r>
      <w:r w:rsidR="00CF7F7A">
        <w:rPr>
          <w:rStyle w:val="default"/>
          <w:rFonts w:cs="FrankRuehl" w:hint="cs"/>
          <w:rtl/>
        </w:rPr>
        <w:t>צילומים</w:t>
      </w:r>
      <w:r>
        <w:rPr>
          <w:rStyle w:val="default"/>
          <w:rFonts w:cs="FrankRuehl" w:hint="cs"/>
          <w:rtl/>
        </w:rPr>
        <w:t xml:space="preserve"> </w:t>
      </w:r>
      <w:r w:rsidR="00A76B14">
        <w:rPr>
          <w:rStyle w:val="default"/>
          <w:rFonts w:cs="FrankRuehl" w:hint="cs"/>
          <w:rtl/>
        </w:rPr>
        <w:t xml:space="preserve">בנייר </w:t>
      </w:r>
      <w:r>
        <w:rPr>
          <w:rStyle w:val="default"/>
          <w:rFonts w:cs="FrankRuehl" w:hint="cs"/>
          <w:rtl/>
        </w:rPr>
        <w:t xml:space="preserve">צריך להגישם </w:t>
      </w:r>
      <w:r w:rsidR="00CF7F7A">
        <w:rPr>
          <w:rStyle w:val="default"/>
          <w:rFonts w:cs="FrankRuehl" w:hint="cs"/>
          <w:rtl/>
        </w:rPr>
        <w:t>כאמור בתקנה 7, בלא הדבקות</w:t>
      </w:r>
      <w:r>
        <w:rPr>
          <w:rStyle w:val="default"/>
          <w:rFonts w:cs="FrankRuehl" w:hint="cs"/>
          <w:rtl/>
        </w:rPr>
        <w:t>.</w:t>
      </w:r>
    </w:p>
    <w:p w14:paraId="6494019B"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bookmarkStart w:id="67" w:name="Rov148"/>
      <w:r w:rsidRPr="0012038C">
        <w:rPr>
          <w:rStyle w:val="default"/>
          <w:rFonts w:cs="FrankRuehl" w:hint="cs"/>
          <w:vanish/>
          <w:color w:val="FF0000"/>
          <w:sz w:val="20"/>
          <w:szCs w:val="20"/>
          <w:shd w:val="clear" w:color="auto" w:fill="FFFF99"/>
          <w:rtl/>
        </w:rPr>
        <w:t>מיום 1.7.2014</w:t>
      </w:r>
    </w:p>
    <w:p w14:paraId="1D0E7858"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F2B8410"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47"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53762736"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22</w:t>
      </w:r>
    </w:p>
    <w:p w14:paraId="76CB34CE" w14:textId="77777777" w:rsidR="00A76B14" w:rsidRPr="0012038C" w:rsidRDefault="00A76B14" w:rsidP="00A76B14">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6CB5BC24" w14:textId="77777777" w:rsidR="00A76B14" w:rsidRPr="0012038C" w:rsidRDefault="00A76B14" w:rsidP="00A76B14">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שרטוטים וכו' יהיו בדיו</w:t>
      </w:r>
    </w:p>
    <w:p w14:paraId="12FFB448" w14:textId="77777777" w:rsidR="00A76B14" w:rsidRPr="0012038C" w:rsidRDefault="00A76B14" w:rsidP="00A76B14">
      <w:pPr>
        <w:pStyle w:val="P00"/>
        <w:spacing w:before="0"/>
        <w:ind w:left="0" w:right="1134"/>
        <w:rPr>
          <w:rStyle w:val="default"/>
          <w:rFonts w:cs="FrankRuehl" w:hint="cs"/>
          <w:strike/>
          <w:vanish/>
          <w:sz w:val="22"/>
          <w:szCs w:val="22"/>
          <w:shd w:val="clear" w:color="auto" w:fill="FFFF99"/>
          <w:rtl/>
        </w:rPr>
      </w:pPr>
      <w:r w:rsidRPr="0012038C">
        <w:rPr>
          <w:rStyle w:val="default"/>
          <w:rFonts w:cs="FrankRuehl"/>
          <w:strike/>
          <w:vanish/>
          <w:sz w:val="22"/>
          <w:szCs w:val="22"/>
          <w:shd w:val="clear" w:color="auto" w:fill="FFFF99"/>
          <w:rtl/>
        </w:rPr>
        <w:t>22.</w:t>
      </w:r>
      <w:r w:rsidRPr="0012038C">
        <w:rPr>
          <w:rStyle w:val="default"/>
          <w:rFonts w:cs="FrankRuehl"/>
          <w:strike/>
          <w:vanish/>
          <w:sz w:val="22"/>
          <w:szCs w:val="22"/>
          <w:shd w:val="clear" w:color="auto" w:fill="FFFF99"/>
          <w:rtl/>
        </w:rPr>
        <w:tab/>
        <w:t>כש</w:t>
      </w:r>
      <w:r w:rsidRPr="0012038C">
        <w:rPr>
          <w:rStyle w:val="default"/>
          <w:rFonts w:cs="FrankRuehl" w:hint="cs"/>
          <w:strike/>
          <w:vanish/>
          <w:sz w:val="22"/>
          <w:szCs w:val="22"/>
          <w:shd w:val="clear" w:color="auto" w:fill="FFFF99"/>
          <w:rtl/>
        </w:rPr>
        <w:t>מגישים</w:t>
      </w:r>
      <w:r w:rsidRPr="0012038C">
        <w:rPr>
          <w:rStyle w:val="default"/>
          <w:rFonts w:cs="FrankRuehl"/>
          <w:strike/>
          <w:vanish/>
          <w:sz w:val="22"/>
          <w:szCs w:val="22"/>
          <w:shd w:val="clear" w:color="auto" w:fill="FFFF99"/>
          <w:rtl/>
        </w:rPr>
        <w:t xml:space="preserve"> ש</w:t>
      </w:r>
      <w:r w:rsidRPr="0012038C">
        <w:rPr>
          <w:rStyle w:val="default"/>
          <w:rFonts w:cs="FrankRuehl" w:hint="cs"/>
          <w:strike/>
          <w:vanish/>
          <w:sz w:val="22"/>
          <w:szCs w:val="22"/>
          <w:shd w:val="clear" w:color="auto" w:fill="FFFF99"/>
          <w:rtl/>
        </w:rPr>
        <w:t xml:space="preserve">רטוטים או העתקות שמש צריך להגישם בדיו ואם הם </w:t>
      </w:r>
      <w:r w:rsidRPr="0012038C">
        <w:rPr>
          <w:rStyle w:val="default"/>
          <w:rFonts w:cs="FrankRuehl"/>
          <w:strike/>
          <w:vanish/>
          <w:sz w:val="22"/>
          <w:szCs w:val="22"/>
          <w:shd w:val="clear" w:color="auto" w:fill="FFFF99"/>
          <w:rtl/>
        </w:rPr>
        <w:t>ר</w:t>
      </w:r>
      <w:r w:rsidRPr="0012038C">
        <w:rPr>
          <w:rStyle w:val="default"/>
          <w:rFonts w:cs="FrankRuehl" w:hint="cs"/>
          <w:strike/>
          <w:vanish/>
          <w:sz w:val="22"/>
          <w:szCs w:val="22"/>
          <w:shd w:val="clear" w:color="auto" w:fill="FFFF99"/>
          <w:rtl/>
        </w:rPr>
        <w:t>שומים על נייר בד או נייר להעתקות שמש, צריך להדביקם על נייר מן המידה הקבועה.</w:t>
      </w:r>
    </w:p>
    <w:p w14:paraId="76B3E3BA"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p>
    <w:p w14:paraId="6E3451E6"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6836E428"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1CDBB943"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48"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345EF3F1" w14:textId="77777777" w:rsidR="00A76B14" w:rsidRPr="00A76B14" w:rsidRDefault="00A76B14" w:rsidP="00A76B14">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22.</w:t>
      </w:r>
      <w:r w:rsidRPr="0012038C">
        <w:rPr>
          <w:rStyle w:val="default"/>
          <w:rFonts w:cs="FrankRuehl"/>
          <w:vanish/>
          <w:sz w:val="22"/>
          <w:szCs w:val="22"/>
          <w:shd w:val="clear" w:color="auto" w:fill="FFFF99"/>
          <w:rtl/>
        </w:rPr>
        <w:tab/>
        <w:t>כש</w:t>
      </w:r>
      <w:r w:rsidRPr="0012038C">
        <w:rPr>
          <w:rStyle w:val="default"/>
          <w:rFonts w:cs="FrankRuehl" w:hint="cs"/>
          <w:vanish/>
          <w:sz w:val="22"/>
          <w:szCs w:val="22"/>
          <w:shd w:val="clear" w:color="auto" w:fill="FFFF99"/>
          <w:rtl/>
        </w:rPr>
        <w:t>מגישים</w:t>
      </w:r>
      <w:r w:rsidRPr="0012038C">
        <w:rPr>
          <w:rStyle w:val="default"/>
          <w:rFonts w:cs="FrankRuehl"/>
          <w:vanish/>
          <w:sz w:val="22"/>
          <w:szCs w:val="22"/>
          <w:shd w:val="clear" w:color="auto" w:fill="FFFF99"/>
          <w:rtl/>
        </w:rPr>
        <w:t xml:space="preserve"> ש</w:t>
      </w:r>
      <w:r w:rsidRPr="0012038C">
        <w:rPr>
          <w:rStyle w:val="default"/>
          <w:rFonts w:cs="FrankRuehl" w:hint="cs"/>
          <w:vanish/>
          <w:sz w:val="22"/>
          <w:szCs w:val="22"/>
          <w:shd w:val="clear" w:color="auto" w:fill="FFFF99"/>
          <w:rtl/>
        </w:rPr>
        <w:t xml:space="preserve">רטוטים או צילומים </w:t>
      </w:r>
      <w:r w:rsidRPr="0012038C">
        <w:rPr>
          <w:rStyle w:val="default"/>
          <w:rFonts w:cs="FrankRuehl" w:hint="cs"/>
          <w:vanish/>
          <w:sz w:val="22"/>
          <w:szCs w:val="22"/>
          <w:u w:val="single"/>
          <w:shd w:val="clear" w:color="auto" w:fill="FFFF99"/>
          <w:rtl/>
        </w:rPr>
        <w:t>בנייר</w:t>
      </w:r>
      <w:r w:rsidRPr="0012038C">
        <w:rPr>
          <w:rStyle w:val="default"/>
          <w:rFonts w:cs="FrankRuehl" w:hint="cs"/>
          <w:vanish/>
          <w:sz w:val="22"/>
          <w:szCs w:val="22"/>
          <w:shd w:val="clear" w:color="auto" w:fill="FFFF99"/>
          <w:rtl/>
        </w:rPr>
        <w:t xml:space="preserve"> צריך להגישם כאמור בתקנה 7, בלא הדבקות.</w:t>
      </w:r>
      <w:bookmarkEnd w:id="67"/>
    </w:p>
    <w:p w14:paraId="39C12BA9" w14:textId="77777777" w:rsidR="00A76B14" w:rsidRDefault="00A76B14" w:rsidP="00CF7F7A">
      <w:pPr>
        <w:pStyle w:val="P00"/>
        <w:spacing w:before="72"/>
        <w:ind w:left="0" w:right="1134"/>
        <w:rPr>
          <w:rStyle w:val="default"/>
          <w:rFonts w:cs="FrankRuehl" w:hint="cs"/>
          <w:rtl/>
        </w:rPr>
      </w:pPr>
    </w:p>
    <w:p w14:paraId="42B4B455" w14:textId="77777777" w:rsidR="00A76B14" w:rsidRDefault="00A76B14" w:rsidP="00CF7F7A">
      <w:pPr>
        <w:pStyle w:val="P00"/>
        <w:spacing w:before="72"/>
        <w:ind w:left="0" w:right="1134"/>
        <w:rPr>
          <w:rStyle w:val="default"/>
          <w:rFonts w:cs="FrankRuehl" w:hint="cs"/>
          <w:rtl/>
        </w:rPr>
      </w:pPr>
    </w:p>
    <w:p w14:paraId="2976F4BA" w14:textId="77777777" w:rsidR="00980D43" w:rsidRDefault="00980D43" w:rsidP="00CF7F7A">
      <w:pPr>
        <w:pStyle w:val="P00"/>
        <w:spacing w:before="72"/>
        <w:ind w:left="0" w:right="1134"/>
        <w:rPr>
          <w:rStyle w:val="default"/>
          <w:rFonts w:cs="FrankRuehl" w:hint="cs"/>
          <w:rtl/>
        </w:rPr>
      </w:pPr>
      <w:bookmarkStart w:id="68" w:name="Seif21"/>
      <w:bookmarkEnd w:id="68"/>
      <w:r>
        <w:rPr>
          <w:lang w:val="he-IL"/>
        </w:rPr>
        <w:pict w14:anchorId="4F1D9494">
          <v:rect id="_x0000_s2074" style="position:absolute;left:0;text-align:left;margin-left:464.5pt;margin-top:8.05pt;width:75.05pt;height:40.95pt;z-index:251621376" o:allowincell="f" filled="f" stroked="f" strokecolor="lime" strokeweight=".25pt">
            <v:textbox inset="0,0,0,0">
              <w:txbxContent>
                <w:p w14:paraId="3E5CC968" w14:textId="77777777" w:rsidR="0031280E" w:rsidRDefault="0031280E">
                  <w:pPr>
                    <w:spacing w:line="160" w:lineRule="exact"/>
                    <w:jc w:val="left"/>
                    <w:rPr>
                      <w:rFonts w:cs="Miriam" w:hint="cs"/>
                      <w:sz w:val="18"/>
                      <w:szCs w:val="18"/>
                      <w:rtl/>
                    </w:rPr>
                  </w:pPr>
                  <w:r>
                    <w:rPr>
                      <w:rFonts w:cs="Miriam" w:hint="cs"/>
                      <w:sz w:val="18"/>
                      <w:szCs w:val="18"/>
                      <w:rtl/>
                    </w:rPr>
                    <w:t>צילומים שרטוטים וציורים שאינם ברורים</w:t>
                  </w:r>
                </w:p>
                <w:p w14:paraId="08A77AD8" w14:textId="77777777" w:rsidR="0031280E" w:rsidRDefault="0031280E" w:rsidP="00CF7F7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23.</w:t>
      </w:r>
      <w:r>
        <w:rPr>
          <w:rStyle w:val="big-number"/>
          <w:rFonts w:cs="Miriam"/>
          <w:rtl/>
        </w:rPr>
        <w:tab/>
      </w:r>
      <w:r w:rsidR="00CF7F7A">
        <w:rPr>
          <w:rStyle w:val="default"/>
          <w:rFonts w:cs="FrankRuehl" w:hint="cs"/>
          <w:rtl/>
        </w:rPr>
        <w:t>סבר הרשם כי הצילומים, השרטוטים או הציורים אינם ברורים, רשאי הוא לדרוש מהמבקש כי ימציא לו צילומים, שרטוטים או ציורים ברורים</w:t>
      </w:r>
      <w:r>
        <w:rPr>
          <w:rStyle w:val="default"/>
          <w:rFonts w:cs="FrankRuehl" w:hint="cs"/>
          <w:rtl/>
        </w:rPr>
        <w:t>.</w:t>
      </w:r>
    </w:p>
    <w:p w14:paraId="539740DC"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69" w:name="Rov104"/>
      <w:r w:rsidRPr="0012038C">
        <w:rPr>
          <w:rStyle w:val="default"/>
          <w:rFonts w:cs="FrankRuehl" w:hint="cs"/>
          <w:vanish/>
          <w:color w:val="FF0000"/>
          <w:sz w:val="20"/>
          <w:szCs w:val="20"/>
          <w:shd w:val="clear" w:color="auto" w:fill="FFFF99"/>
          <w:rtl/>
        </w:rPr>
        <w:t>מיום 1.7.2014</w:t>
      </w:r>
    </w:p>
    <w:p w14:paraId="6CA02816"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572ED0F9"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49"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3A13B966"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23</w:t>
      </w:r>
    </w:p>
    <w:p w14:paraId="21BC48D6" w14:textId="77777777" w:rsidR="00CF7F7A" w:rsidRPr="0012038C" w:rsidRDefault="00CF7F7A" w:rsidP="00CF7F7A">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4F42F7DB" w14:textId="77777777" w:rsidR="00CF7F7A" w:rsidRPr="0012038C" w:rsidRDefault="00CF7F7A" w:rsidP="00CF7F7A">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ציורים מיוחדים</w:t>
      </w:r>
    </w:p>
    <w:p w14:paraId="572B7CA6" w14:textId="77777777" w:rsidR="00CF7F7A" w:rsidRPr="00CF7F7A" w:rsidRDefault="00CF7F7A" w:rsidP="00CF7F7A">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23.</w:t>
      </w:r>
      <w:r w:rsidRPr="0012038C">
        <w:rPr>
          <w:rStyle w:val="default"/>
          <w:rFonts w:cs="FrankRuehl"/>
          <w:strike/>
          <w:vanish/>
          <w:sz w:val="22"/>
          <w:szCs w:val="22"/>
          <w:shd w:val="clear" w:color="auto" w:fill="FFFF99"/>
          <w:rtl/>
        </w:rPr>
        <w:tab/>
        <w:t>כש</w:t>
      </w:r>
      <w:r w:rsidRPr="0012038C">
        <w:rPr>
          <w:rStyle w:val="default"/>
          <w:rFonts w:cs="FrankRuehl" w:hint="cs"/>
          <w:strike/>
          <w:vanish/>
          <w:sz w:val="22"/>
          <w:szCs w:val="22"/>
          <w:shd w:val="clear" w:color="auto" w:fill="FFFF99"/>
          <w:rtl/>
        </w:rPr>
        <w:t>הרשם סבור כי אין הדוגמאות נוחות להדבקה בפנקסים, חובה להמציא לו ציורים במקומן של אלה.</w:t>
      </w:r>
      <w:bookmarkEnd w:id="69"/>
    </w:p>
    <w:p w14:paraId="3A59E251" w14:textId="77777777" w:rsidR="00CF7F7A" w:rsidRDefault="00CF7F7A" w:rsidP="00CF7F7A">
      <w:pPr>
        <w:pStyle w:val="P00"/>
        <w:spacing w:before="72"/>
        <w:ind w:left="0" w:right="1134"/>
        <w:rPr>
          <w:rStyle w:val="default"/>
          <w:rFonts w:cs="FrankRuehl" w:hint="cs"/>
          <w:rtl/>
        </w:rPr>
      </w:pPr>
    </w:p>
    <w:p w14:paraId="254C1A7D" w14:textId="77777777" w:rsidR="00980D43" w:rsidRDefault="00980D43" w:rsidP="00A76B14">
      <w:pPr>
        <w:pStyle w:val="P00"/>
        <w:spacing w:before="72"/>
        <w:ind w:left="0" w:right="1134"/>
        <w:rPr>
          <w:rStyle w:val="default"/>
          <w:rFonts w:cs="FrankRuehl" w:hint="cs"/>
          <w:rtl/>
        </w:rPr>
      </w:pPr>
      <w:bookmarkStart w:id="70" w:name="Seif22"/>
      <w:bookmarkEnd w:id="70"/>
      <w:r>
        <w:rPr>
          <w:lang w:val="he-IL"/>
        </w:rPr>
        <w:pict w14:anchorId="3CD9CCCE">
          <v:rect id="_x0000_s2075" style="position:absolute;left:0;text-align:left;margin-left:464.5pt;margin-top:8.05pt;width:75.05pt;height:24.15pt;z-index:251622400" o:allowincell="f" filled="f" stroked="f" strokecolor="lime" strokeweight=".25pt">
            <v:textbox inset="0,0,0,0">
              <w:txbxContent>
                <w:p w14:paraId="20DDD5A4" w14:textId="77777777" w:rsidR="0031280E" w:rsidRDefault="0031280E">
                  <w:pPr>
                    <w:spacing w:line="160" w:lineRule="exact"/>
                    <w:jc w:val="left"/>
                    <w:rPr>
                      <w:rFonts w:cs="Miriam" w:hint="cs"/>
                      <w:sz w:val="18"/>
                      <w:szCs w:val="18"/>
                      <w:rtl/>
                    </w:rPr>
                  </w:pPr>
                  <w:r>
                    <w:rPr>
                      <w:rFonts w:cs="Miriam" w:hint="cs"/>
                      <w:sz w:val="18"/>
                      <w:szCs w:val="18"/>
                      <w:rtl/>
                    </w:rPr>
                    <w:t>מילים, אותיות או ספרות במדגמים</w:t>
                  </w:r>
                </w:p>
                <w:p w14:paraId="7959BB88" w14:textId="77777777" w:rsidR="0031280E" w:rsidRDefault="0031280E">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24</w:t>
      </w:r>
      <w:r w:rsidRPr="00A76B14">
        <w:rPr>
          <w:rStyle w:val="default"/>
          <w:rFonts w:cs="FrankRuehl"/>
          <w:rtl/>
        </w:rPr>
        <w:t>.</w:t>
      </w:r>
      <w:r w:rsidRPr="00A76B14">
        <w:rPr>
          <w:rStyle w:val="default"/>
          <w:rFonts w:cs="FrankRuehl"/>
          <w:rtl/>
        </w:rPr>
        <w:tab/>
      </w:r>
      <w:r>
        <w:rPr>
          <w:rStyle w:val="default"/>
          <w:rFonts w:cs="FrankRuehl"/>
          <w:rtl/>
        </w:rPr>
        <w:t>כש</w:t>
      </w:r>
      <w:r>
        <w:rPr>
          <w:rStyle w:val="default"/>
          <w:rFonts w:cs="FrankRuehl" w:hint="cs"/>
          <w:rtl/>
        </w:rPr>
        <w:t>יש מ</w:t>
      </w:r>
      <w:r w:rsidR="00A76B14">
        <w:rPr>
          <w:rStyle w:val="default"/>
          <w:rFonts w:cs="FrankRuehl" w:hint="cs"/>
          <w:rtl/>
        </w:rPr>
        <w:t>י</w:t>
      </w:r>
      <w:r>
        <w:rPr>
          <w:rStyle w:val="default"/>
          <w:rFonts w:cs="FrankRuehl"/>
          <w:rtl/>
        </w:rPr>
        <w:t>לי</w:t>
      </w:r>
      <w:r>
        <w:rPr>
          <w:rStyle w:val="default"/>
          <w:rFonts w:cs="FrankRuehl" w:hint="cs"/>
          <w:rtl/>
        </w:rPr>
        <w:t>ם, אותיות או ספרות שאינ</w:t>
      </w:r>
      <w:r w:rsidR="00A76B14">
        <w:rPr>
          <w:rStyle w:val="default"/>
          <w:rFonts w:cs="FrankRuehl" w:hint="cs"/>
          <w:rtl/>
        </w:rPr>
        <w:t>ן</w:t>
      </w:r>
      <w:r>
        <w:rPr>
          <w:rStyle w:val="default"/>
          <w:rFonts w:cs="FrankRuehl" w:hint="cs"/>
          <w:rtl/>
        </w:rPr>
        <w:t xml:space="preserve"> מגופו של המדגם, מסירים אות</w:t>
      </w:r>
      <w:r w:rsidR="00A76B14">
        <w:rPr>
          <w:rStyle w:val="default"/>
          <w:rFonts w:cs="FrankRuehl" w:hint="cs"/>
          <w:rtl/>
        </w:rPr>
        <w:t>ן</w:t>
      </w:r>
      <w:r>
        <w:rPr>
          <w:rStyle w:val="default"/>
          <w:rFonts w:cs="FrankRuehl" w:hint="cs"/>
          <w:rtl/>
        </w:rPr>
        <w:t xml:space="preserve"> מן הציורים או הדוגמאות, וכשהן מגופו של המדגם, הרשות בידי הרשם לדרוש שתוכנס בה</w:t>
      </w:r>
      <w:r w:rsidR="00A76B14">
        <w:rPr>
          <w:rStyle w:val="default"/>
          <w:rFonts w:cs="FrankRuehl" w:hint="cs"/>
          <w:rtl/>
        </w:rPr>
        <w:t>ן</w:t>
      </w:r>
      <w:r>
        <w:rPr>
          <w:rStyle w:val="default"/>
          <w:rFonts w:cs="FrankRuehl" w:hint="cs"/>
          <w:rtl/>
        </w:rPr>
        <w:t xml:space="preserve"> הערה שמוותרים על זכות השימוש היחידה בה</w:t>
      </w:r>
      <w:r w:rsidR="00A76B14">
        <w:rPr>
          <w:rStyle w:val="default"/>
          <w:rFonts w:cs="FrankRuehl" w:hint="cs"/>
          <w:rtl/>
        </w:rPr>
        <w:t>ן</w:t>
      </w:r>
      <w:r>
        <w:rPr>
          <w:rStyle w:val="default"/>
          <w:rFonts w:cs="FrankRuehl" w:hint="cs"/>
          <w:rtl/>
        </w:rPr>
        <w:t>.</w:t>
      </w:r>
    </w:p>
    <w:p w14:paraId="73A0F7D0"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bookmarkStart w:id="71" w:name="Rov149"/>
      <w:r w:rsidRPr="0012038C">
        <w:rPr>
          <w:rStyle w:val="default"/>
          <w:rFonts w:cs="FrankRuehl" w:hint="cs"/>
          <w:vanish/>
          <w:color w:val="FF0000"/>
          <w:sz w:val="20"/>
          <w:szCs w:val="20"/>
          <w:shd w:val="clear" w:color="auto" w:fill="FFFF99"/>
          <w:rtl/>
        </w:rPr>
        <w:t>מיום 29.12.2016</w:t>
      </w:r>
    </w:p>
    <w:p w14:paraId="014FCE91"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DB448A5"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50"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3853D615"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24</w:t>
      </w:r>
    </w:p>
    <w:p w14:paraId="0348B77A" w14:textId="77777777" w:rsidR="00A76B14" w:rsidRPr="0012038C" w:rsidRDefault="00A76B14" w:rsidP="00A76B14">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7B3809D" w14:textId="77777777" w:rsidR="00A76B14" w:rsidRPr="0012038C" w:rsidRDefault="00A76B14" w:rsidP="00A76B14">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מלים וכו' במדגמים</w:t>
      </w:r>
    </w:p>
    <w:p w14:paraId="5C59D0D7" w14:textId="77777777" w:rsidR="00A76B14" w:rsidRPr="00A76B14" w:rsidRDefault="00A76B14" w:rsidP="00A76B14">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24.</w:t>
      </w:r>
      <w:r w:rsidRPr="0012038C">
        <w:rPr>
          <w:rStyle w:val="default"/>
          <w:rFonts w:cs="FrankRuehl"/>
          <w:strike/>
          <w:vanish/>
          <w:sz w:val="22"/>
          <w:szCs w:val="22"/>
          <w:shd w:val="clear" w:color="auto" w:fill="FFFF99"/>
          <w:rtl/>
        </w:rPr>
        <w:tab/>
        <w:t>כש</w:t>
      </w:r>
      <w:r w:rsidRPr="0012038C">
        <w:rPr>
          <w:rStyle w:val="default"/>
          <w:rFonts w:cs="FrankRuehl" w:hint="cs"/>
          <w:strike/>
          <w:vanish/>
          <w:sz w:val="22"/>
          <w:szCs w:val="22"/>
          <w:shd w:val="clear" w:color="auto" w:fill="FFFF99"/>
          <w:rtl/>
        </w:rPr>
        <w:t>ישנן מ</w:t>
      </w:r>
      <w:r w:rsidRPr="0012038C">
        <w:rPr>
          <w:rStyle w:val="default"/>
          <w:rFonts w:cs="FrankRuehl"/>
          <w:strike/>
          <w:vanish/>
          <w:sz w:val="22"/>
          <w:szCs w:val="22"/>
          <w:shd w:val="clear" w:color="auto" w:fill="FFFF99"/>
          <w:rtl/>
        </w:rPr>
        <w:t>לי</w:t>
      </w:r>
      <w:r w:rsidRPr="0012038C">
        <w:rPr>
          <w:rStyle w:val="default"/>
          <w:rFonts w:cs="FrankRuehl" w:hint="cs"/>
          <w:strike/>
          <w:vanish/>
          <w:sz w:val="22"/>
          <w:szCs w:val="22"/>
          <w:shd w:val="clear" w:color="auto" w:fill="FFFF99"/>
          <w:rtl/>
        </w:rPr>
        <w:t>ם, אותיות או ספרות שאינם מגופו של המדגם, מסירים אותם מן הציורים או הדוגמאות, וכשהן מגופו של המדגם, הרשות בידי הרשם לדרוש שתוכנס בהם הערה שמוותרים על זכות השימוש היחידה בהם.</w:t>
      </w:r>
      <w:bookmarkEnd w:id="71"/>
    </w:p>
    <w:p w14:paraId="7CADB5B9" w14:textId="77777777" w:rsidR="00980D43" w:rsidRDefault="00980D43">
      <w:pPr>
        <w:pStyle w:val="P00"/>
        <w:spacing w:before="72"/>
        <w:ind w:left="0" w:right="1134"/>
        <w:rPr>
          <w:rStyle w:val="default"/>
          <w:rFonts w:cs="FrankRuehl"/>
          <w:rtl/>
        </w:rPr>
      </w:pPr>
      <w:bookmarkStart w:id="72" w:name="Seif23"/>
      <w:bookmarkEnd w:id="72"/>
      <w:r>
        <w:rPr>
          <w:lang w:val="he-IL"/>
        </w:rPr>
        <w:pict w14:anchorId="0A92C8EA">
          <v:rect id="_x0000_s2076" style="position:absolute;left:0;text-align:left;margin-left:464.5pt;margin-top:8.05pt;width:75.05pt;height:14.7pt;z-index:251623424" o:allowincell="f" filled="f" stroked="f" strokecolor="lime" strokeweight=".25pt">
            <v:textbox inset="0,0,0,0">
              <w:txbxContent>
                <w:p w14:paraId="76416196" w14:textId="77777777" w:rsidR="0031280E" w:rsidRDefault="0031280E">
                  <w:pPr>
                    <w:spacing w:line="160" w:lineRule="exact"/>
                    <w:jc w:val="left"/>
                    <w:rPr>
                      <w:rFonts w:cs="Miriam"/>
                      <w:noProof/>
                      <w:sz w:val="18"/>
                      <w:szCs w:val="18"/>
                      <w:rtl/>
                    </w:rPr>
                  </w:pPr>
                  <w:r>
                    <w:rPr>
                      <w:rFonts w:cs="Miriam"/>
                      <w:sz w:val="18"/>
                      <w:szCs w:val="18"/>
                      <w:rtl/>
                    </w:rPr>
                    <w:t>חז</w:t>
                  </w:r>
                  <w:r>
                    <w:rPr>
                      <w:rFonts w:cs="Miriam" w:hint="cs"/>
                      <w:sz w:val="18"/>
                      <w:szCs w:val="18"/>
                      <w:rtl/>
                    </w:rPr>
                    <w:t>רה על הדוגמה</w:t>
                  </w:r>
                </w:p>
              </w:txbxContent>
            </v:textbox>
            <w10:anchorlock/>
          </v:rect>
        </w:pict>
      </w:r>
      <w:r>
        <w:rPr>
          <w:rStyle w:val="big-number"/>
          <w:rFonts w:cs="Miriam"/>
          <w:rtl/>
        </w:rPr>
        <w:t>25.</w:t>
      </w:r>
      <w:r>
        <w:rPr>
          <w:rStyle w:val="big-number"/>
          <w:rFonts w:cs="Miriam"/>
          <w:rtl/>
        </w:rPr>
        <w:tab/>
      </w:r>
      <w:r>
        <w:rPr>
          <w:rStyle w:val="default"/>
          <w:rFonts w:cs="FrankRuehl"/>
          <w:rtl/>
        </w:rPr>
        <w:t>כל</w:t>
      </w:r>
      <w:r>
        <w:rPr>
          <w:rStyle w:val="default"/>
          <w:rFonts w:cs="FrankRuehl" w:hint="cs"/>
          <w:rtl/>
        </w:rPr>
        <w:t xml:space="preserve"> ציור של מדגם, שאינו אלא חזרה מן הדוגמה שעל השטח צריך להראות בו את </w:t>
      </w:r>
      <w:r>
        <w:rPr>
          <w:rStyle w:val="default"/>
          <w:rFonts w:cs="FrankRuehl"/>
          <w:rtl/>
        </w:rPr>
        <w:t>ה</w:t>
      </w:r>
      <w:r>
        <w:rPr>
          <w:rStyle w:val="default"/>
          <w:rFonts w:cs="FrankRuehl" w:hint="cs"/>
          <w:rtl/>
        </w:rPr>
        <w:t xml:space="preserve">דוגמה </w:t>
      </w:r>
      <w:r>
        <w:rPr>
          <w:rStyle w:val="default"/>
          <w:rFonts w:cs="FrankRuehl"/>
          <w:rtl/>
        </w:rPr>
        <w:t>הש</w:t>
      </w:r>
      <w:r>
        <w:rPr>
          <w:rStyle w:val="default"/>
          <w:rFonts w:cs="FrankRuehl" w:hint="cs"/>
          <w:rtl/>
        </w:rPr>
        <w:t>למה וחלק מספיק מן החזרה באורך וברוחב, ומידתו צריכה להיות לא פחות משבעה אינטשים אורך וחמישה אינטשים רוחב.</w:t>
      </w:r>
    </w:p>
    <w:p w14:paraId="2F217072" w14:textId="77777777" w:rsidR="00980D43" w:rsidRDefault="00980D43">
      <w:pPr>
        <w:pStyle w:val="P00"/>
        <w:spacing w:before="72"/>
        <w:ind w:left="0" w:right="1134"/>
        <w:rPr>
          <w:rStyle w:val="default"/>
          <w:rFonts w:cs="FrankRuehl"/>
          <w:rtl/>
        </w:rPr>
      </w:pPr>
      <w:bookmarkStart w:id="73" w:name="Seif24"/>
      <w:bookmarkEnd w:id="73"/>
      <w:r>
        <w:rPr>
          <w:lang w:val="he-IL"/>
        </w:rPr>
        <w:pict w14:anchorId="3C3276D3">
          <v:rect id="_x0000_s2077" style="position:absolute;left:0;text-align:left;margin-left:464.5pt;margin-top:8.05pt;width:75.05pt;height:13.6pt;z-index:251624448" o:allowincell="f" filled="f" stroked="f" strokecolor="lime" strokeweight=".25pt">
            <v:textbox inset="0,0,0,0">
              <w:txbxContent>
                <w:p w14:paraId="35CBCAED" w14:textId="77777777" w:rsidR="0031280E" w:rsidRDefault="0031280E">
                  <w:pPr>
                    <w:spacing w:line="160" w:lineRule="exact"/>
                    <w:jc w:val="left"/>
                    <w:rPr>
                      <w:rFonts w:cs="Miriam"/>
                      <w:noProof/>
                      <w:sz w:val="18"/>
                      <w:szCs w:val="18"/>
                      <w:rtl/>
                    </w:rPr>
                  </w:pPr>
                  <w:r>
                    <w:rPr>
                      <w:rFonts w:cs="Miriam"/>
                      <w:sz w:val="18"/>
                      <w:szCs w:val="18"/>
                      <w:rtl/>
                    </w:rPr>
                    <w:t>דו</w:t>
                  </w:r>
                  <w:r>
                    <w:rPr>
                      <w:rFonts w:cs="Miriam" w:hint="cs"/>
                      <w:sz w:val="18"/>
                      <w:szCs w:val="18"/>
                      <w:rtl/>
                    </w:rPr>
                    <w:t>גמאות של מדגמים</w:t>
                  </w:r>
                </w:p>
              </w:txbxContent>
            </v:textbox>
            <w10:anchorlock/>
          </v:rect>
        </w:pict>
      </w:r>
      <w:r>
        <w:rPr>
          <w:rStyle w:val="big-number"/>
          <w:rFonts w:cs="Miriam"/>
          <w:rtl/>
        </w:rPr>
        <w:t>26.</w:t>
      </w:r>
      <w:r>
        <w:rPr>
          <w:rStyle w:val="big-number"/>
          <w:rFonts w:cs="Miriam"/>
          <w:rtl/>
        </w:rPr>
        <w:tab/>
      </w:r>
      <w:r>
        <w:rPr>
          <w:rStyle w:val="default"/>
          <w:rFonts w:cs="FrankRuehl"/>
          <w:rtl/>
        </w:rPr>
        <w:t>כש</w:t>
      </w:r>
      <w:r>
        <w:rPr>
          <w:rStyle w:val="default"/>
          <w:rFonts w:cs="FrankRuehl" w:hint="cs"/>
          <w:rtl/>
        </w:rPr>
        <w:t>מגשים ציורים, הרשות בידי הרשם לדרוש בכל עת דוגמאות או ציורים נוספים.</w:t>
      </w:r>
    </w:p>
    <w:p w14:paraId="30E3912B" w14:textId="77777777" w:rsidR="00980D43" w:rsidRDefault="00980D43">
      <w:pPr>
        <w:pStyle w:val="P00"/>
        <w:spacing w:before="72"/>
        <w:ind w:left="0" w:right="1134"/>
        <w:rPr>
          <w:rStyle w:val="default"/>
          <w:rFonts w:cs="FrankRuehl"/>
          <w:rtl/>
        </w:rPr>
      </w:pPr>
      <w:bookmarkStart w:id="74" w:name="Seif25"/>
      <w:bookmarkEnd w:id="74"/>
      <w:r>
        <w:rPr>
          <w:lang w:val="he-IL"/>
        </w:rPr>
        <w:pict w14:anchorId="770550DE">
          <v:rect id="_x0000_s2078" style="position:absolute;left:0;text-align:left;margin-left:464.5pt;margin-top:8.05pt;width:75.05pt;height:27.25pt;z-index:251625472" o:allowincell="f" filled="f" stroked="f" strokecolor="lime" strokeweight=".25pt">
            <v:textbox inset="0,0,0,0">
              <w:txbxContent>
                <w:p w14:paraId="10720ED6" w14:textId="77777777" w:rsidR="0031280E" w:rsidRDefault="0031280E">
                  <w:pPr>
                    <w:spacing w:line="160" w:lineRule="exact"/>
                    <w:jc w:val="left"/>
                    <w:rPr>
                      <w:rFonts w:cs="Miriam"/>
                      <w:noProof/>
                      <w:sz w:val="18"/>
                      <w:szCs w:val="18"/>
                      <w:rtl/>
                    </w:rPr>
                  </w:pPr>
                  <w:r>
                    <w:rPr>
                      <w:rFonts w:cs="Miriam"/>
                      <w:sz w:val="18"/>
                      <w:szCs w:val="18"/>
                      <w:rtl/>
                    </w:rPr>
                    <w:t>צי</w:t>
                  </w:r>
                  <w:r>
                    <w:rPr>
                      <w:rFonts w:cs="Miriam" w:hint="cs"/>
                      <w:sz w:val="18"/>
                      <w:szCs w:val="18"/>
                      <w:rtl/>
                    </w:rPr>
                    <w:t>ורים של אנשים חיים או אנשים שמתו לא מכבר</w:t>
                  </w:r>
                </w:p>
              </w:txbxContent>
            </v:textbox>
            <w10:anchorlock/>
          </v:rect>
        </w:pict>
      </w:r>
      <w:r>
        <w:rPr>
          <w:rStyle w:val="big-number"/>
          <w:rFonts w:cs="Miriam"/>
          <w:rtl/>
        </w:rPr>
        <w:t>27.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שמופיעים במדגם שמותיהם של אנשים חיים, יש להמציא לרשם, אם דרש זא</w:t>
      </w:r>
      <w:r>
        <w:rPr>
          <w:rStyle w:val="default"/>
          <w:rFonts w:cs="FrankRuehl"/>
          <w:rtl/>
        </w:rPr>
        <w:t xml:space="preserve">ת, </w:t>
      </w:r>
      <w:r>
        <w:rPr>
          <w:rStyle w:val="default"/>
          <w:rFonts w:cs="FrankRuehl" w:hint="cs"/>
          <w:rtl/>
        </w:rPr>
        <w:t>את הסכמתם של אותם אנשים, בטרם ירשום את המדגם.</w:t>
      </w:r>
    </w:p>
    <w:p w14:paraId="2544EA9A"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 xml:space="preserve">ם היו אלה אנשים שמתו לא מכבר, הרשות בידי הרשם לדרוש את הסכמתם של נציגיהם החוקיים בטרם ירשום את המדגם ששמותיהם או ציוריהם מופיעים </w:t>
      </w:r>
      <w:r>
        <w:rPr>
          <w:rStyle w:val="default"/>
          <w:rFonts w:cs="FrankRuehl"/>
          <w:rtl/>
        </w:rPr>
        <w:t>ב</w:t>
      </w:r>
      <w:r>
        <w:rPr>
          <w:rStyle w:val="default"/>
          <w:rFonts w:cs="FrankRuehl" w:hint="cs"/>
          <w:rtl/>
        </w:rPr>
        <w:t>ו.</w:t>
      </w:r>
    </w:p>
    <w:p w14:paraId="5FE8D076" w14:textId="77777777" w:rsidR="00980D43" w:rsidRDefault="00980D43">
      <w:pPr>
        <w:pStyle w:val="header-2"/>
        <w:ind w:left="0" w:right="1134"/>
        <w:rPr>
          <w:rFonts w:cs="Miriam"/>
          <w:rtl/>
        </w:rPr>
      </w:pPr>
      <w:bookmarkStart w:id="75" w:name="hed29"/>
      <w:bookmarkEnd w:id="75"/>
      <w:r>
        <w:rPr>
          <w:rFonts w:cs="Miriam"/>
          <w:rtl/>
        </w:rPr>
        <w:t>הפ</w:t>
      </w:r>
      <w:r>
        <w:rPr>
          <w:rFonts w:cs="Miriam" w:hint="cs"/>
          <w:rtl/>
        </w:rPr>
        <w:t>רוצדורה עם קבלת הבקשה</w:t>
      </w:r>
    </w:p>
    <w:p w14:paraId="019239C1" w14:textId="77777777" w:rsidR="00980D43" w:rsidRDefault="00980D43" w:rsidP="009178DF">
      <w:pPr>
        <w:pStyle w:val="P00"/>
        <w:spacing w:before="72"/>
        <w:ind w:left="0" w:right="1134"/>
        <w:rPr>
          <w:rStyle w:val="default"/>
          <w:rFonts w:cs="FrankRuehl" w:hint="cs"/>
          <w:rtl/>
        </w:rPr>
      </w:pPr>
      <w:bookmarkStart w:id="76" w:name="Seif26"/>
      <w:bookmarkEnd w:id="76"/>
      <w:r>
        <w:rPr>
          <w:lang w:val="he-IL"/>
        </w:rPr>
        <w:pict w14:anchorId="21FC5B26">
          <v:rect id="_x0000_s2079" style="position:absolute;left:0;text-align:left;margin-left:464.5pt;margin-top:8.05pt;width:75.05pt;height:23.55pt;z-index:251626496" o:allowincell="f" filled="f" stroked="f" strokecolor="lime" strokeweight=".25pt">
            <v:textbox inset="0,0,0,0">
              <w:txbxContent>
                <w:p w14:paraId="321D46A0" w14:textId="77777777" w:rsidR="0031280E" w:rsidRDefault="0031280E">
                  <w:pPr>
                    <w:spacing w:line="160" w:lineRule="exact"/>
                    <w:jc w:val="left"/>
                    <w:rPr>
                      <w:rFonts w:cs="Miriam" w:hint="cs"/>
                      <w:sz w:val="18"/>
                      <w:szCs w:val="18"/>
                      <w:rtl/>
                    </w:rPr>
                  </w:pPr>
                  <w:r>
                    <w:rPr>
                      <w:rFonts w:cs="Miriam" w:hint="cs"/>
                      <w:sz w:val="18"/>
                      <w:szCs w:val="18"/>
                      <w:rtl/>
                    </w:rPr>
                    <w:t>הודעה על ליקויים</w:t>
                  </w:r>
                </w:p>
                <w:p w14:paraId="282B3827"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28.</w:t>
      </w:r>
      <w:r>
        <w:rPr>
          <w:rStyle w:val="big-number"/>
          <w:rFonts w:cs="Miriam"/>
          <w:rtl/>
        </w:rPr>
        <w:tab/>
      </w:r>
      <w:r w:rsidR="009178DF">
        <w:rPr>
          <w:rStyle w:val="default"/>
          <w:rFonts w:cs="FrankRuehl" w:hint="cs"/>
          <w:rtl/>
        </w:rPr>
        <w:t>מצא הרשם בבקשה, לאחר בחינתה, ליקויים המצדיקים לסרב לבקשה לרישום מדגם, ישלח למבקש את פירוט אותם ליקויים בכתב ויורה למבקש להשיב עליה בתוך 3 חודשים; לא השיב המבקש על פניית הרשם במשך שלושה חודשים, או לא ביקש להשמיע את טענותיו כאמור בתקנה 49, דינו כאילו הסתלק מן הבקשה</w:t>
      </w:r>
      <w:r>
        <w:rPr>
          <w:rStyle w:val="default"/>
          <w:rFonts w:cs="FrankRuehl" w:hint="cs"/>
          <w:rtl/>
        </w:rPr>
        <w:t>.</w:t>
      </w:r>
    </w:p>
    <w:p w14:paraId="61BE5064" w14:textId="77777777" w:rsidR="00CF7F7A" w:rsidRPr="0012038C" w:rsidRDefault="00CF7F7A" w:rsidP="00CF7F7A">
      <w:pPr>
        <w:pStyle w:val="P00"/>
        <w:spacing w:before="0"/>
        <w:ind w:left="0" w:right="1134"/>
        <w:rPr>
          <w:rStyle w:val="default"/>
          <w:rFonts w:cs="FrankRuehl" w:hint="cs"/>
          <w:vanish/>
          <w:color w:val="FF0000"/>
          <w:sz w:val="20"/>
          <w:szCs w:val="20"/>
          <w:shd w:val="clear" w:color="auto" w:fill="FFFF99"/>
          <w:rtl/>
        </w:rPr>
      </w:pPr>
      <w:bookmarkStart w:id="77" w:name="Rov105"/>
      <w:r w:rsidRPr="0012038C">
        <w:rPr>
          <w:rStyle w:val="default"/>
          <w:rFonts w:cs="FrankRuehl" w:hint="cs"/>
          <w:vanish/>
          <w:color w:val="FF0000"/>
          <w:sz w:val="20"/>
          <w:szCs w:val="20"/>
          <w:shd w:val="clear" w:color="auto" w:fill="FFFF99"/>
          <w:rtl/>
        </w:rPr>
        <w:t>מיום 1.7.2014</w:t>
      </w:r>
    </w:p>
    <w:p w14:paraId="5D1EFDC5"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8FA5406" w14:textId="77777777" w:rsidR="00CF7F7A" w:rsidRPr="0012038C" w:rsidRDefault="00CF7F7A" w:rsidP="00CF7F7A">
      <w:pPr>
        <w:pStyle w:val="P00"/>
        <w:spacing w:before="0"/>
        <w:ind w:left="0" w:right="1134"/>
        <w:rPr>
          <w:rStyle w:val="default"/>
          <w:rFonts w:cs="FrankRuehl" w:hint="cs"/>
          <w:vanish/>
          <w:sz w:val="20"/>
          <w:szCs w:val="20"/>
          <w:shd w:val="clear" w:color="auto" w:fill="FFFF99"/>
          <w:rtl/>
        </w:rPr>
      </w:pPr>
      <w:hyperlink r:id="rId51"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06761B69" w14:textId="77777777" w:rsidR="00CF7F7A" w:rsidRPr="0012038C" w:rsidRDefault="00CF7F7A"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2</w:t>
      </w:r>
      <w:r w:rsidR="009178DF" w:rsidRPr="0012038C">
        <w:rPr>
          <w:rStyle w:val="default"/>
          <w:rFonts w:cs="FrankRuehl" w:hint="cs"/>
          <w:b/>
          <w:bCs/>
          <w:vanish/>
          <w:sz w:val="20"/>
          <w:szCs w:val="20"/>
          <w:shd w:val="clear" w:color="auto" w:fill="FFFF99"/>
          <w:rtl/>
        </w:rPr>
        <w:t>8</w:t>
      </w:r>
    </w:p>
    <w:p w14:paraId="7C064B94" w14:textId="77777777" w:rsidR="00CF7F7A" w:rsidRPr="0012038C" w:rsidRDefault="00CF7F7A" w:rsidP="00CF7F7A">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88E7510" w14:textId="77777777" w:rsidR="00CF7F7A" w:rsidRPr="0012038C" w:rsidRDefault="009178DF" w:rsidP="00CF7F7A">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התנגדויות</w:t>
      </w:r>
    </w:p>
    <w:p w14:paraId="2C2DA9E0" w14:textId="77777777" w:rsidR="009178DF" w:rsidRPr="009178DF" w:rsidRDefault="009178DF" w:rsidP="009178DF">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28.</w:t>
      </w:r>
      <w:r w:rsidRPr="0012038C">
        <w:rPr>
          <w:rStyle w:val="default"/>
          <w:rFonts w:cs="FrankRuehl"/>
          <w:strike/>
          <w:vanish/>
          <w:sz w:val="22"/>
          <w:szCs w:val="22"/>
          <w:shd w:val="clear" w:color="auto" w:fill="FFFF99"/>
          <w:rtl/>
        </w:rPr>
        <w:tab/>
        <w:t>אם</w:t>
      </w:r>
      <w:r w:rsidRPr="0012038C">
        <w:rPr>
          <w:rStyle w:val="default"/>
          <w:rFonts w:cs="FrankRuehl" w:hint="cs"/>
          <w:strike/>
          <w:vanish/>
          <w:sz w:val="22"/>
          <w:szCs w:val="22"/>
          <w:shd w:val="clear" w:color="auto" w:fill="FFFF99"/>
          <w:rtl/>
        </w:rPr>
        <w:t xml:space="preserve"> הופיעה איזו התנגדות לאחר שהרשם עיין </w:t>
      </w:r>
      <w:r w:rsidRPr="0012038C">
        <w:rPr>
          <w:rStyle w:val="default"/>
          <w:rFonts w:cs="FrankRuehl"/>
          <w:strike/>
          <w:vanish/>
          <w:sz w:val="22"/>
          <w:szCs w:val="22"/>
          <w:shd w:val="clear" w:color="auto" w:fill="FFFF99"/>
          <w:rtl/>
        </w:rPr>
        <w:t>בב</w:t>
      </w:r>
      <w:r w:rsidRPr="0012038C">
        <w:rPr>
          <w:rStyle w:val="default"/>
          <w:rFonts w:cs="FrankRuehl" w:hint="cs"/>
          <w:strike/>
          <w:vanish/>
          <w:sz w:val="22"/>
          <w:szCs w:val="22"/>
          <w:shd w:val="clear" w:color="auto" w:fill="FFFF99"/>
          <w:rtl/>
        </w:rPr>
        <w:t>קשה, שולחים למבקש את פרשת ההתנגדויות הללו בכתב, ואם לא ביקש במשך חודש ימים להשמיע את טענותיו, דינו כאילו הסתלק מן הבקשה.</w:t>
      </w:r>
      <w:bookmarkEnd w:id="77"/>
    </w:p>
    <w:p w14:paraId="6EDABFA7" w14:textId="77777777" w:rsidR="00980D43" w:rsidRDefault="00980D43" w:rsidP="009178DF">
      <w:pPr>
        <w:pStyle w:val="P00"/>
        <w:spacing w:before="72"/>
        <w:ind w:left="0" w:right="1134"/>
        <w:rPr>
          <w:rStyle w:val="default"/>
          <w:rFonts w:cs="FrankRuehl" w:hint="cs"/>
          <w:rtl/>
        </w:rPr>
      </w:pPr>
      <w:bookmarkStart w:id="78" w:name="Seif27"/>
      <w:bookmarkEnd w:id="78"/>
      <w:r>
        <w:rPr>
          <w:lang w:val="he-IL"/>
        </w:rPr>
        <w:pict w14:anchorId="69417614">
          <v:rect id="_x0000_s2080" style="position:absolute;left:0;text-align:left;margin-left:464.5pt;margin-top:8.05pt;width:75.05pt;height:25.25pt;z-index:251627520" o:allowincell="f" filled="f" stroked="f" strokecolor="lime" strokeweight=".25pt">
            <v:textbox inset="0,0,0,0">
              <w:txbxContent>
                <w:p w14:paraId="6F31FB6D" w14:textId="77777777" w:rsidR="0031280E" w:rsidRDefault="0031280E">
                  <w:pPr>
                    <w:spacing w:line="160" w:lineRule="exact"/>
                    <w:jc w:val="left"/>
                    <w:rPr>
                      <w:rFonts w:cs="Miriam" w:hint="cs"/>
                      <w:noProof/>
                      <w:sz w:val="18"/>
                      <w:szCs w:val="18"/>
                      <w:rtl/>
                    </w:rPr>
                  </w:pPr>
                  <w:r>
                    <w:rPr>
                      <w:rFonts w:cs="Miriam"/>
                      <w:sz w:val="18"/>
                      <w:szCs w:val="18"/>
                      <w:rtl/>
                    </w:rPr>
                    <w:t>הח</w:t>
                  </w:r>
                  <w:r>
                    <w:rPr>
                      <w:rFonts w:cs="Miriam" w:hint="cs"/>
                      <w:sz w:val="18"/>
                      <w:szCs w:val="18"/>
                      <w:rtl/>
                    </w:rPr>
                    <w:t>לטת הרשם</w:t>
                  </w:r>
                </w:p>
                <w:p w14:paraId="6B876F4B"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29.</w:t>
      </w:r>
      <w:r>
        <w:rPr>
          <w:rStyle w:val="big-number"/>
          <w:rFonts w:cs="Miriam"/>
          <w:rtl/>
        </w:rPr>
        <w:tab/>
      </w:r>
      <w:r>
        <w:rPr>
          <w:rStyle w:val="default"/>
          <w:rFonts w:cs="FrankRuehl"/>
          <w:rtl/>
        </w:rPr>
        <w:t>הח</w:t>
      </w:r>
      <w:r>
        <w:rPr>
          <w:rStyle w:val="default"/>
          <w:rFonts w:cs="FrankRuehl" w:hint="cs"/>
          <w:rtl/>
        </w:rPr>
        <w:t>לטת הרשם לאחר שמיעת הטענות כא</w:t>
      </w:r>
      <w:r>
        <w:rPr>
          <w:rStyle w:val="default"/>
          <w:rFonts w:cs="FrankRuehl"/>
          <w:rtl/>
        </w:rPr>
        <w:t>מ</w:t>
      </w:r>
      <w:r>
        <w:rPr>
          <w:rStyle w:val="default"/>
          <w:rFonts w:cs="FrankRuehl" w:hint="cs"/>
          <w:rtl/>
        </w:rPr>
        <w:t xml:space="preserve">ור </w:t>
      </w:r>
      <w:r w:rsidR="009178DF">
        <w:rPr>
          <w:rStyle w:val="default"/>
          <w:rFonts w:cs="FrankRuehl" w:hint="cs"/>
          <w:rtl/>
        </w:rPr>
        <w:t xml:space="preserve">בתקנה 49 </w:t>
      </w:r>
      <w:r>
        <w:rPr>
          <w:rStyle w:val="default"/>
          <w:rFonts w:cs="FrankRuehl" w:hint="cs"/>
          <w:rtl/>
        </w:rPr>
        <w:t xml:space="preserve">תישלח למבקש בכתב, </w:t>
      </w:r>
      <w:r w:rsidR="009178DF">
        <w:rPr>
          <w:rStyle w:val="default"/>
          <w:rFonts w:cs="FrankRuehl" w:hint="cs"/>
          <w:rtl/>
        </w:rPr>
        <w:t xml:space="preserve">בליווי </w:t>
      </w:r>
      <w:r>
        <w:rPr>
          <w:rStyle w:val="default"/>
          <w:rFonts w:cs="FrankRuehl" w:hint="cs"/>
          <w:rtl/>
        </w:rPr>
        <w:t xml:space="preserve">נימוקי </w:t>
      </w:r>
      <w:r w:rsidR="009178DF">
        <w:rPr>
          <w:rStyle w:val="default"/>
          <w:rFonts w:cs="FrankRuehl" w:hint="cs"/>
          <w:rtl/>
        </w:rPr>
        <w:t>ה</w:t>
      </w:r>
      <w:r>
        <w:rPr>
          <w:rStyle w:val="default"/>
          <w:rFonts w:cs="FrankRuehl" w:hint="cs"/>
          <w:rtl/>
        </w:rPr>
        <w:t>החלטה.</w:t>
      </w:r>
    </w:p>
    <w:p w14:paraId="58F75C3B"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79" w:name="Rov106"/>
      <w:r w:rsidRPr="0012038C">
        <w:rPr>
          <w:rStyle w:val="default"/>
          <w:rFonts w:cs="FrankRuehl" w:hint="cs"/>
          <w:vanish/>
          <w:color w:val="FF0000"/>
          <w:sz w:val="20"/>
          <w:szCs w:val="20"/>
          <w:shd w:val="clear" w:color="auto" w:fill="FFFF99"/>
          <w:rtl/>
        </w:rPr>
        <w:t>מיום 1.7.2014</w:t>
      </w:r>
    </w:p>
    <w:p w14:paraId="249A394C"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B94E7BC"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2"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2A8AE9F2"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29</w:t>
      </w:r>
    </w:p>
    <w:p w14:paraId="2E3DA9CE" w14:textId="77777777" w:rsidR="009178DF" w:rsidRPr="0012038C" w:rsidRDefault="009178DF" w:rsidP="009178DF">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0EA802DB" w14:textId="77777777" w:rsidR="009178DF" w:rsidRPr="0012038C" w:rsidRDefault="009178DF" w:rsidP="009178DF">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החלטת הרשם</w:t>
      </w:r>
    </w:p>
    <w:p w14:paraId="5E8235D1" w14:textId="77777777" w:rsidR="009178DF" w:rsidRPr="009178DF" w:rsidRDefault="009178DF" w:rsidP="009178DF">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29.</w:t>
      </w:r>
      <w:r w:rsidRPr="0012038C">
        <w:rPr>
          <w:rStyle w:val="default"/>
          <w:rFonts w:cs="FrankRuehl"/>
          <w:strike/>
          <w:vanish/>
          <w:sz w:val="22"/>
          <w:szCs w:val="22"/>
          <w:shd w:val="clear" w:color="auto" w:fill="FFFF99"/>
          <w:rtl/>
        </w:rPr>
        <w:tab/>
        <w:t>הח</w:t>
      </w:r>
      <w:r w:rsidRPr="0012038C">
        <w:rPr>
          <w:rStyle w:val="default"/>
          <w:rFonts w:cs="FrankRuehl" w:hint="cs"/>
          <w:strike/>
          <w:vanish/>
          <w:sz w:val="22"/>
          <w:szCs w:val="22"/>
          <w:shd w:val="clear" w:color="auto" w:fill="FFFF99"/>
          <w:rtl/>
        </w:rPr>
        <w:t>לטת הרשם לאחר שמיעת הטענות כא</w:t>
      </w:r>
      <w:r w:rsidRPr="0012038C">
        <w:rPr>
          <w:rStyle w:val="default"/>
          <w:rFonts w:cs="FrankRuehl"/>
          <w:strike/>
          <w:vanish/>
          <w:sz w:val="22"/>
          <w:szCs w:val="22"/>
          <w:shd w:val="clear" w:color="auto" w:fill="FFFF99"/>
          <w:rtl/>
        </w:rPr>
        <w:t>מ</w:t>
      </w:r>
      <w:r w:rsidRPr="0012038C">
        <w:rPr>
          <w:rStyle w:val="default"/>
          <w:rFonts w:cs="FrankRuehl" w:hint="cs"/>
          <w:strike/>
          <w:vanish/>
          <w:sz w:val="22"/>
          <w:szCs w:val="22"/>
          <w:shd w:val="clear" w:color="auto" w:fill="FFFF99"/>
          <w:rtl/>
        </w:rPr>
        <w:t>ור תישלח למבקש בכתב, ואם התנגד הלה להחלטה וירצה לערער עליה, עליו לפנות במשך חודש ימים אל הרשם ול</w:t>
      </w:r>
      <w:r w:rsidRPr="0012038C">
        <w:rPr>
          <w:rStyle w:val="default"/>
          <w:rFonts w:cs="FrankRuehl"/>
          <w:strike/>
          <w:vanish/>
          <w:sz w:val="22"/>
          <w:szCs w:val="22"/>
          <w:shd w:val="clear" w:color="auto" w:fill="FFFF99"/>
          <w:rtl/>
        </w:rPr>
        <w:t>דר</w:t>
      </w:r>
      <w:r w:rsidRPr="0012038C">
        <w:rPr>
          <w:rStyle w:val="default"/>
          <w:rFonts w:cs="FrankRuehl" w:hint="cs"/>
          <w:strike/>
          <w:vanish/>
          <w:sz w:val="22"/>
          <w:szCs w:val="22"/>
          <w:shd w:val="clear" w:color="auto" w:fill="FFFF99"/>
          <w:rtl/>
        </w:rPr>
        <w:t>וש מאתו לפרש בכתב את נימוקי החלטתו ואת החומר שהשתמש בו בהגיעו לאותה החלטה.</w:t>
      </w:r>
      <w:bookmarkEnd w:id="79"/>
    </w:p>
    <w:p w14:paraId="44577DD9" w14:textId="77777777" w:rsidR="00980D43" w:rsidRDefault="00980D43" w:rsidP="009178DF">
      <w:pPr>
        <w:pStyle w:val="P00"/>
        <w:spacing w:before="72"/>
        <w:ind w:left="0" w:right="1134"/>
        <w:rPr>
          <w:rStyle w:val="default"/>
          <w:rFonts w:cs="FrankRuehl" w:hint="cs"/>
          <w:rtl/>
        </w:rPr>
      </w:pPr>
      <w:r>
        <w:rPr>
          <w:lang w:val="he-IL"/>
        </w:rPr>
        <w:pict w14:anchorId="0F5BBCBA">
          <v:rect id="_x0000_s2081" style="position:absolute;left:0;text-align:left;margin-left:464.5pt;margin-top:8.05pt;width:75.05pt;height:18.7pt;z-index:251628544" o:allowincell="f" filled="f" stroked="f" strokecolor="lime" strokeweight=".25pt">
            <v:textbox inset="0,0,0,0">
              <w:txbxContent>
                <w:p w14:paraId="45497449"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30.</w:t>
      </w:r>
      <w:r>
        <w:rPr>
          <w:rStyle w:val="big-number"/>
          <w:rFonts w:cs="Miriam"/>
          <w:rtl/>
        </w:rPr>
        <w:tab/>
      </w:r>
      <w:r w:rsidR="009178DF">
        <w:rPr>
          <w:rStyle w:val="default"/>
          <w:rFonts w:cs="FrankRuehl" w:hint="cs"/>
          <w:rtl/>
        </w:rPr>
        <w:t>(בוטלה)</w:t>
      </w:r>
      <w:r>
        <w:rPr>
          <w:rStyle w:val="default"/>
          <w:rFonts w:cs="FrankRuehl" w:hint="cs"/>
          <w:rtl/>
        </w:rPr>
        <w:t>.</w:t>
      </w:r>
    </w:p>
    <w:p w14:paraId="6B83CF63"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80" w:name="Rov109"/>
      <w:r w:rsidRPr="0012038C">
        <w:rPr>
          <w:rStyle w:val="default"/>
          <w:rFonts w:cs="FrankRuehl" w:hint="cs"/>
          <w:vanish/>
          <w:color w:val="FF0000"/>
          <w:sz w:val="20"/>
          <w:szCs w:val="20"/>
          <w:shd w:val="clear" w:color="auto" w:fill="FFFF99"/>
          <w:rtl/>
        </w:rPr>
        <w:t>מיום 1.7.2014</w:t>
      </w:r>
    </w:p>
    <w:p w14:paraId="3AB7F5D6"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3E5EE9BC"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3"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5A39A6B7"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ביטול תקנה 30</w:t>
      </w:r>
    </w:p>
    <w:p w14:paraId="70BD9704" w14:textId="77777777" w:rsidR="009178DF" w:rsidRPr="0012038C" w:rsidRDefault="009178DF" w:rsidP="009178DF">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34575ACE" w14:textId="77777777" w:rsidR="009178DF" w:rsidRPr="0012038C" w:rsidRDefault="009178DF" w:rsidP="009178DF">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תאריך לערעור</w:t>
      </w:r>
    </w:p>
    <w:p w14:paraId="16436F79" w14:textId="77777777" w:rsidR="009178DF" w:rsidRPr="009178DF" w:rsidRDefault="009178DF" w:rsidP="009178DF">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30.</w:t>
      </w:r>
      <w:r w:rsidRPr="0012038C">
        <w:rPr>
          <w:rStyle w:val="default"/>
          <w:rFonts w:cs="FrankRuehl"/>
          <w:strike/>
          <w:vanish/>
          <w:sz w:val="22"/>
          <w:szCs w:val="22"/>
          <w:shd w:val="clear" w:color="auto" w:fill="FFFF99"/>
          <w:rtl/>
        </w:rPr>
        <w:tab/>
        <w:t>מש</w:t>
      </w:r>
      <w:r w:rsidRPr="0012038C">
        <w:rPr>
          <w:rStyle w:val="default"/>
          <w:rFonts w:cs="FrankRuehl" w:hint="cs"/>
          <w:strike/>
          <w:vanish/>
          <w:sz w:val="22"/>
          <w:szCs w:val="22"/>
          <w:shd w:val="clear" w:color="auto" w:fill="FFFF99"/>
          <w:rtl/>
        </w:rPr>
        <w:t>קיבל הרשם בקשה ישלח לבעל הבקשה הודעה בכתב, ולצורך הערעור ייח</w:t>
      </w:r>
      <w:r w:rsidRPr="0012038C">
        <w:rPr>
          <w:rStyle w:val="default"/>
          <w:rFonts w:cs="FrankRuehl"/>
          <w:strike/>
          <w:vanish/>
          <w:sz w:val="22"/>
          <w:szCs w:val="22"/>
          <w:shd w:val="clear" w:color="auto" w:fill="FFFF99"/>
          <w:rtl/>
        </w:rPr>
        <w:t>ש</w:t>
      </w:r>
      <w:r w:rsidRPr="0012038C">
        <w:rPr>
          <w:rStyle w:val="default"/>
          <w:rFonts w:cs="FrankRuehl" w:hint="cs"/>
          <w:strike/>
          <w:vanish/>
          <w:sz w:val="22"/>
          <w:szCs w:val="22"/>
          <w:shd w:val="clear" w:color="auto" w:fill="FFFF99"/>
          <w:rtl/>
        </w:rPr>
        <w:t>ב תאריך החלטת הרשם כתאריך המשלוח של אותה הודעה.</w:t>
      </w:r>
      <w:bookmarkEnd w:id="80"/>
    </w:p>
    <w:p w14:paraId="3418383E" w14:textId="77777777" w:rsidR="00980D43" w:rsidRDefault="00980D43">
      <w:pPr>
        <w:pStyle w:val="header-2"/>
        <w:ind w:left="0" w:right="1134"/>
        <w:rPr>
          <w:rFonts w:cs="Miriam"/>
          <w:rtl/>
        </w:rPr>
      </w:pPr>
      <w:bookmarkStart w:id="81" w:name="hed210"/>
      <w:bookmarkEnd w:id="81"/>
      <w:r>
        <w:rPr>
          <w:rFonts w:cs="Miriam"/>
          <w:rtl/>
        </w:rPr>
        <w:t>אי</w:t>
      </w:r>
      <w:r>
        <w:rPr>
          <w:rFonts w:cs="Miriam" w:hint="cs"/>
          <w:rtl/>
        </w:rPr>
        <w:t>-השלמה</w:t>
      </w:r>
    </w:p>
    <w:p w14:paraId="203280B6" w14:textId="77777777" w:rsidR="00980D43" w:rsidRDefault="00980D43">
      <w:pPr>
        <w:pStyle w:val="P00"/>
        <w:spacing w:before="72"/>
        <w:ind w:left="0" w:right="1134"/>
        <w:rPr>
          <w:rStyle w:val="default"/>
          <w:rFonts w:cs="FrankRuehl"/>
          <w:rtl/>
        </w:rPr>
      </w:pPr>
      <w:bookmarkStart w:id="82" w:name="Seif28"/>
      <w:bookmarkEnd w:id="82"/>
      <w:r>
        <w:rPr>
          <w:lang w:val="he-IL"/>
        </w:rPr>
        <w:pict w14:anchorId="4D63EEC8">
          <v:rect id="_x0000_s2082" style="position:absolute;left:0;text-align:left;margin-left:464.5pt;margin-top:8.05pt;width:75.05pt;height:30.8pt;z-index:251629568" o:allowincell="f" filled="f" stroked="f" strokecolor="lime" strokeweight=".25pt">
            <v:textbox style="mso-next-textbox:#_x0000_s2082" inset="0,0,0,0">
              <w:txbxContent>
                <w:p w14:paraId="287B2C0D" w14:textId="77777777" w:rsidR="0031280E" w:rsidRDefault="0031280E">
                  <w:pPr>
                    <w:spacing w:line="160" w:lineRule="exact"/>
                    <w:jc w:val="left"/>
                    <w:rPr>
                      <w:rFonts w:cs="Miriam"/>
                      <w:noProof/>
                      <w:sz w:val="18"/>
                      <w:szCs w:val="18"/>
                      <w:rtl/>
                    </w:rPr>
                  </w:pPr>
                  <w:r>
                    <w:rPr>
                      <w:rFonts w:cs="Miriam"/>
                      <w:sz w:val="18"/>
                      <w:szCs w:val="18"/>
                      <w:rtl/>
                    </w:rPr>
                    <w:t>כש</w:t>
                  </w:r>
                  <w:r>
                    <w:rPr>
                      <w:rFonts w:cs="Miriam" w:hint="cs"/>
                      <w:sz w:val="18"/>
                      <w:szCs w:val="18"/>
                      <w:rtl/>
                    </w:rPr>
                    <w:t>בקשה אינה מושלמת במשך שנים עשר חודש</w:t>
                  </w:r>
                </w:p>
              </w:txbxContent>
            </v:textbox>
            <w10:anchorlock/>
          </v:rect>
        </w:pict>
      </w:r>
      <w:r>
        <w:rPr>
          <w:rStyle w:val="big-number"/>
          <w:rFonts w:cs="Miriam"/>
          <w:rtl/>
        </w:rPr>
        <w:t>31.</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לא הושלמה בקשה לרישום מדגם במשך שנים עשר ח</w:t>
      </w:r>
      <w:r>
        <w:rPr>
          <w:rStyle w:val="default"/>
          <w:rFonts w:cs="FrankRuehl"/>
          <w:rtl/>
        </w:rPr>
        <w:t>וד</w:t>
      </w:r>
      <w:r>
        <w:rPr>
          <w:rStyle w:val="default"/>
          <w:rFonts w:cs="FrankRuehl" w:hint="cs"/>
          <w:rtl/>
        </w:rPr>
        <w:t>ש מתאריך הבקשה באשמת המבקש, יתן הרשם הודעה בכתב למבקש על אי השלמה זו, ואם היה המבקש סוכן, תישלח ההודעה אליו.</w:t>
      </w:r>
    </w:p>
    <w:p w14:paraId="4C8085F5" w14:textId="77777777" w:rsidR="00980D43" w:rsidRDefault="009178DF" w:rsidP="009178DF">
      <w:pPr>
        <w:pStyle w:val="P00"/>
        <w:spacing w:before="72"/>
        <w:ind w:left="0" w:right="1134"/>
        <w:rPr>
          <w:rStyle w:val="default"/>
          <w:rFonts w:cs="FrankRuehl" w:hint="cs"/>
          <w:rtl/>
        </w:rPr>
      </w:pPr>
      <w:r>
        <w:rPr>
          <w:rFonts w:cs="FrankRuehl"/>
          <w:sz w:val="26"/>
          <w:rtl/>
          <w:lang w:eastAsia="en-US"/>
        </w:rPr>
        <w:pict w14:anchorId="0DCC45E0">
          <v:shape id="_x0000_s2174" type="#_x0000_t202" style="position:absolute;left:0;text-align:left;margin-left:470.35pt;margin-top:7.1pt;width:1in;height:16.8pt;z-index:251681792" filled="f" stroked="f">
            <v:textbox inset="1mm,0,1mm,0">
              <w:txbxContent>
                <w:p w14:paraId="2CD3FB4E"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v:shape>
        </w:pict>
      </w:r>
      <w:r w:rsidR="00980D43">
        <w:rPr>
          <w:rFonts w:cs="FrankRuehl"/>
          <w:sz w:val="26"/>
          <w:rtl/>
        </w:rPr>
        <w:tab/>
      </w:r>
      <w:r w:rsidR="00980D43">
        <w:rPr>
          <w:rStyle w:val="default"/>
          <w:rFonts w:cs="FrankRuehl"/>
          <w:rtl/>
        </w:rPr>
        <w:t>(2)</w:t>
      </w:r>
      <w:r w:rsidR="00980D43">
        <w:rPr>
          <w:rStyle w:val="default"/>
          <w:rFonts w:cs="FrankRuehl"/>
          <w:rtl/>
        </w:rPr>
        <w:tab/>
        <w:t>א</w:t>
      </w:r>
      <w:r w:rsidR="00980D43">
        <w:rPr>
          <w:rStyle w:val="default"/>
          <w:rFonts w:cs="FrankRuehl" w:hint="cs"/>
          <w:rtl/>
        </w:rPr>
        <w:t xml:space="preserve">ם לאחר ארבעה עשר יום מן היום שבו נשלחה אותה הודעה לא הושלמה אותה בקשה, דינה של הבקשה כדין בקשה שהסתלקו הימנה, חוץ אם ביקש המבקש </w:t>
      </w:r>
      <w:r>
        <w:rPr>
          <w:rStyle w:val="default"/>
          <w:rFonts w:cs="FrankRuehl" w:hint="cs"/>
          <w:rtl/>
        </w:rPr>
        <w:t>מהרשם</w:t>
      </w:r>
      <w:r w:rsidR="00980D43">
        <w:rPr>
          <w:rStyle w:val="default"/>
          <w:rFonts w:cs="FrankRuehl" w:hint="cs"/>
          <w:rtl/>
        </w:rPr>
        <w:t xml:space="preserve"> ליתן לו ארכה של לא יותר משלושה חדשים כדי שיוכל להשלים בה את הבקשה לרישום.</w:t>
      </w:r>
    </w:p>
    <w:p w14:paraId="799FD88C"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83" w:name="Rov107"/>
      <w:r w:rsidRPr="0012038C">
        <w:rPr>
          <w:rStyle w:val="default"/>
          <w:rFonts w:cs="FrankRuehl" w:hint="cs"/>
          <w:vanish/>
          <w:color w:val="FF0000"/>
          <w:sz w:val="20"/>
          <w:szCs w:val="20"/>
          <w:shd w:val="clear" w:color="auto" w:fill="FFFF99"/>
          <w:rtl/>
        </w:rPr>
        <w:t>מיום 1.7.2014</w:t>
      </w:r>
    </w:p>
    <w:p w14:paraId="04437D2E"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2C260D2D"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4"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4AD44B6B" w14:textId="77777777" w:rsidR="009178DF" w:rsidRPr="009178DF" w:rsidRDefault="009178DF" w:rsidP="009178DF">
      <w:pPr>
        <w:pStyle w:val="P00"/>
        <w:ind w:left="0" w:right="1134"/>
        <w:rPr>
          <w:rStyle w:val="default"/>
          <w:rFonts w:cs="FrankRuehl" w:hint="cs"/>
          <w:sz w:val="2"/>
          <w:szCs w:val="2"/>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(2)</w:t>
      </w:r>
      <w:r w:rsidRPr="0012038C">
        <w:rPr>
          <w:rStyle w:val="default"/>
          <w:rFonts w:cs="FrankRuehl"/>
          <w:vanish/>
          <w:sz w:val="22"/>
          <w:szCs w:val="22"/>
          <w:shd w:val="clear" w:color="auto" w:fill="FFFF99"/>
          <w:rtl/>
        </w:rPr>
        <w:tab/>
        <w:t>א</w:t>
      </w:r>
      <w:r w:rsidRPr="0012038C">
        <w:rPr>
          <w:rStyle w:val="default"/>
          <w:rFonts w:cs="FrankRuehl" w:hint="cs"/>
          <w:vanish/>
          <w:sz w:val="22"/>
          <w:szCs w:val="22"/>
          <w:shd w:val="clear" w:color="auto" w:fill="FFFF99"/>
          <w:rtl/>
        </w:rPr>
        <w:t xml:space="preserve">ם לאחר ארבעה עשר יום מן היום שבו נשלחה אותה הודעה לא הושלמה אותה בקשה, דינה של הבקשה כדין בקשה שהסתלקו הימנה, חוץ אם ביקש המבקש </w:t>
      </w:r>
      <w:r w:rsidRPr="0012038C">
        <w:rPr>
          <w:rStyle w:val="default"/>
          <w:rFonts w:cs="FrankRuehl" w:hint="cs"/>
          <w:strike/>
          <w:vanish/>
          <w:sz w:val="22"/>
          <w:szCs w:val="22"/>
          <w:shd w:val="clear" w:color="auto" w:fill="FFFF99"/>
          <w:rtl/>
        </w:rPr>
        <w:t>בטופס מדגמי</w:t>
      </w:r>
      <w:r w:rsidRPr="0012038C">
        <w:rPr>
          <w:rStyle w:val="default"/>
          <w:rFonts w:cs="FrankRuehl"/>
          <w:strike/>
          <w:vanish/>
          <w:sz w:val="22"/>
          <w:szCs w:val="22"/>
          <w:shd w:val="clear" w:color="auto" w:fill="FFFF99"/>
          <w:rtl/>
        </w:rPr>
        <w:t xml:space="preserve">ם </w:t>
      </w:r>
      <w:r w:rsidRPr="0012038C">
        <w:rPr>
          <w:rStyle w:val="default"/>
          <w:rFonts w:cs="FrankRuehl" w:hint="cs"/>
          <w:strike/>
          <w:vanish/>
          <w:sz w:val="22"/>
          <w:szCs w:val="22"/>
          <w:shd w:val="clear" w:color="auto" w:fill="FFFF99"/>
          <w:rtl/>
        </w:rPr>
        <w:t>מס' 7</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מהרשם</w:t>
      </w:r>
      <w:r w:rsidRPr="0012038C">
        <w:rPr>
          <w:rStyle w:val="default"/>
          <w:rFonts w:cs="FrankRuehl" w:hint="cs"/>
          <w:vanish/>
          <w:sz w:val="22"/>
          <w:szCs w:val="22"/>
          <w:shd w:val="clear" w:color="auto" w:fill="FFFF99"/>
          <w:rtl/>
        </w:rPr>
        <w:t xml:space="preserve"> ליתן לו ארכה של לא יותר משלושה חדשים כדי שיוכל להשלים בה את הבקשה לרישום.</w:t>
      </w:r>
      <w:bookmarkEnd w:id="83"/>
    </w:p>
    <w:p w14:paraId="4D5E1A11" w14:textId="77777777" w:rsidR="00980D43" w:rsidRDefault="00980D43">
      <w:pPr>
        <w:pStyle w:val="P00"/>
        <w:spacing w:before="72"/>
        <w:ind w:left="0" w:right="1134"/>
        <w:rPr>
          <w:rStyle w:val="default"/>
          <w:rFonts w:cs="FrankRuehl"/>
          <w:rtl/>
        </w:rPr>
      </w:pPr>
      <w:bookmarkStart w:id="84" w:name="Seif29"/>
      <w:bookmarkEnd w:id="84"/>
      <w:r>
        <w:rPr>
          <w:lang w:val="he-IL"/>
        </w:rPr>
        <w:pict w14:anchorId="70A16655">
          <v:rect id="_x0000_s2083" style="position:absolute;left:0;text-align:left;margin-left:464.5pt;margin-top:8.05pt;width:75.05pt;height:20.65pt;z-index:251630592" o:allowincell="f" filled="f" stroked="f" strokecolor="lime" strokeweight=".25pt">
            <v:textbox inset="0,0,0,0">
              <w:txbxContent>
                <w:p w14:paraId="0F866188" w14:textId="77777777" w:rsidR="0031280E" w:rsidRDefault="0031280E">
                  <w:pPr>
                    <w:spacing w:line="160" w:lineRule="exact"/>
                    <w:jc w:val="left"/>
                    <w:rPr>
                      <w:rFonts w:cs="Miriam"/>
                      <w:noProof/>
                      <w:sz w:val="18"/>
                      <w:szCs w:val="18"/>
                      <w:rtl/>
                    </w:rPr>
                  </w:pPr>
                  <w:r>
                    <w:rPr>
                      <w:rFonts w:cs="Miriam"/>
                      <w:sz w:val="18"/>
                      <w:szCs w:val="18"/>
                      <w:rtl/>
                    </w:rPr>
                    <w:t>מו</w:t>
                  </w:r>
                  <w:r>
                    <w:rPr>
                      <w:rFonts w:cs="Miriam" w:hint="cs"/>
                      <w:sz w:val="18"/>
                      <w:szCs w:val="18"/>
                      <w:rtl/>
                    </w:rPr>
                    <w:t>ת המבקש לפני הרישום</w:t>
                  </w:r>
                </w:p>
              </w:txbxContent>
            </v:textbox>
            <w10:anchorlock/>
          </v:rect>
        </w:pict>
      </w:r>
      <w:r>
        <w:rPr>
          <w:rStyle w:val="big-number"/>
          <w:rFonts w:cs="Miriam"/>
          <w:rtl/>
        </w:rPr>
        <w:t>32.</w:t>
      </w:r>
      <w:r>
        <w:rPr>
          <w:rStyle w:val="big-number"/>
          <w:rFonts w:cs="Miriam"/>
          <w:rtl/>
        </w:rPr>
        <w:tab/>
      </w:r>
      <w:r>
        <w:rPr>
          <w:rStyle w:val="default"/>
          <w:rFonts w:cs="FrankRuehl"/>
          <w:rtl/>
        </w:rPr>
        <w:t>מי</w:t>
      </w:r>
      <w:r>
        <w:rPr>
          <w:rStyle w:val="default"/>
          <w:rFonts w:cs="FrankRuehl" w:hint="cs"/>
          <w:rtl/>
        </w:rPr>
        <w:t xml:space="preserve"> שביקש לרשום מדגם ומת לאחר תאריך בקשתו ולפני שנרשם בפנקס המדגם שבגינו הוגשה הבקשה, רשאי הרשם לאחר שנתברר לו דבר מותו של המבקש, לרשום בפנקס את שמו, כתובתו ונתינותו של ה</w:t>
      </w:r>
      <w:r>
        <w:rPr>
          <w:rStyle w:val="default"/>
          <w:rFonts w:cs="FrankRuehl"/>
          <w:rtl/>
        </w:rPr>
        <w:t>אי</w:t>
      </w:r>
      <w:r>
        <w:rPr>
          <w:rStyle w:val="default"/>
          <w:rFonts w:cs="FrankRuehl" w:hint="cs"/>
          <w:rtl/>
        </w:rPr>
        <w:t>ש שהמדגם שייך לו, תחת אשר ירשום את שמו של המבקש שמת, לאחר שתוכח בעלות זו כדי ה</w:t>
      </w:r>
      <w:r>
        <w:rPr>
          <w:rStyle w:val="default"/>
          <w:rFonts w:cs="FrankRuehl"/>
          <w:rtl/>
        </w:rPr>
        <w:t>נ</w:t>
      </w:r>
      <w:r>
        <w:rPr>
          <w:rStyle w:val="default"/>
          <w:rFonts w:cs="FrankRuehl" w:hint="cs"/>
          <w:rtl/>
        </w:rPr>
        <w:t>חת דעתו של הרשם.</w:t>
      </w:r>
    </w:p>
    <w:p w14:paraId="2E1AE1FB" w14:textId="77777777" w:rsidR="00980D43" w:rsidRDefault="009178DF" w:rsidP="009178DF">
      <w:pPr>
        <w:pStyle w:val="header-2"/>
        <w:ind w:left="0" w:right="1134"/>
        <w:rPr>
          <w:rFonts w:cs="Miriam" w:hint="cs"/>
          <w:rtl/>
        </w:rPr>
      </w:pPr>
      <w:bookmarkStart w:id="85" w:name="hed211"/>
      <w:bookmarkEnd w:id="85"/>
      <w:r>
        <w:rPr>
          <w:rFonts w:cs="Miriam"/>
          <w:rtl/>
          <w:lang w:eastAsia="en-US"/>
        </w:rPr>
        <w:pict w14:anchorId="7ADFC16A">
          <v:shape id="_x0000_s2177" type="#_x0000_t202" style="position:absolute;left:0;text-align:left;margin-left:470.35pt;margin-top:12.75pt;width:1in;height:16.8pt;z-index:251682816" filled="f" stroked="f">
            <v:textbox inset="1mm,0,1mm,0">
              <w:txbxContent>
                <w:p w14:paraId="24CB76F5"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v:shape>
        </w:pict>
      </w:r>
      <w:r w:rsidR="00980D43">
        <w:rPr>
          <w:rFonts w:cs="Miriam"/>
          <w:rtl/>
        </w:rPr>
        <w:t>הא</w:t>
      </w:r>
      <w:r w:rsidR="00980D43">
        <w:rPr>
          <w:rFonts w:cs="Miriam" w:hint="cs"/>
          <w:rtl/>
        </w:rPr>
        <w:t xml:space="preserve">רכת תקופת זכות </w:t>
      </w:r>
      <w:r>
        <w:rPr>
          <w:rFonts w:cs="Miriam" w:hint="cs"/>
          <w:rtl/>
        </w:rPr>
        <w:t>המדגם</w:t>
      </w:r>
    </w:p>
    <w:p w14:paraId="585C31EC"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86" w:name="Rov108"/>
      <w:r w:rsidRPr="0012038C">
        <w:rPr>
          <w:rStyle w:val="default"/>
          <w:rFonts w:cs="FrankRuehl" w:hint="cs"/>
          <w:vanish/>
          <w:color w:val="FF0000"/>
          <w:sz w:val="20"/>
          <w:szCs w:val="20"/>
          <w:shd w:val="clear" w:color="auto" w:fill="FFFF99"/>
          <w:rtl/>
        </w:rPr>
        <w:t>מיום 1.7.2014</w:t>
      </w:r>
    </w:p>
    <w:p w14:paraId="63F41F79"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27683EA6"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5"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65382A0A"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כותרת</w:t>
      </w:r>
    </w:p>
    <w:p w14:paraId="36B1A344" w14:textId="77777777" w:rsidR="009178DF" w:rsidRPr="0012038C" w:rsidRDefault="009178DF" w:rsidP="009178DF">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57D1352E" w14:textId="77777777" w:rsidR="009178DF" w:rsidRPr="009178DF" w:rsidRDefault="009178DF" w:rsidP="009178DF">
      <w:pPr>
        <w:pStyle w:val="P00"/>
        <w:spacing w:before="0"/>
        <w:ind w:left="0" w:right="1134"/>
        <w:rPr>
          <w:rStyle w:val="default"/>
          <w:rFonts w:cs="Miriam" w:hint="cs"/>
          <w:strike/>
          <w:sz w:val="2"/>
          <w:szCs w:val="2"/>
          <w:shd w:val="clear" w:color="auto" w:fill="FFFF99"/>
          <w:rtl/>
        </w:rPr>
      </w:pPr>
      <w:r w:rsidRPr="0012038C">
        <w:rPr>
          <w:rStyle w:val="default"/>
          <w:rFonts w:cs="Miriam" w:hint="cs"/>
          <w:strike/>
          <w:vanish/>
          <w:sz w:val="18"/>
          <w:szCs w:val="18"/>
          <w:shd w:val="clear" w:color="auto" w:fill="FFFF99"/>
          <w:rtl/>
        </w:rPr>
        <w:t>הארכת תקופת זכות יוצרים</w:t>
      </w:r>
      <w:bookmarkEnd w:id="86"/>
    </w:p>
    <w:p w14:paraId="0FF1F883" w14:textId="77777777" w:rsidR="00980D43" w:rsidRDefault="00980D43" w:rsidP="009178DF">
      <w:pPr>
        <w:pStyle w:val="P00"/>
        <w:spacing w:before="72"/>
        <w:ind w:left="0" w:right="1134"/>
        <w:rPr>
          <w:rStyle w:val="default"/>
          <w:rFonts w:cs="FrankRuehl" w:hint="cs"/>
          <w:rtl/>
        </w:rPr>
      </w:pPr>
      <w:bookmarkStart w:id="87" w:name="Seif30"/>
      <w:bookmarkEnd w:id="87"/>
      <w:r>
        <w:rPr>
          <w:lang w:val="he-IL"/>
        </w:rPr>
        <w:pict w14:anchorId="750BE721">
          <v:rect id="_x0000_s2084" style="position:absolute;left:0;text-align:left;margin-left:464.5pt;margin-top:8.05pt;width:75.05pt;height:46pt;z-index:251631616" o:allowincell="f" filled="f" stroked="f" strokecolor="lime" strokeweight=".25pt">
            <v:textbox style="mso-next-textbox:#_x0000_s2084" inset="0,0,0,0">
              <w:txbxContent>
                <w:p w14:paraId="768F7E23" w14:textId="77777777" w:rsidR="0031280E" w:rsidRDefault="0031280E" w:rsidP="009178DF">
                  <w:pPr>
                    <w:spacing w:line="160" w:lineRule="exact"/>
                    <w:jc w:val="left"/>
                    <w:rPr>
                      <w:rFonts w:cs="Miriam" w:hint="cs"/>
                      <w:noProof/>
                      <w:sz w:val="18"/>
                      <w:szCs w:val="18"/>
                      <w:rtl/>
                    </w:rPr>
                  </w:pPr>
                  <w:r>
                    <w:rPr>
                      <w:rFonts w:cs="Miriam"/>
                      <w:sz w:val="18"/>
                      <w:szCs w:val="18"/>
                      <w:rtl/>
                    </w:rPr>
                    <w:t>הא</w:t>
                  </w:r>
                  <w:r>
                    <w:rPr>
                      <w:rFonts w:cs="Miriam" w:hint="cs"/>
                      <w:sz w:val="18"/>
                      <w:szCs w:val="18"/>
                      <w:rtl/>
                    </w:rPr>
                    <w:t>רכת תקופת זכות המדגם למעלה מחמש שנים</w:t>
                  </w:r>
                </w:p>
                <w:p w14:paraId="79E6F1CF"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33.</w:t>
      </w:r>
      <w:r>
        <w:rPr>
          <w:rStyle w:val="big-number"/>
          <w:rFonts w:cs="Miriam"/>
          <w:rtl/>
        </w:rPr>
        <w:tab/>
      </w:r>
      <w:r w:rsidR="009178DF">
        <w:rPr>
          <w:rStyle w:val="default"/>
          <w:rFonts w:cs="FrankRuehl" w:hint="cs"/>
          <w:rtl/>
        </w:rPr>
        <w:t xml:space="preserve">על </w:t>
      </w:r>
      <w:r>
        <w:rPr>
          <w:rStyle w:val="default"/>
          <w:rFonts w:cs="FrankRuehl"/>
          <w:rtl/>
        </w:rPr>
        <w:t>ב</w:t>
      </w:r>
      <w:r>
        <w:rPr>
          <w:rStyle w:val="default"/>
          <w:rFonts w:cs="FrankRuehl" w:hint="cs"/>
          <w:rtl/>
        </w:rPr>
        <w:t xml:space="preserve">על מדגם רשום הרוצה לבקש שיאריכו את תקופת זכות </w:t>
      </w:r>
      <w:r w:rsidR="009178DF">
        <w:rPr>
          <w:rStyle w:val="default"/>
          <w:rFonts w:cs="FrankRuehl" w:hint="cs"/>
          <w:rtl/>
        </w:rPr>
        <w:t>המדגם</w:t>
      </w:r>
      <w:r>
        <w:rPr>
          <w:rStyle w:val="default"/>
          <w:rFonts w:cs="FrankRuehl" w:hint="cs"/>
          <w:rtl/>
        </w:rPr>
        <w:t xml:space="preserve"> למעלה מתקופת חמש השנים הראשונה או השני</w:t>
      </w:r>
      <w:r w:rsidR="009178DF">
        <w:rPr>
          <w:rStyle w:val="default"/>
          <w:rFonts w:cs="FrankRuehl" w:hint="cs"/>
          <w:rtl/>
        </w:rPr>
        <w:t>י</w:t>
      </w:r>
      <w:r>
        <w:rPr>
          <w:rStyle w:val="default"/>
          <w:rFonts w:cs="FrankRuehl" w:hint="cs"/>
          <w:rtl/>
        </w:rPr>
        <w:t xml:space="preserve">ה, להגיש בקשה </w:t>
      </w:r>
      <w:r w:rsidR="009178DF">
        <w:rPr>
          <w:rStyle w:val="default"/>
          <w:rFonts w:cs="FrankRuehl" w:hint="cs"/>
          <w:rtl/>
        </w:rPr>
        <w:t>לרשם</w:t>
      </w:r>
      <w:r>
        <w:rPr>
          <w:rStyle w:val="default"/>
          <w:rFonts w:cs="FrankRuehl"/>
          <w:rtl/>
        </w:rPr>
        <w:t xml:space="preserve">, </w:t>
      </w:r>
      <w:r>
        <w:rPr>
          <w:rStyle w:val="default"/>
          <w:rFonts w:cs="FrankRuehl" w:hint="cs"/>
          <w:rtl/>
        </w:rPr>
        <w:t>לפני תום תקופת חמש השנים החולפת.</w:t>
      </w:r>
    </w:p>
    <w:p w14:paraId="50D7620D"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88" w:name="Rov110"/>
      <w:r w:rsidRPr="0012038C">
        <w:rPr>
          <w:rStyle w:val="default"/>
          <w:rFonts w:cs="FrankRuehl" w:hint="cs"/>
          <w:vanish/>
          <w:color w:val="FF0000"/>
          <w:sz w:val="20"/>
          <w:szCs w:val="20"/>
          <w:shd w:val="clear" w:color="auto" w:fill="FFFF99"/>
          <w:rtl/>
        </w:rPr>
        <w:t>מיום 1.7.2014</w:t>
      </w:r>
    </w:p>
    <w:p w14:paraId="71D969DB"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3CBEEE4B"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6"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1447</w:t>
      </w:r>
    </w:p>
    <w:p w14:paraId="03C89748"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33</w:t>
      </w:r>
    </w:p>
    <w:p w14:paraId="41604513" w14:textId="77777777" w:rsidR="009178DF" w:rsidRPr="0012038C" w:rsidRDefault="009178DF" w:rsidP="009178DF">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2546D248" w14:textId="77777777" w:rsidR="009178DF" w:rsidRPr="0012038C" w:rsidRDefault="009178DF" w:rsidP="009178DF">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הארכת תקופת זכות היוצרים למעלה מחמש שנים</w:t>
      </w:r>
    </w:p>
    <w:p w14:paraId="28FDC89C" w14:textId="77777777" w:rsidR="009178DF" w:rsidRPr="0012038C" w:rsidRDefault="009178DF" w:rsidP="009178DF">
      <w:pPr>
        <w:pStyle w:val="P00"/>
        <w:spacing w:before="0"/>
        <w:ind w:left="0" w:right="1134"/>
        <w:rPr>
          <w:rStyle w:val="default"/>
          <w:rFonts w:cs="FrankRuehl"/>
          <w:strike/>
          <w:vanish/>
          <w:sz w:val="22"/>
          <w:szCs w:val="22"/>
          <w:shd w:val="clear" w:color="auto" w:fill="FFFF99"/>
          <w:rtl/>
        </w:rPr>
      </w:pPr>
      <w:r w:rsidRPr="0012038C">
        <w:rPr>
          <w:rStyle w:val="default"/>
          <w:rFonts w:cs="FrankRuehl"/>
          <w:strike/>
          <w:vanish/>
          <w:sz w:val="22"/>
          <w:szCs w:val="22"/>
          <w:shd w:val="clear" w:color="auto" w:fill="FFFF99"/>
          <w:rtl/>
        </w:rPr>
        <w:t>33.</w:t>
      </w:r>
      <w:r w:rsidRPr="0012038C">
        <w:rPr>
          <w:rStyle w:val="default"/>
          <w:rFonts w:cs="FrankRuehl"/>
          <w:strike/>
          <w:vanish/>
          <w:sz w:val="22"/>
          <w:szCs w:val="22"/>
          <w:shd w:val="clear" w:color="auto" w:fill="FFFF99"/>
          <w:rtl/>
        </w:rPr>
        <w:tab/>
        <w:t>(1)</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על מדגם רשום הרוצה לבקש שיאריכו את תקופת זכות היוצרים למעלה מתקופת חמש השנים הראשונה או השניה, על</w:t>
      </w:r>
      <w:r w:rsidRPr="0012038C">
        <w:rPr>
          <w:rStyle w:val="default"/>
          <w:rFonts w:cs="FrankRuehl"/>
          <w:strike/>
          <w:vanish/>
          <w:sz w:val="22"/>
          <w:szCs w:val="22"/>
          <w:shd w:val="clear" w:color="auto" w:fill="FFFF99"/>
          <w:rtl/>
        </w:rPr>
        <w:t>יו</w:t>
      </w:r>
      <w:r w:rsidRPr="0012038C">
        <w:rPr>
          <w:rStyle w:val="default"/>
          <w:rFonts w:cs="FrankRuehl" w:hint="cs"/>
          <w:strike/>
          <w:vanish/>
          <w:sz w:val="22"/>
          <w:szCs w:val="22"/>
          <w:shd w:val="clear" w:color="auto" w:fill="FFFF99"/>
          <w:rtl/>
        </w:rPr>
        <w:t xml:space="preserve"> להגיש בקשה על כך בטופס המדגמים מס'</w:t>
      </w:r>
      <w:r w:rsidRPr="0012038C">
        <w:rPr>
          <w:rStyle w:val="default"/>
          <w:rFonts w:cs="FrankRuehl"/>
          <w:strike/>
          <w:vanish/>
          <w:sz w:val="22"/>
          <w:szCs w:val="22"/>
          <w:shd w:val="clear" w:color="auto" w:fill="FFFF99"/>
          <w:rtl/>
        </w:rPr>
        <w:t xml:space="preserve"> 13, </w:t>
      </w:r>
      <w:r w:rsidRPr="0012038C">
        <w:rPr>
          <w:rStyle w:val="default"/>
          <w:rFonts w:cs="FrankRuehl" w:hint="cs"/>
          <w:strike/>
          <w:vanish/>
          <w:sz w:val="22"/>
          <w:szCs w:val="22"/>
          <w:shd w:val="clear" w:color="auto" w:fill="FFFF99"/>
          <w:rtl/>
        </w:rPr>
        <w:t>לפני תום תקופת חמש השנים החולפת.</w:t>
      </w:r>
    </w:p>
    <w:p w14:paraId="2B05C1D8" w14:textId="77777777" w:rsidR="009178DF" w:rsidRPr="009178DF" w:rsidRDefault="009178DF" w:rsidP="009178DF">
      <w:pPr>
        <w:pStyle w:val="P00"/>
        <w:spacing w:before="0"/>
        <w:ind w:left="0" w:right="1134"/>
        <w:rPr>
          <w:rStyle w:val="default"/>
          <w:rFonts w:cs="FrankRuehl" w:hint="cs"/>
          <w:strike/>
          <w:sz w:val="2"/>
          <w:szCs w:val="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(2)</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קשה להארכת זמן, לא יותר משלושה חדשים, לתשלום כל אגרה עפ"י תקנה זו תוגש בטופס מדגמים מס' 7.</w:t>
      </w:r>
      <w:bookmarkEnd w:id="88"/>
    </w:p>
    <w:p w14:paraId="16EA45A7" w14:textId="77777777" w:rsidR="009178DF" w:rsidRDefault="009178DF" w:rsidP="009178DF">
      <w:pPr>
        <w:pStyle w:val="P00"/>
        <w:spacing w:before="72"/>
        <w:ind w:left="0" w:right="1134"/>
        <w:rPr>
          <w:rStyle w:val="default"/>
          <w:rFonts w:cs="FrankRuehl"/>
          <w:rtl/>
        </w:rPr>
      </w:pPr>
    </w:p>
    <w:p w14:paraId="347EC467" w14:textId="77777777" w:rsidR="00980D43" w:rsidRDefault="00980D43" w:rsidP="009178DF">
      <w:pPr>
        <w:pStyle w:val="P00"/>
        <w:spacing w:before="72"/>
        <w:ind w:left="0" w:right="1134"/>
        <w:rPr>
          <w:rStyle w:val="default"/>
          <w:rFonts w:cs="FrankRuehl" w:hint="cs"/>
          <w:rtl/>
        </w:rPr>
      </w:pPr>
      <w:bookmarkStart w:id="89" w:name="Seif31"/>
      <w:bookmarkEnd w:id="89"/>
      <w:r>
        <w:rPr>
          <w:lang w:val="he-IL"/>
        </w:rPr>
        <w:pict w14:anchorId="64AEE548">
          <v:rect id="_x0000_s2085" style="position:absolute;left:0;text-align:left;margin-left:464.5pt;margin-top:8.05pt;width:75.05pt;height:24.15pt;z-index:251632640" o:allowincell="f" filled="f" stroked="f" strokecolor="lime" strokeweight=".25pt">
            <v:textbox inset="0,0,0,0">
              <w:txbxContent>
                <w:p w14:paraId="050A6E58" w14:textId="77777777" w:rsidR="0031280E" w:rsidRDefault="0031280E" w:rsidP="009178DF">
                  <w:pPr>
                    <w:spacing w:line="160" w:lineRule="exact"/>
                    <w:jc w:val="left"/>
                    <w:rPr>
                      <w:rFonts w:cs="Miriam" w:hint="cs"/>
                      <w:sz w:val="18"/>
                      <w:szCs w:val="18"/>
                      <w:rtl/>
                    </w:rPr>
                  </w:pPr>
                  <w:r>
                    <w:rPr>
                      <w:rFonts w:cs="Miriam"/>
                      <w:sz w:val="18"/>
                      <w:szCs w:val="18"/>
                      <w:rtl/>
                    </w:rPr>
                    <w:t>תש</w:t>
                  </w:r>
                  <w:r>
                    <w:rPr>
                      <w:rFonts w:cs="Miriam" w:hint="cs"/>
                      <w:sz w:val="18"/>
                      <w:szCs w:val="18"/>
                      <w:rtl/>
                    </w:rPr>
                    <w:t>לום אגרות מראש</w:t>
                  </w:r>
                </w:p>
                <w:p w14:paraId="7C37E85A" w14:textId="77777777" w:rsidR="0031280E" w:rsidRDefault="0031280E" w:rsidP="009178D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34.</w:t>
      </w:r>
      <w:r>
        <w:rPr>
          <w:rStyle w:val="big-number"/>
          <w:rFonts w:cs="Miriam"/>
          <w:rtl/>
        </w:rPr>
        <w:tab/>
      </w:r>
      <w:r>
        <w:rPr>
          <w:rStyle w:val="default"/>
          <w:rFonts w:cs="FrankRuehl"/>
          <w:rtl/>
        </w:rPr>
        <w:t>בע</w:t>
      </w:r>
      <w:r>
        <w:rPr>
          <w:rStyle w:val="default"/>
          <w:rFonts w:cs="FrankRuehl" w:hint="cs"/>
          <w:rtl/>
        </w:rPr>
        <w:t xml:space="preserve">ל מדגם רשום רשאי לשלם </w:t>
      </w:r>
      <w:r w:rsidR="009178DF">
        <w:rPr>
          <w:rStyle w:val="default"/>
          <w:rFonts w:cs="FrankRuehl" w:hint="cs"/>
          <w:rtl/>
        </w:rPr>
        <w:t>מראש</w:t>
      </w:r>
      <w:r>
        <w:rPr>
          <w:rStyle w:val="default"/>
          <w:rFonts w:cs="FrankRuehl" w:hint="cs"/>
          <w:rtl/>
        </w:rPr>
        <w:t xml:space="preserve"> את האגרות הקבועות לקבלת הארכת מועד זכות </w:t>
      </w:r>
      <w:r w:rsidR="009178DF">
        <w:rPr>
          <w:rStyle w:val="default"/>
          <w:rFonts w:cs="FrankRuehl" w:hint="cs"/>
          <w:rtl/>
        </w:rPr>
        <w:t>המדגם</w:t>
      </w:r>
      <w:r>
        <w:rPr>
          <w:rStyle w:val="default"/>
          <w:rFonts w:cs="FrankRuehl"/>
          <w:rtl/>
        </w:rPr>
        <w:t>,</w:t>
      </w:r>
      <w:r w:rsidR="009178DF">
        <w:rPr>
          <w:rStyle w:val="default"/>
          <w:rFonts w:cs="FrankRuehl" w:hint="cs"/>
          <w:rtl/>
        </w:rPr>
        <w:t xml:space="preserve"> כולן או מקצתן, לפי השיעורים הקבועים בתוספת הראשונה</w:t>
      </w:r>
      <w:r>
        <w:rPr>
          <w:rStyle w:val="default"/>
          <w:rFonts w:cs="FrankRuehl" w:hint="cs"/>
          <w:rtl/>
        </w:rPr>
        <w:t>.</w:t>
      </w:r>
    </w:p>
    <w:p w14:paraId="7E4167C0"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90" w:name="Rov111"/>
      <w:r w:rsidRPr="0012038C">
        <w:rPr>
          <w:rStyle w:val="default"/>
          <w:rFonts w:cs="FrankRuehl" w:hint="cs"/>
          <w:vanish/>
          <w:color w:val="FF0000"/>
          <w:sz w:val="20"/>
          <w:szCs w:val="20"/>
          <w:shd w:val="clear" w:color="auto" w:fill="FFFF99"/>
          <w:rtl/>
        </w:rPr>
        <w:t>מיום 1.7.2014</w:t>
      </w:r>
    </w:p>
    <w:p w14:paraId="2E3623C4"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6E06E925"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7"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A2B3392"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34</w:t>
      </w:r>
    </w:p>
    <w:p w14:paraId="066616B9" w14:textId="77777777" w:rsidR="009178DF" w:rsidRPr="0012038C" w:rsidRDefault="009178DF" w:rsidP="009178DF">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58270E8" w14:textId="77777777" w:rsidR="009178DF" w:rsidRPr="0012038C" w:rsidRDefault="009178DF" w:rsidP="009178DF">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תשלום אגרות למפרע</w:t>
      </w:r>
    </w:p>
    <w:p w14:paraId="48322283" w14:textId="77777777" w:rsidR="009178DF" w:rsidRPr="009178DF" w:rsidRDefault="009178DF" w:rsidP="009178DF">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34.</w:t>
      </w:r>
      <w:r w:rsidRPr="0012038C">
        <w:rPr>
          <w:rStyle w:val="default"/>
          <w:rFonts w:cs="FrankRuehl"/>
          <w:strike/>
          <w:vanish/>
          <w:sz w:val="22"/>
          <w:szCs w:val="22"/>
          <w:shd w:val="clear" w:color="auto" w:fill="FFFF99"/>
          <w:rtl/>
        </w:rPr>
        <w:tab/>
        <w:t>בע</w:t>
      </w:r>
      <w:r w:rsidRPr="0012038C">
        <w:rPr>
          <w:rStyle w:val="default"/>
          <w:rFonts w:cs="FrankRuehl" w:hint="cs"/>
          <w:strike/>
          <w:vanish/>
          <w:sz w:val="22"/>
          <w:szCs w:val="22"/>
          <w:shd w:val="clear" w:color="auto" w:fill="FFFF99"/>
          <w:rtl/>
        </w:rPr>
        <w:t>ל כל מדגם רשום רשאי לשלם למפרע את האגרות הקבועות לקבלת הארכת מועד זכות היוצרי</w:t>
      </w:r>
      <w:r w:rsidRPr="0012038C">
        <w:rPr>
          <w:rStyle w:val="default"/>
          <w:rFonts w:cs="FrankRuehl"/>
          <w:strike/>
          <w:vanish/>
          <w:sz w:val="22"/>
          <w:szCs w:val="22"/>
          <w:shd w:val="clear" w:color="auto" w:fill="FFFF99"/>
          <w:rtl/>
        </w:rPr>
        <w:t>ם,</w:t>
      </w:r>
      <w:r w:rsidRPr="0012038C">
        <w:rPr>
          <w:rStyle w:val="default"/>
          <w:rFonts w:cs="FrankRuehl" w:hint="cs"/>
          <w:strike/>
          <w:vanish/>
          <w:sz w:val="22"/>
          <w:szCs w:val="22"/>
          <w:shd w:val="clear" w:color="auto" w:fill="FFFF99"/>
          <w:rtl/>
        </w:rPr>
        <w:t xml:space="preserve"> כולם או מקצתם.</w:t>
      </w:r>
      <w:bookmarkEnd w:id="90"/>
    </w:p>
    <w:p w14:paraId="4662D833" w14:textId="77777777" w:rsidR="00980D43" w:rsidRDefault="00980D43">
      <w:pPr>
        <w:pStyle w:val="header-2"/>
        <w:ind w:left="0" w:right="1134"/>
        <w:rPr>
          <w:rFonts w:cs="Miriam"/>
          <w:rtl/>
        </w:rPr>
      </w:pPr>
      <w:bookmarkStart w:id="91" w:name="hed212"/>
      <w:bookmarkEnd w:id="91"/>
      <w:r>
        <w:rPr>
          <w:rFonts w:cs="Miriam"/>
          <w:rtl/>
        </w:rPr>
        <w:t>הע</w:t>
      </w:r>
      <w:r>
        <w:rPr>
          <w:rFonts w:cs="Miriam" w:hint="cs"/>
          <w:rtl/>
        </w:rPr>
        <w:t>ברות וכו'</w:t>
      </w:r>
    </w:p>
    <w:p w14:paraId="590D09D9" w14:textId="77777777" w:rsidR="00980D43" w:rsidRDefault="00980D43" w:rsidP="00E30C4E">
      <w:pPr>
        <w:pStyle w:val="P00"/>
        <w:spacing w:before="72"/>
        <w:ind w:left="0" w:right="1134"/>
        <w:rPr>
          <w:rStyle w:val="default"/>
          <w:rFonts w:cs="FrankRuehl" w:hint="cs"/>
          <w:rtl/>
        </w:rPr>
      </w:pPr>
      <w:bookmarkStart w:id="92" w:name="Seif32"/>
      <w:bookmarkEnd w:id="92"/>
      <w:r>
        <w:rPr>
          <w:lang w:val="he-IL"/>
        </w:rPr>
        <w:pict w14:anchorId="249EE495">
          <v:rect id="_x0000_s2086" style="position:absolute;left:0;text-align:left;margin-left:464.5pt;margin-top:8.05pt;width:75.05pt;height:35.7pt;z-index:251633664" o:allowincell="f" filled="f" stroked="f" strokecolor="lime" strokeweight=".25pt">
            <v:textbox inset="0,0,0,0">
              <w:txbxContent>
                <w:p w14:paraId="4801C1B3" w14:textId="77777777" w:rsidR="0031280E" w:rsidRDefault="0031280E">
                  <w:pPr>
                    <w:spacing w:line="160" w:lineRule="exact"/>
                    <w:jc w:val="left"/>
                    <w:rPr>
                      <w:rFonts w:cs="Miriam" w:hint="cs"/>
                      <w:sz w:val="18"/>
                      <w:szCs w:val="18"/>
                      <w:rtl/>
                    </w:rPr>
                  </w:pPr>
                  <w:r>
                    <w:rPr>
                      <w:rFonts w:cs="Miriam"/>
                      <w:sz w:val="18"/>
                      <w:szCs w:val="18"/>
                      <w:rtl/>
                    </w:rPr>
                    <w:t>בק</w:t>
                  </w:r>
                  <w:r>
                    <w:rPr>
                      <w:rFonts w:cs="Miriam" w:hint="cs"/>
                      <w:sz w:val="18"/>
                      <w:szCs w:val="18"/>
                      <w:rtl/>
                    </w:rPr>
                    <w:t>שה משותפת לרישום העברה וכו'</w:t>
                  </w:r>
                </w:p>
                <w:p w14:paraId="0670C30D" w14:textId="77777777" w:rsidR="0031280E" w:rsidRDefault="0031280E" w:rsidP="00E30C4E">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35.</w:t>
      </w:r>
      <w:r>
        <w:rPr>
          <w:rStyle w:val="big-number"/>
          <w:rFonts w:cs="Miriam"/>
          <w:rtl/>
        </w:rPr>
        <w:tab/>
      </w:r>
      <w:r>
        <w:rPr>
          <w:rStyle w:val="default"/>
          <w:rFonts w:cs="FrankRuehl"/>
          <w:rtl/>
        </w:rPr>
        <w:t>מי</w:t>
      </w:r>
      <w:r>
        <w:rPr>
          <w:rStyle w:val="default"/>
          <w:rFonts w:cs="FrankRuehl" w:hint="cs"/>
          <w:rtl/>
        </w:rPr>
        <w:t xml:space="preserve"> שנעשה זכאי לזכות במדגם רשום מכוח העברה. מסירה או פעולה חוקית אחרת או מהיותו מקבל משכנתה, בעל רשיון או שנעשה בצורה אחרת זכאי לטובת הנאה במדגם, הרשות בידו להגיש בקשה לרשם יחד עם הבעל הרשום ולבקש</w:t>
      </w:r>
      <w:r>
        <w:rPr>
          <w:rStyle w:val="default"/>
          <w:rFonts w:cs="FrankRuehl"/>
          <w:rtl/>
        </w:rPr>
        <w:t xml:space="preserve"> ש</w:t>
      </w:r>
      <w:r>
        <w:rPr>
          <w:rStyle w:val="default"/>
          <w:rFonts w:cs="FrankRuehl" w:hint="cs"/>
          <w:rtl/>
        </w:rPr>
        <w:t>ירשמו את זכותו.</w:t>
      </w:r>
    </w:p>
    <w:p w14:paraId="643FA432" w14:textId="77777777" w:rsidR="009178DF" w:rsidRPr="0012038C" w:rsidRDefault="009178DF" w:rsidP="009178DF">
      <w:pPr>
        <w:pStyle w:val="P00"/>
        <w:spacing w:before="0"/>
        <w:ind w:left="0" w:right="1134"/>
        <w:rPr>
          <w:rStyle w:val="default"/>
          <w:rFonts w:cs="FrankRuehl" w:hint="cs"/>
          <w:vanish/>
          <w:color w:val="FF0000"/>
          <w:sz w:val="20"/>
          <w:szCs w:val="20"/>
          <w:shd w:val="clear" w:color="auto" w:fill="FFFF99"/>
          <w:rtl/>
        </w:rPr>
      </w:pPr>
      <w:bookmarkStart w:id="93" w:name="Rov112"/>
      <w:r w:rsidRPr="0012038C">
        <w:rPr>
          <w:rStyle w:val="default"/>
          <w:rFonts w:cs="FrankRuehl" w:hint="cs"/>
          <w:vanish/>
          <w:color w:val="FF0000"/>
          <w:sz w:val="20"/>
          <w:szCs w:val="20"/>
          <w:shd w:val="clear" w:color="auto" w:fill="FFFF99"/>
          <w:rtl/>
        </w:rPr>
        <w:t>מיום 1.7.2014</w:t>
      </w:r>
    </w:p>
    <w:p w14:paraId="788AEE3F"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4E2F029" w14:textId="77777777" w:rsidR="009178DF" w:rsidRPr="0012038C" w:rsidRDefault="009178DF" w:rsidP="009178DF">
      <w:pPr>
        <w:pStyle w:val="P00"/>
        <w:spacing w:before="0"/>
        <w:ind w:left="0" w:right="1134"/>
        <w:rPr>
          <w:rStyle w:val="default"/>
          <w:rFonts w:cs="FrankRuehl" w:hint="cs"/>
          <w:vanish/>
          <w:sz w:val="20"/>
          <w:szCs w:val="20"/>
          <w:shd w:val="clear" w:color="auto" w:fill="FFFF99"/>
          <w:rtl/>
        </w:rPr>
      </w:pPr>
      <w:hyperlink r:id="rId58"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123FF62" w14:textId="77777777" w:rsidR="009178DF" w:rsidRPr="00E30C4E" w:rsidRDefault="009178DF" w:rsidP="00E30C4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35.</w:t>
      </w:r>
      <w:r w:rsidRPr="0012038C">
        <w:rPr>
          <w:rStyle w:val="default"/>
          <w:rFonts w:cs="FrankRuehl"/>
          <w:vanish/>
          <w:sz w:val="22"/>
          <w:szCs w:val="22"/>
          <w:shd w:val="clear" w:color="auto" w:fill="FFFF99"/>
          <w:rtl/>
        </w:rPr>
        <w:tab/>
        <w:t>מי</w:t>
      </w:r>
      <w:r w:rsidRPr="0012038C">
        <w:rPr>
          <w:rStyle w:val="default"/>
          <w:rFonts w:cs="FrankRuehl" w:hint="cs"/>
          <w:vanish/>
          <w:sz w:val="22"/>
          <w:szCs w:val="22"/>
          <w:shd w:val="clear" w:color="auto" w:fill="FFFF99"/>
          <w:rtl/>
        </w:rPr>
        <w:t xml:space="preserve"> שנעשה זכאי לזכות </w:t>
      </w:r>
      <w:r w:rsidRPr="0012038C">
        <w:rPr>
          <w:rStyle w:val="default"/>
          <w:rFonts w:cs="FrankRuehl" w:hint="cs"/>
          <w:strike/>
          <w:vanish/>
          <w:sz w:val="22"/>
          <w:szCs w:val="22"/>
          <w:shd w:val="clear" w:color="auto" w:fill="FFFF99"/>
          <w:rtl/>
        </w:rPr>
        <w:t>יוצרים</w:t>
      </w:r>
      <w:r w:rsidRPr="0012038C">
        <w:rPr>
          <w:rStyle w:val="default"/>
          <w:rFonts w:cs="FrankRuehl" w:hint="cs"/>
          <w:vanish/>
          <w:sz w:val="22"/>
          <w:szCs w:val="22"/>
          <w:shd w:val="clear" w:color="auto" w:fill="FFFF99"/>
          <w:rtl/>
        </w:rPr>
        <w:t xml:space="preserve"> במדגם רשום מכוח העברה. מסירה או פעולה חוקית אחרת או מהיותו מקבל משכנתה, בעל רשיון או שנעשה בצורה אחרת זכאי לטובת הנאה במדגם, הרשות בידו להגיש בקשה לרשם יחד עם הבעל הרשום </w:t>
      </w:r>
      <w:r w:rsidRPr="0012038C">
        <w:rPr>
          <w:rStyle w:val="default"/>
          <w:rFonts w:cs="FrankRuehl" w:hint="cs"/>
          <w:strike/>
          <w:vanish/>
          <w:sz w:val="22"/>
          <w:szCs w:val="22"/>
          <w:shd w:val="clear" w:color="auto" w:fill="FFFF99"/>
          <w:rtl/>
        </w:rPr>
        <w:t>בטופס מדג</w:t>
      </w:r>
      <w:r w:rsidRPr="0012038C">
        <w:rPr>
          <w:rStyle w:val="default"/>
          <w:rFonts w:cs="FrankRuehl"/>
          <w:strike/>
          <w:vanish/>
          <w:sz w:val="22"/>
          <w:szCs w:val="22"/>
          <w:shd w:val="clear" w:color="auto" w:fill="FFFF99"/>
          <w:rtl/>
        </w:rPr>
        <w:t>מ</w:t>
      </w:r>
      <w:r w:rsidRPr="0012038C">
        <w:rPr>
          <w:rStyle w:val="default"/>
          <w:rFonts w:cs="FrankRuehl" w:hint="cs"/>
          <w:strike/>
          <w:vanish/>
          <w:sz w:val="22"/>
          <w:szCs w:val="22"/>
          <w:shd w:val="clear" w:color="auto" w:fill="FFFF99"/>
          <w:rtl/>
        </w:rPr>
        <w:t>ים מס' 4</w:t>
      </w:r>
      <w:r w:rsidRPr="0012038C">
        <w:rPr>
          <w:rStyle w:val="default"/>
          <w:rFonts w:cs="FrankRuehl" w:hint="cs"/>
          <w:vanish/>
          <w:sz w:val="22"/>
          <w:szCs w:val="22"/>
          <w:shd w:val="clear" w:color="auto" w:fill="FFFF99"/>
          <w:rtl/>
        </w:rPr>
        <w:t xml:space="preserve"> ולבקש</w:t>
      </w:r>
      <w:r w:rsidRPr="0012038C">
        <w:rPr>
          <w:rStyle w:val="default"/>
          <w:rFonts w:cs="FrankRuehl"/>
          <w:vanish/>
          <w:sz w:val="22"/>
          <w:szCs w:val="22"/>
          <w:shd w:val="clear" w:color="auto" w:fill="FFFF99"/>
          <w:rtl/>
        </w:rPr>
        <w:t xml:space="preserve"> ש</w:t>
      </w:r>
      <w:r w:rsidRPr="0012038C">
        <w:rPr>
          <w:rStyle w:val="default"/>
          <w:rFonts w:cs="FrankRuehl" w:hint="cs"/>
          <w:vanish/>
          <w:sz w:val="22"/>
          <w:szCs w:val="22"/>
          <w:shd w:val="clear" w:color="auto" w:fill="FFFF99"/>
          <w:rtl/>
        </w:rPr>
        <w:t>ירשמו את זכותו.</w:t>
      </w:r>
      <w:bookmarkEnd w:id="93"/>
    </w:p>
    <w:p w14:paraId="2D0905B4" w14:textId="77777777" w:rsidR="00980D43" w:rsidRDefault="00980D43" w:rsidP="00E30C4E">
      <w:pPr>
        <w:pStyle w:val="P00"/>
        <w:spacing w:before="72"/>
        <w:ind w:left="0" w:right="1134"/>
        <w:rPr>
          <w:rStyle w:val="default"/>
          <w:rFonts w:cs="FrankRuehl" w:hint="cs"/>
          <w:rtl/>
        </w:rPr>
      </w:pPr>
      <w:bookmarkStart w:id="94" w:name="Seif33"/>
      <w:bookmarkEnd w:id="94"/>
      <w:r>
        <w:rPr>
          <w:lang w:val="he-IL"/>
        </w:rPr>
        <w:pict w14:anchorId="7EB3F168">
          <v:rect id="_x0000_s2087" style="position:absolute;left:0;text-align:left;margin-left:464.5pt;margin-top:8.05pt;width:75.05pt;height:46.5pt;z-index:251634688" o:allowincell="f" filled="f" stroked="f" strokecolor="lime" strokeweight=".25pt">
            <v:textbox inset="0,0,0,0">
              <w:txbxContent>
                <w:p w14:paraId="69064E20" w14:textId="77777777" w:rsidR="0031280E" w:rsidRDefault="0031280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לרישום העברה ע"י הבעל האחרון</w:t>
                  </w:r>
                </w:p>
                <w:p w14:paraId="31F01A7C" w14:textId="77777777" w:rsidR="0031280E" w:rsidRDefault="0031280E" w:rsidP="00E30C4E">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36.</w:t>
      </w:r>
      <w:r>
        <w:rPr>
          <w:rStyle w:val="big-number"/>
          <w:rFonts w:cs="Miriam"/>
          <w:rtl/>
        </w:rPr>
        <w:tab/>
      </w:r>
      <w:r>
        <w:rPr>
          <w:rStyle w:val="default"/>
          <w:rFonts w:cs="FrankRuehl"/>
          <w:rtl/>
        </w:rPr>
        <w:t>מי</w:t>
      </w:r>
      <w:r>
        <w:rPr>
          <w:rStyle w:val="default"/>
          <w:rFonts w:cs="FrankRuehl" w:hint="cs"/>
          <w:rtl/>
        </w:rPr>
        <w:t xml:space="preserve"> שנעשה בעל זכות במדגם או בכל טובת הנאה בו, בצורה הנזכרת בתקנה 35, ולא הוגשה בקשה משותפת כאמור שם, יגיש בקשה לרשום את זכותו.</w:t>
      </w:r>
    </w:p>
    <w:p w14:paraId="4E2C9F95" w14:textId="77777777" w:rsidR="00E30C4E" w:rsidRPr="0012038C" w:rsidRDefault="00E30C4E" w:rsidP="00E30C4E">
      <w:pPr>
        <w:pStyle w:val="P00"/>
        <w:spacing w:before="0"/>
        <w:ind w:left="0" w:right="1134"/>
        <w:rPr>
          <w:rStyle w:val="default"/>
          <w:rFonts w:cs="FrankRuehl" w:hint="cs"/>
          <w:vanish/>
          <w:color w:val="FF0000"/>
          <w:sz w:val="20"/>
          <w:szCs w:val="20"/>
          <w:shd w:val="clear" w:color="auto" w:fill="FFFF99"/>
          <w:rtl/>
        </w:rPr>
      </w:pPr>
      <w:bookmarkStart w:id="95" w:name="Rov113"/>
      <w:r w:rsidRPr="0012038C">
        <w:rPr>
          <w:rStyle w:val="default"/>
          <w:rFonts w:cs="FrankRuehl" w:hint="cs"/>
          <w:vanish/>
          <w:color w:val="FF0000"/>
          <w:sz w:val="20"/>
          <w:szCs w:val="20"/>
          <w:shd w:val="clear" w:color="auto" w:fill="FFFF99"/>
          <w:rtl/>
        </w:rPr>
        <w:t>מיום 1.7.2014</w:t>
      </w:r>
    </w:p>
    <w:p w14:paraId="20F30520"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261868FB"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hyperlink r:id="rId59"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1801C2F" w14:textId="77777777" w:rsidR="00E30C4E" w:rsidRPr="00E30C4E" w:rsidRDefault="00E30C4E" w:rsidP="00E30C4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36.</w:t>
      </w:r>
      <w:r w:rsidRPr="0012038C">
        <w:rPr>
          <w:rStyle w:val="default"/>
          <w:rFonts w:cs="FrankRuehl"/>
          <w:vanish/>
          <w:sz w:val="22"/>
          <w:szCs w:val="22"/>
          <w:shd w:val="clear" w:color="auto" w:fill="FFFF99"/>
          <w:rtl/>
        </w:rPr>
        <w:tab/>
        <w:t>מי</w:t>
      </w:r>
      <w:r w:rsidRPr="0012038C">
        <w:rPr>
          <w:rStyle w:val="default"/>
          <w:rFonts w:cs="FrankRuehl" w:hint="cs"/>
          <w:vanish/>
          <w:sz w:val="22"/>
          <w:szCs w:val="22"/>
          <w:shd w:val="clear" w:color="auto" w:fill="FFFF99"/>
          <w:rtl/>
        </w:rPr>
        <w:t xml:space="preserve"> שנעשה בעל זכות </w:t>
      </w:r>
      <w:r w:rsidRPr="0012038C">
        <w:rPr>
          <w:rStyle w:val="default"/>
          <w:rFonts w:cs="FrankRuehl" w:hint="cs"/>
          <w:strike/>
          <w:vanish/>
          <w:sz w:val="22"/>
          <w:szCs w:val="22"/>
          <w:shd w:val="clear" w:color="auto" w:fill="FFFF99"/>
          <w:rtl/>
        </w:rPr>
        <w:t>יוצרים</w:t>
      </w:r>
      <w:r w:rsidRPr="0012038C">
        <w:rPr>
          <w:rStyle w:val="default"/>
          <w:rFonts w:cs="FrankRuehl" w:hint="cs"/>
          <w:vanish/>
          <w:sz w:val="22"/>
          <w:szCs w:val="22"/>
          <w:shd w:val="clear" w:color="auto" w:fill="FFFF99"/>
          <w:rtl/>
        </w:rPr>
        <w:t xml:space="preserve"> במדגם או בכל טובת הנאה בו, בצורה הנזכרת בתקנה 35, ולא הוגשה בקשה משותפת כאמור שם, יגיש בקשה לרשום את זכותו </w:t>
      </w:r>
      <w:r w:rsidRPr="0012038C">
        <w:rPr>
          <w:rStyle w:val="default"/>
          <w:rFonts w:cs="FrankRuehl" w:hint="cs"/>
          <w:strike/>
          <w:vanish/>
          <w:sz w:val="22"/>
          <w:szCs w:val="22"/>
          <w:shd w:val="clear" w:color="auto" w:fill="FFFF99"/>
          <w:rtl/>
        </w:rPr>
        <w:t>בטופס מדגמים מס' 4 כשהוא מתוקן בצורה מתאימה</w:t>
      </w:r>
      <w:r w:rsidRPr="0012038C">
        <w:rPr>
          <w:rStyle w:val="default"/>
          <w:rFonts w:cs="FrankRuehl" w:hint="cs"/>
          <w:vanish/>
          <w:sz w:val="22"/>
          <w:szCs w:val="22"/>
          <w:shd w:val="clear" w:color="auto" w:fill="FFFF99"/>
          <w:rtl/>
        </w:rPr>
        <w:t>.</w:t>
      </w:r>
      <w:bookmarkEnd w:id="95"/>
    </w:p>
    <w:p w14:paraId="7AC5F6FC" w14:textId="77777777" w:rsidR="00E30C4E" w:rsidRDefault="00E30C4E" w:rsidP="00E30C4E">
      <w:pPr>
        <w:pStyle w:val="P00"/>
        <w:spacing w:before="72"/>
        <w:ind w:left="0" w:right="1134"/>
        <w:rPr>
          <w:rStyle w:val="default"/>
          <w:rFonts w:cs="FrankRuehl" w:hint="cs"/>
          <w:rtl/>
        </w:rPr>
      </w:pPr>
    </w:p>
    <w:p w14:paraId="17A11F6E" w14:textId="77777777" w:rsidR="00980D43" w:rsidRDefault="00980D43">
      <w:pPr>
        <w:pStyle w:val="P00"/>
        <w:spacing w:before="72"/>
        <w:ind w:left="0" w:right="1134"/>
        <w:rPr>
          <w:rStyle w:val="default"/>
          <w:rFonts w:cs="FrankRuehl"/>
          <w:rtl/>
        </w:rPr>
      </w:pPr>
      <w:bookmarkStart w:id="96" w:name="Seif34"/>
      <w:bookmarkEnd w:id="96"/>
      <w:r>
        <w:rPr>
          <w:lang w:val="he-IL"/>
        </w:rPr>
        <w:pict w14:anchorId="58411558">
          <v:rect id="_x0000_s2088" style="position:absolute;left:0;text-align:left;margin-left:464.5pt;margin-top:8.05pt;width:75.05pt;height:15.7pt;z-index:251635712" o:allowincell="f" filled="f" stroked="f" strokecolor="lime" strokeweight=".25pt">
            <v:textbox inset="0,0,0,0">
              <w:txbxContent>
                <w:p w14:paraId="7E90170A" w14:textId="77777777" w:rsidR="0031280E" w:rsidRDefault="0031280E">
                  <w:pPr>
                    <w:spacing w:line="160" w:lineRule="exact"/>
                    <w:jc w:val="left"/>
                    <w:rPr>
                      <w:rFonts w:cs="Miriam"/>
                      <w:noProof/>
                      <w:sz w:val="18"/>
                      <w:szCs w:val="18"/>
                      <w:rtl/>
                    </w:rPr>
                  </w:pPr>
                  <w:r>
                    <w:rPr>
                      <w:rFonts w:cs="Miriam"/>
                      <w:sz w:val="18"/>
                      <w:szCs w:val="18"/>
                      <w:rtl/>
                    </w:rPr>
                    <w:t>פר</w:t>
                  </w:r>
                  <w:r>
                    <w:rPr>
                      <w:rFonts w:cs="Miriam" w:hint="cs"/>
                      <w:sz w:val="18"/>
                      <w:szCs w:val="18"/>
                      <w:rtl/>
                    </w:rPr>
                    <w:t>טים בבקשה</w:t>
                  </w:r>
                </w:p>
              </w:txbxContent>
            </v:textbox>
            <w10:anchorlock/>
          </v:rect>
        </w:pict>
      </w:r>
      <w:r>
        <w:rPr>
          <w:rStyle w:val="big-number"/>
          <w:rFonts w:cs="Miriam"/>
          <w:rtl/>
        </w:rPr>
        <w:t>37.</w:t>
      </w:r>
      <w:r>
        <w:rPr>
          <w:rStyle w:val="big-number"/>
          <w:rFonts w:cs="Miriam"/>
          <w:rtl/>
        </w:rPr>
        <w:tab/>
      </w:r>
      <w:r>
        <w:rPr>
          <w:rStyle w:val="default"/>
          <w:rFonts w:cs="FrankRuehl"/>
          <w:rtl/>
        </w:rPr>
        <w:t>בק</w:t>
      </w:r>
      <w:r>
        <w:rPr>
          <w:rStyle w:val="default"/>
          <w:rFonts w:cs="FrankRuehl" w:hint="cs"/>
          <w:rtl/>
        </w:rPr>
        <w:t>שה עפ"י תקנה 35 או תקנה 36 תכיל את שמו, כתובתו ונ</w:t>
      </w:r>
      <w:r>
        <w:rPr>
          <w:rStyle w:val="default"/>
          <w:rFonts w:cs="FrankRuehl"/>
          <w:rtl/>
        </w:rPr>
        <w:t>תי</w:t>
      </w:r>
      <w:r>
        <w:rPr>
          <w:rStyle w:val="default"/>
          <w:rFonts w:cs="FrankRuehl" w:hint="cs"/>
          <w:rtl/>
        </w:rPr>
        <w:t>נותו של האיש התובע זכות, בצירוף פרטים מלאים על המסמך, אם ישנו מסמך, שמכוחו הוא תובע, וצריך להגיש את המסמך לרשם לעיון.</w:t>
      </w:r>
    </w:p>
    <w:p w14:paraId="1B3F786F" w14:textId="77777777" w:rsidR="00980D43" w:rsidRDefault="00980D43">
      <w:pPr>
        <w:pStyle w:val="P00"/>
        <w:spacing w:before="72"/>
        <w:ind w:left="0" w:right="1134"/>
        <w:rPr>
          <w:rStyle w:val="default"/>
          <w:rFonts w:cs="FrankRuehl"/>
          <w:rtl/>
        </w:rPr>
      </w:pPr>
      <w:bookmarkStart w:id="97" w:name="Seif35"/>
      <w:bookmarkEnd w:id="97"/>
      <w:r>
        <w:rPr>
          <w:lang w:val="he-IL"/>
        </w:rPr>
        <w:pict w14:anchorId="53DCC6D4">
          <v:rect id="_x0000_s2089" style="position:absolute;left:0;text-align:left;margin-left:464.5pt;margin-top:8.05pt;width:75.05pt;height:14.6pt;z-index:251636736" o:allowincell="f" filled="f" stroked="f" strokecolor="lime" strokeweight=".25pt">
            <v:textbox inset="0,0,0,0">
              <w:txbxContent>
                <w:p w14:paraId="7DE9C6C3" w14:textId="77777777" w:rsidR="0031280E" w:rsidRDefault="0031280E">
                  <w:pPr>
                    <w:spacing w:line="160" w:lineRule="exact"/>
                    <w:jc w:val="left"/>
                    <w:rPr>
                      <w:rFonts w:cs="Miriam"/>
                      <w:noProof/>
                      <w:sz w:val="18"/>
                      <w:szCs w:val="18"/>
                      <w:rtl/>
                    </w:rPr>
                  </w:pPr>
                  <w:r>
                    <w:rPr>
                      <w:rFonts w:cs="Miriam"/>
                      <w:sz w:val="18"/>
                      <w:szCs w:val="18"/>
                      <w:rtl/>
                    </w:rPr>
                    <w:t>הע</w:t>
                  </w:r>
                  <w:r>
                    <w:rPr>
                      <w:rFonts w:cs="Miriam" w:hint="cs"/>
                      <w:sz w:val="18"/>
                      <w:szCs w:val="18"/>
                      <w:rtl/>
                    </w:rPr>
                    <w:t>תקים למשרד</w:t>
                  </w:r>
                </w:p>
              </w:txbxContent>
            </v:textbox>
            <w10:anchorlock/>
          </v:rect>
        </w:pict>
      </w:r>
      <w:r>
        <w:rPr>
          <w:rStyle w:val="big-number"/>
          <w:rFonts w:cs="Miriam"/>
          <w:rtl/>
        </w:rPr>
        <w:t>38.</w:t>
      </w:r>
      <w:r>
        <w:rPr>
          <w:rStyle w:val="big-number"/>
          <w:rFonts w:cs="Miriam"/>
          <w:rtl/>
        </w:rPr>
        <w:tab/>
      </w:r>
      <w:r>
        <w:rPr>
          <w:rStyle w:val="default"/>
          <w:rFonts w:cs="FrankRuehl"/>
          <w:rtl/>
        </w:rPr>
        <w:t>לע</w:t>
      </w:r>
      <w:r>
        <w:rPr>
          <w:rStyle w:val="default"/>
          <w:rFonts w:cs="FrankRuehl" w:hint="cs"/>
          <w:rtl/>
        </w:rPr>
        <w:t>ולם רשאי הרשם לדרוש העתק מאושר של מסמך שהוגש לעיו</w:t>
      </w:r>
      <w:r>
        <w:rPr>
          <w:rStyle w:val="default"/>
          <w:rFonts w:cs="FrankRuehl"/>
          <w:rtl/>
        </w:rPr>
        <w:t>ן</w:t>
      </w:r>
      <w:r>
        <w:rPr>
          <w:rStyle w:val="default"/>
          <w:rFonts w:cs="FrankRuehl" w:hint="cs"/>
          <w:rtl/>
        </w:rPr>
        <w:t xml:space="preserve"> בתורת הוכחה על זכותו.</w:t>
      </w:r>
    </w:p>
    <w:p w14:paraId="6CFBFA03" w14:textId="77777777" w:rsidR="00980D43" w:rsidRDefault="00980D43">
      <w:pPr>
        <w:pStyle w:val="P00"/>
        <w:spacing w:before="72"/>
        <w:ind w:left="0" w:right="1134"/>
        <w:rPr>
          <w:rStyle w:val="default"/>
          <w:rFonts w:cs="FrankRuehl"/>
          <w:rtl/>
        </w:rPr>
      </w:pPr>
      <w:bookmarkStart w:id="98" w:name="Seif36"/>
      <w:bookmarkEnd w:id="98"/>
      <w:r>
        <w:rPr>
          <w:lang w:val="he-IL"/>
        </w:rPr>
        <w:pict w14:anchorId="57C4A881">
          <v:rect id="_x0000_s2090" style="position:absolute;left:0;text-align:left;margin-left:464.5pt;margin-top:8.05pt;width:75.05pt;height:15.25pt;z-index:251637760" o:allowincell="f" filled="f" stroked="f" strokecolor="lime" strokeweight=".25pt">
            <v:textbox inset="0,0,0,0">
              <w:txbxContent>
                <w:p w14:paraId="6984BA89" w14:textId="77777777" w:rsidR="0031280E" w:rsidRDefault="0031280E">
                  <w:pPr>
                    <w:spacing w:line="160" w:lineRule="exact"/>
                    <w:jc w:val="left"/>
                    <w:rPr>
                      <w:rFonts w:cs="Miriam"/>
                      <w:noProof/>
                      <w:sz w:val="18"/>
                      <w:szCs w:val="18"/>
                      <w:rtl/>
                    </w:rPr>
                  </w:pPr>
                  <w:r>
                    <w:rPr>
                      <w:rFonts w:cs="Miriam"/>
                      <w:sz w:val="18"/>
                      <w:szCs w:val="18"/>
                      <w:rtl/>
                    </w:rPr>
                    <w:t>הר</w:t>
                  </w:r>
                  <w:r>
                    <w:rPr>
                      <w:rFonts w:cs="Miriam" w:hint="cs"/>
                      <w:sz w:val="18"/>
                      <w:szCs w:val="18"/>
                      <w:rtl/>
                    </w:rPr>
                    <w:t>אית תעודת רישום</w:t>
                  </w:r>
                </w:p>
              </w:txbxContent>
            </v:textbox>
            <w10:anchorlock/>
          </v:rect>
        </w:pict>
      </w:r>
      <w:r>
        <w:rPr>
          <w:rStyle w:val="big-number"/>
          <w:rFonts w:cs="Miriam"/>
          <w:rtl/>
        </w:rPr>
        <w:t>39.</w:t>
      </w:r>
      <w:r>
        <w:rPr>
          <w:rStyle w:val="big-number"/>
          <w:rFonts w:cs="Miriam"/>
          <w:rtl/>
        </w:rPr>
        <w:tab/>
      </w:r>
      <w:r>
        <w:rPr>
          <w:rStyle w:val="default"/>
          <w:rFonts w:cs="FrankRuehl"/>
          <w:rtl/>
        </w:rPr>
        <w:t>אם</w:t>
      </w:r>
      <w:r>
        <w:rPr>
          <w:rStyle w:val="default"/>
          <w:rFonts w:cs="FrankRuehl" w:hint="cs"/>
          <w:rtl/>
        </w:rPr>
        <w:t xml:space="preserve"> יראה הרשם צורך בכך הרשות בידו לדרוש שיראו לו את </w:t>
      </w:r>
      <w:r>
        <w:rPr>
          <w:rStyle w:val="default"/>
          <w:rFonts w:cs="FrankRuehl"/>
          <w:rtl/>
        </w:rPr>
        <w:t>תע</w:t>
      </w:r>
      <w:r>
        <w:rPr>
          <w:rStyle w:val="default"/>
          <w:rFonts w:cs="FrankRuehl" w:hint="cs"/>
          <w:rtl/>
        </w:rPr>
        <w:t>ודת הרישום המקורית בקשר עם בקשה לפי תקנה 35 או 36.</w:t>
      </w:r>
    </w:p>
    <w:p w14:paraId="19B32E11" w14:textId="77777777" w:rsidR="00980D43" w:rsidRDefault="00980D43">
      <w:pPr>
        <w:pStyle w:val="P00"/>
        <w:spacing w:before="72"/>
        <w:ind w:left="0" w:right="1134"/>
        <w:rPr>
          <w:rStyle w:val="default"/>
          <w:rFonts w:cs="FrankRuehl"/>
          <w:rtl/>
        </w:rPr>
      </w:pPr>
      <w:bookmarkStart w:id="99" w:name="Seif37"/>
      <w:bookmarkEnd w:id="99"/>
      <w:r>
        <w:rPr>
          <w:lang w:val="he-IL"/>
        </w:rPr>
        <w:pict w14:anchorId="2E812F83">
          <v:rect id="_x0000_s2091" style="position:absolute;left:0;text-align:left;margin-left:464.5pt;margin-top:8.05pt;width:75.05pt;height:15.95pt;z-index:251638784" o:allowincell="f" filled="f" stroked="f" strokecolor="lime" strokeweight=".25pt">
            <v:textbox inset="0,0,0,0">
              <w:txbxContent>
                <w:p w14:paraId="0C935B66" w14:textId="77777777" w:rsidR="0031280E" w:rsidRDefault="0031280E">
                  <w:pPr>
                    <w:spacing w:line="160" w:lineRule="exact"/>
                    <w:jc w:val="left"/>
                    <w:rPr>
                      <w:rFonts w:cs="Miriam"/>
                      <w:noProof/>
                      <w:sz w:val="18"/>
                      <w:szCs w:val="18"/>
                      <w:rtl/>
                    </w:rPr>
                  </w:pPr>
                  <w:r>
                    <w:rPr>
                      <w:rFonts w:cs="Miriam"/>
                      <w:sz w:val="18"/>
                      <w:szCs w:val="18"/>
                      <w:rtl/>
                    </w:rPr>
                    <w:t>רי</w:t>
                  </w:r>
                  <w:r>
                    <w:rPr>
                      <w:rFonts w:cs="Miriam" w:hint="cs"/>
                      <w:sz w:val="18"/>
                      <w:szCs w:val="18"/>
                      <w:rtl/>
                    </w:rPr>
                    <w:t>שום בפנקס</w:t>
                  </w:r>
                </w:p>
              </w:txbxContent>
            </v:textbox>
            <w10:anchorlock/>
          </v:rect>
        </w:pict>
      </w:r>
      <w:r>
        <w:rPr>
          <w:rStyle w:val="big-number"/>
          <w:rFonts w:cs="Miriam"/>
          <w:rtl/>
        </w:rPr>
        <w:t>40.</w:t>
      </w:r>
      <w:r>
        <w:rPr>
          <w:rStyle w:val="big-number"/>
          <w:rFonts w:cs="Miriam"/>
          <w:rtl/>
        </w:rPr>
        <w:tab/>
      </w:r>
      <w:r>
        <w:rPr>
          <w:rStyle w:val="default"/>
          <w:rFonts w:cs="FrankRuehl"/>
          <w:rtl/>
        </w:rPr>
        <w:t>מש</w:t>
      </w:r>
      <w:r>
        <w:rPr>
          <w:rStyle w:val="default"/>
          <w:rFonts w:cs="FrankRuehl" w:hint="cs"/>
          <w:rtl/>
        </w:rPr>
        <w:t>נחה דעתו של הרשם בדבר זכותו שלה מבקש, יצווה לרשמו כבעלים או כבעל משכנתה או בעל רשי</w:t>
      </w:r>
      <w:r>
        <w:rPr>
          <w:rStyle w:val="default"/>
          <w:rFonts w:cs="FrankRuehl"/>
          <w:rtl/>
        </w:rPr>
        <w:t>ו</w:t>
      </w:r>
      <w:r>
        <w:rPr>
          <w:rStyle w:val="default"/>
          <w:rFonts w:cs="FrankRuehl" w:hint="cs"/>
          <w:rtl/>
        </w:rPr>
        <w:t>ן או כאדם הזכאי בדרך אחרת בטובת הנאה במדגם וירשום בפנקס את הפרטים שיראה צורך בהם, בענין המסמך, אם היה מסמך, שמכוח</w:t>
      </w:r>
      <w:r>
        <w:rPr>
          <w:rStyle w:val="default"/>
          <w:rFonts w:cs="FrankRuehl"/>
          <w:rtl/>
        </w:rPr>
        <w:t xml:space="preserve">ו </w:t>
      </w:r>
      <w:r>
        <w:rPr>
          <w:rStyle w:val="default"/>
          <w:rFonts w:cs="FrankRuehl" w:hint="cs"/>
          <w:rtl/>
        </w:rPr>
        <w:t>נרכשה הזכות.</w:t>
      </w:r>
    </w:p>
    <w:p w14:paraId="09FB0816" w14:textId="77777777" w:rsidR="00980D43" w:rsidRDefault="00980D43" w:rsidP="00E30C4E">
      <w:pPr>
        <w:pStyle w:val="P00"/>
        <w:spacing w:before="72"/>
        <w:ind w:left="0" w:right="1134"/>
        <w:rPr>
          <w:rStyle w:val="default"/>
          <w:rFonts w:cs="FrankRuehl" w:hint="cs"/>
          <w:rtl/>
        </w:rPr>
      </w:pPr>
      <w:bookmarkStart w:id="100" w:name="Seif38"/>
      <w:bookmarkEnd w:id="100"/>
      <w:r>
        <w:rPr>
          <w:lang w:val="he-IL"/>
        </w:rPr>
        <w:pict w14:anchorId="2D08757B">
          <v:rect id="_x0000_s2092" style="position:absolute;left:0;text-align:left;margin-left:464.5pt;margin-top:8.05pt;width:75.05pt;height:30.7pt;z-index:251639808" o:allowincell="f" filled="f" stroked="f" strokecolor="lime" strokeweight=".25pt">
            <v:textbox inset="0,0,0,0">
              <w:txbxContent>
                <w:p w14:paraId="2DA5EEC6" w14:textId="77777777" w:rsidR="0031280E" w:rsidRDefault="0031280E">
                  <w:pPr>
                    <w:spacing w:line="160" w:lineRule="exact"/>
                    <w:jc w:val="left"/>
                    <w:rPr>
                      <w:rFonts w:cs="Miriam" w:hint="cs"/>
                      <w:noProof/>
                      <w:sz w:val="18"/>
                      <w:szCs w:val="18"/>
                      <w:rtl/>
                    </w:rPr>
                  </w:pPr>
                  <w:r>
                    <w:rPr>
                      <w:rFonts w:cs="Miriam"/>
                      <w:sz w:val="18"/>
                      <w:szCs w:val="18"/>
                      <w:rtl/>
                    </w:rPr>
                    <w:t>מח</w:t>
                  </w:r>
                  <w:r>
                    <w:rPr>
                      <w:rFonts w:cs="Miriam" w:hint="cs"/>
                      <w:sz w:val="18"/>
                      <w:szCs w:val="18"/>
                      <w:rtl/>
                    </w:rPr>
                    <w:t>יקת שם</w:t>
                  </w:r>
                </w:p>
                <w:p w14:paraId="51C5EECE" w14:textId="77777777" w:rsidR="0031280E" w:rsidRDefault="0031280E" w:rsidP="00E30C4E">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41.</w:t>
      </w:r>
      <w:r>
        <w:rPr>
          <w:rStyle w:val="big-number"/>
          <w:rFonts w:cs="Miriam"/>
          <w:rtl/>
        </w:rPr>
        <w:tab/>
      </w:r>
      <w:r>
        <w:rPr>
          <w:rStyle w:val="default"/>
          <w:rFonts w:cs="FrankRuehl"/>
          <w:rtl/>
        </w:rPr>
        <w:t>נר</w:t>
      </w:r>
      <w:r>
        <w:rPr>
          <w:rStyle w:val="default"/>
          <w:rFonts w:cs="FrankRuehl" w:hint="cs"/>
          <w:rtl/>
        </w:rPr>
        <w:t>שם שמו של אדם בפנקס כבעל משכנתה או כבעל רשיון, הרשות בידו לבקש כי תירשם בפנקס הערה האומרת כי חדל לטעון על עצמו שהוא בעל משכנתה או בעל רשיון, הכל לפי הענין.</w:t>
      </w:r>
    </w:p>
    <w:p w14:paraId="7E71F986" w14:textId="77777777" w:rsidR="00E30C4E" w:rsidRPr="0012038C" w:rsidRDefault="00E30C4E" w:rsidP="00E30C4E">
      <w:pPr>
        <w:pStyle w:val="P00"/>
        <w:spacing w:before="0"/>
        <w:ind w:left="0" w:right="1134"/>
        <w:rPr>
          <w:rStyle w:val="default"/>
          <w:rFonts w:cs="FrankRuehl" w:hint="cs"/>
          <w:vanish/>
          <w:color w:val="FF0000"/>
          <w:sz w:val="20"/>
          <w:szCs w:val="20"/>
          <w:shd w:val="clear" w:color="auto" w:fill="FFFF99"/>
          <w:rtl/>
        </w:rPr>
      </w:pPr>
      <w:bookmarkStart w:id="101" w:name="Rov114"/>
      <w:r w:rsidRPr="0012038C">
        <w:rPr>
          <w:rStyle w:val="default"/>
          <w:rFonts w:cs="FrankRuehl" w:hint="cs"/>
          <w:vanish/>
          <w:color w:val="FF0000"/>
          <w:sz w:val="20"/>
          <w:szCs w:val="20"/>
          <w:shd w:val="clear" w:color="auto" w:fill="FFFF99"/>
          <w:rtl/>
        </w:rPr>
        <w:t>מיום 1.7.2014</w:t>
      </w:r>
    </w:p>
    <w:p w14:paraId="757E7918"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FF891D2"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hyperlink r:id="rId60"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4DFEE1C1" w14:textId="77777777" w:rsidR="00E30C4E" w:rsidRPr="00E30C4E" w:rsidRDefault="00E30C4E" w:rsidP="00E30C4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41.</w:t>
      </w:r>
      <w:r w:rsidRPr="0012038C">
        <w:rPr>
          <w:rStyle w:val="default"/>
          <w:rFonts w:cs="FrankRuehl"/>
          <w:vanish/>
          <w:sz w:val="22"/>
          <w:szCs w:val="22"/>
          <w:shd w:val="clear" w:color="auto" w:fill="FFFF99"/>
          <w:rtl/>
        </w:rPr>
        <w:tab/>
        <w:t>נר</w:t>
      </w:r>
      <w:r w:rsidRPr="0012038C">
        <w:rPr>
          <w:rStyle w:val="default"/>
          <w:rFonts w:cs="FrankRuehl" w:hint="cs"/>
          <w:vanish/>
          <w:sz w:val="22"/>
          <w:szCs w:val="22"/>
          <w:shd w:val="clear" w:color="auto" w:fill="FFFF99"/>
          <w:rtl/>
        </w:rPr>
        <w:t xml:space="preserve">שם שמו של אדם בפנקס כבעל משכנתה או כבעל רשיון, הרשות בידו </w:t>
      </w:r>
      <w:r w:rsidRPr="0012038C">
        <w:rPr>
          <w:rStyle w:val="default"/>
          <w:rFonts w:cs="FrankRuehl" w:hint="cs"/>
          <w:strike/>
          <w:vanish/>
          <w:sz w:val="22"/>
          <w:szCs w:val="22"/>
          <w:shd w:val="clear" w:color="auto" w:fill="FFFF99"/>
          <w:rtl/>
        </w:rPr>
        <w:t>בהגישו טופס מדגמים מס' 7</w:t>
      </w:r>
      <w:r w:rsidRPr="0012038C">
        <w:rPr>
          <w:rStyle w:val="default"/>
          <w:rFonts w:cs="FrankRuehl" w:hint="cs"/>
          <w:vanish/>
          <w:sz w:val="22"/>
          <w:szCs w:val="22"/>
          <w:shd w:val="clear" w:color="auto" w:fill="FFFF99"/>
          <w:rtl/>
        </w:rPr>
        <w:t xml:space="preserve"> לבקש כי תירשם בפנקס הערה האומרת כי חדל לטעון על עצמו שהוא בעל משכנתה או בעל רשיון, הכל לפי הענין.</w:t>
      </w:r>
      <w:bookmarkEnd w:id="101"/>
    </w:p>
    <w:p w14:paraId="4627995B" w14:textId="77777777" w:rsidR="00980D43" w:rsidRDefault="00980D43" w:rsidP="00E30C4E">
      <w:pPr>
        <w:pStyle w:val="P00"/>
        <w:spacing w:before="72"/>
        <w:ind w:left="0" w:right="1134"/>
        <w:rPr>
          <w:rStyle w:val="default"/>
          <w:rFonts w:cs="FrankRuehl" w:hint="cs"/>
          <w:rtl/>
        </w:rPr>
      </w:pPr>
      <w:bookmarkStart w:id="102" w:name="Seif39"/>
      <w:bookmarkEnd w:id="102"/>
      <w:r>
        <w:rPr>
          <w:lang w:val="he-IL"/>
        </w:rPr>
        <w:pict w14:anchorId="388FAEB3">
          <v:rect id="_x0000_s2093" style="position:absolute;left:0;text-align:left;margin-left:464.5pt;margin-top:8.05pt;width:75.05pt;height:26.8pt;z-index:251640832" o:allowincell="f" filled="f" stroked="f" strokecolor="lime" strokeweight=".25pt">
            <v:textbox inset="0,0,0,0">
              <w:txbxContent>
                <w:p w14:paraId="608D1C77" w14:textId="77777777" w:rsidR="0031280E" w:rsidRDefault="0031280E">
                  <w:pPr>
                    <w:spacing w:line="160" w:lineRule="exact"/>
                    <w:jc w:val="left"/>
                    <w:rPr>
                      <w:rFonts w:cs="Miriam" w:hint="cs"/>
                      <w:noProof/>
                      <w:sz w:val="18"/>
                      <w:szCs w:val="18"/>
                      <w:rtl/>
                    </w:rPr>
                  </w:pPr>
                  <w:r>
                    <w:rPr>
                      <w:rFonts w:cs="Miriam"/>
                      <w:sz w:val="18"/>
                      <w:szCs w:val="18"/>
                      <w:rtl/>
                    </w:rPr>
                    <w:t>שי</w:t>
                  </w:r>
                  <w:r>
                    <w:rPr>
                      <w:rFonts w:cs="Miriam" w:hint="cs"/>
                      <w:sz w:val="18"/>
                      <w:szCs w:val="18"/>
                      <w:rtl/>
                    </w:rPr>
                    <w:t>נוי שם</w:t>
                  </w:r>
                </w:p>
                <w:p w14:paraId="2089DB5F" w14:textId="77777777" w:rsidR="0031280E" w:rsidRDefault="0031280E" w:rsidP="00E30C4E">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42.</w:t>
      </w:r>
      <w:r>
        <w:rPr>
          <w:rStyle w:val="big-number"/>
          <w:rFonts w:cs="Miriam"/>
          <w:rtl/>
        </w:rPr>
        <w:tab/>
      </w:r>
      <w:r>
        <w:rPr>
          <w:rStyle w:val="default"/>
          <w:rFonts w:cs="FrankRuehl"/>
          <w:rtl/>
        </w:rPr>
        <w:t>בע</w:t>
      </w:r>
      <w:r>
        <w:rPr>
          <w:rStyle w:val="default"/>
          <w:rFonts w:cs="FrankRuehl" w:hint="cs"/>
          <w:rtl/>
        </w:rPr>
        <w:t>ל רשום של מדגם ששינה את שמו, עליו להגיש בקשה</w:t>
      </w:r>
      <w:r w:rsidR="00E30C4E">
        <w:rPr>
          <w:rStyle w:val="default"/>
          <w:rFonts w:cs="FrankRuehl" w:hint="cs"/>
          <w:rtl/>
        </w:rPr>
        <w:t xml:space="preserve"> </w:t>
      </w:r>
      <w:r>
        <w:rPr>
          <w:rStyle w:val="default"/>
          <w:rFonts w:cs="FrankRuehl" w:hint="cs"/>
          <w:rtl/>
        </w:rPr>
        <w:t>לרשום את שינוי השם שלו.</w:t>
      </w:r>
    </w:p>
    <w:p w14:paraId="783315A4" w14:textId="77777777" w:rsidR="00E30C4E" w:rsidRPr="0012038C" w:rsidRDefault="00E30C4E" w:rsidP="00E30C4E">
      <w:pPr>
        <w:pStyle w:val="P00"/>
        <w:spacing w:before="0"/>
        <w:ind w:left="0" w:right="1134"/>
        <w:rPr>
          <w:rStyle w:val="default"/>
          <w:rFonts w:cs="FrankRuehl" w:hint="cs"/>
          <w:vanish/>
          <w:color w:val="FF0000"/>
          <w:sz w:val="20"/>
          <w:szCs w:val="20"/>
          <w:shd w:val="clear" w:color="auto" w:fill="FFFF99"/>
          <w:rtl/>
        </w:rPr>
      </w:pPr>
      <w:bookmarkStart w:id="103" w:name="Rov115"/>
      <w:r w:rsidRPr="0012038C">
        <w:rPr>
          <w:rStyle w:val="default"/>
          <w:rFonts w:cs="FrankRuehl" w:hint="cs"/>
          <w:vanish/>
          <w:color w:val="FF0000"/>
          <w:sz w:val="20"/>
          <w:szCs w:val="20"/>
          <w:shd w:val="clear" w:color="auto" w:fill="FFFF99"/>
          <w:rtl/>
        </w:rPr>
        <w:t>מיום 1.7.2014</w:t>
      </w:r>
    </w:p>
    <w:p w14:paraId="5AD22FC2"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C7F16FE"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hyperlink r:id="rId61"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42A1EF3B" w14:textId="77777777" w:rsidR="00E30C4E" w:rsidRPr="00E30C4E" w:rsidRDefault="00E30C4E" w:rsidP="00E30C4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42.</w:t>
      </w:r>
      <w:r w:rsidRPr="0012038C">
        <w:rPr>
          <w:rStyle w:val="default"/>
          <w:rFonts w:cs="FrankRuehl"/>
          <w:vanish/>
          <w:sz w:val="22"/>
          <w:szCs w:val="22"/>
          <w:shd w:val="clear" w:color="auto" w:fill="FFFF99"/>
          <w:rtl/>
        </w:rPr>
        <w:tab/>
        <w:t>בע</w:t>
      </w:r>
      <w:r w:rsidRPr="0012038C">
        <w:rPr>
          <w:rStyle w:val="default"/>
          <w:rFonts w:cs="FrankRuehl" w:hint="cs"/>
          <w:vanish/>
          <w:sz w:val="22"/>
          <w:szCs w:val="22"/>
          <w:shd w:val="clear" w:color="auto" w:fill="FFFF99"/>
          <w:rtl/>
        </w:rPr>
        <w:t>ל רשום של מדגם ששינה את שמו, עליו להגיש בקשה</w:t>
      </w:r>
      <w:r w:rsidRPr="0012038C">
        <w:rPr>
          <w:rStyle w:val="default"/>
          <w:rFonts w:cs="FrankRuehl" w:hint="cs"/>
          <w:strike/>
          <w:vanish/>
          <w:sz w:val="22"/>
          <w:szCs w:val="22"/>
          <w:shd w:val="clear" w:color="auto" w:fill="FFFF99"/>
          <w:rtl/>
        </w:rPr>
        <w:t xml:space="preserve">, </w:t>
      </w:r>
      <w:r w:rsidRPr="0012038C">
        <w:rPr>
          <w:rStyle w:val="default"/>
          <w:rFonts w:cs="FrankRuehl"/>
          <w:strike/>
          <w:vanish/>
          <w:sz w:val="22"/>
          <w:szCs w:val="22"/>
          <w:shd w:val="clear" w:color="auto" w:fill="FFFF99"/>
          <w:rtl/>
        </w:rPr>
        <w:t>בט</w:t>
      </w:r>
      <w:r w:rsidRPr="0012038C">
        <w:rPr>
          <w:rStyle w:val="default"/>
          <w:rFonts w:cs="FrankRuehl" w:hint="cs"/>
          <w:strike/>
          <w:vanish/>
          <w:sz w:val="22"/>
          <w:szCs w:val="22"/>
          <w:shd w:val="clear" w:color="auto" w:fill="FFFF99"/>
          <w:rtl/>
        </w:rPr>
        <w:t>ופס מדגמים מס' 7,</w:t>
      </w:r>
      <w:r w:rsidRPr="0012038C">
        <w:rPr>
          <w:rStyle w:val="default"/>
          <w:rFonts w:cs="FrankRuehl" w:hint="cs"/>
          <w:vanish/>
          <w:sz w:val="22"/>
          <w:szCs w:val="22"/>
          <w:shd w:val="clear" w:color="auto" w:fill="FFFF99"/>
          <w:rtl/>
        </w:rPr>
        <w:t xml:space="preserve"> לרשום את שינוי השם שלו.</w:t>
      </w:r>
      <w:bookmarkEnd w:id="103"/>
    </w:p>
    <w:p w14:paraId="596385EB" w14:textId="77777777" w:rsidR="00980D43" w:rsidRDefault="00980D43">
      <w:pPr>
        <w:pStyle w:val="header-2"/>
        <w:ind w:left="0" w:right="1134"/>
        <w:rPr>
          <w:rFonts w:cs="Miriam"/>
          <w:rtl/>
        </w:rPr>
      </w:pPr>
      <w:bookmarkStart w:id="104" w:name="hed213"/>
      <w:bookmarkEnd w:id="104"/>
      <w:r>
        <w:rPr>
          <w:rFonts w:cs="Miriam"/>
          <w:rtl/>
        </w:rPr>
        <w:t>שי</w:t>
      </w:r>
      <w:r>
        <w:rPr>
          <w:rFonts w:cs="Miriam" w:hint="cs"/>
          <w:rtl/>
        </w:rPr>
        <w:t>נוי כתובת</w:t>
      </w:r>
    </w:p>
    <w:p w14:paraId="5A158041" w14:textId="77777777" w:rsidR="00980D43" w:rsidRDefault="00980D43" w:rsidP="00E30C4E">
      <w:pPr>
        <w:pStyle w:val="P00"/>
        <w:spacing w:before="72"/>
        <w:ind w:left="0" w:right="1134"/>
        <w:rPr>
          <w:rStyle w:val="default"/>
          <w:rFonts w:cs="FrankRuehl" w:hint="cs"/>
          <w:rtl/>
        </w:rPr>
      </w:pPr>
      <w:bookmarkStart w:id="105" w:name="Seif40"/>
      <w:bookmarkEnd w:id="105"/>
      <w:r>
        <w:rPr>
          <w:lang w:val="he-IL"/>
        </w:rPr>
        <w:pict w14:anchorId="7B2DD9A6">
          <v:rect id="_x0000_s2094" style="position:absolute;left:0;text-align:left;margin-left:464.5pt;margin-top:8.05pt;width:75.05pt;height:28.4pt;z-index:251641856" o:allowincell="f" filled="f" stroked="f" strokecolor="lime" strokeweight=".25pt">
            <v:textbox inset="0,0,0,0">
              <w:txbxContent>
                <w:p w14:paraId="2E557F92" w14:textId="77777777" w:rsidR="0031280E" w:rsidRDefault="0031280E">
                  <w:pPr>
                    <w:spacing w:line="160" w:lineRule="exact"/>
                    <w:jc w:val="left"/>
                    <w:rPr>
                      <w:rFonts w:cs="Miriam" w:hint="cs"/>
                      <w:sz w:val="18"/>
                      <w:szCs w:val="18"/>
                      <w:rtl/>
                    </w:rPr>
                  </w:pPr>
                  <w:r>
                    <w:rPr>
                      <w:rFonts w:cs="Miriam"/>
                      <w:sz w:val="18"/>
                      <w:szCs w:val="18"/>
                      <w:rtl/>
                    </w:rPr>
                    <w:t>שי</w:t>
                  </w:r>
                  <w:r>
                    <w:rPr>
                      <w:rFonts w:cs="Miriam" w:hint="cs"/>
                      <w:sz w:val="18"/>
                      <w:szCs w:val="18"/>
                      <w:rtl/>
                    </w:rPr>
                    <w:t>נוי הכתובת בפנקס</w:t>
                  </w:r>
                </w:p>
                <w:p w14:paraId="210BD3C4" w14:textId="77777777" w:rsidR="0031280E" w:rsidRDefault="0031280E" w:rsidP="00E30C4E">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43.</w:t>
      </w:r>
      <w:r>
        <w:rPr>
          <w:rStyle w:val="big-number"/>
          <w:rFonts w:cs="Miriam"/>
          <w:rtl/>
        </w:rPr>
        <w:tab/>
      </w:r>
      <w:r>
        <w:rPr>
          <w:rStyle w:val="default"/>
          <w:rFonts w:cs="FrankRuehl"/>
          <w:rtl/>
        </w:rPr>
        <w:t>כל</w:t>
      </w:r>
      <w:r>
        <w:rPr>
          <w:rStyle w:val="default"/>
          <w:rFonts w:cs="FrankRuehl" w:hint="cs"/>
          <w:rtl/>
        </w:rPr>
        <w:t xml:space="preserve"> בעל רשום של מדגם המשנה את כתובתו או את הכתובת שלו למסירת הודעות, עליו להגיש מיד בקשה לרשם והרשם יתקן את הפנקס </w:t>
      </w:r>
      <w:r w:rsidR="00E30C4E">
        <w:rPr>
          <w:rStyle w:val="default"/>
          <w:rFonts w:cs="FrankRuehl" w:hint="cs"/>
          <w:rtl/>
        </w:rPr>
        <w:t>בהתאם</w:t>
      </w:r>
      <w:r>
        <w:rPr>
          <w:rStyle w:val="default"/>
          <w:rFonts w:cs="FrankRuehl" w:hint="cs"/>
          <w:rtl/>
        </w:rPr>
        <w:t>.</w:t>
      </w:r>
    </w:p>
    <w:p w14:paraId="05E62F6F" w14:textId="77777777" w:rsidR="00E30C4E" w:rsidRPr="0012038C" w:rsidRDefault="00E30C4E" w:rsidP="00E30C4E">
      <w:pPr>
        <w:pStyle w:val="P00"/>
        <w:spacing w:before="0"/>
        <w:ind w:left="0" w:right="1134"/>
        <w:rPr>
          <w:rStyle w:val="default"/>
          <w:rFonts w:cs="FrankRuehl" w:hint="cs"/>
          <w:vanish/>
          <w:color w:val="FF0000"/>
          <w:sz w:val="20"/>
          <w:szCs w:val="20"/>
          <w:shd w:val="clear" w:color="auto" w:fill="FFFF99"/>
          <w:rtl/>
        </w:rPr>
      </w:pPr>
      <w:bookmarkStart w:id="106" w:name="Rov116"/>
      <w:r w:rsidRPr="0012038C">
        <w:rPr>
          <w:rStyle w:val="default"/>
          <w:rFonts w:cs="FrankRuehl" w:hint="cs"/>
          <w:vanish/>
          <w:color w:val="FF0000"/>
          <w:sz w:val="20"/>
          <w:szCs w:val="20"/>
          <w:shd w:val="clear" w:color="auto" w:fill="FFFF99"/>
          <w:rtl/>
        </w:rPr>
        <w:t>מיום 1.7.2014</w:t>
      </w:r>
    </w:p>
    <w:p w14:paraId="6AB6656D"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725DF7F6" w14:textId="77777777" w:rsidR="00E30C4E" w:rsidRPr="0012038C" w:rsidRDefault="00E30C4E" w:rsidP="00E30C4E">
      <w:pPr>
        <w:pStyle w:val="P00"/>
        <w:spacing w:before="0"/>
        <w:ind w:left="0" w:right="1134"/>
        <w:rPr>
          <w:rStyle w:val="default"/>
          <w:rFonts w:cs="FrankRuehl" w:hint="cs"/>
          <w:vanish/>
          <w:sz w:val="20"/>
          <w:szCs w:val="20"/>
          <w:shd w:val="clear" w:color="auto" w:fill="FFFF99"/>
          <w:rtl/>
        </w:rPr>
      </w:pPr>
      <w:hyperlink r:id="rId62"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9FE91C1" w14:textId="77777777" w:rsidR="00E30C4E" w:rsidRPr="00E30C4E" w:rsidRDefault="00E30C4E" w:rsidP="00E30C4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43.</w:t>
      </w:r>
      <w:r w:rsidRPr="0012038C">
        <w:rPr>
          <w:rStyle w:val="default"/>
          <w:rFonts w:cs="FrankRuehl"/>
          <w:vanish/>
          <w:sz w:val="22"/>
          <w:szCs w:val="22"/>
          <w:shd w:val="clear" w:color="auto" w:fill="FFFF99"/>
          <w:rtl/>
        </w:rPr>
        <w:tab/>
        <w:t>כל</w:t>
      </w:r>
      <w:r w:rsidRPr="0012038C">
        <w:rPr>
          <w:rStyle w:val="default"/>
          <w:rFonts w:cs="FrankRuehl" w:hint="cs"/>
          <w:vanish/>
          <w:sz w:val="22"/>
          <w:szCs w:val="22"/>
          <w:shd w:val="clear" w:color="auto" w:fill="FFFF99"/>
          <w:rtl/>
        </w:rPr>
        <w:t xml:space="preserve"> בעל רשום של מדגם המשנה את כתובתו או את הכתובת שלו למסירת הודעות, עליו להגיש מיד בקשה לרשם </w:t>
      </w:r>
      <w:r w:rsidRPr="0012038C">
        <w:rPr>
          <w:rStyle w:val="default"/>
          <w:rFonts w:cs="FrankRuehl" w:hint="cs"/>
          <w:strike/>
          <w:vanish/>
          <w:sz w:val="22"/>
          <w:szCs w:val="22"/>
          <w:shd w:val="clear" w:color="auto" w:fill="FFFF99"/>
          <w:rtl/>
        </w:rPr>
        <w:t>בטופס מדגמים מס' 7</w:t>
      </w:r>
      <w:r w:rsidRPr="0012038C">
        <w:rPr>
          <w:rStyle w:val="default"/>
          <w:rFonts w:cs="FrankRuehl" w:hint="cs"/>
          <w:vanish/>
          <w:sz w:val="22"/>
          <w:szCs w:val="22"/>
          <w:shd w:val="clear" w:color="auto" w:fill="FFFF99"/>
          <w:rtl/>
        </w:rPr>
        <w:t xml:space="preserve"> והרשם יתקן את הפנקס </w:t>
      </w:r>
      <w:r w:rsidRPr="0012038C">
        <w:rPr>
          <w:rStyle w:val="default"/>
          <w:rFonts w:cs="FrankRuehl" w:hint="cs"/>
          <w:strike/>
          <w:vanish/>
          <w:sz w:val="22"/>
          <w:szCs w:val="22"/>
          <w:shd w:val="clear" w:color="auto" w:fill="FFFF99"/>
          <w:rtl/>
        </w:rPr>
        <w:t>לפי זה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בהתאם</w:t>
      </w:r>
      <w:r w:rsidRPr="0012038C">
        <w:rPr>
          <w:rStyle w:val="default"/>
          <w:rFonts w:cs="FrankRuehl" w:hint="cs"/>
          <w:vanish/>
          <w:sz w:val="22"/>
          <w:szCs w:val="22"/>
          <w:shd w:val="clear" w:color="auto" w:fill="FFFF99"/>
          <w:rtl/>
        </w:rPr>
        <w:t>.</w:t>
      </w:r>
      <w:bookmarkEnd w:id="106"/>
    </w:p>
    <w:p w14:paraId="562A567B" w14:textId="77777777" w:rsidR="00980D43" w:rsidRDefault="00980D43">
      <w:pPr>
        <w:pStyle w:val="header-2"/>
        <w:ind w:left="0" w:right="1134"/>
        <w:rPr>
          <w:rFonts w:cs="Miriam"/>
          <w:rtl/>
        </w:rPr>
      </w:pPr>
      <w:bookmarkStart w:id="107" w:name="hed214"/>
      <w:bookmarkEnd w:id="107"/>
      <w:r>
        <w:rPr>
          <w:rFonts w:cs="Miriam"/>
          <w:rtl/>
        </w:rPr>
        <w:t>תי</w:t>
      </w:r>
      <w:r>
        <w:rPr>
          <w:rFonts w:cs="Miriam" w:hint="cs"/>
          <w:rtl/>
        </w:rPr>
        <w:t>קון טעויות סופר</w:t>
      </w:r>
    </w:p>
    <w:p w14:paraId="31447D75" w14:textId="77777777" w:rsidR="00980D43" w:rsidRDefault="00980D43" w:rsidP="0095646F">
      <w:pPr>
        <w:pStyle w:val="P00"/>
        <w:spacing w:before="72"/>
        <w:ind w:left="0" w:right="1134"/>
        <w:rPr>
          <w:rStyle w:val="default"/>
          <w:rFonts w:cs="FrankRuehl" w:hint="cs"/>
          <w:rtl/>
        </w:rPr>
      </w:pPr>
      <w:bookmarkStart w:id="108" w:name="Seif41"/>
      <w:bookmarkEnd w:id="108"/>
      <w:r>
        <w:rPr>
          <w:lang w:val="he-IL"/>
        </w:rPr>
        <w:pict w14:anchorId="2903A03B">
          <v:rect id="_x0000_s2095" style="position:absolute;left:0;text-align:left;margin-left:464.5pt;margin-top:8.05pt;width:75.05pt;height:24.65pt;z-index:251642880" o:allowincell="f" filled="f" stroked="f" strokecolor="lime" strokeweight=".25pt">
            <v:textbox inset="0,0,0,0">
              <w:txbxContent>
                <w:p w14:paraId="53B2084B" w14:textId="77777777" w:rsidR="0031280E" w:rsidRDefault="0031280E">
                  <w:pPr>
                    <w:spacing w:line="160" w:lineRule="exact"/>
                    <w:jc w:val="left"/>
                    <w:rPr>
                      <w:rFonts w:cs="Miriam" w:hint="cs"/>
                      <w:sz w:val="18"/>
                      <w:szCs w:val="18"/>
                      <w:rtl/>
                    </w:rPr>
                  </w:pPr>
                  <w:r>
                    <w:rPr>
                      <w:rFonts w:cs="Miriam"/>
                      <w:sz w:val="18"/>
                      <w:szCs w:val="18"/>
                      <w:rtl/>
                    </w:rPr>
                    <w:t>תי</w:t>
                  </w:r>
                  <w:r>
                    <w:rPr>
                      <w:rFonts w:cs="Miriam" w:hint="cs"/>
                      <w:sz w:val="18"/>
                      <w:szCs w:val="18"/>
                      <w:rtl/>
                    </w:rPr>
                    <w:t>קון ע"י המבקש</w:t>
                  </w:r>
                </w:p>
                <w:p w14:paraId="6FF50D9E"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44.</w:t>
      </w:r>
      <w:r>
        <w:rPr>
          <w:rStyle w:val="big-number"/>
          <w:rFonts w:cs="Miriam"/>
          <w:rtl/>
        </w:rPr>
        <w:tab/>
      </w:r>
      <w:r>
        <w:rPr>
          <w:rStyle w:val="default"/>
          <w:rFonts w:cs="FrankRuehl"/>
          <w:rtl/>
        </w:rPr>
        <w:t>מב</w:t>
      </w:r>
      <w:r>
        <w:rPr>
          <w:rStyle w:val="default"/>
          <w:rFonts w:cs="FrankRuehl" w:hint="cs"/>
          <w:rtl/>
        </w:rPr>
        <w:t xml:space="preserve">קש </w:t>
      </w:r>
      <w:r>
        <w:rPr>
          <w:rStyle w:val="default"/>
          <w:rFonts w:cs="FrankRuehl"/>
          <w:rtl/>
        </w:rPr>
        <w:t>הר</w:t>
      </w:r>
      <w:r>
        <w:rPr>
          <w:rStyle w:val="default"/>
          <w:rFonts w:cs="FrankRuehl" w:hint="cs"/>
          <w:rtl/>
        </w:rPr>
        <w:t xml:space="preserve">וצה לתקן טעות סופר בבקשתו, יגיש </w:t>
      </w:r>
      <w:r w:rsidR="0095646F">
        <w:rPr>
          <w:rStyle w:val="default"/>
          <w:rFonts w:cs="FrankRuehl" w:hint="cs"/>
          <w:rtl/>
        </w:rPr>
        <w:t>בקשה לרשם</w:t>
      </w:r>
      <w:r>
        <w:rPr>
          <w:rStyle w:val="default"/>
          <w:rFonts w:cs="FrankRuehl" w:hint="cs"/>
          <w:rtl/>
        </w:rPr>
        <w:t>.</w:t>
      </w:r>
    </w:p>
    <w:p w14:paraId="2B8DC400"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09" w:name="Rov117"/>
      <w:r w:rsidRPr="0012038C">
        <w:rPr>
          <w:rStyle w:val="default"/>
          <w:rFonts w:cs="FrankRuehl" w:hint="cs"/>
          <w:vanish/>
          <w:color w:val="FF0000"/>
          <w:sz w:val="20"/>
          <w:szCs w:val="20"/>
          <w:shd w:val="clear" w:color="auto" w:fill="FFFF99"/>
          <w:rtl/>
        </w:rPr>
        <w:t>מיום 1.7.2014</w:t>
      </w:r>
    </w:p>
    <w:p w14:paraId="78A50D50"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6EFCA3AE"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63"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6D204085" w14:textId="77777777" w:rsidR="0095646F" w:rsidRPr="0095646F" w:rsidRDefault="0095646F" w:rsidP="0095646F">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44.</w:t>
      </w:r>
      <w:r w:rsidRPr="0012038C">
        <w:rPr>
          <w:rStyle w:val="default"/>
          <w:rFonts w:cs="FrankRuehl"/>
          <w:vanish/>
          <w:sz w:val="22"/>
          <w:szCs w:val="22"/>
          <w:shd w:val="clear" w:color="auto" w:fill="FFFF99"/>
          <w:rtl/>
        </w:rPr>
        <w:tab/>
        <w:t>מב</w:t>
      </w:r>
      <w:r w:rsidRPr="0012038C">
        <w:rPr>
          <w:rStyle w:val="default"/>
          <w:rFonts w:cs="FrankRuehl" w:hint="cs"/>
          <w:vanish/>
          <w:sz w:val="22"/>
          <w:szCs w:val="22"/>
          <w:shd w:val="clear" w:color="auto" w:fill="FFFF99"/>
          <w:rtl/>
        </w:rPr>
        <w:t xml:space="preserve">קש </w:t>
      </w:r>
      <w:r w:rsidRPr="0012038C">
        <w:rPr>
          <w:rStyle w:val="default"/>
          <w:rFonts w:cs="FrankRuehl"/>
          <w:vanish/>
          <w:sz w:val="22"/>
          <w:szCs w:val="22"/>
          <w:shd w:val="clear" w:color="auto" w:fill="FFFF99"/>
          <w:rtl/>
        </w:rPr>
        <w:t>הר</w:t>
      </w:r>
      <w:r w:rsidRPr="0012038C">
        <w:rPr>
          <w:rStyle w:val="default"/>
          <w:rFonts w:cs="FrankRuehl" w:hint="cs"/>
          <w:vanish/>
          <w:sz w:val="22"/>
          <w:szCs w:val="22"/>
          <w:shd w:val="clear" w:color="auto" w:fill="FFFF99"/>
          <w:rtl/>
        </w:rPr>
        <w:t xml:space="preserve">וצה לתקן טעות סופר בבקשתו, יגיש </w:t>
      </w:r>
      <w:r w:rsidRPr="0012038C">
        <w:rPr>
          <w:rStyle w:val="default"/>
          <w:rFonts w:cs="FrankRuehl" w:hint="cs"/>
          <w:strike/>
          <w:vanish/>
          <w:sz w:val="22"/>
          <w:szCs w:val="22"/>
          <w:shd w:val="clear" w:color="auto" w:fill="FFFF99"/>
          <w:rtl/>
        </w:rPr>
        <w:t>טופס מדגמים מס' 7</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בקשה לרשם</w:t>
      </w:r>
      <w:r w:rsidRPr="0012038C">
        <w:rPr>
          <w:rStyle w:val="default"/>
          <w:rFonts w:cs="FrankRuehl" w:hint="cs"/>
          <w:vanish/>
          <w:sz w:val="22"/>
          <w:szCs w:val="22"/>
          <w:shd w:val="clear" w:color="auto" w:fill="FFFF99"/>
          <w:rtl/>
        </w:rPr>
        <w:t>.</w:t>
      </w:r>
      <w:bookmarkEnd w:id="109"/>
    </w:p>
    <w:p w14:paraId="09582754" w14:textId="77777777" w:rsidR="0095646F" w:rsidRDefault="0095646F" w:rsidP="0095646F">
      <w:pPr>
        <w:pStyle w:val="P00"/>
        <w:spacing w:before="72"/>
        <w:ind w:left="0" w:right="1134"/>
        <w:rPr>
          <w:rStyle w:val="default"/>
          <w:rFonts w:cs="FrankRuehl" w:hint="cs"/>
          <w:rtl/>
        </w:rPr>
      </w:pPr>
    </w:p>
    <w:p w14:paraId="15E9827B" w14:textId="77777777" w:rsidR="00980D43" w:rsidRDefault="00980D43" w:rsidP="0095646F">
      <w:pPr>
        <w:pStyle w:val="P00"/>
        <w:spacing w:before="72"/>
        <w:ind w:left="0" w:right="1134"/>
        <w:rPr>
          <w:rStyle w:val="default"/>
          <w:rFonts w:cs="FrankRuehl" w:hint="cs"/>
          <w:rtl/>
        </w:rPr>
      </w:pPr>
      <w:bookmarkStart w:id="110" w:name="Seif42"/>
      <w:bookmarkEnd w:id="110"/>
      <w:r>
        <w:rPr>
          <w:lang w:val="he-IL"/>
        </w:rPr>
        <w:pict w14:anchorId="0B26B2B5">
          <v:rect id="_x0000_s2096" style="position:absolute;left:0;text-align:left;margin-left:464.5pt;margin-top:8.05pt;width:75.05pt;height:28.15pt;z-index:251643904" o:allowincell="f" filled="f" stroked="f" strokecolor="lime" strokeweight=".25pt">
            <v:textbox inset="0,0,0,0">
              <w:txbxContent>
                <w:p w14:paraId="6E4A51EF" w14:textId="77777777" w:rsidR="0031280E" w:rsidRDefault="0031280E">
                  <w:pPr>
                    <w:spacing w:line="160" w:lineRule="exact"/>
                    <w:jc w:val="left"/>
                    <w:rPr>
                      <w:rFonts w:cs="Miriam" w:hint="cs"/>
                      <w:sz w:val="18"/>
                      <w:szCs w:val="18"/>
                      <w:rtl/>
                    </w:rPr>
                  </w:pPr>
                  <w:r>
                    <w:rPr>
                      <w:rFonts w:cs="Miriam"/>
                      <w:sz w:val="18"/>
                      <w:szCs w:val="18"/>
                      <w:rtl/>
                    </w:rPr>
                    <w:t>תי</w:t>
                  </w:r>
                  <w:r>
                    <w:rPr>
                      <w:rFonts w:cs="Miriam" w:hint="cs"/>
                      <w:sz w:val="18"/>
                      <w:szCs w:val="18"/>
                      <w:rtl/>
                    </w:rPr>
                    <w:t>קון ע"י הבעלים</w:t>
                  </w:r>
                </w:p>
                <w:p w14:paraId="34362E5E"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45.</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ר</w:t>
      </w:r>
      <w:r>
        <w:rPr>
          <w:rStyle w:val="default"/>
          <w:rFonts w:cs="FrankRuehl" w:hint="cs"/>
          <w:rtl/>
        </w:rPr>
        <w:t xml:space="preserve">שום של מדגם הרוצה לתקן טעות סופר עפ"י סעיף 42 של הפקודה, עליו להגיש </w:t>
      </w:r>
      <w:r w:rsidR="0095646F">
        <w:rPr>
          <w:rStyle w:val="default"/>
          <w:rFonts w:cs="FrankRuehl" w:hint="cs"/>
          <w:rtl/>
        </w:rPr>
        <w:t>בקשה לרשם</w:t>
      </w:r>
      <w:r>
        <w:rPr>
          <w:rStyle w:val="default"/>
          <w:rFonts w:cs="FrankRuehl" w:hint="cs"/>
          <w:rtl/>
        </w:rPr>
        <w:t>.</w:t>
      </w:r>
    </w:p>
    <w:p w14:paraId="3A3F6EAB"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11" w:name="Rov118"/>
      <w:r w:rsidRPr="0012038C">
        <w:rPr>
          <w:rStyle w:val="default"/>
          <w:rFonts w:cs="FrankRuehl" w:hint="cs"/>
          <w:vanish/>
          <w:color w:val="FF0000"/>
          <w:sz w:val="20"/>
          <w:szCs w:val="20"/>
          <w:shd w:val="clear" w:color="auto" w:fill="FFFF99"/>
          <w:rtl/>
        </w:rPr>
        <w:t>מיום 1.7.2014</w:t>
      </w:r>
    </w:p>
    <w:p w14:paraId="2E8562A0"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E25590F"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64"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09D6727D" w14:textId="77777777" w:rsidR="0095646F" w:rsidRPr="0095646F" w:rsidRDefault="0095646F" w:rsidP="0095646F">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45.</w:t>
      </w:r>
      <w:r w:rsidRPr="0012038C">
        <w:rPr>
          <w:rStyle w:val="default"/>
          <w:rFonts w:cs="FrankRuehl"/>
          <w:vanish/>
          <w:sz w:val="22"/>
          <w:szCs w:val="22"/>
          <w:shd w:val="clear" w:color="auto" w:fill="FFFF99"/>
          <w:rtl/>
        </w:rPr>
        <w:tab/>
        <w:t>בע</w:t>
      </w:r>
      <w:r w:rsidRPr="0012038C">
        <w:rPr>
          <w:rStyle w:val="default"/>
          <w:rFonts w:cs="FrankRuehl" w:hint="cs"/>
          <w:vanish/>
          <w:sz w:val="22"/>
          <w:szCs w:val="22"/>
          <w:shd w:val="clear" w:color="auto" w:fill="FFFF99"/>
          <w:rtl/>
        </w:rPr>
        <w:t xml:space="preserve">ל </w:t>
      </w:r>
      <w:r w:rsidRPr="0012038C">
        <w:rPr>
          <w:rStyle w:val="default"/>
          <w:rFonts w:cs="FrankRuehl"/>
          <w:vanish/>
          <w:sz w:val="22"/>
          <w:szCs w:val="22"/>
          <w:shd w:val="clear" w:color="auto" w:fill="FFFF99"/>
          <w:rtl/>
        </w:rPr>
        <w:t>ר</w:t>
      </w:r>
      <w:r w:rsidRPr="0012038C">
        <w:rPr>
          <w:rStyle w:val="default"/>
          <w:rFonts w:cs="FrankRuehl" w:hint="cs"/>
          <w:vanish/>
          <w:sz w:val="22"/>
          <w:szCs w:val="22"/>
          <w:shd w:val="clear" w:color="auto" w:fill="FFFF99"/>
          <w:rtl/>
        </w:rPr>
        <w:t xml:space="preserve">שום של מדגם הרוצה לתקן טעות סופר עפ"י סעיף 42 של הפקודה, עליו להגיש </w:t>
      </w:r>
      <w:r w:rsidRPr="0012038C">
        <w:rPr>
          <w:rStyle w:val="default"/>
          <w:rFonts w:cs="FrankRuehl" w:hint="cs"/>
          <w:strike/>
          <w:vanish/>
          <w:sz w:val="22"/>
          <w:szCs w:val="22"/>
          <w:shd w:val="clear" w:color="auto" w:fill="FFFF99"/>
          <w:rtl/>
        </w:rPr>
        <w:t>טופס מדגמים מס' 7</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בקשה לרשם</w:t>
      </w:r>
      <w:r w:rsidRPr="0012038C">
        <w:rPr>
          <w:rStyle w:val="default"/>
          <w:rFonts w:cs="FrankRuehl" w:hint="cs"/>
          <w:vanish/>
          <w:sz w:val="22"/>
          <w:szCs w:val="22"/>
          <w:shd w:val="clear" w:color="auto" w:fill="FFFF99"/>
          <w:rtl/>
        </w:rPr>
        <w:t>.</w:t>
      </w:r>
      <w:bookmarkEnd w:id="111"/>
    </w:p>
    <w:p w14:paraId="02F2D751" w14:textId="77777777" w:rsidR="00980D43" w:rsidRDefault="00980D43">
      <w:pPr>
        <w:pStyle w:val="header-2"/>
        <w:ind w:left="0" w:right="1134"/>
        <w:rPr>
          <w:rFonts w:cs="Miriam"/>
          <w:rtl/>
        </w:rPr>
      </w:pPr>
      <w:bookmarkStart w:id="112" w:name="hed215"/>
      <w:bookmarkEnd w:id="112"/>
      <w:r>
        <w:rPr>
          <w:rFonts w:cs="Miriam"/>
          <w:rtl/>
        </w:rPr>
        <w:t>בי</w:t>
      </w:r>
      <w:r>
        <w:rPr>
          <w:rFonts w:cs="Miriam" w:hint="cs"/>
          <w:rtl/>
        </w:rPr>
        <w:t>טול עפ"י סעיף 42(ב)</w:t>
      </w:r>
    </w:p>
    <w:p w14:paraId="393AF0DA" w14:textId="77777777" w:rsidR="00980D43" w:rsidRDefault="00980D43" w:rsidP="0095646F">
      <w:pPr>
        <w:pStyle w:val="P00"/>
        <w:spacing w:before="72"/>
        <w:ind w:left="0" w:right="1134"/>
        <w:rPr>
          <w:rStyle w:val="default"/>
          <w:rFonts w:cs="FrankRuehl" w:hint="cs"/>
          <w:rtl/>
        </w:rPr>
      </w:pPr>
      <w:bookmarkStart w:id="113" w:name="Seif43"/>
      <w:bookmarkEnd w:id="113"/>
      <w:r>
        <w:rPr>
          <w:lang w:val="he-IL"/>
        </w:rPr>
        <w:pict w14:anchorId="66A270DD">
          <v:rect id="_x0000_s2097" style="position:absolute;left:0;text-align:left;margin-left:464.5pt;margin-top:8.05pt;width:75.05pt;height:30.05pt;z-index:251644928" o:allowincell="f" filled="f" stroked="f" strokecolor="lime" strokeweight=".25pt">
            <v:textbox inset="0,0,0,0">
              <w:txbxContent>
                <w:p w14:paraId="42F8B7F6" w14:textId="77777777" w:rsidR="0031280E" w:rsidRDefault="0031280E">
                  <w:pPr>
                    <w:spacing w:line="160" w:lineRule="exact"/>
                    <w:jc w:val="left"/>
                    <w:rPr>
                      <w:rFonts w:cs="Miriam" w:hint="cs"/>
                      <w:noProof/>
                      <w:sz w:val="18"/>
                      <w:szCs w:val="18"/>
                      <w:rtl/>
                    </w:rPr>
                  </w:pPr>
                  <w:r>
                    <w:rPr>
                      <w:rFonts w:cs="Miriam"/>
                      <w:sz w:val="18"/>
                      <w:szCs w:val="18"/>
                      <w:rtl/>
                    </w:rPr>
                    <w:t>בי</w:t>
                  </w:r>
                  <w:r>
                    <w:rPr>
                      <w:rFonts w:cs="Miriam" w:hint="cs"/>
                      <w:sz w:val="18"/>
                      <w:szCs w:val="18"/>
                      <w:rtl/>
                    </w:rPr>
                    <w:t>טול מדגם</w:t>
                  </w:r>
                </w:p>
                <w:p w14:paraId="5AB64324"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46.</w:t>
      </w:r>
      <w:r>
        <w:rPr>
          <w:rStyle w:val="big-number"/>
          <w:rFonts w:cs="Miriam"/>
          <w:rtl/>
        </w:rPr>
        <w:tab/>
      </w:r>
      <w:r>
        <w:rPr>
          <w:rStyle w:val="default"/>
          <w:rFonts w:cs="FrankRuehl"/>
          <w:rtl/>
        </w:rPr>
        <w:t>בע</w:t>
      </w:r>
      <w:r>
        <w:rPr>
          <w:rStyle w:val="default"/>
          <w:rFonts w:cs="FrankRuehl" w:hint="cs"/>
          <w:rtl/>
        </w:rPr>
        <w:t xml:space="preserve">ל רשום של מדגם הרוצה לבטל את רישומו עליו להגיש </w:t>
      </w:r>
      <w:r w:rsidR="0095646F">
        <w:rPr>
          <w:rStyle w:val="default"/>
          <w:rFonts w:cs="FrankRuehl" w:hint="cs"/>
          <w:rtl/>
        </w:rPr>
        <w:t>בקשה לרשם</w:t>
      </w:r>
      <w:r>
        <w:rPr>
          <w:rStyle w:val="default"/>
          <w:rFonts w:cs="FrankRuehl" w:hint="cs"/>
          <w:rtl/>
        </w:rPr>
        <w:t>.</w:t>
      </w:r>
    </w:p>
    <w:p w14:paraId="2536BE68"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14" w:name="Rov119"/>
      <w:r w:rsidRPr="0012038C">
        <w:rPr>
          <w:rStyle w:val="default"/>
          <w:rFonts w:cs="FrankRuehl" w:hint="cs"/>
          <w:vanish/>
          <w:color w:val="FF0000"/>
          <w:sz w:val="20"/>
          <w:szCs w:val="20"/>
          <w:shd w:val="clear" w:color="auto" w:fill="FFFF99"/>
          <w:rtl/>
        </w:rPr>
        <w:t>מיום 1.7.2014</w:t>
      </w:r>
    </w:p>
    <w:p w14:paraId="403352C7"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BFB8293"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65"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4ACCF28E" w14:textId="77777777" w:rsidR="0095646F" w:rsidRPr="0095646F" w:rsidRDefault="0095646F" w:rsidP="0095646F">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46.</w:t>
      </w:r>
      <w:r w:rsidRPr="0012038C">
        <w:rPr>
          <w:rStyle w:val="default"/>
          <w:rFonts w:cs="FrankRuehl"/>
          <w:vanish/>
          <w:sz w:val="22"/>
          <w:szCs w:val="22"/>
          <w:shd w:val="clear" w:color="auto" w:fill="FFFF99"/>
          <w:rtl/>
        </w:rPr>
        <w:tab/>
        <w:t>בע</w:t>
      </w:r>
      <w:r w:rsidRPr="0012038C">
        <w:rPr>
          <w:rStyle w:val="default"/>
          <w:rFonts w:cs="FrankRuehl" w:hint="cs"/>
          <w:vanish/>
          <w:sz w:val="22"/>
          <w:szCs w:val="22"/>
          <w:shd w:val="clear" w:color="auto" w:fill="FFFF99"/>
          <w:rtl/>
        </w:rPr>
        <w:t xml:space="preserve">ל רשום של מדגם הרוצה לבטל את רישומו עליו להגיש </w:t>
      </w:r>
      <w:r w:rsidRPr="0012038C">
        <w:rPr>
          <w:rStyle w:val="default"/>
          <w:rFonts w:cs="FrankRuehl" w:hint="cs"/>
          <w:strike/>
          <w:vanish/>
          <w:sz w:val="22"/>
          <w:szCs w:val="22"/>
          <w:shd w:val="clear" w:color="auto" w:fill="FFFF99"/>
          <w:rtl/>
        </w:rPr>
        <w:t>טופס מדגמים מס' 7</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בקשה לרשם</w:t>
      </w:r>
      <w:r w:rsidRPr="0012038C">
        <w:rPr>
          <w:rStyle w:val="default"/>
          <w:rFonts w:cs="FrankRuehl" w:hint="cs"/>
          <w:vanish/>
          <w:sz w:val="22"/>
          <w:szCs w:val="22"/>
          <w:shd w:val="clear" w:color="auto" w:fill="FFFF99"/>
          <w:rtl/>
        </w:rPr>
        <w:t>.</w:t>
      </w:r>
      <w:bookmarkEnd w:id="114"/>
    </w:p>
    <w:p w14:paraId="3382116C" w14:textId="77777777" w:rsidR="0095646F" w:rsidRDefault="0095646F" w:rsidP="0095646F">
      <w:pPr>
        <w:pStyle w:val="P00"/>
        <w:spacing w:before="72"/>
        <w:ind w:left="0" w:right="1134"/>
        <w:rPr>
          <w:rStyle w:val="default"/>
          <w:rFonts w:cs="FrankRuehl" w:hint="cs"/>
          <w:rtl/>
        </w:rPr>
      </w:pPr>
    </w:p>
    <w:p w14:paraId="1FE31BED" w14:textId="77777777" w:rsidR="00980D43" w:rsidRDefault="00980D43">
      <w:pPr>
        <w:pStyle w:val="P00"/>
        <w:spacing w:before="72"/>
        <w:ind w:left="0" w:right="1134"/>
        <w:rPr>
          <w:rStyle w:val="default"/>
          <w:rFonts w:cs="FrankRuehl"/>
          <w:rtl/>
        </w:rPr>
      </w:pPr>
      <w:bookmarkStart w:id="115" w:name="Seif44"/>
      <w:bookmarkEnd w:id="115"/>
      <w:r>
        <w:rPr>
          <w:lang w:val="he-IL"/>
        </w:rPr>
        <w:pict w14:anchorId="00D0C773">
          <v:rect id="_x0000_s2098" style="position:absolute;left:0;text-align:left;margin-left:464.5pt;margin-top:8.05pt;width:75.05pt;height:21.3pt;z-index:251645952" o:allowincell="f" filled="f" stroked="f" strokecolor="lime" strokeweight=".25pt">
            <v:textbox inset="0,0,0,0">
              <w:txbxContent>
                <w:p w14:paraId="6AA794C6" w14:textId="77777777" w:rsidR="0031280E" w:rsidRDefault="0031280E">
                  <w:pPr>
                    <w:spacing w:line="160" w:lineRule="exact"/>
                    <w:jc w:val="left"/>
                    <w:rPr>
                      <w:rFonts w:cs="Miriam"/>
                      <w:noProof/>
                      <w:sz w:val="18"/>
                      <w:szCs w:val="18"/>
                      <w:rtl/>
                    </w:rPr>
                  </w:pPr>
                  <w:r>
                    <w:rPr>
                      <w:rFonts w:cs="Miriam"/>
                      <w:sz w:val="18"/>
                      <w:szCs w:val="18"/>
                      <w:rtl/>
                    </w:rPr>
                    <w:t>בי</w:t>
                  </w:r>
                  <w:r>
                    <w:rPr>
                      <w:rFonts w:cs="Miriam" w:hint="cs"/>
                      <w:sz w:val="18"/>
                      <w:szCs w:val="18"/>
                      <w:rtl/>
                    </w:rPr>
                    <w:t>טול ע"י הנאמן בפשיטת רגל וכו'</w:t>
                  </w:r>
                </w:p>
              </w:txbxContent>
            </v:textbox>
            <w10:anchorlock/>
          </v:rect>
        </w:pict>
      </w:r>
      <w:r>
        <w:rPr>
          <w:rStyle w:val="big-number"/>
          <w:rFonts w:cs="Miriam"/>
          <w:rtl/>
        </w:rPr>
        <w:t>47.</w:t>
      </w:r>
      <w:r>
        <w:rPr>
          <w:rStyle w:val="big-number"/>
          <w:rFonts w:cs="Miriam"/>
          <w:rtl/>
        </w:rPr>
        <w:tab/>
      </w:r>
      <w:r>
        <w:rPr>
          <w:rStyle w:val="default"/>
          <w:rFonts w:cs="FrankRuehl"/>
          <w:rtl/>
        </w:rPr>
        <w:t>כמ</w:t>
      </w:r>
      <w:r>
        <w:rPr>
          <w:rStyle w:val="default"/>
          <w:rFonts w:cs="FrankRuehl" w:hint="cs"/>
          <w:rtl/>
        </w:rPr>
        <w:t>ו כן</w:t>
      </w:r>
      <w:r>
        <w:rPr>
          <w:rStyle w:val="default"/>
          <w:rFonts w:cs="FrankRuehl"/>
          <w:rtl/>
        </w:rPr>
        <w:t xml:space="preserve"> י</w:t>
      </w:r>
      <w:r>
        <w:rPr>
          <w:rStyle w:val="default"/>
          <w:rFonts w:cs="FrankRuehl" w:hint="cs"/>
          <w:rtl/>
        </w:rPr>
        <w:t>וכל הביטול להיעשות ע"י הנאמן מטעם הבעל הרשום בפשיטת רגל. וכשהבעל הרשום הוא חברה בפירוק, ע"י המפרק, וכן בכל מקרה אחר שבו מוגשת בקשה ע"י אדם שהרשם יוכל להחליט עליו כי הוא זכאי לפעול בשמו של הבעל הרשום.</w:t>
      </w:r>
    </w:p>
    <w:p w14:paraId="66B315B5" w14:textId="77777777" w:rsidR="00980D43" w:rsidRDefault="00980D43">
      <w:pPr>
        <w:pStyle w:val="header-2"/>
        <w:ind w:left="0" w:right="1134"/>
        <w:rPr>
          <w:rFonts w:cs="Miriam"/>
          <w:rtl/>
        </w:rPr>
      </w:pPr>
      <w:bookmarkStart w:id="116" w:name="hed216"/>
      <w:bookmarkEnd w:id="116"/>
      <w:r>
        <w:rPr>
          <w:rFonts w:cs="Miriam"/>
          <w:rtl/>
        </w:rPr>
        <w:t>סמ</w:t>
      </w:r>
      <w:r>
        <w:rPr>
          <w:rFonts w:cs="Miriam" w:hint="cs"/>
          <w:rtl/>
        </w:rPr>
        <w:t>כות הכרעה</w:t>
      </w:r>
    </w:p>
    <w:p w14:paraId="7F54ACF2" w14:textId="77777777" w:rsidR="00980D43" w:rsidRDefault="00980D43">
      <w:pPr>
        <w:pStyle w:val="P00"/>
        <w:spacing w:before="72"/>
        <w:ind w:left="0" w:right="1134"/>
        <w:rPr>
          <w:rStyle w:val="default"/>
          <w:rFonts w:cs="FrankRuehl"/>
          <w:rtl/>
        </w:rPr>
      </w:pPr>
      <w:bookmarkStart w:id="117" w:name="Seif45"/>
      <w:bookmarkEnd w:id="117"/>
      <w:r>
        <w:rPr>
          <w:lang w:val="he-IL"/>
        </w:rPr>
        <w:pict w14:anchorId="64802F3D">
          <v:rect id="_x0000_s2099" style="position:absolute;left:0;text-align:left;margin-left:464.5pt;margin-top:8.05pt;width:75.05pt;height:15.95pt;z-index:251646976" o:allowincell="f" filled="f" stroked="f" strokecolor="lime" strokeweight=".25pt">
            <v:textbox inset="0,0,0,0">
              <w:txbxContent>
                <w:p w14:paraId="3064C05D" w14:textId="77777777" w:rsidR="0031280E" w:rsidRDefault="0031280E">
                  <w:pPr>
                    <w:spacing w:line="160" w:lineRule="exact"/>
                    <w:jc w:val="left"/>
                    <w:rPr>
                      <w:rFonts w:cs="Miriam"/>
                      <w:noProof/>
                      <w:sz w:val="18"/>
                      <w:szCs w:val="18"/>
                      <w:rtl/>
                    </w:rPr>
                  </w:pPr>
                  <w:r>
                    <w:rPr>
                      <w:rFonts w:cs="Miriam"/>
                      <w:sz w:val="18"/>
                      <w:szCs w:val="18"/>
                      <w:rtl/>
                    </w:rPr>
                    <w:t>שמ</w:t>
                  </w:r>
                  <w:r>
                    <w:rPr>
                      <w:rFonts w:cs="Miriam" w:hint="cs"/>
                      <w:sz w:val="18"/>
                      <w:szCs w:val="18"/>
                      <w:rtl/>
                    </w:rPr>
                    <w:t>יעת טענות</w:t>
                  </w:r>
                </w:p>
              </w:txbxContent>
            </v:textbox>
            <w10:anchorlock/>
          </v:rect>
        </w:pict>
      </w:r>
      <w:r>
        <w:rPr>
          <w:rStyle w:val="big-number"/>
          <w:rFonts w:cs="Miriam"/>
          <w:rtl/>
        </w:rPr>
        <w:t>48.</w:t>
      </w:r>
      <w:r>
        <w:rPr>
          <w:rStyle w:val="big-number"/>
          <w:rFonts w:cs="Miriam"/>
          <w:rtl/>
        </w:rPr>
        <w:tab/>
      </w:r>
      <w:r>
        <w:rPr>
          <w:rStyle w:val="default"/>
          <w:rFonts w:cs="FrankRuehl"/>
          <w:rtl/>
        </w:rPr>
        <w:t>בט</w:t>
      </w:r>
      <w:r>
        <w:rPr>
          <w:rStyle w:val="default"/>
          <w:rFonts w:cs="FrankRuehl" w:hint="cs"/>
          <w:rtl/>
        </w:rPr>
        <w:t>רם ישתמש הרשם בכל סמכות הכרעה הניתנ</w:t>
      </w:r>
      <w:r>
        <w:rPr>
          <w:rStyle w:val="default"/>
          <w:rFonts w:cs="FrankRuehl"/>
          <w:rtl/>
        </w:rPr>
        <w:t xml:space="preserve">ת </w:t>
      </w:r>
      <w:r>
        <w:rPr>
          <w:rStyle w:val="default"/>
          <w:rFonts w:cs="FrankRuehl" w:hint="cs"/>
          <w:rtl/>
        </w:rPr>
        <w:t>לרשם עפ"י הפקודה או עפ"י תקנות אלה, הפוגעת לרעה בכל אדם, ישמע הרשם, אם נדרש בכך, את טענותיו של האיש שייפגע לרעה מתוך השימוש בסמכות זו.</w:t>
      </w:r>
    </w:p>
    <w:p w14:paraId="6E7BCB34" w14:textId="77777777" w:rsidR="00980D43" w:rsidRDefault="00980D43" w:rsidP="0095646F">
      <w:pPr>
        <w:pStyle w:val="P00"/>
        <w:spacing w:before="72"/>
        <w:ind w:left="0" w:right="1134"/>
        <w:rPr>
          <w:rStyle w:val="default"/>
          <w:rFonts w:cs="FrankRuehl" w:hint="cs"/>
          <w:rtl/>
        </w:rPr>
      </w:pPr>
      <w:bookmarkStart w:id="118" w:name="Seif46"/>
      <w:bookmarkEnd w:id="118"/>
      <w:r>
        <w:rPr>
          <w:lang w:val="he-IL"/>
        </w:rPr>
        <w:pict w14:anchorId="24A1144D">
          <v:rect id="_x0000_s2100" style="position:absolute;left:0;text-align:left;margin-left:464.5pt;margin-top:8.05pt;width:75.05pt;height:31.45pt;z-index:251648000" o:allowincell="f" filled="f" stroked="f" strokecolor="lime" strokeweight=".25pt">
            <v:textbox inset="0,0,0,0">
              <w:txbxContent>
                <w:p w14:paraId="0A43A255" w14:textId="77777777" w:rsidR="0031280E" w:rsidRDefault="0031280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לשמיעת טענות</w:t>
                  </w:r>
                </w:p>
                <w:p w14:paraId="5FB74F60"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49</w:t>
      </w:r>
      <w:r>
        <w:rPr>
          <w:rStyle w:val="big-number"/>
          <w:rFonts w:cs="Miriam" w:hint="cs"/>
          <w:rtl/>
        </w:rPr>
        <w:t>.</w:t>
      </w:r>
      <w:r>
        <w:rPr>
          <w:rStyle w:val="big-number"/>
          <w:rFonts w:cs="Miriam"/>
          <w:rtl/>
        </w:rPr>
        <w:tab/>
      </w:r>
      <w:r>
        <w:rPr>
          <w:rStyle w:val="default"/>
          <w:rFonts w:cs="FrankRuehl"/>
          <w:rtl/>
        </w:rPr>
        <w:t>בק</w:t>
      </w:r>
      <w:r>
        <w:rPr>
          <w:rStyle w:val="default"/>
          <w:rFonts w:cs="FrankRuehl" w:hint="cs"/>
          <w:rtl/>
        </w:rPr>
        <w:t xml:space="preserve">שה לשמיעת טענות תוגש בתוך </w:t>
      </w:r>
      <w:r w:rsidR="0095646F">
        <w:rPr>
          <w:rStyle w:val="default"/>
          <w:rFonts w:cs="FrankRuehl" w:hint="cs"/>
          <w:rtl/>
        </w:rPr>
        <w:t>שלושה חודשים</w:t>
      </w:r>
      <w:r>
        <w:rPr>
          <w:rStyle w:val="default"/>
          <w:rFonts w:cs="FrankRuehl" w:hint="cs"/>
          <w:rtl/>
        </w:rPr>
        <w:t xml:space="preserve"> למן היום שבו נתעוררה השאלה שבה נדרש הרשם בסמכות ההכרעה.</w:t>
      </w:r>
    </w:p>
    <w:p w14:paraId="1E2F7D82"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19" w:name="Rov120"/>
      <w:r w:rsidRPr="0012038C">
        <w:rPr>
          <w:rStyle w:val="default"/>
          <w:rFonts w:cs="FrankRuehl" w:hint="cs"/>
          <w:vanish/>
          <w:color w:val="FF0000"/>
          <w:sz w:val="20"/>
          <w:szCs w:val="20"/>
          <w:shd w:val="clear" w:color="auto" w:fill="FFFF99"/>
          <w:rtl/>
        </w:rPr>
        <w:t>מיום 1.7.2014</w:t>
      </w:r>
    </w:p>
    <w:p w14:paraId="1EEEA232"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43D113F5"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66"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46F775E5" w14:textId="77777777" w:rsidR="0095646F" w:rsidRPr="0095646F" w:rsidRDefault="0095646F" w:rsidP="0095646F">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49</w:t>
      </w:r>
      <w:r w:rsidRPr="0012038C">
        <w:rPr>
          <w:rStyle w:val="default"/>
          <w:rFonts w:cs="FrankRuehl" w:hint="cs"/>
          <w:vanish/>
          <w:sz w:val="22"/>
          <w:szCs w:val="22"/>
          <w:shd w:val="clear" w:color="auto" w:fill="FFFF99"/>
          <w:rtl/>
        </w:rPr>
        <w:t>.</w:t>
      </w:r>
      <w:r w:rsidRPr="0012038C">
        <w:rPr>
          <w:rStyle w:val="default"/>
          <w:rFonts w:cs="FrankRuehl"/>
          <w:vanish/>
          <w:sz w:val="22"/>
          <w:szCs w:val="22"/>
          <w:shd w:val="clear" w:color="auto" w:fill="FFFF99"/>
          <w:rtl/>
        </w:rPr>
        <w:tab/>
        <w:t>בק</w:t>
      </w:r>
      <w:r w:rsidRPr="0012038C">
        <w:rPr>
          <w:rStyle w:val="default"/>
          <w:rFonts w:cs="FrankRuehl" w:hint="cs"/>
          <w:vanish/>
          <w:sz w:val="22"/>
          <w:szCs w:val="22"/>
          <w:shd w:val="clear" w:color="auto" w:fill="FFFF99"/>
          <w:rtl/>
        </w:rPr>
        <w:t xml:space="preserve">שה לשמיעת טענות תוגש בתוך </w:t>
      </w:r>
      <w:r w:rsidRPr="0012038C">
        <w:rPr>
          <w:rStyle w:val="default"/>
          <w:rFonts w:cs="FrankRuehl" w:hint="cs"/>
          <w:strike/>
          <w:vanish/>
          <w:sz w:val="22"/>
          <w:szCs w:val="22"/>
          <w:shd w:val="clear" w:color="auto" w:fill="FFFF99"/>
          <w:rtl/>
        </w:rPr>
        <w:t>חודש ימים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שלושה חודשים</w:t>
      </w:r>
      <w:r w:rsidRPr="0012038C">
        <w:rPr>
          <w:rStyle w:val="default"/>
          <w:rFonts w:cs="FrankRuehl" w:hint="cs"/>
          <w:vanish/>
          <w:sz w:val="22"/>
          <w:szCs w:val="22"/>
          <w:shd w:val="clear" w:color="auto" w:fill="FFFF99"/>
          <w:rtl/>
        </w:rPr>
        <w:t xml:space="preserve"> למן היום שבו נתעוררה השאלה שבה נדרש הרשם בסמכות ההכרעה.</w:t>
      </w:r>
      <w:bookmarkEnd w:id="119"/>
    </w:p>
    <w:p w14:paraId="1E72AE81" w14:textId="77777777" w:rsidR="00980D43" w:rsidRDefault="00980D43">
      <w:pPr>
        <w:pStyle w:val="P00"/>
        <w:spacing w:before="72"/>
        <w:ind w:left="0" w:right="1134"/>
        <w:rPr>
          <w:rStyle w:val="default"/>
          <w:rFonts w:cs="FrankRuehl"/>
          <w:rtl/>
        </w:rPr>
      </w:pPr>
      <w:bookmarkStart w:id="120" w:name="Seif47"/>
      <w:bookmarkEnd w:id="120"/>
      <w:r>
        <w:rPr>
          <w:lang w:val="he-IL"/>
        </w:rPr>
        <w:pict w14:anchorId="52948472">
          <v:rect id="_x0000_s2101" style="position:absolute;left:0;text-align:left;margin-left:464.5pt;margin-top:8.05pt;width:75.05pt;height:22.35pt;z-index:251649024" o:allowincell="f" filled="f" stroked="f" strokecolor="lime" strokeweight=".25pt">
            <v:textbox inset="0,0,0,0">
              <w:txbxContent>
                <w:p w14:paraId="6BF5D3FF"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דעה על שמיעת טענות</w:t>
                  </w:r>
                </w:p>
              </w:txbxContent>
            </v:textbox>
            <w10:anchorlock/>
          </v:rect>
        </w:pict>
      </w:r>
      <w:r>
        <w:rPr>
          <w:rStyle w:val="big-number"/>
          <w:rFonts w:cs="Miriam"/>
          <w:rtl/>
        </w:rPr>
        <w:t>50</w:t>
      </w:r>
      <w:r w:rsidRPr="00A76B14">
        <w:rPr>
          <w:rStyle w:val="default"/>
          <w:rFonts w:cs="FrankRuehl"/>
          <w:rtl/>
        </w:rPr>
        <w:t>.</w:t>
      </w:r>
      <w:r w:rsidRPr="00A76B14">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 xml:space="preserve">קבלו בקשה </w:t>
      </w:r>
      <w:r>
        <w:rPr>
          <w:rStyle w:val="default"/>
          <w:rFonts w:cs="FrankRuehl"/>
          <w:rtl/>
        </w:rPr>
        <w:t>כז</w:t>
      </w:r>
      <w:r>
        <w:rPr>
          <w:rStyle w:val="default"/>
          <w:rFonts w:cs="FrankRuehl" w:hint="cs"/>
          <w:rtl/>
        </w:rPr>
        <w:t>את יתן הרשם למבקש הודעה של עשרה ימים מראש הקובעת את הזמן שבו יוכל להשמיע את טענותיו, אם הוא עצמו ואם ע"י סוכנו.</w:t>
      </w:r>
    </w:p>
    <w:p w14:paraId="309D5C50" w14:textId="77777777" w:rsidR="00980D43" w:rsidRDefault="00E30DAF" w:rsidP="00E30DAF">
      <w:pPr>
        <w:pStyle w:val="P00"/>
        <w:spacing w:before="72"/>
        <w:ind w:left="0" w:right="1134"/>
        <w:rPr>
          <w:rStyle w:val="default"/>
          <w:rFonts w:cs="FrankRuehl" w:hint="cs"/>
          <w:rtl/>
        </w:rPr>
      </w:pPr>
      <w:r>
        <w:rPr>
          <w:rFonts w:cs="FrankRuehl"/>
          <w:sz w:val="26"/>
          <w:rtl/>
          <w:lang w:eastAsia="en-US"/>
        </w:rPr>
        <w:pict w14:anchorId="26A9E547">
          <v:shape id="_x0000_s2241" type="#_x0000_t202" style="position:absolute;left:0;text-align:left;margin-left:470.35pt;margin-top:7.1pt;width:1in;height:11.2pt;z-index:251708416" filled="f" stroked="f">
            <v:textbox inset="1mm,0,1mm,0">
              <w:txbxContent>
                <w:p w14:paraId="40DAFDCA" w14:textId="77777777" w:rsidR="0031280E" w:rsidRDefault="0031280E" w:rsidP="00E30DAF">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980D43">
        <w:rPr>
          <w:rFonts w:cs="FrankRuehl"/>
          <w:sz w:val="26"/>
          <w:rtl/>
        </w:rPr>
        <w:tab/>
      </w:r>
      <w:r w:rsidR="00980D43">
        <w:rPr>
          <w:rStyle w:val="default"/>
          <w:rFonts w:cs="FrankRuehl"/>
          <w:rtl/>
        </w:rPr>
        <w:t>(2)</w:t>
      </w:r>
      <w:r w:rsidR="00980D43">
        <w:rPr>
          <w:rStyle w:val="default"/>
          <w:rFonts w:cs="FrankRuehl"/>
          <w:rtl/>
        </w:rPr>
        <w:tab/>
      </w:r>
      <w:r w:rsidRPr="00E30DAF">
        <w:rPr>
          <w:rStyle w:val="default"/>
          <w:rFonts w:cs="FrankRuehl" w:hint="cs"/>
          <w:rtl/>
        </w:rPr>
        <w:t>נשלחה הודעת הרשם בדואר, יודיע המבקש לרשם בתוך</w:t>
      </w:r>
      <w:r w:rsidR="00980D43">
        <w:rPr>
          <w:rStyle w:val="default"/>
          <w:rFonts w:cs="FrankRuehl" w:hint="cs"/>
          <w:rtl/>
        </w:rPr>
        <w:t xml:space="preserve"> חמישה ימים מן היום שבו תהא הודעה זו נמסרת לפי המהלך הרגיל של הדואר, אם יש בדעתו להשמיע את טענותיו או לא.</w:t>
      </w:r>
    </w:p>
    <w:p w14:paraId="1FEB2D8D" w14:textId="77777777" w:rsidR="00E30DAF" w:rsidRDefault="00E30DAF" w:rsidP="00E30DAF">
      <w:pPr>
        <w:pStyle w:val="P00"/>
        <w:spacing w:before="72"/>
        <w:ind w:left="0" w:right="1134"/>
        <w:rPr>
          <w:rStyle w:val="default"/>
          <w:rFonts w:cs="FrankRuehl" w:hint="cs"/>
          <w:rtl/>
        </w:rPr>
      </w:pPr>
      <w:r w:rsidRPr="00E30DAF">
        <w:rPr>
          <w:rStyle w:val="default"/>
          <w:rFonts w:cs="FrankRuehl"/>
          <w:rtl/>
        </w:rPr>
        <w:pict w14:anchorId="5ECDA2CB">
          <v:shape id="_x0000_s2242" type="#_x0000_t202" style="position:absolute;left:0;text-align:left;margin-left:470.35pt;margin-top:7.1pt;width:1in;height:11.2pt;z-index:251709440" filled="f" stroked="f">
            <v:textbox inset="1mm,0,1mm,0">
              <w:txbxContent>
                <w:p w14:paraId="3B1EEF5F" w14:textId="77777777" w:rsidR="0031280E" w:rsidRDefault="0031280E" w:rsidP="00E30DAF">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Pr="00E30DAF">
        <w:rPr>
          <w:rStyle w:val="default"/>
          <w:rFonts w:cs="FrankRuehl"/>
          <w:rtl/>
        </w:rPr>
        <w:tab/>
      </w:r>
      <w:r>
        <w:rPr>
          <w:rStyle w:val="default"/>
          <w:rFonts w:cs="FrankRuehl"/>
          <w:rtl/>
        </w:rPr>
        <w:t>(</w:t>
      </w:r>
      <w:r w:rsidRPr="00E30DAF">
        <w:rPr>
          <w:rStyle w:val="default"/>
          <w:rFonts w:cs="FrankRuehl" w:hint="cs"/>
          <w:rtl/>
        </w:rPr>
        <w:t>3)</w:t>
      </w:r>
      <w:r w:rsidRPr="00E30DAF">
        <w:rPr>
          <w:rStyle w:val="default"/>
          <w:rFonts w:cs="FrankRuehl" w:hint="cs"/>
          <w:rtl/>
        </w:rPr>
        <w:tab/>
        <w:t>נשלחה הודעת הרשם בדואר אלקטרוני, יודיע המבקש לרשם בתוך חמישה ימים מיום שנמסרה לו ההודעה בהתאם לתקנה 9(ב), אם יש בדעתו להשמיע את טענותיו</w:t>
      </w:r>
      <w:r>
        <w:rPr>
          <w:rStyle w:val="default"/>
          <w:rFonts w:cs="FrankRuehl" w:hint="cs"/>
          <w:rtl/>
        </w:rPr>
        <w:t>.</w:t>
      </w:r>
    </w:p>
    <w:p w14:paraId="1C3F2E73" w14:textId="77777777" w:rsidR="00A76B14" w:rsidRPr="0012038C" w:rsidRDefault="00A76B14" w:rsidP="00A76B14">
      <w:pPr>
        <w:pStyle w:val="P00"/>
        <w:spacing w:before="0"/>
        <w:ind w:left="0" w:right="1134"/>
        <w:rPr>
          <w:rStyle w:val="default"/>
          <w:rFonts w:cs="FrankRuehl" w:hint="cs"/>
          <w:vanish/>
          <w:color w:val="FF0000"/>
          <w:sz w:val="20"/>
          <w:szCs w:val="20"/>
          <w:shd w:val="clear" w:color="auto" w:fill="FFFF99"/>
          <w:rtl/>
        </w:rPr>
      </w:pPr>
      <w:bookmarkStart w:id="121" w:name="Rov150"/>
      <w:r w:rsidRPr="0012038C">
        <w:rPr>
          <w:rStyle w:val="default"/>
          <w:rFonts w:cs="FrankRuehl" w:hint="cs"/>
          <w:vanish/>
          <w:color w:val="FF0000"/>
          <w:sz w:val="20"/>
          <w:szCs w:val="20"/>
          <w:shd w:val="clear" w:color="auto" w:fill="FFFF99"/>
          <w:rtl/>
        </w:rPr>
        <w:t>מיום 29.12.2016</w:t>
      </w:r>
    </w:p>
    <w:p w14:paraId="3EE5BC68"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E79B854" w14:textId="77777777" w:rsidR="00A76B14" w:rsidRPr="0012038C" w:rsidRDefault="00A76B14" w:rsidP="00A76B14">
      <w:pPr>
        <w:pStyle w:val="P00"/>
        <w:spacing w:before="0"/>
        <w:ind w:left="0" w:right="1134"/>
        <w:rPr>
          <w:rStyle w:val="default"/>
          <w:rFonts w:cs="FrankRuehl" w:hint="cs"/>
          <w:vanish/>
          <w:sz w:val="20"/>
          <w:szCs w:val="20"/>
          <w:shd w:val="clear" w:color="auto" w:fill="FFFF99"/>
          <w:rtl/>
        </w:rPr>
      </w:pPr>
      <w:hyperlink r:id="rId67"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6EA11A1F" w14:textId="77777777" w:rsidR="00A76B14" w:rsidRPr="0012038C" w:rsidRDefault="00A76B14" w:rsidP="00A76B14">
      <w:pPr>
        <w:pStyle w:val="P0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(2)</w:t>
      </w: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ב</w:t>
      </w:r>
      <w:r w:rsidRPr="0012038C">
        <w:rPr>
          <w:rStyle w:val="default"/>
          <w:rFonts w:cs="FrankRuehl" w:hint="cs"/>
          <w:strike/>
          <w:vanish/>
          <w:sz w:val="22"/>
          <w:szCs w:val="22"/>
          <w:shd w:val="clear" w:color="auto" w:fill="FFFF99"/>
          <w:rtl/>
        </w:rPr>
        <w:t>משך</w:t>
      </w:r>
      <w:r w:rsidR="00E30DAF" w:rsidRPr="0012038C">
        <w:rPr>
          <w:rStyle w:val="default"/>
          <w:rFonts w:cs="FrankRuehl" w:hint="cs"/>
          <w:vanish/>
          <w:sz w:val="22"/>
          <w:szCs w:val="22"/>
          <w:shd w:val="clear" w:color="auto" w:fill="FFFF99"/>
          <w:rtl/>
        </w:rPr>
        <w:t xml:space="preserve"> </w:t>
      </w:r>
      <w:r w:rsidR="00E30DAF" w:rsidRPr="0012038C">
        <w:rPr>
          <w:rStyle w:val="default"/>
          <w:rFonts w:cs="FrankRuehl" w:hint="cs"/>
          <w:vanish/>
          <w:sz w:val="22"/>
          <w:szCs w:val="22"/>
          <w:u w:val="single"/>
          <w:shd w:val="clear" w:color="auto" w:fill="FFFF99"/>
          <w:rtl/>
        </w:rPr>
        <w:t>נשלחה הודעת הרשם בדואר, יודיע המבקש לרשם בתוך</w:t>
      </w:r>
      <w:r w:rsidRPr="0012038C">
        <w:rPr>
          <w:rStyle w:val="default"/>
          <w:rFonts w:cs="FrankRuehl" w:hint="cs"/>
          <w:vanish/>
          <w:sz w:val="22"/>
          <w:szCs w:val="22"/>
          <w:shd w:val="clear" w:color="auto" w:fill="FFFF99"/>
          <w:rtl/>
        </w:rPr>
        <w:t xml:space="preserve"> חמישה ימים מן היום שבו תהא הודעה זו נמסרת לפי המהלך הרגיל של הדואר, </w:t>
      </w:r>
      <w:r w:rsidRPr="0012038C">
        <w:rPr>
          <w:rStyle w:val="default"/>
          <w:rFonts w:cs="FrankRuehl" w:hint="cs"/>
          <w:strike/>
          <w:vanish/>
          <w:sz w:val="22"/>
          <w:szCs w:val="22"/>
          <w:shd w:val="clear" w:color="auto" w:fill="FFFF99"/>
          <w:rtl/>
        </w:rPr>
        <w:t>חייב המבקש להודיע לרשם</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אם יש בדעתו להשמיע את טענותיו או לא.</w:t>
      </w:r>
    </w:p>
    <w:p w14:paraId="35740C87" w14:textId="77777777" w:rsidR="00E30DAF" w:rsidRPr="00E30DAF" w:rsidRDefault="00E30DAF" w:rsidP="00E30DAF">
      <w:pPr>
        <w:pStyle w:val="P00"/>
        <w:spacing w:before="0"/>
        <w:ind w:left="0" w:right="1134"/>
        <w:rPr>
          <w:rStyle w:val="default"/>
          <w:rFonts w:cs="FrankRuehl" w:hint="cs"/>
          <w:sz w:val="2"/>
          <w:szCs w:val="2"/>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(3)</w:t>
      </w:r>
      <w:r w:rsidRPr="0012038C">
        <w:rPr>
          <w:rStyle w:val="default"/>
          <w:rFonts w:cs="FrankRuehl" w:hint="cs"/>
          <w:vanish/>
          <w:sz w:val="22"/>
          <w:szCs w:val="22"/>
          <w:u w:val="single"/>
          <w:shd w:val="clear" w:color="auto" w:fill="FFFF99"/>
          <w:rtl/>
        </w:rPr>
        <w:tab/>
        <w:t>נשלחה הודעת הרשם בדואר אלקטרוני, יודיע המבקש לרשם בתוך חמישה ימים מיום שנמסרה לו ההודעה בהתאם לתקנה 9(ב), אם יש בדעתו להשמיע את טענותיו.</w:t>
      </w:r>
      <w:bookmarkEnd w:id="121"/>
    </w:p>
    <w:p w14:paraId="401154DC" w14:textId="77777777" w:rsidR="00980D43" w:rsidRDefault="00980D43">
      <w:pPr>
        <w:pStyle w:val="P00"/>
        <w:spacing w:before="72"/>
        <w:ind w:left="0" w:right="1134"/>
        <w:rPr>
          <w:rStyle w:val="default"/>
          <w:rFonts w:cs="FrankRuehl"/>
          <w:rtl/>
        </w:rPr>
      </w:pPr>
      <w:bookmarkStart w:id="122" w:name="Seif48"/>
      <w:bookmarkEnd w:id="122"/>
      <w:r>
        <w:rPr>
          <w:lang w:val="he-IL"/>
        </w:rPr>
        <w:pict w14:anchorId="11EB22F6">
          <v:rect id="_x0000_s2102" style="position:absolute;left:0;text-align:left;margin-left:464.5pt;margin-top:8.05pt;width:75.05pt;height:10.25pt;z-index:251650048" o:allowincell="f" filled="f" stroked="f" strokecolor="lime" strokeweight=".25pt">
            <v:textbox inset="0,0,0,0">
              <w:txbxContent>
                <w:p w14:paraId="0CA14B7B"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דעת ההחלטה</w:t>
                  </w:r>
                </w:p>
              </w:txbxContent>
            </v:textbox>
            <w10:anchorlock/>
          </v:rect>
        </w:pict>
      </w:r>
      <w:r>
        <w:rPr>
          <w:rStyle w:val="big-number"/>
          <w:rFonts w:cs="Miriam"/>
          <w:rtl/>
        </w:rPr>
        <w:t>51.</w:t>
      </w:r>
      <w:r>
        <w:rPr>
          <w:rStyle w:val="big-number"/>
          <w:rFonts w:cs="Miriam"/>
          <w:rtl/>
        </w:rPr>
        <w:tab/>
      </w:r>
      <w:r>
        <w:rPr>
          <w:rStyle w:val="default"/>
          <w:rFonts w:cs="FrankRuehl"/>
          <w:rtl/>
        </w:rPr>
        <w:t>הו</w:t>
      </w:r>
      <w:r>
        <w:rPr>
          <w:rStyle w:val="default"/>
          <w:rFonts w:cs="FrankRuehl" w:hint="cs"/>
          <w:rtl/>
        </w:rPr>
        <w:t>דעה על החלטתו של הרשם בענין השימוש בסמכות ההכרעה לעיל, תימסר לנוגע בדבר.</w:t>
      </w:r>
    </w:p>
    <w:p w14:paraId="73F15023" w14:textId="77777777" w:rsidR="00980D43" w:rsidRDefault="00980D43">
      <w:pPr>
        <w:pStyle w:val="header-2"/>
        <w:ind w:left="0" w:right="1134"/>
        <w:rPr>
          <w:rFonts w:cs="Miriam"/>
          <w:rtl/>
        </w:rPr>
      </w:pPr>
      <w:bookmarkStart w:id="123" w:name="hed217"/>
      <w:bookmarkEnd w:id="123"/>
      <w:r>
        <w:rPr>
          <w:rFonts w:cs="Miriam"/>
          <w:rtl/>
        </w:rPr>
        <w:t>הס</w:t>
      </w:r>
      <w:r>
        <w:rPr>
          <w:rFonts w:cs="Miriam" w:hint="cs"/>
          <w:rtl/>
        </w:rPr>
        <w:t>מכות לוותר על ראיות</w:t>
      </w:r>
    </w:p>
    <w:p w14:paraId="0B9C5537" w14:textId="77777777" w:rsidR="00980D43" w:rsidRDefault="00980D43" w:rsidP="0031280E">
      <w:pPr>
        <w:pStyle w:val="P00"/>
        <w:spacing w:before="72"/>
        <w:ind w:left="0" w:right="1134"/>
        <w:rPr>
          <w:rStyle w:val="default"/>
          <w:rFonts w:cs="FrankRuehl" w:hint="cs"/>
          <w:rtl/>
        </w:rPr>
      </w:pPr>
      <w:bookmarkStart w:id="124" w:name="Seif49"/>
      <w:bookmarkEnd w:id="124"/>
      <w:r>
        <w:rPr>
          <w:lang w:val="he-IL"/>
        </w:rPr>
        <w:pict w14:anchorId="04A8E959">
          <v:rect id="_x0000_s2103" style="position:absolute;left:0;text-align:left;margin-left:464.5pt;margin-top:8.05pt;width:75.05pt;height:17.65pt;z-index:251651072" o:allowincell="f" filled="f" stroked="f" strokecolor="lime" strokeweight=".25pt">
            <v:textbox inset="0,0,0,0">
              <w:txbxContent>
                <w:p w14:paraId="0AF236BB" w14:textId="77777777" w:rsidR="0031280E" w:rsidRDefault="0031280E">
                  <w:pPr>
                    <w:spacing w:line="160" w:lineRule="exact"/>
                    <w:jc w:val="left"/>
                    <w:rPr>
                      <w:rFonts w:cs="Miriam" w:hint="cs"/>
                      <w:noProof/>
                      <w:sz w:val="18"/>
                      <w:szCs w:val="18"/>
                      <w:rtl/>
                    </w:rPr>
                  </w:pPr>
                  <w:r>
                    <w:rPr>
                      <w:rFonts w:cs="Miriam"/>
                      <w:sz w:val="18"/>
                      <w:szCs w:val="18"/>
                      <w:rtl/>
                    </w:rPr>
                    <w:t>וי</w:t>
                  </w:r>
                  <w:r>
                    <w:rPr>
                      <w:rFonts w:cs="Miriam" w:hint="cs"/>
                      <w:sz w:val="18"/>
                      <w:szCs w:val="18"/>
                      <w:rtl/>
                    </w:rPr>
                    <w:t>תור על ראיות</w:t>
                  </w:r>
                </w:p>
                <w:p w14:paraId="092A58B0" w14:textId="77777777" w:rsidR="0031280E" w:rsidRDefault="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52</w:t>
      </w:r>
      <w:r w:rsidRPr="00E30DAF">
        <w:rPr>
          <w:rStyle w:val="default"/>
          <w:rFonts w:cs="FrankRuehl"/>
          <w:rtl/>
        </w:rPr>
        <w:t>.</w:t>
      </w:r>
      <w:r w:rsidRPr="00E30DAF">
        <w:rPr>
          <w:rStyle w:val="default"/>
          <w:rFonts w:cs="FrankRuehl"/>
          <w:rtl/>
        </w:rPr>
        <w:tab/>
      </w:r>
      <w:r>
        <w:rPr>
          <w:rStyle w:val="default"/>
          <w:rFonts w:cs="FrankRuehl"/>
          <w:rtl/>
        </w:rPr>
        <w:t>אם</w:t>
      </w:r>
      <w:r>
        <w:rPr>
          <w:rStyle w:val="default"/>
          <w:rFonts w:cs="FrankRuehl" w:hint="cs"/>
          <w:rtl/>
        </w:rPr>
        <w:t xml:space="preserve"> עפ"י תקנות אלה נדרש אדם לעשות כל מעשה או דבר, או לחתום על מסמך או ליתן </w:t>
      </w:r>
      <w:r w:rsidR="0031280E">
        <w:rPr>
          <w:rStyle w:val="default"/>
          <w:rFonts w:cs="FrankRuehl" w:hint="cs"/>
          <w:rtl/>
        </w:rPr>
        <w:t>תצהיר</w:t>
      </w:r>
      <w:r>
        <w:rPr>
          <w:rStyle w:val="default"/>
          <w:rFonts w:cs="FrankRuehl" w:hint="cs"/>
          <w:rtl/>
        </w:rPr>
        <w:t xml:space="preserve"> מטעם עצמו או מטעם אדם אחר, או להראות כל מסמך לרשם או להשאירו במשרדו והוכי</w:t>
      </w:r>
      <w:r>
        <w:rPr>
          <w:rStyle w:val="default"/>
          <w:rFonts w:cs="FrankRuehl"/>
          <w:rtl/>
        </w:rPr>
        <w:t>חו</w:t>
      </w:r>
      <w:r>
        <w:rPr>
          <w:rStyle w:val="default"/>
          <w:rFonts w:cs="FrankRuehl" w:hint="cs"/>
          <w:rtl/>
        </w:rPr>
        <w:t xml:space="preserve"> לרשם כדי הנחת דעתו כי מסיבה סבירה אין אותו אדם יכול לעשות את המעשה או הדבר או לחתום על אותו מסמך או ליתן </w:t>
      </w:r>
      <w:r w:rsidR="0031280E">
        <w:rPr>
          <w:rStyle w:val="default"/>
          <w:rFonts w:cs="FrankRuehl" w:hint="cs"/>
          <w:rtl/>
        </w:rPr>
        <w:t>אותו תצהיר</w:t>
      </w:r>
      <w:r>
        <w:rPr>
          <w:rStyle w:val="default"/>
          <w:rFonts w:cs="FrankRuehl" w:hint="cs"/>
          <w:rtl/>
        </w:rPr>
        <w:t xml:space="preserve">, או כי אי אפשר להראות או להניח אותו מסמך או אותה עדות, מותר לו </w:t>
      </w:r>
      <w:r>
        <w:rPr>
          <w:rStyle w:val="default"/>
          <w:rFonts w:cs="FrankRuehl"/>
          <w:rtl/>
        </w:rPr>
        <w:t>ל</w:t>
      </w:r>
      <w:r>
        <w:rPr>
          <w:rStyle w:val="default"/>
          <w:rFonts w:cs="FrankRuehl" w:hint="cs"/>
          <w:rtl/>
        </w:rPr>
        <w:t xml:space="preserve">רשם לוותר על המעשה או הדבר או המסמך או </w:t>
      </w:r>
      <w:r w:rsidR="0031280E">
        <w:rPr>
          <w:rStyle w:val="default"/>
          <w:rFonts w:cs="FrankRuehl" w:hint="cs"/>
          <w:rtl/>
        </w:rPr>
        <w:t>התצהיר</w:t>
      </w:r>
      <w:r>
        <w:rPr>
          <w:rStyle w:val="default"/>
          <w:rFonts w:cs="FrankRuehl" w:hint="cs"/>
          <w:rtl/>
        </w:rPr>
        <w:t xml:space="preserve"> או העדות לאחר שימציאו לו א</w:t>
      </w:r>
      <w:r>
        <w:rPr>
          <w:rStyle w:val="default"/>
          <w:rFonts w:cs="FrankRuehl"/>
          <w:rtl/>
        </w:rPr>
        <w:t>ו</w:t>
      </w:r>
      <w:r>
        <w:rPr>
          <w:rStyle w:val="default"/>
          <w:rFonts w:cs="FrankRuehl" w:hint="cs"/>
          <w:rtl/>
        </w:rPr>
        <w:t>ת</w:t>
      </w:r>
      <w:r>
        <w:rPr>
          <w:rStyle w:val="default"/>
          <w:rFonts w:cs="FrankRuehl"/>
          <w:rtl/>
        </w:rPr>
        <w:t>ן</w:t>
      </w:r>
      <w:r>
        <w:rPr>
          <w:rStyle w:val="default"/>
          <w:rFonts w:cs="FrankRuehl" w:hint="cs"/>
          <w:rtl/>
        </w:rPr>
        <w:t xml:space="preserve"> ההוכחות האחרות שידרוש ובכפוף לאותם תנאים שימצא לנכון לקבוע לכך.</w:t>
      </w:r>
    </w:p>
    <w:p w14:paraId="077DD442" w14:textId="77777777" w:rsidR="00E30DAF" w:rsidRPr="0012038C" w:rsidRDefault="00E30DAF" w:rsidP="00E30DAF">
      <w:pPr>
        <w:pStyle w:val="P00"/>
        <w:spacing w:before="0"/>
        <w:ind w:left="0" w:right="1134"/>
        <w:rPr>
          <w:rStyle w:val="default"/>
          <w:rFonts w:cs="FrankRuehl" w:hint="cs"/>
          <w:vanish/>
          <w:color w:val="FF0000"/>
          <w:sz w:val="20"/>
          <w:szCs w:val="20"/>
          <w:shd w:val="clear" w:color="auto" w:fill="FFFF99"/>
          <w:rtl/>
        </w:rPr>
      </w:pPr>
      <w:bookmarkStart w:id="125" w:name="Rov151"/>
      <w:r w:rsidRPr="0012038C">
        <w:rPr>
          <w:rStyle w:val="default"/>
          <w:rFonts w:cs="FrankRuehl" w:hint="cs"/>
          <w:vanish/>
          <w:color w:val="FF0000"/>
          <w:sz w:val="20"/>
          <w:szCs w:val="20"/>
          <w:shd w:val="clear" w:color="auto" w:fill="FFFF99"/>
          <w:rtl/>
        </w:rPr>
        <w:t>מיום 29.12.2016</w:t>
      </w:r>
    </w:p>
    <w:p w14:paraId="0144A113" w14:textId="77777777" w:rsidR="00E30DAF" w:rsidRPr="0012038C" w:rsidRDefault="00E30DAF" w:rsidP="00E30DA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40E4191D" w14:textId="77777777" w:rsidR="00E30DAF" w:rsidRPr="0012038C" w:rsidRDefault="00E30DAF" w:rsidP="00E30DAF">
      <w:pPr>
        <w:pStyle w:val="P00"/>
        <w:spacing w:before="0"/>
        <w:ind w:left="0" w:right="1134"/>
        <w:rPr>
          <w:rStyle w:val="default"/>
          <w:rFonts w:cs="FrankRuehl" w:hint="cs"/>
          <w:vanish/>
          <w:sz w:val="20"/>
          <w:szCs w:val="20"/>
          <w:shd w:val="clear" w:color="auto" w:fill="FFFF99"/>
          <w:rtl/>
        </w:rPr>
      </w:pPr>
      <w:hyperlink r:id="rId68"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09A444C2" w14:textId="77777777" w:rsidR="00E30DAF" w:rsidRPr="0031280E" w:rsidRDefault="00E30DAF" w:rsidP="0031280E">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52.</w:t>
      </w:r>
      <w:r w:rsidRPr="0012038C">
        <w:rPr>
          <w:rStyle w:val="default"/>
          <w:rFonts w:cs="FrankRuehl"/>
          <w:vanish/>
          <w:sz w:val="22"/>
          <w:szCs w:val="22"/>
          <w:shd w:val="clear" w:color="auto" w:fill="FFFF99"/>
          <w:rtl/>
        </w:rPr>
        <w:tab/>
        <w:t>אם</w:t>
      </w:r>
      <w:r w:rsidRPr="0012038C">
        <w:rPr>
          <w:rStyle w:val="default"/>
          <w:rFonts w:cs="FrankRuehl" w:hint="cs"/>
          <w:vanish/>
          <w:sz w:val="22"/>
          <w:szCs w:val="22"/>
          <w:shd w:val="clear" w:color="auto" w:fill="FFFF99"/>
          <w:rtl/>
        </w:rPr>
        <w:t xml:space="preserve"> עפ"י תקנות אלה נדרש אדם לעשות כל מעשה או דבר, או לחתום על מסמך או ליתן </w:t>
      </w:r>
      <w:r w:rsidRPr="0012038C">
        <w:rPr>
          <w:rStyle w:val="default"/>
          <w:rFonts w:cs="FrankRuehl" w:hint="cs"/>
          <w:strike/>
          <w:vanish/>
          <w:sz w:val="22"/>
          <w:szCs w:val="22"/>
          <w:shd w:val="clear" w:color="auto" w:fill="FFFF99"/>
          <w:rtl/>
        </w:rPr>
        <w:t>הצהרה</w:t>
      </w:r>
      <w:r w:rsidR="0031280E" w:rsidRPr="0012038C">
        <w:rPr>
          <w:rStyle w:val="default"/>
          <w:rFonts w:cs="FrankRuehl" w:hint="cs"/>
          <w:vanish/>
          <w:sz w:val="22"/>
          <w:szCs w:val="22"/>
          <w:shd w:val="clear" w:color="auto" w:fill="FFFF99"/>
          <w:rtl/>
        </w:rPr>
        <w:t xml:space="preserve"> </w:t>
      </w:r>
      <w:r w:rsidR="0031280E" w:rsidRPr="0012038C">
        <w:rPr>
          <w:rStyle w:val="default"/>
          <w:rFonts w:cs="FrankRuehl" w:hint="cs"/>
          <w:vanish/>
          <w:sz w:val="22"/>
          <w:szCs w:val="22"/>
          <w:u w:val="single"/>
          <w:shd w:val="clear" w:color="auto" w:fill="FFFF99"/>
          <w:rtl/>
        </w:rPr>
        <w:t>תצהיר</w:t>
      </w:r>
      <w:r w:rsidRPr="0012038C">
        <w:rPr>
          <w:rStyle w:val="default"/>
          <w:rFonts w:cs="FrankRuehl" w:hint="cs"/>
          <w:vanish/>
          <w:sz w:val="22"/>
          <w:szCs w:val="22"/>
          <w:shd w:val="clear" w:color="auto" w:fill="FFFF99"/>
          <w:rtl/>
        </w:rPr>
        <w:t xml:space="preserve"> מטעם עצמו או מטעם אדם אחר, או להראות כל מסמך לרשם או להשאירו במשרדו והוכי</w:t>
      </w:r>
      <w:r w:rsidRPr="0012038C">
        <w:rPr>
          <w:rStyle w:val="default"/>
          <w:rFonts w:cs="FrankRuehl"/>
          <w:vanish/>
          <w:sz w:val="22"/>
          <w:szCs w:val="22"/>
          <w:shd w:val="clear" w:color="auto" w:fill="FFFF99"/>
          <w:rtl/>
        </w:rPr>
        <w:t>חו</w:t>
      </w:r>
      <w:r w:rsidRPr="0012038C">
        <w:rPr>
          <w:rStyle w:val="default"/>
          <w:rFonts w:cs="FrankRuehl" w:hint="cs"/>
          <w:vanish/>
          <w:sz w:val="22"/>
          <w:szCs w:val="22"/>
          <w:shd w:val="clear" w:color="auto" w:fill="FFFF99"/>
          <w:rtl/>
        </w:rPr>
        <w:t xml:space="preserve"> לרשם כדי הנחת דעתו כי מסיבה סבירה אין אותו אדם יכול לעשות את המעשה או הדבר או לחתום על אותו מסמך או ליתן </w:t>
      </w:r>
      <w:r w:rsidRPr="0012038C">
        <w:rPr>
          <w:rStyle w:val="default"/>
          <w:rFonts w:cs="FrankRuehl" w:hint="cs"/>
          <w:strike/>
          <w:vanish/>
          <w:sz w:val="22"/>
          <w:szCs w:val="22"/>
          <w:shd w:val="clear" w:color="auto" w:fill="FFFF99"/>
          <w:rtl/>
        </w:rPr>
        <w:t>אותה הצהרה</w:t>
      </w:r>
      <w:r w:rsidR="0031280E" w:rsidRPr="0012038C">
        <w:rPr>
          <w:rStyle w:val="default"/>
          <w:rFonts w:cs="FrankRuehl" w:hint="cs"/>
          <w:vanish/>
          <w:sz w:val="22"/>
          <w:szCs w:val="22"/>
          <w:shd w:val="clear" w:color="auto" w:fill="FFFF99"/>
          <w:rtl/>
        </w:rPr>
        <w:t xml:space="preserve"> </w:t>
      </w:r>
      <w:r w:rsidR="0031280E" w:rsidRPr="0012038C">
        <w:rPr>
          <w:rStyle w:val="default"/>
          <w:rFonts w:cs="FrankRuehl" w:hint="cs"/>
          <w:vanish/>
          <w:sz w:val="22"/>
          <w:szCs w:val="22"/>
          <w:u w:val="single"/>
          <w:shd w:val="clear" w:color="auto" w:fill="FFFF99"/>
          <w:rtl/>
        </w:rPr>
        <w:t>אותו תצהיר</w:t>
      </w:r>
      <w:r w:rsidRPr="0012038C">
        <w:rPr>
          <w:rStyle w:val="default"/>
          <w:rFonts w:cs="FrankRuehl" w:hint="cs"/>
          <w:vanish/>
          <w:sz w:val="22"/>
          <w:szCs w:val="22"/>
          <w:shd w:val="clear" w:color="auto" w:fill="FFFF99"/>
          <w:rtl/>
        </w:rPr>
        <w:t xml:space="preserve">, או כי אי אפשר להראות או להניח אותו מסמך או אותה עדות, מותר לו </w:t>
      </w:r>
      <w:r w:rsidRPr="0012038C">
        <w:rPr>
          <w:rStyle w:val="default"/>
          <w:rFonts w:cs="FrankRuehl"/>
          <w:vanish/>
          <w:sz w:val="22"/>
          <w:szCs w:val="22"/>
          <w:shd w:val="clear" w:color="auto" w:fill="FFFF99"/>
          <w:rtl/>
        </w:rPr>
        <w:t>ל</w:t>
      </w:r>
      <w:r w:rsidRPr="0012038C">
        <w:rPr>
          <w:rStyle w:val="default"/>
          <w:rFonts w:cs="FrankRuehl" w:hint="cs"/>
          <w:vanish/>
          <w:sz w:val="22"/>
          <w:szCs w:val="22"/>
          <w:shd w:val="clear" w:color="auto" w:fill="FFFF99"/>
          <w:rtl/>
        </w:rPr>
        <w:t xml:space="preserve">רשם לוותר על המעשה או הדבר או המסמך או </w:t>
      </w:r>
      <w:r w:rsidRPr="0012038C">
        <w:rPr>
          <w:rStyle w:val="default"/>
          <w:rFonts w:cs="FrankRuehl" w:hint="cs"/>
          <w:strike/>
          <w:vanish/>
          <w:sz w:val="22"/>
          <w:szCs w:val="22"/>
          <w:shd w:val="clear" w:color="auto" w:fill="FFFF99"/>
          <w:rtl/>
        </w:rPr>
        <w:t>ההצהרה</w:t>
      </w:r>
      <w:r w:rsidR="0031280E" w:rsidRPr="0012038C">
        <w:rPr>
          <w:rStyle w:val="default"/>
          <w:rFonts w:cs="FrankRuehl" w:hint="cs"/>
          <w:vanish/>
          <w:sz w:val="22"/>
          <w:szCs w:val="22"/>
          <w:shd w:val="clear" w:color="auto" w:fill="FFFF99"/>
          <w:rtl/>
        </w:rPr>
        <w:t xml:space="preserve"> </w:t>
      </w:r>
      <w:r w:rsidR="0031280E" w:rsidRPr="0012038C">
        <w:rPr>
          <w:rStyle w:val="default"/>
          <w:rFonts w:cs="FrankRuehl" w:hint="cs"/>
          <w:vanish/>
          <w:sz w:val="22"/>
          <w:szCs w:val="22"/>
          <w:u w:val="single"/>
          <w:shd w:val="clear" w:color="auto" w:fill="FFFF99"/>
          <w:rtl/>
        </w:rPr>
        <w:t>התצהיר</w:t>
      </w:r>
      <w:r w:rsidRPr="0012038C">
        <w:rPr>
          <w:rStyle w:val="default"/>
          <w:rFonts w:cs="FrankRuehl" w:hint="cs"/>
          <w:vanish/>
          <w:sz w:val="22"/>
          <w:szCs w:val="22"/>
          <w:shd w:val="clear" w:color="auto" w:fill="FFFF99"/>
          <w:rtl/>
        </w:rPr>
        <w:t xml:space="preserve"> או העדות לאחר שימציאו לו א</w:t>
      </w:r>
      <w:r w:rsidRPr="0012038C">
        <w:rPr>
          <w:rStyle w:val="default"/>
          <w:rFonts w:cs="FrankRuehl"/>
          <w:vanish/>
          <w:sz w:val="22"/>
          <w:szCs w:val="22"/>
          <w:shd w:val="clear" w:color="auto" w:fill="FFFF99"/>
          <w:rtl/>
        </w:rPr>
        <w:t>ו</w:t>
      </w:r>
      <w:r w:rsidRPr="0012038C">
        <w:rPr>
          <w:rStyle w:val="default"/>
          <w:rFonts w:cs="FrankRuehl" w:hint="cs"/>
          <w:vanish/>
          <w:sz w:val="22"/>
          <w:szCs w:val="22"/>
          <w:shd w:val="clear" w:color="auto" w:fill="FFFF99"/>
          <w:rtl/>
        </w:rPr>
        <w:t>ת</w:t>
      </w:r>
      <w:r w:rsidRPr="0012038C">
        <w:rPr>
          <w:rStyle w:val="default"/>
          <w:rFonts w:cs="FrankRuehl"/>
          <w:vanish/>
          <w:sz w:val="22"/>
          <w:szCs w:val="22"/>
          <w:shd w:val="clear" w:color="auto" w:fill="FFFF99"/>
          <w:rtl/>
        </w:rPr>
        <w:t>ן</w:t>
      </w:r>
      <w:r w:rsidRPr="0012038C">
        <w:rPr>
          <w:rStyle w:val="default"/>
          <w:rFonts w:cs="FrankRuehl" w:hint="cs"/>
          <w:vanish/>
          <w:sz w:val="22"/>
          <w:szCs w:val="22"/>
          <w:shd w:val="clear" w:color="auto" w:fill="FFFF99"/>
          <w:rtl/>
        </w:rPr>
        <w:t xml:space="preserve"> ההוכחות האחרות שידרוש ובכפוף לאותם תנאים שימצא לנכון לקבוע לכך.</w:t>
      </w:r>
      <w:bookmarkEnd w:id="125"/>
    </w:p>
    <w:p w14:paraId="7DEE6F89" w14:textId="77777777" w:rsidR="00980D43" w:rsidRDefault="00980D43">
      <w:pPr>
        <w:pStyle w:val="header-2"/>
        <w:ind w:left="0" w:right="1134"/>
        <w:rPr>
          <w:rFonts w:cs="Miriam"/>
          <w:rtl/>
        </w:rPr>
      </w:pPr>
      <w:bookmarkStart w:id="126" w:name="hed218"/>
      <w:bookmarkEnd w:id="126"/>
      <w:r>
        <w:rPr>
          <w:rFonts w:cs="Miriam"/>
          <w:rtl/>
        </w:rPr>
        <w:t>תי</w:t>
      </w:r>
      <w:r>
        <w:rPr>
          <w:rFonts w:cs="Miriam" w:hint="cs"/>
          <w:rtl/>
        </w:rPr>
        <w:t>קונים</w:t>
      </w:r>
    </w:p>
    <w:p w14:paraId="3F39C94A" w14:textId="77777777" w:rsidR="00980D43" w:rsidRDefault="00980D43">
      <w:pPr>
        <w:pStyle w:val="P00"/>
        <w:spacing w:before="72"/>
        <w:ind w:left="0" w:right="1134"/>
        <w:rPr>
          <w:rStyle w:val="default"/>
          <w:rFonts w:cs="FrankRuehl"/>
          <w:rtl/>
        </w:rPr>
      </w:pPr>
      <w:r>
        <w:rPr>
          <w:lang w:val="he-IL"/>
        </w:rPr>
        <w:pict w14:anchorId="5F0CB4BA">
          <v:rect id="_x0000_s2104" style="position:absolute;left:0;text-align:left;margin-left:464.5pt;margin-top:8.05pt;width:75.05pt;height:12.2pt;z-index:251652096" o:allowincell="f" filled="f" stroked="f" strokecolor="lime" strokeweight=".25pt">
            <v:textbox inset="0,0,0,0">
              <w:txbxContent>
                <w:p w14:paraId="619FBB74" w14:textId="77777777" w:rsidR="0031280E" w:rsidRDefault="0031280E">
                  <w:pPr>
                    <w:spacing w:line="160" w:lineRule="exact"/>
                    <w:jc w:val="left"/>
                    <w:rPr>
                      <w:rFonts w:cs="Miriam"/>
                      <w:noProof/>
                      <w:sz w:val="18"/>
                      <w:szCs w:val="18"/>
                      <w:rtl/>
                    </w:rPr>
                  </w:pPr>
                  <w:r>
                    <w:rPr>
                      <w:rFonts w:cs="Miriam"/>
                      <w:sz w:val="18"/>
                      <w:szCs w:val="18"/>
                      <w:rtl/>
                    </w:rPr>
                    <w:t>תי</w:t>
                  </w:r>
                  <w:r>
                    <w:rPr>
                      <w:rFonts w:cs="Miriam" w:hint="cs"/>
                      <w:sz w:val="18"/>
                      <w:szCs w:val="18"/>
                      <w:rtl/>
                    </w:rPr>
                    <w:t>קון מסמך</w:t>
                  </w:r>
                </w:p>
              </w:txbxContent>
            </v:textbox>
            <w10:anchorlock/>
          </v:rect>
        </w:pict>
      </w:r>
      <w:r>
        <w:rPr>
          <w:rStyle w:val="big-number"/>
          <w:rFonts w:cs="Miriam"/>
          <w:rtl/>
        </w:rPr>
        <w:t>53.</w:t>
      </w:r>
      <w:r>
        <w:rPr>
          <w:rStyle w:val="big-number"/>
          <w:rFonts w:cs="Miriam"/>
          <w:rtl/>
        </w:rPr>
        <w:tab/>
      </w:r>
      <w:r>
        <w:rPr>
          <w:rStyle w:val="default"/>
          <w:rFonts w:cs="FrankRuehl"/>
          <w:rtl/>
        </w:rPr>
        <w:t>מו</w:t>
      </w:r>
      <w:r>
        <w:rPr>
          <w:rStyle w:val="default"/>
          <w:rFonts w:cs="FrankRuehl" w:hint="cs"/>
          <w:rtl/>
        </w:rPr>
        <w:t>תר לתקן כל מסמך או שרטוט או ציור אחר של מדגם וכל פגם בפרוצדו</w:t>
      </w:r>
      <w:r>
        <w:rPr>
          <w:rStyle w:val="default"/>
          <w:rFonts w:cs="FrankRuehl"/>
          <w:rtl/>
        </w:rPr>
        <w:t>ר</w:t>
      </w:r>
      <w:r>
        <w:rPr>
          <w:rStyle w:val="default"/>
          <w:rFonts w:cs="FrankRuehl" w:hint="cs"/>
          <w:rtl/>
        </w:rPr>
        <w:t xml:space="preserve">ה אשר לדעת הרשם אפשר להימנע מהם בלא לגרום רעה לאינטרסים של כל אדם, אם יישר הדבר בעיני </w:t>
      </w:r>
      <w:r>
        <w:rPr>
          <w:rStyle w:val="default"/>
          <w:rFonts w:cs="FrankRuehl"/>
          <w:rtl/>
        </w:rPr>
        <w:t>הר</w:t>
      </w:r>
      <w:r>
        <w:rPr>
          <w:rStyle w:val="default"/>
          <w:rFonts w:cs="FrankRuehl" w:hint="cs"/>
          <w:rtl/>
        </w:rPr>
        <w:t>שם ובתנאים אשר יורה.</w:t>
      </w:r>
    </w:p>
    <w:p w14:paraId="26EBF2BA" w14:textId="77777777" w:rsidR="00980D43" w:rsidRDefault="00980D43">
      <w:pPr>
        <w:pStyle w:val="header-2"/>
        <w:ind w:left="0" w:right="1134"/>
        <w:rPr>
          <w:rFonts w:cs="Miriam"/>
          <w:rtl/>
        </w:rPr>
      </w:pPr>
      <w:bookmarkStart w:id="127" w:name="hed219"/>
      <w:bookmarkEnd w:id="127"/>
      <w:r>
        <w:rPr>
          <w:rFonts w:cs="Miriam"/>
          <w:rtl/>
        </w:rPr>
        <w:t>הא</w:t>
      </w:r>
      <w:r>
        <w:rPr>
          <w:rFonts w:cs="Miriam" w:hint="cs"/>
          <w:rtl/>
        </w:rPr>
        <w:t>רכת המועד</w:t>
      </w:r>
    </w:p>
    <w:p w14:paraId="44CB910D" w14:textId="77777777" w:rsidR="00980D43" w:rsidRDefault="00980D43">
      <w:pPr>
        <w:pStyle w:val="P00"/>
        <w:spacing w:before="72"/>
        <w:ind w:left="0" w:right="1134"/>
        <w:rPr>
          <w:rStyle w:val="default"/>
          <w:rFonts w:cs="FrankRuehl"/>
          <w:rtl/>
        </w:rPr>
      </w:pPr>
      <w:bookmarkStart w:id="128" w:name="Seif50"/>
      <w:bookmarkEnd w:id="128"/>
      <w:r>
        <w:rPr>
          <w:lang w:val="he-IL"/>
        </w:rPr>
        <w:pict w14:anchorId="057E22A9">
          <v:rect id="_x0000_s2105" style="position:absolute;left:0;text-align:left;margin-left:464.5pt;margin-top:8.05pt;width:75.05pt;height:11.25pt;z-index:251653120" o:allowincell="f" filled="f" stroked="f" strokecolor="lime" strokeweight=".25pt">
            <v:textbox inset="0,0,0,0">
              <w:txbxContent>
                <w:p w14:paraId="0F5F37B2" w14:textId="77777777" w:rsidR="0031280E" w:rsidRDefault="0031280E">
                  <w:pPr>
                    <w:spacing w:line="160" w:lineRule="exact"/>
                    <w:jc w:val="left"/>
                    <w:rPr>
                      <w:rFonts w:cs="Miriam"/>
                      <w:noProof/>
                      <w:sz w:val="18"/>
                      <w:szCs w:val="18"/>
                      <w:rtl/>
                    </w:rPr>
                  </w:pPr>
                  <w:r>
                    <w:rPr>
                      <w:rFonts w:cs="Miriam"/>
                      <w:sz w:val="18"/>
                      <w:szCs w:val="18"/>
                      <w:rtl/>
                    </w:rPr>
                    <w:t>הא</w:t>
                  </w:r>
                  <w:r>
                    <w:rPr>
                      <w:rFonts w:cs="Miriam" w:hint="cs"/>
                      <w:sz w:val="18"/>
                      <w:szCs w:val="18"/>
                      <w:rtl/>
                    </w:rPr>
                    <w:t>רכת המועד</w:t>
                  </w:r>
                </w:p>
              </w:txbxContent>
            </v:textbox>
            <w10:anchorlock/>
          </v:rect>
        </w:pict>
      </w:r>
      <w:r>
        <w:rPr>
          <w:rStyle w:val="big-number"/>
          <w:rFonts w:cs="Miriam"/>
          <w:rtl/>
        </w:rPr>
        <w:t>54.</w:t>
      </w:r>
      <w:r>
        <w:rPr>
          <w:rStyle w:val="big-number"/>
          <w:rFonts w:cs="Miriam"/>
          <w:rtl/>
        </w:rPr>
        <w:tab/>
      </w:r>
      <w:r>
        <w:rPr>
          <w:rStyle w:val="default"/>
          <w:rFonts w:cs="FrankRuehl"/>
          <w:rtl/>
        </w:rPr>
        <w:t>הז</w:t>
      </w:r>
      <w:r>
        <w:rPr>
          <w:rStyle w:val="default"/>
          <w:rFonts w:cs="FrankRuehl" w:hint="cs"/>
          <w:rtl/>
        </w:rPr>
        <w:t>מן שנקבע בתקנות אלה לעשות כל מעשה או כל צעד מותר לרשם להאריכו, אם יראה צורך בכך, ובתתו הודעה לצדדים האחרים ובאותם</w:t>
      </w:r>
      <w:r>
        <w:rPr>
          <w:rStyle w:val="default"/>
          <w:rFonts w:cs="FrankRuehl"/>
          <w:rtl/>
        </w:rPr>
        <w:t xml:space="preserve"> </w:t>
      </w:r>
      <w:r>
        <w:rPr>
          <w:rStyle w:val="default"/>
          <w:rFonts w:cs="FrankRuehl" w:hint="cs"/>
          <w:rtl/>
        </w:rPr>
        <w:t>תנאים שיאבה להורות, ומותר ליתן הארכה זו אפילו אם עבר המועד לעשיית המעשה או הצעד.</w:t>
      </w:r>
    </w:p>
    <w:p w14:paraId="50888480" w14:textId="77777777" w:rsidR="00980D43" w:rsidRDefault="00980D43">
      <w:pPr>
        <w:pStyle w:val="header-2"/>
        <w:ind w:left="0" w:right="1134"/>
        <w:rPr>
          <w:rFonts w:cs="Miriam"/>
          <w:rtl/>
        </w:rPr>
      </w:pPr>
      <w:bookmarkStart w:id="129" w:name="hed220"/>
      <w:bookmarkEnd w:id="129"/>
      <w:r>
        <w:rPr>
          <w:rFonts w:cs="Miriam"/>
          <w:rtl/>
        </w:rPr>
        <w:t>תע</w:t>
      </w:r>
      <w:r>
        <w:rPr>
          <w:rFonts w:cs="Miriam" w:hint="cs"/>
          <w:rtl/>
        </w:rPr>
        <w:t>ודה מאת הרשם</w:t>
      </w:r>
    </w:p>
    <w:p w14:paraId="2050081B" w14:textId="77777777" w:rsidR="00980D43" w:rsidRDefault="00980D43" w:rsidP="0095646F">
      <w:pPr>
        <w:pStyle w:val="P00"/>
        <w:spacing w:before="72"/>
        <w:ind w:left="0" w:right="1134"/>
        <w:rPr>
          <w:rStyle w:val="default"/>
          <w:rFonts w:cs="FrankRuehl" w:hint="cs"/>
          <w:rtl/>
        </w:rPr>
      </w:pPr>
      <w:bookmarkStart w:id="130" w:name="Seif51"/>
      <w:bookmarkEnd w:id="130"/>
      <w:r>
        <w:rPr>
          <w:lang w:val="he-IL"/>
        </w:rPr>
        <w:pict w14:anchorId="53044DC3">
          <v:rect id="_x0000_s2106" style="position:absolute;left:0;text-align:left;margin-left:464.5pt;margin-top:8.05pt;width:75.05pt;height:43.5pt;z-index:251654144" o:allowincell="f" filled="f" stroked="f" strokecolor="lime" strokeweight=".25pt">
            <v:textbox inset="0,0,0,0">
              <w:txbxContent>
                <w:p w14:paraId="39E8A420" w14:textId="77777777" w:rsidR="0031280E" w:rsidRDefault="0031280E">
                  <w:pPr>
                    <w:spacing w:line="160" w:lineRule="exact"/>
                    <w:jc w:val="left"/>
                    <w:rPr>
                      <w:rFonts w:cs="Miriam" w:hint="cs"/>
                      <w:noProof/>
                      <w:sz w:val="18"/>
                      <w:szCs w:val="18"/>
                      <w:rtl/>
                    </w:rPr>
                  </w:pPr>
                  <w:r>
                    <w:rPr>
                      <w:rFonts w:cs="Miriam"/>
                      <w:sz w:val="18"/>
                      <w:szCs w:val="18"/>
                      <w:rtl/>
                    </w:rPr>
                    <w:t>תע</w:t>
                  </w:r>
                  <w:r>
                    <w:rPr>
                      <w:rFonts w:cs="Miriam" w:hint="cs"/>
                      <w:sz w:val="18"/>
                      <w:szCs w:val="18"/>
                      <w:rtl/>
                    </w:rPr>
                    <w:t>ודה לשימוש בהליך משפטי ולמטרה אחר</w:t>
                  </w:r>
                  <w:r>
                    <w:rPr>
                      <w:rFonts w:cs="Miriam"/>
                      <w:sz w:val="18"/>
                      <w:szCs w:val="18"/>
                      <w:rtl/>
                    </w:rPr>
                    <w:t>ת</w:t>
                  </w:r>
                </w:p>
                <w:p w14:paraId="2CED3BB7"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55.</w:t>
      </w:r>
      <w:r>
        <w:rPr>
          <w:rStyle w:val="big-number"/>
          <w:rFonts w:cs="Miriam"/>
          <w:rtl/>
        </w:rPr>
        <w:tab/>
      </w:r>
      <w:r>
        <w:rPr>
          <w:rStyle w:val="default"/>
          <w:rFonts w:cs="FrankRuehl"/>
          <w:rtl/>
        </w:rPr>
        <w:t>אם</w:t>
      </w:r>
      <w:r>
        <w:rPr>
          <w:rStyle w:val="default"/>
          <w:rFonts w:cs="FrankRuehl" w:hint="cs"/>
          <w:rtl/>
        </w:rPr>
        <w:t xml:space="preserve"> דרושה תעודה לכל הליך משפטי, או למטרה מיוחדת אחרת בענין רישום, או דבר שהרשם מותר לו לפי הפקודה והתקנות האלה לעשות</w:t>
      </w:r>
      <w:r>
        <w:rPr>
          <w:rStyle w:val="default"/>
          <w:rFonts w:cs="FrankRuehl"/>
          <w:rtl/>
        </w:rPr>
        <w:t>ו</w:t>
      </w:r>
      <w:r>
        <w:rPr>
          <w:rStyle w:val="default"/>
          <w:rFonts w:cs="FrankRuehl" w:hint="cs"/>
          <w:rtl/>
        </w:rPr>
        <w:t xml:space="preserve">, הרשות בידי הרשם, לאחר </w:t>
      </w:r>
      <w:r w:rsidR="0095646F">
        <w:rPr>
          <w:rStyle w:val="default"/>
          <w:rFonts w:cs="FrankRuehl" w:hint="cs"/>
          <w:rtl/>
        </w:rPr>
        <w:t>שתוגש לו בקשה</w:t>
      </w:r>
      <w:r>
        <w:rPr>
          <w:rStyle w:val="default"/>
          <w:rFonts w:cs="FrankRuehl" w:hint="cs"/>
          <w:rtl/>
        </w:rPr>
        <w:t>, ליתן את התעודה, וצריך לפרט בה את המטרה שלשמה ניתנה כאמור לעיל.</w:t>
      </w:r>
    </w:p>
    <w:p w14:paraId="3953B2F9"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31" w:name="Rov121"/>
      <w:r w:rsidRPr="0012038C">
        <w:rPr>
          <w:rStyle w:val="default"/>
          <w:rFonts w:cs="FrankRuehl" w:hint="cs"/>
          <w:vanish/>
          <w:color w:val="FF0000"/>
          <w:sz w:val="20"/>
          <w:szCs w:val="20"/>
          <w:shd w:val="clear" w:color="auto" w:fill="FFFF99"/>
          <w:rtl/>
        </w:rPr>
        <w:t>מיום 1.7.2014</w:t>
      </w:r>
    </w:p>
    <w:p w14:paraId="5B05D904"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A635123"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69"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F2C67A9" w14:textId="77777777" w:rsidR="0095646F" w:rsidRPr="0095646F" w:rsidRDefault="0095646F" w:rsidP="0095646F">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55.</w:t>
      </w:r>
      <w:r w:rsidRPr="0012038C">
        <w:rPr>
          <w:rStyle w:val="default"/>
          <w:rFonts w:cs="FrankRuehl"/>
          <w:vanish/>
          <w:sz w:val="22"/>
          <w:szCs w:val="22"/>
          <w:shd w:val="clear" w:color="auto" w:fill="FFFF99"/>
          <w:rtl/>
        </w:rPr>
        <w:tab/>
        <w:t>אם</w:t>
      </w:r>
      <w:r w:rsidRPr="0012038C">
        <w:rPr>
          <w:rStyle w:val="default"/>
          <w:rFonts w:cs="FrankRuehl" w:hint="cs"/>
          <w:vanish/>
          <w:sz w:val="22"/>
          <w:szCs w:val="22"/>
          <w:shd w:val="clear" w:color="auto" w:fill="FFFF99"/>
          <w:rtl/>
        </w:rPr>
        <w:t xml:space="preserve"> דרושה תעודה לכל הליך משפטי, או למטרה מיוחדת אחרת בענין רישום, או דבר שהרשם מותר לו לפי הפקודה והתקנות האלה לעשות</w:t>
      </w:r>
      <w:r w:rsidRPr="0012038C">
        <w:rPr>
          <w:rStyle w:val="default"/>
          <w:rFonts w:cs="FrankRuehl"/>
          <w:vanish/>
          <w:sz w:val="22"/>
          <w:szCs w:val="22"/>
          <w:shd w:val="clear" w:color="auto" w:fill="FFFF99"/>
          <w:rtl/>
        </w:rPr>
        <w:t>ו</w:t>
      </w:r>
      <w:r w:rsidRPr="0012038C">
        <w:rPr>
          <w:rStyle w:val="default"/>
          <w:rFonts w:cs="FrankRuehl" w:hint="cs"/>
          <w:vanish/>
          <w:sz w:val="22"/>
          <w:szCs w:val="22"/>
          <w:shd w:val="clear" w:color="auto" w:fill="FFFF99"/>
          <w:rtl/>
        </w:rPr>
        <w:t xml:space="preserve">, הרשות בידי הרשם, לאחר </w:t>
      </w:r>
      <w:r w:rsidRPr="0012038C">
        <w:rPr>
          <w:rStyle w:val="default"/>
          <w:rFonts w:cs="FrankRuehl" w:hint="cs"/>
          <w:strike/>
          <w:vanish/>
          <w:sz w:val="22"/>
          <w:szCs w:val="22"/>
          <w:shd w:val="clear" w:color="auto" w:fill="FFFF99"/>
          <w:rtl/>
        </w:rPr>
        <w:t>שיוגש לו טופס מדגמים מס' 7</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שתוגש לו בקשה</w:t>
      </w:r>
      <w:r w:rsidRPr="0012038C">
        <w:rPr>
          <w:rStyle w:val="default"/>
          <w:rFonts w:cs="FrankRuehl" w:hint="cs"/>
          <w:vanish/>
          <w:sz w:val="22"/>
          <w:szCs w:val="22"/>
          <w:shd w:val="clear" w:color="auto" w:fill="FFFF99"/>
          <w:rtl/>
        </w:rPr>
        <w:t>, ליתן את התעודה, וצריך לפרט בה את המטרה שלשמה ניתנה כאמור לעיל.</w:t>
      </w:r>
      <w:bookmarkEnd w:id="131"/>
    </w:p>
    <w:p w14:paraId="05917DDD" w14:textId="77777777" w:rsidR="00980D43" w:rsidRDefault="00980D43">
      <w:pPr>
        <w:pStyle w:val="P00"/>
        <w:spacing w:before="72"/>
        <w:ind w:left="0" w:right="1134"/>
        <w:rPr>
          <w:rStyle w:val="default"/>
          <w:rFonts w:cs="FrankRuehl" w:hint="cs"/>
          <w:rtl/>
        </w:rPr>
      </w:pPr>
      <w:r>
        <w:rPr>
          <w:lang w:val="he-IL"/>
        </w:rPr>
        <w:pict w14:anchorId="67281DA9">
          <v:rect id="_x0000_s2107" style="position:absolute;left:0;text-align:left;margin-left:464.5pt;margin-top:8.05pt;width:75.05pt;height:15.75pt;z-index:251655168" o:allowincell="f" filled="f" stroked="f" strokecolor="lime" strokeweight=".25pt">
            <v:textbox inset="0,0,0,0">
              <w:txbxContent>
                <w:p w14:paraId="5E8CEF07"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56</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וטלה).</w:t>
      </w:r>
    </w:p>
    <w:p w14:paraId="399634FE"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32" w:name="Rov82"/>
      <w:r w:rsidRPr="0012038C">
        <w:rPr>
          <w:rStyle w:val="default"/>
          <w:rFonts w:cs="FrankRuehl" w:hint="cs"/>
          <w:vanish/>
          <w:color w:val="FF0000"/>
          <w:szCs w:val="20"/>
          <w:shd w:val="clear" w:color="auto" w:fill="FFFF99"/>
          <w:rtl/>
        </w:rPr>
        <w:t>מיום 7.8.1952</w:t>
      </w:r>
    </w:p>
    <w:p w14:paraId="527BC678"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7179CD65"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70"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68C999CB" w14:textId="77777777" w:rsidR="00980D43" w:rsidRPr="0012038C" w:rsidRDefault="00980D43">
      <w:pPr>
        <w:pStyle w:val="P02"/>
        <w:tabs>
          <w:tab w:val="clear" w:pos="1928"/>
          <w:tab w:val="clear" w:pos="2381"/>
          <w:tab w:val="clear" w:pos="2835"/>
          <w:tab w:val="clear" w:pos="6259"/>
          <w:tab w:val="left" w:pos="6804"/>
        </w:tabs>
        <w:spacing w:before="0"/>
        <w:ind w:left="1021" w:right="2835"/>
        <w:rPr>
          <w:rStyle w:val="default"/>
          <w:rFonts w:cs="FrankRuehl" w:hint="cs"/>
          <w:b/>
          <w:bCs/>
          <w:vanish/>
          <w:szCs w:val="20"/>
          <w:shd w:val="clear" w:color="auto" w:fill="FFFF99"/>
          <w:rtl/>
        </w:rPr>
      </w:pPr>
      <w:r w:rsidRPr="0012038C">
        <w:rPr>
          <w:rStyle w:val="default"/>
          <w:rFonts w:cs="FrankRuehl" w:hint="cs"/>
          <w:b/>
          <w:bCs/>
          <w:vanish/>
          <w:szCs w:val="20"/>
          <w:shd w:val="clear" w:color="auto" w:fill="FFFF99"/>
          <w:rtl/>
        </w:rPr>
        <w:t>ביטול תקנה 56</w:t>
      </w:r>
    </w:p>
    <w:p w14:paraId="191DF590" w14:textId="77777777" w:rsidR="00980D43" w:rsidRPr="0012038C" w:rsidRDefault="00980D43">
      <w:pPr>
        <w:pStyle w:val="P02"/>
        <w:tabs>
          <w:tab w:val="clear" w:pos="1928"/>
          <w:tab w:val="clear" w:pos="2381"/>
          <w:tab w:val="clear" w:pos="2835"/>
          <w:tab w:val="clear" w:pos="6259"/>
          <w:tab w:val="left" w:pos="6804"/>
        </w:tabs>
        <w:ind w:left="1021" w:right="2835"/>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2D624F9C" w14:textId="77777777" w:rsidR="00980D43" w:rsidRPr="0012038C" w:rsidRDefault="00980D43">
      <w:pPr>
        <w:pStyle w:val="P02"/>
        <w:tabs>
          <w:tab w:val="clear" w:pos="1928"/>
          <w:tab w:val="clear" w:pos="2381"/>
          <w:tab w:val="clear" w:pos="2835"/>
          <w:tab w:val="clear" w:pos="6259"/>
          <w:tab w:val="left" w:pos="6804"/>
        </w:tabs>
        <w:spacing w:before="20"/>
        <w:ind w:left="1021" w:right="2835"/>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סימון דברי תוצרת</w:t>
      </w:r>
    </w:p>
    <w:p w14:paraId="2F94D34A" w14:textId="77777777" w:rsidR="00980D43" w:rsidRDefault="00980D43">
      <w:pPr>
        <w:pStyle w:val="P00"/>
        <w:spacing w:before="0"/>
        <w:ind w:left="0" w:right="1134"/>
        <w:rPr>
          <w:rStyle w:val="default"/>
          <w:rFonts w:cs="FrankRuehl" w:hint="cs"/>
          <w:strike/>
          <w:sz w:val="2"/>
          <w:szCs w:val="2"/>
          <w:rtl/>
        </w:rPr>
      </w:pPr>
      <w:r w:rsidRPr="0012038C">
        <w:rPr>
          <w:rStyle w:val="big-number"/>
          <w:rFonts w:cs="FrankRuehl"/>
          <w:strike/>
          <w:vanish/>
          <w:sz w:val="22"/>
          <w:szCs w:val="22"/>
          <w:shd w:val="clear" w:color="auto" w:fill="FFFF99"/>
          <w:rtl/>
        </w:rPr>
        <w:t>56</w:t>
      </w:r>
      <w:r w:rsidRPr="0012038C">
        <w:rPr>
          <w:rStyle w:val="big-number"/>
          <w:rFonts w:cs="FrankRuehl" w:hint="cs"/>
          <w:strike/>
          <w:vanish/>
          <w:sz w:val="22"/>
          <w:szCs w:val="22"/>
          <w:shd w:val="clear" w:color="auto" w:fill="FFFF99"/>
          <w:rtl/>
        </w:rPr>
        <w:t>.</w:t>
      </w:r>
      <w:r w:rsidRPr="0012038C">
        <w:rPr>
          <w:rStyle w:val="big-numbe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בטרם ימסרו כל דבר תוצרת שייחדו לו מדגם רשום, יצוה בעל המדגם לסמן כל דבר תוצרת במלת "רשום" וכן במספר המופיע בתעודת הרשם; אלא שדרישות הפקודה והתקנות האלה בענין סימנים של דברי תוצרת שייחדו להם סימני אמצאה רשומים אין צורך לקיימן לגבי סחורות כתנה, לאפוקי ממחטות.</w:t>
      </w:r>
      <w:bookmarkEnd w:id="132"/>
    </w:p>
    <w:p w14:paraId="7B7A7986" w14:textId="77777777" w:rsidR="00980D43" w:rsidRDefault="00980D43">
      <w:pPr>
        <w:pStyle w:val="header-2"/>
        <w:ind w:left="0" w:right="1134"/>
        <w:rPr>
          <w:rFonts w:cs="Miriam"/>
          <w:rtl/>
        </w:rPr>
      </w:pPr>
      <w:bookmarkStart w:id="133" w:name="hed221"/>
      <w:bookmarkEnd w:id="133"/>
      <w:r>
        <w:rPr>
          <w:rFonts w:cs="Miriam"/>
          <w:rtl/>
        </w:rPr>
        <w:t>פנ</w:t>
      </w:r>
      <w:r>
        <w:rPr>
          <w:rFonts w:cs="Miriam" w:hint="cs"/>
          <w:rtl/>
        </w:rPr>
        <w:t>קס מדגמי</w:t>
      </w:r>
      <w:r>
        <w:rPr>
          <w:rFonts w:cs="Miriam"/>
          <w:rtl/>
        </w:rPr>
        <w:t xml:space="preserve">ם </w:t>
      </w:r>
      <w:r>
        <w:rPr>
          <w:rFonts w:cs="Miriam" w:hint="cs"/>
          <w:rtl/>
        </w:rPr>
        <w:t>ועיון במדגמים רשומים</w:t>
      </w:r>
    </w:p>
    <w:p w14:paraId="2494FA00" w14:textId="77777777" w:rsidR="00980D43" w:rsidRDefault="00980D43">
      <w:pPr>
        <w:pStyle w:val="P00"/>
        <w:spacing w:before="72"/>
        <w:ind w:left="0" w:right="1134"/>
        <w:rPr>
          <w:rStyle w:val="default"/>
          <w:rFonts w:cs="FrankRuehl"/>
          <w:rtl/>
        </w:rPr>
      </w:pPr>
      <w:bookmarkStart w:id="134" w:name="Seif52"/>
      <w:bookmarkEnd w:id="134"/>
      <w:r>
        <w:rPr>
          <w:lang w:val="he-IL"/>
        </w:rPr>
        <w:pict w14:anchorId="0906C4D9">
          <v:rect id="_x0000_s2108" style="position:absolute;left:0;text-align:left;margin-left:464.5pt;margin-top:8.05pt;width:75.05pt;height:11.95pt;z-index:251656192" o:allowincell="f" filled="f" stroked="f" strokecolor="lime" strokeweight=".25pt">
            <v:textbox inset="0,0,0,0">
              <w:txbxContent>
                <w:p w14:paraId="195856EC" w14:textId="77777777" w:rsidR="0031280E" w:rsidRDefault="0031280E">
                  <w:pPr>
                    <w:spacing w:line="160" w:lineRule="exact"/>
                    <w:jc w:val="left"/>
                    <w:rPr>
                      <w:rFonts w:cs="Miriam"/>
                      <w:noProof/>
                      <w:sz w:val="18"/>
                      <w:szCs w:val="18"/>
                      <w:rtl/>
                    </w:rPr>
                  </w:pPr>
                  <w:r>
                    <w:rPr>
                      <w:rFonts w:cs="Miriam"/>
                      <w:sz w:val="18"/>
                      <w:szCs w:val="18"/>
                      <w:rtl/>
                    </w:rPr>
                    <w:t>רי</w:t>
                  </w:r>
                  <w:r>
                    <w:rPr>
                      <w:rFonts w:cs="Miriam" w:hint="cs"/>
                      <w:sz w:val="18"/>
                      <w:szCs w:val="18"/>
                      <w:rtl/>
                    </w:rPr>
                    <w:t>שום מדגם</w:t>
                  </w:r>
                </w:p>
              </w:txbxContent>
            </v:textbox>
            <w10:anchorlock/>
          </v:rect>
        </w:pict>
      </w:r>
      <w:r>
        <w:rPr>
          <w:rStyle w:val="big-number"/>
          <w:rFonts w:cs="Miriam"/>
          <w:rtl/>
        </w:rPr>
        <w:t>57.</w:t>
      </w:r>
      <w:r>
        <w:rPr>
          <w:rStyle w:val="big-number"/>
          <w:rFonts w:cs="Miriam"/>
          <w:rtl/>
        </w:rPr>
        <w:tab/>
      </w:r>
      <w:r>
        <w:rPr>
          <w:rStyle w:val="default"/>
          <w:rFonts w:cs="FrankRuehl"/>
          <w:rtl/>
        </w:rPr>
        <w:t>נת</w:t>
      </w:r>
      <w:r>
        <w:rPr>
          <w:rStyle w:val="default"/>
          <w:rFonts w:cs="FrankRuehl" w:hint="cs"/>
          <w:rtl/>
        </w:rPr>
        <w:t>קבל מדגם, יירשמו בפנקס, נוסף על הפרטים הקבועים בפקודה, גם עוד פרטים אחרים שהרשם יראה צורך בהם.</w:t>
      </w:r>
    </w:p>
    <w:p w14:paraId="02479045" w14:textId="77777777" w:rsidR="00980D43" w:rsidRDefault="00980D43" w:rsidP="0095646F">
      <w:pPr>
        <w:pStyle w:val="P00"/>
        <w:spacing w:before="72"/>
        <w:ind w:left="0" w:right="1134"/>
        <w:rPr>
          <w:rStyle w:val="default"/>
          <w:rFonts w:cs="FrankRuehl" w:hint="cs"/>
          <w:rtl/>
        </w:rPr>
      </w:pPr>
      <w:bookmarkStart w:id="135" w:name="Seif53"/>
      <w:bookmarkEnd w:id="135"/>
      <w:r>
        <w:rPr>
          <w:lang w:val="he-IL"/>
        </w:rPr>
        <w:pict w14:anchorId="63BA7440">
          <v:rect id="_x0000_s2109" style="position:absolute;left:0;text-align:left;margin-left:464.5pt;margin-top:8.05pt;width:75.05pt;height:52.85pt;z-index:251657216" o:allowincell="f" filled="f" stroked="f" strokecolor="lime" strokeweight=".25pt">
            <v:textbox inset="0,0,0,0">
              <w:txbxContent>
                <w:p w14:paraId="68EFD980"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דעה על רישום מדגם</w:t>
                  </w:r>
                </w:p>
                <w:p w14:paraId="5477E0EF"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p w14:paraId="15FD1E13" w14:textId="77777777" w:rsidR="0031280E" w:rsidRDefault="0031280E">
                  <w:pPr>
                    <w:spacing w:line="160" w:lineRule="exact"/>
                    <w:jc w:val="left"/>
                    <w:rPr>
                      <w:rFonts w:cs="Miriam" w:hint="cs"/>
                      <w:noProof/>
                      <w:sz w:val="18"/>
                      <w:szCs w:val="18"/>
                      <w:rtl/>
                    </w:rPr>
                  </w:pPr>
                  <w:r>
                    <w:rPr>
                      <w:rFonts w:cs="Miriam" w:hint="cs"/>
                      <w:noProof/>
                      <w:sz w:val="18"/>
                      <w:szCs w:val="18"/>
                      <w:rtl/>
                    </w:rPr>
                    <w:t>תק' תשע"א-2011</w:t>
                  </w:r>
                </w:p>
                <w:p w14:paraId="2A776BF0"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57</w:t>
      </w:r>
      <w:r>
        <w:rPr>
          <w:rStyle w:val="default"/>
          <w:rFonts w:cs="FrankRuehl"/>
          <w:rtl/>
        </w:rPr>
        <w:t>א.</w:t>
      </w:r>
      <w:r>
        <w:rPr>
          <w:rStyle w:val="default"/>
          <w:rFonts w:cs="FrankRuehl"/>
          <w:rtl/>
        </w:rPr>
        <w:tab/>
        <w:t>ה</w:t>
      </w:r>
      <w:r>
        <w:rPr>
          <w:rStyle w:val="default"/>
          <w:rFonts w:cs="FrankRuehl" w:hint="cs"/>
          <w:rtl/>
        </w:rPr>
        <w:t xml:space="preserve">רשם יפרסם </w:t>
      </w:r>
      <w:r w:rsidR="004204E3">
        <w:rPr>
          <w:rStyle w:val="default"/>
          <w:rFonts w:cs="FrankRuehl" w:hint="cs"/>
          <w:rtl/>
        </w:rPr>
        <w:t>באתר האינטרנט</w:t>
      </w:r>
      <w:r>
        <w:rPr>
          <w:rStyle w:val="default"/>
          <w:rFonts w:cs="FrankRuehl" w:hint="cs"/>
          <w:rtl/>
        </w:rPr>
        <w:t xml:space="preserve"> הודעה הכוללת את שמו של בעל מדגם, את מספרו, סוגו ותאריך רישומו של מדגם שנרשם ואת יעודו של </w:t>
      </w:r>
      <w:r>
        <w:rPr>
          <w:rStyle w:val="default"/>
          <w:rFonts w:cs="FrankRuehl"/>
          <w:rtl/>
        </w:rPr>
        <w:t>הח</w:t>
      </w:r>
      <w:r>
        <w:rPr>
          <w:rStyle w:val="default"/>
          <w:rFonts w:cs="FrankRuehl" w:hint="cs"/>
          <w:rtl/>
        </w:rPr>
        <w:t>פץ שלגביו הוא נרשם</w:t>
      </w:r>
      <w:r w:rsidR="0095646F" w:rsidRPr="0095646F">
        <w:rPr>
          <w:rStyle w:val="default"/>
          <w:rFonts w:cs="FrankRuehl" w:hint="cs"/>
          <w:rtl/>
        </w:rPr>
        <w:t xml:space="preserve">; בתקנה זו "אתר האינטרנט" </w:t>
      </w:r>
      <w:r w:rsidR="0095646F" w:rsidRPr="0095646F">
        <w:rPr>
          <w:rStyle w:val="default"/>
          <w:rFonts w:cs="FrankRuehl"/>
          <w:rtl/>
        </w:rPr>
        <w:t>–</w:t>
      </w:r>
      <w:r w:rsidR="0095646F" w:rsidRPr="0095646F">
        <w:rPr>
          <w:rStyle w:val="default"/>
          <w:rFonts w:cs="FrankRuehl" w:hint="cs"/>
          <w:rtl/>
        </w:rPr>
        <w:t xml:space="preserve"> כמשמעותו בסעיף 166א לחוק הפטנטים</w:t>
      </w:r>
      <w:r>
        <w:rPr>
          <w:rStyle w:val="default"/>
          <w:rFonts w:cs="FrankRuehl" w:hint="cs"/>
          <w:rtl/>
        </w:rPr>
        <w:t>.</w:t>
      </w:r>
    </w:p>
    <w:p w14:paraId="0E76585F" w14:textId="77777777" w:rsidR="0095646F" w:rsidRPr="0012038C" w:rsidRDefault="0095646F" w:rsidP="0095646F">
      <w:pPr>
        <w:pStyle w:val="P11"/>
        <w:spacing w:before="0"/>
        <w:ind w:left="0" w:right="1134"/>
        <w:rPr>
          <w:rStyle w:val="default"/>
          <w:rFonts w:cs="FrankRuehl" w:hint="cs"/>
          <w:vanish/>
          <w:color w:val="FF0000"/>
          <w:szCs w:val="20"/>
          <w:shd w:val="clear" w:color="auto" w:fill="FFFF99"/>
          <w:rtl/>
        </w:rPr>
      </w:pPr>
      <w:bookmarkStart w:id="136" w:name="Rov93"/>
      <w:r w:rsidRPr="0012038C">
        <w:rPr>
          <w:rStyle w:val="default"/>
          <w:rFonts w:cs="FrankRuehl" w:hint="cs"/>
          <w:vanish/>
          <w:color w:val="FF0000"/>
          <w:szCs w:val="20"/>
          <w:shd w:val="clear" w:color="auto" w:fill="FFFF99"/>
          <w:rtl/>
        </w:rPr>
        <w:t>מיום 2.7.1966</w:t>
      </w:r>
    </w:p>
    <w:p w14:paraId="6D28FBEB" w14:textId="77777777" w:rsidR="0095646F" w:rsidRPr="0012038C" w:rsidRDefault="0095646F" w:rsidP="0095646F">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תשכ"ו-1966</w:t>
      </w:r>
    </w:p>
    <w:p w14:paraId="58555B2F"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71" w:history="1">
        <w:r w:rsidRPr="0012038C">
          <w:rPr>
            <w:rStyle w:val="Hyperlink"/>
            <w:rFonts w:cs="FrankRuehl" w:hint="cs"/>
            <w:vanish/>
            <w:szCs w:val="20"/>
            <w:shd w:val="clear" w:color="auto" w:fill="FFFF99"/>
            <w:rtl/>
          </w:rPr>
          <w:t>ק</w:t>
        </w:r>
        <w:r w:rsidRPr="0012038C">
          <w:rPr>
            <w:rStyle w:val="Hyperlink"/>
            <w:rFonts w:cs="FrankRuehl"/>
            <w:vanish/>
            <w:szCs w:val="20"/>
            <w:shd w:val="clear" w:color="auto" w:fill="FFFF99"/>
            <w:rtl/>
          </w:rPr>
          <w:t>"</w:t>
        </w:r>
        <w:r w:rsidRPr="0012038C">
          <w:rPr>
            <w:rStyle w:val="Hyperlink"/>
            <w:rFonts w:cs="FrankRuehl" w:hint="cs"/>
            <w:vanish/>
            <w:szCs w:val="20"/>
            <w:shd w:val="clear" w:color="auto" w:fill="FFFF99"/>
            <w:rtl/>
          </w:rPr>
          <w:t>ת תשכ"ו מס' 1888</w:t>
        </w:r>
      </w:hyperlink>
      <w:r w:rsidRPr="0012038C">
        <w:rPr>
          <w:rFonts w:cs="FrankRuehl" w:hint="cs"/>
          <w:vanish/>
          <w:szCs w:val="20"/>
          <w:shd w:val="clear" w:color="auto" w:fill="FFFF99"/>
          <w:rtl/>
        </w:rPr>
        <w:t xml:space="preserve"> מיום 2.6.1966 עמ' 2088</w:t>
      </w:r>
    </w:p>
    <w:p w14:paraId="5D97FACE"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הוספת תקנה 57א</w:t>
      </w:r>
    </w:p>
    <w:p w14:paraId="2A7D9DC9"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p>
    <w:p w14:paraId="301ADF8B"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color w:val="FF0000"/>
          <w:szCs w:val="20"/>
          <w:shd w:val="clear" w:color="auto" w:fill="FFFF99"/>
          <w:rtl/>
        </w:rPr>
      </w:pPr>
      <w:r w:rsidRPr="0012038C">
        <w:rPr>
          <w:rStyle w:val="default"/>
          <w:rFonts w:cs="FrankRuehl" w:hint="cs"/>
          <w:vanish/>
          <w:color w:val="FF0000"/>
          <w:szCs w:val="20"/>
          <w:shd w:val="clear" w:color="auto" w:fill="FFFF99"/>
          <w:rtl/>
        </w:rPr>
        <w:t>מיום 1.1.2007</w:t>
      </w:r>
    </w:p>
    <w:p w14:paraId="11FEA1D4"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תשע"א-2011</w:t>
      </w:r>
    </w:p>
    <w:p w14:paraId="7092FCAF"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hyperlink r:id="rId72" w:history="1">
        <w:r w:rsidRPr="0012038C">
          <w:rPr>
            <w:rStyle w:val="Hyperlink"/>
            <w:rFonts w:cs="FrankRuehl" w:hint="cs"/>
            <w:vanish/>
            <w:sz w:val="26"/>
            <w:szCs w:val="20"/>
            <w:shd w:val="clear" w:color="auto" w:fill="FFFF99"/>
            <w:rtl/>
          </w:rPr>
          <w:t>ק"ת תשע"א מס' 6971</w:t>
        </w:r>
      </w:hyperlink>
      <w:r w:rsidRPr="0012038C">
        <w:rPr>
          <w:rStyle w:val="default"/>
          <w:rFonts w:cs="FrankRuehl" w:hint="cs"/>
          <w:vanish/>
          <w:szCs w:val="20"/>
          <w:shd w:val="clear" w:color="auto" w:fill="FFFF99"/>
          <w:rtl/>
        </w:rPr>
        <w:t xml:space="preserve"> מיום 31.1.2011 עמ' 612</w:t>
      </w:r>
    </w:p>
    <w:p w14:paraId="51F4A807" w14:textId="77777777" w:rsidR="0095646F" w:rsidRPr="0012038C" w:rsidRDefault="0095646F" w:rsidP="0095646F">
      <w:pPr>
        <w:pStyle w:val="P00"/>
        <w:ind w:left="0" w:right="1134"/>
        <w:rPr>
          <w:rStyle w:val="default"/>
          <w:rFonts w:cs="FrankRuehl" w:hint="cs"/>
          <w:vanish/>
          <w:sz w:val="22"/>
          <w:szCs w:val="22"/>
          <w:shd w:val="clear" w:color="auto" w:fill="FFFF99"/>
          <w:rtl/>
        </w:rPr>
      </w:pPr>
      <w:r w:rsidRPr="0012038C">
        <w:rPr>
          <w:rStyle w:val="big-number"/>
          <w:rFonts w:cs="FrankRuehl"/>
          <w:vanish/>
          <w:sz w:val="22"/>
          <w:szCs w:val="22"/>
          <w:shd w:val="clear" w:color="auto" w:fill="FFFF99"/>
          <w:rtl/>
        </w:rPr>
        <w:t>57</w:t>
      </w:r>
      <w:r w:rsidRPr="0012038C">
        <w:rPr>
          <w:rStyle w:val="default"/>
          <w:rFonts w:cs="FrankRuehl"/>
          <w:vanish/>
          <w:sz w:val="22"/>
          <w:szCs w:val="22"/>
          <w:shd w:val="clear" w:color="auto" w:fill="FFFF99"/>
          <w:rtl/>
        </w:rPr>
        <w:t>א.</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 xml:space="preserve">רשם יפרסם </w:t>
      </w:r>
      <w:r w:rsidRPr="0012038C">
        <w:rPr>
          <w:rStyle w:val="default"/>
          <w:rFonts w:cs="FrankRuehl" w:hint="cs"/>
          <w:strike/>
          <w:vanish/>
          <w:sz w:val="22"/>
          <w:szCs w:val="22"/>
          <w:shd w:val="clear" w:color="auto" w:fill="FFFF99"/>
          <w:rtl/>
        </w:rPr>
        <w:t>ברשומות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באתר האינטרנט</w:t>
      </w:r>
      <w:r w:rsidRPr="0012038C">
        <w:rPr>
          <w:rStyle w:val="default"/>
          <w:rFonts w:cs="FrankRuehl" w:hint="cs"/>
          <w:vanish/>
          <w:sz w:val="22"/>
          <w:szCs w:val="22"/>
          <w:shd w:val="clear" w:color="auto" w:fill="FFFF99"/>
          <w:rtl/>
        </w:rPr>
        <w:t xml:space="preserve">, על חשבון המבקש, הודעה הכוללת את שמו של בעל מדגם, את מספרו, סוגו ותאריך רישומו של מדגם שנרשם ואת יעודו של </w:t>
      </w:r>
      <w:r w:rsidRPr="0012038C">
        <w:rPr>
          <w:rStyle w:val="default"/>
          <w:rFonts w:cs="FrankRuehl"/>
          <w:vanish/>
          <w:sz w:val="22"/>
          <w:szCs w:val="22"/>
          <w:shd w:val="clear" w:color="auto" w:fill="FFFF99"/>
          <w:rtl/>
        </w:rPr>
        <w:t>הח</w:t>
      </w:r>
      <w:r w:rsidRPr="0012038C">
        <w:rPr>
          <w:rStyle w:val="default"/>
          <w:rFonts w:cs="FrankRuehl" w:hint="cs"/>
          <w:vanish/>
          <w:sz w:val="22"/>
          <w:szCs w:val="22"/>
          <w:shd w:val="clear" w:color="auto" w:fill="FFFF99"/>
          <w:rtl/>
        </w:rPr>
        <w:t>פץ שלגביו הוא נרשם.</w:t>
      </w:r>
    </w:p>
    <w:p w14:paraId="31DF0875"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p>
    <w:p w14:paraId="54544A44"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1.7.2014</w:t>
      </w:r>
    </w:p>
    <w:p w14:paraId="40B203C5"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8477A15"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73"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39231F1E" w14:textId="77777777" w:rsidR="0095646F" w:rsidRPr="004204E3" w:rsidRDefault="0095646F" w:rsidP="0095646F">
      <w:pPr>
        <w:pStyle w:val="P00"/>
        <w:ind w:left="0" w:right="1134"/>
        <w:rPr>
          <w:rStyle w:val="default"/>
          <w:rFonts w:cs="FrankRuehl" w:hint="cs"/>
          <w:sz w:val="2"/>
          <w:szCs w:val="2"/>
          <w:rtl/>
        </w:rPr>
      </w:pPr>
      <w:r w:rsidRPr="0012038C">
        <w:rPr>
          <w:rStyle w:val="big-number"/>
          <w:rFonts w:cs="FrankRuehl"/>
          <w:vanish/>
          <w:sz w:val="22"/>
          <w:szCs w:val="22"/>
          <w:shd w:val="clear" w:color="auto" w:fill="FFFF99"/>
          <w:rtl/>
        </w:rPr>
        <w:t>57</w:t>
      </w:r>
      <w:r w:rsidRPr="0012038C">
        <w:rPr>
          <w:rStyle w:val="default"/>
          <w:rFonts w:cs="FrankRuehl"/>
          <w:vanish/>
          <w:sz w:val="22"/>
          <w:szCs w:val="22"/>
          <w:shd w:val="clear" w:color="auto" w:fill="FFFF99"/>
          <w:rtl/>
        </w:rPr>
        <w:t>א.</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רשם יפרסם באתר האינטרנט</w:t>
      </w:r>
      <w:r w:rsidRPr="0012038C">
        <w:rPr>
          <w:rStyle w:val="default"/>
          <w:rFonts w:cs="FrankRuehl" w:hint="cs"/>
          <w:strike/>
          <w:vanish/>
          <w:sz w:val="22"/>
          <w:szCs w:val="22"/>
          <w:shd w:val="clear" w:color="auto" w:fill="FFFF99"/>
          <w:rtl/>
        </w:rPr>
        <w:t>, על חשבון המבקש,</w:t>
      </w:r>
      <w:r w:rsidRPr="0012038C">
        <w:rPr>
          <w:rStyle w:val="default"/>
          <w:rFonts w:cs="FrankRuehl" w:hint="cs"/>
          <w:vanish/>
          <w:sz w:val="22"/>
          <w:szCs w:val="22"/>
          <w:shd w:val="clear" w:color="auto" w:fill="FFFF99"/>
          <w:rtl/>
        </w:rPr>
        <w:t xml:space="preserve"> הודעה הכוללת את שמו של בעל מדגם, את מספרו, סוגו ותאריך רישומו של מדגם שנרשם ואת יעודו של </w:t>
      </w:r>
      <w:r w:rsidRPr="0012038C">
        <w:rPr>
          <w:rStyle w:val="default"/>
          <w:rFonts w:cs="FrankRuehl"/>
          <w:vanish/>
          <w:sz w:val="22"/>
          <w:szCs w:val="22"/>
          <w:shd w:val="clear" w:color="auto" w:fill="FFFF99"/>
          <w:rtl/>
        </w:rPr>
        <w:t>הח</w:t>
      </w:r>
      <w:r w:rsidRPr="0012038C">
        <w:rPr>
          <w:rStyle w:val="default"/>
          <w:rFonts w:cs="FrankRuehl" w:hint="cs"/>
          <w:vanish/>
          <w:sz w:val="22"/>
          <w:szCs w:val="22"/>
          <w:shd w:val="clear" w:color="auto" w:fill="FFFF99"/>
          <w:rtl/>
        </w:rPr>
        <w:t>פץ שלגביו הוא נרשם</w:t>
      </w:r>
      <w:r w:rsidRPr="0012038C">
        <w:rPr>
          <w:rStyle w:val="default"/>
          <w:rFonts w:cs="FrankRuehl" w:hint="cs"/>
          <w:vanish/>
          <w:sz w:val="22"/>
          <w:szCs w:val="22"/>
          <w:u w:val="single"/>
          <w:shd w:val="clear" w:color="auto" w:fill="FFFF99"/>
          <w:rtl/>
        </w:rPr>
        <w:t xml:space="preserve">; בתקנה זו "אתר האינטרנט" </w:t>
      </w:r>
      <w:r w:rsidRPr="0012038C">
        <w:rPr>
          <w:rStyle w:val="default"/>
          <w:rFonts w:cs="FrankRuehl"/>
          <w:vanish/>
          <w:sz w:val="22"/>
          <w:szCs w:val="22"/>
          <w:u w:val="single"/>
          <w:shd w:val="clear" w:color="auto" w:fill="FFFF99"/>
          <w:rtl/>
        </w:rPr>
        <w:t>–</w:t>
      </w:r>
      <w:r w:rsidRPr="0012038C">
        <w:rPr>
          <w:rStyle w:val="default"/>
          <w:rFonts w:cs="FrankRuehl" w:hint="cs"/>
          <w:vanish/>
          <w:sz w:val="22"/>
          <w:szCs w:val="22"/>
          <w:u w:val="single"/>
          <w:shd w:val="clear" w:color="auto" w:fill="FFFF99"/>
          <w:rtl/>
        </w:rPr>
        <w:t xml:space="preserve"> כמשמעותו בסעיף 166א לחוק הפטנטים</w:t>
      </w:r>
      <w:r w:rsidRPr="0012038C">
        <w:rPr>
          <w:rStyle w:val="default"/>
          <w:rFonts w:cs="FrankRuehl" w:hint="cs"/>
          <w:vanish/>
          <w:sz w:val="22"/>
          <w:szCs w:val="22"/>
          <w:shd w:val="clear" w:color="auto" w:fill="FFFF99"/>
          <w:rtl/>
        </w:rPr>
        <w:t>.</w:t>
      </w:r>
      <w:bookmarkEnd w:id="136"/>
    </w:p>
    <w:p w14:paraId="136D912D" w14:textId="77777777" w:rsidR="0095646F" w:rsidRDefault="0095646F" w:rsidP="0095646F">
      <w:pPr>
        <w:pStyle w:val="P00"/>
        <w:spacing w:before="72"/>
        <w:ind w:left="0" w:right="1134"/>
        <w:rPr>
          <w:rStyle w:val="default"/>
          <w:rFonts w:cs="FrankRuehl" w:hint="cs"/>
          <w:rtl/>
        </w:rPr>
      </w:pPr>
    </w:p>
    <w:p w14:paraId="6D672591" w14:textId="77777777" w:rsidR="004204E3" w:rsidRDefault="004204E3" w:rsidP="0095646F">
      <w:pPr>
        <w:pStyle w:val="P00"/>
        <w:spacing w:before="72"/>
        <w:ind w:left="0" w:right="1134"/>
        <w:rPr>
          <w:rStyle w:val="default"/>
          <w:rFonts w:cs="FrankRuehl" w:hint="cs"/>
          <w:sz w:val="20"/>
          <w:rtl/>
        </w:rPr>
      </w:pPr>
      <w:bookmarkStart w:id="137" w:name="Seif70"/>
      <w:bookmarkEnd w:id="137"/>
      <w:r>
        <w:rPr>
          <w:lang w:val="he-IL"/>
        </w:rPr>
        <w:pict w14:anchorId="030A96AB">
          <v:rect id="_x0000_s2148" style="position:absolute;left:0;text-align:left;margin-left:464.5pt;margin-top:8.05pt;width:75.05pt;height:61.35pt;z-index:251676672" o:allowincell="f" filled="f" stroked="f" strokecolor="lime" strokeweight=".25pt">
            <v:textbox inset="0,0,0,0">
              <w:txbxContent>
                <w:p w14:paraId="0CC66571" w14:textId="77777777" w:rsidR="0031280E" w:rsidRDefault="0031280E" w:rsidP="004204E3">
                  <w:pPr>
                    <w:spacing w:line="160" w:lineRule="exact"/>
                    <w:jc w:val="left"/>
                    <w:rPr>
                      <w:rFonts w:cs="Miriam" w:hint="cs"/>
                      <w:noProof/>
                      <w:sz w:val="18"/>
                      <w:szCs w:val="18"/>
                      <w:rtl/>
                    </w:rPr>
                  </w:pPr>
                  <w:r>
                    <w:rPr>
                      <w:rFonts w:cs="Miriam" w:hint="cs"/>
                      <w:sz w:val="18"/>
                      <w:szCs w:val="18"/>
                      <w:rtl/>
                    </w:rPr>
                    <w:t>פרסום באתר האינטרנט, שמירת המידע והעמדתו לרשות הציבור</w:t>
                  </w:r>
                </w:p>
                <w:p w14:paraId="322E4E0F" w14:textId="77777777" w:rsidR="0031280E" w:rsidRDefault="0031280E" w:rsidP="004204E3">
                  <w:pPr>
                    <w:spacing w:line="160" w:lineRule="exact"/>
                    <w:jc w:val="left"/>
                    <w:rPr>
                      <w:rFonts w:cs="Miriam" w:hint="cs"/>
                      <w:noProof/>
                      <w:sz w:val="18"/>
                      <w:szCs w:val="18"/>
                      <w:rtl/>
                    </w:rPr>
                  </w:pPr>
                  <w:r>
                    <w:rPr>
                      <w:rFonts w:cs="Miriam" w:hint="cs"/>
                      <w:noProof/>
                      <w:sz w:val="18"/>
                      <w:szCs w:val="18"/>
                      <w:rtl/>
                    </w:rPr>
                    <w:t>תק' תשע"א-2011</w:t>
                  </w:r>
                </w:p>
                <w:p w14:paraId="35755D28"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57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5646F">
        <w:rPr>
          <w:rStyle w:val="default"/>
          <w:rFonts w:cs="FrankRuehl" w:hint="cs"/>
          <w:rtl/>
        </w:rPr>
        <w:t>(נמחקה).</w:t>
      </w:r>
    </w:p>
    <w:p w14:paraId="29190AB0" w14:textId="77777777" w:rsidR="0095646F" w:rsidRDefault="0095646F" w:rsidP="0095646F">
      <w:pPr>
        <w:pStyle w:val="P00"/>
        <w:spacing w:before="72"/>
        <w:ind w:left="0" w:right="1134"/>
        <w:rPr>
          <w:rStyle w:val="default"/>
          <w:rFonts w:cs="FrankRuehl" w:hint="cs"/>
          <w:sz w:val="20"/>
          <w:rtl/>
        </w:rPr>
      </w:pPr>
    </w:p>
    <w:p w14:paraId="40BBC1B4" w14:textId="77777777" w:rsidR="0031280E" w:rsidRDefault="0031280E" w:rsidP="0095646F">
      <w:pPr>
        <w:pStyle w:val="P00"/>
        <w:spacing w:before="72"/>
        <w:ind w:left="0" w:right="1134"/>
        <w:rPr>
          <w:rStyle w:val="default"/>
          <w:rFonts w:cs="FrankRuehl" w:hint="cs"/>
          <w:sz w:val="20"/>
          <w:rtl/>
        </w:rPr>
      </w:pPr>
    </w:p>
    <w:p w14:paraId="7E02DFF7" w14:textId="77777777" w:rsidR="0095646F" w:rsidRDefault="0095646F" w:rsidP="0095646F">
      <w:pPr>
        <w:pStyle w:val="P00"/>
        <w:spacing w:before="72"/>
        <w:ind w:left="0" w:right="1134"/>
        <w:rPr>
          <w:rStyle w:val="default"/>
          <w:rFonts w:cs="FrankRuehl" w:hint="cs"/>
          <w:sz w:val="20"/>
          <w:rtl/>
        </w:rPr>
      </w:pPr>
    </w:p>
    <w:p w14:paraId="4F57152B" w14:textId="77777777" w:rsidR="006C15A9" w:rsidRDefault="0095646F" w:rsidP="0095646F">
      <w:pPr>
        <w:pStyle w:val="P00"/>
        <w:spacing w:before="72"/>
        <w:ind w:left="0" w:right="1134"/>
        <w:rPr>
          <w:rStyle w:val="default"/>
          <w:rFonts w:cs="FrankRuehl" w:hint="cs"/>
          <w:sz w:val="20"/>
          <w:rtl/>
        </w:rPr>
      </w:pPr>
      <w:r>
        <w:rPr>
          <w:rFonts w:cs="FrankRuehl" w:hint="cs"/>
          <w:rtl/>
          <w:lang w:eastAsia="en-US"/>
        </w:rPr>
        <w:pict w14:anchorId="4842C250">
          <v:shape id="_x0000_s2193" type="#_x0000_t202" style="position:absolute;left:0;text-align:left;margin-left:470.35pt;margin-top:7.1pt;width:1in;height:16.8pt;z-index:251683840" filled="f" stroked="f">
            <v:textbox inset="1mm,0,1mm,0">
              <w:txbxContent>
                <w:p w14:paraId="3DD8766F"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v:shape>
        </w:pict>
      </w:r>
      <w:r w:rsidR="006C15A9">
        <w:rPr>
          <w:rStyle w:val="default"/>
          <w:rFonts w:cs="FrankRuehl" w:hint="cs"/>
          <w:sz w:val="20"/>
          <w:rtl/>
        </w:rPr>
        <w:tab/>
        <w:t>(ב)</w:t>
      </w:r>
      <w:r w:rsidR="006C15A9">
        <w:rPr>
          <w:rStyle w:val="default"/>
          <w:rFonts w:cs="FrankRuehl" w:hint="cs"/>
          <w:sz w:val="20"/>
          <w:rtl/>
        </w:rPr>
        <w:tab/>
        <w:t xml:space="preserve">מידע שפורסם כאמור </w:t>
      </w:r>
      <w:r>
        <w:rPr>
          <w:rStyle w:val="default"/>
          <w:rFonts w:cs="FrankRuehl" w:hint="cs"/>
          <w:sz w:val="20"/>
          <w:rtl/>
        </w:rPr>
        <w:t>בתקנה 57א</w:t>
      </w:r>
      <w:r w:rsidR="006C15A9">
        <w:rPr>
          <w:rStyle w:val="default"/>
          <w:rFonts w:cs="FrankRuehl" w:hint="cs"/>
          <w:sz w:val="20"/>
          <w:rtl/>
        </w:rPr>
        <w:t xml:space="preserve"> יישמר במערכת ממוכנת שיועדה לכך ובהתאם להנחיות אגף מערכות המידע במשרד המשפטים, ובלבד ש-</w:t>
      </w:r>
    </w:p>
    <w:p w14:paraId="5AD3F7FF" w14:textId="77777777" w:rsidR="006C15A9" w:rsidRDefault="006C15A9" w:rsidP="006C15A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המערכת נוקטת, באורח סדיר, אמצעי הגנה סבירים מפני חדירה ומפני שיבוש בעבודתה, העלולים לפגום במהימנות המידע שבה;</w:t>
      </w:r>
    </w:p>
    <w:p w14:paraId="10DDE8A0" w14:textId="77777777" w:rsidR="006C15A9" w:rsidRDefault="006C15A9" w:rsidP="006C15A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המערכת מגובה באמצעים מוגנים ומובטחים, והגיבוי נשמר בנפרד מהמערכת;</w:t>
      </w:r>
    </w:p>
    <w:p w14:paraId="2C3206B0" w14:textId="77777777" w:rsidR="006C15A9" w:rsidRDefault="006C15A9" w:rsidP="006C15A9">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ננקטים אמצעים סבירים כדי להגן על המידע שפורסם מפני שינויים לכל אורך תקופת שמירתו; לעניין זה, חתימת קובץ המכיל את המידע שפורסם בחתימה אלקטרונית מאובטחת, כהגדרתה בחוק חתימה אלקטרונית, התשס"א-2001, ערב הפרסום, תיחשב כאמצעי סביר להגנה מפני שינויים.</w:t>
      </w:r>
    </w:p>
    <w:p w14:paraId="16374922" w14:textId="77777777" w:rsidR="006C15A9" w:rsidRPr="006C15A9" w:rsidRDefault="0095646F" w:rsidP="0095646F">
      <w:pPr>
        <w:pStyle w:val="P00"/>
        <w:spacing w:before="72"/>
        <w:ind w:left="0" w:right="1134"/>
        <w:rPr>
          <w:rStyle w:val="default"/>
          <w:rFonts w:cs="FrankRuehl" w:hint="cs"/>
          <w:sz w:val="20"/>
          <w:rtl/>
        </w:rPr>
      </w:pPr>
      <w:r w:rsidRPr="0095646F">
        <w:rPr>
          <w:rStyle w:val="default"/>
          <w:rFonts w:cs="FrankRuehl" w:hint="cs"/>
          <w:sz w:val="20"/>
          <w:rtl/>
        </w:rPr>
        <w:pict w14:anchorId="442546A4">
          <v:shape id="_x0000_s2196" type="#_x0000_t202" style="position:absolute;left:0;text-align:left;margin-left:470.35pt;margin-top:7.1pt;width:1in;height:16.8pt;z-index:251684864" filled="f" stroked="f">
            <v:textbox inset="1mm,0,1mm,0">
              <w:txbxContent>
                <w:p w14:paraId="3F3238B0"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v:shape>
        </w:pict>
      </w:r>
      <w:r w:rsidR="006C15A9">
        <w:rPr>
          <w:rStyle w:val="default"/>
          <w:rFonts w:cs="FrankRuehl" w:hint="cs"/>
          <w:sz w:val="20"/>
          <w:rtl/>
        </w:rPr>
        <w:tab/>
        <w:t>(ג)</w:t>
      </w:r>
      <w:r w:rsidR="006C15A9">
        <w:rPr>
          <w:rStyle w:val="default"/>
          <w:rFonts w:cs="FrankRuehl" w:hint="cs"/>
          <w:sz w:val="20"/>
          <w:rtl/>
        </w:rPr>
        <w:tab/>
      </w:r>
      <w:r w:rsidRPr="0095646F">
        <w:rPr>
          <w:rStyle w:val="default"/>
          <w:rFonts w:cs="FrankRuehl" w:hint="cs"/>
          <w:sz w:val="20"/>
          <w:rtl/>
        </w:rPr>
        <w:t xml:space="preserve">מידע שפורסם כאמור בתקנה 57א יועמד לעיון הציבור בפורמט אלקטרוני בספריית רשות הפטנטים; בתקנה זו, "ספריית רשות הפטנטים" </w:t>
      </w:r>
      <w:r w:rsidRPr="0095646F">
        <w:rPr>
          <w:rStyle w:val="default"/>
          <w:rFonts w:cs="FrankRuehl"/>
          <w:sz w:val="20"/>
          <w:rtl/>
        </w:rPr>
        <w:t>–</w:t>
      </w:r>
      <w:r w:rsidRPr="0095646F">
        <w:rPr>
          <w:rStyle w:val="default"/>
          <w:rFonts w:cs="FrankRuehl" w:hint="cs"/>
          <w:sz w:val="20"/>
          <w:rtl/>
        </w:rPr>
        <w:t xml:space="preserve"> כמשמעותה בחוק הפטנטים</w:t>
      </w:r>
      <w:r w:rsidR="006C15A9">
        <w:rPr>
          <w:rStyle w:val="default"/>
          <w:rFonts w:cs="FrankRuehl" w:hint="cs"/>
          <w:sz w:val="20"/>
          <w:rtl/>
        </w:rPr>
        <w:t>.</w:t>
      </w:r>
    </w:p>
    <w:p w14:paraId="61FD63DB" w14:textId="77777777" w:rsidR="004204E3" w:rsidRPr="0012038C" w:rsidRDefault="004204E3" w:rsidP="004204E3">
      <w:pPr>
        <w:pStyle w:val="P02"/>
        <w:tabs>
          <w:tab w:val="clear" w:pos="1928"/>
          <w:tab w:val="clear" w:pos="2381"/>
          <w:tab w:val="clear" w:pos="2835"/>
          <w:tab w:val="clear" w:pos="6259"/>
          <w:tab w:val="left" w:pos="6804"/>
        </w:tabs>
        <w:spacing w:before="0"/>
        <w:ind w:left="1021" w:right="2835"/>
        <w:rPr>
          <w:rStyle w:val="default"/>
          <w:rFonts w:cs="FrankRuehl" w:hint="cs"/>
          <w:vanish/>
          <w:color w:val="FF0000"/>
          <w:szCs w:val="20"/>
          <w:shd w:val="clear" w:color="auto" w:fill="FFFF99"/>
          <w:rtl/>
        </w:rPr>
      </w:pPr>
      <w:bookmarkStart w:id="138" w:name="Rov122"/>
      <w:r w:rsidRPr="0012038C">
        <w:rPr>
          <w:rStyle w:val="default"/>
          <w:rFonts w:cs="FrankRuehl" w:hint="cs"/>
          <w:vanish/>
          <w:color w:val="FF0000"/>
          <w:szCs w:val="20"/>
          <w:shd w:val="clear" w:color="auto" w:fill="FFFF99"/>
          <w:rtl/>
        </w:rPr>
        <w:t>מיום 1.1.2007</w:t>
      </w:r>
    </w:p>
    <w:p w14:paraId="50ECC5D7" w14:textId="77777777" w:rsidR="004204E3" w:rsidRPr="0012038C" w:rsidRDefault="004204E3" w:rsidP="004204E3">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תשע"א-2011</w:t>
      </w:r>
    </w:p>
    <w:p w14:paraId="266E978F" w14:textId="77777777" w:rsidR="004204E3" w:rsidRPr="0012038C" w:rsidRDefault="004204E3" w:rsidP="004204E3">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hyperlink r:id="rId74" w:history="1">
        <w:r w:rsidRPr="0012038C">
          <w:rPr>
            <w:rStyle w:val="Hyperlink"/>
            <w:rFonts w:cs="FrankRuehl" w:hint="cs"/>
            <w:vanish/>
            <w:sz w:val="26"/>
            <w:szCs w:val="20"/>
            <w:shd w:val="clear" w:color="auto" w:fill="FFFF99"/>
            <w:rtl/>
          </w:rPr>
          <w:t>ק"ת תשע"א מס' 6971</w:t>
        </w:r>
      </w:hyperlink>
      <w:r w:rsidRPr="0012038C">
        <w:rPr>
          <w:rStyle w:val="default"/>
          <w:rFonts w:cs="FrankRuehl" w:hint="cs"/>
          <w:vanish/>
          <w:szCs w:val="20"/>
          <w:shd w:val="clear" w:color="auto" w:fill="FFFF99"/>
          <w:rtl/>
        </w:rPr>
        <w:t xml:space="preserve"> מיום 31.1.2011 עמ' 612</w:t>
      </w:r>
    </w:p>
    <w:p w14:paraId="7BB9033D" w14:textId="77777777" w:rsidR="004204E3" w:rsidRPr="0012038C" w:rsidRDefault="004204E3" w:rsidP="006C15A9">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הוספת תקנה 57ב</w:t>
      </w:r>
    </w:p>
    <w:p w14:paraId="03BE4781" w14:textId="77777777" w:rsidR="0095646F" w:rsidRPr="0012038C" w:rsidRDefault="0095646F" w:rsidP="0095646F">
      <w:pPr>
        <w:pStyle w:val="P02"/>
        <w:tabs>
          <w:tab w:val="clear" w:pos="1928"/>
          <w:tab w:val="clear" w:pos="2381"/>
          <w:tab w:val="clear" w:pos="2835"/>
          <w:tab w:val="clear" w:pos="6259"/>
          <w:tab w:val="left" w:pos="6804"/>
        </w:tabs>
        <w:spacing w:before="0"/>
        <w:ind w:left="1021" w:right="2835"/>
        <w:rPr>
          <w:rStyle w:val="default"/>
          <w:rFonts w:cs="FrankRuehl" w:hint="cs"/>
          <w:vanish/>
          <w:szCs w:val="20"/>
          <w:shd w:val="clear" w:color="auto" w:fill="FFFF99"/>
          <w:rtl/>
        </w:rPr>
      </w:pPr>
    </w:p>
    <w:p w14:paraId="35C9DB95"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1.7.2014</w:t>
      </w:r>
    </w:p>
    <w:p w14:paraId="1BF9B40E"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557D3728"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75"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3FB9CA9B" w14:textId="77777777" w:rsidR="0095646F" w:rsidRPr="0012038C" w:rsidRDefault="0095646F" w:rsidP="0095646F">
      <w:pPr>
        <w:pStyle w:val="P00"/>
        <w:ind w:left="0" w:right="1134"/>
        <w:rPr>
          <w:rStyle w:val="default"/>
          <w:rFonts w:cs="FrankRuehl" w:hint="cs"/>
          <w:vanish/>
          <w:sz w:val="18"/>
          <w:szCs w:val="22"/>
          <w:shd w:val="clear" w:color="auto" w:fill="FFFF99"/>
          <w:rtl/>
        </w:rPr>
      </w:pPr>
      <w:r w:rsidRPr="0012038C">
        <w:rPr>
          <w:rStyle w:val="default"/>
          <w:rFonts w:cs="FrankRuehl"/>
          <w:vanish/>
          <w:sz w:val="18"/>
          <w:szCs w:val="22"/>
          <w:shd w:val="clear" w:color="auto" w:fill="FFFF99"/>
          <w:rtl/>
        </w:rPr>
        <w:t>57</w:t>
      </w:r>
      <w:r w:rsidRPr="0012038C">
        <w:rPr>
          <w:rStyle w:val="default"/>
          <w:rFonts w:cs="FrankRuehl" w:hint="cs"/>
          <w:vanish/>
          <w:sz w:val="18"/>
          <w:szCs w:val="22"/>
          <w:shd w:val="clear" w:color="auto" w:fill="FFFF99"/>
          <w:rtl/>
        </w:rPr>
        <w:t>ב</w:t>
      </w:r>
      <w:r w:rsidRPr="0012038C">
        <w:rPr>
          <w:rStyle w:val="default"/>
          <w:rFonts w:cs="FrankRuehl"/>
          <w:vanish/>
          <w:sz w:val="18"/>
          <w:szCs w:val="22"/>
          <w:shd w:val="clear" w:color="auto" w:fill="FFFF99"/>
          <w:rtl/>
        </w:rPr>
        <w:t>.</w:t>
      </w:r>
      <w:r w:rsidRPr="0012038C">
        <w:rPr>
          <w:rStyle w:val="default"/>
          <w:rFonts w:cs="FrankRuehl"/>
          <w:vanish/>
          <w:sz w:val="18"/>
          <w:szCs w:val="22"/>
          <w:shd w:val="clear" w:color="auto" w:fill="FFFF99"/>
          <w:rtl/>
        </w:rPr>
        <w:tab/>
      </w:r>
      <w:r w:rsidRPr="0012038C">
        <w:rPr>
          <w:rStyle w:val="default"/>
          <w:rFonts w:cs="FrankRuehl" w:hint="cs"/>
          <w:strike/>
          <w:vanish/>
          <w:sz w:val="18"/>
          <w:szCs w:val="22"/>
          <w:shd w:val="clear" w:color="auto" w:fill="FFFF99"/>
          <w:rtl/>
        </w:rPr>
        <w:t>(א)</w:t>
      </w:r>
      <w:r w:rsidRPr="0012038C">
        <w:rPr>
          <w:rStyle w:val="default"/>
          <w:rFonts w:cs="FrankRuehl" w:hint="cs"/>
          <w:strike/>
          <w:vanish/>
          <w:sz w:val="18"/>
          <w:szCs w:val="22"/>
          <w:shd w:val="clear" w:color="auto" w:fill="FFFF99"/>
          <w:rtl/>
        </w:rPr>
        <w:tab/>
        <w:t xml:space="preserve">הודעות כאמור בתקנה 57א יפורסמו באתר האינטרנט של הרשם, שכתובתו </w:t>
      </w:r>
      <w:hyperlink r:id="rId76" w:history="1">
        <w:r w:rsidRPr="0012038C">
          <w:rPr>
            <w:rStyle w:val="Hyperlink"/>
            <w:rFonts w:cs="FrankRuehl"/>
            <w:strike/>
            <w:vanish/>
            <w:sz w:val="18"/>
            <w:szCs w:val="22"/>
            <w:shd w:val="clear" w:color="auto" w:fill="FFFF99"/>
          </w:rPr>
          <w:t>http://www.justice.gov.il/MOJHeb/RashamHaptentim/Yoman</w:t>
        </w:r>
      </w:hyperlink>
      <w:r w:rsidRPr="0012038C">
        <w:rPr>
          <w:rStyle w:val="default"/>
          <w:rFonts w:cs="FrankRuehl" w:hint="cs"/>
          <w:strike/>
          <w:vanish/>
          <w:sz w:val="18"/>
          <w:szCs w:val="22"/>
          <w:shd w:val="clear" w:color="auto" w:fill="FFFF99"/>
          <w:rtl/>
        </w:rPr>
        <w:t>.</w:t>
      </w:r>
    </w:p>
    <w:p w14:paraId="559E6450" w14:textId="77777777" w:rsidR="0095646F" w:rsidRPr="0012038C" w:rsidRDefault="0095646F" w:rsidP="0095646F">
      <w:pPr>
        <w:pStyle w:val="P00"/>
        <w:spacing w:before="0"/>
        <w:ind w:left="0" w:right="1134"/>
        <w:rPr>
          <w:rStyle w:val="default"/>
          <w:rFonts w:cs="FrankRuehl" w:hint="cs"/>
          <w:vanish/>
          <w:sz w:val="18"/>
          <w:szCs w:val="22"/>
          <w:shd w:val="clear" w:color="auto" w:fill="FFFF99"/>
          <w:rtl/>
        </w:rPr>
      </w:pPr>
      <w:r w:rsidRPr="0012038C">
        <w:rPr>
          <w:rStyle w:val="default"/>
          <w:rFonts w:cs="FrankRuehl" w:hint="cs"/>
          <w:vanish/>
          <w:sz w:val="18"/>
          <w:szCs w:val="22"/>
          <w:shd w:val="clear" w:color="auto" w:fill="FFFF99"/>
          <w:rtl/>
        </w:rPr>
        <w:tab/>
        <w:t>(ב)</w:t>
      </w:r>
      <w:r w:rsidRPr="0012038C">
        <w:rPr>
          <w:rStyle w:val="default"/>
          <w:rFonts w:cs="FrankRuehl" w:hint="cs"/>
          <w:vanish/>
          <w:sz w:val="18"/>
          <w:szCs w:val="22"/>
          <w:shd w:val="clear" w:color="auto" w:fill="FFFF99"/>
          <w:rtl/>
        </w:rPr>
        <w:tab/>
        <w:t xml:space="preserve">מידע שפורסם כאמור </w:t>
      </w:r>
      <w:r w:rsidRPr="0012038C">
        <w:rPr>
          <w:rStyle w:val="default"/>
          <w:rFonts w:cs="FrankRuehl" w:hint="cs"/>
          <w:strike/>
          <w:vanish/>
          <w:sz w:val="18"/>
          <w:szCs w:val="22"/>
          <w:shd w:val="clear" w:color="auto" w:fill="FFFF99"/>
          <w:rtl/>
        </w:rPr>
        <w:t>בתקנת משנה (א)</w:t>
      </w:r>
      <w:r w:rsidRPr="0012038C">
        <w:rPr>
          <w:rStyle w:val="default"/>
          <w:rFonts w:cs="FrankRuehl" w:hint="cs"/>
          <w:vanish/>
          <w:sz w:val="18"/>
          <w:szCs w:val="22"/>
          <w:shd w:val="clear" w:color="auto" w:fill="FFFF99"/>
          <w:rtl/>
        </w:rPr>
        <w:t xml:space="preserve"> </w:t>
      </w:r>
      <w:r w:rsidRPr="0012038C">
        <w:rPr>
          <w:rStyle w:val="default"/>
          <w:rFonts w:cs="FrankRuehl" w:hint="cs"/>
          <w:vanish/>
          <w:sz w:val="18"/>
          <w:szCs w:val="22"/>
          <w:u w:val="single"/>
          <w:shd w:val="clear" w:color="auto" w:fill="FFFF99"/>
          <w:rtl/>
        </w:rPr>
        <w:t>בתקנה 57א</w:t>
      </w:r>
      <w:r w:rsidRPr="0012038C">
        <w:rPr>
          <w:rStyle w:val="default"/>
          <w:rFonts w:cs="FrankRuehl" w:hint="cs"/>
          <w:vanish/>
          <w:sz w:val="18"/>
          <w:szCs w:val="22"/>
          <w:shd w:val="clear" w:color="auto" w:fill="FFFF99"/>
          <w:rtl/>
        </w:rPr>
        <w:t xml:space="preserve"> יישמר במערכת ממוכנת שיועדה לכך ובהתאם להנחיות אגף מערכות המידע במשרד המשפטים, ובלבד ש-</w:t>
      </w:r>
    </w:p>
    <w:p w14:paraId="387B4042" w14:textId="77777777" w:rsidR="0095646F" w:rsidRPr="0012038C" w:rsidRDefault="0095646F" w:rsidP="0095646F">
      <w:pPr>
        <w:pStyle w:val="P00"/>
        <w:spacing w:before="0"/>
        <w:ind w:left="1021" w:right="1134"/>
        <w:rPr>
          <w:rStyle w:val="default"/>
          <w:rFonts w:cs="FrankRuehl" w:hint="cs"/>
          <w:vanish/>
          <w:sz w:val="18"/>
          <w:szCs w:val="22"/>
          <w:shd w:val="clear" w:color="auto" w:fill="FFFF99"/>
          <w:rtl/>
        </w:rPr>
      </w:pPr>
      <w:r w:rsidRPr="0012038C">
        <w:rPr>
          <w:rStyle w:val="default"/>
          <w:rFonts w:cs="FrankRuehl" w:hint="cs"/>
          <w:vanish/>
          <w:sz w:val="18"/>
          <w:szCs w:val="22"/>
          <w:shd w:val="clear" w:color="auto" w:fill="FFFF99"/>
          <w:rtl/>
        </w:rPr>
        <w:t>(1)</w:t>
      </w:r>
      <w:r w:rsidRPr="0012038C">
        <w:rPr>
          <w:rStyle w:val="default"/>
          <w:rFonts w:cs="FrankRuehl" w:hint="cs"/>
          <w:vanish/>
          <w:sz w:val="18"/>
          <w:szCs w:val="22"/>
          <w:shd w:val="clear" w:color="auto" w:fill="FFFF99"/>
          <w:rtl/>
        </w:rPr>
        <w:tab/>
        <w:t>המערכת נוקטת, באורח סדיר, אמצעי הגנה סבירים מפני חדירה ומפני שיבוש בעבודתה, העלולים לפגום במהימנות המידע שבה;</w:t>
      </w:r>
    </w:p>
    <w:p w14:paraId="6B5CECBB" w14:textId="77777777" w:rsidR="0095646F" w:rsidRPr="0012038C" w:rsidRDefault="0095646F" w:rsidP="0095646F">
      <w:pPr>
        <w:pStyle w:val="P00"/>
        <w:spacing w:before="0"/>
        <w:ind w:left="1021" w:right="1134"/>
        <w:rPr>
          <w:rStyle w:val="default"/>
          <w:rFonts w:cs="FrankRuehl" w:hint="cs"/>
          <w:vanish/>
          <w:sz w:val="18"/>
          <w:szCs w:val="22"/>
          <w:shd w:val="clear" w:color="auto" w:fill="FFFF99"/>
          <w:rtl/>
        </w:rPr>
      </w:pPr>
      <w:r w:rsidRPr="0012038C">
        <w:rPr>
          <w:rStyle w:val="default"/>
          <w:rFonts w:cs="FrankRuehl" w:hint="cs"/>
          <w:vanish/>
          <w:sz w:val="18"/>
          <w:szCs w:val="22"/>
          <w:shd w:val="clear" w:color="auto" w:fill="FFFF99"/>
          <w:rtl/>
        </w:rPr>
        <w:t>(2)</w:t>
      </w:r>
      <w:r w:rsidRPr="0012038C">
        <w:rPr>
          <w:rStyle w:val="default"/>
          <w:rFonts w:cs="FrankRuehl" w:hint="cs"/>
          <w:vanish/>
          <w:sz w:val="18"/>
          <w:szCs w:val="22"/>
          <w:shd w:val="clear" w:color="auto" w:fill="FFFF99"/>
          <w:rtl/>
        </w:rPr>
        <w:tab/>
        <w:t>המערכת מגובה באמצעים מוגנים ומובטחים, והגיבוי נשמר בנפרד מהמערכת;</w:t>
      </w:r>
    </w:p>
    <w:p w14:paraId="66F2AA15" w14:textId="77777777" w:rsidR="0095646F" w:rsidRPr="0012038C" w:rsidRDefault="0095646F" w:rsidP="0095646F">
      <w:pPr>
        <w:pStyle w:val="P00"/>
        <w:spacing w:before="0"/>
        <w:ind w:left="1021" w:right="1134"/>
        <w:rPr>
          <w:rStyle w:val="default"/>
          <w:rFonts w:cs="FrankRuehl" w:hint="cs"/>
          <w:vanish/>
          <w:sz w:val="18"/>
          <w:szCs w:val="22"/>
          <w:shd w:val="clear" w:color="auto" w:fill="FFFF99"/>
          <w:rtl/>
        </w:rPr>
      </w:pPr>
      <w:r w:rsidRPr="0012038C">
        <w:rPr>
          <w:rStyle w:val="default"/>
          <w:rFonts w:cs="FrankRuehl" w:hint="cs"/>
          <w:vanish/>
          <w:sz w:val="18"/>
          <w:szCs w:val="22"/>
          <w:shd w:val="clear" w:color="auto" w:fill="FFFF99"/>
          <w:rtl/>
        </w:rPr>
        <w:t>(3)</w:t>
      </w:r>
      <w:r w:rsidRPr="0012038C">
        <w:rPr>
          <w:rStyle w:val="default"/>
          <w:rFonts w:cs="FrankRuehl" w:hint="cs"/>
          <w:vanish/>
          <w:sz w:val="18"/>
          <w:szCs w:val="22"/>
          <w:shd w:val="clear" w:color="auto" w:fill="FFFF99"/>
          <w:rtl/>
        </w:rPr>
        <w:tab/>
        <w:t>ננקטים אמצעים סבירים כדי להגן על המידע שפורסם מפני שינויים לכל אורך תקופת שמירתו; לעניין זה, חתימת קובץ המכיל את המידע שפורסם בחתימה אלקטרונית מאובטחת, כהגדרתה בחוק חתימה אלקטרונית, התשס"א-2001, ערב הפרסום, תיחשב כאמצעי סביר להגנה מפני שינויים.</w:t>
      </w:r>
    </w:p>
    <w:p w14:paraId="0673D40E" w14:textId="77777777" w:rsidR="0095646F" w:rsidRPr="0012038C" w:rsidRDefault="0095646F" w:rsidP="0095646F">
      <w:pPr>
        <w:pStyle w:val="P00"/>
        <w:spacing w:before="0"/>
        <w:ind w:left="0" w:right="1134"/>
        <w:rPr>
          <w:rStyle w:val="default"/>
          <w:rFonts w:cs="FrankRuehl" w:hint="cs"/>
          <w:strike/>
          <w:vanish/>
          <w:sz w:val="18"/>
          <w:szCs w:val="22"/>
          <w:shd w:val="clear" w:color="auto" w:fill="FFFF99"/>
          <w:rtl/>
        </w:rPr>
      </w:pPr>
      <w:r w:rsidRPr="0012038C">
        <w:rPr>
          <w:rStyle w:val="default"/>
          <w:rFonts w:cs="FrankRuehl" w:hint="cs"/>
          <w:vanish/>
          <w:sz w:val="18"/>
          <w:szCs w:val="22"/>
          <w:shd w:val="clear" w:color="auto" w:fill="FFFF99"/>
          <w:rtl/>
        </w:rPr>
        <w:tab/>
      </w:r>
      <w:r w:rsidRPr="0012038C">
        <w:rPr>
          <w:rStyle w:val="default"/>
          <w:rFonts w:cs="FrankRuehl" w:hint="cs"/>
          <w:strike/>
          <w:vanish/>
          <w:sz w:val="18"/>
          <w:szCs w:val="22"/>
          <w:shd w:val="clear" w:color="auto" w:fill="FFFF99"/>
          <w:rtl/>
        </w:rPr>
        <w:t>(ג)</w:t>
      </w:r>
      <w:r w:rsidRPr="0012038C">
        <w:rPr>
          <w:rStyle w:val="default"/>
          <w:rFonts w:cs="FrankRuehl" w:hint="cs"/>
          <w:strike/>
          <w:vanish/>
          <w:sz w:val="18"/>
          <w:szCs w:val="22"/>
          <w:shd w:val="clear" w:color="auto" w:fill="FFFF99"/>
          <w:rtl/>
        </w:rPr>
        <w:tab/>
        <w:t>מידע שפורסם כאמור בתקנת משנה (א) יועמד לעיון הציבור בפורמט אלקטרוני בספריית לשכת הפטנטים.</w:t>
      </w:r>
    </w:p>
    <w:p w14:paraId="249ACA32" w14:textId="77777777" w:rsidR="0095646F" w:rsidRPr="0095646F" w:rsidRDefault="0095646F" w:rsidP="0095646F">
      <w:pPr>
        <w:pStyle w:val="P00"/>
        <w:spacing w:before="0"/>
        <w:ind w:left="0" w:right="1134"/>
        <w:rPr>
          <w:rStyle w:val="default"/>
          <w:rFonts w:cs="FrankRuehl" w:hint="cs"/>
          <w:sz w:val="2"/>
          <w:szCs w:val="2"/>
          <w:rtl/>
        </w:rPr>
      </w:pPr>
      <w:r w:rsidRPr="0012038C">
        <w:rPr>
          <w:rStyle w:val="default"/>
          <w:rFonts w:cs="FrankRuehl" w:hint="cs"/>
          <w:vanish/>
          <w:sz w:val="18"/>
          <w:szCs w:val="22"/>
          <w:shd w:val="clear" w:color="auto" w:fill="FFFF99"/>
          <w:rtl/>
        </w:rPr>
        <w:tab/>
      </w:r>
      <w:r w:rsidRPr="0012038C">
        <w:rPr>
          <w:rStyle w:val="default"/>
          <w:rFonts w:cs="FrankRuehl" w:hint="cs"/>
          <w:vanish/>
          <w:sz w:val="18"/>
          <w:szCs w:val="22"/>
          <w:u w:val="single"/>
          <w:shd w:val="clear" w:color="auto" w:fill="FFFF99"/>
          <w:rtl/>
        </w:rPr>
        <w:t>(ג)</w:t>
      </w:r>
      <w:r w:rsidRPr="0012038C">
        <w:rPr>
          <w:rStyle w:val="default"/>
          <w:rFonts w:cs="FrankRuehl" w:hint="cs"/>
          <w:vanish/>
          <w:sz w:val="18"/>
          <w:szCs w:val="22"/>
          <w:u w:val="single"/>
          <w:shd w:val="clear" w:color="auto" w:fill="FFFF99"/>
          <w:rtl/>
        </w:rPr>
        <w:tab/>
        <w:t xml:space="preserve">מידע שפורסם כאמור בתקנה 57א יועמד לעיון הציבור בפורמט אלקטרוני בספריית רשות הפטנטים; בתקנה זו, "ספריית רשות הפטנטים" </w:t>
      </w:r>
      <w:r w:rsidRPr="0012038C">
        <w:rPr>
          <w:rStyle w:val="default"/>
          <w:rFonts w:cs="FrankRuehl"/>
          <w:vanish/>
          <w:sz w:val="18"/>
          <w:szCs w:val="22"/>
          <w:u w:val="single"/>
          <w:shd w:val="clear" w:color="auto" w:fill="FFFF99"/>
          <w:rtl/>
        </w:rPr>
        <w:t>–</w:t>
      </w:r>
      <w:r w:rsidRPr="0012038C">
        <w:rPr>
          <w:rStyle w:val="default"/>
          <w:rFonts w:cs="FrankRuehl" w:hint="cs"/>
          <w:vanish/>
          <w:sz w:val="18"/>
          <w:szCs w:val="22"/>
          <w:u w:val="single"/>
          <w:shd w:val="clear" w:color="auto" w:fill="FFFF99"/>
          <w:rtl/>
        </w:rPr>
        <w:t xml:space="preserve"> כמשמעותה בחוק הפטנטים.</w:t>
      </w:r>
      <w:bookmarkEnd w:id="138"/>
    </w:p>
    <w:p w14:paraId="614BA0FA" w14:textId="77777777" w:rsidR="00980D43" w:rsidRDefault="00980D43">
      <w:pPr>
        <w:pStyle w:val="P00"/>
        <w:spacing w:before="72"/>
        <w:ind w:left="0" w:right="1134"/>
        <w:rPr>
          <w:rStyle w:val="default"/>
          <w:rFonts w:cs="FrankRuehl"/>
          <w:rtl/>
        </w:rPr>
      </w:pPr>
      <w:bookmarkStart w:id="139" w:name="Seif54"/>
      <w:bookmarkEnd w:id="139"/>
      <w:r>
        <w:rPr>
          <w:lang w:val="he-IL"/>
        </w:rPr>
        <w:pict w14:anchorId="6513C84F">
          <v:rect id="_x0000_s2110" style="position:absolute;left:0;text-align:left;margin-left:464.5pt;margin-top:8.05pt;width:75.05pt;height:22.3pt;z-index:251658240" o:allowincell="f" filled="f" stroked="f" strokecolor="lime" strokeweight=".25pt">
            <v:textbox style="mso-next-textbox:#_x0000_s2110" inset="0,0,0,0">
              <w:txbxContent>
                <w:p w14:paraId="41D7B14C" w14:textId="77777777" w:rsidR="0031280E" w:rsidRDefault="0031280E">
                  <w:pPr>
                    <w:spacing w:line="160" w:lineRule="exact"/>
                    <w:jc w:val="left"/>
                    <w:rPr>
                      <w:rFonts w:cs="Miriam"/>
                      <w:noProof/>
                      <w:sz w:val="18"/>
                      <w:szCs w:val="18"/>
                      <w:rtl/>
                    </w:rPr>
                  </w:pPr>
                  <w:r>
                    <w:rPr>
                      <w:rFonts w:cs="Miriam"/>
                      <w:sz w:val="18"/>
                      <w:szCs w:val="18"/>
                      <w:rtl/>
                    </w:rPr>
                    <w:t>הע</w:t>
                  </w:r>
                  <w:r>
                    <w:rPr>
                      <w:rFonts w:cs="Miriam" w:hint="cs"/>
                      <w:sz w:val="18"/>
                      <w:szCs w:val="18"/>
                      <w:rtl/>
                    </w:rPr>
                    <w:t>יון במדגמים רשומי</w:t>
                  </w:r>
                  <w:r>
                    <w:rPr>
                      <w:rFonts w:cs="Miriam"/>
                      <w:sz w:val="18"/>
                      <w:szCs w:val="18"/>
                      <w:rtl/>
                    </w:rPr>
                    <w:t>ם</w:t>
                  </w:r>
                </w:p>
              </w:txbxContent>
            </v:textbox>
            <w10:anchorlock/>
          </v:rect>
        </w:pict>
      </w:r>
      <w:r>
        <w:rPr>
          <w:rStyle w:val="big-number"/>
          <w:rFonts w:cs="Miriam"/>
          <w:rtl/>
        </w:rPr>
        <w:t>58.</w:t>
      </w:r>
      <w:r>
        <w:rPr>
          <w:rStyle w:val="big-number"/>
          <w:rFonts w:cs="Miriam"/>
          <w:rtl/>
        </w:rPr>
        <w:tab/>
      </w:r>
      <w:r>
        <w:rPr>
          <w:rStyle w:val="default"/>
          <w:rFonts w:cs="FrankRuehl"/>
          <w:rtl/>
        </w:rPr>
        <w:t>הת</w:t>
      </w:r>
      <w:r>
        <w:rPr>
          <w:rStyle w:val="default"/>
          <w:rFonts w:cs="FrankRuehl" w:hint="cs"/>
          <w:rtl/>
        </w:rPr>
        <w:t>קופה עפ"י סעיף 35 של הפקודה שבה לא ימציאו לעיון מדגמים תהא שנתיים מיום רישומם הראשון, פרט למקרים הזכורים באותו סעיף.</w:t>
      </w:r>
    </w:p>
    <w:p w14:paraId="2D6B753B" w14:textId="77777777" w:rsidR="00980D43" w:rsidRDefault="00980D43" w:rsidP="0095646F">
      <w:pPr>
        <w:pStyle w:val="P00"/>
        <w:spacing w:before="72"/>
        <w:ind w:left="0" w:right="1134"/>
        <w:rPr>
          <w:rStyle w:val="default"/>
          <w:rFonts w:cs="FrankRuehl" w:hint="cs"/>
          <w:rtl/>
        </w:rPr>
      </w:pPr>
      <w:bookmarkStart w:id="140" w:name="Seif55"/>
      <w:bookmarkEnd w:id="140"/>
      <w:r>
        <w:rPr>
          <w:lang w:val="he-IL"/>
        </w:rPr>
        <w:pict w14:anchorId="42F86A85">
          <v:rect id="_x0000_s2111" style="position:absolute;left:0;text-align:left;margin-left:464.5pt;margin-top:8.05pt;width:75.05pt;height:49.7pt;z-index:251659264" o:allowincell="f" filled="f" stroked="f" strokecolor="lime" strokeweight=".25pt">
            <v:textbox style="mso-next-textbox:#_x0000_s2111" inset="0,0,0,0">
              <w:txbxContent>
                <w:p w14:paraId="0A1B39CD" w14:textId="77777777" w:rsidR="0031280E" w:rsidRDefault="0031280E" w:rsidP="0095646F">
                  <w:pPr>
                    <w:spacing w:line="160" w:lineRule="exact"/>
                    <w:jc w:val="left"/>
                    <w:rPr>
                      <w:rFonts w:cs="Miriam" w:hint="cs"/>
                      <w:noProof/>
                      <w:sz w:val="18"/>
                      <w:szCs w:val="18"/>
                      <w:rtl/>
                    </w:rPr>
                  </w:pPr>
                  <w:r>
                    <w:rPr>
                      <w:rFonts w:cs="Miriam"/>
                      <w:sz w:val="18"/>
                      <w:szCs w:val="18"/>
                      <w:rtl/>
                    </w:rPr>
                    <w:t>בי</w:t>
                  </w:r>
                  <w:r>
                    <w:rPr>
                      <w:rFonts w:cs="Miriam" w:hint="cs"/>
                      <w:sz w:val="18"/>
                      <w:szCs w:val="18"/>
                      <w:rtl/>
                    </w:rPr>
                    <w:t xml:space="preserve">טול הרישום של מדגמים עפ"י </w:t>
                  </w:r>
                  <w:r>
                    <w:rPr>
                      <w:rFonts w:cs="Miriam"/>
                      <w:sz w:val="18"/>
                      <w:szCs w:val="18"/>
                      <w:rtl/>
                    </w:rPr>
                    <w:br/>
                  </w:r>
                  <w:r>
                    <w:rPr>
                      <w:rFonts w:cs="Miriam" w:hint="cs"/>
                      <w:sz w:val="18"/>
                      <w:szCs w:val="18"/>
                      <w:rtl/>
                    </w:rPr>
                    <w:t>סעיף 36</w:t>
                  </w:r>
                </w:p>
                <w:p w14:paraId="518510EA" w14:textId="77777777" w:rsidR="0031280E" w:rsidRDefault="0031280E" w:rsidP="0095646F">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p w14:paraId="78E6B79F" w14:textId="77777777" w:rsidR="0031280E" w:rsidRDefault="0031280E" w:rsidP="0095646F">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59</w:t>
      </w:r>
      <w:r w:rsidRPr="0031280E">
        <w:rPr>
          <w:rStyle w:val="default"/>
          <w:rFonts w:cs="FrankRuehl"/>
          <w:rtl/>
        </w:rPr>
        <w:t>.</w:t>
      </w:r>
      <w:r w:rsidRPr="0031280E">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 xml:space="preserve">קשה לביטול הרישום של מדגם עפ"י סעיף 36 של הפקודה תוגש </w:t>
      </w:r>
      <w:r w:rsidR="0095646F">
        <w:rPr>
          <w:rStyle w:val="default"/>
          <w:rFonts w:cs="FrankRuehl" w:hint="cs"/>
          <w:rtl/>
        </w:rPr>
        <w:t>לרשם</w:t>
      </w:r>
      <w:r>
        <w:rPr>
          <w:rStyle w:val="default"/>
          <w:rFonts w:cs="FrankRuehl" w:hint="cs"/>
          <w:rtl/>
        </w:rPr>
        <w:t>.</w:t>
      </w:r>
    </w:p>
    <w:p w14:paraId="0E7D2D2E" w14:textId="77777777" w:rsidR="0031280E" w:rsidRDefault="0031280E" w:rsidP="0095646F">
      <w:pPr>
        <w:pStyle w:val="P00"/>
        <w:spacing w:before="72"/>
        <w:ind w:left="0" w:right="1134"/>
        <w:rPr>
          <w:rStyle w:val="default"/>
          <w:rFonts w:cs="FrankRuehl" w:hint="cs"/>
          <w:rtl/>
        </w:rPr>
      </w:pPr>
    </w:p>
    <w:p w14:paraId="733B01E5" w14:textId="77777777" w:rsidR="0031280E" w:rsidRDefault="0031280E" w:rsidP="0095646F">
      <w:pPr>
        <w:pStyle w:val="P00"/>
        <w:spacing w:before="72"/>
        <w:ind w:left="0" w:right="1134"/>
        <w:rPr>
          <w:rStyle w:val="default"/>
          <w:rFonts w:cs="FrankRuehl" w:hint="cs"/>
          <w:rtl/>
        </w:rPr>
      </w:pPr>
    </w:p>
    <w:p w14:paraId="39C49345" w14:textId="77777777" w:rsidR="0031280E" w:rsidRDefault="0031280E" w:rsidP="0095646F">
      <w:pPr>
        <w:pStyle w:val="P00"/>
        <w:spacing w:before="72"/>
        <w:ind w:left="0" w:right="1134"/>
        <w:rPr>
          <w:rStyle w:val="default"/>
          <w:rFonts w:cs="FrankRuehl" w:hint="cs"/>
          <w:rtl/>
        </w:rPr>
      </w:pPr>
      <w:r>
        <w:rPr>
          <w:rFonts w:cs="FrankRuehl" w:hint="cs"/>
          <w:sz w:val="26"/>
          <w:rtl/>
          <w:lang w:eastAsia="en-US"/>
        </w:rPr>
        <w:pict w14:anchorId="4F1B58C4">
          <v:shape id="_x0000_s2247" type="#_x0000_t202" style="position:absolute;left:0;text-align:left;margin-left:470.35pt;margin-top:7.1pt;width:1in;height:11.2pt;z-index:251710464" filled="f" stroked="f">
            <v:textbox style="mso-next-textbox:#_x0000_s2247" inset="1mm,0,1mm,0">
              <w:txbxContent>
                <w:p w14:paraId="3A02AD08" w14:textId="77777777" w:rsidR="0031280E" w:rsidRDefault="0031280E" w:rsidP="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Pr>
          <w:rStyle w:val="default"/>
          <w:rFonts w:cs="FrankRuehl" w:hint="cs"/>
          <w:rtl/>
        </w:rPr>
        <w:tab/>
        <w:t>(2)</w:t>
      </w:r>
      <w:r>
        <w:rPr>
          <w:rStyle w:val="default"/>
          <w:rFonts w:cs="FrankRuehl" w:hint="cs"/>
          <w:rtl/>
        </w:rPr>
        <w:tab/>
        <w:t>(בוטלה).</w:t>
      </w:r>
    </w:p>
    <w:p w14:paraId="45529941" w14:textId="77777777" w:rsidR="00980D43" w:rsidRDefault="0031280E" w:rsidP="0031280E">
      <w:pPr>
        <w:pStyle w:val="P00"/>
        <w:spacing w:before="72"/>
        <w:ind w:left="0" w:right="1134"/>
        <w:rPr>
          <w:rStyle w:val="default"/>
          <w:rFonts w:cs="FrankRuehl" w:hint="cs"/>
          <w:rtl/>
        </w:rPr>
      </w:pPr>
      <w:r>
        <w:rPr>
          <w:rFonts w:cs="FrankRuehl"/>
          <w:sz w:val="26"/>
          <w:rtl/>
          <w:lang w:eastAsia="en-US"/>
        </w:rPr>
        <w:pict w14:anchorId="672938FC">
          <v:shape id="_x0000_s2250" type="#_x0000_t202" style="position:absolute;left:0;text-align:left;margin-left:470.35pt;margin-top:7.1pt;width:1in;height:11.2pt;z-index:251711488" filled="f" stroked="f">
            <v:textbox inset="1mm,0,1mm,0">
              <w:txbxContent>
                <w:p w14:paraId="1AC265E2" w14:textId="77777777" w:rsidR="0031280E" w:rsidRDefault="0031280E" w:rsidP="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00980D43" w:rsidRPr="0031280E">
        <w:rPr>
          <w:rStyle w:val="default"/>
          <w:rFonts w:cs="FrankRuehl"/>
          <w:rtl/>
        </w:rPr>
        <w:tab/>
      </w:r>
      <w:r w:rsidR="00980D43">
        <w:rPr>
          <w:rStyle w:val="default"/>
          <w:rFonts w:cs="FrankRuehl"/>
          <w:rtl/>
        </w:rPr>
        <w:t>(3)</w:t>
      </w:r>
      <w:r w:rsidR="00980D43">
        <w:rPr>
          <w:rStyle w:val="default"/>
          <w:rFonts w:cs="FrankRuehl"/>
          <w:rtl/>
        </w:rPr>
        <w:tab/>
      </w:r>
      <w:r w:rsidRPr="0031280E">
        <w:rPr>
          <w:rStyle w:val="default"/>
          <w:rFonts w:cs="FrankRuehl" w:hint="cs"/>
          <w:rtl/>
        </w:rPr>
        <w:t>העתק הבקשה יועבר לבעל הרשום על ידי מגיש הבקשה לביטול הרישום באמצעות הדואר</w:t>
      </w:r>
      <w:r w:rsidR="00980D43">
        <w:rPr>
          <w:rStyle w:val="default"/>
          <w:rFonts w:cs="FrankRuehl" w:hint="cs"/>
          <w:rtl/>
        </w:rPr>
        <w:t>.</w:t>
      </w:r>
    </w:p>
    <w:p w14:paraId="0CCE2EA1" w14:textId="77777777" w:rsidR="0095646F" w:rsidRPr="0012038C" w:rsidRDefault="0095646F" w:rsidP="0095646F">
      <w:pPr>
        <w:pStyle w:val="P00"/>
        <w:spacing w:before="0"/>
        <w:ind w:left="0" w:right="1134"/>
        <w:rPr>
          <w:rStyle w:val="default"/>
          <w:rFonts w:cs="FrankRuehl" w:hint="cs"/>
          <w:vanish/>
          <w:color w:val="FF0000"/>
          <w:sz w:val="20"/>
          <w:szCs w:val="20"/>
          <w:shd w:val="clear" w:color="auto" w:fill="FFFF99"/>
          <w:rtl/>
        </w:rPr>
      </w:pPr>
      <w:bookmarkStart w:id="141" w:name="Rov152"/>
      <w:r w:rsidRPr="0012038C">
        <w:rPr>
          <w:rStyle w:val="default"/>
          <w:rFonts w:cs="FrankRuehl" w:hint="cs"/>
          <w:vanish/>
          <w:color w:val="FF0000"/>
          <w:sz w:val="20"/>
          <w:szCs w:val="20"/>
          <w:shd w:val="clear" w:color="auto" w:fill="FFFF99"/>
          <w:rtl/>
        </w:rPr>
        <w:t>מיום 1.7.2014</w:t>
      </w:r>
    </w:p>
    <w:p w14:paraId="5CDF8C10"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070D16C9" w14:textId="77777777" w:rsidR="0095646F" w:rsidRPr="0012038C" w:rsidRDefault="0095646F" w:rsidP="0095646F">
      <w:pPr>
        <w:pStyle w:val="P00"/>
        <w:spacing w:before="0"/>
        <w:ind w:left="0" w:right="1134"/>
        <w:rPr>
          <w:rStyle w:val="default"/>
          <w:rFonts w:cs="FrankRuehl" w:hint="cs"/>
          <w:vanish/>
          <w:sz w:val="20"/>
          <w:szCs w:val="20"/>
          <w:shd w:val="clear" w:color="auto" w:fill="FFFF99"/>
          <w:rtl/>
        </w:rPr>
      </w:pPr>
      <w:hyperlink r:id="rId77"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1C2FCFC0" w14:textId="77777777" w:rsidR="0095646F" w:rsidRPr="0012038C" w:rsidRDefault="0095646F" w:rsidP="007157D2">
      <w:pPr>
        <w:pStyle w:val="P00"/>
        <w:ind w:left="0" w:right="1134"/>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 xml:space="preserve">קשה לביטול הרישום של מדגם עפ"י סעיף 36 של הפקודה תוגש </w:t>
      </w:r>
      <w:r w:rsidRPr="0012038C">
        <w:rPr>
          <w:rStyle w:val="default"/>
          <w:rFonts w:cs="FrankRuehl" w:hint="cs"/>
          <w:strike/>
          <w:vanish/>
          <w:sz w:val="22"/>
          <w:szCs w:val="22"/>
          <w:shd w:val="clear" w:color="auto" w:fill="FFFF99"/>
          <w:rtl/>
        </w:rPr>
        <w:t>בטופס מדגמים מס' 5</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לרשם</w:t>
      </w:r>
      <w:r w:rsidRPr="0012038C">
        <w:rPr>
          <w:rStyle w:val="default"/>
          <w:rFonts w:cs="FrankRuehl" w:hint="cs"/>
          <w:vanish/>
          <w:sz w:val="22"/>
          <w:szCs w:val="22"/>
          <w:shd w:val="clear" w:color="auto" w:fill="FFFF99"/>
          <w:rtl/>
        </w:rPr>
        <w:t>.</w:t>
      </w:r>
    </w:p>
    <w:p w14:paraId="7141AB19"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p>
    <w:p w14:paraId="7F4DE0AE" w14:textId="77777777" w:rsidR="0031280E" w:rsidRPr="0012038C" w:rsidRDefault="0031280E" w:rsidP="0031280E">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69B16420"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55B15A3"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hyperlink r:id="rId78"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2259EB47" w14:textId="77777777" w:rsidR="0031280E" w:rsidRPr="0012038C" w:rsidRDefault="0031280E" w:rsidP="0031280E">
      <w:pPr>
        <w:pStyle w:val="P00"/>
        <w:ind w:left="0" w:right="1134"/>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59.</w:t>
      </w: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 xml:space="preserve">קשה לביטול הרישום של מדגם עפ"י סעיף 36 של הפקודה תוגש לרשם </w:t>
      </w:r>
      <w:r w:rsidRPr="0012038C">
        <w:rPr>
          <w:rStyle w:val="default"/>
          <w:rFonts w:cs="FrankRuehl" w:hint="cs"/>
          <w:vanish/>
          <w:sz w:val="22"/>
          <w:szCs w:val="22"/>
          <w:u w:val="single"/>
          <w:shd w:val="clear" w:color="auto" w:fill="FFFF99"/>
          <w:rtl/>
        </w:rPr>
        <w:t>ויפורטו בה טענותיו של המבקש</w:t>
      </w:r>
      <w:r w:rsidRPr="0012038C">
        <w:rPr>
          <w:rStyle w:val="default"/>
          <w:rFonts w:cs="FrankRuehl" w:hint="cs"/>
          <w:vanish/>
          <w:sz w:val="22"/>
          <w:szCs w:val="22"/>
          <w:shd w:val="clear" w:color="auto" w:fill="FFFF99"/>
          <w:rtl/>
        </w:rPr>
        <w:t>.</w:t>
      </w:r>
    </w:p>
    <w:p w14:paraId="6EA3CD32" w14:textId="77777777" w:rsidR="0031280E" w:rsidRPr="0012038C" w:rsidRDefault="0031280E" w:rsidP="0031280E">
      <w:pPr>
        <w:pStyle w:val="P00"/>
        <w:spacing w:before="0"/>
        <w:ind w:left="0" w:right="1134"/>
        <w:rPr>
          <w:rStyle w:val="default"/>
          <w:rFonts w:cs="FrankRuehl"/>
          <w:strike/>
          <w:vanish/>
          <w:sz w:val="22"/>
          <w:szCs w:val="2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(2)</w:t>
      </w:r>
      <w:r w:rsidRPr="0012038C">
        <w:rPr>
          <w:rStyle w:val="default"/>
          <w:rFonts w:cs="FrankRuehl"/>
          <w:strike/>
          <w:vanish/>
          <w:sz w:val="22"/>
          <w:szCs w:val="22"/>
          <w:shd w:val="clear" w:color="auto" w:fill="FFFF99"/>
          <w:rtl/>
        </w:rPr>
        <w:tab/>
        <w:t>לב</w:t>
      </w:r>
      <w:r w:rsidRPr="0012038C">
        <w:rPr>
          <w:rStyle w:val="default"/>
          <w:rFonts w:cs="FrankRuehl" w:hint="cs"/>
          <w:strike/>
          <w:vanish/>
          <w:sz w:val="22"/>
          <w:szCs w:val="22"/>
          <w:shd w:val="clear" w:color="auto" w:fill="FFFF99"/>
          <w:rtl/>
        </w:rPr>
        <w:t>קשה זו צריך לצרף הע</w:t>
      </w:r>
      <w:r w:rsidRPr="0012038C">
        <w:rPr>
          <w:rStyle w:val="default"/>
          <w:rFonts w:cs="FrankRuehl"/>
          <w:strike/>
          <w:vanish/>
          <w:sz w:val="22"/>
          <w:szCs w:val="22"/>
          <w:shd w:val="clear" w:color="auto" w:fill="FFFF99"/>
          <w:rtl/>
        </w:rPr>
        <w:t>תק</w:t>
      </w:r>
      <w:r w:rsidRPr="0012038C">
        <w:rPr>
          <w:rStyle w:val="default"/>
          <w:rFonts w:cs="FrankRuehl" w:hint="cs"/>
          <w:strike/>
          <w:vanish/>
          <w:sz w:val="22"/>
          <w:szCs w:val="22"/>
          <w:shd w:val="clear" w:color="auto" w:fill="FFFF99"/>
          <w:rtl/>
        </w:rPr>
        <w:t xml:space="preserve"> הימנה והודעה בשני העתקים המציינת בפרוטרוט את טענותיו והתקנה שהוא מבקש.</w:t>
      </w:r>
    </w:p>
    <w:p w14:paraId="1D03DF2B" w14:textId="77777777" w:rsidR="0031280E" w:rsidRPr="0012038C" w:rsidRDefault="0031280E" w:rsidP="0031280E">
      <w:pPr>
        <w:pStyle w:val="P00"/>
        <w:spacing w:before="0"/>
        <w:ind w:left="0" w:right="1134"/>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(3)</w:t>
      </w:r>
      <w:r w:rsidRPr="0012038C">
        <w:rPr>
          <w:rStyle w:val="default"/>
          <w:rFonts w:cs="FrankRuehl"/>
          <w:strike/>
          <w:vanish/>
          <w:sz w:val="22"/>
          <w:szCs w:val="22"/>
          <w:shd w:val="clear" w:color="auto" w:fill="FFFF99"/>
          <w:rtl/>
        </w:rPr>
        <w:tab/>
        <w:t>ה</w:t>
      </w:r>
      <w:r w:rsidRPr="0012038C">
        <w:rPr>
          <w:rStyle w:val="default"/>
          <w:rFonts w:cs="FrankRuehl" w:hint="cs"/>
          <w:strike/>
          <w:vanish/>
          <w:sz w:val="22"/>
          <w:szCs w:val="22"/>
          <w:shd w:val="clear" w:color="auto" w:fill="FFFF99"/>
          <w:rtl/>
        </w:rPr>
        <w:t>עתקים של הבקשה, והודעת הטענות יועברו לבעל הרשום ע"י הרשם.</w:t>
      </w:r>
    </w:p>
    <w:p w14:paraId="38952C98" w14:textId="77777777" w:rsidR="0031280E" w:rsidRPr="0031280E" w:rsidRDefault="0031280E" w:rsidP="0031280E">
      <w:pPr>
        <w:pStyle w:val="P00"/>
        <w:spacing w:before="0"/>
        <w:ind w:left="0" w:right="1134"/>
        <w:rPr>
          <w:rStyle w:val="default"/>
          <w:rFonts w:cs="FrankRuehl" w:hint="cs"/>
          <w:sz w:val="2"/>
          <w:szCs w:val="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(3)</w:t>
      </w:r>
      <w:r w:rsidRPr="0012038C">
        <w:rPr>
          <w:rStyle w:val="default"/>
          <w:rFonts w:cs="FrankRuehl" w:hint="cs"/>
          <w:vanish/>
          <w:sz w:val="22"/>
          <w:szCs w:val="22"/>
          <w:u w:val="single"/>
          <w:shd w:val="clear" w:color="auto" w:fill="FFFF99"/>
          <w:rtl/>
        </w:rPr>
        <w:tab/>
        <w:t>העתק הבקשה יועבר לבעל הרשום על ידי מגיש הבקשה לביטול הרישום באמצעות הדואר.</w:t>
      </w:r>
      <w:bookmarkEnd w:id="141"/>
    </w:p>
    <w:p w14:paraId="4DDC90FE" w14:textId="77777777" w:rsidR="00980D43" w:rsidRDefault="00980D43">
      <w:pPr>
        <w:pStyle w:val="P00"/>
        <w:spacing w:before="72"/>
        <w:ind w:left="0" w:right="1134"/>
        <w:rPr>
          <w:rStyle w:val="default"/>
          <w:rFonts w:cs="FrankRuehl" w:hint="cs"/>
          <w:rtl/>
        </w:rPr>
      </w:pPr>
      <w:bookmarkStart w:id="142" w:name="Seif56"/>
      <w:bookmarkEnd w:id="142"/>
      <w:r>
        <w:rPr>
          <w:lang w:val="he-IL"/>
        </w:rPr>
        <w:pict w14:anchorId="337BF6F6">
          <v:rect id="_x0000_s2112" style="position:absolute;left:0;text-align:left;margin-left:464.5pt;margin-top:8.05pt;width:75.05pt;height:33.4pt;z-index:251660288" o:allowincell="f" filled="f" stroked="f" strokecolor="lime" strokeweight=".25pt">
            <v:textbox inset="0,0,0,0">
              <w:txbxContent>
                <w:p w14:paraId="4B0D282A"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דעה שכנגד</w:t>
                  </w:r>
                </w:p>
                <w:p w14:paraId="52CAAF6B"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תשי"ב-</w:t>
                  </w:r>
                  <w:r>
                    <w:rPr>
                      <w:rFonts w:cs="Miriam"/>
                      <w:sz w:val="18"/>
                      <w:szCs w:val="18"/>
                      <w:rtl/>
                    </w:rPr>
                    <w:t>1952</w:t>
                  </w:r>
                </w:p>
                <w:p w14:paraId="44B885BF" w14:textId="77777777" w:rsidR="0031280E" w:rsidRDefault="0031280E" w:rsidP="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60</w:t>
      </w:r>
      <w:r w:rsidRPr="0031280E">
        <w:rPr>
          <w:rStyle w:val="default"/>
          <w:rFonts w:cs="FrankRuehl"/>
          <w:rtl/>
        </w:rPr>
        <w:t>.</w:t>
      </w:r>
      <w:r w:rsidRPr="0031280E">
        <w:rPr>
          <w:rStyle w:val="default"/>
          <w:rFonts w:cs="FrankRuehl"/>
          <w:rtl/>
        </w:rPr>
        <w:tab/>
      </w:r>
      <w:r w:rsidR="0031280E">
        <w:rPr>
          <w:rStyle w:val="default"/>
          <w:rFonts w:cs="FrankRuehl" w:hint="cs"/>
          <w:rtl/>
        </w:rPr>
        <w:t>(א)</w:t>
      </w:r>
      <w:r w:rsidR="0031280E">
        <w:rPr>
          <w:rStyle w:val="default"/>
          <w:rFonts w:cs="FrankRuehl" w:hint="cs"/>
          <w:rtl/>
        </w:rPr>
        <w:tab/>
      </w:r>
      <w:r>
        <w:rPr>
          <w:rStyle w:val="default"/>
          <w:rFonts w:cs="FrankRuehl"/>
          <w:rtl/>
        </w:rPr>
        <w:t>אם</w:t>
      </w:r>
      <w:r>
        <w:rPr>
          <w:rStyle w:val="default"/>
          <w:rFonts w:cs="FrankRuehl" w:hint="cs"/>
          <w:rtl/>
        </w:rPr>
        <w:t xml:space="preserve"> רוצה הבעל הרשום להתנגד לבקשה, עליו להגיש למשרד, במש</w:t>
      </w:r>
      <w:r w:rsidR="0031280E">
        <w:rPr>
          <w:rStyle w:val="default"/>
          <w:rFonts w:cs="FrankRuehl" w:hint="cs"/>
          <w:rtl/>
        </w:rPr>
        <w:t>ך חודש ימים מיום קבלו את ההעתק</w:t>
      </w:r>
      <w:r>
        <w:rPr>
          <w:rStyle w:val="default"/>
          <w:rFonts w:cs="FrankRuehl" w:hint="cs"/>
          <w:rtl/>
        </w:rPr>
        <w:t xml:space="preserve"> או במשך זמן נוסף ככל אשר ה</w:t>
      </w:r>
      <w:r>
        <w:rPr>
          <w:rStyle w:val="default"/>
          <w:rFonts w:cs="FrankRuehl"/>
          <w:rtl/>
        </w:rPr>
        <w:t>רש</w:t>
      </w:r>
      <w:r>
        <w:rPr>
          <w:rStyle w:val="default"/>
          <w:rFonts w:cs="FrankRuehl" w:hint="cs"/>
          <w:rtl/>
        </w:rPr>
        <w:t>ם יקבע, הודעה שכנגד ובה יציין בפרוטרוט את הנימוקים שעל יסודם יתנגד לבקשה ומשהגיש הודעה זו ימסור למבקש העתק הימנה.</w:t>
      </w:r>
    </w:p>
    <w:p w14:paraId="21B34EF2" w14:textId="77777777" w:rsidR="0031280E" w:rsidRDefault="0031280E" w:rsidP="0031280E">
      <w:pPr>
        <w:pStyle w:val="P00"/>
        <w:spacing w:before="72"/>
        <w:ind w:left="0" w:right="1134"/>
        <w:rPr>
          <w:rStyle w:val="default"/>
          <w:rFonts w:cs="FrankRuehl" w:hint="cs"/>
          <w:rtl/>
        </w:rPr>
      </w:pPr>
      <w:r w:rsidRPr="0031280E">
        <w:rPr>
          <w:rStyle w:val="default"/>
          <w:rFonts w:cs="FrankRuehl"/>
          <w:rtl/>
        </w:rPr>
        <w:pict w14:anchorId="35BE05EC">
          <v:shape id="_x0000_s2251" type="#_x0000_t202" style="position:absolute;left:0;text-align:left;margin-left:470.35pt;margin-top:7.1pt;width:1in;height:11.2pt;z-index:251712512" filled="f" stroked="f">
            <v:textbox inset="1mm,0,1mm,0">
              <w:txbxContent>
                <w:p w14:paraId="0936DB61" w14:textId="77777777" w:rsidR="0031280E" w:rsidRDefault="0031280E" w:rsidP="0031280E">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Pr="0031280E">
        <w:rPr>
          <w:rStyle w:val="default"/>
          <w:rFonts w:cs="FrankRuehl"/>
          <w:rtl/>
        </w:rPr>
        <w:tab/>
      </w:r>
      <w:r>
        <w:rPr>
          <w:rStyle w:val="default"/>
          <w:rFonts w:cs="FrankRuehl"/>
          <w:rtl/>
        </w:rPr>
        <w:t>(</w:t>
      </w:r>
      <w:r w:rsidRPr="0031280E">
        <w:rPr>
          <w:rStyle w:val="default"/>
          <w:rFonts w:cs="FrankRuehl" w:hint="cs"/>
          <w:rtl/>
        </w:rPr>
        <w:t>ב)</w:t>
      </w:r>
      <w:r w:rsidRPr="0031280E">
        <w:rPr>
          <w:rStyle w:val="default"/>
          <w:rFonts w:cs="FrankRuehl" w:hint="cs"/>
          <w:rtl/>
        </w:rPr>
        <w:tab/>
        <w:t xml:space="preserve">שלח הבעל הרשום את העתק ההודעה שכנגד כאמור בתקנת משנה (א) (להלן </w:t>
      </w:r>
      <w:r w:rsidRPr="0031280E">
        <w:rPr>
          <w:rStyle w:val="default"/>
          <w:rFonts w:cs="FrankRuehl"/>
          <w:rtl/>
        </w:rPr>
        <w:t>–</w:t>
      </w:r>
      <w:r w:rsidRPr="0031280E">
        <w:rPr>
          <w:rStyle w:val="default"/>
          <w:rFonts w:cs="FrankRuehl" w:hint="cs"/>
          <w:rtl/>
        </w:rPr>
        <w:t xml:space="preserve"> המסמך) בדואר אלקטרוני, יודיע לנמען בטלפון, בתוך 24 שעות משעת המשלוח, כי שלח לו בדואר אלקטרוני את המסמך וכי המסמך הוגש לרשם, ויערוך תרשומת על ההודעה הטלפונית, שתכלול את פרטי המסמך, זמן השיחה ושמו של האדם שלו נמסרה ההודעה, ואולם אם אישר הצד האחר את קבלת המסמך בדואר אלקטרוני חוזר, אין הצד המגיש חייב להודיעו בטלפון כאמור</w:t>
      </w:r>
      <w:r>
        <w:rPr>
          <w:rStyle w:val="default"/>
          <w:rFonts w:cs="FrankRuehl" w:hint="cs"/>
          <w:rtl/>
        </w:rPr>
        <w:t>.</w:t>
      </w:r>
    </w:p>
    <w:p w14:paraId="76E85840"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43" w:name="Rov153"/>
      <w:r w:rsidRPr="0012038C">
        <w:rPr>
          <w:rStyle w:val="default"/>
          <w:rFonts w:cs="FrankRuehl" w:hint="cs"/>
          <w:vanish/>
          <w:color w:val="FF0000"/>
          <w:szCs w:val="20"/>
          <w:shd w:val="clear" w:color="auto" w:fill="FFFF99"/>
          <w:rtl/>
        </w:rPr>
        <w:t>מיום 7.8.1952</w:t>
      </w:r>
    </w:p>
    <w:p w14:paraId="4A8E943F"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5ADA1E9C"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79"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7CD52BD2" w14:textId="77777777" w:rsidR="00980D43" w:rsidRPr="0012038C" w:rsidRDefault="00980D43">
      <w:pPr>
        <w:pStyle w:val="P00"/>
        <w:ind w:left="0" w:right="1134"/>
        <w:rPr>
          <w:rStyle w:val="default"/>
          <w:rFonts w:cs="FrankRuehl" w:hint="cs"/>
          <w:vanish/>
          <w:sz w:val="22"/>
          <w:szCs w:val="22"/>
          <w:shd w:val="clear" w:color="auto" w:fill="FFFF99"/>
          <w:rtl/>
        </w:rPr>
      </w:pPr>
      <w:r w:rsidRPr="0012038C">
        <w:rPr>
          <w:rStyle w:val="big-number"/>
          <w:rFonts w:cs="FrankRuehl"/>
          <w:vanish/>
          <w:sz w:val="22"/>
          <w:szCs w:val="22"/>
          <w:shd w:val="clear" w:color="auto" w:fill="FFFF99"/>
          <w:rtl/>
        </w:rPr>
        <w:t>60.</w:t>
      </w:r>
      <w:r w:rsidRPr="0012038C">
        <w:rPr>
          <w:rStyle w:val="big-number"/>
          <w:rFonts w:cs="FrankRuehl"/>
          <w:vanish/>
          <w:sz w:val="22"/>
          <w:szCs w:val="22"/>
          <w:shd w:val="clear" w:color="auto" w:fill="FFFF99"/>
          <w:rtl/>
        </w:rPr>
        <w:tab/>
      </w:r>
      <w:r w:rsidRPr="0012038C">
        <w:rPr>
          <w:rStyle w:val="default"/>
          <w:rFonts w:cs="FrankRuehl"/>
          <w:vanish/>
          <w:sz w:val="22"/>
          <w:szCs w:val="22"/>
          <w:shd w:val="clear" w:color="auto" w:fill="FFFF99"/>
          <w:rtl/>
        </w:rPr>
        <w:t>אם</w:t>
      </w:r>
      <w:r w:rsidRPr="0012038C">
        <w:rPr>
          <w:rStyle w:val="default"/>
          <w:rFonts w:cs="FrankRuehl" w:hint="cs"/>
          <w:vanish/>
          <w:sz w:val="22"/>
          <w:szCs w:val="22"/>
          <w:shd w:val="clear" w:color="auto" w:fill="FFFF99"/>
          <w:rtl/>
        </w:rPr>
        <w:t xml:space="preserve"> רוצה הבעל הרשום להתנגד לבקשה, עליו להגיש למשרד, במשך </w:t>
      </w:r>
      <w:r w:rsidRPr="0012038C">
        <w:rPr>
          <w:rStyle w:val="default"/>
          <w:rFonts w:cs="FrankRuehl" w:hint="cs"/>
          <w:strike/>
          <w:vanish/>
          <w:sz w:val="22"/>
          <w:szCs w:val="22"/>
          <w:shd w:val="clear" w:color="auto" w:fill="FFFF99"/>
          <w:rtl/>
        </w:rPr>
        <w:t>ארבעה עשר יום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חודש ימים</w:t>
      </w:r>
      <w:r w:rsidRPr="0012038C">
        <w:rPr>
          <w:rStyle w:val="default"/>
          <w:rFonts w:cs="FrankRuehl" w:hint="cs"/>
          <w:vanish/>
          <w:sz w:val="22"/>
          <w:szCs w:val="22"/>
          <w:shd w:val="clear" w:color="auto" w:fill="FFFF99"/>
          <w:rtl/>
        </w:rPr>
        <w:t xml:space="preserve"> מיום קבלו את ההעתקים או במשך זמן נוסף ככל אשר ה</w:t>
      </w:r>
      <w:r w:rsidRPr="0012038C">
        <w:rPr>
          <w:rStyle w:val="default"/>
          <w:rFonts w:cs="FrankRuehl"/>
          <w:vanish/>
          <w:sz w:val="22"/>
          <w:szCs w:val="22"/>
          <w:shd w:val="clear" w:color="auto" w:fill="FFFF99"/>
          <w:rtl/>
        </w:rPr>
        <w:t>רש</w:t>
      </w:r>
      <w:r w:rsidRPr="0012038C">
        <w:rPr>
          <w:rStyle w:val="default"/>
          <w:rFonts w:cs="FrankRuehl" w:hint="cs"/>
          <w:vanish/>
          <w:sz w:val="22"/>
          <w:szCs w:val="22"/>
          <w:shd w:val="clear" w:color="auto" w:fill="FFFF99"/>
          <w:rtl/>
        </w:rPr>
        <w:t>ם יקבע, הודעה שכנגד ובה יציין בפרוטרוט את הנימוקים שעל יסודם יתנגד לבקשה ומשהגיש הודעה זו ימסור למבקש העתק הימנה.</w:t>
      </w:r>
    </w:p>
    <w:p w14:paraId="18FF1FBC"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p>
    <w:p w14:paraId="0E71404C" w14:textId="77777777" w:rsidR="0031280E" w:rsidRPr="0012038C" w:rsidRDefault="0031280E" w:rsidP="0031280E">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29BC64A6"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3B6E0142"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hyperlink r:id="rId80"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0633095C" w14:textId="77777777" w:rsidR="0031280E" w:rsidRPr="0012038C" w:rsidRDefault="0031280E" w:rsidP="0031280E">
      <w:pPr>
        <w:pStyle w:val="P00"/>
        <w:ind w:left="0" w:right="1134"/>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60.</w:t>
      </w:r>
      <w:r w:rsidRPr="0012038C">
        <w:rPr>
          <w:rStyle w:val="default"/>
          <w:rFonts w:cs="FrankRuehl"/>
          <w:vanish/>
          <w:sz w:val="22"/>
          <w:szCs w:val="22"/>
          <w:shd w:val="clear" w:color="auto" w:fill="FFFF99"/>
          <w:rtl/>
        </w:rPr>
        <w:tab/>
      </w:r>
      <w:r w:rsidRPr="0012038C">
        <w:rPr>
          <w:rStyle w:val="default"/>
          <w:rFonts w:cs="FrankRuehl" w:hint="cs"/>
          <w:vanish/>
          <w:sz w:val="22"/>
          <w:szCs w:val="22"/>
          <w:u w:val="single"/>
          <w:shd w:val="clear" w:color="auto" w:fill="FFFF99"/>
          <w:rtl/>
        </w:rPr>
        <w:t>(א)</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אם</w:t>
      </w:r>
      <w:r w:rsidRPr="0012038C">
        <w:rPr>
          <w:rStyle w:val="default"/>
          <w:rFonts w:cs="FrankRuehl" w:hint="cs"/>
          <w:vanish/>
          <w:sz w:val="22"/>
          <w:szCs w:val="22"/>
          <w:shd w:val="clear" w:color="auto" w:fill="FFFF99"/>
          <w:rtl/>
        </w:rPr>
        <w:t xml:space="preserve"> רוצה הבעל הרשום להתנגד לבקשה, עליו להגיש למשרד, במשך חודש ימים מיום קבלו את </w:t>
      </w:r>
      <w:r w:rsidRPr="0012038C">
        <w:rPr>
          <w:rStyle w:val="default"/>
          <w:rFonts w:cs="FrankRuehl" w:hint="cs"/>
          <w:strike/>
          <w:vanish/>
          <w:sz w:val="22"/>
          <w:szCs w:val="22"/>
          <w:shd w:val="clear" w:color="auto" w:fill="FFFF99"/>
          <w:rtl/>
        </w:rPr>
        <w:t>ההעתקים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ההעתק</w:t>
      </w:r>
      <w:r w:rsidRPr="0012038C">
        <w:rPr>
          <w:rStyle w:val="default"/>
          <w:rFonts w:cs="FrankRuehl" w:hint="cs"/>
          <w:vanish/>
          <w:sz w:val="22"/>
          <w:szCs w:val="22"/>
          <w:shd w:val="clear" w:color="auto" w:fill="FFFF99"/>
          <w:rtl/>
        </w:rPr>
        <w:t xml:space="preserve"> או במשך זמן נוסף ככל אשר ה</w:t>
      </w:r>
      <w:r w:rsidRPr="0012038C">
        <w:rPr>
          <w:rStyle w:val="default"/>
          <w:rFonts w:cs="FrankRuehl"/>
          <w:vanish/>
          <w:sz w:val="22"/>
          <w:szCs w:val="22"/>
          <w:shd w:val="clear" w:color="auto" w:fill="FFFF99"/>
          <w:rtl/>
        </w:rPr>
        <w:t>רש</w:t>
      </w:r>
      <w:r w:rsidRPr="0012038C">
        <w:rPr>
          <w:rStyle w:val="default"/>
          <w:rFonts w:cs="FrankRuehl" w:hint="cs"/>
          <w:vanish/>
          <w:sz w:val="22"/>
          <w:szCs w:val="22"/>
          <w:shd w:val="clear" w:color="auto" w:fill="FFFF99"/>
          <w:rtl/>
        </w:rPr>
        <w:t>ם יקבע, הודעה שכנגד ובה יציין בפרוטרוט את הנימוקים שעל יסודם יתנגד לבקשה ומשהגיש הודעה זו ימסור למבקש העתק הימנה.</w:t>
      </w:r>
    </w:p>
    <w:p w14:paraId="6EFAD3BA" w14:textId="77777777" w:rsidR="0031280E" w:rsidRPr="0031280E" w:rsidRDefault="0031280E" w:rsidP="0031280E">
      <w:pPr>
        <w:pStyle w:val="P00"/>
        <w:spacing w:before="0"/>
        <w:ind w:left="0" w:right="1134"/>
        <w:rPr>
          <w:rStyle w:val="default"/>
          <w:rFonts w:cs="FrankRuehl" w:hint="cs"/>
          <w:sz w:val="2"/>
          <w:szCs w:val="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(ב)</w:t>
      </w:r>
      <w:r w:rsidRPr="0012038C">
        <w:rPr>
          <w:rStyle w:val="default"/>
          <w:rFonts w:cs="FrankRuehl" w:hint="cs"/>
          <w:vanish/>
          <w:sz w:val="22"/>
          <w:szCs w:val="22"/>
          <w:u w:val="single"/>
          <w:shd w:val="clear" w:color="auto" w:fill="FFFF99"/>
          <w:rtl/>
        </w:rPr>
        <w:tab/>
        <w:t xml:space="preserve">שלח הבעל הרשום את העתק ההודעה שכנגד כאמור בתקנת משנה (א) (להלן </w:t>
      </w:r>
      <w:r w:rsidRPr="0012038C">
        <w:rPr>
          <w:rStyle w:val="default"/>
          <w:rFonts w:cs="FrankRuehl"/>
          <w:vanish/>
          <w:sz w:val="22"/>
          <w:szCs w:val="22"/>
          <w:u w:val="single"/>
          <w:shd w:val="clear" w:color="auto" w:fill="FFFF99"/>
          <w:rtl/>
        </w:rPr>
        <w:t>–</w:t>
      </w:r>
      <w:r w:rsidRPr="0012038C">
        <w:rPr>
          <w:rStyle w:val="default"/>
          <w:rFonts w:cs="FrankRuehl" w:hint="cs"/>
          <w:vanish/>
          <w:sz w:val="22"/>
          <w:szCs w:val="22"/>
          <w:u w:val="single"/>
          <w:shd w:val="clear" w:color="auto" w:fill="FFFF99"/>
          <w:rtl/>
        </w:rPr>
        <w:t xml:space="preserve"> המסמך) בדואר אלקטרוני, יודיע לנמען בטלפון, בתוך 24 שעות משעת המשלוח, כי שלח לו בדואר אלקטרוני את המסמך וכי המסמך הוגש לרשם, ויערוך תרשומת על ההודעה הטלפונית, שתכלול את פרטי המסמך, זמן השיחה ושמו של האדם שלו נמסרה ההודעה, ואולם אם אישר הצד האחר את קבלת המסמך בדואר אלקטרוני חוזר, אין הצד המגיש חייב להודיעו בטלפון כאמור.</w:t>
      </w:r>
      <w:bookmarkEnd w:id="143"/>
    </w:p>
    <w:p w14:paraId="27998773" w14:textId="77777777" w:rsidR="00980D43" w:rsidRDefault="00980D43" w:rsidP="004C1974">
      <w:pPr>
        <w:pStyle w:val="P00"/>
        <w:spacing w:before="72"/>
        <w:ind w:left="0" w:right="1134"/>
        <w:rPr>
          <w:rStyle w:val="default"/>
          <w:rFonts w:cs="FrankRuehl" w:hint="cs"/>
          <w:rtl/>
        </w:rPr>
      </w:pPr>
      <w:bookmarkStart w:id="144" w:name="Seif57"/>
      <w:bookmarkEnd w:id="144"/>
      <w:r>
        <w:rPr>
          <w:lang w:val="he-IL"/>
        </w:rPr>
        <w:pict w14:anchorId="55F5FE4F">
          <v:rect id="_x0000_s2113" style="position:absolute;left:0;text-align:left;margin-left:464.5pt;margin-top:8.05pt;width:75.05pt;height:23.85pt;z-index:251661312" o:allowincell="f" filled="f" stroked="f" strokecolor="lime" strokeweight=".25pt">
            <v:textbox style="mso-next-textbox:#_x0000_s2113" inset="0,0,0,0">
              <w:txbxContent>
                <w:p w14:paraId="1E7F8B1F" w14:textId="77777777" w:rsidR="0031280E" w:rsidRDefault="0031280E">
                  <w:pPr>
                    <w:spacing w:line="160" w:lineRule="exact"/>
                    <w:jc w:val="left"/>
                    <w:rPr>
                      <w:rFonts w:cs="Miriam" w:hint="cs"/>
                      <w:sz w:val="18"/>
                      <w:szCs w:val="18"/>
                      <w:rtl/>
                    </w:rPr>
                  </w:pPr>
                  <w:r>
                    <w:rPr>
                      <w:rFonts w:cs="Miriam" w:hint="cs"/>
                      <w:sz w:val="18"/>
                      <w:szCs w:val="18"/>
                      <w:rtl/>
                    </w:rPr>
                    <w:t>ראיותיו של בעל הבקשה</w:t>
                  </w:r>
                </w:p>
                <w:p w14:paraId="1E08EE5E" w14:textId="77777777" w:rsidR="0031280E" w:rsidRDefault="0031280E">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61</w:t>
      </w:r>
      <w:r w:rsidRPr="0031280E">
        <w:rPr>
          <w:rStyle w:val="default"/>
          <w:rFonts w:cs="FrankRuehl"/>
          <w:rtl/>
        </w:rPr>
        <w:t>.</w:t>
      </w:r>
      <w:r w:rsidRPr="0031280E">
        <w:rPr>
          <w:rStyle w:val="default"/>
          <w:rFonts w:cs="FrankRuehl"/>
          <w:rtl/>
        </w:rPr>
        <w:tab/>
      </w:r>
      <w:r>
        <w:rPr>
          <w:rStyle w:val="default"/>
          <w:rFonts w:cs="FrankRuehl"/>
          <w:rtl/>
        </w:rPr>
        <w:t>בת</w:t>
      </w:r>
      <w:r>
        <w:rPr>
          <w:rStyle w:val="default"/>
          <w:rFonts w:cs="FrankRuehl" w:hint="cs"/>
          <w:rtl/>
        </w:rPr>
        <w:t xml:space="preserve">וך חודש ימים מיום מסירת העתק </w:t>
      </w:r>
      <w:r w:rsidR="004C1974">
        <w:rPr>
          <w:rStyle w:val="default"/>
          <w:rFonts w:cs="FrankRuehl" w:hint="cs"/>
          <w:rtl/>
        </w:rPr>
        <w:t xml:space="preserve">ההודעה שכנגד כאמור בתקנה 60, </w:t>
      </w:r>
      <w:r>
        <w:rPr>
          <w:rStyle w:val="default"/>
          <w:rFonts w:cs="FrankRuehl" w:hint="cs"/>
          <w:rtl/>
        </w:rPr>
        <w:t xml:space="preserve">או בתוך זמן נוסף שהרשם יקבע, </w:t>
      </w:r>
      <w:r w:rsidR="004C1974">
        <w:rPr>
          <w:rStyle w:val="default"/>
          <w:rFonts w:cs="FrankRuehl" w:hint="cs"/>
          <w:rtl/>
        </w:rPr>
        <w:t>יגיש</w:t>
      </w:r>
      <w:r>
        <w:rPr>
          <w:rStyle w:val="default"/>
          <w:rFonts w:cs="FrankRuehl" w:hint="cs"/>
          <w:rtl/>
        </w:rPr>
        <w:t xml:space="preserve"> המבקש </w:t>
      </w:r>
      <w:r w:rsidR="004C1974">
        <w:rPr>
          <w:rStyle w:val="default"/>
          <w:rFonts w:cs="FrankRuehl" w:hint="cs"/>
          <w:rtl/>
        </w:rPr>
        <w:t>את ראיותיו לרשם באמצעות תצהיר</w:t>
      </w:r>
      <w:r>
        <w:rPr>
          <w:rStyle w:val="default"/>
          <w:rFonts w:cs="FrankRuehl" w:hint="cs"/>
          <w:rtl/>
        </w:rPr>
        <w:t>, ובאותה שעה ימסור לבעל הרש</w:t>
      </w:r>
      <w:r w:rsidR="004C1974">
        <w:rPr>
          <w:rStyle w:val="default"/>
          <w:rFonts w:cs="FrankRuehl" w:hint="cs"/>
          <w:rtl/>
        </w:rPr>
        <w:t>ו</w:t>
      </w:r>
      <w:r>
        <w:rPr>
          <w:rStyle w:val="default"/>
          <w:rFonts w:cs="FrankRuehl" w:hint="cs"/>
          <w:rtl/>
        </w:rPr>
        <w:t xml:space="preserve">ם </w:t>
      </w:r>
      <w:r w:rsidR="004C1974">
        <w:rPr>
          <w:rStyle w:val="default"/>
          <w:rFonts w:cs="FrankRuehl" w:hint="cs"/>
          <w:rtl/>
        </w:rPr>
        <w:t xml:space="preserve">את </w:t>
      </w:r>
      <w:r>
        <w:rPr>
          <w:rStyle w:val="default"/>
          <w:rFonts w:cs="FrankRuehl" w:hint="cs"/>
          <w:rtl/>
        </w:rPr>
        <w:t>העתק</w:t>
      </w:r>
      <w:r w:rsidR="004C1974">
        <w:rPr>
          <w:rStyle w:val="default"/>
          <w:rFonts w:cs="FrankRuehl" w:hint="cs"/>
          <w:rtl/>
        </w:rPr>
        <w:t>ן; נמסר העתק הראיות כאמור בדואר אלקטרוני, יחולו הוראות תקנה 60(ב) בשינויים המחויבים</w:t>
      </w:r>
      <w:r>
        <w:rPr>
          <w:rStyle w:val="default"/>
          <w:rFonts w:cs="FrankRuehl" w:hint="cs"/>
          <w:rtl/>
        </w:rPr>
        <w:t>.</w:t>
      </w:r>
    </w:p>
    <w:p w14:paraId="47EE0A70"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45" w:name="Rov154"/>
      <w:r w:rsidRPr="0012038C">
        <w:rPr>
          <w:rStyle w:val="default"/>
          <w:rFonts w:cs="FrankRuehl" w:hint="cs"/>
          <w:vanish/>
          <w:color w:val="FF0000"/>
          <w:szCs w:val="20"/>
          <w:shd w:val="clear" w:color="auto" w:fill="FFFF99"/>
          <w:rtl/>
        </w:rPr>
        <w:t>מיום 7.8.1952</w:t>
      </w:r>
    </w:p>
    <w:p w14:paraId="1213455B"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08585F4C"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81"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414C92AB" w14:textId="77777777" w:rsidR="00980D43" w:rsidRPr="0012038C" w:rsidRDefault="00980D43">
      <w:pPr>
        <w:pStyle w:val="P00"/>
        <w:ind w:left="0" w:right="1134"/>
        <w:rPr>
          <w:rStyle w:val="default"/>
          <w:rFonts w:cs="FrankRuehl" w:hint="cs"/>
          <w:vanish/>
          <w:sz w:val="22"/>
          <w:szCs w:val="22"/>
          <w:shd w:val="clear" w:color="auto" w:fill="FFFF99"/>
          <w:rtl/>
        </w:rPr>
      </w:pPr>
      <w:r w:rsidRPr="0012038C">
        <w:rPr>
          <w:rStyle w:val="big-number"/>
          <w:rFonts w:cs="FrankRuehl"/>
          <w:vanish/>
          <w:sz w:val="22"/>
          <w:szCs w:val="22"/>
          <w:shd w:val="clear" w:color="auto" w:fill="FFFF99"/>
          <w:rtl/>
        </w:rPr>
        <w:t>61.</w:t>
      </w:r>
      <w:r w:rsidRPr="0012038C">
        <w:rPr>
          <w:rStyle w:val="big-number"/>
          <w:rFonts w:cs="FrankRuehl"/>
          <w:vanish/>
          <w:sz w:val="22"/>
          <w:szCs w:val="22"/>
          <w:shd w:val="clear" w:color="auto" w:fill="FFFF99"/>
          <w:rtl/>
        </w:rPr>
        <w:tab/>
      </w:r>
      <w:r w:rsidRPr="0012038C">
        <w:rPr>
          <w:rStyle w:val="default"/>
          <w:rFonts w:cs="FrankRuehl"/>
          <w:vanish/>
          <w:sz w:val="22"/>
          <w:szCs w:val="22"/>
          <w:shd w:val="clear" w:color="auto" w:fill="FFFF99"/>
          <w:rtl/>
        </w:rPr>
        <w:t>בת</w:t>
      </w:r>
      <w:r w:rsidRPr="0012038C">
        <w:rPr>
          <w:rStyle w:val="default"/>
          <w:rFonts w:cs="FrankRuehl" w:hint="cs"/>
          <w:vanish/>
          <w:sz w:val="22"/>
          <w:szCs w:val="22"/>
          <w:shd w:val="clear" w:color="auto" w:fill="FFFF99"/>
          <w:rtl/>
        </w:rPr>
        <w:t xml:space="preserve">וך </w:t>
      </w:r>
      <w:r w:rsidRPr="0012038C">
        <w:rPr>
          <w:rStyle w:val="default"/>
          <w:rFonts w:cs="FrankRuehl" w:hint="cs"/>
          <w:strike/>
          <w:vanish/>
          <w:sz w:val="22"/>
          <w:szCs w:val="22"/>
          <w:shd w:val="clear" w:color="auto" w:fill="FFFF99"/>
          <w:rtl/>
        </w:rPr>
        <w:t>ארבעה עשר יום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חודש ימים</w:t>
      </w:r>
      <w:r w:rsidRPr="0012038C">
        <w:rPr>
          <w:rStyle w:val="default"/>
          <w:rFonts w:cs="FrankRuehl" w:hint="cs"/>
          <w:vanish/>
          <w:sz w:val="22"/>
          <w:szCs w:val="22"/>
          <w:shd w:val="clear" w:color="auto" w:fill="FFFF99"/>
          <w:rtl/>
        </w:rPr>
        <w:t xml:space="preserve"> מיום מסירת ההעתק דלעיל או בתוך זמן נוסף שהרשם יקבע, ישאיר המבקש הוכחות במשרד הרשם בדרך הצהרה </w:t>
      </w:r>
      <w:r w:rsidRPr="0012038C">
        <w:rPr>
          <w:rStyle w:val="default"/>
          <w:rFonts w:cs="FrankRuehl"/>
          <w:vanish/>
          <w:sz w:val="22"/>
          <w:szCs w:val="22"/>
          <w:shd w:val="clear" w:color="auto" w:fill="FFFF99"/>
          <w:rtl/>
        </w:rPr>
        <w:t>בש</w:t>
      </w:r>
      <w:r w:rsidRPr="0012038C">
        <w:rPr>
          <w:rStyle w:val="default"/>
          <w:rFonts w:cs="FrankRuehl" w:hint="cs"/>
          <w:vanish/>
          <w:sz w:val="22"/>
          <w:szCs w:val="22"/>
          <w:shd w:val="clear" w:color="auto" w:fill="FFFF99"/>
          <w:rtl/>
        </w:rPr>
        <w:t>בועה לחיזוק בקשתו, ובאותה שעה ימסור לבעל הרשם העתק הימנה.</w:t>
      </w:r>
    </w:p>
    <w:p w14:paraId="31A37C78"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p>
    <w:p w14:paraId="67EAD2F8" w14:textId="77777777" w:rsidR="0031280E" w:rsidRPr="0012038C" w:rsidRDefault="0031280E" w:rsidP="0031280E">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36AC69F5"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F69AB22"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hyperlink r:id="rId82"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63D6E3A2" w14:textId="77777777" w:rsidR="0031280E" w:rsidRPr="0012038C" w:rsidRDefault="0031280E" w:rsidP="0031280E">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61</w:t>
      </w:r>
    </w:p>
    <w:p w14:paraId="45E7A51A" w14:textId="77777777" w:rsidR="0031280E" w:rsidRPr="0012038C" w:rsidRDefault="0031280E" w:rsidP="0031280E">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62B5BBD2" w14:textId="77777777" w:rsidR="0031280E" w:rsidRPr="0012038C" w:rsidRDefault="0031280E" w:rsidP="0031280E">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הוכחותיו של בעל הבקשה</w:t>
      </w:r>
    </w:p>
    <w:p w14:paraId="70F35E46" w14:textId="77777777" w:rsidR="0031280E" w:rsidRPr="004C1974" w:rsidRDefault="0031280E" w:rsidP="004C1974">
      <w:pPr>
        <w:pStyle w:val="P00"/>
        <w:spacing w:before="0"/>
        <w:ind w:left="0" w:right="1134"/>
        <w:rPr>
          <w:rStyle w:val="default"/>
          <w:rFonts w:cs="FrankRuehl" w:hint="cs"/>
          <w:strike/>
          <w:sz w:val="2"/>
          <w:szCs w:val="2"/>
          <w:shd w:val="clear" w:color="auto" w:fill="FFFF99"/>
          <w:rtl/>
        </w:rPr>
      </w:pPr>
      <w:r w:rsidRPr="0012038C">
        <w:rPr>
          <w:rStyle w:val="default"/>
          <w:rFonts w:cs="FrankRuehl"/>
          <w:strike/>
          <w:vanish/>
          <w:sz w:val="22"/>
          <w:szCs w:val="22"/>
          <w:shd w:val="clear" w:color="auto" w:fill="FFFF99"/>
          <w:rtl/>
        </w:rPr>
        <w:t>61.</w:t>
      </w:r>
      <w:r w:rsidRPr="0012038C">
        <w:rPr>
          <w:rStyle w:val="default"/>
          <w:rFonts w:cs="FrankRuehl"/>
          <w:strike/>
          <w:vanish/>
          <w:sz w:val="22"/>
          <w:szCs w:val="22"/>
          <w:shd w:val="clear" w:color="auto" w:fill="FFFF99"/>
          <w:rtl/>
        </w:rPr>
        <w:tab/>
        <w:t>בת</w:t>
      </w:r>
      <w:r w:rsidRPr="0012038C">
        <w:rPr>
          <w:rStyle w:val="default"/>
          <w:rFonts w:cs="FrankRuehl" w:hint="cs"/>
          <w:strike/>
          <w:vanish/>
          <w:sz w:val="22"/>
          <w:szCs w:val="22"/>
          <w:shd w:val="clear" w:color="auto" w:fill="FFFF99"/>
          <w:rtl/>
        </w:rPr>
        <w:t xml:space="preserve">וך חודש ימים מיום מסירת ההעתק דלעיל או בתוך זמן נוסף שהרשם יקבע, ישאיר המבקש הוכחות במשרד הרשם בדרך הצהרה </w:t>
      </w:r>
      <w:r w:rsidRPr="0012038C">
        <w:rPr>
          <w:rStyle w:val="default"/>
          <w:rFonts w:cs="FrankRuehl"/>
          <w:strike/>
          <w:vanish/>
          <w:sz w:val="22"/>
          <w:szCs w:val="22"/>
          <w:shd w:val="clear" w:color="auto" w:fill="FFFF99"/>
          <w:rtl/>
        </w:rPr>
        <w:t>בש</w:t>
      </w:r>
      <w:r w:rsidRPr="0012038C">
        <w:rPr>
          <w:rStyle w:val="default"/>
          <w:rFonts w:cs="FrankRuehl" w:hint="cs"/>
          <w:strike/>
          <w:vanish/>
          <w:sz w:val="22"/>
          <w:szCs w:val="22"/>
          <w:shd w:val="clear" w:color="auto" w:fill="FFFF99"/>
          <w:rtl/>
        </w:rPr>
        <w:t>בועה לחיזוק בקשתו, ובאותה שעה ימסור לבעל הרשם העתק הימנה.</w:t>
      </w:r>
      <w:bookmarkEnd w:id="145"/>
    </w:p>
    <w:p w14:paraId="43748E5A" w14:textId="77777777" w:rsidR="00980D43" w:rsidRDefault="00980D43" w:rsidP="004C1974">
      <w:pPr>
        <w:pStyle w:val="P00"/>
        <w:spacing w:before="72"/>
        <w:ind w:left="0" w:right="1134"/>
        <w:rPr>
          <w:rStyle w:val="default"/>
          <w:rFonts w:cs="FrankRuehl" w:hint="cs"/>
          <w:rtl/>
        </w:rPr>
      </w:pPr>
      <w:bookmarkStart w:id="146" w:name="Seif58"/>
      <w:bookmarkEnd w:id="146"/>
      <w:r>
        <w:rPr>
          <w:lang w:val="he-IL"/>
        </w:rPr>
        <w:pict w14:anchorId="5929F2CA">
          <v:rect id="_x0000_s2114" style="position:absolute;left:0;text-align:left;margin-left:464.5pt;margin-top:8.05pt;width:75.05pt;height:42.3pt;z-index:251662336" o:allowincell="f" filled="f" stroked="f" strokecolor="lime" strokeweight=".25pt">
            <v:textbox style="mso-next-textbox:#_x0000_s2114" inset="0,0,0,0">
              <w:txbxContent>
                <w:p w14:paraId="30206440" w14:textId="77777777" w:rsidR="0031280E" w:rsidRDefault="004C1974">
                  <w:pPr>
                    <w:spacing w:line="160" w:lineRule="exact"/>
                    <w:jc w:val="left"/>
                    <w:rPr>
                      <w:rFonts w:cs="Miriam" w:hint="cs"/>
                      <w:noProof/>
                      <w:sz w:val="18"/>
                      <w:szCs w:val="18"/>
                      <w:rtl/>
                    </w:rPr>
                  </w:pPr>
                  <w:r>
                    <w:rPr>
                      <w:rFonts w:cs="Miriam" w:hint="cs"/>
                      <w:sz w:val="18"/>
                      <w:szCs w:val="18"/>
                      <w:rtl/>
                    </w:rPr>
                    <w:t>ראיות הבעלים וראיות לסתור</w:t>
                  </w:r>
                </w:p>
                <w:p w14:paraId="65B2B786"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תשי"ב-</w:t>
                  </w:r>
                  <w:r>
                    <w:rPr>
                      <w:rFonts w:cs="Miriam"/>
                      <w:sz w:val="18"/>
                      <w:szCs w:val="18"/>
                      <w:rtl/>
                    </w:rPr>
                    <w:t>1952</w:t>
                  </w:r>
                </w:p>
                <w:p w14:paraId="14378C70" w14:textId="77777777" w:rsidR="004C1974" w:rsidRDefault="004C1974">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62</w:t>
      </w:r>
      <w:r w:rsidRPr="004C1974">
        <w:rPr>
          <w:rStyle w:val="default"/>
          <w:rFonts w:cs="FrankRuehl"/>
          <w:rtl/>
        </w:rPr>
        <w:t>.</w:t>
      </w:r>
      <w:r w:rsidRPr="004C1974">
        <w:rPr>
          <w:rStyle w:val="default"/>
          <w:rFonts w:cs="FrankRuehl"/>
          <w:rtl/>
        </w:rPr>
        <w:tab/>
      </w:r>
      <w:r>
        <w:rPr>
          <w:rStyle w:val="default"/>
          <w:rFonts w:cs="FrankRuehl"/>
          <w:rtl/>
        </w:rPr>
        <w:t>(1)</w:t>
      </w:r>
      <w:r>
        <w:rPr>
          <w:rStyle w:val="default"/>
          <w:rFonts w:cs="FrankRuehl"/>
          <w:rtl/>
        </w:rPr>
        <w:tab/>
        <w:t>ב</w:t>
      </w:r>
      <w:r>
        <w:rPr>
          <w:rStyle w:val="default"/>
          <w:rFonts w:cs="FrankRuehl" w:hint="cs"/>
          <w:rtl/>
        </w:rPr>
        <w:t xml:space="preserve">משך חודש ימים מיום מסירת ההעתק או במשך זמן נוסף שהרשם יקבע, רשאי הבעלים </w:t>
      </w:r>
      <w:r w:rsidR="004C1974" w:rsidRPr="004C1974">
        <w:rPr>
          <w:rStyle w:val="default"/>
          <w:rFonts w:cs="FrankRuehl" w:hint="cs"/>
          <w:rtl/>
        </w:rPr>
        <w:t>להגיש במשרד את ראיותיו, ומשהגיש ראיות</w:t>
      </w:r>
      <w:r>
        <w:rPr>
          <w:rStyle w:val="default"/>
          <w:rFonts w:cs="FrankRuehl" w:hint="cs"/>
          <w:rtl/>
        </w:rPr>
        <w:t xml:space="preserve"> אלה ימסור למבקש העתק מהן.</w:t>
      </w:r>
    </w:p>
    <w:p w14:paraId="6985F453" w14:textId="77777777" w:rsidR="004C1974" w:rsidRDefault="004C1974" w:rsidP="004C1974">
      <w:pPr>
        <w:pStyle w:val="P00"/>
        <w:spacing w:before="72"/>
        <w:ind w:left="0" w:right="1134"/>
        <w:rPr>
          <w:rStyle w:val="default"/>
          <w:rFonts w:cs="FrankRuehl"/>
          <w:rtl/>
        </w:rPr>
      </w:pPr>
    </w:p>
    <w:p w14:paraId="52FB07FE" w14:textId="77777777" w:rsidR="00980D43" w:rsidRDefault="004C1974" w:rsidP="004C1974">
      <w:pPr>
        <w:pStyle w:val="P00"/>
        <w:spacing w:before="72"/>
        <w:ind w:left="0" w:right="1134"/>
        <w:rPr>
          <w:rStyle w:val="default"/>
          <w:rFonts w:cs="FrankRuehl"/>
          <w:rtl/>
        </w:rPr>
      </w:pPr>
      <w:r>
        <w:rPr>
          <w:rFonts w:cs="FrankRuehl"/>
          <w:sz w:val="26"/>
          <w:rtl/>
          <w:lang w:eastAsia="en-US"/>
        </w:rPr>
        <w:pict w14:anchorId="39542446">
          <v:shape id="_x0000_s2256" type="#_x0000_t202" style="position:absolute;left:0;text-align:left;margin-left:470.35pt;margin-top:7.1pt;width:1in;height:11.2pt;z-index:251713536" filled="f" stroked="f">
            <v:textbox style="mso-next-textbox:#_x0000_s2256" inset="1mm,0,1mm,0">
              <w:txbxContent>
                <w:p w14:paraId="2DA5585A" w14:textId="77777777" w:rsidR="004C1974" w:rsidRDefault="004C1974" w:rsidP="004C1974">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00980D43">
        <w:rPr>
          <w:rFonts w:cs="FrankRuehl"/>
          <w:sz w:val="26"/>
          <w:rtl/>
        </w:rPr>
        <w:tab/>
      </w:r>
      <w:r w:rsidR="00980D43">
        <w:rPr>
          <w:rStyle w:val="default"/>
          <w:rFonts w:cs="FrankRuehl"/>
          <w:rtl/>
        </w:rPr>
        <w:t>(2)</w:t>
      </w:r>
      <w:r w:rsidR="00980D43">
        <w:rPr>
          <w:rStyle w:val="default"/>
          <w:rFonts w:cs="FrankRuehl"/>
          <w:rtl/>
        </w:rPr>
        <w:tab/>
        <w:t>ב</w:t>
      </w:r>
      <w:r w:rsidR="00980D43">
        <w:rPr>
          <w:rStyle w:val="default"/>
          <w:rFonts w:cs="FrankRuehl" w:hint="cs"/>
          <w:rtl/>
        </w:rPr>
        <w:t>משך חודש ימים מיום המסירה האמ</w:t>
      </w:r>
      <w:r w:rsidR="00980D43">
        <w:rPr>
          <w:rStyle w:val="default"/>
          <w:rFonts w:cs="FrankRuehl"/>
          <w:rtl/>
        </w:rPr>
        <w:t>ור</w:t>
      </w:r>
      <w:r w:rsidR="00980D43">
        <w:rPr>
          <w:rStyle w:val="default"/>
          <w:rFonts w:cs="FrankRuehl" w:hint="cs"/>
          <w:rtl/>
        </w:rPr>
        <w:t xml:space="preserve">ה לעיל או במשך זמן נוסף שהרשם יקבע, על המבקש </w:t>
      </w:r>
      <w:r w:rsidRPr="004C1974">
        <w:rPr>
          <w:rStyle w:val="default"/>
          <w:rFonts w:cs="FrankRuehl" w:hint="cs"/>
          <w:rtl/>
        </w:rPr>
        <w:t>להגיש למשרד את ראיותיו בתשובה</w:t>
      </w:r>
      <w:r w:rsidR="00980D43">
        <w:rPr>
          <w:rStyle w:val="default"/>
          <w:rFonts w:cs="FrankRuehl" w:hint="cs"/>
          <w:rtl/>
        </w:rPr>
        <w:t>, ומשהניחן ימסור</w:t>
      </w:r>
      <w:r w:rsidR="00980D43">
        <w:rPr>
          <w:rStyle w:val="default"/>
          <w:rFonts w:cs="FrankRuehl"/>
          <w:rtl/>
        </w:rPr>
        <w:t xml:space="preserve"> </w:t>
      </w:r>
      <w:r w:rsidR="00980D43">
        <w:rPr>
          <w:rStyle w:val="default"/>
          <w:rFonts w:cs="FrankRuehl" w:hint="cs"/>
          <w:rtl/>
        </w:rPr>
        <w:t>לבעל העתק מהן.</w:t>
      </w:r>
    </w:p>
    <w:p w14:paraId="036E6E13" w14:textId="77777777" w:rsidR="004C1974" w:rsidRDefault="004C1974" w:rsidP="004C1974">
      <w:pPr>
        <w:pStyle w:val="P00"/>
        <w:spacing w:before="72"/>
        <w:ind w:left="0" w:right="1134"/>
        <w:rPr>
          <w:rStyle w:val="default"/>
          <w:rFonts w:cs="FrankRuehl" w:hint="cs"/>
          <w:rtl/>
        </w:rPr>
      </w:pPr>
      <w:r>
        <w:rPr>
          <w:rFonts w:cs="FrankRuehl"/>
          <w:sz w:val="26"/>
          <w:rtl/>
          <w:lang w:eastAsia="en-US"/>
        </w:rPr>
        <w:pict w14:anchorId="6C0052B1">
          <v:shape id="_x0000_s2260" type="#_x0000_t202" style="position:absolute;left:0;text-align:left;margin-left:470.35pt;margin-top:7.1pt;width:1in;height:11.2pt;z-index:251715584" filled="f" stroked="f">
            <v:textbox inset="1mm,0,1mm,0">
              <w:txbxContent>
                <w:p w14:paraId="68EE013B" w14:textId="77777777" w:rsidR="004C1974" w:rsidRDefault="004C1974" w:rsidP="004C1974">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Pr>
          <w:rFonts w:cs="FrankRuehl"/>
          <w:sz w:val="26"/>
          <w:rtl/>
        </w:rPr>
        <w:tab/>
      </w:r>
      <w:r>
        <w:rPr>
          <w:rStyle w:val="default"/>
          <w:rFonts w:cs="FrankRuehl"/>
          <w:rtl/>
        </w:rPr>
        <w:t>(3)</w:t>
      </w:r>
      <w:r>
        <w:rPr>
          <w:rStyle w:val="default"/>
          <w:rFonts w:cs="FrankRuehl"/>
          <w:rtl/>
        </w:rPr>
        <w:tab/>
      </w:r>
      <w:r>
        <w:rPr>
          <w:rStyle w:val="default"/>
          <w:rFonts w:cs="FrankRuehl" w:hint="cs"/>
          <w:rtl/>
        </w:rPr>
        <w:t>ראיות אלה שנזכרו לאחרונה צריכות להצטמצם בענינים שהם ממין התשובה בלבד.</w:t>
      </w:r>
    </w:p>
    <w:p w14:paraId="3E81775D" w14:textId="77777777" w:rsidR="00980D43" w:rsidRDefault="004C1974" w:rsidP="004C1974">
      <w:pPr>
        <w:pStyle w:val="P00"/>
        <w:spacing w:before="72"/>
        <w:ind w:left="0" w:right="1134"/>
        <w:rPr>
          <w:rStyle w:val="default"/>
          <w:rFonts w:cs="FrankRuehl" w:hint="cs"/>
          <w:rtl/>
        </w:rPr>
      </w:pPr>
      <w:r w:rsidRPr="004C1974">
        <w:rPr>
          <w:rStyle w:val="default"/>
          <w:rFonts w:cs="FrankRuehl"/>
          <w:rtl/>
        </w:rPr>
        <w:pict w14:anchorId="63713228">
          <v:shape id="_x0000_s2259" type="#_x0000_t202" style="position:absolute;left:0;text-align:left;margin-left:470.35pt;margin-top:7.1pt;width:1in;height:11.2pt;z-index:251714560" filled="f" stroked="f">
            <v:textbox inset="1mm,0,1mm,0">
              <w:txbxContent>
                <w:p w14:paraId="04D72E37" w14:textId="77777777" w:rsidR="004C1974" w:rsidRDefault="004C1974" w:rsidP="004C1974">
                  <w:pPr>
                    <w:spacing w:line="160" w:lineRule="exact"/>
                    <w:jc w:val="left"/>
                    <w:rPr>
                      <w:rFonts w:cs="Miriam" w:hint="cs"/>
                      <w:noProof/>
                      <w:sz w:val="18"/>
                      <w:szCs w:val="18"/>
                      <w:rtl/>
                    </w:rPr>
                  </w:pPr>
                  <w:r>
                    <w:rPr>
                      <w:rFonts w:cs="Miriam" w:hint="cs"/>
                      <w:noProof/>
                      <w:sz w:val="18"/>
                      <w:szCs w:val="18"/>
                      <w:rtl/>
                    </w:rPr>
                    <w:t>תק' תשע"ז-2016</w:t>
                  </w:r>
                </w:p>
              </w:txbxContent>
            </v:textbox>
            <w10:anchorlock/>
          </v:shape>
        </w:pict>
      </w:r>
      <w:r w:rsidR="00980D43" w:rsidRPr="004C1974">
        <w:rPr>
          <w:rStyle w:val="default"/>
          <w:rFonts w:cs="FrankRuehl"/>
          <w:rtl/>
        </w:rPr>
        <w:tab/>
      </w:r>
      <w:r w:rsidR="00980D43">
        <w:rPr>
          <w:rStyle w:val="default"/>
          <w:rFonts w:cs="FrankRuehl"/>
          <w:rtl/>
        </w:rPr>
        <w:t>(</w:t>
      </w:r>
      <w:r w:rsidRPr="004C1974">
        <w:rPr>
          <w:rStyle w:val="default"/>
          <w:rFonts w:cs="FrankRuehl" w:hint="cs"/>
          <w:rtl/>
        </w:rPr>
        <w:t>4)</w:t>
      </w:r>
      <w:r w:rsidRPr="004C1974">
        <w:rPr>
          <w:rStyle w:val="default"/>
          <w:rFonts w:cs="FrankRuehl" w:hint="cs"/>
          <w:rtl/>
        </w:rPr>
        <w:tab/>
        <w:t>נמסר העתק כאמור בתקנות משנה (1) או (2) בדואר אלקטרוני, יחולו הוראות תקנת משנה 60(ב) בשינויים המחויבים</w:t>
      </w:r>
      <w:r w:rsidR="00980D43">
        <w:rPr>
          <w:rStyle w:val="default"/>
          <w:rFonts w:cs="FrankRuehl" w:hint="cs"/>
          <w:rtl/>
        </w:rPr>
        <w:t>.</w:t>
      </w:r>
    </w:p>
    <w:p w14:paraId="07CD07ED"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47" w:name="Rov155"/>
      <w:r w:rsidRPr="0012038C">
        <w:rPr>
          <w:rStyle w:val="default"/>
          <w:rFonts w:cs="FrankRuehl" w:hint="cs"/>
          <w:vanish/>
          <w:color w:val="FF0000"/>
          <w:szCs w:val="20"/>
          <w:shd w:val="clear" w:color="auto" w:fill="FFFF99"/>
          <w:rtl/>
        </w:rPr>
        <w:t>מיום 7.8.1952</w:t>
      </w:r>
    </w:p>
    <w:p w14:paraId="5FB5BA1B"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59B181B0"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83"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09C91BA7" w14:textId="77777777" w:rsidR="00980D43" w:rsidRPr="0012038C" w:rsidRDefault="00980D43">
      <w:pPr>
        <w:pStyle w:val="P00"/>
        <w:ind w:left="0" w:right="1134"/>
        <w:rPr>
          <w:rStyle w:val="default"/>
          <w:rFonts w:cs="FrankRuehl"/>
          <w:vanish/>
          <w:sz w:val="22"/>
          <w:szCs w:val="22"/>
          <w:shd w:val="clear" w:color="auto" w:fill="FFFF99"/>
          <w:rtl/>
        </w:rPr>
      </w:pPr>
      <w:r w:rsidRPr="0012038C">
        <w:rPr>
          <w:rStyle w:val="big-number"/>
          <w:rFonts w:cs="FrankRuehl"/>
          <w:vanish/>
          <w:sz w:val="22"/>
          <w:szCs w:val="22"/>
          <w:shd w:val="clear" w:color="auto" w:fill="FFFF99"/>
          <w:rtl/>
        </w:rPr>
        <w:tab/>
      </w:r>
      <w:r w:rsidRPr="0012038C">
        <w:rPr>
          <w:rStyle w:val="default"/>
          <w:rFonts w:cs="FrankRuehl"/>
          <w:vanish/>
          <w:sz w:val="22"/>
          <w:szCs w:val="22"/>
          <w:shd w:val="clear" w:color="auto" w:fill="FFFF99"/>
          <w:rtl/>
        </w:rPr>
        <w:t>(1)</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 xml:space="preserve">משך </w:t>
      </w:r>
      <w:r w:rsidRPr="0012038C">
        <w:rPr>
          <w:rStyle w:val="default"/>
          <w:rFonts w:cs="FrankRuehl" w:hint="cs"/>
          <w:strike/>
          <w:vanish/>
          <w:sz w:val="22"/>
          <w:szCs w:val="22"/>
          <w:shd w:val="clear" w:color="auto" w:fill="FFFF99"/>
          <w:rtl/>
        </w:rPr>
        <w:t>ארבעה עשר יום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חודש ימים</w:t>
      </w:r>
      <w:r w:rsidRPr="0012038C">
        <w:rPr>
          <w:rStyle w:val="default"/>
          <w:rFonts w:cs="FrankRuehl" w:hint="cs"/>
          <w:vanish/>
          <w:sz w:val="22"/>
          <w:szCs w:val="22"/>
          <w:shd w:val="clear" w:color="auto" w:fill="FFFF99"/>
          <w:rtl/>
        </w:rPr>
        <w:t xml:space="preserve"> מיום מסירת ההעתק או במשך זמן נוסף שהרשם יקבע, רשאי הבעלים להניח במשרד הצהרות בשבועה כתשובה לכך, ומשהניח הצהרות אלה ימסור למבקש העתק מהן.</w:t>
      </w:r>
    </w:p>
    <w:p w14:paraId="03367990" w14:textId="77777777" w:rsidR="00980D43" w:rsidRPr="0012038C" w:rsidRDefault="00980D43">
      <w:pPr>
        <w:pStyle w:val="P00"/>
        <w:spacing w:before="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(2)</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 xml:space="preserve">משך </w:t>
      </w:r>
      <w:r w:rsidRPr="0012038C">
        <w:rPr>
          <w:rStyle w:val="default"/>
          <w:rFonts w:cs="FrankRuehl" w:hint="cs"/>
          <w:strike/>
          <w:vanish/>
          <w:sz w:val="22"/>
          <w:szCs w:val="22"/>
          <w:shd w:val="clear" w:color="auto" w:fill="FFFF99"/>
          <w:rtl/>
        </w:rPr>
        <w:t>ארבעה עשר יום</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חודש ימים</w:t>
      </w:r>
      <w:r w:rsidRPr="0012038C">
        <w:rPr>
          <w:rStyle w:val="default"/>
          <w:rFonts w:cs="FrankRuehl" w:hint="cs"/>
          <w:vanish/>
          <w:sz w:val="22"/>
          <w:szCs w:val="22"/>
          <w:shd w:val="clear" w:color="auto" w:fill="FFFF99"/>
          <w:rtl/>
        </w:rPr>
        <w:t xml:space="preserve"> מיום המסירה האמ</w:t>
      </w:r>
      <w:r w:rsidRPr="0012038C">
        <w:rPr>
          <w:rStyle w:val="default"/>
          <w:rFonts w:cs="FrankRuehl"/>
          <w:vanish/>
          <w:sz w:val="22"/>
          <w:szCs w:val="22"/>
          <w:shd w:val="clear" w:color="auto" w:fill="FFFF99"/>
          <w:rtl/>
        </w:rPr>
        <w:t>ור</w:t>
      </w:r>
      <w:r w:rsidRPr="0012038C">
        <w:rPr>
          <w:rStyle w:val="default"/>
          <w:rFonts w:cs="FrankRuehl" w:hint="cs"/>
          <w:vanish/>
          <w:sz w:val="22"/>
          <w:szCs w:val="22"/>
          <w:shd w:val="clear" w:color="auto" w:fill="FFFF99"/>
          <w:rtl/>
        </w:rPr>
        <w:t>ה לעיל או במשך זמן נוסף שהרשם יקבע, על המבקש להניח במשרד הצהרות בשבועה כתשובה לכך, ומשהניחן ימסור</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לבעל העתק מהן.</w:t>
      </w:r>
    </w:p>
    <w:p w14:paraId="5BE23D03"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p>
    <w:p w14:paraId="114B82AC"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18E0BE27"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00EBA474"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84"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243</w:t>
      </w:r>
    </w:p>
    <w:p w14:paraId="6B10B826" w14:textId="77777777" w:rsidR="004C1974" w:rsidRPr="0012038C" w:rsidRDefault="004C1974" w:rsidP="004C1974">
      <w:pPr>
        <w:pStyle w:val="P00"/>
        <w:ind w:left="0" w:right="1134"/>
        <w:rPr>
          <w:rStyle w:val="default"/>
          <w:rFonts w:cs="Miriam" w:hint="cs"/>
          <w:vanish/>
          <w:sz w:val="16"/>
          <w:szCs w:val="16"/>
          <w:shd w:val="clear" w:color="auto" w:fill="FFFF99"/>
          <w:rtl/>
        </w:rPr>
      </w:pPr>
      <w:r w:rsidRPr="0012038C">
        <w:rPr>
          <w:rStyle w:val="default"/>
          <w:rFonts w:cs="Miriam" w:hint="cs"/>
          <w:strike/>
          <w:vanish/>
          <w:sz w:val="16"/>
          <w:szCs w:val="16"/>
          <w:shd w:val="clear" w:color="auto" w:fill="FFFF99"/>
          <w:rtl/>
        </w:rPr>
        <w:t>הוכחות הבעלים והוכחות לסתור</w:t>
      </w:r>
      <w:r w:rsidRPr="0012038C">
        <w:rPr>
          <w:rStyle w:val="default"/>
          <w:rFonts w:cs="Miriam" w:hint="cs"/>
          <w:vanish/>
          <w:sz w:val="16"/>
          <w:szCs w:val="16"/>
          <w:shd w:val="clear" w:color="auto" w:fill="FFFF99"/>
          <w:rtl/>
        </w:rPr>
        <w:t xml:space="preserve"> </w:t>
      </w:r>
      <w:r w:rsidRPr="0012038C">
        <w:rPr>
          <w:rStyle w:val="default"/>
          <w:rFonts w:cs="Miriam" w:hint="cs"/>
          <w:vanish/>
          <w:sz w:val="16"/>
          <w:szCs w:val="16"/>
          <w:u w:val="single"/>
          <w:shd w:val="clear" w:color="auto" w:fill="FFFF99"/>
          <w:rtl/>
        </w:rPr>
        <w:t>ראיות הבעלים וראיות לסתור</w:t>
      </w:r>
    </w:p>
    <w:p w14:paraId="7B758AFB" w14:textId="77777777" w:rsidR="004C1974" w:rsidRPr="0012038C" w:rsidRDefault="004C1974" w:rsidP="004C1974">
      <w:pPr>
        <w:pStyle w:val="P00"/>
        <w:spacing w:before="0"/>
        <w:ind w:left="0" w:right="1134"/>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62.</w:t>
      </w: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 xml:space="preserve">משך חודש ימים מיום מסירת ההעתק או במשך זמן נוסף שהרשם יקבע, רשאי הבעלים </w:t>
      </w:r>
      <w:r w:rsidRPr="0012038C">
        <w:rPr>
          <w:rStyle w:val="default"/>
          <w:rFonts w:cs="FrankRuehl" w:hint="cs"/>
          <w:strike/>
          <w:vanish/>
          <w:sz w:val="22"/>
          <w:szCs w:val="22"/>
          <w:shd w:val="clear" w:color="auto" w:fill="FFFF99"/>
          <w:rtl/>
        </w:rPr>
        <w:t>להניח במשרד הצהרות בשבועה כתשובה לכך, ומשהניח הצהרות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להגיש במשרד את ראיותיו, ומשהגיש ראיות</w:t>
      </w:r>
      <w:r w:rsidRPr="0012038C">
        <w:rPr>
          <w:rStyle w:val="default"/>
          <w:rFonts w:cs="FrankRuehl" w:hint="cs"/>
          <w:vanish/>
          <w:sz w:val="22"/>
          <w:szCs w:val="22"/>
          <w:shd w:val="clear" w:color="auto" w:fill="FFFF99"/>
          <w:rtl/>
        </w:rPr>
        <w:t xml:space="preserve"> אלה ימסור למבקש העתק מהן.</w:t>
      </w:r>
    </w:p>
    <w:p w14:paraId="6761AA41" w14:textId="77777777" w:rsidR="004C1974" w:rsidRPr="0012038C" w:rsidRDefault="004C1974" w:rsidP="004C1974">
      <w:pPr>
        <w:pStyle w:val="P00"/>
        <w:spacing w:before="0"/>
        <w:ind w:left="0" w:right="1134"/>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ab/>
        <w:t>(2)</w:t>
      </w:r>
      <w:r w:rsidRPr="0012038C">
        <w:rPr>
          <w:rStyle w:val="default"/>
          <w:rFonts w:cs="FrankRuehl"/>
          <w:vanish/>
          <w:sz w:val="22"/>
          <w:szCs w:val="22"/>
          <w:shd w:val="clear" w:color="auto" w:fill="FFFF99"/>
          <w:rtl/>
        </w:rPr>
        <w:tab/>
        <w:t>ב</w:t>
      </w:r>
      <w:r w:rsidRPr="0012038C">
        <w:rPr>
          <w:rStyle w:val="default"/>
          <w:rFonts w:cs="FrankRuehl" w:hint="cs"/>
          <w:vanish/>
          <w:sz w:val="22"/>
          <w:szCs w:val="22"/>
          <w:shd w:val="clear" w:color="auto" w:fill="FFFF99"/>
          <w:rtl/>
        </w:rPr>
        <w:t>משך חודש ימים מיום המסירה האמ</w:t>
      </w:r>
      <w:r w:rsidRPr="0012038C">
        <w:rPr>
          <w:rStyle w:val="default"/>
          <w:rFonts w:cs="FrankRuehl"/>
          <w:vanish/>
          <w:sz w:val="22"/>
          <w:szCs w:val="22"/>
          <w:shd w:val="clear" w:color="auto" w:fill="FFFF99"/>
          <w:rtl/>
        </w:rPr>
        <w:t>ור</w:t>
      </w:r>
      <w:r w:rsidRPr="0012038C">
        <w:rPr>
          <w:rStyle w:val="default"/>
          <w:rFonts w:cs="FrankRuehl" w:hint="cs"/>
          <w:vanish/>
          <w:sz w:val="22"/>
          <w:szCs w:val="22"/>
          <w:shd w:val="clear" w:color="auto" w:fill="FFFF99"/>
          <w:rtl/>
        </w:rPr>
        <w:t xml:space="preserve">ה לעיל או במשך זמן נוסף שהרשם יקבע, על המבקש </w:t>
      </w:r>
      <w:r w:rsidRPr="0012038C">
        <w:rPr>
          <w:rStyle w:val="default"/>
          <w:rFonts w:cs="FrankRuehl" w:hint="cs"/>
          <w:strike/>
          <w:vanish/>
          <w:sz w:val="22"/>
          <w:szCs w:val="22"/>
          <w:shd w:val="clear" w:color="auto" w:fill="FFFF99"/>
          <w:rtl/>
        </w:rPr>
        <w:t>להניח במשרד הצהרות בשבועה כתשובה לכך</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להגיש למשרד את ראיותיו בתשובה</w:t>
      </w:r>
      <w:r w:rsidRPr="0012038C">
        <w:rPr>
          <w:rStyle w:val="default"/>
          <w:rFonts w:cs="FrankRuehl" w:hint="cs"/>
          <w:vanish/>
          <w:sz w:val="22"/>
          <w:szCs w:val="22"/>
          <w:shd w:val="clear" w:color="auto" w:fill="FFFF99"/>
          <w:rtl/>
        </w:rPr>
        <w:t>, ומשהניחן ימסור</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לבעל העתק מהן.</w:t>
      </w:r>
    </w:p>
    <w:p w14:paraId="28CD6F2F" w14:textId="77777777" w:rsidR="004C1974" w:rsidRPr="0012038C" w:rsidRDefault="004C1974" w:rsidP="004C1974">
      <w:pPr>
        <w:pStyle w:val="P00"/>
        <w:spacing w:before="0"/>
        <w:ind w:left="0" w:right="1134"/>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ab/>
        <w:t>(3)</w:t>
      </w: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ה</w:t>
      </w:r>
      <w:r w:rsidRPr="0012038C">
        <w:rPr>
          <w:rStyle w:val="default"/>
          <w:rFonts w:cs="FrankRuehl" w:hint="cs"/>
          <w:strike/>
          <w:vanish/>
          <w:sz w:val="22"/>
          <w:szCs w:val="22"/>
          <w:shd w:val="clear" w:color="auto" w:fill="FFFF99"/>
          <w:rtl/>
        </w:rPr>
        <w:t>צהרות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ראיות</w:t>
      </w:r>
      <w:r w:rsidRPr="0012038C">
        <w:rPr>
          <w:rStyle w:val="default"/>
          <w:rFonts w:cs="FrankRuehl" w:hint="cs"/>
          <w:vanish/>
          <w:sz w:val="22"/>
          <w:szCs w:val="22"/>
          <w:shd w:val="clear" w:color="auto" w:fill="FFFF99"/>
          <w:rtl/>
        </w:rPr>
        <w:t xml:space="preserve"> אלה שנזכרו לאחרונה צריכות להצטמצם בענינים שהם ממין התשובה בלבד.</w:t>
      </w:r>
    </w:p>
    <w:p w14:paraId="6C2F234E" w14:textId="77777777" w:rsidR="004C1974" w:rsidRPr="004C1974" w:rsidRDefault="004C1974" w:rsidP="004C1974">
      <w:pPr>
        <w:pStyle w:val="P00"/>
        <w:spacing w:before="0"/>
        <w:ind w:left="0" w:right="1134"/>
        <w:rPr>
          <w:rStyle w:val="default"/>
          <w:rFonts w:cs="FrankRuehl" w:hint="cs"/>
          <w:sz w:val="2"/>
          <w:szCs w:val="2"/>
          <w:shd w:val="clear" w:color="auto" w:fill="FFFF99"/>
          <w:rtl/>
        </w:rPr>
      </w:pPr>
      <w:r w:rsidRPr="0012038C">
        <w:rPr>
          <w:rStyle w:val="default"/>
          <w:rFonts w:cs="FrankRuehl" w:hint="cs"/>
          <w:vanish/>
          <w:sz w:val="22"/>
          <w:szCs w:val="22"/>
          <w:shd w:val="clear" w:color="auto" w:fill="FFFF99"/>
          <w:rtl/>
        </w:rPr>
        <w:tab/>
      </w:r>
      <w:r w:rsidRPr="0012038C">
        <w:rPr>
          <w:rStyle w:val="default"/>
          <w:rFonts w:cs="FrankRuehl" w:hint="cs"/>
          <w:vanish/>
          <w:sz w:val="22"/>
          <w:szCs w:val="22"/>
          <w:u w:val="single"/>
          <w:shd w:val="clear" w:color="auto" w:fill="FFFF99"/>
          <w:rtl/>
        </w:rPr>
        <w:t>(4)</w:t>
      </w:r>
      <w:r w:rsidRPr="0012038C">
        <w:rPr>
          <w:rStyle w:val="default"/>
          <w:rFonts w:cs="FrankRuehl" w:hint="cs"/>
          <w:vanish/>
          <w:sz w:val="22"/>
          <w:szCs w:val="22"/>
          <w:u w:val="single"/>
          <w:shd w:val="clear" w:color="auto" w:fill="FFFF99"/>
          <w:rtl/>
        </w:rPr>
        <w:tab/>
        <w:t>נמסר העתק כאמור בתקנות משנה (1) או (2) בדואר אלקטרוני, יחולו הוראות תקנת משנה 60(ב) בשינויים המחויבים.</w:t>
      </w:r>
      <w:bookmarkEnd w:id="147"/>
    </w:p>
    <w:p w14:paraId="676A613E" w14:textId="77777777" w:rsidR="009964CD" w:rsidRDefault="00980D43" w:rsidP="009964CD">
      <w:pPr>
        <w:pStyle w:val="P00"/>
        <w:spacing w:before="72"/>
        <w:ind w:left="0" w:right="1134"/>
        <w:rPr>
          <w:rStyle w:val="default"/>
          <w:rFonts w:cs="FrankRuehl" w:hint="cs"/>
          <w:rtl/>
        </w:rPr>
      </w:pPr>
      <w:bookmarkStart w:id="148" w:name="Seif59"/>
      <w:bookmarkEnd w:id="148"/>
      <w:r>
        <w:rPr>
          <w:lang w:val="he-IL"/>
        </w:rPr>
        <w:pict w14:anchorId="089E0B11">
          <v:rect id="_x0000_s2115" style="position:absolute;left:0;text-align:left;margin-left:464.5pt;margin-top:8.05pt;width:75.05pt;height:43.25pt;z-index:251663360" o:allowincell="f" filled="f" stroked="f" strokecolor="lime" strokeweight=".25pt">
            <v:textbox inset="0,0,0,0">
              <w:txbxContent>
                <w:p w14:paraId="0943A6DC"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ופות לגבי תושבי חוץ</w:t>
                  </w:r>
                </w:p>
                <w:p w14:paraId="0365082A" w14:textId="77777777" w:rsidR="0031280E" w:rsidRDefault="0031280E">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תשי"ב-</w:t>
                  </w:r>
                  <w:r>
                    <w:rPr>
                      <w:rFonts w:cs="Miriam"/>
                      <w:sz w:val="18"/>
                      <w:szCs w:val="18"/>
                      <w:rtl/>
                    </w:rPr>
                    <w:t>1952</w:t>
                  </w:r>
                </w:p>
                <w:p w14:paraId="55F6D640" w14:textId="77777777" w:rsidR="004C1974" w:rsidRDefault="004C1974">
                  <w:pPr>
                    <w:spacing w:line="160" w:lineRule="exact"/>
                    <w:jc w:val="left"/>
                    <w:rPr>
                      <w:rFonts w:cs="Miriam" w:hint="cs"/>
                      <w:noProof/>
                      <w:sz w:val="18"/>
                      <w:szCs w:val="18"/>
                      <w:rtl/>
                    </w:rPr>
                  </w:pPr>
                  <w:r>
                    <w:rPr>
                      <w:rFonts w:cs="Miriam" w:hint="cs"/>
                      <w:noProof/>
                      <w:sz w:val="18"/>
                      <w:szCs w:val="18"/>
                      <w:rtl/>
                    </w:rPr>
                    <w:t>תק' תשע"ז-2016</w:t>
                  </w:r>
                </w:p>
              </w:txbxContent>
            </v:textbox>
            <w10:anchorlock/>
          </v:rect>
        </w:pict>
      </w:r>
      <w:r>
        <w:rPr>
          <w:rStyle w:val="big-number"/>
          <w:rFonts w:cs="Miriam"/>
          <w:rtl/>
        </w:rPr>
        <w:t>62</w:t>
      </w:r>
      <w:r>
        <w:rPr>
          <w:rStyle w:val="default"/>
          <w:rFonts w:cs="FrankRuehl"/>
          <w:rtl/>
        </w:rPr>
        <w:t>א.</w:t>
      </w:r>
      <w:r>
        <w:rPr>
          <w:rStyle w:val="default"/>
          <w:rFonts w:cs="FrankRuehl"/>
          <w:rtl/>
        </w:rPr>
        <w:tab/>
        <w:t>ה</w:t>
      </w:r>
      <w:r>
        <w:rPr>
          <w:rStyle w:val="default"/>
          <w:rFonts w:cs="FrankRuehl" w:hint="cs"/>
          <w:rtl/>
        </w:rPr>
        <w:t xml:space="preserve">יה הבעל או המבקש תושב חוץ, יהיו לגביו התקופות הנזכרות </w:t>
      </w:r>
      <w:r w:rsidR="004C1974" w:rsidRPr="004C1974">
        <w:rPr>
          <w:rStyle w:val="default"/>
          <w:rFonts w:cs="FrankRuehl" w:hint="cs"/>
          <w:rtl/>
        </w:rPr>
        <w:t xml:space="preserve">בתקנות 60 עד 62 </w:t>
      </w:r>
      <w:r w:rsidR="004C1974" w:rsidRPr="004C1974">
        <w:rPr>
          <w:rStyle w:val="default"/>
          <w:rFonts w:cs="FrankRuehl"/>
          <w:rtl/>
        </w:rPr>
        <w:t>–</w:t>
      </w:r>
      <w:r w:rsidR="004C1974" w:rsidRPr="004C1974">
        <w:rPr>
          <w:rStyle w:val="default"/>
          <w:rFonts w:cs="FrankRuehl" w:hint="cs"/>
          <w:rtl/>
        </w:rPr>
        <w:t xml:space="preserve"> שני חודשים</w:t>
      </w:r>
      <w:r>
        <w:rPr>
          <w:rStyle w:val="default"/>
          <w:rFonts w:cs="FrankRuehl" w:hint="cs"/>
          <w:rtl/>
        </w:rPr>
        <w:t>.</w:t>
      </w:r>
    </w:p>
    <w:p w14:paraId="772175BD" w14:textId="77777777" w:rsidR="009964CD" w:rsidRDefault="009964CD" w:rsidP="009964CD">
      <w:pPr>
        <w:pStyle w:val="P00"/>
        <w:spacing w:before="72"/>
        <w:ind w:left="0" w:right="1134"/>
        <w:rPr>
          <w:rStyle w:val="default"/>
          <w:rFonts w:cs="FrankRuehl" w:hint="cs"/>
          <w:rtl/>
        </w:rPr>
      </w:pPr>
    </w:p>
    <w:p w14:paraId="59AEDB47" w14:textId="77777777" w:rsidR="009964CD" w:rsidRDefault="009964CD" w:rsidP="009964CD">
      <w:pPr>
        <w:pStyle w:val="P00"/>
        <w:spacing w:before="72"/>
        <w:ind w:left="0" w:right="1134"/>
        <w:rPr>
          <w:rStyle w:val="default"/>
          <w:rFonts w:cs="FrankRuehl" w:hint="cs"/>
          <w:rtl/>
        </w:rPr>
      </w:pPr>
    </w:p>
    <w:p w14:paraId="241F2A4E"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49" w:name="Rov156"/>
      <w:r w:rsidRPr="0012038C">
        <w:rPr>
          <w:rStyle w:val="default"/>
          <w:rFonts w:cs="FrankRuehl" w:hint="cs"/>
          <w:vanish/>
          <w:color w:val="FF0000"/>
          <w:szCs w:val="20"/>
          <w:shd w:val="clear" w:color="auto" w:fill="FFFF99"/>
          <w:rtl/>
        </w:rPr>
        <w:t>מיום 7.8.1952</w:t>
      </w:r>
    </w:p>
    <w:p w14:paraId="5AA6C14F"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4A52DEC5"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85"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68391B0F" w14:textId="77777777" w:rsidR="00980D43" w:rsidRPr="0012038C" w:rsidRDefault="00980D43">
      <w:pPr>
        <w:pStyle w:val="P00"/>
        <w:spacing w:before="0"/>
        <w:ind w:left="0" w:right="1134"/>
        <w:rPr>
          <w:rStyle w:val="default"/>
          <w:rFonts w:cs="FrankRuehl" w:hint="cs"/>
          <w:b/>
          <w:bCs/>
          <w:vanish/>
          <w:sz w:val="20"/>
          <w:szCs w:val="20"/>
          <w:shd w:val="clear" w:color="auto" w:fill="FFFF99"/>
          <w:rtl/>
        </w:rPr>
      </w:pPr>
      <w:r w:rsidRPr="0012038C">
        <w:rPr>
          <w:rStyle w:val="default"/>
          <w:rFonts w:cs="FrankRuehl" w:hint="cs"/>
          <w:b/>
          <w:bCs/>
          <w:vanish/>
          <w:sz w:val="20"/>
          <w:szCs w:val="20"/>
          <w:shd w:val="clear" w:color="auto" w:fill="FFFF99"/>
          <w:rtl/>
        </w:rPr>
        <w:t>הוספת תקנה 62א</w:t>
      </w:r>
    </w:p>
    <w:p w14:paraId="71CFF313"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p>
    <w:p w14:paraId="51AD1DEE"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79622161"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44A771FC"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86"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244</w:t>
      </w:r>
    </w:p>
    <w:p w14:paraId="66CCB22D" w14:textId="77777777" w:rsidR="004C1974" w:rsidRPr="004C1974" w:rsidRDefault="004C1974" w:rsidP="004C1974">
      <w:pPr>
        <w:pStyle w:val="P0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62א.</w:t>
      </w:r>
      <w:r w:rsidRPr="0012038C">
        <w:rPr>
          <w:rStyle w:val="default"/>
          <w:rFonts w:cs="FrankRuehl"/>
          <w:vanish/>
          <w:sz w:val="22"/>
          <w:szCs w:val="22"/>
          <w:shd w:val="clear" w:color="auto" w:fill="FFFF99"/>
          <w:rtl/>
        </w:rPr>
        <w:tab/>
        <w:t>ה</w:t>
      </w:r>
      <w:r w:rsidRPr="0012038C">
        <w:rPr>
          <w:rStyle w:val="default"/>
          <w:rFonts w:cs="FrankRuehl" w:hint="cs"/>
          <w:vanish/>
          <w:sz w:val="22"/>
          <w:szCs w:val="22"/>
          <w:shd w:val="clear" w:color="auto" w:fill="FFFF99"/>
          <w:rtl/>
        </w:rPr>
        <w:t xml:space="preserve">יה הבעל או המבקש תושב חוץ, יהיו לגביו התקופות הנזכרות </w:t>
      </w:r>
      <w:r w:rsidRPr="0012038C">
        <w:rPr>
          <w:rStyle w:val="default"/>
          <w:rFonts w:cs="FrankRuehl" w:hint="cs"/>
          <w:strike/>
          <w:vanish/>
          <w:sz w:val="22"/>
          <w:szCs w:val="22"/>
          <w:shd w:val="clear" w:color="auto" w:fill="FFFF99"/>
          <w:rtl/>
        </w:rPr>
        <w:t xml:space="preserve">שהם </w:t>
      </w:r>
      <w:r w:rsidRPr="0012038C">
        <w:rPr>
          <w:rStyle w:val="default"/>
          <w:rFonts w:cs="FrankRuehl"/>
          <w:strike/>
          <w:vanish/>
          <w:sz w:val="22"/>
          <w:szCs w:val="22"/>
          <w:shd w:val="clear" w:color="auto" w:fill="FFFF99"/>
          <w:rtl/>
        </w:rPr>
        <w:t>ממ</w:t>
      </w:r>
      <w:r w:rsidRPr="0012038C">
        <w:rPr>
          <w:rStyle w:val="default"/>
          <w:rFonts w:cs="FrankRuehl" w:hint="cs"/>
          <w:strike/>
          <w:vanish/>
          <w:sz w:val="22"/>
          <w:szCs w:val="22"/>
          <w:shd w:val="clear" w:color="auto" w:fill="FFFF99"/>
          <w:rtl/>
        </w:rPr>
        <w:t>ין התשובה בלבד</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 xml:space="preserve">בתקנות 60 עד 62 </w:t>
      </w:r>
      <w:r w:rsidRPr="0012038C">
        <w:rPr>
          <w:rStyle w:val="default"/>
          <w:rFonts w:cs="FrankRuehl"/>
          <w:vanish/>
          <w:sz w:val="22"/>
          <w:szCs w:val="22"/>
          <w:u w:val="single"/>
          <w:shd w:val="clear" w:color="auto" w:fill="FFFF99"/>
          <w:rtl/>
        </w:rPr>
        <w:t>–</w:t>
      </w:r>
      <w:r w:rsidRPr="0012038C">
        <w:rPr>
          <w:rStyle w:val="default"/>
          <w:rFonts w:cs="FrankRuehl" w:hint="cs"/>
          <w:vanish/>
          <w:sz w:val="22"/>
          <w:szCs w:val="22"/>
          <w:u w:val="single"/>
          <w:shd w:val="clear" w:color="auto" w:fill="FFFF99"/>
          <w:rtl/>
        </w:rPr>
        <w:t xml:space="preserve"> שני חודשים</w:t>
      </w:r>
      <w:r w:rsidRPr="0012038C">
        <w:rPr>
          <w:rStyle w:val="default"/>
          <w:rFonts w:cs="FrankRuehl" w:hint="cs"/>
          <w:vanish/>
          <w:sz w:val="22"/>
          <w:szCs w:val="22"/>
          <w:shd w:val="clear" w:color="auto" w:fill="FFFF99"/>
          <w:rtl/>
        </w:rPr>
        <w:t>.</w:t>
      </w:r>
      <w:bookmarkEnd w:id="149"/>
    </w:p>
    <w:p w14:paraId="55DC5C30" w14:textId="77777777" w:rsidR="00980D43" w:rsidRDefault="00980D43" w:rsidP="004C1974">
      <w:pPr>
        <w:pStyle w:val="P00"/>
        <w:spacing w:before="72"/>
        <w:ind w:left="0" w:right="1134"/>
        <w:rPr>
          <w:rStyle w:val="default"/>
          <w:rFonts w:cs="FrankRuehl" w:hint="cs"/>
          <w:rtl/>
        </w:rPr>
      </w:pPr>
      <w:bookmarkStart w:id="150" w:name="Seif60"/>
      <w:bookmarkEnd w:id="150"/>
      <w:r>
        <w:rPr>
          <w:lang w:val="he-IL"/>
        </w:rPr>
        <w:pict w14:anchorId="321B392F">
          <v:rect id="_x0000_s2116" style="position:absolute;left:0;text-align:left;margin-left:464.5pt;margin-top:8.05pt;width:75.05pt;height:20.55pt;z-index:251664384" o:allowincell="f" filled="f" stroked="f" strokecolor="lime" strokeweight=".25pt">
            <v:textbox inset="0,0,0,0">
              <w:txbxContent>
                <w:p w14:paraId="2AC9828A" w14:textId="77777777" w:rsidR="0031280E" w:rsidRDefault="004C1974">
                  <w:pPr>
                    <w:spacing w:line="160" w:lineRule="exact"/>
                    <w:jc w:val="left"/>
                    <w:rPr>
                      <w:rFonts w:cs="Miriam" w:hint="cs"/>
                      <w:sz w:val="18"/>
                      <w:szCs w:val="18"/>
                      <w:rtl/>
                    </w:rPr>
                  </w:pPr>
                  <w:r>
                    <w:rPr>
                      <w:rFonts w:cs="Miriam" w:hint="cs"/>
                      <w:sz w:val="18"/>
                      <w:szCs w:val="18"/>
                      <w:rtl/>
                    </w:rPr>
                    <w:t>חתימת הראיות</w:t>
                  </w:r>
                </w:p>
                <w:p w14:paraId="0FA1B0BE" w14:textId="77777777" w:rsidR="004C1974" w:rsidRDefault="004C1974">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63</w:t>
      </w:r>
      <w:r w:rsidRPr="004C1974">
        <w:rPr>
          <w:rStyle w:val="default"/>
          <w:rFonts w:cs="FrankRuehl"/>
          <w:rtl/>
        </w:rPr>
        <w:t>.</w:t>
      </w:r>
      <w:r w:rsidRPr="004C1974">
        <w:rPr>
          <w:rStyle w:val="default"/>
          <w:rFonts w:cs="FrankRuehl"/>
          <w:rtl/>
        </w:rPr>
        <w:tab/>
      </w:r>
      <w:r>
        <w:rPr>
          <w:rStyle w:val="default"/>
          <w:rFonts w:cs="FrankRuehl"/>
          <w:rtl/>
        </w:rPr>
        <w:t>אי</w:t>
      </w:r>
      <w:r>
        <w:rPr>
          <w:rStyle w:val="default"/>
          <w:rFonts w:cs="FrankRuehl" w:hint="cs"/>
          <w:rtl/>
        </w:rPr>
        <w:t xml:space="preserve">ן </w:t>
      </w:r>
      <w:r w:rsidR="004C1974">
        <w:rPr>
          <w:rStyle w:val="default"/>
          <w:rFonts w:cs="FrankRuehl" w:hint="cs"/>
          <w:rtl/>
        </w:rPr>
        <w:t>להגיש</w:t>
      </w:r>
      <w:r>
        <w:rPr>
          <w:rStyle w:val="default"/>
          <w:rFonts w:cs="FrankRuehl" w:hint="cs"/>
          <w:rtl/>
        </w:rPr>
        <w:t xml:space="preserve"> כל </w:t>
      </w:r>
      <w:r w:rsidR="004C1974">
        <w:rPr>
          <w:rStyle w:val="default"/>
          <w:rFonts w:cs="FrankRuehl" w:hint="cs"/>
          <w:rtl/>
        </w:rPr>
        <w:t>ראיות</w:t>
      </w:r>
      <w:r>
        <w:rPr>
          <w:rStyle w:val="default"/>
          <w:rFonts w:cs="FrankRuehl" w:hint="cs"/>
          <w:rtl/>
        </w:rPr>
        <w:t xml:space="preserve"> נוספות אלא ברשות הרשם או עפ"י דרישתו.</w:t>
      </w:r>
    </w:p>
    <w:p w14:paraId="01C9703D"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bookmarkStart w:id="151" w:name="Rov157"/>
      <w:r w:rsidRPr="0012038C">
        <w:rPr>
          <w:rStyle w:val="default"/>
          <w:rFonts w:cs="FrankRuehl" w:hint="cs"/>
          <w:vanish/>
          <w:color w:val="FF0000"/>
          <w:sz w:val="20"/>
          <w:szCs w:val="20"/>
          <w:shd w:val="clear" w:color="auto" w:fill="FFFF99"/>
          <w:rtl/>
        </w:rPr>
        <w:t>מיום 29.12.2016</w:t>
      </w:r>
    </w:p>
    <w:p w14:paraId="27E37CA0"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D30BCE6"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87"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244</w:t>
      </w:r>
    </w:p>
    <w:p w14:paraId="31CBABEE" w14:textId="77777777" w:rsidR="004C1974" w:rsidRPr="0012038C" w:rsidRDefault="004C1974" w:rsidP="004C1974">
      <w:pPr>
        <w:pStyle w:val="P00"/>
        <w:ind w:left="0" w:right="1134"/>
        <w:rPr>
          <w:rStyle w:val="default"/>
          <w:rFonts w:cs="Miriam" w:hint="cs"/>
          <w:vanish/>
          <w:sz w:val="16"/>
          <w:szCs w:val="16"/>
          <w:shd w:val="clear" w:color="auto" w:fill="FFFF99"/>
          <w:rtl/>
        </w:rPr>
      </w:pPr>
      <w:r w:rsidRPr="0012038C">
        <w:rPr>
          <w:rStyle w:val="default"/>
          <w:rFonts w:cs="Miriam" w:hint="cs"/>
          <w:strike/>
          <w:vanish/>
          <w:sz w:val="16"/>
          <w:szCs w:val="16"/>
          <w:shd w:val="clear" w:color="auto" w:fill="FFFF99"/>
          <w:rtl/>
        </w:rPr>
        <w:t>חתימת ההוכחות</w:t>
      </w:r>
      <w:r w:rsidRPr="0012038C">
        <w:rPr>
          <w:rStyle w:val="default"/>
          <w:rFonts w:cs="Miriam" w:hint="cs"/>
          <w:vanish/>
          <w:sz w:val="16"/>
          <w:szCs w:val="16"/>
          <w:shd w:val="clear" w:color="auto" w:fill="FFFF99"/>
          <w:rtl/>
        </w:rPr>
        <w:t xml:space="preserve"> </w:t>
      </w:r>
      <w:r w:rsidRPr="0012038C">
        <w:rPr>
          <w:rStyle w:val="default"/>
          <w:rFonts w:cs="Miriam" w:hint="cs"/>
          <w:vanish/>
          <w:sz w:val="16"/>
          <w:szCs w:val="16"/>
          <w:u w:val="single"/>
          <w:shd w:val="clear" w:color="auto" w:fill="FFFF99"/>
          <w:rtl/>
        </w:rPr>
        <w:t>חתימת הראיות</w:t>
      </w:r>
    </w:p>
    <w:p w14:paraId="6D8FA446" w14:textId="77777777" w:rsidR="004C1974" w:rsidRPr="004C1974" w:rsidRDefault="004C1974" w:rsidP="004C1974">
      <w:pPr>
        <w:pStyle w:val="P00"/>
        <w:spacing w:before="0"/>
        <w:ind w:left="0" w:right="1134"/>
        <w:rPr>
          <w:rStyle w:val="default"/>
          <w:rFonts w:cs="FrankRuehl" w:hint="cs"/>
          <w:sz w:val="2"/>
          <w:szCs w:val="2"/>
          <w:shd w:val="clear" w:color="auto" w:fill="FFFF99"/>
          <w:rtl/>
        </w:rPr>
      </w:pPr>
      <w:r w:rsidRPr="0012038C">
        <w:rPr>
          <w:rStyle w:val="default"/>
          <w:rFonts w:cs="FrankRuehl"/>
          <w:vanish/>
          <w:sz w:val="22"/>
          <w:szCs w:val="22"/>
          <w:shd w:val="clear" w:color="auto" w:fill="FFFF99"/>
          <w:rtl/>
        </w:rPr>
        <w:t>63.</w:t>
      </w:r>
      <w:r w:rsidRPr="0012038C">
        <w:rPr>
          <w:rStyle w:val="default"/>
          <w:rFonts w:cs="FrankRuehl"/>
          <w:vanish/>
          <w:sz w:val="22"/>
          <w:szCs w:val="22"/>
          <w:shd w:val="clear" w:color="auto" w:fill="FFFF99"/>
          <w:rtl/>
        </w:rPr>
        <w:tab/>
        <w:t>אי</w:t>
      </w:r>
      <w:r w:rsidRPr="0012038C">
        <w:rPr>
          <w:rStyle w:val="default"/>
          <w:rFonts w:cs="FrankRuehl" w:hint="cs"/>
          <w:vanish/>
          <w:sz w:val="22"/>
          <w:szCs w:val="22"/>
          <w:shd w:val="clear" w:color="auto" w:fill="FFFF99"/>
          <w:rtl/>
        </w:rPr>
        <w:t xml:space="preserve">ן </w:t>
      </w:r>
      <w:r w:rsidRPr="0012038C">
        <w:rPr>
          <w:rStyle w:val="default"/>
          <w:rFonts w:cs="FrankRuehl" w:hint="cs"/>
          <w:strike/>
          <w:vanish/>
          <w:sz w:val="22"/>
          <w:szCs w:val="22"/>
          <w:shd w:val="clear" w:color="auto" w:fill="FFFF99"/>
          <w:rtl/>
        </w:rPr>
        <w:t>להניח</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להגיש</w:t>
      </w:r>
      <w:r w:rsidRPr="0012038C">
        <w:rPr>
          <w:rStyle w:val="default"/>
          <w:rFonts w:cs="FrankRuehl" w:hint="cs"/>
          <w:vanish/>
          <w:sz w:val="22"/>
          <w:szCs w:val="22"/>
          <w:shd w:val="clear" w:color="auto" w:fill="FFFF99"/>
          <w:rtl/>
        </w:rPr>
        <w:t xml:space="preserve"> כל </w:t>
      </w:r>
      <w:r w:rsidRPr="0012038C">
        <w:rPr>
          <w:rStyle w:val="default"/>
          <w:rFonts w:cs="FrankRuehl"/>
          <w:strike/>
          <w:vanish/>
          <w:sz w:val="22"/>
          <w:szCs w:val="22"/>
          <w:shd w:val="clear" w:color="auto" w:fill="FFFF99"/>
          <w:rtl/>
        </w:rPr>
        <w:t>ה</w:t>
      </w:r>
      <w:r w:rsidRPr="0012038C">
        <w:rPr>
          <w:rStyle w:val="default"/>
          <w:rFonts w:cs="FrankRuehl" w:hint="cs"/>
          <w:strike/>
          <w:vanish/>
          <w:sz w:val="22"/>
          <w:szCs w:val="22"/>
          <w:shd w:val="clear" w:color="auto" w:fill="FFFF99"/>
          <w:rtl/>
        </w:rPr>
        <w:t>וכחות</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ראיות</w:t>
      </w:r>
      <w:r w:rsidRPr="0012038C">
        <w:rPr>
          <w:rStyle w:val="default"/>
          <w:rFonts w:cs="FrankRuehl" w:hint="cs"/>
          <w:vanish/>
          <w:sz w:val="22"/>
          <w:szCs w:val="22"/>
          <w:shd w:val="clear" w:color="auto" w:fill="FFFF99"/>
          <w:rtl/>
        </w:rPr>
        <w:t xml:space="preserve"> נוספות אלא ברשות הרשם או עפ"י דרישתו.</w:t>
      </w:r>
      <w:bookmarkEnd w:id="151"/>
    </w:p>
    <w:p w14:paraId="3A9DF0F7" w14:textId="77777777" w:rsidR="00980D43" w:rsidRDefault="00980D43" w:rsidP="004C1974">
      <w:pPr>
        <w:pStyle w:val="P00"/>
        <w:spacing w:before="72"/>
        <w:ind w:left="0" w:right="1134"/>
        <w:rPr>
          <w:rStyle w:val="default"/>
          <w:rFonts w:cs="FrankRuehl"/>
          <w:rtl/>
        </w:rPr>
      </w:pPr>
      <w:bookmarkStart w:id="152" w:name="Seif61"/>
      <w:bookmarkEnd w:id="152"/>
      <w:r>
        <w:rPr>
          <w:lang w:val="he-IL"/>
        </w:rPr>
        <w:pict w14:anchorId="596D87C8">
          <v:rect id="_x0000_s2117" style="position:absolute;left:0;text-align:left;margin-left:464.5pt;margin-top:8.05pt;width:75.05pt;height:22.05pt;z-index:251665408" o:allowincell="f" filled="f" stroked="f" strokecolor="lime" strokeweight=".25pt">
            <v:textbox inset="0,0,0,0">
              <w:txbxContent>
                <w:p w14:paraId="0A8E8B87" w14:textId="77777777" w:rsidR="0031280E" w:rsidRDefault="0031280E">
                  <w:pPr>
                    <w:spacing w:line="160" w:lineRule="exact"/>
                    <w:jc w:val="left"/>
                    <w:rPr>
                      <w:rFonts w:cs="Miriam" w:hint="cs"/>
                      <w:noProof/>
                      <w:sz w:val="18"/>
                      <w:szCs w:val="18"/>
                      <w:rtl/>
                    </w:rPr>
                  </w:pPr>
                  <w:r>
                    <w:rPr>
                      <w:rFonts w:cs="Miriam"/>
                      <w:sz w:val="18"/>
                      <w:szCs w:val="18"/>
                      <w:rtl/>
                    </w:rPr>
                    <w:t>בי</w:t>
                  </w:r>
                  <w:r>
                    <w:rPr>
                      <w:rFonts w:cs="Miriam" w:hint="cs"/>
                      <w:sz w:val="18"/>
                      <w:szCs w:val="18"/>
                      <w:rtl/>
                    </w:rPr>
                    <w:t>רור</w:t>
                  </w:r>
                </w:p>
                <w:p w14:paraId="198B7ED4" w14:textId="77777777" w:rsidR="004C1974" w:rsidRDefault="004C1974" w:rsidP="004C1974">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64</w:t>
      </w:r>
      <w:r w:rsidRPr="004C1974">
        <w:rPr>
          <w:rStyle w:val="default"/>
          <w:rFonts w:cs="FrankRuehl"/>
          <w:rtl/>
        </w:rPr>
        <w:t>.</w:t>
      </w:r>
      <w:r w:rsidRPr="004C1974">
        <w:rPr>
          <w:rStyle w:val="default"/>
          <w:rFonts w:cs="FrankRuehl"/>
          <w:rtl/>
        </w:rPr>
        <w:tab/>
      </w:r>
      <w:r>
        <w:rPr>
          <w:rStyle w:val="default"/>
          <w:rFonts w:cs="FrankRuehl"/>
          <w:rtl/>
        </w:rPr>
        <w:t>(1)</w:t>
      </w:r>
      <w:r>
        <w:rPr>
          <w:rStyle w:val="default"/>
          <w:rFonts w:cs="FrankRuehl"/>
          <w:rtl/>
        </w:rPr>
        <w:tab/>
        <w:t>מ</w:t>
      </w:r>
      <w:r>
        <w:rPr>
          <w:rStyle w:val="default"/>
          <w:rFonts w:cs="FrankRuehl" w:hint="cs"/>
          <w:rtl/>
        </w:rPr>
        <w:t>שתמה הראיה או בעת אחרת שהרשם ימצא לראוי לקבוע, יקבע הרשם זמן לבירור הענין, וימסור לצדדים הודעה לפחות עשרה ימים מראש על קביעת מועד זו, והיה אם יחליט לגבות עדות בעל פה</w:t>
      </w:r>
      <w:r>
        <w:rPr>
          <w:rStyle w:val="default"/>
          <w:rFonts w:cs="FrankRuehl"/>
          <w:rtl/>
        </w:rPr>
        <w:t>, ב</w:t>
      </w:r>
      <w:r>
        <w:rPr>
          <w:rStyle w:val="default"/>
          <w:rFonts w:cs="FrankRuehl" w:hint="cs"/>
          <w:rtl/>
        </w:rPr>
        <w:t xml:space="preserve">מקום ראיה ע"י </w:t>
      </w:r>
      <w:r w:rsidR="004C1974">
        <w:rPr>
          <w:rStyle w:val="default"/>
          <w:rFonts w:cs="FrankRuehl" w:hint="cs"/>
          <w:rtl/>
        </w:rPr>
        <w:t>תצהיר</w:t>
      </w:r>
      <w:r>
        <w:rPr>
          <w:rStyle w:val="default"/>
          <w:rFonts w:cs="FrankRuehl" w:hint="cs"/>
          <w:rtl/>
        </w:rPr>
        <w:t>, או נ</w:t>
      </w:r>
      <w:r>
        <w:rPr>
          <w:rStyle w:val="default"/>
          <w:rFonts w:cs="FrankRuehl"/>
          <w:rtl/>
        </w:rPr>
        <w:t>ו</w:t>
      </w:r>
      <w:r>
        <w:rPr>
          <w:rStyle w:val="default"/>
          <w:rFonts w:cs="FrankRuehl" w:hint="cs"/>
          <w:rtl/>
        </w:rPr>
        <w:t xml:space="preserve">סף על כך או להתיר לחקור בחקירה שכנגד כל מוסר </w:t>
      </w:r>
      <w:r w:rsidR="004C1974">
        <w:rPr>
          <w:rStyle w:val="default"/>
          <w:rFonts w:cs="FrankRuehl" w:hint="cs"/>
          <w:rtl/>
        </w:rPr>
        <w:t>תצהיר</w:t>
      </w:r>
      <w:r>
        <w:rPr>
          <w:rStyle w:val="default"/>
          <w:rFonts w:cs="FrankRuehl" w:hint="cs"/>
          <w:rtl/>
        </w:rPr>
        <w:t>, רשאי הוא לדרוש את נוכחותו של כל מצהיר או אדם אחר שהוא רואה צורך בעדותו.</w:t>
      </w:r>
    </w:p>
    <w:p w14:paraId="5831FDFC" w14:textId="77777777" w:rsidR="00980D43" w:rsidRDefault="00980D4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צ</w:t>
      </w:r>
      <w:r>
        <w:rPr>
          <w:rStyle w:val="default"/>
          <w:rFonts w:cs="FrankRuehl" w:hint="cs"/>
          <w:rtl/>
        </w:rPr>
        <w:t>ד שאינו רוצה להשמיע טענות, עליו להודיע על כך בהקדם האפשרי לרשם.</w:t>
      </w:r>
    </w:p>
    <w:p w14:paraId="10E9869D" w14:textId="77777777" w:rsidR="00980D43" w:rsidRDefault="00980D43" w:rsidP="004C1974">
      <w:pPr>
        <w:pStyle w:val="P00"/>
        <w:spacing w:before="72"/>
        <w:ind w:left="0" w:right="1134"/>
        <w:rPr>
          <w:rStyle w:val="default"/>
          <w:rFonts w:cs="FrankRuehl" w:hint="cs"/>
          <w:rtl/>
        </w:rPr>
      </w:pPr>
      <w:r>
        <w:rPr>
          <w:lang w:val="he-IL"/>
        </w:rPr>
        <w:pict w14:anchorId="59FED6FA">
          <v:rect id="_x0000_s2118" style="position:absolute;left:0;text-align:left;margin-left:464.5pt;margin-top:8.05pt;width:75.05pt;height:24pt;z-index:251666432" o:allowincell="f" filled="f" stroked="f" strokecolor="lime" strokeweight=".25pt">
            <v:textbox inset="0,0,0,0">
              <w:txbxContent>
                <w:p w14:paraId="24ED480B" w14:textId="77777777" w:rsidR="0031280E" w:rsidRDefault="0031280E">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p w14:paraId="3DF1A60A" w14:textId="77777777" w:rsidR="0031280E" w:rsidRDefault="0031280E">
                  <w:pPr>
                    <w:spacing w:line="160" w:lineRule="exact"/>
                    <w:jc w:val="left"/>
                    <w:rPr>
                      <w:rFonts w:cs="Miriam" w:hint="cs"/>
                      <w:sz w:val="18"/>
                      <w:szCs w:val="18"/>
                      <w:rtl/>
                    </w:rPr>
                  </w:pPr>
                  <w:r>
                    <w:rPr>
                      <w:rFonts w:cs="Miriam"/>
                      <w:sz w:val="18"/>
                      <w:szCs w:val="18"/>
                      <w:rtl/>
                    </w:rPr>
                    <w:t>תק</w:t>
                  </w:r>
                  <w:r>
                    <w:rPr>
                      <w:rFonts w:cs="Miriam" w:hint="cs"/>
                      <w:sz w:val="18"/>
                      <w:szCs w:val="18"/>
                      <w:rtl/>
                    </w:rPr>
                    <w:t>' תשמ"ח-</w:t>
                  </w:r>
                  <w:r>
                    <w:rPr>
                      <w:rFonts w:cs="Miriam"/>
                      <w:sz w:val="18"/>
                      <w:szCs w:val="18"/>
                      <w:rtl/>
                    </w:rPr>
                    <w:t>1988</w:t>
                  </w:r>
                </w:p>
                <w:p w14:paraId="7A7B9184" w14:textId="77777777" w:rsidR="004C1974" w:rsidRDefault="004C1974" w:rsidP="004C1974">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Fonts w:cs="FrankRuehl"/>
          <w:sz w:val="26"/>
          <w:rtl/>
        </w:rPr>
        <w:tab/>
      </w:r>
      <w:r>
        <w:rPr>
          <w:rStyle w:val="default"/>
          <w:rFonts w:cs="FrankRuehl"/>
          <w:rtl/>
        </w:rPr>
        <w:t>(3)</w:t>
      </w:r>
      <w:r>
        <w:rPr>
          <w:rStyle w:val="default"/>
          <w:rFonts w:cs="FrankRuehl"/>
          <w:rtl/>
        </w:rPr>
        <w:tab/>
        <w:t>צ</w:t>
      </w:r>
      <w:r>
        <w:rPr>
          <w:rStyle w:val="default"/>
          <w:rFonts w:cs="FrankRuehl" w:hint="cs"/>
          <w:rtl/>
        </w:rPr>
        <w:t xml:space="preserve">ד הרוצה להשמיע טענות עליו </w:t>
      </w:r>
      <w:r>
        <w:rPr>
          <w:rStyle w:val="default"/>
          <w:rFonts w:cs="FrankRuehl"/>
          <w:rtl/>
        </w:rPr>
        <w:t>לה</w:t>
      </w:r>
      <w:r>
        <w:rPr>
          <w:rStyle w:val="default"/>
          <w:rFonts w:cs="FrankRuehl" w:hint="cs"/>
          <w:rtl/>
        </w:rPr>
        <w:t xml:space="preserve">ודיע את הרשם בכך. מי שמגיש הודעה להשמיע את טענותיו יצרף להודעה </w:t>
      </w:r>
      <w:r w:rsidR="004C1974" w:rsidRPr="004C1974">
        <w:rPr>
          <w:rStyle w:val="default"/>
          <w:rFonts w:cs="FrankRuehl" w:hint="cs"/>
          <w:rtl/>
        </w:rPr>
        <w:t>אישור על ביצוע תשלום האגרה כאמור בתקנה 3(ב)</w:t>
      </w:r>
      <w:r>
        <w:rPr>
          <w:rStyle w:val="default"/>
          <w:rFonts w:cs="FrankRuehl" w:hint="cs"/>
          <w:rtl/>
        </w:rPr>
        <w:t>.</w:t>
      </w:r>
    </w:p>
    <w:p w14:paraId="69DDF53F"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53" w:name="Rov158"/>
      <w:r w:rsidRPr="0012038C">
        <w:rPr>
          <w:rStyle w:val="default"/>
          <w:rFonts w:cs="FrankRuehl" w:hint="cs"/>
          <w:vanish/>
          <w:color w:val="FF0000"/>
          <w:szCs w:val="20"/>
          <w:shd w:val="clear" w:color="auto" w:fill="FFFF99"/>
          <w:rtl/>
        </w:rPr>
        <w:t>מיום 2.7.1966</w:t>
      </w:r>
    </w:p>
    <w:p w14:paraId="03166548"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תשכ"ו-1966</w:t>
      </w:r>
    </w:p>
    <w:p w14:paraId="0D382425"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88" w:history="1">
        <w:r w:rsidRPr="0012038C">
          <w:rPr>
            <w:rStyle w:val="Hyperlink"/>
            <w:rFonts w:cs="FrankRuehl" w:hint="cs"/>
            <w:vanish/>
            <w:szCs w:val="20"/>
            <w:shd w:val="clear" w:color="auto" w:fill="FFFF99"/>
            <w:rtl/>
          </w:rPr>
          <w:t>ק</w:t>
        </w:r>
        <w:r w:rsidRPr="0012038C">
          <w:rPr>
            <w:rStyle w:val="Hyperlink"/>
            <w:rFonts w:cs="FrankRuehl"/>
            <w:vanish/>
            <w:szCs w:val="20"/>
            <w:shd w:val="clear" w:color="auto" w:fill="FFFF99"/>
            <w:rtl/>
          </w:rPr>
          <w:t>"</w:t>
        </w:r>
        <w:r w:rsidRPr="0012038C">
          <w:rPr>
            <w:rStyle w:val="Hyperlink"/>
            <w:rFonts w:cs="FrankRuehl" w:hint="cs"/>
            <w:vanish/>
            <w:szCs w:val="20"/>
            <w:shd w:val="clear" w:color="auto" w:fill="FFFF99"/>
            <w:rtl/>
          </w:rPr>
          <w:t>ת תשכ"ו מס' 1888</w:t>
        </w:r>
      </w:hyperlink>
      <w:r w:rsidRPr="0012038C">
        <w:rPr>
          <w:rFonts w:cs="FrankRuehl" w:hint="cs"/>
          <w:vanish/>
          <w:szCs w:val="20"/>
          <w:shd w:val="clear" w:color="auto" w:fill="FFFF99"/>
          <w:rtl/>
        </w:rPr>
        <w:t xml:space="preserve"> מיום 2.6.1966 עמ' 2088</w:t>
      </w:r>
    </w:p>
    <w:p w14:paraId="3DCF60A2" w14:textId="77777777" w:rsidR="00980D43" w:rsidRPr="0012038C" w:rsidRDefault="00980D43">
      <w:pPr>
        <w:pStyle w:val="P0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(3)</w:t>
      </w:r>
      <w:r w:rsidRPr="0012038C">
        <w:rPr>
          <w:rStyle w:val="default"/>
          <w:rFonts w:cs="FrankRuehl"/>
          <w:vanish/>
          <w:sz w:val="22"/>
          <w:szCs w:val="22"/>
          <w:shd w:val="clear" w:color="auto" w:fill="FFFF99"/>
          <w:rtl/>
        </w:rPr>
        <w:tab/>
        <w:t>צ</w:t>
      </w:r>
      <w:r w:rsidRPr="0012038C">
        <w:rPr>
          <w:rStyle w:val="default"/>
          <w:rFonts w:cs="FrankRuehl" w:hint="cs"/>
          <w:vanish/>
          <w:sz w:val="22"/>
          <w:szCs w:val="22"/>
          <w:shd w:val="clear" w:color="auto" w:fill="FFFF99"/>
          <w:rtl/>
        </w:rPr>
        <w:t xml:space="preserve">ד הרוצה להשמיע טענות עליו </w:t>
      </w:r>
      <w:r w:rsidRPr="0012038C">
        <w:rPr>
          <w:rStyle w:val="default"/>
          <w:rFonts w:cs="FrankRuehl"/>
          <w:vanish/>
          <w:sz w:val="22"/>
          <w:szCs w:val="22"/>
          <w:shd w:val="clear" w:color="auto" w:fill="FFFF99"/>
          <w:rtl/>
        </w:rPr>
        <w:t>לה</w:t>
      </w:r>
      <w:r w:rsidRPr="0012038C">
        <w:rPr>
          <w:rStyle w:val="default"/>
          <w:rFonts w:cs="FrankRuehl" w:hint="cs"/>
          <w:vanish/>
          <w:sz w:val="22"/>
          <w:szCs w:val="22"/>
          <w:shd w:val="clear" w:color="auto" w:fill="FFFF99"/>
          <w:rtl/>
        </w:rPr>
        <w:t xml:space="preserve">ודיע את הרשם בכך. </w:t>
      </w:r>
      <w:r w:rsidRPr="0012038C">
        <w:rPr>
          <w:rStyle w:val="default"/>
          <w:rFonts w:cs="FrankRuehl" w:hint="cs"/>
          <w:vanish/>
          <w:sz w:val="22"/>
          <w:szCs w:val="22"/>
          <w:u w:val="single"/>
          <w:shd w:val="clear" w:color="auto" w:fill="FFFF99"/>
          <w:rtl/>
        </w:rPr>
        <w:t>מי שמגיש הודעה להשמיע את טענותיו ישלם, בעת הגשת ההודעה, את האגרה הקבועה</w:t>
      </w:r>
      <w:r w:rsidRPr="0012038C">
        <w:rPr>
          <w:rStyle w:val="default"/>
          <w:rFonts w:cs="FrankRuehl" w:hint="cs"/>
          <w:vanish/>
          <w:sz w:val="22"/>
          <w:szCs w:val="22"/>
          <w:shd w:val="clear" w:color="auto" w:fill="FFFF99"/>
          <w:rtl/>
        </w:rPr>
        <w:t>.</w:t>
      </w:r>
    </w:p>
    <w:p w14:paraId="57BAF25E"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p>
    <w:p w14:paraId="39F0F4AA"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r w:rsidRPr="0012038C">
        <w:rPr>
          <w:rStyle w:val="default"/>
          <w:rFonts w:cs="FrankRuehl" w:hint="cs"/>
          <w:vanish/>
          <w:color w:val="FF0000"/>
          <w:szCs w:val="20"/>
          <w:shd w:val="clear" w:color="auto" w:fill="FFFF99"/>
          <w:rtl/>
        </w:rPr>
        <w:t>מיום 22.3.1988</w:t>
      </w:r>
    </w:p>
    <w:p w14:paraId="6BE6E28A"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תשמ"ח-1988</w:t>
      </w:r>
    </w:p>
    <w:p w14:paraId="138DBE99"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89" w:history="1">
        <w:r w:rsidRPr="0012038C">
          <w:rPr>
            <w:rStyle w:val="Hyperlink"/>
            <w:rFonts w:cs="FrankRuehl" w:hint="cs"/>
            <w:vanish/>
            <w:szCs w:val="20"/>
            <w:shd w:val="clear" w:color="auto" w:fill="FFFF99"/>
            <w:rtl/>
          </w:rPr>
          <w:t>ק</w:t>
        </w:r>
        <w:r w:rsidRPr="0012038C">
          <w:rPr>
            <w:rStyle w:val="Hyperlink"/>
            <w:rFonts w:cs="FrankRuehl"/>
            <w:vanish/>
            <w:szCs w:val="20"/>
            <w:shd w:val="clear" w:color="auto" w:fill="FFFF99"/>
            <w:rtl/>
          </w:rPr>
          <w:t>"</w:t>
        </w:r>
        <w:r w:rsidRPr="0012038C">
          <w:rPr>
            <w:rStyle w:val="Hyperlink"/>
            <w:rFonts w:cs="FrankRuehl" w:hint="cs"/>
            <w:vanish/>
            <w:szCs w:val="20"/>
            <w:shd w:val="clear" w:color="auto" w:fill="FFFF99"/>
            <w:rtl/>
          </w:rPr>
          <w:t>ת תשמ"ח מס' 5086</w:t>
        </w:r>
      </w:hyperlink>
      <w:r w:rsidRPr="0012038C">
        <w:rPr>
          <w:rFonts w:cs="FrankRuehl" w:hint="cs"/>
          <w:vanish/>
          <w:szCs w:val="20"/>
          <w:shd w:val="clear" w:color="auto" w:fill="FFFF99"/>
          <w:rtl/>
        </w:rPr>
        <w:t xml:space="preserve"> מ</w:t>
      </w:r>
      <w:r w:rsidRPr="0012038C">
        <w:rPr>
          <w:rFonts w:cs="FrankRuehl"/>
          <w:vanish/>
          <w:szCs w:val="20"/>
          <w:shd w:val="clear" w:color="auto" w:fill="FFFF99"/>
          <w:rtl/>
        </w:rPr>
        <w:t>י</w:t>
      </w:r>
      <w:r w:rsidRPr="0012038C">
        <w:rPr>
          <w:rFonts w:cs="FrankRuehl" w:hint="cs"/>
          <w:vanish/>
          <w:szCs w:val="20"/>
          <w:shd w:val="clear" w:color="auto" w:fill="FFFF99"/>
          <w:rtl/>
        </w:rPr>
        <w:t>ום 21.2.1988 עמ' 502</w:t>
      </w:r>
    </w:p>
    <w:p w14:paraId="3FD5ADCD" w14:textId="77777777" w:rsidR="00980D43" w:rsidRPr="0012038C" w:rsidRDefault="00980D43">
      <w:pPr>
        <w:pStyle w:val="P00"/>
        <w:ind w:left="0" w:right="1134"/>
        <w:rPr>
          <w:rStyle w:val="default"/>
          <w:rFonts w:cs="FrankRuehl" w:hint="cs"/>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vanish/>
          <w:sz w:val="22"/>
          <w:szCs w:val="22"/>
          <w:shd w:val="clear" w:color="auto" w:fill="FFFF99"/>
          <w:rtl/>
        </w:rPr>
        <w:t>(3)</w:t>
      </w:r>
      <w:r w:rsidRPr="0012038C">
        <w:rPr>
          <w:rStyle w:val="default"/>
          <w:rFonts w:cs="FrankRuehl"/>
          <w:vanish/>
          <w:sz w:val="22"/>
          <w:szCs w:val="22"/>
          <w:shd w:val="clear" w:color="auto" w:fill="FFFF99"/>
          <w:rtl/>
        </w:rPr>
        <w:tab/>
        <w:t>צ</w:t>
      </w:r>
      <w:r w:rsidRPr="0012038C">
        <w:rPr>
          <w:rStyle w:val="default"/>
          <w:rFonts w:cs="FrankRuehl" w:hint="cs"/>
          <w:vanish/>
          <w:sz w:val="22"/>
          <w:szCs w:val="22"/>
          <w:shd w:val="clear" w:color="auto" w:fill="FFFF99"/>
          <w:rtl/>
        </w:rPr>
        <w:t xml:space="preserve">ד הרוצה להשמיע טענות עליו </w:t>
      </w:r>
      <w:r w:rsidRPr="0012038C">
        <w:rPr>
          <w:rStyle w:val="default"/>
          <w:rFonts w:cs="FrankRuehl"/>
          <w:vanish/>
          <w:sz w:val="22"/>
          <w:szCs w:val="22"/>
          <w:shd w:val="clear" w:color="auto" w:fill="FFFF99"/>
          <w:rtl/>
        </w:rPr>
        <w:t>לה</w:t>
      </w:r>
      <w:r w:rsidRPr="0012038C">
        <w:rPr>
          <w:rStyle w:val="default"/>
          <w:rFonts w:cs="FrankRuehl" w:hint="cs"/>
          <w:vanish/>
          <w:sz w:val="22"/>
          <w:szCs w:val="22"/>
          <w:shd w:val="clear" w:color="auto" w:fill="FFFF99"/>
          <w:rtl/>
        </w:rPr>
        <w:t>ודיע את הרשם בכך. מי שמגיש הודעה להשמיע את טענותיו</w:t>
      </w:r>
      <w:r w:rsidRPr="0012038C">
        <w:rPr>
          <w:rStyle w:val="default"/>
          <w:rFonts w:cs="FrankRuehl" w:hint="cs"/>
          <w:vanish/>
          <w:sz w:val="22"/>
          <w:szCs w:val="22"/>
          <w:u w:val="single"/>
          <w:shd w:val="clear" w:color="auto" w:fill="FFFF99"/>
          <w:rtl/>
        </w:rPr>
        <w:t xml:space="preserve"> </w:t>
      </w:r>
      <w:r w:rsidRPr="0012038C">
        <w:rPr>
          <w:rStyle w:val="default"/>
          <w:rFonts w:cs="FrankRuehl" w:hint="cs"/>
          <w:strike/>
          <w:vanish/>
          <w:sz w:val="22"/>
          <w:szCs w:val="22"/>
          <w:shd w:val="clear" w:color="auto" w:fill="FFFF99"/>
          <w:rtl/>
        </w:rPr>
        <w:t>ישלם, בעת הגשת ההודעה, את האגרה הקבועה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יצרף להודעה העתק הקבלה על תשלום האגרה הקבועה</w:t>
      </w:r>
      <w:r w:rsidRPr="0012038C">
        <w:rPr>
          <w:rStyle w:val="default"/>
          <w:rFonts w:cs="FrankRuehl" w:hint="cs"/>
          <w:vanish/>
          <w:sz w:val="22"/>
          <w:szCs w:val="22"/>
          <w:shd w:val="clear" w:color="auto" w:fill="FFFF99"/>
          <w:rtl/>
        </w:rPr>
        <w:t>.</w:t>
      </w:r>
    </w:p>
    <w:p w14:paraId="0379707C"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p>
    <w:p w14:paraId="64DD04CF"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0E0E6925"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9E47227"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90"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244</w:t>
      </w:r>
    </w:p>
    <w:p w14:paraId="2BFC2779" w14:textId="77777777" w:rsidR="004C1974" w:rsidRPr="0012038C" w:rsidRDefault="004C1974" w:rsidP="004C1974">
      <w:pPr>
        <w:pStyle w:val="P00"/>
        <w:ind w:left="0" w:right="1134"/>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64.</w:t>
      </w: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מ</w:t>
      </w:r>
      <w:r w:rsidRPr="0012038C">
        <w:rPr>
          <w:rStyle w:val="default"/>
          <w:rFonts w:cs="FrankRuehl" w:hint="cs"/>
          <w:vanish/>
          <w:sz w:val="22"/>
          <w:szCs w:val="22"/>
          <w:shd w:val="clear" w:color="auto" w:fill="FFFF99"/>
          <w:rtl/>
        </w:rPr>
        <w:t>שתמה הראיה או בעת אחרת שהרשם ימצא לראוי לקבוע, יקבע הרשם זמן לבירור הענין, וימסור לצדדים הודעה לפחות עשרה ימים מראש על קביעת מועד זו, והיה אם יחליט לגבות עדות בעל פה</w:t>
      </w:r>
      <w:r w:rsidRPr="0012038C">
        <w:rPr>
          <w:rStyle w:val="default"/>
          <w:rFonts w:cs="FrankRuehl"/>
          <w:vanish/>
          <w:sz w:val="22"/>
          <w:szCs w:val="22"/>
          <w:shd w:val="clear" w:color="auto" w:fill="FFFF99"/>
          <w:rtl/>
        </w:rPr>
        <w:t>, ב</w:t>
      </w:r>
      <w:r w:rsidRPr="0012038C">
        <w:rPr>
          <w:rStyle w:val="default"/>
          <w:rFonts w:cs="FrankRuehl" w:hint="cs"/>
          <w:vanish/>
          <w:sz w:val="22"/>
          <w:szCs w:val="22"/>
          <w:shd w:val="clear" w:color="auto" w:fill="FFFF99"/>
          <w:rtl/>
        </w:rPr>
        <w:t xml:space="preserve">מקום ראיה ע"י </w:t>
      </w:r>
      <w:r w:rsidRPr="0012038C">
        <w:rPr>
          <w:rStyle w:val="default"/>
          <w:rFonts w:cs="FrankRuehl" w:hint="cs"/>
          <w:strike/>
          <w:vanish/>
          <w:sz w:val="22"/>
          <w:szCs w:val="22"/>
          <w:shd w:val="clear" w:color="auto" w:fill="FFFF99"/>
          <w:rtl/>
        </w:rPr>
        <w:t>הצהרה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תצהיר</w:t>
      </w:r>
      <w:r w:rsidRPr="0012038C">
        <w:rPr>
          <w:rStyle w:val="default"/>
          <w:rFonts w:cs="FrankRuehl" w:hint="cs"/>
          <w:vanish/>
          <w:sz w:val="22"/>
          <w:szCs w:val="22"/>
          <w:shd w:val="clear" w:color="auto" w:fill="FFFF99"/>
          <w:rtl/>
        </w:rPr>
        <w:t>, או נ</w:t>
      </w:r>
      <w:r w:rsidRPr="0012038C">
        <w:rPr>
          <w:rStyle w:val="default"/>
          <w:rFonts w:cs="FrankRuehl"/>
          <w:vanish/>
          <w:sz w:val="22"/>
          <w:szCs w:val="22"/>
          <w:shd w:val="clear" w:color="auto" w:fill="FFFF99"/>
          <w:rtl/>
        </w:rPr>
        <w:t>ו</w:t>
      </w:r>
      <w:r w:rsidRPr="0012038C">
        <w:rPr>
          <w:rStyle w:val="default"/>
          <w:rFonts w:cs="FrankRuehl" w:hint="cs"/>
          <w:vanish/>
          <w:sz w:val="22"/>
          <w:szCs w:val="22"/>
          <w:shd w:val="clear" w:color="auto" w:fill="FFFF99"/>
          <w:rtl/>
        </w:rPr>
        <w:t xml:space="preserve">סף על כך או להתיר לחקור בחקירה שכנגד כל מוסר </w:t>
      </w:r>
      <w:r w:rsidRPr="0012038C">
        <w:rPr>
          <w:rStyle w:val="default"/>
          <w:rFonts w:cs="FrankRuehl" w:hint="cs"/>
          <w:strike/>
          <w:vanish/>
          <w:sz w:val="22"/>
          <w:szCs w:val="22"/>
          <w:shd w:val="clear" w:color="auto" w:fill="FFFF99"/>
          <w:rtl/>
        </w:rPr>
        <w:t>הצהרה</w:t>
      </w:r>
      <w:r w:rsidRPr="0012038C">
        <w:rPr>
          <w:rStyle w:val="default"/>
          <w:rFonts w:cs="FrankRuehl" w:hint="cs"/>
          <w:vanish/>
          <w:sz w:val="22"/>
          <w:szCs w:val="22"/>
          <w:shd w:val="clear" w:color="auto" w:fill="FFFF99"/>
          <w:rtl/>
        </w:rPr>
        <w:t xml:space="preserve"> </w:t>
      </w:r>
      <w:r w:rsidRPr="0012038C">
        <w:rPr>
          <w:rStyle w:val="default"/>
          <w:rFonts w:cs="FrankRuehl" w:hint="cs"/>
          <w:vanish/>
          <w:sz w:val="22"/>
          <w:szCs w:val="22"/>
          <w:u w:val="single"/>
          <w:shd w:val="clear" w:color="auto" w:fill="FFFF99"/>
          <w:rtl/>
        </w:rPr>
        <w:t>תצהיר</w:t>
      </w:r>
      <w:r w:rsidRPr="0012038C">
        <w:rPr>
          <w:rStyle w:val="default"/>
          <w:rFonts w:cs="FrankRuehl" w:hint="cs"/>
          <w:vanish/>
          <w:sz w:val="22"/>
          <w:szCs w:val="22"/>
          <w:shd w:val="clear" w:color="auto" w:fill="FFFF99"/>
          <w:rtl/>
        </w:rPr>
        <w:t>, רשאי הוא לדרוש את נוכחותו של כל מצהיר או אדם אחר שהוא רואה צורך בעדותו.</w:t>
      </w:r>
    </w:p>
    <w:p w14:paraId="0383169E" w14:textId="77777777" w:rsidR="004C1974" w:rsidRPr="0012038C" w:rsidRDefault="004C1974" w:rsidP="004C1974">
      <w:pPr>
        <w:pStyle w:val="P00"/>
        <w:spacing w:before="0"/>
        <w:ind w:left="0" w:right="1134"/>
        <w:rPr>
          <w:rStyle w:val="default"/>
          <w:rFonts w:cs="FrankRuehl"/>
          <w:vanish/>
          <w:sz w:val="18"/>
          <w:szCs w:val="22"/>
          <w:shd w:val="clear" w:color="auto" w:fill="FFFF99"/>
          <w:rtl/>
        </w:rPr>
      </w:pPr>
      <w:r w:rsidRPr="0012038C">
        <w:rPr>
          <w:rStyle w:val="default"/>
          <w:rFonts w:cs="FrankRuehl"/>
          <w:vanish/>
          <w:sz w:val="18"/>
          <w:szCs w:val="22"/>
          <w:shd w:val="clear" w:color="auto" w:fill="FFFF99"/>
          <w:rtl/>
        </w:rPr>
        <w:tab/>
        <w:t>(2)</w:t>
      </w:r>
      <w:r w:rsidRPr="0012038C">
        <w:rPr>
          <w:rStyle w:val="default"/>
          <w:rFonts w:cs="FrankRuehl"/>
          <w:vanish/>
          <w:sz w:val="18"/>
          <w:szCs w:val="22"/>
          <w:shd w:val="clear" w:color="auto" w:fill="FFFF99"/>
          <w:rtl/>
        </w:rPr>
        <w:tab/>
        <w:t>צ</w:t>
      </w:r>
      <w:r w:rsidRPr="0012038C">
        <w:rPr>
          <w:rStyle w:val="default"/>
          <w:rFonts w:cs="FrankRuehl" w:hint="cs"/>
          <w:vanish/>
          <w:sz w:val="18"/>
          <w:szCs w:val="22"/>
          <w:shd w:val="clear" w:color="auto" w:fill="FFFF99"/>
          <w:rtl/>
        </w:rPr>
        <w:t>ד שאינו רוצה להשמיע טענות, עליו להודיע על כך בהקדם האפשרי לרשם.</w:t>
      </w:r>
    </w:p>
    <w:p w14:paraId="57074DB7" w14:textId="77777777" w:rsidR="004C1974" w:rsidRPr="004C1974" w:rsidRDefault="004C1974" w:rsidP="004C1974">
      <w:pPr>
        <w:pStyle w:val="P00"/>
        <w:spacing w:before="0"/>
        <w:ind w:left="0" w:right="1134"/>
        <w:rPr>
          <w:rStyle w:val="default"/>
          <w:rFonts w:cs="FrankRuehl" w:hint="cs"/>
          <w:sz w:val="2"/>
          <w:szCs w:val="2"/>
          <w:shd w:val="clear" w:color="auto" w:fill="FFFF99"/>
          <w:rtl/>
        </w:rPr>
      </w:pPr>
      <w:r w:rsidRPr="0012038C">
        <w:rPr>
          <w:rStyle w:val="default"/>
          <w:rFonts w:cs="FrankRuehl"/>
          <w:vanish/>
          <w:sz w:val="18"/>
          <w:szCs w:val="22"/>
          <w:shd w:val="clear" w:color="auto" w:fill="FFFF99"/>
          <w:rtl/>
        </w:rPr>
        <w:tab/>
        <w:t>(3)</w:t>
      </w:r>
      <w:r w:rsidRPr="0012038C">
        <w:rPr>
          <w:rStyle w:val="default"/>
          <w:rFonts w:cs="FrankRuehl"/>
          <w:vanish/>
          <w:sz w:val="18"/>
          <w:szCs w:val="22"/>
          <w:shd w:val="clear" w:color="auto" w:fill="FFFF99"/>
          <w:rtl/>
        </w:rPr>
        <w:tab/>
        <w:t>צ</w:t>
      </w:r>
      <w:r w:rsidRPr="0012038C">
        <w:rPr>
          <w:rStyle w:val="default"/>
          <w:rFonts w:cs="FrankRuehl" w:hint="cs"/>
          <w:vanish/>
          <w:sz w:val="18"/>
          <w:szCs w:val="22"/>
          <w:shd w:val="clear" w:color="auto" w:fill="FFFF99"/>
          <w:rtl/>
        </w:rPr>
        <w:t xml:space="preserve">ד הרוצה להשמיע טענות עליו </w:t>
      </w:r>
      <w:r w:rsidRPr="0012038C">
        <w:rPr>
          <w:rStyle w:val="default"/>
          <w:rFonts w:cs="FrankRuehl"/>
          <w:vanish/>
          <w:sz w:val="18"/>
          <w:szCs w:val="22"/>
          <w:shd w:val="clear" w:color="auto" w:fill="FFFF99"/>
          <w:rtl/>
        </w:rPr>
        <w:t>לה</w:t>
      </w:r>
      <w:r w:rsidRPr="0012038C">
        <w:rPr>
          <w:rStyle w:val="default"/>
          <w:rFonts w:cs="FrankRuehl" w:hint="cs"/>
          <w:vanish/>
          <w:sz w:val="18"/>
          <w:szCs w:val="22"/>
          <w:shd w:val="clear" w:color="auto" w:fill="FFFF99"/>
          <w:rtl/>
        </w:rPr>
        <w:t xml:space="preserve">ודיע את הרשם בכך. מי שמגיש הודעה להשמיע את טענותיו יצרף להודעה </w:t>
      </w:r>
      <w:r w:rsidRPr="0012038C">
        <w:rPr>
          <w:rStyle w:val="default"/>
          <w:rFonts w:cs="FrankRuehl" w:hint="cs"/>
          <w:strike/>
          <w:vanish/>
          <w:sz w:val="18"/>
          <w:szCs w:val="22"/>
          <w:shd w:val="clear" w:color="auto" w:fill="FFFF99"/>
          <w:rtl/>
        </w:rPr>
        <w:t>העתק הקבלה על תשלום האגרה הקבועה</w:t>
      </w:r>
      <w:r w:rsidRPr="0012038C">
        <w:rPr>
          <w:rStyle w:val="default"/>
          <w:rFonts w:cs="FrankRuehl" w:hint="cs"/>
          <w:vanish/>
          <w:sz w:val="18"/>
          <w:szCs w:val="22"/>
          <w:shd w:val="clear" w:color="auto" w:fill="FFFF99"/>
          <w:rtl/>
        </w:rPr>
        <w:t xml:space="preserve"> </w:t>
      </w:r>
      <w:r w:rsidRPr="0012038C">
        <w:rPr>
          <w:rStyle w:val="default"/>
          <w:rFonts w:cs="FrankRuehl" w:hint="cs"/>
          <w:vanish/>
          <w:sz w:val="18"/>
          <w:szCs w:val="22"/>
          <w:u w:val="single"/>
          <w:shd w:val="clear" w:color="auto" w:fill="FFFF99"/>
          <w:rtl/>
        </w:rPr>
        <w:t>אישור על ביצוע תשלום האגרה כאמור בתקנה 3(ב)</w:t>
      </w:r>
      <w:r w:rsidRPr="0012038C">
        <w:rPr>
          <w:rStyle w:val="default"/>
          <w:rFonts w:cs="FrankRuehl" w:hint="cs"/>
          <w:vanish/>
          <w:sz w:val="18"/>
          <w:szCs w:val="22"/>
          <w:shd w:val="clear" w:color="auto" w:fill="FFFF99"/>
          <w:rtl/>
        </w:rPr>
        <w:t>.</w:t>
      </w:r>
      <w:bookmarkEnd w:id="153"/>
    </w:p>
    <w:p w14:paraId="4E3D46A9" w14:textId="77777777" w:rsidR="00980D43" w:rsidRDefault="00980D43">
      <w:pPr>
        <w:pStyle w:val="P00"/>
        <w:spacing w:before="72"/>
        <w:ind w:left="0" w:right="1134"/>
        <w:rPr>
          <w:rStyle w:val="default"/>
          <w:rFonts w:cs="FrankRuehl"/>
          <w:rtl/>
        </w:rPr>
      </w:pPr>
      <w:bookmarkStart w:id="154" w:name="Seif62"/>
      <w:bookmarkEnd w:id="154"/>
      <w:r>
        <w:rPr>
          <w:lang w:val="he-IL"/>
        </w:rPr>
        <w:pict w14:anchorId="208A0E10">
          <v:rect id="_x0000_s2119" style="position:absolute;left:0;text-align:left;margin-left:464.5pt;margin-top:8.05pt;width:75.05pt;height:23.1pt;z-index:251667456" o:allowincell="f" filled="f" stroked="f" strokecolor="lime" strokeweight=".25pt">
            <v:textbox inset="0,0,0,0">
              <w:txbxContent>
                <w:p w14:paraId="653F2DFD"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צאות בקשה שאין חולקים עליה</w:t>
                  </w:r>
                </w:p>
              </w:txbxContent>
            </v:textbox>
            <w10:anchorlock/>
          </v:rect>
        </w:pict>
      </w:r>
      <w:r>
        <w:rPr>
          <w:rStyle w:val="big-number"/>
          <w:rFonts w:cs="Miriam"/>
          <w:rtl/>
        </w:rPr>
        <w:t>65.</w:t>
      </w:r>
      <w:r>
        <w:rPr>
          <w:rStyle w:val="big-number"/>
          <w:rFonts w:cs="Miriam"/>
          <w:rtl/>
        </w:rPr>
        <w:tab/>
      </w:r>
      <w:r>
        <w:rPr>
          <w:rStyle w:val="default"/>
          <w:rFonts w:cs="FrankRuehl"/>
          <w:rtl/>
        </w:rPr>
        <w:t>כש</w:t>
      </w:r>
      <w:r>
        <w:rPr>
          <w:rStyle w:val="default"/>
          <w:rFonts w:cs="FrankRuehl" w:hint="cs"/>
          <w:rtl/>
        </w:rPr>
        <w:t>אין הבעל חולק על בקשה לביטול רישומו של מדגם, הרי כשיבוא הרשם להחליט אם לפסוק לו למבקש הוצאות משפט, עליו לעי</w:t>
      </w:r>
      <w:r>
        <w:rPr>
          <w:rStyle w:val="default"/>
          <w:rFonts w:cs="FrankRuehl"/>
          <w:rtl/>
        </w:rPr>
        <w:t>י</w:t>
      </w:r>
      <w:r>
        <w:rPr>
          <w:rStyle w:val="default"/>
          <w:rFonts w:cs="FrankRuehl" w:hint="cs"/>
          <w:rtl/>
        </w:rPr>
        <w:t>ן באם אפשר היה להימנע מן הפעולה המשפטית אי</w:t>
      </w:r>
      <w:r>
        <w:rPr>
          <w:rStyle w:val="default"/>
          <w:rFonts w:cs="FrankRuehl"/>
          <w:rtl/>
        </w:rPr>
        <w:t>לו</w:t>
      </w:r>
      <w:r>
        <w:rPr>
          <w:rStyle w:val="default"/>
          <w:rFonts w:cs="FrankRuehl" w:hint="cs"/>
          <w:rtl/>
        </w:rPr>
        <w:t xml:space="preserve"> נתן המבקש הודעה סבירה לבעל הרשום לפני שנרשמה הבקשה.</w:t>
      </w:r>
    </w:p>
    <w:p w14:paraId="1FCCB1CA" w14:textId="77777777" w:rsidR="00980D43" w:rsidRDefault="00980D43" w:rsidP="004C1974">
      <w:pPr>
        <w:pStyle w:val="P00"/>
        <w:spacing w:before="72"/>
        <w:ind w:left="0" w:right="1134"/>
        <w:rPr>
          <w:rStyle w:val="default"/>
          <w:rFonts w:cs="FrankRuehl" w:hint="cs"/>
          <w:rtl/>
        </w:rPr>
      </w:pPr>
      <w:bookmarkStart w:id="155" w:name="Seif63"/>
      <w:bookmarkEnd w:id="155"/>
      <w:r>
        <w:rPr>
          <w:lang w:val="he-IL"/>
        </w:rPr>
        <w:pict w14:anchorId="6B4A3C19">
          <v:rect id="_x0000_s2120" style="position:absolute;left:0;text-align:left;margin-left:464.5pt;margin-top:8.05pt;width:75.05pt;height:20.55pt;z-index:251668480" o:allowincell="f" filled="f" stroked="f" strokecolor="lime" strokeweight=".25pt">
            <v:textbox inset="0,0,0,0">
              <w:txbxContent>
                <w:p w14:paraId="3B7C8221" w14:textId="77777777" w:rsidR="0031280E" w:rsidRDefault="004C1974">
                  <w:pPr>
                    <w:spacing w:line="160" w:lineRule="exact"/>
                    <w:jc w:val="left"/>
                    <w:rPr>
                      <w:rFonts w:cs="Miriam" w:hint="cs"/>
                      <w:sz w:val="18"/>
                      <w:szCs w:val="18"/>
                      <w:rtl/>
                    </w:rPr>
                  </w:pPr>
                  <w:r>
                    <w:rPr>
                      <w:rFonts w:cs="Miriam" w:hint="cs"/>
                      <w:sz w:val="18"/>
                      <w:szCs w:val="18"/>
                      <w:rtl/>
                    </w:rPr>
                    <w:t>תצהיר</w:t>
                  </w:r>
                </w:p>
                <w:p w14:paraId="32990288" w14:textId="77777777" w:rsidR="004C1974" w:rsidRDefault="004C1974">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66</w:t>
      </w:r>
      <w:r w:rsidRPr="004C1974">
        <w:rPr>
          <w:rStyle w:val="default"/>
          <w:rFonts w:cs="FrankRuehl"/>
          <w:rtl/>
        </w:rPr>
        <w:t>.</w:t>
      </w:r>
      <w:r w:rsidRPr="004C1974">
        <w:rPr>
          <w:rStyle w:val="default"/>
          <w:rFonts w:cs="FrankRuehl"/>
          <w:rtl/>
        </w:rPr>
        <w:tab/>
      </w:r>
      <w:r>
        <w:rPr>
          <w:rStyle w:val="default"/>
          <w:rFonts w:cs="FrankRuehl"/>
          <w:rtl/>
        </w:rPr>
        <w:t>(1)</w:t>
      </w:r>
      <w:r>
        <w:rPr>
          <w:rStyle w:val="default"/>
          <w:rFonts w:cs="FrankRuehl"/>
          <w:rtl/>
        </w:rPr>
        <w:tab/>
      </w:r>
      <w:r w:rsidR="004C1974">
        <w:rPr>
          <w:rStyle w:val="default"/>
          <w:rFonts w:cs="FrankRuehl" w:hint="cs"/>
          <w:rtl/>
        </w:rPr>
        <w:t>תצהיר יהיה ערוך בגוף ראשון, מחולק לסעיפים, ומכיל רק עובדות שהמצהיר יכול להוכיחן מתוך ידיעתו הוא או, אם ציין את הנימוקים לכך, גם לפי מיטב אמונתו</w:t>
      </w:r>
      <w:r>
        <w:rPr>
          <w:rStyle w:val="default"/>
          <w:rFonts w:cs="FrankRuehl" w:hint="cs"/>
          <w:rtl/>
        </w:rPr>
        <w:t>.</w:t>
      </w:r>
    </w:p>
    <w:p w14:paraId="0ACD578C" w14:textId="77777777" w:rsidR="00980D43" w:rsidRDefault="00980D43" w:rsidP="004C1974">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r>
      <w:r w:rsidR="004C1974">
        <w:rPr>
          <w:rStyle w:val="default"/>
          <w:rFonts w:cs="FrankRuehl" w:hint="cs"/>
          <w:rtl/>
        </w:rPr>
        <w:t>בכל תצהיר יצוינו שמו, תוארו וכתובתו של המצהיר</w:t>
      </w:r>
      <w:r>
        <w:rPr>
          <w:rStyle w:val="default"/>
          <w:rFonts w:cs="FrankRuehl" w:hint="cs"/>
          <w:rtl/>
        </w:rPr>
        <w:t>.</w:t>
      </w:r>
    </w:p>
    <w:p w14:paraId="02A43C14"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bookmarkStart w:id="156" w:name="Rov159"/>
      <w:r w:rsidRPr="0012038C">
        <w:rPr>
          <w:rStyle w:val="default"/>
          <w:rFonts w:cs="FrankRuehl" w:hint="cs"/>
          <w:vanish/>
          <w:color w:val="FF0000"/>
          <w:sz w:val="20"/>
          <w:szCs w:val="20"/>
          <w:shd w:val="clear" w:color="auto" w:fill="FFFF99"/>
          <w:rtl/>
        </w:rPr>
        <w:t>מיום 29.12.2016</w:t>
      </w:r>
    </w:p>
    <w:p w14:paraId="71A170CD"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597168C0"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91"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244</w:t>
      </w:r>
    </w:p>
    <w:p w14:paraId="6ECC7D77"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החלפת תקנה 66</w:t>
      </w:r>
    </w:p>
    <w:p w14:paraId="35F637C4" w14:textId="77777777" w:rsidR="004C1974" w:rsidRPr="0012038C" w:rsidRDefault="004C1974" w:rsidP="004C1974">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41C625A8" w14:textId="77777777" w:rsidR="004C1974" w:rsidRPr="0012038C" w:rsidRDefault="004C1974" w:rsidP="004C1974">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טופס וכו' של הצהרה בשבועה</w:t>
      </w:r>
    </w:p>
    <w:p w14:paraId="699F747F" w14:textId="77777777" w:rsidR="004C1974" w:rsidRPr="0012038C" w:rsidRDefault="004C1974" w:rsidP="004C1974">
      <w:pPr>
        <w:pStyle w:val="P00"/>
        <w:spacing w:before="0"/>
        <w:ind w:left="0" w:right="1134"/>
        <w:rPr>
          <w:rStyle w:val="default"/>
          <w:rFonts w:cs="FrankRuehl"/>
          <w:strike/>
          <w:vanish/>
          <w:sz w:val="22"/>
          <w:szCs w:val="22"/>
          <w:shd w:val="clear" w:color="auto" w:fill="FFFF99"/>
          <w:rtl/>
        </w:rPr>
      </w:pPr>
      <w:r w:rsidRPr="0012038C">
        <w:rPr>
          <w:rStyle w:val="default"/>
          <w:rFonts w:cs="FrankRuehl"/>
          <w:strike/>
          <w:vanish/>
          <w:sz w:val="22"/>
          <w:szCs w:val="22"/>
          <w:shd w:val="clear" w:color="auto" w:fill="FFFF99"/>
          <w:rtl/>
        </w:rPr>
        <w:t>66.</w:t>
      </w:r>
      <w:r w:rsidRPr="0012038C">
        <w:rPr>
          <w:rStyle w:val="default"/>
          <w:rFonts w:cs="FrankRuehl"/>
          <w:strike/>
          <w:vanish/>
          <w:sz w:val="22"/>
          <w:szCs w:val="22"/>
          <w:shd w:val="clear" w:color="auto" w:fill="FFFF99"/>
          <w:rtl/>
        </w:rPr>
        <w:tab/>
        <w:t>(1)</w:t>
      </w:r>
      <w:r w:rsidRPr="0012038C">
        <w:rPr>
          <w:rStyle w:val="default"/>
          <w:rFonts w:cs="FrankRuehl"/>
          <w:strike/>
          <w:vanish/>
          <w:sz w:val="22"/>
          <w:szCs w:val="22"/>
          <w:shd w:val="clear" w:color="auto" w:fill="FFFF99"/>
          <w:rtl/>
        </w:rPr>
        <w:tab/>
        <w:t>ה</w:t>
      </w:r>
      <w:r w:rsidRPr="0012038C">
        <w:rPr>
          <w:rStyle w:val="default"/>
          <w:rFonts w:cs="FrankRuehl" w:hint="cs"/>
          <w:strike/>
          <w:vanish/>
          <w:sz w:val="22"/>
          <w:szCs w:val="22"/>
          <w:shd w:val="clear" w:color="auto" w:fill="FFFF99"/>
          <w:rtl/>
        </w:rPr>
        <w:t xml:space="preserve">הצהרה בשבועה הדרושה עפ"י תקנות אלה או המשמשת בכל פעולה משפטית עפ"י תקנות אלה רושמים בראשה את </w:t>
      </w:r>
      <w:r w:rsidRPr="0012038C">
        <w:rPr>
          <w:rStyle w:val="default"/>
          <w:rFonts w:cs="FrankRuehl"/>
          <w:strike/>
          <w:vanish/>
          <w:sz w:val="22"/>
          <w:szCs w:val="22"/>
          <w:shd w:val="clear" w:color="auto" w:fill="FFFF99"/>
          <w:rtl/>
        </w:rPr>
        <w:t>ש</w:t>
      </w:r>
      <w:r w:rsidRPr="0012038C">
        <w:rPr>
          <w:rStyle w:val="default"/>
          <w:rFonts w:cs="FrankRuehl" w:hint="cs"/>
          <w:strike/>
          <w:vanish/>
          <w:sz w:val="22"/>
          <w:szCs w:val="22"/>
          <w:shd w:val="clear" w:color="auto" w:fill="FFFF99"/>
          <w:rtl/>
        </w:rPr>
        <w:t>ם הענין או הענינים שהיא מתיחסת להם, ועורכים אותה בגוף ראשון, מחלקים או</w:t>
      </w:r>
      <w:r w:rsidRPr="0012038C">
        <w:rPr>
          <w:rStyle w:val="default"/>
          <w:rFonts w:cs="FrankRuehl"/>
          <w:strike/>
          <w:vanish/>
          <w:sz w:val="22"/>
          <w:szCs w:val="22"/>
          <w:shd w:val="clear" w:color="auto" w:fill="FFFF99"/>
          <w:rtl/>
        </w:rPr>
        <w:t>תה</w:t>
      </w:r>
      <w:r w:rsidRPr="0012038C">
        <w:rPr>
          <w:rStyle w:val="default"/>
          <w:rFonts w:cs="FrankRuehl" w:hint="cs"/>
          <w:strike/>
          <w:vanish/>
          <w:sz w:val="22"/>
          <w:szCs w:val="22"/>
          <w:shd w:val="clear" w:color="auto" w:fill="FFFF99"/>
          <w:rtl/>
        </w:rPr>
        <w:t xml:space="preserve"> לפסקאות המסומנות במספרים בזה אחר זה, וכל פסקה תצטמצם עד כמה שאפשר בנושא אחד.</w:t>
      </w:r>
    </w:p>
    <w:p w14:paraId="25451D81" w14:textId="77777777" w:rsidR="004C1974" w:rsidRPr="004C1974" w:rsidRDefault="004C1974" w:rsidP="004C1974">
      <w:pPr>
        <w:pStyle w:val="P00"/>
        <w:spacing w:before="0"/>
        <w:ind w:left="0" w:right="1134"/>
        <w:rPr>
          <w:rStyle w:val="default"/>
          <w:rFonts w:cs="FrankRuehl" w:hint="cs"/>
          <w:strike/>
          <w:sz w:val="2"/>
          <w:szCs w:val="2"/>
          <w:shd w:val="clear" w:color="auto" w:fill="FFFF99"/>
          <w:rtl/>
        </w:rPr>
      </w:pPr>
      <w:r w:rsidRPr="0012038C">
        <w:rPr>
          <w:rStyle w:val="default"/>
          <w:rFonts w:cs="FrankRuehl"/>
          <w:vanish/>
          <w:sz w:val="22"/>
          <w:szCs w:val="22"/>
          <w:shd w:val="clear" w:color="auto" w:fill="FFFF99"/>
          <w:rtl/>
        </w:rPr>
        <w:tab/>
      </w:r>
      <w:r w:rsidRPr="0012038C">
        <w:rPr>
          <w:rStyle w:val="default"/>
          <w:rFonts w:cs="FrankRuehl"/>
          <w:strike/>
          <w:vanish/>
          <w:sz w:val="22"/>
          <w:szCs w:val="22"/>
          <w:shd w:val="clear" w:color="auto" w:fill="FFFF99"/>
          <w:rtl/>
        </w:rPr>
        <w:t>(2)</w:t>
      </w:r>
      <w:r w:rsidRPr="0012038C">
        <w:rPr>
          <w:rStyle w:val="default"/>
          <w:rFonts w:cs="FrankRuehl"/>
          <w:strike/>
          <w:vanish/>
          <w:sz w:val="22"/>
          <w:szCs w:val="22"/>
          <w:shd w:val="clear" w:color="auto" w:fill="FFFF99"/>
          <w:rtl/>
        </w:rPr>
        <w:tab/>
        <w:t>כ</w:t>
      </w:r>
      <w:r w:rsidRPr="0012038C">
        <w:rPr>
          <w:rStyle w:val="default"/>
          <w:rFonts w:cs="FrankRuehl" w:hint="cs"/>
          <w:strike/>
          <w:vanish/>
          <w:sz w:val="22"/>
          <w:szCs w:val="22"/>
          <w:shd w:val="clear" w:color="auto" w:fill="FFFF99"/>
          <w:rtl/>
        </w:rPr>
        <w:t>ל הצהרה בשבועה תציין את תוארו ומקום מגוריו של המצהיר, את שמו וכתובתו של המניח אותה, ובשמו של מי הונ</w:t>
      </w:r>
      <w:r w:rsidRPr="0012038C">
        <w:rPr>
          <w:rStyle w:val="default"/>
          <w:rFonts w:cs="FrankRuehl"/>
          <w:strike/>
          <w:vanish/>
          <w:sz w:val="22"/>
          <w:szCs w:val="22"/>
          <w:shd w:val="clear" w:color="auto" w:fill="FFFF99"/>
          <w:rtl/>
        </w:rPr>
        <w:t>ח</w:t>
      </w:r>
      <w:r w:rsidRPr="0012038C">
        <w:rPr>
          <w:rStyle w:val="default"/>
          <w:rFonts w:cs="FrankRuehl" w:hint="cs"/>
          <w:strike/>
          <w:vanish/>
          <w:sz w:val="22"/>
          <w:szCs w:val="22"/>
          <w:shd w:val="clear" w:color="auto" w:fill="FFFF99"/>
          <w:rtl/>
        </w:rPr>
        <w:t>ה.</w:t>
      </w:r>
      <w:bookmarkEnd w:id="156"/>
    </w:p>
    <w:p w14:paraId="6789B0E2" w14:textId="77777777" w:rsidR="00980D43" w:rsidRDefault="00980D43">
      <w:pPr>
        <w:pStyle w:val="P00"/>
        <w:spacing w:before="72"/>
        <w:ind w:left="0" w:right="1134"/>
        <w:rPr>
          <w:rStyle w:val="default"/>
          <w:rFonts w:cs="FrankRuehl" w:hint="cs"/>
          <w:rtl/>
        </w:rPr>
      </w:pPr>
      <w:bookmarkStart w:id="157" w:name="Seif64"/>
      <w:bookmarkEnd w:id="157"/>
      <w:r>
        <w:rPr>
          <w:lang w:val="he-IL"/>
        </w:rPr>
        <w:pict w14:anchorId="19F08571">
          <v:rect id="_x0000_s2121" style="position:absolute;left:0;text-align:left;margin-left:464.5pt;margin-top:8.05pt;width:75.05pt;height:27.2pt;z-index:251669504" o:allowincell="f" filled="f" stroked="f" strokecolor="lime" strokeweight=".25pt">
            <v:textbox inset="0,0,0,0">
              <w:txbxContent>
                <w:p w14:paraId="12597124" w14:textId="77777777" w:rsidR="0031280E" w:rsidRDefault="0031280E">
                  <w:pPr>
                    <w:spacing w:line="160" w:lineRule="exact"/>
                    <w:jc w:val="left"/>
                    <w:rPr>
                      <w:rFonts w:cs="Miriam"/>
                      <w:noProof/>
                      <w:sz w:val="18"/>
                      <w:szCs w:val="18"/>
                      <w:rtl/>
                    </w:rPr>
                  </w:pPr>
                  <w:r>
                    <w:rPr>
                      <w:rFonts w:cs="Miriam"/>
                      <w:sz w:val="18"/>
                      <w:szCs w:val="18"/>
                      <w:rtl/>
                    </w:rPr>
                    <w:t>מת</w:t>
                  </w:r>
                  <w:r>
                    <w:rPr>
                      <w:rFonts w:cs="Miriam" w:hint="cs"/>
                      <w:sz w:val="18"/>
                      <w:szCs w:val="18"/>
                      <w:rtl/>
                    </w:rPr>
                    <w:t>ן הצהרה</w:t>
                  </w:r>
                </w:p>
                <w:p w14:paraId="0C562FD3" w14:textId="77777777" w:rsidR="0031280E" w:rsidRDefault="0031280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תשי"ב-</w:t>
                  </w:r>
                  <w:r>
                    <w:rPr>
                      <w:rFonts w:cs="Miriam"/>
                      <w:sz w:val="18"/>
                      <w:szCs w:val="18"/>
                      <w:rtl/>
                    </w:rPr>
                    <w:t>1952</w:t>
                  </w:r>
                </w:p>
              </w:txbxContent>
            </v:textbox>
            <w10:anchorlock/>
          </v:rect>
        </w:pict>
      </w:r>
      <w:r>
        <w:rPr>
          <w:rStyle w:val="big-number"/>
          <w:rFonts w:cs="Miriam"/>
          <w:rtl/>
        </w:rPr>
        <w:t>67</w:t>
      </w:r>
      <w:r w:rsidRPr="004C1974">
        <w:rPr>
          <w:rStyle w:val="default"/>
          <w:rFonts w:cs="FrankRuehl"/>
          <w:rtl/>
        </w:rPr>
        <w:t>.</w:t>
      </w:r>
      <w:r w:rsidRPr="004C1974">
        <w:rPr>
          <w:rStyle w:val="default"/>
          <w:rFonts w:cs="FrankRuehl"/>
          <w:rtl/>
        </w:rPr>
        <w:tab/>
      </w:r>
      <w:r>
        <w:rPr>
          <w:rStyle w:val="default"/>
          <w:rFonts w:cs="FrankRuehl"/>
          <w:rtl/>
        </w:rPr>
        <w:t>הצ</w:t>
      </w:r>
      <w:r>
        <w:rPr>
          <w:rStyle w:val="default"/>
          <w:rFonts w:cs="FrankRuehl" w:hint="cs"/>
          <w:rtl/>
        </w:rPr>
        <w:t>הרה בשבועה הדרושה על פי הפקודה או על פי התקנות או המשמשת בכל</w:t>
      </w:r>
      <w:r>
        <w:rPr>
          <w:rStyle w:val="default"/>
          <w:rFonts w:cs="FrankRuehl"/>
          <w:rtl/>
        </w:rPr>
        <w:t xml:space="preserve"> ה</w:t>
      </w:r>
      <w:r>
        <w:rPr>
          <w:rStyle w:val="default"/>
          <w:rFonts w:cs="FrankRuehl" w:hint="cs"/>
          <w:rtl/>
        </w:rPr>
        <w:t xml:space="preserve">ליך משפטי על פיהן תהיה ערוכה וחתומה </w:t>
      </w:r>
      <w:r>
        <w:rPr>
          <w:rStyle w:val="default"/>
          <w:rFonts w:cs="FrankRuehl"/>
          <w:rtl/>
        </w:rPr>
        <w:t>–</w:t>
      </w:r>
    </w:p>
    <w:p w14:paraId="2853B1D5" w14:textId="77777777" w:rsidR="00980D43" w:rsidRDefault="00980D43" w:rsidP="004C197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ישראל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פני אדם המוסמך לקבל הצהרה בשבועה;</w:t>
      </w:r>
    </w:p>
    <w:p w14:paraId="2DDA0927" w14:textId="77777777" w:rsidR="00980D43" w:rsidRDefault="00980D43" w:rsidP="004C1974">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חוץ לארץ </w:t>
      </w:r>
      <w:r>
        <w:rPr>
          <w:rStyle w:val="default"/>
          <w:rFonts w:cs="FrankRuehl"/>
          <w:rtl/>
        </w:rPr>
        <w:t xml:space="preserve">– </w:t>
      </w:r>
      <w:r>
        <w:rPr>
          <w:rStyle w:val="default"/>
          <w:rFonts w:cs="FrankRuehl" w:hint="cs"/>
          <w:rtl/>
        </w:rPr>
        <w:t>בפני נציג מדינת ישראל המוסמך לקבל הצהרה בשבועה או בפני אדם שהוסמך לקבל הצהרה בשבועה בארץ הנידונה.</w:t>
      </w:r>
    </w:p>
    <w:p w14:paraId="209DEFAB"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58" w:name="Rov160"/>
      <w:r w:rsidRPr="0012038C">
        <w:rPr>
          <w:rStyle w:val="default"/>
          <w:rFonts w:cs="FrankRuehl" w:hint="cs"/>
          <w:vanish/>
          <w:color w:val="FF0000"/>
          <w:szCs w:val="20"/>
          <w:shd w:val="clear" w:color="auto" w:fill="FFFF99"/>
          <w:rtl/>
        </w:rPr>
        <w:t>מיום 7.8.1952</w:t>
      </w:r>
    </w:p>
    <w:p w14:paraId="66002612"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(מס' 3) תשי"ב-1952</w:t>
      </w:r>
    </w:p>
    <w:p w14:paraId="2EC16E29" w14:textId="77777777" w:rsidR="00980D43" w:rsidRPr="0012038C" w:rsidRDefault="00980D43">
      <w:pPr>
        <w:pStyle w:val="P00"/>
        <w:spacing w:before="0"/>
        <w:ind w:left="0" w:right="1134"/>
        <w:rPr>
          <w:rStyle w:val="default"/>
          <w:rFonts w:cs="FrankRuehl" w:hint="cs"/>
          <w:vanish/>
          <w:sz w:val="20"/>
          <w:szCs w:val="20"/>
          <w:shd w:val="clear" w:color="auto" w:fill="FFFF99"/>
          <w:rtl/>
        </w:rPr>
      </w:pPr>
      <w:hyperlink r:id="rId92" w:history="1">
        <w:r w:rsidRPr="0012038C">
          <w:rPr>
            <w:rStyle w:val="Hyperlink"/>
            <w:rFonts w:cs="FrankRuehl" w:hint="cs"/>
            <w:vanish/>
            <w:szCs w:val="20"/>
            <w:shd w:val="clear" w:color="auto" w:fill="FFFF99"/>
            <w:rtl/>
          </w:rPr>
          <w:t>ק"ת תשי"ב מס' 291</w:t>
        </w:r>
      </w:hyperlink>
      <w:r w:rsidRPr="0012038C">
        <w:rPr>
          <w:rFonts w:cs="FrankRuehl" w:hint="cs"/>
          <w:vanish/>
          <w:szCs w:val="20"/>
          <w:shd w:val="clear" w:color="auto" w:fill="FFFF99"/>
          <w:rtl/>
        </w:rPr>
        <w:t xml:space="preserve"> מיום 7.8.1952 עמ' 1269</w:t>
      </w:r>
    </w:p>
    <w:p w14:paraId="4DABEAC5" w14:textId="77777777" w:rsidR="00980D43" w:rsidRPr="0012038C" w:rsidRDefault="00980D43">
      <w:pPr>
        <w:pStyle w:val="P00"/>
        <w:spacing w:before="0"/>
        <w:ind w:left="0" w:right="1134"/>
        <w:rPr>
          <w:rStyle w:val="default"/>
          <w:rFonts w:cs="FrankRuehl" w:hint="cs"/>
          <w:b/>
          <w:bCs/>
          <w:vanish/>
          <w:sz w:val="20"/>
          <w:szCs w:val="20"/>
          <w:shd w:val="clear" w:color="auto" w:fill="FFFF99"/>
          <w:rtl/>
        </w:rPr>
      </w:pPr>
      <w:r w:rsidRPr="0012038C">
        <w:rPr>
          <w:rStyle w:val="default"/>
          <w:rFonts w:cs="FrankRuehl" w:hint="cs"/>
          <w:b/>
          <w:bCs/>
          <w:vanish/>
          <w:sz w:val="20"/>
          <w:szCs w:val="20"/>
          <w:shd w:val="clear" w:color="auto" w:fill="FFFF99"/>
          <w:rtl/>
        </w:rPr>
        <w:t>החלפת תקנה 67</w:t>
      </w:r>
    </w:p>
    <w:p w14:paraId="575A532B" w14:textId="77777777" w:rsidR="00980D43" w:rsidRPr="0012038C" w:rsidRDefault="00980D43">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3F357D06" w14:textId="77777777" w:rsidR="00980D43" w:rsidRPr="0012038C" w:rsidRDefault="00980D43">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כיצד נותנין הצהרה ובפני מי נותנין אותה</w:t>
      </w:r>
    </w:p>
    <w:p w14:paraId="020A384F" w14:textId="77777777" w:rsidR="00980D43" w:rsidRPr="0012038C" w:rsidRDefault="00980D43">
      <w:pPr>
        <w:pStyle w:val="P00"/>
        <w:spacing w:before="0"/>
        <w:ind w:left="0" w:right="1134"/>
        <w:rPr>
          <w:rStyle w:val="default"/>
          <w:rFonts w:cs="FrankRuehl"/>
          <w:strike/>
          <w:vanish/>
          <w:sz w:val="22"/>
          <w:szCs w:val="22"/>
          <w:shd w:val="clear" w:color="auto" w:fill="FFFF99"/>
          <w:rtl/>
        </w:rPr>
      </w:pPr>
      <w:r w:rsidRPr="0012038C">
        <w:rPr>
          <w:rStyle w:val="big-number"/>
          <w:rFonts w:cs="FrankRuehl"/>
          <w:strike/>
          <w:vanish/>
          <w:sz w:val="22"/>
          <w:szCs w:val="22"/>
          <w:shd w:val="clear" w:color="auto" w:fill="FFFF99"/>
          <w:rtl/>
        </w:rPr>
        <w:t>67.</w:t>
      </w:r>
      <w:r w:rsidRPr="0012038C">
        <w:rPr>
          <w:rStyle w:val="big-numbe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עורכין ומוסרין הצהרה בשבועה כדלקמן:</w:t>
      </w:r>
    </w:p>
    <w:p w14:paraId="5D1EDC1B" w14:textId="77777777" w:rsidR="00980D43" w:rsidRPr="0012038C" w:rsidRDefault="00980D43">
      <w:pPr>
        <w:pStyle w:val="P00"/>
        <w:spacing w:before="0"/>
        <w:ind w:left="0" w:right="1134"/>
        <w:rPr>
          <w:rStyle w:val="default"/>
          <w:rFonts w:cs="FrankRuehl" w:hint="cs"/>
          <w:strike/>
          <w:vanish/>
          <w:sz w:val="22"/>
          <w:szCs w:val="22"/>
          <w:shd w:val="clear" w:color="auto" w:fill="FFFF99"/>
          <w:rtl/>
        </w:rPr>
      </w:pPr>
      <w:r w:rsidRPr="0012038C">
        <w:rPr>
          <w:rFonts w:cs="FrankRuehl" w:hint="cs"/>
          <w:vanish/>
          <w:sz w:val="22"/>
          <w:szCs w:val="22"/>
          <w:shd w:val="clear" w:color="auto" w:fill="FFFF99"/>
          <w:rtl/>
        </w:rPr>
        <w:tab/>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א</w:t>
      </w:r>
      <w:r w:rsidRPr="0012038C">
        <w:rPr>
          <w:rStyle w:val="default"/>
          <w:rFonts w:cs="FrankRuehl"/>
          <w:strike/>
          <w:vanish/>
          <w:sz w:val="22"/>
          <w:szCs w:val="22"/>
          <w:shd w:val="clear" w:color="auto" w:fill="FFFF99"/>
          <w:rtl/>
        </w:rPr>
        <w:t>)</w:t>
      </w:r>
      <w:r w:rsidRPr="0012038C">
        <w:rPr>
          <w:rStyle w:val="default"/>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 xml:space="preserve">בישראל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בפני כל נוטריון או שופט שלום.</w:t>
      </w:r>
    </w:p>
    <w:p w14:paraId="03EED480" w14:textId="77777777" w:rsidR="00980D43" w:rsidRPr="0012038C" w:rsidRDefault="00980D43">
      <w:pPr>
        <w:pStyle w:val="P00"/>
        <w:spacing w:before="0"/>
        <w:ind w:left="0" w:right="1134"/>
        <w:rPr>
          <w:rStyle w:val="default"/>
          <w:rFonts w:cs="FrankRuehl" w:hint="cs"/>
          <w:strike/>
          <w:vanish/>
          <w:sz w:val="22"/>
          <w:szCs w:val="22"/>
          <w:shd w:val="clear" w:color="auto" w:fill="FFFF99"/>
          <w:rtl/>
        </w:rPr>
      </w:pPr>
      <w:r w:rsidRPr="0012038C">
        <w:rPr>
          <w:rFonts w:cs="FrankRuehl" w:hint="cs"/>
          <w:vanish/>
          <w:sz w:val="22"/>
          <w:szCs w:val="22"/>
          <w:shd w:val="clear" w:color="auto" w:fill="FFFF99"/>
          <w:rtl/>
        </w:rPr>
        <w:tab/>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ב</w:t>
      </w:r>
      <w:r w:rsidRPr="0012038C">
        <w:rPr>
          <w:rStyle w:val="default"/>
          <w:rFonts w:cs="FrankRuehl"/>
          <w:strike/>
          <w:vanish/>
          <w:sz w:val="22"/>
          <w:szCs w:val="22"/>
          <w:shd w:val="clear" w:color="auto" w:fill="FFFF99"/>
          <w:rtl/>
        </w:rPr>
        <w:t>)</w:t>
      </w:r>
      <w:r w:rsidRPr="0012038C">
        <w:rPr>
          <w:rStyle w:val="default"/>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 xml:space="preserve">בממלכה המאוחדת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בפני כל שופט שלום או כל פקיד המורשה מטעם החוק להשביע אנשים בכל פעולה משפטית.</w:t>
      </w:r>
    </w:p>
    <w:p w14:paraId="7C5AF110" w14:textId="77777777" w:rsidR="00980D43" w:rsidRPr="0012038C" w:rsidRDefault="00980D43">
      <w:pPr>
        <w:pStyle w:val="P00"/>
        <w:spacing w:before="0"/>
        <w:ind w:left="0" w:right="1134"/>
        <w:rPr>
          <w:rStyle w:val="default"/>
          <w:rFonts w:cs="FrankRuehl"/>
          <w:strike/>
          <w:vanish/>
          <w:sz w:val="22"/>
          <w:szCs w:val="22"/>
          <w:shd w:val="clear" w:color="auto" w:fill="FFFF99"/>
          <w:rtl/>
        </w:rPr>
      </w:pPr>
      <w:r w:rsidRPr="0012038C">
        <w:rPr>
          <w:rFonts w:cs="FrankRuehl"/>
          <w:vanish/>
          <w:sz w:val="22"/>
          <w:szCs w:val="22"/>
          <w:shd w:val="clear" w:color="auto" w:fill="FFFF99"/>
          <w:rtl/>
        </w:rPr>
        <w:tab/>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ג</w:t>
      </w:r>
      <w:r w:rsidRPr="0012038C">
        <w:rPr>
          <w:rStyle w:val="default"/>
          <w:rFonts w:cs="FrankRuehl"/>
          <w:strike/>
          <w:vanish/>
          <w:sz w:val="22"/>
          <w:szCs w:val="22"/>
          <w:shd w:val="clear" w:color="auto" w:fill="FFFF99"/>
          <w:rtl/>
        </w:rPr>
        <w:t>)</w:t>
      </w:r>
      <w:r w:rsidRPr="0012038C">
        <w:rPr>
          <w:rStyle w:val="default"/>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 xml:space="preserve">בכל חלק אחר של הדומיניונים של הוד מלכותו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בפני כל בית משפט, שופט, שופט שלום, או כל פקיד המורשה מטעם החוק להשביע אנשים לצורך פעולה משפטית.</w:t>
      </w:r>
    </w:p>
    <w:p w14:paraId="47DEE65A" w14:textId="77777777" w:rsidR="00980D43" w:rsidRPr="0012038C" w:rsidRDefault="00980D43">
      <w:pPr>
        <w:pStyle w:val="P00"/>
        <w:spacing w:before="0"/>
        <w:ind w:left="0" w:right="1134"/>
        <w:rPr>
          <w:rStyle w:val="default"/>
          <w:rFonts w:cs="FrankRuehl" w:hint="cs"/>
          <w:vanish/>
          <w:sz w:val="22"/>
          <w:szCs w:val="22"/>
          <w:shd w:val="clear" w:color="auto" w:fill="FFFF99"/>
          <w:rtl/>
        </w:rPr>
      </w:pPr>
      <w:r w:rsidRPr="0012038C">
        <w:rPr>
          <w:vanish/>
          <w:shd w:val="clear" w:color="auto" w:fill="FFFF99"/>
          <w:rtl/>
        </w:rPr>
        <w:tab/>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ד</w:t>
      </w:r>
      <w:r w:rsidRPr="0012038C">
        <w:rPr>
          <w:rStyle w:val="default"/>
          <w:rFonts w:cs="FrankRuehl"/>
          <w:strike/>
          <w:vanish/>
          <w:sz w:val="22"/>
          <w:szCs w:val="22"/>
          <w:shd w:val="clear" w:color="auto" w:fill="FFFF99"/>
          <w:rtl/>
        </w:rPr>
        <w:t>)</w:t>
      </w:r>
      <w:r w:rsidRPr="0012038C">
        <w:rPr>
          <w:rStyle w:val="default"/>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 xml:space="preserve">אם ניתנה מחוץ לדומיניונים של הוד מלכותו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בפני ציר בריטי או אדם המכהן בתפקידים של ציר בריטי, או בפני קונסול או סגן קונסול בריטי או המכהן בתפקידים אלה, או נוטריון או שופט, או שופט שלום.</w:t>
      </w:r>
    </w:p>
    <w:p w14:paraId="4D37E821"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p>
    <w:p w14:paraId="74D1273B" w14:textId="77777777" w:rsidR="004C1974" w:rsidRPr="0012038C" w:rsidRDefault="004C1974" w:rsidP="004C1974">
      <w:pPr>
        <w:pStyle w:val="P00"/>
        <w:spacing w:before="0"/>
        <w:ind w:left="0"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29.12.2016</w:t>
      </w:r>
    </w:p>
    <w:p w14:paraId="16DAFC32"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תשע"ז-2016</w:t>
      </w:r>
    </w:p>
    <w:p w14:paraId="6A09C415"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hyperlink r:id="rId93" w:history="1">
        <w:r w:rsidRPr="0012038C">
          <w:rPr>
            <w:rStyle w:val="Hyperlink"/>
            <w:rFonts w:cs="FrankRuehl" w:hint="cs"/>
            <w:vanish/>
            <w:szCs w:val="20"/>
            <w:shd w:val="clear" w:color="auto" w:fill="FFFF99"/>
            <w:rtl/>
          </w:rPr>
          <w:t>ק"ת תשע"ז מס' 7738</w:t>
        </w:r>
      </w:hyperlink>
      <w:r w:rsidRPr="0012038C">
        <w:rPr>
          <w:rStyle w:val="default"/>
          <w:rFonts w:cs="FrankRuehl" w:hint="cs"/>
          <w:vanish/>
          <w:sz w:val="20"/>
          <w:szCs w:val="20"/>
          <w:shd w:val="clear" w:color="auto" w:fill="FFFF99"/>
          <w:rtl/>
        </w:rPr>
        <w:t xml:space="preserve"> מיום 7.12.2016 עמ' 244</w:t>
      </w:r>
    </w:p>
    <w:p w14:paraId="13B44322" w14:textId="77777777" w:rsidR="004C1974" w:rsidRPr="0012038C" w:rsidRDefault="004C1974" w:rsidP="004C1974">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ביטול תקנה 67</w:t>
      </w:r>
    </w:p>
    <w:p w14:paraId="0580193E" w14:textId="77777777" w:rsidR="004C1974" w:rsidRPr="0012038C" w:rsidRDefault="004C1974" w:rsidP="004C1974">
      <w:pPr>
        <w:pStyle w:val="P00"/>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1E55013E" w14:textId="77777777" w:rsidR="004C1974" w:rsidRPr="0012038C" w:rsidRDefault="004C1974" w:rsidP="004C1974">
      <w:pPr>
        <w:pStyle w:val="P00"/>
        <w:spacing w:before="20"/>
        <w:ind w:left="0" w:right="1134"/>
        <w:rPr>
          <w:rStyle w:val="default"/>
          <w:rFonts w:cs="Miriam" w:hint="cs"/>
          <w:strike/>
          <w:vanish/>
          <w:sz w:val="16"/>
          <w:szCs w:val="16"/>
          <w:shd w:val="clear" w:color="auto" w:fill="FFFF99"/>
          <w:rtl/>
        </w:rPr>
      </w:pPr>
      <w:r w:rsidRPr="0012038C">
        <w:rPr>
          <w:rStyle w:val="default"/>
          <w:rFonts w:cs="Miriam" w:hint="cs"/>
          <w:strike/>
          <w:vanish/>
          <w:sz w:val="16"/>
          <w:szCs w:val="16"/>
          <w:shd w:val="clear" w:color="auto" w:fill="FFFF99"/>
          <w:rtl/>
        </w:rPr>
        <w:t>מתן הצהרה</w:t>
      </w:r>
    </w:p>
    <w:p w14:paraId="3E1D7753" w14:textId="77777777" w:rsidR="004C1974" w:rsidRPr="0012038C" w:rsidRDefault="004C1974" w:rsidP="004C1974">
      <w:pPr>
        <w:pStyle w:val="P00"/>
        <w:spacing w:before="0"/>
        <w:ind w:left="0" w:right="1134"/>
        <w:rPr>
          <w:rStyle w:val="default"/>
          <w:rFonts w:cs="FrankRuehl" w:hint="cs"/>
          <w:strike/>
          <w:vanish/>
          <w:sz w:val="22"/>
          <w:szCs w:val="22"/>
          <w:shd w:val="clear" w:color="auto" w:fill="FFFF99"/>
          <w:rtl/>
        </w:rPr>
      </w:pPr>
      <w:r w:rsidRPr="0012038C">
        <w:rPr>
          <w:rStyle w:val="default"/>
          <w:rFonts w:cs="FrankRuehl"/>
          <w:strike/>
          <w:vanish/>
          <w:sz w:val="22"/>
          <w:szCs w:val="22"/>
          <w:shd w:val="clear" w:color="auto" w:fill="FFFF99"/>
          <w:rtl/>
        </w:rPr>
        <w:t>67.</w:t>
      </w:r>
      <w:r w:rsidRPr="0012038C">
        <w:rPr>
          <w:rStyle w:val="default"/>
          <w:rFonts w:cs="FrankRuehl"/>
          <w:strike/>
          <w:vanish/>
          <w:sz w:val="22"/>
          <w:szCs w:val="22"/>
          <w:shd w:val="clear" w:color="auto" w:fill="FFFF99"/>
          <w:rtl/>
        </w:rPr>
        <w:tab/>
        <w:t>הצ</w:t>
      </w:r>
      <w:r w:rsidRPr="0012038C">
        <w:rPr>
          <w:rStyle w:val="default"/>
          <w:rFonts w:cs="FrankRuehl" w:hint="cs"/>
          <w:strike/>
          <w:vanish/>
          <w:sz w:val="22"/>
          <w:szCs w:val="22"/>
          <w:shd w:val="clear" w:color="auto" w:fill="FFFF99"/>
          <w:rtl/>
        </w:rPr>
        <w:t>הרה בשבועה הדרושה על פי הפקודה או על פי התקנות או המשמשת בכל</w:t>
      </w:r>
      <w:r w:rsidRPr="0012038C">
        <w:rPr>
          <w:rStyle w:val="default"/>
          <w:rFonts w:cs="FrankRuehl"/>
          <w:strike/>
          <w:vanish/>
          <w:sz w:val="22"/>
          <w:szCs w:val="22"/>
          <w:shd w:val="clear" w:color="auto" w:fill="FFFF99"/>
          <w:rtl/>
        </w:rPr>
        <w:t xml:space="preserve"> ה</w:t>
      </w:r>
      <w:r w:rsidRPr="0012038C">
        <w:rPr>
          <w:rStyle w:val="default"/>
          <w:rFonts w:cs="FrankRuehl" w:hint="cs"/>
          <w:strike/>
          <w:vanish/>
          <w:sz w:val="22"/>
          <w:szCs w:val="22"/>
          <w:shd w:val="clear" w:color="auto" w:fill="FFFF99"/>
          <w:rtl/>
        </w:rPr>
        <w:t xml:space="preserve">ליך משפטי על פיהן תהיה ערוכה וחתומה </w:t>
      </w:r>
      <w:r w:rsidRPr="0012038C">
        <w:rPr>
          <w:rStyle w:val="default"/>
          <w:rFonts w:cs="FrankRuehl"/>
          <w:strike/>
          <w:vanish/>
          <w:sz w:val="22"/>
          <w:szCs w:val="22"/>
          <w:shd w:val="clear" w:color="auto" w:fill="FFFF99"/>
          <w:rtl/>
        </w:rPr>
        <w:t>–</w:t>
      </w:r>
    </w:p>
    <w:p w14:paraId="0B776FCA" w14:textId="77777777" w:rsidR="004C1974" w:rsidRPr="0012038C" w:rsidRDefault="004C1974" w:rsidP="004C1974">
      <w:pPr>
        <w:pStyle w:val="P22"/>
        <w:tabs>
          <w:tab w:val="left" w:pos="624"/>
          <w:tab w:val="left" w:pos="1021"/>
        </w:tabs>
        <w:spacing w:before="0"/>
        <w:ind w:left="624" w:right="1134"/>
        <w:rPr>
          <w:rStyle w:val="default"/>
          <w:rFonts w:cs="FrankRuehl"/>
          <w:strike/>
          <w:vanish/>
          <w:sz w:val="22"/>
          <w:szCs w:val="22"/>
          <w:shd w:val="clear" w:color="auto" w:fill="FFFF99"/>
          <w:rtl/>
        </w:rPr>
      </w:pPr>
      <w:r w:rsidRPr="0012038C">
        <w:rPr>
          <w:rStyle w:val="default"/>
          <w:rFonts w:cs="FrankRuehl"/>
          <w:strike/>
          <w:vanish/>
          <w:sz w:val="22"/>
          <w:szCs w:val="22"/>
          <w:shd w:val="clear" w:color="auto" w:fill="FFFF99"/>
          <w:rtl/>
        </w:rPr>
        <w:t>(1)</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 xml:space="preserve">ישראל </w:t>
      </w:r>
      <w:r w:rsidRPr="0012038C">
        <w:rPr>
          <w:rStyle w:val="default"/>
          <w:rFonts w:cs="FrankRuehl"/>
          <w:strike/>
          <w:vanish/>
          <w:sz w:val="22"/>
          <w:szCs w:val="22"/>
          <w:shd w:val="clear" w:color="auto" w:fill="FFFF99"/>
          <w:rtl/>
        </w:rPr>
        <w:t>–</w:t>
      </w:r>
      <w:r w:rsidRPr="0012038C">
        <w:rPr>
          <w:rStyle w:val="default"/>
          <w:rFonts w:cs="FrankRuehl" w:hint="cs"/>
          <w:strike/>
          <w:vanish/>
          <w:sz w:val="22"/>
          <w:szCs w:val="22"/>
          <w:shd w:val="clear" w:color="auto" w:fill="FFFF99"/>
          <w:rtl/>
        </w:rPr>
        <w:t xml:space="preserve"> </w:t>
      </w:r>
      <w:r w:rsidRPr="0012038C">
        <w:rPr>
          <w:rStyle w:val="default"/>
          <w:rFonts w:cs="FrankRuehl"/>
          <w:strike/>
          <w:vanish/>
          <w:sz w:val="22"/>
          <w:szCs w:val="22"/>
          <w:shd w:val="clear" w:color="auto" w:fill="FFFF99"/>
          <w:rtl/>
        </w:rPr>
        <w:t>ב</w:t>
      </w:r>
      <w:r w:rsidRPr="0012038C">
        <w:rPr>
          <w:rStyle w:val="default"/>
          <w:rFonts w:cs="FrankRuehl" w:hint="cs"/>
          <w:strike/>
          <w:vanish/>
          <w:sz w:val="22"/>
          <w:szCs w:val="22"/>
          <w:shd w:val="clear" w:color="auto" w:fill="FFFF99"/>
          <w:rtl/>
        </w:rPr>
        <w:t>פני אדם המוסמך לקבל הצהרה בשבועה;</w:t>
      </w:r>
    </w:p>
    <w:p w14:paraId="00085A8C" w14:textId="77777777" w:rsidR="004C1974" w:rsidRPr="004C1974" w:rsidRDefault="004C1974" w:rsidP="004C1974">
      <w:pPr>
        <w:pStyle w:val="P22"/>
        <w:tabs>
          <w:tab w:val="left" w:pos="624"/>
          <w:tab w:val="left" w:pos="1021"/>
        </w:tabs>
        <w:spacing w:before="0"/>
        <w:ind w:left="624" w:right="1134"/>
        <w:rPr>
          <w:rStyle w:val="default"/>
          <w:rFonts w:cs="FrankRuehl" w:hint="cs"/>
          <w:sz w:val="2"/>
          <w:szCs w:val="2"/>
          <w:rtl/>
        </w:rPr>
      </w:pPr>
      <w:r w:rsidRPr="0012038C">
        <w:rPr>
          <w:rStyle w:val="default"/>
          <w:rFonts w:cs="FrankRuehl" w:hint="cs"/>
          <w:strike/>
          <w:vanish/>
          <w:sz w:val="22"/>
          <w:szCs w:val="22"/>
          <w:shd w:val="clear" w:color="auto" w:fill="FFFF99"/>
          <w:rtl/>
        </w:rPr>
        <w:t>(2)</w:t>
      </w:r>
      <w:r w:rsidRPr="0012038C">
        <w:rPr>
          <w:rStyle w:val="default"/>
          <w:rFonts w:cs="FrankRuehl"/>
          <w:strike/>
          <w:vanish/>
          <w:sz w:val="22"/>
          <w:szCs w:val="22"/>
          <w:shd w:val="clear" w:color="auto" w:fill="FFFF99"/>
          <w:rtl/>
        </w:rPr>
        <w:tab/>
        <w:t>ב</w:t>
      </w:r>
      <w:r w:rsidRPr="0012038C">
        <w:rPr>
          <w:rStyle w:val="default"/>
          <w:rFonts w:cs="FrankRuehl" w:hint="cs"/>
          <w:strike/>
          <w:vanish/>
          <w:sz w:val="22"/>
          <w:szCs w:val="22"/>
          <w:shd w:val="clear" w:color="auto" w:fill="FFFF99"/>
          <w:rtl/>
        </w:rPr>
        <w:t xml:space="preserve">חוץ לארץ </w:t>
      </w:r>
      <w:r w:rsidRPr="0012038C">
        <w:rPr>
          <w:rStyle w:val="default"/>
          <w:rFonts w:cs="FrankRuehl"/>
          <w:strike/>
          <w:vanish/>
          <w:sz w:val="22"/>
          <w:szCs w:val="22"/>
          <w:shd w:val="clear" w:color="auto" w:fill="FFFF99"/>
          <w:rtl/>
        </w:rPr>
        <w:t xml:space="preserve">– </w:t>
      </w:r>
      <w:r w:rsidRPr="0012038C">
        <w:rPr>
          <w:rStyle w:val="default"/>
          <w:rFonts w:cs="FrankRuehl" w:hint="cs"/>
          <w:strike/>
          <w:vanish/>
          <w:sz w:val="22"/>
          <w:szCs w:val="22"/>
          <w:shd w:val="clear" w:color="auto" w:fill="FFFF99"/>
          <w:rtl/>
        </w:rPr>
        <w:t>בפני נציג מדינת ישראל המוסמך לקבל הצהרה בשבועה או בפני אדם שהוסמך לקבל הצהרה בשבועה בארץ הנידונה.</w:t>
      </w:r>
      <w:bookmarkEnd w:id="158"/>
    </w:p>
    <w:p w14:paraId="5B866F3F" w14:textId="77777777" w:rsidR="00980D43" w:rsidRDefault="00980D43" w:rsidP="00066BCA">
      <w:pPr>
        <w:pStyle w:val="P00"/>
        <w:spacing w:before="72"/>
        <w:ind w:left="0" w:right="1134"/>
        <w:rPr>
          <w:rStyle w:val="default"/>
          <w:rFonts w:cs="FrankRuehl" w:hint="cs"/>
          <w:rtl/>
        </w:rPr>
      </w:pPr>
      <w:bookmarkStart w:id="159" w:name="Seif65"/>
      <w:bookmarkEnd w:id="159"/>
      <w:r>
        <w:rPr>
          <w:lang w:val="he-IL"/>
        </w:rPr>
        <w:pict w14:anchorId="3B3C0B5B">
          <v:rect id="_x0000_s2122" style="position:absolute;left:0;text-align:left;margin-left:464.5pt;margin-top:8.05pt;width:75.05pt;height:36.15pt;z-index:251670528" o:allowincell="f" filled="f" stroked="f" strokecolor="lime" strokeweight=".25pt">
            <v:textbox inset="0,0,0,0">
              <w:txbxContent>
                <w:p w14:paraId="6DD28A62" w14:textId="77777777" w:rsidR="0031280E" w:rsidRDefault="0031280E" w:rsidP="00066BCA">
                  <w:pPr>
                    <w:spacing w:line="160" w:lineRule="exact"/>
                    <w:jc w:val="left"/>
                    <w:rPr>
                      <w:rFonts w:cs="Miriam" w:hint="cs"/>
                      <w:sz w:val="18"/>
                      <w:szCs w:val="18"/>
                      <w:rtl/>
                    </w:rPr>
                  </w:pPr>
                  <w:r>
                    <w:rPr>
                      <w:rFonts w:cs="Miriam"/>
                      <w:sz w:val="18"/>
                      <w:szCs w:val="18"/>
                      <w:rtl/>
                    </w:rPr>
                    <w:t>חו</w:t>
                  </w:r>
                  <w:r>
                    <w:rPr>
                      <w:rFonts w:cs="Miriam" w:hint="cs"/>
                      <w:sz w:val="18"/>
                      <w:szCs w:val="18"/>
                      <w:rtl/>
                    </w:rPr>
                    <w:t xml:space="preserve">תמת הפקיד המקבל את </w:t>
                  </w:r>
                  <w:r w:rsidR="00066BCA">
                    <w:rPr>
                      <w:rFonts w:cs="Miriam" w:hint="cs"/>
                      <w:sz w:val="18"/>
                      <w:szCs w:val="18"/>
                      <w:rtl/>
                    </w:rPr>
                    <w:t>התצהיר</w:t>
                  </w:r>
                  <w:r>
                    <w:rPr>
                      <w:rFonts w:cs="Miriam" w:hint="cs"/>
                      <w:sz w:val="18"/>
                      <w:szCs w:val="18"/>
                      <w:rtl/>
                    </w:rPr>
                    <w:t xml:space="preserve"> משמשת הוכחה לעצמה</w:t>
                  </w:r>
                </w:p>
                <w:p w14:paraId="4113D327" w14:textId="77777777" w:rsidR="00066BCA" w:rsidRDefault="00066BCA" w:rsidP="00066BCA">
                  <w:pPr>
                    <w:spacing w:line="160" w:lineRule="exact"/>
                    <w:jc w:val="left"/>
                    <w:rPr>
                      <w:rFonts w:cs="Miriam"/>
                      <w:noProof/>
                      <w:sz w:val="18"/>
                      <w:szCs w:val="18"/>
                      <w:rtl/>
                    </w:rPr>
                  </w:pPr>
                  <w:r>
                    <w:rPr>
                      <w:rFonts w:cs="Miriam" w:hint="cs"/>
                      <w:sz w:val="18"/>
                      <w:szCs w:val="18"/>
                      <w:rtl/>
                    </w:rPr>
                    <w:t>תק' תשע"ז-2016</w:t>
                  </w:r>
                </w:p>
              </w:txbxContent>
            </v:textbox>
            <w10:anchorlock/>
          </v:rect>
        </w:pict>
      </w:r>
      <w:r>
        <w:rPr>
          <w:rStyle w:val="big-number"/>
          <w:rFonts w:cs="Miriam"/>
          <w:rtl/>
        </w:rPr>
        <w:t>68</w:t>
      </w:r>
      <w:r w:rsidRPr="004C1974">
        <w:rPr>
          <w:rStyle w:val="default"/>
          <w:rFonts w:cs="FrankRuehl"/>
          <w:rtl/>
        </w:rPr>
        <w:t>.</w:t>
      </w:r>
      <w:r w:rsidRPr="004C1974">
        <w:rPr>
          <w:rStyle w:val="default"/>
          <w:rFonts w:cs="FrankRuehl"/>
          <w:rtl/>
        </w:rPr>
        <w:tab/>
      </w:r>
      <w:r>
        <w:rPr>
          <w:rStyle w:val="default"/>
          <w:rFonts w:cs="FrankRuehl"/>
          <w:rtl/>
        </w:rPr>
        <w:t>כל</w:t>
      </w:r>
      <w:r>
        <w:rPr>
          <w:rStyle w:val="default"/>
          <w:rFonts w:cs="FrankRuehl" w:hint="cs"/>
          <w:rtl/>
        </w:rPr>
        <w:t xml:space="preserve"> מסמך שנראה מתוכו כי נקבע</w:t>
      </w:r>
      <w:r w:rsidR="00066BCA">
        <w:rPr>
          <w:rStyle w:val="default"/>
          <w:rFonts w:cs="FrankRuehl" w:hint="cs"/>
          <w:rtl/>
        </w:rPr>
        <w:t>ו או נטבעו</w:t>
      </w:r>
      <w:r>
        <w:rPr>
          <w:rStyle w:val="default"/>
          <w:rFonts w:cs="FrankRuehl" w:hint="cs"/>
          <w:rtl/>
        </w:rPr>
        <w:t xml:space="preserve"> בו חותמו או</w:t>
      </w:r>
      <w:r>
        <w:rPr>
          <w:rStyle w:val="default"/>
          <w:rFonts w:cs="FrankRuehl"/>
          <w:rtl/>
        </w:rPr>
        <w:t xml:space="preserve"> ח</w:t>
      </w:r>
      <w:r>
        <w:rPr>
          <w:rStyle w:val="default"/>
          <w:rFonts w:cs="FrankRuehl" w:hint="cs"/>
          <w:rtl/>
        </w:rPr>
        <w:t>תימתו של אדם שהורשה ע</w:t>
      </w:r>
      <w:r w:rsidR="00066BCA">
        <w:rPr>
          <w:rStyle w:val="default"/>
          <w:rFonts w:cs="FrankRuehl" w:hint="cs"/>
          <w:rtl/>
        </w:rPr>
        <w:t xml:space="preserve">ל </w:t>
      </w:r>
      <w:r>
        <w:rPr>
          <w:rStyle w:val="default"/>
          <w:rFonts w:cs="FrankRuehl" w:hint="cs"/>
          <w:rtl/>
        </w:rPr>
        <w:t xml:space="preserve">פי תקנות אלה לקבל </w:t>
      </w:r>
      <w:r w:rsidR="00066BCA">
        <w:rPr>
          <w:rStyle w:val="default"/>
          <w:rFonts w:cs="FrankRuehl" w:hint="cs"/>
          <w:rtl/>
        </w:rPr>
        <w:t>תצהיר</w:t>
      </w:r>
      <w:r>
        <w:rPr>
          <w:rStyle w:val="default"/>
          <w:rFonts w:cs="FrankRuehl" w:hint="cs"/>
          <w:rtl/>
        </w:rPr>
        <w:t>, לאות כי אות</w:t>
      </w:r>
      <w:r w:rsidR="00066BCA">
        <w:rPr>
          <w:rStyle w:val="default"/>
          <w:rFonts w:cs="FrankRuehl" w:hint="cs"/>
          <w:rtl/>
        </w:rPr>
        <w:t>ו</w:t>
      </w:r>
      <w:r>
        <w:rPr>
          <w:rStyle w:val="default"/>
          <w:rFonts w:cs="FrankRuehl" w:hint="cs"/>
          <w:rtl/>
        </w:rPr>
        <w:t xml:space="preserve"> </w:t>
      </w:r>
      <w:r w:rsidR="00066BCA">
        <w:rPr>
          <w:rStyle w:val="default"/>
          <w:rFonts w:cs="FrankRuehl" w:hint="cs"/>
          <w:rtl/>
        </w:rPr>
        <w:t>תצהיר</w:t>
      </w:r>
      <w:r>
        <w:rPr>
          <w:rStyle w:val="default"/>
          <w:rFonts w:cs="FrankRuehl" w:hint="cs"/>
          <w:rtl/>
        </w:rPr>
        <w:t xml:space="preserve"> נית</w:t>
      </w:r>
      <w:r w:rsidR="00066BCA">
        <w:rPr>
          <w:rStyle w:val="default"/>
          <w:rFonts w:cs="FrankRuehl" w:hint="cs"/>
          <w:rtl/>
        </w:rPr>
        <w:t>ן ונחתם</w:t>
      </w:r>
      <w:r>
        <w:rPr>
          <w:rStyle w:val="default"/>
          <w:rFonts w:cs="FrankRuehl" w:hint="cs"/>
          <w:rtl/>
        </w:rPr>
        <w:t xml:space="preserve"> בפניו, הרשות בידי הרשם לקבלו </w:t>
      </w:r>
      <w:r w:rsidR="00066BCA">
        <w:rPr>
          <w:rStyle w:val="default"/>
          <w:rFonts w:cs="FrankRuehl" w:hint="cs"/>
          <w:rtl/>
        </w:rPr>
        <w:t>בלא צורך בהוכחת אמיתות</w:t>
      </w:r>
      <w:r>
        <w:rPr>
          <w:rStyle w:val="default"/>
          <w:rFonts w:cs="FrankRuehl" w:hint="cs"/>
          <w:rtl/>
        </w:rPr>
        <w:t xml:space="preserve"> החותם או החתימה או בהוכחת מעמדו הרשמי של אותו אדם או בהוכחת אמיתותה של ההרשאה שבידו לקבל </w:t>
      </w:r>
      <w:r w:rsidR="00066BCA">
        <w:rPr>
          <w:rStyle w:val="default"/>
          <w:rFonts w:cs="FrankRuehl" w:hint="cs"/>
          <w:rtl/>
        </w:rPr>
        <w:t>תצהיר</w:t>
      </w:r>
      <w:r>
        <w:rPr>
          <w:rStyle w:val="default"/>
          <w:rFonts w:cs="FrankRuehl" w:hint="cs"/>
          <w:rtl/>
        </w:rPr>
        <w:t>.</w:t>
      </w:r>
    </w:p>
    <w:p w14:paraId="4F669B2E" w14:textId="77777777" w:rsidR="00980D43" w:rsidRDefault="00980D43">
      <w:pPr>
        <w:pStyle w:val="header-2"/>
        <w:ind w:left="0" w:right="1134"/>
        <w:rPr>
          <w:rFonts w:cs="Miriam"/>
          <w:rtl/>
        </w:rPr>
      </w:pPr>
      <w:bookmarkStart w:id="160" w:name="hed222"/>
      <w:bookmarkEnd w:id="160"/>
      <w:r>
        <w:rPr>
          <w:rFonts w:cs="Miriam"/>
          <w:rtl/>
        </w:rPr>
        <w:t>בק</w:t>
      </w:r>
      <w:r>
        <w:rPr>
          <w:rFonts w:cs="Miriam" w:hint="cs"/>
          <w:rtl/>
        </w:rPr>
        <w:t>שות לבית המ</w:t>
      </w:r>
      <w:r>
        <w:rPr>
          <w:rFonts w:cs="Miriam"/>
          <w:rtl/>
        </w:rPr>
        <w:t>שפ</w:t>
      </w:r>
      <w:r>
        <w:rPr>
          <w:rFonts w:cs="Miriam" w:hint="cs"/>
          <w:rtl/>
        </w:rPr>
        <w:t>ט וצווי בית המשפט</w:t>
      </w:r>
    </w:p>
    <w:p w14:paraId="2E5C0C47" w14:textId="77777777" w:rsidR="00980D43" w:rsidRDefault="00980D43">
      <w:pPr>
        <w:pStyle w:val="P00"/>
        <w:spacing w:before="72"/>
        <w:ind w:left="0" w:right="1134"/>
        <w:rPr>
          <w:rStyle w:val="default"/>
          <w:rFonts w:cs="FrankRuehl"/>
          <w:rtl/>
        </w:rPr>
      </w:pPr>
      <w:bookmarkStart w:id="161" w:name="Seif66"/>
      <w:bookmarkEnd w:id="161"/>
      <w:r>
        <w:rPr>
          <w:lang w:val="he-IL"/>
        </w:rPr>
        <w:pict w14:anchorId="098C6A98">
          <v:rect id="_x0000_s2123" style="position:absolute;left:0;text-align:left;margin-left:464.5pt;margin-top:8.05pt;width:75.05pt;height:16.5pt;z-index:251671552" o:allowincell="f" filled="f" stroked="f" strokecolor="lime" strokeweight=".25pt">
            <v:textbox inset="0,0,0,0">
              <w:txbxContent>
                <w:p w14:paraId="5FF1AF84" w14:textId="77777777" w:rsidR="0031280E" w:rsidRDefault="0031280E">
                  <w:pPr>
                    <w:spacing w:line="160" w:lineRule="exact"/>
                    <w:jc w:val="left"/>
                    <w:rPr>
                      <w:rFonts w:cs="Miriam"/>
                      <w:noProof/>
                      <w:sz w:val="18"/>
                      <w:szCs w:val="18"/>
                      <w:rtl/>
                    </w:rPr>
                  </w:pPr>
                  <w:r>
                    <w:rPr>
                      <w:rFonts w:cs="Miriam"/>
                      <w:sz w:val="18"/>
                      <w:szCs w:val="18"/>
                      <w:rtl/>
                    </w:rPr>
                    <w:t>הו</w:t>
                  </w:r>
                  <w:r>
                    <w:rPr>
                      <w:rFonts w:cs="Miriam" w:hint="cs"/>
                      <w:sz w:val="18"/>
                      <w:szCs w:val="18"/>
                      <w:rtl/>
                    </w:rPr>
                    <w:t>דעה לרשם על בקשה לתקן פטנט</w:t>
                  </w:r>
                </w:p>
              </w:txbxContent>
            </v:textbox>
            <w10:anchorlock/>
          </v:rect>
        </w:pict>
      </w:r>
      <w:r>
        <w:rPr>
          <w:rStyle w:val="big-number"/>
          <w:rFonts w:cs="Miriam"/>
          <w:rtl/>
        </w:rPr>
        <w:t>69.</w:t>
      </w:r>
      <w:r>
        <w:rPr>
          <w:rStyle w:val="big-number"/>
          <w:rFonts w:cs="Miriam"/>
          <w:rtl/>
        </w:rPr>
        <w:tab/>
      </w:r>
      <w:r>
        <w:rPr>
          <w:rStyle w:val="default"/>
          <w:rFonts w:cs="FrankRuehl"/>
          <w:rtl/>
        </w:rPr>
        <w:t>יש</w:t>
      </w:r>
      <w:r>
        <w:rPr>
          <w:rStyle w:val="default"/>
          <w:rFonts w:cs="FrankRuehl" w:hint="cs"/>
          <w:rtl/>
        </w:rPr>
        <w:t xml:space="preserve"> למסור לרשם הודעה של ארבעה ימים תמימים על כל</w:t>
      </w:r>
      <w:r>
        <w:rPr>
          <w:rStyle w:val="default"/>
          <w:rFonts w:cs="FrankRuehl"/>
          <w:rtl/>
        </w:rPr>
        <w:t xml:space="preserve"> </w:t>
      </w:r>
      <w:r>
        <w:rPr>
          <w:rStyle w:val="default"/>
          <w:rFonts w:cs="FrankRuehl" w:hint="cs"/>
          <w:rtl/>
        </w:rPr>
        <w:t>בקשה לבית המשפט עפ"י סעיף 44 של הפקודה, לתיקון פנקס המדגמים.</w:t>
      </w:r>
    </w:p>
    <w:p w14:paraId="1C4FCE18" w14:textId="77777777" w:rsidR="00980D43" w:rsidRDefault="00980D43" w:rsidP="007157D2">
      <w:pPr>
        <w:pStyle w:val="P00"/>
        <w:spacing w:before="72"/>
        <w:ind w:left="0" w:right="1134"/>
        <w:rPr>
          <w:rStyle w:val="default"/>
          <w:rFonts w:cs="FrankRuehl"/>
          <w:rtl/>
        </w:rPr>
      </w:pPr>
      <w:bookmarkStart w:id="162" w:name="Seif67"/>
      <w:bookmarkEnd w:id="162"/>
      <w:r>
        <w:rPr>
          <w:lang w:val="he-IL"/>
        </w:rPr>
        <w:pict w14:anchorId="6AE1F619">
          <v:rect id="_x0000_s2124" style="position:absolute;left:0;text-align:left;margin-left:464.5pt;margin-top:8.05pt;width:75.05pt;height:27.65pt;z-index:251672576" o:allowincell="f" filled="f" stroked="f" strokecolor="lime" strokeweight=".25pt">
            <v:textbox inset="0,0,0,0">
              <w:txbxContent>
                <w:p w14:paraId="2647EEB9" w14:textId="77777777" w:rsidR="0031280E" w:rsidRDefault="0031280E">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בית המשפט</w:t>
                  </w:r>
                </w:p>
                <w:p w14:paraId="309E0467" w14:textId="77777777" w:rsidR="0031280E" w:rsidRDefault="0031280E" w:rsidP="007157D2">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תשע"ד-2014</w:t>
                  </w:r>
                </w:p>
              </w:txbxContent>
            </v:textbox>
            <w10:anchorlock/>
          </v:rect>
        </w:pict>
      </w:r>
      <w:r>
        <w:rPr>
          <w:rStyle w:val="big-number"/>
          <w:rFonts w:cs="Miriam"/>
          <w:rtl/>
        </w:rPr>
        <w:t>70.</w:t>
      </w:r>
      <w:r>
        <w:rPr>
          <w:rStyle w:val="big-number"/>
          <w:rFonts w:cs="Miriam"/>
          <w:rtl/>
        </w:rPr>
        <w:tab/>
      </w:r>
      <w:r>
        <w:rPr>
          <w:rStyle w:val="default"/>
          <w:rFonts w:cs="FrankRuehl"/>
          <w:rtl/>
        </w:rPr>
        <w:t>(1)</w:t>
      </w:r>
      <w:r>
        <w:rPr>
          <w:rStyle w:val="default"/>
          <w:rFonts w:cs="FrankRuehl"/>
          <w:rtl/>
        </w:rPr>
        <w:tab/>
        <w:t>נ</w:t>
      </w:r>
      <w:r>
        <w:rPr>
          <w:rStyle w:val="default"/>
          <w:rFonts w:cs="FrankRuehl" w:hint="cs"/>
          <w:rtl/>
        </w:rPr>
        <w:t>תן בית המשפט צו עפ"י הפקודה, הרי מי שהצו ניתן לזכותו או אם יש יותר מאחד, אחד מהם שהרשם יסכים לקבלו, ימסור לרשם הע</w:t>
      </w:r>
      <w:r>
        <w:rPr>
          <w:rStyle w:val="default"/>
          <w:rFonts w:cs="FrankRuehl"/>
          <w:rtl/>
        </w:rPr>
        <w:t>תק</w:t>
      </w:r>
      <w:r>
        <w:rPr>
          <w:rStyle w:val="default"/>
          <w:rFonts w:cs="FrankRuehl" w:hint="cs"/>
          <w:rtl/>
        </w:rPr>
        <w:t xml:space="preserve"> משרדי מאותו צו.</w:t>
      </w:r>
    </w:p>
    <w:p w14:paraId="3CA24171" w14:textId="77777777" w:rsidR="00980D43" w:rsidRDefault="00980D43">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יש צורך בכך יתקן הרשם לאח"כ את הפנקס או ישנה אותו.</w:t>
      </w:r>
    </w:p>
    <w:p w14:paraId="37B553E8" w14:textId="77777777" w:rsidR="007157D2" w:rsidRPr="0012038C" w:rsidRDefault="007157D2" w:rsidP="007157D2">
      <w:pPr>
        <w:pStyle w:val="P00"/>
        <w:spacing w:before="0"/>
        <w:ind w:left="0" w:right="1134"/>
        <w:rPr>
          <w:rStyle w:val="default"/>
          <w:rFonts w:cs="FrankRuehl" w:hint="cs"/>
          <w:vanish/>
          <w:color w:val="FF0000"/>
          <w:sz w:val="20"/>
          <w:szCs w:val="20"/>
          <w:shd w:val="clear" w:color="auto" w:fill="FFFF99"/>
          <w:rtl/>
        </w:rPr>
      </w:pPr>
      <w:bookmarkStart w:id="163" w:name="Rov124"/>
      <w:r w:rsidRPr="0012038C">
        <w:rPr>
          <w:rStyle w:val="default"/>
          <w:rFonts w:cs="FrankRuehl" w:hint="cs"/>
          <w:vanish/>
          <w:color w:val="FF0000"/>
          <w:sz w:val="20"/>
          <w:szCs w:val="20"/>
          <w:shd w:val="clear" w:color="auto" w:fill="FFFF99"/>
          <w:rtl/>
        </w:rPr>
        <w:t>מיום 1.7.2014</w:t>
      </w:r>
    </w:p>
    <w:p w14:paraId="4260CC8A" w14:textId="77777777" w:rsidR="007157D2" w:rsidRPr="0012038C" w:rsidRDefault="007157D2" w:rsidP="007157D2">
      <w:pPr>
        <w:pStyle w:val="P00"/>
        <w:spacing w:before="0"/>
        <w:ind w:left="0"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(מס' 2) תשע"ד-2014</w:t>
      </w:r>
    </w:p>
    <w:p w14:paraId="16939B22" w14:textId="77777777" w:rsidR="007157D2" w:rsidRPr="0012038C" w:rsidRDefault="007157D2" w:rsidP="007157D2">
      <w:pPr>
        <w:pStyle w:val="P00"/>
        <w:spacing w:before="0"/>
        <w:ind w:left="0" w:right="1134"/>
        <w:rPr>
          <w:rStyle w:val="default"/>
          <w:rFonts w:cs="FrankRuehl" w:hint="cs"/>
          <w:vanish/>
          <w:sz w:val="20"/>
          <w:szCs w:val="20"/>
          <w:shd w:val="clear" w:color="auto" w:fill="FFFF99"/>
          <w:rtl/>
        </w:rPr>
      </w:pPr>
      <w:hyperlink r:id="rId94" w:history="1">
        <w:r w:rsidRPr="0012038C">
          <w:rPr>
            <w:rStyle w:val="Hyperlink"/>
            <w:rFonts w:cs="FrankRuehl" w:hint="cs"/>
            <w:vanish/>
            <w:szCs w:val="20"/>
            <w:shd w:val="clear" w:color="auto" w:fill="FFFF99"/>
            <w:rtl/>
          </w:rPr>
          <w:t>ק"ת תשע"ד מס' 7390</w:t>
        </w:r>
      </w:hyperlink>
      <w:r w:rsidRPr="0012038C">
        <w:rPr>
          <w:rStyle w:val="default"/>
          <w:rFonts w:cs="FrankRuehl" w:hint="cs"/>
          <w:vanish/>
          <w:sz w:val="20"/>
          <w:szCs w:val="20"/>
          <w:shd w:val="clear" w:color="auto" w:fill="FFFF99"/>
          <w:rtl/>
        </w:rPr>
        <w:t xml:space="preserve"> מיום 30.6.2014 עמ' 1448</w:t>
      </w:r>
    </w:p>
    <w:p w14:paraId="37B32864" w14:textId="77777777" w:rsidR="007157D2" w:rsidRPr="007157D2" w:rsidRDefault="007157D2" w:rsidP="007157D2">
      <w:pPr>
        <w:pStyle w:val="P00"/>
        <w:ind w:left="0" w:right="1134"/>
        <w:rPr>
          <w:rStyle w:val="default"/>
          <w:rFonts w:cs="FrankRuehl"/>
          <w:sz w:val="2"/>
          <w:szCs w:val="2"/>
          <w:shd w:val="clear" w:color="auto" w:fill="FFFF99"/>
          <w:rtl/>
        </w:rPr>
      </w:pPr>
      <w:r w:rsidRPr="0012038C">
        <w:rPr>
          <w:rStyle w:val="default"/>
          <w:rFonts w:cs="FrankRuehl"/>
          <w:vanish/>
          <w:sz w:val="22"/>
          <w:szCs w:val="22"/>
          <w:shd w:val="clear" w:color="auto" w:fill="FFFF99"/>
          <w:rtl/>
        </w:rPr>
        <w:tab/>
        <w:t>(1)</w:t>
      </w:r>
      <w:r w:rsidRPr="0012038C">
        <w:rPr>
          <w:rStyle w:val="default"/>
          <w:rFonts w:cs="FrankRuehl"/>
          <w:vanish/>
          <w:sz w:val="22"/>
          <w:szCs w:val="22"/>
          <w:shd w:val="clear" w:color="auto" w:fill="FFFF99"/>
          <w:rtl/>
        </w:rPr>
        <w:tab/>
        <w:t>נ</w:t>
      </w:r>
      <w:r w:rsidRPr="0012038C">
        <w:rPr>
          <w:rStyle w:val="default"/>
          <w:rFonts w:cs="FrankRuehl" w:hint="cs"/>
          <w:vanish/>
          <w:sz w:val="22"/>
          <w:szCs w:val="22"/>
          <w:shd w:val="clear" w:color="auto" w:fill="FFFF99"/>
          <w:rtl/>
        </w:rPr>
        <w:t>תן בית המשפט צו עפ"י הפקודה, הרי מי שהצו ניתן לזכותו או אם יש יותר מאחד, אחד מהם שהרשם יסכים לקבלו, ימסור לרשם הע</w:t>
      </w:r>
      <w:r w:rsidRPr="0012038C">
        <w:rPr>
          <w:rStyle w:val="default"/>
          <w:rFonts w:cs="FrankRuehl"/>
          <w:vanish/>
          <w:sz w:val="22"/>
          <w:szCs w:val="22"/>
          <w:shd w:val="clear" w:color="auto" w:fill="FFFF99"/>
          <w:rtl/>
        </w:rPr>
        <w:t>תק</w:t>
      </w:r>
      <w:r w:rsidRPr="0012038C">
        <w:rPr>
          <w:rStyle w:val="default"/>
          <w:rFonts w:cs="FrankRuehl" w:hint="cs"/>
          <w:vanish/>
          <w:sz w:val="22"/>
          <w:szCs w:val="22"/>
          <w:shd w:val="clear" w:color="auto" w:fill="FFFF99"/>
          <w:rtl/>
        </w:rPr>
        <w:t xml:space="preserve"> משרדי מאותו צו </w:t>
      </w:r>
      <w:r w:rsidRPr="0012038C">
        <w:rPr>
          <w:rStyle w:val="default"/>
          <w:rFonts w:cs="FrankRuehl" w:hint="cs"/>
          <w:strike/>
          <w:vanish/>
          <w:sz w:val="22"/>
          <w:szCs w:val="22"/>
          <w:shd w:val="clear" w:color="auto" w:fill="FFFF99"/>
          <w:rtl/>
        </w:rPr>
        <w:t>בצירוף טופס מדגמים מס' 6, אם נדרש בכך</w:t>
      </w:r>
      <w:r w:rsidRPr="0012038C">
        <w:rPr>
          <w:rStyle w:val="default"/>
          <w:rFonts w:cs="FrankRuehl" w:hint="cs"/>
          <w:vanish/>
          <w:sz w:val="22"/>
          <w:szCs w:val="22"/>
          <w:shd w:val="clear" w:color="auto" w:fill="FFFF99"/>
          <w:rtl/>
        </w:rPr>
        <w:t>.</w:t>
      </w:r>
      <w:bookmarkEnd w:id="163"/>
    </w:p>
    <w:p w14:paraId="6F215147" w14:textId="77777777" w:rsidR="00980D43" w:rsidRDefault="00980D43">
      <w:pPr>
        <w:pStyle w:val="P00"/>
        <w:spacing w:before="72"/>
        <w:ind w:left="0" w:right="1134"/>
        <w:rPr>
          <w:rStyle w:val="default"/>
          <w:rFonts w:cs="FrankRuehl"/>
          <w:rtl/>
        </w:rPr>
      </w:pPr>
      <w:bookmarkStart w:id="164" w:name="Seif68"/>
      <w:bookmarkEnd w:id="164"/>
      <w:r>
        <w:rPr>
          <w:lang w:val="he-IL"/>
        </w:rPr>
        <w:pict w14:anchorId="79AB15B7">
          <v:rect id="_x0000_s2125" style="position:absolute;left:0;text-align:left;margin-left:464.5pt;margin-top:8.05pt;width:75.05pt;height:19.55pt;z-index:251673600" o:allowincell="f" filled="f" stroked="f" strokecolor="lime" strokeweight=".25pt">
            <v:textbox inset="0,0,0,0">
              <w:txbxContent>
                <w:p w14:paraId="757DDE12" w14:textId="77777777" w:rsidR="0031280E" w:rsidRDefault="0031280E">
                  <w:pPr>
                    <w:spacing w:line="160" w:lineRule="exact"/>
                    <w:jc w:val="left"/>
                    <w:rPr>
                      <w:rFonts w:cs="Miriam"/>
                      <w:noProof/>
                      <w:sz w:val="18"/>
                      <w:szCs w:val="18"/>
                      <w:rtl/>
                    </w:rPr>
                  </w:pPr>
                  <w:r>
                    <w:rPr>
                      <w:rFonts w:cs="Miriam"/>
                      <w:sz w:val="18"/>
                      <w:szCs w:val="18"/>
                      <w:rtl/>
                    </w:rPr>
                    <w:t>פר</w:t>
                  </w:r>
                  <w:r>
                    <w:rPr>
                      <w:rFonts w:cs="Miriam" w:hint="cs"/>
                      <w:sz w:val="18"/>
                      <w:szCs w:val="18"/>
                      <w:rtl/>
                    </w:rPr>
                    <w:t>סום צו בית המשפט</w:t>
                  </w:r>
                </w:p>
              </w:txbxContent>
            </v:textbox>
            <w10:anchorlock/>
          </v:rect>
        </w:pict>
      </w:r>
      <w:r>
        <w:rPr>
          <w:rStyle w:val="big-number"/>
          <w:rFonts w:cs="Miriam"/>
          <w:rtl/>
        </w:rPr>
        <w:t>71.</w:t>
      </w:r>
      <w:r>
        <w:rPr>
          <w:rStyle w:val="big-number"/>
          <w:rFonts w:cs="Miriam"/>
          <w:rtl/>
        </w:rPr>
        <w:tab/>
      </w:r>
      <w:r>
        <w:rPr>
          <w:rStyle w:val="default"/>
          <w:rFonts w:cs="FrankRuehl"/>
          <w:rtl/>
        </w:rPr>
        <w:t>כל</w:t>
      </w:r>
      <w:r>
        <w:rPr>
          <w:rStyle w:val="default"/>
          <w:rFonts w:cs="FrankRuehl" w:hint="cs"/>
          <w:rtl/>
        </w:rPr>
        <w:t xml:space="preserve"> מקום שניתן צו ע"י בית המשפט עפ"י פקודה זו, הרי אם סבור הרשם שיש לפרסם את תוצאות הצו ברבים, רשאי הוא לפרסם הודעה על כך ברשומות.</w:t>
      </w:r>
    </w:p>
    <w:p w14:paraId="6C37FF89" w14:textId="77777777" w:rsidR="00617D02" w:rsidRDefault="00617D02" w:rsidP="00617D02">
      <w:pPr>
        <w:pStyle w:val="P00"/>
        <w:spacing w:before="72"/>
        <w:ind w:left="0" w:right="1134"/>
        <w:rPr>
          <w:rStyle w:val="default"/>
          <w:rFonts w:cs="FrankRuehl"/>
          <w:rtl/>
        </w:rPr>
      </w:pPr>
      <w:bookmarkStart w:id="165" w:name="Seif76"/>
      <w:bookmarkEnd w:id="165"/>
      <w:r>
        <w:rPr>
          <w:lang w:val="he-IL"/>
        </w:rPr>
        <w:pict w14:anchorId="336CF867">
          <v:rect id="_x0000_s2271" style="position:absolute;left:0;text-align:left;margin-left:464.5pt;margin-top:8.05pt;width:75.05pt;height:26.45pt;z-index:251717632" o:allowincell="f" filled="f" stroked="f" strokecolor="lime" strokeweight=".25pt">
            <v:textbox inset="0,0,0,0">
              <w:txbxContent>
                <w:p w14:paraId="13895CC5" w14:textId="77777777" w:rsidR="00617D02" w:rsidRDefault="00617D02" w:rsidP="00617D02">
                  <w:pPr>
                    <w:spacing w:line="160" w:lineRule="exact"/>
                    <w:jc w:val="left"/>
                    <w:rPr>
                      <w:rFonts w:cs="Miriam"/>
                      <w:sz w:val="18"/>
                      <w:szCs w:val="18"/>
                      <w:rtl/>
                    </w:rPr>
                  </w:pPr>
                  <w:r>
                    <w:rPr>
                      <w:rFonts w:cs="Miriam" w:hint="cs"/>
                      <w:sz w:val="18"/>
                      <w:szCs w:val="18"/>
                      <w:rtl/>
                    </w:rPr>
                    <w:t>סדרי הדין בערעור</w:t>
                  </w:r>
                </w:p>
                <w:p w14:paraId="17B8B0BC" w14:textId="77777777" w:rsidR="00617D02" w:rsidRDefault="00617D02" w:rsidP="00617D02">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תשפ"א-2021</w:t>
                  </w:r>
                </w:p>
              </w:txbxContent>
            </v:textbox>
            <w10:anchorlock/>
          </v:rect>
        </w:pict>
      </w:r>
      <w:r>
        <w:rPr>
          <w:rStyle w:val="big-number"/>
          <w:rFonts w:cs="Miriam"/>
          <w:rtl/>
        </w:rPr>
        <w:t>71</w:t>
      </w:r>
      <w:r>
        <w:rPr>
          <w:rStyle w:val="default"/>
          <w:rFonts w:cs="FrankRuehl" w:hint="cs"/>
          <w:rtl/>
        </w:rPr>
        <w:t>א</w:t>
      </w:r>
      <w:r w:rsidRPr="00617D02">
        <w:rPr>
          <w:rStyle w:val="default"/>
          <w:rFonts w:cs="FrankRuehl"/>
          <w:rtl/>
        </w:rPr>
        <w:t>.</w:t>
      </w:r>
      <w:r w:rsidRPr="00617D02">
        <w:rPr>
          <w:rStyle w:val="default"/>
          <w:rFonts w:cs="FrankRuehl"/>
          <w:rtl/>
        </w:rPr>
        <w:tab/>
      </w:r>
      <w:r>
        <w:rPr>
          <w:rStyle w:val="default"/>
          <w:rFonts w:cs="FrankRuehl" w:hint="cs"/>
          <w:rtl/>
        </w:rPr>
        <w:t>סדרי הדין בערעור על החלטת הרשם לפי סעיף 51 לפקודה או לפי תקנות אלה יהיו לפי פרק י"ז בחלק ב' לתקנות סדר הדין האזרחי, התשע"ט-2018, ואולם לעניין תקנות אלה, יקראו בכל מקום בפרק י"ז שבו כתוב "שישים ימים" כאילו כתוב "חודש ימים".</w:t>
      </w:r>
    </w:p>
    <w:p w14:paraId="3B531698" w14:textId="77777777" w:rsidR="00617D02" w:rsidRPr="0012038C" w:rsidRDefault="00617D02" w:rsidP="00617D02">
      <w:pPr>
        <w:pStyle w:val="P00"/>
        <w:spacing w:before="0"/>
        <w:ind w:left="0" w:right="1134"/>
        <w:rPr>
          <w:rStyle w:val="default"/>
          <w:rFonts w:cs="FrankRuehl"/>
          <w:vanish/>
          <w:color w:val="FF0000"/>
          <w:sz w:val="20"/>
          <w:szCs w:val="20"/>
          <w:shd w:val="clear" w:color="auto" w:fill="FFFF99"/>
          <w:rtl/>
        </w:rPr>
      </w:pPr>
      <w:bookmarkStart w:id="166" w:name="Rov174"/>
      <w:r w:rsidRPr="0012038C">
        <w:rPr>
          <w:rStyle w:val="default"/>
          <w:rFonts w:cs="FrankRuehl" w:hint="cs"/>
          <w:vanish/>
          <w:color w:val="FF0000"/>
          <w:sz w:val="20"/>
          <w:szCs w:val="20"/>
          <w:shd w:val="clear" w:color="auto" w:fill="FFFF99"/>
          <w:rtl/>
        </w:rPr>
        <w:t>מיום 14.3.2021</w:t>
      </w:r>
    </w:p>
    <w:p w14:paraId="7D968761" w14:textId="77777777" w:rsidR="00617D02" w:rsidRPr="0012038C" w:rsidRDefault="00617D02" w:rsidP="00617D02">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תק' (מס' 2) תשפ"א-2021</w:t>
      </w:r>
    </w:p>
    <w:p w14:paraId="12D47CFE" w14:textId="77777777" w:rsidR="00617D02" w:rsidRPr="0012038C" w:rsidRDefault="00617D02" w:rsidP="00617D02">
      <w:pPr>
        <w:pStyle w:val="P00"/>
        <w:spacing w:before="0"/>
        <w:ind w:left="0" w:right="1134"/>
        <w:rPr>
          <w:rStyle w:val="default"/>
          <w:rFonts w:cs="FrankRuehl"/>
          <w:vanish/>
          <w:sz w:val="20"/>
          <w:szCs w:val="20"/>
          <w:shd w:val="clear" w:color="auto" w:fill="FFFF99"/>
          <w:rtl/>
        </w:rPr>
      </w:pPr>
      <w:hyperlink r:id="rId95" w:history="1">
        <w:r w:rsidRPr="0012038C">
          <w:rPr>
            <w:rStyle w:val="Hyperlink"/>
            <w:rFonts w:cs="FrankRuehl" w:hint="cs"/>
            <w:vanish/>
            <w:szCs w:val="20"/>
            <w:shd w:val="clear" w:color="auto" w:fill="FFFF99"/>
            <w:rtl/>
          </w:rPr>
          <w:t>ק"ת תשפ"א מס' 9269</w:t>
        </w:r>
      </w:hyperlink>
      <w:r w:rsidRPr="0012038C">
        <w:rPr>
          <w:rStyle w:val="default"/>
          <w:rFonts w:cs="FrankRuehl" w:hint="cs"/>
          <w:vanish/>
          <w:sz w:val="20"/>
          <w:szCs w:val="20"/>
          <w:shd w:val="clear" w:color="auto" w:fill="FFFF99"/>
          <w:rtl/>
        </w:rPr>
        <w:t xml:space="preserve"> מיום 14.3.2021 עמ' 2632</w:t>
      </w:r>
    </w:p>
    <w:p w14:paraId="7CCBCD59" w14:textId="77777777" w:rsidR="00617D02" w:rsidRPr="00617D02" w:rsidRDefault="00617D02" w:rsidP="00617D02">
      <w:pPr>
        <w:pStyle w:val="P00"/>
        <w:spacing w:before="0"/>
        <w:ind w:left="0" w:right="1134"/>
        <w:rPr>
          <w:rStyle w:val="default"/>
          <w:rFonts w:cs="FrankRuehl"/>
          <w:sz w:val="2"/>
          <w:szCs w:val="2"/>
          <w:rtl/>
        </w:rPr>
      </w:pPr>
      <w:r w:rsidRPr="0012038C">
        <w:rPr>
          <w:rStyle w:val="default"/>
          <w:rFonts w:cs="FrankRuehl" w:hint="cs"/>
          <w:b/>
          <w:bCs/>
          <w:vanish/>
          <w:sz w:val="20"/>
          <w:szCs w:val="20"/>
          <w:shd w:val="clear" w:color="auto" w:fill="FFFF99"/>
          <w:rtl/>
        </w:rPr>
        <w:t>הוספת תקנה 71א</w:t>
      </w:r>
      <w:bookmarkEnd w:id="166"/>
    </w:p>
    <w:p w14:paraId="3191CE90" w14:textId="77777777" w:rsidR="00980D43" w:rsidRDefault="00980D43">
      <w:pPr>
        <w:pStyle w:val="header-2"/>
        <w:ind w:left="0" w:right="1134"/>
        <w:rPr>
          <w:rFonts w:cs="Miriam"/>
          <w:rtl/>
        </w:rPr>
      </w:pPr>
      <w:bookmarkStart w:id="167" w:name="hed223"/>
      <w:bookmarkEnd w:id="167"/>
      <w:r>
        <w:rPr>
          <w:rFonts w:cs="Miriam"/>
          <w:rtl/>
        </w:rPr>
        <w:t>מד</w:t>
      </w:r>
      <w:r>
        <w:rPr>
          <w:rFonts w:cs="Miriam" w:hint="cs"/>
          <w:rtl/>
        </w:rPr>
        <w:t>גמים יוצאים מכלל ההגנה הנתונה עפ"י חוק זכות היוצרים, 1911</w:t>
      </w:r>
    </w:p>
    <w:p w14:paraId="41AE2E46" w14:textId="77777777" w:rsidR="00980D43" w:rsidRDefault="00980D43">
      <w:pPr>
        <w:pStyle w:val="P00"/>
        <w:spacing w:before="72"/>
        <w:ind w:left="0" w:right="1134"/>
        <w:rPr>
          <w:rStyle w:val="default"/>
          <w:rFonts w:cs="FrankRuehl" w:hint="cs"/>
          <w:rtl/>
        </w:rPr>
      </w:pPr>
      <w:bookmarkStart w:id="168" w:name="Seif69"/>
      <w:bookmarkEnd w:id="168"/>
      <w:r>
        <w:rPr>
          <w:lang w:val="he-IL"/>
        </w:rPr>
        <w:pict w14:anchorId="7682690C">
          <v:rect id="_x0000_s2126" style="position:absolute;left:0;text-align:left;margin-left:464.5pt;margin-top:8.05pt;width:75.05pt;height:31.65pt;z-index:251674624" o:allowincell="f" filled="f" stroked="f" strokecolor="lime" strokeweight=".25pt">
            <v:textbox inset="0,0,0,0">
              <w:txbxContent>
                <w:p w14:paraId="54C4C874" w14:textId="77777777" w:rsidR="0031280E" w:rsidRDefault="0031280E">
                  <w:pPr>
                    <w:spacing w:line="160" w:lineRule="exact"/>
                    <w:jc w:val="left"/>
                    <w:rPr>
                      <w:rFonts w:cs="Miriam"/>
                      <w:noProof/>
                      <w:sz w:val="18"/>
                      <w:szCs w:val="18"/>
                      <w:rtl/>
                    </w:rPr>
                  </w:pPr>
                  <w:r>
                    <w:rPr>
                      <w:rFonts w:cs="Miriam"/>
                      <w:sz w:val="18"/>
                      <w:szCs w:val="18"/>
                      <w:rtl/>
                    </w:rPr>
                    <w:t>מד</w:t>
                  </w:r>
                  <w:r>
                    <w:rPr>
                      <w:rFonts w:cs="Miriam" w:hint="cs"/>
                      <w:sz w:val="18"/>
                      <w:szCs w:val="18"/>
                      <w:rtl/>
                    </w:rPr>
                    <w:t>גמים יוצאים מכלל ההגנה עפ"י חוק זכות היוצרים, 1911</w:t>
                  </w:r>
                </w:p>
              </w:txbxContent>
            </v:textbox>
            <w10:anchorlock/>
          </v:rect>
        </w:pict>
      </w:r>
      <w:r>
        <w:rPr>
          <w:rStyle w:val="big-number"/>
          <w:rFonts w:cs="Miriam"/>
          <w:rtl/>
        </w:rPr>
        <w:t>72.</w:t>
      </w:r>
      <w:r>
        <w:rPr>
          <w:rStyle w:val="big-number"/>
          <w:rFonts w:cs="Miriam"/>
          <w:rtl/>
        </w:rPr>
        <w:tab/>
      </w:r>
      <w:r>
        <w:rPr>
          <w:rStyle w:val="default"/>
          <w:rFonts w:cs="FrankRuehl"/>
          <w:rtl/>
        </w:rPr>
        <w:t>מד</w:t>
      </w:r>
      <w:r>
        <w:rPr>
          <w:rStyle w:val="default"/>
          <w:rFonts w:cs="FrankRuehl" w:hint="cs"/>
          <w:rtl/>
        </w:rPr>
        <w:t>גם ייחשב כמודל או דוגמה להכפלה עפ"י תהליך תעשייתי כמשמעותו בסעיף 22 מחוק זכות יוצרים, 1911, שהוטל על ישראל בדבר המלך במועצה מיום 21 במרץ 1924, במקר</w:t>
      </w:r>
      <w:r>
        <w:rPr>
          <w:rStyle w:val="default"/>
          <w:rFonts w:cs="FrankRuehl"/>
          <w:rtl/>
        </w:rPr>
        <w:t>י</w:t>
      </w:r>
      <w:r>
        <w:rPr>
          <w:rStyle w:val="default"/>
          <w:rFonts w:cs="FrankRuehl" w:hint="cs"/>
          <w:rtl/>
        </w:rPr>
        <w:t>ם הבאים: -</w:t>
      </w:r>
    </w:p>
    <w:p w14:paraId="5232039A" w14:textId="77777777" w:rsidR="00980D43" w:rsidRDefault="00980D4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שהמ</w:t>
      </w:r>
      <w:r>
        <w:rPr>
          <w:rStyle w:val="default"/>
          <w:rFonts w:cs="FrankRuehl"/>
          <w:rtl/>
        </w:rPr>
        <w:t>דג</w:t>
      </w:r>
      <w:r>
        <w:rPr>
          <w:rStyle w:val="default"/>
          <w:rFonts w:cs="FrankRuehl" w:hint="cs"/>
          <w:rtl/>
        </w:rPr>
        <w:t>ם מועתק או מכוון להיות מועתק ביותר מחמישים דברי תוצרת יחידים, חוץ אם דברי תוצרת אלה מהווים כולם יחד מערכת אחת יחידה, כמוגדר בתקנה 5;</w:t>
      </w:r>
    </w:p>
    <w:p w14:paraId="63C1126B" w14:textId="77777777" w:rsidR="00980D43" w:rsidRDefault="00980D43">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שעומדים לייחד את המדגם </w:t>
      </w:r>
      <w:r>
        <w:rPr>
          <w:rStyle w:val="default"/>
          <w:rFonts w:cs="FrankRuehl"/>
          <w:rtl/>
        </w:rPr>
        <w:t>–</w:t>
      </w:r>
    </w:p>
    <w:p w14:paraId="00EC8D29" w14:textId="77777777" w:rsidR="00980D43" w:rsidRDefault="00980D43">
      <w:pPr>
        <w:pStyle w:val="P33"/>
        <w:spacing w:before="72"/>
        <w:ind w:left="147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ווילונות נייר מודפס;</w:t>
      </w:r>
    </w:p>
    <w:p w14:paraId="0DEFFBCB" w14:textId="77777777" w:rsidR="00980D43" w:rsidRDefault="00980D43">
      <w:pPr>
        <w:pStyle w:val="P33"/>
        <w:spacing w:before="72"/>
        <w:ind w:left="147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שטיחים, מחצלאות או שעווניות המיוצרים או נמכרים לפי האורך או </w:t>
      </w:r>
      <w:r>
        <w:rPr>
          <w:rStyle w:val="default"/>
          <w:rFonts w:cs="FrankRuehl"/>
          <w:rtl/>
        </w:rPr>
        <w:t>לפ</w:t>
      </w:r>
      <w:r>
        <w:rPr>
          <w:rStyle w:val="default"/>
          <w:rFonts w:cs="FrankRuehl" w:hint="cs"/>
          <w:rtl/>
        </w:rPr>
        <w:t>י החתיכה;</w:t>
      </w:r>
    </w:p>
    <w:p w14:paraId="4A9B606E" w14:textId="77777777" w:rsidR="00980D43" w:rsidRDefault="00980D43">
      <w:pPr>
        <w:pStyle w:val="P33"/>
        <w:spacing w:before="72"/>
        <w:ind w:left="147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סחורות טכסטיל במפורד או לסחורות טכסטיל המיוצרות או נמכרות לפי האורך או לפי החתיכה;</w:t>
      </w:r>
    </w:p>
    <w:p w14:paraId="45CF3E74" w14:textId="77777777" w:rsidR="00980D43" w:rsidRDefault="00980D43">
      <w:pPr>
        <w:pStyle w:val="P33"/>
        <w:spacing w:before="72"/>
        <w:ind w:left="147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רקמה שאינה מלאכת יד.</w:t>
      </w:r>
    </w:p>
    <w:p w14:paraId="3A9BCC3F" w14:textId="77777777" w:rsidR="00980D43" w:rsidRDefault="00980D43">
      <w:pPr>
        <w:pStyle w:val="P00"/>
        <w:spacing w:before="72"/>
        <w:ind w:left="0" w:right="1134"/>
        <w:rPr>
          <w:rStyle w:val="default"/>
          <w:rFonts w:cs="FrankRuehl"/>
          <w:rtl/>
        </w:rPr>
      </w:pPr>
    </w:p>
    <w:p w14:paraId="05F75A24" w14:textId="77777777" w:rsidR="00163AD8" w:rsidRPr="009C6D20" w:rsidRDefault="00163AD8" w:rsidP="00163AD8">
      <w:pPr>
        <w:pStyle w:val="medium2-header"/>
        <w:keepLines w:val="0"/>
        <w:spacing w:before="72"/>
        <w:ind w:left="0" w:right="1134"/>
        <w:rPr>
          <w:rFonts w:cs="FrankRuehl"/>
          <w:noProof/>
          <w:rtl/>
        </w:rPr>
      </w:pPr>
      <w:bookmarkStart w:id="169" w:name="med0"/>
      <w:bookmarkEnd w:id="169"/>
      <w:r w:rsidRPr="009C6D20">
        <w:rPr>
          <w:rFonts w:cs="FrankRuehl"/>
          <w:noProof/>
          <w:rtl/>
          <w:lang w:val="he-IL"/>
        </w:rPr>
        <w:pict w14:anchorId="0404E534">
          <v:shape id="_x0000_s2202" type="#_x0000_t202" style="position:absolute;left:0;text-align:left;margin-left:462pt;margin-top:7.1pt;width:80.25pt;height:20.05pt;z-index:251685888" filled="f" stroked="f">
            <v:textbox style="mso-next-textbox:#_x0000_s2202" inset="1mm,0,1mm,0">
              <w:txbxContent>
                <w:p w14:paraId="015DB73F" w14:textId="77777777" w:rsidR="0031280E" w:rsidRDefault="0031280E" w:rsidP="00163AD8">
                  <w:pPr>
                    <w:spacing w:line="160" w:lineRule="exact"/>
                    <w:rPr>
                      <w:rFonts w:cs="Miriam" w:hint="cs"/>
                      <w:sz w:val="18"/>
                      <w:szCs w:val="18"/>
                      <w:rtl/>
                    </w:rPr>
                  </w:pPr>
                  <w:r>
                    <w:rPr>
                      <w:rFonts w:cs="Miriam" w:hint="cs"/>
                      <w:sz w:val="18"/>
                      <w:szCs w:val="18"/>
                      <w:rtl/>
                    </w:rPr>
                    <w:t>תק' תשע"ד-2014</w:t>
                  </w:r>
                </w:p>
                <w:p w14:paraId="034B9999" w14:textId="77777777" w:rsidR="0031280E" w:rsidRDefault="0031280E" w:rsidP="00CB3387">
                  <w:pPr>
                    <w:spacing w:line="160" w:lineRule="exact"/>
                    <w:rPr>
                      <w:rFonts w:cs="Miriam" w:hint="cs"/>
                      <w:sz w:val="18"/>
                      <w:szCs w:val="18"/>
                      <w:rtl/>
                    </w:rPr>
                  </w:pPr>
                  <w:r>
                    <w:rPr>
                      <w:rFonts w:cs="Miriam" w:hint="cs"/>
                      <w:sz w:val="18"/>
                      <w:szCs w:val="18"/>
                      <w:rtl/>
                    </w:rPr>
                    <w:t>הודעה תש</w:t>
                  </w:r>
                  <w:r w:rsidR="000D4154">
                    <w:rPr>
                      <w:rFonts w:cs="Miriam" w:hint="cs"/>
                      <w:sz w:val="18"/>
                      <w:szCs w:val="18"/>
                      <w:rtl/>
                    </w:rPr>
                    <w:t>פ"</w:t>
                  </w:r>
                  <w:r w:rsidR="0012038C">
                    <w:rPr>
                      <w:rFonts w:cs="Miriam" w:hint="cs"/>
                      <w:sz w:val="18"/>
                      <w:szCs w:val="18"/>
                      <w:rtl/>
                    </w:rPr>
                    <w:t>ג</w:t>
                  </w:r>
                  <w:r w:rsidR="000D4154">
                    <w:rPr>
                      <w:rFonts w:cs="Miriam" w:hint="cs"/>
                      <w:sz w:val="18"/>
                      <w:szCs w:val="18"/>
                      <w:rtl/>
                    </w:rPr>
                    <w:t>-202</w:t>
                  </w:r>
                  <w:r w:rsidR="0012038C">
                    <w:rPr>
                      <w:rFonts w:cs="Miriam" w:hint="cs"/>
                      <w:sz w:val="18"/>
                      <w:szCs w:val="18"/>
                      <w:rtl/>
                    </w:rPr>
                    <w:t>2</w:t>
                  </w:r>
                </w:p>
              </w:txbxContent>
            </v:textbox>
            <w10:anchorlock/>
          </v:shape>
        </w:pict>
      </w:r>
      <w:r w:rsidRPr="009C6D20">
        <w:rPr>
          <w:rFonts w:cs="FrankRuehl"/>
          <w:noProof/>
          <w:rtl/>
        </w:rPr>
        <w:t>תו</w:t>
      </w:r>
      <w:r w:rsidRPr="009C6D20">
        <w:rPr>
          <w:rFonts w:cs="FrankRuehl" w:hint="cs"/>
          <w:noProof/>
          <w:rtl/>
        </w:rPr>
        <w:t>ספת ראשונה</w:t>
      </w:r>
    </w:p>
    <w:p w14:paraId="7D49D4F7" w14:textId="77777777" w:rsidR="00163AD8" w:rsidRPr="009C6D20" w:rsidRDefault="00163AD8" w:rsidP="00163AD8">
      <w:pPr>
        <w:pStyle w:val="P00"/>
        <w:spacing w:before="72"/>
        <w:ind w:left="0" w:right="1134"/>
        <w:jc w:val="center"/>
        <w:rPr>
          <w:rStyle w:val="default"/>
          <w:rFonts w:cs="FrankRuehl"/>
          <w:sz w:val="24"/>
          <w:szCs w:val="24"/>
          <w:rtl/>
        </w:rPr>
      </w:pPr>
      <w:r w:rsidRPr="009C6D20">
        <w:rPr>
          <w:rStyle w:val="default"/>
          <w:rFonts w:cs="FrankRuehl"/>
          <w:sz w:val="24"/>
          <w:szCs w:val="24"/>
          <w:rtl/>
        </w:rPr>
        <w:t>(ת</w:t>
      </w:r>
      <w:r w:rsidRPr="009C6D20">
        <w:rPr>
          <w:rStyle w:val="default"/>
          <w:rFonts w:cs="FrankRuehl" w:hint="cs"/>
          <w:sz w:val="24"/>
          <w:szCs w:val="24"/>
          <w:rtl/>
        </w:rPr>
        <w:t>קנה 3)</w:t>
      </w:r>
    </w:p>
    <w:p w14:paraId="147C0949" w14:textId="77777777" w:rsidR="00163AD8" w:rsidRDefault="00163AD8" w:rsidP="00163AD8">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בתוספת זו </w:t>
      </w:r>
      <w:r>
        <w:rPr>
          <w:rStyle w:val="default"/>
          <w:rFonts w:cs="FrankRuehl"/>
          <w:rtl/>
        </w:rPr>
        <w:t>–</w:t>
      </w:r>
    </w:p>
    <w:p w14:paraId="757CEB3D" w14:textId="77777777" w:rsidR="00163AD8" w:rsidRDefault="00163AD8" w:rsidP="00163AD8">
      <w:pPr>
        <w:pStyle w:val="P00"/>
        <w:spacing w:before="72"/>
        <w:ind w:left="0" w:right="1134"/>
        <w:rPr>
          <w:rStyle w:val="default"/>
          <w:rFonts w:cs="FrankRuehl" w:hint="cs"/>
          <w:rtl/>
        </w:rPr>
      </w:pPr>
      <w:r>
        <w:rPr>
          <w:rStyle w:val="default"/>
          <w:rFonts w:cs="FrankRuehl" w:hint="cs"/>
          <w:rtl/>
        </w:rPr>
        <w:tab/>
        <w:t xml:space="preserve">"חוק המועצה להשכלה גבוהה" </w:t>
      </w:r>
      <w:r>
        <w:rPr>
          <w:rStyle w:val="default"/>
          <w:rFonts w:cs="FrankRuehl"/>
          <w:rtl/>
        </w:rPr>
        <w:t>–</w:t>
      </w:r>
      <w:r>
        <w:rPr>
          <w:rStyle w:val="default"/>
          <w:rFonts w:cs="FrankRuehl" w:hint="cs"/>
          <w:rtl/>
        </w:rPr>
        <w:t xml:space="preserve"> חוק המועצה להשכלה גבוהה, התשי"ח-1958;</w:t>
      </w:r>
    </w:p>
    <w:p w14:paraId="54598C6E" w14:textId="77777777" w:rsidR="00163AD8" w:rsidRDefault="00163AD8" w:rsidP="00163AD8">
      <w:pPr>
        <w:pStyle w:val="P00"/>
        <w:spacing w:before="72"/>
        <w:ind w:left="0" w:right="1134"/>
        <w:rPr>
          <w:rStyle w:val="default"/>
          <w:rFonts w:cs="FrankRuehl" w:hint="cs"/>
          <w:rtl/>
        </w:rPr>
      </w:pPr>
      <w:r>
        <w:rPr>
          <w:rStyle w:val="default"/>
          <w:rFonts w:cs="FrankRuehl" w:hint="cs"/>
          <w:rtl/>
        </w:rPr>
        <w:tab/>
        <w:t xml:space="preserve">"מבקש מיוחד" </w:t>
      </w:r>
      <w:r>
        <w:rPr>
          <w:rStyle w:val="default"/>
          <w:rFonts w:cs="FrankRuehl"/>
          <w:rtl/>
        </w:rPr>
        <w:t>–</w:t>
      </w:r>
      <w:r>
        <w:rPr>
          <w:rStyle w:val="default"/>
          <w:rFonts w:cs="FrankRuehl" w:hint="cs"/>
          <w:rtl/>
        </w:rPr>
        <w:t xml:space="preserve"> מבקש שהוא אחד מאלה:</w:t>
      </w:r>
    </w:p>
    <w:p w14:paraId="0A6D28D0" w14:textId="77777777" w:rsidR="00163AD8" w:rsidRDefault="00163AD8" w:rsidP="00163A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 שאינו חברה ואינו שותפות;</w:t>
      </w:r>
    </w:p>
    <w:p w14:paraId="18C366AB" w14:textId="77777777" w:rsidR="00163AD8" w:rsidRDefault="00163AD8" w:rsidP="00163A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 חברה או שותפות שמחזור עסקיה בשנה הקודמת לא עלה על 10 מיליון שקלים חדשים;</w:t>
      </w:r>
    </w:p>
    <w:p w14:paraId="1B465CF4" w14:textId="77777777" w:rsidR="00163AD8" w:rsidRDefault="00163AD8" w:rsidP="00163AD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מוכר כמשמעותו בסעיף 9 לחוק המועצה להשכלה גבוהה;</w:t>
      </w:r>
    </w:p>
    <w:p w14:paraId="7568C445" w14:textId="77777777" w:rsidR="00163AD8" w:rsidRDefault="00163AD8" w:rsidP="00163AD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מכללה אקדמית כהגדרתה בחוק המועצה להשכלה גבוהה.</w:t>
      </w:r>
    </w:p>
    <w:p w14:paraId="4F3E7DC8" w14:textId="77777777" w:rsidR="00163AD8" w:rsidRPr="00280F63" w:rsidRDefault="00163AD8" w:rsidP="00163AD8">
      <w:pPr>
        <w:pStyle w:val="P00"/>
        <w:tabs>
          <w:tab w:val="clear" w:pos="624"/>
          <w:tab w:val="clear" w:pos="1021"/>
          <w:tab w:val="clear" w:pos="1474"/>
          <w:tab w:val="clear" w:pos="1928"/>
          <w:tab w:val="clear" w:pos="2381"/>
          <w:tab w:val="clear" w:pos="2835"/>
          <w:tab w:val="clear" w:pos="6259"/>
          <w:tab w:val="center" w:pos="7088"/>
        </w:tabs>
        <w:spacing w:before="72"/>
        <w:ind w:left="0" w:right="1134"/>
        <w:rPr>
          <w:rStyle w:val="default"/>
          <w:rFonts w:cs="FrankRuehl"/>
          <w:sz w:val="22"/>
          <w:szCs w:val="22"/>
          <w:u w:val="single"/>
          <w:rtl/>
        </w:rPr>
      </w:pPr>
      <w:r w:rsidRPr="00280F63">
        <w:rPr>
          <w:rStyle w:val="default"/>
          <w:rFonts w:cs="FrankRuehl" w:hint="cs"/>
          <w:sz w:val="22"/>
          <w:szCs w:val="22"/>
          <w:rtl/>
        </w:rPr>
        <w:tab/>
      </w:r>
      <w:r w:rsidRPr="00280F63">
        <w:rPr>
          <w:rStyle w:val="default"/>
          <w:rFonts w:cs="FrankRuehl"/>
          <w:sz w:val="22"/>
          <w:szCs w:val="22"/>
          <w:u w:val="single"/>
          <w:rtl/>
        </w:rPr>
        <w:t>בש</w:t>
      </w:r>
      <w:r w:rsidRPr="00280F63">
        <w:rPr>
          <w:rStyle w:val="default"/>
          <w:rFonts w:cs="FrankRuehl" w:hint="cs"/>
          <w:sz w:val="22"/>
          <w:szCs w:val="22"/>
          <w:u w:val="single"/>
          <w:rtl/>
        </w:rPr>
        <w:t>קלים חדשים</w:t>
      </w:r>
    </w:p>
    <w:p w14:paraId="2B6C3F18" w14:textId="77777777" w:rsidR="00163AD8" w:rsidRDefault="00163AD8" w:rsidP="00CB3387">
      <w:pPr>
        <w:pStyle w:val="P02"/>
        <w:tabs>
          <w:tab w:val="clear" w:pos="1928"/>
          <w:tab w:val="clear" w:pos="2381"/>
          <w:tab w:val="clear" w:pos="2835"/>
          <w:tab w:val="clear" w:pos="6259"/>
          <w:tab w:val="center" w:pos="7088"/>
        </w:tabs>
        <w:spacing w:before="72"/>
        <w:ind w:left="1021" w:right="2835"/>
        <w:rPr>
          <w:rStyle w:val="default"/>
          <w:rFonts w:cs="FrankRuehl" w:hint="cs"/>
          <w:rtl/>
        </w:rPr>
      </w:pPr>
      <w:bookmarkStart w:id="170" w:name="_Hlk535407523"/>
      <w:r>
        <w:rPr>
          <w:rStyle w:val="default"/>
          <w:rFonts w:cs="FrankRuehl"/>
          <w:rtl/>
        </w:rPr>
        <w:t>1.</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ם הגשת בקשה לרישום מדגם המיועד לחפץ אחד בסוג אחד לפי סעיף 30 לפקודה, ואולם מבקש מיוחד, המגיש בעד מדגם מסוים בקשה ראשונה לרישום מדגם ישלם 60% מהסכום</w:t>
      </w:r>
      <w:r>
        <w:rPr>
          <w:rStyle w:val="default"/>
          <w:rFonts w:cs="FrankRuehl" w:hint="cs"/>
          <w:rtl/>
        </w:rPr>
        <w:tab/>
      </w:r>
      <w:r w:rsidR="0012038C">
        <w:rPr>
          <w:rStyle w:val="default"/>
          <w:rFonts w:cs="FrankRuehl" w:hint="cs"/>
          <w:rtl/>
        </w:rPr>
        <w:t>429</w:t>
      </w:r>
    </w:p>
    <w:p w14:paraId="72BD4299" w14:textId="77777777" w:rsidR="00163AD8" w:rsidRDefault="00163AD8" w:rsidP="00CB3387">
      <w:pPr>
        <w:pStyle w:val="P02"/>
        <w:tabs>
          <w:tab w:val="clear" w:pos="1928"/>
          <w:tab w:val="clear" w:pos="2381"/>
          <w:tab w:val="clear" w:pos="2835"/>
          <w:tab w:val="clear" w:pos="6259"/>
          <w:tab w:val="center" w:pos="7088"/>
        </w:tabs>
        <w:spacing w:before="72"/>
        <w:ind w:left="1021" w:right="2835" w:hanging="397"/>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הגשת בקשה לרישום מדגם המיועד למערכת חפצים, בסו</w:t>
      </w:r>
      <w:r>
        <w:rPr>
          <w:rStyle w:val="default"/>
          <w:rFonts w:cs="FrankRuehl"/>
          <w:rtl/>
        </w:rPr>
        <w:t xml:space="preserve">ג </w:t>
      </w:r>
      <w:r>
        <w:rPr>
          <w:rStyle w:val="default"/>
          <w:rFonts w:cs="FrankRuehl" w:hint="cs"/>
          <w:rtl/>
        </w:rPr>
        <w:t>אחד לפי תקנה 5; ואולם מבקש מיוחד, המגיש בעד מדגם מסוים בקשה ראשונה לרישום מדגם ישלם 60% מהסכום</w:t>
      </w:r>
      <w:r>
        <w:rPr>
          <w:rStyle w:val="default"/>
          <w:rFonts w:cs="FrankRuehl" w:hint="cs"/>
          <w:rtl/>
        </w:rPr>
        <w:tab/>
      </w:r>
      <w:r w:rsidR="0012038C">
        <w:rPr>
          <w:rStyle w:val="default"/>
          <w:rFonts w:cs="FrankRuehl" w:hint="cs"/>
          <w:rtl/>
        </w:rPr>
        <w:t>643</w:t>
      </w:r>
    </w:p>
    <w:p w14:paraId="61B0E157" w14:textId="77777777" w:rsidR="00163AD8" w:rsidRDefault="00163AD8" w:rsidP="00163AD8">
      <w:pPr>
        <w:pStyle w:val="P02"/>
        <w:tabs>
          <w:tab w:val="clear" w:pos="1928"/>
          <w:tab w:val="clear" w:pos="2381"/>
          <w:tab w:val="clear" w:pos="2835"/>
          <w:tab w:val="clear" w:pos="6259"/>
          <w:tab w:val="center" w:pos="7088"/>
        </w:tabs>
        <w:spacing w:before="72"/>
        <w:ind w:left="624" w:right="2835" w:hanging="624"/>
        <w:rPr>
          <w:rStyle w:val="default"/>
          <w:rFonts w:cs="FrankRuehl" w:hint="cs"/>
          <w:rtl/>
        </w:rPr>
      </w:pPr>
      <w:r>
        <w:rPr>
          <w:rStyle w:val="default"/>
          <w:rFonts w:cs="FrankRuehl"/>
          <w:rtl/>
        </w:rPr>
        <w:t>2.</w:t>
      </w:r>
      <w:r>
        <w:rPr>
          <w:rStyle w:val="default"/>
          <w:rFonts w:cs="FrankRuehl"/>
          <w:rtl/>
        </w:rPr>
        <w:tab/>
        <w:t>ע</w:t>
      </w:r>
      <w:r>
        <w:rPr>
          <w:rStyle w:val="default"/>
          <w:rFonts w:cs="FrankRuehl" w:hint="cs"/>
          <w:rtl/>
        </w:rPr>
        <w:t>ם הגשת בקשה להארכת מועד להשלמת בקשה לרישום מדגם, או להארכת מועד</w:t>
      </w:r>
      <w:r>
        <w:rPr>
          <w:rStyle w:val="default"/>
          <w:rFonts w:cs="FrankRuehl"/>
          <w:rtl/>
        </w:rPr>
        <w:t xml:space="preserve"> ל</w:t>
      </w:r>
      <w:r>
        <w:rPr>
          <w:rStyle w:val="default"/>
          <w:rFonts w:cs="FrankRuehl" w:hint="cs"/>
          <w:rtl/>
        </w:rPr>
        <w:t xml:space="preserve">תשלום האגרה בעד הארכת תקופת ההגנה לפי תקנות 31(2) ו-33(2) </w:t>
      </w:r>
      <w:r>
        <w:rPr>
          <w:rStyle w:val="default"/>
          <w:rFonts w:cs="FrankRuehl"/>
          <w:rtl/>
        </w:rPr>
        <w:t xml:space="preserve">– </w:t>
      </w:r>
      <w:r>
        <w:rPr>
          <w:rStyle w:val="default"/>
          <w:rFonts w:cs="FrankRuehl" w:hint="cs"/>
          <w:rtl/>
        </w:rPr>
        <w:t>לכל חודש או חלק ממנו</w:t>
      </w:r>
      <w:r>
        <w:rPr>
          <w:rStyle w:val="default"/>
          <w:rFonts w:cs="FrankRuehl" w:hint="cs"/>
          <w:rtl/>
        </w:rPr>
        <w:tab/>
      </w:r>
      <w:r w:rsidR="00A83AFF">
        <w:rPr>
          <w:rStyle w:val="default"/>
          <w:rFonts w:cs="FrankRuehl" w:hint="cs"/>
          <w:rtl/>
        </w:rPr>
        <w:t>7</w:t>
      </w:r>
      <w:r w:rsidR="0012038C">
        <w:rPr>
          <w:rStyle w:val="default"/>
          <w:rFonts w:cs="FrankRuehl" w:hint="cs"/>
          <w:rtl/>
        </w:rPr>
        <w:t>4</w:t>
      </w:r>
    </w:p>
    <w:p w14:paraId="59C1A6E3" w14:textId="77777777" w:rsidR="00163AD8" w:rsidRDefault="00163AD8" w:rsidP="00163AD8">
      <w:pPr>
        <w:pStyle w:val="P02"/>
        <w:tabs>
          <w:tab w:val="clear" w:pos="1928"/>
          <w:tab w:val="clear" w:pos="2381"/>
          <w:tab w:val="clear" w:pos="2835"/>
          <w:tab w:val="clear" w:pos="6259"/>
          <w:tab w:val="center" w:pos="7088"/>
        </w:tabs>
        <w:spacing w:before="72"/>
        <w:ind w:left="1021" w:right="2835"/>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w:t>
      </w:r>
      <w:r>
        <w:rPr>
          <w:rStyle w:val="default"/>
          <w:rFonts w:cs="FrankRuehl" w:hint="cs"/>
          <w:rtl/>
        </w:rPr>
        <w:t>ם הגשת בקשה לתיקון טעות סופר, לתיקון הפנקס לרבות רישום שעבוד, עיקול או רישיון וכן ביטול כל אחד מאלה, לתיקון טופס הבקשה, לרישום שם בע</w:t>
      </w:r>
      <w:r>
        <w:rPr>
          <w:rStyle w:val="default"/>
          <w:rFonts w:cs="FrankRuehl"/>
          <w:rtl/>
        </w:rPr>
        <w:t xml:space="preserve">ל </w:t>
      </w:r>
      <w:r>
        <w:rPr>
          <w:rStyle w:val="default"/>
          <w:rFonts w:cs="FrankRuehl" w:hint="cs"/>
          <w:rtl/>
        </w:rPr>
        <w:t>חדש ולביטול רישומו של מדגם לפי סעיפים 42 עד 44 לפקודה ותקנות 40,41, 45 ו-46</w:t>
      </w:r>
      <w:r>
        <w:rPr>
          <w:rStyle w:val="default"/>
          <w:rFonts w:cs="FrankRuehl" w:hint="cs"/>
          <w:rtl/>
        </w:rPr>
        <w:tab/>
        <w:t>6</w:t>
      </w:r>
      <w:r w:rsidR="0012038C">
        <w:rPr>
          <w:rStyle w:val="default"/>
          <w:rFonts w:cs="FrankRuehl" w:hint="cs"/>
          <w:rtl/>
        </w:rPr>
        <w:t>5</w:t>
      </w:r>
    </w:p>
    <w:p w14:paraId="752C3BF6" w14:textId="77777777" w:rsidR="00163AD8" w:rsidRDefault="00163AD8" w:rsidP="00163AD8">
      <w:pPr>
        <w:pStyle w:val="P02"/>
        <w:tabs>
          <w:tab w:val="clear" w:pos="1928"/>
          <w:tab w:val="clear" w:pos="2381"/>
          <w:tab w:val="clear" w:pos="2835"/>
          <w:tab w:val="clear" w:pos="6259"/>
          <w:tab w:val="center" w:pos="7088"/>
        </w:tabs>
        <w:spacing w:before="72"/>
        <w:ind w:left="1021" w:right="2835" w:hanging="397"/>
        <w:rPr>
          <w:rStyle w:val="default"/>
          <w:rFonts w:cs="FrankRuehl" w:hint="cs"/>
          <w:rtl/>
        </w:rPr>
      </w:pPr>
      <w:r>
        <w:rPr>
          <w:rStyle w:val="default"/>
          <w:rFonts w:cs="FrankRuehl" w:hint="cs"/>
          <w:rtl/>
        </w:rPr>
        <w:t>(ב)</w:t>
      </w:r>
      <w:r>
        <w:rPr>
          <w:rStyle w:val="default"/>
          <w:rFonts w:cs="FrankRuehl" w:hint="cs"/>
          <w:rtl/>
        </w:rPr>
        <w:tab/>
        <w:t>עם הגשת בקשה לשינוי שם בעל ולשינוי מען למסירת הודעות לפי תקנות 42 ו-43</w:t>
      </w:r>
      <w:r>
        <w:rPr>
          <w:rStyle w:val="default"/>
          <w:rFonts w:cs="FrankRuehl" w:hint="cs"/>
          <w:rtl/>
        </w:rPr>
        <w:tab/>
        <w:t>6</w:t>
      </w:r>
      <w:r w:rsidR="0012038C">
        <w:rPr>
          <w:rStyle w:val="default"/>
          <w:rFonts w:cs="FrankRuehl" w:hint="cs"/>
          <w:rtl/>
        </w:rPr>
        <w:t>5</w:t>
      </w:r>
    </w:p>
    <w:p w14:paraId="3D0542FB" w14:textId="77777777" w:rsidR="00163AD8" w:rsidRPr="00C51B0B" w:rsidRDefault="00163AD8" w:rsidP="00CB3387">
      <w:pPr>
        <w:pStyle w:val="P02"/>
        <w:tabs>
          <w:tab w:val="clear" w:pos="1474"/>
          <w:tab w:val="clear" w:pos="1928"/>
          <w:tab w:val="clear" w:pos="2381"/>
          <w:tab w:val="clear" w:pos="2835"/>
          <w:tab w:val="clear" w:pos="6259"/>
          <w:tab w:val="center" w:pos="7088"/>
        </w:tabs>
        <w:spacing w:before="72"/>
        <w:ind w:left="624" w:right="2835" w:hanging="624"/>
        <w:rPr>
          <w:rStyle w:val="default"/>
          <w:rFonts w:cs="FrankRuehl" w:hint="cs"/>
          <w:rtl/>
        </w:rPr>
      </w:pPr>
      <w:r>
        <w:rPr>
          <w:rStyle w:val="default"/>
          <w:rFonts w:cs="FrankRuehl"/>
          <w:rtl/>
        </w:rPr>
        <w:t>4.</w:t>
      </w:r>
      <w:r>
        <w:rPr>
          <w:rStyle w:val="default"/>
          <w:rFonts w:cs="FrankRuehl"/>
          <w:rtl/>
        </w:rPr>
        <w:tab/>
        <w:t>ע</w:t>
      </w:r>
      <w:r>
        <w:rPr>
          <w:rStyle w:val="default"/>
          <w:rFonts w:cs="FrankRuehl" w:hint="cs"/>
          <w:rtl/>
        </w:rPr>
        <w:t>ם הגשת בקשה לביטול רישומו של מדגם לפי סעיפים 36 ו-42(ב) לפקודה</w:t>
      </w:r>
      <w:r>
        <w:rPr>
          <w:rStyle w:val="default"/>
          <w:rFonts w:cs="FrankRuehl" w:hint="cs"/>
          <w:rtl/>
        </w:rPr>
        <w:tab/>
      </w:r>
      <w:r w:rsidR="0012038C">
        <w:rPr>
          <w:rStyle w:val="default"/>
          <w:rFonts w:cs="FrankRuehl" w:hint="cs"/>
          <w:rtl/>
        </w:rPr>
        <w:t>837</w:t>
      </w:r>
    </w:p>
    <w:p w14:paraId="0DE75F58" w14:textId="77777777" w:rsidR="00163AD8" w:rsidRDefault="00163AD8" w:rsidP="00163AD8">
      <w:pPr>
        <w:pStyle w:val="P02"/>
        <w:tabs>
          <w:tab w:val="clear" w:pos="1928"/>
          <w:tab w:val="clear" w:pos="2381"/>
          <w:tab w:val="clear" w:pos="2835"/>
          <w:tab w:val="clear" w:pos="6259"/>
          <w:tab w:val="center" w:pos="7088"/>
        </w:tabs>
        <w:spacing w:before="72"/>
        <w:ind w:left="1021" w:right="2835"/>
        <w:rPr>
          <w:rStyle w:val="default"/>
          <w:rFonts w:cs="FrankRuehl" w:hint="cs"/>
          <w:rtl/>
        </w:rPr>
      </w:pPr>
      <w:r>
        <w:rPr>
          <w:rStyle w:val="default"/>
          <w:rFonts w:cs="FrankRuehl"/>
          <w:rtl/>
        </w:rPr>
        <w:t>5.</w:t>
      </w:r>
      <w:r>
        <w:rPr>
          <w:rStyle w:val="default"/>
          <w:rFonts w:cs="FrankRuehl"/>
          <w:rtl/>
        </w:rPr>
        <w:tab/>
        <w:t>ב</w:t>
      </w:r>
      <w:r>
        <w:rPr>
          <w:rStyle w:val="default"/>
          <w:rFonts w:cs="FrankRuehl" w:hint="cs"/>
          <w:rtl/>
        </w:rPr>
        <w:t>ע</w:t>
      </w:r>
      <w:r>
        <w:rPr>
          <w:rStyle w:val="default"/>
          <w:rFonts w:cs="FrankRuehl"/>
          <w:rtl/>
        </w:rPr>
        <w:t xml:space="preserve">ד </w:t>
      </w:r>
      <w:r>
        <w:rPr>
          <w:rStyle w:val="default"/>
          <w:rFonts w:cs="FrankRuehl" w:hint="cs"/>
          <w:rtl/>
        </w:rPr>
        <w:t xml:space="preserve">הארכת תקופת ההגנה </w:t>
      </w:r>
      <w:r>
        <w:rPr>
          <w:rStyle w:val="default"/>
          <w:rFonts w:cs="FrankRuehl"/>
          <w:rtl/>
        </w:rPr>
        <w:t>–</w:t>
      </w:r>
    </w:p>
    <w:p w14:paraId="00416360" w14:textId="77777777" w:rsidR="00163AD8" w:rsidRDefault="00163AD8" w:rsidP="00CB3387">
      <w:pPr>
        <w:pStyle w:val="P02"/>
        <w:tabs>
          <w:tab w:val="clear" w:pos="1928"/>
          <w:tab w:val="clear" w:pos="2381"/>
          <w:tab w:val="clear" w:pos="2835"/>
          <w:tab w:val="clear" w:pos="6259"/>
          <w:tab w:val="center" w:pos="7088"/>
        </w:tabs>
        <w:spacing w:before="72"/>
        <w:ind w:left="1021" w:right="2835"/>
        <w:rPr>
          <w:rStyle w:val="default"/>
          <w:rFonts w:cs="FrankRuehl" w:hint="cs"/>
          <w:u w:val="single"/>
          <w:rtl/>
        </w:rPr>
      </w:pPr>
      <w:r>
        <w:rPr>
          <w:rStyle w:val="default"/>
          <w:rFonts w:cs="FrankRuehl"/>
          <w:rtl/>
        </w:rPr>
        <w:tab/>
        <w:t>(א</w:t>
      </w:r>
      <w:r>
        <w:rPr>
          <w:rStyle w:val="default"/>
          <w:rFonts w:cs="FrankRuehl" w:hint="cs"/>
          <w:rtl/>
        </w:rPr>
        <w:t>)</w:t>
      </w:r>
      <w:r>
        <w:rPr>
          <w:rStyle w:val="default"/>
          <w:rFonts w:cs="FrankRuehl"/>
          <w:rtl/>
        </w:rPr>
        <w:tab/>
      </w:r>
      <w:r>
        <w:rPr>
          <w:rStyle w:val="default"/>
          <w:rFonts w:cs="FrankRuehl" w:hint="cs"/>
          <w:rtl/>
        </w:rPr>
        <w:t>לפי סעיף 33(2) לפקודה</w:t>
      </w:r>
      <w:r>
        <w:rPr>
          <w:rStyle w:val="default"/>
          <w:rFonts w:cs="FrankRuehl" w:hint="cs"/>
          <w:rtl/>
        </w:rPr>
        <w:tab/>
      </w:r>
      <w:r w:rsidR="0012038C">
        <w:rPr>
          <w:rStyle w:val="default"/>
          <w:rFonts w:cs="FrankRuehl" w:hint="cs"/>
          <w:rtl/>
        </w:rPr>
        <w:t>467</w:t>
      </w:r>
    </w:p>
    <w:p w14:paraId="678E1A63" w14:textId="77777777" w:rsidR="00163AD8" w:rsidRDefault="00163AD8" w:rsidP="00CB3387">
      <w:pPr>
        <w:pStyle w:val="P02"/>
        <w:tabs>
          <w:tab w:val="clear" w:pos="1928"/>
          <w:tab w:val="clear" w:pos="2381"/>
          <w:tab w:val="clear" w:pos="2835"/>
          <w:tab w:val="clear" w:pos="6259"/>
          <w:tab w:val="center" w:pos="7088"/>
        </w:tabs>
        <w:spacing w:before="72"/>
        <w:ind w:left="1021" w:right="2835"/>
        <w:rPr>
          <w:rStyle w:val="default"/>
          <w:rFonts w:cs="FrankRuehl" w:hint="cs"/>
          <w:u w:val="single"/>
          <w:rtl/>
        </w:rPr>
      </w:pPr>
      <w:r>
        <w:rPr>
          <w:rStyle w:val="default"/>
          <w:rFonts w:cs="FrankRuehl"/>
          <w:rtl/>
        </w:rPr>
        <w:tab/>
        <w:t>(ב</w:t>
      </w:r>
      <w:r>
        <w:rPr>
          <w:rStyle w:val="default"/>
          <w:rFonts w:cs="FrankRuehl" w:hint="cs"/>
          <w:rtl/>
        </w:rPr>
        <w:t>)</w:t>
      </w:r>
      <w:r>
        <w:rPr>
          <w:rStyle w:val="default"/>
          <w:rFonts w:cs="FrankRuehl"/>
          <w:rtl/>
        </w:rPr>
        <w:tab/>
      </w:r>
      <w:r>
        <w:rPr>
          <w:rStyle w:val="default"/>
          <w:rFonts w:cs="FrankRuehl" w:hint="cs"/>
          <w:rtl/>
        </w:rPr>
        <w:t>לפי סעיף 33(3) לפקודה</w:t>
      </w:r>
      <w:r>
        <w:rPr>
          <w:rStyle w:val="default"/>
          <w:rFonts w:cs="FrankRuehl" w:hint="cs"/>
          <w:rtl/>
        </w:rPr>
        <w:tab/>
      </w:r>
      <w:r w:rsidR="0012038C">
        <w:rPr>
          <w:rStyle w:val="default"/>
          <w:rFonts w:cs="FrankRuehl" w:hint="cs"/>
          <w:rtl/>
        </w:rPr>
        <w:t>928</w:t>
      </w:r>
    </w:p>
    <w:p w14:paraId="519730DD" w14:textId="77777777" w:rsidR="00163AD8" w:rsidRDefault="00163AD8" w:rsidP="00CB3387">
      <w:pPr>
        <w:pStyle w:val="P02"/>
        <w:tabs>
          <w:tab w:val="clear" w:pos="1928"/>
          <w:tab w:val="clear" w:pos="2381"/>
          <w:tab w:val="clear" w:pos="2835"/>
          <w:tab w:val="clear" w:pos="6259"/>
          <w:tab w:val="center" w:pos="7088"/>
        </w:tabs>
        <w:spacing w:before="72"/>
        <w:ind w:left="624" w:right="2835" w:hanging="624"/>
        <w:rPr>
          <w:rStyle w:val="default"/>
          <w:rFonts w:cs="FrankRuehl" w:hint="cs"/>
          <w:rtl/>
        </w:rPr>
      </w:pPr>
      <w:r>
        <w:rPr>
          <w:rStyle w:val="default"/>
          <w:rFonts w:cs="FrankRuehl"/>
          <w:rtl/>
        </w:rPr>
        <w:t>6.</w:t>
      </w:r>
      <w:r>
        <w:rPr>
          <w:rStyle w:val="default"/>
          <w:rFonts w:cs="FrankRuehl"/>
          <w:rtl/>
        </w:rPr>
        <w:tab/>
        <w:t>ב</w:t>
      </w:r>
      <w:r>
        <w:rPr>
          <w:rStyle w:val="default"/>
          <w:rFonts w:cs="FrankRuehl" w:hint="cs"/>
          <w:rtl/>
        </w:rPr>
        <w:t>עד אישור כל מסמך, תעודה, תעודה</w:t>
      </w:r>
      <w:r>
        <w:rPr>
          <w:rStyle w:val="default"/>
          <w:rFonts w:cs="FrankRuehl"/>
          <w:rtl/>
        </w:rPr>
        <w:t xml:space="preserve"> ל</w:t>
      </w:r>
      <w:r>
        <w:rPr>
          <w:rStyle w:val="default"/>
          <w:rFonts w:cs="FrankRuehl" w:hint="cs"/>
          <w:rtl/>
        </w:rPr>
        <w:t>צורכי בירור משפטי או נסח מתוך הפנקס, לפי סעיפים 32 ו-40 לפקודה ותקנה 55</w:t>
      </w:r>
      <w:r>
        <w:rPr>
          <w:rStyle w:val="default"/>
          <w:rFonts w:cs="FrankRuehl" w:hint="cs"/>
          <w:rtl/>
        </w:rPr>
        <w:tab/>
      </w:r>
      <w:r w:rsidR="0012038C">
        <w:rPr>
          <w:rStyle w:val="default"/>
          <w:rFonts w:cs="FrankRuehl" w:hint="cs"/>
          <w:rtl/>
        </w:rPr>
        <w:t>51</w:t>
      </w:r>
    </w:p>
    <w:p w14:paraId="303A81E7" w14:textId="77777777" w:rsidR="00163AD8" w:rsidRDefault="00163AD8" w:rsidP="00163AD8">
      <w:pPr>
        <w:pStyle w:val="P02"/>
        <w:tabs>
          <w:tab w:val="clear" w:pos="1928"/>
          <w:tab w:val="clear" w:pos="2381"/>
          <w:tab w:val="clear" w:pos="2835"/>
          <w:tab w:val="clear" w:pos="6259"/>
          <w:tab w:val="center" w:pos="7088"/>
        </w:tabs>
        <w:spacing w:before="72"/>
        <w:ind w:left="624" w:right="2835" w:hanging="624"/>
        <w:rPr>
          <w:rStyle w:val="default"/>
          <w:rFonts w:cs="FrankRuehl"/>
          <w:rtl/>
        </w:rPr>
      </w:pPr>
      <w:r>
        <w:rPr>
          <w:rStyle w:val="default"/>
          <w:rFonts w:cs="FrankRuehl" w:hint="cs"/>
          <w:rtl/>
        </w:rPr>
        <w:t>7.</w:t>
      </w:r>
      <w:r>
        <w:rPr>
          <w:rStyle w:val="default"/>
          <w:rFonts w:cs="FrankRuehl"/>
          <w:rtl/>
        </w:rPr>
        <w:tab/>
        <w:t>ב</w:t>
      </w:r>
      <w:r>
        <w:rPr>
          <w:rStyle w:val="default"/>
          <w:rFonts w:cs="FrankRuehl" w:hint="cs"/>
          <w:rtl/>
        </w:rPr>
        <w:t>עד צילום</w:t>
      </w:r>
      <w:r>
        <w:rPr>
          <w:rStyle w:val="default"/>
          <w:rFonts w:cs="FrankRuehl"/>
          <w:rtl/>
        </w:rPr>
        <w:t xml:space="preserve"> </w:t>
      </w:r>
      <w:r>
        <w:rPr>
          <w:rStyle w:val="default"/>
          <w:rFonts w:cs="FrankRuehl" w:hint="cs"/>
          <w:rtl/>
        </w:rPr>
        <w:t>העתקות של מדגם או כל מסמך אחר, לפי סעיף 35(2) לפקודה, לכל עמוד</w:t>
      </w:r>
      <w:r>
        <w:rPr>
          <w:rStyle w:val="default"/>
          <w:rFonts w:cs="FrankRuehl" w:hint="cs"/>
          <w:rtl/>
        </w:rPr>
        <w:tab/>
        <w:t>0.5</w:t>
      </w:r>
    </w:p>
    <w:p w14:paraId="4F9638CF" w14:textId="77777777" w:rsidR="00163AD8" w:rsidRDefault="00163AD8" w:rsidP="00CB3387">
      <w:pPr>
        <w:pStyle w:val="P02"/>
        <w:tabs>
          <w:tab w:val="clear" w:pos="1928"/>
          <w:tab w:val="clear" w:pos="2381"/>
          <w:tab w:val="clear" w:pos="2835"/>
          <w:tab w:val="clear" w:pos="6259"/>
          <w:tab w:val="center" w:pos="7088"/>
        </w:tabs>
        <w:spacing w:before="72"/>
        <w:ind w:left="1021" w:right="2835"/>
        <w:rPr>
          <w:rStyle w:val="default"/>
          <w:rFonts w:cs="FrankRuehl" w:hint="cs"/>
          <w:u w:val="single"/>
          <w:rtl/>
        </w:rPr>
      </w:pP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ם הגשת הודעה להשמיע טענות לפי תקנה 64, בעד כל עניין</w:t>
      </w:r>
      <w:r>
        <w:rPr>
          <w:rStyle w:val="default"/>
          <w:rFonts w:cs="FrankRuehl" w:hint="cs"/>
          <w:rtl/>
        </w:rPr>
        <w:tab/>
      </w:r>
      <w:r w:rsidR="0012038C">
        <w:rPr>
          <w:rStyle w:val="default"/>
          <w:rFonts w:cs="FrankRuehl" w:hint="cs"/>
          <w:rtl/>
        </w:rPr>
        <w:t>260</w:t>
      </w:r>
    </w:p>
    <w:p w14:paraId="510E3863" w14:textId="77777777" w:rsidR="00163AD8" w:rsidRDefault="00163AD8" w:rsidP="00163AD8">
      <w:pPr>
        <w:pStyle w:val="P02"/>
        <w:tabs>
          <w:tab w:val="clear" w:pos="1928"/>
          <w:tab w:val="clear" w:pos="2381"/>
          <w:tab w:val="clear" w:pos="2835"/>
          <w:tab w:val="clear" w:pos="6259"/>
          <w:tab w:val="center" w:pos="7088"/>
        </w:tabs>
        <w:spacing w:before="72"/>
        <w:ind w:left="1021" w:right="2835"/>
        <w:rPr>
          <w:rStyle w:val="default"/>
          <w:rFonts w:cs="FrankRuehl" w:hint="cs"/>
          <w:u w:val="single"/>
          <w:rtl/>
        </w:rPr>
      </w:pPr>
      <w:r>
        <w:rPr>
          <w:rStyle w:val="default"/>
          <w:rFonts w:cs="FrankRuehl"/>
          <w:rtl/>
        </w:rPr>
        <w:tab/>
        <w:t>(ב</w:t>
      </w:r>
      <w:r>
        <w:rPr>
          <w:rStyle w:val="default"/>
          <w:rFonts w:cs="FrankRuehl" w:hint="cs"/>
          <w:rtl/>
        </w:rPr>
        <w:t>)</w:t>
      </w:r>
      <w:r>
        <w:rPr>
          <w:rStyle w:val="default"/>
          <w:rFonts w:cs="FrankRuehl"/>
          <w:rtl/>
        </w:rPr>
        <w:tab/>
        <w:t>ע</w:t>
      </w:r>
      <w:r>
        <w:rPr>
          <w:rStyle w:val="default"/>
          <w:rFonts w:cs="FrankRuehl" w:hint="cs"/>
          <w:rtl/>
        </w:rPr>
        <w:t>ם הגשת בקשה להשמיע טענות בפני הרשם לפי תקנה 48</w:t>
      </w:r>
      <w:r>
        <w:rPr>
          <w:rStyle w:val="default"/>
          <w:rFonts w:cs="FrankRuehl" w:hint="cs"/>
          <w:rtl/>
        </w:rPr>
        <w:tab/>
      </w:r>
      <w:r w:rsidR="0012038C">
        <w:rPr>
          <w:rStyle w:val="default"/>
          <w:rFonts w:cs="FrankRuehl" w:hint="cs"/>
          <w:rtl/>
        </w:rPr>
        <w:t>165</w:t>
      </w:r>
    </w:p>
    <w:p w14:paraId="299609FA" w14:textId="77777777" w:rsidR="00163AD8" w:rsidRDefault="00163AD8" w:rsidP="00163AD8">
      <w:pPr>
        <w:pStyle w:val="P02"/>
        <w:tabs>
          <w:tab w:val="clear" w:pos="1928"/>
          <w:tab w:val="clear" w:pos="2381"/>
          <w:tab w:val="clear" w:pos="2835"/>
          <w:tab w:val="clear" w:pos="6259"/>
          <w:tab w:val="center" w:pos="7088"/>
        </w:tabs>
        <w:spacing w:before="72"/>
        <w:ind w:left="624" w:right="2835" w:hanging="624"/>
        <w:rPr>
          <w:rStyle w:val="default"/>
          <w:rFonts w:cs="FrankRuehl" w:hint="cs"/>
          <w:rtl/>
        </w:rPr>
      </w:pPr>
      <w:r>
        <w:rPr>
          <w:rStyle w:val="default"/>
          <w:rFonts w:cs="FrankRuehl"/>
          <w:rtl/>
        </w:rPr>
        <w:t>9.</w:t>
      </w:r>
      <w:r>
        <w:rPr>
          <w:rStyle w:val="default"/>
          <w:rFonts w:cs="FrankRuehl"/>
          <w:rtl/>
        </w:rPr>
        <w:tab/>
        <w:t>ע</w:t>
      </w:r>
      <w:r>
        <w:rPr>
          <w:rStyle w:val="default"/>
          <w:rFonts w:cs="FrankRuehl" w:hint="cs"/>
          <w:rtl/>
        </w:rPr>
        <w:t xml:space="preserve">ם הגשת בקשה להאריך מועד לפי תקנה 54, לכל </w:t>
      </w:r>
      <w:r>
        <w:rPr>
          <w:rStyle w:val="default"/>
          <w:rFonts w:cs="FrankRuehl"/>
          <w:rtl/>
        </w:rPr>
        <w:t>ח</w:t>
      </w:r>
      <w:r>
        <w:rPr>
          <w:rStyle w:val="default"/>
          <w:rFonts w:cs="FrankRuehl" w:hint="cs"/>
          <w:rtl/>
        </w:rPr>
        <w:t>ודש או חלק ממנו</w:t>
      </w:r>
      <w:r>
        <w:rPr>
          <w:rStyle w:val="default"/>
          <w:rFonts w:cs="FrankRuehl" w:hint="cs"/>
          <w:rtl/>
        </w:rPr>
        <w:tab/>
      </w:r>
      <w:r>
        <w:rPr>
          <w:rStyle w:val="default"/>
          <w:rFonts w:cs="FrankRuehl" w:hint="cs"/>
          <w:rtl/>
        </w:rPr>
        <w:tab/>
      </w:r>
      <w:r w:rsidR="00A83AFF">
        <w:rPr>
          <w:rStyle w:val="default"/>
          <w:rFonts w:cs="FrankRuehl" w:hint="cs"/>
          <w:rtl/>
        </w:rPr>
        <w:t>7</w:t>
      </w:r>
      <w:r w:rsidR="0012038C">
        <w:rPr>
          <w:rStyle w:val="default"/>
          <w:rFonts w:cs="FrankRuehl" w:hint="cs"/>
          <w:rtl/>
        </w:rPr>
        <w:t>4</w:t>
      </w:r>
    </w:p>
    <w:bookmarkEnd w:id="170"/>
    <w:p w14:paraId="7C0997C1" w14:textId="77777777" w:rsidR="00163AD8" w:rsidRDefault="00163AD8" w:rsidP="00163AD8">
      <w:pPr>
        <w:pStyle w:val="P02"/>
        <w:tabs>
          <w:tab w:val="clear" w:pos="1474"/>
          <w:tab w:val="clear" w:pos="1928"/>
          <w:tab w:val="clear" w:pos="2381"/>
          <w:tab w:val="clear" w:pos="2835"/>
          <w:tab w:val="clear" w:pos="6259"/>
          <w:tab w:val="center" w:pos="7088"/>
        </w:tabs>
        <w:spacing w:before="72"/>
        <w:ind w:left="0" w:right="1134" w:firstLine="0"/>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בעד העתק סרוק של תיק רישום</w:t>
      </w:r>
      <w:r>
        <w:rPr>
          <w:rStyle w:val="default"/>
          <w:rFonts w:cs="FrankRuehl" w:hint="cs"/>
          <w:rtl/>
        </w:rPr>
        <w:tab/>
        <w:t>2</w:t>
      </w:r>
      <w:r w:rsidR="0012038C">
        <w:rPr>
          <w:rStyle w:val="default"/>
          <w:rFonts w:cs="FrankRuehl" w:hint="cs"/>
          <w:rtl/>
        </w:rPr>
        <w:t>1</w:t>
      </w:r>
    </w:p>
    <w:bookmarkStart w:id="171" w:name="Rov92"/>
    <w:p w14:paraId="170FC273" w14:textId="77777777" w:rsidR="00980D43" w:rsidRPr="001B1E9A" w:rsidRDefault="00980D43" w:rsidP="001B1E9A">
      <w:pPr>
        <w:pStyle w:val="P02"/>
        <w:tabs>
          <w:tab w:val="clear" w:pos="1474"/>
          <w:tab w:val="clear" w:pos="1928"/>
          <w:tab w:val="clear" w:pos="2381"/>
          <w:tab w:val="clear" w:pos="2835"/>
          <w:tab w:val="clear" w:pos="6259"/>
          <w:tab w:val="center" w:pos="6804"/>
        </w:tabs>
        <w:spacing w:before="0"/>
        <w:ind w:left="0" w:right="1134" w:firstLine="0"/>
        <w:rPr>
          <w:rStyle w:val="default"/>
          <w:rFonts w:cs="FrankRuehl" w:hint="cs"/>
          <w:sz w:val="2"/>
          <w:szCs w:val="2"/>
          <w:shd w:val="clear" w:color="auto" w:fill="FFFF99"/>
          <w:rtl/>
        </w:rPr>
      </w:pPr>
      <w:r w:rsidRPr="0012038C">
        <w:rPr>
          <w:rStyle w:val="default"/>
          <w:rFonts w:cs="FrankRuehl"/>
          <w:vanish/>
          <w:sz w:val="20"/>
          <w:szCs w:val="20"/>
          <w:shd w:val="clear" w:color="auto" w:fill="FFFF99"/>
          <w:rtl/>
        </w:rPr>
        <w:fldChar w:fldCharType="begin"/>
      </w:r>
      <w:r w:rsidR="004B7548" w:rsidRPr="0012038C">
        <w:rPr>
          <w:rStyle w:val="default"/>
          <w:rFonts w:cs="FrankRuehl"/>
          <w:vanish/>
          <w:sz w:val="20"/>
          <w:szCs w:val="20"/>
          <w:shd w:val="clear" w:color="auto" w:fill="FFFF99"/>
        </w:rPr>
        <w:instrText>HYPERLINK "http://www.nevo.co.il/Law_word/law01/P187_006_a01.doc"</w:instrText>
      </w:r>
      <w:r w:rsidR="00CF2E4D" w:rsidRPr="0012038C">
        <w:rPr>
          <w:rFonts w:cs="FrankRuehl"/>
          <w:vanish/>
          <w:szCs w:val="20"/>
          <w:shd w:val="clear" w:color="auto" w:fill="FFFF99"/>
        </w:rPr>
      </w:r>
      <w:r w:rsidRPr="0012038C">
        <w:rPr>
          <w:rStyle w:val="default"/>
          <w:rFonts w:cs="FrankRuehl"/>
          <w:vanish/>
          <w:sz w:val="20"/>
          <w:szCs w:val="20"/>
          <w:shd w:val="clear" w:color="auto" w:fill="FFFF99"/>
          <w:rtl/>
        </w:rPr>
        <w:fldChar w:fldCharType="separate"/>
      </w:r>
      <w:r w:rsidR="001B1E9A" w:rsidRPr="0012038C">
        <w:rPr>
          <w:rStyle w:val="Hyperlink"/>
          <w:rFonts w:cs="FrankRuehl" w:hint="cs"/>
          <w:vanish/>
          <w:szCs w:val="20"/>
          <w:shd w:val="clear" w:color="auto" w:fill="FFFF99"/>
          <w:rtl/>
        </w:rPr>
        <w:t>רבדים</w:t>
      </w:r>
      <w:r w:rsidRPr="0012038C">
        <w:rPr>
          <w:rStyle w:val="Hyperlink"/>
          <w:rFonts w:cs="FrankRuehl" w:hint="cs"/>
          <w:vanish/>
          <w:szCs w:val="20"/>
          <w:shd w:val="clear" w:color="auto" w:fill="FFFF99"/>
          <w:rtl/>
        </w:rPr>
        <w:t xml:space="preserve"> </w:t>
      </w:r>
      <w:r w:rsidR="001B1E9A" w:rsidRPr="0012038C">
        <w:rPr>
          <w:rStyle w:val="Hyperlink"/>
          <w:rFonts w:cs="FrankRuehl" w:hint="cs"/>
          <w:vanish/>
          <w:szCs w:val="20"/>
          <w:shd w:val="clear" w:color="auto" w:fill="FFFF99"/>
          <w:rtl/>
        </w:rPr>
        <w:t>ל</w:t>
      </w:r>
      <w:r w:rsidRPr="0012038C">
        <w:rPr>
          <w:rStyle w:val="Hyperlink"/>
          <w:rFonts w:cs="FrankRuehl" w:hint="cs"/>
          <w:vanish/>
          <w:szCs w:val="20"/>
          <w:shd w:val="clear" w:color="auto" w:fill="FFFF99"/>
          <w:rtl/>
        </w:rPr>
        <w:t>ת</w:t>
      </w:r>
      <w:r w:rsidRPr="0012038C">
        <w:rPr>
          <w:rStyle w:val="Hyperlink"/>
          <w:rFonts w:cs="FrankRuehl" w:hint="cs"/>
          <w:vanish/>
          <w:szCs w:val="20"/>
          <w:shd w:val="clear" w:color="auto" w:fill="FFFF99"/>
          <w:rtl/>
        </w:rPr>
        <w:t>ו</w:t>
      </w:r>
      <w:r w:rsidRPr="0012038C">
        <w:rPr>
          <w:rStyle w:val="Hyperlink"/>
          <w:rFonts w:cs="FrankRuehl" w:hint="cs"/>
          <w:vanish/>
          <w:szCs w:val="20"/>
          <w:shd w:val="clear" w:color="auto" w:fill="FFFF99"/>
          <w:rtl/>
        </w:rPr>
        <w:t>ס</w:t>
      </w:r>
      <w:r w:rsidRPr="0012038C">
        <w:rPr>
          <w:rStyle w:val="Hyperlink"/>
          <w:rFonts w:cs="FrankRuehl" w:hint="cs"/>
          <w:vanish/>
          <w:szCs w:val="20"/>
          <w:shd w:val="clear" w:color="auto" w:fill="FFFF99"/>
          <w:rtl/>
        </w:rPr>
        <w:t>פ</w:t>
      </w:r>
      <w:r w:rsidR="001B1E9A" w:rsidRPr="0012038C">
        <w:rPr>
          <w:rStyle w:val="Hyperlink"/>
          <w:rFonts w:cs="FrankRuehl" w:hint="cs"/>
          <w:vanish/>
          <w:szCs w:val="20"/>
          <w:shd w:val="clear" w:color="auto" w:fill="FFFF99"/>
          <w:rtl/>
        </w:rPr>
        <w:t>ת</w:t>
      </w:r>
      <w:r w:rsidR="001B1E9A" w:rsidRPr="0012038C">
        <w:rPr>
          <w:rStyle w:val="Hyperlink"/>
          <w:rFonts w:cs="FrankRuehl" w:hint="cs"/>
          <w:vanish/>
          <w:szCs w:val="20"/>
          <w:shd w:val="clear" w:color="auto" w:fill="FFFF99"/>
          <w:rtl/>
        </w:rPr>
        <w:t xml:space="preserve"> </w:t>
      </w:r>
      <w:r w:rsidR="001B1E9A" w:rsidRPr="0012038C">
        <w:rPr>
          <w:rStyle w:val="Hyperlink"/>
          <w:rFonts w:cs="FrankRuehl" w:hint="cs"/>
          <w:vanish/>
          <w:szCs w:val="20"/>
          <w:shd w:val="clear" w:color="auto" w:fill="FFFF99"/>
          <w:rtl/>
        </w:rPr>
        <w:t>ה</w:t>
      </w:r>
      <w:r w:rsidR="001B1E9A" w:rsidRPr="0012038C">
        <w:rPr>
          <w:rStyle w:val="Hyperlink"/>
          <w:rFonts w:cs="FrankRuehl" w:hint="cs"/>
          <w:vanish/>
          <w:szCs w:val="20"/>
          <w:shd w:val="clear" w:color="auto" w:fill="FFFF99"/>
          <w:rtl/>
        </w:rPr>
        <w:t>ר</w:t>
      </w:r>
      <w:r w:rsidR="001B1E9A" w:rsidRPr="0012038C">
        <w:rPr>
          <w:rStyle w:val="Hyperlink"/>
          <w:rFonts w:cs="FrankRuehl" w:hint="cs"/>
          <w:vanish/>
          <w:szCs w:val="20"/>
          <w:shd w:val="clear" w:color="auto" w:fill="FFFF99"/>
          <w:rtl/>
        </w:rPr>
        <w:t>א</w:t>
      </w:r>
      <w:r w:rsidR="001B1E9A" w:rsidRPr="0012038C">
        <w:rPr>
          <w:rStyle w:val="Hyperlink"/>
          <w:rFonts w:cs="FrankRuehl" w:hint="cs"/>
          <w:vanish/>
          <w:szCs w:val="20"/>
          <w:shd w:val="clear" w:color="auto" w:fill="FFFF99"/>
          <w:rtl/>
        </w:rPr>
        <w:t>ש</w:t>
      </w:r>
      <w:r w:rsidR="001B1E9A" w:rsidRPr="0012038C">
        <w:rPr>
          <w:rStyle w:val="Hyperlink"/>
          <w:rFonts w:cs="FrankRuehl" w:hint="cs"/>
          <w:vanish/>
          <w:szCs w:val="20"/>
          <w:shd w:val="clear" w:color="auto" w:fill="FFFF99"/>
          <w:rtl/>
        </w:rPr>
        <w:t>ונה</w:t>
      </w:r>
      <w:r w:rsidRPr="0012038C">
        <w:rPr>
          <w:rStyle w:val="default"/>
          <w:rFonts w:cs="FrankRuehl"/>
          <w:vanish/>
          <w:sz w:val="20"/>
          <w:szCs w:val="20"/>
          <w:shd w:val="clear" w:color="auto" w:fill="FFFF99"/>
          <w:rtl/>
        </w:rPr>
        <w:fldChar w:fldCharType="end"/>
      </w:r>
      <w:bookmarkEnd w:id="171"/>
    </w:p>
    <w:p w14:paraId="52A368A7" w14:textId="77777777" w:rsidR="00980D43" w:rsidRDefault="00980D43" w:rsidP="001B1E9A">
      <w:pPr>
        <w:pStyle w:val="P00"/>
        <w:spacing w:before="72"/>
        <w:ind w:left="0" w:right="1134"/>
        <w:rPr>
          <w:rStyle w:val="default"/>
          <w:rFonts w:cs="FrankRuehl"/>
          <w:rtl/>
        </w:rPr>
      </w:pPr>
    </w:p>
    <w:p w14:paraId="61F2B551" w14:textId="77777777" w:rsidR="00980D43" w:rsidRDefault="00066BCA">
      <w:pPr>
        <w:pStyle w:val="medium2-header"/>
        <w:keepLines w:val="0"/>
        <w:spacing w:before="72"/>
        <w:ind w:left="0" w:right="1134"/>
        <w:rPr>
          <w:rFonts w:cs="FrankRuehl"/>
          <w:noProof/>
          <w:rtl/>
        </w:rPr>
      </w:pPr>
      <w:bookmarkStart w:id="172" w:name="med1"/>
      <w:bookmarkEnd w:id="172"/>
      <w:r>
        <w:rPr>
          <w:rFonts w:cs="FrankRuehl"/>
          <w:noProof/>
          <w:rtl/>
          <w:lang w:eastAsia="en-US"/>
        </w:rPr>
        <w:pict w14:anchorId="4AD9A879">
          <v:shape id="_x0000_s2270" type="#_x0000_t202" style="position:absolute;left:0;text-align:left;margin-left:470.35pt;margin-top:7pt;width:1in;height:11.2pt;z-index:251716608" filled="f" stroked="f">
            <v:textbox inset="1mm,0,1mm,0">
              <w:txbxContent>
                <w:p w14:paraId="4D1187D0" w14:textId="77777777" w:rsidR="00066BCA" w:rsidRDefault="00066BCA" w:rsidP="00066BCA">
                  <w:pPr>
                    <w:spacing w:line="160" w:lineRule="exact"/>
                    <w:jc w:val="left"/>
                    <w:rPr>
                      <w:rFonts w:cs="Miriam"/>
                      <w:noProof/>
                      <w:sz w:val="18"/>
                      <w:szCs w:val="18"/>
                      <w:rtl/>
                    </w:rPr>
                  </w:pPr>
                  <w:r>
                    <w:rPr>
                      <w:rFonts w:cs="Miriam"/>
                      <w:b/>
                      <w:sz w:val="18"/>
                      <w:szCs w:val="18"/>
                      <w:rtl/>
                    </w:rPr>
                    <w:t>תק</w:t>
                  </w:r>
                  <w:r>
                    <w:rPr>
                      <w:rFonts w:cs="Miriam" w:hint="cs"/>
                      <w:b/>
                      <w:sz w:val="18"/>
                      <w:szCs w:val="18"/>
                      <w:rtl/>
                    </w:rPr>
                    <w:t>'</w:t>
                  </w:r>
                  <w:r>
                    <w:rPr>
                      <w:rFonts w:cs="Miriam" w:hint="cs"/>
                      <w:sz w:val="18"/>
                      <w:szCs w:val="18"/>
                      <w:rtl/>
                    </w:rPr>
                    <w:t xml:space="preserve"> תשע"ז-2016</w:t>
                  </w:r>
                </w:p>
              </w:txbxContent>
            </v:textbox>
            <w10:anchorlock/>
          </v:shape>
        </w:pict>
      </w:r>
      <w:r w:rsidR="00980D43">
        <w:rPr>
          <w:rFonts w:cs="FrankRuehl"/>
          <w:noProof/>
          <w:rtl/>
        </w:rPr>
        <w:t>תו</w:t>
      </w:r>
      <w:r w:rsidR="00980D43">
        <w:rPr>
          <w:rFonts w:cs="FrankRuehl" w:hint="cs"/>
          <w:noProof/>
          <w:rtl/>
        </w:rPr>
        <w:t>ספת שני</w:t>
      </w:r>
      <w:r>
        <w:rPr>
          <w:rFonts w:cs="FrankRuehl" w:hint="cs"/>
          <w:noProof/>
          <w:rtl/>
        </w:rPr>
        <w:t>י</w:t>
      </w:r>
      <w:r w:rsidR="00980D43">
        <w:rPr>
          <w:rFonts w:cs="FrankRuehl" w:hint="cs"/>
          <w:noProof/>
          <w:rtl/>
        </w:rPr>
        <w:t>ה</w:t>
      </w:r>
    </w:p>
    <w:p w14:paraId="3722DEC9" w14:textId="77777777" w:rsidR="00066BCA" w:rsidRDefault="00066BCA" w:rsidP="00066BCA">
      <w:pPr>
        <w:pStyle w:val="medium-header"/>
        <w:keepNext w:val="0"/>
        <w:keepLines w:val="0"/>
        <w:ind w:left="0" w:right="1134"/>
        <w:rPr>
          <w:rFonts w:cs="FrankRuehl" w:hint="cs"/>
          <w:sz w:val="24"/>
          <w:szCs w:val="24"/>
          <w:rtl/>
        </w:rPr>
      </w:pPr>
      <w:r w:rsidRPr="00453940">
        <w:rPr>
          <w:rFonts w:cs="FrankRuehl"/>
          <w:sz w:val="24"/>
          <w:szCs w:val="24"/>
          <w:rtl/>
        </w:rPr>
        <w:t>(ת</w:t>
      </w:r>
      <w:r w:rsidRPr="00453940">
        <w:rPr>
          <w:rFonts w:cs="FrankRuehl" w:hint="cs"/>
          <w:sz w:val="24"/>
          <w:szCs w:val="24"/>
          <w:rtl/>
        </w:rPr>
        <w:t xml:space="preserve">קנה </w:t>
      </w:r>
      <w:r>
        <w:rPr>
          <w:rFonts w:cs="FrankRuehl" w:hint="cs"/>
          <w:sz w:val="24"/>
          <w:szCs w:val="24"/>
          <w:rtl/>
        </w:rPr>
        <w:t>14</w:t>
      </w:r>
      <w:r w:rsidRPr="00453940">
        <w:rPr>
          <w:rFonts w:cs="FrankRuehl" w:hint="cs"/>
          <w:sz w:val="24"/>
          <w:szCs w:val="24"/>
          <w:rtl/>
        </w:rPr>
        <w:t>)</w:t>
      </w:r>
    </w:p>
    <w:p w14:paraId="4FC9903F" w14:textId="77777777" w:rsidR="009964CD" w:rsidRPr="00453940" w:rsidRDefault="009964CD" w:rsidP="009964CD">
      <w:pPr>
        <w:pStyle w:val="medium-header"/>
        <w:keepNext w:val="0"/>
        <w:keepLines w:val="0"/>
        <w:ind w:left="0" w:right="1134"/>
        <w:jc w:val="left"/>
        <w:rPr>
          <w:rFonts w:cs="FrankRuehl" w:hint="cs"/>
          <w:sz w:val="24"/>
          <w:szCs w:val="24"/>
          <w:rtl/>
        </w:rPr>
      </w:pPr>
      <w:r>
        <w:rPr>
          <w:rFonts w:cs="FrankRuehl" w:hint="cs"/>
          <w:sz w:val="24"/>
          <w:szCs w:val="24"/>
          <w:rtl/>
        </w:rPr>
        <w:t>[</w:t>
      </w:r>
      <w:hyperlink r:id="rId96" w:history="1">
        <w:r w:rsidRPr="009964CD">
          <w:rPr>
            <w:rStyle w:val="Hyperlink"/>
            <w:rFonts w:cs="FrankRuehl" w:hint="cs"/>
            <w:sz w:val="24"/>
            <w:szCs w:val="24"/>
            <w:rtl/>
          </w:rPr>
          <w:t>בקשה לרישום מדגם</w:t>
        </w:r>
      </w:hyperlink>
      <w:r>
        <w:rPr>
          <w:rFonts w:cs="FrankRuehl" w:hint="cs"/>
          <w:sz w:val="24"/>
          <w:szCs w:val="24"/>
          <w:rtl/>
        </w:rPr>
        <w:t>]</w:t>
      </w:r>
    </w:p>
    <w:p w14:paraId="02AFA8D1" w14:textId="77777777" w:rsidR="00066BCA" w:rsidRPr="007157D2" w:rsidRDefault="00066BCA" w:rsidP="007157D2">
      <w:pPr>
        <w:pStyle w:val="P00"/>
        <w:spacing w:before="72"/>
        <w:ind w:left="0" w:right="1134"/>
        <w:rPr>
          <w:rStyle w:val="default"/>
          <w:rFonts w:cs="FrankRuehl" w:hint="cs"/>
          <w:rtl/>
        </w:rPr>
      </w:pPr>
    </w:p>
    <w:p w14:paraId="27EC0AEE" w14:textId="77777777" w:rsidR="00980D43" w:rsidRDefault="00980D43">
      <w:pPr>
        <w:pStyle w:val="medium2-header"/>
        <w:keepLines w:val="0"/>
        <w:spacing w:before="72"/>
        <w:ind w:left="0" w:right="1134"/>
        <w:rPr>
          <w:rFonts w:cs="FrankRuehl"/>
          <w:noProof/>
          <w:rtl/>
        </w:rPr>
      </w:pPr>
      <w:bookmarkStart w:id="173" w:name="med2"/>
      <w:bookmarkEnd w:id="173"/>
      <w:r>
        <w:rPr>
          <w:noProof/>
          <w:sz w:val="20"/>
          <w:lang w:val="he-IL"/>
        </w:rPr>
        <w:pict w14:anchorId="1B2106B9">
          <v:rect id="_x0000_s2137" style="position:absolute;left:0;text-align:left;margin-left:464.5pt;margin-top:8.05pt;width:75.05pt;height:12.7pt;z-index:251675648" o:allowincell="f" filled="f" stroked="f" strokecolor="lime" strokeweight=".25pt">
            <v:textbox style="mso-next-textbox:#_x0000_s2137" inset="0,0,0,0">
              <w:txbxContent>
                <w:p w14:paraId="2DB56F1B" w14:textId="77777777" w:rsidR="0031280E" w:rsidRDefault="0031280E" w:rsidP="00453940">
                  <w:pPr>
                    <w:spacing w:line="160" w:lineRule="exact"/>
                    <w:jc w:val="left"/>
                    <w:rPr>
                      <w:rFonts w:cs="Miriam"/>
                      <w:noProof/>
                      <w:sz w:val="18"/>
                      <w:szCs w:val="18"/>
                      <w:rtl/>
                    </w:rPr>
                  </w:pPr>
                  <w:r>
                    <w:rPr>
                      <w:rFonts w:cs="Miriam"/>
                      <w:b/>
                      <w:sz w:val="18"/>
                      <w:szCs w:val="18"/>
                      <w:rtl/>
                    </w:rPr>
                    <w:t>תק</w:t>
                  </w:r>
                  <w:r>
                    <w:rPr>
                      <w:rFonts w:cs="Miriam" w:hint="cs"/>
                      <w:b/>
                      <w:sz w:val="18"/>
                      <w:szCs w:val="18"/>
                      <w:rtl/>
                    </w:rPr>
                    <w:t>'</w:t>
                  </w:r>
                  <w:r>
                    <w:rPr>
                      <w:rFonts w:cs="Miriam" w:hint="cs"/>
                      <w:sz w:val="18"/>
                      <w:szCs w:val="18"/>
                      <w:rtl/>
                    </w:rPr>
                    <w:t xml:space="preserve"> </w:t>
                  </w:r>
                  <w:r w:rsidR="00BF70B2">
                    <w:rPr>
                      <w:rFonts w:cs="Miriam" w:hint="cs"/>
                      <w:sz w:val="18"/>
                      <w:szCs w:val="18"/>
                      <w:rtl/>
                    </w:rPr>
                    <w:t>תשפ"א-2020</w:t>
                  </w:r>
                </w:p>
              </w:txbxContent>
            </v:textbox>
            <w10:anchorlock/>
          </v:rect>
        </w:pict>
      </w:r>
      <w:r>
        <w:rPr>
          <w:rFonts w:cs="FrankRuehl"/>
          <w:noProof/>
          <w:rtl/>
        </w:rPr>
        <w:t>תו</w:t>
      </w:r>
      <w:r>
        <w:rPr>
          <w:rFonts w:cs="FrankRuehl" w:hint="cs"/>
          <w:noProof/>
          <w:rtl/>
        </w:rPr>
        <w:t>ספת שלישית</w:t>
      </w:r>
    </w:p>
    <w:p w14:paraId="256C1E5D" w14:textId="77777777" w:rsidR="00980D43" w:rsidRPr="00453940" w:rsidRDefault="00980D43">
      <w:pPr>
        <w:pStyle w:val="medium-header"/>
        <w:keepNext w:val="0"/>
        <w:keepLines w:val="0"/>
        <w:ind w:left="0" w:right="1134"/>
        <w:rPr>
          <w:rFonts w:cs="FrankRuehl"/>
          <w:sz w:val="24"/>
          <w:szCs w:val="24"/>
          <w:rtl/>
        </w:rPr>
      </w:pPr>
      <w:r w:rsidRPr="00453940">
        <w:rPr>
          <w:rFonts w:cs="FrankRuehl"/>
          <w:sz w:val="24"/>
          <w:szCs w:val="24"/>
          <w:rtl/>
        </w:rPr>
        <w:t>(</w:t>
      </w:r>
      <w:r w:rsidR="00BF70B2">
        <w:rPr>
          <w:rFonts w:cs="FrankRuehl" w:hint="cs"/>
          <w:sz w:val="24"/>
          <w:szCs w:val="24"/>
          <w:rtl/>
        </w:rPr>
        <w:t>נמחקה</w:t>
      </w:r>
      <w:r w:rsidRPr="00453940">
        <w:rPr>
          <w:rFonts w:cs="FrankRuehl" w:hint="cs"/>
          <w:sz w:val="24"/>
          <w:szCs w:val="24"/>
          <w:rtl/>
        </w:rPr>
        <w:t>)</w:t>
      </w:r>
    </w:p>
    <w:p w14:paraId="3FD58E5B" w14:textId="77777777" w:rsidR="00980D43" w:rsidRPr="0012038C" w:rsidRDefault="00980D43">
      <w:pPr>
        <w:pStyle w:val="P11"/>
        <w:spacing w:before="0"/>
        <w:ind w:left="0" w:right="1134"/>
        <w:rPr>
          <w:rStyle w:val="default"/>
          <w:rFonts w:cs="FrankRuehl" w:hint="cs"/>
          <w:vanish/>
          <w:color w:val="FF0000"/>
          <w:szCs w:val="20"/>
          <w:shd w:val="clear" w:color="auto" w:fill="FFFF99"/>
          <w:rtl/>
        </w:rPr>
      </w:pPr>
      <w:bookmarkStart w:id="174" w:name="Rov173"/>
      <w:r w:rsidRPr="0012038C">
        <w:rPr>
          <w:rStyle w:val="default"/>
          <w:rFonts w:cs="FrankRuehl" w:hint="cs"/>
          <w:vanish/>
          <w:color w:val="FF0000"/>
          <w:szCs w:val="20"/>
          <w:shd w:val="clear" w:color="auto" w:fill="FFFF99"/>
          <w:rtl/>
        </w:rPr>
        <w:t>מיום 27.5.1978</w:t>
      </w:r>
    </w:p>
    <w:p w14:paraId="7EC31837" w14:textId="77777777" w:rsidR="00980D43" w:rsidRPr="0012038C" w:rsidRDefault="00980D43">
      <w:pPr>
        <w:pStyle w:val="P11"/>
        <w:spacing w:before="0"/>
        <w:ind w:left="0" w:right="1134"/>
        <w:rPr>
          <w:rStyle w:val="default"/>
          <w:rFonts w:cs="FrankRuehl" w:hint="cs"/>
          <w:vanish/>
          <w:szCs w:val="20"/>
          <w:shd w:val="clear" w:color="auto" w:fill="FFFF99"/>
          <w:rtl/>
        </w:rPr>
      </w:pPr>
      <w:r w:rsidRPr="0012038C">
        <w:rPr>
          <w:rStyle w:val="default"/>
          <w:rFonts w:cs="FrankRuehl" w:hint="cs"/>
          <w:b/>
          <w:bCs/>
          <w:vanish/>
          <w:szCs w:val="20"/>
          <w:shd w:val="clear" w:color="auto" w:fill="FFFF99"/>
          <w:rtl/>
        </w:rPr>
        <w:t>תק' תשל"ח-1978</w:t>
      </w:r>
    </w:p>
    <w:p w14:paraId="1D84EA0C" w14:textId="77777777" w:rsidR="00980D43" w:rsidRPr="0012038C" w:rsidRDefault="00980D43">
      <w:pPr>
        <w:pStyle w:val="P22"/>
        <w:spacing w:before="0"/>
        <w:ind w:left="0" w:right="1134"/>
        <w:rPr>
          <w:rStyle w:val="default"/>
          <w:rFonts w:cs="FrankRuehl" w:hint="cs"/>
          <w:vanish/>
          <w:sz w:val="20"/>
          <w:szCs w:val="20"/>
          <w:shd w:val="clear" w:color="auto" w:fill="FFFF99"/>
          <w:rtl/>
        </w:rPr>
      </w:pPr>
      <w:hyperlink r:id="rId97" w:history="1">
        <w:r w:rsidRPr="0012038C">
          <w:rPr>
            <w:rStyle w:val="Hyperlink"/>
            <w:rFonts w:cs="FrankRuehl" w:hint="cs"/>
            <w:vanish/>
            <w:szCs w:val="20"/>
            <w:shd w:val="clear" w:color="auto" w:fill="FFFF99"/>
            <w:rtl/>
          </w:rPr>
          <w:t>ק</w:t>
        </w:r>
        <w:r w:rsidRPr="0012038C">
          <w:rPr>
            <w:rStyle w:val="Hyperlink"/>
            <w:rFonts w:cs="FrankRuehl"/>
            <w:vanish/>
            <w:szCs w:val="20"/>
            <w:shd w:val="clear" w:color="auto" w:fill="FFFF99"/>
            <w:rtl/>
          </w:rPr>
          <w:t>"</w:t>
        </w:r>
        <w:r w:rsidRPr="0012038C">
          <w:rPr>
            <w:rStyle w:val="Hyperlink"/>
            <w:rFonts w:cs="FrankRuehl" w:hint="cs"/>
            <w:vanish/>
            <w:szCs w:val="20"/>
            <w:shd w:val="clear" w:color="auto" w:fill="FFFF99"/>
            <w:rtl/>
          </w:rPr>
          <w:t>ת תשל"ח מס' 38</w:t>
        </w:r>
        <w:r w:rsidRPr="0012038C">
          <w:rPr>
            <w:rStyle w:val="Hyperlink"/>
            <w:rFonts w:cs="FrankRuehl"/>
            <w:vanish/>
            <w:szCs w:val="20"/>
            <w:shd w:val="clear" w:color="auto" w:fill="FFFF99"/>
            <w:rtl/>
          </w:rPr>
          <w:t>41</w:t>
        </w:r>
      </w:hyperlink>
      <w:r w:rsidRPr="0012038C">
        <w:rPr>
          <w:rFonts w:cs="FrankRuehl"/>
          <w:vanish/>
          <w:szCs w:val="20"/>
          <w:shd w:val="clear" w:color="auto" w:fill="FFFF99"/>
          <w:rtl/>
        </w:rPr>
        <w:t xml:space="preserve"> </w:t>
      </w:r>
      <w:r w:rsidRPr="0012038C">
        <w:rPr>
          <w:rFonts w:cs="FrankRuehl" w:hint="cs"/>
          <w:vanish/>
          <w:szCs w:val="20"/>
          <w:shd w:val="clear" w:color="auto" w:fill="FFFF99"/>
          <w:rtl/>
        </w:rPr>
        <w:t>מיום 27.4.1978 עמ' 1185</w:t>
      </w:r>
    </w:p>
    <w:p w14:paraId="0F138FC6" w14:textId="77777777" w:rsidR="00980D43" w:rsidRPr="0012038C" w:rsidRDefault="00980D43">
      <w:pPr>
        <w:pStyle w:val="P22"/>
        <w:spacing w:before="0"/>
        <w:ind w:left="0" w:right="1134"/>
        <w:rPr>
          <w:rStyle w:val="default"/>
          <w:rFonts w:cs="FrankRuehl" w:hint="cs"/>
          <w:b/>
          <w:bCs/>
          <w:vanish/>
          <w:sz w:val="20"/>
          <w:szCs w:val="20"/>
          <w:shd w:val="clear" w:color="auto" w:fill="FFFF99"/>
          <w:rtl/>
        </w:rPr>
      </w:pPr>
      <w:r w:rsidRPr="0012038C">
        <w:rPr>
          <w:rStyle w:val="default"/>
          <w:rFonts w:cs="FrankRuehl" w:hint="cs"/>
          <w:b/>
          <w:bCs/>
          <w:vanish/>
          <w:sz w:val="20"/>
          <w:szCs w:val="20"/>
          <w:shd w:val="clear" w:color="auto" w:fill="FFFF99"/>
          <w:rtl/>
        </w:rPr>
        <w:t>החלפת התוספת השלישית</w:t>
      </w:r>
    </w:p>
    <w:p w14:paraId="7C7F685B" w14:textId="77777777" w:rsidR="00980D43" w:rsidRPr="0012038C" w:rsidRDefault="00980D43">
      <w:pPr>
        <w:pStyle w:val="P22"/>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3ED36B90" w14:textId="77777777" w:rsidR="00980D43" w:rsidRPr="0012038C" w:rsidRDefault="00980D43">
      <w:pPr>
        <w:pStyle w:val="header-2"/>
        <w:spacing w:before="0"/>
        <w:ind w:left="0" w:right="1134"/>
        <w:rPr>
          <w:rFonts w:cs="FrankRuehl" w:hint="cs"/>
          <w:strike/>
          <w:vanish/>
          <w:sz w:val="22"/>
          <w:szCs w:val="22"/>
          <w:shd w:val="clear" w:color="auto" w:fill="FFFF99"/>
          <w:rtl/>
        </w:rPr>
      </w:pPr>
      <w:r w:rsidRPr="0012038C">
        <w:rPr>
          <w:rFonts w:cs="FrankRuehl"/>
          <w:strike/>
          <w:vanish/>
          <w:sz w:val="22"/>
          <w:szCs w:val="22"/>
          <w:shd w:val="clear" w:color="auto" w:fill="FFFF99"/>
          <w:rtl/>
        </w:rPr>
        <w:t>סי</w:t>
      </w:r>
      <w:r w:rsidRPr="0012038C">
        <w:rPr>
          <w:rFonts w:cs="FrankRuehl" w:hint="cs"/>
          <w:strike/>
          <w:vanish/>
          <w:sz w:val="22"/>
          <w:szCs w:val="22"/>
          <w:shd w:val="clear" w:color="auto" w:fill="FFFF99"/>
          <w:rtl/>
        </w:rPr>
        <w:t>ווג סחורות</w:t>
      </w:r>
    </w:p>
    <w:p w14:paraId="4FD23A92"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העשויות כולן או בעיקרן מתכת וכן תכשיטים.</w:t>
      </w:r>
    </w:p>
    <w:p w14:paraId="4F1DC2E9"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2.</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ספרים וכל מיני חמרי-כריכה.</w:t>
      </w:r>
    </w:p>
    <w:p w14:paraId="43CB569C"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3.</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העשויות כולן או בעיקרן מעץ, עצם, שן הפיל, פפיה משה (</w:t>
      </w:r>
      <w:r w:rsidRPr="0012038C">
        <w:rPr>
          <w:rStyle w:val="default"/>
          <w:rFonts w:cs="FrankRuehl"/>
          <w:strike/>
          <w:vanish/>
          <w:sz w:val="18"/>
          <w:szCs w:val="18"/>
          <w:shd w:val="clear" w:color="auto" w:fill="FFFF99"/>
        </w:rPr>
        <w:t>papier mache'</w:t>
      </w:r>
      <w:r w:rsidRPr="0012038C">
        <w:rPr>
          <w:rStyle w:val="default"/>
          <w:rFonts w:cs="FrankRuehl" w:hint="cs"/>
          <w:strike/>
          <w:vanish/>
          <w:sz w:val="22"/>
          <w:szCs w:val="22"/>
          <w:shd w:val="clear" w:color="auto" w:fill="FFFF99"/>
          <w:rtl/>
        </w:rPr>
        <w:t xml:space="preserve">), או שאר חומרים מוצקים שאינם כלולים בסוגים אחרים.  </w:t>
      </w:r>
    </w:p>
    <w:p w14:paraId="6AC68313"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4.</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העשויות כולן או בעיקרן מזכוכית, כלי יוצר, כלי חרסינה או חרס שרוף או מלט.</w:t>
      </w:r>
    </w:p>
    <w:p w14:paraId="5C9F5906"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5.</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העשויות כולן או בעיקרן מניר, קרטון או ניר-קש, (זולת סחורות בסוג 2, ווילונות של ניר).</w:t>
      </w:r>
    </w:p>
    <w:p w14:paraId="68273563"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6.</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העשויות כולן או בעיקרן עור, שאינן כלולות בסוגים אחרים.</w:t>
      </w:r>
    </w:p>
    <w:p w14:paraId="4337FA9F"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7.</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וילונות ניר.</w:t>
      </w:r>
    </w:p>
    <w:p w14:paraId="55966F91"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8.</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שטיחים ומרבדים וכיסוי רצפות מכל מיני חמרים.</w:t>
      </w:r>
    </w:p>
    <w:p w14:paraId="0742E44C"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9.</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רקמה.</w:t>
      </w:r>
    </w:p>
    <w:p w14:paraId="2C3CEA30"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10.</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מגפים ונעלים.</w:t>
      </w:r>
    </w:p>
    <w:p w14:paraId="37F0FE37"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11.</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כובעי גברות ודברי תלבושת, זולת מגפים ונעלים.</w:t>
      </w:r>
    </w:p>
    <w:p w14:paraId="33556876"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12.</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סחורות שאינן כלולות בסוגים אחרים.</w:t>
      </w:r>
    </w:p>
    <w:p w14:paraId="6E954098"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13.</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תבניות מודפסות או ארוגות בסחורות טקסטיל, זולת משבצות ופסים.</w:t>
      </w:r>
    </w:p>
    <w:p w14:paraId="6EDBFD3A" w14:textId="77777777" w:rsidR="00980D43" w:rsidRPr="0012038C" w:rsidRDefault="00980D43">
      <w:pPr>
        <w:pStyle w:val="P01"/>
        <w:spacing w:before="0"/>
        <w:ind w:left="624" w:right="1134"/>
        <w:rPr>
          <w:rStyle w:val="default"/>
          <w:rFonts w:cs="FrankRuehl" w:hint="cs"/>
          <w:strike/>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14.</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תבניות מודפסות או ארוגות בממחטות ובסוודרים, זולת משבצות או פסים.</w:t>
      </w:r>
    </w:p>
    <w:p w14:paraId="088E9D93" w14:textId="77777777" w:rsidR="00980D43" w:rsidRPr="0012038C" w:rsidRDefault="00980D43">
      <w:pPr>
        <w:pStyle w:val="P01"/>
        <w:spacing w:before="0"/>
        <w:ind w:left="624" w:right="1134"/>
        <w:rPr>
          <w:rStyle w:val="default"/>
          <w:rFonts w:cs="FrankRuehl" w:hint="cs"/>
          <w:vanish/>
          <w:sz w:val="22"/>
          <w:szCs w:val="22"/>
          <w:shd w:val="clear" w:color="auto" w:fill="FFFF99"/>
          <w:rtl/>
        </w:rPr>
      </w:pPr>
      <w:r w:rsidRPr="0012038C">
        <w:rPr>
          <w:rFonts w:cs="FrankRuehl"/>
          <w:strike/>
          <w:vanish/>
          <w:sz w:val="22"/>
          <w:szCs w:val="22"/>
          <w:shd w:val="clear" w:color="auto" w:fill="FFFF99"/>
          <w:rtl/>
        </w:rPr>
        <w:t>סו</w:t>
      </w:r>
      <w:r w:rsidRPr="0012038C">
        <w:rPr>
          <w:rFonts w:cs="FrankRuehl" w:hint="cs"/>
          <w:strike/>
          <w:vanish/>
          <w:sz w:val="22"/>
          <w:szCs w:val="22"/>
          <w:shd w:val="clear" w:color="auto" w:fill="FFFF99"/>
          <w:rtl/>
        </w:rPr>
        <w:t>ג 15.</w:t>
      </w:r>
      <w:r w:rsidRPr="0012038C">
        <w:rPr>
          <w:rFonts w:cs="FrankRuehl"/>
          <w:strike/>
          <w:vanish/>
          <w:sz w:val="22"/>
          <w:szCs w:val="22"/>
          <w:shd w:val="clear" w:color="auto" w:fill="FFFF99"/>
          <w:rtl/>
        </w:rPr>
        <w:tab/>
      </w:r>
      <w:r w:rsidRPr="0012038C">
        <w:rPr>
          <w:rStyle w:val="default"/>
          <w:rFonts w:cs="FrankRuehl" w:hint="cs"/>
          <w:strike/>
          <w:vanish/>
          <w:sz w:val="22"/>
          <w:szCs w:val="22"/>
          <w:shd w:val="clear" w:color="auto" w:fill="FFFF99"/>
          <w:rtl/>
        </w:rPr>
        <w:t>תבניות מודפסות או ארוגות בסחורות טקסטיל או בממחטות או סוודרים שהם משובצים או מעשה פסים.</w:t>
      </w:r>
    </w:p>
    <w:p w14:paraId="623FBB7C" w14:textId="77777777" w:rsidR="003B14D3" w:rsidRPr="0012038C" w:rsidRDefault="003B14D3">
      <w:pPr>
        <w:pStyle w:val="P01"/>
        <w:spacing w:before="0"/>
        <w:ind w:left="624" w:right="1134"/>
        <w:rPr>
          <w:rStyle w:val="default"/>
          <w:rFonts w:cs="FrankRuehl" w:hint="cs"/>
          <w:vanish/>
          <w:sz w:val="20"/>
          <w:szCs w:val="20"/>
          <w:shd w:val="clear" w:color="auto" w:fill="FFFF99"/>
          <w:rtl/>
        </w:rPr>
      </w:pPr>
    </w:p>
    <w:p w14:paraId="42086EE5" w14:textId="77777777" w:rsidR="003B14D3" w:rsidRPr="0012038C" w:rsidRDefault="003B14D3">
      <w:pPr>
        <w:pStyle w:val="P01"/>
        <w:spacing w:before="0"/>
        <w:ind w:left="624" w:right="1134"/>
        <w:rPr>
          <w:rStyle w:val="default"/>
          <w:rFonts w:cs="FrankRuehl" w:hint="cs"/>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13.6.2013</w:t>
      </w:r>
    </w:p>
    <w:p w14:paraId="589321C7" w14:textId="77777777" w:rsidR="003B14D3" w:rsidRPr="0012038C" w:rsidRDefault="003B14D3">
      <w:pPr>
        <w:pStyle w:val="P01"/>
        <w:spacing w:before="0"/>
        <w:ind w:left="624" w:right="1134"/>
        <w:rPr>
          <w:rStyle w:val="default"/>
          <w:rFonts w:cs="FrankRuehl" w:hint="cs"/>
          <w:vanish/>
          <w:sz w:val="20"/>
          <w:szCs w:val="20"/>
          <w:shd w:val="clear" w:color="auto" w:fill="FFFF99"/>
          <w:rtl/>
        </w:rPr>
      </w:pPr>
      <w:r w:rsidRPr="0012038C">
        <w:rPr>
          <w:rStyle w:val="default"/>
          <w:rFonts w:cs="FrankRuehl" w:hint="cs"/>
          <w:b/>
          <w:bCs/>
          <w:vanish/>
          <w:sz w:val="20"/>
          <w:szCs w:val="20"/>
          <w:shd w:val="clear" w:color="auto" w:fill="FFFF99"/>
          <w:rtl/>
        </w:rPr>
        <w:t>תק' תשע"ג-2013</w:t>
      </w:r>
    </w:p>
    <w:p w14:paraId="1F83C04A" w14:textId="77777777" w:rsidR="003B14D3" w:rsidRPr="0012038C" w:rsidRDefault="003B14D3">
      <w:pPr>
        <w:pStyle w:val="P01"/>
        <w:spacing w:before="0"/>
        <w:ind w:left="624" w:right="1134"/>
        <w:rPr>
          <w:rStyle w:val="default"/>
          <w:rFonts w:cs="FrankRuehl" w:hint="cs"/>
          <w:vanish/>
          <w:sz w:val="20"/>
          <w:szCs w:val="20"/>
          <w:shd w:val="clear" w:color="auto" w:fill="FFFF99"/>
          <w:rtl/>
        </w:rPr>
      </w:pPr>
      <w:hyperlink r:id="rId98" w:history="1">
        <w:r w:rsidRPr="0012038C">
          <w:rPr>
            <w:rStyle w:val="Hyperlink"/>
            <w:rFonts w:cs="FrankRuehl" w:hint="cs"/>
            <w:vanish/>
            <w:szCs w:val="20"/>
            <w:shd w:val="clear" w:color="auto" w:fill="FFFF99"/>
            <w:rtl/>
          </w:rPr>
          <w:t>ק"ת תשע"ג מס' 7237</w:t>
        </w:r>
      </w:hyperlink>
      <w:r w:rsidRPr="0012038C">
        <w:rPr>
          <w:rStyle w:val="default"/>
          <w:rFonts w:cs="FrankRuehl" w:hint="cs"/>
          <w:vanish/>
          <w:sz w:val="20"/>
          <w:szCs w:val="20"/>
          <w:shd w:val="clear" w:color="auto" w:fill="FFFF99"/>
          <w:rtl/>
        </w:rPr>
        <w:t xml:space="preserve"> מיום 14.4.2013 עמ' 904</w:t>
      </w:r>
    </w:p>
    <w:p w14:paraId="1C748710" w14:textId="77777777" w:rsidR="003B14D3" w:rsidRPr="0012038C" w:rsidRDefault="003B14D3" w:rsidP="003B14D3">
      <w:pPr>
        <w:pStyle w:val="P22"/>
        <w:spacing w:before="0"/>
        <w:ind w:left="0" w:right="1134"/>
        <w:rPr>
          <w:rStyle w:val="default"/>
          <w:rFonts w:cs="FrankRuehl" w:hint="cs"/>
          <w:b/>
          <w:bCs/>
          <w:vanish/>
          <w:sz w:val="20"/>
          <w:szCs w:val="20"/>
          <w:shd w:val="clear" w:color="auto" w:fill="FFFF99"/>
          <w:rtl/>
        </w:rPr>
      </w:pPr>
      <w:r w:rsidRPr="0012038C">
        <w:rPr>
          <w:rStyle w:val="default"/>
          <w:rFonts w:cs="FrankRuehl" w:hint="cs"/>
          <w:b/>
          <w:bCs/>
          <w:vanish/>
          <w:sz w:val="20"/>
          <w:szCs w:val="20"/>
          <w:shd w:val="clear" w:color="auto" w:fill="FFFF99"/>
          <w:rtl/>
        </w:rPr>
        <w:t>החלפת התוספת השלישית</w:t>
      </w:r>
    </w:p>
    <w:p w14:paraId="3D6E42C9" w14:textId="77777777" w:rsidR="003B14D3" w:rsidRPr="0012038C" w:rsidRDefault="003B14D3" w:rsidP="003B14D3">
      <w:pPr>
        <w:pStyle w:val="P22"/>
        <w:ind w:left="0" w:right="1134"/>
        <w:rPr>
          <w:rStyle w:val="default"/>
          <w:rFonts w:cs="FrankRuehl" w:hint="cs"/>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4A04E7EB" w14:textId="77777777" w:rsidR="003B14D3" w:rsidRPr="0012038C" w:rsidRDefault="003B14D3" w:rsidP="003B14D3">
      <w:pPr>
        <w:pStyle w:val="medium2-header"/>
        <w:keepLines w:val="0"/>
        <w:spacing w:before="0"/>
        <w:ind w:left="0" w:right="1134"/>
        <w:rPr>
          <w:rFonts w:cs="FrankRuehl"/>
          <w:b/>
          <w:bCs w:val="0"/>
          <w:strike/>
          <w:noProof/>
          <w:vanish/>
          <w:sz w:val="22"/>
          <w:szCs w:val="22"/>
          <w:shd w:val="clear" w:color="auto" w:fill="FFFF99"/>
          <w:rtl/>
        </w:rPr>
      </w:pPr>
      <w:r w:rsidRPr="0012038C">
        <w:rPr>
          <w:rFonts w:cs="FrankRuehl"/>
          <w:b/>
          <w:bCs w:val="0"/>
          <w:strike/>
          <w:noProof/>
          <w:vanish/>
          <w:sz w:val="22"/>
          <w:szCs w:val="22"/>
          <w:shd w:val="clear" w:color="auto" w:fill="FFFF99"/>
          <w:rtl/>
        </w:rPr>
        <w:t>תו</w:t>
      </w:r>
      <w:r w:rsidRPr="0012038C">
        <w:rPr>
          <w:rFonts w:cs="FrankRuehl" w:hint="cs"/>
          <w:b/>
          <w:bCs w:val="0"/>
          <w:strike/>
          <w:noProof/>
          <w:vanish/>
          <w:sz w:val="22"/>
          <w:szCs w:val="22"/>
          <w:shd w:val="clear" w:color="auto" w:fill="FFFF99"/>
          <w:rtl/>
        </w:rPr>
        <w:t>ספת שלישית</w:t>
      </w:r>
    </w:p>
    <w:p w14:paraId="3942067A" w14:textId="77777777" w:rsidR="003B14D3" w:rsidRPr="0012038C" w:rsidRDefault="003B14D3" w:rsidP="003B14D3">
      <w:pPr>
        <w:pStyle w:val="medium-header"/>
        <w:keepNext w:val="0"/>
        <w:keepLines w:val="0"/>
        <w:spacing w:before="0"/>
        <w:ind w:left="0" w:right="1134"/>
        <w:rPr>
          <w:rFonts w:cs="FrankRuehl"/>
          <w:strike/>
          <w:vanish/>
          <w:sz w:val="22"/>
          <w:szCs w:val="22"/>
          <w:shd w:val="clear" w:color="auto" w:fill="FFFF99"/>
          <w:rtl/>
        </w:rPr>
      </w:pPr>
      <w:r w:rsidRPr="0012038C">
        <w:rPr>
          <w:rFonts w:cs="FrankRuehl"/>
          <w:strike/>
          <w:vanish/>
          <w:sz w:val="22"/>
          <w:szCs w:val="22"/>
          <w:shd w:val="clear" w:color="auto" w:fill="FFFF99"/>
          <w:rtl/>
        </w:rPr>
        <w:t>(ת</w:t>
      </w:r>
      <w:r w:rsidRPr="0012038C">
        <w:rPr>
          <w:rFonts w:cs="FrankRuehl" w:hint="cs"/>
          <w:strike/>
          <w:vanish/>
          <w:sz w:val="22"/>
          <w:szCs w:val="22"/>
          <w:shd w:val="clear" w:color="auto" w:fill="FFFF99"/>
          <w:rtl/>
        </w:rPr>
        <w:t>קנה 6)</w:t>
      </w:r>
    </w:p>
    <w:p w14:paraId="34FF4393" w14:textId="77777777" w:rsidR="003B14D3" w:rsidRPr="0012038C" w:rsidRDefault="003B14D3" w:rsidP="00453940">
      <w:pPr>
        <w:pStyle w:val="header-2"/>
        <w:spacing w:before="20"/>
        <w:ind w:left="0" w:right="1134"/>
        <w:rPr>
          <w:rFonts w:cs="Miriam"/>
          <w:strike/>
          <w:vanish/>
          <w:sz w:val="16"/>
          <w:szCs w:val="16"/>
          <w:shd w:val="clear" w:color="auto" w:fill="FFFF99"/>
          <w:rtl/>
        </w:rPr>
      </w:pPr>
      <w:r w:rsidRPr="0012038C">
        <w:rPr>
          <w:rFonts w:cs="Miriam"/>
          <w:strike/>
          <w:vanish/>
          <w:sz w:val="16"/>
          <w:szCs w:val="16"/>
          <w:shd w:val="clear" w:color="auto" w:fill="FFFF99"/>
          <w:rtl/>
        </w:rPr>
        <w:t>סי</w:t>
      </w:r>
      <w:r w:rsidRPr="0012038C">
        <w:rPr>
          <w:rFonts w:cs="Miriam" w:hint="cs"/>
          <w:strike/>
          <w:vanish/>
          <w:sz w:val="16"/>
          <w:szCs w:val="16"/>
          <w:shd w:val="clear" w:color="auto" w:fill="FFFF99"/>
          <w:rtl/>
        </w:rPr>
        <w:t>ווג סחורות</w:t>
      </w:r>
    </w:p>
    <w:p w14:paraId="3FD01C4B"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מצ</w:t>
      </w:r>
      <w:r w:rsidRPr="0012038C">
        <w:rPr>
          <w:rStyle w:val="default"/>
          <w:rFonts w:cs="FrankRuehl" w:hint="cs"/>
          <w:strike/>
          <w:vanish/>
          <w:sz w:val="18"/>
          <w:szCs w:val="22"/>
          <w:shd w:val="clear" w:color="auto" w:fill="FFFF99"/>
          <w:rtl/>
        </w:rPr>
        <w:t>רכי מזון:</w:t>
      </w:r>
    </w:p>
    <w:p w14:paraId="2DDA446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וצרי מא</w:t>
      </w:r>
      <w:r w:rsidRPr="0012038C">
        <w:rPr>
          <w:rStyle w:val="default"/>
          <w:rFonts w:cs="FrankRuehl"/>
          <w:strike/>
          <w:vanish/>
          <w:sz w:val="18"/>
          <w:szCs w:val="22"/>
          <w:shd w:val="clear" w:color="auto" w:fill="FFFF99"/>
          <w:rtl/>
        </w:rPr>
        <w:t>פה</w:t>
      </w:r>
      <w:r w:rsidRPr="0012038C">
        <w:rPr>
          <w:rStyle w:val="default"/>
          <w:rFonts w:cs="FrankRuehl" w:hint="cs"/>
          <w:strike/>
          <w:vanish/>
          <w:sz w:val="18"/>
          <w:szCs w:val="22"/>
          <w:shd w:val="clear" w:color="auto" w:fill="FFFF99"/>
          <w:rtl/>
        </w:rPr>
        <w:t>, עוגיות, אטריות, מקרוני ומוצרי חיטה אחרים, שוקולד, ממתקים, גלידות;</w:t>
      </w:r>
    </w:p>
    <w:p w14:paraId="2980325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ירות וירקות;</w:t>
      </w:r>
    </w:p>
    <w:p w14:paraId="3617E92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ג</w:t>
      </w:r>
      <w:r w:rsidRPr="0012038C">
        <w:rPr>
          <w:rStyle w:val="default"/>
          <w:rFonts w:cs="FrankRuehl" w:hint="cs"/>
          <w:strike/>
          <w:vanish/>
          <w:sz w:val="18"/>
          <w:szCs w:val="22"/>
          <w:shd w:val="clear" w:color="auto" w:fill="FFFF99"/>
          <w:rtl/>
        </w:rPr>
        <w:t>בינות, חמאה, תחליפי חמאה, תוצרת חלב אחרת;</w:t>
      </w:r>
    </w:p>
    <w:p w14:paraId="4E595EA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ב</w:t>
      </w:r>
      <w:r w:rsidRPr="0012038C">
        <w:rPr>
          <w:rStyle w:val="default"/>
          <w:rFonts w:cs="FrankRuehl" w:hint="cs"/>
          <w:strike/>
          <w:vanish/>
          <w:sz w:val="18"/>
          <w:szCs w:val="22"/>
          <w:shd w:val="clear" w:color="auto" w:fill="FFFF99"/>
          <w:rtl/>
        </w:rPr>
        <w:t>שר הנמכר באטליז (לרבות מוצרי חזיר), דג.</w:t>
      </w:r>
    </w:p>
    <w:p w14:paraId="5592124D"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פר</w:t>
      </w:r>
      <w:r w:rsidRPr="0012038C">
        <w:rPr>
          <w:rStyle w:val="default"/>
          <w:rFonts w:cs="FrankRuehl" w:hint="cs"/>
          <w:strike/>
          <w:vanish/>
          <w:sz w:val="18"/>
          <w:szCs w:val="22"/>
          <w:shd w:val="clear" w:color="auto" w:fill="FFFF99"/>
          <w:rtl/>
        </w:rPr>
        <w:t>יטי ביגוד והלבשה:</w:t>
      </w:r>
    </w:p>
    <w:p w14:paraId="5FD4ECB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ל</w:t>
      </w:r>
      <w:r w:rsidRPr="0012038C">
        <w:rPr>
          <w:rStyle w:val="default"/>
          <w:rFonts w:cs="FrankRuehl" w:hint="cs"/>
          <w:strike/>
          <w:vanish/>
          <w:sz w:val="18"/>
          <w:szCs w:val="22"/>
          <w:shd w:val="clear" w:color="auto" w:fill="FFFF99"/>
          <w:rtl/>
        </w:rPr>
        <w:t>בוש תחתון, לבנים, מחוכים, חזיות, לבוש לילה;</w:t>
      </w:r>
    </w:p>
    <w:p w14:paraId="0688F82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2. ל</w:t>
      </w:r>
      <w:r w:rsidRPr="0012038C">
        <w:rPr>
          <w:rStyle w:val="default"/>
          <w:rFonts w:cs="FrankRuehl"/>
          <w:strike/>
          <w:vanish/>
          <w:sz w:val="18"/>
          <w:szCs w:val="22"/>
          <w:shd w:val="clear" w:color="auto" w:fill="FFFF99"/>
          <w:rtl/>
        </w:rPr>
        <w:t>ב</w:t>
      </w:r>
      <w:r w:rsidRPr="0012038C">
        <w:rPr>
          <w:rStyle w:val="default"/>
          <w:rFonts w:cs="FrankRuehl" w:hint="cs"/>
          <w:strike/>
          <w:vanish/>
          <w:sz w:val="18"/>
          <w:szCs w:val="22"/>
          <w:shd w:val="clear" w:color="auto" w:fill="FFFF99"/>
          <w:rtl/>
        </w:rPr>
        <w:t>וש חיצוני;</w:t>
      </w:r>
    </w:p>
    <w:p w14:paraId="4FA5A0D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יסויי ראש;</w:t>
      </w:r>
    </w:p>
    <w:p w14:paraId="2017ADA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נעלה, גרביים ופזמקאות;</w:t>
      </w:r>
    </w:p>
    <w:p w14:paraId="476C86F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ע</w:t>
      </w:r>
      <w:r w:rsidRPr="0012038C">
        <w:rPr>
          <w:rStyle w:val="default"/>
          <w:rFonts w:cs="FrankRuehl" w:hint="cs"/>
          <w:strike/>
          <w:vanish/>
          <w:sz w:val="18"/>
          <w:szCs w:val="22"/>
          <w:shd w:val="clear" w:color="auto" w:fill="FFFF99"/>
          <w:rtl/>
        </w:rPr>
        <w:t>ניבות, מטפחות, צעיפים וממחטות;</w:t>
      </w:r>
    </w:p>
    <w:p w14:paraId="2982F2F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פפות;</w:t>
      </w:r>
    </w:p>
    <w:p w14:paraId="1FAFFF3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ביזרי הלבשה וביגוד.</w:t>
      </w:r>
    </w:p>
    <w:p w14:paraId="3DDFBD9F"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3.</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חפ</w:t>
      </w:r>
      <w:r w:rsidRPr="0012038C">
        <w:rPr>
          <w:rStyle w:val="default"/>
          <w:rFonts w:cs="FrankRuehl" w:hint="cs"/>
          <w:strike/>
          <w:vanish/>
          <w:sz w:val="18"/>
          <w:szCs w:val="22"/>
          <w:shd w:val="clear" w:color="auto" w:fill="FFFF99"/>
          <w:rtl/>
        </w:rPr>
        <w:t>צי נסיעה, תיבות, שימשיות, חפצים אישיים, שאינם מסווגים במקום אחר:</w:t>
      </w:r>
    </w:p>
    <w:p w14:paraId="4B7A5D4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זוודות, תיקים, ילקוטים, ארנקים ופריטים דומים;</w:t>
      </w:r>
    </w:p>
    <w:p w14:paraId="3058F81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ת</w:t>
      </w:r>
      <w:r w:rsidRPr="0012038C">
        <w:rPr>
          <w:rStyle w:val="default"/>
          <w:rFonts w:cs="FrankRuehl" w:hint="cs"/>
          <w:strike/>
          <w:vanish/>
          <w:sz w:val="18"/>
          <w:szCs w:val="22"/>
          <w:shd w:val="clear" w:color="auto" w:fill="FFFF99"/>
          <w:rtl/>
        </w:rPr>
        <w:t>יבו</w:t>
      </w:r>
      <w:r w:rsidRPr="0012038C">
        <w:rPr>
          <w:rStyle w:val="default"/>
          <w:rFonts w:cs="FrankRuehl"/>
          <w:strike/>
          <w:vanish/>
          <w:sz w:val="18"/>
          <w:szCs w:val="22"/>
          <w:shd w:val="clear" w:color="auto" w:fill="FFFF99"/>
          <w:rtl/>
        </w:rPr>
        <w:t xml:space="preserve">ת </w:t>
      </w:r>
      <w:r w:rsidRPr="0012038C">
        <w:rPr>
          <w:rStyle w:val="default"/>
          <w:rFonts w:cs="FrankRuehl" w:hint="cs"/>
          <w:strike/>
          <w:vanish/>
          <w:sz w:val="18"/>
          <w:szCs w:val="22"/>
          <w:shd w:val="clear" w:color="auto" w:fill="FFFF99"/>
          <w:rtl/>
        </w:rPr>
        <w:t>שעוצבו במיוחד לתכולתן;</w:t>
      </w:r>
    </w:p>
    <w:p w14:paraId="60330E0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טריות, שמשיות, מקלות לטיול;</w:t>
      </w:r>
    </w:p>
    <w:p w14:paraId="21AF1EA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ניפות.</w:t>
      </w:r>
    </w:p>
    <w:p w14:paraId="5637D844"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4.</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מב</w:t>
      </w:r>
      <w:r w:rsidRPr="0012038C">
        <w:rPr>
          <w:rStyle w:val="default"/>
          <w:rFonts w:cs="FrankRuehl" w:hint="cs"/>
          <w:strike/>
          <w:vanish/>
          <w:sz w:val="18"/>
          <w:szCs w:val="22"/>
          <w:shd w:val="clear" w:color="auto" w:fill="FFFF99"/>
          <w:rtl/>
        </w:rPr>
        <w:t>רשות:</w:t>
      </w:r>
    </w:p>
    <w:p w14:paraId="37707C4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w:t>
      </w:r>
      <w:r w:rsidRPr="0012038C">
        <w:rPr>
          <w:rStyle w:val="default"/>
          <w:rFonts w:cs="FrankRuehl" w:hint="cs"/>
          <w:strike/>
          <w:vanish/>
          <w:sz w:val="18"/>
          <w:szCs w:val="22"/>
          <w:shd w:val="clear" w:color="auto" w:fill="FFFF99"/>
          <w:rtl/>
        </w:rPr>
        <w:t xml:space="preserve">.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ברשות ומטאטאים לניקוי;</w:t>
      </w:r>
    </w:p>
    <w:p w14:paraId="715B6B0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ברשות טואלט, מבר</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ות להברשת בגדים;</w:t>
      </w:r>
    </w:p>
    <w:p w14:paraId="5B25EC3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ברשות למכונות;</w:t>
      </w:r>
    </w:p>
    <w:p w14:paraId="58E30F5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כחולים, מברשות בישול.</w:t>
      </w:r>
    </w:p>
    <w:p w14:paraId="19D1040E"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5.</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פר</w:t>
      </w:r>
      <w:r w:rsidRPr="0012038C">
        <w:rPr>
          <w:rStyle w:val="default"/>
          <w:rFonts w:cs="FrankRuehl" w:hint="cs"/>
          <w:strike/>
          <w:vanish/>
          <w:sz w:val="18"/>
          <w:szCs w:val="22"/>
          <w:shd w:val="clear" w:color="auto" w:fill="FFFF99"/>
          <w:rtl/>
        </w:rPr>
        <w:t>יטי אריגים, חומר יריעות מלאכותי או טבעי;</w:t>
      </w:r>
    </w:p>
    <w:p w14:paraId="0295597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פ</w:t>
      </w:r>
      <w:r w:rsidRPr="0012038C">
        <w:rPr>
          <w:rStyle w:val="default"/>
          <w:rFonts w:cs="FrankRuehl" w:hint="cs"/>
          <w:strike/>
          <w:vanish/>
          <w:sz w:val="18"/>
          <w:szCs w:val="22"/>
          <w:shd w:val="clear" w:color="auto" w:fill="FFFF99"/>
          <w:rtl/>
        </w:rPr>
        <w:t>ריטי חו</w:t>
      </w:r>
      <w:r w:rsidRPr="0012038C">
        <w:rPr>
          <w:rStyle w:val="default"/>
          <w:rFonts w:cs="FrankRuehl"/>
          <w:strike/>
          <w:vanish/>
          <w:sz w:val="18"/>
          <w:szCs w:val="22"/>
          <w:shd w:val="clear" w:color="auto" w:fill="FFFF99"/>
          <w:rtl/>
        </w:rPr>
        <w:t>טי</w:t>
      </w:r>
      <w:r w:rsidRPr="0012038C">
        <w:rPr>
          <w:rStyle w:val="default"/>
          <w:rFonts w:cs="FrankRuehl" w:hint="cs"/>
          <w:strike/>
          <w:vanish/>
          <w:sz w:val="18"/>
          <w:szCs w:val="22"/>
          <w:shd w:val="clear" w:color="auto" w:fill="FFFF99"/>
          <w:rtl/>
        </w:rPr>
        <w:t>ם;</w:t>
      </w:r>
    </w:p>
    <w:p w14:paraId="3694FB0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ת</w:t>
      </w:r>
      <w:r w:rsidRPr="0012038C">
        <w:rPr>
          <w:rStyle w:val="default"/>
          <w:rFonts w:cs="FrankRuehl" w:hint="cs"/>
          <w:strike/>
          <w:vanish/>
          <w:sz w:val="18"/>
          <w:szCs w:val="22"/>
          <w:shd w:val="clear" w:color="auto" w:fill="FFFF99"/>
          <w:rtl/>
        </w:rPr>
        <w:t>חרים;</w:t>
      </w:r>
    </w:p>
    <w:p w14:paraId="0C6FE1A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ר</w:t>
      </w:r>
      <w:r w:rsidRPr="0012038C">
        <w:rPr>
          <w:rStyle w:val="default"/>
          <w:rFonts w:cs="FrankRuehl" w:hint="cs"/>
          <w:strike/>
          <w:vanish/>
          <w:sz w:val="18"/>
          <w:szCs w:val="22"/>
          <w:shd w:val="clear" w:color="auto" w:fill="FFFF99"/>
          <w:rtl/>
        </w:rPr>
        <w:t>יקמה;</w:t>
      </w:r>
    </w:p>
    <w:p w14:paraId="3B3018B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רטים, אמרות וקישוטים דקורטיביים אחרים;</w:t>
      </w:r>
    </w:p>
    <w:p w14:paraId="3F31BB1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ריגי טקסטיל;</w:t>
      </w:r>
    </w:p>
    <w:p w14:paraId="71E23BB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ומר יריעות מלאכותי או טבעי.</w:t>
      </w:r>
    </w:p>
    <w:p w14:paraId="0F18B7D7"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6.</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רי</w:t>
      </w:r>
      <w:r w:rsidRPr="0012038C">
        <w:rPr>
          <w:rStyle w:val="default"/>
          <w:rFonts w:cs="FrankRuehl" w:hint="cs"/>
          <w:strike/>
          <w:vanish/>
          <w:sz w:val="18"/>
          <w:szCs w:val="22"/>
          <w:shd w:val="clear" w:color="auto" w:fill="FFFF99"/>
          <w:rtl/>
        </w:rPr>
        <w:t>הוט:</w:t>
      </w:r>
    </w:p>
    <w:p w14:paraId="425171F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יטות ומושבים;</w:t>
      </w:r>
    </w:p>
    <w:p w14:paraId="498E202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2.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נוי)</w:t>
      </w:r>
    </w:p>
    <w:p w14:paraId="6C73F83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ולחנות וריהוט דומה;</w:t>
      </w:r>
    </w:p>
    <w:p w14:paraId="3807435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ר</w:t>
      </w:r>
      <w:r w:rsidRPr="0012038C">
        <w:rPr>
          <w:rStyle w:val="default"/>
          <w:rFonts w:cs="FrankRuehl" w:hint="cs"/>
          <w:strike/>
          <w:vanish/>
          <w:sz w:val="18"/>
          <w:szCs w:val="22"/>
          <w:shd w:val="clear" w:color="auto" w:fill="FFFF99"/>
          <w:rtl/>
        </w:rPr>
        <w:t>היטי איחסון;</w:t>
      </w:r>
    </w:p>
    <w:p w14:paraId="09AEE16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ר</w:t>
      </w:r>
      <w:r w:rsidRPr="0012038C">
        <w:rPr>
          <w:rStyle w:val="default"/>
          <w:rFonts w:cs="FrankRuehl" w:hint="cs"/>
          <w:strike/>
          <w:vanish/>
          <w:sz w:val="18"/>
          <w:szCs w:val="22"/>
          <w:shd w:val="clear" w:color="auto" w:fill="FFFF99"/>
          <w:rtl/>
        </w:rPr>
        <w:t>יהוט מורכב;</w:t>
      </w:r>
    </w:p>
    <w:p w14:paraId="150B12B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ר</w:t>
      </w:r>
      <w:r w:rsidRPr="0012038C">
        <w:rPr>
          <w:rStyle w:val="default"/>
          <w:rFonts w:cs="FrankRuehl" w:hint="cs"/>
          <w:strike/>
          <w:vanish/>
          <w:sz w:val="18"/>
          <w:szCs w:val="22"/>
          <w:shd w:val="clear" w:color="auto" w:fill="FFFF99"/>
          <w:rtl/>
        </w:rPr>
        <w:t xml:space="preserve">יהוט אחר </w:t>
      </w:r>
      <w:r w:rsidRPr="0012038C">
        <w:rPr>
          <w:rStyle w:val="default"/>
          <w:rFonts w:cs="FrankRuehl"/>
          <w:strike/>
          <w:vanish/>
          <w:sz w:val="18"/>
          <w:szCs w:val="22"/>
          <w:shd w:val="clear" w:color="auto" w:fill="FFFF99"/>
          <w:rtl/>
        </w:rPr>
        <w:t>וח</w:t>
      </w:r>
      <w:r w:rsidRPr="0012038C">
        <w:rPr>
          <w:rStyle w:val="default"/>
          <w:rFonts w:cs="FrankRuehl" w:hint="cs"/>
          <w:strike/>
          <w:vanish/>
          <w:sz w:val="18"/>
          <w:szCs w:val="22"/>
          <w:shd w:val="clear" w:color="auto" w:fill="FFFF99"/>
          <w:rtl/>
        </w:rPr>
        <w:t>לקי ריהוט;</w:t>
      </w:r>
    </w:p>
    <w:p w14:paraId="64DA344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ראות ומסגרות;</w:t>
      </w:r>
    </w:p>
    <w:p w14:paraId="22143EF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ק</w:t>
      </w:r>
      <w:r w:rsidRPr="0012038C">
        <w:rPr>
          <w:rStyle w:val="default"/>
          <w:rFonts w:cs="FrankRuehl" w:hint="cs"/>
          <w:strike/>
          <w:vanish/>
          <w:sz w:val="18"/>
          <w:szCs w:val="22"/>
          <w:shd w:val="clear" w:color="auto" w:fill="FFFF99"/>
          <w:rtl/>
        </w:rPr>
        <w:t>ולבים לבגדים;</w:t>
      </w:r>
    </w:p>
    <w:p w14:paraId="7DBF716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9.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זרונים וכריות;</w:t>
      </w:r>
    </w:p>
    <w:p w14:paraId="346E4BB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10. </w:t>
      </w:r>
      <w:r w:rsidRPr="0012038C">
        <w:rPr>
          <w:rStyle w:val="default"/>
          <w:rFonts w:cs="FrankRuehl"/>
          <w:strike/>
          <w:vanish/>
          <w:sz w:val="18"/>
          <w:szCs w:val="22"/>
          <w:shd w:val="clear" w:color="auto" w:fill="FFFF99"/>
          <w:rtl/>
        </w:rPr>
        <w:t>ו</w:t>
      </w:r>
      <w:r w:rsidRPr="0012038C">
        <w:rPr>
          <w:rStyle w:val="default"/>
          <w:rFonts w:cs="FrankRuehl" w:hint="cs"/>
          <w:strike/>
          <w:vanish/>
          <w:sz w:val="18"/>
          <w:szCs w:val="22"/>
          <w:shd w:val="clear" w:color="auto" w:fill="FFFF99"/>
          <w:rtl/>
        </w:rPr>
        <w:t>ילונות ותריסים פנימיים;</w:t>
      </w:r>
    </w:p>
    <w:p w14:paraId="065AA60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11.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טיחים, מרבדים, מחצלות;</w:t>
      </w:r>
    </w:p>
    <w:p w14:paraId="5EA06DD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12.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טיחי קיר;</w:t>
      </w:r>
    </w:p>
    <w:p w14:paraId="4BA3221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13.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מיכות וחמרי כיסוי אחרים, כלי בית וכלי שולחן מבד.</w:t>
      </w:r>
    </w:p>
    <w:p w14:paraId="4C5F49F5"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7.</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חפ</w:t>
      </w:r>
      <w:r w:rsidRPr="0012038C">
        <w:rPr>
          <w:rStyle w:val="default"/>
          <w:rFonts w:cs="FrankRuehl" w:hint="cs"/>
          <w:strike/>
          <w:vanish/>
          <w:sz w:val="18"/>
          <w:szCs w:val="22"/>
          <w:shd w:val="clear" w:color="auto" w:fill="FFFF99"/>
          <w:rtl/>
        </w:rPr>
        <w:t>צי משק בית, שלא סווגו במקום אחר:</w:t>
      </w:r>
    </w:p>
    <w:p w14:paraId="7EA51D0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ח</w:t>
      </w:r>
      <w:r w:rsidRPr="0012038C">
        <w:rPr>
          <w:rStyle w:val="default"/>
          <w:rFonts w:cs="FrankRuehl" w:hint="cs"/>
          <w:strike/>
          <w:vanish/>
          <w:sz w:val="18"/>
          <w:szCs w:val="22"/>
          <w:shd w:val="clear" w:color="auto" w:fill="FFFF99"/>
          <w:rtl/>
        </w:rPr>
        <w:t>רסינה, כלי זכוכ</w:t>
      </w:r>
      <w:r w:rsidRPr="0012038C">
        <w:rPr>
          <w:rStyle w:val="default"/>
          <w:rFonts w:cs="FrankRuehl"/>
          <w:strike/>
          <w:vanish/>
          <w:sz w:val="18"/>
          <w:szCs w:val="22"/>
          <w:shd w:val="clear" w:color="auto" w:fill="FFFF99"/>
          <w:rtl/>
        </w:rPr>
        <w:t>ית</w:t>
      </w:r>
      <w:r w:rsidRPr="0012038C">
        <w:rPr>
          <w:rStyle w:val="default"/>
          <w:rFonts w:cs="FrankRuehl" w:hint="cs"/>
          <w:strike/>
          <w:vanish/>
          <w:sz w:val="18"/>
          <w:szCs w:val="22"/>
          <w:shd w:val="clear" w:color="auto" w:fill="FFFF99"/>
          <w:rtl/>
        </w:rPr>
        <w:t>, צלחות וכלים אחרים בעלי אופי דומה;</w:t>
      </w:r>
    </w:p>
    <w:p w14:paraId="1F57C4B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תקנים, כלים ומיכלים לבישול;</w:t>
      </w:r>
    </w:p>
    <w:p w14:paraId="0522E12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כינים, מזלגות, כפות;</w:t>
      </w:r>
    </w:p>
    <w:p w14:paraId="26233C0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כשירים וכלים להכנת מזון ומשקה;</w:t>
      </w:r>
    </w:p>
    <w:p w14:paraId="30C2A33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5</w:t>
      </w:r>
      <w:r w:rsidRPr="0012038C">
        <w:rPr>
          <w:rStyle w:val="default"/>
          <w:rFonts w:cs="FrankRuehl"/>
          <w:strike/>
          <w:vanish/>
          <w:sz w:val="18"/>
          <w:szCs w:val="22"/>
          <w:shd w:val="clear" w:color="auto" w:fill="FFFF99"/>
          <w:rtl/>
        </w:rPr>
        <w:t>. מ</w:t>
      </w:r>
      <w:r w:rsidRPr="0012038C">
        <w:rPr>
          <w:rStyle w:val="default"/>
          <w:rFonts w:cs="FrankRuehl" w:hint="cs"/>
          <w:strike/>
          <w:vanish/>
          <w:sz w:val="18"/>
          <w:szCs w:val="22"/>
          <w:shd w:val="clear" w:color="auto" w:fill="FFFF99"/>
          <w:rtl/>
        </w:rPr>
        <w:t>גהצים, ציוד המיועד לכביסה, לניקוי ולייבוש;</w:t>
      </w:r>
    </w:p>
    <w:p w14:paraId="35FD856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שולחן אחרים;</w:t>
      </w:r>
    </w:p>
    <w:p w14:paraId="59F367E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קיבול ביתיים אחרים;</w:t>
      </w:r>
    </w:p>
    <w:p w14:paraId="69E5FE8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בזרי אח.</w:t>
      </w:r>
    </w:p>
    <w:p w14:paraId="37636E2B"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8.</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כל</w:t>
      </w:r>
      <w:r w:rsidRPr="0012038C">
        <w:rPr>
          <w:rStyle w:val="default"/>
          <w:rFonts w:cs="FrankRuehl" w:hint="cs"/>
          <w:strike/>
          <w:vanish/>
          <w:sz w:val="18"/>
          <w:szCs w:val="22"/>
          <w:shd w:val="clear" w:color="auto" w:fill="FFFF99"/>
          <w:rtl/>
        </w:rPr>
        <w:t>י עבודה ו</w:t>
      </w:r>
      <w:r w:rsidRPr="0012038C">
        <w:rPr>
          <w:rStyle w:val="default"/>
          <w:rFonts w:cs="FrankRuehl"/>
          <w:strike/>
          <w:vanish/>
          <w:sz w:val="18"/>
          <w:szCs w:val="22"/>
          <w:shd w:val="clear" w:color="auto" w:fill="FFFF99"/>
          <w:rtl/>
        </w:rPr>
        <w:t>מכ</w:t>
      </w:r>
      <w:r w:rsidRPr="0012038C">
        <w:rPr>
          <w:rStyle w:val="default"/>
          <w:rFonts w:cs="FrankRuehl" w:hint="cs"/>
          <w:strike/>
          <w:vanish/>
          <w:sz w:val="18"/>
          <w:szCs w:val="22"/>
          <w:shd w:val="clear" w:color="auto" w:fill="FFFF99"/>
          <w:rtl/>
        </w:rPr>
        <w:t>שירים:</w:t>
      </w:r>
    </w:p>
    <w:p w14:paraId="7C8646A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כ</w:t>
      </w:r>
      <w:r w:rsidRPr="0012038C">
        <w:rPr>
          <w:rStyle w:val="default"/>
          <w:rFonts w:cs="FrankRuehl" w:hint="cs"/>
          <w:strike/>
          <w:vanish/>
          <w:sz w:val="18"/>
          <w:szCs w:val="22"/>
          <w:shd w:val="clear" w:color="auto" w:fill="FFFF99"/>
          <w:rtl/>
        </w:rPr>
        <w:t>לי עבודה ואמצעים לקידוח, לטחינה או לחפירה;</w:t>
      </w:r>
    </w:p>
    <w:p w14:paraId="4650749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טישים, וכלי עבודה ומכשירים דומים אחרים;</w:t>
      </w:r>
    </w:p>
    <w:p w14:paraId="17969B0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עבודה לחיתוך;</w:t>
      </w:r>
    </w:p>
    <w:p w14:paraId="07C730C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ברגים, וכלי עבודה ומכשירים דומים אחרים;</w:t>
      </w:r>
    </w:p>
    <w:p w14:paraId="7FA6B06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עבודה ומכשירים אחרים;</w:t>
      </w:r>
    </w:p>
    <w:p w14:paraId="38C98FF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י</w:t>
      </w:r>
      <w:r w:rsidRPr="0012038C">
        <w:rPr>
          <w:rStyle w:val="default"/>
          <w:rFonts w:cs="FrankRuehl" w:hint="cs"/>
          <w:strike/>
          <w:vanish/>
          <w:sz w:val="18"/>
          <w:szCs w:val="22"/>
          <w:shd w:val="clear" w:color="auto" w:fill="FFFF99"/>
          <w:rtl/>
        </w:rPr>
        <w:t>דיות וצירים;</w:t>
      </w:r>
    </w:p>
    <w:p w14:paraId="27A5EEC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תקנים לנעילה ולסגירה;</w:t>
      </w:r>
    </w:p>
    <w:p w14:paraId="23C6D4B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תקנים להידוק, ל</w:t>
      </w:r>
      <w:r w:rsidRPr="0012038C">
        <w:rPr>
          <w:rStyle w:val="default"/>
          <w:rFonts w:cs="FrankRuehl"/>
          <w:strike/>
          <w:vanish/>
          <w:sz w:val="18"/>
          <w:szCs w:val="22"/>
          <w:shd w:val="clear" w:color="auto" w:fill="FFFF99"/>
          <w:rtl/>
        </w:rPr>
        <w:t>תמ</w:t>
      </w:r>
      <w:r w:rsidRPr="0012038C">
        <w:rPr>
          <w:rStyle w:val="default"/>
          <w:rFonts w:cs="FrankRuehl" w:hint="cs"/>
          <w:strike/>
          <w:vanish/>
          <w:sz w:val="18"/>
          <w:szCs w:val="22"/>
          <w:shd w:val="clear" w:color="auto" w:fill="FFFF99"/>
          <w:rtl/>
        </w:rPr>
        <w:t>יכה או להרכבה, שלא סווגו בקבוצות אחרות;</w:t>
      </w:r>
    </w:p>
    <w:p w14:paraId="1DDA2FD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9.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בזרי מתכת להרכבת דלתות, חלונות, רהיטים ופריטים  דומים.</w:t>
      </w:r>
    </w:p>
    <w:p w14:paraId="566A2505"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9.</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אר</w:t>
      </w:r>
      <w:r w:rsidRPr="0012038C">
        <w:rPr>
          <w:rStyle w:val="default"/>
          <w:rFonts w:cs="FrankRuehl" w:hint="cs"/>
          <w:strike/>
          <w:vanish/>
          <w:sz w:val="18"/>
          <w:szCs w:val="22"/>
          <w:shd w:val="clear" w:color="auto" w:fill="FFFF99"/>
          <w:rtl/>
        </w:rPr>
        <w:t>יזות ומכלים להובלתם או לניטולם של טובין:</w:t>
      </w:r>
    </w:p>
    <w:p w14:paraId="411B097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ב</w:t>
      </w:r>
      <w:r w:rsidRPr="0012038C">
        <w:rPr>
          <w:rStyle w:val="default"/>
          <w:rFonts w:cs="FrankRuehl" w:hint="cs"/>
          <w:strike/>
          <w:vanish/>
          <w:sz w:val="18"/>
          <w:szCs w:val="22"/>
          <w:shd w:val="clear" w:color="auto" w:fill="FFFF99"/>
          <w:rtl/>
        </w:rPr>
        <w:t>קבוקים, קנקנים, קדרות, בקבוקים מרושתים בקש או במתכת ומכלים המצויידים בהתקני חלוקה מנועיים;</w:t>
      </w:r>
    </w:p>
    <w:p w14:paraId="4546A2C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חיות,</w:t>
      </w:r>
      <w:r w:rsidRPr="0012038C">
        <w:rPr>
          <w:rStyle w:val="default"/>
          <w:rFonts w:cs="FrankRuehl"/>
          <w:strike/>
          <w:vanish/>
          <w:sz w:val="18"/>
          <w:szCs w:val="22"/>
          <w:shd w:val="clear" w:color="auto" w:fill="FFFF99"/>
          <w:rtl/>
        </w:rPr>
        <w:t xml:space="preserve"> מ</w:t>
      </w:r>
      <w:r w:rsidRPr="0012038C">
        <w:rPr>
          <w:rStyle w:val="default"/>
          <w:rFonts w:cs="FrankRuehl" w:hint="cs"/>
          <w:strike/>
          <w:vanish/>
          <w:sz w:val="18"/>
          <w:szCs w:val="22"/>
          <w:shd w:val="clear" w:color="auto" w:fill="FFFF99"/>
          <w:rtl/>
        </w:rPr>
        <w:t>כלים גליליים וחביות לאחסון;</w:t>
      </w:r>
    </w:p>
    <w:p w14:paraId="41DF548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3. ק</w:t>
      </w:r>
      <w:r w:rsidRPr="0012038C">
        <w:rPr>
          <w:rStyle w:val="default"/>
          <w:rFonts w:cs="FrankRuehl" w:hint="cs"/>
          <w:strike/>
          <w:vanish/>
          <w:sz w:val="18"/>
          <w:szCs w:val="22"/>
          <w:shd w:val="clear" w:color="auto" w:fill="FFFF99"/>
          <w:rtl/>
        </w:rPr>
        <w:t>ופסאות, תיבות, מיכלים, פחיות (לשימורים);</w:t>
      </w:r>
    </w:p>
    <w:p w14:paraId="2FBAADA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לים;</w:t>
      </w:r>
    </w:p>
    <w:p w14:paraId="27A423F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קיות, שקים, סלי</w:t>
      </w:r>
      <w:r w:rsidRPr="0012038C">
        <w:rPr>
          <w:rStyle w:val="default"/>
          <w:rFonts w:cs="FrankRuehl"/>
          <w:strike/>
          <w:vanish/>
          <w:sz w:val="18"/>
          <w:szCs w:val="22"/>
          <w:shd w:val="clear" w:color="auto" w:fill="FFFF99"/>
          <w:rtl/>
        </w:rPr>
        <w:t xml:space="preserve"> </w:t>
      </w:r>
      <w:r w:rsidRPr="0012038C">
        <w:rPr>
          <w:rStyle w:val="default"/>
          <w:rFonts w:cs="FrankRuehl" w:hint="cs"/>
          <w:strike/>
          <w:vanish/>
          <w:sz w:val="18"/>
          <w:szCs w:val="22"/>
          <w:shd w:val="clear" w:color="auto" w:fill="FFFF99"/>
          <w:rtl/>
        </w:rPr>
        <w:t>קניות, שפופרות וכמוסות;</w:t>
      </w:r>
    </w:p>
    <w:p w14:paraId="5F04040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בלים וחומרי הדוק;</w:t>
      </w:r>
    </w:p>
    <w:p w14:paraId="381B902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מצעי סגירה והתקנים מוספים.</w:t>
      </w:r>
    </w:p>
    <w:p w14:paraId="1477166C"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10.</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שע</w:t>
      </w:r>
      <w:r w:rsidRPr="0012038C">
        <w:rPr>
          <w:rStyle w:val="default"/>
          <w:rFonts w:cs="FrankRuehl" w:hint="cs"/>
          <w:strike/>
          <w:vanish/>
          <w:sz w:val="18"/>
          <w:szCs w:val="22"/>
          <w:shd w:val="clear" w:color="auto" w:fill="FFFF99"/>
          <w:rtl/>
        </w:rPr>
        <w:t>וני קיר, ושעוני יד והתקנים ומכשירי מד</w:t>
      </w:r>
      <w:r w:rsidRPr="0012038C">
        <w:rPr>
          <w:rStyle w:val="default"/>
          <w:rFonts w:cs="FrankRuehl"/>
          <w:strike/>
          <w:vanish/>
          <w:sz w:val="18"/>
          <w:szCs w:val="22"/>
          <w:shd w:val="clear" w:color="auto" w:fill="FFFF99"/>
          <w:rtl/>
        </w:rPr>
        <w:t>יד</w:t>
      </w:r>
      <w:r w:rsidRPr="0012038C">
        <w:rPr>
          <w:rStyle w:val="default"/>
          <w:rFonts w:cs="FrankRuehl" w:hint="cs"/>
          <w:strike/>
          <w:vanish/>
          <w:sz w:val="18"/>
          <w:szCs w:val="22"/>
          <w:shd w:val="clear" w:color="auto" w:fill="FFFF99"/>
          <w:rtl/>
        </w:rPr>
        <w:t>ה אחרים לבדיקה ולאיתות:</w:t>
      </w:r>
    </w:p>
    <w:p w14:paraId="37A3DB5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ש</w:t>
      </w:r>
      <w:r w:rsidRPr="0012038C">
        <w:rPr>
          <w:rStyle w:val="default"/>
          <w:rFonts w:cs="FrankRuehl" w:hint="cs"/>
          <w:strike/>
          <w:vanish/>
          <w:sz w:val="18"/>
          <w:szCs w:val="22"/>
          <w:shd w:val="clear" w:color="auto" w:fill="FFFF99"/>
          <w:rtl/>
        </w:rPr>
        <w:t>עוני קיר ושעונים מעוררים;</w:t>
      </w:r>
    </w:p>
    <w:p w14:paraId="2421811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עוני יד ושעוני כיס;</w:t>
      </w:r>
    </w:p>
    <w:p w14:paraId="346291A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כשירים אחרים למדידת זמן;</w:t>
      </w:r>
    </w:p>
    <w:p w14:paraId="447A408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תקנים, מכשירי מדי</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ה והתקנים אחרים;</w:t>
      </w:r>
    </w:p>
    <w:p w14:paraId="210B6AB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תקנים ומתקנים לבקרה, לבטיחות ולבדיקה;</w:t>
      </w:r>
    </w:p>
    <w:p w14:paraId="4E09D43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תקנים ומתקנים לאיתות;</w:t>
      </w:r>
    </w:p>
    <w:p w14:paraId="6A1FCEE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ת</w:t>
      </w:r>
      <w:r w:rsidRPr="0012038C">
        <w:rPr>
          <w:rStyle w:val="default"/>
          <w:rFonts w:cs="FrankRuehl" w:hint="cs"/>
          <w:strike/>
          <w:vanish/>
          <w:sz w:val="18"/>
          <w:szCs w:val="22"/>
          <w:shd w:val="clear" w:color="auto" w:fill="FFFF99"/>
          <w:rtl/>
        </w:rPr>
        <w:t>יבות, חוגות, ידיות וכל החלקים והאבזר</w:t>
      </w:r>
      <w:r w:rsidRPr="0012038C">
        <w:rPr>
          <w:rStyle w:val="default"/>
          <w:rFonts w:cs="FrankRuehl"/>
          <w:strike/>
          <w:vanish/>
          <w:sz w:val="18"/>
          <w:szCs w:val="22"/>
          <w:shd w:val="clear" w:color="auto" w:fill="FFFF99"/>
          <w:rtl/>
        </w:rPr>
        <w:t>ים</w:t>
      </w:r>
      <w:r w:rsidRPr="0012038C">
        <w:rPr>
          <w:rStyle w:val="default"/>
          <w:rFonts w:cs="FrankRuehl" w:hint="cs"/>
          <w:strike/>
          <w:vanish/>
          <w:sz w:val="18"/>
          <w:szCs w:val="22"/>
          <w:shd w:val="clear" w:color="auto" w:fill="FFFF99"/>
          <w:rtl/>
        </w:rPr>
        <w:t xml:space="preserve"> האחרים של מכשירים למדידה, לבדיקה ולאיתות.</w:t>
      </w:r>
    </w:p>
    <w:p w14:paraId="615123DF"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11.</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פר</w:t>
      </w:r>
      <w:r w:rsidRPr="0012038C">
        <w:rPr>
          <w:rStyle w:val="default"/>
          <w:rFonts w:cs="FrankRuehl" w:hint="cs"/>
          <w:strike/>
          <w:vanish/>
          <w:sz w:val="18"/>
          <w:szCs w:val="22"/>
          <w:shd w:val="clear" w:color="auto" w:fill="FFFF99"/>
          <w:rtl/>
        </w:rPr>
        <w:t>יטי קישוט:</w:t>
      </w:r>
    </w:p>
    <w:p w14:paraId="00DA057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ת</w:t>
      </w:r>
      <w:r w:rsidRPr="0012038C">
        <w:rPr>
          <w:rStyle w:val="default"/>
          <w:rFonts w:cs="FrankRuehl" w:hint="cs"/>
          <w:strike/>
          <w:vanish/>
          <w:sz w:val="18"/>
          <w:szCs w:val="22"/>
          <w:shd w:val="clear" w:color="auto" w:fill="FFFF99"/>
          <w:rtl/>
        </w:rPr>
        <w:t>כשיטים;</w:t>
      </w:r>
    </w:p>
    <w:p w14:paraId="470F9B5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פצי קישוט לשולחן, לאח ולקיר, צנצנות לפרחים ועציצים;</w:t>
      </w:r>
    </w:p>
    <w:p w14:paraId="3CC62F0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דליונים ותגים;</w:t>
      </w:r>
    </w:p>
    <w:p w14:paraId="1A079C4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רחים, פירות וצמחים מלאכותיים;</w:t>
      </w:r>
    </w:p>
    <w:p w14:paraId="31031D1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גלים וקישוטים חגיגיים.</w:t>
      </w:r>
    </w:p>
    <w:p w14:paraId="5F80F31F"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12.</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כל</w:t>
      </w:r>
      <w:r w:rsidRPr="0012038C">
        <w:rPr>
          <w:rStyle w:val="default"/>
          <w:rFonts w:cs="FrankRuehl" w:hint="cs"/>
          <w:strike/>
          <w:vanish/>
          <w:sz w:val="18"/>
          <w:szCs w:val="22"/>
          <w:shd w:val="clear" w:color="auto" w:fill="FFFF99"/>
          <w:rtl/>
        </w:rPr>
        <w:t>י תחבורה והרמה:</w:t>
      </w:r>
    </w:p>
    <w:p w14:paraId="70FBC35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כ</w:t>
      </w:r>
      <w:r w:rsidRPr="0012038C">
        <w:rPr>
          <w:rStyle w:val="default"/>
          <w:rFonts w:cs="FrankRuehl" w:hint="cs"/>
          <w:strike/>
          <w:vanish/>
          <w:sz w:val="18"/>
          <w:szCs w:val="22"/>
          <w:shd w:val="clear" w:color="auto" w:fill="FFFF99"/>
          <w:rtl/>
        </w:rPr>
        <w:t>לי רכב הנג</w:t>
      </w:r>
      <w:r w:rsidRPr="0012038C">
        <w:rPr>
          <w:rStyle w:val="default"/>
          <w:rFonts w:cs="FrankRuehl"/>
          <w:strike/>
          <w:vanish/>
          <w:sz w:val="18"/>
          <w:szCs w:val="22"/>
          <w:shd w:val="clear" w:color="auto" w:fill="FFFF99"/>
          <w:rtl/>
        </w:rPr>
        <w:t>רר</w:t>
      </w:r>
      <w:r w:rsidRPr="0012038C">
        <w:rPr>
          <w:rStyle w:val="default"/>
          <w:rFonts w:cs="FrankRuehl" w:hint="cs"/>
          <w:strike/>
          <w:vanish/>
          <w:sz w:val="18"/>
          <w:szCs w:val="22"/>
          <w:shd w:val="clear" w:color="auto" w:fill="FFFF99"/>
          <w:rtl/>
        </w:rPr>
        <w:t>ים על ידי חיות;</w:t>
      </w:r>
    </w:p>
    <w:p w14:paraId="058149E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ע</w:t>
      </w:r>
      <w:r w:rsidRPr="0012038C">
        <w:rPr>
          <w:rStyle w:val="default"/>
          <w:rFonts w:cs="FrankRuehl" w:hint="cs"/>
          <w:strike/>
          <w:vanish/>
          <w:sz w:val="18"/>
          <w:szCs w:val="22"/>
          <w:shd w:val="clear" w:color="auto" w:fill="FFFF99"/>
          <w:rtl/>
        </w:rPr>
        <w:t>גלות יד, מריצות;</w:t>
      </w:r>
    </w:p>
    <w:p w14:paraId="4BFCFB6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ק</w:t>
      </w:r>
      <w:r w:rsidRPr="0012038C">
        <w:rPr>
          <w:rStyle w:val="default"/>
          <w:rFonts w:cs="FrankRuehl" w:hint="cs"/>
          <w:strike/>
          <w:vanish/>
          <w:sz w:val="18"/>
          <w:szCs w:val="22"/>
          <w:shd w:val="clear" w:color="auto" w:fill="FFFF99"/>
          <w:rtl/>
        </w:rPr>
        <w:t>טרים, ציוד מיטלטל של רכבת, וכלי רכב אחרים הנעים על מסילות;</w:t>
      </w:r>
    </w:p>
    <w:p w14:paraId="4345B27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ר</w:t>
      </w:r>
      <w:r w:rsidRPr="0012038C">
        <w:rPr>
          <w:rStyle w:val="default"/>
          <w:rFonts w:cs="FrankRuehl" w:hint="cs"/>
          <w:strike/>
          <w:vanish/>
          <w:sz w:val="18"/>
          <w:szCs w:val="22"/>
          <w:shd w:val="clear" w:color="auto" w:fill="FFFF99"/>
          <w:rtl/>
        </w:rPr>
        <w:t>כבלים, מעליות כסא, מעליות סקי;</w:t>
      </w:r>
    </w:p>
    <w:p w14:paraId="63DCC92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עליות ומנופים להטענה ולהובלה;</w:t>
      </w:r>
    </w:p>
    <w:p w14:paraId="281E17B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שיט;</w:t>
      </w:r>
    </w:p>
    <w:p w14:paraId="2581927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תעופה וחלל;</w:t>
      </w:r>
    </w:p>
    <w:p w14:paraId="76DBB84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כוניות, אוטובוסים ומשאיות;</w:t>
      </w:r>
    </w:p>
    <w:p w14:paraId="6639D46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9. </w:t>
      </w:r>
      <w:r w:rsidRPr="0012038C">
        <w:rPr>
          <w:rStyle w:val="default"/>
          <w:rFonts w:cs="FrankRuehl"/>
          <w:strike/>
          <w:vanish/>
          <w:sz w:val="18"/>
          <w:szCs w:val="22"/>
          <w:shd w:val="clear" w:color="auto" w:fill="FFFF99"/>
          <w:rtl/>
        </w:rPr>
        <w:t>ט</w:t>
      </w:r>
      <w:r w:rsidRPr="0012038C">
        <w:rPr>
          <w:rStyle w:val="default"/>
          <w:rFonts w:cs="FrankRuehl" w:hint="cs"/>
          <w:strike/>
          <w:vanish/>
          <w:sz w:val="18"/>
          <w:szCs w:val="22"/>
          <w:shd w:val="clear" w:color="auto" w:fill="FFFF99"/>
          <w:rtl/>
        </w:rPr>
        <w:t>רקטורים;</w:t>
      </w:r>
    </w:p>
    <w:p w14:paraId="53969EC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10. </w:t>
      </w:r>
      <w:r w:rsidRPr="0012038C">
        <w:rPr>
          <w:rStyle w:val="default"/>
          <w:rFonts w:cs="FrankRuehl"/>
          <w:strike/>
          <w:vanish/>
          <w:sz w:val="18"/>
          <w:szCs w:val="22"/>
          <w:shd w:val="clear" w:color="auto" w:fill="FFFF99"/>
          <w:rtl/>
        </w:rPr>
        <w:t>ג</w:t>
      </w:r>
      <w:r w:rsidRPr="0012038C">
        <w:rPr>
          <w:rStyle w:val="default"/>
          <w:rFonts w:cs="FrankRuehl" w:hint="cs"/>
          <w:strike/>
          <w:vanish/>
          <w:sz w:val="18"/>
          <w:szCs w:val="22"/>
          <w:shd w:val="clear" w:color="auto" w:fill="FFFF99"/>
          <w:rtl/>
        </w:rPr>
        <w:t>וררים</w:t>
      </w:r>
      <w:r w:rsidRPr="0012038C">
        <w:rPr>
          <w:rStyle w:val="default"/>
          <w:rFonts w:cs="FrankRuehl"/>
          <w:strike/>
          <w:vanish/>
          <w:sz w:val="18"/>
          <w:szCs w:val="22"/>
          <w:shd w:val="clear" w:color="auto" w:fill="FFFF99"/>
          <w:rtl/>
        </w:rPr>
        <w:t>, ל</w:t>
      </w:r>
      <w:r w:rsidRPr="0012038C">
        <w:rPr>
          <w:rStyle w:val="default"/>
          <w:rFonts w:cs="FrankRuehl" w:hint="cs"/>
          <w:strike/>
          <w:vanish/>
          <w:sz w:val="18"/>
          <w:szCs w:val="22"/>
          <w:shd w:val="clear" w:color="auto" w:fill="FFFF99"/>
          <w:rtl/>
        </w:rPr>
        <w:t>רבות קרונות לדירה ולחניון (קמפינג);</w:t>
      </w:r>
    </w:p>
    <w:p w14:paraId="545621F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11.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ופנים ואופנועים;</w:t>
      </w:r>
    </w:p>
    <w:p w14:paraId="0760F8B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12. </w:t>
      </w:r>
      <w:r w:rsidRPr="0012038C">
        <w:rPr>
          <w:rStyle w:val="default"/>
          <w:rFonts w:cs="FrankRuehl"/>
          <w:strike/>
          <w:vanish/>
          <w:sz w:val="18"/>
          <w:szCs w:val="22"/>
          <w:shd w:val="clear" w:color="auto" w:fill="FFFF99"/>
          <w:rtl/>
        </w:rPr>
        <w:t>ע</w:t>
      </w:r>
      <w:r w:rsidRPr="0012038C">
        <w:rPr>
          <w:rStyle w:val="default"/>
          <w:rFonts w:cs="FrankRuehl" w:hint="cs"/>
          <w:strike/>
          <w:vanish/>
          <w:sz w:val="18"/>
          <w:szCs w:val="22"/>
          <w:shd w:val="clear" w:color="auto" w:fill="FFFF99"/>
          <w:rtl/>
        </w:rPr>
        <w:t>גלות ילדים, כסאות גלגלים לנכים, אלונקות;</w:t>
      </w:r>
    </w:p>
    <w:p w14:paraId="2E332A8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13.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רכב למטרות מיוח</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ות;</w:t>
      </w:r>
    </w:p>
    <w:p w14:paraId="7BF2410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14.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רכב אחרים;</w:t>
      </w:r>
    </w:p>
    <w:p w14:paraId="17B64D5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15. צ</w:t>
      </w:r>
      <w:r w:rsidRPr="0012038C">
        <w:rPr>
          <w:rStyle w:val="default"/>
          <w:rFonts w:cs="FrankRuehl" w:hint="cs"/>
          <w:strike/>
          <w:vanish/>
          <w:sz w:val="18"/>
          <w:szCs w:val="22"/>
          <w:shd w:val="clear" w:color="auto" w:fill="FFFF99"/>
          <w:rtl/>
        </w:rPr>
        <w:t>מיגים לכלי רכב;</w:t>
      </w:r>
    </w:p>
    <w:p w14:paraId="47C0DBE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16.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לקים אחרים, ציוד ואבזרים לכלי רכב שלא פורטו במקום</w:t>
      </w:r>
      <w:r w:rsidRPr="0012038C">
        <w:rPr>
          <w:rStyle w:val="default"/>
          <w:rFonts w:cs="FrankRuehl"/>
          <w:strike/>
          <w:vanish/>
          <w:sz w:val="18"/>
          <w:szCs w:val="22"/>
          <w:shd w:val="clear" w:color="auto" w:fill="FFFF99"/>
          <w:rtl/>
        </w:rPr>
        <w:t xml:space="preserve"> א</w:t>
      </w:r>
      <w:r w:rsidRPr="0012038C">
        <w:rPr>
          <w:rStyle w:val="default"/>
          <w:rFonts w:cs="FrankRuehl" w:hint="cs"/>
          <w:strike/>
          <w:vanish/>
          <w:sz w:val="18"/>
          <w:szCs w:val="22"/>
          <w:shd w:val="clear" w:color="auto" w:fill="FFFF99"/>
          <w:rtl/>
        </w:rPr>
        <w:t>חר.</w:t>
      </w:r>
    </w:p>
    <w:p w14:paraId="4CC08DE6"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13.</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לייצור, לחלוקה או להשנאה של חשמל:</w:t>
      </w:r>
    </w:p>
    <w:p w14:paraId="121082C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ג</w:t>
      </w:r>
      <w:r w:rsidRPr="0012038C">
        <w:rPr>
          <w:rStyle w:val="default"/>
          <w:rFonts w:cs="FrankRuehl" w:hint="cs"/>
          <w:strike/>
          <w:vanish/>
          <w:sz w:val="18"/>
          <w:szCs w:val="22"/>
          <w:shd w:val="clear" w:color="auto" w:fill="FFFF99"/>
          <w:rtl/>
        </w:rPr>
        <w:t>נרטורים ומנועים;</w:t>
      </w:r>
    </w:p>
    <w:p w14:paraId="1E74E38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נאי כח, מיישרי זרם, סוללות ומצברים;</w:t>
      </w:r>
    </w:p>
    <w:p w14:paraId="054A965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לחלוקה או לבקרה של כוח חשמלי.</w:t>
      </w:r>
    </w:p>
    <w:p w14:paraId="1975E2E5"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14.</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להקלטה, לתקשורת ולשליפת מידע:</w:t>
      </w:r>
    </w:p>
    <w:p w14:paraId="5A8E1E8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צ</w:t>
      </w:r>
      <w:r w:rsidRPr="0012038C">
        <w:rPr>
          <w:rStyle w:val="default"/>
          <w:rFonts w:cs="FrankRuehl" w:hint="cs"/>
          <w:strike/>
          <w:vanish/>
          <w:sz w:val="18"/>
          <w:szCs w:val="22"/>
          <w:shd w:val="clear" w:color="auto" w:fill="FFFF99"/>
          <w:rtl/>
        </w:rPr>
        <w:t>יוד להקלטה או לשחזור של קולות ותמונות;</w:t>
      </w:r>
    </w:p>
    <w:p w14:paraId="1935980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 xml:space="preserve">יוד להקלטה, </w:t>
      </w:r>
      <w:r w:rsidRPr="0012038C">
        <w:rPr>
          <w:rStyle w:val="default"/>
          <w:rFonts w:cs="FrankRuehl"/>
          <w:strike/>
          <w:vanish/>
          <w:sz w:val="18"/>
          <w:szCs w:val="22"/>
          <w:shd w:val="clear" w:color="auto" w:fill="FFFF99"/>
          <w:rtl/>
        </w:rPr>
        <w:t>לש</w:t>
      </w:r>
      <w:r w:rsidRPr="0012038C">
        <w:rPr>
          <w:rStyle w:val="default"/>
          <w:rFonts w:cs="FrankRuehl" w:hint="cs"/>
          <w:strike/>
          <w:vanish/>
          <w:sz w:val="18"/>
          <w:szCs w:val="22"/>
          <w:shd w:val="clear" w:color="auto" w:fill="FFFF99"/>
          <w:rtl/>
        </w:rPr>
        <w:t>חזור או לשליפת מידע;</w:t>
      </w:r>
    </w:p>
    <w:p w14:paraId="38170C5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לתקשורת ומגברי רדיו.</w:t>
      </w:r>
    </w:p>
    <w:p w14:paraId="6741CC88"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15.</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מכ</w:t>
      </w:r>
      <w:r w:rsidRPr="0012038C">
        <w:rPr>
          <w:rStyle w:val="default"/>
          <w:rFonts w:cs="FrankRuehl" w:hint="cs"/>
          <w:strike/>
          <w:vanish/>
          <w:sz w:val="18"/>
          <w:szCs w:val="22"/>
          <w:shd w:val="clear" w:color="auto" w:fill="FFFF99"/>
          <w:rtl/>
        </w:rPr>
        <w:t>ונות שלא פורטו במקום אחר:</w:t>
      </w:r>
    </w:p>
    <w:p w14:paraId="6250769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נועים (שאינם חשמליים);</w:t>
      </w:r>
    </w:p>
    <w:p w14:paraId="43E1678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שאבות ומדח</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ים;</w:t>
      </w:r>
    </w:p>
    <w:p w14:paraId="394C76A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חקלאיות;</w:t>
      </w:r>
    </w:p>
    <w:p w14:paraId="45701C9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לבניה;</w:t>
      </w:r>
    </w:p>
    <w:p w14:paraId="79058A5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כביסה, מכונות ניקוי וייבוש;</w:t>
      </w:r>
    </w:p>
    <w:p w14:paraId="649A3D3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בענף הטקסטיל, מכונות תפירה, סריגה ורי</w:t>
      </w:r>
      <w:r w:rsidRPr="0012038C">
        <w:rPr>
          <w:rStyle w:val="default"/>
          <w:rFonts w:cs="FrankRuehl"/>
          <w:strike/>
          <w:vanish/>
          <w:sz w:val="18"/>
          <w:szCs w:val="22"/>
          <w:shd w:val="clear" w:color="auto" w:fill="FFFF99"/>
          <w:rtl/>
        </w:rPr>
        <w:t>קמ</w:t>
      </w:r>
      <w:r w:rsidRPr="0012038C">
        <w:rPr>
          <w:rStyle w:val="default"/>
          <w:rFonts w:cs="FrankRuehl" w:hint="cs"/>
          <w:strike/>
          <w:vanish/>
          <w:sz w:val="18"/>
          <w:szCs w:val="22"/>
          <w:shd w:val="clear" w:color="auto" w:fill="FFFF99"/>
          <w:rtl/>
        </w:rPr>
        <w:t>ה;</w:t>
      </w:r>
    </w:p>
    <w:p w14:paraId="0C2B7DF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והתקנים לקירור;</w:t>
      </w:r>
    </w:p>
    <w:p w14:paraId="7B8C206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להכנת מזון ומשקה;</w:t>
      </w:r>
    </w:p>
    <w:p w14:paraId="49C5028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9.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לעבוד חומרים, לשפשוף וליציקה.</w:t>
      </w:r>
    </w:p>
    <w:p w14:paraId="25FF353C"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16.</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מכ</w:t>
      </w:r>
      <w:r w:rsidRPr="0012038C">
        <w:rPr>
          <w:rStyle w:val="default"/>
          <w:rFonts w:cs="FrankRuehl" w:hint="cs"/>
          <w:strike/>
          <w:vanish/>
          <w:sz w:val="18"/>
          <w:szCs w:val="22"/>
          <w:shd w:val="clear" w:color="auto" w:fill="FFFF99"/>
          <w:rtl/>
        </w:rPr>
        <w:t>שירים לצילום, להסרטה ומכשירים אופטיים:</w:t>
      </w:r>
    </w:p>
    <w:p w14:paraId="4AAA151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צלמות לצילום ומצלמות הסרטה;</w:t>
      </w:r>
    </w:p>
    <w:p w14:paraId="79F8DCF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ז</w:t>
      </w:r>
      <w:r w:rsidRPr="0012038C">
        <w:rPr>
          <w:rStyle w:val="default"/>
          <w:rFonts w:cs="FrankRuehl" w:hint="cs"/>
          <w:strike/>
          <w:vanish/>
          <w:sz w:val="18"/>
          <w:szCs w:val="22"/>
          <w:shd w:val="clear" w:color="auto" w:fill="FFFF99"/>
          <w:rtl/>
        </w:rPr>
        <w:t>רקורים;</w:t>
      </w:r>
    </w:p>
    <w:p w14:paraId="5B41CAF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כשירים להעתקה ולהגדלה;</w:t>
      </w:r>
    </w:p>
    <w:p w14:paraId="0615556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כשירים וציוד לפיתוח;</w:t>
      </w:r>
    </w:p>
    <w:p w14:paraId="7B7A362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בזרים;</w:t>
      </w:r>
    </w:p>
    <w:p w14:paraId="1A7D031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וצרים אופטיים;</w:t>
      </w:r>
    </w:p>
    <w:p w14:paraId="48EC3962"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17.</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כל</w:t>
      </w:r>
      <w:r w:rsidRPr="0012038C">
        <w:rPr>
          <w:rStyle w:val="default"/>
          <w:rFonts w:cs="FrankRuehl" w:hint="cs"/>
          <w:strike/>
          <w:vanish/>
          <w:sz w:val="18"/>
          <w:szCs w:val="22"/>
          <w:shd w:val="clear" w:color="auto" w:fill="FFFF99"/>
          <w:rtl/>
        </w:rPr>
        <w:t>י נגינה:</w:t>
      </w:r>
    </w:p>
    <w:p w14:paraId="29624F0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כ</w:t>
      </w:r>
      <w:r w:rsidRPr="0012038C">
        <w:rPr>
          <w:rStyle w:val="default"/>
          <w:rFonts w:cs="FrankRuehl" w:hint="cs"/>
          <w:strike/>
          <w:vanish/>
          <w:sz w:val="18"/>
          <w:szCs w:val="22"/>
          <w:shd w:val="clear" w:color="auto" w:fill="FFFF99"/>
          <w:rtl/>
        </w:rPr>
        <w:t>לי מקלדת;</w:t>
      </w:r>
    </w:p>
    <w:p w14:paraId="3B7D8A2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נשיפה;</w:t>
      </w:r>
    </w:p>
    <w:p w14:paraId="5A296A6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מיתר;</w:t>
      </w:r>
    </w:p>
    <w:p w14:paraId="01E4F89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הקשה;</w:t>
      </w:r>
    </w:p>
    <w:p w14:paraId="4822AC8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לים מכניים.</w:t>
      </w:r>
    </w:p>
    <w:p w14:paraId="754081F1"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18.</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מכ</w:t>
      </w:r>
      <w:r w:rsidRPr="0012038C">
        <w:rPr>
          <w:rStyle w:val="default"/>
          <w:rFonts w:cs="FrankRuehl" w:hint="cs"/>
          <w:strike/>
          <w:vanish/>
          <w:sz w:val="18"/>
          <w:szCs w:val="22"/>
          <w:shd w:val="clear" w:color="auto" w:fill="FFFF99"/>
          <w:rtl/>
        </w:rPr>
        <w:t>ונות להדפסה ומכונות משרדיות:</w:t>
      </w:r>
    </w:p>
    <w:p w14:paraId="46C5EA6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כונות כתיבה וחישוב;</w:t>
      </w:r>
    </w:p>
    <w:p w14:paraId="31BEEC0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כונות הדפסה;</w:t>
      </w:r>
    </w:p>
    <w:p w14:paraId="04729F1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ותיות דפוס ומשטחן העליון;</w:t>
      </w:r>
    </w:p>
    <w:p w14:paraId="3C4F070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 xml:space="preserve">כונות </w:t>
      </w:r>
      <w:r w:rsidRPr="0012038C">
        <w:rPr>
          <w:rStyle w:val="default"/>
          <w:rFonts w:cs="FrankRuehl"/>
          <w:strike/>
          <w:vanish/>
          <w:sz w:val="18"/>
          <w:szCs w:val="22"/>
          <w:shd w:val="clear" w:color="auto" w:fill="FFFF99"/>
          <w:rtl/>
        </w:rPr>
        <w:t>לכ</w:t>
      </w:r>
      <w:r w:rsidRPr="0012038C">
        <w:rPr>
          <w:rStyle w:val="default"/>
          <w:rFonts w:cs="FrankRuehl" w:hint="cs"/>
          <w:strike/>
          <w:vanish/>
          <w:sz w:val="18"/>
          <w:szCs w:val="22"/>
          <w:shd w:val="clear" w:color="auto" w:fill="FFFF99"/>
          <w:rtl/>
        </w:rPr>
        <w:t>ריכת ספרים, מכונות לכריכת רכב, מכונות חיתוך ומכונות גזיזה (לכריכת ספרים).</w:t>
      </w:r>
    </w:p>
    <w:p w14:paraId="3ECE9707"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19.</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צו</w:t>
      </w:r>
      <w:r w:rsidRPr="0012038C">
        <w:rPr>
          <w:rStyle w:val="default"/>
          <w:rFonts w:cs="FrankRuehl" w:hint="cs"/>
          <w:strike/>
          <w:vanish/>
          <w:sz w:val="18"/>
          <w:szCs w:val="22"/>
          <w:shd w:val="clear" w:color="auto" w:fill="FFFF99"/>
          <w:rtl/>
        </w:rPr>
        <w:t>רכי משרד וציוד משרדי, ציוד לאומנים ולהוראה:</w:t>
      </w:r>
    </w:p>
    <w:p w14:paraId="1684B37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נ</w:t>
      </w:r>
      <w:r w:rsidRPr="0012038C">
        <w:rPr>
          <w:rStyle w:val="default"/>
          <w:rFonts w:cs="FrankRuehl" w:hint="cs"/>
          <w:strike/>
          <w:vanish/>
          <w:sz w:val="18"/>
          <w:szCs w:val="22"/>
          <w:shd w:val="clear" w:color="auto" w:fill="FFFF99"/>
          <w:rtl/>
        </w:rPr>
        <w:t>ייר כתיבה;</w:t>
      </w:r>
    </w:p>
    <w:p w14:paraId="7BE4F653"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משרדי;</w:t>
      </w:r>
    </w:p>
    <w:p w14:paraId="19CACD2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ל</w:t>
      </w:r>
      <w:r w:rsidRPr="0012038C">
        <w:rPr>
          <w:rStyle w:val="default"/>
          <w:rFonts w:cs="FrankRuehl" w:hint="cs"/>
          <w:strike/>
          <w:vanish/>
          <w:sz w:val="18"/>
          <w:szCs w:val="22"/>
          <w:shd w:val="clear" w:color="auto" w:fill="FFFF99"/>
          <w:rtl/>
        </w:rPr>
        <w:t>וחות שנה;</w:t>
      </w:r>
    </w:p>
    <w:p w14:paraId="142D4CE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פרים וחפצים בעלי חזות חיצונית דומה;</w:t>
      </w:r>
    </w:p>
    <w:p w14:paraId="28EB02F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רטיסים להתכתבות ולהודעות;</w:t>
      </w:r>
    </w:p>
    <w:p w14:paraId="5ADCC20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ומרים ו</w:t>
      </w:r>
      <w:r w:rsidRPr="0012038C">
        <w:rPr>
          <w:rStyle w:val="default"/>
          <w:rFonts w:cs="FrankRuehl"/>
          <w:strike/>
          <w:vanish/>
          <w:sz w:val="18"/>
          <w:szCs w:val="22"/>
          <w:shd w:val="clear" w:color="auto" w:fill="FFFF99"/>
          <w:rtl/>
        </w:rPr>
        <w:t>מכ</w:t>
      </w:r>
      <w:r w:rsidRPr="0012038C">
        <w:rPr>
          <w:rStyle w:val="default"/>
          <w:rFonts w:cs="FrankRuehl" w:hint="cs"/>
          <w:strike/>
          <w:vanish/>
          <w:sz w:val="18"/>
          <w:szCs w:val="22"/>
          <w:shd w:val="clear" w:color="auto" w:fill="FFFF99"/>
          <w:rtl/>
        </w:rPr>
        <w:t>שירים לכתיבה ביד, לציור, לצביעה, לפיסול, לחריטה ולטכניקות אומנותיות אחרות;</w:t>
      </w:r>
    </w:p>
    <w:p w14:paraId="620C3E4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הוראה;</w:t>
      </w:r>
    </w:p>
    <w:p w14:paraId="0ABE7C1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ברי דפוס אחרים.</w:t>
      </w:r>
    </w:p>
    <w:p w14:paraId="48AC5F91"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20.</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למכירות ולפרסום, סימנים:</w:t>
      </w:r>
    </w:p>
    <w:p w14:paraId="17DB214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כונות מכירה אוטומטית;</w:t>
      </w:r>
    </w:p>
    <w:p w14:paraId="4C97A3D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לתצוגה ולמכירות;</w:t>
      </w:r>
    </w:p>
    <w:p w14:paraId="70743D4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ס</w:t>
      </w:r>
      <w:r w:rsidRPr="0012038C">
        <w:rPr>
          <w:rStyle w:val="default"/>
          <w:rFonts w:cs="FrankRuehl" w:hint="cs"/>
          <w:strike/>
          <w:vanish/>
          <w:sz w:val="18"/>
          <w:szCs w:val="22"/>
          <w:shd w:val="clear" w:color="auto" w:fill="FFFF99"/>
          <w:rtl/>
        </w:rPr>
        <w:t>ימנים, שלטים והתקני פרסומת.</w:t>
      </w:r>
    </w:p>
    <w:p w14:paraId="36608B8A"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21.</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מש</w:t>
      </w:r>
      <w:r w:rsidRPr="0012038C">
        <w:rPr>
          <w:rStyle w:val="default"/>
          <w:rFonts w:cs="FrankRuehl" w:hint="cs"/>
          <w:strike/>
          <w:vanish/>
          <w:sz w:val="18"/>
          <w:szCs w:val="22"/>
          <w:shd w:val="clear" w:color="auto" w:fill="FFFF99"/>
          <w:rtl/>
        </w:rPr>
        <w:t>חקים, צעצוע</w:t>
      </w:r>
      <w:r w:rsidRPr="0012038C">
        <w:rPr>
          <w:rStyle w:val="default"/>
          <w:rFonts w:cs="FrankRuehl"/>
          <w:strike/>
          <w:vanish/>
          <w:sz w:val="18"/>
          <w:szCs w:val="22"/>
          <w:shd w:val="clear" w:color="auto" w:fill="FFFF99"/>
          <w:rtl/>
        </w:rPr>
        <w:t>ים</w:t>
      </w:r>
      <w:r w:rsidRPr="0012038C">
        <w:rPr>
          <w:rStyle w:val="default"/>
          <w:rFonts w:cs="FrankRuehl" w:hint="cs"/>
          <w:strike/>
          <w:vanish/>
          <w:sz w:val="18"/>
          <w:szCs w:val="22"/>
          <w:shd w:val="clear" w:color="auto" w:fill="FFFF99"/>
          <w:rtl/>
        </w:rPr>
        <w:t xml:space="preserve"> אוהלים וחפצי ספורט:</w:t>
      </w:r>
    </w:p>
    <w:p w14:paraId="30D5FB96"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שחקים וצעצועים;</w:t>
      </w:r>
    </w:p>
    <w:p w14:paraId="1C2163C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תקנים וציוד להתעמלות ולספורט;</w:t>
      </w:r>
    </w:p>
    <w:p w14:paraId="47FDFBF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ריטי בידור ושעשוע אחרים;</w:t>
      </w:r>
    </w:p>
    <w:p w14:paraId="75B947A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א</w:t>
      </w:r>
      <w:r w:rsidRPr="0012038C">
        <w:rPr>
          <w:rStyle w:val="default"/>
          <w:rFonts w:cs="FrankRuehl" w:hint="cs"/>
          <w:strike/>
          <w:vanish/>
          <w:sz w:val="18"/>
          <w:szCs w:val="22"/>
          <w:shd w:val="clear" w:color="auto" w:fill="FFFF99"/>
          <w:rtl/>
        </w:rPr>
        <w:t>והלים ואבזריהם.</w:t>
      </w:r>
    </w:p>
    <w:p w14:paraId="5FFE4EE5"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w:t>
      </w:r>
      <w:r w:rsidRPr="0012038C">
        <w:rPr>
          <w:rFonts w:cs="FrankRuehl"/>
          <w:strike/>
          <w:vanish/>
          <w:sz w:val="18"/>
          <w:szCs w:val="22"/>
          <w:shd w:val="clear" w:color="auto" w:fill="FFFF99"/>
          <w:rtl/>
        </w:rPr>
        <w:t xml:space="preserve"> 22.</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נש</w:t>
      </w:r>
      <w:r w:rsidRPr="0012038C">
        <w:rPr>
          <w:rStyle w:val="default"/>
          <w:rFonts w:cs="FrankRuehl" w:hint="cs"/>
          <w:strike/>
          <w:vanish/>
          <w:sz w:val="18"/>
          <w:szCs w:val="22"/>
          <w:shd w:val="clear" w:color="auto" w:fill="FFFF99"/>
          <w:rtl/>
        </w:rPr>
        <w:t>ק, פריטי זיקוקין די-נור, ציוד לציד, לדיג ולהדברת מזיקים:</w:t>
      </w:r>
    </w:p>
    <w:p w14:paraId="3A258BD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כ</w:t>
      </w:r>
      <w:r w:rsidRPr="0012038C">
        <w:rPr>
          <w:rStyle w:val="default"/>
          <w:rFonts w:cs="FrankRuehl" w:hint="cs"/>
          <w:strike/>
          <w:vanish/>
          <w:sz w:val="18"/>
          <w:szCs w:val="22"/>
          <w:shd w:val="clear" w:color="auto" w:fill="FFFF99"/>
          <w:rtl/>
        </w:rPr>
        <w:t>לי יריה;</w:t>
      </w:r>
    </w:p>
    <w:p w14:paraId="4D71CEF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נ</w:t>
      </w:r>
      <w:r w:rsidRPr="0012038C">
        <w:rPr>
          <w:rStyle w:val="default"/>
          <w:rFonts w:cs="FrankRuehl" w:hint="cs"/>
          <w:strike/>
          <w:vanish/>
          <w:sz w:val="18"/>
          <w:szCs w:val="22"/>
          <w:shd w:val="clear" w:color="auto" w:fill="FFFF99"/>
          <w:rtl/>
        </w:rPr>
        <w:t>שק אחר;</w:t>
      </w:r>
    </w:p>
    <w:p w14:paraId="221D546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ת</w:t>
      </w:r>
      <w:r w:rsidRPr="0012038C">
        <w:rPr>
          <w:rStyle w:val="default"/>
          <w:rFonts w:cs="FrankRuehl" w:hint="cs"/>
          <w:strike/>
          <w:vanish/>
          <w:sz w:val="18"/>
          <w:szCs w:val="22"/>
          <w:shd w:val="clear" w:color="auto" w:fill="FFFF99"/>
          <w:rtl/>
        </w:rPr>
        <w:t>חמושת, טילים, ופריטי זיקוקין די-נ</w:t>
      </w:r>
      <w:r w:rsidRPr="0012038C">
        <w:rPr>
          <w:rStyle w:val="default"/>
          <w:rFonts w:cs="FrankRuehl"/>
          <w:strike/>
          <w:vanish/>
          <w:sz w:val="18"/>
          <w:szCs w:val="22"/>
          <w:shd w:val="clear" w:color="auto" w:fill="FFFF99"/>
          <w:rtl/>
        </w:rPr>
        <w:t>ור</w:t>
      </w:r>
      <w:r w:rsidRPr="0012038C">
        <w:rPr>
          <w:rStyle w:val="default"/>
          <w:rFonts w:cs="FrankRuehl" w:hint="cs"/>
          <w:strike/>
          <w:vanish/>
          <w:sz w:val="18"/>
          <w:szCs w:val="22"/>
          <w:shd w:val="clear" w:color="auto" w:fill="FFFF99"/>
          <w:rtl/>
        </w:rPr>
        <w:t>;</w:t>
      </w:r>
    </w:p>
    <w:p w14:paraId="5A3C1DF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טרות ואביזרים;</w:t>
      </w:r>
    </w:p>
    <w:p w14:paraId="4F56035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לציד ולדיג;</w:t>
      </w:r>
    </w:p>
    <w:p w14:paraId="31CBEBF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לכודות, פריטים להדברת מזיקים.</w:t>
      </w:r>
    </w:p>
    <w:p w14:paraId="77273844"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23.</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להעברת נוזלים, ציוד סניטרי, ציוד להסקה,</w:t>
      </w:r>
      <w:r w:rsidRPr="0012038C">
        <w:rPr>
          <w:rStyle w:val="default"/>
          <w:rFonts w:cs="FrankRuehl"/>
          <w:strike/>
          <w:vanish/>
          <w:sz w:val="18"/>
          <w:szCs w:val="22"/>
          <w:shd w:val="clear" w:color="auto" w:fill="FFFF99"/>
          <w:rtl/>
        </w:rPr>
        <w:t xml:space="preserve"> </w:t>
      </w:r>
      <w:r w:rsidRPr="0012038C">
        <w:rPr>
          <w:rStyle w:val="default"/>
          <w:rFonts w:cs="FrankRuehl" w:hint="cs"/>
          <w:strike/>
          <w:vanish/>
          <w:sz w:val="18"/>
          <w:szCs w:val="22"/>
          <w:shd w:val="clear" w:color="auto" w:fill="FFFF99"/>
          <w:rtl/>
        </w:rPr>
        <w:t>איוורור ומיזוג אויר, דלק מוצק:</w:t>
      </w:r>
    </w:p>
    <w:p w14:paraId="36A67FF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צ</w:t>
      </w:r>
      <w:r w:rsidRPr="0012038C">
        <w:rPr>
          <w:rStyle w:val="default"/>
          <w:rFonts w:cs="FrankRuehl" w:hint="cs"/>
          <w:strike/>
          <w:vanish/>
          <w:sz w:val="18"/>
          <w:szCs w:val="22"/>
          <w:shd w:val="clear" w:color="auto" w:fill="FFFF99"/>
          <w:rtl/>
        </w:rPr>
        <w:t>יוד להעברת נוזלים;</w:t>
      </w:r>
    </w:p>
    <w:p w14:paraId="2C88ED5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תקנים סניטריים;</w:t>
      </w:r>
    </w:p>
    <w:p w14:paraId="1C061A0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3. צ</w:t>
      </w:r>
      <w:r w:rsidRPr="0012038C">
        <w:rPr>
          <w:rStyle w:val="default"/>
          <w:rFonts w:cs="FrankRuehl" w:hint="cs"/>
          <w:strike/>
          <w:vanish/>
          <w:sz w:val="18"/>
          <w:szCs w:val="22"/>
          <w:shd w:val="clear" w:color="auto" w:fill="FFFF99"/>
          <w:rtl/>
        </w:rPr>
        <w:t>יוד להסקה;</w:t>
      </w:r>
    </w:p>
    <w:p w14:paraId="3121E00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צ</w:t>
      </w:r>
      <w:r w:rsidRPr="0012038C">
        <w:rPr>
          <w:rStyle w:val="default"/>
          <w:rFonts w:cs="FrankRuehl" w:hint="cs"/>
          <w:strike/>
          <w:vanish/>
          <w:sz w:val="18"/>
          <w:szCs w:val="22"/>
          <w:shd w:val="clear" w:color="auto" w:fill="FFFF99"/>
          <w:rtl/>
        </w:rPr>
        <w:t>יוד ל</w:t>
      </w:r>
      <w:r w:rsidRPr="0012038C">
        <w:rPr>
          <w:rStyle w:val="default"/>
          <w:rFonts w:cs="FrankRuehl"/>
          <w:strike/>
          <w:vanish/>
          <w:sz w:val="18"/>
          <w:szCs w:val="22"/>
          <w:shd w:val="clear" w:color="auto" w:fill="FFFF99"/>
          <w:rtl/>
        </w:rPr>
        <w:t>אי</w:t>
      </w:r>
      <w:r w:rsidRPr="0012038C">
        <w:rPr>
          <w:rStyle w:val="default"/>
          <w:rFonts w:cs="FrankRuehl" w:hint="cs"/>
          <w:strike/>
          <w:vanish/>
          <w:sz w:val="18"/>
          <w:szCs w:val="22"/>
          <w:shd w:val="clear" w:color="auto" w:fill="FFFF99"/>
          <w:rtl/>
        </w:rPr>
        <w:t>וורור ולמיזוג אויר;</w:t>
      </w:r>
    </w:p>
    <w:p w14:paraId="7B9B4F3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לק מוצק.</w:t>
      </w:r>
    </w:p>
    <w:p w14:paraId="1039F9EC"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24.</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רפואי ומעבדתי:</w:t>
      </w:r>
    </w:p>
    <w:p w14:paraId="1B35949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מ</w:t>
      </w:r>
      <w:r w:rsidRPr="0012038C">
        <w:rPr>
          <w:rStyle w:val="default"/>
          <w:rFonts w:cs="FrankRuehl" w:hint="cs"/>
          <w:strike/>
          <w:vanish/>
          <w:sz w:val="18"/>
          <w:szCs w:val="22"/>
          <w:shd w:val="clear" w:color="auto" w:fill="FFFF99"/>
          <w:rtl/>
        </w:rPr>
        <w:t>תקנים וציוד קבועים לרופאים, לבתי חולים ולמעבדות;</w:t>
      </w:r>
    </w:p>
    <w:p w14:paraId="71927E75"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כשירים רפואיים, מכשירים וכלי עבודה לשימוש מעבדה;</w:t>
      </w:r>
    </w:p>
    <w:p w14:paraId="1C0A364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ריטים תותביים;</w:t>
      </w:r>
    </w:p>
    <w:p w14:paraId="4ED131A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ח</w:t>
      </w:r>
      <w:r w:rsidRPr="0012038C">
        <w:rPr>
          <w:rStyle w:val="default"/>
          <w:rFonts w:cs="FrankRuehl" w:hint="cs"/>
          <w:strike/>
          <w:vanish/>
          <w:sz w:val="18"/>
          <w:szCs w:val="22"/>
          <w:shd w:val="clear" w:color="auto" w:fill="FFFF99"/>
          <w:rtl/>
        </w:rPr>
        <w:t>ומרים לחבישת פצעים, ולטיפול רפואי.</w:t>
      </w:r>
    </w:p>
    <w:p w14:paraId="4A6B0180"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25.</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יח</w:t>
      </w:r>
      <w:r w:rsidRPr="0012038C">
        <w:rPr>
          <w:rStyle w:val="default"/>
          <w:rFonts w:cs="FrankRuehl" w:hint="cs"/>
          <w:strike/>
          <w:vanish/>
          <w:sz w:val="18"/>
          <w:szCs w:val="22"/>
          <w:shd w:val="clear" w:color="auto" w:fill="FFFF99"/>
          <w:rtl/>
        </w:rPr>
        <w:t>ידות לבניה ומרכיב</w:t>
      </w:r>
      <w:r w:rsidRPr="0012038C">
        <w:rPr>
          <w:rStyle w:val="default"/>
          <w:rFonts w:cs="FrankRuehl"/>
          <w:strike/>
          <w:vanish/>
          <w:sz w:val="18"/>
          <w:szCs w:val="22"/>
          <w:shd w:val="clear" w:color="auto" w:fill="FFFF99"/>
          <w:rtl/>
        </w:rPr>
        <w:t xml:space="preserve">י </w:t>
      </w:r>
      <w:r w:rsidRPr="0012038C">
        <w:rPr>
          <w:rStyle w:val="default"/>
          <w:rFonts w:cs="FrankRuehl" w:hint="cs"/>
          <w:strike/>
          <w:vanish/>
          <w:sz w:val="18"/>
          <w:szCs w:val="22"/>
          <w:shd w:val="clear" w:color="auto" w:fill="FFFF99"/>
          <w:rtl/>
        </w:rPr>
        <w:t>מבנה:</w:t>
      </w:r>
    </w:p>
    <w:p w14:paraId="062574E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ח</w:t>
      </w:r>
      <w:r w:rsidRPr="0012038C">
        <w:rPr>
          <w:rStyle w:val="default"/>
          <w:rFonts w:cs="FrankRuehl" w:hint="cs"/>
          <w:strike/>
          <w:vanish/>
          <w:sz w:val="18"/>
          <w:szCs w:val="22"/>
          <w:shd w:val="clear" w:color="auto" w:fill="FFFF99"/>
          <w:rtl/>
        </w:rPr>
        <w:t>ומרי בניה;</w:t>
      </w:r>
    </w:p>
    <w:p w14:paraId="6603716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י</w:t>
      </w:r>
      <w:r w:rsidRPr="0012038C">
        <w:rPr>
          <w:rStyle w:val="default"/>
          <w:rFonts w:cs="FrankRuehl" w:hint="cs"/>
          <w:strike/>
          <w:vanish/>
          <w:sz w:val="18"/>
          <w:szCs w:val="22"/>
          <w:shd w:val="clear" w:color="auto" w:fill="FFFF99"/>
          <w:rtl/>
        </w:rPr>
        <w:t>חידות בניה טרומיות ומורכבות;</w:t>
      </w:r>
    </w:p>
    <w:p w14:paraId="2D21627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ב</w:t>
      </w:r>
      <w:r w:rsidRPr="0012038C">
        <w:rPr>
          <w:rStyle w:val="default"/>
          <w:rFonts w:cs="FrankRuehl" w:hint="cs"/>
          <w:strike/>
          <w:vanish/>
          <w:sz w:val="18"/>
          <w:szCs w:val="22"/>
          <w:shd w:val="clear" w:color="auto" w:fill="FFFF99"/>
          <w:rtl/>
        </w:rPr>
        <w:t>תים, מוסכים, ובנינים אחרים.</w:t>
      </w:r>
    </w:p>
    <w:p w14:paraId="74CA5879"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26.</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מת</w:t>
      </w:r>
      <w:r w:rsidRPr="0012038C">
        <w:rPr>
          <w:rStyle w:val="default"/>
          <w:rFonts w:cs="FrankRuehl" w:hint="cs"/>
          <w:strike/>
          <w:vanish/>
          <w:sz w:val="18"/>
          <w:szCs w:val="22"/>
          <w:shd w:val="clear" w:color="auto" w:fill="FFFF99"/>
          <w:rtl/>
        </w:rPr>
        <w:t>קני תאורה:</w:t>
      </w:r>
    </w:p>
    <w:p w14:paraId="11B1087B"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פ</w:t>
      </w:r>
      <w:r w:rsidRPr="0012038C">
        <w:rPr>
          <w:rStyle w:val="default"/>
          <w:rFonts w:cs="FrankRuehl" w:hint="cs"/>
          <w:strike/>
          <w:vanish/>
          <w:sz w:val="18"/>
          <w:szCs w:val="22"/>
          <w:shd w:val="clear" w:color="auto" w:fill="FFFF99"/>
          <w:rtl/>
        </w:rPr>
        <w:t>מוטים לנר יחיד או ליותר מכך;</w:t>
      </w:r>
    </w:p>
    <w:p w14:paraId="4F9F072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ל</w:t>
      </w:r>
      <w:r w:rsidRPr="0012038C">
        <w:rPr>
          <w:rStyle w:val="default"/>
          <w:rFonts w:cs="FrankRuehl" w:hint="cs"/>
          <w:strike/>
          <w:vanish/>
          <w:sz w:val="18"/>
          <w:szCs w:val="22"/>
          <w:shd w:val="clear" w:color="auto" w:fill="FFFF99"/>
          <w:rtl/>
        </w:rPr>
        <w:t>פידים, פנסי יד, פנסים לתליה;</w:t>
      </w:r>
    </w:p>
    <w:p w14:paraId="22E29DB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תקנים לתאורה ציבורית;</w:t>
      </w:r>
    </w:p>
    <w:p w14:paraId="6ACA407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ג</w:t>
      </w:r>
      <w:r w:rsidRPr="0012038C">
        <w:rPr>
          <w:rStyle w:val="default"/>
          <w:rFonts w:cs="FrankRuehl" w:hint="cs"/>
          <w:strike/>
          <w:vanish/>
          <w:sz w:val="18"/>
          <w:szCs w:val="22"/>
          <w:shd w:val="clear" w:color="auto" w:fill="FFFF99"/>
          <w:rtl/>
        </w:rPr>
        <w:t>ופי תאורה חשמליים או שאינם חשמליים;</w:t>
      </w:r>
    </w:p>
    <w:p w14:paraId="6C16EE4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נורות, מנו</w:t>
      </w:r>
      <w:r w:rsidRPr="0012038C">
        <w:rPr>
          <w:rStyle w:val="default"/>
          <w:rFonts w:cs="FrankRuehl"/>
          <w:strike/>
          <w:vanish/>
          <w:sz w:val="18"/>
          <w:szCs w:val="22"/>
          <w:shd w:val="clear" w:color="auto" w:fill="FFFF99"/>
          <w:rtl/>
        </w:rPr>
        <w:t>רו</w:t>
      </w:r>
      <w:r w:rsidRPr="0012038C">
        <w:rPr>
          <w:rStyle w:val="default"/>
          <w:rFonts w:cs="FrankRuehl" w:hint="cs"/>
          <w:strike/>
          <w:vanish/>
          <w:sz w:val="18"/>
          <w:szCs w:val="22"/>
          <w:shd w:val="clear" w:color="auto" w:fill="FFFF99"/>
          <w:rtl/>
        </w:rPr>
        <w:t>ת תקניות, נברשות, מתקני תאורה על קירות ולתקרות, אהילים, רפלקטורים, נורות זרקורים לשימוש ובהקרנת סרטים;</w:t>
      </w:r>
    </w:p>
    <w:p w14:paraId="46C0726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תקני תאורה לכלי רכב.</w:t>
      </w:r>
    </w:p>
    <w:p w14:paraId="5FF204C7"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27.</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טב</w:t>
      </w:r>
      <w:r w:rsidRPr="0012038C">
        <w:rPr>
          <w:rStyle w:val="default"/>
          <w:rFonts w:cs="FrankRuehl" w:hint="cs"/>
          <w:strike/>
          <w:vanish/>
          <w:sz w:val="18"/>
          <w:szCs w:val="22"/>
          <w:shd w:val="clear" w:color="auto" w:fill="FFFF99"/>
          <w:rtl/>
        </w:rPr>
        <w:t>ק וחפצי עישון:</w:t>
      </w:r>
    </w:p>
    <w:p w14:paraId="62AE2FF1"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ט</w:t>
      </w:r>
      <w:r w:rsidRPr="0012038C">
        <w:rPr>
          <w:rStyle w:val="default"/>
          <w:rFonts w:cs="FrankRuehl" w:hint="cs"/>
          <w:strike/>
          <w:vanish/>
          <w:sz w:val="18"/>
          <w:szCs w:val="22"/>
          <w:shd w:val="clear" w:color="auto" w:fill="FFFF99"/>
          <w:rtl/>
        </w:rPr>
        <w:t>בק, סיגרים וסיגריות;</w:t>
      </w:r>
    </w:p>
    <w:p w14:paraId="4F720EB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קטרות, מחזיקי סיגרים וסיגריות;</w:t>
      </w:r>
    </w:p>
    <w:p w14:paraId="65AC287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אפרות;</w:t>
      </w:r>
    </w:p>
    <w:p w14:paraId="189A870D"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ג</w:t>
      </w:r>
      <w:r w:rsidRPr="0012038C">
        <w:rPr>
          <w:rStyle w:val="default"/>
          <w:rFonts w:cs="FrankRuehl" w:hint="cs"/>
          <w:strike/>
          <w:vanish/>
          <w:sz w:val="18"/>
          <w:szCs w:val="22"/>
          <w:shd w:val="clear" w:color="auto" w:fill="FFFF99"/>
          <w:rtl/>
        </w:rPr>
        <w:t>פרורים;</w:t>
      </w:r>
    </w:p>
    <w:p w14:paraId="7B3BBB4F"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ציתים;</w:t>
      </w:r>
    </w:p>
    <w:p w14:paraId="3D8DD1B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נ</w:t>
      </w:r>
      <w:r w:rsidRPr="0012038C">
        <w:rPr>
          <w:rStyle w:val="default"/>
          <w:rFonts w:cs="FrankRuehl" w:hint="cs"/>
          <w:strike/>
          <w:vanish/>
          <w:sz w:val="18"/>
          <w:szCs w:val="22"/>
          <w:shd w:val="clear" w:color="auto" w:fill="FFFF99"/>
          <w:rtl/>
        </w:rPr>
        <w:t>רת</w:t>
      </w:r>
      <w:r w:rsidRPr="0012038C">
        <w:rPr>
          <w:rStyle w:val="default"/>
          <w:rFonts w:cs="FrankRuehl"/>
          <w:strike/>
          <w:vanish/>
          <w:sz w:val="18"/>
          <w:szCs w:val="22"/>
          <w:shd w:val="clear" w:color="auto" w:fill="FFFF99"/>
          <w:rtl/>
        </w:rPr>
        <w:t>יק</w:t>
      </w:r>
      <w:r w:rsidRPr="0012038C">
        <w:rPr>
          <w:rStyle w:val="default"/>
          <w:rFonts w:cs="FrankRuehl" w:hint="cs"/>
          <w:strike/>
          <w:vanish/>
          <w:sz w:val="18"/>
          <w:szCs w:val="22"/>
          <w:shd w:val="clear" w:color="auto" w:fill="FFFF99"/>
          <w:rtl/>
        </w:rPr>
        <w:t>י סיגרים וסיגריות, קופסאות ושקיות טבק.</w:t>
      </w:r>
    </w:p>
    <w:p w14:paraId="04B42C3C"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28.</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תכ</w:t>
      </w:r>
      <w:r w:rsidRPr="0012038C">
        <w:rPr>
          <w:rStyle w:val="default"/>
          <w:rFonts w:cs="FrankRuehl" w:hint="cs"/>
          <w:strike/>
          <w:vanish/>
          <w:sz w:val="18"/>
          <w:szCs w:val="22"/>
          <w:shd w:val="clear" w:color="auto" w:fill="FFFF99"/>
          <w:rtl/>
        </w:rPr>
        <w:t>שירים פרמצבטיים וקוסמטיים, פריטי טואלט ומכשירים:</w:t>
      </w:r>
    </w:p>
    <w:p w14:paraId="0F11B4D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ת</w:t>
      </w:r>
      <w:r w:rsidRPr="0012038C">
        <w:rPr>
          <w:rStyle w:val="default"/>
          <w:rFonts w:cs="FrankRuehl" w:hint="cs"/>
          <w:strike/>
          <w:vanish/>
          <w:sz w:val="18"/>
          <w:szCs w:val="22"/>
          <w:shd w:val="clear" w:color="auto" w:fill="FFFF99"/>
          <w:rtl/>
        </w:rPr>
        <w:t>כשירים פרמצבטיים;</w:t>
      </w:r>
    </w:p>
    <w:p w14:paraId="35537B0A"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ת</w:t>
      </w:r>
      <w:r w:rsidRPr="0012038C">
        <w:rPr>
          <w:rStyle w:val="default"/>
          <w:rFonts w:cs="FrankRuehl" w:hint="cs"/>
          <w:strike/>
          <w:vanish/>
          <w:sz w:val="18"/>
          <w:szCs w:val="22"/>
          <w:shd w:val="clear" w:color="auto" w:fill="FFFF99"/>
          <w:rtl/>
        </w:rPr>
        <w:t>כשירים קוסמטיים;</w:t>
      </w:r>
    </w:p>
    <w:p w14:paraId="5EA40DCA" w14:textId="77777777" w:rsidR="003B14D3" w:rsidRPr="0012038C" w:rsidRDefault="003B14D3" w:rsidP="00C14D70">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ר</w:t>
      </w:r>
      <w:r w:rsidR="00C14D70" w:rsidRPr="0012038C">
        <w:rPr>
          <w:rStyle w:val="default"/>
          <w:rFonts w:cs="FrankRuehl" w:hint="cs"/>
          <w:strike/>
          <w:vanish/>
          <w:sz w:val="18"/>
          <w:szCs w:val="22"/>
          <w:shd w:val="clear" w:color="auto" w:fill="FFFF99"/>
          <w:rtl/>
        </w:rPr>
        <w:t>י</w:t>
      </w:r>
      <w:r w:rsidRPr="0012038C">
        <w:rPr>
          <w:rStyle w:val="default"/>
          <w:rFonts w:cs="FrankRuehl" w:hint="cs"/>
          <w:strike/>
          <w:vanish/>
          <w:sz w:val="18"/>
          <w:szCs w:val="22"/>
          <w:shd w:val="clear" w:color="auto" w:fill="FFFF99"/>
          <w:rtl/>
        </w:rPr>
        <w:t>טי טואלט וציוד למכון יופי;</w:t>
      </w:r>
    </w:p>
    <w:p w14:paraId="56B1F27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פ</w:t>
      </w:r>
      <w:r w:rsidRPr="0012038C">
        <w:rPr>
          <w:rStyle w:val="default"/>
          <w:rFonts w:cs="FrankRuehl" w:hint="cs"/>
          <w:strike/>
          <w:vanish/>
          <w:sz w:val="18"/>
          <w:szCs w:val="22"/>
          <w:shd w:val="clear" w:color="auto" w:fill="FFFF99"/>
          <w:rtl/>
        </w:rPr>
        <w:t>אות נוכריות וחלקי שער מלאכותיים.</w:t>
      </w:r>
    </w:p>
    <w:p w14:paraId="03AEE71E"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29.</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מת</w:t>
      </w:r>
      <w:r w:rsidRPr="0012038C">
        <w:rPr>
          <w:rStyle w:val="default"/>
          <w:rFonts w:cs="FrankRuehl" w:hint="cs"/>
          <w:strike/>
          <w:vanish/>
          <w:sz w:val="18"/>
          <w:szCs w:val="22"/>
          <w:shd w:val="clear" w:color="auto" w:fill="FFFF99"/>
          <w:rtl/>
        </w:rPr>
        <w:t>קנים ו</w:t>
      </w:r>
      <w:r w:rsidRPr="0012038C">
        <w:rPr>
          <w:rStyle w:val="default"/>
          <w:rFonts w:cs="FrankRuehl"/>
          <w:strike/>
          <w:vanish/>
          <w:sz w:val="18"/>
          <w:szCs w:val="22"/>
          <w:shd w:val="clear" w:color="auto" w:fill="FFFF99"/>
          <w:rtl/>
        </w:rPr>
        <w:t>צי</w:t>
      </w:r>
      <w:r w:rsidRPr="0012038C">
        <w:rPr>
          <w:rStyle w:val="default"/>
          <w:rFonts w:cs="FrankRuehl" w:hint="cs"/>
          <w:strike/>
          <w:vanish/>
          <w:sz w:val="18"/>
          <w:szCs w:val="22"/>
          <w:shd w:val="clear" w:color="auto" w:fill="FFFF99"/>
          <w:rtl/>
        </w:rPr>
        <w:t>וד להגנה מפני שריפה, למניעת תאונות ולהצלה:</w:t>
      </w:r>
    </w:p>
    <w:p w14:paraId="67E52C5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ה</w:t>
      </w:r>
      <w:r w:rsidRPr="0012038C">
        <w:rPr>
          <w:rStyle w:val="default"/>
          <w:rFonts w:cs="FrankRuehl" w:hint="cs"/>
          <w:strike/>
          <w:vanish/>
          <w:sz w:val="18"/>
          <w:szCs w:val="22"/>
          <w:shd w:val="clear" w:color="auto" w:fill="FFFF99"/>
          <w:rtl/>
        </w:rPr>
        <w:t>תקנים וציוד להגנה מפני שריפה;</w:t>
      </w:r>
    </w:p>
    <w:p w14:paraId="5DE3A3A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ה</w:t>
      </w:r>
      <w:r w:rsidRPr="0012038C">
        <w:rPr>
          <w:rStyle w:val="default"/>
          <w:rFonts w:cs="FrankRuehl" w:hint="cs"/>
          <w:strike/>
          <w:vanish/>
          <w:sz w:val="18"/>
          <w:szCs w:val="22"/>
          <w:shd w:val="clear" w:color="auto" w:fill="FFFF99"/>
          <w:rtl/>
        </w:rPr>
        <w:t>תקנים וציוד למניעת תאונות ולהצלה שלא מפורטים במקום אחר.</w:t>
      </w:r>
    </w:p>
    <w:p w14:paraId="010B3763" w14:textId="77777777" w:rsidR="003B14D3" w:rsidRPr="0012038C" w:rsidRDefault="003B14D3" w:rsidP="003B14D3">
      <w:pPr>
        <w:pStyle w:val="P01"/>
        <w:spacing w:before="0"/>
        <w:ind w:left="624" w:right="1134"/>
        <w:rPr>
          <w:rStyle w:val="default"/>
          <w:rFonts w:cs="FrankRuehl"/>
          <w:strike/>
          <w:vanish/>
          <w:sz w:val="18"/>
          <w:szCs w:val="22"/>
          <w:shd w:val="clear" w:color="auto" w:fill="FFFF99"/>
          <w:rtl/>
        </w:rPr>
      </w:pPr>
      <w:r w:rsidRPr="0012038C">
        <w:rPr>
          <w:rFonts w:cs="FrankRuehl"/>
          <w:strike/>
          <w:vanish/>
          <w:sz w:val="18"/>
          <w:szCs w:val="22"/>
          <w:shd w:val="clear" w:color="auto" w:fill="FFFF99"/>
          <w:rtl/>
        </w:rPr>
        <w:t>סו</w:t>
      </w:r>
      <w:r w:rsidRPr="0012038C">
        <w:rPr>
          <w:rFonts w:cs="FrankRuehl" w:hint="cs"/>
          <w:strike/>
          <w:vanish/>
          <w:sz w:val="18"/>
          <w:szCs w:val="22"/>
          <w:shd w:val="clear" w:color="auto" w:fill="FFFF99"/>
          <w:rtl/>
        </w:rPr>
        <w:t>ג 30.</w:t>
      </w:r>
      <w:r w:rsidRPr="0012038C">
        <w:rPr>
          <w:rFonts w:cs="FrankRuehl"/>
          <w:strike/>
          <w:vanish/>
          <w:sz w:val="18"/>
          <w:szCs w:val="22"/>
          <w:shd w:val="clear" w:color="auto" w:fill="FFFF99"/>
          <w:rtl/>
        </w:rPr>
        <w:tab/>
      </w:r>
      <w:r w:rsidRPr="0012038C">
        <w:rPr>
          <w:rStyle w:val="default"/>
          <w:rFonts w:cs="FrankRuehl"/>
          <w:strike/>
          <w:vanish/>
          <w:sz w:val="18"/>
          <w:szCs w:val="22"/>
          <w:shd w:val="clear" w:color="auto" w:fill="FFFF99"/>
          <w:rtl/>
        </w:rPr>
        <w:t>טי</w:t>
      </w:r>
      <w:r w:rsidRPr="0012038C">
        <w:rPr>
          <w:rStyle w:val="default"/>
          <w:rFonts w:cs="FrankRuehl" w:hint="cs"/>
          <w:strike/>
          <w:vanish/>
          <w:sz w:val="18"/>
          <w:szCs w:val="22"/>
          <w:shd w:val="clear" w:color="auto" w:fill="FFFF99"/>
          <w:rtl/>
        </w:rPr>
        <w:t>פול בבעלי חיים:</w:t>
      </w:r>
    </w:p>
    <w:p w14:paraId="26587708"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strike/>
          <w:vanish/>
          <w:sz w:val="18"/>
          <w:szCs w:val="22"/>
          <w:shd w:val="clear" w:color="auto" w:fill="FFFF99"/>
          <w:rtl/>
        </w:rPr>
        <w:t>1. ל</w:t>
      </w:r>
      <w:r w:rsidRPr="0012038C">
        <w:rPr>
          <w:rStyle w:val="default"/>
          <w:rFonts w:cs="FrankRuehl" w:hint="cs"/>
          <w:strike/>
          <w:vanish/>
          <w:sz w:val="18"/>
          <w:szCs w:val="22"/>
          <w:shd w:val="clear" w:color="auto" w:fill="FFFF99"/>
          <w:rtl/>
        </w:rPr>
        <w:t>בוש לבעלי חיים;</w:t>
      </w:r>
    </w:p>
    <w:p w14:paraId="2ADB2BE0"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2. </w:t>
      </w:r>
      <w:r w:rsidRPr="0012038C">
        <w:rPr>
          <w:rStyle w:val="default"/>
          <w:rFonts w:cs="FrankRuehl"/>
          <w:strike/>
          <w:vanish/>
          <w:sz w:val="18"/>
          <w:szCs w:val="22"/>
          <w:shd w:val="clear" w:color="auto" w:fill="FFFF99"/>
          <w:rtl/>
        </w:rPr>
        <w:t>ד</w:t>
      </w:r>
      <w:r w:rsidRPr="0012038C">
        <w:rPr>
          <w:rStyle w:val="default"/>
          <w:rFonts w:cs="FrankRuehl" w:hint="cs"/>
          <w:strike/>
          <w:vanish/>
          <w:sz w:val="18"/>
          <w:szCs w:val="22"/>
          <w:shd w:val="clear" w:color="auto" w:fill="FFFF99"/>
          <w:rtl/>
        </w:rPr>
        <w:t>ירים, כלובים, מלונות ומתקני מחסה אחרים;</w:t>
      </w:r>
    </w:p>
    <w:p w14:paraId="352EF7AC"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3. </w:t>
      </w:r>
      <w:r w:rsidRPr="0012038C">
        <w:rPr>
          <w:rStyle w:val="default"/>
          <w:rFonts w:cs="FrankRuehl"/>
          <w:strike/>
          <w:vanish/>
          <w:sz w:val="18"/>
          <w:szCs w:val="22"/>
          <w:shd w:val="clear" w:color="auto" w:fill="FFFF99"/>
          <w:rtl/>
        </w:rPr>
        <w:t>כ</w:t>
      </w:r>
      <w:r w:rsidRPr="0012038C">
        <w:rPr>
          <w:rStyle w:val="default"/>
          <w:rFonts w:cs="FrankRuehl" w:hint="cs"/>
          <w:strike/>
          <w:vanish/>
          <w:sz w:val="18"/>
          <w:szCs w:val="22"/>
          <w:shd w:val="clear" w:color="auto" w:fill="FFFF99"/>
          <w:rtl/>
        </w:rPr>
        <w:t>לי האכלה והשקייה;</w:t>
      </w:r>
    </w:p>
    <w:p w14:paraId="65E041A9"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4. </w:t>
      </w:r>
      <w:r w:rsidRPr="0012038C">
        <w:rPr>
          <w:rStyle w:val="default"/>
          <w:rFonts w:cs="FrankRuehl"/>
          <w:strike/>
          <w:vanish/>
          <w:sz w:val="18"/>
          <w:szCs w:val="22"/>
          <w:shd w:val="clear" w:color="auto" w:fill="FFFF99"/>
          <w:rtl/>
        </w:rPr>
        <w:t>כלי</w:t>
      </w:r>
      <w:r w:rsidRPr="0012038C">
        <w:rPr>
          <w:rStyle w:val="default"/>
          <w:rFonts w:cs="FrankRuehl" w:hint="cs"/>
          <w:strike/>
          <w:vanish/>
          <w:sz w:val="18"/>
          <w:szCs w:val="22"/>
          <w:shd w:val="clear" w:color="auto" w:fill="FFFF99"/>
          <w:rtl/>
        </w:rPr>
        <w:t xml:space="preserve"> רתימה לרכיבה;</w:t>
      </w:r>
    </w:p>
    <w:p w14:paraId="6743CD1E"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5. </w:t>
      </w:r>
      <w:r w:rsidRPr="0012038C">
        <w:rPr>
          <w:rStyle w:val="default"/>
          <w:rFonts w:cs="FrankRuehl"/>
          <w:strike/>
          <w:vanish/>
          <w:sz w:val="18"/>
          <w:szCs w:val="22"/>
          <w:shd w:val="clear" w:color="auto" w:fill="FFFF99"/>
          <w:rtl/>
        </w:rPr>
        <w:t>ש</w:t>
      </w:r>
      <w:r w:rsidRPr="0012038C">
        <w:rPr>
          <w:rStyle w:val="default"/>
          <w:rFonts w:cs="FrankRuehl" w:hint="cs"/>
          <w:strike/>
          <w:vanish/>
          <w:sz w:val="18"/>
          <w:szCs w:val="22"/>
          <w:shd w:val="clear" w:color="auto" w:fill="FFFF99"/>
          <w:rtl/>
        </w:rPr>
        <w:t>וטים ומקלות;</w:t>
      </w:r>
    </w:p>
    <w:p w14:paraId="2F20DC74"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6.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שכבים וקנים;</w:t>
      </w:r>
    </w:p>
    <w:p w14:paraId="1AB61ED7"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7.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וטות והתקנים נוספים אחרים לכלובים;</w:t>
      </w:r>
    </w:p>
    <w:p w14:paraId="57C9E9A2" w14:textId="77777777" w:rsidR="003B14D3" w:rsidRPr="0012038C" w:rsidRDefault="003B14D3" w:rsidP="003B14D3">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8. </w:t>
      </w:r>
      <w:r w:rsidRPr="0012038C">
        <w:rPr>
          <w:rStyle w:val="default"/>
          <w:rFonts w:cs="FrankRuehl"/>
          <w:strike/>
          <w:vanish/>
          <w:sz w:val="18"/>
          <w:szCs w:val="22"/>
          <w:shd w:val="clear" w:color="auto" w:fill="FFFF99"/>
          <w:rtl/>
        </w:rPr>
        <w:t>מ</w:t>
      </w:r>
      <w:r w:rsidRPr="0012038C">
        <w:rPr>
          <w:rStyle w:val="default"/>
          <w:rFonts w:cs="FrankRuehl" w:hint="cs"/>
          <w:strike/>
          <w:vanish/>
          <w:sz w:val="18"/>
          <w:szCs w:val="22"/>
          <w:shd w:val="clear" w:color="auto" w:fill="FFFF99"/>
          <w:rtl/>
        </w:rPr>
        <w:t>ציינים, מסמנים וכבלים;</w:t>
      </w:r>
    </w:p>
    <w:p w14:paraId="7814C949" w14:textId="77777777" w:rsidR="003B14D3" w:rsidRPr="0012038C" w:rsidRDefault="003B14D3" w:rsidP="005767CC">
      <w:pPr>
        <w:pStyle w:val="P22"/>
        <w:spacing w:before="0"/>
        <w:ind w:left="1021" w:right="1134"/>
        <w:rPr>
          <w:rStyle w:val="default"/>
          <w:rFonts w:cs="FrankRuehl"/>
          <w:strike/>
          <w:vanish/>
          <w:sz w:val="18"/>
          <w:szCs w:val="22"/>
          <w:shd w:val="clear" w:color="auto" w:fill="FFFF99"/>
          <w:rtl/>
        </w:rPr>
      </w:pPr>
      <w:r w:rsidRPr="0012038C">
        <w:rPr>
          <w:rStyle w:val="default"/>
          <w:rFonts w:cs="FrankRuehl" w:hint="cs"/>
          <w:strike/>
          <w:vanish/>
          <w:sz w:val="18"/>
          <w:szCs w:val="22"/>
          <w:shd w:val="clear" w:color="auto" w:fill="FFFF99"/>
          <w:rtl/>
        </w:rPr>
        <w:t xml:space="preserve">9. </w:t>
      </w:r>
      <w:r w:rsidRPr="0012038C">
        <w:rPr>
          <w:rStyle w:val="default"/>
          <w:rFonts w:cs="FrankRuehl"/>
          <w:strike/>
          <w:vanish/>
          <w:sz w:val="18"/>
          <w:szCs w:val="22"/>
          <w:shd w:val="clear" w:color="auto" w:fill="FFFF99"/>
          <w:rtl/>
        </w:rPr>
        <w:t>ע</w:t>
      </w:r>
      <w:r w:rsidRPr="0012038C">
        <w:rPr>
          <w:rStyle w:val="default"/>
          <w:rFonts w:cs="FrankRuehl" w:hint="cs"/>
          <w:strike/>
          <w:vanish/>
          <w:sz w:val="18"/>
          <w:szCs w:val="22"/>
          <w:shd w:val="clear" w:color="auto" w:fill="FFFF99"/>
          <w:rtl/>
        </w:rPr>
        <w:t>מודים לקשירה.</w:t>
      </w:r>
    </w:p>
    <w:p w14:paraId="507AE2C4" w14:textId="77777777" w:rsidR="00980D43" w:rsidRPr="0012038C" w:rsidRDefault="00980D43" w:rsidP="00754205">
      <w:pPr>
        <w:pStyle w:val="P01"/>
        <w:spacing w:before="0"/>
        <w:ind w:left="624" w:right="1134"/>
        <w:rPr>
          <w:rStyle w:val="default"/>
          <w:rFonts w:cs="FrankRuehl"/>
          <w:vanish/>
          <w:sz w:val="20"/>
          <w:szCs w:val="20"/>
          <w:shd w:val="clear" w:color="auto" w:fill="FFFF99"/>
          <w:rtl/>
        </w:rPr>
      </w:pPr>
    </w:p>
    <w:p w14:paraId="155A4CC0" w14:textId="77777777" w:rsidR="00754205" w:rsidRPr="0012038C" w:rsidRDefault="00754205" w:rsidP="00754205">
      <w:pPr>
        <w:pStyle w:val="P01"/>
        <w:spacing w:before="0"/>
        <w:ind w:left="624" w:right="1134"/>
        <w:rPr>
          <w:rStyle w:val="default"/>
          <w:rFonts w:cs="FrankRuehl"/>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1.1.2019</w:t>
      </w:r>
    </w:p>
    <w:p w14:paraId="443F2988" w14:textId="77777777" w:rsidR="00754205" w:rsidRPr="0012038C" w:rsidRDefault="00754205" w:rsidP="00754205">
      <w:pPr>
        <w:pStyle w:val="P01"/>
        <w:spacing w:before="0"/>
        <w:ind w:left="624"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תק' תשע"ט-2018</w:t>
      </w:r>
    </w:p>
    <w:p w14:paraId="462920B2" w14:textId="77777777" w:rsidR="00754205" w:rsidRPr="0012038C" w:rsidRDefault="00754205" w:rsidP="00754205">
      <w:pPr>
        <w:pStyle w:val="P01"/>
        <w:spacing w:before="0"/>
        <w:ind w:left="624" w:right="1134"/>
        <w:rPr>
          <w:rStyle w:val="default"/>
          <w:rFonts w:cs="FrankRuehl"/>
          <w:vanish/>
          <w:sz w:val="20"/>
          <w:szCs w:val="20"/>
          <w:shd w:val="clear" w:color="auto" w:fill="FFFF99"/>
          <w:rtl/>
        </w:rPr>
      </w:pPr>
      <w:hyperlink r:id="rId99" w:history="1">
        <w:r w:rsidRPr="0012038C">
          <w:rPr>
            <w:rStyle w:val="Hyperlink"/>
            <w:rFonts w:cs="FrankRuehl" w:hint="cs"/>
            <w:vanish/>
            <w:szCs w:val="20"/>
            <w:shd w:val="clear" w:color="auto" w:fill="FFFF99"/>
            <w:rtl/>
          </w:rPr>
          <w:t>ק"ת תשע"ט מס' 8130</w:t>
        </w:r>
      </w:hyperlink>
      <w:r w:rsidRPr="0012038C">
        <w:rPr>
          <w:rStyle w:val="default"/>
          <w:rFonts w:cs="FrankRuehl" w:hint="cs"/>
          <w:vanish/>
          <w:sz w:val="20"/>
          <w:szCs w:val="20"/>
          <w:shd w:val="clear" w:color="auto" w:fill="FFFF99"/>
          <w:rtl/>
        </w:rPr>
        <w:t xml:space="preserve"> מיום 26.12.2018 עמ' 1587</w:t>
      </w:r>
    </w:p>
    <w:p w14:paraId="32D821C9" w14:textId="77777777" w:rsidR="00754205" w:rsidRPr="0012038C" w:rsidRDefault="00754205" w:rsidP="00754205">
      <w:pPr>
        <w:pStyle w:val="P01"/>
        <w:ind w:left="0" w:right="1134" w:firstLine="0"/>
        <w:rPr>
          <w:rStyle w:val="default"/>
          <w:rFonts w:cs="FrankRuehl"/>
          <w:vanish/>
          <w:sz w:val="22"/>
          <w:szCs w:val="22"/>
          <w:shd w:val="clear" w:color="auto" w:fill="FFFF99"/>
          <w:rtl/>
        </w:rPr>
      </w:pPr>
      <w:r w:rsidRPr="0012038C">
        <w:rPr>
          <w:rFonts w:cs="FrankRuehl"/>
          <w:vanish/>
          <w:sz w:val="22"/>
          <w:szCs w:val="22"/>
          <w:shd w:val="clear" w:color="auto" w:fill="FFFF99"/>
          <w:rtl/>
        </w:rPr>
        <w:t>סו</w:t>
      </w:r>
      <w:r w:rsidRPr="0012038C">
        <w:rPr>
          <w:rFonts w:cs="FrankRuehl" w:hint="cs"/>
          <w:vanish/>
          <w:sz w:val="22"/>
          <w:szCs w:val="22"/>
          <w:shd w:val="clear" w:color="auto" w:fill="FFFF99"/>
          <w:rtl/>
        </w:rPr>
        <w:t xml:space="preserve">ג 3 </w:t>
      </w:r>
      <w:r w:rsidRPr="0012038C">
        <w:rPr>
          <w:rFonts w:cs="FrankRuehl"/>
          <w:vanish/>
          <w:sz w:val="22"/>
          <w:szCs w:val="22"/>
          <w:shd w:val="clear" w:color="auto" w:fill="FFFF99"/>
          <w:rtl/>
        </w:rPr>
        <w:t>–</w:t>
      </w:r>
      <w:r w:rsidRPr="0012038C">
        <w:rPr>
          <w:rFonts w:cs="FrankRuehl" w:hint="cs"/>
          <w:vanish/>
          <w:sz w:val="22"/>
          <w:szCs w:val="22"/>
          <w:shd w:val="clear" w:color="auto" w:fill="FFFF99"/>
          <w:rtl/>
        </w:rPr>
        <w:t xml:space="preserve"> טובין </w:t>
      </w:r>
      <w:r w:rsidRPr="0012038C">
        <w:rPr>
          <w:rStyle w:val="default"/>
          <w:rFonts w:cs="FrankRuehl" w:hint="cs"/>
          <w:vanish/>
          <w:sz w:val="22"/>
          <w:szCs w:val="22"/>
          <w:shd w:val="clear" w:color="auto" w:fill="FFFF99"/>
          <w:rtl/>
        </w:rPr>
        <w:t>לנסיעה, נרתיקים, שמשיות וחפצים אישיים, שאינם מפורטים במקום אחר</w:t>
      </w:r>
    </w:p>
    <w:p w14:paraId="2894DCA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03-01</w:t>
      </w:r>
      <w:r w:rsidRPr="0012038C">
        <w:rPr>
          <w:rStyle w:val="default"/>
          <w:rFonts w:cs="FrankRuehl" w:hint="cs"/>
          <w:vanish/>
          <w:sz w:val="22"/>
          <w:szCs w:val="22"/>
          <w:shd w:val="clear" w:color="auto" w:fill="FFFF99"/>
          <w:rtl/>
        </w:rPr>
        <w:tab/>
        <w:t xml:space="preserve">תיבות נסיעה, </w:t>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זוודות, תיקי מסמכים, תיקי יד, מחזיקי מפתחות, נרתיקים המעוצבים במיוחד בעבור תכולתם, ארנקים ופריטים דומים;</w:t>
      </w:r>
    </w:p>
    <w:p w14:paraId="71E2F60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03-02</w:t>
      </w:r>
      <w:r w:rsidRPr="0012038C">
        <w:rPr>
          <w:rStyle w:val="default"/>
          <w:rFonts w:cs="FrankRuehl" w:hint="cs"/>
          <w:vanish/>
          <w:sz w:val="22"/>
          <w:szCs w:val="22"/>
          <w:shd w:val="clear" w:color="auto" w:fill="FFFF99"/>
          <w:rtl/>
        </w:rPr>
        <w:tab/>
        <w:t>[ריק]</w:t>
      </w:r>
    </w:p>
    <w:p w14:paraId="2B06075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03-03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טריות, שמשיות, צלונים ומקלות הליכה;</w:t>
      </w:r>
    </w:p>
    <w:p w14:paraId="2154A4D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03-04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ניפות;</w:t>
      </w:r>
    </w:p>
    <w:p w14:paraId="4744BF3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03-05</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התקנים לנשיאה והליכה עם תינוקות וילדים;</w:t>
      </w:r>
    </w:p>
    <w:p w14:paraId="3367BB0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03-99</w:t>
      </w:r>
      <w:r w:rsidRPr="0012038C">
        <w:rPr>
          <w:rStyle w:val="default"/>
          <w:rFonts w:cs="FrankRuehl" w:hint="cs"/>
          <w:vanish/>
          <w:sz w:val="22"/>
          <w:szCs w:val="22"/>
          <w:shd w:val="clear" w:color="auto" w:fill="FFFF99"/>
          <w:rtl/>
        </w:rPr>
        <w:tab/>
        <w:t>שונות.</w:t>
      </w:r>
    </w:p>
    <w:p w14:paraId="2D7DE70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p>
    <w:p w14:paraId="52151DA9"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7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טובין למשק בית, שאינם מפורטים במקום אחר</w:t>
      </w:r>
    </w:p>
    <w:p w14:paraId="0F1FAA9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ח</w:t>
      </w:r>
      <w:r w:rsidRPr="0012038C">
        <w:rPr>
          <w:rStyle w:val="default"/>
          <w:rFonts w:cs="FrankRuehl" w:hint="cs"/>
          <w:vanish/>
          <w:sz w:val="22"/>
          <w:szCs w:val="22"/>
          <w:shd w:val="clear" w:color="auto" w:fill="FFFF99"/>
          <w:rtl/>
        </w:rPr>
        <w:t>רסינה, כלי זכוכ</w:t>
      </w:r>
      <w:r w:rsidRPr="0012038C">
        <w:rPr>
          <w:rStyle w:val="default"/>
          <w:rFonts w:cs="FrankRuehl"/>
          <w:vanish/>
          <w:sz w:val="22"/>
          <w:szCs w:val="22"/>
          <w:shd w:val="clear" w:color="auto" w:fill="FFFF99"/>
          <w:rtl/>
        </w:rPr>
        <w:t>ית</w:t>
      </w:r>
      <w:r w:rsidRPr="0012038C">
        <w:rPr>
          <w:rStyle w:val="default"/>
          <w:rFonts w:cs="FrankRuehl" w:hint="cs"/>
          <w:vanish/>
          <w:sz w:val="22"/>
          <w:szCs w:val="22"/>
          <w:shd w:val="clear" w:color="auto" w:fill="FFFF99"/>
          <w:rtl/>
        </w:rPr>
        <w:t>, כלי שולחן ועוד פריטים שטיבם דומה;</w:t>
      </w:r>
    </w:p>
    <w:p w14:paraId="4CE1618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07-02</w:t>
      </w:r>
      <w:r w:rsidRPr="0012038C">
        <w:rPr>
          <w:rStyle w:val="default"/>
          <w:rFonts w:cs="FrankRuehl" w:hint="cs"/>
          <w:vanish/>
          <w:sz w:val="22"/>
          <w:szCs w:val="22"/>
          <w:shd w:val="clear" w:color="auto" w:fill="FFFF99"/>
          <w:rtl/>
        </w:rPr>
        <w:tab/>
        <w:t>כלים ומכלים לבישול;</w:t>
      </w:r>
    </w:p>
    <w:p w14:paraId="7D66D0E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2"/>
          <w:szCs w:val="22"/>
          <w:shd w:val="clear" w:color="auto" w:fill="FFFF99"/>
          <w:rtl/>
        </w:rPr>
      </w:pPr>
      <w:r w:rsidRPr="0012038C">
        <w:rPr>
          <w:rStyle w:val="default"/>
          <w:rFonts w:cs="FrankRuehl" w:hint="cs"/>
          <w:strike/>
          <w:vanish/>
          <w:sz w:val="22"/>
          <w:szCs w:val="22"/>
          <w:shd w:val="clear" w:color="auto" w:fill="FFFF99"/>
          <w:rtl/>
        </w:rPr>
        <w:t>07-03</w:t>
      </w:r>
      <w:r w:rsidRPr="0012038C">
        <w:rPr>
          <w:rStyle w:val="default"/>
          <w:rFonts w:cs="FrankRuehl" w:hint="cs"/>
          <w:strike/>
          <w:vanish/>
          <w:sz w:val="22"/>
          <w:szCs w:val="22"/>
          <w:shd w:val="clear" w:color="auto" w:fill="FFFF99"/>
          <w:rtl/>
        </w:rPr>
        <w:tab/>
      </w:r>
      <w:r w:rsidRPr="0012038C">
        <w:rPr>
          <w:rStyle w:val="default"/>
          <w:rFonts w:cs="FrankRuehl"/>
          <w:strike/>
          <w:vanish/>
          <w:sz w:val="22"/>
          <w:szCs w:val="22"/>
          <w:shd w:val="clear" w:color="auto" w:fill="FFFF99"/>
          <w:rtl/>
        </w:rPr>
        <w:t>ס</w:t>
      </w:r>
      <w:r w:rsidRPr="0012038C">
        <w:rPr>
          <w:rStyle w:val="default"/>
          <w:rFonts w:cs="FrankRuehl" w:hint="cs"/>
          <w:strike/>
          <w:vanish/>
          <w:sz w:val="22"/>
          <w:szCs w:val="22"/>
          <w:shd w:val="clear" w:color="auto" w:fill="FFFF99"/>
          <w:rtl/>
        </w:rPr>
        <w:t>כינים, מזלגות וכפות לשולחן;</w:t>
      </w:r>
    </w:p>
    <w:p w14:paraId="6C6A1B57"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07-03</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סכו"ם שולחן;</w:t>
      </w:r>
    </w:p>
    <w:p w14:paraId="3DA7D390"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07-04</w:t>
      </w:r>
      <w:r w:rsidRPr="0012038C">
        <w:rPr>
          <w:rStyle w:val="default"/>
          <w:rFonts w:cs="FrankRuehl" w:hint="cs"/>
          <w:vanish/>
          <w:sz w:val="22"/>
          <w:szCs w:val="22"/>
          <w:shd w:val="clear" w:color="auto" w:fill="FFFF99"/>
          <w:rtl/>
        </w:rPr>
        <w:tab/>
        <w:t>כלים ו</w:t>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כשירים המופעלים ביד להכנת מזון ומשקה;</w:t>
      </w:r>
    </w:p>
    <w:p w14:paraId="6A6C17F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גהצים וציוד לכביסה, ניקיון או ייבוש;</w:t>
      </w:r>
    </w:p>
    <w:p w14:paraId="4FE185E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 שולחן אחרים;</w:t>
      </w:r>
    </w:p>
    <w:p w14:paraId="19DBAB5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07-07</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 קיבול ביתיים אחרים;</w:t>
      </w:r>
    </w:p>
    <w:p w14:paraId="1B49051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07-08</w:t>
      </w:r>
      <w:r w:rsidRPr="0012038C">
        <w:rPr>
          <w:rStyle w:val="default"/>
          <w:rFonts w:cs="FrankRuehl" w:hint="cs"/>
          <w:vanish/>
          <w:sz w:val="22"/>
          <w:szCs w:val="22"/>
          <w:shd w:val="clear" w:color="auto" w:fill="FFFF99"/>
          <w:rtl/>
        </w:rPr>
        <w:tab/>
        <w:t>כלים לאח;</w:t>
      </w:r>
    </w:p>
    <w:p w14:paraId="5B543C8F"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07-09</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מעמדים ומחזיקים למכשירים ביתיים וכלי מטבח;</w:t>
      </w:r>
    </w:p>
    <w:p w14:paraId="49A41C8E"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07-10</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התקנים לקירור ולהקפאה ומכלים איזותרמיים (לשימור חום);</w:t>
      </w:r>
    </w:p>
    <w:p w14:paraId="37E84EE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07-99</w:t>
      </w:r>
      <w:r w:rsidRPr="0012038C">
        <w:rPr>
          <w:rStyle w:val="default"/>
          <w:rFonts w:cs="FrankRuehl" w:hint="cs"/>
          <w:vanish/>
          <w:sz w:val="22"/>
          <w:szCs w:val="22"/>
          <w:shd w:val="clear" w:color="auto" w:fill="FFFF99"/>
          <w:rtl/>
        </w:rPr>
        <w:tab/>
        <w:t>שונות.</w:t>
      </w:r>
    </w:p>
    <w:p w14:paraId="66289DAE" w14:textId="77777777" w:rsidR="00754205" w:rsidRPr="0012038C" w:rsidRDefault="00754205" w:rsidP="00754205">
      <w:pPr>
        <w:pStyle w:val="P01"/>
        <w:spacing w:before="0"/>
        <w:ind w:left="0" w:right="1134" w:firstLine="0"/>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8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מכשירים ו</w:t>
      </w:r>
      <w:r w:rsidRPr="0012038C">
        <w:rPr>
          <w:rStyle w:val="default"/>
          <w:rFonts w:cs="FrankRuehl"/>
          <w:vanish/>
          <w:sz w:val="22"/>
          <w:szCs w:val="22"/>
          <w:shd w:val="clear" w:color="auto" w:fill="FFFF99"/>
          <w:rtl/>
        </w:rPr>
        <w:t>כל</w:t>
      </w:r>
      <w:r w:rsidRPr="0012038C">
        <w:rPr>
          <w:rStyle w:val="default"/>
          <w:rFonts w:cs="FrankRuehl" w:hint="cs"/>
          <w:vanish/>
          <w:sz w:val="22"/>
          <w:szCs w:val="22"/>
          <w:shd w:val="clear" w:color="auto" w:fill="FFFF99"/>
          <w:rtl/>
        </w:rPr>
        <w:t>י עבודה</w:t>
      </w:r>
    </w:p>
    <w:p w14:paraId="3F36164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לים ומכשירים לקידוח, טחינה או חפירה;</w:t>
      </w:r>
    </w:p>
    <w:p w14:paraId="19012AC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פ</w:t>
      </w:r>
      <w:r w:rsidRPr="0012038C">
        <w:rPr>
          <w:rStyle w:val="default"/>
          <w:rFonts w:cs="FrankRuehl" w:hint="cs"/>
          <w:vanish/>
          <w:sz w:val="22"/>
          <w:szCs w:val="22"/>
          <w:shd w:val="clear" w:color="auto" w:fill="FFFF99"/>
          <w:rtl/>
        </w:rPr>
        <w:t>טישים וכלים ומכשירים דומים;</w:t>
      </w:r>
    </w:p>
    <w:p w14:paraId="5CD3331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לים ומכשירים לחיתוך;</w:t>
      </w:r>
    </w:p>
    <w:p w14:paraId="2D5AE90C"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ברגים וכלים ומכשירים דומים;</w:t>
      </w:r>
    </w:p>
    <w:p w14:paraId="13AB2AF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לים ומכשירים אחרים;</w:t>
      </w:r>
    </w:p>
    <w:p w14:paraId="289CACD0"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י</w:t>
      </w:r>
      <w:r w:rsidRPr="0012038C">
        <w:rPr>
          <w:rStyle w:val="default"/>
          <w:rFonts w:cs="FrankRuehl" w:hint="cs"/>
          <w:vanish/>
          <w:sz w:val="22"/>
          <w:szCs w:val="22"/>
          <w:shd w:val="clear" w:color="auto" w:fill="FFFF99"/>
          <w:rtl/>
        </w:rPr>
        <w:t>דיות, גולות וצירים;</w:t>
      </w:r>
    </w:p>
    <w:p w14:paraId="1D9E61E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08-07</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תקנים לנעילה או לסגירה;</w:t>
      </w:r>
    </w:p>
    <w:p w14:paraId="601FD46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08-08</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 xml:space="preserve">תקנים להידוק, </w:t>
      </w:r>
      <w:r w:rsidRPr="0012038C">
        <w:rPr>
          <w:rStyle w:val="default"/>
          <w:rFonts w:cs="FrankRuehl"/>
          <w:vanish/>
          <w:sz w:val="22"/>
          <w:szCs w:val="22"/>
          <w:shd w:val="clear" w:color="auto" w:fill="FFFF99"/>
          <w:rtl/>
        </w:rPr>
        <w:t>תמ</w:t>
      </w:r>
      <w:r w:rsidRPr="0012038C">
        <w:rPr>
          <w:rStyle w:val="default"/>
          <w:rFonts w:cs="FrankRuehl" w:hint="cs"/>
          <w:vanish/>
          <w:sz w:val="22"/>
          <w:szCs w:val="22"/>
          <w:shd w:val="clear" w:color="auto" w:fill="FFFF99"/>
          <w:rtl/>
        </w:rPr>
        <w:t>יכה או הרכבה שאינם כלולים בסוגים אחרים;</w:t>
      </w:r>
    </w:p>
    <w:p w14:paraId="402477A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08-09</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א</w:t>
      </w:r>
      <w:r w:rsidRPr="0012038C">
        <w:rPr>
          <w:rStyle w:val="default"/>
          <w:rFonts w:cs="FrankRuehl" w:hint="cs"/>
          <w:vanish/>
          <w:sz w:val="22"/>
          <w:szCs w:val="22"/>
          <w:shd w:val="clear" w:color="auto" w:fill="FFFF99"/>
          <w:rtl/>
        </w:rPr>
        <w:t>בזרי מתכת והתקני מתכת לדלתות, חלונות ורהיטים, ופריטים  דומים;</w:t>
      </w:r>
    </w:p>
    <w:p w14:paraId="520FA573"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08-10</w:t>
      </w:r>
      <w:r w:rsidRPr="0012038C">
        <w:rPr>
          <w:rStyle w:val="default"/>
          <w:rFonts w:cs="FrankRuehl" w:hint="cs"/>
          <w:vanish/>
          <w:sz w:val="22"/>
          <w:szCs w:val="22"/>
          <w:shd w:val="clear" w:color="auto" w:fill="FFFF99"/>
          <w:rtl/>
        </w:rPr>
        <w:tab/>
        <w:t>כנים לאופניים ולאופנועים;</w:t>
      </w:r>
    </w:p>
    <w:p w14:paraId="3D4B0DCF"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08-11</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אבזור לווילונות;</w:t>
      </w:r>
    </w:p>
    <w:p w14:paraId="035DA0A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08-99</w:t>
      </w:r>
      <w:r w:rsidRPr="0012038C">
        <w:rPr>
          <w:rStyle w:val="default"/>
          <w:rFonts w:cs="FrankRuehl" w:hint="cs"/>
          <w:vanish/>
          <w:sz w:val="22"/>
          <w:szCs w:val="22"/>
          <w:shd w:val="clear" w:color="auto" w:fill="FFFF99"/>
          <w:rtl/>
        </w:rPr>
        <w:tab/>
        <w:t>שונות.</w:t>
      </w:r>
    </w:p>
    <w:p w14:paraId="39E91A6F"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9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מארזים וכלי קיבול להובלת טובין או לטיפול בהם</w:t>
      </w:r>
    </w:p>
    <w:p w14:paraId="3EA7E027"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09-01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ב</w:t>
      </w:r>
      <w:r w:rsidRPr="0012038C">
        <w:rPr>
          <w:rStyle w:val="default"/>
          <w:rFonts w:cs="FrankRuehl" w:hint="cs"/>
          <w:vanish/>
          <w:sz w:val="22"/>
          <w:szCs w:val="22"/>
          <w:shd w:val="clear" w:color="auto" w:fill="FFFF99"/>
          <w:rtl/>
        </w:rPr>
        <w:t>קבוקים, קנקנים, נאדים וכלי קיבול בעלי אמצעי מזיגה שונים;</w:t>
      </w:r>
    </w:p>
    <w:p w14:paraId="494F0B1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09-02</w:t>
      </w:r>
      <w:r w:rsidRPr="0012038C">
        <w:rPr>
          <w:rStyle w:val="default"/>
          <w:rFonts w:cs="FrankRuehl" w:hint="cs"/>
          <w:vanish/>
          <w:sz w:val="22"/>
          <w:szCs w:val="22"/>
          <w:shd w:val="clear" w:color="auto" w:fill="FFFF99"/>
          <w:rtl/>
        </w:rPr>
        <w:tab/>
        <w:t xml:space="preserve">פחים, </w:t>
      </w:r>
      <w:r w:rsidRPr="0012038C">
        <w:rPr>
          <w:rStyle w:val="default"/>
          <w:rFonts w:cs="FrankRuehl"/>
          <w:vanish/>
          <w:sz w:val="22"/>
          <w:szCs w:val="22"/>
          <w:shd w:val="clear" w:color="auto" w:fill="FFFF99"/>
          <w:rtl/>
        </w:rPr>
        <w:t>פ</w:t>
      </w:r>
      <w:r w:rsidRPr="0012038C">
        <w:rPr>
          <w:rStyle w:val="default"/>
          <w:rFonts w:cs="FrankRuehl" w:hint="cs"/>
          <w:vanish/>
          <w:sz w:val="22"/>
          <w:szCs w:val="22"/>
          <w:shd w:val="clear" w:color="auto" w:fill="FFFF99"/>
          <w:rtl/>
        </w:rPr>
        <w:t>חיות,</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וחביות לאחסון;</w:t>
      </w:r>
    </w:p>
    <w:p w14:paraId="786A344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ק</w:t>
      </w:r>
      <w:r w:rsidRPr="0012038C">
        <w:rPr>
          <w:rStyle w:val="default"/>
          <w:rFonts w:cs="FrankRuehl" w:hint="cs"/>
          <w:vanish/>
          <w:sz w:val="22"/>
          <w:szCs w:val="22"/>
          <w:shd w:val="clear" w:color="auto" w:fill="FFFF99"/>
          <w:rtl/>
        </w:rPr>
        <w:t>ופסאות, נרתיקים, מכולות, פחים או פחיות (לשימורים);</w:t>
      </w:r>
    </w:p>
    <w:p w14:paraId="1D651C8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ס</w:t>
      </w:r>
      <w:r w:rsidRPr="0012038C">
        <w:rPr>
          <w:rStyle w:val="default"/>
          <w:rFonts w:cs="FrankRuehl" w:hint="cs"/>
          <w:vanish/>
          <w:sz w:val="22"/>
          <w:szCs w:val="22"/>
          <w:shd w:val="clear" w:color="auto" w:fill="FFFF99"/>
          <w:rtl/>
        </w:rPr>
        <w:t>לים, ארגזים וסלסילות;</w:t>
      </w:r>
    </w:p>
    <w:p w14:paraId="4B03530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ש</w:t>
      </w:r>
      <w:r w:rsidRPr="0012038C">
        <w:rPr>
          <w:rStyle w:val="default"/>
          <w:rFonts w:cs="FrankRuehl" w:hint="cs"/>
          <w:vanish/>
          <w:sz w:val="22"/>
          <w:szCs w:val="22"/>
          <w:shd w:val="clear" w:color="auto" w:fill="FFFF99"/>
          <w:rtl/>
        </w:rPr>
        <w:t>קיות, שקיקים, שפופרות וכמוסות;</w:t>
      </w:r>
    </w:p>
    <w:p w14:paraId="59964A4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ח</w:t>
      </w:r>
      <w:r w:rsidRPr="0012038C">
        <w:rPr>
          <w:rStyle w:val="default"/>
          <w:rFonts w:cs="FrankRuehl" w:hint="cs"/>
          <w:vanish/>
          <w:sz w:val="22"/>
          <w:szCs w:val="22"/>
          <w:shd w:val="clear" w:color="auto" w:fill="FFFF99"/>
          <w:rtl/>
        </w:rPr>
        <w:t>בלים וחומרי קשירה;</w:t>
      </w:r>
    </w:p>
    <w:p w14:paraId="75AB775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09-07</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א</w:t>
      </w:r>
      <w:r w:rsidRPr="0012038C">
        <w:rPr>
          <w:rStyle w:val="default"/>
          <w:rFonts w:cs="FrankRuehl" w:hint="cs"/>
          <w:vanish/>
          <w:sz w:val="22"/>
          <w:szCs w:val="22"/>
          <w:shd w:val="clear" w:color="auto" w:fill="FFFF99"/>
          <w:rtl/>
        </w:rPr>
        <w:t>מצעים וחיבורים לסגירה;</w:t>
      </w:r>
    </w:p>
    <w:p w14:paraId="4E0EAC6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09-08</w:t>
      </w:r>
      <w:r w:rsidRPr="0012038C">
        <w:rPr>
          <w:rStyle w:val="default"/>
          <w:rFonts w:cs="FrankRuehl" w:hint="cs"/>
          <w:vanish/>
          <w:sz w:val="22"/>
          <w:szCs w:val="22"/>
          <w:shd w:val="clear" w:color="auto" w:fill="FFFF99"/>
          <w:rtl/>
        </w:rPr>
        <w:tab/>
        <w:t>משטחים ופלטפורמות למלגזות;</w:t>
      </w:r>
    </w:p>
    <w:p w14:paraId="23F9F82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09-09</w:t>
      </w:r>
      <w:r w:rsidRPr="0012038C">
        <w:rPr>
          <w:rStyle w:val="default"/>
          <w:rFonts w:cs="FrankRuehl" w:hint="cs"/>
          <w:vanish/>
          <w:sz w:val="22"/>
          <w:szCs w:val="22"/>
          <w:shd w:val="clear" w:color="auto" w:fill="FFFF99"/>
          <w:rtl/>
        </w:rPr>
        <w:tab/>
        <w:t>כלי קיבול לפסולת ואשפה ומעמדים שלהם;</w:t>
      </w:r>
    </w:p>
    <w:p w14:paraId="47B234EE"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u w:val="single"/>
          <w:shd w:val="clear" w:color="auto" w:fill="FFFF99"/>
          <w:rtl/>
        </w:rPr>
        <w:t>09-10</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ידיות ומוצרי אחיזה להובלה או לטיפול באריזות ומכלים;</w:t>
      </w:r>
    </w:p>
    <w:p w14:paraId="1AA567D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09-99</w:t>
      </w:r>
      <w:r w:rsidRPr="0012038C">
        <w:rPr>
          <w:rStyle w:val="default"/>
          <w:rFonts w:cs="FrankRuehl" w:hint="cs"/>
          <w:vanish/>
          <w:sz w:val="22"/>
          <w:szCs w:val="22"/>
          <w:shd w:val="clear" w:color="auto" w:fill="FFFF99"/>
          <w:rtl/>
        </w:rPr>
        <w:tab/>
        <w:t>שונות.</w:t>
      </w:r>
    </w:p>
    <w:p w14:paraId="568DE46B"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10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שע</w:t>
      </w:r>
      <w:r w:rsidRPr="0012038C">
        <w:rPr>
          <w:rStyle w:val="default"/>
          <w:rFonts w:cs="FrankRuehl" w:hint="cs"/>
          <w:vanish/>
          <w:sz w:val="22"/>
          <w:szCs w:val="22"/>
          <w:shd w:val="clear" w:color="auto" w:fill="FFFF99"/>
          <w:rtl/>
        </w:rPr>
        <w:t>ונים, שעוני יד ומכשירי מד</w:t>
      </w:r>
      <w:r w:rsidRPr="0012038C">
        <w:rPr>
          <w:rStyle w:val="default"/>
          <w:rFonts w:cs="FrankRuehl"/>
          <w:vanish/>
          <w:sz w:val="22"/>
          <w:szCs w:val="22"/>
          <w:shd w:val="clear" w:color="auto" w:fill="FFFF99"/>
          <w:rtl/>
        </w:rPr>
        <w:t>יד</w:t>
      </w:r>
      <w:r w:rsidRPr="0012038C">
        <w:rPr>
          <w:rStyle w:val="default"/>
          <w:rFonts w:cs="FrankRuehl" w:hint="cs"/>
          <w:vanish/>
          <w:sz w:val="22"/>
          <w:szCs w:val="22"/>
          <w:shd w:val="clear" w:color="auto" w:fill="FFFF99"/>
          <w:rtl/>
        </w:rPr>
        <w:t>ה אחרים, מכישירי בדיקה ואיתות</w:t>
      </w:r>
    </w:p>
    <w:p w14:paraId="1C80CEF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ש</w:t>
      </w:r>
      <w:r w:rsidRPr="0012038C">
        <w:rPr>
          <w:rStyle w:val="default"/>
          <w:rFonts w:cs="FrankRuehl" w:hint="cs"/>
          <w:vanish/>
          <w:sz w:val="22"/>
          <w:szCs w:val="22"/>
          <w:shd w:val="clear" w:color="auto" w:fill="FFFF99"/>
          <w:rtl/>
        </w:rPr>
        <w:t>עוני קיר ושעונים מעוררים;</w:t>
      </w:r>
    </w:p>
    <w:p w14:paraId="14918BE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10-02</w:t>
      </w:r>
      <w:r w:rsidRPr="0012038C">
        <w:rPr>
          <w:rStyle w:val="default"/>
          <w:rFonts w:cs="FrankRuehl" w:hint="cs"/>
          <w:vanish/>
          <w:sz w:val="22"/>
          <w:szCs w:val="22"/>
          <w:shd w:val="clear" w:color="auto" w:fill="FFFF99"/>
          <w:rtl/>
        </w:rPr>
        <w:tab/>
        <w:t>שעונים ו</w:t>
      </w:r>
      <w:r w:rsidRPr="0012038C">
        <w:rPr>
          <w:rStyle w:val="default"/>
          <w:rFonts w:cs="FrankRuehl"/>
          <w:vanish/>
          <w:sz w:val="22"/>
          <w:szCs w:val="22"/>
          <w:shd w:val="clear" w:color="auto" w:fill="FFFF99"/>
          <w:rtl/>
        </w:rPr>
        <w:t>ש</w:t>
      </w:r>
      <w:r w:rsidRPr="0012038C">
        <w:rPr>
          <w:rStyle w:val="default"/>
          <w:rFonts w:cs="FrankRuehl" w:hint="cs"/>
          <w:vanish/>
          <w:sz w:val="22"/>
          <w:szCs w:val="22"/>
          <w:shd w:val="clear" w:color="auto" w:fill="FFFF99"/>
          <w:rtl/>
        </w:rPr>
        <w:t>עוני יד;</w:t>
      </w:r>
    </w:p>
    <w:p w14:paraId="2EB0645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כשירים אחרים למדידת זמן;</w:t>
      </w:r>
    </w:p>
    <w:p w14:paraId="40067ED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10-04</w:t>
      </w:r>
      <w:r w:rsidRPr="0012038C">
        <w:rPr>
          <w:rStyle w:val="default"/>
          <w:rFonts w:cs="FrankRuehl" w:hint="cs"/>
          <w:vanish/>
          <w:sz w:val="22"/>
          <w:szCs w:val="22"/>
          <w:shd w:val="clear" w:color="auto" w:fill="FFFF99"/>
          <w:rtl/>
        </w:rPr>
        <w:tab/>
        <w:t>מכשירים, מנגנונים והתקנים אחרים למדידה;</w:t>
      </w:r>
    </w:p>
    <w:p w14:paraId="543D46D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10-05</w:t>
      </w:r>
      <w:r w:rsidRPr="0012038C">
        <w:rPr>
          <w:rStyle w:val="default"/>
          <w:rFonts w:cs="FrankRuehl" w:hint="cs"/>
          <w:vanish/>
          <w:sz w:val="22"/>
          <w:szCs w:val="22"/>
          <w:shd w:val="clear" w:color="auto" w:fill="FFFF99"/>
          <w:rtl/>
        </w:rPr>
        <w:tab/>
        <w:t>מכשירים, מנגנונים ו</w:t>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תקנים לבדיקה, אבטחה או ניסוי;</w:t>
      </w:r>
    </w:p>
    <w:p w14:paraId="4DD3712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10-06</w:t>
      </w:r>
      <w:r w:rsidRPr="0012038C">
        <w:rPr>
          <w:rStyle w:val="default"/>
          <w:rFonts w:cs="FrankRuehl" w:hint="cs"/>
          <w:vanish/>
          <w:sz w:val="22"/>
          <w:szCs w:val="22"/>
          <w:shd w:val="clear" w:color="auto" w:fill="FFFF99"/>
          <w:rtl/>
        </w:rPr>
        <w:tab/>
        <w:t>מנגנונים ו</w:t>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תקנים לאיתות;</w:t>
      </w:r>
    </w:p>
    <w:p w14:paraId="43A9F210"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10-07</w:t>
      </w:r>
      <w:r w:rsidRPr="0012038C">
        <w:rPr>
          <w:rStyle w:val="default"/>
          <w:rFonts w:cs="FrankRuehl" w:hint="cs"/>
          <w:vanish/>
          <w:sz w:val="22"/>
          <w:szCs w:val="22"/>
          <w:shd w:val="clear" w:color="auto" w:fill="FFFF99"/>
          <w:rtl/>
        </w:rPr>
        <w:tab/>
        <w:t>כיסויים, נרתיקים, חוגות, מחוגים וכל החלקים והאבזר</w:t>
      </w:r>
      <w:r w:rsidRPr="0012038C">
        <w:rPr>
          <w:rStyle w:val="default"/>
          <w:rFonts w:cs="FrankRuehl"/>
          <w:vanish/>
          <w:sz w:val="22"/>
          <w:szCs w:val="22"/>
          <w:shd w:val="clear" w:color="auto" w:fill="FFFF99"/>
          <w:rtl/>
        </w:rPr>
        <w:t>ים</w:t>
      </w:r>
      <w:r w:rsidRPr="0012038C">
        <w:rPr>
          <w:rStyle w:val="default"/>
          <w:rFonts w:cs="FrankRuehl" w:hint="cs"/>
          <w:vanish/>
          <w:sz w:val="22"/>
          <w:szCs w:val="22"/>
          <w:shd w:val="clear" w:color="auto" w:fill="FFFF99"/>
          <w:rtl/>
        </w:rPr>
        <w:t xml:space="preserve"> האחרים של מכשירים למדידה, בדיקה ואיתות;</w:t>
      </w:r>
    </w:p>
    <w:p w14:paraId="69B82F6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10-99</w:t>
      </w:r>
      <w:r w:rsidRPr="0012038C">
        <w:rPr>
          <w:rStyle w:val="default"/>
          <w:rFonts w:cs="FrankRuehl" w:hint="cs"/>
          <w:vanish/>
          <w:sz w:val="22"/>
          <w:szCs w:val="22"/>
          <w:shd w:val="clear" w:color="auto" w:fill="FFFF99"/>
          <w:rtl/>
        </w:rPr>
        <w:tab/>
        <w:t>שונות.</w:t>
      </w:r>
    </w:p>
    <w:p w14:paraId="5A001361"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11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פר</w:t>
      </w:r>
      <w:r w:rsidRPr="0012038C">
        <w:rPr>
          <w:rStyle w:val="default"/>
          <w:rFonts w:cs="FrankRuehl" w:hint="cs"/>
          <w:vanish/>
          <w:sz w:val="22"/>
          <w:szCs w:val="22"/>
          <w:shd w:val="clear" w:color="auto" w:fill="FFFF99"/>
          <w:rtl/>
        </w:rPr>
        <w:t>יטי קישוט</w:t>
      </w:r>
    </w:p>
    <w:p w14:paraId="4FF46593"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11-01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ת</w:t>
      </w:r>
      <w:r w:rsidRPr="0012038C">
        <w:rPr>
          <w:rStyle w:val="default"/>
          <w:rFonts w:cs="FrankRuehl" w:hint="cs"/>
          <w:vanish/>
          <w:sz w:val="22"/>
          <w:szCs w:val="22"/>
          <w:shd w:val="clear" w:color="auto" w:fill="FFFF99"/>
          <w:rtl/>
        </w:rPr>
        <w:t>כשיטים;</w:t>
      </w:r>
    </w:p>
    <w:p w14:paraId="6DE9A37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11-02</w:t>
      </w:r>
      <w:r w:rsidRPr="0012038C">
        <w:rPr>
          <w:rStyle w:val="default"/>
          <w:rFonts w:cs="FrankRuehl" w:hint="cs"/>
          <w:vanish/>
          <w:sz w:val="22"/>
          <w:szCs w:val="22"/>
          <w:shd w:val="clear" w:color="auto" w:fill="FFFF99"/>
          <w:rtl/>
        </w:rPr>
        <w:tab/>
        <w:t>אבזרי נוי, קישוטי שולחן, אח וקיר, אגרטלים לפרחים ועציצים;</w:t>
      </w:r>
    </w:p>
    <w:p w14:paraId="3731487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11-03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דליות ותגים;</w:t>
      </w:r>
    </w:p>
    <w:p w14:paraId="78B54867"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11-04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פ</w:t>
      </w:r>
      <w:r w:rsidRPr="0012038C">
        <w:rPr>
          <w:rStyle w:val="default"/>
          <w:rFonts w:cs="FrankRuehl" w:hint="cs"/>
          <w:vanish/>
          <w:sz w:val="22"/>
          <w:szCs w:val="22"/>
          <w:shd w:val="clear" w:color="auto" w:fill="FFFF99"/>
          <w:rtl/>
        </w:rPr>
        <w:t>רחים, פירות וצמחים מלאכותיים;</w:t>
      </w:r>
    </w:p>
    <w:p w14:paraId="5DA7957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11-05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ד</w:t>
      </w:r>
      <w:r w:rsidRPr="0012038C">
        <w:rPr>
          <w:rStyle w:val="default"/>
          <w:rFonts w:cs="FrankRuehl" w:hint="cs"/>
          <w:vanish/>
          <w:sz w:val="22"/>
          <w:szCs w:val="22"/>
          <w:shd w:val="clear" w:color="auto" w:fill="FFFF99"/>
          <w:rtl/>
        </w:rPr>
        <w:t>גלים, קישוטים לחגים;</w:t>
      </w:r>
    </w:p>
    <w:p w14:paraId="011D2457"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11-99</w:t>
      </w:r>
      <w:r w:rsidRPr="0012038C">
        <w:rPr>
          <w:rStyle w:val="default"/>
          <w:rFonts w:cs="FrankRuehl" w:hint="cs"/>
          <w:vanish/>
          <w:sz w:val="22"/>
          <w:szCs w:val="22"/>
          <w:shd w:val="clear" w:color="auto" w:fill="FFFF99"/>
          <w:rtl/>
        </w:rPr>
        <w:tab/>
        <w:t>שונות.</w:t>
      </w:r>
    </w:p>
    <w:p w14:paraId="5607BCA0" w14:textId="77777777" w:rsidR="00754205" w:rsidRPr="0012038C" w:rsidRDefault="00754205" w:rsidP="00754205">
      <w:pPr>
        <w:pStyle w:val="P01"/>
        <w:spacing w:before="0"/>
        <w:ind w:left="0" w:right="1134" w:firstLine="0"/>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12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אמצעי הובלה או הנפה</w:t>
      </w:r>
    </w:p>
    <w:p w14:paraId="01DC279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 רכב הנג</w:t>
      </w:r>
      <w:r w:rsidRPr="0012038C">
        <w:rPr>
          <w:rStyle w:val="default"/>
          <w:rFonts w:cs="FrankRuehl"/>
          <w:vanish/>
          <w:sz w:val="22"/>
          <w:szCs w:val="22"/>
          <w:shd w:val="clear" w:color="auto" w:fill="FFFF99"/>
          <w:rtl/>
        </w:rPr>
        <w:t>רר</w:t>
      </w:r>
      <w:r w:rsidRPr="0012038C">
        <w:rPr>
          <w:rStyle w:val="default"/>
          <w:rFonts w:cs="FrankRuehl" w:hint="cs"/>
          <w:vanish/>
          <w:sz w:val="22"/>
          <w:szCs w:val="22"/>
          <w:shd w:val="clear" w:color="auto" w:fill="FFFF99"/>
          <w:rtl/>
        </w:rPr>
        <w:t>ים על ידי בעלי חיים;</w:t>
      </w:r>
    </w:p>
    <w:p w14:paraId="75E856AC"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ע</w:t>
      </w:r>
      <w:r w:rsidRPr="0012038C">
        <w:rPr>
          <w:rStyle w:val="default"/>
          <w:rFonts w:cs="FrankRuehl" w:hint="cs"/>
          <w:vanish/>
          <w:sz w:val="22"/>
          <w:szCs w:val="22"/>
          <w:shd w:val="clear" w:color="auto" w:fill="FFFF99"/>
          <w:rtl/>
        </w:rPr>
        <w:t>גלות יד, מריצות;</w:t>
      </w:r>
    </w:p>
    <w:p w14:paraId="6D51FDDE"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12-03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ק</w:t>
      </w:r>
      <w:r w:rsidRPr="0012038C">
        <w:rPr>
          <w:rStyle w:val="default"/>
          <w:rFonts w:cs="FrankRuehl" w:hint="cs"/>
          <w:vanish/>
          <w:sz w:val="22"/>
          <w:szCs w:val="22"/>
          <w:shd w:val="clear" w:color="auto" w:fill="FFFF99"/>
          <w:rtl/>
        </w:rPr>
        <w:t>טרים וכלי רכב הנעים על מסילות ברזל וכל כלי רכב אחר הנע על מסילה;</w:t>
      </w:r>
    </w:p>
    <w:p w14:paraId="7D85287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12-04</w:t>
      </w:r>
      <w:r w:rsidRPr="0012038C">
        <w:rPr>
          <w:rStyle w:val="default"/>
          <w:rFonts w:cs="FrankRuehl" w:hint="cs"/>
          <w:vanish/>
          <w:sz w:val="22"/>
          <w:szCs w:val="22"/>
          <w:shd w:val="clear" w:color="auto" w:fill="FFFF99"/>
          <w:rtl/>
        </w:rPr>
        <w:tab/>
        <w:t xml:space="preserve">קרוניות </w:t>
      </w:r>
      <w:r w:rsidRPr="0012038C">
        <w:rPr>
          <w:rStyle w:val="default"/>
          <w:rFonts w:cs="FrankRuehl"/>
          <w:vanish/>
          <w:sz w:val="22"/>
          <w:szCs w:val="22"/>
          <w:shd w:val="clear" w:color="auto" w:fill="FFFF99"/>
          <w:rtl/>
        </w:rPr>
        <w:t>ר</w:t>
      </w:r>
      <w:r w:rsidRPr="0012038C">
        <w:rPr>
          <w:rStyle w:val="default"/>
          <w:rFonts w:cs="FrankRuehl" w:hint="cs"/>
          <w:vanish/>
          <w:sz w:val="22"/>
          <w:szCs w:val="22"/>
          <w:shd w:val="clear" w:color="auto" w:fill="FFFF99"/>
          <w:rtl/>
        </w:rPr>
        <w:t>כבל, מעליות כיסא ומעליות סקי;</w:t>
      </w:r>
    </w:p>
    <w:p w14:paraId="786DDF40"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עליות ואמצעי הנפה להעמסה או להסעה;</w:t>
      </w:r>
    </w:p>
    <w:p w14:paraId="2A1A96D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12-06</w:t>
      </w:r>
      <w:r w:rsidRPr="0012038C">
        <w:rPr>
          <w:rStyle w:val="default"/>
          <w:rFonts w:cs="FrankRuehl" w:hint="cs"/>
          <w:vanish/>
          <w:sz w:val="22"/>
          <w:szCs w:val="22"/>
          <w:shd w:val="clear" w:color="auto" w:fill="FFFF99"/>
          <w:rtl/>
        </w:rPr>
        <w:tab/>
        <w:t>ספינות ואניות;</w:t>
      </w:r>
    </w:p>
    <w:p w14:paraId="591A2C1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12-07</w:t>
      </w:r>
      <w:r w:rsidRPr="0012038C">
        <w:rPr>
          <w:rStyle w:val="default"/>
          <w:rFonts w:cs="FrankRuehl" w:hint="cs"/>
          <w:vanish/>
          <w:sz w:val="22"/>
          <w:szCs w:val="22"/>
          <w:shd w:val="clear" w:color="auto" w:fill="FFFF99"/>
          <w:rtl/>
        </w:rPr>
        <w:tab/>
        <w:t>כלי טיס וכלי רכב לחלל;</w:t>
      </w:r>
    </w:p>
    <w:p w14:paraId="5C1A7B1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12-08</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כוניות, אוטובוסים ומשאיות;</w:t>
      </w:r>
    </w:p>
    <w:p w14:paraId="7EF0400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12-09</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ט</w:t>
      </w:r>
      <w:r w:rsidRPr="0012038C">
        <w:rPr>
          <w:rStyle w:val="default"/>
          <w:rFonts w:cs="FrankRuehl" w:hint="cs"/>
          <w:vanish/>
          <w:sz w:val="22"/>
          <w:szCs w:val="22"/>
          <w:shd w:val="clear" w:color="auto" w:fill="FFFF99"/>
          <w:rtl/>
        </w:rPr>
        <w:t>רקטורים;</w:t>
      </w:r>
    </w:p>
    <w:p w14:paraId="61D501E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12-10</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ג</w:t>
      </w:r>
      <w:r w:rsidRPr="0012038C">
        <w:rPr>
          <w:rStyle w:val="default"/>
          <w:rFonts w:cs="FrankRuehl" w:hint="cs"/>
          <w:vanish/>
          <w:sz w:val="22"/>
          <w:szCs w:val="22"/>
          <w:shd w:val="clear" w:color="auto" w:fill="FFFF99"/>
          <w:rtl/>
        </w:rPr>
        <w:t>וררים ונגררים לכביש;</w:t>
      </w:r>
    </w:p>
    <w:p w14:paraId="43B66E4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א</w:t>
      </w:r>
      <w:r w:rsidRPr="0012038C">
        <w:rPr>
          <w:rStyle w:val="default"/>
          <w:rFonts w:cs="FrankRuehl" w:hint="cs"/>
          <w:vanish/>
          <w:sz w:val="22"/>
          <w:szCs w:val="22"/>
          <w:shd w:val="clear" w:color="auto" w:fill="FFFF99"/>
          <w:rtl/>
        </w:rPr>
        <w:t>ופניים ואופנועים;</w:t>
      </w:r>
    </w:p>
    <w:p w14:paraId="48B0991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ע</w:t>
      </w:r>
      <w:r w:rsidRPr="0012038C">
        <w:rPr>
          <w:rStyle w:val="default"/>
          <w:rFonts w:cs="FrankRuehl" w:hint="cs"/>
          <w:vanish/>
          <w:sz w:val="22"/>
          <w:szCs w:val="22"/>
          <w:shd w:val="clear" w:color="auto" w:fill="FFFF99"/>
          <w:rtl/>
        </w:rPr>
        <w:t>גלות ילדים, כיסאות לנכים, אלונקות;</w:t>
      </w:r>
    </w:p>
    <w:p w14:paraId="39ECF8C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 רכב מיוח</w:t>
      </w:r>
      <w:r w:rsidRPr="0012038C">
        <w:rPr>
          <w:rStyle w:val="default"/>
          <w:rFonts w:cs="FrankRuehl"/>
          <w:vanish/>
          <w:sz w:val="22"/>
          <w:szCs w:val="22"/>
          <w:shd w:val="clear" w:color="auto" w:fill="FFFF99"/>
          <w:rtl/>
        </w:rPr>
        <w:t>ד</w:t>
      </w:r>
      <w:r w:rsidRPr="0012038C">
        <w:rPr>
          <w:rStyle w:val="default"/>
          <w:rFonts w:cs="FrankRuehl" w:hint="cs"/>
          <w:vanish/>
          <w:sz w:val="22"/>
          <w:szCs w:val="22"/>
          <w:shd w:val="clear" w:color="auto" w:fill="FFFF99"/>
          <w:rtl/>
        </w:rPr>
        <w:t>ים;</w:t>
      </w:r>
    </w:p>
    <w:p w14:paraId="53105E0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כ</w:t>
      </w:r>
      <w:r w:rsidRPr="0012038C">
        <w:rPr>
          <w:rStyle w:val="default"/>
          <w:rFonts w:cs="FrankRuehl" w:hint="cs"/>
          <w:vanish/>
          <w:sz w:val="22"/>
          <w:szCs w:val="22"/>
          <w:shd w:val="clear" w:color="auto" w:fill="FFFF99"/>
          <w:rtl/>
        </w:rPr>
        <w:t>לי רכב אחרים;</w:t>
      </w:r>
    </w:p>
    <w:p w14:paraId="35F32E4C"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מיגים ושרשראות נגד החלקה לכלי רכב;</w:t>
      </w:r>
    </w:p>
    <w:p w14:paraId="4D43DC9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12-16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ח</w:t>
      </w:r>
      <w:r w:rsidRPr="0012038C">
        <w:rPr>
          <w:rStyle w:val="default"/>
          <w:rFonts w:cs="FrankRuehl" w:hint="cs"/>
          <w:vanish/>
          <w:sz w:val="22"/>
          <w:szCs w:val="22"/>
          <w:shd w:val="clear" w:color="auto" w:fill="FFFF99"/>
          <w:rtl/>
        </w:rPr>
        <w:t xml:space="preserve">לקים, ציוד ואבזרים לכלי רכב, שאינם כלולים בסוגים או בתת-סוגים </w:t>
      </w:r>
      <w:r w:rsidRPr="0012038C">
        <w:rPr>
          <w:rStyle w:val="default"/>
          <w:rFonts w:cs="FrankRuehl"/>
          <w:vanish/>
          <w:sz w:val="22"/>
          <w:szCs w:val="22"/>
          <w:shd w:val="clear" w:color="auto" w:fill="FFFF99"/>
          <w:rtl/>
        </w:rPr>
        <w:t>א</w:t>
      </w:r>
      <w:r w:rsidRPr="0012038C">
        <w:rPr>
          <w:rStyle w:val="default"/>
          <w:rFonts w:cs="FrankRuehl" w:hint="cs"/>
          <w:vanish/>
          <w:sz w:val="22"/>
          <w:szCs w:val="22"/>
          <w:shd w:val="clear" w:color="auto" w:fill="FFFF99"/>
          <w:rtl/>
        </w:rPr>
        <w:t>חרים;</w:t>
      </w:r>
    </w:p>
    <w:p w14:paraId="3F729BE5"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u w:val="single"/>
          <w:shd w:val="clear" w:color="auto" w:fill="FFFF99"/>
          <w:rtl/>
        </w:rPr>
        <w:t>12-17</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רכיבי תשתית רכבות;</w:t>
      </w:r>
    </w:p>
    <w:p w14:paraId="2AD3708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12-99</w:t>
      </w:r>
      <w:r w:rsidRPr="0012038C">
        <w:rPr>
          <w:rStyle w:val="default"/>
          <w:rFonts w:cs="FrankRuehl" w:hint="cs"/>
          <w:vanish/>
          <w:sz w:val="22"/>
          <w:szCs w:val="22"/>
          <w:shd w:val="clear" w:color="auto" w:fill="FFFF99"/>
          <w:rtl/>
        </w:rPr>
        <w:tab/>
        <w:t>שונות.</w:t>
      </w:r>
    </w:p>
    <w:p w14:paraId="0C904702"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13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צי</w:t>
      </w:r>
      <w:r w:rsidRPr="0012038C">
        <w:rPr>
          <w:rStyle w:val="default"/>
          <w:rFonts w:cs="FrankRuehl" w:hint="cs"/>
          <w:vanish/>
          <w:sz w:val="22"/>
          <w:szCs w:val="22"/>
          <w:shd w:val="clear" w:color="auto" w:fill="FFFF99"/>
          <w:rtl/>
        </w:rPr>
        <w:t>וד לייצור, הפצה או השנאה של חשמל</w:t>
      </w:r>
    </w:p>
    <w:p w14:paraId="1600BD0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13-01</w:t>
      </w:r>
      <w:r w:rsidRPr="0012038C">
        <w:rPr>
          <w:rStyle w:val="default"/>
          <w:rFonts w:cs="FrankRuehl" w:hint="cs"/>
          <w:vanish/>
          <w:sz w:val="22"/>
          <w:szCs w:val="22"/>
          <w:shd w:val="clear" w:color="auto" w:fill="FFFF99"/>
          <w:rtl/>
        </w:rPr>
        <w:tab/>
        <w:t>מחוללים ומנועים;</w:t>
      </w:r>
    </w:p>
    <w:p w14:paraId="3561140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13-02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ש</w:t>
      </w:r>
      <w:r w:rsidRPr="0012038C">
        <w:rPr>
          <w:rStyle w:val="default"/>
          <w:rFonts w:cs="FrankRuehl" w:hint="cs"/>
          <w:vanish/>
          <w:sz w:val="22"/>
          <w:szCs w:val="22"/>
          <w:shd w:val="clear" w:color="auto" w:fill="FFFF99"/>
          <w:rtl/>
        </w:rPr>
        <w:t>נאים, מישרי זרם, מצברים וצוברים;</w:t>
      </w:r>
    </w:p>
    <w:p w14:paraId="68494F5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13-03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להעברת אנרגיה חשמלית או לבקרתה;</w:t>
      </w:r>
    </w:p>
    <w:p w14:paraId="5F769D4B"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u w:val="single"/>
          <w:shd w:val="clear" w:color="auto" w:fill="FFFF99"/>
          <w:rtl/>
        </w:rPr>
        <w:t>13-04</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ציוד סולרי;</w:t>
      </w:r>
    </w:p>
    <w:p w14:paraId="647D1F6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13-99</w:t>
      </w:r>
      <w:r w:rsidRPr="0012038C">
        <w:rPr>
          <w:rStyle w:val="default"/>
          <w:rFonts w:cs="FrankRuehl" w:hint="cs"/>
          <w:vanish/>
          <w:sz w:val="22"/>
          <w:szCs w:val="22"/>
          <w:shd w:val="clear" w:color="auto" w:fill="FFFF99"/>
          <w:rtl/>
        </w:rPr>
        <w:tab/>
        <w:t>שונות.</w:t>
      </w:r>
    </w:p>
    <w:p w14:paraId="2F2ADED4"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14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צי</w:t>
      </w:r>
      <w:r w:rsidRPr="0012038C">
        <w:rPr>
          <w:rStyle w:val="default"/>
          <w:rFonts w:cs="FrankRuehl" w:hint="cs"/>
          <w:vanish/>
          <w:sz w:val="22"/>
          <w:szCs w:val="22"/>
          <w:shd w:val="clear" w:color="auto" w:fill="FFFF99"/>
          <w:rtl/>
        </w:rPr>
        <w:t>וד הקלטה, תקשורת או אחזור מידע</w:t>
      </w:r>
    </w:p>
    <w:p w14:paraId="1AB3432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14-01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להקלטה או לשכפול של קולות או תמונות;</w:t>
      </w:r>
    </w:p>
    <w:p w14:paraId="6A233A3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14-02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לעיבוד נתונים וכן מנגנונים והתקנים לציוד היקפי;</w:t>
      </w:r>
    </w:p>
    <w:p w14:paraId="647CC85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14-03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תקשורת, מיתקני שלט-רחוק אלחוטיים ומגברים לרדיו;</w:t>
      </w:r>
    </w:p>
    <w:p w14:paraId="221E7737"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14-04</w:t>
      </w:r>
      <w:r w:rsidRPr="0012038C">
        <w:rPr>
          <w:rStyle w:val="default"/>
          <w:rFonts w:cs="FrankRuehl" w:hint="cs"/>
          <w:vanish/>
          <w:sz w:val="22"/>
          <w:szCs w:val="22"/>
          <w:shd w:val="clear" w:color="auto" w:fill="FFFF99"/>
          <w:rtl/>
        </w:rPr>
        <w:tab/>
        <w:t>תצוגות מסך ואייקונים;</w:t>
      </w:r>
    </w:p>
    <w:p w14:paraId="05D04902"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14-05</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התקנים להקלטה ולאחסון נתונים;</w:t>
      </w:r>
    </w:p>
    <w:p w14:paraId="228D84E8" w14:textId="77777777" w:rsidR="00CC480A" w:rsidRPr="0012038C" w:rsidRDefault="00CC480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u w:val="single"/>
          <w:shd w:val="clear" w:color="auto" w:fill="FFFF99"/>
          <w:rtl/>
        </w:rPr>
        <w:t>14-06</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מחזיקים, מעמדים ותומכים לציוד אלקטרוני שלא נכללו בסוגים אחרים;</w:t>
      </w:r>
    </w:p>
    <w:p w14:paraId="2A306E1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14-99</w:t>
      </w:r>
      <w:r w:rsidRPr="0012038C">
        <w:rPr>
          <w:rStyle w:val="default"/>
          <w:rFonts w:cs="FrankRuehl" w:hint="cs"/>
          <w:vanish/>
          <w:sz w:val="22"/>
          <w:szCs w:val="22"/>
          <w:shd w:val="clear" w:color="auto" w:fill="FFFF99"/>
          <w:rtl/>
        </w:rPr>
        <w:tab/>
        <w:t>שונות.</w:t>
      </w:r>
    </w:p>
    <w:p w14:paraId="1EFBDF24"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15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מכ</w:t>
      </w:r>
      <w:r w:rsidRPr="0012038C">
        <w:rPr>
          <w:rStyle w:val="default"/>
          <w:rFonts w:cs="FrankRuehl" w:hint="cs"/>
          <w:vanish/>
          <w:sz w:val="22"/>
          <w:szCs w:val="22"/>
          <w:shd w:val="clear" w:color="auto" w:fill="FFFF99"/>
          <w:rtl/>
        </w:rPr>
        <w:t>ונות, שאינן מפורטות במקום אחר</w:t>
      </w:r>
    </w:p>
    <w:p w14:paraId="3FAC34CE"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נועים;</w:t>
      </w:r>
    </w:p>
    <w:p w14:paraId="4C729CAD"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שאבות ומדח</w:t>
      </w:r>
      <w:r w:rsidRPr="0012038C">
        <w:rPr>
          <w:rStyle w:val="default"/>
          <w:rFonts w:cs="FrankRuehl"/>
          <w:vanish/>
          <w:sz w:val="22"/>
          <w:szCs w:val="22"/>
          <w:shd w:val="clear" w:color="auto" w:fill="FFFF99"/>
          <w:rtl/>
        </w:rPr>
        <w:t>ס</w:t>
      </w:r>
      <w:r w:rsidRPr="0012038C">
        <w:rPr>
          <w:rStyle w:val="default"/>
          <w:rFonts w:cs="FrankRuehl" w:hint="cs"/>
          <w:vanish/>
          <w:sz w:val="22"/>
          <w:szCs w:val="22"/>
          <w:shd w:val="clear" w:color="auto" w:fill="FFFF99"/>
          <w:rtl/>
        </w:rPr>
        <w:t>ים;</w:t>
      </w:r>
    </w:p>
    <w:p w14:paraId="63F16A8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חקלאיות;</w:t>
      </w:r>
    </w:p>
    <w:p w14:paraId="3F9049B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לבניין</w:t>
      </w:r>
      <w:r w:rsidR="00445B4A" w:rsidRPr="0012038C">
        <w:rPr>
          <w:rStyle w:val="default"/>
          <w:rFonts w:cs="FrankRuehl" w:hint="cs"/>
          <w:vanish/>
          <w:sz w:val="22"/>
          <w:szCs w:val="22"/>
          <w:shd w:val="clear" w:color="auto" w:fill="FFFF99"/>
          <w:rtl/>
        </w:rPr>
        <w:t xml:space="preserve"> </w:t>
      </w:r>
      <w:r w:rsidR="00445B4A" w:rsidRPr="0012038C">
        <w:rPr>
          <w:rStyle w:val="default"/>
          <w:rFonts w:cs="FrankRuehl" w:hint="cs"/>
          <w:vanish/>
          <w:sz w:val="22"/>
          <w:szCs w:val="22"/>
          <w:u w:val="single"/>
          <w:shd w:val="clear" w:color="auto" w:fill="FFFF99"/>
          <w:rtl/>
        </w:rPr>
        <w:t>ולכרייה</w:t>
      </w:r>
      <w:r w:rsidRPr="0012038C">
        <w:rPr>
          <w:rStyle w:val="default"/>
          <w:rFonts w:cs="FrankRuehl" w:hint="cs"/>
          <w:vanish/>
          <w:sz w:val="22"/>
          <w:szCs w:val="22"/>
          <w:shd w:val="clear" w:color="auto" w:fill="FFFF99"/>
          <w:rtl/>
        </w:rPr>
        <w:t>;</w:t>
      </w:r>
    </w:p>
    <w:p w14:paraId="1D6872F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כביסה, ניקוי וייבוש;</w:t>
      </w:r>
    </w:p>
    <w:p w14:paraId="4B0FD2F0"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לטקסטיל, מכונות תפירה, סריגה ור</w:t>
      </w:r>
      <w:r w:rsidRPr="0012038C">
        <w:rPr>
          <w:rStyle w:val="default"/>
          <w:rFonts w:cs="FrankRuehl"/>
          <w:vanish/>
          <w:sz w:val="22"/>
          <w:szCs w:val="22"/>
          <w:shd w:val="clear" w:color="auto" w:fill="FFFF99"/>
          <w:rtl/>
        </w:rPr>
        <w:t>קמ</w:t>
      </w:r>
      <w:r w:rsidRPr="0012038C">
        <w:rPr>
          <w:rStyle w:val="default"/>
          <w:rFonts w:cs="FrankRuehl" w:hint="cs"/>
          <w:vanish/>
          <w:sz w:val="22"/>
          <w:szCs w:val="22"/>
          <w:shd w:val="clear" w:color="auto" w:fill="FFFF99"/>
          <w:rtl/>
        </w:rPr>
        <w:t>ה, כולל חלקים בלתי נפרדים מהן;</w:t>
      </w:r>
    </w:p>
    <w:p w14:paraId="391C0D2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15-07</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ומנגנונים לקירור;</w:t>
      </w:r>
    </w:p>
    <w:p w14:paraId="0431E52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15-08</w:t>
      </w:r>
      <w:r w:rsidRPr="0012038C">
        <w:rPr>
          <w:rStyle w:val="default"/>
          <w:rFonts w:cs="FrankRuehl" w:hint="cs"/>
          <w:vanish/>
          <w:sz w:val="22"/>
          <w:szCs w:val="22"/>
          <w:shd w:val="clear" w:color="auto" w:fill="FFFF99"/>
          <w:rtl/>
        </w:rPr>
        <w:tab/>
        <w:t>[ריק]</w:t>
      </w:r>
    </w:p>
    <w:p w14:paraId="09306A9A"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15-09</w:t>
      </w:r>
      <w:r w:rsidRPr="0012038C">
        <w:rPr>
          <w:rStyle w:val="default"/>
          <w:rFonts w:cs="FrankRuehl" w:hint="cs"/>
          <w:vanish/>
          <w:sz w:val="22"/>
          <w:szCs w:val="22"/>
          <w:shd w:val="clear" w:color="auto" w:fill="FFFF99"/>
          <w:rtl/>
        </w:rPr>
        <w:tab/>
        <w:t xml:space="preserve">כלי </w:t>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כונות, מכונות קרצוף ויציקה;</w:t>
      </w:r>
    </w:p>
    <w:p w14:paraId="2176453A" w14:textId="77777777" w:rsidR="00445B4A" w:rsidRPr="0012038C" w:rsidRDefault="00445B4A"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15-10</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מכונות למילוי או לאריזה;</w:t>
      </w:r>
    </w:p>
    <w:p w14:paraId="514A8D2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15-99</w:t>
      </w:r>
      <w:r w:rsidRPr="0012038C">
        <w:rPr>
          <w:rStyle w:val="default"/>
          <w:rFonts w:cs="FrankRuehl" w:hint="cs"/>
          <w:vanish/>
          <w:sz w:val="22"/>
          <w:szCs w:val="22"/>
          <w:shd w:val="clear" w:color="auto" w:fill="FFFF99"/>
          <w:rtl/>
        </w:rPr>
        <w:tab/>
        <w:t>שונות.</w:t>
      </w:r>
    </w:p>
    <w:p w14:paraId="3415C4CB" w14:textId="77777777" w:rsidR="00CC480A" w:rsidRPr="0012038C" w:rsidRDefault="00CC480A" w:rsidP="00754205">
      <w:pPr>
        <w:pStyle w:val="P01"/>
        <w:spacing w:before="0"/>
        <w:ind w:left="0" w:right="1134" w:firstLine="0"/>
        <w:rPr>
          <w:rStyle w:val="default"/>
          <w:rFonts w:cs="FrankRuehl" w:hint="cs"/>
          <w:vanish/>
          <w:sz w:val="22"/>
          <w:szCs w:val="22"/>
          <w:shd w:val="clear" w:color="auto" w:fill="FFFF99"/>
          <w:rtl/>
        </w:rPr>
      </w:pPr>
    </w:p>
    <w:p w14:paraId="422B7F5B"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23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צי</w:t>
      </w:r>
      <w:r w:rsidRPr="0012038C">
        <w:rPr>
          <w:rStyle w:val="default"/>
          <w:rFonts w:cs="FrankRuehl" w:hint="cs"/>
          <w:vanish/>
          <w:sz w:val="22"/>
          <w:szCs w:val="22"/>
          <w:shd w:val="clear" w:color="auto" w:fill="FFFF99"/>
          <w:rtl/>
        </w:rPr>
        <w:t>וד להעברת נוזלים, ציוד לסניטציה, להסקה,</w:t>
      </w:r>
      <w:r w:rsidRPr="0012038C">
        <w:rPr>
          <w:rStyle w:val="default"/>
          <w:rFonts w:cs="FrankRuehl"/>
          <w:vanish/>
          <w:sz w:val="22"/>
          <w:szCs w:val="22"/>
          <w:shd w:val="clear" w:color="auto" w:fill="FFFF99"/>
          <w:rtl/>
        </w:rPr>
        <w:t xml:space="preserve"> </w:t>
      </w:r>
      <w:r w:rsidRPr="0012038C">
        <w:rPr>
          <w:rStyle w:val="default"/>
          <w:rFonts w:cs="FrankRuehl" w:hint="cs"/>
          <w:vanish/>
          <w:sz w:val="22"/>
          <w:szCs w:val="22"/>
          <w:shd w:val="clear" w:color="auto" w:fill="FFFF99"/>
          <w:rtl/>
        </w:rPr>
        <w:t>לאוורור ולמיזוג אוויר, דלק מוצק</w:t>
      </w:r>
    </w:p>
    <w:p w14:paraId="19C1973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23-01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להעברת נוזלים;</w:t>
      </w:r>
    </w:p>
    <w:p w14:paraId="32D29B3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23-02</w:t>
      </w:r>
      <w:r w:rsidRPr="0012038C">
        <w:rPr>
          <w:rStyle w:val="default"/>
          <w:rFonts w:cs="FrankRuehl" w:hint="cs"/>
          <w:vanish/>
          <w:sz w:val="22"/>
          <w:szCs w:val="22"/>
          <w:shd w:val="clear" w:color="auto" w:fill="FFFF99"/>
          <w:rtl/>
        </w:rPr>
        <w:tab/>
        <w:t>כלים סניטריים;</w:t>
      </w:r>
    </w:p>
    <w:p w14:paraId="5499EB2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23-03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להסקה;</w:t>
      </w:r>
    </w:p>
    <w:p w14:paraId="2FDEB393"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23-04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צ</w:t>
      </w:r>
      <w:r w:rsidRPr="0012038C">
        <w:rPr>
          <w:rStyle w:val="default"/>
          <w:rFonts w:cs="FrankRuehl" w:hint="cs"/>
          <w:vanish/>
          <w:sz w:val="22"/>
          <w:szCs w:val="22"/>
          <w:shd w:val="clear" w:color="auto" w:fill="FFFF99"/>
          <w:rtl/>
        </w:rPr>
        <w:t>יוד ל</w:t>
      </w:r>
      <w:r w:rsidRPr="0012038C">
        <w:rPr>
          <w:rStyle w:val="default"/>
          <w:rFonts w:cs="FrankRuehl"/>
          <w:vanish/>
          <w:sz w:val="22"/>
          <w:szCs w:val="22"/>
          <w:shd w:val="clear" w:color="auto" w:fill="FFFF99"/>
          <w:rtl/>
        </w:rPr>
        <w:t>א</w:t>
      </w:r>
      <w:r w:rsidRPr="0012038C">
        <w:rPr>
          <w:rStyle w:val="default"/>
          <w:rFonts w:cs="FrankRuehl" w:hint="cs"/>
          <w:vanish/>
          <w:sz w:val="22"/>
          <w:szCs w:val="22"/>
          <w:shd w:val="clear" w:color="auto" w:fill="FFFF99"/>
          <w:rtl/>
        </w:rPr>
        <w:t>וורור ולמיזוג אוויר;</w:t>
      </w:r>
    </w:p>
    <w:p w14:paraId="0D9BCCAC"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23-05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ד</w:t>
      </w:r>
      <w:r w:rsidRPr="0012038C">
        <w:rPr>
          <w:rStyle w:val="default"/>
          <w:rFonts w:cs="FrankRuehl" w:hint="cs"/>
          <w:vanish/>
          <w:sz w:val="22"/>
          <w:szCs w:val="22"/>
          <w:shd w:val="clear" w:color="auto" w:fill="FFFF99"/>
          <w:rtl/>
        </w:rPr>
        <w:t>לק מוצק;</w:t>
      </w:r>
    </w:p>
    <w:p w14:paraId="2D0793CA" w14:textId="77777777" w:rsidR="00445B4A"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23-06</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כלים סניטריים להיגיינה אישית;</w:t>
      </w:r>
    </w:p>
    <w:p w14:paraId="16BD73CB"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23-07</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ציוד בעבור הטלת שתן וצואה;</w:t>
      </w:r>
    </w:p>
    <w:p w14:paraId="7D0FEA31"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23-08</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אבזרים וציוד סניטרי שאינם נכללים בסוגים או בתתי-סוגים אחרים;</w:t>
      </w:r>
    </w:p>
    <w:p w14:paraId="6698438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23-99</w:t>
      </w:r>
      <w:r w:rsidRPr="0012038C">
        <w:rPr>
          <w:rStyle w:val="default"/>
          <w:rFonts w:cs="FrankRuehl" w:hint="cs"/>
          <w:vanish/>
          <w:sz w:val="22"/>
          <w:szCs w:val="22"/>
          <w:shd w:val="clear" w:color="auto" w:fill="FFFF99"/>
          <w:rtl/>
        </w:rPr>
        <w:tab/>
        <w:t>שונות.</w:t>
      </w:r>
    </w:p>
    <w:p w14:paraId="7A6350E8" w14:textId="77777777" w:rsidR="00445B4A" w:rsidRPr="0012038C" w:rsidRDefault="00445B4A" w:rsidP="00754205">
      <w:pPr>
        <w:pStyle w:val="P01"/>
        <w:spacing w:before="0"/>
        <w:ind w:left="0" w:right="1134" w:firstLine="0"/>
        <w:rPr>
          <w:rStyle w:val="default"/>
          <w:rFonts w:cs="FrankRuehl" w:hint="cs"/>
          <w:vanish/>
          <w:sz w:val="22"/>
          <w:szCs w:val="22"/>
          <w:shd w:val="clear" w:color="auto" w:fill="FFFF99"/>
          <w:rtl/>
        </w:rPr>
      </w:pPr>
    </w:p>
    <w:p w14:paraId="4F23BD55"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27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w:t>
      </w:r>
      <w:r w:rsidRPr="0012038C">
        <w:rPr>
          <w:rStyle w:val="default"/>
          <w:rFonts w:cs="FrankRuehl"/>
          <w:vanish/>
          <w:sz w:val="22"/>
          <w:szCs w:val="22"/>
          <w:shd w:val="clear" w:color="auto" w:fill="FFFF99"/>
          <w:rtl/>
        </w:rPr>
        <w:t>טב</w:t>
      </w:r>
      <w:r w:rsidRPr="0012038C">
        <w:rPr>
          <w:rStyle w:val="default"/>
          <w:rFonts w:cs="FrankRuehl" w:hint="cs"/>
          <w:vanish/>
          <w:sz w:val="22"/>
          <w:szCs w:val="22"/>
          <w:shd w:val="clear" w:color="auto" w:fill="FFFF99"/>
          <w:rtl/>
        </w:rPr>
        <w:t>ק ואספקה למעשנים</w:t>
      </w:r>
    </w:p>
    <w:p w14:paraId="292332D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ט</w:t>
      </w:r>
      <w:r w:rsidRPr="0012038C">
        <w:rPr>
          <w:rStyle w:val="default"/>
          <w:rFonts w:cs="FrankRuehl" w:hint="cs"/>
          <w:vanish/>
          <w:sz w:val="22"/>
          <w:szCs w:val="22"/>
          <w:shd w:val="clear" w:color="auto" w:fill="FFFF99"/>
          <w:rtl/>
        </w:rPr>
        <w:t>בק, סיגרים וסיגריות;</w:t>
      </w:r>
    </w:p>
    <w:p w14:paraId="4661DDC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27-02</w:t>
      </w:r>
      <w:r w:rsidRPr="0012038C">
        <w:rPr>
          <w:rStyle w:val="default"/>
          <w:rFonts w:cs="FrankRuehl" w:hint="cs"/>
          <w:vanish/>
          <w:sz w:val="22"/>
          <w:szCs w:val="22"/>
          <w:shd w:val="clear" w:color="auto" w:fill="FFFF99"/>
          <w:rtl/>
        </w:rPr>
        <w:tab/>
        <w:t xml:space="preserve">מחזיקי </w:t>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קטרות, סיגרים וסיגריות;</w:t>
      </w:r>
    </w:p>
    <w:p w14:paraId="3385472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אפרות;</w:t>
      </w:r>
    </w:p>
    <w:p w14:paraId="1B075752"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27-04</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ג</w:t>
      </w:r>
      <w:r w:rsidRPr="0012038C">
        <w:rPr>
          <w:rStyle w:val="default"/>
          <w:rFonts w:cs="FrankRuehl" w:hint="cs"/>
          <w:vanish/>
          <w:sz w:val="22"/>
          <w:szCs w:val="22"/>
          <w:shd w:val="clear" w:color="auto" w:fill="FFFF99"/>
          <w:rtl/>
        </w:rPr>
        <w:t>פרורים;</w:t>
      </w:r>
    </w:p>
    <w:p w14:paraId="03ADA87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מ</w:t>
      </w:r>
      <w:r w:rsidRPr="0012038C">
        <w:rPr>
          <w:rStyle w:val="default"/>
          <w:rFonts w:cs="FrankRuehl" w:hint="cs"/>
          <w:vanish/>
          <w:sz w:val="22"/>
          <w:szCs w:val="22"/>
          <w:shd w:val="clear" w:color="auto" w:fill="FFFF99"/>
          <w:rtl/>
        </w:rPr>
        <w:t>צתים;</w:t>
      </w:r>
    </w:p>
    <w:p w14:paraId="38241E7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27-06</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נ</w:t>
      </w:r>
      <w:r w:rsidRPr="0012038C">
        <w:rPr>
          <w:rStyle w:val="default"/>
          <w:rFonts w:cs="FrankRuehl" w:hint="cs"/>
          <w:vanish/>
          <w:sz w:val="22"/>
          <w:szCs w:val="22"/>
          <w:shd w:val="clear" w:color="auto" w:fill="FFFF99"/>
          <w:rtl/>
        </w:rPr>
        <w:t>רת</w:t>
      </w:r>
      <w:r w:rsidRPr="0012038C">
        <w:rPr>
          <w:rStyle w:val="default"/>
          <w:rFonts w:cs="FrankRuehl"/>
          <w:vanish/>
          <w:sz w:val="22"/>
          <w:szCs w:val="22"/>
          <w:shd w:val="clear" w:color="auto" w:fill="FFFF99"/>
          <w:rtl/>
        </w:rPr>
        <w:t>יק</w:t>
      </w:r>
      <w:r w:rsidRPr="0012038C">
        <w:rPr>
          <w:rStyle w:val="default"/>
          <w:rFonts w:cs="FrankRuehl" w:hint="cs"/>
          <w:vanish/>
          <w:sz w:val="22"/>
          <w:szCs w:val="22"/>
          <w:shd w:val="clear" w:color="auto" w:fill="FFFF99"/>
          <w:rtl/>
        </w:rPr>
        <w:t>י סיגרים, נרתיקי סיגריות וצנצנות ונרתיקים לטבק;</w:t>
      </w:r>
    </w:p>
    <w:p w14:paraId="5CB0A6A5"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27-07</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סיגריות אלקטרוניות;</w:t>
      </w:r>
    </w:p>
    <w:p w14:paraId="7FF600B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27-99</w:t>
      </w:r>
      <w:r w:rsidRPr="0012038C">
        <w:rPr>
          <w:rStyle w:val="default"/>
          <w:rFonts w:cs="FrankRuehl" w:hint="cs"/>
          <w:vanish/>
          <w:sz w:val="22"/>
          <w:szCs w:val="22"/>
          <w:shd w:val="clear" w:color="auto" w:fill="FFFF99"/>
          <w:rtl/>
        </w:rPr>
        <w:tab/>
        <w:t>שונות.</w:t>
      </w:r>
    </w:p>
    <w:p w14:paraId="1B86B1EB" w14:textId="77777777" w:rsidR="00754205" w:rsidRPr="0012038C" w:rsidRDefault="00754205" w:rsidP="00754205">
      <w:pPr>
        <w:pStyle w:val="P01"/>
        <w:spacing w:before="0"/>
        <w:ind w:left="0" w:right="1134" w:firstLine="0"/>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28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מוצרי רוקחות וקוסמטיקה, פריטים ומנגנונים לטיפוח</w:t>
      </w:r>
    </w:p>
    <w:p w14:paraId="19644FD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28-01</w:t>
      </w:r>
      <w:r w:rsidRPr="0012038C">
        <w:rPr>
          <w:rStyle w:val="default"/>
          <w:rFonts w:cs="FrankRuehl" w:hint="cs"/>
          <w:vanish/>
          <w:sz w:val="22"/>
          <w:szCs w:val="22"/>
          <w:shd w:val="clear" w:color="auto" w:fill="FFFF99"/>
          <w:rtl/>
        </w:rPr>
        <w:tab/>
        <w:t>מוצרי רוקחות;</w:t>
      </w:r>
    </w:p>
    <w:p w14:paraId="3857281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28-02</w:t>
      </w:r>
      <w:r w:rsidRPr="0012038C">
        <w:rPr>
          <w:rStyle w:val="default"/>
          <w:rFonts w:cs="FrankRuehl" w:hint="cs"/>
          <w:vanish/>
          <w:sz w:val="22"/>
          <w:szCs w:val="22"/>
          <w:shd w:val="clear" w:color="auto" w:fill="FFFF99"/>
          <w:rtl/>
        </w:rPr>
        <w:tab/>
        <w:t>מוצרי קוסמטיקה;</w:t>
      </w:r>
    </w:p>
    <w:p w14:paraId="02AAF845"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28-03</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פ</w:t>
      </w:r>
      <w:r w:rsidRPr="0012038C">
        <w:rPr>
          <w:rStyle w:val="default"/>
          <w:rFonts w:cs="FrankRuehl" w:hint="cs"/>
          <w:vanish/>
          <w:sz w:val="22"/>
          <w:szCs w:val="22"/>
          <w:shd w:val="clear" w:color="auto" w:fill="FFFF99"/>
          <w:rtl/>
        </w:rPr>
        <w:t>ריטי טיפוח וציוד למכוני יופי;</w:t>
      </w:r>
    </w:p>
    <w:p w14:paraId="74031BB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2"/>
          <w:szCs w:val="22"/>
          <w:shd w:val="clear" w:color="auto" w:fill="FFFF99"/>
          <w:rtl/>
        </w:rPr>
      </w:pPr>
      <w:r w:rsidRPr="0012038C">
        <w:rPr>
          <w:rStyle w:val="default"/>
          <w:rFonts w:cs="FrankRuehl" w:hint="cs"/>
          <w:strike/>
          <w:vanish/>
          <w:sz w:val="22"/>
          <w:szCs w:val="22"/>
          <w:shd w:val="clear" w:color="auto" w:fill="FFFF99"/>
          <w:rtl/>
        </w:rPr>
        <w:t>28-04</w:t>
      </w:r>
      <w:r w:rsidRPr="0012038C">
        <w:rPr>
          <w:rStyle w:val="default"/>
          <w:rFonts w:cs="FrankRuehl" w:hint="cs"/>
          <w:strike/>
          <w:vanish/>
          <w:sz w:val="22"/>
          <w:szCs w:val="22"/>
          <w:shd w:val="clear" w:color="auto" w:fill="FFFF99"/>
          <w:rtl/>
        </w:rPr>
        <w:tab/>
      </w:r>
      <w:r w:rsidRPr="0012038C">
        <w:rPr>
          <w:rStyle w:val="default"/>
          <w:rFonts w:cs="FrankRuehl"/>
          <w:strike/>
          <w:vanish/>
          <w:sz w:val="22"/>
          <w:szCs w:val="22"/>
          <w:shd w:val="clear" w:color="auto" w:fill="FFFF99"/>
          <w:rtl/>
        </w:rPr>
        <w:t>פ</w:t>
      </w:r>
      <w:r w:rsidRPr="0012038C">
        <w:rPr>
          <w:rStyle w:val="default"/>
          <w:rFonts w:cs="FrankRuehl" w:hint="cs"/>
          <w:strike/>
          <w:vanish/>
          <w:sz w:val="22"/>
          <w:szCs w:val="22"/>
          <w:shd w:val="clear" w:color="auto" w:fill="FFFF99"/>
          <w:rtl/>
        </w:rPr>
        <w:t>יאות נוכריות, תוספות שיער מלאכותיות;</w:t>
      </w:r>
    </w:p>
    <w:p w14:paraId="364B6BF1"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28-04</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פיאות נוכריות ופריטי יופי מלאכותיים;</w:t>
      </w:r>
    </w:p>
    <w:p w14:paraId="0678BDF8"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u w:val="single"/>
          <w:shd w:val="clear" w:color="auto" w:fill="FFFF99"/>
          <w:rtl/>
        </w:rPr>
        <w:t>28-05</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מטהרי אוויר;</w:t>
      </w:r>
    </w:p>
    <w:p w14:paraId="611C7629"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28-99</w:t>
      </w:r>
      <w:r w:rsidRPr="0012038C">
        <w:rPr>
          <w:rStyle w:val="default"/>
          <w:rFonts w:cs="FrankRuehl" w:hint="cs"/>
          <w:vanish/>
          <w:sz w:val="22"/>
          <w:szCs w:val="22"/>
          <w:shd w:val="clear" w:color="auto" w:fill="FFFF99"/>
          <w:rtl/>
        </w:rPr>
        <w:tab/>
        <w:t>שונות.</w:t>
      </w:r>
    </w:p>
    <w:p w14:paraId="1BEDDD09" w14:textId="77777777" w:rsidR="00754205" w:rsidRPr="0012038C" w:rsidRDefault="00754205" w:rsidP="00754205">
      <w:pPr>
        <w:pStyle w:val="P01"/>
        <w:spacing w:before="0"/>
        <w:ind w:left="0" w:right="1134" w:firstLine="0"/>
        <w:rPr>
          <w:rStyle w:val="default"/>
          <w:rFonts w:cs="FrankRuehl" w:hint="cs"/>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29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ה</w:t>
      </w:r>
      <w:r w:rsidRPr="0012038C">
        <w:rPr>
          <w:rStyle w:val="default"/>
          <w:rFonts w:cs="FrankRuehl"/>
          <w:vanish/>
          <w:sz w:val="22"/>
          <w:szCs w:val="22"/>
          <w:shd w:val="clear" w:color="auto" w:fill="FFFF99"/>
          <w:rtl/>
        </w:rPr>
        <w:t>ת</w:t>
      </w:r>
      <w:r w:rsidRPr="0012038C">
        <w:rPr>
          <w:rStyle w:val="default"/>
          <w:rFonts w:cs="FrankRuehl" w:hint="cs"/>
          <w:vanish/>
          <w:sz w:val="22"/>
          <w:szCs w:val="22"/>
          <w:shd w:val="clear" w:color="auto" w:fill="FFFF99"/>
          <w:rtl/>
        </w:rPr>
        <w:t>קנים ו</w:t>
      </w:r>
      <w:r w:rsidRPr="0012038C">
        <w:rPr>
          <w:rStyle w:val="default"/>
          <w:rFonts w:cs="FrankRuehl"/>
          <w:vanish/>
          <w:sz w:val="22"/>
          <w:szCs w:val="22"/>
          <w:shd w:val="clear" w:color="auto" w:fill="FFFF99"/>
          <w:rtl/>
        </w:rPr>
        <w:t>צי</w:t>
      </w:r>
      <w:r w:rsidRPr="0012038C">
        <w:rPr>
          <w:rStyle w:val="default"/>
          <w:rFonts w:cs="FrankRuehl" w:hint="cs"/>
          <w:vanish/>
          <w:sz w:val="22"/>
          <w:szCs w:val="22"/>
          <w:shd w:val="clear" w:color="auto" w:fill="FFFF99"/>
          <w:rtl/>
        </w:rPr>
        <w:t>וד נגד מפגעי אש, למניעת תאונות ולחילוץ</w:t>
      </w:r>
    </w:p>
    <w:p w14:paraId="0F456974"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29-01</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תקנים וציוד נגד מפגעי אש;</w:t>
      </w:r>
    </w:p>
    <w:p w14:paraId="74EB500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shd w:val="clear" w:color="auto" w:fill="FFFF99"/>
          <w:rtl/>
        </w:rPr>
        <w:t>29-02</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ה</w:t>
      </w:r>
      <w:r w:rsidRPr="0012038C">
        <w:rPr>
          <w:rStyle w:val="default"/>
          <w:rFonts w:cs="FrankRuehl" w:hint="cs"/>
          <w:vanish/>
          <w:sz w:val="22"/>
          <w:szCs w:val="22"/>
          <w:shd w:val="clear" w:color="auto" w:fill="FFFF99"/>
          <w:rtl/>
        </w:rPr>
        <w:t>תקנים וציוד למניעת תאונות ולחילוץ, שאינם מפורטים במקום אחר;</w:t>
      </w:r>
    </w:p>
    <w:p w14:paraId="026AAC16"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29-99</w:t>
      </w:r>
      <w:r w:rsidRPr="0012038C">
        <w:rPr>
          <w:rStyle w:val="default"/>
          <w:rFonts w:cs="FrankRuehl" w:hint="cs"/>
          <w:vanish/>
          <w:sz w:val="22"/>
          <w:szCs w:val="22"/>
          <w:shd w:val="clear" w:color="auto" w:fill="FFFF99"/>
          <w:rtl/>
        </w:rPr>
        <w:tab/>
        <w:t>שונות.</w:t>
      </w:r>
    </w:p>
    <w:p w14:paraId="515885A8" w14:textId="77777777" w:rsidR="00754205" w:rsidRPr="0012038C" w:rsidRDefault="00754205" w:rsidP="00754205">
      <w:pPr>
        <w:pStyle w:val="P01"/>
        <w:spacing w:before="0"/>
        <w:ind w:left="0" w:right="1134" w:firstLine="0"/>
        <w:rPr>
          <w:rStyle w:val="default"/>
          <w:rFonts w:cs="FrankRuehl"/>
          <w:vanish/>
          <w:sz w:val="22"/>
          <w:szCs w:val="22"/>
          <w:shd w:val="clear" w:color="auto" w:fill="FFFF99"/>
          <w:rtl/>
        </w:rPr>
      </w:pPr>
      <w:r w:rsidRPr="0012038C">
        <w:rPr>
          <w:rStyle w:val="default"/>
          <w:rFonts w:cs="FrankRuehl"/>
          <w:vanish/>
          <w:sz w:val="22"/>
          <w:szCs w:val="22"/>
          <w:shd w:val="clear" w:color="auto" w:fill="FFFF99"/>
          <w:rtl/>
        </w:rPr>
        <w:t>סו</w:t>
      </w:r>
      <w:r w:rsidRPr="0012038C">
        <w:rPr>
          <w:rStyle w:val="default"/>
          <w:rFonts w:cs="FrankRuehl" w:hint="cs"/>
          <w:vanish/>
          <w:sz w:val="22"/>
          <w:szCs w:val="22"/>
          <w:shd w:val="clear" w:color="auto" w:fill="FFFF99"/>
          <w:rtl/>
        </w:rPr>
        <w:t xml:space="preserve">ג 30 </w:t>
      </w:r>
      <w:r w:rsidRPr="0012038C">
        <w:rPr>
          <w:rStyle w:val="default"/>
          <w:rFonts w:cs="FrankRuehl"/>
          <w:vanish/>
          <w:sz w:val="22"/>
          <w:szCs w:val="22"/>
          <w:shd w:val="clear" w:color="auto" w:fill="FFFF99"/>
          <w:rtl/>
        </w:rPr>
        <w:t>–</w:t>
      </w:r>
      <w:r w:rsidRPr="0012038C">
        <w:rPr>
          <w:rStyle w:val="default"/>
          <w:rFonts w:cs="FrankRuehl" w:hint="cs"/>
          <w:vanish/>
          <w:sz w:val="22"/>
          <w:szCs w:val="22"/>
          <w:shd w:val="clear" w:color="auto" w:fill="FFFF99"/>
          <w:rtl/>
        </w:rPr>
        <w:t xml:space="preserve"> פריטים ל</w:t>
      </w:r>
      <w:r w:rsidRPr="0012038C">
        <w:rPr>
          <w:rStyle w:val="default"/>
          <w:rFonts w:cs="FrankRuehl"/>
          <w:vanish/>
          <w:sz w:val="22"/>
          <w:szCs w:val="22"/>
          <w:shd w:val="clear" w:color="auto" w:fill="FFFF99"/>
          <w:rtl/>
        </w:rPr>
        <w:t>טי</w:t>
      </w:r>
      <w:r w:rsidRPr="0012038C">
        <w:rPr>
          <w:rStyle w:val="default"/>
          <w:rFonts w:cs="FrankRuehl" w:hint="cs"/>
          <w:vanish/>
          <w:sz w:val="22"/>
          <w:szCs w:val="22"/>
          <w:shd w:val="clear" w:color="auto" w:fill="FFFF99"/>
          <w:rtl/>
        </w:rPr>
        <w:t>פול בבעלי חיים</w:t>
      </w:r>
    </w:p>
    <w:p w14:paraId="4C0C6AAE"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30-01</w:t>
      </w:r>
      <w:r w:rsidRPr="0012038C">
        <w:rPr>
          <w:rStyle w:val="default"/>
          <w:rFonts w:cs="FrankRuehl" w:hint="cs"/>
          <w:vanish/>
          <w:sz w:val="22"/>
          <w:szCs w:val="22"/>
          <w:shd w:val="clear" w:color="auto" w:fill="FFFF99"/>
          <w:rtl/>
        </w:rPr>
        <w:tab/>
        <w:t>מ</w:t>
      </w:r>
      <w:r w:rsidRPr="0012038C">
        <w:rPr>
          <w:rStyle w:val="default"/>
          <w:rFonts w:cs="FrankRuehl"/>
          <w:vanish/>
          <w:sz w:val="22"/>
          <w:szCs w:val="22"/>
          <w:shd w:val="clear" w:color="auto" w:fill="FFFF99"/>
          <w:rtl/>
        </w:rPr>
        <w:t>ל</w:t>
      </w:r>
      <w:r w:rsidRPr="0012038C">
        <w:rPr>
          <w:rStyle w:val="default"/>
          <w:rFonts w:cs="FrankRuehl" w:hint="cs"/>
          <w:vanish/>
          <w:sz w:val="22"/>
          <w:szCs w:val="22"/>
          <w:shd w:val="clear" w:color="auto" w:fill="FFFF99"/>
          <w:rtl/>
        </w:rPr>
        <w:t>בושים לבעלי חיים;</w:t>
      </w:r>
    </w:p>
    <w:p w14:paraId="13656E3B"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30-02</w:t>
      </w:r>
      <w:r w:rsidRPr="0012038C">
        <w:rPr>
          <w:rStyle w:val="default"/>
          <w:rFonts w:cs="FrankRuehl" w:hint="cs"/>
          <w:vanish/>
          <w:sz w:val="22"/>
          <w:szCs w:val="22"/>
          <w:shd w:val="clear" w:color="auto" w:fill="FFFF99"/>
          <w:rtl/>
        </w:rPr>
        <w:tab/>
        <w:t>מכלאות, כלובים, מלונות ומחסות דומים;</w:t>
      </w:r>
    </w:p>
    <w:p w14:paraId="354278D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30-03</w:t>
      </w:r>
      <w:r w:rsidRPr="0012038C">
        <w:rPr>
          <w:rStyle w:val="default"/>
          <w:rFonts w:cs="FrankRuehl" w:hint="cs"/>
          <w:vanish/>
          <w:sz w:val="22"/>
          <w:szCs w:val="22"/>
          <w:shd w:val="clear" w:color="auto" w:fill="FFFF99"/>
          <w:rtl/>
        </w:rPr>
        <w:tab/>
        <w:t>מיתקני הזנה והשקיה;</w:t>
      </w:r>
    </w:p>
    <w:p w14:paraId="5221CA4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30-04</w:t>
      </w:r>
      <w:r w:rsidRPr="0012038C">
        <w:rPr>
          <w:rStyle w:val="default"/>
          <w:rFonts w:cs="FrankRuehl" w:hint="cs"/>
          <w:vanish/>
          <w:sz w:val="22"/>
          <w:szCs w:val="22"/>
          <w:shd w:val="clear" w:color="auto" w:fill="FFFF99"/>
          <w:rtl/>
        </w:rPr>
        <w:tab/>
        <w:t>אבזרי רתימה ואיכוף לרכיבה;</w:t>
      </w:r>
    </w:p>
    <w:p w14:paraId="755A1C9F"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30-05</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ש</w:t>
      </w:r>
      <w:r w:rsidRPr="0012038C">
        <w:rPr>
          <w:rStyle w:val="default"/>
          <w:rFonts w:cs="FrankRuehl" w:hint="cs"/>
          <w:vanish/>
          <w:sz w:val="22"/>
          <w:szCs w:val="22"/>
          <w:shd w:val="clear" w:color="auto" w:fill="FFFF99"/>
          <w:rtl/>
        </w:rPr>
        <w:t>וטים ומלמדים;</w:t>
      </w:r>
    </w:p>
    <w:p w14:paraId="1D08F24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30-06</w:t>
      </w:r>
      <w:r w:rsidRPr="0012038C">
        <w:rPr>
          <w:rStyle w:val="default"/>
          <w:rFonts w:cs="FrankRuehl" w:hint="cs"/>
          <w:vanish/>
          <w:sz w:val="22"/>
          <w:szCs w:val="22"/>
          <w:shd w:val="clear" w:color="auto" w:fill="FFFF99"/>
          <w:rtl/>
        </w:rPr>
        <w:tab/>
        <w:t>מיטות וקינים</w:t>
      </w:r>
      <w:r w:rsidR="00E9246B" w:rsidRPr="0012038C">
        <w:rPr>
          <w:rStyle w:val="default"/>
          <w:rFonts w:cs="FrankRuehl" w:hint="cs"/>
          <w:vanish/>
          <w:sz w:val="22"/>
          <w:szCs w:val="22"/>
          <w:shd w:val="clear" w:color="auto" w:fill="FFFF99"/>
          <w:rtl/>
        </w:rPr>
        <w:t xml:space="preserve"> </w:t>
      </w:r>
      <w:r w:rsidR="00E9246B" w:rsidRPr="0012038C">
        <w:rPr>
          <w:rStyle w:val="default"/>
          <w:rFonts w:cs="FrankRuehl" w:hint="cs"/>
          <w:vanish/>
          <w:sz w:val="22"/>
          <w:szCs w:val="22"/>
          <w:u w:val="single"/>
          <w:shd w:val="clear" w:color="auto" w:fill="FFFF99"/>
          <w:rtl/>
        </w:rPr>
        <w:t>וריהוט לבעלי חיים</w:t>
      </w:r>
      <w:r w:rsidRPr="0012038C">
        <w:rPr>
          <w:rStyle w:val="default"/>
          <w:rFonts w:cs="FrankRuehl" w:hint="cs"/>
          <w:vanish/>
          <w:sz w:val="22"/>
          <w:szCs w:val="22"/>
          <w:shd w:val="clear" w:color="auto" w:fill="FFFF99"/>
          <w:rtl/>
        </w:rPr>
        <w:t>;</w:t>
      </w:r>
    </w:p>
    <w:p w14:paraId="7B42701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30-07</w:t>
      </w:r>
      <w:r w:rsidRPr="0012038C">
        <w:rPr>
          <w:rStyle w:val="default"/>
          <w:rFonts w:cs="FrankRuehl" w:hint="cs"/>
          <w:vanish/>
          <w:sz w:val="22"/>
          <w:szCs w:val="22"/>
          <w:shd w:val="clear" w:color="auto" w:fill="FFFF99"/>
          <w:rtl/>
        </w:rPr>
        <w:tab/>
        <w:t>עמדות קינון ואבזרים אחרים לכלוב;</w:t>
      </w:r>
    </w:p>
    <w:p w14:paraId="3ED22ED1"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30-08</w:t>
      </w:r>
      <w:r w:rsidRPr="0012038C">
        <w:rPr>
          <w:rStyle w:val="default"/>
          <w:rFonts w:cs="FrankRuehl" w:hint="cs"/>
          <w:vanish/>
          <w:sz w:val="22"/>
          <w:szCs w:val="22"/>
          <w:shd w:val="clear" w:color="auto" w:fill="FFFF99"/>
          <w:rtl/>
        </w:rPr>
        <w:tab/>
        <w:t>סמנים, סימנים וכבלים;</w:t>
      </w:r>
    </w:p>
    <w:p w14:paraId="205ADE78" w14:textId="77777777" w:rsidR="00754205" w:rsidRPr="0012038C" w:rsidRDefault="00754205"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30-09</w:t>
      </w:r>
      <w:r w:rsidRPr="0012038C">
        <w:rPr>
          <w:rStyle w:val="default"/>
          <w:rFonts w:cs="FrankRuehl" w:hint="cs"/>
          <w:vanish/>
          <w:sz w:val="22"/>
          <w:szCs w:val="22"/>
          <w:shd w:val="clear" w:color="auto" w:fill="FFFF99"/>
          <w:rtl/>
        </w:rPr>
        <w:tab/>
      </w:r>
      <w:r w:rsidRPr="0012038C">
        <w:rPr>
          <w:rStyle w:val="default"/>
          <w:rFonts w:cs="FrankRuehl"/>
          <w:vanish/>
          <w:sz w:val="22"/>
          <w:szCs w:val="22"/>
          <w:shd w:val="clear" w:color="auto" w:fill="FFFF99"/>
          <w:rtl/>
        </w:rPr>
        <w:t>ע</w:t>
      </w:r>
      <w:r w:rsidRPr="0012038C">
        <w:rPr>
          <w:rStyle w:val="default"/>
          <w:rFonts w:cs="FrankRuehl" w:hint="cs"/>
          <w:vanish/>
          <w:sz w:val="22"/>
          <w:szCs w:val="22"/>
          <w:shd w:val="clear" w:color="auto" w:fill="FFFF99"/>
          <w:rtl/>
        </w:rPr>
        <w:t>מודי קשירה;</w:t>
      </w:r>
    </w:p>
    <w:p w14:paraId="59157390"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30-10</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פריטים לטיפוח בעלי חיים;</w:t>
      </w:r>
    </w:p>
    <w:p w14:paraId="26FF5094"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u w:val="single"/>
          <w:shd w:val="clear" w:color="auto" w:fill="FFFF99"/>
          <w:rtl/>
        </w:rPr>
      </w:pPr>
      <w:r w:rsidRPr="0012038C">
        <w:rPr>
          <w:rStyle w:val="default"/>
          <w:rFonts w:cs="FrankRuehl" w:hint="cs"/>
          <w:vanish/>
          <w:sz w:val="22"/>
          <w:szCs w:val="22"/>
          <w:u w:val="single"/>
          <w:shd w:val="clear" w:color="auto" w:fill="FFFF99"/>
          <w:rtl/>
        </w:rPr>
        <w:t>30-11</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אשפה והתקנים להסרת צואה של בעלי חיים;</w:t>
      </w:r>
    </w:p>
    <w:p w14:paraId="2BC2FB82" w14:textId="77777777" w:rsidR="00E9246B" w:rsidRPr="0012038C" w:rsidRDefault="00E9246B" w:rsidP="00754205">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vanish/>
          <w:sz w:val="22"/>
          <w:szCs w:val="22"/>
          <w:shd w:val="clear" w:color="auto" w:fill="FFFF99"/>
          <w:rtl/>
        </w:rPr>
      </w:pPr>
      <w:r w:rsidRPr="0012038C">
        <w:rPr>
          <w:rStyle w:val="default"/>
          <w:rFonts w:cs="FrankRuehl" w:hint="cs"/>
          <w:vanish/>
          <w:sz w:val="22"/>
          <w:szCs w:val="22"/>
          <w:u w:val="single"/>
          <w:shd w:val="clear" w:color="auto" w:fill="FFFF99"/>
          <w:rtl/>
        </w:rPr>
        <w:t>30-12</w:t>
      </w:r>
      <w:r w:rsidRPr="0012038C">
        <w:rPr>
          <w:rStyle w:val="default"/>
          <w:rFonts w:cs="FrankRuehl"/>
          <w:vanish/>
          <w:sz w:val="22"/>
          <w:szCs w:val="22"/>
          <w:u w:val="single"/>
          <w:shd w:val="clear" w:color="auto" w:fill="FFFF99"/>
          <w:rtl/>
        </w:rPr>
        <w:tab/>
      </w:r>
      <w:r w:rsidRPr="0012038C">
        <w:rPr>
          <w:rStyle w:val="default"/>
          <w:rFonts w:cs="FrankRuehl" w:hint="cs"/>
          <w:vanish/>
          <w:sz w:val="22"/>
          <w:szCs w:val="22"/>
          <w:u w:val="single"/>
          <w:shd w:val="clear" w:color="auto" w:fill="FFFF99"/>
          <w:rtl/>
        </w:rPr>
        <w:t>צעצועים לבעלי חיים;</w:t>
      </w:r>
    </w:p>
    <w:p w14:paraId="7237777A" w14:textId="77777777" w:rsidR="00754205" w:rsidRPr="0012038C" w:rsidRDefault="00754205" w:rsidP="003D2346">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vanish/>
          <w:sz w:val="22"/>
          <w:szCs w:val="22"/>
          <w:shd w:val="clear" w:color="auto" w:fill="FFFF99"/>
          <w:rtl/>
        </w:rPr>
      </w:pPr>
      <w:r w:rsidRPr="0012038C">
        <w:rPr>
          <w:rStyle w:val="default"/>
          <w:rFonts w:cs="FrankRuehl" w:hint="cs"/>
          <w:vanish/>
          <w:sz w:val="22"/>
          <w:szCs w:val="22"/>
          <w:shd w:val="clear" w:color="auto" w:fill="FFFF99"/>
          <w:rtl/>
        </w:rPr>
        <w:t>30-99</w:t>
      </w:r>
      <w:r w:rsidRPr="0012038C">
        <w:rPr>
          <w:rStyle w:val="default"/>
          <w:rFonts w:cs="FrankRuehl" w:hint="cs"/>
          <w:vanish/>
          <w:sz w:val="22"/>
          <w:szCs w:val="22"/>
          <w:shd w:val="clear" w:color="auto" w:fill="FFFF99"/>
          <w:rtl/>
        </w:rPr>
        <w:tab/>
        <w:t>שונות.</w:t>
      </w:r>
    </w:p>
    <w:p w14:paraId="54EF6793" w14:textId="77777777" w:rsidR="00E9246B" w:rsidRPr="0012038C" w:rsidRDefault="00E9246B" w:rsidP="00BC6E7A">
      <w:pPr>
        <w:pStyle w:val="P00"/>
        <w:spacing w:before="0"/>
        <w:ind w:left="0" w:right="1134"/>
        <w:rPr>
          <w:rStyle w:val="default"/>
          <w:rFonts w:cs="FrankRuehl"/>
          <w:vanish/>
          <w:sz w:val="20"/>
          <w:szCs w:val="20"/>
          <w:shd w:val="clear" w:color="auto" w:fill="FFFF99"/>
          <w:rtl/>
        </w:rPr>
      </w:pPr>
    </w:p>
    <w:p w14:paraId="7F654DBD" w14:textId="77777777" w:rsidR="00BC6E7A" w:rsidRPr="0012038C" w:rsidRDefault="00BC6E7A" w:rsidP="00BC6E7A">
      <w:pPr>
        <w:pStyle w:val="P00"/>
        <w:spacing w:before="0"/>
        <w:ind w:left="0" w:right="1134"/>
        <w:rPr>
          <w:rStyle w:val="default"/>
          <w:rFonts w:cs="FrankRuehl"/>
          <w:vanish/>
          <w:color w:val="FF0000"/>
          <w:sz w:val="20"/>
          <w:szCs w:val="20"/>
          <w:shd w:val="clear" w:color="auto" w:fill="FFFF99"/>
          <w:rtl/>
        </w:rPr>
      </w:pPr>
      <w:r w:rsidRPr="0012038C">
        <w:rPr>
          <w:rStyle w:val="default"/>
          <w:rFonts w:cs="FrankRuehl" w:hint="cs"/>
          <w:vanish/>
          <w:color w:val="FF0000"/>
          <w:sz w:val="20"/>
          <w:szCs w:val="20"/>
          <w:shd w:val="clear" w:color="auto" w:fill="FFFF99"/>
          <w:rtl/>
        </w:rPr>
        <w:t>מיום 1.1.2021</w:t>
      </w:r>
    </w:p>
    <w:p w14:paraId="6C64359B" w14:textId="77777777" w:rsidR="00BC6E7A" w:rsidRPr="0012038C" w:rsidRDefault="00BC6E7A" w:rsidP="00BC6E7A">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תק' תשפ"א-2020</w:t>
      </w:r>
    </w:p>
    <w:p w14:paraId="5B697584" w14:textId="77777777" w:rsidR="00BC6E7A" w:rsidRPr="0012038C" w:rsidRDefault="00BC6E7A" w:rsidP="00BC6E7A">
      <w:pPr>
        <w:pStyle w:val="P00"/>
        <w:spacing w:before="0"/>
        <w:ind w:left="0" w:right="1134"/>
        <w:rPr>
          <w:rStyle w:val="default"/>
          <w:rFonts w:cs="FrankRuehl"/>
          <w:vanish/>
          <w:sz w:val="20"/>
          <w:szCs w:val="20"/>
          <w:shd w:val="clear" w:color="auto" w:fill="FFFF99"/>
          <w:rtl/>
        </w:rPr>
      </w:pPr>
      <w:hyperlink r:id="rId100" w:history="1">
        <w:r w:rsidRPr="0012038C">
          <w:rPr>
            <w:rStyle w:val="Hyperlink"/>
            <w:rFonts w:cs="FrankRuehl" w:hint="cs"/>
            <w:vanish/>
            <w:szCs w:val="20"/>
            <w:shd w:val="clear" w:color="auto" w:fill="FFFF99"/>
            <w:rtl/>
          </w:rPr>
          <w:t>ק"ת תשפ"א מס' 9044</w:t>
        </w:r>
      </w:hyperlink>
      <w:r w:rsidRPr="0012038C">
        <w:rPr>
          <w:rStyle w:val="default"/>
          <w:rFonts w:cs="FrankRuehl" w:hint="cs"/>
          <w:vanish/>
          <w:sz w:val="20"/>
          <w:szCs w:val="20"/>
          <w:shd w:val="clear" w:color="auto" w:fill="FFFF99"/>
          <w:rtl/>
        </w:rPr>
        <w:t xml:space="preserve"> מיום 31.12.2020 עמ' 1314</w:t>
      </w:r>
    </w:p>
    <w:p w14:paraId="77CE2CAE" w14:textId="77777777" w:rsidR="00BC6E7A" w:rsidRPr="0012038C" w:rsidRDefault="00BC6E7A" w:rsidP="00BC6E7A">
      <w:pPr>
        <w:pStyle w:val="P00"/>
        <w:spacing w:before="0"/>
        <w:ind w:left="0" w:right="1134"/>
        <w:rPr>
          <w:rStyle w:val="default"/>
          <w:rFonts w:cs="FrankRuehl"/>
          <w:vanish/>
          <w:sz w:val="20"/>
          <w:szCs w:val="20"/>
          <w:shd w:val="clear" w:color="auto" w:fill="FFFF99"/>
          <w:rtl/>
        </w:rPr>
      </w:pPr>
      <w:r w:rsidRPr="0012038C">
        <w:rPr>
          <w:rStyle w:val="default"/>
          <w:rFonts w:cs="FrankRuehl" w:hint="cs"/>
          <w:b/>
          <w:bCs/>
          <w:vanish/>
          <w:sz w:val="20"/>
          <w:szCs w:val="20"/>
          <w:shd w:val="clear" w:color="auto" w:fill="FFFF99"/>
          <w:rtl/>
        </w:rPr>
        <w:t>מחיקת תוספת שלישית</w:t>
      </w:r>
    </w:p>
    <w:p w14:paraId="3B950659" w14:textId="77777777" w:rsidR="00BC6E7A" w:rsidRPr="0012038C" w:rsidRDefault="00BC6E7A" w:rsidP="00BC6E7A">
      <w:pPr>
        <w:pStyle w:val="P00"/>
        <w:ind w:left="0" w:right="1134"/>
        <w:rPr>
          <w:rStyle w:val="default"/>
          <w:rFonts w:cs="FrankRuehl"/>
          <w:vanish/>
          <w:sz w:val="20"/>
          <w:szCs w:val="20"/>
          <w:shd w:val="clear" w:color="auto" w:fill="FFFF99"/>
          <w:rtl/>
        </w:rPr>
      </w:pPr>
      <w:r w:rsidRPr="0012038C">
        <w:rPr>
          <w:rStyle w:val="default"/>
          <w:rFonts w:cs="FrankRuehl" w:hint="cs"/>
          <w:vanish/>
          <w:sz w:val="20"/>
          <w:szCs w:val="20"/>
          <w:shd w:val="clear" w:color="auto" w:fill="FFFF99"/>
          <w:rtl/>
        </w:rPr>
        <w:t>הנוסח הקודם:</w:t>
      </w:r>
    </w:p>
    <w:p w14:paraId="5F2156FA" w14:textId="77777777" w:rsidR="00BC6E7A" w:rsidRPr="0012038C" w:rsidRDefault="00BC6E7A" w:rsidP="00BF70B2">
      <w:pPr>
        <w:pStyle w:val="P00"/>
        <w:spacing w:before="0"/>
        <w:ind w:left="0" w:right="1134"/>
        <w:jc w:val="center"/>
        <w:rPr>
          <w:rStyle w:val="default"/>
          <w:rFonts w:cs="FrankRuehl"/>
          <w:strike/>
          <w:vanish/>
          <w:sz w:val="22"/>
          <w:szCs w:val="22"/>
          <w:shd w:val="clear" w:color="auto" w:fill="FFFF99"/>
          <w:rtl/>
        </w:rPr>
      </w:pPr>
      <w:r w:rsidRPr="0012038C">
        <w:rPr>
          <w:rStyle w:val="default"/>
          <w:rFonts w:cs="FrankRuehl" w:hint="cs"/>
          <w:strike/>
          <w:vanish/>
          <w:sz w:val="22"/>
          <w:szCs w:val="22"/>
          <w:shd w:val="clear" w:color="auto" w:fill="FFFF99"/>
          <w:rtl/>
        </w:rPr>
        <w:t>תוספת שלישית</w:t>
      </w:r>
    </w:p>
    <w:p w14:paraId="1D129C13" w14:textId="77777777" w:rsidR="00BC6E7A" w:rsidRPr="0012038C" w:rsidRDefault="00BC6E7A" w:rsidP="00BF70B2">
      <w:pPr>
        <w:pStyle w:val="P00"/>
        <w:spacing w:before="0"/>
        <w:ind w:left="0" w:right="1134"/>
        <w:jc w:val="center"/>
        <w:rPr>
          <w:rStyle w:val="default"/>
          <w:rFonts w:cs="FrankRuehl"/>
          <w:strike/>
          <w:vanish/>
          <w:sz w:val="22"/>
          <w:szCs w:val="22"/>
          <w:shd w:val="clear" w:color="auto" w:fill="FFFF99"/>
          <w:rtl/>
        </w:rPr>
      </w:pPr>
      <w:r w:rsidRPr="0012038C">
        <w:rPr>
          <w:rStyle w:val="default"/>
          <w:rFonts w:cs="FrankRuehl" w:hint="cs"/>
          <w:strike/>
          <w:vanish/>
          <w:sz w:val="22"/>
          <w:szCs w:val="22"/>
          <w:shd w:val="clear" w:color="auto" w:fill="FFFF99"/>
          <w:rtl/>
        </w:rPr>
        <w:t>(תקנה 6)</w:t>
      </w:r>
    </w:p>
    <w:p w14:paraId="6DFA43EA" w14:textId="77777777" w:rsidR="00BC6E7A" w:rsidRPr="0012038C" w:rsidRDefault="00BC6E7A" w:rsidP="00BF70B2">
      <w:pPr>
        <w:pStyle w:val="P01"/>
        <w:spacing w:before="0"/>
        <w:ind w:left="624" w:right="1134"/>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w:t>
      </w:r>
      <w:r w:rsidRPr="0012038C">
        <w:rPr>
          <w:rStyle w:val="default"/>
          <w:rFonts w:cs="FrankRuehl" w:hint="cs"/>
          <w:strike/>
          <w:vanish/>
          <w:sz w:val="20"/>
          <w:szCs w:val="22"/>
          <w:shd w:val="clear" w:color="auto" w:fill="FFFF99"/>
          <w:rtl/>
        </w:rPr>
        <w:t>וג סחורות</w:t>
      </w:r>
    </w:p>
    <w:p w14:paraId="350C5EFF"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Fonts w:cs="FrankRuehl"/>
          <w:strike/>
          <w:vanish/>
          <w:szCs w:val="22"/>
          <w:shd w:val="clear" w:color="auto" w:fill="FFFF99"/>
          <w:rtl/>
        </w:rPr>
        <w:t>סו</w:t>
      </w:r>
      <w:r w:rsidRPr="0012038C">
        <w:rPr>
          <w:rFonts w:cs="FrankRuehl" w:hint="cs"/>
          <w:strike/>
          <w:vanish/>
          <w:szCs w:val="22"/>
          <w:shd w:val="clear" w:color="auto" w:fill="FFFF99"/>
          <w:rtl/>
        </w:rPr>
        <w:t xml:space="preserve">ג 1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מצ</w:t>
      </w:r>
      <w:r w:rsidRPr="0012038C">
        <w:rPr>
          <w:rStyle w:val="default"/>
          <w:rFonts w:cs="FrankRuehl" w:hint="cs"/>
          <w:strike/>
          <w:vanish/>
          <w:sz w:val="20"/>
          <w:szCs w:val="22"/>
          <w:shd w:val="clear" w:color="auto" w:fill="FFFF99"/>
          <w:rtl/>
        </w:rPr>
        <w:t>רכי מזון</w:t>
      </w:r>
    </w:p>
    <w:p w14:paraId="36A5213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01-01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וצרי מא</w:t>
      </w:r>
      <w:r w:rsidRPr="0012038C">
        <w:rPr>
          <w:rStyle w:val="default"/>
          <w:rFonts w:cs="FrankRuehl"/>
          <w:strike/>
          <w:vanish/>
          <w:sz w:val="20"/>
          <w:szCs w:val="22"/>
          <w:shd w:val="clear" w:color="auto" w:fill="FFFF99"/>
          <w:rtl/>
        </w:rPr>
        <w:t>פה</w:t>
      </w:r>
      <w:r w:rsidRPr="0012038C">
        <w:rPr>
          <w:rStyle w:val="default"/>
          <w:rFonts w:cs="FrankRuehl" w:hint="cs"/>
          <w:strike/>
          <w:vanish/>
          <w:sz w:val="20"/>
          <w:szCs w:val="22"/>
          <w:shd w:val="clear" w:color="auto" w:fill="FFFF99"/>
          <w:rtl/>
        </w:rPr>
        <w:t>, עוגיות, מאפים, פסטה ומוצרי דגנים אחרים, שוקולדים, ממתקים, גלידות;</w:t>
      </w:r>
    </w:p>
    <w:p w14:paraId="77F75CB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01-02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ירות וירקות;</w:t>
      </w:r>
    </w:p>
    <w:p w14:paraId="67ACEBB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01-03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ג</w:t>
      </w:r>
      <w:r w:rsidRPr="0012038C">
        <w:rPr>
          <w:rStyle w:val="default"/>
          <w:rFonts w:cs="FrankRuehl" w:hint="cs"/>
          <w:strike/>
          <w:vanish/>
          <w:sz w:val="20"/>
          <w:szCs w:val="22"/>
          <w:shd w:val="clear" w:color="auto" w:fill="FFFF99"/>
          <w:rtl/>
        </w:rPr>
        <w:t>בינות, חמאה ותחליפי חמאה, מוצרי חלב אחרים;</w:t>
      </w:r>
    </w:p>
    <w:p w14:paraId="6FDBA27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01-04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ב</w:t>
      </w:r>
      <w:r w:rsidRPr="0012038C">
        <w:rPr>
          <w:rStyle w:val="default"/>
          <w:rFonts w:cs="FrankRuehl" w:hint="cs"/>
          <w:strike/>
          <w:vanish/>
          <w:sz w:val="20"/>
          <w:szCs w:val="22"/>
          <w:shd w:val="clear" w:color="auto" w:fill="FFFF99"/>
          <w:rtl/>
        </w:rPr>
        <w:t>שר (כולל מוצרי חזיר), דגים;</w:t>
      </w:r>
    </w:p>
    <w:p w14:paraId="57F4D16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01-05</w:t>
      </w:r>
      <w:r w:rsidRPr="0012038C">
        <w:rPr>
          <w:rStyle w:val="default"/>
          <w:rFonts w:cs="FrankRuehl" w:hint="cs"/>
          <w:strike/>
          <w:vanish/>
          <w:sz w:val="20"/>
          <w:szCs w:val="22"/>
          <w:shd w:val="clear" w:color="auto" w:fill="FFFF99"/>
          <w:rtl/>
        </w:rPr>
        <w:tab/>
        <w:t>[ריק]</w:t>
      </w:r>
    </w:p>
    <w:p w14:paraId="66112C6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01-06</w:t>
      </w:r>
      <w:r w:rsidRPr="0012038C">
        <w:rPr>
          <w:rStyle w:val="default"/>
          <w:rFonts w:cs="FrankRuehl" w:hint="cs"/>
          <w:strike/>
          <w:vanish/>
          <w:sz w:val="20"/>
          <w:szCs w:val="22"/>
          <w:shd w:val="clear" w:color="auto" w:fill="FFFF99"/>
          <w:rtl/>
        </w:rPr>
        <w:tab/>
        <w:t>מזון בעלי חיים;</w:t>
      </w:r>
    </w:p>
    <w:p w14:paraId="3BE19E7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01-99</w:t>
      </w:r>
      <w:r w:rsidRPr="0012038C">
        <w:rPr>
          <w:rStyle w:val="default"/>
          <w:rFonts w:cs="FrankRuehl" w:hint="cs"/>
          <w:strike/>
          <w:vanish/>
          <w:sz w:val="20"/>
          <w:szCs w:val="22"/>
          <w:shd w:val="clear" w:color="auto" w:fill="FFFF99"/>
          <w:rtl/>
        </w:rPr>
        <w:tab/>
        <w:t>שונות.</w:t>
      </w:r>
    </w:p>
    <w:p w14:paraId="598A4C9F"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29AA4B7A"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Fonts w:cs="FrankRuehl"/>
          <w:strike/>
          <w:vanish/>
          <w:szCs w:val="22"/>
          <w:shd w:val="clear" w:color="auto" w:fill="FFFF99"/>
          <w:rtl/>
        </w:rPr>
        <w:t>סו</w:t>
      </w:r>
      <w:r w:rsidRPr="0012038C">
        <w:rPr>
          <w:rFonts w:cs="FrankRuehl" w:hint="cs"/>
          <w:strike/>
          <w:vanish/>
          <w:szCs w:val="22"/>
          <w:shd w:val="clear" w:color="auto" w:fill="FFFF99"/>
          <w:rtl/>
        </w:rPr>
        <w:t xml:space="preserve">ג 2 </w:t>
      </w:r>
      <w:r w:rsidRPr="0012038C">
        <w:rPr>
          <w:rFonts w:cs="FrankRuehl"/>
          <w:strike/>
          <w:vanish/>
          <w:szCs w:val="22"/>
          <w:shd w:val="clear" w:color="auto" w:fill="FFFF99"/>
          <w:rtl/>
        </w:rPr>
        <w:t>–</w:t>
      </w:r>
      <w:r w:rsidRPr="0012038C">
        <w:rPr>
          <w:rFonts w:cs="FrankRuehl" w:hint="cs"/>
          <w:strike/>
          <w:vanish/>
          <w:szCs w:val="22"/>
          <w:shd w:val="clear" w:color="auto" w:fill="FFFF99"/>
          <w:rtl/>
        </w:rPr>
        <w:t xml:space="preserve"> </w:t>
      </w:r>
      <w:r w:rsidRPr="0012038C">
        <w:rPr>
          <w:rStyle w:val="default"/>
          <w:rFonts w:cs="FrankRuehl"/>
          <w:strike/>
          <w:vanish/>
          <w:sz w:val="20"/>
          <w:szCs w:val="22"/>
          <w:shd w:val="clear" w:color="auto" w:fill="FFFF99"/>
          <w:rtl/>
        </w:rPr>
        <w:t>פר</w:t>
      </w:r>
      <w:r w:rsidRPr="0012038C">
        <w:rPr>
          <w:rStyle w:val="default"/>
          <w:rFonts w:cs="FrankRuehl" w:hint="cs"/>
          <w:strike/>
          <w:vanish/>
          <w:sz w:val="20"/>
          <w:szCs w:val="22"/>
          <w:shd w:val="clear" w:color="auto" w:fill="FFFF99"/>
          <w:rtl/>
        </w:rPr>
        <w:t>יטי הלבשה וסדקית</w:t>
      </w:r>
    </w:p>
    <w:p w14:paraId="051E476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02-01</w:t>
      </w:r>
      <w:r w:rsidRPr="0012038C">
        <w:rPr>
          <w:rStyle w:val="default"/>
          <w:rFonts w:cs="FrankRuehl" w:hint="cs"/>
          <w:strike/>
          <w:vanish/>
          <w:sz w:val="20"/>
          <w:szCs w:val="22"/>
          <w:shd w:val="clear" w:color="auto" w:fill="FFFF99"/>
          <w:rtl/>
        </w:rPr>
        <w:tab/>
        <w:t>הלבשה תחתונה, לבנים, מחוכים, חזיות, לבוש לילה;</w:t>
      </w:r>
    </w:p>
    <w:p w14:paraId="75A5600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02-02</w:t>
      </w:r>
      <w:r w:rsidRPr="0012038C">
        <w:rPr>
          <w:rStyle w:val="default"/>
          <w:rFonts w:cs="FrankRuehl" w:hint="cs"/>
          <w:strike/>
          <w:vanish/>
          <w:sz w:val="20"/>
          <w:szCs w:val="22"/>
          <w:shd w:val="clear" w:color="auto" w:fill="FFFF99"/>
          <w:rtl/>
        </w:rPr>
        <w:tab/>
        <w:t>ביגוד;</w:t>
      </w:r>
    </w:p>
    <w:p w14:paraId="6462D0A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יסויי ראש;</w:t>
      </w:r>
    </w:p>
    <w:p w14:paraId="3DEC63B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02-04</w:t>
      </w:r>
      <w:r w:rsidRPr="0012038C">
        <w:rPr>
          <w:rStyle w:val="default"/>
          <w:rFonts w:cs="FrankRuehl" w:hint="cs"/>
          <w:strike/>
          <w:vanish/>
          <w:sz w:val="20"/>
          <w:szCs w:val="22"/>
          <w:shd w:val="clear" w:color="auto" w:fill="FFFF99"/>
          <w:rtl/>
        </w:rPr>
        <w:tab/>
        <w:t xml:space="preserve">מוצרי </w:t>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נעלה, גרביים וגרביונים;</w:t>
      </w:r>
    </w:p>
    <w:p w14:paraId="30BA991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ע</w:t>
      </w:r>
      <w:r w:rsidRPr="0012038C">
        <w:rPr>
          <w:rStyle w:val="default"/>
          <w:rFonts w:cs="FrankRuehl" w:hint="cs"/>
          <w:strike/>
          <w:vanish/>
          <w:sz w:val="20"/>
          <w:szCs w:val="22"/>
          <w:shd w:val="clear" w:color="auto" w:fill="FFFF99"/>
          <w:rtl/>
        </w:rPr>
        <w:t>ניבות, צעיפים, מטפחות צוואר וממחטות;</w:t>
      </w:r>
    </w:p>
    <w:p w14:paraId="0190860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02-06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פפות;</w:t>
      </w:r>
    </w:p>
    <w:p w14:paraId="2072F05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02-07</w:t>
      </w:r>
      <w:r w:rsidRPr="0012038C">
        <w:rPr>
          <w:rStyle w:val="default"/>
          <w:rFonts w:cs="FrankRuehl" w:hint="cs"/>
          <w:strike/>
          <w:vanish/>
          <w:sz w:val="20"/>
          <w:szCs w:val="22"/>
          <w:shd w:val="clear" w:color="auto" w:fill="FFFF99"/>
          <w:rtl/>
        </w:rPr>
        <w:tab/>
        <w:t>סדקית ואבזרי לבוש;</w:t>
      </w:r>
    </w:p>
    <w:p w14:paraId="747A469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02-99</w:t>
      </w:r>
      <w:r w:rsidRPr="0012038C">
        <w:rPr>
          <w:rStyle w:val="default"/>
          <w:rFonts w:cs="FrankRuehl" w:hint="cs"/>
          <w:strike/>
          <w:vanish/>
          <w:sz w:val="20"/>
          <w:szCs w:val="22"/>
          <w:shd w:val="clear" w:color="auto" w:fill="FFFF99"/>
          <w:rtl/>
        </w:rPr>
        <w:tab/>
        <w:t>שונות.</w:t>
      </w:r>
    </w:p>
    <w:p w14:paraId="11F2FB2B"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319A567F"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Fonts w:cs="FrankRuehl"/>
          <w:strike/>
          <w:vanish/>
          <w:szCs w:val="22"/>
          <w:shd w:val="clear" w:color="auto" w:fill="FFFF99"/>
          <w:rtl/>
        </w:rPr>
        <w:t>סו</w:t>
      </w:r>
      <w:r w:rsidRPr="0012038C">
        <w:rPr>
          <w:rFonts w:cs="FrankRuehl" w:hint="cs"/>
          <w:strike/>
          <w:vanish/>
          <w:szCs w:val="22"/>
          <w:shd w:val="clear" w:color="auto" w:fill="FFFF99"/>
          <w:rtl/>
        </w:rPr>
        <w:t xml:space="preserve">ג 3 </w:t>
      </w:r>
      <w:r w:rsidRPr="0012038C">
        <w:rPr>
          <w:rFonts w:cs="FrankRuehl"/>
          <w:strike/>
          <w:vanish/>
          <w:szCs w:val="22"/>
          <w:shd w:val="clear" w:color="auto" w:fill="FFFF99"/>
          <w:rtl/>
        </w:rPr>
        <w:t>–</w:t>
      </w:r>
      <w:r w:rsidRPr="0012038C">
        <w:rPr>
          <w:rFonts w:cs="FrankRuehl" w:hint="cs"/>
          <w:strike/>
          <w:vanish/>
          <w:szCs w:val="22"/>
          <w:shd w:val="clear" w:color="auto" w:fill="FFFF99"/>
          <w:rtl/>
        </w:rPr>
        <w:t xml:space="preserve"> טובין </w:t>
      </w:r>
      <w:r w:rsidRPr="0012038C">
        <w:rPr>
          <w:rStyle w:val="default"/>
          <w:rFonts w:cs="FrankRuehl" w:hint="cs"/>
          <w:strike/>
          <w:vanish/>
          <w:sz w:val="20"/>
          <w:szCs w:val="22"/>
          <w:shd w:val="clear" w:color="auto" w:fill="FFFF99"/>
          <w:rtl/>
        </w:rPr>
        <w:t>לנסיעה, נרתיקים, שמשיות וחפצים אישיים, שאינם מפורטים במקום אחר</w:t>
      </w:r>
    </w:p>
    <w:p w14:paraId="08F5109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03-01</w:t>
      </w:r>
      <w:r w:rsidRPr="0012038C">
        <w:rPr>
          <w:rStyle w:val="default"/>
          <w:rFonts w:cs="FrankRuehl" w:hint="cs"/>
          <w:strike/>
          <w:vanish/>
          <w:sz w:val="20"/>
          <w:szCs w:val="22"/>
          <w:shd w:val="clear" w:color="auto" w:fill="FFFF99"/>
          <w:rtl/>
        </w:rPr>
        <w:tab/>
        <w:t xml:space="preserve">תיבות נסיעה, </w:t>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זוודות, תיקי מסמכים, תיקי יד, מחזיקי מפתחות, נרתיקים המעוצבים במיוחד בעבור תכולתם, ארנקים ופריטים דומים;</w:t>
      </w:r>
    </w:p>
    <w:p w14:paraId="3C8B460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03-02</w:t>
      </w:r>
      <w:r w:rsidRPr="0012038C">
        <w:rPr>
          <w:rStyle w:val="default"/>
          <w:rFonts w:cs="FrankRuehl" w:hint="cs"/>
          <w:strike/>
          <w:vanish/>
          <w:sz w:val="20"/>
          <w:szCs w:val="22"/>
          <w:shd w:val="clear" w:color="auto" w:fill="FFFF99"/>
          <w:rtl/>
        </w:rPr>
        <w:tab/>
        <w:t>[ריק]</w:t>
      </w:r>
    </w:p>
    <w:p w14:paraId="46096E9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03-03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טריות, שמשיות, צלונים ומקלות הליכה;</w:t>
      </w:r>
    </w:p>
    <w:p w14:paraId="72E3F1E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03-04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ניפות;</w:t>
      </w:r>
    </w:p>
    <w:p w14:paraId="2DC4892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03-05</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התקנים לנשיאה והליכה עם תינוקות וילדים;</w:t>
      </w:r>
    </w:p>
    <w:p w14:paraId="67CE93C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03-99</w:t>
      </w:r>
      <w:r w:rsidRPr="0012038C">
        <w:rPr>
          <w:rStyle w:val="default"/>
          <w:rFonts w:cs="FrankRuehl" w:hint="cs"/>
          <w:strike/>
          <w:vanish/>
          <w:sz w:val="20"/>
          <w:szCs w:val="22"/>
          <w:shd w:val="clear" w:color="auto" w:fill="FFFF99"/>
          <w:rtl/>
        </w:rPr>
        <w:tab/>
        <w:t>שונות.</w:t>
      </w:r>
    </w:p>
    <w:p w14:paraId="7B0827BC"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p>
    <w:p w14:paraId="02E94D76"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4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מב</w:t>
      </w:r>
      <w:r w:rsidRPr="0012038C">
        <w:rPr>
          <w:rStyle w:val="default"/>
          <w:rFonts w:cs="FrankRuehl" w:hint="cs"/>
          <w:strike/>
          <w:vanish/>
          <w:sz w:val="20"/>
          <w:szCs w:val="22"/>
          <w:shd w:val="clear" w:color="auto" w:fill="FFFF99"/>
          <w:rtl/>
        </w:rPr>
        <w:t>רשות</w:t>
      </w:r>
    </w:p>
    <w:p w14:paraId="4B4D6C9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04-01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ברשות ומטאטאים לניקיון;</w:t>
      </w:r>
    </w:p>
    <w:p w14:paraId="744B32E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04-02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ברשות טיפוח, מבר</w:t>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ות בגדים, מברשות נעליים;</w:t>
      </w:r>
    </w:p>
    <w:p w14:paraId="03EC76D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04-03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ברשות למכונות;</w:t>
      </w:r>
    </w:p>
    <w:p w14:paraId="21974B6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04-04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כחולים, מברשות לשימוש בבישול;</w:t>
      </w:r>
    </w:p>
    <w:p w14:paraId="4434849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04-99</w:t>
      </w:r>
      <w:r w:rsidRPr="0012038C">
        <w:rPr>
          <w:rStyle w:val="default"/>
          <w:rFonts w:cs="FrankRuehl" w:hint="cs"/>
          <w:strike/>
          <w:vanish/>
          <w:sz w:val="20"/>
          <w:szCs w:val="22"/>
          <w:shd w:val="clear" w:color="auto" w:fill="FFFF99"/>
          <w:rtl/>
        </w:rPr>
        <w:tab/>
        <w:t>שונות.</w:t>
      </w:r>
    </w:p>
    <w:p w14:paraId="2DCF43FD"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036FFE0E"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5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פר</w:t>
      </w:r>
      <w:r w:rsidRPr="0012038C">
        <w:rPr>
          <w:rStyle w:val="default"/>
          <w:rFonts w:cs="FrankRuehl" w:hint="cs"/>
          <w:strike/>
          <w:vanish/>
          <w:sz w:val="20"/>
          <w:szCs w:val="22"/>
          <w:shd w:val="clear" w:color="auto" w:fill="FFFF99"/>
          <w:rtl/>
        </w:rPr>
        <w:t>יטי טקסטיל, חומר יריעות מלאכותי וטבעי</w:t>
      </w:r>
    </w:p>
    <w:p w14:paraId="7A721AF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ריטים לטוויה;</w:t>
      </w:r>
    </w:p>
    <w:p w14:paraId="0680E18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ת</w:t>
      </w:r>
      <w:r w:rsidRPr="0012038C">
        <w:rPr>
          <w:rStyle w:val="default"/>
          <w:rFonts w:cs="FrankRuehl" w:hint="cs"/>
          <w:strike/>
          <w:vanish/>
          <w:sz w:val="20"/>
          <w:szCs w:val="22"/>
          <w:shd w:val="clear" w:color="auto" w:fill="FFFF99"/>
          <w:rtl/>
        </w:rPr>
        <w:t>חרה;</w:t>
      </w:r>
    </w:p>
    <w:p w14:paraId="1957C3D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ר</w:t>
      </w:r>
      <w:r w:rsidRPr="0012038C">
        <w:rPr>
          <w:rStyle w:val="default"/>
          <w:rFonts w:cs="FrankRuehl" w:hint="cs"/>
          <w:strike/>
          <w:vanish/>
          <w:sz w:val="20"/>
          <w:szCs w:val="22"/>
          <w:shd w:val="clear" w:color="auto" w:fill="FFFF99"/>
          <w:rtl/>
        </w:rPr>
        <w:t>קמה;</w:t>
      </w:r>
    </w:p>
    <w:p w14:paraId="5700EED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ס</w:t>
      </w:r>
      <w:r w:rsidRPr="0012038C">
        <w:rPr>
          <w:rStyle w:val="default"/>
          <w:rFonts w:cs="FrankRuehl" w:hint="cs"/>
          <w:strike/>
          <w:vanish/>
          <w:sz w:val="20"/>
          <w:szCs w:val="22"/>
          <w:shd w:val="clear" w:color="auto" w:fill="FFFF99"/>
          <w:rtl/>
        </w:rPr>
        <w:t>רטים, אמרות ועיטורים דקורטיביים אחרים;</w:t>
      </w:r>
    </w:p>
    <w:p w14:paraId="59D8735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ריגי טקסטיל;</w:t>
      </w:r>
    </w:p>
    <w:p w14:paraId="5FCECA3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05-06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ומר יריעות מלאכותי או טבעי;</w:t>
      </w:r>
    </w:p>
    <w:p w14:paraId="1B31985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05-99</w:t>
      </w:r>
      <w:r w:rsidRPr="0012038C">
        <w:rPr>
          <w:rStyle w:val="default"/>
          <w:rFonts w:cs="FrankRuehl" w:hint="cs"/>
          <w:strike/>
          <w:vanish/>
          <w:sz w:val="20"/>
          <w:szCs w:val="22"/>
          <w:shd w:val="clear" w:color="auto" w:fill="FFFF99"/>
          <w:rtl/>
        </w:rPr>
        <w:tab/>
        <w:t>שונות.</w:t>
      </w:r>
    </w:p>
    <w:p w14:paraId="58AE506B"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324FFAA7"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6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רי</w:t>
      </w:r>
      <w:r w:rsidRPr="0012038C">
        <w:rPr>
          <w:rStyle w:val="default"/>
          <w:rFonts w:cs="FrankRuehl" w:hint="cs"/>
          <w:strike/>
          <w:vanish/>
          <w:sz w:val="20"/>
          <w:szCs w:val="22"/>
          <w:shd w:val="clear" w:color="auto" w:fill="FFFF99"/>
          <w:rtl/>
        </w:rPr>
        <w:t>הוט</w:t>
      </w:r>
    </w:p>
    <w:p w14:paraId="414FB41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06-01</w:t>
      </w:r>
      <w:r w:rsidRPr="0012038C">
        <w:rPr>
          <w:rStyle w:val="default"/>
          <w:rFonts w:cs="FrankRuehl" w:hint="cs"/>
          <w:strike/>
          <w:vanish/>
          <w:sz w:val="20"/>
          <w:szCs w:val="22"/>
          <w:shd w:val="clear" w:color="auto" w:fill="FFFF99"/>
          <w:rtl/>
        </w:rPr>
        <w:tab/>
        <w:t>מושבים;</w:t>
      </w:r>
    </w:p>
    <w:p w14:paraId="29BC542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06-02</w:t>
      </w:r>
      <w:r w:rsidRPr="0012038C">
        <w:rPr>
          <w:rStyle w:val="default"/>
          <w:rFonts w:cs="FrankRuehl" w:hint="cs"/>
          <w:strike/>
          <w:vanish/>
          <w:sz w:val="20"/>
          <w:szCs w:val="22"/>
          <w:shd w:val="clear" w:color="auto" w:fill="FFFF99"/>
          <w:rtl/>
        </w:rPr>
        <w:tab/>
        <w:t>מיטות;</w:t>
      </w:r>
    </w:p>
    <w:p w14:paraId="38F65EA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ולחנות וריהוט דומה;</w:t>
      </w:r>
    </w:p>
    <w:p w14:paraId="5E99DC6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ר</w:t>
      </w:r>
      <w:r w:rsidRPr="0012038C">
        <w:rPr>
          <w:rStyle w:val="default"/>
          <w:rFonts w:cs="FrankRuehl" w:hint="cs"/>
          <w:strike/>
          <w:vanish/>
          <w:sz w:val="20"/>
          <w:szCs w:val="22"/>
          <w:shd w:val="clear" w:color="auto" w:fill="FFFF99"/>
          <w:rtl/>
        </w:rPr>
        <w:t>היטים לאחסון;</w:t>
      </w:r>
    </w:p>
    <w:p w14:paraId="4FA9039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06-05</w:t>
      </w:r>
      <w:r w:rsidRPr="0012038C">
        <w:rPr>
          <w:rStyle w:val="default"/>
          <w:rFonts w:cs="FrankRuehl" w:hint="cs"/>
          <w:strike/>
          <w:vanish/>
          <w:sz w:val="20"/>
          <w:szCs w:val="22"/>
          <w:shd w:val="clear" w:color="auto" w:fill="FFFF99"/>
          <w:rtl/>
        </w:rPr>
        <w:tab/>
        <w:t>רהיטים מורכבים;</w:t>
      </w:r>
    </w:p>
    <w:p w14:paraId="21FB2C6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06-06</w:t>
      </w:r>
      <w:r w:rsidRPr="0012038C">
        <w:rPr>
          <w:rStyle w:val="default"/>
          <w:rFonts w:cs="FrankRuehl" w:hint="cs"/>
          <w:strike/>
          <w:vanish/>
          <w:sz w:val="20"/>
          <w:szCs w:val="22"/>
          <w:shd w:val="clear" w:color="auto" w:fill="FFFF99"/>
          <w:rtl/>
        </w:rPr>
        <w:tab/>
        <w:t xml:space="preserve">רהיטים אחרים </w:t>
      </w:r>
      <w:r w:rsidRPr="0012038C">
        <w:rPr>
          <w:rStyle w:val="default"/>
          <w:rFonts w:cs="FrankRuehl"/>
          <w:strike/>
          <w:vanish/>
          <w:sz w:val="20"/>
          <w:szCs w:val="22"/>
          <w:shd w:val="clear" w:color="auto" w:fill="FFFF99"/>
          <w:rtl/>
        </w:rPr>
        <w:t>וח</w:t>
      </w:r>
      <w:r w:rsidRPr="0012038C">
        <w:rPr>
          <w:rStyle w:val="default"/>
          <w:rFonts w:cs="FrankRuehl" w:hint="cs"/>
          <w:strike/>
          <w:vanish/>
          <w:sz w:val="20"/>
          <w:szCs w:val="22"/>
          <w:shd w:val="clear" w:color="auto" w:fill="FFFF99"/>
          <w:rtl/>
        </w:rPr>
        <w:t>לקי רהיטים;</w:t>
      </w:r>
    </w:p>
    <w:p w14:paraId="3BE2DA2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06-07</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ראות ומסגרות;</w:t>
      </w:r>
    </w:p>
    <w:p w14:paraId="08D91F7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06-08</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ק</w:t>
      </w:r>
      <w:r w:rsidRPr="0012038C">
        <w:rPr>
          <w:rStyle w:val="default"/>
          <w:rFonts w:cs="FrankRuehl" w:hint="cs"/>
          <w:strike/>
          <w:vanish/>
          <w:sz w:val="20"/>
          <w:szCs w:val="22"/>
          <w:shd w:val="clear" w:color="auto" w:fill="FFFF99"/>
          <w:rtl/>
        </w:rPr>
        <w:t>ולבים;</w:t>
      </w:r>
    </w:p>
    <w:p w14:paraId="0C9891F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06-09</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זרנים וכריות;</w:t>
      </w:r>
    </w:p>
    <w:p w14:paraId="5423742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06-10</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ו</w:t>
      </w:r>
      <w:r w:rsidRPr="0012038C">
        <w:rPr>
          <w:rStyle w:val="default"/>
          <w:rFonts w:cs="FrankRuehl" w:hint="cs"/>
          <w:strike/>
          <w:vanish/>
          <w:sz w:val="20"/>
          <w:szCs w:val="22"/>
          <w:shd w:val="clear" w:color="auto" w:fill="FFFF99"/>
          <w:rtl/>
        </w:rPr>
        <w:t>ילונות ותריסים פנימיים;</w:t>
      </w:r>
    </w:p>
    <w:p w14:paraId="6F2B354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06-11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טיחים, מחצלות ומרבדים;</w:t>
      </w:r>
    </w:p>
    <w:p w14:paraId="67A811C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06-12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טיחי קיר;</w:t>
      </w:r>
    </w:p>
    <w:p w14:paraId="35BFCF0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06-13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מיכות וחומרי כיסוי אחרים, טקסטיל לבית ומפות;</w:t>
      </w:r>
    </w:p>
    <w:p w14:paraId="1A76D69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06-99</w:t>
      </w:r>
      <w:r w:rsidRPr="0012038C">
        <w:rPr>
          <w:rStyle w:val="default"/>
          <w:rFonts w:cs="FrankRuehl" w:hint="cs"/>
          <w:strike/>
          <w:vanish/>
          <w:sz w:val="20"/>
          <w:szCs w:val="22"/>
          <w:shd w:val="clear" w:color="auto" w:fill="FFFF99"/>
          <w:rtl/>
        </w:rPr>
        <w:tab/>
        <w:t>שונות.</w:t>
      </w:r>
    </w:p>
    <w:p w14:paraId="5C12AFB9"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53EC42BE"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7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טובין למשק בית, שאינם מפורטים במקום אחר</w:t>
      </w:r>
    </w:p>
    <w:p w14:paraId="29C95A8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רסינה, כלי זכוכ</w:t>
      </w:r>
      <w:r w:rsidRPr="0012038C">
        <w:rPr>
          <w:rStyle w:val="default"/>
          <w:rFonts w:cs="FrankRuehl"/>
          <w:strike/>
          <w:vanish/>
          <w:sz w:val="20"/>
          <w:szCs w:val="22"/>
          <w:shd w:val="clear" w:color="auto" w:fill="FFFF99"/>
          <w:rtl/>
        </w:rPr>
        <w:t>ית</w:t>
      </w:r>
      <w:r w:rsidRPr="0012038C">
        <w:rPr>
          <w:rStyle w:val="default"/>
          <w:rFonts w:cs="FrankRuehl" w:hint="cs"/>
          <w:strike/>
          <w:vanish/>
          <w:sz w:val="20"/>
          <w:szCs w:val="22"/>
          <w:shd w:val="clear" w:color="auto" w:fill="FFFF99"/>
          <w:rtl/>
        </w:rPr>
        <w:t>, כלי שולחן ועוד פריטים שטיבם דומה;</w:t>
      </w:r>
    </w:p>
    <w:p w14:paraId="2CA1B46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07-02</w:t>
      </w:r>
      <w:r w:rsidRPr="0012038C">
        <w:rPr>
          <w:rStyle w:val="default"/>
          <w:rFonts w:cs="FrankRuehl" w:hint="cs"/>
          <w:strike/>
          <w:vanish/>
          <w:sz w:val="20"/>
          <w:szCs w:val="22"/>
          <w:shd w:val="clear" w:color="auto" w:fill="FFFF99"/>
          <w:rtl/>
        </w:rPr>
        <w:tab/>
        <w:t>כלים ומכלים לבישול;</w:t>
      </w:r>
    </w:p>
    <w:p w14:paraId="5293577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07-03</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סכו"ם שולחן;</w:t>
      </w:r>
    </w:p>
    <w:p w14:paraId="799068D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07-04</w:t>
      </w:r>
      <w:r w:rsidRPr="0012038C">
        <w:rPr>
          <w:rStyle w:val="default"/>
          <w:rFonts w:cs="FrankRuehl" w:hint="cs"/>
          <w:strike/>
          <w:vanish/>
          <w:sz w:val="20"/>
          <w:szCs w:val="22"/>
          <w:shd w:val="clear" w:color="auto" w:fill="FFFF99"/>
          <w:rtl/>
        </w:rPr>
        <w:tab/>
        <w:t>כלים ו</w:t>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כשירים המופעלים ביד להכנת מזון ומשקה;</w:t>
      </w:r>
    </w:p>
    <w:p w14:paraId="3412174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גהצים וציוד לכביסה, ניקיון או ייבוש;</w:t>
      </w:r>
    </w:p>
    <w:p w14:paraId="3513FAA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שולחן אחרים;</w:t>
      </w:r>
    </w:p>
    <w:p w14:paraId="5A8395C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07-07</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קיבול ביתיים אחרים;</w:t>
      </w:r>
    </w:p>
    <w:p w14:paraId="0517086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07-08</w:t>
      </w:r>
      <w:r w:rsidRPr="0012038C">
        <w:rPr>
          <w:rStyle w:val="default"/>
          <w:rFonts w:cs="FrankRuehl" w:hint="cs"/>
          <w:strike/>
          <w:vanish/>
          <w:sz w:val="20"/>
          <w:szCs w:val="22"/>
          <w:shd w:val="clear" w:color="auto" w:fill="FFFF99"/>
          <w:rtl/>
        </w:rPr>
        <w:tab/>
        <w:t>כלים לאח;</w:t>
      </w:r>
    </w:p>
    <w:p w14:paraId="5FAB42D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07-09</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מעמדים ומחזיקים למכשירים ביתיים וכלי מטבח;</w:t>
      </w:r>
    </w:p>
    <w:p w14:paraId="482F4A7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07-10</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התקנים לקירור ולהקפאה ומכלים איזותרמיים (לשימור חום);</w:t>
      </w:r>
    </w:p>
    <w:p w14:paraId="5949228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07-99</w:t>
      </w:r>
      <w:r w:rsidRPr="0012038C">
        <w:rPr>
          <w:rStyle w:val="default"/>
          <w:rFonts w:cs="FrankRuehl" w:hint="cs"/>
          <w:strike/>
          <w:vanish/>
          <w:sz w:val="20"/>
          <w:szCs w:val="22"/>
          <w:shd w:val="clear" w:color="auto" w:fill="FFFF99"/>
          <w:rtl/>
        </w:rPr>
        <w:tab/>
        <w:t>שונות.</w:t>
      </w:r>
    </w:p>
    <w:p w14:paraId="65BD9630"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35379BC9"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8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מכשירים ו</w:t>
      </w:r>
      <w:r w:rsidRPr="0012038C">
        <w:rPr>
          <w:rStyle w:val="default"/>
          <w:rFonts w:cs="FrankRuehl"/>
          <w:strike/>
          <w:vanish/>
          <w:sz w:val="20"/>
          <w:szCs w:val="22"/>
          <w:shd w:val="clear" w:color="auto" w:fill="FFFF99"/>
          <w:rtl/>
        </w:rPr>
        <w:t>כל</w:t>
      </w:r>
      <w:r w:rsidRPr="0012038C">
        <w:rPr>
          <w:rStyle w:val="default"/>
          <w:rFonts w:cs="FrankRuehl" w:hint="cs"/>
          <w:strike/>
          <w:vanish/>
          <w:sz w:val="20"/>
          <w:szCs w:val="22"/>
          <w:shd w:val="clear" w:color="auto" w:fill="FFFF99"/>
          <w:rtl/>
        </w:rPr>
        <w:t>י עבודה</w:t>
      </w:r>
    </w:p>
    <w:p w14:paraId="31603A8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לים ומכשירים לקידוח, טחינה או חפירה;</w:t>
      </w:r>
    </w:p>
    <w:p w14:paraId="53B1EB9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טישים וכלים ומכשירים דומים;</w:t>
      </w:r>
    </w:p>
    <w:p w14:paraId="6BA8C41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לים ומכשירים לחיתוך;</w:t>
      </w:r>
    </w:p>
    <w:p w14:paraId="4476BEC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ברגים וכלים ומכשירים דומים;</w:t>
      </w:r>
    </w:p>
    <w:p w14:paraId="1A82BDC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לים ומכשירים אחרים;</w:t>
      </w:r>
    </w:p>
    <w:p w14:paraId="24B7461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י</w:t>
      </w:r>
      <w:r w:rsidRPr="0012038C">
        <w:rPr>
          <w:rStyle w:val="default"/>
          <w:rFonts w:cs="FrankRuehl" w:hint="cs"/>
          <w:strike/>
          <w:vanish/>
          <w:sz w:val="20"/>
          <w:szCs w:val="22"/>
          <w:shd w:val="clear" w:color="auto" w:fill="FFFF99"/>
          <w:rtl/>
        </w:rPr>
        <w:t>דיות, גולות וצירים;</w:t>
      </w:r>
    </w:p>
    <w:p w14:paraId="2608050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08-07</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תקנים לנעילה או לסגירה;</w:t>
      </w:r>
    </w:p>
    <w:p w14:paraId="1CB55A8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08-08</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 xml:space="preserve">תקנים להידוק, </w:t>
      </w:r>
      <w:r w:rsidRPr="0012038C">
        <w:rPr>
          <w:rStyle w:val="default"/>
          <w:rFonts w:cs="FrankRuehl"/>
          <w:strike/>
          <w:vanish/>
          <w:sz w:val="20"/>
          <w:szCs w:val="22"/>
          <w:shd w:val="clear" w:color="auto" w:fill="FFFF99"/>
          <w:rtl/>
        </w:rPr>
        <w:t>תמ</w:t>
      </w:r>
      <w:r w:rsidRPr="0012038C">
        <w:rPr>
          <w:rStyle w:val="default"/>
          <w:rFonts w:cs="FrankRuehl" w:hint="cs"/>
          <w:strike/>
          <w:vanish/>
          <w:sz w:val="20"/>
          <w:szCs w:val="22"/>
          <w:shd w:val="clear" w:color="auto" w:fill="FFFF99"/>
          <w:rtl/>
        </w:rPr>
        <w:t>יכה או הרכבה שאינם כלולים בסוגים אחרים;</w:t>
      </w:r>
    </w:p>
    <w:p w14:paraId="745F7C8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08-09</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בזרי מתכת והתקני מתכת לדלתות, חלונות ורהיטים, ופריטים  דומים;</w:t>
      </w:r>
    </w:p>
    <w:p w14:paraId="0E38644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08-10</w:t>
      </w:r>
      <w:r w:rsidRPr="0012038C">
        <w:rPr>
          <w:rStyle w:val="default"/>
          <w:rFonts w:cs="FrankRuehl" w:hint="cs"/>
          <w:strike/>
          <w:vanish/>
          <w:sz w:val="20"/>
          <w:szCs w:val="22"/>
          <w:shd w:val="clear" w:color="auto" w:fill="FFFF99"/>
          <w:rtl/>
        </w:rPr>
        <w:tab/>
        <w:t>כנים לאופניים ולאופנועים;</w:t>
      </w:r>
    </w:p>
    <w:p w14:paraId="246C357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08-11</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אבזור לווילונות;</w:t>
      </w:r>
    </w:p>
    <w:p w14:paraId="664AD94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08-99</w:t>
      </w:r>
      <w:r w:rsidRPr="0012038C">
        <w:rPr>
          <w:rStyle w:val="default"/>
          <w:rFonts w:cs="FrankRuehl" w:hint="cs"/>
          <w:strike/>
          <w:vanish/>
          <w:sz w:val="20"/>
          <w:szCs w:val="22"/>
          <w:shd w:val="clear" w:color="auto" w:fill="FFFF99"/>
          <w:rtl/>
        </w:rPr>
        <w:tab/>
        <w:t>שונות.</w:t>
      </w:r>
    </w:p>
    <w:p w14:paraId="607DB56E"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51A631D9"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9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מארזים וכלי קיבול להובלת טובין או לטיפול בהם</w:t>
      </w:r>
    </w:p>
    <w:p w14:paraId="6FD3397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09-01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ב</w:t>
      </w:r>
      <w:r w:rsidRPr="0012038C">
        <w:rPr>
          <w:rStyle w:val="default"/>
          <w:rFonts w:cs="FrankRuehl" w:hint="cs"/>
          <w:strike/>
          <w:vanish/>
          <w:sz w:val="20"/>
          <w:szCs w:val="22"/>
          <w:shd w:val="clear" w:color="auto" w:fill="FFFF99"/>
          <w:rtl/>
        </w:rPr>
        <w:t>קבוקים, קנקנים, נאדים וכלי קיבול בעלי אמצעי מזיגה שונים;</w:t>
      </w:r>
    </w:p>
    <w:p w14:paraId="15501F5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09-02</w:t>
      </w:r>
      <w:r w:rsidRPr="0012038C">
        <w:rPr>
          <w:rStyle w:val="default"/>
          <w:rFonts w:cs="FrankRuehl" w:hint="cs"/>
          <w:strike/>
          <w:vanish/>
          <w:sz w:val="20"/>
          <w:szCs w:val="22"/>
          <w:shd w:val="clear" w:color="auto" w:fill="FFFF99"/>
          <w:rtl/>
        </w:rPr>
        <w:tab/>
        <w:t xml:space="preserve">פחים, </w:t>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חיות,</w:t>
      </w:r>
      <w:r w:rsidRPr="0012038C">
        <w:rPr>
          <w:rStyle w:val="default"/>
          <w:rFonts w:cs="FrankRuehl"/>
          <w:strike/>
          <w:vanish/>
          <w:sz w:val="20"/>
          <w:szCs w:val="22"/>
          <w:shd w:val="clear" w:color="auto" w:fill="FFFF99"/>
          <w:rtl/>
        </w:rPr>
        <w:t xml:space="preserve"> </w:t>
      </w:r>
      <w:r w:rsidRPr="0012038C">
        <w:rPr>
          <w:rStyle w:val="default"/>
          <w:rFonts w:cs="FrankRuehl" w:hint="cs"/>
          <w:strike/>
          <w:vanish/>
          <w:sz w:val="20"/>
          <w:szCs w:val="22"/>
          <w:shd w:val="clear" w:color="auto" w:fill="FFFF99"/>
          <w:rtl/>
        </w:rPr>
        <w:t>וחביות לאחסון;</w:t>
      </w:r>
    </w:p>
    <w:p w14:paraId="3DCFEEF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ק</w:t>
      </w:r>
      <w:r w:rsidRPr="0012038C">
        <w:rPr>
          <w:rStyle w:val="default"/>
          <w:rFonts w:cs="FrankRuehl" w:hint="cs"/>
          <w:strike/>
          <w:vanish/>
          <w:sz w:val="20"/>
          <w:szCs w:val="22"/>
          <w:shd w:val="clear" w:color="auto" w:fill="FFFF99"/>
          <w:rtl/>
        </w:rPr>
        <w:t>ופסאות, נרתיקים, מכולות, פחים או פחיות (לשימורים);</w:t>
      </w:r>
    </w:p>
    <w:p w14:paraId="6D0EDB0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ס</w:t>
      </w:r>
      <w:r w:rsidRPr="0012038C">
        <w:rPr>
          <w:rStyle w:val="default"/>
          <w:rFonts w:cs="FrankRuehl" w:hint="cs"/>
          <w:strike/>
          <w:vanish/>
          <w:sz w:val="20"/>
          <w:szCs w:val="22"/>
          <w:shd w:val="clear" w:color="auto" w:fill="FFFF99"/>
          <w:rtl/>
        </w:rPr>
        <w:t>לים, ארגזים וסלסילות;</w:t>
      </w:r>
    </w:p>
    <w:p w14:paraId="6DF4C9C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קיות, שקיקים, שפופרות וכמוסות;</w:t>
      </w:r>
    </w:p>
    <w:p w14:paraId="62EE6A8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בלים וחומרי קשירה;</w:t>
      </w:r>
    </w:p>
    <w:p w14:paraId="6F78B72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09-07</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מצעים וחיבורים לסגירה;</w:t>
      </w:r>
    </w:p>
    <w:p w14:paraId="0516EFF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09-08</w:t>
      </w:r>
      <w:r w:rsidRPr="0012038C">
        <w:rPr>
          <w:rStyle w:val="default"/>
          <w:rFonts w:cs="FrankRuehl" w:hint="cs"/>
          <w:strike/>
          <w:vanish/>
          <w:sz w:val="20"/>
          <w:szCs w:val="22"/>
          <w:shd w:val="clear" w:color="auto" w:fill="FFFF99"/>
          <w:rtl/>
        </w:rPr>
        <w:tab/>
        <w:t>משטחים ופלטפורמות למלגזות;</w:t>
      </w:r>
    </w:p>
    <w:p w14:paraId="5BFFC0C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09-09</w:t>
      </w:r>
      <w:r w:rsidRPr="0012038C">
        <w:rPr>
          <w:rStyle w:val="default"/>
          <w:rFonts w:cs="FrankRuehl" w:hint="cs"/>
          <w:strike/>
          <w:vanish/>
          <w:sz w:val="20"/>
          <w:szCs w:val="22"/>
          <w:shd w:val="clear" w:color="auto" w:fill="FFFF99"/>
          <w:rtl/>
        </w:rPr>
        <w:tab/>
        <w:t>כלי קיבול לפסולת ואשפה ומעמדים שלהם;</w:t>
      </w:r>
    </w:p>
    <w:p w14:paraId="7D94408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09-10</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ידיות ומוצרי אחיזה להובלה או לטיפול באריזות ומכלים;</w:t>
      </w:r>
    </w:p>
    <w:p w14:paraId="3B7D576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09-99</w:t>
      </w:r>
      <w:r w:rsidRPr="0012038C">
        <w:rPr>
          <w:rStyle w:val="default"/>
          <w:rFonts w:cs="FrankRuehl" w:hint="cs"/>
          <w:strike/>
          <w:vanish/>
          <w:sz w:val="20"/>
          <w:szCs w:val="22"/>
          <w:shd w:val="clear" w:color="auto" w:fill="FFFF99"/>
          <w:rtl/>
        </w:rPr>
        <w:tab/>
        <w:t>שונות.</w:t>
      </w:r>
    </w:p>
    <w:p w14:paraId="528E35AC"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34ADF6FB"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10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שע</w:t>
      </w:r>
      <w:r w:rsidRPr="0012038C">
        <w:rPr>
          <w:rStyle w:val="default"/>
          <w:rFonts w:cs="FrankRuehl" w:hint="cs"/>
          <w:strike/>
          <w:vanish/>
          <w:sz w:val="20"/>
          <w:szCs w:val="22"/>
          <w:shd w:val="clear" w:color="auto" w:fill="FFFF99"/>
          <w:rtl/>
        </w:rPr>
        <w:t>ונים, שעוני יד ומכשירי מד</w:t>
      </w:r>
      <w:r w:rsidRPr="0012038C">
        <w:rPr>
          <w:rStyle w:val="default"/>
          <w:rFonts w:cs="FrankRuehl"/>
          <w:strike/>
          <w:vanish/>
          <w:sz w:val="20"/>
          <w:szCs w:val="22"/>
          <w:shd w:val="clear" w:color="auto" w:fill="FFFF99"/>
          <w:rtl/>
        </w:rPr>
        <w:t>יד</w:t>
      </w:r>
      <w:r w:rsidRPr="0012038C">
        <w:rPr>
          <w:rStyle w:val="default"/>
          <w:rFonts w:cs="FrankRuehl" w:hint="cs"/>
          <w:strike/>
          <w:vanish/>
          <w:sz w:val="20"/>
          <w:szCs w:val="22"/>
          <w:shd w:val="clear" w:color="auto" w:fill="FFFF99"/>
          <w:rtl/>
        </w:rPr>
        <w:t>ה אחרים, מכישירי בדיקה ואיתות</w:t>
      </w:r>
    </w:p>
    <w:p w14:paraId="10E8B97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עוני קיר ושעונים מעוררים;</w:t>
      </w:r>
    </w:p>
    <w:p w14:paraId="4B1F487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10-02</w:t>
      </w:r>
      <w:r w:rsidRPr="0012038C">
        <w:rPr>
          <w:rStyle w:val="default"/>
          <w:rFonts w:cs="FrankRuehl" w:hint="cs"/>
          <w:strike/>
          <w:vanish/>
          <w:sz w:val="20"/>
          <w:szCs w:val="22"/>
          <w:shd w:val="clear" w:color="auto" w:fill="FFFF99"/>
          <w:rtl/>
        </w:rPr>
        <w:tab/>
        <w:t>שעונים ו</w:t>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עוני יד;</w:t>
      </w:r>
    </w:p>
    <w:p w14:paraId="0A2B04D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כשירים אחרים למדידת זמן;</w:t>
      </w:r>
    </w:p>
    <w:p w14:paraId="2F64CA1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10-04</w:t>
      </w:r>
      <w:r w:rsidRPr="0012038C">
        <w:rPr>
          <w:rStyle w:val="default"/>
          <w:rFonts w:cs="FrankRuehl" w:hint="cs"/>
          <w:strike/>
          <w:vanish/>
          <w:sz w:val="20"/>
          <w:szCs w:val="22"/>
          <w:shd w:val="clear" w:color="auto" w:fill="FFFF99"/>
          <w:rtl/>
        </w:rPr>
        <w:tab/>
        <w:t>מכשירים, מנגנונים והתקנים אחרים למדידה;</w:t>
      </w:r>
    </w:p>
    <w:p w14:paraId="48AA0AC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10-05</w:t>
      </w:r>
      <w:r w:rsidRPr="0012038C">
        <w:rPr>
          <w:rStyle w:val="default"/>
          <w:rFonts w:cs="FrankRuehl" w:hint="cs"/>
          <w:strike/>
          <w:vanish/>
          <w:sz w:val="20"/>
          <w:szCs w:val="22"/>
          <w:shd w:val="clear" w:color="auto" w:fill="FFFF99"/>
          <w:rtl/>
        </w:rPr>
        <w:tab/>
        <w:t>מכשירים, מנגנונים ו</w:t>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תקנים לבדיקה, אבטחה או ניסוי;</w:t>
      </w:r>
    </w:p>
    <w:p w14:paraId="3E6D65F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10-06</w:t>
      </w:r>
      <w:r w:rsidRPr="0012038C">
        <w:rPr>
          <w:rStyle w:val="default"/>
          <w:rFonts w:cs="FrankRuehl" w:hint="cs"/>
          <w:strike/>
          <w:vanish/>
          <w:sz w:val="20"/>
          <w:szCs w:val="22"/>
          <w:shd w:val="clear" w:color="auto" w:fill="FFFF99"/>
          <w:rtl/>
        </w:rPr>
        <w:tab/>
        <w:t>מנגנונים ו</w:t>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תקנים לאיתות;</w:t>
      </w:r>
    </w:p>
    <w:p w14:paraId="05EE7CF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10-07</w:t>
      </w:r>
      <w:r w:rsidRPr="0012038C">
        <w:rPr>
          <w:rStyle w:val="default"/>
          <w:rFonts w:cs="FrankRuehl" w:hint="cs"/>
          <w:strike/>
          <w:vanish/>
          <w:sz w:val="20"/>
          <w:szCs w:val="22"/>
          <w:shd w:val="clear" w:color="auto" w:fill="FFFF99"/>
          <w:rtl/>
        </w:rPr>
        <w:tab/>
        <w:t>כיסויים, נרתיקים, חוגות, מחוגים וכל החלקים והאבזר</w:t>
      </w:r>
      <w:r w:rsidRPr="0012038C">
        <w:rPr>
          <w:rStyle w:val="default"/>
          <w:rFonts w:cs="FrankRuehl"/>
          <w:strike/>
          <w:vanish/>
          <w:sz w:val="20"/>
          <w:szCs w:val="22"/>
          <w:shd w:val="clear" w:color="auto" w:fill="FFFF99"/>
          <w:rtl/>
        </w:rPr>
        <w:t>ים</w:t>
      </w:r>
      <w:r w:rsidRPr="0012038C">
        <w:rPr>
          <w:rStyle w:val="default"/>
          <w:rFonts w:cs="FrankRuehl" w:hint="cs"/>
          <w:strike/>
          <w:vanish/>
          <w:sz w:val="20"/>
          <w:szCs w:val="22"/>
          <w:shd w:val="clear" w:color="auto" w:fill="FFFF99"/>
          <w:rtl/>
        </w:rPr>
        <w:t xml:space="preserve"> האחרים של מכשירים למדידה, בדיקה ואיתות;</w:t>
      </w:r>
    </w:p>
    <w:p w14:paraId="293DED3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10-99</w:t>
      </w:r>
      <w:r w:rsidRPr="0012038C">
        <w:rPr>
          <w:rStyle w:val="default"/>
          <w:rFonts w:cs="FrankRuehl" w:hint="cs"/>
          <w:strike/>
          <w:vanish/>
          <w:sz w:val="20"/>
          <w:szCs w:val="22"/>
          <w:shd w:val="clear" w:color="auto" w:fill="FFFF99"/>
          <w:rtl/>
        </w:rPr>
        <w:tab/>
        <w:t>שונות.</w:t>
      </w:r>
    </w:p>
    <w:p w14:paraId="47C17799"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6415F9A7"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11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פר</w:t>
      </w:r>
      <w:r w:rsidRPr="0012038C">
        <w:rPr>
          <w:rStyle w:val="default"/>
          <w:rFonts w:cs="FrankRuehl" w:hint="cs"/>
          <w:strike/>
          <w:vanish/>
          <w:sz w:val="20"/>
          <w:szCs w:val="22"/>
          <w:shd w:val="clear" w:color="auto" w:fill="FFFF99"/>
          <w:rtl/>
        </w:rPr>
        <w:t>יטי קישוט</w:t>
      </w:r>
    </w:p>
    <w:p w14:paraId="3A176A0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11-01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ת</w:t>
      </w:r>
      <w:r w:rsidRPr="0012038C">
        <w:rPr>
          <w:rStyle w:val="default"/>
          <w:rFonts w:cs="FrankRuehl" w:hint="cs"/>
          <w:strike/>
          <w:vanish/>
          <w:sz w:val="20"/>
          <w:szCs w:val="22"/>
          <w:shd w:val="clear" w:color="auto" w:fill="FFFF99"/>
          <w:rtl/>
        </w:rPr>
        <w:t>כשיטים;</w:t>
      </w:r>
    </w:p>
    <w:p w14:paraId="2F4BCA7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11-02</w:t>
      </w:r>
      <w:r w:rsidRPr="0012038C">
        <w:rPr>
          <w:rStyle w:val="default"/>
          <w:rFonts w:cs="FrankRuehl" w:hint="cs"/>
          <w:strike/>
          <w:vanish/>
          <w:sz w:val="20"/>
          <w:szCs w:val="22"/>
          <w:shd w:val="clear" w:color="auto" w:fill="FFFF99"/>
          <w:rtl/>
        </w:rPr>
        <w:tab/>
        <w:t>אבזרי נוי, קישוטי שולחן, אח וקיר, אגרטלים לפרחים ועציצים;</w:t>
      </w:r>
    </w:p>
    <w:p w14:paraId="09A2FFF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11-03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דליות ותגים;</w:t>
      </w:r>
    </w:p>
    <w:p w14:paraId="4D434EB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11-04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רחים, פירות וצמחים מלאכותיים;</w:t>
      </w:r>
    </w:p>
    <w:p w14:paraId="2A2EEEF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11-05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ד</w:t>
      </w:r>
      <w:r w:rsidRPr="0012038C">
        <w:rPr>
          <w:rStyle w:val="default"/>
          <w:rFonts w:cs="FrankRuehl" w:hint="cs"/>
          <w:strike/>
          <w:vanish/>
          <w:sz w:val="20"/>
          <w:szCs w:val="22"/>
          <w:shd w:val="clear" w:color="auto" w:fill="FFFF99"/>
          <w:rtl/>
        </w:rPr>
        <w:t>גלים, קישוטים לחגים;</w:t>
      </w:r>
    </w:p>
    <w:p w14:paraId="659132B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11-99</w:t>
      </w:r>
      <w:r w:rsidRPr="0012038C">
        <w:rPr>
          <w:rStyle w:val="default"/>
          <w:rFonts w:cs="FrankRuehl" w:hint="cs"/>
          <w:strike/>
          <w:vanish/>
          <w:sz w:val="20"/>
          <w:szCs w:val="22"/>
          <w:shd w:val="clear" w:color="auto" w:fill="FFFF99"/>
          <w:rtl/>
        </w:rPr>
        <w:tab/>
        <w:t>שונות.</w:t>
      </w:r>
    </w:p>
    <w:p w14:paraId="0E53AC44"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3B046400"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12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אמצעי הובלה או הנפה</w:t>
      </w:r>
    </w:p>
    <w:p w14:paraId="327D2FC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רכב הנג</w:t>
      </w:r>
      <w:r w:rsidRPr="0012038C">
        <w:rPr>
          <w:rStyle w:val="default"/>
          <w:rFonts w:cs="FrankRuehl"/>
          <w:strike/>
          <w:vanish/>
          <w:sz w:val="20"/>
          <w:szCs w:val="22"/>
          <w:shd w:val="clear" w:color="auto" w:fill="FFFF99"/>
          <w:rtl/>
        </w:rPr>
        <w:t>רר</w:t>
      </w:r>
      <w:r w:rsidRPr="0012038C">
        <w:rPr>
          <w:rStyle w:val="default"/>
          <w:rFonts w:cs="FrankRuehl" w:hint="cs"/>
          <w:strike/>
          <w:vanish/>
          <w:sz w:val="20"/>
          <w:szCs w:val="22"/>
          <w:shd w:val="clear" w:color="auto" w:fill="FFFF99"/>
          <w:rtl/>
        </w:rPr>
        <w:t>ים על ידי בעלי חיים;</w:t>
      </w:r>
    </w:p>
    <w:p w14:paraId="079F1F6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ע</w:t>
      </w:r>
      <w:r w:rsidRPr="0012038C">
        <w:rPr>
          <w:rStyle w:val="default"/>
          <w:rFonts w:cs="FrankRuehl" w:hint="cs"/>
          <w:strike/>
          <w:vanish/>
          <w:sz w:val="20"/>
          <w:szCs w:val="22"/>
          <w:shd w:val="clear" w:color="auto" w:fill="FFFF99"/>
          <w:rtl/>
        </w:rPr>
        <w:t>גלות יד, מריצות;</w:t>
      </w:r>
    </w:p>
    <w:p w14:paraId="7E8506D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12-03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ק</w:t>
      </w:r>
      <w:r w:rsidRPr="0012038C">
        <w:rPr>
          <w:rStyle w:val="default"/>
          <w:rFonts w:cs="FrankRuehl" w:hint="cs"/>
          <w:strike/>
          <w:vanish/>
          <w:sz w:val="20"/>
          <w:szCs w:val="22"/>
          <w:shd w:val="clear" w:color="auto" w:fill="FFFF99"/>
          <w:rtl/>
        </w:rPr>
        <w:t>טרים וכלי רכב הנעים על מסילות ברזל וכל כלי רכב אחר הנע על מסילה;</w:t>
      </w:r>
    </w:p>
    <w:p w14:paraId="50643E1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12-04</w:t>
      </w:r>
      <w:r w:rsidRPr="0012038C">
        <w:rPr>
          <w:rStyle w:val="default"/>
          <w:rFonts w:cs="FrankRuehl" w:hint="cs"/>
          <w:strike/>
          <w:vanish/>
          <w:sz w:val="20"/>
          <w:szCs w:val="22"/>
          <w:shd w:val="clear" w:color="auto" w:fill="FFFF99"/>
          <w:rtl/>
        </w:rPr>
        <w:tab/>
        <w:t xml:space="preserve">קרוניות </w:t>
      </w:r>
      <w:r w:rsidRPr="0012038C">
        <w:rPr>
          <w:rStyle w:val="default"/>
          <w:rFonts w:cs="FrankRuehl"/>
          <w:strike/>
          <w:vanish/>
          <w:sz w:val="20"/>
          <w:szCs w:val="22"/>
          <w:shd w:val="clear" w:color="auto" w:fill="FFFF99"/>
          <w:rtl/>
        </w:rPr>
        <w:t>ר</w:t>
      </w:r>
      <w:r w:rsidRPr="0012038C">
        <w:rPr>
          <w:rStyle w:val="default"/>
          <w:rFonts w:cs="FrankRuehl" w:hint="cs"/>
          <w:strike/>
          <w:vanish/>
          <w:sz w:val="20"/>
          <w:szCs w:val="22"/>
          <w:shd w:val="clear" w:color="auto" w:fill="FFFF99"/>
          <w:rtl/>
        </w:rPr>
        <w:t>כבל, מעליות כיסא ומעליות סקי;</w:t>
      </w:r>
    </w:p>
    <w:p w14:paraId="30AE1BF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עליות ואמצעי הנפה להעמסה או להסעה;</w:t>
      </w:r>
    </w:p>
    <w:p w14:paraId="2273D45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12-06</w:t>
      </w:r>
      <w:r w:rsidRPr="0012038C">
        <w:rPr>
          <w:rStyle w:val="default"/>
          <w:rFonts w:cs="FrankRuehl" w:hint="cs"/>
          <w:strike/>
          <w:vanish/>
          <w:sz w:val="20"/>
          <w:szCs w:val="22"/>
          <w:shd w:val="clear" w:color="auto" w:fill="FFFF99"/>
          <w:rtl/>
        </w:rPr>
        <w:tab/>
        <w:t>ספינות ואניות;</w:t>
      </w:r>
    </w:p>
    <w:p w14:paraId="50A68A0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12-07</w:t>
      </w:r>
      <w:r w:rsidRPr="0012038C">
        <w:rPr>
          <w:rStyle w:val="default"/>
          <w:rFonts w:cs="FrankRuehl" w:hint="cs"/>
          <w:strike/>
          <w:vanish/>
          <w:sz w:val="20"/>
          <w:szCs w:val="22"/>
          <w:shd w:val="clear" w:color="auto" w:fill="FFFF99"/>
          <w:rtl/>
        </w:rPr>
        <w:tab/>
        <w:t>כלי טיס וכלי רכב לחלל;</w:t>
      </w:r>
    </w:p>
    <w:p w14:paraId="200A797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12-08</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כוניות, אוטובוסים ומשאיות;</w:t>
      </w:r>
    </w:p>
    <w:p w14:paraId="4CE2061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12-09</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ט</w:t>
      </w:r>
      <w:r w:rsidRPr="0012038C">
        <w:rPr>
          <w:rStyle w:val="default"/>
          <w:rFonts w:cs="FrankRuehl" w:hint="cs"/>
          <w:strike/>
          <w:vanish/>
          <w:sz w:val="20"/>
          <w:szCs w:val="22"/>
          <w:shd w:val="clear" w:color="auto" w:fill="FFFF99"/>
          <w:rtl/>
        </w:rPr>
        <w:t>רקטורים;</w:t>
      </w:r>
    </w:p>
    <w:p w14:paraId="1611A8D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12-10</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ג</w:t>
      </w:r>
      <w:r w:rsidRPr="0012038C">
        <w:rPr>
          <w:rStyle w:val="default"/>
          <w:rFonts w:cs="FrankRuehl" w:hint="cs"/>
          <w:strike/>
          <w:vanish/>
          <w:sz w:val="20"/>
          <w:szCs w:val="22"/>
          <w:shd w:val="clear" w:color="auto" w:fill="FFFF99"/>
          <w:rtl/>
        </w:rPr>
        <w:t>וררים ונגררים לכביש;</w:t>
      </w:r>
    </w:p>
    <w:p w14:paraId="3E86B77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ופניים ואופנועים;</w:t>
      </w:r>
    </w:p>
    <w:p w14:paraId="513A148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ע</w:t>
      </w:r>
      <w:r w:rsidRPr="0012038C">
        <w:rPr>
          <w:rStyle w:val="default"/>
          <w:rFonts w:cs="FrankRuehl" w:hint="cs"/>
          <w:strike/>
          <w:vanish/>
          <w:sz w:val="20"/>
          <w:szCs w:val="22"/>
          <w:shd w:val="clear" w:color="auto" w:fill="FFFF99"/>
          <w:rtl/>
        </w:rPr>
        <w:t>גלות ילדים, כיסאות לנכים, אלונקות;</w:t>
      </w:r>
    </w:p>
    <w:p w14:paraId="3C32118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רכב מיוח</w:t>
      </w:r>
      <w:r w:rsidRPr="0012038C">
        <w:rPr>
          <w:rStyle w:val="default"/>
          <w:rFonts w:cs="FrankRuehl"/>
          <w:strike/>
          <w:vanish/>
          <w:sz w:val="20"/>
          <w:szCs w:val="22"/>
          <w:shd w:val="clear" w:color="auto" w:fill="FFFF99"/>
          <w:rtl/>
        </w:rPr>
        <w:t>ד</w:t>
      </w:r>
      <w:r w:rsidRPr="0012038C">
        <w:rPr>
          <w:rStyle w:val="default"/>
          <w:rFonts w:cs="FrankRuehl" w:hint="cs"/>
          <w:strike/>
          <w:vanish/>
          <w:sz w:val="20"/>
          <w:szCs w:val="22"/>
          <w:shd w:val="clear" w:color="auto" w:fill="FFFF99"/>
          <w:rtl/>
        </w:rPr>
        <w:t>ים;</w:t>
      </w:r>
    </w:p>
    <w:p w14:paraId="67D822E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רכב אחרים;</w:t>
      </w:r>
    </w:p>
    <w:p w14:paraId="69BF686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מיגים ושרשראות נגד החלקה לכלי רכב;</w:t>
      </w:r>
    </w:p>
    <w:p w14:paraId="6F1546F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12-16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 xml:space="preserve">לקים, ציוד ואבזרים לכלי רכב, שאינם כלולים בסוגים או בתת-סוגים </w:t>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חרים;</w:t>
      </w:r>
    </w:p>
    <w:p w14:paraId="1E50E5E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12-17</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רכיבי תשתית רכבות;</w:t>
      </w:r>
    </w:p>
    <w:p w14:paraId="2091676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12-99</w:t>
      </w:r>
      <w:r w:rsidRPr="0012038C">
        <w:rPr>
          <w:rStyle w:val="default"/>
          <w:rFonts w:cs="FrankRuehl" w:hint="cs"/>
          <w:strike/>
          <w:vanish/>
          <w:sz w:val="20"/>
          <w:szCs w:val="22"/>
          <w:shd w:val="clear" w:color="auto" w:fill="FFFF99"/>
          <w:rtl/>
        </w:rPr>
        <w:tab/>
        <w:t>שונות.</w:t>
      </w:r>
    </w:p>
    <w:p w14:paraId="0537A326"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427A910B"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13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לייצור, הפצה או השנאה של חשמל</w:t>
      </w:r>
    </w:p>
    <w:p w14:paraId="731B1B3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13-01</w:t>
      </w:r>
      <w:r w:rsidRPr="0012038C">
        <w:rPr>
          <w:rStyle w:val="default"/>
          <w:rFonts w:cs="FrankRuehl" w:hint="cs"/>
          <w:strike/>
          <w:vanish/>
          <w:sz w:val="20"/>
          <w:szCs w:val="22"/>
          <w:shd w:val="clear" w:color="auto" w:fill="FFFF99"/>
          <w:rtl/>
        </w:rPr>
        <w:tab/>
        <w:t>מחוללים ומנועים;</w:t>
      </w:r>
    </w:p>
    <w:p w14:paraId="71F05DC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13-02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נאים, מישרי זרם, מצברים וצוברים;</w:t>
      </w:r>
    </w:p>
    <w:p w14:paraId="2D4B8AA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13-03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להעברת אנרגיה חשמלית או לבקרתה;</w:t>
      </w:r>
    </w:p>
    <w:p w14:paraId="46138C1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13-04</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ציוד סולרי;</w:t>
      </w:r>
    </w:p>
    <w:p w14:paraId="76F1997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13-99</w:t>
      </w:r>
      <w:r w:rsidRPr="0012038C">
        <w:rPr>
          <w:rStyle w:val="default"/>
          <w:rFonts w:cs="FrankRuehl" w:hint="cs"/>
          <w:strike/>
          <w:vanish/>
          <w:sz w:val="20"/>
          <w:szCs w:val="22"/>
          <w:shd w:val="clear" w:color="auto" w:fill="FFFF99"/>
          <w:rtl/>
        </w:rPr>
        <w:tab/>
        <w:t>שונות.</w:t>
      </w:r>
    </w:p>
    <w:p w14:paraId="2D98EE34"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5EF70C7E"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14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הקלטה, תקשורת או אחזור מידע</w:t>
      </w:r>
    </w:p>
    <w:p w14:paraId="46A7222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14-01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להקלטה או לשכפול של קולות או תמונות;</w:t>
      </w:r>
    </w:p>
    <w:p w14:paraId="14D7017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14-02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לעיבוד נתונים וכן מנגנונים והתקנים לציוד היקפי;</w:t>
      </w:r>
    </w:p>
    <w:p w14:paraId="176052B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14-03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תקשורת, מיתקני שלט-רחוק אלחוטיים ומגברים לרדיו;</w:t>
      </w:r>
    </w:p>
    <w:p w14:paraId="6552864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14-04</w:t>
      </w:r>
      <w:r w:rsidRPr="0012038C">
        <w:rPr>
          <w:rStyle w:val="default"/>
          <w:rFonts w:cs="FrankRuehl" w:hint="cs"/>
          <w:strike/>
          <w:vanish/>
          <w:sz w:val="20"/>
          <w:szCs w:val="22"/>
          <w:shd w:val="clear" w:color="auto" w:fill="FFFF99"/>
          <w:rtl/>
        </w:rPr>
        <w:tab/>
        <w:t>תצוגות מסך ואייקונים;</w:t>
      </w:r>
    </w:p>
    <w:p w14:paraId="29F55FE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14-05</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התקנים להקלטה ולאחסון נתונים;</w:t>
      </w:r>
    </w:p>
    <w:p w14:paraId="456CF72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14-06</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מחזיקים, מעמדים ותומכים לציוד אלקטרוני שלא נכללו בסוגים אחרים;</w:t>
      </w:r>
    </w:p>
    <w:p w14:paraId="0052BC5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14-99</w:t>
      </w:r>
      <w:r w:rsidRPr="0012038C">
        <w:rPr>
          <w:rStyle w:val="default"/>
          <w:rFonts w:cs="FrankRuehl" w:hint="cs"/>
          <w:strike/>
          <w:vanish/>
          <w:sz w:val="20"/>
          <w:szCs w:val="22"/>
          <w:shd w:val="clear" w:color="auto" w:fill="FFFF99"/>
          <w:rtl/>
        </w:rPr>
        <w:tab/>
        <w:t>שונות.</w:t>
      </w:r>
    </w:p>
    <w:p w14:paraId="0110CE72"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7CCCA7A8"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15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מכ</w:t>
      </w:r>
      <w:r w:rsidRPr="0012038C">
        <w:rPr>
          <w:rStyle w:val="default"/>
          <w:rFonts w:cs="FrankRuehl" w:hint="cs"/>
          <w:strike/>
          <w:vanish/>
          <w:sz w:val="20"/>
          <w:szCs w:val="22"/>
          <w:shd w:val="clear" w:color="auto" w:fill="FFFF99"/>
          <w:rtl/>
        </w:rPr>
        <w:t>ונות, שאינן מפורטות במקום אחר</w:t>
      </w:r>
    </w:p>
    <w:p w14:paraId="5248C1B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נועים;</w:t>
      </w:r>
    </w:p>
    <w:p w14:paraId="4C3D6FD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שאבות ומדח</w:t>
      </w:r>
      <w:r w:rsidRPr="0012038C">
        <w:rPr>
          <w:rStyle w:val="default"/>
          <w:rFonts w:cs="FrankRuehl"/>
          <w:strike/>
          <w:vanish/>
          <w:sz w:val="20"/>
          <w:szCs w:val="22"/>
          <w:shd w:val="clear" w:color="auto" w:fill="FFFF99"/>
          <w:rtl/>
        </w:rPr>
        <w:t>ס</w:t>
      </w:r>
      <w:r w:rsidRPr="0012038C">
        <w:rPr>
          <w:rStyle w:val="default"/>
          <w:rFonts w:cs="FrankRuehl" w:hint="cs"/>
          <w:strike/>
          <w:vanish/>
          <w:sz w:val="20"/>
          <w:szCs w:val="22"/>
          <w:shd w:val="clear" w:color="auto" w:fill="FFFF99"/>
          <w:rtl/>
        </w:rPr>
        <w:t>ים;</w:t>
      </w:r>
    </w:p>
    <w:p w14:paraId="6BF942F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חקלאיות;</w:t>
      </w:r>
    </w:p>
    <w:p w14:paraId="548A8A6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15-04</w:t>
      </w:r>
      <w:r w:rsidRPr="0012038C">
        <w:rPr>
          <w:rStyle w:val="default"/>
          <w:rFonts w:cs="FrankRuehl"/>
          <w:strike/>
          <w:vanish/>
          <w:sz w:val="20"/>
          <w:szCs w:val="22"/>
          <w:shd w:val="clear" w:color="auto" w:fill="FFFF99"/>
          <w:rtl/>
        </w:rPr>
        <w:tab/>
        <w:t>מ</w:t>
      </w:r>
      <w:r w:rsidRPr="0012038C">
        <w:rPr>
          <w:rStyle w:val="default"/>
          <w:rFonts w:cs="FrankRuehl" w:hint="cs"/>
          <w:strike/>
          <w:vanish/>
          <w:sz w:val="20"/>
          <w:szCs w:val="22"/>
          <w:shd w:val="clear" w:color="auto" w:fill="FFFF99"/>
          <w:rtl/>
        </w:rPr>
        <w:t>כונות לבניין ולכרייה;</w:t>
      </w:r>
    </w:p>
    <w:p w14:paraId="61EC12F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כביסה, ניקוי וייבוש;</w:t>
      </w:r>
    </w:p>
    <w:p w14:paraId="38A16CF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לטקסטיל, מכונות תפירה, סריגה ור</w:t>
      </w:r>
      <w:r w:rsidRPr="0012038C">
        <w:rPr>
          <w:rStyle w:val="default"/>
          <w:rFonts w:cs="FrankRuehl"/>
          <w:strike/>
          <w:vanish/>
          <w:sz w:val="20"/>
          <w:szCs w:val="22"/>
          <w:shd w:val="clear" w:color="auto" w:fill="FFFF99"/>
          <w:rtl/>
        </w:rPr>
        <w:t>קמ</w:t>
      </w:r>
      <w:r w:rsidRPr="0012038C">
        <w:rPr>
          <w:rStyle w:val="default"/>
          <w:rFonts w:cs="FrankRuehl" w:hint="cs"/>
          <w:strike/>
          <w:vanish/>
          <w:sz w:val="20"/>
          <w:szCs w:val="22"/>
          <w:shd w:val="clear" w:color="auto" w:fill="FFFF99"/>
          <w:rtl/>
        </w:rPr>
        <w:t>ה, כולל חלקים בלתי נפרדים מהן;</w:t>
      </w:r>
    </w:p>
    <w:p w14:paraId="23DF3A7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15-07</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ומנגנונים לקירור;</w:t>
      </w:r>
    </w:p>
    <w:p w14:paraId="45D3D50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15-08</w:t>
      </w:r>
      <w:r w:rsidRPr="0012038C">
        <w:rPr>
          <w:rStyle w:val="default"/>
          <w:rFonts w:cs="FrankRuehl" w:hint="cs"/>
          <w:strike/>
          <w:vanish/>
          <w:sz w:val="20"/>
          <w:szCs w:val="22"/>
          <w:shd w:val="clear" w:color="auto" w:fill="FFFF99"/>
          <w:rtl/>
        </w:rPr>
        <w:tab/>
        <w:t>[ריק]</w:t>
      </w:r>
    </w:p>
    <w:p w14:paraId="6AA064E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15-09</w:t>
      </w:r>
      <w:r w:rsidRPr="0012038C">
        <w:rPr>
          <w:rStyle w:val="default"/>
          <w:rFonts w:cs="FrankRuehl" w:hint="cs"/>
          <w:strike/>
          <w:vanish/>
          <w:sz w:val="20"/>
          <w:szCs w:val="22"/>
          <w:shd w:val="clear" w:color="auto" w:fill="FFFF99"/>
          <w:rtl/>
        </w:rPr>
        <w:tab/>
        <w:t xml:space="preserve">כלי </w:t>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מכונות קרצוף ויציקה;</w:t>
      </w:r>
    </w:p>
    <w:p w14:paraId="264BD95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15-10</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מכונות למילוי או לאריזה;</w:t>
      </w:r>
    </w:p>
    <w:p w14:paraId="46DCEBB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15-99</w:t>
      </w:r>
      <w:r w:rsidRPr="0012038C">
        <w:rPr>
          <w:rStyle w:val="default"/>
          <w:rFonts w:cs="FrankRuehl" w:hint="cs"/>
          <w:strike/>
          <w:vanish/>
          <w:sz w:val="20"/>
          <w:szCs w:val="22"/>
          <w:shd w:val="clear" w:color="auto" w:fill="FFFF99"/>
          <w:rtl/>
        </w:rPr>
        <w:tab/>
        <w:t>שונות.</w:t>
      </w:r>
    </w:p>
    <w:p w14:paraId="244CA068"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2AB27B17"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16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מנגנונים לצילום, להסרטה או לאופטיקה</w:t>
      </w:r>
    </w:p>
    <w:p w14:paraId="1C28FBD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צלמות ומסרטות;</w:t>
      </w:r>
    </w:p>
    <w:p w14:paraId="6B535DA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16-02</w:t>
      </w:r>
      <w:r w:rsidRPr="0012038C">
        <w:rPr>
          <w:rStyle w:val="default"/>
          <w:rFonts w:cs="FrankRuehl" w:hint="cs"/>
          <w:strike/>
          <w:vanish/>
          <w:sz w:val="20"/>
          <w:szCs w:val="22"/>
          <w:shd w:val="clear" w:color="auto" w:fill="FFFF99"/>
          <w:rtl/>
        </w:rPr>
        <w:tab/>
        <w:t>מקרנים ומערכות צפייה;</w:t>
      </w:r>
    </w:p>
    <w:p w14:paraId="783D6A2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16-03</w:t>
      </w:r>
      <w:r w:rsidRPr="0012038C">
        <w:rPr>
          <w:rStyle w:val="default"/>
          <w:rFonts w:cs="FrankRuehl" w:hint="cs"/>
          <w:strike/>
          <w:vanish/>
          <w:sz w:val="20"/>
          <w:szCs w:val="22"/>
          <w:shd w:val="clear" w:color="auto" w:fill="FFFF99"/>
          <w:rtl/>
        </w:rPr>
        <w:tab/>
        <w:t>מנגנונים להעתקה ולהגדלה;</w:t>
      </w:r>
    </w:p>
    <w:p w14:paraId="671E058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16-04</w:t>
      </w:r>
      <w:r w:rsidRPr="0012038C">
        <w:rPr>
          <w:rStyle w:val="default"/>
          <w:rFonts w:cs="FrankRuehl" w:hint="cs"/>
          <w:strike/>
          <w:vanish/>
          <w:sz w:val="20"/>
          <w:szCs w:val="22"/>
          <w:shd w:val="clear" w:color="auto" w:fill="FFFF99"/>
          <w:rtl/>
        </w:rPr>
        <w:tab/>
        <w:t>מנגנונים וציוד לפיתוח;</w:t>
      </w:r>
    </w:p>
    <w:p w14:paraId="05C7D2A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בזרים;</w:t>
      </w:r>
    </w:p>
    <w:p w14:paraId="5DE9481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16-06</w:t>
      </w:r>
      <w:r w:rsidRPr="0012038C">
        <w:rPr>
          <w:rStyle w:val="default"/>
          <w:rFonts w:cs="FrankRuehl" w:hint="cs"/>
          <w:strike/>
          <w:vanish/>
          <w:sz w:val="20"/>
          <w:szCs w:val="22"/>
          <w:shd w:val="clear" w:color="auto" w:fill="FFFF99"/>
          <w:rtl/>
        </w:rPr>
        <w:tab/>
        <w:t>פריטים אופטיים;</w:t>
      </w:r>
    </w:p>
    <w:p w14:paraId="597FFBD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16-99</w:t>
      </w:r>
      <w:r w:rsidRPr="0012038C">
        <w:rPr>
          <w:rStyle w:val="default"/>
          <w:rFonts w:cs="FrankRuehl" w:hint="cs"/>
          <w:strike/>
          <w:vanish/>
          <w:sz w:val="20"/>
          <w:szCs w:val="22"/>
          <w:shd w:val="clear" w:color="auto" w:fill="FFFF99"/>
          <w:rtl/>
        </w:rPr>
        <w:tab/>
        <w:t>שונות.</w:t>
      </w:r>
    </w:p>
    <w:p w14:paraId="1DEC49C2"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0CD6603C"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17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כל</w:t>
      </w:r>
      <w:r w:rsidRPr="0012038C">
        <w:rPr>
          <w:rStyle w:val="default"/>
          <w:rFonts w:cs="FrankRuehl" w:hint="cs"/>
          <w:strike/>
          <w:vanish/>
          <w:sz w:val="20"/>
          <w:szCs w:val="22"/>
          <w:shd w:val="clear" w:color="auto" w:fill="FFFF99"/>
          <w:rtl/>
        </w:rPr>
        <w:t>י נגינה</w:t>
      </w:r>
    </w:p>
    <w:p w14:paraId="17369F9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17-01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מקלדת;</w:t>
      </w:r>
    </w:p>
    <w:p w14:paraId="2595036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17-02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נשיפה;</w:t>
      </w:r>
    </w:p>
    <w:p w14:paraId="60B04BF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17-03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מיתר;</w:t>
      </w:r>
    </w:p>
    <w:p w14:paraId="665E98B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17-04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הקשה;</w:t>
      </w:r>
    </w:p>
    <w:p w14:paraId="5614C25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17-05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לים מכניים;</w:t>
      </w:r>
    </w:p>
    <w:p w14:paraId="756FC5F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17-99</w:t>
      </w:r>
      <w:r w:rsidRPr="0012038C">
        <w:rPr>
          <w:rStyle w:val="default"/>
          <w:rFonts w:cs="FrankRuehl" w:hint="cs"/>
          <w:strike/>
          <w:vanish/>
          <w:sz w:val="20"/>
          <w:szCs w:val="22"/>
          <w:shd w:val="clear" w:color="auto" w:fill="FFFF99"/>
          <w:rtl/>
        </w:rPr>
        <w:tab/>
        <w:t>שונות.</w:t>
      </w:r>
    </w:p>
    <w:p w14:paraId="5C097595"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71F0B675"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18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מכ</w:t>
      </w:r>
      <w:r w:rsidRPr="0012038C">
        <w:rPr>
          <w:rStyle w:val="default"/>
          <w:rFonts w:cs="FrankRuehl" w:hint="cs"/>
          <w:strike/>
          <w:vanish/>
          <w:sz w:val="20"/>
          <w:szCs w:val="22"/>
          <w:shd w:val="clear" w:color="auto" w:fill="FFFF99"/>
          <w:rtl/>
        </w:rPr>
        <w:t>ונות הדפסה ומכונות משרדיות</w:t>
      </w:r>
    </w:p>
    <w:p w14:paraId="3A94A4D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18-01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כתיבה ומכונות חישוב;</w:t>
      </w:r>
    </w:p>
    <w:p w14:paraId="738462C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18-02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הדפסה;</w:t>
      </w:r>
    </w:p>
    <w:p w14:paraId="38CF7A7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18-03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ותיות וגופנים;</w:t>
      </w:r>
    </w:p>
    <w:p w14:paraId="0A99E40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18-04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 xml:space="preserve">כונות </w:t>
      </w:r>
      <w:r w:rsidRPr="0012038C">
        <w:rPr>
          <w:rStyle w:val="default"/>
          <w:rFonts w:cs="FrankRuehl"/>
          <w:strike/>
          <w:vanish/>
          <w:sz w:val="20"/>
          <w:szCs w:val="22"/>
          <w:shd w:val="clear" w:color="auto" w:fill="FFFF99"/>
          <w:rtl/>
        </w:rPr>
        <w:t>לכ</w:t>
      </w:r>
      <w:r w:rsidRPr="0012038C">
        <w:rPr>
          <w:rStyle w:val="default"/>
          <w:rFonts w:cs="FrankRuehl" w:hint="cs"/>
          <w:strike/>
          <w:vanish/>
          <w:sz w:val="20"/>
          <w:szCs w:val="22"/>
          <w:shd w:val="clear" w:color="auto" w:fill="FFFF99"/>
          <w:rtl/>
        </w:rPr>
        <w:t>ריכת ספרים, מכונות הידוק למדפסות, גיליוטינות ומספריים (לכריכת ספרים);</w:t>
      </w:r>
    </w:p>
    <w:p w14:paraId="4CCC936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18-99</w:t>
      </w:r>
      <w:r w:rsidRPr="0012038C">
        <w:rPr>
          <w:rStyle w:val="default"/>
          <w:rFonts w:cs="FrankRuehl" w:hint="cs"/>
          <w:strike/>
          <w:vanish/>
          <w:sz w:val="20"/>
          <w:szCs w:val="22"/>
          <w:shd w:val="clear" w:color="auto" w:fill="FFFF99"/>
          <w:rtl/>
        </w:rPr>
        <w:tab/>
        <w:t>שונות.</w:t>
      </w:r>
    </w:p>
    <w:p w14:paraId="5F3F306E"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1631C248"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19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מכשירי כתיבה וציוד משרדי, חומרים לאמנות ולהוראה</w:t>
      </w:r>
    </w:p>
    <w:p w14:paraId="0DF7013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נ</w:t>
      </w:r>
      <w:r w:rsidRPr="0012038C">
        <w:rPr>
          <w:rStyle w:val="default"/>
          <w:rFonts w:cs="FrankRuehl" w:hint="cs"/>
          <w:strike/>
          <w:vanish/>
          <w:sz w:val="20"/>
          <w:szCs w:val="22"/>
          <w:shd w:val="clear" w:color="auto" w:fill="FFFF99"/>
          <w:rtl/>
        </w:rPr>
        <w:t>ייר כתיבה, כרטיסים לתכתובת ולהודעות;</w:t>
      </w:r>
    </w:p>
    <w:p w14:paraId="57F6C2F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משרדי;</w:t>
      </w:r>
    </w:p>
    <w:p w14:paraId="30A2871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ל</w:t>
      </w:r>
      <w:r w:rsidRPr="0012038C">
        <w:rPr>
          <w:rStyle w:val="default"/>
          <w:rFonts w:cs="FrankRuehl" w:hint="cs"/>
          <w:strike/>
          <w:vanish/>
          <w:sz w:val="20"/>
          <w:szCs w:val="22"/>
          <w:shd w:val="clear" w:color="auto" w:fill="FFFF99"/>
          <w:rtl/>
        </w:rPr>
        <w:t>וחות שנה;</w:t>
      </w:r>
    </w:p>
    <w:p w14:paraId="6624BBB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ס</w:t>
      </w:r>
      <w:r w:rsidRPr="0012038C">
        <w:rPr>
          <w:rStyle w:val="default"/>
          <w:rFonts w:cs="FrankRuehl" w:hint="cs"/>
          <w:strike/>
          <w:vanish/>
          <w:sz w:val="20"/>
          <w:szCs w:val="22"/>
          <w:shd w:val="clear" w:color="auto" w:fill="FFFF99"/>
          <w:rtl/>
        </w:rPr>
        <w:t>פרים וחפצים אחרים שמראם החיצוני דומה;</w:t>
      </w:r>
    </w:p>
    <w:p w14:paraId="2A42573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19-05</w:t>
      </w:r>
      <w:r w:rsidRPr="0012038C">
        <w:rPr>
          <w:rStyle w:val="default"/>
          <w:rFonts w:cs="FrankRuehl" w:hint="cs"/>
          <w:strike/>
          <w:vanish/>
          <w:sz w:val="20"/>
          <w:szCs w:val="22"/>
          <w:shd w:val="clear" w:color="auto" w:fill="FFFF99"/>
          <w:rtl/>
        </w:rPr>
        <w:tab/>
        <w:t>[ריק]</w:t>
      </w:r>
    </w:p>
    <w:p w14:paraId="4E17A20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ומרים ו</w:t>
      </w:r>
      <w:r w:rsidRPr="0012038C">
        <w:rPr>
          <w:rStyle w:val="default"/>
          <w:rFonts w:cs="FrankRuehl"/>
          <w:strike/>
          <w:vanish/>
          <w:sz w:val="20"/>
          <w:szCs w:val="22"/>
          <w:shd w:val="clear" w:color="auto" w:fill="FFFF99"/>
          <w:rtl/>
        </w:rPr>
        <w:t>מכ</w:t>
      </w:r>
      <w:r w:rsidRPr="0012038C">
        <w:rPr>
          <w:rStyle w:val="default"/>
          <w:rFonts w:cs="FrankRuehl" w:hint="cs"/>
          <w:strike/>
          <w:vanish/>
          <w:sz w:val="20"/>
          <w:szCs w:val="22"/>
          <w:shd w:val="clear" w:color="auto" w:fill="FFFF99"/>
          <w:rtl/>
        </w:rPr>
        <w:t>שירים לכתיבה ביד, לשרטוט, לציור, לפיסול, לחריטה ולטכניקות אמנותיות אחרות;</w:t>
      </w:r>
    </w:p>
    <w:p w14:paraId="7BAEEAD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19-07</w:t>
      </w:r>
      <w:r w:rsidRPr="0012038C">
        <w:rPr>
          <w:rStyle w:val="default"/>
          <w:rFonts w:cs="FrankRuehl" w:hint="cs"/>
          <w:strike/>
          <w:vanish/>
          <w:sz w:val="20"/>
          <w:szCs w:val="22"/>
          <w:shd w:val="clear" w:color="auto" w:fill="FFFF99"/>
          <w:rtl/>
        </w:rPr>
        <w:tab/>
        <w:t>חומרי הוראה;</w:t>
      </w:r>
    </w:p>
    <w:p w14:paraId="0073F1D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19-08</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ד</w:t>
      </w:r>
      <w:r w:rsidRPr="0012038C">
        <w:rPr>
          <w:rStyle w:val="default"/>
          <w:rFonts w:cs="FrankRuehl" w:hint="cs"/>
          <w:strike/>
          <w:vanish/>
          <w:sz w:val="20"/>
          <w:szCs w:val="22"/>
          <w:shd w:val="clear" w:color="auto" w:fill="FFFF99"/>
          <w:rtl/>
        </w:rPr>
        <w:t>ברי דפוס אחרים;</w:t>
      </w:r>
    </w:p>
    <w:p w14:paraId="7B12176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19-99</w:t>
      </w:r>
      <w:r w:rsidRPr="0012038C">
        <w:rPr>
          <w:rStyle w:val="default"/>
          <w:rFonts w:cs="FrankRuehl" w:hint="cs"/>
          <w:strike/>
          <w:vanish/>
          <w:sz w:val="20"/>
          <w:szCs w:val="22"/>
          <w:shd w:val="clear" w:color="auto" w:fill="FFFF99"/>
          <w:rtl/>
        </w:rPr>
        <w:tab/>
        <w:t>שונות.</w:t>
      </w:r>
    </w:p>
    <w:p w14:paraId="0019ABA3"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73DA2E9B"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20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למכירות ולפרסום, שלטים</w:t>
      </w:r>
    </w:p>
    <w:p w14:paraId="143AD87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20-01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כונות מכירה אוטומטיות;</w:t>
      </w:r>
    </w:p>
    <w:p w14:paraId="308EFA9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20-02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לתצוגה ולמכירות;</w:t>
      </w:r>
    </w:p>
    <w:p w14:paraId="782F3C0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20-03</w:t>
      </w:r>
      <w:r w:rsidRPr="0012038C">
        <w:rPr>
          <w:rStyle w:val="default"/>
          <w:rFonts w:cs="FrankRuehl" w:hint="cs"/>
          <w:strike/>
          <w:vanish/>
          <w:sz w:val="20"/>
          <w:szCs w:val="22"/>
          <w:shd w:val="clear" w:color="auto" w:fill="FFFF99"/>
          <w:rtl/>
        </w:rPr>
        <w:tab/>
        <w:t>שלטים, לוחות מודעות והתקני פרסום;</w:t>
      </w:r>
    </w:p>
    <w:p w14:paraId="471ED0F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20-99</w:t>
      </w:r>
      <w:r w:rsidRPr="0012038C">
        <w:rPr>
          <w:rStyle w:val="default"/>
          <w:rFonts w:cs="FrankRuehl" w:hint="cs"/>
          <w:strike/>
          <w:vanish/>
          <w:sz w:val="20"/>
          <w:szCs w:val="22"/>
          <w:shd w:val="clear" w:color="auto" w:fill="FFFF99"/>
          <w:rtl/>
        </w:rPr>
        <w:tab/>
        <w:t>שונות.</w:t>
      </w:r>
    </w:p>
    <w:p w14:paraId="0442F696"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17FA9915"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21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מש</w:t>
      </w:r>
      <w:r w:rsidRPr="0012038C">
        <w:rPr>
          <w:rStyle w:val="default"/>
          <w:rFonts w:cs="FrankRuehl" w:hint="cs"/>
          <w:strike/>
          <w:vanish/>
          <w:sz w:val="20"/>
          <w:szCs w:val="22"/>
          <w:shd w:val="clear" w:color="auto" w:fill="FFFF99"/>
          <w:rtl/>
        </w:rPr>
        <w:t>חקים, צעצוע</w:t>
      </w:r>
      <w:r w:rsidRPr="0012038C">
        <w:rPr>
          <w:rStyle w:val="default"/>
          <w:rFonts w:cs="FrankRuehl"/>
          <w:strike/>
          <w:vanish/>
          <w:sz w:val="20"/>
          <w:szCs w:val="22"/>
          <w:shd w:val="clear" w:color="auto" w:fill="FFFF99"/>
          <w:rtl/>
        </w:rPr>
        <w:t>ים</w:t>
      </w:r>
      <w:r w:rsidRPr="0012038C">
        <w:rPr>
          <w:rStyle w:val="default"/>
          <w:rFonts w:cs="FrankRuehl" w:hint="cs"/>
          <w:strike/>
          <w:vanish/>
          <w:sz w:val="20"/>
          <w:szCs w:val="22"/>
          <w:shd w:val="clear" w:color="auto" w:fill="FFFF99"/>
          <w:rtl/>
        </w:rPr>
        <w:t>, אוהלים וציוד ספורט</w:t>
      </w:r>
    </w:p>
    <w:p w14:paraId="03CF842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21-01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שחקים וצעצועים;</w:t>
      </w:r>
    </w:p>
    <w:p w14:paraId="4B0CED7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21-02</w:t>
      </w:r>
      <w:r w:rsidRPr="0012038C">
        <w:rPr>
          <w:rStyle w:val="default"/>
          <w:rFonts w:cs="FrankRuehl" w:hint="cs"/>
          <w:strike/>
          <w:vanish/>
          <w:sz w:val="20"/>
          <w:szCs w:val="22"/>
          <w:shd w:val="clear" w:color="auto" w:fill="FFFF99"/>
          <w:rtl/>
        </w:rPr>
        <w:tab/>
        <w:t>מנגנונים וציוד להתעמלות ולספורט;</w:t>
      </w:r>
    </w:p>
    <w:p w14:paraId="49FE8AE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21-03</w:t>
      </w:r>
      <w:r w:rsidRPr="0012038C">
        <w:rPr>
          <w:rStyle w:val="default"/>
          <w:rFonts w:cs="FrankRuehl" w:hint="cs"/>
          <w:strike/>
          <w:vanish/>
          <w:sz w:val="20"/>
          <w:szCs w:val="22"/>
          <w:shd w:val="clear" w:color="auto" w:fill="FFFF99"/>
          <w:rtl/>
        </w:rPr>
        <w:tab/>
        <w:t>פריטים אחרים לשעשוע ולבידור;</w:t>
      </w:r>
    </w:p>
    <w:p w14:paraId="452495B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21-04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והלים ואבזריהם;</w:t>
      </w:r>
    </w:p>
    <w:p w14:paraId="2791663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21-99</w:t>
      </w:r>
      <w:r w:rsidRPr="0012038C">
        <w:rPr>
          <w:rStyle w:val="default"/>
          <w:rFonts w:cs="FrankRuehl" w:hint="cs"/>
          <w:strike/>
          <w:vanish/>
          <w:sz w:val="20"/>
          <w:szCs w:val="22"/>
          <w:shd w:val="clear" w:color="auto" w:fill="FFFF99"/>
          <w:rtl/>
        </w:rPr>
        <w:tab/>
        <w:t>שונות.</w:t>
      </w:r>
    </w:p>
    <w:p w14:paraId="100B8E7F"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2666664B"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ג</w:t>
      </w:r>
      <w:r w:rsidRPr="0012038C">
        <w:rPr>
          <w:rStyle w:val="default"/>
          <w:rFonts w:cs="FrankRuehl"/>
          <w:strike/>
          <w:vanish/>
          <w:sz w:val="20"/>
          <w:szCs w:val="22"/>
          <w:shd w:val="clear" w:color="auto" w:fill="FFFF99"/>
          <w:rtl/>
        </w:rPr>
        <w:t xml:space="preserve"> 22</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כלי </w:t>
      </w:r>
      <w:r w:rsidRPr="0012038C">
        <w:rPr>
          <w:rStyle w:val="default"/>
          <w:rFonts w:cs="FrankRuehl"/>
          <w:strike/>
          <w:vanish/>
          <w:sz w:val="20"/>
          <w:szCs w:val="22"/>
          <w:shd w:val="clear" w:color="auto" w:fill="FFFF99"/>
          <w:rtl/>
        </w:rPr>
        <w:t>נש</w:t>
      </w:r>
      <w:r w:rsidRPr="0012038C">
        <w:rPr>
          <w:rStyle w:val="default"/>
          <w:rFonts w:cs="FrankRuehl" w:hint="cs"/>
          <w:strike/>
          <w:vanish/>
          <w:sz w:val="20"/>
          <w:szCs w:val="22"/>
          <w:shd w:val="clear" w:color="auto" w:fill="FFFF99"/>
          <w:rtl/>
        </w:rPr>
        <w:t>ק, פריטים פירוטכניים, פריטים לציד, דיג והדברת מזיקים</w:t>
      </w:r>
    </w:p>
    <w:p w14:paraId="416F2203"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כ</w:t>
      </w:r>
      <w:r w:rsidRPr="0012038C">
        <w:rPr>
          <w:rStyle w:val="default"/>
          <w:rFonts w:cs="FrankRuehl" w:hint="cs"/>
          <w:strike/>
          <w:vanish/>
          <w:sz w:val="20"/>
          <w:szCs w:val="22"/>
          <w:shd w:val="clear" w:color="auto" w:fill="FFFF99"/>
          <w:rtl/>
        </w:rPr>
        <w:t>לי ירייה;</w:t>
      </w:r>
    </w:p>
    <w:p w14:paraId="5F78B3F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22-02</w:t>
      </w:r>
      <w:r w:rsidRPr="0012038C">
        <w:rPr>
          <w:rStyle w:val="default"/>
          <w:rFonts w:cs="FrankRuehl" w:hint="cs"/>
          <w:strike/>
          <w:vanish/>
          <w:sz w:val="20"/>
          <w:szCs w:val="22"/>
          <w:shd w:val="clear" w:color="auto" w:fill="FFFF99"/>
          <w:rtl/>
        </w:rPr>
        <w:tab/>
        <w:t xml:space="preserve">כלי </w:t>
      </w:r>
      <w:r w:rsidRPr="0012038C">
        <w:rPr>
          <w:rStyle w:val="default"/>
          <w:rFonts w:cs="FrankRuehl"/>
          <w:strike/>
          <w:vanish/>
          <w:sz w:val="20"/>
          <w:szCs w:val="22"/>
          <w:shd w:val="clear" w:color="auto" w:fill="FFFF99"/>
          <w:rtl/>
        </w:rPr>
        <w:t>נ</w:t>
      </w:r>
      <w:r w:rsidRPr="0012038C">
        <w:rPr>
          <w:rStyle w:val="default"/>
          <w:rFonts w:cs="FrankRuehl" w:hint="cs"/>
          <w:strike/>
          <w:vanish/>
          <w:sz w:val="20"/>
          <w:szCs w:val="22"/>
          <w:shd w:val="clear" w:color="auto" w:fill="FFFF99"/>
          <w:rtl/>
        </w:rPr>
        <w:t>שק אחרים;</w:t>
      </w:r>
    </w:p>
    <w:p w14:paraId="349CF3A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ת</w:t>
      </w:r>
      <w:r w:rsidRPr="0012038C">
        <w:rPr>
          <w:rStyle w:val="default"/>
          <w:rFonts w:cs="FrankRuehl" w:hint="cs"/>
          <w:strike/>
          <w:vanish/>
          <w:sz w:val="20"/>
          <w:szCs w:val="22"/>
          <w:shd w:val="clear" w:color="auto" w:fill="FFFF99"/>
          <w:rtl/>
        </w:rPr>
        <w:t>חמושת, רקטות ופריטים פירוטכניים;</w:t>
      </w:r>
    </w:p>
    <w:p w14:paraId="043B4CB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טרות ואבזרים;</w:t>
      </w:r>
    </w:p>
    <w:p w14:paraId="71FAF18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לציד ולדיג;</w:t>
      </w:r>
    </w:p>
    <w:p w14:paraId="4310BB3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22-06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לכודות, פריטים להדברת מזיקים;</w:t>
      </w:r>
    </w:p>
    <w:p w14:paraId="73EAC12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22-99</w:t>
      </w:r>
      <w:r w:rsidRPr="0012038C">
        <w:rPr>
          <w:rStyle w:val="default"/>
          <w:rFonts w:cs="FrankRuehl" w:hint="cs"/>
          <w:strike/>
          <w:vanish/>
          <w:sz w:val="20"/>
          <w:szCs w:val="22"/>
          <w:shd w:val="clear" w:color="auto" w:fill="FFFF99"/>
          <w:rtl/>
        </w:rPr>
        <w:tab/>
        <w:t>שונות.</w:t>
      </w:r>
    </w:p>
    <w:p w14:paraId="1000303D"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72474370"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23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להעברת נוזלים, ציוד לסניטציה, להסקה,</w:t>
      </w:r>
      <w:r w:rsidRPr="0012038C">
        <w:rPr>
          <w:rStyle w:val="default"/>
          <w:rFonts w:cs="FrankRuehl"/>
          <w:strike/>
          <w:vanish/>
          <w:sz w:val="20"/>
          <w:szCs w:val="22"/>
          <w:shd w:val="clear" w:color="auto" w:fill="FFFF99"/>
          <w:rtl/>
        </w:rPr>
        <w:t xml:space="preserve"> </w:t>
      </w:r>
      <w:r w:rsidRPr="0012038C">
        <w:rPr>
          <w:rStyle w:val="default"/>
          <w:rFonts w:cs="FrankRuehl" w:hint="cs"/>
          <w:strike/>
          <w:vanish/>
          <w:sz w:val="20"/>
          <w:szCs w:val="22"/>
          <w:shd w:val="clear" w:color="auto" w:fill="FFFF99"/>
          <w:rtl/>
        </w:rPr>
        <w:t>לאוורור ולמיזוג אוויר, דלק מוצק</w:t>
      </w:r>
    </w:p>
    <w:p w14:paraId="32F3112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להעברת נוזלים;</w:t>
      </w:r>
    </w:p>
    <w:p w14:paraId="31E4F92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23-02</w:t>
      </w:r>
      <w:r w:rsidRPr="0012038C">
        <w:rPr>
          <w:rStyle w:val="default"/>
          <w:rFonts w:cs="FrankRuehl" w:hint="cs"/>
          <w:strike/>
          <w:vanish/>
          <w:sz w:val="20"/>
          <w:szCs w:val="22"/>
          <w:shd w:val="clear" w:color="auto" w:fill="FFFF99"/>
          <w:rtl/>
        </w:rPr>
        <w:tab/>
        <w:t>כלים סניטריים;</w:t>
      </w:r>
    </w:p>
    <w:p w14:paraId="38362E2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23-03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להסקה;</w:t>
      </w:r>
    </w:p>
    <w:p w14:paraId="119616E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צ</w:t>
      </w:r>
      <w:r w:rsidRPr="0012038C">
        <w:rPr>
          <w:rStyle w:val="default"/>
          <w:rFonts w:cs="FrankRuehl" w:hint="cs"/>
          <w:strike/>
          <w:vanish/>
          <w:sz w:val="20"/>
          <w:szCs w:val="22"/>
          <w:shd w:val="clear" w:color="auto" w:fill="FFFF99"/>
          <w:rtl/>
        </w:rPr>
        <w:t>יוד ל</w:t>
      </w:r>
      <w:r w:rsidRPr="0012038C">
        <w:rPr>
          <w:rStyle w:val="default"/>
          <w:rFonts w:cs="FrankRuehl"/>
          <w:strike/>
          <w:vanish/>
          <w:sz w:val="20"/>
          <w:szCs w:val="22"/>
          <w:shd w:val="clear" w:color="auto" w:fill="FFFF99"/>
          <w:rtl/>
        </w:rPr>
        <w:t>א</w:t>
      </w:r>
      <w:r w:rsidRPr="0012038C">
        <w:rPr>
          <w:rStyle w:val="default"/>
          <w:rFonts w:cs="FrankRuehl" w:hint="cs"/>
          <w:strike/>
          <w:vanish/>
          <w:sz w:val="20"/>
          <w:szCs w:val="22"/>
          <w:shd w:val="clear" w:color="auto" w:fill="FFFF99"/>
          <w:rtl/>
        </w:rPr>
        <w:t>וורור ולמיזוג אוויר;</w:t>
      </w:r>
    </w:p>
    <w:p w14:paraId="45F8F88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23-05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ד</w:t>
      </w:r>
      <w:r w:rsidRPr="0012038C">
        <w:rPr>
          <w:rStyle w:val="default"/>
          <w:rFonts w:cs="FrankRuehl" w:hint="cs"/>
          <w:strike/>
          <w:vanish/>
          <w:sz w:val="20"/>
          <w:szCs w:val="22"/>
          <w:shd w:val="clear" w:color="auto" w:fill="FFFF99"/>
          <w:rtl/>
        </w:rPr>
        <w:t>לק מוצק;</w:t>
      </w:r>
    </w:p>
    <w:p w14:paraId="7B641D4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23-06</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כלים סניטריים להיגיינה אישית;</w:t>
      </w:r>
    </w:p>
    <w:p w14:paraId="4AC30CE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23-07</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ציוד בעבור הטלת שתן וצואה;</w:t>
      </w:r>
    </w:p>
    <w:p w14:paraId="37D295B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23-08</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אבזרים וציוד סניטרי שאינם נכללים בסוגים או בתתי-סוגים אחרים;</w:t>
      </w:r>
    </w:p>
    <w:p w14:paraId="24C6763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23-99</w:t>
      </w:r>
      <w:r w:rsidRPr="0012038C">
        <w:rPr>
          <w:rStyle w:val="default"/>
          <w:rFonts w:cs="FrankRuehl" w:hint="cs"/>
          <w:strike/>
          <w:vanish/>
          <w:sz w:val="20"/>
          <w:szCs w:val="22"/>
          <w:shd w:val="clear" w:color="auto" w:fill="FFFF99"/>
          <w:rtl/>
        </w:rPr>
        <w:tab/>
        <w:t>שונות.</w:t>
      </w:r>
    </w:p>
    <w:p w14:paraId="6CB28CB9"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18CD8680"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24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רפואי וציוד מעבדה</w:t>
      </w:r>
    </w:p>
    <w:p w14:paraId="1FADA88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24-01</w:t>
      </w:r>
      <w:r w:rsidRPr="0012038C">
        <w:rPr>
          <w:rStyle w:val="default"/>
          <w:rFonts w:cs="FrankRuehl" w:hint="cs"/>
          <w:strike/>
          <w:vanish/>
          <w:sz w:val="20"/>
          <w:szCs w:val="22"/>
          <w:shd w:val="clear" w:color="auto" w:fill="FFFF99"/>
          <w:rtl/>
        </w:rPr>
        <w:tab/>
        <w:t>מנגנונים וציוד לרופאים, בתי חולים ומעבדות;</w:t>
      </w:r>
    </w:p>
    <w:p w14:paraId="6428111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24-02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כשירים רפואיים, מכשירים וכלים לשימוש מעבדה;</w:t>
      </w:r>
    </w:p>
    <w:p w14:paraId="7023D64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24-03</w:t>
      </w:r>
      <w:r w:rsidRPr="0012038C">
        <w:rPr>
          <w:rStyle w:val="default"/>
          <w:rFonts w:cs="FrankRuehl" w:hint="cs"/>
          <w:strike/>
          <w:vanish/>
          <w:sz w:val="20"/>
          <w:szCs w:val="22"/>
          <w:shd w:val="clear" w:color="auto" w:fill="FFFF99"/>
          <w:rtl/>
        </w:rPr>
        <w:tab/>
        <w:t>תותבים;</w:t>
      </w:r>
    </w:p>
    <w:p w14:paraId="29E11DF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24-04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ומרים לחבישת פצעים, לסיעוד ולטיפול רפואי;</w:t>
      </w:r>
    </w:p>
    <w:p w14:paraId="3C4860D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24-99</w:t>
      </w:r>
      <w:r w:rsidRPr="0012038C">
        <w:rPr>
          <w:rStyle w:val="default"/>
          <w:rFonts w:cs="FrankRuehl" w:hint="cs"/>
          <w:strike/>
          <w:vanish/>
          <w:sz w:val="20"/>
          <w:szCs w:val="22"/>
          <w:shd w:val="clear" w:color="auto" w:fill="FFFF99"/>
          <w:rtl/>
        </w:rPr>
        <w:tab/>
        <w:t>שונות.</w:t>
      </w:r>
    </w:p>
    <w:p w14:paraId="3FB790C3"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00396A53"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25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יח</w:t>
      </w:r>
      <w:r w:rsidRPr="0012038C">
        <w:rPr>
          <w:rStyle w:val="default"/>
          <w:rFonts w:cs="FrankRuehl" w:hint="cs"/>
          <w:strike/>
          <w:vanish/>
          <w:sz w:val="20"/>
          <w:szCs w:val="22"/>
          <w:shd w:val="clear" w:color="auto" w:fill="FFFF99"/>
          <w:rtl/>
        </w:rPr>
        <w:t>ידות בניין ורכיבי בנייה</w:t>
      </w:r>
    </w:p>
    <w:p w14:paraId="35B0B1B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25-01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ח</w:t>
      </w:r>
      <w:r w:rsidRPr="0012038C">
        <w:rPr>
          <w:rStyle w:val="default"/>
          <w:rFonts w:cs="FrankRuehl" w:hint="cs"/>
          <w:strike/>
          <w:vanish/>
          <w:sz w:val="20"/>
          <w:szCs w:val="22"/>
          <w:shd w:val="clear" w:color="auto" w:fill="FFFF99"/>
          <w:rtl/>
        </w:rPr>
        <w:t>ומרי בניין;</w:t>
      </w:r>
    </w:p>
    <w:p w14:paraId="569DAE5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25-02</w:t>
      </w:r>
      <w:r w:rsidRPr="0012038C">
        <w:rPr>
          <w:rStyle w:val="default"/>
          <w:rFonts w:cs="FrankRuehl" w:hint="cs"/>
          <w:strike/>
          <w:vanish/>
          <w:sz w:val="20"/>
          <w:szCs w:val="22"/>
          <w:shd w:val="clear" w:color="auto" w:fill="FFFF99"/>
          <w:rtl/>
        </w:rPr>
        <w:tab/>
        <w:t>חלקי בניין מיוצרים מראש או מורכבים מראש;</w:t>
      </w:r>
    </w:p>
    <w:p w14:paraId="7A361C1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25-03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ב</w:t>
      </w:r>
      <w:r w:rsidRPr="0012038C">
        <w:rPr>
          <w:rStyle w:val="default"/>
          <w:rFonts w:cs="FrankRuehl" w:hint="cs"/>
          <w:strike/>
          <w:vanish/>
          <w:sz w:val="20"/>
          <w:szCs w:val="22"/>
          <w:shd w:val="clear" w:color="auto" w:fill="FFFF99"/>
          <w:rtl/>
        </w:rPr>
        <w:t>תים, מוסכים ובניינים אחרים;</w:t>
      </w:r>
    </w:p>
    <w:p w14:paraId="08DF979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25-04</w:t>
      </w:r>
      <w:r w:rsidRPr="0012038C">
        <w:rPr>
          <w:rStyle w:val="default"/>
          <w:rFonts w:cs="FrankRuehl" w:hint="cs"/>
          <w:strike/>
          <w:vanish/>
          <w:sz w:val="20"/>
          <w:szCs w:val="22"/>
          <w:shd w:val="clear" w:color="auto" w:fill="FFFF99"/>
          <w:rtl/>
        </w:rPr>
        <w:tab/>
        <w:t>מדרגות, סולמות ופיגומים;</w:t>
      </w:r>
    </w:p>
    <w:p w14:paraId="04C62BA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25-99</w:t>
      </w:r>
      <w:r w:rsidRPr="0012038C">
        <w:rPr>
          <w:rStyle w:val="default"/>
          <w:rFonts w:cs="FrankRuehl" w:hint="cs"/>
          <w:strike/>
          <w:vanish/>
          <w:sz w:val="20"/>
          <w:szCs w:val="22"/>
          <w:shd w:val="clear" w:color="auto" w:fill="FFFF99"/>
          <w:rtl/>
        </w:rPr>
        <w:tab/>
        <w:t>שונות.</w:t>
      </w:r>
    </w:p>
    <w:p w14:paraId="4184A1CB"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183FCE94"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26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נגנוני תאורה</w:t>
      </w:r>
    </w:p>
    <w:p w14:paraId="62E4B17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מוטים ופמוטים מרובי זרועות;</w:t>
      </w:r>
    </w:p>
    <w:p w14:paraId="7A79412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ל</w:t>
      </w:r>
      <w:r w:rsidRPr="0012038C">
        <w:rPr>
          <w:rStyle w:val="default"/>
          <w:rFonts w:cs="FrankRuehl" w:hint="cs"/>
          <w:strike/>
          <w:vanish/>
          <w:sz w:val="20"/>
          <w:szCs w:val="22"/>
          <w:shd w:val="clear" w:color="auto" w:fill="FFFF99"/>
          <w:rtl/>
        </w:rPr>
        <w:t>פידים, מנורות ופנסים ידניים;</w:t>
      </w:r>
    </w:p>
    <w:p w14:paraId="18C558F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26-03</w:t>
      </w:r>
      <w:r w:rsidRPr="0012038C">
        <w:rPr>
          <w:rStyle w:val="default"/>
          <w:rFonts w:cs="FrankRuehl" w:hint="cs"/>
          <w:strike/>
          <w:vanish/>
          <w:sz w:val="20"/>
          <w:szCs w:val="22"/>
          <w:shd w:val="clear" w:color="auto" w:fill="FFFF99"/>
          <w:rtl/>
        </w:rPr>
        <w:tab/>
        <w:t>אבזרי תאורה ציבוריים;</w:t>
      </w:r>
    </w:p>
    <w:p w14:paraId="65F3203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ג</w:t>
      </w:r>
      <w:r w:rsidRPr="0012038C">
        <w:rPr>
          <w:rStyle w:val="default"/>
          <w:rFonts w:cs="FrankRuehl" w:hint="cs"/>
          <w:strike/>
          <w:vanish/>
          <w:sz w:val="20"/>
          <w:szCs w:val="22"/>
          <w:shd w:val="clear" w:color="auto" w:fill="FFFF99"/>
          <w:rtl/>
        </w:rPr>
        <w:t>ופי תאורה, חשמליים או שאינם חשמליים;</w:t>
      </w:r>
    </w:p>
    <w:p w14:paraId="3B2712E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26-05</w:t>
      </w:r>
      <w:r w:rsidRPr="0012038C">
        <w:rPr>
          <w:rStyle w:val="default"/>
          <w:rFonts w:cs="FrankRuehl" w:hint="cs"/>
          <w:strike/>
          <w:vanish/>
          <w:sz w:val="20"/>
          <w:szCs w:val="22"/>
          <w:shd w:val="clear" w:color="auto" w:fill="FFFF99"/>
          <w:rtl/>
        </w:rPr>
        <w:tab/>
        <w:t>נורות, מנו</w:t>
      </w:r>
      <w:r w:rsidRPr="0012038C">
        <w:rPr>
          <w:rStyle w:val="default"/>
          <w:rFonts w:cs="FrankRuehl"/>
          <w:strike/>
          <w:vanish/>
          <w:sz w:val="20"/>
          <w:szCs w:val="22"/>
          <w:shd w:val="clear" w:color="auto" w:fill="FFFF99"/>
          <w:rtl/>
        </w:rPr>
        <w:t>רו</w:t>
      </w:r>
      <w:r w:rsidRPr="0012038C">
        <w:rPr>
          <w:rStyle w:val="default"/>
          <w:rFonts w:cs="FrankRuehl" w:hint="cs"/>
          <w:strike/>
          <w:vanish/>
          <w:sz w:val="20"/>
          <w:szCs w:val="22"/>
          <w:shd w:val="clear" w:color="auto" w:fill="FFFF99"/>
          <w:rtl/>
        </w:rPr>
        <w:t>ת, נברשות, אבזרי קיר ותקרה, אהילים, מחזירי אור, נורות הקרנה למצלמות ולמסרטות;</w:t>
      </w:r>
    </w:p>
    <w:p w14:paraId="650D019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26-06</w:t>
      </w:r>
      <w:r w:rsidRPr="0012038C">
        <w:rPr>
          <w:rStyle w:val="default"/>
          <w:rFonts w:cs="FrankRuehl" w:hint="cs"/>
          <w:strike/>
          <w:vanish/>
          <w:sz w:val="20"/>
          <w:szCs w:val="22"/>
          <w:shd w:val="clear" w:color="auto" w:fill="FFFF99"/>
          <w:rtl/>
        </w:rPr>
        <w:tab/>
        <w:t>התקני תאורה לכלי רכב;</w:t>
      </w:r>
    </w:p>
    <w:p w14:paraId="3F03816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26-99</w:t>
      </w:r>
      <w:r w:rsidRPr="0012038C">
        <w:rPr>
          <w:rStyle w:val="default"/>
          <w:rFonts w:cs="FrankRuehl" w:hint="cs"/>
          <w:strike/>
          <w:vanish/>
          <w:sz w:val="20"/>
          <w:szCs w:val="22"/>
          <w:shd w:val="clear" w:color="auto" w:fill="FFFF99"/>
          <w:rtl/>
        </w:rPr>
        <w:tab/>
        <w:t>שונות.</w:t>
      </w:r>
    </w:p>
    <w:p w14:paraId="0488546B"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7D1B33FB"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27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w:t>
      </w:r>
      <w:r w:rsidRPr="0012038C">
        <w:rPr>
          <w:rStyle w:val="default"/>
          <w:rFonts w:cs="FrankRuehl"/>
          <w:strike/>
          <w:vanish/>
          <w:sz w:val="20"/>
          <w:szCs w:val="22"/>
          <w:shd w:val="clear" w:color="auto" w:fill="FFFF99"/>
          <w:rtl/>
        </w:rPr>
        <w:t>טב</w:t>
      </w:r>
      <w:r w:rsidRPr="0012038C">
        <w:rPr>
          <w:rStyle w:val="default"/>
          <w:rFonts w:cs="FrankRuehl" w:hint="cs"/>
          <w:strike/>
          <w:vanish/>
          <w:sz w:val="20"/>
          <w:szCs w:val="22"/>
          <w:shd w:val="clear" w:color="auto" w:fill="FFFF99"/>
          <w:rtl/>
        </w:rPr>
        <w:t>ק ואספקה למעשנים</w:t>
      </w:r>
    </w:p>
    <w:p w14:paraId="17A61D5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ט</w:t>
      </w:r>
      <w:r w:rsidRPr="0012038C">
        <w:rPr>
          <w:rStyle w:val="default"/>
          <w:rFonts w:cs="FrankRuehl" w:hint="cs"/>
          <w:strike/>
          <w:vanish/>
          <w:sz w:val="20"/>
          <w:szCs w:val="22"/>
          <w:shd w:val="clear" w:color="auto" w:fill="FFFF99"/>
          <w:rtl/>
        </w:rPr>
        <w:t>בק, סיגרים וסיגריות;</w:t>
      </w:r>
    </w:p>
    <w:p w14:paraId="5AC087D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27-02</w:t>
      </w:r>
      <w:r w:rsidRPr="0012038C">
        <w:rPr>
          <w:rStyle w:val="default"/>
          <w:rFonts w:cs="FrankRuehl" w:hint="cs"/>
          <w:strike/>
          <w:vanish/>
          <w:sz w:val="20"/>
          <w:szCs w:val="22"/>
          <w:shd w:val="clear" w:color="auto" w:fill="FFFF99"/>
          <w:rtl/>
        </w:rPr>
        <w:tab/>
        <w:t xml:space="preserve">מחזיקי </w:t>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קטרות, סיגרים וסיגריות;</w:t>
      </w:r>
    </w:p>
    <w:p w14:paraId="272933C1"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אפרות;</w:t>
      </w:r>
    </w:p>
    <w:p w14:paraId="72B3405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27-04</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ג</w:t>
      </w:r>
      <w:r w:rsidRPr="0012038C">
        <w:rPr>
          <w:rStyle w:val="default"/>
          <w:rFonts w:cs="FrankRuehl" w:hint="cs"/>
          <w:strike/>
          <w:vanish/>
          <w:sz w:val="20"/>
          <w:szCs w:val="22"/>
          <w:shd w:val="clear" w:color="auto" w:fill="FFFF99"/>
          <w:rtl/>
        </w:rPr>
        <w:t>פרורים;</w:t>
      </w:r>
    </w:p>
    <w:p w14:paraId="61B9140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מ</w:t>
      </w:r>
      <w:r w:rsidRPr="0012038C">
        <w:rPr>
          <w:rStyle w:val="default"/>
          <w:rFonts w:cs="FrankRuehl" w:hint="cs"/>
          <w:strike/>
          <w:vanish/>
          <w:sz w:val="20"/>
          <w:szCs w:val="22"/>
          <w:shd w:val="clear" w:color="auto" w:fill="FFFF99"/>
          <w:rtl/>
        </w:rPr>
        <w:t>צתים;</w:t>
      </w:r>
    </w:p>
    <w:p w14:paraId="14429EF9"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27-06</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נ</w:t>
      </w:r>
      <w:r w:rsidRPr="0012038C">
        <w:rPr>
          <w:rStyle w:val="default"/>
          <w:rFonts w:cs="FrankRuehl" w:hint="cs"/>
          <w:strike/>
          <w:vanish/>
          <w:sz w:val="20"/>
          <w:szCs w:val="22"/>
          <w:shd w:val="clear" w:color="auto" w:fill="FFFF99"/>
          <w:rtl/>
        </w:rPr>
        <w:t>רת</w:t>
      </w:r>
      <w:r w:rsidRPr="0012038C">
        <w:rPr>
          <w:rStyle w:val="default"/>
          <w:rFonts w:cs="FrankRuehl"/>
          <w:strike/>
          <w:vanish/>
          <w:sz w:val="20"/>
          <w:szCs w:val="22"/>
          <w:shd w:val="clear" w:color="auto" w:fill="FFFF99"/>
          <w:rtl/>
        </w:rPr>
        <w:t>יק</w:t>
      </w:r>
      <w:r w:rsidRPr="0012038C">
        <w:rPr>
          <w:rStyle w:val="default"/>
          <w:rFonts w:cs="FrankRuehl" w:hint="cs"/>
          <w:strike/>
          <w:vanish/>
          <w:sz w:val="20"/>
          <w:szCs w:val="22"/>
          <w:shd w:val="clear" w:color="auto" w:fill="FFFF99"/>
          <w:rtl/>
        </w:rPr>
        <w:t>י סיגרים, נרתיקי סיגריות וצנצנות ונרתיקים לטבק;</w:t>
      </w:r>
    </w:p>
    <w:p w14:paraId="5AD97A0B"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27-07</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סיגריות אלקטרוניות;</w:t>
      </w:r>
    </w:p>
    <w:p w14:paraId="642BCBB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27-99</w:t>
      </w:r>
      <w:r w:rsidRPr="0012038C">
        <w:rPr>
          <w:rStyle w:val="default"/>
          <w:rFonts w:cs="FrankRuehl" w:hint="cs"/>
          <w:strike/>
          <w:vanish/>
          <w:sz w:val="20"/>
          <w:szCs w:val="22"/>
          <w:shd w:val="clear" w:color="auto" w:fill="FFFF99"/>
          <w:rtl/>
        </w:rPr>
        <w:tab/>
        <w:t>שונות.</w:t>
      </w:r>
    </w:p>
    <w:p w14:paraId="7F321B04"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404360DD"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28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מוצרי רוקחות וקוסמטיקה, פריטים ומנגנונים לטיפוח</w:t>
      </w:r>
    </w:p>
    <w:p w14:paraId="73E7D43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28-01</w:t>
      </w:r>
      <w:r w:rsidRPr="0012038C">
        <w:rPr>
          <w:rStyle w:val="default"/>
          <w:rFonts w:cs="FrankRuehl" w:hint="cs"/>
          <w:strike/>
          <w:vanish/>
          <w:sz w:val="20"/>
          <w:szCs w:val="22"/>
          <w:shd w:val="clear" w:color="auto" w:fill="FFFF99"/>
          <w:rtl/>
        </w:rPr>
        <w:tab/>
        <w:t>מוצרי רוקחות;</w:t>
      </w:r>
    </w:p>
    <w:p w14:paraId="1FC59C06"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28-02</w:t>
      </w:r>
      <w:r w:rsidRPr="0012038C">
        <w:rPr>
          <w:rStyle w:val="default"/>
          <w:rFonts w:cs="FrankRuehl" w:hint="cs"/>
          <w:strike/>
          <w:vanish/>
          <w:sz w:val="20"/>
          <w:szCs w:val="22"/>
          <w:shd w:val="clear" w:color="auto" w:fill="FFFF99"/>
          <w:rtl/>
        </w:rPr>
        <w:tab/>
        <w:t>מוצרי קוסמטיקה;</w:t>
      </w:r>
    </w:p>
    <w:p w14:paraId="7AFF5BD5"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28-03</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פ</w:t>
      </w:r>
      <w:r w:rsidRPr="0012038C">
        <w:rPr>
          <w:rStyle w:val="default"/>
          <w:rFonts w:cs="FrankRuehl" w:hint="cs"/>
          <w:strike/>
          <w:vanish/>
          <w:sz w:val="20"/>
          <w:szCs w:val="22"/>
          <w:shd w:val="clear" w:color="auto" w:fill="FFFF99"/>
          <w:rtl/>
        </w:rPr>
        <w:t>ריטי טיפוח וציוד למכוני יופי;</w:t>
      </w:r>
    </w:p>
    <w:p w14:paraId="3172E96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28-04</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פיאות נוכריות ופריטי יופי מלאכותיים;</w:t>
      </w:r>
    </w:p>
    <w:p w14:paraId="2071B59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28-05</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מטהרי אוויר;</w:t>
      </w:r>
    </w:p>
    <w:p w14:paraId="454F53A4"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28-99</w:t>
      </w:r>
      <w:r w:rsidRPr="0012038C">
        <w:rPr>
          <w:rStyle w:val="default"/>
          <w:rFonts w:cs="FrankRuehl" w:hint="cs"/>
          <w:strike/>
          <w:vanish/>
          <w:sz w:val="20"/>
          <w:szCs w:val="22"/>
          <w:shd w:val="clear" w:color="auto" w:fill="FFFF99"/>
          <w:rtl/>
        </w:rPr>
        <w:tab/>
        <w:t>שונות.</w:t>
      </w:r>
    </w:p>
    <w:p w14:paraId="0F489DDD"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6FDCCE3F"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29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ה</w:t>
      </w:r>
      <w:r w:rsidRPr="0012038C">
        <w:rPr>
          <w:rStyle w:val="default"/>
          <w:rFonts w:cs="FrankRuehl"/>
          <w:strike/>
          <w:vanish/>
          <w:sz w:val="20"/>
          <w:szCs w:val="22"/>
          <w:shd w:val="clear" w:color="auto" w:fill="FFFF99"/>
          <w:rtl/>
        </w:rPr>
        <w:t>ת</w:t>
      </w:r>
      <w:r w:rsidRPr="0012038C">
        <w:rPr>
          <w:rStyle w:val="default"/>
          <w:rFonts w:cs="FrankRuehl" w:hint="cs"/>
          <w:strike/>
          <w:vanish/>
          <w:sz w:val="20"/>
          <w:szCs w:val="22"/>
          <w:shd w:val="clear" w:color="auto" w:fill="FFFF99"/>
          <w:rtl/>
        </w:rPr>
        <w:t>קנים ו</w:t>
      </w:r>
      <w:r w:rsidRPr="0012038C">
        <w:rPr>
          <w:rStyle w:val="default"/>
          <w:rFonts w:cs="FrankRuehl"/>
          <w:strike/>
          <w:vanish/>
          <w:sz w:val="20"/>
          <w:szCs w:val="22"/>
          <w:shd w:val="clear" w:color="auto" w:fill="FFFF99"/>
          <w:rtl/>
        </w:rPr>
        <w:t>צי</w:t>
      </w:r>
      <w:r w:rsidRPr="0012038C">
        <w:rPr>
          <w:rStyle w:val="default"/>
          <w:rFonts w:cs="FrankRuehl" w:hint="cs"/>
          <w:strike/>
          <w:vanish/>
          <w:sz w:val="20"/>
          <w:szCs w:val="22"/>
          <w:shd w:val="clear" w:color="auto" w:fill="FFFF99"/>
          <w:rtl/>
        </w:rPr>
        <w:t>וד נגד מפגעי אש, למניעת תאונות ולחילוץ</w:t>
      </w:r>
    </w:p>
    <w:p w14:paraId="04E1321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29-01</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תקנים וציוד נגד מפגעי אש;</w:t>
      </w:r>
    </w:p>
    <w:p w14:paraId="4E4C3350"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29-02</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ה</w:t>
      </w:r>
      <w:r w:rsidRPr="0012038C">
        <w:rPr>
          <w:rStyle w:val="default"/>
          <w:rFonts w:cs="FrankRuehl" w:hint="cs"/>
          <w:strike/>
          <w:vanish/>
          <w:sz w:val="20"/>
          <w:szCs w:val="22"/>
          <w:shd w:val="clear" w:color="auto" w:fill="FFFF99"/>
          <w:rtl/>
        </w:rPr>
        <w:t>תקנים וציוד למניעת תאונות ולחילוץ, שאינם מפורטים במקום אחר;</w:t>
      </w:r>
    </w:p>
    <w:p w14:paraId="5C59676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29-99</w:t>
      </w:r>
      <w:r w:rsidRPr="0012038C">
        <w:rPr>
          <w:rStyle w:val="default"/>
          <w:rFonts w:cs="FrankRuehl" w:hint="cs"/>
          <w:strike/>
          <w:vanish/>
          <w:sz w:val="20"/>
          <w:szCs w:val="22"/>
          <w:shd w:val="clear" w:color="auto" w:fill="FFFF99"/>
          <w:rtl/>
        </w:rPr>
        <w:tab/>
        <w:t>שונות.</w:t>
      </w:r>
    </w:p>
    <w:p w14:paraId="6CE1482A"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199A5A5D"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30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פריטים ל</w:t>
      </w:r>
      <w:r w:rsidRPr="0012038C">
        <w:rPr>
          <w:rStyle w:val="default"/>
          <w:rFonts w:cs="FrankRuehl"/>
          <w:strike/>
          <w:vanish/>
          <w:sz w:val="20"/>
          <w:szCs w:val="22"/>
          <w:shd w:val="clear" w:color="auto" w:fill="FFFF99"/>
          <w:rtl/>
        </w:rPr>
        <w:t>טי</w:t>
      </w:r>
      <w:r w:rsidRPr="0012038C">
        <w:rPr>
          <w:rStyle w:val="default"/>
          <w:rFonts w:cs="FrankRuehl" w:hint="cs"/>
          <w:strike/>
          <w:vanish/>
          <w:sz w:val="20"/>
          <w:szCs w:val="22"/>
          <w:shd w:val="clear" w:color="auto" w:fill="FFFF99"/>
          <w:rtl/>
        </w:rPr>
        <w:t>פול בבעלי חיים</w:t>
      </w:r>
    </w:p>
    <w:p w14:paraId="518952DD"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30-01</w:t>
      </w:r>
      <w:r w:rsidRPr="0012038C">
        <w:rPr>
          <w:rStyle w:val="default"/>
          <w:rFonts w:cs="FrankRuehl" w:hint="cs"/>
          <w:strike/>
          <w:vanish/>
          <w:sz w:val="20"/>
          <w:szCs w:val="22"/>
          <w:shd w:val="clear" w:color="auto" w:fill="FFFF99"/>
          <w:rtl/>
        </w:rPr>
        <w:tab/>
        <w:t>מ</w:t>
      </w:r>
      <w:r w:rsidRPr="0012038C">
        <w:rPr>
          <w:rStyle w:val="default"/>
          <w:rFonts w:cs="FrankRuehl"/>
          <w:strike/>
          <w:vanish/>
          <w:sz w:val="20"/>
          <w:szCs w:val="22"/>
          <w:shd w:val="clear" w:color="auto" w:fill="FFFF99"/>
          <w:rtl/>
        </w:rPr>
        <w:t>ל</w:t>
      </w:r>
      <w:r w:rsidRPr="0012038C">
        <w:rPr>
          <w:rStyle w:val="default"/>
          <w:rFonts w:cs="FrankRuehl" w:hint="cs"/>
          <w:strike/>
          <w:vanish/>
          <w:sz w:val="20"/>
          <w:szCs w:val="22"/>
          <w:shd w:val="clear" w:color="auto" w:fill="FFFF99"/>
          <w:rtl/>
        </w:rPr>
        <w:t>בושים לבעלי חיים;</w:t>
      </w:r>
    </w:p>
    <w:p w14:paraId="1C3CC12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30-02</w:t>
      </w:r>
      <w:r w:rsidRPr="0012038C">
        <w:rPr>
          <w:rStyle w:val="default"/>
          <w:rFonts w:cs="FrankRuehl" w:hint="cs"/>
          <w:strike/>
          <w:vanish/>
          <w:sz w:val="20"/>
          <w:szCs w:val="22"/>
          <w:shd w:val="clear" w:color="auto" w:fill="FFFF99"/>
          <w:rtl/>
        </w:rPr>
        <w:tab/>
        <w:t>מכלאות, כלובים, מלונות ומחסות דומים;</w:t>
      </w:r>
    </w:p>
    <w:p w14:paraId="61CAB8F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30-03</w:t>
      </w:r>
      <w:r w:rsidRPr="0012038C">
        <w:rPr>
          <w:rStyle w:val="default"/>
          <w:rFonts w:cs="FrankRuehl" w:hint="cs"/>
          <w:strike/>
          <w:vanish/>
          <w:sz w:val="20"/>
          <w:szCs w:val="22"/>
          <w:shd w:val="clear" w:color="auto" w:fill="FFFF99"/>
          <w:rtl/>
        </w:rPr>
        <w:tab/>
        <w:t>מיתקני הזנה והשקיה;</w:t>
      </w:r>
    </w:p>
    <w:p w14:paraId="3927376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30-04</w:t>
      </w:r>
      <w:r w:rsidRPr="0012038C">
        <w:rPr>
          <w:rStyle w:val="default"/>
          <w:rFonts w:cs="FrankRuehl" w:hint="cs"/>
          <w:strike/>
          <w:vanish/>
          <w:sz w:val="20"/>
          <w:szCs w:val="22"/>
          <w:shd w:val="clear" w:color="auto" w:fill="FFFF99"/>
          <w:rtl/>
        </w:rPr>
        <w:tab/>
        <w:t>אבזרי רתימה ואיכוף לרכיבה;</w:t>
      </w:r>
    </w:p>
    <w:p w14:paraId="3085F39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30-05</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ש</w:t>
      </w:r>
      <w:r w:rsidRPr="0012038C">
        <w:rPr>
          <w:rStyle w:val="default"/>
          <w:rFonts w:cs="FrankRuehl" w:hint="cs"/>
          <w:strike/>
          <w:vanish/>
          <w:sz w:val="20"/>
          <w:szCs w:val="22"/>
          <w:shd w:val="clear" w:color="auto" w:fill="FFFF99"/>
          <w:rtl/>
        </w:rPr>
        <w:t>וטים ומלמדים;</w:t>
      </w:r>
    </w:p>
    <w:p w14:paraId="1DDEBB07"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30-06</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מיטות וקינים וריהוט לבעלי חיים;</w:t>
      </w:r>
    </w:p>
    <w:p w14:paraId="04B9C6D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30-07</w:t>
      </w:r>
      <w:r w:rsidRPr="0012038C">
        <w:rPr>
          <w:rStyle w:val="default"/>
          <w:rFonts w:cs="FrankRuehl" w:hint="cs"/>
          <w:strike/>
          <w:vanish/>
          <w:sz w:val="20"/>
          <w:szCs w:val="22"/>
          <w:shd w:val="clear" w:color="auto" w:fill="FFFF99"/>
          <w:rtl/>
        </w:rPr>
        <w:tab/>
        <w:t>עמדות קינון ואבזרים אחרים לכלוב;</w:t>
      </w:r>
    </w:p>
    <w:p w14:paraId="660E3B5C"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30-08</w:t>
      </w:r>
      <w:r w:rsidRPr="0012038C">
        <w:rPr>
          <w:rStyle w:val="default"/>
          <w:rFonts w:cs="FrankRuehl" w:hint="cs"/>
          <w:strike/>
          <w:vanish/>
          <w:sz w:val="20"/>
          <w:szCs w:val="22"/>
          <w:shd w:val="clear" w:color="auto" w:fill="FFFF99"/>
          <w:rtl/>
        </w:rPr>
        <w:tab/>
        <w:t>סמנים, סימנים וכבלים;</w:t>
      </w:r>
    </w:p>
    <w:p w14:paraId="4B083208"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30-09</w:t>
      </w:r>
      <w:r w:rsidRPr="0012038C">
        <w:rPr>
          <w:rStyle w:val="default"/>
          <w:rFonts w:cs="FrankRuehl" w:hint="cs"/>
          <w:strike/>
          <w:vanish/>
          <w:sz w:val="20"/>
          <w:szCs w:val="22"/>
          <w:shd w:val="clear" w:color="auto" w:fill="FFFF99"/>
          <w:rtl/>
        </w:rPr>
        <w:tab/>
      </w:r>
      <w:r w:rsidRPr="0012038C">
        <w:rPr>
          <w:rStyle w:val="default"/>
          <w:rFonts w:cs="FrankRuehl"/>
          <w:strike/>
          <w:vanish/>
          <w:sz w:val="20"/>
          <w:szCs w:val="22"/>
          <w:shd w:val="clear" w:color="auto" w:fill="FFFF99"/>
          <w:rtl/>
        </w:rPr>
        <w:t>ע</w:t>
      </w:r>
      <w:r w:rsidRPr="0012038C">
        <w:rPr>
          <w:rStyle w:val="default"/>
          <w:rFonts w:cs="FrankRuehl" w:hint="cs"/>
          <w:strike/>
          <w:vanish/>
          <w:sz w:val="20"/>
          <w:szCs w:val="22"/>
          <w:shd w:val="clear" w:color="auto" w:fill="FFFF99"/>
          <w:rtl/>
        </w:rPr>
        <w:t>מודי קשירה;</w:t>
      </w:r>
    </w:p>
    <w:p w14:paraId="14742F2E"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30-10</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פריטים לטיפוח בעלי חיים;</w:t>
      </w:r>
    </w:p>
    <w:p w14:paraId="4842BC1F"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vanish/>
          <w:sz w:val="20"/>
          <w:szCs w:val="22"/>
          <w:shd w:val="clear" w:color="auto" w:fill="FFFF99"/>
          <w:rtl/>
        </w:rPr>
      </w:pPr>
      <w:r w:rsidRPr="0012038C">
        <w:rPr>
          <w:rStyle w:val="default"/>
          <w:rFonts w:cs="FrankRuehl" w:hint="cs"/>
          <w:strike/>
          <w:vanish/>
          <w:sz w:val="20"/>
          <w:szCs w:val="22"/>
          <w:shd w:val="clear" w:color="auto" w:fill="FFFF99"/>
          <w:rtl/>
        </w:rPr>
        <w:t>30-11</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אשפה והתקנים להסרת צואה של בעלי חיים;</w:t>
      </w:r>
    </w:p>
    <w:p w14:paraId="4337C4E2"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30-12</w:t>
      </w:r>
      <w:r w:rsidRPr="0012038C">
        <w:rPr>
          <w:rStyle w:val="default"/>
          <w:rFonts w:cs="FrankRuehl"/>
          <w:strike/>
          <w:vanish/>
          <w:sz w:val="20"/>
          <w:szCs w:val="22"/>
          <w:shd w:val="clear" w:color="auto" w:fill="FFFF99"/>
          <w:rtl/>
        </w:rPr>
        <w:tab/>
      </w:r>
      <w:r w:rsidRPr="0012038C">
        <w:rPr>
          <w:rStyle w:val="default"/>
          <w:rFonts w:cs="FrankRuehl" w:hint="cs"/>
          <w:strike/>
          <w:vanish/>
          <w:sz w:val="20"/>
          <w:szCs w:val="22"/>
          <w:shd w:val="clear" w:color="auto" w:fill="FFFF99"/>
          <w:rtl/>
        </w:rPr>
        <w:t>צעצועים לבעלי חיים;</w:t>
      </w:r>
    </w:p>
    <w:p w14:paraId="4D88E0DA" w14:textId="77777777" w:rsidR="00BC6E7A" w:rsidRPr="0012038C"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hint="cs"/>
          <w:strike/>
          <w:vanish/>
          <w:sz w:val="20"/>
          <w:szCs w:val="22"/>
          <w:shd w:val="clear" w:color="auto" w:fill="FFFF99"/>
          <w:rtl/>
        </w:rPr>
      </w:pPr>
      <w:r w:rsidRPr="0012038C">
        <w:rPr>
          <w:rStyle w:val="default"/>
          <w:rFonts w:cs="FrankRuehl" w:hint="cs"/>
          <w:strike/>
          <w:vanish/>
          <w:sz w:val="20"/>
          <w:szCs w:val="22"/>
          <w:shd w:val="clear" w:color="auto" w:fill="FFFF99"/>
          <w:rtl/>
        </w:rPr>
        <w:t>30-99</w:t>
      </w:r>
      <w:r w:rsidRPr="0012038C">
        <w:rPr>
          <w:rStyle w:val="default"/>
          <w:rFonts w:cs="FrankRuehl" w:hint="cs"/>
          <w:strike/>
          <w:vanish/>
          <w:sz w:val="20"/>
          <w:szCs w:val="22"/>
          <w:shd w:val="clear" w:color="auto" w:fill="FFFF99"/>
          <w:rtl/>
        </w:rPr>
        <w:tab/>
        <w:t>שונות.</w:t>
      </w:r>
    </w:p>
    <w:p w14:paraId="1726E15E" w14:textId="77777777" w:rsidR="00BC6E7A" w:rsidRPr="0012038C" w:rsidRDefault="00BC6E7A" w:rsidP="00BF70B2">
      <w:pPr>
        <w:pStyle w:val="P01"/>
        <w:spacing w:before="0"/>
        <w:ind w:left="0" w:right="1134" w:firstLine="0"/>
        <w:rPr>
          <w:rStyle w:val="default"/>
          <w:rFonts w:cs="FrankRuehl" w:hint="cs"/>
          <w:strike/>
          <w:vanish/>
          <w:sz w:val="20"/>
          <w:szCs w:val="22"/>
          <w:shd w:val="clear" w:color="auto" w:fill="FFFF99"/>
          <w:rtl/>
        </w:rPr>
      </w:pPr>
    </w:p>
    <w:p w14:paraId="49A08247" w14:textId="77777777" w:rsidR="00BC6E7A" w:rsidRPr="0012038C" w:rsidRDefault="00BC6E7A" w:rsidP="00BF70B2">
      <w:pPr>
        <w:pStyle w:val="P01"/>
        <w:spacing w:before="0"/>
        <w:ind w:left="0" w:right="1134" w:firstLine="0"/>
        <w:rPr>
          <w:rStyle w:val="default"/>
          <w:rFonts w:cs="FrankRuehl"/>
          <w:strike/>
          <w:vanish/>
          <w:sz w:val="20"/>
          <w:szCs w:val="22"/>
          <w:shd w:val="clear" w:color="auto" w:fill="FFFF99"/>
          <w:rtl/>
        </w:rPr>
      </w:pPr>
      <w:r w:rsidRPr="0012038C">
        <w:rPr>
          <w:rStyle w:val="default"/>
          <w:rFonts w:cs="FrankRuehl"/>
          <w:strike/>
          <w:vanish/>
          <w:sz w:val="20"/>
          <w:szCs w:val="22"/>
          <w:shd w:val="clear" w:color="auto" w:fill="FFFF99"/>
          <w:rtl/>
        </w:rPr>
        <w:t>סו</w:t>
      </w:r>
      <w:r w:rsidRPr="0012038C">
        <w:rPr>
          <w:rStyle w:val="default"/>
          <w:rFonts w:cs="FrankRuehl" w:hint="cs"/>
          <w:strike/>
          <w:vanish/>
          <w:sz w:val="20"/>
          <w:szCs w:val="22"/>
          <w:shd w:val="clear" w:color="auto" w:fill="FFFF99"/>
          <w:rtl/>
        </w:rPr>
        <w:t xml:space="preserve">ג 31 </w:t>
      </w:r>
      <w:r w:rsidRPr="0012038C">
        <w:rPr>
          <w:rStyle w:val="default"/>
          <w:rFonts w:cs="FrankRuehl"/>
          <w:strike/>
          <w:vanish/>
          <w:sz w:val="20"/>
          <w:szCs w:val="22"/>
          <w:shd w:val="clear" w:color="auto" w:fill="FFFF99"/>
          <w:rtl/>
        </w:rPr>
        <w:t>–</w:t>
      </w:r>
      <w:r w:rsidRPr="0012038C">
        <w:rPr>
          <w:rStyle w:val="default"/>
          <w:rFonts w:cs="FrankRuehl" w:hint="cs"/>
          <w:strike/>
          <w:vanish/>
          <w:sz w:val="20"/>
          <w:szCs w:val="22"/>
          <w:shd w:val="clear" w:color="auto" w:fill="FFFF99"/>
          <w:rtl/>
        </w:rPr>
        <w:t xml:space="preserve"> מכונות וכלים להכנת מזון או משקה, שאינם מפורטים במקום אחר</w:t>
      </w:r>
    </w:p>
    <w:p w14:paraId="2DB2C14D" w14:textId="77777777" w:rsidR="00BC6E7A" w:rsidRPr="00BF70B2" w:rsidRDefault="00BC6E7A" w:rsidP="00BF70B2">
      <w:pPr>
        <w:pStyle w:val="P01"/>
        <w:tabs>
          <w:tab w:val="clear" w:pos="624"/>
          <w:tab w:val="clear" w:pos="1021"/>
          <w:tab w:val="clear" w:pos="1474"/>
          <w:tab w:val="clear" w:pos="1928"/>
          <w:tab w:val="clear" w:pos="2381"/>
          <w:tab w:val="clear" w:pos="2835"/>
          <w:tab w:val="clear" w:pos="6259"/>
          <w:tab w:val="left" w:pos="851"/>
        </w:tabs>
        <w:spacing w:before="0"/>
        <w:ind w:left="851" w:right="1134" w:hanging="851"/>
        <w:rPr>
          <w:rStyle w:val="default"/>
          <w:rFonts w:cs="FrankRuehl"/>
          <w:strike/>
          <w:sz w:val="2"/>
          <w:szCs w:val="2"/>
          <w:rtl/>
        </w:rPr>
      </w:pPr>
      <w:r w:rsidRPr="0012038C">
        <w:rPr>
          <w:rStyle w:val="default"/>
          <w:rFonts w:cs="FrankRuehl" w:hint="cs"/>
          <w:strike/>
          <w:vanish/>
          <w:sz w:val="20"/>
          <w:szCs w:val="22"/>
          <w:shd w:val="clear" w:color="auto" w:fill="FFFF99"/>
          <w:rtl/>
        </w:rPr>
        <w:t>31-00</w:t>
      </w:r>
      <w:r w:rsidRPr="0012038C">
        <w:rPr>
          <w:rStyle w:val="default"/>
          <w:rFonts w:cs="FrankRuehl" w:hint="cs"/>
          <w:strike/>
          <w:vanish/>
          <w:sz w:val="20"/>
          <w:szCs w:val="22"/>
          <w:shd w:val="clear" w:color="auto" w:fill="FFFF99"/>
          <w:rtl/>
        </w:rPr>
        <w:tab/>
        <w:t>מכונות וכלים להכנת מזון או משקה, שאינם מפורטים במקום אחר.</w:t>
      </w:r>
      <w:bookmarkEnd w:id="174"/>
    </w:p>
    <w:p w14:paraId="3DAE62D7" w14:textId="77777777" w:rsidR="00BC6E7A" w:rsidRDefault="00BC6E7A">
      <w:pPr>
        <w:pStyle w:val="P00"/>
        <w:spacing w:before="72"/>
        <w:ind w:left="0" w:right="1134"/>
        <w:rPr>
          <w:rStyle w:val="default"/>
          <w:rFonts w:cs="FrankRuehl" w:hint="cs"/>
          <w:rtl/>
        </w:rPr>
      </w:pPr>
    </w:p>
    <w:p w14:paraId="6612B0F6" w14:textId="77777777" w:rsidR="00980D43" w:rsidRDefault="00980D43">
      <w:pPr>
        <w:pStyle w:val="P00"/>
        <w:spacing w:before="72"/>
        <w:ind w:left="0" w:right="1134"/>
        <w:rPr>
          <w:rStyle w:val="default"/>
          <w:rFonts w:cs="FrankRuehl" w:hint="cs"/>
          <w:rtl/>
        </w:rPr>
      </w:pPr>
    </w:p>
    <w:p w14:paraId="761BCBEB" w14:textId="77777777" w:rsidR="00980D43" w:rsidRDefault="00980D43">
      <w:pPr>
        <w:pStyle w:val="P00"/>
        <w:spacing w:before="72"/>
        <w:ind w:left="0" w:right="1134"/>
        <w:rPr>
          <w:rStyle w:val="default"/>
          <w:rFonts w:cs="FrankRuehl"/>
          <w:rtl/>
        </w:rPr>
      </w:pPr>
      <w:bookmarkStart w:id="175" w:name="LawPartEnd"/>
    </w:p>
    <w:bookmarkEnd w:id="175"/>
    <w:p w14:paraId="236AEE8F" w14:textId="77777777" w:rsidR="001F7750" w:rsidRDefault="001F7750">
      <w:pPr>
        <w:pStyle w:val="P00"/>
        <w:spacing w:before="72"/>
        <w:ind w:left="0" w:right="1134"/>
        <w:rPr>
          <w:rStyle w:val="default"/>
          <w:rFonts w:cs="FrankRuehl"/>
          <w:rtl/>
        </w:rPr>
      </w:pPr>
    </w:p>
    <w:p w14:paraId="584EA4E9" w14:textId="77777777" w:rsidR="001F7750" w:rsidRDefault="001F7750" w:rsidP="001F7750">
      <w:pPr>
        <w:pStyle w:val="P00"/>
        <w:spacing w:before="72"/>
        <w:ind w:left="0" w:right="1134"/>
        <w:jc w:val="center"/>
        <w:rPr>
          <w:rStyle w:val="default"/>
          <w:rFonts w:cs="David"/>
          <w:color w:val="0000FF"/>
          <w:szCs w:val="24"/>
          <w:u w:val="single"/>
          <w:rtl/>
        </w:rPr>
      </w:pPr>
      <w:hyperlink r:id="rId101" w:history="1">
        <w:r>
          <w:rPr>
            <w:rStyle w:val="default"/>
            <w:rFonts w:cs="David"/>
            <w:color w:val="0000FF"/>
            <w:szCs w:val="24"/>
            <w:u w:val="single"/>
            <w:rtl/>
          </w:rPr>
          <w:t>הודעה למנויים על עריכה ושינויים במסמכי פסיקה, חקיקה ועוד באתר נבו - הקש כאן</w:t>
        </w:r>
      </w:hyperlink>
    </w:p>
    <w:p w14:paraId="5C196AFD" w14:textId="77777777" w:rsidR="005543BD" w:rsidRPr="006F74EB" w:rsidRDefault="005543BD" w:rsidP="005543BD">
      <w:pPr>
        <w:pStyle w:val="P00"/>
        <w:spacing w:before="72"/>
        <w:ind w:left="0" w:right="1134"/>
        <w:rPr>
          <w:rStyle w:val="default"/>
          <w:rFonts w:cs="FrankRuehl" w:hint="cs"/>
          <w:sz w:val="16"/>
          <w:szCs w:val="16"/>
          <w:rtl/>
        </w:rPr>
      </w:pPr>
      <w:r w:rsidRPr="006F74EB">
        <w:rPr>
          <w:rStyle w:val="default"/>
          <w:rFonts w:cs="FrankRuehl" w:hint="cs"/>
          <w:sz w:val="16"/>
          <w:szCs w:val="16"/>
          <w:rtl/>
        </w:rPr>
        <w:t>גפני</w:t>
      </w:r>
    </w:p>
    <w:p w14:paraId="562A5EC6" w14:textId="77777777" w:rsidR="004E42AB" w:rsidRDefault="004E42AB" w:rsidP="001F7750">
      <w:pPr>
        <w:pStyle w:val="P00"/>
        <w:spacing w:before="72"/>
        <w:ind w:left="0" w:right="1134"/>
        <w:jc w:val="center"/>
        <w:rPr>
          <w:rStyle w:val="default"/>
          <w:rFonts w:cs="David"/>
          <w:color w:val="0000FF"/>
          <w:szCs w:val="24"/>
          <w:u w:val="single"/>
          <w:rtl/>
        </w:rPr>
      </w:pPr>
    </w:p>
    <w:p w14:paraId="3282BD3A" w14:textId="77777777" w:rsidR="004E42AB" w:rsidRDefault="004E42AB" w:rsidP="001F7750">
      <w:pPr>
        <w:pStyle w:val="P00"/>
        <w:spacing w:before="72"/>
        <w:ind w:left="0" w:right="1134"/>
        <w:jc w:val="center"/>
        <w:rPr>
          <w:rStyle w:val="default"/>
          <w:rFonts w:cs="David"/>
          <w:color w:val="0000FF"/>
          <w:szCs w:val="24"/>
          <w:u w:val="single"/>
          <w:rtl/>
        </w:rPr>
      </w:pPr>
    </w:p>
    <w:p w14:paraId="5CA2381B" w14:textId="77777777" w:rsidR="004E42AB" w:rsidRDefault="004E42AB" w:rsidP="004E42AB">
      <w:pPr>
        <w:pStyle w:val="P00"/>
        <w:spacing w:before="72"/>
        <w:ind w:left="0" w:right="1134"/>
        <w:jc w:val="center"/>
        <w:rPr>
          <w:rStyle w:val="default"/>
          <w:rFonts w:cs="David"/>
          <w:color w:val="0000FF"/>
          <w:szCs w:val="24"/>
          <w:u w:val="single"/>
          <w:rtl/>
        </w:rPr>
      </w:pPr>
      <w:hyperlink r:id="rId102" w:history="1">
        <w:r>
          <w:rPr>
            <w:rStyle w:val="Hyperlink"/>
            <w:noProof w:val="0"/>
            <w:sz w:val="22"/>
            <w:szCs w:val="24"/>
            <w:rtl/>
          </w:rPr>
          <w:t>הודעה למנויים על עריכה ושינויים במסמכי פסיקה, חקיקה ועוד באתר נבו - הקש כאן</w:t>
        </w:r>
      </w:hyperlink>
    </w:p>
    <w:p w14:paraId="564F3C13" w14:textId="77777777" w:rsidR="00901BED" w:rsidRPr="004E42AB" w:rsidRDefault="00901BED" w:rsidP="004E42AB">
      <w:pPr>
        <w:pStyle w:val="P00"/>
        <w:spacing w:before="72"/>
        <w:ind w:left="0" w:right="1134"/>
        <w:jc w:val="center"/>
        <w:rPr>
          <w:rStyle w:val="default"/>
          <w:rFonts w:cs="David"/>
          <w:color w:val="0000FF"/>
          <w:szCs w:val="24"/>
          <w:u w:val="single"/>
          <w:rtl/>
        </w:rPr>
      </w:pPr>
    </w:p>
    <w:sectPr w:rsidR="00901BED" w:rsidRPr="004E42AB">
      <w:headerReference w:type="even" r:id="rId103"/>
      <w:headerReference w:type="default" r:id="rId104"/>
      <w:footerReference w:type="even" r:id="rId105"/>
      <w:footerReference w:type="default" r:id="rId10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7A38" w14:textId="77777777" w:rsidR="00584E6D" w:rsidRDefault="00584E6D">
      <w:r>
        <w:separator/>
      </w:r>
    </w:p>
  </w:endnote>
  <w:endnote w:type="continuationSeparator" w:id="0">
    <w:p w14:paraId="4534C924" w14:textId="77777777" w:rsidR="00584E6D" w:rsidRDefault="0058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FCCF" w14:textId="77777777" w:rsidR="0031280E" w:rsidRDefault="003128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188C02" w14:textId="77777777" w:rsidR="0031280E" w:rsidRDefault="0031280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0CBFF77B" w14:textId="77777777" w:rsidR="0031280E" w:rsidRDefault="003128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Z:\000-law\yael\2013\2013-04-17\P187_006.doc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565E8" w14:textId="77777777" w:rsidR="0031280E" w:rsidRDefault="003128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4B6B">
      <w:rPr>
        <w:rFonts w:hAnsi="FrankRuehl" w:cs="FrankRuehl"/>
        <w:noProof/>
        <w:sz w:val="24"/>
        <w:szCs w:val="24"/>
        <w:rtl/>
      </w:rPr>
      <w:t>6</w:t>
    </w:r>
    <w:r>
      <w:rPr>
        <w:rFonts w:hAnsi="FrankRuehl" w:cs="FrankRuehl"/>
        <w:sz w:val="24"/>
        <w:szCs w:val="24"/>
        <w:rtl/>
      </w:rPr>
      <w:fldChar w:fldCharType="end"/>
    </w:r>
  </w:p>
  <w:p w14:paraId="1953326D" w14:textId="77777777" w:rsidR="0031280E" w:rsidRDefault="0031280E">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27C23B78" w14:textId="77777777" w:rsidR="0031280E" w:rsidRDefault="003128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Z:\000-law\yael\2013\2013-04-17\P187_006.doc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95BC" w14:textId="77777777" w:rsidR="00584E6D" w:rsidRDefault="00584E6D">
      <w:pPr>
        <w:spacing w:before="60" w:line="240" w:lineRule="auto"/>
        <w:ind w:right="1134"/>
      </w:pPr>
      <w:r>
        <w:separator/>
      </w:r>
    </w:p>
  </w:footnote>
  <w:footnote w:type="continuationSeparator" w:id="0">
    <w:p w14:paraId="5A8DE67E" w14:textId="77777777" w:rsidR="00584E6D" w:rsidRDefault="00584E6D">
      <w:pPr>
        <w:spacing w:before="60" w:line="240" w:lineRule="auto"/>
        <w:ind w:right="1134"/>
      </w:pPr>
      <w:r>
        <w:separator/>
      </w:r>
    </w:p>
  </w:footnote>
  <w:footnote w:id="1">
    <w:p w14:paraId="42EB29AE"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רסמו חא"י, כרך ג', עמ' (ע) 1957, (א) 1910.</w:t>
      </w:r>
    </w:p>
    <w:p w14:paraId="52AADF89"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A42EEB">
        <w:rPr>
          <w:rFonts w:cs="FrankRuehl" w:hint="cs"/>
          <w:rtl/>
        </w:rPr>
        <w:t>ת</w:t>
      </w:r>
      <w:r w:rsidRPr="00A42EEB">
        <w:rPr>
          <w:rFonts w:cs="FrankRuehl"/>
          <w:rtl/>
        </w:rPr>
        <w:t>ו</w:t>
      </w:r>
      <w:r w:rsidRPr="00A42EEB">
        <w:rPr>
          <w:rFonts w:cs="FrankRuehl" w:hint="cs"/>
          <w:rtl/>
        </w:rPr>
        <w:t xml:space="preserve">קנו </w:t>
      </w:r>
      <w:hyperlink r:id="rId1" w:history="1">
        <w:r w:rsidRPr="00A42EEB">
          <w:rPr>
            <w:rStyle w:val="Hyperlink"/>
            <w:rFonts w:cs="FrankRuehl" w:hint="cs"/>
            <w:rtl/>
          </w:rPr>
          <w:t>ק"ת תשי"ב מס' 266</w:t>
        </w:r>
      </w:hyperlink>
      <w:r w:rsidRPr="00A42EEB">
        <w:rPr>
          <w:rFonts w:cs="FrankRuehl" w:hint="cs"/>
          <w:rtl/>
        </w:rPr>
        <w:t xml:space="preserve"> מיום 2.5.1952 עמ' 804 </w:t>
      </w:r>
      <w:r w:rsidRPr="00A42EEB">
        <w:rPr>
          <w:rFonts w:cs="FrankRuehl"/>
          <w:rtl/>
        </w:rPr>
        <w:t>–</w:t>
      </w:r>
      <w:r w:rsidRPr="00A42EEB">
        <w:rPr>
          <w:rFonts w:cs="FrankRuehl" w:hint="cs"/>
          <w:rtl/>
        </w:rPr>
        <w:t xml:space="preserve"> תק' תש</w:t>
      </w:r>
      <w:r w:rsidRPr="00A42EEB">
        <w:rPr>
          <w:rFonts w:cs="FrankRuehl"/>
          <w:rtl/>
        </w:rPr>
        <w:t>י</w:t>
      </w:r>
      <w:r w:rsidRPr="00A42EEB">
        <w:rPr>
          <w:rFonts w:cs="FrankRuehl" w:hint="cs"/>
          <w:rtl/>
        </w:rPr>
        <w:t>"ב-</w:t>
      </w:r>
      <w:r w:rsidRPr="00A42EEB">
        <w:rPr>
          <w:rFonts w:cs="FrankRuehl"/>
          <w:rtl/>
        </w:rPr>
        <w:t>1952</w:t>
      </w:r>
      <w:r w:rsidRPr="00A42EEB">
        <w:rPr>
          <w:rFonts w:cs="FrankRuehl" w:hint="cs"/>
          <w:rtl/>
        </w:rPr>
        <w:t>;</w:t>
      </w:r>
      <w:r>
        <w:rPr>
          <w:rFonts w:cs="FrankRuehl" w:hint="cs"/>
          <w:rtl/>
        </w:rPr>
        <w:t xml:space="preserve"> </w:t>
      </w:r>
      <w:r w:rsidRPr="00A42EEB">
        <w:rPr>
          <w:rFonts w:cs="FrankRuehl" w:hint="cs"/>
          <w:rtl/>
        </w:rPr>
        <w:t>תחילתן ביום 1.6.1952.</w:t>
      </w:r>
    </w:p>
    <w:p w14:paraId="004E771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 w:history="1">
        <w:r w:rsidRPr="0075174F">
          <w:rPr>
            <w:rStyle w:val="Hyperlink"/>
            <w:rFonts w:cs="FrankRuehl"/>
            <w:rtl/>
          </w:rPr>
          <w:t xml:space="preserve">ק"ת תשי"ב </w:t>
        </w:r>
        <w:r w:rsidRPr="0075174F">
          <w:rPr>
            <w:rStyle w:val="Hyperlink"/>
            <w:rFonts w:cs="FrankRuehl" w:hint="cs"/>
            <w:rtl/>
          </w:rPr>
          <w:t>מס' 288</w:t>
        </w:r>
      </w:hyperlink>
      <w:r w:rsidRPr="00A42EEB">
        <w:rPr>
          <w:rFonts w:cs="FrankRuehl" w:hint="cs"/>
          <w:rtl/>
        </w:rPr>
        <w:t xml:space="preserve"> מיום 24.7.1952 עמ' 1208 </w:t>
      </w:r>
      <w:r w:rsidRPr="00A42EEB">
        <w:rPr>
          <w:rFonts w:cs="FrankRuehl"/>
          <w:rtl/>
        </w:rPr>
        <w:t>–</w:t>
      </w:r>
      <w:r w:rsidRPr="00A42EEB">
        <w:rPr>
          <w:rFonts w:cs="FrankRuehl" w:hint="cs"/>
          <w:rtl/>
        </w:rPr>
        <w:t xml:space="preserve"> תק' (מס' 2</w:t>
      </w:r>
      <w:r w:rsidRPr="00A42EEB">
        <w:rPr>
          <w:rFonts w:cs="FrankRuehl"/>
          <w:rtl/>
        </w:rPr>
        <w:t>) ת</w:t>
      </w:r>
      <w:r w:rsidRPr="00A42EEB">
        <w:rPr>
          <w:rFonts w:cs="FrankRuehl" w:hint="cs"/>
          <w:rtl/>
        </w:rPr>
        <w:t>שי"ב-</w:t>
      </w:r>
      <w:r w:rsidRPr="00A42EEB">
        <w:rPr>
          <w:rFonts w:cs="FrankRuehl"/>
          <w:rtl/>
        </w:rPr>
        <w:t>1952</w:t>
      </w:r>
      <w:r w:rsidRPr="00A42EEB">
        <w:rPr>
          <w:rFonts w:cs="FrankRuehl" w:hint="cs"/>
          <w:rtl/>
        </w:rPr>
        <w:t xml:space="preserve">. </w:t>
      </w:r>
    </w:p>
    <w:p w14:paraId="5D3C8666" w14:textId="77777777" w:rsidR="0031280E" w:rsidRPr="00A42EEB"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75174F">
          <w:rPr>
            <w:rStyle w:val="Hyperlink"/>
            <w:rFonts w:cs="FrankRuehl"/>
            <w:rtl/>
          </w:rPr>
          <w:t xml:space="preserve">ק"ת תשי"ב </w:t>
        </w:r>
        <w:r w:rsidRPr="0075174F">
          <w:rPr>
            <w:rStyle w:val="Hyperlink"/>
            <w:rFonts w:cs="FrankRuehl" w:hint="cs"/>
            <w:rtl/>
          </w:rPr>
          <w:t>מס' 291</w:t>
        </w:r>
      </w:hyperlink>
      <w:r w:rsidRPr="00A42EEB">
        <w:rPr>
          <w:rFonts w:cs="FrankRuehl" w:hint="cs"/>
          <w:rtl/>
        </w:rPr>
        <w:t xml:space="preserve"> מיום 7.8.1952 עמ' 1269 </w:t>
      </w:r>
      <w:r w:rsidRPr="00A42EEB">
        <w:rPr>
          <w:rFonts w:cs="FrankRuehl"/>
          <w:rtl/>
        </w:rPr>
        <w:t>–</w:t>
      </w:r>
      <w:r w:rsidRPr="00A42EEB">
        <w:rPr>
          <w:rFonts w:cs="FrankRuehl" w:hint="cs"/>
          <w:rtl/>
        </w:rPr>
        <w:t xml:space="preserve"> תק' (מס' 3) תשי"ב-</w:t>
      </w:r>
      <w:r w:rsidRPr="00A42EEB">
        <w:rPr>
          <w:rFonts w:cs="FrankRuehl"/>
          <w:rtl/>
        </w:rPr>
        <w:t>1952.</w:t>
      </w:r>
    </w:p>
    <w:p w14:paraId="75FCE25A" w14:textId="77777777" w:rsidR="0031280E" w:rsidRPr="00A42EEB"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A42EEB">
          <w:rPr>
            <w:rStyle w:val="Hyperlink"/>
            <w:rFonts w:cs="FrankRuehl" w:hint="cs"/>
            <w:rtl/>
          </w:rPr>
          <w:t>ק</w:t>
        </w:r>
        <w:r w:rsidRPr="00A42EEB">
          <w:rPr>
            <w:rStyle w:val="Hyperlink"/>
            <w:rFonts w:cs="FrankRuehl"/>
            <w:rtl/>
          </w:rPr>
          <w:t>"</w:t>
        </w:r>
        <w:r w:rsidRPr="00A42EEB">
          <w:rPr>
            <w:rStyle w:val="Hyperlink"/>
            <w:rFonts w:cs="FrankRuehl" w:hint="cs"/>
            <w:rtl/>
          </w:rPr>
          <w:t>ת ת</w:t>
        </w:r>
        <w:r w:rsidRPr="00A42EEB">
          <w:rPr>
            <w:rStyle w:val="Hyperlink"/>
            <w:rFonts w:cs="FrankRuehl" w:hint="cs"/>
            <w:rtl/>
          </w:rPr>
          <w:t>שי"ט מס' 934</w:t>
        </w:r>
      </w:hyperlink>
      <w:r w:rsidRPr="00A42EEB">
        <w:rPr>
          <w:rFonts w:cs="FrankRuehl" w:hint="cs"/>
          <w:rtl/>
        </w:rPr>
        <w:t xml:space="preserve"> מיום 13.8.1959 עמ' 1812 </w:t>
      </w:r>
      <w:r w:rsidRPr="00A42EEB">
        <w:rPr>
          <w:rFonts w:cs="FrankRuehl"/>
          <w:rtl/>
        </w:rPr>
        <w:t>–</w:t>
      </w:r>
      <w:r w:rsidRPr="00A42EEB">
        <w:rPr>
          <w:rFonts w:cs="FrankRuehl" w:hint="cs"/>
          <w:rtl/>
        </w:rPr>
        <w:t xml:space="preserve"> תק' תשי"ט-1959;</w:t>
      </w:r>
      <w:r>
        <w:rPr>
          <w:rFonts w:cs="FrankRuehl" w:hint="cs"/>
          <w:rtl/>
        </w:rPr>
        <w:t xml:space="preserve"> </w:t>
      </w:r>
      <w:r w:rsidRPr="00A42EEB">
        <w:rPr>
          <w:rFonts w:cs="FrankRuehl" w:hint="cs"/>
          <w:rtl/>
        </w:rPr>
        <w:t>תחילתן ביום 19.8.1959.</w:t>
      </w:r>
    </w:p>
    <w:p w14:paraId="0184831F"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21645">
          <w:rPr>
            <w:rStyle w:val="Hyperlink"/>
            <w:rFonts w:cs="FrankRuehl" w:hint="cs"/>
            <w:rtl/>
          </w:rPr>
          <w:t>ק</w:t>
        </w:r>
        <w:r w:rsidRPr="00421645">
          <w:rPr>
            <w:rStyle w:val="Hyperlink"/>
            <w:rFonts w:cs="FrankRuehl"/>
            <w:rtl/>
          </w:rPr>
          <w:t>"</w:t>
        </w:r>
        <w:r w:rsidRPr="00421645">
          <w:rPr>
            <w:rStyle w:val="Hyperlink"/>
            <w:rFonts w:cs="FrankRuehl" w:hint="cs"/>
            <w:rtl/>
          </w:rPr>
          <w:t xml:space="preserve">ת תש"ך </w:t>
        </w:r>
        <w:r w:rsidRPr="00421645">
          <w:rPr>
            <w:rStyle w:val="Hyperlink"/>
            <w:rFonts w:cs="FrankRuehl" w:hint="cs"/>
            <w:rtl/>
          </w:rPr>
          <w:t>מס' 1021</w:t>
        </w:r>
      </w:hyperlink>
      <w:r w:rsidRPr="00421645">
        <w:rPr>
          <w:rFonts w:cs="FrankRuehl" w:hint="cs"/>
          <w:rtl/>
        </w:rPr>
        <w:t xml:space="preserve"> מיום 30.6.1960 עמ' 1331 </w:t>
      </w:r>
      <w:r w:rsidRPr="00421645">
        <w:rPr>
          <w:rFonts w:cs="FrankRuehl"/>
          <w:rtl/>
        </w:rPr>
        <w:t>–</w:t>
      </w:r>
      <w:r w:rsidRPr="00421645">
        <w:rPr>
          <w:rFonts w:cs="FrankRuehl" w:hint="cs"/>
          <w:rtl/>
        </w:rPr>
        <w:t xml:space="preserve"> תק' תש"ך-1960.</w:t>
      </w:r>
    </w:p>
    <w:p w14:paraId="53A6E971"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תשכ"ג מס' 1444</w:t>
        </w:r>
      </w:hyperlink>
      <w:r>
        <w:rPr>
          <w:rFonts w:cs="FrankRuehl" w:hint="cs"/>
          <w:rtl/>
        </w:rPr>
        <w:t xml:space="preserve"> מיום 3.5.1963 עמ' 1</w:t>
      </w:r>
      <w:r>
        <w:rPr>
          <w:rFonts w:cs="FrankRuehl"/>
          <w:rtl/>
        </w:rPr>
        <w:t>424</w:t>
      </w:r>
      <w:r>
        <w:rPr>
          <w:rFonts w:cs="FrankRuehl" w:hint="cs"/>
          <w:rtl/>
        </w:rPr>
        <w:t xml:space="preserve"> </w:t>
      </w:r>
      <w:r>
        <w:rPr>
          <w:rFonts w:cs="FrankRuehl"/>
          <w:rtl/>
        </w:rPr>
        <w:t>–</w:t>
      </w:r>
      <w:r>
        <w:rPr>
          <w:rFonts w:cs="FrankRuehl" w:hint="cs"/>
          <w:rtl/>
        </w:rPr>
        <w:t xml:space="preserve"> תק' תשכ"ג-1963; תחילתן 14 ימים מיום פרסומן.</w:t>
      </w:r>
    </w:p>
    <w:p w14:paraId="45568232"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תשכ"ו מס' 188</w:t>
        </w:r>
        <w:r>
          <w:rPr>
            <w:rStyle w:val="Hyperlink"/>
            <w:rFonts w:cs="FrankRuehl" w:hint="cs"/>
            <w:rtl/>
          </w:rPr>
          <w:t>8</w:t>
        </w:r>
      </w:hyperlink>
      <w:r>
        <w:rPr>
          <w:rFonts w:cs="FrankRuehl" w:hint="cs"/>
          <w:rtl/>
        </w:rPr>
        <w:t xml:space="preserve"> מיום 2.6.1966 עמ' 2088 </w:t>
      </w:r>
      <w:r>
        <w:rPr>
          <w:rFonts w:cs="FrankRuehl"/>
          <w:rtl/>
        </w:rPr>
        <w:t>–</w:t>
      </w:r>
      <w:r>
        <w:rPr>
          <w:rFonts w:cs="FrankRuehl" w:hint="cs"/>
          <w:rtl/>
        </w:rPr>
        <w:t xml:space="preserve"> תק' תשכ"ו-1966; תחילתן 30 ימים מיום פרסומן.</w:t>
      </w:r>
    </w:p>
    <w:p w14:paraId="22CD9DEB"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 xml:space="preserve">ת תשל"ה </w:t>
        </w:r>
        <w:r>
          <w:rPr>
            <w:rStyle w:val="Hyperlink"/>
            <w:rFonts w:cs="FrankRuehl" w:hint="cs"/>
            <w:rtl/>
          </w:rPr>
          <w:t>מס</w:t>
        </w:r>
        <w:r>
          <w:rPr>
            <w:rStyle w:val="Hyperlink"/>
            <w:rFonts w:cs="FrankRuehl" w:hint="cs"/>
            <w:rtl/>
          </w:rPr>
          <w:t>' 3361</w:t>
        </w:r>
      </w:hyperlink>
      <w:r>
        <w:rPr>
          <w:rFonts w:cs="FrankRuehl" w:hint="cs"/>
          <w:rtl/>
        </w:rPr>
        <w:t xml:space="preserve"> מיום 26.6.1975 עמ' 2083 </w:t>
      </w:r>
      <w:r>
        <w:rPr>
          <w:rFonts w:cs="FrankRuehl"/>
          <w:rtl/>
        </w:rPr>
        <w:t>–</w:t>
      </w:r>
      <w:r>
        <w:rPr>
          <w:rFonts w:cs="FrankRuehl" w:hint="cs"/>
          <w:rtl/>
        </w:rPr>
        <w:t xml:space="preserve"> תק' תשל"ה-1975; תחילתן 30 ימים מיום פרסומן.</w:t>
      </w:r>
    </w:p>
    <w:p w14:paraId="45300D79"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תשל"ז מס' 3608</w:t>
        </w:r>
      </w:hyperlink>
      <w:r>
        <w:rPr>
          <w:rFonts w:cs="FrankRuehl" w:hint="cs"/>
          <w:rtl/>
        </w:rPr>
        <w:t xml:space="preserve"> מיום 28.10.1976 עמ' 219 </w:t>
      </w:r>
      <w:r>
        <w:rPr>
          <w:rFonts w:cs="FrankRuehl"/>
          <w:rtl/>
        </w:rPr>
        <w:t>–</w:t>
      </w:r>
      <w:r>
        <w:rPr>
          <w:rFonts w:cs="FrankRuehl" w:hint="cs"/>
          <w:rtl/>
        </w:rPr>
        <w:t xml:space="preserve"> תק' תשל"ז-1976; תחילתן 30 ימים מיום פרסומן.</w:t>
      </w:r>
    </w:p>
    <w:p w14:paraId="5F81B146"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של"ח מ</w:t>
        </w:r>
        <w:r>
          <w:rPr>
            <w:rStyle w:val="Hyperlink"/>
            <w:rFonts w:cs="FrankRuehl" w:hint="cs"/>
            <w:rtl/>
          </w:rPr>
          <w:t>ס' 38</w:t>
        </w:r>
        <w:r>
          <w:rPr>
            <w:rStyle w:val="Hyperlink"/>
            <w:rFonts w:cs="FrankRuehl"/>
            <w:rtl/>
          </w:rPr>
          <w:t>41</w:t>
        </w:r>
      </w:hyperlink>
      <w:r>
        <w:rPr>
          <w:rFonts w:cs="FrankRuehl"/>
          <w:rtl/>
        </w:rPr>
        <w:t xml:space="preserve"> </w:t>
      </w:r>
      <w:r>
        <w:rPr>
          <w:rFonts w:cs="FrankRuehl" w:hint="cs"/>
          <w:rtl/>
        </w:rPr>
        <w:t xml:space="preserve">מיום 27.4.1978 עמ' 1185 </w:t>
      </w:r>
      <w:r>
        <w:rPr>
          <w:rFonts w:cs="FrankRuehl"/>
          <w:rtl/>
        </w:rPr>
        <w:t>–</w:t>
      </w:r>
      <w:r>
        <w:rPr>
          <w:rFonts w:cs="FrankRuehl" w:hint="cs"/>
          <w:rtl/>
        </w:rPr>
        <w:t xml:space="preserve"> תק' תשל"ח-1978; תחילתן שלושים ימים מיום פרסומן.</w:t>
      </w:r>
    </w:p>
    <w:p w14:paraId="0D7AADDD"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תש"ם מס</w:t>
        </w:r>
        <w:r>
          <w:rPr>
            <w:rStyle w:val="Hyperlink"/>
            <w:rFonts w:cs="FrankRuehl" w:hint="cs"/>
            <w:rtl/>
          </w:rPr>
          <w:t>' 4098</w:t>
        </w:r>
      </w:hyperlink>
      <w:r>
        <w:rPr>
          <w:rFonts w:cs="FrankRuehl" w:hint="cs"/>
          <w:rtl/>
        </w:rPr>
        <w:t xml:space="preserve"> מיום 6.3.1980 עמ' 1128 </w:t>
      </w:r>
      <w:r>
        <w:rPr>
          <w:rFonts w:cs="FrankRuehl"/>
          <w:rtl/>
        </w:rPr>
        <w:t>–</w:t>
      </w:r>
      <w:r>
        <w:rPr>
          <w:rFonts w:cs="FrankRuehl" w:hint="cs"/>
          <w:rtl/>
        </w:rPr>
        <w:t xml:space="preserve"> תק' תש"ם-1980; תחילתן שלושים ימים מיום פרסומן.</w:t>
      </w:r>
    </w:p>
    <w:p w14:paraId="366CAC2F" w14:textId="77777777" w:rsidR="0031280E" w:rsidRDefault="0031280E" w:rsidP="000949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 תשמ"א</w:t>
        </w:r>
        <w:r>
          <w:rPr>
            <w:rStyle w:val="Hyperlink"/>
            <w:rFonts w:cs="FrankRuehl"/>
            <w:rtl/>
          </w:rPr>
          <w:t xml:space="preserve"> מ</w:t>
        </w:r>
        <w:r>
          <w:rPr>
            <w:rStyle w:val="Hyperlink"/>
            <w:rFonts w:cs="FrankRuehl" w:hint="cs"/>
            <w:rtl/>
          </w:rPr>
          <w:t>ס' 4168</w:t>
        </w:r>
      </w:hyperlink>
      <w:r>
        <w:rPr>
          <w:rFonts w:cs="FrankRuehl" w:hint="cs"/>
          <w:rtl/>
        </w:rPr>
        <w:t xml:space="preserve"> מיום 29.9.1980 עמ' 34 </w:t>
      </w:r>
      <w:r>
        <w:rPr>
          <w:rFonts w:cs="FrankRuehl"/>
          <w:rtl/>
        </w:rPr>
        <w:t>–</w:t>
      </w:r>
      <w:r>
        <w:rPr>
          <w:rFonts w:cs="FrankRuehl" w:hint="cs"/>
          <w:rtl/>
        </w:rPr>
        <w:t xml:space="preserve"> הודעה תשמ"א-1980; תחילתה ביום 1.10.1980 (ת</w:t>
      </w:r>
      <w:r>
        <w:rPr>
          <w:rFonts w:cs="FrankRuehl"/>
          <w:rtl/>
        </w:rPr>
        <w:t>"</w:t>
      </w:r>
      <w:r>
        <w:rPr>
          <w:rFonts w:cs="FrankRuehl" w:hint="cs"/>
          <w:rtl/>
        </w:rPr>
        <w:t xml:space="preserve">ט </w:t>
      </w:r>
      <w:hyperlink r:id="rId13" w:history="1">
        <w:r w:rsidRPr="0075174F">
          <w:rPr>
            <w:rStyle w:val="Hyperlink"/>
            <w:rFonts w:cs="FrankRuehl"/>
            <w:rtl/>
          </w:rPr>
          <w:t xml:space="preserve">ק"ת תשמ"א </w:t>
        </w:r>
        <w:r w:rsidRPr="0075174F">
          <w:rPr>
            <w:rStyle w:val="Hyperlink"/>
            <w:rFonts w:cs="FrankRuehl" w:hint="cs"/>
            <w:rtl/>
          </w:rPr>
          <w:t>מס' 4273</w:t>
        </w:r>
      </w:hyperlink>
      <w:r>
        <w:rPr>
          <w:rFonts w:cs="FrankRuehl" w:hint="cs"/>
          <w:rtl/>
        </w:rPr>
        <w:t xml:space="preserve"> מיום 22.9.1981 עמ' 1558).</w:t>
      </w:r>
    </w:p>
    <w:p w14:paraId="02166A0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75174F">
          <w:rPr>
            <w:rStyle w:val="Hyperlink"/>
            <w:rFonts w:cs="FrankRuehl"/>
            <w:rtl/>
          </w:rPr>
          <w:t xml:space="preserve">ק"ת תשמ"א </w:t>
        </w:r>
        <w:r w:rsidRPr="0075174F">
          <w:rPr>
            <w:rStyle w:val="Hyperlink"/>
            <w:rFonts w:cs="FrankRuehl" w:hint="cs"/>
            <w:rtl/>
          </w:rPr>
          <w:t>מס' 4270</w:t>
        </w:r>
      </w:hyperlink>
      <w:r>
        <w:rPr>
          <w:rFonts w:cs="FrankRuehl" w:hint="cs"/>
          <w:rtl/>
        </w:rPr>
        <w:t xml:space="preserve"> מיום 13.9.1981 עמ' 1496 </w:t>
      </w:r>
      <w:r>
        <w:rPr>
          <w:rFonts w:cs="FrankRuehl"/>
          <w:rtl/>
        </w:rPr>
        <w:t>–</w:t>
      </w:r>
      <w:r>
        <w:rPr>
          <w:rFonts w:cs="FrankRuehl" w:hint="cs"/>
          <w:rtl/>
        </w:rPr>
        <w:t xml:space="preserve"> הודעה (מס' 2) תשמ"א-1981; תחילתה ביום 1.10.1981.</w:t>
      </w:r>
    </w:p>
    <w:p w14:paraId="30EF72E7"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תשמ"ג מ</w:t>
        </w:r>
        <w:r>
          <w:rPr>
            <w:rStyle w:val="Hyperlink"/>
            <w:rFonts w:cs="FrankRuehl" w:hint="cs"/>
            <w:rtl/>
          </w:rPr>
          <w:t>ס' 4410</w:t>
        </w:r>
      </w:hyperlink>
      <w:r>
        <w:rPr>
          <w:rFonts w:cs="FrankRuehl" w:hint="cs"/>
          <w:rtl/>
        </w:rPr>
        <w:t xml:space="preserve"> מיום 23.9.1982 עמ' 18 </w:t>
      </w:r>
      <w:r>
        <w:rPr>
          <w:rFonts w:cs="FrankRuehl"/>
          <w:rtl/>
        </w:rPr>
        <w:t>–</w:t>
      </w:r>
      <w:r>
        <w:rPr>
          <w:rFonts w:cs="FrankRuehl" w:hint="cs"/>
          <w:rtl/>
        </w:rPr>
        <w:t xml:space="preserve"> הודעה תשמ"ג-1982; תחילתה ביום 1.10.1982.</w:t>
      </w:r>
    </w:p>
    <w:p w14:paraId="6D17DD43"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w:t>
        </w:r>
        <w:r>
          <w:rPr>
            <w:rStyle w:val="Hyperlink"/>
            <w:rFonts w:cs="FrankRuehl"/>
            <w:rtl/>
          </w:rPr>
          <w:t>"</w:t>
        </w:r>
        <w:r>
          <w:rPr>
            <w:rStyle w:val="Hyperlink"/>
            <w:rFonts w:cs="FrankRuehl" w:hint="cs"/>
            <w:rtl/>
          </w:rPr>
          <w:t>ת תשמ"ד מס' 4537</w:t>
        </w:r>
      </w:hyperlink>
      <w:r>
        <w:rPr>
          <w:rFonts w:cs="FrankRuehl" w:hint="cs"/>
          <w:rtl/>
        </w:rPr>
        <w:t xml:space="preserve"> מיום 30.9.1983 עמ' 178 </w:t>
      </w:r>
      <w:r>
        <w:rPr>
          <w:rFonts w:cs="FrankRuehl"/>
          <w:rtl/>
        </w:rPr>
        <w:t>–</w:t>
      </w:r>
      <w:r>
        <w:rPr>
          <w:rFonts w:cs="FrankRuehl" w:hint="cs"/>
          <w:rtl/>
        </w:rPr>
        <w:t xml:space="preserve"> הודעה תשמ"ד-1983; תחילתה ביום 1.10.1983.</w:t>
      </w:r>
    </w:p>
    <w:p w14:paraId="47903FE9"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5174F">
          <w:rPr>
            <w:rStyle w:val="Hyperlink"/>
            <w:rFonts w:cs="FrankRuehl"/>
            <w:rtl/>
          </w:rPr>
          <w:t>ק"ת תשמ"</w:t>
        </w:r>
        <w:r w:rsidRPr="0075174F">
          <w:rPr>
            <w:rStyle w:val="Hyperlink"/>
            <w:rFonts w:cs="FrankRuehl" w:hint="cs"/>
            <w:rtl/>
          </w:rPr>
          <w:t>ד</w:t>
        </w:r>
        <w:r w:rsidRPr="0075174F">
          <w:rPr>
            <w:rStyle w:val="Hyperlink"/>
            <w:rFonts w:cs="FrankRuehl"/>
            <w:rtl/>
          </w:rPr>
          <w:t xml:space="preserve"> </w:t>
        </w:r>
        <w:r w:rsidRPr="0075174F">
          <w:rPr>
            <w:rStyle w:val="Hyperlink"/>
            <w:rFonts w:cs="FrankRuehl" w:hint="cs"/>
            <w:rtl/>
          </w:rPr>
          <w:t>מס'</w:t>
        </w:r>
        <w:r w:rsidRPr="0075174F">
          <w:rPr>
            <w:rStyle w:val="Hyperlink"/>
            <w:rFonts w:cs="FrankRuehl" w:hint="cs"/>
            <w:rtl/>
          </w:rPr>
          <w:t xml:space="preserve"> 4701</w:t>
        </w:r>
      </w:hyperlink>
      <w:r>
        <w:rPr>
          <w:rFonts w:cs="FrankRuehl" w:hint="cs"/>
          <w:rtl/>
        </w:rPr>
        <w:t xml:space="preserve"> מיום 13.9.1984 עמ' 2560 </w:t>
      </w:r>
      <w:r>
        <w:rPr>
          <w:rFonts w:cs="FrankRuehl"/>
          <w:rtl/>
        </w:rPr>
        <w:t xml:space="preserve">– </w:t>
      </w:r>
      <w:r>
        <w:rPr>
          <w:rFonts w:cs="FrankRuehl" w:hint="cs"/>
          <w:rtl/>
        </w:rPr>
        <w:t>הודעה (מס' 2) תשמ"ד-</w:t>
      </w:r>
      <w:r>
        <w:rPr>
          <w:rFonts w:cs="FrankRuehl"/>
          <w:rtl/>
        </w:rPr>
        <w:t>1984</w:t>
      </w:r>
      <w:r>
        <w:rPr>
          <w:rFonts w:cs="FrankRuehl" w:hint="cs"/>
          <w:rtl/>
        </w:rPr>
        <w:t>; תחילתה ביום 1.10.1984</w:t>
      </w:r>
      <w:r>
        <w:rPr>
          <w:rFonts w:cs="FrankRuehl"/>
          <w:rtl/>
        </w:rPr>
        <w:t>.</w:t>
      </w:r>
    </w:p>
    <w:p w14:paraId="03F0AF21"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מ"ו מס' 4917</w:t>
        </w:r>
      </w:hyperlink>
      <w:r>
        <w:rPr>
          <w:rFonts w:cs="FrankRuehl" w:hint="cs"/>
          <w:rtl/>
        </w:rPr>
        <w:t xml:space="preserve"> מיום 24.3.1986 עמ' 713 </w:t>
      </w:r>
      <w:r>
        <w:rPr>
          <w:rFonts w:cs="FrankRuehl"/>
          <w:rtl/>
        </w:rPr>
        <w:t>–</w:t>
      </w:r>
      <w:r>
        <w:rPr>
          <w:rFonts w:cs="FrankRuehl" w:hint="cs"/>
          <w:rtl/>
        </w:rPr>
        <w:t xml:space="preserve"> תק' תשמ"ו-</w:t>
      </w:r>
      <w:r>
        <w:rPr>
          <w:rFonts w:cs="FrankRuehl"/>
          <w:rtl/>
        </w:rPr>
        <w:t>1986</w:t>
      </w:r>
      <w:r>
        <w:rPr>
          <w:rFonts w:cs="FrankRuehl" w:hint="cs"/>
          <w:rtl/>
        </w:rPr>
        <w:t>; תחילתן ביום 1.4.1986</w:t>
      </w:r>
      <w:r>
        <w:rPr>
          <w:rFonts w:cs="FrankRuehl"/>
          <w:rtl/>
        </w:rPr>
        <w:t>.</w:t>
      </w:r>
    </w:p>
    <w:p w14:paraId="437B4487"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w:t>
        </w:r>
        <w:r>
          <w:rPr>
            <w:rStyle w:val="Hyperlink"/>
            <w:rFonts w:cs="FrankRuehl"/>
            <w:rtl/>
          </w:rPr>
          <w:t>"</w:t>
        </w:r>
        <w:r>
          <w:rPr>
            <w:rStyle w:val="Hyperlink"/>
            <w:rFonts w:cs="FrankRuehl" w:hint="cs"/>
            <w:rtl/>
          </w:rPr>
          <w:t>ת תשמ"ז</w:t>
        </w:r>
        <w:r>
          <w:rPr>
            <w:rStyle w:val="Hyperlink"/>
            <w:rFonts w:cs="FrankRuehl" w:hint="cs"/>
            <w:rtl/>
          </w:rPr>
          <w:t xml:space="preserve"> מס' 5053</w:t>
        </w:r>
      </w:hyperlink>
      <w:r>
        <w:rPr>
          <w:rFonts w:cs="FrankRuehl" w:hint="cs"/>
          <w:rtl/>
        </w:rPr>
        <w:t xml:space="preserve"> מיום 10.9.1987 עמ' 1273 </w:t>
      </w:r>
      <w:r>
        <w:rPr>
          <w:rFonts w:cs="FrankRuehl"/>
          <w:rtl/>
        </w:rPr>
        <w:t xml:space="preserve">– </w:t>
      </w:r>
      <w:r>
        <w:rPr>
          <w:rFonts w:cs="FrankRuehl" w:hint="cs"/>
          <w:rtl/>
        </w:rPr>
        <w:t>תק' תשמ"ז-</w:t>
      </w:r>
      <w:r>
        <w:rPr>
          <w:rFonts w:cs="FrankRuehl"/>
          <w:rtl/>
        </w:rPr>
        <w:t>1987</w:t>
      </w:r>
      <w:r>
        <w:rPr>
          <w:rFonts w:cs="FrankRuehl" w:hint="cs"/>
          <w:rtl/>
        </w:rPr>
        <w:t>; תחילתן ששים ימים מיום פרסומן</w:t>
      </w:r>
      <w:r>
        <w:rPr>
          <w:rFonts w:cs="FrankRuehl"/>
          <w:rtl/>
        </w:rPr>
        <w:t>.</w:t>
      </w:r>
    </w:p>
    <w:p w14:paraId="6B00CA14"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w:t>
        </w:r>
        <w:r>
          <w:rPr>
            <w:rStyle w:val="Hyperlink"/>
            <w:rFonts w:cs="FrankRuehl" w:hint="cs"/>
            <w:rtl/>
          </w:rPr>
          <w:t>שמ"ח מס' 5086</w:t>
        </w:r>
      </w:hyperlink>
      <w:r>
        <w:rPr>
          <w:rFonts w:cs="FrankRuehl" w:hint="cs"/>
          <w:rtl/>
        </w:rPr>
        <w:t xml:space="preserve"> מ</w:t>
      </w:r>
      <w:r>
        <w:rPr>
          <w:rFonts w:cs="FrankRuehl"/>
          <w:rtl/>
        </w:rPr>
        <w:t>י</w:t>
      </w:r>
      <w:r>
        <w:rPr>
          <w:rFonts w:cs="FrankRuehl" w:hint="cs"/>
          <w:rtl/>
        </w:rPr>
        <w:t xml:space="preserve">ום 21.2.1988 עמ' 501 </w:t>
      </w:r>
      <w:r>
        <w:rPr>
          <w:rFonts w:cs="FrankRuehl"/>
          <w:rtl/>
        </w:rPr>
        <w:t xml:space="preserve">– </w:t>
      </w:r>
      <w:r>
        <w:rPr>
          <w:rFonts w:cs="FrankRuehl" w:hint="cs"/>
          <w:rtl/>
        </w:rPr>
        <w:t>תק' תשמ"ח-</w:t>
      </w:r>
      <w:r>
        <w:rPr>
          <w:rFonts w:cs="FrankRuehl"/>
          <w:rtl/>
        </w:rPr>
        <w:t>1988</w:t>
      </w:r>
      <w:r>
        <w:rPr>
          <w:rFonts w:cs="FrankRuehl" w:hint="cs"/>
          <w:rtl/>
        </w:rPr>
        <w:t>; תחילתן 30 ימים מיום פרסומן.</w:t>
      </w:r>
    </w:p>
    <w:p w14:paraId="185555B5"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75174F">
          <w:rPr>
            <w:rStyle w:val="Hyperlink"/>
            <w:rFonts w:cs="FrankRuehl"/>
            <w:rtl/>
          </w:rPr>
          <w:t>ק"ת תשמ"</w:t>
        </w:r>
        <w:r w:rsidRPr="0075174F">
          <w:rPr>
            <w:rStyle w:val="Hyperlink"/>
            <w:rFonts w:cs="FrankRuehl" w:hint="cs"/>
            <w:rtl/>
          </w:rPr>
          <w:t>ח</w:t>
        </w:r>
        <w:r w:rsidRPr="0075174F">
          <w:rPr>
            <w:rStyle w:val="Hyperlink"/>
            <w:rFonts w:cs="FrankRuehl"/>
            <w:rtl/>
          </w:rPr>
          <w:t xml:space="preserve"> </w:t>
        </w:r>
        <w:r w:rsidRPr="0075174F">
          <w:rPr>
            <w:rStyle w:val="Hyperlink"/>
            <w:rFonts w:cs="FrankRuehl" w:hint="cs"/>
            <w:rtl/>
          </w:rPr>
          <w:t>מ</w:t>
        </w:r>
        <w:r w:rsidRPr="0075174F">
          <w:rPr>
            <w:rStyle w:val="Hyperlink"/>
            <w:rFonts w:cs="FrankRuehl"/>
            <w:rtl/>
          </w:rPr>
          <w:t>ס</w:t>
        </w:r>
        <w:r w:rsidRPr="0075174F">
          <w:rPr>
            <w:rStyle w:val="Hyperlink"/>
            <w:rFonts w:cs="FrankRuehl" w:hint="cs"/>
            <w:rtl/>
          </w:rPr>
          <w:t>' 512</w:t>
        </w:r>
        <w:r w:rsidRPr="0075174F">
          <w:rPr>
            <w:rStyle w:val="Hyperlink"/>
            <w:rFonts w:cs="FrankRuehl" w:hint="cs"/>
            <w:rtl/>
          </w:rPr>
          <w:t>1</w:t>
        </w:r>
      </w:hyperlink>
      <w:r>
        <w:rPr>
          <w:rFonts w:cs="FrankRuehl" w:hint="cs"/>
          <w:rtl/>
        </w:rPr>
        <w:t xml:space="preserve"> מיום 21.7.1988 עמ' 991 </w:t>
      </w:r>
      <w:r>
        <w:rPr>
          <w:rFonts w:cs="FrankRuehl"/>
          <w:rtl/>
        </w:rPr>
        <w:t xml:space="preserve">– </w:t>
      </w:r>
      <w:r>
        <w:rPr>
          <w:rFonts w:cs="FrankRuehl" w:hint="cs"/>
          <w:rtl/>
        </w:rPr>
        <w:t>הו</w:t>
      </w:r>
      <w:r>
        <w:rPr>
          <w:rFonts w:cs="FrankRuehl"/>
          <w:rtl/>
        </w:rPr>
        <w:t>דע</w:t>
      </w:r>
      <w:r>
        <w:rPr>
          <w:rFonts w:cs="FrankRuehl" w:hint="cs"/>
          <w:rtl/>
        </w:rPr>
        <w:t>ה תשמ"ח-</w:t>
      </w:r>
      <w:r>
        <w:rPr>
          <w:rFonts w:cs="FrankRuehl"/>
          <w:rtl/>
        </w:rPr>
        <w:t>1988</w:t>
      </w:r>
      <w:r>
        <w:rPr>
          <w:rFonts w:cs="FrankRuehl" w:hint="cs"/>
          <w:rtl/>
        </w:rPr>
        <w:t>; תחילתה ביום 1.7.1988</w:t>
      </w:r>
      <w:r>
        <w:rPr>
          <w:rFonts w:cs="FrankRuehl"/>
          <w:rtl/>
        </w:rPr>
        <w:t>.</w:t>
      </w:r>
    </w:p>
    <w:p w14:paraId="1CC5BEB9"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w:t>
        </w:r>
        <w:r>
          <w:rPr>
            <w:rStyle w:val="Hyperlink"/>
            <w:rFonts w:cs="FrankRuehl"/>
            <w:rtl/>
          </w:rPr>
          <w:t>"</w:t>
        </w:r>
        <w:r>
          <w:rPr>
            <w:rStyle w:val="Hyperlink"/>
            <w:rFonts w:cs="FrankRuehl" w:hint="cs"/>
            <w:rtl/>
          </w:rPr>
          <w:t>ת תשמ"ט מס' 5154</w:t>
        </w:r>
      </w:hyperlink>
      <w:r>
        <w:rPr>
          <w:rFonts w:cs="FrankRuehl" w:hint="cs"/>
          <w:rtl/>
        </w:rPr>
        <w:t xml:space="preserve"> מיום 25.12.1988 עמ' 279 </w:t>
      </w:r>
      <w:r>
        <w:rPr>
          <w:rFonts w:cs="FrankRuehl"/>
          <w:rtl/>
        </w:rPr>
        <w:t xml:space="preserve">– </w:t>
      </w:r>
      <w:r>
        <w:rPr>
          <w:rFonts w:cs="FrankRuehl" w:hint="cs"/>
          <w:rtl/>
        </w:rPr>
        <w:t>הודעה תשמ"ט-</w:t>
      </w:r>
      <w:r>
        <w:rPr>
          <w:rFonts w:cs="FrankRuehl"/>
          <w:rtl/>
        </w:rPr>
        <w:t>1988;</w:t>
      </w:r>
      <w:r>
        <w:rPr>
          <w:rFonts w:cs="FrankRuehl" w:hint="cs"/>
          <w:rtl/>
        </w:rPr>
        <w:t xml:space="preserve"> תחילתה ביום 1.1.1989.</w:t>
      </w:r>
    </w:p>
    <w:p w14:paraId="69327AF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75174F">
          <w:rPr>
            <w:rStyle w:val="Hyperlink"/>
            <w:rFonts w:cs="FrankRuehl"/>
            <w:rtl/>
          </w:rPr>
          <w:t>ק"ת תשמ"</w:t>
        </w:r>
        <w:r w:rsidRPr="0075174F">
          <w:rPr>
            <w:rStyle w:val="Hyperlink"/>
            <w:rFonts w:cs="FrankRuehl" w:hint="cs"/>
            <w:rtl/>
          </w:rPr>
          <w:t>ט</w:t>
        </w:r>
        <w:r w:rsidRPr="0075174F">
          <w:rPr>
            <w:rStyle w:val="Hyperlink"/>
            <w:rFonts w:cs="FrankRuehl"/>
            <w:rtl/>
          </w:rPr>
          <w:t xml:space="preserve"> </w:t>
        </w:r>
        <w:r w:rsidRPr="0075174F">
          <w:rPr>
            <w:rStyle w:val="Hyperlink"/>
            <w:rFonts w:cs="FrankRuehl" w:hint="cs"/>
            <w:rtl/>
          </w:rPr>
          <w:t>מ</w:t>
        </w:r>
        <w:r w:rsidRPr="0075174F">
          <w:rPr>
            <w:rStyle w:val="Hyperlink"/>
            <w:rFonts w:cs="FrankRuehl"/>
            <w:rtl/>
          </w:rPr>
          <w:t>ס</w:t>
        </w:r>
        <w:r w:rsidRPr="0075174F">
          <w:rPr>
            <w:rStyle w:val="Hyperlink"/>
            <w:rFonts w:cs="FrankRuehl" w:hint="cs"/>
            <w:rtl/>
          </w:rPr>
          <w:t>' 51</w:t>
        </w:r>
        <w:r w:rsidRPr="0075174F">
          <w:rPr>
            <w:rStyle w:val="Hyperlink"/>
            <w:rFonts w:cs="FrankRuehl" w:hint="cs"/>
            <w:rtl/>
          </w:rPr>
          <w:t>93</w:t>
        </w:r>
      </w:hyperlink>
      <w:r>
        <w:rPr>
          <w:rFonts w:cs="FrankRuehl" w:hint="cs"/>
          <w:rtl/>
        </w:rPr>
        <w:t xml:space="preserve"> מיום 20.6.1989 עמ' 988 </w:t>
      </w:r>
      <w:r>
        <w:rPr>
          <w:rFonts w:cs="FrankRuehl"/>
          <w:rtl/>
        </w:rPr>
        <w:t xml:space="preserve">– </w:t>
      </w:r>
      <w:r>
        <w:rPr>
          <w:rFonts w:cs="FrankRuehl" w:hint="cs"/>
          <w:rtl/>
        </w:rPr>
        <w:t>הודעה (מס' 2) תשמ"ט-</w:t>
      </w:r>
      <w:r>
        <w:rPr>
          <w:rFonts w:cs="FrankRuehl"/>
          <w:rtl/>
        </w:rPr>
        <w:t>1989</w:t>
      </w:r>
      <w:r>
        <w:rPr>
          <w:rFonts w:cs="FrankRuehl" w:hint="cs"/>
          <w:rtl/>
        </w:rPr>
        <w:t>; תחילתה ביום 2.7.1989</w:t>
      </w:r>
      <w:r>
        <w:rPr>
          <w:rFonts w:cs="FrankRuehl"/>
          <w:rtl/>
        </w:rPr>
        <w:t>.</w:t>
      </w:r>
    </w:p>
    <w:p w14:paraId="50A586E4"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w:t>
        </w:r>
        <w:r>
          <w:rPr>
            <w:rStyle w:val="Hyperlink"/>
            <w:rFonts w:cs="FrankRuehl"/>
            <w:rtl/>
          </w:rPr>
          <w:t>"</w:t>
        </w:r>
        <w:r>
          <w:rPr>
            <w:rStyle w:val="Hyperlink"/>
            <w:rFonts w:cs="FrankRuehl" w:hint="cs"/>
            <w:rtl/>
          </w:rPr>
          <w:t>ת תש"ן מס' 523</w:t>
        </w:r>
        <w:r>
          <w:rPr>
            <w:rStyle w:val="Hyperlink"/>
            <w:rFonts w:cs="FrankRuehl" w:hint="cs"/>
            <w:rtl/>
          </w:rPr>
          <w:t>4</w:t>
        </w:r>
      </w:hyperlink>
      <w:r>
        <w:rPr>
          <w:rFonts w:cs="FrankRuehl" w:hint="cs"/>
          <w:rtl/>
        </w:rPr>
        <w:t xml:space="preserve"> מיום 14.12.19</w:t>
      </w:r>
      <w:r>
        <w:rPr>
          <w:rFonts w:cs="FrankRuehl"/>
          <w:rtl/>
        </w:rPr>
        <w:t xml:space="preserve">89 </w:t>
      </w:r>
      <w:r>
        <w:rPr>
          <w:rFonts w:cs="FrankRuehl" w:hint="cs"/>
          <w:rtl/>
        </w:rPr>
        <w:t xml:space="preserve">עמ' 158 </w:t>
      </w:r>
      <w:r>
        <w:rPr>
          <w:rFonts w:cs="FrankRuehl"/>
          <w:rtl/>
        </w:rPr>
        <w:t xml:space="preserve">– </w:t>
      </w:r>
      <w:r>
        <w:rPr>
          <w:rFonts w:cs="FrankRuehl" w:hint="cs"/>
          <w:rtl/>
        </w:rPr>
        <w:t>הודעה תש"ן-</w:t>
      </w:r>
      <w:r>
        <w:rPr>
          <w:rFonts w:cs="FrankRuehl"/>
          <w:rtl/>
        </w:rPr>
        <w:t>1989;</w:t>
      </w:r>
      <w:r>
        <w:rPr>
          <w:rFonts w:cs="FrankRuehl" w:hint="cs"/>
          <w:rtl/>
        </w:rPr>
        <w:t xml:space="preserve"> תחילתה ביום 1.1.1990.</w:t>
      </w:r>
    </w:p>
    <w:p w14:paraId="7934B523"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75174F">
          <w:rPr>
            <w:rStyle w:val="Hyperlink"/>
            <w:rFonts w:cs="FrankRuehl"/>
            <w:rtl/>
          </w:rPr>
          <w:t xml:space="preserve">ק"ת תש"ן </w:t>
        </w:r>
        <w:r w:rsidRPr="0075174F">
          <w:rPr>
            <w:rStyle w:val="Hyperlink"/>
            <w:rFonts w:cs="FrankRuehl" w:hint="cs"/>
            <w:rtl/>
          </w:rPr>
          <w:t>מס' 527</w:t>
        </w:r>
        <w:r w:rsidRPr="0075174F">
          <w:rPr>
            <w:rStyle w:val="Hyperlink"/>
            <w:rFonts w:cs="FrankRuehl" w:hint="cs"/>
            <w:rtl/>
          </w:rPr>
          <w:t>3</w:t>
        </w:r>
      </w:hyperlink>
      <w:r>
        <w:rPr>
          <w:rFonts w:cs="FrankRuehl" w:hint="cs"/>
          <w:rtl/>
        </w:rPr>
        <w:t xml:space="preserve"> מיום 14.6.1990 עמ' 721 </w:t>
      </w:r>
      <w:r>
        <w:rPr>
          <w:rFonts w:cs="FrankRuehl"/>
          <w:rtl/>
        </w:rPr>
        <w:t xml:space="preserve">– </w:t>
      </w:r>
      <w:r>
        <w:rPr>
          <w:rFonts w:cs="FrankRuehl" w:hint="cs"/>
          <w:rtl/>
        </w:rPr>
        <w:t>הודעה (מס' 2) תש"ן-</w:t>
      </w:r>
      <w:r>
        <w:rPr>
          <w:rFonts w:cs="FrankRuehl"/>
          <w:rtl/>
        </w:rPr>
        <w:t>1990</w:t>
      </w:r>
      <w:r>
        <w:rPr>
          <w:rFonts w:cs="FrankRuehl" w:hint="cs"/>
          <w:rtl/>
        </w:rPr>
        <w:t>; תחילתה ביום 1.7.1990</w:t>
      </w:r>
      <w:r>
        <w:rPr>
          <w:rFonts w:cs="FrankRuehl"/>
          <w:rtl/>
        </w:rPr>
        <w:t>.</w:t>
      </w:r>
    </w:p>
    <w:p w14:paraId="7615F786"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w:t>
        </w:r>
        <w:r>
          <w:rPr>
            <w:rStyle w:val="Hyperlink"/>
            <w:rFonts w:cs="FrankRuehl"/>
            <w:rtl/>
          </w:rPr>
          <w:t>"</w:t>
        </w:r>
        <w:r>
          <w:rPr>
            <w:rStyle w:val="Hyperlink"/>
            <w:rFonts w:cs="FrankRuehl" w:hint="cs"/>
            <w:rtl/>
          </w:rPr>
          <w:t>ת תשנ"א מס' 53</w:t>
        </w:r>
        <w:r>
          <w:rPr>
            <w:rStyle w:val="Hyperlink"/>
            <w:rFonts w:cs="FrankRuehl" w:hint="cs"/>
            <w:rtl/>
          </w:rPr>
          <w:t>1</w:t>
        </w:r>
        <w:r>
          <w:rPr>
            <w:rStyle w:val="Hyperlink"/>
            <w:rFonts w:cs="FrankRuehl" w:hint="cs"/>
            <w:rtl/>
          </w:rPr>
          <w:t>4</w:t>
        </w:r>
      </w:hyperlink>
      <w:r>
        <w:rPr>
          <w:rFonts w:cs="FrankRuehl" w:hint="cs"/>
          <w:rtl/>
        </w:rPr>
        <w:t xml:space="preserve"> מיום 11.12.1990 עמ' 300 </w:t>
      </w:r>
      <w:r>
        <w:rPr>
          <w:rFonts w:cs="FrankRuehl"/>
          <w:rtl/>
        </w:rPr>
        <w:t xml:space="preserve">– </w:t>
      </w:r>
      <w:r>
        <w:rPr>
          <w:rFonts w:cs="FrankRuehl" w:hint="cs"/>
          <w:rtl/>
        </w:rPr>
        <w:t>הודעה תשנ"א-</w:t>
      </w:r>
      <w:r>
        <w:rPr>
          <w:rFonts w:cs="FrankRuehl"/>
          <w:rtl/>
        </w:rPr>
        <w:t xml:space="preserve">1990; </w:t>
      </w:r>
      <w:r>
        <w:rPr>
          <w:rFonts w:cs="FrankRuehl" w:hint="cs"/>
          <w:rtl/>
        </w:rPr>
        <w:t>תחילתה ביום 1.1.1991.</w:t>
      </w:r>
    </w:p>
    <w:p w14:paraId="43C5BA9A" w14:textId="77777777" w:rsidR="0031280E" w:rsidRDefault="0031280E" w:rsidP="000949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75174F">
          <w:rPr>
            <w:rStyle w:val="Hyperlink"/>
            <w:rFonts w:cs="FrankRuehl"/>
            <w:rtl/>
          </w:rPr>
          <w:t xml:space="preserve">ק"ת תשנ"א </w:t>
        </w:r>
        <w:r w:rsidRPr="0075174F">
          <w:rPr>
            <w:rStyle w:val="Hyperlink"/>
            <w:rFonts w:cs="FrankRuehl" w:hint="cs"/>
            <w:rtl/>
          </w:rPr>
          <w:t>מס</w:t>
        </w:r>
        <w:r w:rsidRPr="0075174F">
          <w:rPr>
            <w:rStyle w:val="Hyperlink"/>
            <w:rFonts w:cs="FrankRuehl" w:hint="cs"/>
            <w:rtl/>
          </w:rPr>
          <w:t>' 5364</w:t>
        </w:r>
      </w:hyperlink>
      <w:r>
        <w:rPr>
          <w:rFonts w:cs="FrankRuehl" w:hint="cs"/>
          <w:rtl/>
        </w:rPr>
        <w:t xml:space="preserve"> מיום 18.6.1991 עמ' 967 </w:t>
      </w:r>
      <w:r>
        <w:rPr>
          <w:rFonts w:cs="FrankRuehl"/>
          <w:rtl/>
        </w:rPr>
        <w:t xml:space="preserve">– </w:t>
      </w:r>
      <w:r>
        <w:rPr>
          <w:rFonts w:cs="FrankRuehl" w:hint="cs"/>
          <w:rtl/>
        </w:rPr>
        <w:t>הודעה (מס' 2) תשנ"א-</w:t>
      </w:r>
      <w:r>
        <w:rPr>
          <w:rFonts w:cs="FrankRuehl"/>
          <w:rtl/>
        </w:rPr>
        <w:t>1991</w:t>
      </w:r>
      <w:r>
        <w:rPr>
          <w:rFonts w:cs="FrankRuehl" w:hint="cs"/>
          <w:rtl/>
        </w:rPr>
        <w:t>; תחילתה ביום 1.7.1991.</w:t>
      </w:r>
    </w:p>
    <w:p w14:paraId="13948794"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w:t>
        </w:r>
        <w:r>
          <w:rPr>
            <w:rStyle w:val="Hyperlink"/>
            <w:rFonts w:cs="FrankRuehl"/>
            <w:rtl/>
          </w:rPr>
          <w:t>"</w:t>
        </w:r>
        <w:r>
          <w:rPr>
            <w:rStyle w:val="Hyperlink"/>
            <w:rFonts w:cs="FrankRuehl" w:hint="cs"/>
            <w:rtl/>
          </w:rPr>
          <w:t>ת תשנ"ב מס' 5402</w:t>
        </w:r>
      </w:hyperlink>
      <w:r>
        <w:rPr>
          <w:rFonts w:cs="FrankRuehl" w:hint="cs"/>
          <w:rtl/>
        </w:rPr>
        <w:t xml:space="preserve"> מיום 9.12.1991 עמ' 498 </w:t>
      </w:r>
      <w:r>
        <w:rPr>
          <w:rFonts w:cs="FrankRuehl"/>
          <w:rtl/>
        </w:rPr>
        <w:t xml:space="preserve">– </w:t>
      </w:r>
      <w:r>
        <w:rPr>
          <w:rFonts w:cs="FrankRuehl" w:hint="cs"/>
          <w:rtl/>
        </w:rPr>
        <w:t>הודעה תשנ"ב-</w:t>
      </w:r>
      <w:r>
        <w:rPr>
          <w:rFonts w:cs="FrankRuehl"/>
          <w:rtl/>
        </w:rPr>
        <w:t xml:space="preserve">1991; </w:t>
      </w:r>
      <w:r>
        <w:rPr>
          <w:rFonts w:cs="FrankRuehl" w:hint="cs"/>
          <w:rtl/>
        </w:rPr>
        <w:t>תחילתה ב</w:t>
      </w:r>
      <w:r>
        <w:rPr>
          <w:rFonts w:cs="FrankRuehl"/>
          <w:rtl/>
        </w:rPr>
        <w:t>יו</w:t>
      </w:r>
      <w:r>
        <w:rPr>
          <w:rFonts w:cs="FrankRuehl" w:hint="cs"/>
          <w:rtl/>
        </w:rPr>
        <w:t>ם 1.1.1992.</w:t>
      </w:r>
    </w:p>
    <w:p w14:paraId="4422063E"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75174F">
          <w:rPr>
            <w:rStyle w:val="Hyperlink"/>
            <w:rFonts w:cs="FrankRuehl"/>
            <w:rtl/>
          </w:rPr>
          <w:t>ק"ת תשנ"</w:t>
        </w:r>
        <w:r w:rsidRPr="0075174F">
          <w:rPr>
            <w:rStyle w:val="Hyperlink"/>
            <w:rFonts w:cs="FrankRuehl" w:hint="cs"/>
            <w:rtl/>
          </w:rPr>
          <w:t>ב</w:t>
        </w:r>
        <w:r w:rsidRPr="0075174F">
          <w:rPr>
            <w:rStyle w:val="Hyperlink"/>
            <w:rFonts w:cs="FrankRuehl"/>
            <w:rtl/>
          </w:rPr>
          <w:t xml:space="preserve"> </w:t>
        </w:r>
        <w:r w:rsidRPr="0075174F">
          <w:rPr>
            <w:rStyle w:val="Hyperlink"/>
            <w:rFonts w:cs="FrankRuehl" w:hint="cs"/>
            <w:rtl/>
          </w:rPr>
          <w:t>מס' 5450</w:t>
        </w:r>
      </w:hyperlink>
      <w:r>
        <w:rPr>
          <w:rFonts w:cs="FrankRuehl" w:hint="cs"/>
          <w:rtl/>
        </w:rPr>
        <w:t xml:space="preserve"> מיום 16.6.1992 עמ' 1163 </w:t>
      </w:r>
      <w:r>
        <w:rPr>
          <w:rFonts w:cs="FrankRuehl"/>
          <w:rtl/>
        </w:rPr>
        <w:t xml:space="preserve">– </w:t>
      </w:r>
      <w:r>
        <w:rPr>
          <w:rFonts w:cs="FrankRuehl" w:hint="cs"/>
          <w:rtl/>
        </w:rPr>
        <w:t>הודעה (מס' 2) תשנ"ב-</w:t>
      </w:r>
      <w:r>
        <w:rPr>
          <w:rFonts w:cs="FrankRuehl"/>
          <w:rtl/>
        </w:rPr>
        <w:t xml:space="preserve">1992; </w:t>
      </w:r>
      <w:r>
        <w:rPr>
          <w:rFonts w:cs="FrankRuehl" w:hint="cs"/>
          <w:rtl/>
        </w:rPr>
        <w:t>תחילתה ביום 1.7.1992.</w:t>
      </w:r>
    </w:p>
    <w:p w14:paraId="68564B51"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ק</w:t>
        </w:r>
        <w:r>
          <w:rPr>
            <w:rStyle w:val="Hyperlink"/>
            <w:rFonts w:cs="FrankRuehl"/>
            <w:rtl/>
          </w:rPr>
          <w:t>"</w:t>
        </w:r>
        <w:r>
          <w:rPr>
            <w:rStyle w:val="Hyperlink"/>
            <w:rFonts w:cs="FrankRuehl" w:hint="cs"/>
            <w:rtl/>
          </w:rPr>
          <w:t>ת תשנ"ג</w:t>
        </w:r>
        <w:r>
          <w:rPr>
            <w:rStyle w:val="Hyperlink"/>
            <w:rFonts w:cs="FrankRuehl" w:hint="cs"/>
            <w:rtl/>
          </w:rPr>
          <w:t xml:space="preserve"> מס' 5485</w:t>
        </w:r>
      </w:hyperlink>
      <w:r>
        <w:rPr>
          <w:rFonts w:cs="FrankRuehl" w:hint="cs"/>
          <w:rtl/>
        </w:rPr>
        <w:t xml:space="preserve"> מיום 10.12.1992 עמ' 171 </w:t>
      </w:r>
      <w:r>
        <w:rPr>
          <w:rFonts w:cs="FrankRuehl"/>
          <w:rtl/>
        </w:rPr>
        <w:t xml:space="preserve">– </w:t>
      </w:r>
      <w:r>
        <w:rPr>
          <w:rFonts w:cs="FrankRuehl" w:hint="cs"/>
          <w:rtl/>
        </w:rPr>
        <w:t>הודעה תשנ"ג-</w:t>
      </w:r>
      <w:r>
        <w:rPr>
          <w:rFonts w:cs="FrankRuehl"/>
          <w:rtl/>
        </w:rPr>
        <w:t xml:space="preserve">1992; </w:t>
      </w:r>
      <w:r>
        <w:rPr>
          <w:rFonts w:cs="FrankRuehl" w:hint="cs"/>
          <w:rtl/>
        </w:rPr>
        <w:t>תחילתה מיו</w:t>
      </w:r>
      <w:r>
        <w:rPr>
          <w:rFonts w:cs="FrankRuehl"/>
          <w:rtl/>
        </w:rPr>
        <w:t>ם</w:t>
      </w:r>
      <w:r>
        <w:rPr>
          <w:rFonts w:cs="FrankRuehl" w:hint="cs"/>
          <w:rtl/>
        </w:rPr>
        <w:t xml:space="preserve"> 1.1.1993.</w:t>
      </w:r>
    </w:p>
    <w:p w14:paraId="5194579D"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75174F">
          <w:rPr>
            <w:rStyle w:val="Hyperlink"/>
            <w:rFonts w:cs="FrankRuehl"/>
            <w:rtl/>
          </w:rPr>
          <w:t>ק"ת תשנ"</w:t>
        </w:r>
        <w:r w:rsidRPr="0075174F">
          <w:rPr>
            <w:rStyle w:val="Hyperlink"/>
            <w:rFonts w:cs="FrankRuehl" w:hint="cs"/>
            <w:rtl/>
          </w:rPr>
          <w:t>ג</w:t>
        </w:r>
        <w:r w:rsidRPr="0075174F">
          <w:rPr>
            <w:rStyle w:val="Hyperlink"/>
            <w:rFonts w:cs="FrankRuehl"/>
            <w:rtl/>
          </w:rPr>
          <w:t xml:space="preserve"> </w:t>
        </w:r>
        <w:r w:rsidRPr="0075174F">
          <w:rPr>
            <w:rStyle w:val="Hyperlink"/>
            <w:rFonts w:cs="FrankRuehl" w:hint="cs"/>
            <w:rtl/>
          </w:rPr>
          <w:t>מס' 5531</w:t>
        </w:r>
      </w:hyperlink>
      <w:r>
        <w:rPr>
          <w:rFonts w:cs="FrankRuehl" w:hint="cs"/>
          <w:rtl/>
        </w:rPr>
        <w:t xml:space="preserve"> מיום 6.7.1993 עמ' 959 </w:t>
      </w:r>
      <w:r>
        <w:rPr>
          <w:rFonts w:cs="FrankRuehl"/>
          <w:rtl/>
        </w:rPr>
        <w:t xml:space="preserve">– </w:t>
      </w:r>
      <w:r>
        <w:rPr>
          <w:rFonts w:cs="FrankRuehl" w:hint="cs"/>
          <w:rtl/>
        </w:rPr>
        <w:t>הודעה (מס' 2) תשנ"ג-</w:t>
      </w:r>
      <w:r>
        <w:rPr>
          <w:rFonts w:cs="FrankRuehl"/>
          <w:rtl/>
        </w:rPr>
        <w:t xml:space="preserve">1993; </w:t>
      </w:r>
      <w:r>
        <w:rPr>
          <w:rFonts w:cs="FrankRuehl" w:hint="cs"/>
          <w:rtl/>
        </w:rPr>
        <w:t>תחילתה מיום 1.</w:t>
      </w:r>
      <w:r>
        <w:rPr>
          <w:rFonts w:cs="FrankRuehl"/>
          <w:rtl/>
        </w:rPr>
        <w:t>7.1993.</w:t>
      </w:r>
    </w:p>
    <w:p w14:paraId="42F1FF2C"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ק</w:t>
        </w:r>
        <w:r>
          <w:rPr>
            <w:rStyle w:val="Hyperlink"/>
            <w:rFonts w:cs="FrankRuehl"/>
            <w:rtl/>
          </w:rPr>
          <w:t>"</w:t>
        </w:r>
        <w:r>
          <w:rPr>
            <w:rStyle w:val="Hyperlink"/>
            <w:rFonts w:cs="FrankRuehl" w:hint="cs"/>
            <w:rtl/>
          </w:rPr>
          <w:t>ת תשנ"ד מס' 5566</w:t>
        </w:r>
      </w:hyperlink>
      <w:r>
        <w:rPr>
          <w:rFonts w:cs="FrankRuehl" w:hint="cs"/>
          <w:rtl/>
        </w:rPr>
        <w:t xml:space="preserve"> מיום 16.12.1993 עמ' 270 </w:t>
      </w:r>
      <w:r>
        <w:rPr>
          <w:rFonts w:cs="FrankRuehl"/>
          <w:rtl/>
        </w:rPr>
        <w:t xml:space="preserve">– </w:t>
      </w:r>
      <w:r>
        <w:rPr>
          <w:rFonts w:cs="FrankRuehl" w:hint="cs"/>
          <w:rtl/>
        </w:rPr>
        <w:t>הודעה תשנ"ד-</w:t>
      </w:r>
      <w:r>
        <w:rPr>
          <w:rFonts w:cs="FrankRuehl"/>
          <w:rtl/>
        </w:rPr>
        <w:t xml:space="preserve">1993; </w:t>
      </w:r>
      <w:r>
        <w:rPr>
          <w:rFonts w:cs="FrankRuehl" w:hint="cs"/>
          <w:rtl/>
        </w:rPr>
        <w:t>תחילתה מיום 1.1.1994.</w:t>
      </w:r>
    </w:p>
    <w:p w14:paraId="58D70C5B"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5174F">
          <w:rPr>
            <w:rStyle w:val="Hyperlink"/>
            <w:rFonts w:cs="FrankRuehl"/>
            <w:rtl/>
          </w:rPr>
          <w:t>ק"ת תשנ"</w:t>
        </w:r>
        <w:r w:rsidRPr="0075174F">
          <w:rPr>
            <w:rStyle w:val="Hyperlink"/>
            <w:rFonts w:cs="FrankRuehl" w:hint="cs"/>
            <w:rtl/>
          </w:rPr>
          <w:t>ד</w:t>
        </w:r>
        <w:r w:rsidRPr="0075174F">
          <w:rPr>
            <w:rStyle w:val="Hyperlink"/>
            <w:rFonts w:cs="FrankRuehl"/>
            <w:rtl/>
          </w:rPr>
          <w:t xml:space="preserve"> </w:t>
        </w:r>
        <w:r w:rsidRPr="0075174F">
          <w:rPr>
            <w:rStyle w:val="Hyperlink"/>
            <w:rFonts w:cs="FrankRuehl" w:hint="cs"/>
            <w:rtl/>
          </w:rPr>
          <w:t>מס' 5610</w:t>
        </w:r>
      </w:hyperlink>
      <w:r>
        <w:rPr>
          <w:rFonts w:cs="FrankRuehl" w:hint="cs"/>
          <w:rtl/>
        </w:rPr>
        <w:t xml:space="preserve"> מיום 30.6.1994 עמ' 1108 </w:t>
      </w:r>
      <w:r>
        <w:rPr>
          <w:rFonts w:cs="FrankRuehl"/>
          <w:rtl/>
        </w:rPr>
        <w:t xml:space="preserve">– </w:t>
      </w:r>
      <w:r>
        <w:rPr>
          <w:rFonts w:cs="FrankRuehl" w:hint="cs"/>
          <w:rtl/>
        </w:rPr>
        <w:t>הודעה (מס' 2) תשנ"ד-</w:t>
      </w:r>
      <w:r>
        <w:rPr>
          <w:rFonts w:cs="FrankRuehl"/>
          <w:rtl/>
        </w:rPr>
        <w:t xml:space="preserve">1994; </w:t>
      </w:r>
      <w:r>
        <w:rPr>
          <w:rFonts w:cs="FrankRuehl" w:hint="cs"/>
          <w:rtl/>
        </w:rPr>
        <w:t>תחילתה מיום 1.7.</w:t>
      </w:r>
      <w:r>
        <w:rPr>
          <w:rFonts w:cs="FrankRuehl"/>
          <w:rtl/>
        </w:rPr>
        <w:t>1994.</w:t>
      </w:r>
    </w:p>
    <w:p w14:paraId="4D01E2F0"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תשנ"ה מס' 5646</w:t>
        </w:r>
      </w:hyperlink>
      <w:r>
        <w:rPr>
          <w:rFonts w:cs="FrankRuehl" w:hint="cs"/>
          <w:rtl/>
        </w:rPr>
        <w:t xml:space="preserve"> מיום 22.12.1994 עמ' 429 </w:t>
      </w:r>
      <w:r>
        <w:rPr>
          <w:rFonts w:cs="FrankRuehl"/>
          <w:rtl/>
        </w:rPr>
        <w:t xml:space="preserve">– </w:t>
      </w:r>
      <w:r>
        <w:rPr>
          <w:rFonts w:cs="FrankRuehl" w:hint="cs"/>
          <w:rtl/>
        </w:rPr>
        <w:t>הודעה תשנ"ה-</w:t>
      </w:r>
      <w:r>
        <w:rPr>
          <w:rFonts w:cs="FrankRuehl"/>
          <w:rtl/>
        </w:rPr>
        <w:t xml:space="preserve">1994; </w:t>
      </w:r>
      <w:r>
        <w:rPr>
          <w:rFonts w:cs="FrankRuehl" w:hint="cs"/>
          <w:rtl/>
        </w:rPr>
        <w:t>תחילתה מיום 1.1</w:t>
      </w:r>
      <w:r>
        <w:rPr>
          <w:rFonts w:cs="FrankRuehl"/>
          <w:rtl/>
        </w:rPr>
        <w:t>.1995</w:t>
      </w:r>
      <w:r>
        <w:rPr>
          <w:rFonts w:cs="FrankRuehl" w:hint="cs"/>
          <w:rtl/>
        </w:rPr>
        <w:t>.</w:t>
      </w:r>
    </w:p>
    <w:p w14:paraId="5C6BEFE5"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75174F">
          <w:rPr>
            <w:rStyle w:val="Hyperlink"/>
            <w:rFonts w:cs="FrankRuehl"/>
            <w:rtl/>
          </w:rPr>
          <w:t>ק"ת תשנ"</w:t>
        </w:r>
        <w:r w:rsidRPr="0075174F">
          <w:rPr>
            <w:rStyle w:val="Hyperlink"/>
            <w:rFonts w:cs="FrankRuehl" w:hint="cs"/>
            <w:rtl/>
          </w:rPr>
          <w:t>ה</w:t>
        </w:r>
        <w:r w:rsidRPr="0075174F">
          <w:rPr>
            <w:rStyle w:val="Hyperlink"/>
            <w:rFonts w:cs="FrankRuehl"/>
            <w:rtl/>
          </w:rPr>
          <w:t xml:space="preserve"> מ</w:t>
        </w:r>
        <w:r w:rsidRPr="0075174F">
          <w:rPr>
            <w:rStyle w:val="Hyperlink"/>
            <w:rFonts w:cs="FrankRuehl" w:hint="cs"/>
            <w:rtl/>
          </w:rPr>
          <w:t>ס'</w:t>
        </w:r>
        <w:r w:rsidRPr="0075174F">
          <w:rPr>
            <w:rStyle w:val="Hyperlink"/>
            <w:rFonts w:cs="FrankRuehl" w:hint="cs"/>
            <w:rtl/>
          </w:rPr>
          <w:t xml:space="preserve"> 5685</w:t>
        </w:r>
      </w:hyperlink>
      <w:r>
        <w:rPr>
          <w:rFonts w:cs="FrankRuehl" w:hint="cs"/>
          <w:rtl/>
        </w:rPr>
        <w:t xml:space="preserve"> מיום 15.6.1995 עמ' 1541 </w:t>
      </w:r>
      <w:r>
        <w:rPr>
          <w:rFonts w:cs="FrankRuehl"/>
          <w:rtl/>
        </w:rPr>
        <w:t xml:space="preserve">– </w:t>
      </w:r>
      <w:r>
        <w:rPr>
          <w:rFonts w:cs="FrankRuehl" w:hint="cs"/>
          <w:rtl/>
        </w:rPr>
        <w:t>הודעה (מס' 2) תשנ"ה-</w:t>
      </w:r>
      <w:r>
        <w:rPr>
          <w:rFonts w:cs="FrankRuehl"/>
          <w:rtl/>
        </w:rPr>
        <w:t xml:space="preserve">1995; </w:t>
      </w:r>
      <w:r>
        <w:rPr>
          <w:rFonts w:cs="FrankRuehl" w:hint="cs"/>
          <w:rtl/>
        </w:rPr>
        <w:t>תחילתה מיום 1.7.1995.</w:t>
      </w:r>
    </w:p>
    <w:p w14:paraId="33DF14C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w:t>
        </w:r>
        <w:r>
          <w:rPr>
            <w:rStyle w:val="Hyperlink"/>
            <w:rFonts w:cs="FrankRuehl"/>
            <w:rtl/>
          </w:rPr>
          <w:t>"</w:t>
        </w:r>
        <w:r>
          <w:rPr>
            <w:rStyle w:val="Hyperlink"/>
            <w:rFonts w:cs="FrankRuehl" w:hint="cs"/>
            <w:rtl/>
          </w:rPr>
          <w:t>ת תשנ"ו מס' 5722</w:t>
        </w:r>
      </w:hyperlink>
      <w:r>
        <w:rPr>
          <w:rFonts w:cs="FrankRuehl" w:hint="cs"/>
          <w:rtl/>
        </w:rPr>
        <w:t xml:space="preserve"> מיום 14.12.1995 עמ' 255 </w:t>
      </w:r>
      <w:r>
        <w:rPr>
          <w:rFonts w:cs="FrankRuehl"/>
          <w:rtl/>
        </w:rPr>
        <w:t xml:space="preserve">– </w:t>
      </w:r>
      <w:r>
        <w:rPr>
          <w:rFonts w:cs="FrankRuehl" w:hint="cs"/>
          <w:rtl/>
        </w:rPr>
        <w:t>הודעה תשנ"ו-</w:t>
      </w:r>
      <w:r>
        <w:rPr>
          <w:rFonts w:cs="FrankRuehl"/>
          <w:rtl/>
        </w:rPr>
        <w:t xml:space="preserve">1995; </w:t>
      </w:r>
      <w:r>
        <w:rPr>
          <w:rFonts w:cs="FrankRuehl" w:hint="cs"/>
          <w:rtl/>
        </w:rPr>
        <w:t>תחילתה מיום 1.1.1</w:t>
      </w:r>
      <w:r>
        <w:rPr>
          <w:rFonts w:cs="FrankRuehl"/>
          <w:rtl/>
        </w:rPr>
        <w:t>996</w:t>
      </w:r>
      <w:r>
        <w:rPr>
          <w:rFonts w:cs="FrankRuehl" w:hint="cs"/>
          <w:rtl/>
        </w:rPr>
        <w:t>.</w:t>
      </w:r>
    </w:p>
    <w:p w14:paraId="102E2344"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75174F">
          <w:rPr>
            <w:rStyle w:val="Hyperlink"/>
            <w:rFonts w:cs="FrankRuehl"/>
            <w:rtl/>
          </w:rPr>
          <w:t>ק"ת תשנ"</w:t>
        </w:r>
        <w:r w:rsidRPr="0075174F">
          <w:rPr>
            <w:rStyle w:val="Hyperlink"/>
            <w:rFonts w:cs="FrankRuehl" w:hint="cs"/>
            <w:rtl/>
          </w:rPr>
          <w:t>ו</w:t>
        </w:r>
        <w:r w:rsidRPr="0075174F">
          <w:rPr>
            <w:rStyle w:val="Hyperlink"/>
            <w:rFonts w:cs="FrankRuehl"/>
            <w:rtl/>
          </w:rPr>
          <w:t xml:space="preserve"> </w:t>
        </w:r>
        <w:r w:rsidRPr="0075174F">
          <w:rPr>
            <w:rStyle w:val="Hyperlink"/>
            <w:rFonts w:cs="FrankRuehl" w:hint="cs"/>
            <w:rtl/>
          </w:rPr>
          <w:t>מס' 5764</w:t>
        </w:r>
      </w:hyperlink>
      <w:r>
        <w:rPr>
          <w:rFonts w:cs="FrankRuehl" w:hint="cs"/>
          <w:rtl/>
        </w:rPr>
        <w:t xml:space="preserve"> מיום 18.6.1996 עמ' 1160 </w:t>
      </w:r>
      <w:r>
        <w:rPr>
          <w:rFonts w:cs="FrankRuehl"/>
          <w:rtl/>
        </w:rPr>
        <w:t xml:space="preserve">– </w:t>
      </w:r>
      <w:r>
        <w:rPr>
          <w:rFonts w:cs="FrankRuehl" w:hint="cs"/>
          <w:rtl/>
        </w:rPr>
        <w:t>הודעה (מס' 2) תשנ"ו-</w:t>
      </w:r>
      <w:r>
        <w:rPr>
          <w:rFonts w:cs="FrankRuehl"/>
          <w:rtl/>
        </w:rPr>
        <w:t xml:space="preserve">1996; </w:t>
      </w:r>
      <w:r>
        <w:rPr>
          <w:rFonts w:cs="FrankRuehl" w:hint="cs"/>
          <w:rtl/>
        </w:rPr>
        <w:t>תחילתה מיום 1.7.199</w:t>
      </w:r>
      <w:r>
        <w:rPr>
          <w:rFonts w:cs="FrankRuehl"/>
          <w:rtl/>
        </w:rPr>
        <w:t>6.</w:t>
      </w:r>
    </w:p>
    <w:p w14:paraId="550BA7EA"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w:t>
        </w:r>
        <w:r>
          <w:rPr>
            <w:rStyle w:val="Hyperlink"/>
            <w:rFonts w:cs="FrankRuehl"/>
            <w:rtl/>
          </w:rPr>
          <w:t>"</w:t>
        </w:r>
        <w:r>
          <w:rPr>
            <w:rStyle w:val="Hyperlink"/>
            <w:rFonts w:cs="FrankRuehl" w:hint="cs"/>
            <w:rtl/>
          </w:rPr>
          <w:t>ת תשנ"ז מס' 5799</w:t>
        </w:r>
      </w:hyperlink>
      <w:r>
        <w:rPr>
          <w:rFonts w:cs="FrankRuehl" w:hint="cs"/>
          <w:rtl/>
        </w:rPr>
        <w:t xml:space="preserve"> מיום 17.12.1996 עמ' 221 </w:t>
      </w:r>
      <w:r>
        <w:rPr>
          <w:rFonts w:cs="FrankRuehl"/>
          <w:rtl/>
        </w:rPr>
        <w:t xml:space="preserve">– </w:t>
      </w:r>
      <w:r>
        <w:rPr>
          <w:rFonts w:cs="FrankRuehl" w:hint="cs"/>
          <w:rtl/>
        </w:rPr>
        <w:t>הודעה תשנ"ז-</w:t>
      </w:r>
      <w:r>
        <w:rPr>
          <w:rFonts w:cs="FrankRuehl"/>
          <w:rtl/>
        </w:rPr>
        <w:t xml:space="preserve">1996; </w:t>
      </w:r>
      <w:r>
        <w:rPr>
          <w:rFonts w:cs="FrankRuehl" w:hint="cs"/>
          <w:rtl/>
        </w:rPr>
        <w:t>תחילתה מיו</w:t>
      </w:r>
      <w:r>
        <w:rPr>
          <w:rFonts w:cs="FrankRuehl" w:hint="cs"/>
          <w:rtl/>
        </w:rPr>
        <w:t>ם 1.1.1997.</w:t>
      </w:r>
    </w:p>
    <w:p w14:paraId="3B35AF66"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75174F">
          <w:rPr>
            <w:rStyle w:val="Hyperlink"/>
            <w:rFonts w:cs="FrankRuehl"/>
            <w:rtl/>
          </w:rPr>
          <w:t>ק"ת תשנ"</w:t>
        </w:r>
        <w:r w:rsidRPr="0075174F">
          <w:rPr>
            <w:rStyle w:val="Hyperlink"/>
            <w:rFonts w:cs="FrankRuehl" w:hint="cs"/>
            <w:rtl/>
          </w:rPr>
          <w:t>ז</w:t>
        </w:r>
        <w:r w:rsidRPr="0075174F">
          <w:rPr>
            <w:rStyle w:val="Hyperlink"/>
            <w:rFonts w:cs="FrankRuehl"/>
            <w:rtl/>
          </w:rPr>
          <w:t xml:space="preserve"> </w:t>
        </w:r>
        <w:r w:rsidRPr="0075174F">
          <w:rPr>
            <w:rStyle w:val="Hyperlink"/>
            <w:rFonts w:cs="FrankRuehl" w:hint="cs"/>
            <w:rtl/>
          </w:rPr>
          <w:t>מס' 58</w:t>
        </w:r>
        <w:r w:rsidRPr="0075174F">
          <w:rPr>
            <w:rStyle w:val="Hyperlink"/>
            <w:rFonts w:cs="FrankRuehl" w:hint="cs"/>
            <w:rtl/>
          </w:rPr>
          <w:t>14</w:t>
        </w:r>
      </w:hyperlink>
      <w:r>
        <w:rPr>
          <w:rFonts w:cs="FrankRuehl" w:hint="cs"/>
          <w:rtl/>
        </w:rPr>
        <w:t xml:space="preserve"> מיום 27.2.1997 עמ' 442 </w:t>
      </w:r>
      <w:r>
        <w:rPr>
          <w:rFonts w:cs="FrankRuehl"/>
          <w:rtl/>
        </w:rPr>
        <w:t xml:space="preserve">– </w:t>
      </w:r>
      <w:r>
        <w:rPr>
          <w:rFonts w:cs="FrankRuehl" w:hint="cs"/>
          <w:rtl/>
        </w:rPr>
        <w:t>תק' תשנ"ז-</w:t>
      </w:r>
      <w:r>
        <w:rPr>
          <w:rFonts w:cs="FrankRuehl"/>
          <w:rtl/>
        </w:rPr>
        <w:t xml:space="preserve">1997; </w:t>
      </w:r>
      <w:r>
        <w:rPr>
          <w:rFonts w:cs="FrankRuehl" w:hint="cs"/>
          <w:rtl/>
        </w:rPr>
        <w:t>תחילתן ביום 2.3.1997.</w:t>
      </w:r>
    </w:p>
    <w:p w14:paraId="1596AB68"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75174F">
          <w:rPr>
            <w:rStyle w:val="Hyperlink"/>
            <w:rFonts w:cs="FrankRuehl"/>
            <w:rtl/>
          </w:rPr>
          <w:t>ק"ת תשנ"</w:t>
        </w:r>
        <w:r w:rsidRPr="0075174F">
          <w:rPr>
            <w:rStyle w:val="Hyperlink"/>
            <w:rFonts w:cs="FrankRuehl" w:hint="cs"/>
            <w:rtl/>
          </w:rPr>
          <w:t>ז</w:t>
        </w:r>
        <w:r w:rsidRPr="0075174F">
          <w:rPr>
            <w:rStyle w:val="Hyperlink"/>
            <w:rFonts w:cs="FrankRuehl"/>
            <w:rtl/>
          </w:rPr>
          <w:t xml:space="preserve"> </w:t>
        </w:r>
        <w:r w:rsidRPr="0075174F">
          <w:rPr>
            <w:rStyle w:val="Hyperlink"/>
            <w:rFonts w:cs="FrankRuehl" w:hint="cs"/>
            <w:rtl/>
          </w:rPr>
          <w:t>מס' 5834</w:t>
        </w:r>
      </w:hyperlink>
      <w:r>
        <w:rPr>
          <w:rFonts w:cs="FrankRuehl" w:hint="cs"/>
          <w:rtl/>
        </w:rPr>
        <w:t xml:space="preserve"> מיום 10.6.1997 עמ' 854 </w:t>
      </w:r>
      <w:r>
        <w:rPr>
          <w:rFonts w:cs="FrankRuehl"/>
          <w:rtl/>
        </w:rPr>
        <w:t xml:space="preserve">– </w:t>
      </w:r>
      <w:r>
        <w:rPr>
          <w:rFonts w:cs="FrankRuehl" w:hint="cs"/>
          <w:rtl/>
        </w:rPr>
        <w:t>הודעה (מס' 2) תשנ"ז-</w:t>
      </w:r>
      <w:r>
        <w:rPr>
          <w:rFonts w:cs="FrankRuehl"/>
          <w:rtl/>
        </w:rPr>
        <w:t xml:space="preserve">1997; </w:t>
      </w:r>
      <w:r>
        <w:rPr>
          <w:rFonts w:cs="FrankRuehl" w:hint="cs"/>
          <w:rtl/>
        </w:rPr>
        <w:t>תחילתה ביום 1.7.1997.</w:t>
      </w:r>
    </w:p>
    <w:p w14:paraId="503A75F8"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w:t>
        </w:r>
        <w:r>
          <w:rPr>
            <w:rStyle w:val="Hyperlink"/>
            <w:rFonts w:cs="FrankRuehl"/>
            <w:rtl/>
          </w:rPr>
          <w:t>"</w:t>
        </w:r>
        <w:r>
          <w:rPr>
            <w:rStyle w:val="Hyperlink"/>
            <w:rFonts w:cs="FrankRuehl" w:hint="cs"/>
            <w:rtl/>
          </w:rPr>
          <w:t>ת תשנ"ח מס</w:t>
        </w:r>
        <w:r>
          <w:rPr>
            <w:rStyle w:val="Hyperlink"/>
            <w:rFonts w:cs="FrankRuehl"/>
            <w:rtl/>
          </w:rPr>
          <w:t>' 5865</w:t>
        </w:r>
      </w:hyperlink>
      <w:r>
        <w:rPr>
          <w:rFonts w:cs="FrankRuehl"/>
          <w:rtl/>
        </w:rPr>
        <w:t xml:space="preserve"> מ</w:t>
      </w:r>
      <w:r>
        <w:rPr>
          <w:rFonts w:cs="FrankRuehl" w:hint="cs"/>
          <w:rtl/>
        </w:rPr>
        <w:t xml:space="preserve">יום 10.12.1997 עמ' 125 </w:t>
      </w:r>
      <w:r>
        <w:rPr>
          <w:rFonts w:cs="FrankRuehl"/>
          <w:rtl/>
        </w:rPr>
        <w:t xml:space="preserve">– </w:t>
      </w:r>
      <w:r>
        <w:rPr>
          <w:rFonts w:cs="FrankRuehl" w:hint="cs"/>
          <w:rtl/>
        </w:rPr>
        <w:t>הודעה תשנ"ח-</w:t>
      </w:r>
      <w:r>
        <w:rPr>
          <w:rFonts w:cs="FrankRuehl"/>
          <w:rtl/>
        </w:rPr>
        <w:t xml:space="preserve">1997; </w:t>
      </w:r>
      <w:r>
        <w:rPr>
          <w:rFonts w:cs="FrankRuehl" w:hint="cs"/>
          <w:rtl/>
        </w:rPr>
        <w:t>תחילתה ביום 1.1.1998.</w:t>
      </w:r>
    </w:p>
    <w:p w14:paraId="6DCC85FB"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75174F">
          <w:rPr>
            <w:rStyle w:val="Hyperlink"/>
            <w:rFonts w:cs="FrankRuehl"/>
            <w:rtl/>
          </w:rPr>
          <w:t>ק"ת תשנ"</w:t>
        </w:r>
        <w:r w:rsidRPr="0075174F">
          <w:rPr>
            <w:rStyle w:val="Hyperlink"/>
            <w:rFonts w:cs="FrankRuehl" w:hint="cs"/>
            <w:rtl/>
          </w:rPr>
          <w:t>ח</w:t>
        </w:r>
        <w:r w:rsidRPr="0075174F">
          <w:rPr>
            <w:rStyle w:val="Hyperlink"/>
            <w:rFonts w:cs="FrankRuehl"/>
            <w:rtl/>
          </w:rPr>
          <w:t xml:space="preserve"> </w:t>
        </w:r>
        <w:r w:rsidRPr="0075174F">
          <w:rPr>
            <w:rStyle w:val="Hyperlink"/>
            <w:rFonts w:cs="FrankRuehl" w:hint="cs"/>
            <w:rtl/>
          </w:rPr>
          <w:t>מס' 5907</w:t>
        </w:r>
      </w:hyperlink>
      <w:r>
        <w:rPr>
          <w:rFonts w:cs="FrankRuehl" w:hint="cs"/>
          <w:rtl/>
        </w:rPr>
        <w:t xml:space="preserve"> מיום 22.6.1998 עמ' 962 </w:t>
      </w:r>
      <w:r>
        <w:rPr>
          <w:rFonts w:cs="FrankRuehl"/>
          <w:rtl/>
        </w:rPr>
        <w:t xml:space="preserve">– </w:t>
      </w:r>
      <w:r>
        <w:rPr>
          <w:rFonts w:cs="FrankRuehl" w:hint="cs"/>
          <w:rtl/>
        </w:rPr>
        <w:t>הודעה (מס' 2) תשנ"ח-</w:t>
      </w:r>
      <w:r>
        <w:rPr>
          <w:rFonts w:cs="FrankRuehl"/>
          <w:rtl/>
        </w:rPr>
        <w:t xml:space="preserve">1998; </w:t>
      </w:r>
      <w:r>
        <w:rPr>
          <w:rFonts w:cs="FrankRuehl" w:hint="cs"/>
          <w:rtl/>
        </w:rPr>
        <w:t>תחילתה ביום 1.7.1998.</w:t>
      </w:r>
    </w:p>
    <w:p w14:paraId="5A3CD4A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ק</w:t>
        </w:r>
        <w:r>
          <w:rPr>
            <w:rStyle w:val="Hyperlink"/>
            <w:rFonts w:cs="FrankRuehl"/>
            <w:rtl/>
          </w:rPr>
          <w:t>"</w:t>
        </w:r>
        <w:r>
          <w:rPr>
            <w:rStyle w:val="Hyperlink"/>
            <w:rFonts w:cs="FrankRuehl" w:hint="cs"/>
            <w:rtl/>
          </w:rPr>
          <w:t xml:space="preserve">ת תשנ"ט מס' </w:t>
        </w:r>
        <w:r>
          <w:rPr>
            <w:rStyle w:val="Hyperlink"/>
            <w:rFonts w:cs="FrankRuehl"/>
            <w:rtl/>
          </w:rPr>
          <w:t>5944</w:t>
        </w:r>
      </w:hyperlink>
      <w:r>
        <w:rPr>
          <w:rFonts w:cs="FrankRuehl"/>
          <w:rtl/>
        </w:rPr>
        <w:t xml:space="preserve"> </w:t>
      </w:r>
      <w:r>
        <w:rPr>
          <w:rFonts w:cs="FrankRuehl" w:hint="cs"/>
          <w:rtl/>
        </w:rPr>
        <w:t xml:space="preserve">מיום 31.12.1998 עמ' 224 </w:t>
      </w:r>
      <w:r>
        <w:rPr>
          <w:rFonts w:cs="FrankRuehl"/>
          <w:rtl/>
        </w:rPr>
        <w:t xml:space="preserve">– </w:t>
      </w:r>
      <w:r>
        <w:rPr>
          <w:rFonts w:cs="FrankRuehl" w:hint="cs"/>
          <w:rtl/>
        </w:rPr>
        <w:t>הודעה תשנ"ט-</w:t>
      </w:r>
      <w:r>
        <w:rPr>
          <w:rFonts w:cs="FrankRuehl"/>
          <w:rtl/>
        </w:rPr>
        <w:t xml:space="preserve">1998; </w:t>
      </w:r>
      <w:r>
        <w:rPr>
          <w:rFonts w:cs="FrankRuehl" w:hint="cs"/>
          <w:rtl/>
        </w:rPr>
        <w:t>תחילתה ביום 1.1.1999.</w:t>
      </w:r>
    </w:p>
    <w:p w14:paraId="6AB829FE"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75174F">
          <w:rPr>
            <w:rStyle w:val="Hyperlink"/>
            <w:rFonts w:cs="FrankRuehl"/>
            <w:rtl/>
          </w:rPr>
          <w:t>ק"ת תשנ"</w:t>
        </w:r>
        <w:r w:rsidRPr="0075174F">
          <w:rPr>
            <w:rStyle w:val="Hyperlink"/>
            <w:rFonts w:cs="FrankRuehl" w:hint="cs"/>
            <w:rtl/>
          </w:rPr>
          <w:t>ט</w:t>
        </w:r>
        <w:r w:rsidRPr="0075174F">
          <w:rPr>
            <w:rStyle w:val="Hyperlink"/>
            <w:rFonts w:cs="FrankRuehl"/>
            <w:rtl/>
          </w:rPr>
          <w:t xml:space="preserve"> </w:t>
        </w:r>
        <w:r w:rsidRPr="0075174F">
          <w:rPr>
            <w:rStyle w:val="Hyperlink"/>
            <w:rFonts w:cs="FrankRuehl" w:hint="cs"/>
            <w:rtl/>
          </w:rPr>
          <w:t>מס' 5983</w:t>
        </w:r>
      </w:hyperlink>
      <w:r>
        <w:rPr>
          <w:rFonts w:cs="FrankRuehl" w:hint="cs"/>
          <w:rtl/>
        </w:rPr>
        <w:t xml:space="preserve"> מיום </w:t>
      </w:r>
      <w:r>
        <w:rPr>
          <w:rFonts w:cs="FrankRuehl"/>
          <w:rtl/>
        </w:rPr>
        <w:t>16.6.1999 ע</w:t>
      </w:r>
      <w:r>
        <w:rPr>
          <w:rFonts w:cs="FrankRuehl" w:hint="cs"/>
          <w:rtl/>
        </w:rPr>
        <w:t xml:space="preserve">מ' 975 </w:t>
      </w:r>
      <w:r>
        <w:rPr>
          <w:rFonts w:cs="FrankRuehl"/>
          <w:rtl/>
        </w:rPr>
        <w:t xml:space="preserve">– </w:t>
      </w:r>
      <w:r>
        <w:rPr>
          <w:rFonts w:cs="FrankRuehl" w:hint="cs"/>
          <w:rtl/>
        </w:rPr>
        <w:t>הודעה (מס' 2) תשנ"ט-</w:t>
      </w:r>
      <w:r>
        <w:rPr>
          <w:rFonts w:cs="FrankRuehl"/>
          <w:rtl/>
        </w:rPr>
        <w:t xml:space="preserve">1999; </w:t>
      </w:r>
      <w:r>
        <w:rPr>
          <w:rFonts w:cs="FrankRuehl" w:hint="cs"/>
          <w:rtl/>
        </w:rPr>
        <w:t>תחילתה ביום 1.7.1999.</w:t>
      </w:r>
    </w:p>
    <w:p w14:paraId="362FEF1C" w14:textId="77777777" w:rsidR="0031280E" w:rsidRDefault="003128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w:t>
        </w:r>
        <w:r>
          <w:rPr>
            <w:rStyle w:val="Hyperlink"/>
            <w:rFonts w:cs="FrankRuehl"/>
            <w:rtl/>
          </w:rPr>
          <w:t>"</w:t>
        </w:r>
        <w:r>
          <w:rPr>
            <w:rStyle w:val="Hyperlink"/>
            <w:rFonts w:cs="FrankRuehl" w:hint="cs"/>
            <w:rtl/>
          </w:rPr>
          <w:t>ת תש"ס מס' 6009</w:t>
        </w:r>
      </w:hyperlink>
      <w:r>
        <w:rPr>
          <w:rFonts w:cs="FrankRuehl" w:hint="cs"/>
          <w:rtl/>
        </w:rPr>
        <w:t xml:space="preserve"> מיום 14.12.1999 עמ' 154 </w:t>
      </w:r>
      <w:r>
        <w:rPr>
          <w:rFonts w:cs="FrankRuehl"/>
          <w:rtl/>
        </w:rPr>
        <w:t xml:space="preserve">– </w:t>
      </w:r>
      <w:r>
        <w:rPr>
          <w:rFonts w:cs="FrankRuehl" w:hint="cs"/>
          <w:rtl/>
        </w:rPr>
        <w:t>הודעה תש"ס-</w:t>
      </w:r>
      <w:r>
        <w:rPr>
          <w:rFonts w:cs="FrankRuehl"/>
          <w:rtl/>
        </w:rPr>
        <w:t xml:space="preserve">1999; </w:t>
      </w:r>
      <w:r>
        <w:rPr>
          <w:rFonts w:cs="FrankRuehl" w:hint="cs"/>
          <w:rtl/>
        </w:rPr>
        <w:t>תחילתה ביום 2.1.2000.</w:t>
      </w:r>
    </w:p>
    <w:p w14:paraId="67F4C5FC"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תשס</w:t>
        </w:r>
        <w:r>
          <w:rPr>
            <w:rStyle w:val="Hyperlink"/>
            <w:rFonts w:cs="FrankRuehl" w:hint="cs"/>
            <w:rtl/>
          </w:rPr>
          <w:t>"ב מס' 6144</w:t>
        </w:r>
      </w:hyperlink>
      <w:r>
        <w:rPr>
          <w:rFonts w:cs="FrankRuehl" w:hint="cs"/>
          <w:rtl/>
        </w:rPr>
        <w:t xml:space="preserve"> מיום 7.1.2002 עמ' 294 </w:t>
      </w:r>
      <w:r>
        <w:rPr>
          <w:rFonts w:cs="FrankRuehl"/>
          <w:rtl/>
        </w:rPr>
        <w:t>–</w:t>
      </w:r>
      <w:r>
        <w:rPr>
          <w:rFonts w:cs="FrankRuehl" w:hint="cs"/>
          <w:rtl/>
        </w:rPr>
        <w:t xml:space="preserve"> הודעה תשס"ב-2002; תחילתה ביום 1.1.2002.</w:t>
      </w:r>
    </w:p>
    <w:p w14:paraId="345C32F5"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75174F">
          <w:rPr>
            <w:rStyle w:val="Hyperlink"/>
            <w:rFonts w:cs="FrankRuehl"/>
            <w:rtl/>
          </w:rPr>
          <w:t xml:space="preserve">ק"ת תשס"ב </w:t>
        </w:r>
        <w:r w:rsidRPr="0075174F">
          <w:rPr>
            <w:rStyle w:val="Hyperlink"/>
            <w:rFonts w:cs="FrankRuehl" w:hint="cs"/>
            <w:rtl/>
          </w:rPr>
          <w:t>מס' 6188</w:t>
        </w:r>
      </w:hyperlink>
      <w:r>
        <w:rPr>
          <w:rFonts w:cs="FrankRuehl" w:hint="cs"/>
          <w:rtl/>
        </w:rPr>
        <w:t xml:space="preserve"> מיום 8.8.2002 עמ' 1193 </w:t>
      </w:r>
      <w:r>
        <w:rPr>
          <w:rFonts w:cs="FrankRuehl"/>
          <w:rtl/>
        </w:rPr>
        <w:t>–</w:t>
      </w:r>
      <w:r>
        <w:rPr>
          <w:rFonts w:cs="FrankRuehl" w:hint="cs"/>
          <w:rtl/>
        </w:rPr>
        <w:t xml:space="preserve"> הודעה (מס' 2) תשס"ב-2002; תחילתה ביום 15.8.2002.</w:t>
      </w:r>
    </w:p>
    <w:p w14:paraId="501BB5B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ק"ת תשס"ו מס' 6447</w:t>
        </w:r>
      </w:hyperlink>
      <w:r>
        <w:rPr>
          <w:rFonts w:cs="FrankRuehl" w:hint="cs"/>
          <w:rtl/>
        </w:rPr>
        <w:t xml:space="preserve"> מיום 28.12.2005 עמ' 243 </w:t>
      </w:r>
      <w:r>
        <w:rPr>
          <w:rFonts w:cs="FrankRuehl"/>
          <w:rtl/>
        </w:rPr>
        <w:t>–</w:t>
      </w:r>
      <w:r>
        <w:rPr>
          <w:rFonts w:cs="FrankRuehl" w:hint="cs"/>
          <w:rtl/>
        </w:rPr>
        <w:t xml:space="preserve"> הודעה תשס"ו-2005; תחילתה ביום 1.1.2006.</w:t>
      </w:r>
    </w:p>
    <w:p w14:paraId="52184AEF"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75174F">
          <w:rPr>
            <w:rStyle w:val="Hyperlink"/>
            <w:rFonts w:cs="FrankRuehl"/>
            <w:rtl/>
          </w:rPr>
          <w:t>ק"ת תשס"</w:t>
        </w:r>
        <w:r w:rsidRPr="0075174F">
          <w:rPr>
            <w:rStyle w:val="Hyperlink"/>
            <w:rFonts w:cs="FrankRuehl" w:hint="cs"/>
            <w:rtl/>
          </w:rPr>
          <w:t>ו</w:t>
        </w:r>
        <w:r w:rsidRPr="0075174F">
          <w:rPr>
            <w:rStyle w:val="Hyperlink"/>
            <w:rFonts w:cs="FrankRuehl"/>
            <w:rtl/>
          </w:rPr>
          <w:t xml:space="preserve"> </w:t>
        </w:r>
        <w:r w:rsidRPr="0075174F">
          <w:rPr>
            <w:rStyle w:val="Hyperlink"/>
            <w:rFonts w:cs="FrankRuehl" w:hint="cs"/>
            <w:rtl/>
          </w:rPr>
          <w:t>מס</w:t>
        </w:r>
        <w:r w:rsidRPr="0075174F">
          <w:rPr>
            <w:rStyle w:val="Hyperlink"/>
            <w:rFonts w:cs="FrankRuehl" w:hint="cs"/>
            <w:rtl/>
          </w:rPr>
          <w:t>' 6495</w:t>
        </w:r>
      </w:hyperlink>
      <w:r>
        <w:rPr>
          <w:rFonts w:cs="FrankRuehl" w:hint="cs"/>
          <w:rtl/>
        </w:rPr>
        <w:t xml:space="preserve"> מיום 29.6.2006 עמ' 925 </w:t>
      </w:r>
      <w:r>
        <w:rPr>
          <w:rFonts w:cs="FrankRuehl"/>
          <w:rtl/>
        </w:rPr>
        <w:t>–</w:t>
      </w:r>
      <w:r>
        <w:rPr>
          <w:rFonts w:cs="FrankRuehl" w:hint="cs"/>
          <w:rtl/>
        </w:rPr>
        <w:t xml:space="preserve"> הודעה (מס' 2) תשס"ו-2006; תחילתה ביום 1.7.2006.</w:t>
      </w:r>
    </w:p>
    <w:p w14:paraId="08FF97E8" w14:textId="77777777" w:rsidR="0031280E" w:rsidRDefault="0031280E" w:rsidP="001B1E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ק"ת</w:t>
        </w:r>
        <w:r>
          <w:rPr>
            <w:rStyle w:val="Hyperlink"/>
            <w:rFonts w:cs="FrankRuehl" w:hint="cs"/>
            <w:rtl/>
          </w:rPr>
          <w:t xml:space="preserve"> תשס"ח מס' 6630</w:t>
        </w:r>
      </w:hyperlink>
      <w:r>
        <w:rPr>
          <w:rFonts w:cs="FrankRuehl" w:hint="cs"/>
          <w:rtl/>
        </w:rPr>
        <w:t xml:space="preserve"> מיום 20.12.2007 עמ' 222 </w:t>
      </w:r>
      <w:r>
        <w:rPr>
          <w:rFonts w:cs="FrankRuehl"/>
          <w:rtl/>
        </w:rPr>
        <w:t>–</w:t>
      </w:r>
      <w:r>
        <w:rPr>
          <w:rFonts w:cs="FrankRuehl" w:hint="cs"/>
          <w:rtl/>
        </w:rPr>
        <w:t xml:space="preserve"> הודעה תשס"ח-2007; תחילתה ביום 1.1.2008.</w:t>
      </w:r>
    </w:p>
    <w:p w14:paraId="50735408" w14:textId="77777777" w:rsidR="0031280E" w:rsidRDefault="0031280E" w:rsidP="001B1E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75174F">
          <w:rPr>
            <w:rStyle w:val="Hyperlink"/>
            <w:rFonts w:cs="FrankRuehl"/>
            <w:rtl/>
          </w:rPr>
          <w:t>ק"ת תשס"</w:t>
        </w:r>
        <w:r w:rsidRPr="0075174F">
          <w:rPr>
            <w:rStyle w:val="Hyperlink"/>
            <w:rFonts w:cs="FrankRuehl" w:hint="cs"/>
            <w:rtl/>
          </w:rPr>
          <w:t>ח</w:t>
        </w:r>
        <w:r w:rsidRPr="0075174F">
          <w:rPr>
            <w:rStyle w:val="Hyperlink"/>
            <w:rFonts w:cs="FrankRuehl"/>
            <w:rtl/>
          </w:rPr>
          <w:t xml:space="preserve"> </w:t>
        </w:r>
        <w:r w:rsidRPr="0075174F">
          <w:rPr>
            <w:rStyle w:val="Hyperlink"/>
            <w:rFonts w:cs="FrankRuehl" w:hint="cs"/>
            <w:rtl/>
          </w:rPr>
          <w:t>מס' 6686</w:t>
        </w:r>
      </w:hyperlink>
      <w:r>
        <w:rPr>
          <w:rFonts w:cs="FrankRuehl" w:hint="cs"/>
          <w:rtl/>
        </w:rPr>
        <w:t xml:space="preserve"> מיום 6.7.2008 עמ' 1088 </w:t>
      </w:r>
      <w:r>
        <w:rPr>
          <w:rFonts w:cs="FrankRuehl"/>
          <w:rtl/>
        </w:rPr>
        <w:t>–</w:t>
      </w:r>
      <w:r>
        <w:rPr>
          <w:rFonts w:cs="FrankRuehl" w:hint="cs"/>
          <w:rtl/>
        </w:rPr>
        <w:t xml:space="preserve"> הודעה (מס' 2) תשס"ח-2008; תחילתה ביום 1.7.2008.</w:t>
      </w:r>
    </w:p>
    <w:p w14:paraId="736B8BF2" w14:textId="77777777" w:rsidR="0031280E" w:rsidRDefault="0031280E" w:rsidP="000949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7F689F">
          <w:rPr>
            <w:rStyle w:val="Hyperlink"/>
            <w:rFonts w:cs="FrankRuehl" w:hint="cs"/>
            <w:rtl/>
          </w:rPr>
          <w:t>ק"ת תשס"ט מס' 6735</w:t>
        </w:r>
      </w:hyperlink>
      <w:r>
        <w:rPr>
          <w:rFonts w:cs="FrankRuehl" w:hint="cs"/>
          <w:rtl/>
        </w:rPr>
        <w:t xml:space="preserve"> מיום 31.12.2008 עמ' 273 </w:t>
      </w:r>
      <w:r>
        <w:rPr>
          <w:rFonts w:cs="FrankRuehl"/>
          <w:rtl/>
        </w:rPr>
        <w:t>–</w:t>
      </w:r>
      <w:r>
        <w:rPr>
          <w:rFonts w:cs="FrankRuehl" w:hint="cs"/>
          <w:rtl/>
        </w:rPr>
        <w:t xml:space="preserve"> הודעה תשס"ט-2008; תחילתה ביום 1.1.2009 (ת"ט </w:t>
      </w:r>
      <w:hyperlink r:id="rId53" w:history="1">
        <w:r w:rsidRPr="0075174F">
          <w:rPr>
            <w:rStyle w:val="Hyperlink"/>
            <w:rFonts w:cs="FrankRuehl"/>
            <w:rtl/>
          </w:rPr>
          <w:t>ק"ת תשס"</w:t>
        </w:r>
        <w:r w:rsidRPr="0075174F">
          <w:rPr>
            <w:rStyle w:val="Hyperlink"/>
            <w:rFonts w:cs="FrankRuehl" w:hint="cs"/>
            <w:rtl/>
          </w:rPr>
          <w:t>ט</w:t>
        </w:r>
        <w:r w:rsidRPr="0075174F">
          <w:rPr>
            <w:rStyle w:val="Hyperlink"/>
            <w:rFonts w:cs="FrankRuehl"/>
            <w:rtl/>
          </w:rPr>
          <w:t xml:space="preserve"> </w:t>
        </w:r>
        <w:r w:rsidRPr="0075174F">
          <w:rPr>
            <w:rStyle w:val="Hyperlink"/>
            <w:rFonts w:cs="FrankRuehl" w:hint="cs"/>
            <w:rtl/>
          </w:rPr>
          <w:t>מס' 6760</w:t>
        </w:r>
      </w:hyperlink>
      <w:r>
        <w:rPr>
          <w:rFonts w:cs="FrankRuehl" w:hint="cs"/>
          <w:rtl/>
        </w:rPr>
        <w:t xml:space="preserve"> מיום 1.3.2009 עמ' 580).</w:t>
      </w:r>
    </w:p>
    <w:p w14:paraId="7FE4C955" w14:textId="77777777" w:rsidR="0031280E" w:rsidRDefault="0031280E" w:rsidP="008812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75174F">
          <w:rPr>
            <w:rStyle w:val="Hyperlink"/>
            <w:rFonts w:cs="FrankRuehl"/>
            <w:rtl/>
          </w:rPr>
          <w:t>ק"ת תשס"</w:t>
        </w:r>
        <w:r w:rsidRPr="0075174F">
          <w:rPr>
            <w:rStyle w:val="Hyperlink"/>
            <w:rFonts w:cs="FrankRuehl" w:hint="cs"/>
            <w:rtl/>
          </w:rPr>
          <w:t>ט</w:t>
        </w:r>
        <w:r w:rsidRPr="0075174F">
          <w:rPr>
            <w:rStyle w:val="Hyperlink"/>
            <w:rFonts w:cs="FrankRuehl"/>
            <w:rtl/>
          </w:rPr>
          <w:t xml:space="preserve"> </w:t>
        </w:r>
        <w:r w:rsidRPr="0075174F">
          <w:rPr>
            <w:rStyle w:val="Hyperlink"/>
            <w:rFonts w:cs="FrankRuehl" w:hint="cs"/>
            <w:rtl/>
          </w:rPr>
          <w:t>מס' 6798</w:t>
        </w:r>
      </w:hyperlink>
      <w:r>
        <w:rPr>
          <w:rFonts w:cs="FrankRuehl" w:hint="cs"/>
          <w:rtl/>
        </w:rPr>
        <w:t xml:space="preserve"> מיום 29.7.2009 עמ' 1169 </w:t>
      </w:r>
      <w:r>
        <w:rPr>
          <w:rFonts w:cs="FrankRuehl"/>
          <w:rtl/>
        </w:rPr>
        <w:t>–</w:t>
      </w:r>
      <w:r>
        <w:rPr>
          <w:rFonts w:cs="FrankRuehl" w:hint="cs"/>
          <w:rtl/>
        </w:rPr>
        <w:t xml:space="preserve"> הודעה (מס' 2) תשס"ט-2009; תחילתה ביום 1.7.2009.</w:t>
      </w:r>
    </w:p>
    <w:p w14:paraId="070CBCFD"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sidRPr="003C4C5C">
          <w:rPr>
            <w:rStyle w:val="Hyperlink"/>
            <w:rFonts w:cs="FrankRuehl" w:hint="cs"/>
            <w:rtl/>
          </w:rPr>
          <w:t>ק"ת תש"ע מס' 6845</w:t>
        </w:r>
      </w:hyperlink>
      <w:r>
        <w:rPr>
          <w:rFonts w:cs="FrankRuehl" w:hint="cs"/>
          <w:rtl/>
        </w:rPr>
        <w:t xml:space="preserve"> מיום 30.12.2009 עמ' 397 </w:t>
      </w:r>
      <w:r>
        <w:rPr>
          <w:rFonts w:cs="FrankRuehl"/>
          <w:rtl/>
        </w:rPr>
        <w:t>–</w:t>
      </w:r>
      <w:r>
        <w:rPr>
          <w:rFonts w:cs="FrankRuehl" w:hint="cs"/>
          <w:rtl/>
        </w:rPr>
        <w:t xml:space="preserve"> הודעה תש"ע-2009; תחילתה ביום 1.1.2010.</w:t>
      </w:r>
    </w:p>
    <w:p w14:paraId="0EBAFA2C"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75174F">
          <w:rPr>
            <w:rStyle w:val="Hyperlink"/>
            <w:rFonts w:cs="FrankRuehl" w:hint="cs"/>
            <w:rtl/>
          </w:rPr>
          <w:t>ק"ת תש"ע מס' 6905</w:t>
        </w:r>
      </w:hyperlink>
      <w:r>
        <w:rPr>
          <w:rFonts w:cs="FrankRuehl" w:hint="cs"/>
          <w:rtl/>
        </w:rPr>
        <w:t xml:space="preserve"> מיום 5.7.2010 עמ' 1356 </w:t>
      </w:r>
      <w:r>
        <w:rPr>
          <w:rFonts w:cs="FrankRuehl"/>
          <w:rtl/>
        </w:rPr>
        <w:t>–</w:t>
      </w:r>
      <w:r>
        <w:rPr>
          <w:rFonts w:cs="FrankRuehl" w:hint="cs"/>
          <w:rtl/>
        </w:rPr>
        <w:t xml:space="preserve"> הודעה (מס' 2) תש"ע-2010; תחילתה ביום 1.7.2010.</w:t>
      </w:r>
    </w:p>
    <w:p w14:paraId="361C2FAB"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Pr="007C42A1">
          <w:rPr>
            <w:rStyle w:val="Hyperlink"/>
            <w:rFonts w:cs="FrankRuehl" w:hint="cs"/>
            <w:rtl/>
          </w:rPr>
          <w:t>ק"ת תשע"א מס' 6966</w:t>
        </w:r>
      </w:hyperlink>
      <w:r>
        <w:rPr>
          <w:rFonts w:cs="FrankRuehl" w:hint="cs"/>
          <w:rtl/>
        </w:rPr>
        <w:t xml:space="preserve"> מיום 19.1.2011 עמ' 531 </w:t>
      </w:r>
      <w:r>
        <w:rPr>
          <w:rFonts w:cs="FrankRuehl"/>
          <w:rtl/>
        </w:rPr>
        <w:t>–</w:t>
      </w:r>
      <w:r>
        <w:rPr>
          <w:rFonts w:cs="FrankRuehl" w:hint="cs"/>
          <w:rtl/>
        </w:rPr>
        <w:t xml:space="preserve"> הודעה תשע"א-2011; תחילתה ביום 1.1.2011.</w:t>
      </w:r>
    </w:p>
    <w:p w14:paraId="725D8A1C"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75174F">
          <w:rPr>
            <w:rStyle w:val="Hyperlink"/>
            <w:rFonts w:cs="FrankRuehl" w:hint="cs"/>
            <w:rtl/>
          </w:rPr>
          <w:t>ק"ת תשע"א מס' 6971</w:t>
        </w:r>
      </w:hyperlink>
      <w:r>
        <w:rPr>
          <w:rFonts w:cs="FrankRuehl" w:hint="cs"/>
          <w:rtl/>
        </w:rPr>
        <w:t xml:space="preserve"> מיום 31.1.2011 עמ' 612 </w:t>
      </w:r>
      <w:r>
        <w:rPr>
          <w:rFonts w:cs="FrankRuehl"/>
          <w:rtl/>
        </w:rPr>
        <w:t>–</w:t>
      </w:r>
      <w:r>
        <w:rPr>
          <w:rFonts w:cs="FrankRuehl" w:hint="cs"/>
          <w:rtl/>
        </w:rPr>
        <w:t xml:space="preserve"> תק' תשע"א-2011; תחילתן ביום 1.1.2007.</w:t>
      </w:r>
    </w:p>
    <w:p w14:paraId="09884FF5" w14:textId="77777777" w:rsidR="0031280E" w:rsidRDefault="0031280E" w:rsidP="0075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75174F">
          <w:rPr>
            <w:rStyle w:val="Hyperlink"/>
            <w:rFonts w:cs="FrankRuehl" w:hint="cs"/>
            <w:rtl/>
          </w:rPr>
          <w:t>ק"ת תשע"א מס' 7009</w:t>
        </w:r>
      </w:hyperlink>
      <w:r>
        <w:rPr>
          <w:rFonts w:cs="FrankRuehl" w:hint="cs"/>
          <w:rtl/>
        </w:rPr>
        <w:t xml:space="preserve"> מיום 28.6.2011 עמ' 1091 </w:t>
      </w:r>
      <w:r>
        <w:rPr>
          <w:rFonts w:cs="FrankRuehl"/>
          <w:rtl/>
        </w:rPr>
        <w:t>–</w:t>
      </w:r>
      <w:r>
        <w:rPr>
          <w:rFonts w:cs="FrankRuehl" w:hint="cs"/>
          <w:rtl/>
        </w:rPr>
        <w:t xml:space="preserve"> תק' (מס' 2) תשע"א-2011; תחילתן ביום 30.6.2011.</w:t>
      </w:r>
    </w:p>
    <w:p w14:paraId="4D70202D" w14:textId="77777777" w:rsidR="0031280E" w:rsidRDefault="0031280E" w:rsidP="002A1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2A1168">
          <w:rPr>
            <w:rStyle w:val="Hyperlink"/>
            <w:rFonts w:cs="FrankRuehl" w:hint="cs"/>
            <w:rtl/>
          </w:rPr>
          <w:t>ק"ת תשע"ב מס' 7068</w:t>
        </w:r>
      </w:hyperlink>
      <w:r>
        <w:rPr>
          <w:rFonts w:cs="FrankRuehl" w:hint="cs"/>
          <w:rtl/>
        </w:rPr>
        <w:t xml:space="preserve"> מיום 29.12.2011 עמ' 497 </w:t>
      </w:r>
      <w:r>
        <w:rPr>
          <w:rFonts w:cs="FrankRuehl"/>
          <w:rtl/>
        </w:rPr>
        <w:t>–</w:t>
      </w:r>
      <w:r>
        <w:rPr>
          <w:rFonts w:cs="FrankRuehl" w:hint="cs"/>
          <w:rtl/>
        </w:rPr>
        <w:t xml:space="preserve"> הודעה תשע"ב-2011; תחילתה ביום 1.1.2012.</w:t>
      </w:r>
    </w:p>
    <w:p w14:paraId="618F44B3" w14:textId="77777777" w:rsidR="0031280E" w:rsidRDefault="0031280E" w:rsidP="002C08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1" w:history="1">
        <w:r w:rsidRPr="002C086F">
          <w:rPr>
            <w:rStyle w:val="Hyperlink"/>
            <w:rFonts w:cs="FrankRuehl" w:hint="cs"/>
            <w:rtl/>
          </w:rPr>
          <w:t>ק"ת תשע"ג מס' 7198</w:t>
        </w:r>
      </w:hyperlink>
      <w:r>
        <w:rPr>
          <w:rFonts w:cs="FrankRuehl" w:hint="cs"/>
          <w:rtl/>
        </w:rPr>
        <w:t xml:space="preserve"> מיום 30.12.2012 עמ' 391 </w:t>
      </w:r>
      <w:r>
        <w:rPr>
          <w:rFonts w:cs="FrankRuehl"/>
          <w:rtl/>
        </w:rPr>
        <w:t>–</w:t>
      </w:r>
      <w:r>
        <w:rPr>
          <w:rFonts w:cs="FrankRuehl" w:hint="cs"/>
          <w:rtl/>
        </w:rPr>
        <w:t xml:space="preserve"> הודעה תשע"ג-2012; תחילתה ביום 1.1.2013.</w:t>
      </w:r>
    </w:p>
    <w:p w14:paraId="504B6583" w14:textId="77777777" w:rsidR="0031280E" w:rsidRDefault="0031280E" w:rsidP="001E09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0567E5">
          <w:rPr>
            <w:rStyle w:val="Hyperlink"/>
            <w:rFonts w:cs="FrankRuehl" w:hint="cs"/>
            <w:rtl/>
          </w:rPr>
          <w:t>ק"ת תשע"ג מס' 7237</w:t>
        </w:r>
      </w:hyperlink>
      <w:r>
        <w:rPr>
          <w:rFonts w:cs="FrankRuehl" w:hint="cs"/>
          <w:rtl/>
        </w:rPr>
        <w:t xml:space="preserve"> מיום 14.4.2013 עמ' 904 </w:t>
      </w:r>
      <w:r>
        <w:rPr>
          <w:rFonts w:cs="FrankRuehl"/>
          <w:rtl/>
        </w:rPr>
        <w:t>–</w:t>
      </w:r>
      <w:r>
        <w:rPr>
          <w:rFonts w:cs="FrankRuehl" w:hint="cs"/>
          <w:rtl/>
        </w:rPr>
        <w:t xml:space="preserve"> תק' תשע"ג-2013; ר' תקנה 2 לענין תחילה ותחולה.</w:t>
      </w:r>
    </w:p>
    <w:p w14:paraId="77822E4D" w14:textId="77777777" w:rsidR="0031280E" w:rsidRDefault="0031280E" w:rsidP="00F475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תחילתן של תקנות אלה 60 ימים מיום פרסומן (להלן </w:t>
      </w:r>
      <w:r>
        <w:rPr>
          <w:rFonts w:cs="FrankRuehl"/>
          <w:rtl/>
        </w:rPr>
        <w:t>–</w:t>
      </w:r>
      <w:r>
        <w:rPr>
          <w:rFonts w:cs="FrankRuehl" w:hint="cs"/>
          <w:rtl/>
        </w:rPr>
        <w:t xml:space="preserve"> יום התחילה), ובקשות שיוגשו למן יום התחילה יסווגו לפי הסוגים והתת-סוגים המפורטים בתקנות אלה; ואולם </w:t>
      </w:r>
      <w:r>
        <w:rPr>
          <w:rFonts w:cs="FrankRuehl"/>
          <w:rtl/>
        </w:rPr>
        <w:t>–</w:t>
      </w:r>
    </w:p>
    <w:p w14:paraId="58372666" w14:textId="77777777" w:rsidR="0031280E" w:rsidRDefault="0031280E" w:rsidP="001E093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אין בתקנות אלה כדי להרחיב או לצמצם את היקף ההגנה האמור בסעיף 37 לפקודה לגבי מדגמים שהיו רשומים ערב יום התחילה;</w:t>
      </w:r>
    </w:p>
    <w:p w14:paraId="56C8FC95" w14:textId="77777777" w:rsidR="0031280E" w:rsidRDefault="0031280E" w:rsidP="001E0934">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בעל זכות מדגם אשר הגיש בקשה לרישומו ובקשתו טרם התקבלה, רשאי לתקן את בקשתו כדי שהמדגם יסווג לפי הסוגים והתת-סוגים המפורטים בתקנות אלה; אין בהוראה זו כדי לגרוע מסמכות הרשם לפי סעיף 30(2) לפקודה.</w:t>
      </w:r>
    </w:p>
    <w:p w14:paraId="778EBEAF" w14:textId="77777777" w:rsidR="0031280E" w:rsidRDefault="0031280E" w:rsidP="00FD37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3" w:history="1">
        <w:r w:rsidRPr="00FD379F">
          <w:rPr>
            <w:rStyle w:val="Hyperlink"/>
            <w:rFonts w:cs="FrankRuehl" w:hint="cs"/>
            <w:rtl/>
          </w:rPr>
          <w:t>ק"ת תשע"ד מס' 7323</w:t>
        </w:r>
      </w:hyperlink>
      <w:r>
        <w:rPr>
          <w:rFonts w:cs="FrankRuehl" w:hint="cs"/>
          <w:rtl/>
        </w:rPr>
        <w:t xml:space="preserve"> מיום 1.1.2014 עמ' 421 </w:t>
      </w:r>
      <w:r>
        <w:rPr>
          <w:rFonts w:cs="FrankRuehl"/>
          <w:rtl/>
        </w:rPr>
        <w:t>–</w:t>
      </w:r>
      <w:r>
        <w:rPr>
          <w:rFonts w:cs="FrankRuehl" w:hint="cs"/>
          <w:rtl/>
        </w:rPr>
        <w:t xml:space="preserve"> הודעה תשע"ד-2014; תחילתה ביום 1.1.2014.</w:t>
      </w:r>
    </w:p>
    <w:p w14:paraId="3A36489E" w14:textId="77777777" w:rsidR="0031280E" w:rsidRDefault="0031280E" w:rsidP="0066008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4" w:history="1">
        <w:r w:rsidRPr="00660080">
          <w:rPr>
            <w:rStyle w:val="Hyperlink"/>
            <w:rFonts w:cs="FrankRuehl" w:hint="cs"/>
            <w:rtl/>
          </w:rPr>
          <w:t>ק"ת תשע"ד מס' 7390</w:t>
        </w:r>
      </w:hyperlink>
      <w:r>
        <w:rPr>
          <w:rFonts w:cs="FrankRuehl" w:hint="cs"/>
          <w:rtl/>
        </w:rPr>
        <w:t xml:space="preserve"> מיום 30.6.2014 עמ' 1444 </w:t>
      </w:r>
      <w:r>
        <w:rPr>
          <w:rFonts w:cs="FrankRuehl"/>
          <w:rtl/>
        </w:rPr>
        <w:t>–</w:t>
      </w:r>
      <w:r>
        <w:rPr>
          <w:rFonts w:cs="FrankRuehl" w:hint="cs"/>
          <w:rtl/>
        </w:rPr>
        <w:t xml:space="preserve"> תק' תשע"ד-2014; ר' תקנה 2 לענין תחילה.</w:t>
      </w:r>
    </w:p>
    <w:p w14:paraId="4F8CB7C7" w14:textId="77777777" w:rsidR="0031280E" w:rsidRDefault="0031280E" w:rsidP="00F475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תחילתן של תקנות אלה, למעט פרט 10 בתוספת זו, ב-1 לחודש שלאחר פרסומן; פרט 10 בתוספת זו תחילתו ביום ט' בכסלו התשע"ה (1 בדצמבר 2014) ורשאי שר המשפטים, בצו, לדחות את תחילתו של פרט זה.</w:t>
      </w:r>
    </w:p>
    <w:p w14:paraId="64733A16" w14:textId="77777777" w:rsidR="0031280E" w:rsidRDefault="0031280E" w:rsidP="00B363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5" w:history="1">
        <w:r w:rsidRPr="00B36326">
          <w:rPr>
            <w:rStyle w:val="Hyperlink"/>
            <w:rFonts w:cs="FrankRuehl" w:hint="cs"/>
            <w:rtl/>
          </w:rPr>
          <w:t>ק"ת תשע"ד מס' 7390</w:t>
        </w:r>
      </w:hyperlink>
      <w:r>
        <w:rPr>
          <w:rFonts w:cs="FrankRuehl" w:hint="cs"/>
          <w:rtl/>
        </w:rPr>
        <w:t xml:space="preserve"> מיום 30.6.2014 עמ' 1445 </w:t>
      </w:r>
      <w:r>
        <w:rPr>
          <w:rFonts w:cs="FrankRuehl"/>
          <w:rtl/>
        </w:rPr>
        <w:t>–</w:t>
      </w:r>
      <w:r>
        <w:rPr>
          <w:rFonts w:cs="FrankRuehl" w:hint="cs"/>
          <w:rtl/>
        </w:rPr>
        <w:t xml:space="preserve"> תק' (מס' 2) תשע"ד-2014; $$$ ר' תקנה 33 לענין תחילה.</w:t>
      </w:r>
    </w:p>
    <w:p w14:paraId="3388544E" w14:textId="77777777" w:rsidR="0031280E" w:rsidRDefault="0031280E" w:rsidP="00F475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33. (א) תחילתן של תקנות אלה, למעט התקנות המפורטות בתקנת משנה (ב), ב-1 בחודש שלאחר פרסומן.</w:t>
      </w:r>
    </w:p>
    <w:p w14:paraId="101706E9" w14:textId="77777777" w:rsidR="0031280E" w:rsidRDefault="0031280E" w:rsidP="00F475F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תחילתן של תקנה 9(ב) לתקנות העיקריות, כנוסחה בתקנה 4 לתקנות אלה ותקנה 10(ב) לתקנות העיקריות, כנוסחה בתקנה 5 לתקנות אלה, ביום ט' בכסלו התשע"ה (1 בדצמבר 2014).</w:t>
      </w:r>
    </w:p>
    <w:p w14:paraId="5E70D290" w14:textId="77777777" w:rsidR="0031280E" w:rsidRDefault="0031280E" w:rsidP="00D73F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D73FA4">
          <w:rPr>
            <w:rStyle w:val="Hyperlink"/>
            <w:rFonts w:cs="FrankRuehl" w:hint="cs"/>
            <w:rtl/>
          </w:rPr>
          <w:t>ק"ת תשע"ה מס' 7474</w:t>
        </w:r>
      </w:hyperlink>
      <w:r>
        <w:rPr>
          <w:rFonts w:cs="FrankRuehl" w:hint="cs"/>
          <w:rtl/>
        </w:rPr>
        <w:t xml:space="preserve"> מיום 5.1.2015 עמ' 631 </w:t>
      </w:r>
      <w:r>
        <w:rPr>
          <w:rFonts w:cs="FrankRuehl"/>
          <w:rtl/>
        </w:rPr>
        <w:t>–</w:t>
      </w:r>
      <w:r>
        <w:rPr>
          <w:rFonts w:cs="FrankRuehl" w:hint="cs"/>
          <w:rtl/>
        </w:rPr>
        <w:t xml:space="preserve"> הודעה תשע"ה-2015; תחילתה ביום 1.1.2015.</w:t>
      </w:r>
    </w:p>
    <w:p w14:paraId="294AC7D0" w14:textId="77777777" w:rsidR="0031280E" w:rsidRDefault="0031280E" w:rsidP="000D67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0D6736">
          <w:rPr>
            <w:rStyle w:val="Hyperlink"/>
            <w:rFonts w:cs="FrankRuehl" w:hint="cs"/>
            <w:rtl/>
          </w:rPr>
          <w:t>ק"ת תשע"ו מס' 7607</w:t>
        </w:r>
      </w:hyperlink>
      <w:r>
        <w:rPr>
          <w:rFonts w:cs="FrankRuehl" w:hint="cs"/>
          <w:rtl/>
        </w:rPr>
        <w:t xml:space="preserve"> מיום 18.1.2016 עמ' 624 </w:t>
      </w:r>
      <w:r>
        <w:rPr>
          <w:rFonts w:cs="FrankRuehl"/>
          <w:rtl/>
        </w:rPr>
        <w:t>–</w:t>
      </w:r>
      <w:r>
        <w:rPr>
          <w:rFonts w:cs="FrankRuehl" w:hint="cs"/>
          <w:rtl/>
        </w:rPr>
        <w:t xml:space="preserve"> הודעה תשע"ו-2016; תחילתה ביום 1.1.2016.</w:t>
      </w:r>
    </w:p>
    <w:p w14:paraId="34E046D0" w14:textId="77777777" w:rsidR="00550B1E" w:rsidRDefault="00550B1E" w:rsidP="00550B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8" w:history="1">
        <w:r w:rsidR="0031280E" w:rsidRPr="00550B1E">
          <w:rPr>
            <w:rStyle w:val="Hyperlink"/>
            <w:rFonts w:cs="FrankRuehl" w:hint="cs"/>
            <w:rtl/>
          </w:rPr>
          <w:t>ק"ת תשע"ז מס' 7738</w:t>
        </w:r>
      </w:hyperlink>
      <w:r w:rsidR="0031280E">
        <w:rPr>
          <w:rFonts w:cs="FrankRuehl" w:hint="cs"/>
          <w:rtl/>
        </w:rPr>
        <w:t xml:space="preserve"> מיום 7.12.2016 עמ' 238 </w:t>
      </w:r>
      <w:r w:rsidR="0031280E">
        <w:rPr>
          <w:rFonts w:cs="FrankRuehl"/>
          <w:rtl/>
        </w:rPr>
        <w:t>–</w:t>
      </w:r>
      <w:r w:rsidR="0031280E">
        <w:rPr>
          <w:rFonts w:cs="FrankRuehl" w:hint="cs"/>
          <w:rtl/>
        </w:rPr>
        <w:t xml:space="preserve"> תק' תשע"ז-2016; ר' תקנה 30 לענין תחילה.</w:t>
      </w:r>
    </w:p>
    <w:p w14:paraId="1B0961A5" w14:textId="77777777" w:rsidR="0031280E" w:rsidRDefault="0031280E" w:rsidP="002F746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30. (א) תחילתן של תקנות אלה ביום כ"ט בכסלו התשע"ז (29 בדצמבר 2016) (להלן </w:t>
      </w:r>
      <w:r>
        <w:rPr>
          <w:rFonts w:cs="FrankRuehl"/>
          <w:rtl/>
        </w:rPr>
        <w:t>–</w:t>
      </w:r>
      <w:r>
        <w:rPr>
          <w:rFonts w:cs="FrankRuehl" w:hint="cs"/>
          <w:rtl/>
        </w:rPr>
        <w:t xml:space="preserve"> יום התחילה).</w:t>
      </w:r>
    </w:p>
    <w:p w14:paraId="51F3C6BD" w14:textId="77777777" w:rsidR="0031280E" w:rsidRDefault="0031280E" w:rsidP="002F746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בתקנת משנה (א), תחילתה של תקנה 6א(ב) לתקנות העיקריות, כנוסחה בתקנה 4 לתקנות אלה </w:t>
      </w:r>
      <w:r>
        <w:rPr>
          <w:rFonts w:cs="FrankRuehl"/>
          <w:rtl/>
        </w:rPr>
        <w:t>–</w:t>
      </w:r>
      <w:r>
        <w:rPr>
          <w:rFonts w:cs="FrankRuehl" w:hint="cs"/>
          <w:rtl/>
        </w:rPr>
        <w:t xml:space="preserve"> שישה חודשים מיום התחילה.</w:t>
      </w:r>
    </w:p>
    <w:p w14:paraId="101C2BA9" w14:textId="77777777" w:rsidR="0089014E" w:rsidRDefault="0089014E" w:rsidP="008901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00CB3387" w:rsidRPr="0089014E">
          <w:rPr>
            <w:rStyle w:val="Hyperlink"/>
            <w:rFonts w:cs="FrankRuehl" w:hint="cs"/>
            <w:rtl/>
          </w:rPr>
          <w:t>ק"ת תשע"ז מס' 7759</w:t>
        </w:r>
      </w:hyperlink>
      <w:r w:rsidR="00CB3387">
        <w:rPr>
          <w:rFonts w:cs="FrankRuehl" w:hint="cs"/>
          <w:rtl/>
        </w:rPr>
        <w:t xml:space="preserve"> מיום 5.1.2017 עמ' 511 </w:t>
      </w:r>
      <w:r w:rsidR="00CB3387">
        <w:rPr>
          <w:rFonts w:cs="FrankRuehl"/>
          <w:rtl/>
        </w:rPr>
        <w:t>–</w:t>
      </w:r>
      <w:r w:rsidR="00CB3387">
        <w:rPr>
          <w:rFonts w:cs="FrankRuehl" w:hint="cs"/>
          <w:rtl/>
        </w:rPr>
        <w:t xml:space="preserve"> הודעה תשע"ז-2017; תחילתה ביום 1.1.2017.</w:t>
      </w:r>
    </w:p>
    <w:p w14:paraId="23C3B48F" w14:textId="77777777" w:rsidR="00436B4E" w:rsidRDefault="00436B4E" w:rsidP="00436B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00435A31" w:rsidRPr="00436B4E">
          <w:rPr>
            <w:rStyle w:val="Hyperlink"/>
            <w:rFonts w:cs="FrankRuehl" w:hint="cs"/>
            <w:rtl/>
          </w:rPr>
          <w:t>ק"ת תשע"ח מס' 7927</w:t>
        </w:r>
      </w:hyperlink>
      <w:r w:rsidR="00435A31">
        <w:rPr>
          <w:rFonts w:cs="FrankRuehl" w:hint="cs"/>
          <w:rtl/>
        </w:rPr>
        <w:t xml:space="preserve"> מיום 11.1.2018 עמ' 816 </w:t>
      </w:r>
      <w:r w:rsidR="00435A31">
        <w:rPr>
          <w:rFonts w:cs="FrankRuehl"/>
          <w:rtl/>
        </w:rPr>
        <w:t>–</w:t>
      </w:r>
      <w:r w:rsidR="00435A31">
        <w:rPr>
          <w:rFonts w:cs="FrankRuehl" w:hint="cs"/>
          <w:rtl/>
        </w:rPr>
        <w:t xml:space="preserve"> הודעה תשע"ח-2018; תחילתה ביום 1.1.2018.</w:t>
      </w:r>
    </w:p>
    <w:p w14:paraId="25F29456" w14:textId="77777777" w:rsidR="00936560" w:rsidRDefault="00936560" w:rsidP="009365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1" w:history="1">
        <w:r w:rsidR="00754205" w:rsidRPr="00936560">
          <w:rPr>
            <w:rStyle w:val="Hyperlink"/>
            <w:rFonts w:cs="FrankRuehl" w:hint="cs"/>
            <w:rtl/>
          </w:rPr>
          <w:t>ק"ת תשע"ט מס' 8130</w:t>
        </w:r>
      </w:hyperlink>
      <w:r w:rsidR="00754205">
        <w:rPr>
          <w:rFonts w:cs="FrankRuehl" w:hint="cs"/>
          <w:rtl/>
        </w:rPr>
        <w:t xml:space="preserve"> מיום 26.12.2018 עמ' 1587 </w:t>
      </w:r>
      <w:r w:rsidR="00754205">
        <w:rPr>
          <w:rFonts w:cs="FrankRuehl"/>
          <w:rtl/>
        </w:rPr>
        <w:t>–</w:t>
      </w:r>
      <w:r w:rsidR="00754205">
        <w:rPr>
          <w:rFonts w:cs="FrankRuehl" w:hint="cs"/>
          <w:rtl/>
        </w:rPr>
        <w:t xml:space="preserve"> תק' תשע"ט-2018; תחילתן ביום 1.1.2019.</w:t>
      </w:r>
    </w:p>
    <w:p w14:paraId="66317E88" w14:textId="77777777" w:rsidR="00747954" w:rsidRDefault="00747954" w:rsidP="007479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00CD507C" w:rsidRPr="00747954">
          <w:rPr>
            <w:rStyle w:val="Hyperlink"/>
            <w:rFonts w:cs="FrankRuehl" w:hint="cs"/>
            <w:rtl/>
          </w:rPr>
          <w:t>ק"ת תשע"ט מס' 8147</w:t>
        </w:r>
      </w:hyperlink>
      <w:r w:rsidR="00CD507C">
        <w:rPr>
          <w:rFonts w:cs="FrankRuehl" w:hint="cs"/>
          <w:rtl/>
        </w:rPr>
        <w:t xml:space="preserve"> מיום 9.1.2019 עמ' 1799 </w:t>
      </w:r>
      <w:r w:rsidR="00CD507C">
        <w:rPr>
          <w:rFonts w:cs="FrankRuehl"/>
          <w:rtl/>
        </w:rPr>
        <w:t>–</w:t>
      </w:r>
      <w:r w:rsidR="00CD507C">
        <w:rPr>
          <w:rFonts w:cs="FrankRuehl" w:hint="cs"/>
          <w:rtl/>
        </w:rPr>
        <w:t xml:space="preserve"> הודעה תשע"ט-2019; תחילתה ביום 1.1.2019.</w:t>
      </w:r>
    </w:p>
    <w:p w14:paraId="13D018B3" w14:textId="77777777" w:rsidR="0059660C" w:rsidRDefault="0059660C" w:rsidP="005966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3" w:history="1">
        <w:r w:rsidR="008C27CC" w:rsidRPr="0059660C">
          <w:rPr>
            <w:rStyle w:val="Hyperlink"/>
            <w:rFonts w:cs="FrankRuehl" w:hint="cs"/>
            <w:rtl/>
          </w:rPr>
          <w:t>ק"ת תש"ף מס' 8306</w:t>
        </w:r>
      </w:hyperlink>
      <w:r w:rsidR="008C27CC">
        <w:rPr>
          <w:rFonts w:cs="FrankRuehl" w:hint="cs"/>
          <w:rtl/>
        </w:rPr>
        <w:t xml:space="preserve"> מיום 25.12.2019 עמ' 219 </w:t>
      </w:r>
      <w:r w:rsidR="008C27CC">
        <w:rPr>
          <w:rFonts w:cs="FrankRuehl"/>
          <w:rtl/>
        </w:rPr>
        <w:t>–</w:t>
      </w:r>
      <w:r w:rsidR="008C27CC">
        <w:rPr>
          <w:rFonts w:cs="FrankRuehl" w:hint="cs"/>
          <w:rtl/>
        </w:rPr>
        <w:t xml:space="preserve"> הודעה </w:t>
      </w:r>
      <w:r w:rsidR="000D4154">
        <w:rPr>
          <w:rFonts w:cs="FrankRuehl" w:hint="cs"/>
          <w:rtl/>
        </w:rPr>
        <w:t>ת</w:t>
      </w:r>
      <w:r w:rsidR="008C27CC">
        <w:rPr>
          <w:rFonts w:cs="FrankRuehl" w:hint="cs"/>
          <w:rtl/>
        </w:rPr>
        <w:t>ש"ף-2019; תחילתה ביום 1.1.2020.</w:t>
      </w:r>
    </w:p>
    <w:p w14:paraId="31505715" w14:textId="77777777" w:rsidR="0091174F" w:rsidRDefault="0091174F" w:rsidP="009117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4" w:history="1">
        <w:r w:rsidR="000D4154" w:rsidRPr="0091174F">
          <w:rPr>
            <w:rStyle w:val="Hyperlink"/>
            <w:rFonts w:cs="FrankRuehl" w:hint="cs"/>
            <w:rtl/>
          </w:rPr>
          <w:t>ק"ת תשפ"א מס' 9003</w:t>
        </w:r>
      </w:hyperlink>
      <w:r w:rsidR="000D4154">
        <w:rPr>
          <w:rFonts w:cs="FrankRuehl" w:hint="cs"/>
          <w:rtl/>
        </w:rPr>
        <w:t xml:space="preserve"> מיום 21.12.2020 עמ' 976 </w:t>
      </w:r>
      <w:r w:rsidR="000D4154">
        <w:rPr>
          <w:rFonts w:cs="FrankRuehl"/>
          <w:rtl/>
        </w:rPr>
        <w:t>–</w:t>
      </w:r>
      <w:r w:rsidR="000D4154">
        <w:rPr>
          <w:rFonts w:cs="FrankRuehl" w:hint="cs"/>
          <w:rtl/>
        </w:rPr>
        <w:t xml:space="preserve"> הודעה תשפ"א-2020; תחילתה ביום 1.1.2021.</w:t>
      </w:r>
    </w:p>
    <w:p w14:paraId="7229821D" w14:textId="77777777" w:rsidR="004F2C74" w:rsidRDefault="004F2C74" w:rsidP="004F2C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sidR="00BC6E7A" w:rsidRPr="004F2C74">
          <w:rPr>
            <w:rStyle w:val="Hyperlink"/>
            <w:rFonts w:cs="FrankRuehl" w:hint="cs"/>
            <w:rtl/>
          </w:rPr>
          <w:t>ק"ת תשפ"א מס' 9044</w:t>
        </w:r>
      </w:hyperlink>
      <w:r w:rsidR="00BC6E7A">
        <w:rPr>
          <w:rFonts w:cs="FrankRuehl" w:hint="cs"/>
          <w:rtl/>
        </w:rPr>
        <w:t xml:space="preserve"> מיום 31.12.2020 עמ' 1314 </w:t>
      </w:r>
      <w:r w:rsidR="00BC6E7A">
        <w:rPr>
          <w:rFonts w:cs="FrankRuehl"/>
          <w:rtl/>
        </w:rPr>
        <w:t>–</w:t>
      </w:r>
      <w:r w:rsidR="00BC6E7A">
        <w:rPr>
          <w:rFonts w:cs="FrankRuehl" w:hint="cs"/>
          <w:rtl/>
        </w:rPr>
        <w:t xml:space="preserve"> תק' תשפ"א-2020; תחילתן ביום 1.1.2021.</w:t>
      </w:r>
    </w:p>
    <w:p w14:paraId="3D71894C" w14:textId="77777777" w:rsidR="000035B0" w:rsidRDefault="000035B0" w:rsidP="000035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00617D02" w:rsidRPr="000035B0">
          <w:rPr>
            <w:rStyle w:val="Hyperlink"/>
            <w:rFonts w:cs="FrankRuehl" w:hint="cs"/>
            <w:rtl/>
          </w:rPr>
          <w:t>ק"ת תשפ"א מס' 9269</w:t>
        </w:r>
      </w:hyperlink>
      <w:r w:rsidR="00617D02">
        <w:rPr>
          <w:rFonts w:cs="FrankRuehl" w:hint="cs"/>
          <w:rtl/>
        </w:rPr>
        <w:t xml:space="preserve"> מיום 14.3.2021 עמ' 2632 </w:t>
      </w:r>
      <w:r w:rsidR="00617D02">
        <w:rPr>
          <w:rFonts w:cs="FrankRuehl"/>
          <w:rtl/>
        </w:rPr>
        <w:t>–</w:t>
      </w:r>
      <w:r w:rsidR="00617D02">
        <w:rPr>
          <w:rFonts w:cs="FrankRuehl" w:hint="cs"/>
          <w:rtl/>
        </w:rPr>
        <w:t xml:space="preserve"> תק' (מס' 2) תשפ"א-2021; תחולתן על הליכים שנפתחו מיום הפרסום.</w:t>
      </w:r>
    </w:p>
    <w:p w14:paraId="47ACFEB4" w14:textId="77777777" w:rsidR="007F59A0" w:rsidRDefault="007F59A0" w:rsidP="007F59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00066178" w:rsidRPr="007F59A0">
          <w:rPr>
            <w:rStyle w:val="Hyperlink"/>
            <w:rFonts w:cs="FrankRuehl" w:hint="cs"/>
            <w:rtl/>
          </w:rPr>
          <w:t>ק"ת תשפ"א מס' 9305</w:t>
        </w:r>
      </w:hyperlink>
      <w:r w:rsidR="00066178">
        <w:rPr>
          <w:rFonts w:cs="FrankRuehl" w:hint="cs"/>
          <w:rtl/>
        </w:rPr>
        <w:t xml:space="preserve"> מיום 6.4.2021 עמ' 2883 </w:t>
      </w:r>
      <w:r w:rsidR="00066178">
        <w:rPr>
          <w:rFonts w:cs="FrankRuehl"/>
          <w:rtl/>
        </w:rPr>
        <w:t>–</w:t>
      </w:r>
      <w:r w:rsidR="00066178">
        <w:rPr>
          <w:rFonts w:cs="FrankRuehl" w:hint="cs"/>
          <w:rtl/>
        </w:rPr>
        <w:t xml:space="preserve"> תק' (מס' 3) תשפ"א-2021; תחילתן ביום 19.7.2021 ור' תקנה 3 לענין תחולה.</w:t>
      </w:r>
    </w:p>
    <w:p w14:paraId="52B40DEA" w14:textId="77777777" w:rsidR="00066178" w:rsidRDefault="00066178" w:rsidP="0006617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תחילתן של תקנות אלה ביום י' באב התשפ"א (19 ביולי 2021) (להלן </w:t>
      </w:r>
      <w:r>
        <w:rPr>
          <w:rFonts w:cs="FrankRuehl"/>
          <w:rtl/>
        </w:rPr>
        <w:t>–</w:t>
      </w:r>
      <w:r>
        <w:rPr>
          <w:rFonts w:cs="FrankRuehl" w:hint="cs"/>
          <w:rtl/>
        </w:rPr>
        <w:t xml:space="preserve"> יום התחילה), והן יחולו על כל המסמכים שנדרשת הזדהות בעת הגשתם לפי התקנות העיקריות, המוגשים לרשות מיום התחילה ואילך.</w:t>
      </w:r>
    </w:p>
    <w:p w14:paraId="6086B1A2" w14:textId="77777777" w:rsidR="00281926" w:rsidRDefault="00281926" w:rsidP="002819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8" w:history="1">
        <w:r w:rsidR="00A83AFF" w:rsidRPr="00281926">
          <w:rPr>
            <w:rStyle w:val="Hyperlink"/>
            <w:rFonts w:cs="FrankRuehl" w:hint="cs"/>
            <w:rtl/>
          </w:rPr>
          <w:t>ק"ת תשפ"ב מס' 9831</w:t>
        </w:r>
      </w:hyperlink>
      <w:r w:rsidR="00A83AFF">
        <w:rPr>
          <w:rFonts w:cs="FrankRuehl" w:hint="cs"/>
          <w:rtl/>
        </w:rPr>
        <w:t xml:space="preserve"> מיום 26.12.2021 עמ' 1328 </w:t>
      </w:r>
      <w:r w:rsidR="00A83AFF">
        <w:rPr>
          <w:rFonts w:cs="FrankRuehl"/>
          <w:rtl/>
        </w:rPr>
        <w:t>–</w:t>
      </w:r>
      <w:r w:rsidR="00A83AFF">
        <w:rPr>
          <w:rFonts w:cs="FrankRuehl" w:hint="cs"/>
          <w:rtl/>
        </w:rPr>
        <w:t xml:space="preserve"> הודעה תשפ"ב-2021; תחילתה ביום 1.1.2022.</w:t>
      </w:r>
    </w:p>
    <w:p w14:paraId="2A5975B6" w14:textId="77777777" w:rsidR="00DC4B6B" w:rsidRPr="002F7462" w:rsidRDefault="00DC4B6B" w:rsidP="00DC4B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0012038C" w:rsidRPr="00DC4B6B">
          <w:rPr>
            <w:rStyle w:val="Hyperlink"/>
            <w:rFonts w:cs="FrankRuehl" w:hint="cs"/>
            <w:rtl/>
          </w:rPr>
          <w:t>ק"ת תשפ"ג מס' 10446</w:t>
        </w:r>
      </w:hyperlink>
      <w:r w:rsidR="0012038C">
        <w:rPr>
          <w:rFonts w:cs="FrankRuehl" w:hint="cs"/>
          <w:rtl/>
        </w:rPr>
        <w:t xml:space="preserve"> מיום 21.12.2022 עמ' 572 </w:t>
      </w:r>
      <w:r w:rsidR="0012038C">
        <w:rPr>
          <w:rFonts w:cs="FrankRuehl"/>
          <w:rtl/>
        </w:rPr>
        <w:t>–</w:t>
      </w:r>
      <w:r w:rsidR="0012038C">
        <w:rPr>
          <w:rFonts w:cs="FrankRuehl" w:hint="cs"/>
          <w:rtl/>
        </w:rPr>
        <w:t xml:space="preserve"> הודעה תשפ"ג-2022; תחילתה ביום 1.1.2023.</w:t>
      </w:r>
    </w:p>
  </w:footnote>
  <w:footnote w:id="2">
    <w:p w14:paraId="45058323" w14:textId="77777777" w:rsidR="0031280E" w:rsidRDefault="0031280E" w:rsidP="00570165">
      <w:pPr>
        <w:pStyle w:val="a6"/>
        <w:spacing w:before="72" w:line="240" w:lineRule="auto"/>
        <w:ind w:right="1134"/>
        <w:rPr>
          <w:rFonts w:hint="cs"/>
          <w:rtl/>
        </w:rPr>
      </w:pPr>
      <w:r>
        <w:rPr>
          <w:rStyle w:val="a7"/>
        </w:rPr>
        <w:footnoteRef/>
      </w:r>
      <w:r w:rsidRPr="00570165">
        <w:rPr>
          <w:rFonts w:cs="FrankRuehl"/>
          <w:sz w:val="22"/>
          <w:szCs w:val="22"/>
          <w:rtl/>
        </w:rPr>
        <w:t xml:space="preserve"> </w:t>
      </w:r>
      <w:r w:rsidRPr="00570165">
        <w:rPr>
          <w:rFonts w:cs="FrankRuehl" w:hint="cs"/>
          <w:sz w:val="22"/>
          <w:szCs w:val="22"/>
          <w:rtl/>
        </w:rPr>
        <w:t>תחילת תוקפה של תקנת משנה 6א(ב) ביום 7.6.2017.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55B2" w14:textId="77777777" w:rsidR="0031280E" w:rsidRDefault="003128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המדגמים</w:t>
    </w:r>
  </w:p>
  <w:p w14:paraId="500176A3" w14:textId="77777777" w:rsidR="0031280E" w:rsidRDefault="003128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31377C" w14:textId="77777777" w:rsidR="0031280E" w:rsidRDefault="003128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BBF8" w14:textId="77777777" w:rsidR="0031280E" w:rsidRDefault="003128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המדגמים</w:t>
    </w:r>
  </w:p>
  <w:p w14:paraId="08F4F6D5" w14:textId="77777777" w:rsidR="0031280E" w:rsidRDefault="003128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AE05C6" w14:textId="77777777" w:rsidR="0031280E" w:rsidRDefault="0031280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6216"/>
    <w:rsid w:val="0000052F"/>
    <w:rsid w:val="000035B0"/>
    <w:rsid w:val="000378DD"/>
    <w:rsid w:val="000567E5"/>
    <w:rsid w:val="00065286"/>
    <w:rsid w:val="00066178"/>
    <w:rsid w:val="00066BCA"/>
    <w:rsid w:val="00094900"/>
    <w:rsid w:val="000D4154"/>
    <w:rsid w:val="000D6736"/>
    <w:rsid w:val="000F2EE8"/>
    <w:rsid w:val="00114A68"/>
    <w:rsid w:val="0012038C"/>
    <w:rsid w:val="00125D2A"/>
    <w:rsid w:val="0014156A"/>
    <w:rsid w:val="0014286B"/>
    <w:rsid w:val="00163AD8"/>
    <w:rsid w:val="00163C0F"/>
    <w:rsid w:val="001662A7"/>
    <w:rsid w:val="001719D7"/>
    <w:rsid w:val="00182E3E"/>
    <w:rsid w:val="0018638F"/>
    <w:rsid w:val="0019262C"/>
    <w:rsid w:val="001B0B14"/>
    <w:rsid w:val="001B196A"/>
    <w:rsid w:val="001B1E9A"/>
    <w:rsid w:val="001C1736"/>
    <w:rsid w:val="001E0934"/>
    <w:rsid w:val="001E7107"/>
    <w:rsid w:val="001F7750"/>
    <w:rsid w:val="00210961"/>
    <w:rsid w:val="00211091"/>
    <w:rsid w:val="00246B7E"/>
    <w:rsid w:val="00253474"/>
    <w:rsid w:val="00272B7A"/>
    <w:rsid w:val="002739D0"/>
    <w:rsid w:val="00280F63"/>
    <w:rsid w:val="00281926"/>
    <w:rsid w:val="002A1168"/>
    <w:rsid w:val="002B0629"/>
    <w:rsid w:val="002C086F"/>
    <w:rsid w:val="002C2798"/>
    <w:rsid w:val="002F42FB"/>
    <w:rsid w:val="002F7462"/>
    <w:rsid w:val="00303BD3"/>
    <w:rsid w:val="0031280E"/>
    <w:rsid w:val="0031342B"/>
    <w:rsid w:val="00346F09"/>
    <w:rsid w:val="003663EB"/>
    <w:rsid w:val="00367C27"/>
    <w:rsid w:val="00375A2B"/>
    <w:rsid w:val="00397F59"/>
    <w:rsid w:val="003A4F6D"/>
    <w:rsid w:val="003B14D3"/>
    <w:rsid w:val="003C4C5C"/>
    <w:rsid w:val="003D2346"/>
    <w:rsid w:val="003E2AEC"/>
    <w:rsid w:val="0041457A"/>
    <w:rsid w:val="004204E3"/>
    <w:rsid w:val="00421645"/>
    <w:rsid w:val="00435A31"/>
    <w:rsid w:val="00436B4E"/>
    <w:rsid w:val="00445B4A"/>
    <w:rsid w:val="00451925"/>
    <w:rsid w:val="00453940"/>
    <w:rsid w:val="00466216"/>
    <w:rsid w:val="00471B37"/>
    <w:rsid w:val="004772AB"/>
    <w:rsid w:val="00485A79"/>
    <w:rsid w:val="004A283C"/>
    <w:rsid w:val="004A4998"/>
    <w:rsid w:val="004B4807"/>
    <w:rsid w:val="004B7548"/>
    <w:rsid w:val="004C1974"/>
    <w:rsid w:val="004D10C1"/>
    <w:rsid w:val="004D30DA"/>
    <w:rsid w:val="004D6304"/>
    <w:rsid w:val="004D666D"/>
    <w:rsid w:val="004E42AB"/>
    <w:rsid w:val="004F2C74"/>
    <w:rsid w:val="00527306"/>
    <w:rsid w:val="00535853"/>
    <w:rsid w:val="00550B1E"/>
    <w:rsid w:val="005543BD"/>
    <w:rsid w:val="00557B11"/>
    <w:rsid w:val="00557C3B"/>
    <w:rsid w:val="00570165"/>
    <w:rsid w:val="005767CC"/>
    <w:rsid w:val="00584E6D"/>
    <w:rsid w:val="0059660C"/>
    <w:rsid w:val="005B0F53"/>
    <w:rsid w:val="005C74AD"/>
    <w:rsid w:val="005D06FF"/>
    <w:rsid w:val="005E37E0"/>
    <w:rsid w:val="00603EA7"/>
    <w:rsid w:val="00611A51"/>
    <w:rsid w:val="00617D02"/>
    <w:rsid w:val="006225D0"/>
    <w:rsid w:val="00624ECA"/>
    <w:rsid w:val="00660080"/>
    <w:rsid w:val="0066095A"/>
    <w:rsid w:val="00675A61"/>
    <w:rsid w:val="00676B6B"/>
    <w:rsid w:val="006C15A9"/>
    <w:rsid w:val="006D3CEA"/>
    <w:rsid w:val="00707158"/>
    <w:rsid w:val="007113B1"/>
    <w:rsid w:val="007157D2"/>
    <w:rsid w:val="00721170"/>
    <w:rsid w:val="00727880"/>
    <w:rsid w:val="007324EC"/>
    <w:rsid w:val="00735F16"/>
    <w:rsid w:val="00747954"/>
    <w:rsid w:val="0075174F"/>
    <w:rsid w:val="00754205"/>
    <w:rsid w:val="00762FCD"/>
    <w:rsid w:val="00763A0E"/>
    <w:rsid w:val="007644B5"/>
    <w:rsid w:val="007718AF"/>
    <w:rsid w:val="007B3C1A"/>
    <w:rsid w:val="007B4723"/>
    <w:rsid w:val="007C42A1"/>
    <w:rsid w:val="007D0E68"/>
    <w:rsid w:val="007F1F51"/>
    <w:rsid w:val="007F59A0"/>
    <w:rsid w:val="007F689F"/>
    <w:rsid w:val="00811382"/>
    <w:rsid w:val="00813191"/>
    <w:rsid w:val="00813A9B"/>
    <w:rsid w:val="00817D50"/>
    <w:rsid w:val="00831CD4"/>
    <w:rsid w:val="00837460"/>
    <w:rsid w:val="008457AD"/>
    <w:rsid w:val="00881272"/>
    <w:rsid w:val="00881DFA"/>
    <w:rsid w:val="008825CC"/>
    <w:rsid w:val="0089014E"/>
    <w:rsid w:val="008A2689"/>
    <w:rsid w:val="008B70FA"/>
    <w:rsid w:val="008C27CC"/>
    <w:rsid w:val="008C772F"/>
    <w:rsid w:val="008D6878"/>
    <w:rsid w:val="008E39D0"/>
    <w:rsid w:val="008E43B2"/>
    <w:rsid w:val="008F0294"/>
    <w:rsid w:val="00901BED"/>
    <w:rsid w:val="0091174F"/>
    <w:rsid w:val="009178DF"/>
    <w:rsid w:val="00936560"/>
    <w:rsid w:val="00944B79"/>
    <w:rsid w:val="0095646F"/>
    <w:rsid w:val="009653FD"/>
    <w:rsid w:val="00980D43"/>
    <w:rsid w:val="009943C8"/>
    <w:rsid w:val="009964CD"/>
    <w:rsid w:val="009B01BF"/>
    <w:rsid w:val="009C7BBA"/>
    <w:rsid w:val="009E5E51"/>
    <w:rsid w:val="009F6785"/>
    <w:rsid w:val="00A42EEB"/>
    <w:rsid w:val="00A513E5"/>
    <w:rsid w:val="00A76B14"/>
    <w:rsid w:val="00A83AFF"/>
    <w:rsid w:val="00AA3C15"/>
    <w:rsid w:val="00AC2B45"/>
    <w:rsid w:val="00AD26CE"/>
    <w:rsid w:val="00AD3A42"/>
    <w:rsid w:val="00AE7362"/>
    <w:rsid w:val="00AF5528"/>
    <w:rsid w:val="00B21F68"/>
    <w:rsid w:val="00B36326"/>
    <w:rsid w:val="00B564EA"/>
    <w:rsid w:val="00BC6E7A"/>
    <w:rsid w:val="00BC7479"/>
    <w:rsid w:val="00BD494B"/>
    <w:rsid w:val="00BD57C1"/>
    <w:rsid w:val="00BD7905"/>
    <w:rsid w:val="00BD7D7D"/>
    <w:rsid w:val="00BE732A"/>
    <w:rsid w:val="00BF30E8"/>
    <w:rsid w:val="00BF5379"/>
    <w:rsid w:val="00BF70B2"/>
    <w:rsid w:val="00C01470"/>
    <w:rsid w:val="00C14D70"/>
    <w:rsid w:val="00C51B0B"/>
    <w:rsid w:val="00C54886"/>
    <w:rsid w:val="00C62DFD"/>
    <w:rsid w:val="00C97F86"/>
    <w:rsid w:val="00CB084F"/>
    <w:rsid w:val="00CB3387"/>
    <w:rsid w:val="00CC480A"/>
    <w:rsid w:val="00CD4ADE"/>
    <w:rsid w:val="00CD507C"/>
    <w:rsid w:val="00CF2E4D"/>
    <w:rsid w:val="00CF7F7A"/>
    <w:rsid w:val="00D3110B"/>
    <w:rsid w:val="00D31269"/>
    <w:rsid w:val="00D475B6"/>
    <w:rsid w:val="00D61D88"/>
    <w:rsid w:val="00D73FA4"/>
    <w:rsid w:val="00D940CD"/>
    <w:rsid w:val="00D94F60"/>
    <w:rsid w:val="00D95C6D"/>
    <w:rsid w:val="00DA37DE"/>
    <w:rsid w:val="00DB42EE"/>
    <w:rsid w:val="00DC2EA0"/>
    <w:rsid w:val="00DC4B6B"/>
    <w:rsid w:val="00DC5053"/>
    <w:rsid w:val="00DD6329"/>
    <w:rsid w:val="00E07821"/>
    <w:rsid w:val="00E20144"/>
    <w:rsid w:val="00E30C4E"/>
    <w:rsid w:val="00E30DAF"/>
    <w:rsid w:val="00E36D08"/>
    <w:rsid w:val="00E43F3A"/>
    <w:rsid w:val="00E834E8"/>
    <w:rsid w:val="00E84139"/>
    <w:rsid w:val="00E85E55"/>
    <w:rsid w:val="00E9246B"/>
    <w:rsid w:val="00EA4C4E"/>
    <w:rsid w:val="00EB7609"/>
    <w:rsid w:val="00EC517D"/>
    <w:rsid w:val="00F22659"/>
    <w:rsid w:val="00F32A37"/>
    <w:rsid w:val="00F475F5"/>
    <w:rsid w:val="00F57F52"/>
    <w:rsid w:val="00F86D90"/>
    <w:rsid w:val="00FB6DC2"/>
    <w:rsid w:val="00FD379F"/>
    <w:rsid w:val="00FD3F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7FC005A"/>
  <w15:chartTrackingRefBased/>
  <w15:docId w15:val="{9BF8142E-AB6E-4271-82B8-F4053E4B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medium2-header">
    <w:name w:val="medium2-header"/>
    <w:basedOn w:val="medium-header"/>
    <w:pPr>
      <w:spacing w:before="240"/>
    </w:pPr>
    <w:rPr>
      <w:bCs/>
      <w:noProof w:val="0"/>
      <w:sz w:val="24"/>
      <w:szCs w:val="24"/>
    </w:r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1">
    <w:name w:val="P01"/>
    <w:basedOn w:val="P00"/>
    <w:pPr>
      <w:ind w:right="624" w:hanging="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754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044.pdf" TargetMode="External"/><Relationship Id="rId21" Type="http://schemas.openxmlformats.org/officeDocument/2006/relationships/hyperlink" Target="http://www.nevo.co.il/Law_word/law06/tak-7738.pdf" TargetMode="External"/><Relationship Id="rId42" Type="http://schemas.openxmlformats.org/officeDocument/2006/relationships/hyperlink" Target="http://www.nevo.co.il/Law_word/law06/tak-7738.pdf" TargetMode="External"/><Relationship Id="rId47" Type="http://schemas.openxmlformats.org/officeDocument/2006/relationships/hyperlink" Target="http://www.nevo.co.il/Law_word/law06/tak-7390.pdf" TargetMode="External"/><Relationship Id="rId63" Type="http://schemas.openxmlformats.org/officeDocument/2006/relationships/hyperlink" Target="http://www.nevo.co.il/Law_word/law06/tak-7390.pdf" TargetMode="External"/><Relationship Id="rId68" Type="http://schemas.openxmlformats.org/officeDocument/2006/relationships/hyperlink" Target="http://www.nevo.co.il/Law_word/law06/tak-7738.pdf" TargetMode="External"/><Relationship Id="rId84" Type="http://schemas.openxmlformats.org/officeDocument/2006/relationships/hyperlink" Target="http://www.nevo.co.il/Law_word/law06/tak-7738.pdf" TargetMode="External"/><Relationship Id="rId89" Type="http://schemas.openxmlformats.org/officeDocument/2006/relationships/hyperlink" Target="http://www.nevo.co.il/Law_word/law06/TAK-5086.pdf" TargetMode="External"/><Relationship Id="rId16" Type="http://schemas.openxmlformats.org/officeDocument/2006/relationships/hyperlink" Target="http://www.nevo.co.il/Law_word/law06/tak-7738.pdf" TargetMode="External"/><Relationship Id="rId107" Type="http://schemas.openxmlformats.org/officeDocument/2006/relationships/fontTable" Target="fontTable.xml"/><Relationship Id="rId11" Type="http://schemas.openxmlformats.org/officeDocument/2006/relationships/hyperlink" Target="http://www.nevo.co.il/Law_word/law06/tak-7738.pdf" TargetMode="External"/><Relationship Id="rId32" Type="http://schemas.openxmlformats.org/officeDocument/2006/relationships/hyperlink" Target="https://www.nevo.co.il/law_word/law06/tak-9305.pdf" TargetMode="External"/><Relationship Id="rId37" Type="http://schemas.openxmlformats.org/officeDocument/2006/relationships/hyperlink" Target="http://www.nevo.co.il/Law_word/law06/tak-7390.pdf" TargetMode="External"/><Relationship Id="rId53" Type="http://schemas.openxmlformats.org/officeDocument/2006/relationships/hyperlink" Target="http://www.nevo.co.il/Law_word/law06/tak-7390.pdf" TargetMode="External"/><Relationship Id="rId58" Type="http://schemas.openxmlformats.org/officeDocument/2006/relationships/hyperlink" Target="http://www.nevo.co.il/Law_word/law06/tak-7390.pdf" TargetMode="External"/><Relationship Id="rId74" Type="http://schemas.openxmlformats.org/officeDocument/2006/relationships/hyperlink" Target="http://www.nevo.co.il/Law_word/law06/tak-6971.pdf" TargetMode="External"/><Relationship Id="rId79" Type="http://schemas.openxmlformats.org/officeDocument/2006/relationships/hyperlink" Target="http://www.nevo.co.il/Law_word/law06/TAK-0291.pdf" TargetMode="External"/><Relationship Id="rId102" Type="http://schemas.openxmlformats.org/officeDocument/2006/relationships/hyperlink" Target="http://www.nevo.co.il/advertisements/nevo-100.doc" TargetMode="External"/><Relationship Id="rId5" Type="http://schemas.openxmlformats.org/officeDocument/2006/relationships/endnotes" Target="endnotes.xml"/><Relationship Id="rId90" Type="http://schemas.openxmlformats.org/officeDocument/2006/relationships/hyperlink" Target="http://www.nevo.co.il/Law_word/law06/tak-7738.pdf" TargetMode="External"/><Relationship Id="rId95" Type="http://schemas.openxmlformats.org/officeDocument/2006/relationships/hyperlink" Target="https://www.nevo.co.il/law_word/law06/tak-9269.pdf" TargetMode="External"/><Relationship Id="rId22" Type="http://schemas.openxmlformats.org/officeDocument/2006/relationships/hyperlink" Target="http://www.nevo.co.il/Law_word/law06/TAK-5814.pdf" TargetMode="External"/><Relationship Id="rId27" Type="http://schemas.openxmlformats.org/officeDocument/2006/relationships/hyperlink" Target="http://www.nevo.co.il/Law_word/law06/tak-7738.pdf" TargetMode="External"/><Relationship Id="rId43" Type="http://schemas.openxmlformats.org/officeDocument/2006/relationships/hyperlink" Target="http://www.nevo.co.il/Law_word/law06/tak-7390.pdf" TargetMode="External"/><Relationship Id="rId48" Type="http://schemas.openxmlformats.org/officeDocument/2006/relationships/hyperlink" Target="http://www.nevo.co.il/Law_word/law06/tak-7738.pdf" TargetMode="External"/><Relationship Id="rId64" Type="http://schemas.openxmlformats.org/officeDocument/2006/relationships/hyperlink" Target="http://www.nevo.co.il/Law_word/law06/tak-7390.pdf" TargetMode="External"/><Relationship Id="rId69" Type="http://schemas.openxmlformats.org/officeDocument/2006/relationships/hyperlink" Target="http://www.nevo.co.il/Law_word/law06/tak-7390.pdf" TargetMode="External"/><Relationship Id="rId80" Type="http://schemas.openxmlformats.org/officeDocument/2006/relationships/hyperlink" Target="http://www.nevo.co.il/Law_word/law06/tak-7738.pdf" TargetMode="External"/><Relationship Id="rId85" Type="http://schemas.openxmlformats.org/officeDocument/2006/relationships/hyperlink" Target="http://www.nevo.co.il/Law_word/law06/TAK-0291.pdf" TargetMode="External"/><Relationship Id="rId12" Type="http://schemas.openxmlformats.org/officeDocument/2006/relationships/hyperlink" Target="https://www.nevo.co.il/law_word/law06/tak-9305.pdf" TargetMode="External"/><Relationship Id="rId17" Type="http://schemas.openxmlformats.org/officeDocument/2006/relationships/hyperlink" Target="http://www.nevo.co.il/Law_word/law06/tak-7738.pdf" TargetMode="External"/><Relationship Id="rId33" Type="http://schemas.openxmlformats.org/officeDocument/2006/relationships/hyperlink" Target="http://www.nevo.co.il/Law_word/law06/tak-7738.pdf" TargetMode="External"/><Relationship Id="rId38" Type="http://schemas.openxmlformats.org/officeDocument/2006/relationships/hyperlink" Target="http://www.nevo.co.il/Law_word/law06/tak-7738.pdf" TargetMode="External"/><Relationship Id="rId59" Type="http://schemas.openxmlformats.org/officeDocument/2006/relationships/hyperlink" Target="http://www.nevo.co.il/Law_word/law06/tak-7390.pdf" TargetMode="External"/><Relationship Id="rId103" Type="http://schemas.openxmlformats.org/officeDocument/2006/relationships/header" Target="header1.xml"/><Relationship Id="rId108" Type="http://schemas.openxmlformats.org/officeDocument/2006/relationships/theme" Target="theme/theme1.xml"/><Relationship Id="rId20" Type="http://schemas.openxmlformats.org/officeDocument/2006/relationships/hyperlink" Target="http://www.nevo.co.il/Law_word/law06/TAK-5086.pdf" TargetMode="External"/><Relationship Id="rId41" Type="http://schemas.openxmlformats.org/officeDocument/2006/relationships/hyperlink" Target="http://www.nevo.co.il/Law_word/law06/tak-7738.pdf" TargetMode="External"/><Relationship Id="rId54" Type="http://schemas.openxmlformats.org/officeDocument/2006/relationships/hyperlink" Target="http://www.nevo.co.il/Law_word/law06/tak-7390.pdf" TargetMode="External"/><Relationship Id="rId62" Type="http://schemas.openxmlformats.org/officeDocument/2006/relationships/hyperlink" Target="http://www.nevo.co.il/Law_word/law06/tak-7390.pdf" TargetMode="External"/><Relationship Id="rId70" Type="http://schemas.openxmlformats.org/officeDocument/2006/relationships/hyperlink" Target="http://www.nevo.co.il/Law_word/law06/TAK-0291.pdf" TargetMode="External"/><Relationship Id="rId75" Type="http://schemas.openxmlformats.org/officeDocument/2006/relationships/hyperlink" Target="http://www.nevo.co.il/Law_word/law06/tak-7390.pdf" TargetMode="External"/><Relationship Id="rId83" Type="http://schemas.openxmlformats.org/officeDocument/2006/relationships/hyperlink" Target="http://www.nevo.co.il/Law_word/law06/TAK-0291.pdf" TargetMode="External"/><Relationship Id="rId88" Type="http://schemas.openxmlformats.org/officeDocument/2006/relationships/hyperlink" Target="http://www.nevo.co.il/Law_word/law06/TAK-1888.pdf" TargetMode="External"/><Relationship Id="rId91" Type="http://schemas.openxmlformats.org/officeDocument/2006/relationships/hyperlink" Target="http://www.nevo.co.il/Law_word/law06/tak-7738.pdf" TargetMode="External"/><Relationship Id="rId96" Type="http://schemas.openxmlformats.org/officeDocument/2006/relationships/hyperlink" Target="HTTPS://WWW.NEVO.CO.IL/TFASIM/&#1496;&#1508;&#1505;&#1497;&#1501;%20&#1502;&#1513;&#1508;&#1496;&#1497;&#1497;&#1501;/&#1511;&#1504;&#1497;&#1497;&#1503;%20&#1512;&#1493;&#1495;&#1504;&#1497;/&#1502;&#1491;&#1490;&#1501;/&#1489;&#1511;&#1513;&#1492;%20&#1500;&#1512;&#1497;&#1513;&#1493;&#1501;%20&#1502;&#1491;&#1490;&#1501;.DOC" TargetMode="External"/><Relationship Id="rId1" Type="http://schemas.openxmlformats.org/officeDocument/2006/relationships/styles" Target="styles.xml"/><Relationship Id="rId6" Type="http://schemas.openxmlformats.org/officeDocument/2006/relationships/hyperlink" Target="http://www.nevo.co.il/Law_word/law06/tak-7738.pdf" TargetMode="External"/><Relationship Id="rId15" Type="http://schemas.openxmlformats.org/officeDocument/2006/relationships/hyperlink" Target="http://www.nevo.co.il/Law_word/law06/tak-7738.pdf" TargetMode="External"/><Relationship Id="rId23" Type="http://schemas.openxmlformats.org/officeDocument/2006/relationships/hyperlink" Target="http://www.nevo.co.il/law_word/law06/tak-7009.pdf" TargetMode="External"/><Relationship Id="rId28" Type="http://schemas.openxmlformats.org/officeDocument/2006/relationships/hyperlink" Target="http://www.nevo.co.il/Law_word/law06/tak-7390.pdf" TargetMode="External"/><Relationship Id="rId36" Type="http://schemas.openxmlformats.org/officeDocument/2006/relationships/hyperlink" Target="http://www.nevo.co.il/Law_word/law06/tak-7390.pdf" TargetMode="External"/><Relationship Id="rId49" Type="http://schemas.openxmlformats.org/officeDocument/2006/relationships/hyperlink" Target="http://www.nevo.co.il/Law_word/law06/tak-7390.pdf" TargetMode="External"/><Relationship Id="rId57" Type="http://schemas.openxmlformats.org/officeDocument/2006/relationships/hyperlink" Target="http://www.nevo.co.il/Law_word/law06/tak-7390.pdf" TargetMode="External"/><Relationship Id="rId106" Type="http://schemas.openxmlformats.org/officeDocument/2006/relationships/footer" Target="footer2.xml"/><Relationship Id="rId10" Type="http://schemas.openxmlformats.org/officeDocument/2006/relationships/hyperlink" Target="http://www.nevo.co.il/Law_word/law06/tak-7738.pdf" TargetMode="External"/><Relationship Id="rId31" Type="http://schemas.openxmlformats.org/officeDocument/2006/relationships/hyperlink" Target="http://www.nevo.co.il/Law_word/law06/tak-7738.pdf" TargetMode="External"/><Relationship Id="rId44" Type="http://schemas.openxmlformats.org/officeDocument/2006/relationships/hyperlink" Target="http://www.nevo.co.il/Law_word/law06/tak-7738.pdf" TargetMode="External"/><Relationship Id="rId52" Type="http://schemas.openxmlformats.org/officeDocument/2006/relationships/hyperlink" Target="http://www.nevo.co.il/Law_word/law06/tak-7390.pdf" TargetMode="External"/><Relationship Id="rId60" Type="http://schemas.openxmlformats.org/officeDocument/2006/relationships/hyperlink" Target="http://www.nevo.co.il/Law_word/law06/tak-7390.pdf" TargetMode="External"/><Relationship Id="rId65" Type="http://schemas.openxmlformats.org/officeDocument/2006/relationships/hyperlink" Target="http://www.nevo.co.il/Law_word/law06/tak-7390.pdf" TargetMode="External"/><Relationship Id="rId73" Type="http://schemas.openxmlformats.org/officeDocument/2006/relationships/hyperlink" Target="http://www.nevo.co.il/Law_word/law06/tak-7390.pdf" TargetMode="External"/><Relationship Id="rId78" Type="http://schemas.openxmlformats.org/officeDocument/2006/relationships/hyperlink" Target="http://www.nevo.co.il/Law_word/law06/tak-7738.pdf" TargetMode="External"/><Relationship Id="rId81" Type="http://schemas.openxmlformats.org/officeDocument/2006/relationships/hyperlink" Target="http://www.nevo.co.il/Law_word/law06/TAK-0291.pdf" TargetMode="External"/><Relationship Id="rId86" Type="http://schemas.openxmlformats.org/officeDocument/2006/relationships/hyperlink" Target="http://www.nevo.co.il/Law_word/law06/tak-7738.pdf" TargetMode="External"/><Relationship Id="rId94" Type="http://schemas.openxmlformats.org/officeDocument/2006/relationships/hyperlink" Target="http://www.nevo.co.il/Law_word/law06/tak-7390.pdf" TargetMode="External"/><Relationship Id="rId99" Type="http://schemas.openxmlformats.org/officeDocument/2006/relationships/hyperlink" Target="http://www.nevo.co.il/Law_word/law06/tak-8130.pdf" TargetMode="External"/><Relationship Id="rId10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7738.pdf" TargetMode="External"/><Relationship Id="rId13" Type="http://schemas.openxmlformats.org/officeDocument/2006/relationships/hyperlink" Target="http://www.nevo.co.il/Law_word/law06/tak-7738.pdf" TargetMode="External"/><Relationship Id="rId18" Type="http://schemas.openxmlformats.org/officeDocument/2006/relationships/hyperlink" Target="https://www.nevo.co.il/law_word/law06/tak-9305.pdf" TargetMode="External"/><Relationship Id="rId39" Type="http://schemas.openxmlformats.org/officeDocument/2006/relationships/hyperlink" Target="http://www.nevo.co.il/Law_word/law06/tak-7390.pdf" TargetMode="External"/><Relationship Id="rId34" Type="http://schemas.openxmlformats.org/officeDocument/2006/relationships/hyperlink" Target="http://www.nevo.co.il/Law_word/law06/tak-7738.pdf" TargetMode="External"/><Relationship Id="rId50" Type="http://schemas.openxmlformats.org/officeDocument/2006/relationships/hyperlink" Target="http://www.nevo.co.il/Law_word/law06/tak-7738.pdf" TargetMode="External"/><Relationship Id="rId55" Type="http://schemas.openxmlformats.org/officeDocument/2006/relationships/hyperlink" Target="http://www.nevo.co.il/Law_word/law06/tak-7390.pdf" TargetMode="External"/><Relationship Id="rId76" Type="http://schemas.openxmlformats.org/officeDocument/2006/relationships/hyperlink" Target="http://www.justice.gov.il/MOJHeb/RashamHaptentim/Yoman" TargetMode="External"/><Relationship Id="rId97" Type="http://schemas.openxmlformats.org/officeDocument/2006/relationships/hyperlink" Target="http://www.nevo.co.il/Law_word/law06/TAK-3841.pdf" TargetMode="External"/><Relationship Id="rId104" Type="http://schemas.openxmlformats.org/officeDocument/2006/relationships/header" Target="header2.xml"/><Relationship Id="rId7" Type="http://schemas.openxmlformats.org/officeDocument/2006/relationships/hyperlink" Target="http://www.nevo.co.il/Law_word/law06/tak-7738.pdf" TargetMode="External"/><Relationship Id="rId71" Type="http://schemas.openxmlformats.org/officeDocument/2006/relationships/hyperlink" Target="http://www.nevo.co.il/Law_word/law06/TAK-1888.pdf" TargetMode="External"/><Relationship Id="rId92" Type="http://schemas.openxmlformats.org/officeDocument/2006/relationships/hyperlink" Target="http://www.nevo.co.il/Law_word/law06/TAK-0291.pdf" TargetMode="External"/><Relationship Id="rId2" Type="http://schemas.openxmlformats.org/officeDocument/2006/relationships/settings" Target="settings.xml"/><Relationship Id="rId29" Type="http://schemas.openxmlformats.org/officeDocument/2006/relationships/hyperlink" Target="http://www.nevo.co.il/Law_word/law06/tak-7738.pdf" TargetMode="External"/><Relationship Id="rId24" Type="http://schemas.openxmlformats.org/officeDocument/2006/relationships/hyperlink" Target="http://www.nevo.co.il/Law_word/law06/tak-7390.pdf" TargetMode="External"/><Relationship Id="rId40" Type="http://schemas.openxmlformats.org/officeDocument/2006/relationships/hyperlink" Target="http://www.nevo.co.il/Law_word/law06/tak-7390.pdf" TargetMode="External"/><Relationship Id="rId45" Type="http://schemas.openxmlformats.org/officeDocument/2006/relationships/hyperlink" Target="http://www.nevo.co.il/Law_word/law06/tak-7738.pdf" TargetMode="External"/><Relationship Id="rId66" Type="http://schemas.openxmlformats.org/officeDocument/2006/relationships/hyperlink" Target="http://www.nevo.co.il/Law_word/law06/tak-7390.pdf" TargetMode="External"/><Relationship Id="rId87" Type="http://schemas.openxmlformats.org/officeDocument/2006/relationships/hyperlink" Target="http://www.nevo.co.il/Law_word/law06/tak-7738.pdf" TargetMode="External"/><Relationship Id="rId61" Type="http://schemas.openxmlformats.org/officeDocument/2006/relationships/hyperlink" Target="http://www.nevo.co.il/Law_word/law06/tak-7390.pdf" TargetMode="External"/><Relationship Id="rId82" Type="http://schemas.openxmlformats.org/officeDocument/2006/relationships/hyperlink" Target="http://www.nevo.co.il/Law_word/law06/tak-7738.pdf" TargetMode="External"/><Relationship Id="rId19" Type="http://schemas.openxmlformats.org/officeDocument/2006/relationships/hyperlink" Target="http://www.nevo.co.il/Law_word/law06/tak-7738.pdf" TargetMode="External"/><Relationship Id="rId14" Type="http://schemas.openxmlformats.org/officeDocument/2006/relationships/hyperlink" Target="http://www.nevo.co.il/Law_word/law06/tak-7738.pdf" TargetMode="External"/><Relationship Id="rId30" Type="http://schemas.openxmlformats.org/officeDocument/2006/relationships/hyperlink" Target="http://www.nevo.co.il/Law_word/law06/tak-7738.pdf" TargetMode="External"/><Relationship Id="rId35" Type="http://schemas.openxmlformats.org/officeDocument/2006/relationships/hyperlink" Target="http://www.nevo.co.il/Law_word/law06/tak-7738.pdf" TargetMode="External"/><Relationship Id="rId56" Type="http://schemas.openxmlformats.org/officeDocument/2006/relationships/hyperlink" Target="http://www.nevo.co.il/Law_word/law06/tak-7390.pdf" TargetMode="External"/><Relationship Id="rId77" Type="http://schemas.openxmlformats.org/officeDocument/2006/relationships/hyperlink" Target="http://www.nevo.co.il/Law_word/law06/tak-7390.pdf" TargetMode="External"/><Relationship Id="rId100" Type="http://schemas.openxmlformats.org/officeDocument/2006/relationships/hyperlink" Target="https://www.nevo.co.il/Law_word/law06/tak-9044.pdf" TargetMode="External"/><Relationship Id="rId105" Type="http://schemas.openxmlformats.org/officeDocument/2006/relationships/footer" Target="footer1.xml"/><Relationship Id="rId8" Type="http://schemas.openxmlformats.org/officeDocument/2006/relationships/hyperlink" Target="http://www.nevo.co.il/Law_word/law06/tak-7390.pdf" TargetMode="External"/><Relationship Id="rId51" Type="http://schemas.openxmlformats.org/officeDocument/2006/relationships/hyperlink" Target="http://www.nevo.co.il/Law_word/law06/tak-7390.pdf" TargetMode="External"/><Relationship Id="rId72" Type="http://schemas.openxmlformats.org/officeDocument/2006/relationships/hyperlink" Target="http://www.nevo.co.il/Law_word/law06/tak-6971.pdf" TargetMode="External"/><Relationship Id="rId93" Type="http://schemas.openxmlformats.org/officeDocument/2006/relationships/hyperlink" Target="http://www.nevo.co.il/Law_word/law06/tak-7738.pdf" TargetMode="External"/><Relationship Id="rId98" Type="http://schemas.openxmlformats.org/officeDocument/2006/relationships/hyperlink" Target="http://www.nevo.co.il/Law_word/law06/tak-7237.pdf" TargetMode="External"/><Relationship Id="rId3" Type="http://schemas.openxmlformats.org/officeDocument/2006/relationships/webSettings" Target="webSettings.xml"/><Relationship Id="rId25" Type="http://schemas.openxmlformats.org/officeDocument/2006/relationships/hyperlink" Target="http://www.nevo.co.il/Law_word/law06/tak-7738.pdf" TargetMode="External"/><Relationship Id="rId46" Type="http://schemas.openxmlformats.org/officeDocument/2006/relationships/hyperlink" Target="http://www.nevo.co.il/Law_word/law06/tak-7738.pdf" TargetMode="External"/><Relationship Id="rId67" Type="http://schemas.openxmlformats.org/officeDocument/2006/relationships/hyperlink" Target="http://www.nevo.co.il/Law_word/law06/tak-7738.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5314.pdf" TargetMode="External"/><Relationship Id="rId21" Type="http://schemas.openxmlformats.org/officeDocument/2006/relationships/hyperlink" Target="http://www.nevo.co.il/Law_word/law06/TAK-5121.pdf" TargetMode="External"/><Relationship Id="rId42" Type="http://schemas.openxmlformats.org/officeDocument/2006/relationships/hyperlink" Target="http://www.nevo.co.il/Law_word/law06/TAK-5907.pdf" TargetMode="External"/><Relationship Id="rId47" Type="http://schemas.openxmlformats.org/officeDocument/2006/relationships/hyperlink" Target="http://www.nevo.co.il/Law_word/law06/TAK-6188.pdf" TargetMode="External"/><Relationship Id="rId63" Type="http://schemas.openxmlformats.org/officeDocument/2006/relationships/hyperlink" Target="http://www.nevo.co.il/Law_word/law06/TAK-7323.pdf" TargetMode="External"/><Relationship Id="rId68" Type="http://schemas.openxmlformats.org/officeDocument/2006/relationships/hyperlink" Target="http://www.nevo.co.il/Law_word/law06/tak-7738.pdf" TargetMode="External"/><Relationship Id="rId16" Type="http://schemas.openxmlformats.org/officeDocument/2006/relationships/hyperlink" Target="http://www.nevo.co.il/Law_word/law06/TAK-4537.pdf" TargetMode="External"/><Relationship Id="rId11" Type="http://schemas.openxmlformats.org/officeDocument/2006/relationships/hyperlink" Target="http://www.nevo.co.il/Law_word/law06/TAK-4098.pdf" TargetMode="External"/><Relationship Id="rId24" Type="http://schemas.openxmlformats.org/officeDocument/2006/relationships/hyperlink" Target="http://www.nevo.co.il/Law_word/law06/TAK-5234.pdf" TargetMode="External"/><Relationship Id="rId32" Type="http://schemas.openxmlformats.org/officeDocument/2006/relationships/hyperlink" Target="http://www.nevo.co.il/Law_word/law06/TAK-5566.pdf" TargetMode="External"/><Relationship Id="rId37" Type="http://schemas.openxmlformats.org/officeDocument/2006/relationships/hyperlink" Target="http://www.nevo.co.il/Law_word/law06/TAK-5764.pdf" TargetMode="External"/><Relationship Id="rId40" Type="http://schemas.openxmlformats.org/officeDocument/2006/relationships/hyperlink" Target="http://www.nevo.co.il/Law_word/law06/TAK-5834.pdf" TargetMode="External"/><Relationship Id="rId45" Type="http://schemas.openxmlformats.org/officeDocument/2006/relationships/hyperlink" Target="http://www.nevo.co.il/Law_word/law06/TAK-6009.pdf" TargetMode="External"/><Relationship Id="rId53" Type="http://schemas.openxmlformats.org/officeDocument/2006/relationships/hyperlink" Target="http://www.nevo.co.il/Law_word/law06/tak-6760.pdf" TargetMode="External"/><Relationship Id="rId58" Type="http://schemas.openxmlformats.org/officeDocument/2006/relationships/hyperlink" Target="http://www.nevo.co.il/Law_word/law06/TAK-6971.pdf" TargetMode="External"/><Relationship Id="rId66" Type="http://schemas.openxmlformats.org/officeDocument/2006/relationships/hyperlink" Target="http://www.nevo.co.il/Law_word/law06/tak-7474.pdf" TargetMode="External"/><Relationship Id="rId74" Type="http://schemas.openxmlformats.org/officeDocument/2006/relationships/hyperlink" Target="https://www.nevo.co.il/law_word/law06/tak-9003.pdf" TargetMode="External"/><Relationship Id="rId79" Type="http://schemas.openxmlformats.org/officeDocument/2006/relationships/hyperlink" Target="https://www.nevo.co.il/law_word/law06/tak-10446.pdf" TargetMode="External"/><Relationship Id="rId5" Type="http://schemas.openxmlformats.org/officeDocument/2006/relationships/hyperlink" Target="http://www.nevo.co.il/Law_word/law06/TAK-1021.pdf" TargetMode="External"/><Relationship Id="rId61" Type="http://schemas.openxmlformats.org/officeDocument/2006/relationships/hyperlink" Target="http://www.nevo.co.il/Law_word/law06/TAK-7198.pdf" TargetMode="External"/><Relationship Id="rId19" Type="http://schemas.openxmlformats.org/officeDocument/2006/relationships/hyperlink" Target="http://www.nevo.co.il/Law_word/law06/TAK-5053.pdf" TargetMode="External"/><Relationship Id="rId14" Type="http://schemas.openxmlformats.org/officeDocument/2006/relationships/hyperlink" Target="http://www.nevo.co.il/Law_word/law06/TAK-4270.pdf" TargetMode="External"/><Relationship Id="rId22" Type="http://schemas.openxmlformats.org/officeDocument/2006/relationships/hyperlink" Target="http://www.nevo.co.il/Law_word/law06/TAK-5154.pdf" TargetMode="External"/><Relationship Id="rId27" Type="http://schemas.openxmlformats.org/officeDocument/2006/relationships/hyperlink" Target="http://www.nevo.co.il/Law_word/law06/TAK-5364.pdf" TargetMode="External"/><Relationship Id="rId30" Type="http://schemas.openxmlformats.org/officeDocument/2006/relationships/hyperlink" Target="http://www.nevo.co.il/Law_word/law06/TAK-5485.pdf" TargetMode="External"/><Relationship Id="rId35" Type="http://schemas.openxmlformats.org/officeDocument/2006/relationships/hyperlink" Target="http://www.nevo.co.il/Law_word/law06/TAK-5685.pdf" TargetMode="External"/><Relationship Id="rId43" Type="http://schemas.openxmlformats.org/officeDocument/2006/relationships/hyperlink" Target="http://www.nevo.co.il/Law_word/law06/TAK-5944.pdf" TargetMode="External"/><Relationship Id="rId48" Type="http://schemas.openxmlformats.org/officeDocument/2006/relationships/hyperlink" Target="http://www.nevo.co.il/Law_word/law06/tak-6447.pdf" TargetMode="External"/><Relationship Id="rId56" Type="http://schemas.openxmlformats.org/officeDocument/2006/relationships/hyperlink" Target="http://www.nevo.co.il/Law_word/law06/tak-6905.pdf" TargetMode="External"/><Relationship Id="rId64" Type="http://schemas.openxmlformats.org/officeDocument/2006/relationships/hyperlink" Target="http://www.nevo.co.il/law_word/law06/tak-7390.pdf" TargetMode="External"/><Relationship Id="rId69" Type="http://schemas.openxmlformats.org/officeDocument/2006/relationships/hyperlink" Target="http://www.nevo.co.il/Law_word/law06/tak-7759.pdf" TargetMode="External"/><Relationship Id="rId77" Type="http://schemas.openxmlformats.org/officeDocument/2006/relationships/hyperlink" Target="https://www.nevo.co.il/law_word/law06/tak-9305.pdf" TargetMode="External"/><Relationship Id="rId8" Type="http://schemas.openxmlformats.org/officeDocument/2006/relationships/hyperlink" Target="http://www.nevo.co.il/Law_word/law06/TAK-3361.pdf" TargetMode="External"/><Relationship Id="rId51" Type="http://schemas.openxmlformats.org/officeDocument/2006/relationships/hyperlink" Target="http://www.nevo.co.il/Law_word/law06/TAK-6686.pdf" TargetMode="External"/><Relationship Id="rId72" Type="http://schemas.openxmlformats.org/officeDocument/2006/relationships/hyperlink" Target="http://www.nevo.co.il/Law_word/law06/tak-8147.pdf" TargetMode="External"/><Relationship Id="rId3" Type="http://schemas.openxmlformats.org/officeDocument/2006/relationships/hyperlink" Target="http://www.nevo.co.il/Law_word/law06/TAK-0291.pdf" TargetMode="External"/><Relationship Id="rId12" Type="http://schemas.openxmlformats.org/officeDocument/2006/relationships/hyperlink" Target="http://www.nevo.co.il/Law_word/law06/TAK-4168.pdf" TargetMode="External"/><Relationship Id="rId17" Type="http://schemas.openxmlformats.org/officeDocument/2006/relationships/hyperlink" Target="http://www.nevo.co.il/Law_word/law06/TAK-4701.pdf" TargetMode="External"/><Relationship Id="rId25" Type="http://schemas.openxmlformats.org/officeDocument/2006/relationships/hyperlink" Target="http://www.nevo.co.il/Law_word/law06/TAK-5273.pdf" TargetMode="External"/><Relationship Id="rId33" Type="http://schemas.openxmlformats.org/officeDocument/2006/relationships/hyperlink" Target="http://www.nevo.co.il/Law_word/law06/TAK-5610.pdf" TargetMode="External"/><Relationship Id="rId38" Type="http://schemas.openxmlformats.org/officeDocument/2006/relationships/hyperlink" Target="http://www.nevo.co.il/Law_word/law06/TAK-5799.pdf" TargetMode="External"/><Relationship Id="rId46" Type="http://schemas.openxmlformats.org/officeDocument/2006/relationships/hyperlink" Target="http://www.nevo.co.il/Law_word/law06/TAK-6144.pdf" TargetMode="External"/><Relationship Id="rId59" Type="http://schemas.openxmlformats.org/officeDocument/2006/relationships/hyperlink" Target="http://www.nevo.co.il/Law_word/law06/TAK-7009.pdf" TargetMode="External"/><Relationship Id="rId67" Type="http://schemas.openxmlformats.org/officeDocument/2006/relationships/hyperlink" Target="http://www.nevo.co.il/Law_word/law06/tak-7607.pdf" TargetMode="External"/><Relationship Id="rId20" Type="http://schemas.openxmlformats.org/officeDocument/2006/relationships/hyperlink" Target="http://www.nevo.co.il/Law_word/law06/TAK-5086.pdf" TargetMode="External"/><Relationship Id="rId41" Type="http://schemas.openxmlformats.org/officeDocument/2006/relationships/hyperlink" Target="http://www.nevo.co.il/Law_word/law06/TAK-5865.pdf" TargetMode="External"/><Relationship Id="rId54" Type="http://schemas.openxmlformats.org/officeDocument/2006/relationships/hyperlink" Target="http://www.nevo.co.il/Law_word/law06/tak-6798.pdf" TargetMode="External"/><Relationship Id="rId62" Type="http://schemas.openxmlformats.org/officeDocument/2006/relationships/hyperlink" Target="http://www.nevo.co.il/Law_word/law06/TAK-7237.pdf" TargetMode="External"/><Relationship Id="rId70" Type="http://schemas.openxmlformats.org/officeDocument/2006/relationships/hyperlink" Target="http://www.nevo.co.il/Law_word/law06/tak-7927.pdf" TargetMode="External"/><Relationship Id="rId75" Type="http://schemas.openxmlformats.org/officeDocument/2006/relationships/hyperlink" Target="https://www.nevo.co.il/law_word/law06/tak-9044.pdf" TargetMode="External"/><Relationship Id="rId1" Type="http://schemas.openxmlformats.org/officeDocument/2006/relationships/hyperlink" Target="http://www.nevo.co.il/Law_word/law06/TAK-0266.pdf" TargetMode="External"/><Relationship Id="rId6" Type="http://schemas.openxmlformats.org/officeDocument/2006/relationships/hyperlink" Target="http://www.nevo.co.il/Law_word/law06/TAK-1444.pdf" TargetMode="External"/><Relationship Id="rId15" Type="http://schemas.openxmlformats.org/officeDocument/2006/relationships/hyperlink" Target="http://www.nevo.co.il/Law_word/law06/TAK-4410.pdf" TargetMode="External"/><Relationship Id="rId23" Type="http://schemas.openxmlformats.org/officeDocument/2006/relationships/hyperlink" Target="http://www.nevo.co.il/Law_word/law06/TAK-5193.pdf" TargetMode="External"/><Relationship Id="rId28" Type="http://schemas.openxmlformats.org/officeDocument/2006/relationships/hyperlink" Target="http://www.nevo.co.il/Law_word/law06/TAK-5402.pdf" TargetMode="External"/><Relationship Id="rId36" Type="http://schemas.openxmlformats.org/officeDocument/2006/relationships/hyperlink" Target="http://www.nevo.co.il/Law_word/law06/TAK-5722.pdf" TargetMode="External"/><Relationship Id="rId49" Type="http://schemas.openxmlformats.org/officeDocument/2006/relationships/hyperlink" Target="http://www.nevo.co.il/Law_word/law06/TAK-6495.pdf" TargetMode="External"/><Relationship Id="rId57" Type="http://schemas.openxmlformats.org/officeDocument/2006/relationships/hyperlink" Target="http://www.nevo.co.il/Law_word/law06/TAK-6966.pdf" TargetMode="External"/><Relationship Id="rId10" Type="http://schemas.openxmlformats.org/officeDocument/2006/relationships/hyperlink" Target="http://www.nevo.co.il/Law_word/law06/TAK-3841.pdf" TargetMode="External"/><Relationship Id="rId31" Type="http://schemas.openxmlformats.org/officeDocument/2006/relationships/hyperlink" Target="http://www.nevo.co.il/Law_word/law06/TAK-5531.pdf" TargetMode="External"/><Relationship Id="rId44" Type="http://schemas.openxmlformats.org/officeDocument/2006/relationships/hyperlink" Target="http://www.nevo.co.il/Law_word/law06/TAK-5983.pdf" TargetMode="External"/><Relationship Id="rId52" Type="http://schemas.openxmlformats.org/officeDocument/2006/relationships/hyperlink" Target="http://www.nevo.co.il/Law_word/law06/tak-6735.pdf" TargetMode="External"/><Relationship Id="rId60" Type="http://schemas.openxmlformats.org/officeDocument/2006/relationships/hyperlink" Target="http://www.nevo.co.il/Law_word/law06/TAK-7068.pdf" TargetMode="External"/><Relationship Id="rId65" Type="http://schemas.openxmlformats.org/officeDocument/2006/relationships/hyperlink" Target="http://www.nevo.co.il/law_word/law06/tak-7390.pdf" TargetMode="External"/><Relationship Id="rId73" Type="http://schemas.openxmlformats.org/officeDocument/2006/relationships/hyperlink" Target="http://www.nevo.co.il/Law_word/law06/tak-8306.pdf" TargetMode="External"/><Relationship Id="rId78" Type="http://schemas.openxmlformats.org/officeDocument/2006/relationships/hyperlink" Target="https://www.nevo.co.il/law_word/law06/tak-9831.pdf" TargetMode="External"/><Relationship Id="rId4" Type="http://schemas.openxmlformats.org/officeDocument/2006/relationships/hyperlink" Target="http://www.nevo.co.il/Law_word/law06/TAK-0934.pdf" TargetMode="External"/><Relationship Id="rId9" Type="http://schemas.openxmlformats.org/officeDocument/2006/relationships/hyperlink" Target="http://www.nevo.co.il/Law_word/law06/TAK-3608.pdf" TargetMode="External"/><Relationship Id="rId13" Type="http://schemas.openxmlformats.org/officeDocument/2006/relationships/hyperlink" Target="http://www.nevo.co.il/Law_word/law06/TAK-4273.pdf" TargetMode="External"/><Relationship Id="rId18" Type="http://schemas.openxmlformats.org/officeDocument/2006/relationships/hyperlink" Target="http://www.nevo.co.il/Law_word/law06/TAK-4917.pdf" TargetMode="External"/><Relationship Id="rId39" Type="http://schemas.openxmlformats.org/officeDocument/2006/relationships/hyperlink" Target="http://www.nevo.co.il/Law_word/law06/TAK-5814.pdf" TargetMode="External"/><Relationship Id="rId34" Type="http://schemas.openxmlformats.org/officeDocument/2006/relationships/hyperlink" Target="http://www.nevo.co.il/Law_word/law06/TAK-5646.pdf" TargetMode="External"/><Relationship Id="rId50" Type="http://schemas.openxmlformats.org/officeDocument/2006/relationships/hyperlink" Target="http://www.nevo.co.il/Law_word/law06/TAK-6630.pdf" TargetMode="External"/><Relationship Id="rId55" Type="http://schemas.openxmlformats.org/officeDocument/2006/relationships/hyperlink" Target="http://www.nevo.co.il/Law_word/law06/tak-6845.pdf" TargetMode="External"/><Relationship Id="rId76" Type="http://schemas.openxmlformats.org/officeDocument/2006/relationships/hyperlink" Target="https://www.nevo.co.il/law_word/law06/tak-9269.pdf" TargetMode="External"/><Relationship Id="rId7" Type="http://schemas.openxmlformats.org/officeDocument/2006/relationships/hyperlink" Target="http://www.nevo.co.il/Law_word/law06/TAK-1888.pdf" TargetMode="External"/><Relationship Id="rId71" Type="http://schemas.openxmlformats.org/officeDocument/2006/relationships/hyperlink" Target="http://www.nevo.co.il/Law_word/law06/TAK-8130.pdf" TargetMode="External"/><Relationship Id="rId2" Type="http://schemas.openxmlformats.org/officeDocument/2006/relationships/hyperlink" Target="http://www.nevo.co.il/Law_word/law06/TAK-0288.pdf" TargetMode="External"/><Relationship Id="rId29" Type="http://schemas.openxmlformats.org/officeDocument/2006/relationships/hyperlink" Target="http://www.nevo.co.il/Law_word/law06/TAK-54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13698</Words>
  <Characters>78085</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91600</CharactersWithSpaces>
  <SharedDoc>false</SharedDoc>
  <HLinks>
    <vt:vector size="1680" baseType="variant">
      <vt:variant>
        <vt:i4>393283</vt:i4>
      </vt:variant>
      <vt:variant>
        <vt:i4>909</vt:i4>
      </vt:variant>
      <vt:variant>
        <vt:i4>0</vt:i4>
      </vt:variant>
      <vt:variant>
        <vt:i4>5</vt:i4>
      </vt:variant>
      <vt:variant>
        <vt:lpwstr>http://www.nevo.co.il/advertisements/nevo-100.doc</vt:lpwstr>
      </vt:variant>
      <vt:variant>
        <vt:lpwstr/>
      </vt:variant>
      <vt:variant>
        <vt:i4>393283</vt:i4>
      </vt:variant>
      <vt:variant>
        <vt:i4>906</vt:i4>
      </vt:variant>
      <vt:variant>
        <vt:i4>0</vt:i4>
      </vt:variant>
      <vt:variant>
        <vt:i4>5</vt:i4>
      </vt:variant>
      <vt:variant>
        <vt:lpwstr>http://www.nevo.co.il/advertisements/nevo-100.doc</vt:lpwstr>
      </vt:variant>
      <vt:variant>
        <vt:lpwstr/>
      </vt:variant>
      <vt:variant>
        <vt:i4>7471135</vt:i4>
      </vt:variant>
      <vt:variant>
        <vt:i4>903</vt:i4>
      </vt:variant>
      <vt:variant>
        <vt:i4>0</vt:i4>
      </vt:variant>
      <vt:variant>
        <vt:i4>5</vt:i4>
      </vt:variant>
      <vt:variant>
        <vt:lpwstr>https://www.nevo.co.il/Law_word/law06/tak-9044.pdf</vt:lpwstr>
      </vt:variant>
      <vt:variant>
        <vt:lpwstr/>
      </vt:variant>
      <vt:variant>
        <vt:i4>7471113</vt:i4>
      </vt:variant>
      <vt:variant>
        <vt:i4>900</vt:i4>
      </vt:variant>
      <vt:variant>
        <vt:i4>0</vt:i4>
      </vt:variant>
      <vt:variant>
        <vt:i4>5</vt:i4>
      </vt:variant>
      <vt:variant>
        <vt:lpwstr>http://www.nevo.co.il/Law_word/law06/tak-8130.pdf</vt:lpwstr>
      </vt:variant>
      <vt:variant>
        <vt:lpwstr/>
      </vt:variant>
      <vt:variant>
        <vt:i4>8192013</vt:i4>
      </vt:variant>
      <vt:variant>
        <vt:i4>897</vt:i4>
      </vt:variant>
      <vt:variant>
        <vt:i4>0</vt:i4>
      </vt:variant>
      <vt:variant>
        <vt:i4>5</vt:i4>
      </vt:variant>
      <vt:variant>
        <vt:lpwstr>http://www.nevo.co.il/Law_word/law06/tak-7237.pdf</vt:lpwstr>
      </vt:variant>
      <vt:variant>
        <vt:lpwstr/>
      </vt:variant>
      <vt:variant>
        <vt:i4>8257537</vt:i4>
      </vt:variant>
      <vt:variant>
        <vt:i4>894</vt:i4>
      </vt:variant>
      <vt:variant>
        <vt:i4>0</vt:i4>
      </vt:variant>
      <vt:variant>
        <vt:i4>5</vt:i4>
      </vt:variant>
      <vt:variant>
        <vt:lpwstr>http://www.nevo.co.il/Law_word/law06/TAK-3841.pdf</vt:lpwstr>
      </vt:variant>
      <vt:variant>
        <vt:lpwstr/>
      </vt:variant>
      <vt:variant>
        <vt:i4>7209072</vt:i4>
      </vt:variant>
      <vt:variant>
        <vt:i4>891</vt:i4>
      </vt:variant>
      <vt:variant>
        <vt:i4>0</vt:i4>
      </vt:variant>
      <vt:variant>
        <vt:i4>5</vt:i4>
      </vt:variant>
      <vt:variant>
        <vt:lpwstr>https://www.nevo.co.il/TFASIM/טפסים משפטיים/קניין רוחני/מדגם/בקשה לרישום מדגם.DOC</vt:lpwstr>
      </vt:variant>
      <vt:variant>
        <vt:lpwstr/>
      </vt:variant>
      <vt:variant>
        <vt:i4>2228224</vt:i4>
      </vt:variant>
      <vt:variant>
        <vt:i4>888</vt:i4>
      </vt:variant>
      <vt:variant>
        <vt:i4>0</vt:i4>
      </vt:variant>
      <vt:variant>
        <vt:i4>5</vt:i4>
      </vt:variant>
      <vt:variant>
        <vt:lpwstr>http://www.nevo.co.il/Law_word/law01/P187_006_a01.doc</vt:lpwstr>
      </vt:variant>
      <vt:variant>
        <vt:lpwstr/>
      </vt:variant>
      <vt:variant>
        <vt:i4>8192029</vt:i4>
      </vt:variant>
      <vt:variant>
        <vt:i4>885</vt:i4>
      </vt:variant>
      <vt:variant>
        <vt:i4>0</vt:i4>
      </vt:variant>
      <vt:variant>
        <vt:i4>5</vt:i4>
      </vt:variant>
      <vt:variant>
        <vt:lpwstr>https://www.nevo.co.il/law_word/law06/tak-9269.pdf</vt:lpwstr>
      </vt:variant>
      <vt:variant>
        <vt:lpwstr/>
      </vt:variant>
      <vt:variant>
        <vt:i4>7798795</vt:i4>
      </vt:variant>
      <vt:variant>
        <vt:i4>882</vt:i4>
      </vt:variant>
      <vt:variant>
        <vt:i4>0</vt:i4>
      </vt:variant>
      <vt:variant>
        <vt:i4>5</vt:i4>
      </vt:variant>
      <vt:variant>
        <vt:lpwstr>http://www.nevo.co.il/Law_word/law06/tak-7390.pdf</vt:lpwstr>
      </vt:variant>
      <vt:variant>
        <vt:lpwstr/>
      </vt:variant>
      <vt:variant>
        <vt:i4>8192007</vt:i4>
      </vt:variant>
      <vt:variant>
        <vt:i4>879</vt:i4>
      </vt:variant>
      <vt:variant>
        <vt:i4>0</vt:i4>
      </vt:variant>
      <vt:variant>
        <vt:i4>5</vt:i4>
      </vt:variant>
      <vt:variant>
        <vt:lpwstr>http://www.nevo.co.il/Law_word/law06/tak-7738.pdf</vt:lpwstr>
      </vt:variant>
      <vt:variant>
        <vt:lpwstr/>
      </vt:variant>
      <vt:variant>
        <vt:i4>7340043</vt:i4>
      </vt:variant>
      <vt:variant>
        <vt:i4>876</vt:i4>
      </vt:variant>
      <vt:variant>
        <vt:i4>0</vt:i4>
      </vt:variant>
      <vt:variant>
        <vt:i4>5</vt:i4>
      </vt:variant>
      <vt:variant>
        <vt:lpwstr>http://www.nevo.co.il/Law_word/law06/TAK-0291.pdf</vt:lpwstr>
      </vt:variant>
      <vt:variant>
        <vt:lpwstr/>
      </vt:variant>
      <vt:variant>
        <vt:i4>8192007</vt:i4>
      </vt:variant>
      <vt:variant>
        <vt:i4>873</vt:i4>
      </vt:variant>
      <vt:variant>
        <vt:i4>0</vt:i4>
      </vt:variant>
      <vt:variant>
        <vt:i4>5</vt:i4>
      </vt:variant>
      <vt:variant>
        <vt:lpwstr>http://www.nevo.co.il/Law_word/law06/tak-7738.pdf</vt:lpwstr>
      </vt:variant>
      <vt:variant>
        <vt:lpwstr/>
      </vt:variant>
      <vt:variant>
        <vt:i4>8192007</vt:i4>
      </vt:variant>
      <vt:variant>
        <vt:i4>870</vt:i4>
      </vt:variant>
      <vt:variant>
        <vt:i4>0</vt:i4>
      </vt:variant>
      <vt:variant>
        <vt:i4>5</vt:i4>
      </vt:variant>
      <vt:variant>
        <vt:lpwstr>http://www.nevo.co.il/Law_word/law06/tak-7738.pdf</vt:lpwstr>
      </vt:variant>
      <vt:variant>
        <vt:lpwstr/>
      </vt:variant>
      <vt:variant>
        <vt:i4>7602190</vt:i4>
      </vt:variant>
      <vt:variant>
        <vt:i4>867</vt:i4>
      </vt:variant>
      <vt:variant>
        <vt:i4>0</vt:i4>
      </vt:variant>
      <vt:variant>
        <vt:i4>5</vt:i4>
      </vt:variant>
      <vt:variant>
        <vt:lpwstr>http://www.nevo.co.il/Law_word/law06/TAK-5086.pdf</vt:lpwstr>
      </vt:variant>
      <vt:variant>
        <vt:lpwstr/>
      </vt:variant>
      <vt:variant>
        <vt:i4>7340040</vt:i4>
      </vt:variant>
      <vt:variant>
        <vt:i4>864</vt:i4>
      </vt:variant>
      <vt:variant>
        <vt:i4>0</vt:i4>
      </vt:variant>
      <vt:variant>
        <vt:i4>5</vt:i4>
      </vt:variant>
      <vt:variant>
        <vt:lpwstr>http://www.nevo.co.il/Law_word/law06/TAK-1888.pdf</vt:lpwstr>
      </vt:variant>
      <vt:variant>
        <vt:lpwstr/>
      </vt:variant>
      <vt:variant>
        <vt:i4>8192007</vt:i4>
      </vt:variant>
      <vt:variant>
        <vt:i4>861</vt:i4>
      </vt:variant>
      <vt:variant>
        <vt:i4>0</vt:i4>
      </vt:variant>
      <vt:variant>
        <vt:i4>5</vt:i4>
      </vt:variant>
      <vt:variant>
        <vt:lpwstr>http://www.nevo.co.il/Law_word/law06/tak-7738.pdf</vt:lpwstr>
      </vt:variant>
      <vt:variant>
        <vt:lpwstr/>
      </vt:variant>
      <vt:variant>
        <vt:i4>8192007</vt:i4>
      </vt:variant>
      <vt:variant>
        <vt:i4>858</vt:i4>
      </vt:variant>
      <vt:variant>
        <vt:i4>0</vt:i4>
      </vt:variant>
      <vt:variant>
        <vt:i4>5</vt:i4>
      </vt:variant>
      <vt:variant>
        <vt:lpwstr>http://www.nevo.co.il/Law_word/law06/tak-7738.pdf</vt:lpwstr>
      </vt:variant>
      <vt:variant>
        <vt:lpwstr/>
      </vt:variant>
      <vt:variant>
        <vt:i4>7340043</vt:i4>
      </vt:variant>
      <vt:variant>
        <vt:i4>855</vt:i4>
      </vt:variant>
      <vt:variant>
        <vt:i4>0</vt:i4>
      </vt:variant>
      <vt:variant>
        <vt:i4>5</vt:i4>
      </vt:variant>
      <vt:variant>
        <vt:lpwstr>http://www.nevo.co.il/Law_word/law06/TAK-0291.pdf</vt:lpwstr>
      </vt:variant>
      <vt:variant>
        <vt:lpwstr/>
      </vt:variant>
      <vt:variant>
        <vt:i4>8192007</vt:i4>
      </vt:variant>
      <vt:variant>
        <vt:i4>852</vt:i4>
      </vt:variant>
      <vt:variant>
        <vt:i4>0</vt:i4>
      </vt:variant>
      <vt:variant>
        <vt:i4>5</vt:i4>
      </vt:variant>
      <vt:variant>
        <vt:lpwstr>http://www.nevo.co.il/Law_word/law06/tak-7738.pdf</vt:lpwstr>
      </vt:variant>
      <vt:variant>
        <vt:lpwstr/>
      </vt:variant>
      <vt:variant>
        <vt:i4>7340043</vt:i4>
      </vt:variant>
      <vt:variant>
        <vt:i4>849</vt:i4>
      </vt:variant>
      <vt:variant>
        <vt:i4>0</vt:i4>
      </vt:variant>
      <vt:variant>
        <vt:i4>5</vt:i4>
      </vt:variant>
      <vt:variant>
        <vt:lpwstr>http://www.nevo.co.il/Law_word/law06/TAK-0291.pdf</vt:lpwstr>
      </vt:variant>
      <vt:variant>
        <vt:lpwstr/>
      </vt:variant>
      <vt:variant>
        <vt:i4>8192007</vt:i4>
      </vt:variant>
      <vt:variant>
        <vt:i4>846</vt:i4>
      </vt:variant>
      <vt:variant>
        <vt:i4>0</vt:i4>
      </vt:variant>
      <vt:variant>
        <vt:i4>5</vt:i4>
      </vt:variant>
      <vt:variant>
        <vt:lpwstr>http://www.nevo.co.il/Law_word/law06/tak-7738.pdf</vt:lpwstr>
      </vt:variant>
      <vt:variant>
        <vt:lpwstr/>
      </vt:variant>
      <vt:variant>
        <vt:i4>7340043</vt:i4>
      </vt:variant>
      <vt:variant>
        <vt:i4>843</vt:i4>
      </vt:variant>
      <vt:variant>
        <vt:i4>0</vt:i4>
      </vt:variant>
      <vt:variant>
        <vt:i4>5</vt:i4>
      </vt:variant>
      <vt:variant>
        <vt:lpwstr>http://www.nevo.co.il/Law_word/law06/TAK-0291.pdf</vt:lpwstr>
      </vt:variant>
      <vt:variant>
        <vt:lpwstr/>
      </vt:variant>
      <vt:variant>
        <vt:i4>8192007</vt:i4>
      </vt:variant>
      <vt:variant>
        <vt:i4>840</vt:i4>
      </vt:variant>
      <vt:variant>
        <vt:i4>0</vt:i4>
      </vt:variant>
      <vt:variant>
        <vt:i4>5</vt:i4>
      </vt:variant>
      <vt:variant>
        <vt:lpwstr>http://www.nevo.co.il/Law_word/law06/tak-7738.pdf</vt:lpwstr>
      </vt:variant>
      <vt:variant>
        <vt:lpwstr/>
      </vt:variant>
      <vt:variant>
        <vt:i4>7340043</vt:i4>
      </vt:variant>
      <vt:variant>
        <vt:i4>837</vt:i4>
      </vt:variant>
      <vt:variant>
        <vt:i4>0</vt:i4>
      </vt:variant>
      <vt:variant>
        <vt:i4>5</vt:i4>
      </vt:variant>
      <vt:variant>
        <vt:lpwstr>http://www.nevo.co.il/Law_word/law06/TAK-0291.pdf</vt:lpwstr>
      </vt:variant>
      <vt:variant>
        <vt:lpwstr/>
      </vt:variant>
      <vt:variant>
        <vt:i4>8192007</vt:i4>
      </vt:variant>
      <vt:variant>
        <vt:i4>834</vt:i4>
      </vt:variant>
      <vt:variant>
        <vt:i4>0</vt:i4>
      </vt:variant>
      <vt:variant>
        <vt:i4>5</vt:i4>
      </vt:variant>
      <vt:variant>
        <vt:lpwstr>http://www.nevo.co.il/Law_word/law06/tak-7738.pdf</vt:lpwstr>
      </vt:variant>
      <vt:variant>
        <vt:lpwstr/>
      </vt:variant>
      <vt:variant>
        <vt:i4>7798795</vt:i4>
      </vt:variant>
      <vt:variant>
        <vt:i4>831</vt:i4>
      </vt:variant>
      <vt:variant>
        <vt:i4>0</vt:i4>
      </vt:variant>
      <vt:variant>
        <vt:i4>5</vt:i4>
      </vt:variant>
      <vt:variant>
        <vt:lpwstr>http://www.nevo.co.il/Law_word/law06/tak-7390.pdf</vt:lpwstr>
      </vt:variant>
      <vt:variant>
        <vt:lpwstr/>
      </vt:variant>
      <vt:variant>
        <vt:i4>7471147</vt:i4>
      </vt:variant>
      <vt:variant>
        <vt:i4>828</vt:i4>
      </vt:variant>
      <vt:variant>
        <vt:i4>0</vt:i4>
      </vt:variant>
      <vt:variant>
        <vt:i4>5</vt:i4>
      </vt:variant>
      <vt:variant>
        <vt:lpwstr>http://www.justice.gov.il/MOJHeb/RashamHaptentim/Yoman</vt:lpwstr>
      </vt:variant>
      <vt:variant>
        <vt:lpwstr/>
      </vt:variant>
      <vt:variant>
        <vt:i4>7798795</vt:i4>
      </vt:variant>
      <vt:variant>
        <vt:i4>825</vt:i4>
      </vt:variant>
      <vt:variant>
        <vt:i4>0</vt:i4>
      </vt:variant>
      <vt:variant>
        <vt:i4>5</vt:i4>
      </vt:variant>
      <vt:variant>
        <vt:lpwstr>http://www.nevo.co.il/Law_word/law06/tak-7390.pdf</vt:lpwstr>
      </vt:variant>
      <vt:variant>
        <vt:lpwstr/>
      </vt:variant>
      <vt:variant>
        <vt:i4>7864320</vt:i4>
      </vt:variant>
      <vt:variant>
        <vt:i4>822</vt:i4>
      </vt:variant>
      <vt:variant>
        <vt:i4>0</vt:i4>
      </vt:variant>
      <vt:variant>
        <vt:i4>5</vt:i4>
      </vt:variant>
      <vt:variant>
        <vt:lpwstr>http://www.nevo.co.il/Law_word/law06/tak-6971.pdf</vt:lpwstr>
      </vt:variant>
      <vt:variant>
        <vt:lpwstr/>
      </vt:variant>
      <vt:variant>
        <vt:i4>7798795</vt:i4>
      </vt:variant>
      <vt:variant>
        <vt:i4>819</vt:i4>
      </vt:variant>
      <vt:variant>
        <vt:i4>0</vt:i4>
      </vt:variant>
      <vt:variant>
        <vt:i4>5</vt:i4>
      </vt:variant>
      <vt:variant>
        <vt:lpwstr>http://www.nevo.co.il/Law_word/law06/tak-7390.pdf</vt:lpwstr>
      </vt:variant>
      <vt:variant>
        <vt:lpwstr/>
      </vt:variant>
      <vt:variant>
        <vt:i4>7864320</vt:i4>
      </vt:variant>
      <vt:variant>
        <vt:i4>816</vt:i4>
      </vt:variant>
      <vt:variant>
        <vt:i4>0</vt:i4>
      </vt:variant>
      <vt:variant>
        <vt:i4>5</vt:i4>
      </vt:variant>
      <vt:variant>
        <vt:lpwstr>http://www.nevo.co.il/Law_word/law06/tak-6971.pdf</vt:lpwstr>
      </vt:variant>
      <vt:variant>
        <vt:lpwstr/>
      </vt:variant>
      <vt:variant>
        <vt:i4>7340040</vt:i4>
      </vt:variant>
      <vt:variant>
        <vt:i4>813</vt:i4>
      </vt:variant>
      <vt:variant>
        <vt:i4>0</vt:i4>
      </vt:variant>
      <vt:variant>
        <vt:i4>5</vt:i4>
      </vt:variant>
      <vt:variant>
        <vt:lpwstr>http://www.nevo.co.il/Law_word/law06/TAK-1888.pdf</vt:lpwstr>
      </vt:variant>
      <vt:variant>
        <vt:lpwstr/>
      </vt:variant>
      <vt:variant>
        <vt:i4>7340043</vt:i4>
      </vt:variant>
      <vt:variant>
        <vt:i4>810</vt:i4>
      </vt:variant>
      <vt:variant>
        <vt:i4>0</vt:i4>
      </vt:variant>
      <vt:variant>
        <vt:i4>5</vt:i4>
      </vt:variant>
      <vt:variant>
        <vt:lpwstr>http://www.nevo.co.il/Law_word/law06/TAK-0291.pdf</vt:lpwstr>
      </vt:variant>
      <vt:variant>
        <vt:lpwstr/>
      </vt:variant>
      <vt:variant>
        <vt:i4>7798795</vt:i4>
      </vt:variant>
      <vt:variant>
        <vt:i4>807</vt:i4>
      </vt:variant>
      <vt:variant>
        <vt:i4>0</vt:i4>
      </vt:variant>
      <vt:variant>
        <vt:i4>5</vt:i4>
      </vt:variant>
      <vt:variant>
        <vt:lpwstr>http://www.nevo.co.il/Law_word/law06/tak-7390.pdf</vt:lpwstr>
      </vt:variant>
      <vt:variant>
        <vt:lpwstr/>
      </vt:variant>
      <vt:variant>
        <vt:i4>8192007</vt:i4>
      </vt:variant>
      <vt:variant>
        <vt:i4>804</vt:i4>
      </vt:variant>
      <vt:variant>
        <vt:i4>0</vt:i4>
      </vt:variant>
      <vt:variant>
        <vt:i4>5</vt:i4>
      </vt:variant>
      <vt:variant>
        <vt:lpwstr>http://www.nevo.co.il/Law_word/law06/tak-7738.pdf</vt:lpwstr>
      </vt:variant>
      <vt:variant>
        <vt:lpwstr/>
      </vt:variant>
      <vt:variant>
        <vt:i4>8192007</vt:i4>
      </vt:variant>
      <vt:variant>
        <vt:i4>801</vt:i4>
      </vt:variant>
      <vt:variant>
        <vt:i4>0</vt:i4>
      </vt:variant>
      <vt:variant>
        <vt:i4>5</vt:i4>
      </vt:variant>
      <vt:variant>
        <vt:lpwstr>http://www.nevo.co.il/Law_word/law06/tak-7738.pdf</vt:lpwstr>
      </vt:variant>
      <vt:variant>
        <vt:lpwstr/>
      </vt:variant>
      <vt:variant>
        <vt:i4>7798795</vt:i4>
      </vt:variant>
      <vt:variant>
        <vt:i4>798</vt:i4>
      </vt:variant>
      <vt:variant>
        <vt:i4>0</vt:i4>
      </vt:variant>
      <vt:variant>
        <vt:i4>5</vt:i4>
      </vt:variant>
      <vt:variant>
        <vt:lpwstr>http://www.nevo.co.il/Law_word/law06/tak-7390.pdf</vt:lpwstr>
      </vt:variant>
      <vt:variant>
        <vt:lpwstr/>
      </vt:variant>
      <vt:variant>
        <vt:i4>7798795</vt:i4>
      </vt:variant>
      <vt:variant>
        <vt:i4>795</vt:i4>
      </vt:variant>
      <vt:variant>
        <vt:i4>0</vt:i4>
      </vt:variant>
      <vt:variant>
        <vt:i4>5</vt:i4>
      </vt:variant>
      <vt:variant>
        <vt:lpwstr>http://www.nevo.co.il/Law_word/law06/tak-7390.pdf</vt:lpwstr>
      </vt:variant>
      <vt:variant>
        <vt:lpwstr/>
      </vt:variant>
      <vt:variant>
        <vt:i4>7798795</vt:i4>
      </vt:variant>
      <vt:variant>
        <vt:i4>792</vt:i4>
      </vt:variant>
      <vt:variant>
        <vt:i4>0</vt:i4>
      </vt:variant>
      <vt:variant>
        <vt:i4>5</vt:i4>
      </vt:variant>
      <vt:variant>
        <vt:lpwstr>http://www.nevo.co.il/Law_word/law06/tak-7390.pdf</vt:lpwstr>
      </vt:variant>
      <vt:variant>
        <vt:lpwstr/>
      </vt:variant>
      <vt:variant>
        <vt:i4>7798795</vt:i4>
      </vt:variant>
      <vt:variant>
        <vt:i4>789</vt:i4>
      </vt:variant>
      <vt:variant>
        <vt:i4>0</vt:i4>
      </vt:variant>
      <vt:variant>
        <vt:i4>5</vt:i4>
      </vt:variant>
      <vt:variant>
        <vt:lpwstr>http://www.nevo.co.il/Law_word/law06/tak-7390.pdf</vt:lpwstr>
      </vt:variant>
      <vt:variant>
        <vt:lpwstr/>
      </vt:variant>
      <vt:variant>
        <vt:i4>7798795</vt:i4>
      </vt:variant>
      <vt:variant>
        <vt:i4>786</vt:i4>
      </vt:variant>
      <vt:variant>
        <vt:i4>0</vt:i4>
      </vt:variant>
      <vt:variant>
        <vt:i4>5</vt:i4>
      </vt:variant>
      <vt:variant>
        <vt:lpwstr>http://www.nevo.co.il/Law_word/law06/tak-7390.pdf</vt:lpwstr>
      </vt:variant>
      <vt:variant>
        <vt:lpwstr/>
      </vt:variant>
      <vt:variant>
        <vt:i4>7798795</vt:i4>
      </vt:variant>
      <vt:variant>
        <vt:i4>783</vt:i4>
      </vt:variant>
      <vt:variant>
        <vt:i4>0</vt:i4>
      </vt:variant>
      <vt:variant>
        <vt:i4>5</vt:i4>
      </vt:variant>
      <vt:variant>
        <vt:lpwstr>http://www.nevo.co.il/Law_word/law06/tak-7390.pdf</vt:lpwstr>
      </vt:variant>
      <vt:variant>
        <vt:lpwstr/>
      </vt:variant>
      <vt:variant>
        <vt:i4>7798795</vt:i4>
      </vt:variant>
      <vt:variant>
        <vt:i4>780</vt:i4>
      </vt:variant>
      <vt:variant>
        <vt:i4>0</vt:i4>
      </vt:variant>
      <vt:variant>
        <vt:i4>5</vt:i4>
      </vt:variant>
      <vt:variant>
        <vt:lpwstr>http://www.nevo.co.il/Law_word/law06/tak-7390.pdf</vt:lpwstr>
      </vt:variant>
      <vt:variant>
        <vt:lpwstr/>
      </vt:variant>
      <vt:variant>
        <vt:i4>7798795</vt:i4>
      </vt:variant>
      <vt:variant>
        <vt:i4>777</vt:i4>
      </vt:variant>
      <vt:variant>
        <vt:i4>0</vt:i4>
      </vt:variant>
      <vt:variant>
        <vt:i4>5</vt:i4>
      </vt:variant>
      <vt:variant>
        <vt:lpwstr>http://www.nevo.co.il/Law_word/law06/tak-7390.pdf</vt:lpwstr>
      </vt:variant>
      <vt:variant>
        <vt:lpwstr/>
      </vt:variant>
      <vt:variant>
        <vt:i4>7798795</vt:i4>
      </vt:variant>
      <vt:variant>
        <vt:i4>774</vt:i4>
      </vt:variant>
      <vt:variant>
        <vt:i4>0</vt:i4>
      </vt:variant>
      <vt:variant>
        <vt:i4>5</vt:i4>
      </vt:variant>
      <vt:variant>
        <vt:lpwstr>http://www.nevo.co.il/Law_word/law06/tak-7390.pdf</vt:lpwstr>
      </vt:variant>
      <vt:variant>
        <vt:lpwstr/>
      </vt:variant>
      <vt:variant>
        <vt:i4>7798795</vt:i4>
      </vt:variant>
      <vt:variant>
        <vt:i4>771</vt:i4>
      </vt:variant>
      <vt:variant>
        <vt:i4>0</vt:i4>
      </vt:variant>
      <vt:variant>
        <vt:i4>5</vt:i4>
      </vt:variant>
      <vt:variant>
        <vt:lpwstr>http://www.nevo.co.il/Law_word/law06/tak-7390.pdf</vt:lpwstr>
      </vt:variant>
      <vt:variant>
        <vt:lpwstr/>
      </vt:variant>
      <vt:variant>
        <vt:i4>7798795</vt:i4>
      </vt:variant>
      <vt:variant>
        <vt:i4>768</vt:i4>
      </vt:variant>
      <vt:variant>
        <vt:i4>0</vt:i4>
      </vt:variant>
      <vt:variant>
        <vt:i4>5</vt:i4>
      </vt:variant>
      <vt:variant>
        <vt:lpwstr>http://www.nevo.co.il/Law_word/law06/tak-7390.pdf</vt:lpwstr>
      </vt:variant>
      <vt:variant>
        <vt:lpwstr/>
      </vt:variant>
      <vt:variant>
        <vt:i4>7798795</vt:i4>
      </vt:variant>
      <vt:variant>
        <vt:i4>765</vt:i4>
      </vt:variant>
      <vt:variant>
        <vt:i4>0</vt:i4>
      </vt:variant>
      <vt:variant>
        <vt:i4>5</vt:i4>
      </vt:variant>
      <vt:variant>
        <vt:lpwstr>http://www.nevo.co.il/Law_word/law06/tak-7390.pdf</vt:lpwstr>
      </vt:variant>
      <vt:variant>
        <vt:lpwstr/>
      </vt:variant>
      <vt:variant>
        <vt:i4>7798795</vt:i4>
      </vt:variant>
      <vt:variant>
        <vt:i4>762</vt:i4>
      </vt:variant>
      <vt:variant>
        <vt:i4>0</vt:i4>
      </vt:variant>
      <vt:variant>
        <vt:i4>5</vt:i4>
      </vt:variant>
      <vt:variant>
        <vt:lpwstr>http://www.nevo.co.il/Law_word/law06/tak-7390.pdf</vt:lpwstr>
      </vt:variant>
      <vt:variant>
        <vt:lpwstr/>
      </vt:variant>
      <vt:variant>
        <vt:i4>7798795</vt:i4>
      </vt:variant>
      <vt:variant>
        <vt:i4>759</vt:i4>
      </vt:variant>
      <vt:variant>
        <vt:i4>0</vt:i4>
      </vt:variant>
      <vt:variant>
        <vt:i4>5</vt:i4>
      </vt:variant>
      <vt:variant>
        <vt:lpwstr>http://www.nevo.co.il/Law_word/law06/tak-7390.pdf</vt:lpwstr>
      </vt:variant>
      <vt:variant>
        <vt:lpwstr/>
      </vt:variant>
      <vt:variant>
        <vt:i4>7798795</vt:i4>
      </vt:variant>
      <vt:variant>
        <vt:i4>756</vt:i4>
      </vt:variant>
      <vt:variant>
        <vt:i4>0</vt:i4>
      </vt:variant>
      <vt:variant>
        <vt:i4>5</vt:i4>
      </vt:variant>
      <vt:variant>
        <vt:lpwstr>http://www.nevo.co.il/Law_word/law06/tak-7390.pdf</vt:lpwstr>
      </vt:variant>
      <vt:variant>
        <vt:lpwstr/>
      </vt:variant>
      <vt:variant>
        <vt:i4>7798795</vt:i4>
      </vt:variant>
      <vt:variant>
        <vt:i4>753</vt:i4>
      </vt:variant>
      <vt:variant>
        <vt:i4>0</vt:i4>
      </vt:variant>
      <vt:variant>
        <vt:i4>5</vt:i4>
      </vt:variant>
      <vt:variant>
        <vt:lpwstr>http://www.nevo.co.il/Law_word/law06/tak-7390.pdf</vt:lpwstr>
      </vt:variant>
      <vt:variant>
        <vt:lpwstr/>
      </vt:variant>
      <vt:variant>
        <vt:i4>8192007</vt:i4>
      </vt:variant>
      <vt:variant>
        <vt:i4>750</vt:i4>
      </vt:variant>
      <vt:variant>
        <vt:i4>0</vt:i4>
      </vt:variant>
      <vt:variant>
        <vt:i4>5</vt:i4>
      </vt:variant>
      <vt:variant>
        <vt:lpwstr>http://www.nevo.co.il/Law_word/law06/tak-7738.pdf</vt:lpwstr>
      </vt:variant>
      <vt:variant>
        <vt:lpwstr/>
      </vt:variant>
      <vt:variant>
        <vt:i4>7798795</vt:i4>
      </vt:variant>
      <vt:variant>
        <vt:i4>747</vt:i4>
      </vt:variant>
      <vt:variant>
        <vt:i4>0</vt:i4>
      </vt:variant>
      <vt:variant>
        <vt:i4>5</vt:i4>
      </vt:variant>
      <vt:variant>
        <vt:lpwstr>http://www.nevo.co.il/Law_word/law06/tak-7390.pdf</vt:lpwstr>
      </vt:variant>
      <vt:variant>
        <vt:lpwstr/>
      </vt:variant>
      <vt:variant>
        <vt:i4>8192007</vt:i4>
      </vt:variant>
      <vt:variant>
        <vt:i4>744</vt:i4>
      </vt:variant>
      <vt:variant>
        <vt:i4>0</vt:i4>
      </vt:variant>
      <vt:variant>
        <vt:i4>5</vt:i4>
      </vt:variant>
      <vt:variant>
        <vt:lpwstr>http://www.nevo.co.il/Law_word/law06/tak-7738.pdf</vt:lpwstr>
      </vt:variant>
      <vt:variant>
        <vt:lpwstr/>
      </vt:variant>
      <vt:variant>
        <vt:i4>7798795</vt:i4>
      </vt:variant>
      <vt:variant>
        <vt:i4>741</vt:i4>
      </vt:variant>
      <vt:variant>
        <vt:i4>0</vt:i4>
      </vt:variant>
      <vt:variant>
        <vt:i4>5</vt:i4>
      </vt:variant>
      <vt:variant>
        <vt:lpwstr>http://www.nevo.co.il/Law_word/law06/tak-7390.pdf</vt:lpwstr>
      </vt:variant>
      <vt:variant>
        <vt:lpwstr/>
      </vt:variant>
      <vt:variant>
        <vt:i4>8192007</vt:i4>
      </vt:variant>
      <vt:variant>
        <vt:i4>738</vt:i4>
      </vt:variant>
      <vt:variant>
        <vt:i4>0</vt:i4>
      </vt:variant>
      <vt:variant>
        <vt:i4>5</vt:i4>
      </vt:variant>
      <vt:variant>
        <vt:lpwstr>http://www.nevo.co.il/Law_word/law06/tak-7738.pdf</vt:lpwstr>
      </vt:variant>
      <vt:variant>
        <vt:lpwstr/>
      </vt:variant>
      <vt:variant>
        <vt:i4>8192007</vt:i4>
      </vt:variant>
      <vt:variant>
        <vt:i4>735</vt:i4>
      </vt:variant>
      <vt:variant>
        <vt:i4>0</vt:i4>
      </vt:variant>
      <vt:variant>
        <vt:i4>5</vt:i4>
      </vt:variant>
      <vt:variant>
        <vt:lpwstr>http://www.nevo.co.il/Law_word/law06/tak-7738.pdf</vt:lpwstr>
      </vt:variant>
      <vt:variant>
        <vt:lpwstr/>
      </vt:variant>
      <vt:variant>
        <vt:i4>8192007</vt:i4>
      </vt:variant>
      <vt:variant>
        <vt:i4>732</vt:i4>
      </vt:variant>
      <vt:variant>
        <vt:i4>0</vt:i4>
      </vt:variant>
      <vt:variant>
        <vt:i4>5</vt:i4>
      </vt:variant>
      <vt:variant>
        <vt:lpwstr>http://www.nevo.co.il/Law_word/law06/tak-7738.pdf</vt:lpwstr>
      </vt:variant>
      <vt:variant>
        <vt:lpwstr/>
      </vt:variant>
      <vt:variant>
        <vt:i4>7798795</vt:i4>
      </vt:variant>
      <vt:variant>
        <vt:i4>729</vt:i4>
      </vt:variant>
      <vt:variant>
        <vt:i4>0</vt:i4>
      </vt:variant>
      <vt:variant>
        <vt:i4>5</vt:i4>
      </vt:variant>
      <vt:variant>
        <vt:lpwstr>http://www.nevo.co.il/Law_word/law06/tak-7390.pdf</vt:lpwstr>
      </vt:variant>
      <vt:variant>
        <vt:lpwstr/>
      </vt:variant>
      <vt:variant>
        <vt:i4>8192007</vt:i4>
      </vt:variant>
      <vt:variant>
        <vt:i4>726</vt:i4>
      </vt:variant>
      <vt:variant>
        <vt:i4>0</vt:i4>
      </vt:variant>
      <vt:variant>
        <vt:i4>5</vt:i4>
      </vt:variant>
      <vt:variant>
        <vt:lpwstr>http://www.nevo.co.il/Law_word/law06/tak-7738.pdf</vt:lpwstr>
      </vt:variant>
      <vt:variant>
        <vt:lpwstr/>
      </vt:variant>
      <vt:variant>
        <vt:i4>8192007</vt:i4>
      </vt:variant>
      <vt:variant>
        <vt:i4>723</vt:i4>
      </vt:variant>
      <vt:variant>
        <vt:i4>0</vt:i4>
      </vt:variant>
      <vt:variant>
        <vt:i4>5</vt:i4>
      </vt:variant>
      <vt:variant>
        <vt:lpwstr>http://www.nevo.co.il/Law_word/law06/tak-7738.pdf</vt:lpwstr>
      </vt:variant>
      <vt:variant>
        <vt:lpwstr/>
      </vt:variant>
      <vt:variant>
        <vt:i4>7798795</vt:i4>
      </vt:variant>
      <vt:variant>
        <vt:i4>720</vt:i4>
      </vt:variant>
      <vt:variant>
        <vt:i4>0</vt:i4>
      </vt:variant>
      <vt:variant>
        <vt:i4>5</vt:i4>
      </vt:variant>
      <vt:variant>
        <vt:lpwstr>http://www.nevo.co.il/Law_word/law06/tak-7390.pdf</vt:lpwstr>
      </vt:variant>
      <vt:variant>
        <vt:lpwstr/>
      </vt:variant>
      <vt:variant>
        <vt:i4>7798795</vt:i4>
      </vt:variant>
      <vt:variant>
        <vt:i4>717</vt:i4>
      </vt:variant>
      <vt:variant>
        <vt:i4>0</vt:i4>
      </vt:variant>
      <vt:variant>
        <vt:i4>5</vt:i4>
      </vt:variant>
      <vt:variant>
        <vt:lpwstr>http://www.nevo.co.il/Law_word/law06/tak-7390.pdf</vt:lpwstr>
      </vt:variant>
      <vt:variant>
        <vt:lpwstr/>
      </vt:variant>
      <vt:variant>
        <vt:i4>8192007</vt:i4>
      </vt:variant>
      <vt:variant>
        <vt:i4>714</vt:i4>
      </vt:variant>
      <vt:variant>
        <vt:i4>0</vt:i4>
      </vt:variant>
      <vt:variant>
        <vt:i4>5</vt:i4>
      </vt:variant>
      <vt:variant>
        <vt:lpwstr>http://www.nevo.co.il/Law_word/law06/tak-7738.pdf</vt:lpwstr>
      </vt:variant>
      <vt:variant>
        <vt:lpwstr/>
      </vt:variant>
      <vt:variant>
        <vt:i4>7798795</vt:i4>
      </vt:variant>
      <vt:variant>
        <vt:i4>711</vt:i4>
      </vt:variant>
      <vt:variant>
        <vt:i4>0</vt:i4>
      </vt:variant>
      <vt:variant>
        <vt:i4>5</vt:i4>
      </vt:variant>
      <vt:variant>
        <vt:lpwstr>http://www.nevo.co.il/Law_word/law06/tak-7390.pdf</vt:lpwstr>
      </vt:variant>
      <vt:variant>
        <vt:lpwstr/>
      </vt:variant>
      <vt:variant>
        <vt:i4>7798795</vt:i4>
      </vt:variant>
      <vt:variant>
        <vt:i4>708</vt:i4>
      </vt:variant>
      <vt:variant>
        <vt:i4>0</vt:i4>
      </vt:variant>
      <vt:variant>
        <vt:i4>5</vt:i4>
      </vt:variant>
      <vt:variant>
        <vt:lpwstr>http://www.nevo.co.il/Law_word/law06/tak-7390.pdf</vt:lpwstr>
      </vt:variant>
      <vt:variant>
        <vt:lpwstr/>
      </vt:variant>
      <vt:variant>
        <vt:i4>8192007</vt:i4>
      </vt:variant>
      <vt:variant>
        <vt:i4>705</vt:i4>
      </vt:variant>
      <vt:variant>
        <vt:i4>0</vt:i4>
      </vt:variant>
      <vt:variant>
        <vt:i4>5</vt:i4>
      </vt:variant>
      <vt:variant>
        <vt:lpwstr>http://www.nevo.co.il/Law_word/law06/tak-7738.pdf</vt:lpwstr>
      </vt:variant>
      <vt:variant>
        <vt:lpwstr/>
      </vt:variant>
      <vt:variant>
        <vt:i4>8192007</vt:i4>
      </vt:variant>
      <vt:variant>
        <vt:i4>702</vt:i4>
      </vt:variant>
      <vt:variant>
        <vt:i4>0</vt:i4>
      </vt:variant>
      <vt:variant>
        <vt:i4>5</vt:i4>
      </vt:variant>
      <vt:variant>
        <vt:lpwstr>http://www.nevo.co.il/Law_word/law06/tak-7738.pdf</vt:lpwstr>
      </vt:variant>
      <vt:variant>
        <vt:lpwstr/>
      </vt:variant>
      <vt:variant>
        <vt:i4>8192007</vt:i4>
      </vt:variant>
      <vt:variant>
        <vt:i4>699</vt:i4>
      </vt:variant>
      <vt:variant>
        <vt:i4>0</vt:i4>
      </vt:variant>
      <vt:variant>
        <vt:i4>5</vt:i4>
      </vt:variant>
      <vt:variant>
        <vt:lpwstr>http://www.nevo.co.il/Law_word/law06/tak-7738.pdf</vt:lpwstr>
      </vt:variant>
      <vt:variant>
        <vt:lpwstr/>
      </vt:variant>
      <vt:variant>
        <vt:i4>7340059</vt:i4>
      </vt:variant>
      <vt:variant>
        <vt:i4>696</vt:i4>
      </vt:variant>
      <vt:variant>
        <vt:i4>0</vt:i4>
      </vt:variant>
      <vt:variant>
        <vt:i4>5</vt:i4>
      </vt:variant>
      <vt:variant>
        <vt:lpwstr>https://www.nevo.co.il/law_word/law06/tak-9305.pdf</vt:lpwstr>
      </vt:variant>
      <vt:variant>
        <vt:lpwstr/>
      </vt:variant>
      <vt:variant>
        <vt:i4>8192007</vt:i4>
      </vt:variant>
      <vt:variant>
        <vt:i4>693</vt:i4>
      </vt:variant>
      <vt:variant>
        <vt:i4>0</vt:i4>
      </vt:variant>
      <vt:variant>
        <vt:i4>5</vt:i4>
      </vt:variant>
      <vt:variant>
        <vt:lpwstr>http://www.nevo.co.il/Law_word/law06/tak-7738.pdf</vt:lpwstr>
      </vt:variant>
      <vt:variant>
        <vt:lpwstr/>
      </vt:variant>
      <vt:variant>
        <vt:i4>8192007</vt:i4>
      </vt:variant>
      <vt:variant>
        <vt:i4>690</vt:i4>
      </vt:variant>
      <vt:variant>
        <vt:i4>0</vt:i4>
      </vt:variant>
      <vt:variant>
        <vt:i4>5</vt:i4>
      </vt:variant>
      <vt:variant>
        <vt:lpwstr>http://www.nevo.co.il/Law_word/law06/tak-7738.pdf</vt:lpwstr>
      </vt:variant>
      <vt:variant>
        <vt:lpwstr/>
      </vt:variant>
      <vt:variant>
        <vt:i4>8192007</vt:i4>
      </vt:variant>
      <vt:variant>
        <vt:i4>687</vt:i4>
      </vt:variant>
      <vt:variant>
        <vt:i4>0</vt:i4>
      </vt:variant>
      <vt:variant>
        <vt:i4>5</vt:i4>
      </vt:variant>
      <vt:variant>
        <vt:lpwstr>http://www.nevo.co.il/Law_word/law06/tak-7738.pdf</vt:lpwstr>
      </vt:variant>
      <vt:variant>
        <vt:lpwstr/>
      </vt:variant>
      <vt:variant>
        <vt:i4>7798795</vt:i4>
      </vt:variant>
      <vt:variant>
        <vt:i4>684</vt:i4>
      </vt:variant>
      <vt:variant>
        <vt:i4>0</vt:i4>
      </vt:variant>
      <vt:variant>
        <vt:i4>5</vt:i4>
      </vt:variant>
      <vt:variant>
        <vt:lpwstr>http://www.nevo.co.il/Law_word/law06/tak-7390.pdf</vt:lpwstr>
      </vt:variant>
      <vt:variant>
        <vt:lpwstr/>
      </vt:variant>
      <vt:variant>
        <vt:i4>8192007</vt:i4>
      </vt:variant>
      <vt:variant>
        <vt:i4>681</vt:i4>
      </vt:variant>
      <vt:variant>
        <vt:i4>0</vt:i4>
      </vt:variant>
      <vt:variant>
        <vt:i4>5</vt:i4>
      </vt:variant>
      <vt:variant>
        <vt:lpwstr>http://www.nevo.co.il/Law_word/law06/tak-7738.pdf</vt:lpwstr>
      </vt:variant>
      <vt:variant>
        <vt:lpwstr/>
      </vt:variant>
      <vt:variant>
        <vt:i4>7471135</vt:i4>
      </vt:variant>
      <vt:variant>
        <vt:i4>678</vt:i4>
      </vt:variant>
      <vt:variant>
        <vt:i4>0</vt:i4>
      </vt:variant>
      <vt:variant>
        <vt:i4>5</vt:i4>
      </vt:variant>
      <vt:variant>
        <vt:lpwstr>https://www.nevo.co.il/Law_word/law06/tak-9044.pdf</vt:lpwstr>
      </vt:variant>
      <vt:variant>
        <vt:lpwstr/>
      </vt:variant>
      <vt:variant>
        <vt:i4>8192007</vt:i4>
      </vt:variant>
      <vt:variant>
        <vt:i4>675</vt:i4>
      </vt:variant>
      <vt:variant>
        <vt:i4>0</vt:i4>
      </vt:variant>
      <vt:variant>
        <vt:i4>5</vt:i4>
      </vt:variant>
      <vt:variant>
        <vt:lpwstr>http://www.nevo.co.il/Law_word/law06/tak-7738.pdf</vt:lpwstr>
      </vt:variant>
      <vt:variant>
        <vt:lpwstr/>
      </vt:variant>
      <vt:variant>
        <vt:i4>7798795</vt:i4>
      </vt:variant>
      <vt:variant>
        <vt:i4>672</vt:i4>
      </vt:variant>
      <vt:variant>
        <vt:i4>0</vt:i4>
      </vt:variant>
      <vt:variant>
        <vt:i4>5</vt:i4>
      </vt:variant>
      <vt:variant>
        <vt:lpwstr>http://www.nevo.co.il/Law_word/law06/tak-7390.pdf</vt:lpwstr>
      </vt:variant>
      <vt:variant>
        <vt:lpwstr/>
      </vt:variant>
      <vt:variant>
        <vt:i4>8257537</vt:i4>
      </vt:variant>
      <vt:variant>
        <vt:i4>669</vt:i4>
      </vt:variant>
      <vt:variant>
        <vt:i4>0</vt:i4>
      </vt:variant>
      <vt:variant>
        <vt:i4>5</vt:i4>
      </vt:variant>
      <vt:variant>
        <vt:lpwstr>http://www.nevo.co.il/law_word/law06/tak-7009.pdf</vt:lpwstr>
      </vt:variant>
      <vt:variant>
        <vt:lpwstr/>
      </vt:variant>
      <vt:variant>
        <vt:i4>8192004</vt:i4>
      </vt:variant>
      <vt:variant>
        <vt:i4>666</vt:i4>
      </vt:variant>
      <vt:variant>
        <vt:i4>0</vt:i4>
      </vt:variant>
      <vt:variant>
        <vt:i4>5</vt:i4>
      </vt:variant>
      <vt:variant>
        <vt:lpwstr>http://www.nevo.co.il/Law_word/law06/TAK-5814.pdf</vt:lpwstr>
      </vt:variant>
      <vt:variant>
        <vt:lpwstr/>
      </vt:variant>
      <vt:variant>
        <vt:i4>8192007</vt:i4>
      </vt:variant>
      <vt:variant>
        <vt:i4>663</vt:i4>
      </vt:variant>
      <vt:variant>
        <vt:i4>0</vt:i4>
      </vt:variant>
      <vt:variant>
        <vt:i4>5</vt:i4>
      </vt:variant>
      <vt:variant>
        <vt:lpwstr>http://www.nevo.co.il/Law_word/law06/tak-7738.pdf</vt:lpwstr>
      </vt:variant>
      <vt:variant>
        <vt:lpwstr/>
      </vt:variant>
      <vt:variant>
        <vt:i4>7602190</vt:i4>
      </vt:variant>
      <vt:variant>
        <vt:i4>660</vt:i4>
      </vt:variant>
      <vt:variant>
        <vt:i4>0</vt:i4>
      </vt:variant>
      <vt:variant>
        <vt:i4>5</vt:i4>
      </vt:variant>
      <vt:variant>
        <vt:lpwstr>http://www.nevo.co.il/Law_word/law06/TAK-5086.pdf</vt:lpwstr>
      </vt:variant>
      <vt:variant>
        <vt:lpwstr/>
      </vt:variant>
      <vt:variant>
        <vt:i4>8192007</vt:i4>
      </vt:variant>
      <vt:variant>
        <vt:i4>657</vt:i4>
      </vt:variant>
      <vt:variant>
        <vt:i4>0</vt:i4>
      </vt:variant>
      <vt:variant>
        <vt:i4>5</vt:i4>
      </vt:variant>
      <vt:variant>
        <vt:lpwstr>http://www.nevo.co.il/Law_word/law06/tak-7738.pdf</vt:lpwstr>
      </vt:variant>
      <vt:variant>
        <vt:lpwstr/>
      </vt:variant>
      <vt:variant>
        <vt:i4>7340059</vt:i4>
      </vt:variant>
      <vt:variant>
        <vt:i4>654</vt:i4>
      </vt:variant>
      <vt:variant>
        <vt:i4>0</vt:i4>
      </vt:variant>
      <vt:variant>
        <vt:i4>5</vt:i4>
      </vt:variant>
      <vt:variant>
        <vt:lpwstr>https://www.nevo.co.il/law_word/law06/tak-9305.pdf</vt:lpwstr>
      </vt:variant>
      <vt:variant>
        <vt:lpwstr/>
      </vt:variant>
      <vt:variant>
        <vt:i4>8192007</vt:i4>
      </vt:variant>
      <vt:variant>
        <vt:i4>651</vt:i4>
      </vt:variant>
      <vt:variant>
        <vt:i4>0</vt:i4>
      </vt:variant>
      <vt:variant>
        <vt:i4>5</vt:i4>
      </vt:variant>
      <vt:variant>
        <vt:lpwstr>http://www.nevo.co.il/Law_word/law06/tak-7738.pdf</vt:lpwstr>
      </vt:variant>
      <vt:variant>
        <vt:lpwstr/>
      </vt:variant>
      <vt:variant>
        <vt:i4>8192007</vt:i4>
      </vt:variant>
      <vt:variant>
        <vt:i4>648</vt:i4>
      </vt:variant>
      <vt:variant>
        <vt:i4>0</vt:i4>
      </vt:variant>
      <vt:variant>
        <vt:i4>5</vt:i4>
      </vt:variant>
      <vt:variant>
        <vt:lpwstr>http://www.nevo.co.il/Law_word/law06/tak-7738.pdf</vt:lpwstr>
      </vt:variant>
      <vt:variant>
        <vt:lpwstr/>
      </vt:variant>
      <vt:variant>
        <vt:i4>8192007</vt:i4>
      </vt:variant>
      <vt:variant>
        <vt:i4>645</vt:i4>
      </vt:variant>
      <vt:variant>
        <vt:i4>0</vt:i4>
      </vt:variant>
      <vt:variant>
        <vt:i4>5</vt:i4>
      </vt:variant>
      <vt:variant>
        <vt:lpwstr>http://www.nevo.co.il/Law_word/law06/tak-7738.pdf</vt:lpwstr>
      </vt:variant>
      <vt:variant>
        <vt:lpwstr/>
      </vt:variant>
      <vt:variant>
        <vt:i4>8192007</vt:i4>
      </vt:variant>
      <vt:variant>
        <vt:i4>642</vt:i4>
      </vt:variant>
      <vt:variant>
        <vt:i4>0</vt:i4>
      </vt:variant>
      <vt:variant>
        <vt:i4>5</vt:i4>
      </vt:variant>
      <vt:variant>
        <vt:lpwstr>http://www.nevo.co.il/Law_word/law06/tak-7738.pdf</vt:lpwstr>
      </vt:variant>
      <vt:variant>
        <vt:lpwstr/>
      </vt:variant>
      <vt:variant>
        <vt:i4>8192007</vt:i4>
      </vt:variant>
      <vt:variant>
        <vt:i4>639</vt:i4>
      </vt:variant>
      <vt:variant>
        <vt:i4>0</vt:i4>
      </vt:variant>
      <vt:variant>
        <vt:i4>5</vt:i4>
      </vt:variant>
      <vt:variant>
        <vt:lpwstr>http://www.nevo.co.il/Law_word/law06/tak-7738.pdf</vt:lpwstr>
      </vt:variant>
      <vt:variant>
        <vt:lpwstr/>
      </vt:variant>
      <vt:variant>
        <vt:i4>7340059</vt:i4>
      </vt:variant>
      <vt:variant>
        <vt:i4>636</vt:i4>
      </vt:variant>
      <vt:variant>
        <vt:i4>0</vt:i4>
      </vt:variant>
      <vt:variant>
        <vt:i4>5</vt:i4>
      </vt:variant>
      <vt:variant>
        <vt:lpwstr>https://www.nevo.co.il/law_word/law06/tak-9305.pdf</vt:lpwstr>
      </vt:variant>
      <vt:variant>
        <vt:lpwstr/>
      </vt:variant>
      <vt:variant>
        <vt:i4>8192007</vt:i4>
      </vt:variant>
      <vt:variant>
        <vt:i4>633</vt:i4>
      </vt:variant>
      <vt:variant>
        <vt:i4>0</vt:i4>
      </vt:variant>
      <vt:variant>
        <vt:i4>5</vt:i4>
      </vt:variant>
      <vt:variant>
        <vt:lpwstr>http://www.nevo.co.il/Law_word/law06/tak-7738.pdf</vt:lpwstr>
      </vt:variant>
      <vt:variant>
        <vt:lpwstr/>
      </vt:variant>
      <vt:variant>
        <vt:i4>8192007</vt:i4>
      </vt:variant>
      <vt:variant>
        <vt:i4>630</vt:i4>
      </vt:variant>
      <vt:variant>
        <vt:i4>0</vt:i4>
      </vt:variant>
      <vt:variant>
        <vt:i4>5</vt:i4>
      </vt:variant>
      <vt:variant>
        <vt:lpwstr>http://www.nevo.co.il/Law_word/law06/tak-7738.pdf</vt:lpwstr>
      </vt:variant>
      <vt:variant>
        <vt:lpwstr/>
      </vt:variant>
      <vt:variant>
        <vt:i4>8192007</vt:i4>
      </vt:variant>
      <vt:variant>
        <vt:i4>627</vt:i4>
      </vt:variant>
      <vt:variant>
        <vt:i4>0</vt:i4>
      </vt:variant>
      <vt:variant>
        <vt:i4>5</vt:i4>
      </vt:variant>
      <vt:variant>
        <vt:lpwstr>http://www.nevo.co.il/Law_word/law06/tak-7738.pdf</vt:lpwstr>
      </vt:variant>
      <vt:variant>
        <vt:lpwstr/>
      </vt:variant>
      <vt:variant>
        <vt:i4>7798795</vt:i4>
      </vt:variant>
      <vt:variant>
        <vt:i4>624</vt:i4>
      </vt:variant>
      <vt:variant>
        <vt:i4>0</vt:i4>
      </vt:variant>
      <vt:variant>
        <vt:i4>5</vt:i4>
      </vt:variant>
      <vt:variant>
        <vt:lpwstr>http://www.nevo.co.il/Law_word/law06/tak-7390.pdf</vt:lpwstr>
      </vt:variant>
      <vt:variant>
        <vt:lpwstr/>
      </vt:variant>
      <vt:variant>
        <vt:i4>8192007</vt:i4>
      </vt:variant>
      <vt:variant>
        <vt:i4>621</vt:i4>
      </vt:variant>
      <vt:variant>
        <vt:i4>0</vt:i4>
      </vt:variant>
      <vt:variant>
        <vt:i4>5</vt:i4>
      </vt:variant>
      <vt:variant>
        <vt:lpwstr>http://www.nevo.co.il/Law_word/law06/tak-7738.pdf</vt:lpwstr>
      </vt:variant>
      <vt:variant>
        <vt:lpwstr/>
      </vt:variant>
      <vt:variant>
        <vt:i4>8192007</vt:i4>
      </vt:variant>
      <vt:variant>
        <vt:i4>618</vt:i4>
      </vt:variant>
      <vt:variant>
        <vt:i4>0</vt:i4>
      </vt:variant>
      <vt:variant>
        <vt:i4>5</vt:i4>
      </vt:variant>
      <vt:variant>
        <vt:lpwstr>http://www.nevo.co.il/Law_word/law06/tak-7738.pdf</vt:lpwstr>
      </vt:variant>
      <vt:variant>
        <vt:lpwstr/>
      </vt:variant>
      <vt:variant>
        <vt:i4>5701641</vt:i4>
      </vt:variant>
      <vt:variant>
        <vt:i4>612</vt:i4>
      </vt:variant>
      <vt:variant>
        <vt:i4>0</vt:i4>
      </vt:variant>
      <vt:variant>
        <vt:i4>5</vt:i4>
      </vt:variant>
      <vt:variant>
        <vt:lpwstr/>
      </vt:variant>
      <vt:variant>
        <vt:lpwstr>med2</vt:lpwstr>
      </vt:variant>
      <vt:variant>
        <vt:i4>5505033</vt:i4>
      </vt:variant>
      <vt:variant>
        <vt:i4>606</vt:i4>
      </vt:variant>
      <vt:variant>
        <vt:i4>0</vt:i4>
      </vt:variant>
      <vt:variant>
        <vt:i4>5</vt:i4>
      </vt:variant>
      <vt:variant>
        <vt:lpwstr/>
      </vt:variant>
      <vt:variant>
        <vt:lpwstr>med1</vt:lpwstr>
      </vt:variant>
      <vt:variant>
        <vt:i4>5570569</vt:i4>
      </vt:variant>
      <vt:variant>
        <vt:i4>600</vt:i4>
      </vt:variant>
      <vt:variant>
        <vt:i4>0</vt:i4>
      </vt:variant>
      <vt:variant>
        <vt:i4>5</vt:i4>
      </vt:variant>
      <vt:variant>
        <vt:lpwstr/>
      </vt:variant>
      <vt:variant>
        <vt:lpwstr>med0</vt:lpwstr>
      </vt:variant>
      <vt:variant>
        <vt:i4>3801132</vt:i4>
      </vt:variant>
      <vt:variant>
        <vt:i4>594</vt:i4>
      </vt:variant>
      <vt:variant>
        <vt:i4>0</vt:i4>
      </vt:variant>
      <vt:variant>
        <vt:i4>5</vt:i4>
      </vt:variant>
      <vt:variant>
        <vt:lpwstr/>
      </vt:variant>
      <vt:variant>
        <vt:lpwstr>Seif69</vt:lpwstr>
      </vt:variant>
      <vt:variant>
        <vt:i4>6553662</vt:i4>
      </vt:variant>
      <vt:variant>
        <vt:i4>588</vt:i4>
      </vt:variant>
      <vt:variant>
        <vt:i4>0</vt:i4>
      </vt:variant>
      <vt:variant>
        <vt:i4>5</vt:i4>
      </vt:variant>
      <vt:variant>
        <vt:lpwstr/>
      </vt:variant>
      <vt:variant>
        <vt:lpwstr>hed223</vt:lpwstr>
      </vt:variant>
      <vt:variant>
        <vt:i4>3473453</vt:i4>
      </vt:variant>
      <vt:variant>
        <vt:i4>582</vt:i4>
      </vt:variant>
      <vt:variant>
        <vt:i4>0</vt:i4>
      </vt:variant>
      <vt:variant>
        <vt:i4>5</vt:i4>
      </vt:variant>
      <vt:variant>
        <vt:lpwstr/>
      </vt:variant>
      <vt:variant>
        <vt:lpwstr>Seif76</vt:lpwstr>
      </vt:variant>
      <vt:variant>
        <vt:i4>3866668</vt:i4>
      </vt:variant>
      <vt:variant>
        <vt:i4>576</vt:i4>
      </vt:variant>
      <vt:variant>
        <vt:i4>0</vt:i4>
      </vt:variant>
      <vt:variant>
        <vt:i4>5</vt:i4>
      </vt:variant>
      <vt:variant>
        <vt:lpwstr/>
      </vt:variant>
      <vt:variant>
        <vt:lpwstr>Seif68</vt:lpwstr>
      </vt:variant>
      <vt:variant>
        <vt:i4>3407916</vt:i4>
      </vt:variant>
      <vt:variant>
        <vt:i4>570</vt:i4>
      </vt:variant>
      <vt:variant>
        <vt:i4>0</vt:i4>
      </vt:variant>
      <vt:variant>
        <vt:i4>5</vt:i4>
      </vt:variant>
      <vt:variant>
        <vt:lpwstr/>
      </vt:variant>
      <vt:variant>
        <vt:lpwstr>Seif67</vt:lpwstr>
      </vt:variant>
      <vt:variant>
        <vt:i4>3473452</vt:i4>
      </vt:variant>
      <vt:variant>
        <vt:i4>564</vt:i4>
      </vt:variant>
      <vt:variant>
        <vt:i4>0</vt:i4>
      </vt:variant>
      <vt:variant>
        <vt:i4>5</vt:i4>
      </vt:variant>
      <vt:variant>
        <vt:lpwstr/>
      </vt:variant>
      <vt:variant>
        <vt:lpwstr>Seif66</vt:lpwstr>
      </vt:variant>
      <vt:variant>
        <vt:i4>6619198</vt:i4>
      </vt:variant>
      <vt:variant>
        <vt:i4>558</vt:i4>
      </vt:variant>
      <vt:variant>
        <vt:i4>0</vt:i4>
      </vt:variant>
      <vt:variant>
        <vt:i4>5</vt:i4>
      </vt:variant>
      <vt:variant>
        <vt:lpwstr/>
      </vt:variant>
      <vt:variant>
        <vt:lpwstr>hed222</vt:lpwstr>
      </vt:variant>
      <vt:variant>
        <vt:i4>3538988</vt:i4>
      </vt:variant>
      <vt:variant>
        <vt:i4>552</vt:i4>
      </vt:variant>
      <vt:variant>
        <vt:i4>0</vt:i4>
      </vt:variant>
      <vt:variant>
        <vt:i4>5</vt:i4>
      </vt:variant>
      <vt:variant>
        <vt:lpwstr/>
      </vt:variant>
      <vt:variant>
        <vt:lpwstr>Seif65</vt:lpwstr>
      </vt:variant>
      <vt:variant>
        <vt:i4>3604524</vt:i4>
      </vt:variant>
      <vt:variant>
        <vt:i4>546</vt:i4>
      </vt:variant>
      <vt:variant>
        <vt:i4>0</vt:i4>
      </vt:variant>
      <vt:variant>
        <vt:i4>5</vt:i4>
      </vt:variant>
      <vt:variant>
        <vt:lpwstr/>
      </vt:variant>
      <vt:variant>
        <vt:lpwstr>Seif64</vt:lpwstr>
      </vt:variant>
      <vt:variant>
        <vt:i4>3145772</vt:i4>
      </vt:variant>
      <vt:variant>
        <vt:i4>540</vt:i4>
      </vt:variant>
      <vt:variant>
        <vt:i4>0</vt:i4>
      </vt:variant>
      <vt:variant>
        <vt:i4>5</vt:i4>
      </vt:variant>
      <vt:variant>
        <vt:lpwstr/>
      </vt:variant>
      <vt:variant>
        <vt:lpwstr>Seif63</vt:lpwstr>
      </vt:variant>
      <vt:variant>
        <vt:i4>3211308</vt:i4>
      </vt:variant>
      <vt:variant>
        <vt:i4>534</vt:i4>
      </vt:variant>
      <vt:variant>
        <vt:i4>0</vt:i4>
      </vt:variant>
      <vt:variant>
        <vt:i4>5</vt:i4>
      </vt:variant>
      <vt:variant>
        <vt:lpwstr/>
      </vt:variant>
      <vt:variant>
        <vt:lpwstr>Seif62</vt:lpwstr>
      </vt:variant>
      <vt:variant>
        <vt:i4>3276844</vt:i4>
      </vt:variant>
      <vt:variant>
        <vt:i4>528</vt:i4>
      </vt:variant>
      <vt:variant>
        <vt:i4>0</vt:i4>
      </vt:variant>
      <vt:variant>
        <vt:i4>5</vt:i4>
      </vt:variant>
      <vt:variant>
        <vt:lpwstr/>
      </vt:variant>
      <vt:variant>
        <vt:lpwstr>Seif61</vt:lpwstr>
      </vt:variant>
      <vt:variant>
        <vt:i4>3342380</vt:i4>
      </vt:variant>
      <vt:variant>
        <vt:i4>522</vt:i4>
      </vt:variant>
      <vt:variant>
        <vt:i4>0</vt:i4>
      </vt:variant>
      <vt:variant>
        <vt:i4>5</vt:i4>
      </vt:variant>
      <vt:variant>
        <vt:lpwstr/>
      </vt:variant>
      <vt:variant>
        <vt:lpwstr>Seif60</vt:lpwstr>
      </vt:variant>
      <vt:variant>
        <vt:i4>3801135</vt:i4>
      </vt:variant>
      <vt:variant>
        <vt:i4>516</vt:i4>
      </vt:variant>
      <vt:variant>
        <vt:i4>0</vt:i4>
      </vt:variant>
      <vt:variant>
        <vt:i4>5</vt:i4>
      </vt:variant>
      <vt:variant>
        <vt:lpwstr/>
      </vt:variant>
      <vt:variant>
        <vt:lpwstr>Seif59</vt:lpwstr>
      </vt:variant>
      <vt:variant>
        <vt:i4>3866671</vt:i4>
      </vt:variant>
      <vt:variant>
        <vt:i4>510</vt:i4>
      </vt:variant>
      <vt:variant>
        <vt:i4>0</vt:i4>
      </vt:variant>
      <vt:variant>
        <vt:i4>5</vt:i4>
      </vt:variant>
      <vt:variant>
        <vt:lpwstr/>
      </vt:variant>
      <vt:variant>
        <vt:lpwstr>Seif58</vt:lpwstr>
      </vt:variant>
      <vt:variant>
        <vt:i4>3407919</vt:i4>
      </vt:variant>
      <vt:variant>
        <vt:i4>504</vt:i4>
      </vt:variant>
      <vt:variant>
        <vt:i4>0</vt:i4>
      </vt:variant>
      <vt:variant>
        <vt:i4>5</vt:i4>
      </vt:variant>
      <vt:variant>
        <vt:lpwstr/>
      </vt:variant>
      <vt:variant>
        <vt:lpwstr>Seif57</vt:lpwstr>
      </vt:variant>
      <vt:variant>
        <vt:i4>3473455</vt:i4>
      </vt:variant>
      <vt:variant>
        <vt:i4>498</vt:i4>
      </vt:variant>
      <vt:variant>
        <vt:i4>0</vt:i4>
      </vt:variant>
      <vt:variant>
        <vt:i4>5</vt:i4>
      </vt:variant>
      <vt:variant>
        <vt:lpwstr/>
      </vt:variant>
      <vt:variant>
        <vt:lpwstr>Seif56</vt:lpwstr>
      </vt:variant>
      <vt:variant>
        <vt:i4>3538991</vt:i4>
      </vt:variant>
      <vt:variant>
        <vt:i4>492</vt:i4>
      </vt:variant>
      <vt:variant>
        <vt:i4>0</vt:i4>
      </vt:variant>
      <vt:variant>
        <vt:i4>5</vt:i4>
      </vt:variant>
      <vt:variant>
        <vt:lpwstr/>
      </vt:variant>
      <vt:variant>
        <vt:lpwstr>Seif55</vt:lpwstr>
      </vt:variant>
      <vt:variant>
        <vt:i4>3604527</vt:i4>
      </vt:variant>
      <vt:variant>
        <vt:i4>486</vt:i4>
      </vt:variant>
      <vt:variant>
        <vt:i4>0</vt:i4>
      </vt:variant>
      <vt:variant>
        <vt:i4>5</vt:i4>
      </vt:variant>
      <vt:variant>
        <vt:lpwstr/>
      </vt:variant>
      <vt:variant>
        <vt:lpwstr>Seif54</vt:lpwstr>
      </vt:variant>
      <vt:variant>
        <vt:i4>3342381</vt:i4>
      </vt:variant>
      <vt:variant>
        <vt:i4>480</vt:i4>
      </vt:variant>
      <vt:variant>
        <vt:i4>0</vt:i4>
      </vt:variant>
      <vt:variant>
        <vt:i4>5</vt:i4>
      </vt:variant>
      <vt:variant>
        <vt:lpwstr/>
      </vt:variant>
      <vt:variant>
        <vt:lpwstr>Seif70</vt:lpwstr>
      </vt:variant>
      <vt:variant>
        <vt:i4>3145775</vt:i4>
      </vt:variant>
      <vt:variant>
        <vt:i4>474</vt:i4>
      </vt:variant>
      <vt:variant>
        <vt:i4>0</vt:i4>
      </vt:variant>
      <vt:variant>
        <vt:i4>5</vt:i4>
      </vt:variant>
      <vt:variant>
        <vt:lpwstr/>
      </vt:variant>
      <vt:variant>
        <vt:lpwstr>Seif53</vt:lpwstr>
      </vt:variant>
      <vt:variant>
        <vt:i4>3211311</vt:i4>
      </vt:variant>
      <vt:variant>
        <vt:i4>468</vt:i4>
      </vt:variant>
      <vt:variant>
        <vt:i4>0</vt:i4>
      </vt:variant>
      <vt:variant>
        <vt:i4>5</vt:i4>
      </vt:variant>
      <vt:variant>
        <vt:lpwstr/>
      </vt:variant>
      <vt:variant>
        <vt:lpwstr>Seif52</vt:lpwstr>
      </vt:variant>
      <vt:variant>
        <vt:i4>6684734</vt:i4>
      </vt:variant>
      <vt:variant>
        <vt:i4>462</vt:i4>
      </vt:variant>
      <vt:variant>
        <vt:i4>0</vt:i4>
      </vt:variant>
      <vt:variant>
        <vt:i4>5</vt:i4>
      </vt:variant>
      <vt:variant>
        <vt:lpwstr/>
      </vt:variant>
      <vt:variant>
        <vt:lpwstr>hed221</vt:lpwstr>
      </vt:variant>
      <vt:variant>
        <vt:i4>3276847</vt:i4>
      </vt:variant>
      <vt:variant>
        <vt:i4>456</vt:i4>
      </vt:variant>
      <vt:variant>
        <vt:i4>0</vt:i4>
      </vt:variant>
      <vt:variant>
        <vt:i4>5</vt:i4>
      </vt:variant>
      <vt:variant>
        <vt:lpwstr/>
      </vt:variant>
      <vt:variant>
        <vt:lpwstr>Seif51</vt:lpwstr>
      </vt:variant>
      <vt:variant>
        <vt:i4>6750270</vt:i4>
      </vt:variant>
      <vt:variant>
        <vt:i4>450</vt:i4>
      </vt:variant>
      <vt:variant>
        <vt:i4>0</vt:i4>
      </vt:variant>
      <vt:variant>
        <vt:i4>5</vt:i4>
      </vt:variant>
      <vt:variant>
        <vt:lpwstr/>
      </vt:variant>
      <vt:variant>
        <vt:lpwstr>hed220</vt:lpwstr>
      </vt:variant>
      <vt:variant>
        <vt:i4>3342383</vt:i4>
      </vt:variant>
      <vt:variant>
        <vt:i4>444</vt:i4>
      </vt:variant>
      <vt:variant>
        <vt:i4>0</vt:i4>
      </vt:variant>
      <vt:variant>
        <vt:i4>5</vt:i4>
      </vt:variant>
      <vt:variant>
        <vt:lpwstr/>
      </vt:variant>
      <vt:variant>
        <vt:lpwstr>Seif50</vt:lpwstr>
      </vt:variant>
      <vt:variant>
        <vt:i4>7209021</vt:i4>
      </vt:variant>
      <vt:variant>
        <vt:i4>438</vt:i4>
      </vt:variant>
      <vt:variant>
        <vt:i4>0</vt:i4>
      </vt:variant>
      <vt:variant>
        <vt:i4>5</vt:i4>
      </vt:variant>
      <vt:variant>
        <vt:lpwstr/>
      </vt:variant>
      <vt:variant>
        <vt:lpwstr>hed219</vt:lpwstr>
      </vt:variant>
      <vt:variant>
        <vt:i4>7274557</vt:i4>
      </vt:variant>
      <vt:variant>
        <vt:i4>432</vt:i4>
      </vt:variant>
      <vt:variant>
        <vt:i4>0</vt:i4>
      </vt:variant>
      <vt:variant>
        <vt:i4>5</vt:i4>
      </vt:variant>
      <vt:variant>
        <vt:lpwstr/>
      </vt:variant>
      <vt:variant>
        <vt:lpwstr>hed218</vt:lpwstr>
      </vt:variant>
      <vt:variant>
        <vt:i4>3801134</vt:i4>
      </vt:variant>
      <vt:variant>
        <vt:i4>426</vt:i4>
      </vt:variant>
      <vt:variant>
        <vt:i4>0</vt:i4>
      </vt:variant>
      <vt:variant>
        <vt:i4>5</vt:i4>
      </vt:variant>
      <vt:variant>
        <vt:lpwstr/>
      </vt:variant>
      <vt:variant>
        <vt:lpwstr>Seif49</vt:lpwstr>
      </vt:variant>
      <vt:variant>
        <vt:i4>6291517</vt:i4>
      </vt:variant>
      <vt:variant>
        <vt:i4>420</vt:i4>
      </vt:variant>
      <vt:variant>
        <vt:i4>0</vt:i4>
      </vt:variant>
      <vt:variant>
        <vt:i4>5</vt:i4>
      </vt:variant>
      <vt:variant>
        <vt:lpwstr/>
      </vt:variant>
      <vt:variant>
        <vt:lpwstr>hed217</vt:lpwstr>
      </vt:variant>
      <vt:variant>
        <vt:i4>3866670</vt:i4>
      </vt:variant>
      <vt:variant>
        <vt:i4>414</vt:i4>
      </vt:variant>
      <vt:variant>
        <vt:i4>0</vt:i4>
      </vt:variant>
      <vt:variant>
        <vt:i4>5</vt:i4>
      </vt:variant>
      <vt:variant>
        <vt:lpwstr/>
      </vt:variant>
      <vt:variant>
        <vt:lpwstr>Seif48</vt:lpwstr>
      </vt:variant>
      <vt:variant>
        <vt:i4>3407918</vt:i4>
      </vt:variant>
      <vt:variant>
        <vt:i4>408</vt:i4>
      </vt:variant>
      <vt:variant>
        <vt:i4>0</vt:i4>
      </vt:variant>
      <vt:variant>
        <vt:i4>5</vt:i4>
      </vt:variant>
      <vt:variant>
        <vt:lpwstr/>
      </vt:variant>
      <vt:variant>
        <vt:lpwstr>Seif47</vt:lpwstr>
      </vt:variant>
      <vt:variant>
        <vt:i4>3473454</vt:i4>
      </vt:variant>
      <vt:variant>
        <vt:i4>402</vt:i4>
      </vt:variant>
      <vt:variant>
        <vt:i4>0</vt:i4>
      </vt:variant>
      <vt:variant>
        <vt:i4>5</vt:i4>
      </vt:variant>
      <vt:variant>
        <vt:lpwstr/>
      </vt:variant>
      <vt:variant>
        <vt:lpwstr>Seif46</vt:lpwstr>
      </vt:variant>
      <vt:variant>
        <vt:i4>3538990</vt:i4>
      </vt:variant>
      <vt:variant>
        <vt:i4>396</vt:i4>
      </vt:variant>
      <vt:variant>
        <vt:i4>0</vt:i4>
      </vt:variant>
      <vt:variant>
        <vt:i4>5</vt:i4>
      </vt:variant>
      <vt:variant>
        <vt:lpwstr/>
      </vt:variant>
      <vt:variant>
        <vt:lpwstr>Seif45</vt:lpwstr>
      </vt:variant>
      <vt:variant>
        <vt:i4>6357053</vt:i4>
      </vt:variant>
      <vt:variant>
        <vt:i4>390</vt:i4>
      </vt:variant>
      <vt:variant>
        <vt:i4>0</vt:i4>
      </vt:variant>
      <vt:variant>
        <vt:i4>5</vt:i4>
      </vt:variant>
      <vt:variant>
        <vt:lpwstr/>
      </vt:variant>
      <vt:variant>
        <vt:lpwstr>hed216</vt:lpwstr>
      </vt:variant>
      <vt:variant>
        <vt:i4>3604526</vt:i4>
      </vt:variant>
      <vt:variant>
        <vt:i4>384</vt:i4>
      </vt:variant>
      <vt:variant>
        <vt:i4>0</vt:i4>
      </vt:variant>
      <vt:variant>
        <vt:i4>5</vt:i4>
      </vt:variant>
      <vt:variant>
        <vt:lpwstr/>
      </vt:variant>
      <vt:variant>
        <vt:lpwstr>Seif44</vt:lpwstr>
      </vt:variant>
      <vt:variant>
        <vt:i4>3145774</vt:i4>
      </vt:variant>
      <vt:variant>
        <vt:i4>378</vt:i4>
      </vt:variant>
      <vt:variant>
        <vt:i4>0</vt:i4>
      </vt:variant>
      <vt:variant>
        <vt:i4>5</vt:i4>
      </vt:variant>
      <vt:variant>
        <vt:lpwstr/>
      </vt:variant>
      <vt:variant>
        <vt:lpwstr>Seif43</vt:lpwstr>
      </vt:variant>
      <vt:variant>
        <vt:i4>6422589</vt:i4>
      </vt:variant>
      <vt:variant>
        <vt:i4>372</vt:i4>
      </vt:variant>
      <vt:variant>
        <vt:i4>0</vt:i4>
      </vt:variant>
      <vt:variant>
        <vt:i4>5</vt:i4>
      </vt:variant>
      <vt:variant>
        <vt:lpwstr/>
      </vt:variant>
      <vt:variant>
        <vt:lpwstr>hed215</vt:lpwstr>
      </vt:variant>
      <vt:variant>
        <vt:i4>3211310</vt:i4>
      </vt:variant>
      <vt:variant>
        <vt:i4>366</vt:i4>
      </vt:variant>
      <vt:variant>
        <vt:i4>0</vt:i4>
      </vt:variant>
      <vt:variant>
        <vt:i4>5</vt:i4>
      </vt:variant>
      <vt:variant>
        <vt:lpwstr/>
      </vt:variant>
      <vt:variant>
        <vt:lpwstr>Seif42</vt:lpwstr>
      </vt:variant>
      <vt:variant>
        <vt:i4>3276846</vt:i4>
      </vt:variant>
      <vt:variant>
        <vt:i4>360</vt:i4>
      </vt:variant>
      <vt:variant>
        <vt:i4>0</vt:i4>
      </vt:variant>
      <vt:variant>
        <vt:i4>5</vt:i4>
      </vt:variant>
      <vt:variant>
        <vt:lpwstr/>
      </vt:variant>
      <vt:variant>
        <vt:lpwstr>Seif41</vt:lpwstr>
      </vt:variant>
      <vt:variant>
        <vt:i4>6488125</vt:i4>
      </vt:variant>
      <vt:variant>
        <vt:i4>354</vt:i4>
      </vt:variant>
      <vt:variant>
        <vt:i4>0</vt:i4>
      </vt:variant>
      <vt:variant>
        <vt:i4>5</vt:i4>
      </vt:variant>
      <vt:variant>
        <vt:lpwstr/>
      </vt:variant>
      <vt:variant>
        <vt:lpwstr>hed214</vt:lpwstr>
      </vt:variant>
      <vt:variant>
        <vt:i4>3342382</vt:i4>
      </vt:variant>
      <vt:variant>
        <vt:i4>348</vt:i4>
      </vt:variant>
      <vt:variant>
        <vt:i4>0</vt:i4>
      </vt:variant>
      <vt:variant>
        <vt:i4>5</vt:i4>
      </vt:variant>
      <vt:variant>
        <vt:lpwstr/>
      </vt:variant>
      <vt:variant>
        <vt:lpwstr>Seif40</vt:lpwstr>
      </vt:variant>
      <vt:variant>
        <vt:i4>6553661</vt:i4>
      </vt:variant>
      <vt:variant>
        <vt:i4>342</vt:i4>
      </vt:variant>
      <vt:variant>
        <vt:i4>0</vt:i4>
      </vt:variant>
      <vt:variant>
        <vt:i4>5</vt:i4>
      </vt:variant>
      <vt:variant>
        <vt:lpwstr/>
      </vt:variant>
      <vt:variant>
        <vt:lpwstr>hed213</vt:lpwstr>
      </vt:variant>
      <vt:variant>
        <vt:i4>3801129</vt:i4>
      </vt:variant>
      <vt:variant>
        <vt:i4>336</vt:i4>
      </vt:variant>
      <vt:variant>
        <vt:i4>0</vt:i4>
      </vt:variant>
      <vt:variant>
        <vt:i4>5</vt:i4>
      </vt:variant>
      <vt:variant>
        <vt:lpwstr/>
      </vt:variant>
      <vt:variant>
        <vt:lpwstr>Seif39</vt:lpwstr>
      </vt:variant>
      <vt:variant>
        <vt:i4>3866665</vt:i4>
      </vt:variant>
      <vt:variant>
        <vt:i4>330</vt:i4>
      </vt:variant>
      <vt:variant>
        <vt:i4>0</vt:i4>
      </vt:variant>
      <vt:variant>
        <vt:i4>5</vt:i4>
      </vt:variant>
      <vt:variant>
        <vt:lpwstr/>
      </vt:variant>
      <vt:variant>
        <vt:lpwstr>Seif38</vt:lpwstr>
      </vt:variant>
      <vt:variant>
        <vt:i4>3407913</vt:i4>
      </vt:variant>
      <vt:variant>
        <vt:i4>324</vt:i4>
      </vt:variant>
      <vt:variant>
        <vt:i4>0</vt:i4>
      </vt:variant>
      <vt:variant>
        <vt:i4>5</vt:i4>
      </vt:variant>
      <vt:variant>
        <vt:lpwstr/>
      </vt:variant>
      <vt:variant>
        <vt:lpwstr>Seif37</vt:lpwstr>
      </vt:variant>
      <vt:variant>
        <vt:i4>3473449</vt:i4>
      </vt:variant>
      <vt:variant>
        <vt:i4>318</vt:i4>
      </vt:variant>
      <vt:variant>
        <vt:i4>0</vt:i4>
      </vt:variant>
      <vt:variant>
        <vt:i4>5</vt:i4>
      </vt:variant>
      <vt:variant>
        <vt:lpwstr/>
      </vt:variant>
      <vt:variant>
        <vt:lpwstr>Seif36</vt:lpwstr>
      </vt:variant>
      <vt:variant>
        <vt:i4>3538985</vt:i4>
      </vt:variant>
      <vt:variant>
        <vt:i4>312</vt:i4>
      </vt:variant>
      <vt:variant>
        <vt:i4>0</vt:i4>
      </vt:variant>
      <vt:variant>
        <vt:i4>5</vt:i4>
      </vt:variant>
      <vt:variant>
        <vt:lpwstr/>
      </vt:variant>
      <vt:variant>
        <vt:lpwstr>Seif35</vt:lpwstr>
      </vt:variant>
      <vt:variant>
        <vt:i4>3604521</vt:i4>
      </vt:variant>
      <vt:variant>
        <vt:i4>306</vt:i4>
      </vt:variant>
      <vt:variant>
        <vt:i4>0</vt:i4>
      </vt:variant>
      <vt:variant>
        <vt:i4>5</vt:i4>
      </vt:variant>
      <vt:variant>
        <vt:lpwstr/>
      </vt:variant>
      <vt:variant>
        <vt:lpwstr>Seif34</vt:lpwstr>
      </vt:variant>
      <vt:variant>
        <vt:i4>3145769</vt:i4>
      </vt:variant>
      <vt:variant>
        <vt:i4>300</vt:i4>
      </vt:variant>
      <vt:variant>
        <vt:i4>0</vt:i4>
      </vt:variant>
      <vt:variant>
        <vt:i4>5</vt:i4>
      </vt:variant>
      <vt:variant>
        <vt:lpwstr/>
      </vt:variant>
      <vt:variant>
        <vt:lpwstr>Seif33</vt:lpwstr>
      </vt:variant>
      <vt:variant>
        <vt:i4>3211305</vt:i4>
      </vt:variant>
      <vt:variant>
        <vt:i4>294</vt:i4>
      </vt:variant>
      <vt:variant>
        <vt:i4>0</vt:i4>
      </vt:variant>
      <vt:variant>
        <vt:i4>5</vt:i4>
      </vt:variant>
      <vt:variant>
        <vt:lpwstr/>
      </vt:variant>
      <vt:variant>
        <vt:lpwstr>Seif32</vt:lpwstr>
      </vt:variant>
      <vt:variant>
        <vt:i4>6619197</vt:i4>
      </vt:variant>
      <vt:variant>
        <vt:i4>288</vt:i4>
      </vt:variant>
      <vt:variant>
        <vt:i4>0</vt:i4>
      </vt:variant>
      <vt:variant>
        <vt:i4>5</vt:i4>
      </vt:variant>
      <vt:variant>
        <vt:lpwstr/>
      </vt:variant>
      <vt:variant>
        <vt:lpwstr>hed212</vt:lpwstr>
      </vt:variant>
      <vt:variant>
        <vt:i4>3276841</vt:i4>
      </vt:variant>
      <vt:variant>
        <vt:i4>282</vt:i4>
      </vt:variant>
      <vt:variant>
        <vt:i4>0</vt:i4>
      </vt:variant>
      <vt:variant>
        <vt:i4>5</vt:i4>
      </vt:variant>
      <vt:variant>
        <vt:lpwstr/>
      </vt:variant>
      <vt:variant>
        <vt:lpwstr>Seif31</vt:lpwstr>
      </vt:variant>
      <vt:variant>
        <vt:i4>3342377</vt:i4>
      </vt:variant>
      <vt:variant>
        <vt:i4>276</vt:i4>
      </vt:variant>
      <vt:variant>
        <vt:i4>0</vt:i4>
      </vt:variant>
      <vt:variant>
        <vt:i4>5</vt:i4>
      </vt:variant>
      <vt:variant>
        <vt:lpwstr/>
      </vt:variant>
      <vt:variant>
        <vt:lpwstr>Seif30</vt:lpwstr>
      </vt:variant>
      <vt:variant>
        <vt:i4>6684733</vt:i4>
      </vt:variant>
      <vt:variant>
        <vt:i4>270</vt:i4>
      </vt:variant>
      <vt:variant>
        <vt:i4>0</vt:i4>
      </vt:variant>
      <vt:variant>
        <vt:i4>5</vt:i4>
      </vt:variant>
      <vt:variant>
        <vt:lpwstr/>
      </vt:variant>
      <vt:variant>
        <vt:lpwstr>hed211</vt:lpwstr>
      </vt:variant>
      <vt:variant>
        <vt:i4>3801128</vt:i4>
      </vt:variant>
      <vt:variant>
        <vt:i4>264</vt:i4>
      </vt:variant>
      <vt:variant>
        <vt:i4>0</vt:i4>
      </vt:variant>
      <vt:variant>
        <vt:i4>5</vt:i4>
      </vt:variant>
      <vt:variant>
        <vt:lpwstr/>
      </vt:variant>
      <vt:variant>
        <vt:lpwstr>Seif29</vt:lpwstr>
      </vt:variant>
      <vt:variant>
        <vt:i4>3866664</vt:i4>
      </vt:variant>
      <vt:variant>
        <vt:i4>258</vt:i4>
      </vt:variant>
      <vt:variant>
        <vt:i4>0</vt:i4>
      </vt:variant>
      <vt:variant>
        <vt:i4>5</vt:i4>
      </vt:variant>
      <vt:variant>
        <vt:lpwstr/>
      </vt:variant>
      <vt:variant>
        <vt:lpwstr>Seif28</vt:lpwstr>
      </vt:variant>
      <vt:variant>
        <vt:i4>6750269</vt:i4>
      </vt:variant>
      <vt:variant>
        <vt:i4>252</vt:i4>
      </vt:variant>
      <vt:variant>
        <vt:i4>0</vt:i4>
      </vt:variant>
      <vt:variant>
        <vt:i4>5</vt:i4>
      </vt:variant>
      <vt:variant>
        <vt:lpwstr/>
      </vt:variant>
      <vt:variant>
        <vt:lpwstr>hed210</vt:lpwstr>
      </vt:variant>
      <vt:variant>
        <vt:i4>3407912</vt:i4>
      </vt:variant>
      <vt:variant>
        <vt:i4>246</vt:i4>
      </vt:variant>
      <vt:variant>
        <vt:i4>0</vt:i4>
      </vt:variant>
      <vt:variant>
        <vt:i4>5</vt:i4>
      </vt:variant>
      <vt:variant>
        <vt:lpwstr/>
      </vt:variant>
      <vt:variant>
        <vt:lpwstr>Seif27</vt:lpwstr>
      </vt:variant>
      <vt:variant>
        <vt:i4>3473448</vt:i4>
      </vt:variant>
      <vt:variant>
        <vt:i4>240</vt:i4>
      </vt:variant>
      <vt:variant>
        <vt:i4>0</vt:i4>
      </vt:variant>
      <vt:variant>
        <vt:i4>5</vt:i4>
      </vt:variant>
      <vt:variant>
        <vt:lpwstr/>
      </vt:variant>
      <vt:variant>
        <vt:lpwstr>Seif26</vt:lpwstr>
      </vt:variant>
      <vt:variant>
        <vt:i4>5701644</vt:i4>
      </vt:variant>
      <vt:variant>
        <vt:i4>234</vt:i4>
      </vt:variant>
      <vt:variant>
        <vt:i4>0</vt:i4>
      </vt:variant>
      <vt:variant>
        <vt:i4>5</vt:i4>
      </vt:variant>
      <vt:variant>
        <vt:lpwstr/>
      </vt:variant>
      <vt:variant>
        <vt:lpwstr>hed29</vt:lpwstr>
      </vt:variant>
      <vt:variant>
        <vt:i4>3538984</vt:i4>
      </vt:variant>
      <vt:variant>
        <vt:i4>228</vt:i4>
      </vt:variant>
      <vt:variant>
        <vt:i4>0</vt:i4>
      </vt:variant>
      <vt:variant>
        <vt:i4>5</vt:i4>
      </vt:variant>
      <vt:variant>
        <vt:lpwstr/>
      </vt:variant>
      <vt:variant>
        <vt:lpwstr>Seif25</vt:lpwstr>
      </vt:variant>
      <vt:variant>
        <vt:i4>3604520</vt:i4>
      </vt:variant>
      <vt:variant>
        <vt:i4>222</vt:i4>
      </vt:variant>
      <vt:variant>
        <vt:i4>0</vt:i4>
      </vt:variant>
      <vt:variant>
        <vt:i4>5</vt:i4>
      </vt:variant>
      <vt:variant>
        <vt:lpwstr/>
      </vt:variant>
      <vt:variant>
        <vt:lpwstr>Seif24</vt:lpwstr>
      </vt:variant>
      <vt:variant>
        <vt:i4>3145768</vt:i4>
      </vt:variant>
      <vt:variant>
        <vt:i4>216</vt:i4>
      </vt:variant>
      <vt:variant>
        <vt:i4>0</vt:i4>
      </vt:variant>
      <vt:variant>
        <vt:i4>5</vt:i4>
      </vt:variant>
      <vt:variant>
        <vt:lpwstr/>
      </vt:variant>
      <vt:variant>
        <vt:lpwstr>Seif23</vt:lpwstr>
      </vt:variant>
      <vt:variant>
        <vt:i4>3211304</vt:i4>
      </vt:variant>
      <vt:variant>
        <vt:i4>210</vt:i4>
      </vt:variant>
      <vt:variant>
        <vt:i4>0</vt:i4>
      </vt:variant>
      <vt:variant>
        <vt:i4>5</vt:i4>
      </vt:variant>
      <vt:variant>
        <vt:lpwstr/>
      </vt:variant>
      <vt:variant>
        <vt:lpwstr>Seif22</vt:lpwstr>
      </vt:variant>
      <vt:variant>
        <vt:i4>3276840</vt:i4>
      </vt:variant>
      <vt:variant>
        <vt:i4>204</vt:i4>
      </vt:variant>
      <vt:variant>
        <vt:i4>0</vt:i4>
      </vt:variant>
      <vt:variant>
        <vt:i4>5</vt:i4>
      </vt:variant>
      <vt:variant>
        <vt:lpwstr/>
      </vt:variant>
      <vt:variant>
        <vt:lpwstr>Seif21</vt:lpwstr>
      </vt:variant>
      <vt:variant>
        <vt:i4>3342376</vt:i4>
      </vt:variant>
      <vt:variant>
        <vt:i4>198</vt:i4>
      </vt:variant>
      <vt:variant>
        <vt:i4>0</vt:i4>
      </vt:variant>
      <vt:variant>
        <vt:i4>5</vt:i4>
      </vt:variant>
      <vt:variant>
        <vt:lpwstr/>
      </vt:variant>
      <vt:variant>
        <vt:lpwstr>Seif20</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3604523</vt:i4>
      </vt:variant>
      <vt:variant>
        <vt:i4>162</vt:i4>
      </vt:variant>
      <vt:variant>
        <vt:i4>0</vt:i4>
      </vt:variant>
      <vt:variant>
        <vt:i4>5</vt:i4>
      </vt:variant>
      <vt:variant>
        <vt:lpwstr/>
      </vt:variant>
      <vt:variant>
        <vt:lpwstr>Seif14</vt:lpwstr>
      </vt:variant>
      <vt:variant>
        <vt:i4>3145771</vt:i4>
      </vt:variant>
      <vt:variant>
        <vt:i4>156</vt:i4>
      </vt:variant>
      <vt:variant>
        <vt:i4>0</vt:i4>
      </vt:variant>
      <vt:variant>
        <vt:i4>5</vt:i4>
      </vt:variant>
      <vt:variant>
        <vt:lpwstr/>
      </vt:variant>
      <vt:variant>
        <vt:lpwstr>Seif13</vt:lpwstr>
      </vt:variant>
      <vt:variant>
        <vt:i4>3211307</vt:i4>
      </vt:variant>
      <vt:variant>
        <vt:i4>150</vt:i4>
      </vt:variant>
      <vt:variant>
        <vt:i4>0</vt:i4>
      </vt:variant>
      <vt:variant>
        <vt:i4>5</vt:i4>
      </vt:variant>
      <vt:variant>
        <vt:lpwstr/>
      </vt:variant>
      <vt:variant>
        <vt:lpwstr>Seif12</vt:lpwstr>
      </vt:variant>
      <vt:variant>
        <vt:i4>5701644</vt:i4>
      </vt:variant>
      <vt:variant>
        <vt:i4>144</vt:i4>
      </vt:variant>
      <vt:variant>
        <vt:i4>0</vt:i4>
      </vt:variant>
      <vt:variant>
        <vt:i4>5</vt:i4>
      </vt:variant>
      <vt:variant>
        <vt:lpwstr/>
      </vt:variant>
      <vt:variant>
        <vt:lpwstr>hed28</vt:lpwstr>
      </vt:variant>
      <vt:variant>
        <vt:i4>3276843</vt:i4>
      </vt:variant>
      <vt:variant>
        <vt:i4>138</vt:i4>
      </vt:variant>
      <vt:variant>
        <vt:i4>0</vt:i4>
      </vt:variant>
      <vt:variant>
        <vt:i4>5</vt:i4>
      </vt:variant>
      <vt:variant>
        <vt:lpwstr/>
      </vt:variant>
      <vt:variant>
        <vt:lpwstr>Seif11</vt:lpwstr>
      </vt:variant>
      <vt:variant>
        <vt:i4>5701644</vt:i4>
      </vt:variant>
      <vt:variant>
        <vt:i4>132</vt:i4>
      </vt:variant>
      <vt:variant>
        <vt:i4>0</vt:i4>
      </vt:variant>
      <vt:variant>
        <vt:i4>5</vt:i4>
      </vt:variant>
      <vt:variant>
        <vt:lpwstr/>
      </vt:variant>
      <vt:variant>
        <vt:lpwstr>hed27</vt:lpwstr>
      </vt:variant>
      <vt:variant>
        <vt:i4>3342379</vt:i4>
      </vt:variant>
      <vt:variant>
        <vt:i4>126</vt:i4>
      </vt:variant>
      <vt:variant>
        <vt:i4>0</vt:i4>
      </vt:variant>
      <vt:variant>
        <vt:i4>5</vt:i4>
      </vt:variant>
      <vt:variant>
        <vt:lpwstr/>
      </vt:variant>
      <vt:variant>
        <vt:lpwstr>Seif10</vt:lpwstr>
      </vt:variant>
      <vt:variant>
        <vt:i4>5701644</vt:i4>
      </vt:variant>
      <vt:variant>
        <vt:i4>120</vt:i4>
      </vt:variant>
      <vt:variant>
        <vt:i4>0</vt:i4>
      </vt:variant>
      <vt:variant>
        <vt:i4>5</vt:i4>
      </vt:variant>
      <vt:variant>
        <vt:lpwstr/>
      </vt:variant>
      <vt:variant>
        <vt:lpwstr>hed26</vt:lpwstr>
      </vt:variant>
      <vt:variant>
        <vt:i4>196634</vt:i4>
      </vt:variant>
      <vt:variant>
        <vt:i4>114</vt:i4>
      </vt:variant>
      <vt:variant>
        <vt:i4>0</vt:i4>
      </vt:variant>
      <vt:variant>
        <vt:i4>5</vt:i4>
      </vt:variant>
      <vt:variant>
        <vt:lpwstr/>
      </vt:variant>
      <vt:variant>
        <vt:lpwstr>Seif9</vt:lpwstr>
      </vt:variant>
      <vt:variant>
        <vt:i4>3538989</vt:i4>
      </vt:variant>
      <vt:variant>
        <vt:i4>108</vt:i4>
      </vt:variant>
      <vt:variant>
        <vt:i4>0</vt:i4>
      </vt:variant>
      <vt:variant>
        <vt:i4>5</vt:i4>
      </vt:variant>
      <vt:variant>
        <vt:lpwstr/>
      </vt:variant>
      <vt:variant>
        <vt:lpwstr>Seif75</vt:lpwstr>
      </vt:variant>
      <vt:variant>
        <vt:i4>3604525</vt:i4>
      </vt:variant>
      <vt:variant>
        <vt:i4>102</vt:i4>
      </vt:variant>
      <vt:variant>
        <vt:i4>0</vt:i4>
      </vt:variant>
      <vt:variant>
        <vt:i4>5</vt:i4>
      </vt:variant>
      <vt:variant>
        <vt:lpwstr/>
      </vt:variant>
      <vt:variant>
        <vt:lpwstr>Seif74</vt:lpwstr>
      </vt:variant>
      <vt:variant>
        <vt:i4>3145773</vt:i4>
      </vt:variant>
      <vt:variant>
        <vt:i4>96</vt:i4>
      </vt:variant>
      <vt:variant>
        <vt:i4>0</vt:i4>
      </vt:variant>
      <vt:variant>
        <vt:i4>5</vt:i4>
      </vt:variant>
      <vt:variant>
        <vt:lpwstr/>
      </vt:variant>
      <vt:variant>
        <vt:lpwstr>Seif73</vt:lpwstr>
      </vt:variant>
      <vt:variant>
        <vt:i4>3211309</vt:i4>
      </vt:variant>
      <vt:variant>
        <vt:i4>90</vt:i4>
      </vt:variant>
      <vt:variant>
        <vt:i4>0</vt:i4>
      </vt:variant>
      <vt:variant>
        <vt:i4>5</vt:i4>
      </vt:variant>
      <vt:variant>
        <vt:lpwstr/>
      </vt:variant>
      <vt:variant>
        <vt:lpwstr>Seif72</vt:lpwstr>
      </vt:variant>
      <vt:variant>
        <vt:i4>196634</vt:i4>
      </vt:variant>
      <vt:variant>
        <vt:i4>84</vt:i4>
      </vt:variant>
      <vt:variant>
        <vt:i4>0</vt:i4>
      </vt:variant>
      <vt:variant>
        <vt:i4>5</vt:i4>
      </vt:variant>
      <vt:variant>
        <vt:lpwstr/>
      </vt:variant>
      <vt:variant>
        <vt:lpwstr>Seif8</vt:lpwstr>
      </vt:variant>
      <vt:variant>
        <vt:i4>3276845</vt:i4>
      </vt:variant>
      <vt:variant>
        <vt:i4>78</vt:i4>
      </vt:variant>
      <vt:variant>
        <vt:i4>0</vt:i4>
      </vt:variant>
      <vt:variant>
        <vt:i4>5</vt:i4>
      </vt:variant>
      <vt:variant>
        <vt:lpwstr/>
      </vt:variant>
      <vt:variant>
        <vt:lpwstr>Seif71</vt:lpwstr>
      </vt:variant>
      <vt:variant>
        <vt:i4>5701644</vt:i4>
      </vt:variant>
      <vt:variant>
        <vt:i4>72</vt:i4>
      </vt:variant>
      <vt:variant>
        <vt:i4>0</vt:i4>
      </vt:variant>
      <vt:variant>
        <vt:i4>5</vt:i4>
      </vt:variant>
      <vt:variant>
        <vt:lpwstr/>
      </vt:variant>
      <vt:variant>
        <vt:lpwstr>hed25</vt:lpwstr>
      </vt:variant>
      <vt:variant>
        <vt:i4>196634</vt:i4>
      </vt:variant>
      <vt:variant>
        <vt:i4>66</vt:i4>
      </vt:variant>
      <vt:variant>
        <vt:i4>0</vt:i4>
      </vt:variant>
      <vt:variant>
        <vt:i4>5</vt:i4>
      </vt:variant>
      <vt:variant>
        <vt:lpwstr/>
      </vt:variant>
      <vt:variant>
        <vt:lpwstr>Seif7</vt:lpwstr>
      </vt:variant>
      <vt:variant>
        <vt:i4>5701644</vt:i4>
      </vt:variant>
      <vt:variant>
        <vt:i4>60</vt:i4>
      </vt:variant>
      <vt:variant>
        <vt:i4>0</vt:i4>
      </vt:variant>
      <vt:variant>
        <vt:i4>5</vt:i4>
      </vt:variant>
      <vt:variant>
        <vt:lpwstr/>
      </vt:variant>
      <vt:variant>
        <vt:lpwstr>hed24</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hed23</vt:lpwstr>
      </vt:variant>
      <vt:variant>
        <vt:i4>196634</vt:i4>
      </vt:variant>
      <vt:variant>
        <vt:i4>42</vt:i4>
      </vt:variant>
      <vt:variant>
        <vt:i4>0</vt:i4>
      </vt:variant>
      <vt:variant>
        <vt:i4>5</vt:i4>
      </vt:variant>
      <vt:variant>
        <vt:lpwstr/>
      </vt:variant>
      <vt:variant>
        <vt:lpwstr>Seif5</vt:lpwstr>
      </vt:variant>
      <vt:variant>
        <vt:i4>5701644</vt:i4>
      </vt:variant>
      <vt:variant>
        <vt:i4>36</vt:i4>
      </vt:variant>
      <vt:variant>
        <vt:i4>0</vt:i4>
      </vt:variant>
      <vt:variant>
        <vt:i4>5</vt:i4>
      </vt:variant>
      <vt:variant>
        <vt:lpwstr/>
      </vt:variant>
      <vt:variant>
        <vt:lpwstr>hed22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Seif2</vt:lpwstr>
      </vt:variant>
      <vt:variant>
        <vt:i4>5701644</vt:i4>
      </vt:variant>
      <vt:variant>
        <vt:i4>6</vt:i4>
      </vt:variant>
      <vt:variant>
        <vt:i4>0</vt:i4>
      </vt:variant>
      <vt:variant>
        <vt:i4>5</vt:i4>
      </vt:variant>
      <vt:variant>
        <vt:lpwstr/>
      </vt:variant>
      <vt:variant>
        <vt:lpwstr>hed20</vt:lpwstr>
      </vt:variant>
      <vt:variant>
        <vt:i4>196634</vt:i4>
      </vt:variant>
      <vt:variant>
        <vt:i4>0</vt:i4>
      </vt:variant>
      <vt:variant>
        <vt:i4>0</vt:i4>
      </vt:variant>
      <vt:variant>
        <vt:i4>5</vt:i4>
      </vt:variant>
      <vt:variant>
        <vt:lpwstr/>
      </vt:variant>
      <vt:variant>
        <vt:lpwstr>Seif1</vt:lpwstr>
      </vt:variant>
      <vt:variant>
        <vt:i4>3014683</vt:i4>
      </vt:variant>
      <vt:variant>
        <vt:i4>234</vt:i4>
      </vt:variant>
      <vt:variant>
        <vt:i4>0</vt:i4>
      </vt:variant>
      <vt:variant>
        <vt:i4>5</vt:i4>
      </vt:variant>
      <vt:variant>
        <vt:lpwstr>https://www.nevo.co.il/law_word/law06/tak-10446.pdf</vt:lpwstr>
      </vt:variant>
      <vt:variant>
        <vt:lpwstr/>
      </vt:variant>
      <vt:variant>
        <vt:i4>8323096</vt:i4>
      </vt:variant>
      <vt:variant>
        <vt:i4>231</vt:i4>
      </vt:variant>
      <vt:variant>
        <vt:i4>0</vt:i4>
      </vt:variant>
      <vt:variant>
        <vt:i4>5</vt:i4>
      </vt:variant>
      <vt:variant>
        <vt:lpwstr>https://www.nevo.co.il/law_word/law06/tak-9831.pdf</vt:lpwstr>
      </vt:variant>
      <vt:variant>
        <vt:lpwstr/>
      </vt:variant>
      <vt:variant>
        <vt:i4>7340059</vt:i4>
      </vt:variant>
      <vt:variant>
        <vt:i4>228</vt:i4>
      </vt:variant>
      <vt:variant>
        <vt:i4>0</vt:i4>
      </vt:variant>
      <vt:variant>
        <vt:i4>5</vt:i4>
      </vt:variant>
      <vt:variant>
        <vt:lpwstr>https://www.nevo.co.il/law_word/law06/tak-9305.pdf</vt:lpwstr>
      </vt:variant>
      <vt:variant>
        <vt:lpwstr/>
      </vt:variant>
      <vt:variant>
        <vt:i4>8192029</vt:i4>
      </vt:variant>
      <vt:variant>
        <vt:i4>225</vt:i4>
      </vt:variant>
      <vt:variant>
        <vt:i4>0</vt:i4>
      </vt:variant>
      <vt:variant>
        <vt:i4>5</vt:i4>
      </vt:variant>
      <vt:variant>
        <vt:lpwstr>https://www.nevo.co.il/law_word/law06/tak-9269.pdf</vt:lpwstr>
      </vt:variant>
      <vt:variant>
        <vt:lpwstr/>
      </vt:variant>
      <vt:variant>
        <vt:i4>7471135</vt:i4>
      </vt:variant>
      <vt:variant>
        <vt:i4>222</vt:i4>
      </vt:variant>
      <vt:variant>
        <vt:i4>0</vt:i4>
      </vt:variant>
      <vt:variant>
        <vt:i4>5</vt:i4>
      </vt:variant>
      <vt:variant>
        <vt:lpwstr>https://www.nevo.co.il/law_word/law06/tak-9044.pdf</vt:lpwstr>
      </vt:variant>
      <vt:variant>
        <vt:lpwstr/>
      </vt:variant>
      <vt:variant>
        <vt:i4>7667739</vt:i4>
      </vt:variant>
      <vt:variant>
        <vt:i4>219</vt:i4>
      </vt:variant>
      <vt:variant>
        <vt:i4>0</vt:i4>
      </vt:variant>
      <vt:variant>
        <vt:i4>5</vt:i4>
      </vt:variant>
      <vt:variant>
        <vt:lpwstr>https://www.nevo.co.il/law_word/law06/tak-9003.pdf</vt:lpwstr>
      </vt:variant>
      <vt:variant>
        <vt:lpwstr/>
      </vt:variant>
      <vt:variant>
        <vt:i4>7405581</vt:i4>
      </vt:variant>
      <vt:variant>
        <vt:i4>216</vt:i4>
      </vt:variant>
      <vt:variant>
        <vt:i4>0</vt:i4>
      </vt:variant>
      <vt:variant>
        <vt:i4>5</vt:i4>
      </vt:variant>
      <vt:variant>
        <vt:lpwstr>http://www.nevo.co.il/Law_word/law06/tak-8306.pdf</vt:lpwstr>
      </vt:variant>
      <vt:variant>
        <vt:lpwstr/>
      </vt:variant>
      <vt:variant>
        <vt:i4>7667726</vt:i4>
      </vt:variant>
      <vt:variant>
        <vt:i4>213</vt:i4>
      </vt:variant>
      <vt:variant>
        <vt:i4>0</vt:i4>
      </vt:variant>
      <vt:variant>
        <vt:i4>5</vt:i4>
      </vt:variant>
      <vt:variant>
        <vt:lpwstr>http://www.nevo.co.il/Law_word/law06/tak-8147.pdf</vt:lpwstr>
      </vt:variant>
      <vt:variant>
        <vt:lpwstr/>
      </vt:variant>
      <vt:variant>
        <vt:i4>7471113</vt:i4>
      </vt:variant>
      <vt:variant>
        <vt:i4>210</vt:i4>
      </vt:variant>
      <vt:variant>
        <vt:i4>0</vt:i4>
      </vt:variant>
      <vt:variant>
        <vt:i4>5</vt:i4>
      </vt:variant>
      <vt:variant>
        <vt:lpwstr>http://www.nevo.co.il/Law_word/law06/TAK-8130.pdf</vt:lpwstr>
      </vt:variant>
      <vt:variant>
        <vt:lpwstr/>
      </vt:variant>
      <vt:variant>
        <vt:i4>8126470</vt:i4>
      </vt:variant>
      <vt:variant>
        <vt:i4>207</vt:i4>
      </vt:variant>
      <vt:variant>
        <vt:i4>0</vt:i4>
      </vt:variant>
      <vt:variant>
        <vt:i4>5</vt:i4>
      </vt:variant>
      <vt:variant>
        <vt:lpwstr>http://www.nevo.co.il/Law_word/law06/tak-7927.pdf</vt:lpwstr>
      </vt:variant>
      <vt:variant>
        <vt:lpwstr/>
      </vt:variant>
      <vt:variant>
        <vt:i4>8060934</vt:i4>
      </vt:variant>
      <vt:variant>
        <vt:i4>204</vt:i4>
      </vt:variant>
      <vt:variant>
        <vt:i4>0</vt:i4>
      </vt:variant>
      <vt:variant>
        <vt:i4>5</vt:i4>
      </vt:variant>
      <vt:variant>
        <vt:lpwstr>http://www.nevo.co.il/Law_word/law06/tak-7759.pdf</vt:lpwstr>
      </vt:variant>
      <vt:variant>
        <vt:lpwstr/>
      </vt:variant>
      <vt:variant>
        <vt:i4>8192007</vt:i4>
      </vt:variant>
      <vt:variant>
        <vt:i4>201</vt:i4>
      </vt:variant>
      <vt:variant>
        <vt:i4>0</vt:i4>
      </vt:variant>
      <vt:variant>
        <vt:i4>5</vt:i4>
      </vt:variant>
      <vt:variant>
        <vt:lpwstr>http://www.nevo.co.il/Law_word/law06/tak-7738.pdf</vt:lpwstr>
      </vt:variant>
      <vt:variant>
        <vt:lpwstr/>
      </vt:variant>
      <vt:variant>
        <vt:i4>8257545</vt:i4>
      </vt:variant>
      <vt:variant>
        <vt:i4>198</vt:i4>
      </vt:variant>
      <vt:variant>
        <vt:i4>0</vt:i4>
      </vt:variant>
      <vt:variant>
        <vt:i4>5</vt:i4>
      </vt:variant>
      <vt:variant>
        <vt:lpwstr>http://www.nevo.co.il/Law_word/law06/tak-7607.pdf</vt:lpwstr>
      </vt:variant>
      <vt:variant>
        <vt:lpwstr/>
      </vt:variant>
      <vt:variant>
        <vt:i4>7929864</vt:i4>
      </vt:variant>
      <vt:variant>
        <vt:i4>195</vt:i4>
      </vt:variant>
      <vt:variant>
        <vt:i4>0</vt:i4>
      </vt:variant>
      <vt:variant>
        <vt:i4>5</vt:i4>
      </vt:variant>
      <vt:variant>
        <vt:lpwstr>http://www.nevo.co.il/Law_word/law06/tak-7474.pdf</vt:lpwstr>
      </vt:variant>
      <vt:variant>
        <vt:lpwstr/>
      </vt:variant>
      <vt:variant>
        <vt:i4>7798795</vt:i4>
      </vt:variant>
      <vt:variant>
        <vt:i4>192</vt:i4>
      </vt:variant>
      <vt:variant>
        <vt:i4>0</vt:i4>
      </vt:variant>
      <vt:variant>
        <vt:i4>5</vt:i4>
      </vt:variant>
      <vt:variant>
        <vt:lpwstr>http://www.nevo.co.il/law_word/law06/tak-7390.pdf</vt:lpwstr>
      </vt:variant>
      <vt:variant>
        <vt:lpwstr/>
      </vt:variant>
      <vt:variant>
        <vt:i4>7798795</vt:i4>
      </vt:variant>
      <vt:variant>
        <vt:i4>189</vt:i4>
      </vt:variant>
      <vt:variant>
        <vt:i4>0</vt:i4>
      </vt:variant>
      <vt:variant>
        <vt:i4>5</vt:i4>
      </vt:variant>
      <vt:variant>
        <vt:lpwstr>http://www.nevo.co.il/law_word/law06/tak-7390.pdf</vt:lpwstr>
      </vt:variant>
      <vt:variant>
        <vt:lpwstr/>
      </vt:variant>
      <vt:variant>
        <vt:i4>8126472</vt:i4>
      </vt:variant>
      <vt:variant>
        <vt:i4>186</vt:i4>
      </vt:variant>
      <vt:variant>
        <vt:i4>0</vt:i4>
      </vt:variant>
      <vt:variant>
        <vt:i4>5</vt:i4>
      </vt:variant>
      <vt:variant>
        <vt:lpwstr>http://www.nevo.co.il/Law_word/law06/TAK-7323.pdf</vt:lpwstr>
      </vt:variant>
      <vt:variant>
        <vt:lpwstr/>
      </vt:variant>
      <vt:variant>
        <vt:i4>8192013</vt:i4>
      </vt:variant>
      <vt:variant>
        <vt:i4>183</vt:i4>
      </vt:variant>
      <vt:variant>
        <vt:i4>0</vt:i4>
      </vt:variant>
      <vt:variant>
        <vt:i4>5</vt:i4>
      </vt:variant>
      <vt:variant>
        <vt:lpwstr>http://www.nevo.co.il/Law_word/law06/TAK-7237.pdf</vt:lpwstr>
      </vt:variant>
      <vt:variant>
        <vt:lpwstr/>
      </vt:variant>
      <vt:variant>
        <vt:i4>7798785</vt:i4>
      </vt:variant>
      <vt:variant>
        <vt:i4>180</vt:i4>
      </vt:variant>
      <vt:variant>
        <vt:i4>0</vt:i4>
      </vt:variant>
      <vt:variant>
        <vt:i4>5</vt:i4>
      </vt:variant>
      <vt:variant>
        <vt:lpwstr>http://www.nevo.co.il/Law_word/law06/TAK-7198.pdf</vt:lpwstr>
      </vt:variant>
      <vt:variant>
        <vt:lpwstr/>
      </vt:variant>
      <vt:variant>
        <vt:i4>7864320</vt:i4>
      </vt:variant>
      <vt:variant>
        <vt:i4>177</vt:i4>
      </vt:variant>
      <vt:variant>
        <vt:i4>0</vt:i4>
      </vt:variant>
      <vt:variant>
        <vt:i4>5</vt:i4>
      </vt:variant>
      <vt:variant>
        <vt:lpwstr>http://www.nevo.co.il/Law_word/law06/TAK-7068.pdf</vt:lpwstr>
      </vt:variant>
      <vt:variant>
        <vt:lpwstr/>
      </vt:variant>
      <vt:variant>
        <vt:i4>8257537</vt:i4>
      </vt:variant>
      <vt:variant>
        <vt:i4>174</vt:i4>
      </vt:variant>
      <vt:variant>
        <vt:i4>0</vt:i4>
      </vt:variant>
      <vt:variant>
        <vt:i4>5</vt:i4>
      </vt:variant>
      <vt:variant>
        <vt:lpwstr>http://www.nevo.co.il/Law_word/law06/TAK-7009.pdf</vt:lpwstr>
      </vt:variant>
      <vt:variant>
        <vt:lpwstr/>
      </vt:variant>
      <vt:variant>
        <vt:i4>7864320</vt:i4>
      </vt:variant>
      <vt:variant>
        <vt:i4>171</vt:i4>
      </vt:variant>
      <vt:variant>
        <vt:i4>0</vt:i4>
      </vt:variant>
      <vt:variant>
        <vt:i4>5</vt:i4>
      </vt:variant>
      <vt:variant>
        <vt:lpwstr>http://www.nevo.co.il/Law_word/law06/TAK-6971.pdf</vt:lpwstr>
      </vt:variant>
      <vt:variant>
        <vt:lpwstr/>
      </vt:variant>
      <vt:variant>
        <vt:i4>7929863</vt:i4>
      </vt:variant>
      <vt:variant>
        <vt:i4>168</vt:i4>
      </vt:variant>
      <vt:variant>
        <vt:i4>0</vt:i4>
      </vt:variant>
      <vt:variant>
        <vt:i4>5</vt:i4>
      </vt:variant>
      <vt:variant>
        <vt:lpwstr>http://www.nevo.co.il/Law_word/law06/TAK-6966.pdf</vt:lpwstr>
      </vt:variant>
      <vt:variant>
        <vt:lpwstr/>
      </vt:variant>
      <vt:variant>
        <vt:i4>8323076</vt:i4>
      </vt:variant>
      <vt:variant>
        <vt:i4>165</vt:i4>
      </vt:variant>
      <vt:variant>
        <vt:i4>0</vt:i4>
      </vt:variant>
      <vt:variant>
        <vt:i4>5</vt:i4>
      </vt:variant>
      <vt:variant>
        <vt:lpwstr>http://www.nevo.co.il/Law_word/law06/tak-6905.pdf</vt:lpwstr>
      </vt:variant>
      <vt:variant>
        <vt:lpwstr/>
      </vt:variant>
      <vt:variant>
        <vt:i4>8060933</vt:i4>
      </vt:variant>
      <vt:variant>
        <vt:i4>162</vt:i4>
      </vt:variant>
      <vt:variant>
        <vt:i4>0</vt:i4>
      </vt:variant>
      <vt:variant>
        <vt:i4>5</vt:i4>
      </vt:variant>
      <vt:variant>
        <vt:lpwstr>http://www.nevo.co.il/Law_word/law06/tak-6845.pdf</vt:lpwstr>
      </vt:variant>
      <vt:variant>
        <vt:lpwstr/>
      </vt:variant>
      <vt:variant>
        <vt:i4>7733255</vt:i4>
      </vt:variant>
      <vt:variant>
        <vt:i4>159</vt:i4>
      </vt:variant>
      <vt:variant>
        <vt:i4>0</vt:i4>
      </vt:variant>
      <vt:variant>
        <vt:i4>5</vt:i4>
      </vt:variant>
      <vt:variant>
        <vt:lpwstr>http://www.nevo.co.il/Law_word/law06/tak-6798.pdf</vt:lpwstr>
      </vt:variant>
      <vt:variant>
        <vt:lpwstr/>
      </vt:variant>
      <vt:variant>
        <vt:i4>7929871</vt:i4>
      </vt:variant>
      <vt:variant>
        <vt:i4>156</vt:i4>
      </vt:variant>
      <vt:variant>
        <vt:i4>0</vt:i4>
      </vt:variant>
      <vt:variant>
        <vt:i4>5</vt:i4>
      </vt:variant>
      <vt:variant>
        <vt:lpwstr>http://www.nevo.co.il/Law_word/law06/tak-6760.pdf</vt:lpwstr>
      </vt:variant>
      <vt:variant>
        <vt:lpwstr/>
      </vt:variant>
      <vt:variant>
        <vt:i4>8126474</vt:i4>
      </vt:variant>
      <vt:variant>
        <vt:i4>153</vt:i4>
      </vt:variant>
      <vt:variant>
        <vt:i4>0</vt:i4>
      </vt:variant>
      <vt:variant>
        <vt:i4>5</vt:i4>
      </vt:variant>
      <vt:variant>
        <vt:lpwstr>http://www.nevo.co.il/Law_word/law06/tak-6735.pdf</vt:lpwstr>
      </vt:variant>
      <vt:variant>
        <vt:lpwstr/>
      </vt:variant>
      <vt:variant>
        <vt:i4>7798792</vt:i4>
      </vt:variant>
      <vt:variant>
        <vt:i4>150</vt:i4>
      </vt:variant>
      <vt:variant>
        <vt:i4>0</vt:i4>
      </vt:variant>
      <vt:variant>
        <vt:i4>5</vt:i4>
      </vt:variant>
      <vt:variant>
        <vt:lpwstr>http://www.nevo.co.il/Law_word/law06/TAK-6686.pdf</vt:lpwstr>
      </vt:variant>
      <vt:variant>
        <vt:lpwstr/>
      </vt:variant>
      <vt:variant>
        <vt:i4>8126478</vt:i4>
      </vt:variant>
      <vt:variant>
        <vt:i4>147</vt:i4>
      </vt:variant>
      <vt:variant>
        <vt:i4>0</vt:i4>
      </vt:variant>
      <vt:variant>
        <vt:i4>5</vt:i4>
      </vt:variant>
      <vt:variant>
        <vt:lpwstr>http://www.nevo.co.il/Law_word/law06/TAK-6630.pdf</vt:lpwstr>
      </vt:variant>
      <vt:variant>
        <vt:lpwstr/>
      </vt:variant>
      <vt:variant>
        <vt:i4>7733257</vt:i4>
      </vt:variant>
      <vt:variant>
        <vt:i4>144</vt:i4>
      </vt:variant>
      <vt:variant>
        <vt:i4>0</vt:i4>
      </vt:variant>
      <vt:variant>
        <vt:i4>5</vt:i4>
      </vt:variant>
      <vt:variant>
        <vt:lpwstr>http://www.nevo.co.il/Law_word/law06/TAK-6495.pdf</vt:lpwstr>
      </vt:variant>
      <vt:variant>
        <vt:lpwstr/>
      </vt:variant>
      <vt:variant>
        <vt:i4>8060939</vt:i4>
      </vt:variant>
      <vt:variant>
        <vt:i4>141</vt:i4>
      </vt:variant>
      <vt:variant>
        <vt:i4>0</vt:i4>
      </vt:variant>
      <vt:variant>
        <vt:i4>5</vt:i4>
      </vt:variant>
      <vt:variant>
        <vt:lpwstr>http://www.nevo.co.il/Law_word/law06/tak-6447.pdf</vt:lpwstr>
      </vt:variant>
      <vt:variant>
        <vt:lpwstr/>
      </vt:variant>
      <vt:variant>
        <vt:i4>7798785</vt:i4>
      </vt:variant>
      <vt:variant>
        <vt:i4>138</vt:i4>
      </vt:variant>
      <vt:variant>
        <vt:i4>0</vt:i4>
      </vt:variant>
      <vt:variant>
        <vt:i4>5</vt:i4>
      </vt:variant>
      <vt:variant>
        <vt:lpwstr>http://www.nevo.co.il/Law_word/law06/TAK-6188.pdf</vt:lpwstr>
      </vt:variant>
      <vt:variant>
        <vt:lpwstr/>
      </vt:variant>
      <vt:variant>
        <vt:i4>8060941</vt:i4>
      </vt:variant>
      <vt:variant>
        <vt:i4>135</vt:i4>
      </vt:variant>
      <vt:variant>
        <vt:i4>0</vt:i4>
      </vt:variant>
      <vt:variant>
        <vt:i4>5</vt:i4>
      </vt:variant>
      <vt:variant>
        <vt:lpwstr>http://www.nevo.co.il/Law_word/law06/TAK-6144.pdf</vt:lpwstr>
      </vt:variant>
      <vt:variant>
        <vt:lpwstr/>
      </vt:variant>
      <vt:variant>
        <vt:i4>8323073</vt:i4>
      </vt:variant>
      <vt:variant>
        <vt:i4>132</vt:i4>
      </vt:variant>
      <vt:variant>
        <vt:i4>0</vt:i4>
      </vt:variant>
      <vt:variant>
        <vt:i4>5</vt:i4>
      </vt:variant>
      <vt:variant>
        <vt:lpwstr>http://www.nevo.co.il/Law_word/law06/TAK-6009.pdf</vt:lpwstr>
      </vt:variant>
      <vt:variant>
        <vt:lpwstr/>
      </vt:variant>
      <vt:variant>
        <vt:i4>7602178</vt:i4>
      </vt:variant>
      <vt:variant>
        <vt:i4>129</vt:i4>
      </vt:variant>
      <vt:variant>
        <vt:i4>0</vt:i4>
      </vt:variant>
      <vt:variant>
        <vt:i4>5</vt:i4>
      </vt:variant>
      <vt:variant>
        <vt:lpwstr>http://www.nevo.co.il/Law_word/law06/TAK-5983.pdf</vt:lpwstr>
      </vt:variant>
      <vt:variant>
        <vt:lpwstr/>
      </vt:variant>
      <vt:variant>
        <vt:i4>7864325</vt:i4>
      </vt:variant>
      <vt:variant>
        <vt:i4>126</vt:i4>
      </vt:variant>
      <vt:variant>
        <vt:i4>0</vt:i4>
      </vt:variant>
      <vt:variant>
        <vt:i4>5</vt:i4>
      </vt:variant>
      <vt:variant>
        <vt:lpwstr>http://www.nevo.co.il/Law_word/law06/TAK-5944.pdf</vt:lpwstr>
      </vt:variant>
      <vt:variant>
        <vt:lpwstr/>
      </vt:variant>
      <vt:variant>
        <vt:i4>8126470</vt:i4>
      </vt:variant>
      <vt:variant>
        <vt:i4>123</vt:i4>
      </vt:variant>
      <vt:variant>
        <vt:i4>0</vt:i4>
      </vt:variant>
      <vt:variant>
        <vt:i4>5</vt:i4>
      </vt:variant>
      <vt:variant>
        <vt:lpwstr>http://www.nevo.co.il/Law_word/law06/TAK-5907.pdf</vt:lpwstr>
      </vt:variant>
      <vt:variant>
        <vt:lpwstr/>
      </vt:variant>
      <vt:variant>
        <vt:i4>7995397</vt:i4>
      </vt:variant>
      <vt:variant>
        <vt:i4>120</vt:i4>
      </vt:variant>
      <vt:variant>
        <vt:i4>0</vt:i4>
      </vt:variant>
      <vt:variant>
        <vt:i4>5</vt:i4>
      </vt:variant>
      <vt:variant>
        <vt:lpwstr>http://www.nevo.co.il/Law_word/law06/TAK-5865.pdf</vt:lpwstr>
      </vt:variant>
      <vt:variant>
        <vt:lpwstr/>
      </vt:variant>
      <vt:variant>
        <vt:i4>8323076</vt:i4>
      </vt:variant>
      <vt:variant>
        <vt:i4>117</vt:i4>
      </vt:variant>
      <vt:variant>
        <vt:i4>0</vt:i4>
      </vt:variant>
      <vt:variant>
        <vt:i4>5</vt:i4>
      </vt:variant>
      <vt:variant>
        <vt:lpwstr>http://www.nevo.co.il/Law_word/law06/TAK-5834.pdf</vt:lpwstr>
      </vt:variant>
      <vt:variant>
        <vt:lpwstr/>
      </vt:variant>
      <vt:variant>
        <vt:i4>8192004</vt:i4>
      </vt:variant>
      <vt:variant>
        <vt:i4>114</vt:i4>
      </vt:variant>
      <vt:variant>
        <vt:i4>0</vt:i4>
      </vt:variant>
      <vt:variant>
        <vt:i4>5</vt:i4>
      </vt:variant>
      <vt:variant>
        <vt:lpwstr>http://www.nevo.co.il/Law_word/law06/TAK-5814.pdf</vt:lpwstr>
      </vt:variant>
      <vt:variant>
        <vt:lpwstr/>
      </vt:variant>
      <vt:variant>
        <vt:i4>7667718</vt:i4>
      </vt:variant>
      <vt:variant>
        <vt:i4>111</vt:i4>
      </vt:variant>
      <vt:variant>
        <vt:i4>0</vt:i4>
      </vt:variant>
      <vt:variant>
        <vt:i4>5</vt:i4>
      </vt:variant>
      <vt:variant>
        <vt:lpwstr>http://www.nevo.co.il/Law_word/law06/TAK-5799.pdf</vt:lpwstr>
      </vt:variant>
      <vt:variant>
        <vt:lpwstr/>
      </vt:variant>
      <vt:variant>
        <vt:i4>7995403</vt:i4>
      </vt:variant>
      <vt:variant>
        <vt:i4>108</vt:i4>
      </vt:variant>
      <vt:variant>
        <vt:i4>0</vt:i4>
      </vt:variant>
      <vt:variant>
        <vt:i4>5</vt:i4>
      </vt:variant>
      <vt:variant>
        <vt:lpwstr>http://www.nevo.co.il/Law_word/law06/TAK-5764.pdf</vt:lpwstr>
      </vt:variant>
      <vt:variant>
        <vt:lpwstr/>
      </vt:variant>
      <vt:variant>
        <vt:i4>8257549</vt:i4>
      </vt:variant>
      <vt:variant>
        <vt:i4>105</vt:i4>
      </vt:variant>
      <vt:variant>
        <vt:i4>0</vt:i4>
      </vt:variant>
      <vt:variant>
        <vt:i4>5</vt:i4>
      </vt:variant>
      <vt:variant>
        <vt:lpwstr>http://www.nevo.co.il/Law_word/law06/TAK-5722.pdf</vt:lpwstr>
      </vt:variant>
      <vt:variant>
        <vt:lpwstr/>
      </vt:variant>
      <vt:variant>
        <vt:i4>7602187</vt:i4>
      </vt:variant>
      <vt:variant>
        <vt:i4>102</vt:i4>
      </vt:variant>
      <vt:variant>
        <vt:i4>0</vt:i4>
      </vt:variant>
      <vt:variant>
        <vt:i4>5</vt:i4>
      </vt:variant>
      <vt:variant>
        <vt:lpwstr>http://www.nevo.co.il/Law_word/law06/TAK-5685.pdf</vt:lpwstr>
      </vt:variant>
      <vt:variant>
        <vt:lpwstr/>
      </vt:variant>
      <vt:variant>
        <vt:i4>7864328</vt:i4>
      </vt:variant>
      <vt:variant>
        <vt:i4>99</vt:i4>
      </vt:variant>
      <vt:variant>
        <vt:i4>0</vt:i4>
      </vt:variant>
      <vt:variant>
        <vt:i4>5</vt:i4>
      </vt:variant>
      <vt:variant>
        <vt:lpwstr>http://www.nevo.co.il/Law_word/law06/TAK-5646.pdf</vt:lpwstr>
      </vt:variant>
      <vt:variant>
        <vt:lpwstr/>
      </vt:variant>
      <vt:variant>
        <vt:i4>8192014</vt:i4>
      </vt:variant>
      <vt:variant>
        <vt:i4>96</vt:i4>
      </vt:variant>
      <vt:variant>
        <vt:i4>0</vt:i4>
      </vt:variant>
      <vt:variant>
        <vt:i4>5</vt:i4>
      </vt:variant>
      <vt:variant>
        <vt:lpwstr>http://www.nevo.co.il/Law_word/law06/TAK-5610.pdf</vt:lpwstr>
      </vt:variant>
      <vt:variant>
        <vt:lpwstr/>
      </vt:variant>
      <vt:variant>
        <vt:i4>7995403</vt:i4>
      </vt:variant>
      <vt:variant>
        <vt:i4>93</vt:i4>
      </vt:variant>
      <vt:variant>
        <vt:i4>0</vt:i4>
      </vt:variant>
      <vt:variant>
        <vt:i4>5</vt:i4>
      </vt:variant>
      <vt:variant>
        <vt:lpwstr>http://www.nevo.co.il/Law_word/law06/TAK-5566.pdf</vt:lpwstr>
      </vt:variant>
      <vt:variant>
        <vt:lpwstr/>
      </vt:variant>
      <vt:variant>
        <vt:i4>8323084</vt:i4>
      </vt:variant>
      <vt:variant>
        <vt:i4>90</vt:i4>
      </vt:variant>
      <vt:variant>
        <vt:i4>0</vt:i4>
      </vt:variant>
      <vt:variant>
        <vt:i4>5</vt:i4>
      </vt:variant>
      <vt:variant>
        <vt:lpwstr>http://www.nevo.co.il/Law_word/law06/TAK-5531.pdf</vt:lpwstr>
      </vt:variant>
      <vt:variant>
        <vt:lpwstr/>
      </vt:variant>
      <vt:variant>
        <vt:i4>7602185</vt:i4>
      </vt:variant>
      <vt:variant>
        <vt:i4>87</vt:i4>
      </vt:variant>
      <vt:variant>
        <vt:i4>0</vt:i4>
      </vt:variant>
      <vt:variant>
        <vt:i4>5</vt:i4>
      </vt:variant>
      <vt:variant>
        <vt:lpwstr>http://www.nevo.co.il/Law_word/law06/TAK-5485.pdf</vt:lpwstr>
      </vt:variant>
      <vt:variant>
        <vt:lpwstr/>
      </vt:variant>
      <vt:variant>
        <vt:i4>7929868</vt:i4>
      </vt:variant>
      <vt:variant>
        <vt:i4>84</vt:i4>
      </vt:variant>
      <vt:variant>
        <vt:i4>0</vt:i4>
      </vt:variant>
      <vt:variant>
        <vt:i4>5</vt:i4>
      </vt:variant>
      <vt:variant>
        <vt:lpwstr>http://www.nevo.co.il/Law_word/law06/TAK-5450.pdf</vt:lpwstr>
      </vt:variant>
      <vt:variant>
        <vt:lpwstr/>
      </vt:variant>
      <vt:variant>
        <vt:i4>8126478</vt:i4>
      </vt:variant>
      <vt:variant>
        <vt:i4>81</vt:i4>
      </vt:variant>
      <vt:variant>
        <vt:i4>0</vt:i4>
      </vt:variant>
      <vt:variant>
        <vt:i4>5</vt:i4>
      </vt:variant>
      <vt:variant>
        <vt:lpwstr>http://www.nevo.co.il/Law_word/law06/TAK-5402.pdf</vt:lpwstr>
      </vt:variant>
      <vt:variant>
        <vt:lpwstr/>
      </vt:variant>
      <vt:variant>
        <vt:i4>7995407</vt:i4>
      </vt:variant>
      <vt:variant>
        <vt:i4>78</vt:i4>
      </vt:variant>
      <vt:variant>
        <vt:i4>0</vt:i4>
      </vt:variant>
      <vt:variant>
        <vt:i4>5</vt:i4>
      </vt:variant>
      <vt:variant>
        <vt:lpwstr>http://www.nevo.co.il/Law_word/law06/TAK-5364.pdf</vt:lpwstr>
      </vt:variant>
      <vt:variant>
        <vt:lpwstr/>
      </vt:variant>
      <vt:variant>
        <vt:i4>8192015</vt:i4>
      </vt:variant>
      <vt:variant>
        <vt:i4>75</vt:i4>
      </vt:variant>
      <vt:variant>
        <vt:i4>0</vt:i4>
      </vt:variant>
      <vt:variant>
        <vt:i4>5</vt:i4>
      </vt:variant>
      <vt:variant>
        <vt:lpwstr>http://www.nevo.co.il/Law_word/law06/TAK-5314.pdf</vt:lpwstr>
      </vt:variant>
      <vt:variant>
        <vt:lpwstr/>
      </vt:variant>
      <vt:variant>
        <vt:i4>8060937</vt:i4>
      </vt:variant>
      <vt:variant>
        <vt:i4>72</vt:i4>
      </vt:variant>
      <vt:variant>
        <vt:i4>0</vt:i4>
      </vt:variant>
      <vt:variant>
        <vt:i4>5</vt:i4>
      </vt:variant>
      <vt:variant>
        <vt:lpwstr>http://www.nevo.co.il/Law_word/law06/TAK-5273.pdf</vt:lpwstr>
      </vt:variant>
      <vt:variant>
        <vt:lpwstr/>
      </vt:variant>
      <vt:variant>
        <vt:i4>8323086</vt:i4>
      </vt:variant>
      <vt:variant>
        <vt:i4>69</vt:i4>
      </vt:variant>
      <vt:variant>
        <vt:i4>0</vt:i4>
      </vt:variant>
      <vt:variant>
        <vt:i4>5</vt:i4>
      </vt:variant>
      <vt:variant>
        <vt:lpwstr>http://www.nevo.co.il/Law_word/law06/TAK-5234.pdf</vt:lpwstr>
      </vt:variant>
      <vt:variant>
        <vt:lpwstr/>
      </vt:variant>
      <vt:variant>
        <vt:i4>7667722</vt:i4>
      </vt:variant>
      <vt:variant>
        <vt:i4>66</vt:i4>
      </vt:variant>
      <vt:variant>
        <vt:i4>0</vt:i4>
      </vt:variant>
      <vt:variant>
        <vt:i4>5</vt:i4>
      </vt:variant>
      <vt:variant>
        <vt:lpwstr>http://www.nevo.co.il/Law_word/law06/TAK-5193.pdf</vt:lpwstr>
      </vt:variant>
      <vt:variant>
        <vt:lpwstr/>
      </vt:variant>
      <vt:variant>
        <vt:i4>7929869</vt:i4>
      </vt:variant>
      <vt:variant>
        <vt:i4>63</vt:i4>
      </vt:variant>
      <vt:variant>
        <vt:i4>0</vt:i4>
      </vt:variant>
      <vt:variant>
        <vt:i4>5</vt:i4>
      </vt:variant>
      <vt:variant>
        <vt:lpwstr>http://www.nevo.co.il/Law_word/law06/TAK-5154.pdf</vt:lpwstr>
      </vt:variant>
      <vt:variant>
        <vt:lpwstr/>
      </vt:variant>
      <vt:variant>
        <vt:i4>8257544</vt:i4>
      </vt:variant>
      <vt:variant>
        <vt:i4>60</vt:i4>
      </vt:variant>
      <vt:variant>
        <vt:i4>0</vt:i4>
      </vt:variant>
      <vt:variant>
        <vt:i4>5</vt:i4>
      </vt:variant>
      <vt:variant>
        <vt:lpwstr>http://www.nevo.co.il/Law_word/law06/TAK-5121.pdf</vt:lpwstr>
      </vt:variant>
      <vt:variant>
        <vt:lpwstr/>
      </vt:variant>
      <vt:variant>
        <vt:i4>7602190</vt:i4>
      </vt:variant>
      <vt:variant>
        <vt:i4>57</vt:i4>
      </vt:variant>
      <vt:variant>
        <vt:i4>0</vt:i4>
      </vt:variant>
      <vt:variant>
        <vt:i4>5</vt:i4>
      </vt:variant>
      <vt:variant>
        <vt:lpwstr>http://www.nevo.co.il/Law_word/law06/TAK-5086.pdf</vt:lpwstr>
      </vt:variant>
      <vt:variant>
        <vt:lpwstr/>
      </vt:variant>
      <vt:variant>
        <vt:i4>7929867</vt:i4>
      </vt:variant>
      <vt:variant>
        <vt:i4>54</vt:i4>
      </vt:variant>
      <vt:variant>
        <vt:i4>0</vt:i4>
      </vt:variant>
      <vt:variant>
        <vt:i4>5</vt:i4>
      </vt:variant>
      <vt:variant>
        <vt:lpwstr>http://www.nevo.co.il/Law_word/law06/TAK-5053.pdf</vt:lpwstr>
      </vt:variant>
      <vt:variant>
        <vt:lpwstr/>
      </vt:variant>
      <vt:variant>
        <vt:i4>8126470</vt:i4>
      </vt:variant>
      <vt:variant>
        <vt:i4>51</vt:i4>
      </vt:variant>
      <vt:variant>
        <vt:i4>0</vt:i4>
      </vt:variant>
      <vt:variant>
        <vt:i4>5</vt:i4>
      </vt:variant>
      <vt:variant>
        <vt:lpwstr>http://www.nevo.co.il/Law_word/law06/TAK-4917.pdf</vt:lpwstr>
      </vt:variant>
      <vt:variant>
        <vt:lpwstr/>
      </vt:variant>
      <vt:variant>
        <vt:i4>8192014</vt:i4>
      </vt:variant>
      <vt:variant>
        <vt:i4>48</vt:i4>
      </vt:variant>
      <vt:variant>
        <vt:i4>0</vt:i4>
      </vt:variant>
      <vt:variant>
        <vt:i4>5</vt:i4>
      </vt:variant>
      <vt:variant>
        <vt:lpwstr>http://www.nevo.co.il/Law_word/law06/TAK-4701.pdf</vt:lpwstr>
      </vt:variant>
      <vt:variant>
        <vt:lpwstr/>
      </vt:variant>
      <vt:variant>
        <vt:i4>8257546</vt:i4>
      </vt:variant>
      <vt:variant>
        <vt:i4>45</vt:i4>
      </vt:variant>
      <vt:variant>
        <vt:i4>0</vt:i4>
      </vt:variant>
      <vt:variant>
        <vt:i4>5</vt:i4>
      </vt:variant>
      <vt:variant>
        <vt:lpwstr>http://www.nevo.co.il/Law_word/law06/TAK-4537.pdf</vt:lpwstr>
      </vt:variant>
      <vt:variant>
        <vt:lpwstr/>
      </vt:variant>
      <vt:variant>
        <vt:i4>8126476</vt:i4>
      </vt:variant>
      <vt:variant>
        <vt:i4>42</vt:i4>
      </vt:variant>
      <vt:variant>
        <vt:i4>0</vt:i4>
      </vt:variant>
      <vt:variant>
        <vt:i4>5</vt:i4>
      </vt:variant>
      <vt:variant>
        <vt:lpwstr>http://www.nevo.co.il/Law_word/law06/TAK-4410.pdf</vt:lpwstr>
      </vt:variant>
      <vt:variant>
        <vt:lpwstr/>
      </vt:variant>
      <vt:variant>
        <vt:i4>7995402</vt:i4>
      </vt:variant>
      <vt:variant>
        <vt:i4>39</vt:i4>
      </vt:variant>
      <vt:variant>
        <vt:i4>0</vt:i4>
      </vt:variant>
      <vt:variant>
        <vt:i4>5</vt:i4>
      </vt:variant>
      <vt:variant>
        <vt:lpwstr>http://www.nevo.co.il/Law_word/law06/TAK-4270.pdf</vt:lpwstr>
      </vt:variant>
      <vt:variant>
        <vt:lpwstr/>
      </vt:variant>
      <vt:variant>
        <vt:i4>7995401</vt:i4>
      </vt:variant>
      <vt:variant>
        <vt:i4>36</vt:i4>
      </vt:variant>
      <vt:variant>
        <vt:i4>0</vt:i4>
      </vt:variant>
      <vt:variant>
        <vt:i4>5</vt:i4>
      </vt:variant>
      <vt:variant>
        <vt:lpwstr>http://www.nevo.co.il/Law_word/law06/TAK-4273.pdf</vt:lpwstr>
      </vt:variant>
      <vt:variant>
        <vt:lpwstr/>
      </vt:variant>
      <vt:variant>
        <vt:i4>8060929</vt:i4>
      </vt:variant>
      <vt:variant>
        <vt:i4>33</vt:i4>
      </vt:variant>
      <vt:variant>
        <vt:i4>0</vt:i4>
      </vt:variant>
      <vt:variant>
        <vt:i4>5</vt:i4>
      </vt:variant>
      <vt:variant>
        <vt:lpwstr>http://www.nevo.co.il/Law_word/law06/TAK-4168.pdf</vt:lpwstr>
      </vt:variant>
      <vt:variant>
        <vt:lpwstr/>
      </vt:variant>
      <vt:variant>
        <vt:i4>7602176</vt:i4>
      </vt:variant>
      <vt:variant>
        <vt:i4>30</vt:i4>
      </vt:variant>
      <vt:variant>
        <vt:i4>0</vt:i4>
      </vt:variant>
      <vt:variant>
        <vt:i4>5</vt:i4>
      </vt:variant>
      <vt:variant>
        <vt:lpwstr>http://www.nevo.co.il/Law_word/law06/TAK-4098.pdf</vt:lpwstr>
      </vt:variant>
      <vt:variant>
        <vt:lpwstr/>
      </vt:variant>
      <vt:variant>
        <vt:i4>8257537</vt:i4>
      </vt:variant>
      <vt:variant>
        <vt:i4>27</vt:i4>
      </vt:variant>
      <vt:variant>
        <vt:i4>0</vt:i4>
      </vt:variant>
      <vt:variant>
        <vt:i4>5</vt:i4>
      </vt:variant>
      <vt:variant>
        <vt:lpwstr>http://www.nevo.co.il/Law_word/law06/TAK-3841.pdf</vt:lpwstr>
      </vt:variant>
      <vt:variant>
        <vt:lpwstr/>
      </vt:variant>
      <vt:variant>
        <vt:i4>7995398</vt:i4>
      </vt:variant>
      <vt:variant>
        <vt:i4>24</vt:i4>
      </vt:variant>
      <vt:variant>
        <vt:i4>0</vt:i4>
      </vt:variant>
      <vt:variant>
        <vt:i4>5</vt:i4>
      </vt:variant>
      <vt:variant>
        <vt:lpwstr>http://www.nevo.co.il/Law_word/law06/TAK-3608.pdf</vt:lpwstr>
      </vt:variant>
      <vt:variant>
        <vt:lpwstr/>
      </vt:variant>
      <vt:variant>
        <vt:i4>8126474</vt:i4>
      </vt:variant>
      <vt:variant>
        <vt:i4>21</vt:i4>
      </vt:variant>
      <vt:variant>
        <vt:i4>0</vt:i4>
      </vt:variant>
      <vt:variant>
        <vt:i4>5</vt:i4>
      </vt:variant>
      <vt:variant>
        <vt:lpwstr>http://www.nevo.co.il/Law_word/law06/TAK-3361.pdf</vt:lpwstr>
      </vt:variant>
      <vt:variant>
        <vt:lpwstr/>
      </vt:variant>
      <vt:variant>
        <vt:i4>7340040</vt:i4>
      </vt:variant>
      <vt:variant>
        <vt:i4>18</vt:i4>
      </vt:variant>
      <vt:variant>
        <vt:i4>0</vt:i4>
      </vt:variant>
      <vt:variant>
        <vt:i4>5</vt:i4>
      </vt:variant>
      <vt:variant>
        <vt:lpwstr>http://www.nevo.co.il/Law_word/law06/TAK-1888.pdf</vt:lpwstr>
      </vt:variant>
      <vt:variant>
        <vt:lpwstr/>
      </vt:variant>
      <vt:variant>
        <vt:i4>8126472</vt:i4>
      </vt:variant>
      <vt:variant>
        <vt:i4>15</vt:i4>
      </vt:variant>
      <vt:variant>
        <vt:i4>0</vt:i4>
      </vt:variant>
      <vt:variant>
        <vt:i4>5</vt:i4>
      </vt:variant>
      <vt:variant>
        <vt:lpwstr>http://www.nevo.co.il/Law_word/law06/TAK-1444.pdf</vt:lpwstr>
      </vt:variant>
      <vt:variant>
        <vt:lpwstr/>
      </vt:variant>
      <vt:variant>
        <vt:i4>7995401</vt:i4>
      </vt:variant>
      <vt:variant>
        <vt:i4>12</vt:i4>
      </vt:variant>
      <vt:variant>
        <vt:i4>0</vt:i4>
      </vt:variant>
      <vt:variant>
        <vt:i4>5</vt:i4>
      </vt:variant>
      <vt:variant>
        <vt:lpwstr>http://www.nevo.co.il/Law_word/law06/TAK-1021.pdf</vt:lpwstr>
      </vt:variant>
      <vt:variant>
        <vt:lpwstr/>
      </vt:variant>
      <vt:variant>
        <vt:i4>7995397</vt:i4>
      </vt:variant>
      <vt:variant>
        <vt:i4>9</vt:i4>
      </vt:variant>
      <vt:variant>
        <vt:i4>0</vt:i4>
      </vt:variant>
      <vt:variant>
        <vt:i4>5</vt:i4>
      </vt:variant>
      <vt:variant>
        <vt:lpwstr>http://www.nevo.co.il/Law_word/law06/TAK-0934.pdf</vt:lpwstr>
      </vt:variant>
      <vt:variant>
        <vt:lpwstr/>
      </vt:variant>
      <vt:variant>
        <vt:i4>7340043</vt:i4>
      </vt:variant>
      <vt:variant>
        <vt:i4>6</vt:i4>
      </vt:variant>
      <vt:variant>
        <vt:i4>0</vt:i4>
      </vt:variant>
      <vt:variant>
        <vt:i4>5</vt:i4>
      </vt:variant>
      <vt:variant>
        <vt:lpwstr>http://www.nevo.co.il/Law_word/law06/TAK-0291.pdf</vt:lpwstr>
      </vt:variant>
      <vt:variant>
        <vt:lpwstr/>
      </vt:variant>
      <vt:variant>
        <vt:i4>7405570</vt:i4>
      </vt:variant>
      <vt:variant>
        <vt:i4>3</vt:i4>
      </vt:variant>
      <vt:variant>
        <vt:i4>0</vt:i4>
      </vt:variant>
      <vt:variant>
        <vt:i4>5</vt:i4>
      </vt:variant>
      <vt:variant>
        <vt:lpwstr>http://www.nevo.co.il/Law_word/law06/TAK-0288.pdf</vt:lpwstr>
      </vt:variant>
      <vt:variant>
        <vt:lpwstr/>
      </vt:variant>
      <vt:variant>
        <vt:i4>8323084</vt:i4>
      </vt:variant>
      <vt:variant>
        <vt:i4>0</vt:i4>
      </vt:variant>
      <vt:variant>
        <vt:i4>0</vt:i4>
      </vt:variant>
      <vt:variant>
        <vt:i4>5</vt:i4>
      </vt:variant>
      <vt:variant>
        <vt:lpwstr>http://www.nevo.co.il/Law_word/law06/TAK-0266.pdf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המדגמים</vt:lpwstr>
  </property>
  <property fmtid="{D5CDD505-2E9C-101B-9397-08002B2CF9AE}" pid="5" name="LAWNUMBER">
    <vt:lpwstr>0006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משפט פרטי וכלכלה</vt:lpwstr>
  </property>
  <property fmtid="{D5CDD505-2E9C-101B-9397-08002B2CF9AE}" pid="15" name="NOSE21">
    <vt:lpwstr>קניין</vt:lpwstr>
  </property>
  <property fmtid="{D5CDD505-2E9C-101B-9397-08002B2CF9AE}" pid="16" name="NOSE31">
    <vt:lpwstr>קניין רוחני</vt:lpwstr>
  </property>
  <property fmtid="{D5CDD505-2E9C-101B-9397-08002B2CF9AE}" pid="17" name="NOSE41">
    <vt:lpwstr>מדגמים</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https://www.nevo.co.il/law_word/law06/tak-9831.pdf;‎רשומות - תקנות כלליות#ק"ת תשפ"ב מס' 9831 ‏‏#מיום 26.12.2021 עמ' 1328 – הודעה תשפ"ב-2021; תחילתה ביום 1.1.2022‏</vt:lpwstr>
  </property>
  <property fmtid="{D5CDD505-2E9C-101B-9397-08002B2CF9AE}" pid="55" name="LINKK2">
    <vt:lpwstr>https://www.nevo.co.il/law_word/law06/tak-10446.pdf;‎רשומות - תקנות כלליות#ק"ת תשפ"ג מס' ‏‏10446#מיום 21.12.2022 עמ' 572 – הודעה תשפ"ג-2022; תחילתה ביום 1.1.2023‏</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