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E6A7" w14:textId="77777777" w:rsidR="009B3E1A" w:rsidRDefault="009B3E1A">
      <w:pPr>
        <w:pStyle w:val="big-header"/>
        <w:ind w:left="0" w:right="1134"/>
      </w:pPr>
      <w:r>
        <w:rPr>
          <w:rFonts w:hint="cs"/>
          <w:rtl/>
        </w:rPr>
        <w:t>תקנות המדיניות הכלכלית לשנת הכספים 2004 (תיקוני חקיקה) (שילוב מקבלי גמלאות בעבודה) (הוראת מעבר) (הפחתת היקף השעות המזערי של תכנית אישית), תשס"ה-2005</w:t>
      </w:r>
    </w:p>
    <w:p w14:paraId="60FA4C31" w14:textId="77777777" w:rsidR="006105A2" w:rsidRPr="006105A2" w:rsidRDefault="006105A2" w:rsidP="006105A2">
      <w:pPr>
        <w:spacing w:line="320" w:lineRule="auto"/>
        <w:jc w:val="left"/>
        <w:rPr>
          <w:rFonts w:cs="FrankRuehl"/>
          <w:szCs w:val="26"/>
          <w:rtl/>
        </w:rPr>
      </w:pPr>
    </w:p>
    <w:p w14:paraId="7D49D521" w14:textId="77777777" w:rsidR="006105A2" w:rsidRDefault="006105A2" w:rsidP="006105A2">
      <w:pPr>
        <w:spacing w:line="320" w:lineRule="auto"/>
        <w:jc w:val="left"/>
        <w:rPr>
          <w:rtl/>
        </w:rPr>
      </w:pPr>
    </w:p>
    <w:p w14:paraId="14825152" w14:textId="77777777" w:rsidR="006105A2" w:rsidRPr="006105A2" w:rsidRDefault="006105A2" w:rsidP="006105A2">
      <w:pPr>
        <w:spacing w:line="320" w:lineRule="auto"/>
        <w:jc w:val="left"/>
        <w:rPr>
          <w:rFonts w:cs="Miriam"/>
          <w:szCs w:val="22"/>
          <w:rtl/>
        </w:rPr>
      </w:pPr>
      <w:r w:rsidRPr="006105A2">
        <w:rPr>
          <w:rFonts w:cs="Miriam"/>
          <w:szCs w:val="22"/>
          <w:rtl/>
        </w:rPr>
        <w:t>עבודה</w:t>
      </w:r>
      <w:r w:rsidRPr="006105A2">
        <w:rPr>
          <w:rFonts w:cs="FrankRuehl"/>
          <w:szCs w:val="26"/>
          <w:rtl/>
        </w:rPr>
        <w:t xml:space="preserve"> – שילוב מקבלי גמלה בע'</w:t>
      </w:r>
    </w:p>
    <w:p w14:paraId="667673DB" w14:textId="77777777" w:rsidR="009B3E1A" w:rsidRDefault="009B3E1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B3E1A" w14:paraId="605FB9F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94773D2" w14:textId="77777777" w:rsidR="009B3E1A" w:rsidRDefault="009B3E1A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332244" w14:textId="77777777" w:rsidR="009B3E1A" w:rsidRDefault="009B3E1A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B688E2" w14:textId="77777777" w:rsidR="009B3E1A" w:rsidRDefault="009B3E1A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06AE1B73" w14:textId="77777777" w:rsidR="009B3E1A" w:rsidRDefault="009B3E1A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B3E1A" w14:paraId="181FED8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36EBCA8" w14:textId="77777777" w:rsidR="009B3E1A" w:rsidRDefault="009B3E1A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485724" w14:textId="77777777" w:rsidR="009B3E1A" w:rsidRDefault="009B3E1A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הפחתת היקף השעות המזערי של תכנית א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43DF50" w14:textId="77777777" w:rsidR="009B3E1A" w:rsidRDefault="009B3E1A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הפחתת היקף השעות המזערי של תכנית אישית</w:t>
            </w:r>
          </w:p>
        </w:tc>
        <w:tc>
          <w:tcPr>
            <w:tcW w:w="1247" w:type="dxa"/>
          </w:tcPr>
          <w:p w14:paraId="5ADAD4BB" w14:textId="77777777" w:rsidR="009B3E1A" w:rsidRDefault="009B3E1A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BE7A3CB" w14:textId="77777777" w:rsidR="009B3E1A" w:rsidRDefault="009B3E1A">
      <w:pPr>
        <w:pStyle w:val="P00"/>
        <w:spacing w:before="72"/>
        <w:ind w:left="0" w:right="1134"/>
        <w:rPr>
          <w:rFonts w:hint="cs"/>
          <w:rtl/>
        </w:rPr>
      </w:pPr>
    </w:p>
    <w:p w14:paraId="20835720" w14:textId="77777777" w:rsidR="009B3E1A" w:rsidRDefault="009B3E1A" w:rsidP="006105A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6105A2">
        <w:rPr>
          <w:rFonts w:hint="cs"/>
          <w:rtl/>
        </w:rPr>
        <w:lastRenderedPageBreak/>
        <w:t xml:space="preserve"> </w:t>
      </w:r>
      <w:r>
        <w:rPr>
          <w:rFonts w:hint="cs"/>
          <w:rtl/>
        </w:rPr>
        <w:t>תקנות המדיניות הכלכלית לשנת הכספים 2004 (תיקוני חקיקה) (שילוב מקבלי גמלאות בעבודה) (הוראת מעבר) (הפחתת היקף השעות המזערי של תכנית אישית),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9B218D3" w14:textId="77777777" w:rsidR="009B3E1A" w:rsidRDefault="009B3E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43(ד) לחוק המדיניות הכלכלית לשנת הכספים 2004 (תיקוני חקיקה), התשס"ד-2004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האוצר ובאישור ועדת הכספים של הכנסת, אני מתקין תקנות אלה:</w:t>
      </w:r>
    </w:p>
    <w:p w14:paraId="706F4B50" w14:textId="77777777" w:rsidR="009B3E1A" w:rsidRDefault="009B3E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D003231">
          <v:rect id="_x0000_s1026" style="position:absolute;left:0;text-align:left;margin-left:464.5pt;margin-top:8.05pt;width:75.05pt;height:7.6pt;z-index:251657216" o:allowincell="f" filled="f" stroked="f" strokecolor="lime" strokeweight=".25pt">
            <v:textbox inset="0,0,0,0">
              <w:txbxContent>
                <w:p w14:paraId="28112957" w14:textId="77777777" w:rsidR="009B3E1A" w:rsidRDefault="009B3E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בתקנות אלה, "תקופת ההפעלה הראשונית"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תקופה של שלושה חודשים שתחילתה ביום תחילתו של החוק.</w:t>
      </w:r>
    </w:p>
    <w:p w14:paraId="78A93525" w14:textId="77777777" w:rsidR="009B3E1A" w:rsidRDefault="009B3E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B92848D">
          <v:rect id="_x0000_s1120" style="position:absolute;left:0;text-align:left;margin-left:464.5pt;margin-top:8.05pt;width:75.05pt;height:25.1pt;z-index:251658240" o:allowincell="f" filled="f" stroked="f" strokecolor="lime" strokeweight=".25pt">
            <v:textbox inset="0,0,0,0">
              <w:txbxContent>
                <w:p w14:paraId="340B0056" w14:textId="77777777" w:rsidR="009B3E1A" w:rsidRDefault="009B3E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הפחתת היקף השעות המזערי של תכנית אישית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בתקופת ההפעלה הראשונית בלבד יהיה היקף השעות המזערי של תכנית אישית שלוש שעות שבועיות.</w:t>
      </w:r>
    </w:p>
    <w:p w14:paraId="0E68BAAA" w14:textId="77777777" w:rsidR="009B3E1A" w:rsidRDefault="009B3E1A">
      <w:pPr>
        <w:pStyle w:val="P00"/>
        <w:spacing w:before="72"/>
        <w:ind w:left="0" w:right="1134"/>
        <w:rPr>
          <w:rFonts w:hint="cs"/>
          <w:rtl/>
        </w:rPr>
      </w:pPr>
    </w:p>
    <w:p w14:paraId="62CDC6B9" w14:textId="77777777" w:rsidR="009B3E1A" w:rsidRDefault="009B3E1A">
      <w:pPr>
        <w:pStyle w:val="P00"/>
        <w:spacing w:before="72"/>
        <w:ind w:left="0" w:right="1134"/>
        <w:rPr>
          <w:rFonts w:hint="cs"/>
          <w:rtl/>
        </w:rPr>
      </w:pPr>
    </w:p>
    <w:p w14:paraId="0B4DA58A" w14:textId="77777777" w:rsidR="009B3E1A" w:rsidRDefault="009B3E1A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ט"ו בתמוז התשס"ה (22 ביולי 2005)</w:t>
      </w:r>
    </w:p>
    <w:p w14:paraId="3CD45C0D" w14:textId="77777777" w:rsidR="009B3E1A" w:rsidRDefault="009B3E1A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אהוד אולמרט</w:t>
      </w:r>
    </w:p>
    <w:p w14:paraId="39DC2C0D" w14:textId="77777777" w:rsidR="009B3E1A" w:rsidRDefault="009B3E1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  <w:t>שר התעשיה המסחר והתעסוקה</w:t>
      </w:r>
    </w:p>
    <w:p w14:paraId="4E92B395" w14:textId="77777777" w:rsidR="009B3E1A" w:rsidRDefault="009B3E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B3E1A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A5FD" w14:textId="77777777" w:rsidR="001A4F6D" w:rsidRDefault="001A4F6D">
      <w:r>
        <w:separator/>
      </w:r>
    </w:p>
  </w:endnote>
  <w:endnote w:type="continuationSeparator" w:id="0">
    <w:p w14:paraId="130EEDFA" w14:textId="77777777" w:rsidR="001A4F6D" w:rsidRDefault="001A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1B53" w14:textId="77777777" w:rsidR="009B3E1A" w:rsidRDefault="009B3E1A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79A48B9" w14:textId="77777777" w:rsidR="009B3E1A" w:rsidRDefault="009B3E1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E4A791" w14:textId="77777777" w:rsidR="009B3E1A" w:rsidRDefault="009B3E1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T:\00000000-law\yael\05-08-13\999_464.doc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B9BA" w14:textId="77777777" w:rsidR="009B3E1A" w:rsidRDefault="009B3E1A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105A2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228CE1E" w14:textId="77777777" w:rsidR="009B3E1A" w:rsidRDefault="009B3E1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2781B8F" w14:textId="77777777" w:rsidR="009B3E1A" w:rsidRDefault="009B3E1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T:\00000000-law\yael\05-08-13\999_464.doc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EDB6" w14:textId="77777777" w:rsidR="001A4F6D" w:rsidRDefault="001A4F6D">
      <w:r>
        <w:separator/>
      </w:r>
    </w:p>
  </w:footnote>
  <w:footnote w:type="continuationSeparator" w:id="0">
    <w:p w14:paraId="06D69E69" w14:textId="77777777" w:rsidR="001A4F6D" w:rsidRDefault="001A4F6D">
      <w:r>
        <w:continuationSeparator/>
      </w:r>
    </w:p>
  </w:footnote>
  <w:footnote w:id="1">
    <w:p w14:paraId="4C809962" w14:textId="77777777" w:rsidR="009B3E1A" w:rsidRDefault="009B3E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6406</w:t>
        </w:r>
      </w:hyperlink>
      <w:r>
        <w:rPr>
          <w:rFonts w:hint="cs"/>
          <w:sz w:val="20"/>
          <w:rtl/>
        </w:rPr>
        <w:t xml:space="preserve"> מיום 1.8.2005 עמ' 846.</w:t>
      </w:r>
    </w:p>
    <w:p w14:paraId="7C892388" w14:textId="77777777" w:rsidR="009B3E1A" w:rsidRDefault="009B3E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  <w:p w14:paraId="34251DEE" w14:textId="77777777" w:rsidR="009B3E1A" w:rsidRDefault="009B3E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182E" w14:textId="77777777" w:rsidR="009B3E1A" w:rsidRDefault="009B3E1A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024A719C" w14:textId="77777777" w:rsidR="009B3E1A" w:rsidRDefault="009B3E1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CF5196D" w14:textId="77777777" w:rsidR="009B3E1A" w:rsidRDefault="009B3E1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1DFA" w14:textId="77777777" w:rsidR="009B3E1A" w:rsidRDefault="009B3E1A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המדיניות הכלכלית לשנת הכספים 2004 (תיקוני חקיקה) (שילוב מקבלי גמלאות בעבודה) (הוראת מעבר) (הפחתת היקף השעות המזערי של תכנית אישית)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ה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5</w:t>
    </w:r>
  </w:p>
  <w:p w14:paraId="12ECC4C2" w14:textId="77777777" w:rsidR="009B3E1A" w:rsidRDefault="009B3E1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2044FE27" w14:textId="77777777" w:rsidR="009B3E1A" w:rsidRDefault="009B3E1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E1A"/>
    <w:rsid w:val="000010BD"/>
    <w:rsid w:val="001A4F6D"/>
    <w:rsid w:val="006105A2"/>
    <w:rsid w:val="00930237"/>
    <w:rsid w:val="009B3E1A"/>
    <w:rsid w:val="00A9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45C51E2"/>
  <w15:chartTrackingRefBased/>
  <w15:docId w15:val="{2FAC2D5C-2243-4253-A855-3C8D750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997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כלכלה</vt:lpwstr>
  </property>
  <property fmtid="{D5CDD505-2E9C-101B-9397-08002B2CF9AE}" pid="4" name="LAWNAME">
    <vt:lpwstr>תקנות המדיניות הכלכלית לשנת הכספים 2004 (תיקוני חקיקה) (שילוב מקבלי גמלאות בעבודה) (הוראת מעבר) (הפחתת היקף השעות המזערי של תכנ</vt:lpwstr>
  </property>
  <property fmtid="{D5CDD505-2E9C-101B-9397-08002B2CF9AE}" pid="5" name="LAWNUMBER">
    <vt:lpwstr>0464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http://www.nevo.co.il/Law_word/law06/tak-6406.pdf;רשומות - תקנות כלליות# תשס"ה מס' 6406#מיום 1.8.2005#עמ' 846</vt:lpwstr>
  </property>
  <property fmtid="{D5CDD505-2E9C-101B-9397-08002B2CF9AE}" pid="22" name="MEKOR_NAME1">
    <vt:lpwstr>חוק המדיניות הכלכלית לשנת הכספים 2004 (תיקוני חקיקה)</vt:lpwstr>
  </property>
  <property fmtid="{D5CDD505-2E9C-101B-9397-08002B2CF9AE}" pid="23" name="MEKOR_SAIF1">
    <vt:lpwstr>43XדX</vt:lpwstr>
  </property>
  <property fmtid="{D5CDD505-2E9C-101B-9397-08002B2CF9AE}" pid="24" name="NOSE11">
    <vt:lpwstr>עבודה</vt:lpwstr>
  </property>
  <property fmtid="{D5CDD505-2E9C-101B-9397-08002B2CF9AE}" pid="25" name="NOSE21">
    <vt:lpwstr>שילוב מקבלי גמלה בע'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