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C8B" w:rsidRDefault="00320C8B" w:rsidP="0039039E">
      <w:pPr>
        <w:pStyle w:val="big-header"/>
        <w:ind w:left="0" w:right="1134"/>
        <w:rPr>
          <w:rFonts w:cs="FrankRuehl" w:hint="cs"/>
          <w:sz w:val="32"/>
          <w:rtl/>
        </w:rPr>
      </w:pPr>
      <w:r>
        <w:rPr>
          <w:rFonts w:cs="FrankRuehl"/>
          <w:sz w:val="32"/>
          <w:rtl/>
        </w:rPr>
        <w:t>תקנות המהנדסים והאדריכלים (הוכחת הכשרה מתאימה לענין סעיף 9(א)(6) לחוק), תשל"ב</w:t>
      </w:r>
      <w:r w:rsidR="0039039E">
        <w:rPr>
          <w:rFonts w:cs="FrankRuehl" w:hint="cs"/>
          <w:sz w:val="32"/>
          <w:rtl/>
        </w:rPr>
        <w:t>-</w:t>
      </w:r>
      <w:r>
        <w:rPr>
          <w:rFonts w:cs="FrankRuehl"/>
          <w:sz w:val="32"/>
          <w:rtl/>
        </w:rPr>
        <w:t>1972</w:t>
      </w:r>
    </w:p>
    <w:p w:rsidR="003E509B" w:rsidRDefault="003E509B" w:rsidP="003E509B">
      <w:pPr>
        <w:spacing w:line="320" w:lineRule="auto"/>
        <w:jc w:val="left"/>
        <w:rPr>
          <w:rFonts w:hint="cs"/>
          <w:rtl/>
        </w:rPr>
      </w:pPr>
    </w:p>
    <w:p w:rsidR="00776C4D" w:rsidRDefault="00776C4D" w:rsidP="003E509B">
      <w:pPr>
        <w:spacing w:line="320" w:lineRule="auto"/>
        <w:jc w:val="left"/>
        <w:rPr>
          <w:rFonts w:hint="cs"/>
          <w:rtl/>
        </w:rPr>
      </w:pPr>
    </w:p>
    <w:p w:rsidR="003E509B" w:rsidRDefault="003E509B" w:rsidP="003E509B">
      <w:pPr>
        <w:spacing w:line="320" w:lineRule="auto"/>
        <w:jc w:val="left"/>
        <w:rPr>
          <w:rFonts w:cs="FrankRuehl"/>
          <w:szCs w:val="26"/>
          <w:rtl/>
        </w:rPr>
      </w:pPr>
      <w:r w:rsidRPr="003E509B">
        <w:rPr>
          <w:rFonts w:cs="Miriam"/>
          <w:szCs w:val="22"/>
          <w:rtl/>
        </w:rPr>
        <w:t>משפט פרטי וכלכלה</w:t>
      </w:r>
      <w:r w:rsidRPr="003E509B">
        <w:rPr>
          <w:rFonts w:cs="FrankRuehl"/>
          <w:szCs w:val="26"/>
          <w:rtl/>
        </w:rPr>
        <w:t xml:space="preserve"> – הסדרת עיסוק – מהנדסים ואדריכלים</w:t>
      </w:r>
    </w:p>
    <w:p w:rsidR="003E509B" w:rsidRPr="003E509B" w:rsidRDefault="003E509B" w:rsidP="003E509B">
      <w:pPr>
        <w:spacing w:line="320" w:lineRule="auto"/>
        <w:jc w:val="left"/>
        <w:rPr>
          <w:rFonts w:cs="Miriam"/>
          <w:szCs w:val="22"/>
          <w:rtl/>
        </w:rPr>
      </w:pPr>
      <w:r w:rsidRPr="003E509B">
        <w:rPr>
          <w:rFonts w:cs="Miriam"/>
          <w:szCs w:val="22"/>
          <w:rtl/>
        </w:rPr>
        <w:t>רשויות ומשפט מנהלי</w:t>
      </w:r>
      <w:r w:rsidRPr="003E509B">
        <w:rPr>
          <w:rFonts w:cs="FrankRuehl"/>
          <w:szCs w:val="26"/>
          <w:rtl/>
        </w:rPr>
        <w:t xml:space="preserve"> – הסדרת עיסוק – מהנדסים ואדריכלים</w:t>
      </w:r>
    </w:p>
    <w:p w:rsidR="00320C8B" w:rsidRDefault="00320C8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20C8B">
        <w:tblPrEx>
          <w:tblCellMar>
            <w:top w:w="0" w:type="dxa"/>
            <w:bottom w:w="0" w:type="dxa"/>
          </w:tblCellMar>
        </w:tblPrEx>
        <w:tc>
          <w:tcPr>
            <w:tcW w:w="850" w:type="dxa"/>
          </w:tcPr>
          <w:p w:rsidR="00320C8B" w:rsidRDefault="00320C8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9039E">
              <w:rPr>
                <w:noProof/>
                <w:sz w:val="24"/>
                <w:rtl/>
              </w:rPr>
              <w:t>2</w:t>
            </w:r>
            <w:r>
              <w:rPr>
                <w:sz w:val="24"/>
                <w:rtl/>
              </w:rPr>
              <w:fldChar w:fldCharType="end"/>
            </w:r>
          </w:p>
        </w:tc>
        <w:tc>
          <w:tcPr>
            <w:tcW w:w="567" w:type="dxa"/>
          </w:tcPr>
          <w:p w:rsidR="00320C8B" w:rsidRDefault="00320C8B">
            <w:pPr>
              <w:spacing w:line="240" w:lineRule="auto"/>
              <w:rPr>
                <w:sz w:val="24"/>
              </w:rPr>
            </w:pPr>
            <w:hyperlink w:anchor="Seif0" w:tooltip="הוכחת הכשרה מתאימה" w:history="1">
              <w:r>
                <w:rPr>
                  <w:rStyle w:val="Hyperlink"/>
                </w:rPr>
                <w:t>Go</w:t>
              </w:r>
            </w:hyperlink>
          </w:p>
        </w:tc>
        <w:tc>
          <w:tcPr>
            <w:tcW w:w="5669" w:type="dxa"/>
          </w:tcPr>
          <w:p w:rsidR="00320C8B" w:rsidRDefault="00320C8B">
            <w:pPr>
              <w:spacing w:line="240" w:lineRule="auto"/>
              <w:rPr>
                <w:sz w:val="24"/>
                <w:rtl/>
              </w:rPr>
            </w:pPr>
            <w:r>
              <w:rPr>
                <w:sz w:val="24"/>
                <w:rtl/>
              </w:rPr>
              <w:t>הוכחת הכשרה מתאימה</w:t>
            </w:r>
          </w:p>
        </w:tc>
        <w:tc>
          <w:tcPr>
            <w:tcW w:w="1247" w:type="dxa"/>
          </w:tcPr>
          <w:p w:rsidR="00320C8B" w:rsidRDefault="00320C8B">
            <w:pPr>
              <w:spacing w:line="240" w:lineRule="auto"/>
              <w:rPr>
                <w:sz w:val="24"/>
              </w:rPr>
            </w:pPr>
            <w:r>
              <w:rPr>
                <w:sz w:val="24"/>
                <w:rtl/>
              </w:rPr>
              <w:t xml:space="preserve">סעיף 1 </w:t>
            </w:r>
          </w:p>
        </w:tc>
      </w:tr>
      <w:tr w:rsidR="00320C8B">
        <w:tblPrEx>
          <w:tblCellMar>
            <w:top w:w="0" w:type="dxa"/>
            <w:bottom w:w="0" w:type="dxa"/>
          </w:tblCellMar>
        </w:tblPrEx>
        <w:tc>
          <w:tcPr>
            <w:tcW w:w="850" w:type="dxa"/>
          </w:tcPr>
          <w:p w:rsidR="00320C8B" w:rsidRDefault="00320C8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9039E">
              <w:rPr>
                <w:noProof/>
                <w:sz w:val="24"/>
                <w:rtl/>
              </w:rPr>
              <w:t>2</w:t>
            </w:r>
            <w:r>
              <w:rPr>
                <w:sz w:val="24"/>
                <w:rtl/>
              </w:rPr>
              <w:fldChar w:fldCharType="end"/>
            </w:r>
          </w:p>
        </w:tc>
        <w:tc>
          <w:tcPr>
            <w:tcW w:w="567" w:type="dxa"/>
          </w:tcPr>
          <w:p w:rsidR="00320C8B" w:rsidRDefault="00320C8B">
            <w:pPr>
              <w:spacing w:line="240" w:lineRule="auto"/>
              <w:rPr>
                <w:sz w:val="24"/>
              </w:rPr>
            </w:pPr>
            <w:hyperlink w:anchor="Seif1" w:tooltip="סדרי הבחינות" w:history="1">
              <w:r>
                <w:rPr>
                  <w:rStyle w:val="Hyperlink"/>
                </w:rPr>
                <w:t>Go</w:t>
              </w:r>
            </w:hyperlink>
          </w:p>
        </w:tc>
        <w:tc>
          <w:tcPr>
            <w:tcW w:w="5669" w:type="dxa"/>
          </w:tcPr>
          <w:p w:rsidR="00320C8B" w:rsidRDefault="00320C8B">
            <w:pPr>
              <w:spacing w:line="240" w:lineRule="auto"/>
              <w:rPr>
                <w:sz w:val="24"/>
                <w:rtl/>
              </w:rPr>
            </w:pPr>
            <w:r>
              <w:rPr>
                <w:sz w:val="24"/>
                <w:rtl/>
              </w:rPr>
              <w:t>סדרי הבחינות</w:t>
            </w:r>
          </w:p>
        </w:tc>
        <w:tc>
          <w:tcPr>
            <w:tcW w:w="1247" w:type="dxa"/>
          </w:tcPr>
          <w:p w:rsidR="00320C8B" w:rsidRDefault="00320C8B">
            <w:pPr>
              <w:spacing w:line="240" w:lineRule="auto"/>
              <w:rPr>
                <w:sz w:val="24"/>
              </w:rPr>
            </w:pPr>
            <w:r>
              <w:rPr>
                <w:sz w:val="24"/>
                <w:rtl/>
              </w:rPr>
              <w:t xml:space="preserve">סעיף 2 </w:t>
            </w:r>
          </w:p>
        </w:tc>
      </w:tr>
      <w:tr w:rsidR="00320C8B">
        <w:tblPrEx>
          <w:tblCellMar>
            <w:top w:w="0" w:type="dxa"/>
            <w:bottom w:w="0" w:type="dxa"/>
          </w:tblCellMar>
        </w:tblPrEx>
        <w:tc>
          <w:tcPr>
            <w:tcW w:w="850" w:type="dxa"/>
          </w:tcPr>
          <w:p w:rsidR="00320C8B" w:rsidRDefault="00320C8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9039E">
              <w:rPr>
                <w:noProof/>
                <w:sz w:val="24"/>
                <w:rtl/>
              </w:rPr>
              <w:t>2</w:t>
            </w:r>
            <w:r>
              <w:rPr>
                <w:sz w:val="24"/>
                <w:rtl/>
              </w:rPr>
              <w:fldChar w:fldCharType="end"/>
            </w:r>
          </w:p>
        </w:tc>
        <w:tc>
          <w:tcPr>
            <w:tcW w:w="567" w:type="dxa"/>
          </w:tcPr>
          <w:p w:rsidR="00320C8B" w:rsidRDefault="00320C8B">
            <w:pPr>
              <w:spacing w:line="240" w:lineRule="auto"/>
              <w:rPr>
                <w:sz w:val="24"/>
              </w:rPr>
            </w:pPr>
            <w:hyperlink w:anchor="Seif2" w:tooltip="בחינות חוזרות" w:history="1">
              <w:r>
                <w:rPr>
                  <w:rStyle w:val="Hyperlink"/>
                </w:rPr>
                <w:t>Go</w:t>
              </w:r>
            </w:hyperlink>
          </w:p>
        </w:tc>
        <w:tc>
          <w:tcPr>
            <w:tcW w:w="5669" w:type="dxa"/>
          </w:tcPr>
          <w:p w:rsidR="00320C8B" w:rsidRDefault="00320C8B">
            <w:pPr>
              <w:spacing w:line="240" w:lineRule="auto"/>
              <w:rPr>
                <w:sz w:val="24"/>
                <w:rtl/>
              </w:rPr>
            </w:pPr>
            <w:r>
              <w:rPr>
                <w:sz w:val="24"/>
                <w:rtl/>
              </w:rPr>
              <w:t>בחינות חוזרות</w:t>
            </w:r>
          </w:p>
        </w:tc>
        <w:tc>
          <w:tcPr>
            <w:tcW w:w="1247" w:type="dxa"/>
          </w:tcPr>
          <w:p w:rsidR="00320C8B" w:rsidRDefault="00320C8B">
            <w:pPr>
              <w:spacing w:line="240" w:lineRule="auto"/>
              <w:rPr>
                <w:sz w:val="24"/>
              </w:rPr>
            </w:pPr>
            <w:r>
              <w:rPr>
                <w:sz w:val="24"/>
                <w:rtl/>
              </w:rPr>
              <w:t xml:space="preserve">סעיף 3 </w:t>
            </w:r>
          </w:p>
        </w:tc>
      </w:tr>
      <w:tr w:rsidR="00320C8B">
        <w:tblPrEx>
          <w:tblCellMar>
            <w:top w:w="0" w:type="dxa"/>
            <w:bottom w:w="0" w:type="dxa"/>
          </w:tblCellMar>
        </w:tblPrEx>
        <w:tc>
          <w:tcPr>
            <w:tcW w:w="850" w:type="dxa"/>
          </w:tcPr>
          <w:p w:rsidR="00320C8B" w:rsidRDefault="00320C8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9039E">
              <w:rPr>
                <w:noProof/>
                <w:sz w:val="24"/>
                <w:rtl/>
              </w:rPr>
              <w:t>2</w:t>
            </w:r>
            <w:r>
              <w:rPr>
                <w:sz w:val="24"/>
                <w:rtl/>
              </w:rPr>
              <w:fldChar w:fldCharType="end"/>
            </w:r>
          </w:p>
        </w:tc>
        <w:tc>
          <w:tcPr>
            <w:tcW w:w="567" w:type="dxa"/>
          </w:tcPr>
          <w:p w:rsidR="00320C8B" w:rsidRDefault="00320C8B">
            <w:pPr>
              <w:spacing w:line="240" w:lineRule="auto"/>
              <w:rPr>
                <w:sz w:val="24"/>
              </w:rPr>
            </w:pPr>
            <w:hyperlink w:anchor="Seif3" w:tooltip="השם" w:history="1">
              <w:r>
                <w:rPr>
                  <w:rStyle w:val="Hyperlink"/>
                </w:rPr>
                <w:t>Go</w:t>
              </w:r>
            </w:hyperlink>
          </w:p>
        </w:tc>
        <w:tc>
          <w:tcPr>
            <w:tcW w:w="5669" w:type="dxa"/>
          </w:tcPr>
          <w:p w:rsidR="00320C8B" w:rsidRDefault="00320C8B">
            <w:pPr>
              <w:spacing w:line="240" w:lineRule="auto"/>
              <w:rPr>
                <w:sz w:val="24"/>
                <w:rtl/>
              </w:rPr>
            </w:pPr>
            <w:r>
              <w:rPr>
                <w:sz w:val="24"/>
                <w:rtl/>
              </w:rPr>
              <w:t>השם</w:t>
            </w:r>
          </w:p>
        </w:tc>
        <w:tc>
          <w:tcPr>
            <w:tcW w:w="1247" w:type="dxa"/>
          </w:tcPr>
          <w:p w:rsidR="00320C8B" w:rsidRDefault="00320C8B">
            <w:pPr>
              <w:spacing w:line="240" w:lineRule="auto"/>
              <w:rPr>
                <w:sz w:val="24"/>
              </w:rPr>
            </w:pPr>
            <w:r>
              <w:rPr>
                <w:sz w:val="24"/>
                <w:rtl/>
              </w:rPr>
              <w:t xml:space="preserve">סעיף 4 </w:t>
            </w:r>
          </w:p>
        </w:tc>
      </w:tr>
    </w:tbl>
    <w:p w:rsidR="00320C8B" w:rsidRDefault="00320C8B">
      <w:pPr>
        <w:pStyle w:val="big-header"/>
        <w:ind w:left="0" w:right="1134"/>
        <w:rPr>
          <w:rFonts w:cs="FrankRuehl"/>
          <w:sz w:val="32"/>
          <w:rtl/>
        </w:rPr>
      </w:pPr>
    </w:p>
    <w:p w:rsidR="00320C8B" w:rsidRDefault="00320C8B" w:rsidP="003E509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המהנדסים והאדריכלים (הוכחת הכשרה מתאימה לענין סעיף 9(א)(6) לחוק</w:t>
      </w:r>
      <w:r>
        <w:rPr>
          <w:rFonts w:cs="FrankRuehl"/>
          <w:sz w:val="32"/>
          <w:rtl/>
        </w:rPr>
        <w:t xml:space="preserve">), </w:t>
      </w:r>
      <w:r>
        <w:rPr>
          <w:rFonts w:cs="FrankRuehl" w:hint="cs"/>
          <w:sz w:val="32"/>
          <w:rtl/>
        </w:rPr>
        <w:t>תשל"ב</w:t>
      </w:r>
      <w:r w:rsidR="0039039E">
        <w:rPr>
          <w:rFonts w:cs="FrankRuehl" w:hint="cs"/>
          <w:sz w:val="32"/>
          <w:rtl/>
        </w:rPr>
        <w:t>-</w:t>
      </w:r>
      <w:r>
        <w:rPr>
          <w:rFonts w:cs="FrankRuehl"/>
          <w:sz w:val="32"/>
          <w:rtl/>
        </w:rPr>
        <w:t>1972</w:t>
      </w:r>
      <w:r w:rsidR="0039039E">
        <w:rPr>
          <w:rStyle w:val="a6"/>
          <w:rFonts w:cs="FrankRuehl"/>
          <w:sz w:val="32"/>
          <w:rtl/>
        </w:rPr>
        <w:footnoteReference w:customMarkFollows="1" w:id="1"/>
        <w:t>*</w:t>
      </w:r>
    </w:p>
    <w:p w:rsidR="00320C8B" w:rsidRDefault="00320C8B" w:rsidP="0039039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9(א)(6) ו-23 לחוק המהנדסים והאדריכלים, תשי"ח</w:t>
      </w:r>
      <w:r w:rsidR="0039039E">
        <w:rPr>
          <w:rStyle w:val="default"/>
          <w:rFonts w:cs="FrankRuehl" w:hint="cs"/>
          <w:rtl/>
        </w:rPr>
        <w:t>-</w:t>
      </w:r>
      <w:r>
        <w:rPr>
          <w:rStyle w:val="default"/>
          <w:rFonts w:cs="FrankRuehl"/>
          <w:rtl/>
        </w:rPr>
        <w:t xml:space="preserve">1958, </w:t>
      </w:r>
      <w:r>
        <w:rPr>
          <w:rStyle w:val="default"/>
          <w:rFonts w:cs="FrankRuehl" w:hint="cs"/>
          <w:rtl/>
        </w:rPr>
        <w:t>אני מתקין תקנות אלה:</w:t>
      </w:r>
    </w:p>
    <w:p w:rsidR="00320C8B" w:rsidRDefault="00320C8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7.6pt;z-index:251656192" o:allowincell="f" filled="f" stroked="f" strokecolor="lime" strokeweight=".25pt">
            <v:textbox inset="0,0,0,0">
              <w:txbxContent>
                <w:p w:rsidR="00320C8B" w:rsidRDefault="00320C8B" w:rsidP="0039039E">
                  <w:pPr>
                    <w:spacing w:line="160" w:lineRule="exact"/>
                    <w:jc w:val="left"/>
                    <w:rPr>
                      <w:rFonts w:cs="Miriam"/>
                      <w:noProof/>
                      <w:sz w:val="18"/>
                      <w:szCs w:val="18"/>
                      <w:rtl/>
                    </w:rPr>
                  </w:pPr>
                  <w:r>
                    <w:rPr>
                      <w:rFonts w:cs="Miriam"/>
                      <w:sz w:val="18"/>
                      <w:szCs w:val="18"/>
                      <w:rtl/>
                    </w:rPr>
                    <w:t>הו</w:t>
                  </w:r>
                  <w:r>
                    <w:rPr>
                      <w:rFonts w:cs="Miriam" w:hint="cs"/>
                      <w:sz w:val="18"/>
                      <w:szCs w:val="18"/>
                      <w:rtl/>
                    </w:rPr>
                    <w:t>כחת הכשרה</w:t>
                  </w:r>
                  <w:r w:rsidR="0039039E">
                    <w:rPr>
                      <w:rFonts w:cs="Miriam" w:hint="cs"/>
                      <w:sz w:val="18"/>
                      <w:szCs w:val="18"/>
                      <w:rtl/>
                    </w:rPr>
                    <w:t xml:space="preserve"> </w:t>
                  </w:r>
                  <w:r>
                    <w:rPr>
                      <w:rFonts w:cs="Miriam"/>
                      <w:sz w:val="18"/>
                      <w:szCs w:val="18"/>
                      <w:rtl/>
                    </w:rPr>
                    <w:t>מת</w:t>
                  </w:r>
                  <w:r>
                    <w:rPr>
                      <w:rFonts w:cs="Miriam" w:hint="cs"/>
                      <w:sz w:val="18"/>
                      <w:szCs w:val="18"/>
                      <w:rtl/>
                    </w:rPr>
                    <w:t>אימה</w:t>
                  </w:r>
                </w:p>
                <w:p w:rsidR="00320C8B" w:rsidRDefault="00320C8B">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sidR="0039039E">
                    <w:rPr>
                      <w:rFonts w:cs="Miriam" w:hint="cs"/>
                      <w:sz w:val="18"/>
                      <w:szCs w:val="18"/>
                      <w:rtl/>
                    </w:rPr>
                    <w:t>-</w:t>
                  </w:r>
                  <w:r>
                    <w:rPr>
                      <w:rFonts w:cs="Miriam"/>
                      <w:sz w:val="18"/>
                      <w:szCs w:val="18"/>
                      <w:rtl/>
                    </w:rPr>
                    <w:t>1978</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 xml:space="preserve">בקש את רישומו בפנקס המהנדסים והאדריכלים </w:t>
      </w:r>
      <w:r>
        <w:rPr>
          <w:rStyle w:val="default"/>
          <w:rFonts w:cs="FrankRuehl"/>
          <w:rtl/>
        </w:rPr>
        <w:t>בה</w:t>
      </w:r>
      <w:r>
        <w:rPr>
          <w:rStyle w:val="default"/>
          <w:rFonts w:cs="FrankRuehl" w:hint="cs"/>
          <w:rtl/>
        </w:rPr>
        <w:t>תאם לסעיף 9(א)(6) לחוק, יוכיח הכשרה מתאימה, על ידי תיאור העבודות שביצע, מהותן, היקפן ונסיבות ביצוען, או, לפי החלטת חבר הבוחנים, על ידי עמידה בבחינות, במקצועות ובמקצועות משנה שהורה חבר הבוחנים, בפני חבר הבוחנים או בפני ועדה שבחר מבין חבריו או שלא מבין חב</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w:t>
      </w:r>
    </w:p>
    <w:p w:rsidR="0011541F" w:rsidRPr="0039039E" w:rsidRDefault="0011541F" w:rsidP="0011541F">
      <w:pPr>
        <w:pStyle w:val="P00"/>
        <w:tabs>
          <w:tab w:val="clear" w:pos="6259"/>
        </w:tabs>
        <w:spacing w:before="0"/>
        <w:ind w:left="0" w:right="1134"/>
        <w:rPr>
          <w:rFonts w:cs="FrankRuehl" w:hint="cs"/>
          <w:vanish/>
          <w:szCs w:val="20"/>
          <w:shd w:val="clear" w:color="auto" w:fill="FFFF99"/>
          <w:rtl/>
        </w:rPr>
      </w:pPr>
      <w:bookmarkStart w:id="1" w:name="Rov8"/>
      <w:r w:rsidRPr="0039039E">
        <w:rPr>
          <w:rFonts w:cs="FrankRuehl" w:hint="cs"/>
          <w:vanish/>
          <w:color w:val="FF0000"/>
          <w:szCs w:val="20"/>
          <w:shd w:val="clear" w:color="auto" w:fill="FFFF99"/>
          <w:rtl/>
        </w:rPr>
        <w:t>מיום 22.6.1978</w:t>
      </w:r>
    </w:p>
    <w:p w:rsidR="0011541F" w:rsidRPr="0039039E" w:rsidRDefault="0011541F" w:rsidP="0011541F">
      <w:pPr>
        <w:pStyle w:val="P00"/>
        <w:spacing w:before="0"/>
        <w:ind w:left="0" w:right="1134"/>
        <w:rPr>
          <w:rFonts w:cs="FrankRuehl" w:hint="cs"/>
          <w:b/>
          <w:bCs/>
          <w:vanish/>
          <w:szCs w:val="20"/>
          <w:shd w:val="clear" w:color="auto" w:fill="FFFF99"/>
          <w:rtl/>
        </w:rPr>
      </w:pPr>
      <w:r w:rsidRPr="0039039E">
        <w:rPr>
          <w:rFonts w:cs="FrankRuehl" w:hint="cs"/>
          <w:b/>
          <w:bCs/>
          <w:vanish/>
          <w:szCs w:val="20"/>
          <w:shd w:val="clear" w:color="auto" w:fill="FFFF99"/>
          <w:rtl/>
        </w:rPr>
        <w:t>תק' תשל"ח-1978</w:t>
      </w:r>
    </w:p>
    <w:p w:rsidR="0011541F" w:rsidRPr="0039039E" w:rsidRDefault="0011541F" w:rsidP="0011541F">
      <w:pPr>
        <w:pStyle w:val="P00"/>
        <w:spacing w:before="0"/>
        <w:ind w:left="0" w:right="1134"/>
        <w:rPr>
          <w:rFonts w:cs="FrankRuehl" w:hint="cs"/>
          <w:vanish/>
          <w:szCs w:val="20"/>
          <w:shd w:val="clear" w:color="auto" w:fill="FFFF99"/>
          <w:rtl/>
        </w:rPr>
      </w:pPr>
      <w:hyperlink r:id="rId6" w:history="1">
        <w:r w:rsidRPr="0039039E">
          <w:rPr>
            <w:rStyle w:val="Hyperlink"/>
            <w:rFonts w:cs="FrankRuehl" w:hint="cs"/>
            <w:vanish/>
            <w:szCs w:val="20"/>
            <w:shd w:val="clear" w:color="auto" w:fill="FFFF99"/>
            <w:rtl/>
          </w:rPr>
          <w:t>ק"ת תשל"ח מס' 3862</w:t>
        </w:r>
      </w:hyperlink>
      <w:r w:rsidRPr="0039039E">
        <w:rPr>
          <w:rFonts w:cs="FrankRuehl" w:hint="cs"/>
          <w:vanish/>
          <w:szCs w:val="20"/>
          <w:shd w:val="clear" w:color="auto" w:fill="FFFF99"/>
          <w:rtl/>
        </w:rPr>
        <w:t xml:space="preserve"> מיום 22.6.1978 עמ' 1555</w:t>
      </w:r>
    </w:p>
    <w:p w:rsidR="0011541F" w:rsidRPr="0011541F" w:rsidRDefault="0011541F" w:rsidP="0011541F">
      <w:pPr>
        <w:pStyle w:val="P00"/>
        <w:ind w:left="0" w:right="1134"/>
        <w:rPr>
          <w:rStyle w:val="default"/>
          <w:rFonts w:cs="FrankRuehl" w:hint="cs"/>
          <w:sz w:val="2"/>
          <w:szCs w:val="2"/>
          <w:rtl/>
        </w:rPr>
      </w:pPr>
      <w:r w:rsidRPr="0039039E">
        <w:rPr>
          <w:rStyle w:val="big-number"/>
          <w:rFonts w:cs="FrankRuehl"/>
          <w:vanish/>
          <w:sz w:val="22"/>
          <w:szCs w:val="22"/>
          <w:shd w:val="clear" w:color="auto" w:fill="FFFF99"/>
          <w:rtl/>
        </w:rPr>
        <w:t>1.</w:t>
      </w:r>
      <w:r w:rsidRPr="0039039E">
        <w:rPr>
          <w:rStyle w:val="big-number"/>
          <w:rFonts w:cs="FrankRuehl"/>
          <w:vanish/>
          <w:sz w:val="22"/>
          <w:szCs w:val="22"/>
          <w:shd w:val="clear" w:color="auto" w:fill="FFFF99"/>
          <w:rtl/>
        </w:rPr>
        <w:tab/>
      </w:r>
      <w:r w:rsidRPr="0039039E">
        <w:rPr>
          <w:rStyle w:val="default"/>
          <w:rFonts w:cs="FrankRuehl"/>
          <w:vanish/>
          <w:sz w:val="22"/>
          <w:szCs w:val="22"/>
          <w:shd w:val="clear" w:color="auto" w:fill="FFFF99"/>
          <w:rtl/>
        </w:rPr>
        <w:t>המ</w:t>
      </w:r>
      <w:r w:rsidRPr="0039039E">
        <w:rPr>
          <w:rStyle w:val="default"/>
          <w:rFonts w:cs="FrankRuehl" w:hint="cs"/>
          <w:vanish/>
          <w:sz w:val="22"/>
          <w:szCs w:val="22"/>
          <w:shd w:val="clear" w:color="auto" w:fill="FFFF99"/>
          <w:rtl/>
        </w:rPr>
        <w:t xml:space="preserve">בקש את רישומו בפנקס המהנדסים והאדריכלים </w:t>
      </w:r>
      <w:r w:rsidRPr="0039039E">
        <w:rPr>
          <w:rStyle w:val="default"/>
          <w:rFonts w:cs="FrankRuehl"/>
          <w:vanish/>
          <w:sz w:val="22"/>
          <w:szCs w:val="22"/>
          <w:shd w:val="clear" w:color="auto" w:fill="FFFF99"/>
          <w:rtl/>
        </w:rPr>
        <w:t>בה</w:t>
      </w:r>
      <w:r w:rsidRPr="0039039E">
        <w:rPr>
          <w:rStyle w:val="default"/>
          <w:rFonts w:cs="FrankRuehl" w:hint="cs"/>
          <w:vanish/>
          <w:sz w:val="22"/>
          <w:szCs w:val="22"/>
          <w:shd w:val="clear" w:color="auto" w:fill="FFFF99"/>
          <w:rtl/>
        </w:rPr>
        <w:t xml:space="preserve">תאם לסעיף 9(א)(6) לחוק, יוכיח הכשרה מתאימה, על ידי תיאור העבודות שביצע, מהותן, היקפן ונסיבות ביצוען, או, לפי החלטת חבר הבוחנים, על ידי עמידה בבחינות, במקצועות ובמקצועות משנה שהורה חבר הבוחנים, בפני חבר הבוחנים או בפני ועדה שבחר מבין חבריו </w:t>
      </w:r>
      <w:r w:rsidRPr="0039039E">
        <w:rPr>
          <w:rStyle w:val="default"/>
          <w:rFonts w:cs="FrankRuehl" w:hint="cs"/>
          <w:vanish/>
          <w:sz w:val="22"/>
          <w:szCs w:val="22"/>
          <w:u w:val="single"/>
          <w:shd w:val="clear" w:color="auto" w:fill="FFFF99"/>
          <w:rtl/>
        </w:rPr>
        <w:t>או שלא מבין חב</w:t>
      </w:r>
      <w:r w:rsidRPr="0039039E">
        <w:rPr>
          <w:rStyle w:val="default"/>
          <w:rFonts w:cs="FrankRuehl"/>
          <w:vanish/>
          <w:sz w:val="22"/>
          <w:szCs w:val="22"/>
          <w:u w:val="single"/>
          <w:shd w:val="clear" w:color="auto" w:fill="FFFF99"/>
          <w:rtl/>
        </w:rPr>
        <w:t>ר</w:t>
      </w:r>
      <w:r w:rsidRPr="0039039E">
        <w:rPr>
          <w:rStyle w:val="default"/>
          <w:rFonts w:cs="FrankRuehl" w:hint="cs"/>
          <w:vanish/>
          <w:sz w:val="22"/>
          <w:szCs w:val="22"/>
          <w:u w:val="single"/>
          <w:shd w:val="clear" w:color="auto" w:fill="FFFF99"/>
          <w:rtl/>
        </w:rPr>
        <w:t>י</w:t>
      </w:r>
      <w:r w:rsidRPr="0039039E">
        <w:rPr>
          <w:rStyle w:val="default"/>
          <w:rFonts w:cs="FrankRuehl"/>
          <w:vanish/>
          <w:sz w:val="22"/>
          <w:szCs w:val="22"/>
          <w:u w:val="single"/>
          <w:shd w:val="clear" w:color="auto" w:fill="FFFF99"/>
          <w:rtl/>
        </w:rPr>
        <w:t>ו</w:t>
      </w:r>
      <w:r w:rsidRPr="0039039E">
        <w:rPr>
          <w:rStyle w:val="default"/>
          <w:rFonts w:cs="FrankRuehl" w:hint="cs"/>
          <w:vanish/>
          <w:sz w:val="22"/>
          <w:szCs w:val="22"/>
          <w:shd w:val="clear" w:color="auto" w:fill="FFFF99"/>
          <w:rtl/>
        </w:rPr>
        <w:t>.</w:t>
      </w:r>
      <w:bookmarkEnd w:id="1"/>
    </w:p>
    <w:p w:rsidR="00320C8B" w:rsidRDefault="00320C8B">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20.5pt;z-index:251657216" o:allowincell="f" filled="f" stroked="f" strokecolor="lime" strokeweight=".25pt">
            <v:textbox inset="0,0,0,0">
              <w:txbxContent>
                <w:p w:rsidR="00320C8B" w:rsidRDefault="00320C8B">
                  <w:pPr>
                    <w:spacing w:line="160" w:lineRule="exact"/>
                    <w:jc w:val="left"/>
                    <w:rPr>
                      <w:rFonts w:cs="Miriam"/>
                      <w:noProof/>
                      <w:sz w:val="18"/>
                      <w:szCs w:val="18"/>
                      <w:rtl/>
                    </w:rPr>
                  </w:pPr>
                  <w:r>
                    <w:rPr>
                      <w:rFonts w:cs="Miriam"/>
                      <w:sz w:val="18"/>
                      <w:szCs w:val="18"/>
                      <w:rtl/>
                    </w:rPr>
                    <w:t>סד</w:t>
                  </w:r>
                  <w:r>
                    <w:rPr>
                      <w:rFonts w:cs="Miriam" w:hint="cs"/>
                      <w:sz w:val="18"/>
                      <w:szCs w:val="18"/>
                      <w:rtl/>
                    </w:rPr>
                    <w:t>רי הבחינות</w:t>
                  </w:r>
                </w:p>
                <w:p w:rsidR="00320C8B" w:rsidRDefault="00320C8B" w:rsidP="0039039E">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sidR="0039039E">
                    <w:rPr>
                      <w:rFonts w:cs="Miriam" w:hint="cs"/>
                      <w:sz w:val="18"/>
                      <w:szCs w:val="18"/>
                      <w:rtl/>
                    </w:rPr>
                    <w:t>-</w:t>
                  </w:r>
                  <w:r>
                    <w:rPr>
                      <w:rFonts w:cs="Miriam"/>
                      <w:sz w:val="18"/>
                      <w:szCs w:val="18"/>
                      <w:rtl/>
                    </w:rPr>
                    <w:t>1978</w:t>
                  </w:r>
                </w:p>
              </w:txbxContent>
            </v:textbox>
            <w10:anchorlock/>
          </v:rect>
        </w:pict>
      </w:r>
      <w:r>
        <w:rPr>
          <w:rStyle w:val="big-number"/>
          <w:rFonts w:cs="Miriam"/>
          <w:rtl/>
        </w:rPr>
        <w:t>2.</w:t>
      </w:r>
      <w:r>
        <w:rPr>
          <w:rStyle w:val="big-number"/>
          <w:rFonts w:cs="Miriam"/>
          <w:rtl/>
        </w:rPr>
        <w:tab/>
      </w:r>
      <w:r>
        <w:rPr>
          <w:rStyle w:val="default"/>
          <w:rFonts w:cs="FrankRuehl"/>
          <w:rtl/>
        </w:rPr>
        <w:t>חב</w:t>
      </w:r>
      <w:r>
        <w:rPr>
          <w:rStyle w:val="default"/>
          <w:rFonts w:cs="FrankRuehl" w:hint="cs"/>
          <w:rtl/>
        </w:rPr>
        <w:t>ר הבוחנים יקבע את דר</w:t>
      </w:r>
      <w:r>
        <w:rPr>
          <w:rStyle w:val="default"/>
          <w:rFonts w:cs="FrankRuehl"/>
          <w:rtl/>
        </w:rPr>
        <w:t>כ</w:t>
      </w:r>
      <w:r>
        <w:rPr>
          <w:rStyle w:val="default"/>
          <w:rFonts w:cs="FrankRuehl" w:hint="cs"/>
          <w:rtl/>
        </w:rPr>
        <w:t>י הבחינה, סדריה, מועדה ותוצאותיה.</w:t>
      </w:r>
    </w:p>
    <w:p w:rsidR="0011541F" w:rsidRPr="0039039E" w:rsidRDefault="0011541F" w:rsidP="0011541F">
      <w:pPr>
        <w:pStyle w:val="P00"/>
        <w:tabs>
          <w:tab w:val="clear" w:pos="6259"/>
        </w:tabs>
        <w:spacing w:before="0"/>
        <w:ind w:left="0" w:right="1134"/>
        <w:rPr>
          <w:rFonts w:cs="FrankRuehl" w:hint="cs"/>
          <w:vanish/>
          <w:szCs w:val="20"/>
          <w:shd w:val="clear" w:color="auto" w:fill="FFFF99"/>
          <w:rtl/>
        </w:rPr>
      </w:pPr>
      <w:bookmarkStart w:id="3" w:name="Rov7"/>
      <w:r w:rsidRPr="0039039E">
        <w:rPr>
          <w:rFonts w:cs="FrankRuehl" w:hint="cs"/>
          <w:vanish/>
          <w:color w:val="FF0000"/>
          <w:szCs w:val="20"/>
          <w:shd w:val="clear" w:color="auto" w:fill="FFFF99"/>
          <w:rtl/>
        </w:rPr>
        <w:t>מיום 22.6.1978</w:t>
      </w:r>
    </w:p>
    <w:p w:rsidR="0011541F" w:rsidRPr="0039039E" w:rsidRDefault="0011541F" w:rsidP="0011541F">
      <w:pPr>
        <w:pStyle w:val="P00"/>
        <w:spacing w:before="0"/>
        <w:ind w:left="0" w:right="1134"/>
        <w:rPr>
          <w:rFonts w:cs="FrankRuehl" w:hint="cs"/>
          <w:b/>
          <w:bCs/>
          <w:vanish/>
          <w:szCs w:val="20"/>
          <w:shd w:val="clear" w:color="auto" w:fill="FFFF99"/>
          <w:rtl/>
        </w:rPr>
      </w:pPr>
      <w:r w:rsidRPr="0039039E">
        <w:rPr>
          <w:rFonts w:cs="FrankRuehl" w:hint="cs"/>
          <w:b/>
          <w:bCs/>
          <w:vanish/>
          <w:szCs w:val="20"/>
          <w:shd w:val="clear" w:color="auto" w:fill="FFFF99"/>
          <w:rtl/>
        </w:rPr>
        <w:t>תק' תשל"ח-1978</w:t>
      </w:r>
    </w:p>
    <w:p w:rsidR="0011541F" w:rsidRPr="0039039E" w:rsidRDefault="0011541F" w:rsidP="0011541F">
      <w:pPr>
        <w:pStyle w:val="P00"/>
        <w:spacing w:before="0"/>
        <w:ind w:left="0" w:right="1134"/>
        <w:rPr>
          <w:rFonts w:cs="FrankRuehl" w:hint="cs"/>
          <w:vanish/>
          <w:szCs w:val="20"/>
          <w:shd w:val="clear" w:color="auto" w:fill="FFFF99"/>
          <w:rtl/>
        </w:rPr>
      </w:pPr>
      <w:hyperlink r:id="rId7" w:history="1">
        <w:r w:rsidRPr="0039039E">
          <w:rPr>
            <w:rStyle w:val="Hyperlink"/>
            <w:rFonts w:cs="FrankRuehl" w:hint="cs"/>
            <w:vanish/>
            <w:szCs w:val="20"/>
            <w:shd w:val="clear" w:color="auto" w:fill="FFFF99"/>
            <w:rtl/>
          </w:rPr>
          <w:t>ק"ת תשל"ח מס' 3862</w:t>
        </w:r>
      </w:hyperlink>
      <w:r w:rsidRPr="0039039E">
        <w:rPr>
          <w:rFonts w:cs="FrankRuehl" w:hint="cs"/>
          <w:vanish/>
          <w:szCs w:val="20"/>
          <w:shd w:val="clear" w:color="auto" w:fill="FFFF99"/>
          <w:rtl/>
        </w:rPr>
        <w:t xml:space="preserve"> מיום 22.6.1978 עמ' 1555</w:t>
      </w:r>
    </w:p>
    <w:p w:rsidR="0011541F" w:rsidRPr="0039039E" w:rsidRDefault="0011541F" w:rsidP="0011541F">
      <w:pPr>
        <w:pStyle w:val="P00"/>
        <w:spacing w:before="0"/>
        <w:ind w:left="0" w:right="1134"/>
        <w:rPr>
          <w:rFonts w:cs="FrankRuehl" w:hint="cs"/>
          <w:b/>
          <w:bCs/>
          <w:vanish/>
          <w:szCs w:val="20"/>
          <w:shd w:val="clear" w:color="auto" w:fill="FFFF99"/>
          <w:rtl/>
        </w:rPr>
      </w:pPr>
      <w:r w:rsidRPr="0039039E">
        <w:rPr>
          <w:rFonts w:cs="FrankRuehl" w:hint="cs"/>
          <w:b/>
          <w:bCs/>
          <w:vanish/>
          <w:szCs w:val="20"/>
          <w:shd w:val="clear" w:color="auto" w:fill="FFFF99"/>
          <w:rtl/>
        </w:rPr>
        <w:t>החלפת תקנה 2</w:t>
      </w:r>
    </w:p>
    <w:p w:rsidR="0011541F" w:rsidRPr="0039039E" w:rsidRDefault="0011541F" w:rsidP="0011541F">
      <w:pPr>
        <w:pStyle w:val="P00"/>
        <w:ind w:left="0" w:right="1134"/>
        <w:rPr>
          <w:rFonts w:cs="FrankRuehl" w:hint="cs"/>
          <w:vanish/>
          <w:szCs w:val="20"/>
          <w:shd w:val="clear" w:color="auto" w:fill="FFFF99"/>
          <w:rtl/>
        </w:rPr>
      </w:pPr>
      <w:r w:rsidRPr="0039039E">
        <w:rPr>
          <w:rFonts w:cs="FrankRuehl" w:hint="cs"/>
          <w:vanish/>
          <w:szCs w:val="20"/>
          <w:shd w:val="clear" w:color="auto" w:fill="FFFF99"/>
          <w:rtl/>
        </w:rPr>
        <w:t>הנוסח הקודם:</w:t>
      </w:r>
    </w:p>
    <w:p w:rsidR="0011541F" w:rsidRPr="0011541F" w:rsidRDefault="0011541F" w:rsidP="0011541F">
      <w:pPr>
        <w:pStyle w:val="P00"/>
        <w:spacing w:before="0"/>
        <w:ind w:left="0" w:right="1134"/>
        <w:rPr>
          <w:rFonts w:cs="FrankRuehl" w:hint="cs"/>
          <w:strike/>
          <w:sz w:val="2"/>
          <w:szCs w:val="2"/>
          <w:rtl/>
        </w:rPr>
      </w:pPr>
      <w:r w:rsidRPr="0039039E">
        <w:rPr>
          <w:rFonts w:cs="FrankRuehl" w:hint="cs"/>
          <w:strike/>
          <w:vanish/>
          <w:sz w:val="22"/>
          <w:szCs w:val="22"/>
          <w:shd w:val="clear" w:color="auto" w:fill="FFFF99"/>
          <w:rtl/>
        </w:rPr>
        <w:t>2.</w:t>
      </w:r>
      <w:r w:rsidRPr="0039039E">
        <w:rPr>
          <w:rFonts w:cs="FrankRuehl" w:hint="cs"/>
          <w:strike/>
          <w:vanish/>
          <w:sz w:val="22"/>
          <w:szCs w:val="22"/>
          <w:shd w:val="clear" w:color="auto" w:fill="FFFF99"/>
          <w:rtl/>
        </w:rPr>
        <w:tab/>
        <w:t>חבר הבוחנים יקבע את מועד הבחינה, את סדריה ואת תוצאותיה.</w:t>
      </w:r>
      <w:bookmarkEnd w:id="3"/>
    </w:p>
    <w:p w:rsidR="00320C8B" w:rsidRDefault="00320C8B">
      <w:pPr>
        <w:pStyle w:val="P00"/>
        <w:spacing w:before="72"/>
        <w:ind w:left="0" w:right="1134"/>
        <w:rPr>
          <w:rStyle w:val="default"/>
          <w:rFonts w:cs="FrankRuehl"/>
          <w:rtl/>
        </w:rPr>
      </w:pPr>
      <w:bookmarkStart w:id="4" w:name="Seif2"/>
      <w:bookmarkEnd w:id="4"/>
      <w:r>
        <w:rPr>
          <w:lang w:val="he-IL"/>
        </w:rPr>
        <w:pict>
          <v:rect id="_x0000_s1028" style="position:absolute;left:0;text-align:left;margin-left:464.5pt;margin-top:8.05pt;width:75.05pt;height:14.95pt;z-index:251658240" o:allowincell="f" filled="f" stroked="f" strokecolor="lime" strokeweight=".25pt">
            <v:textbox inset="0,0,0,0">
              <w:txbxContent>
                <w:p w:rsidR="00320C8B" w:rsidRDefault="00320C8B">
                  <w:pPr>
                    <w:spacing w:line="160" w:lineRule="exact"/>
                    <w:jc w:val="left"/>
                    <w:rPr>
                      <w:rFonts w:cs="Miriam"/>
                      <w:noProof/>
                      <w:sz w:val="18"/>
                      <w:szCs w:val="18"/>
                      <w:rtl/>
                    </w:rPr>
                  </w:pPr>
                  <w:r>
                    <w:rPr>
                      <w:rFonts w:cs="Miriam"/>
                      <w:sz w:val="18"/>
                      <w:szCs w:val="18"/>
                      <w:rtl/>
                    </w:rPr>
                    <w:t>בח</w:t>
                  </w:r>
                  <w:r>
                    <w:rPr>
                      <w:rFonts w:cs="Miriam" w:hint="cs"/>
                      <w:sz w:val="18"/>
                      <w:szCs w:val="18"/>
                      <w:rtl/>
                    </w:rPr>
                    <w:t>ינות חוזרות</w:t>
                  </w:r>
                </w:p>
              </w:txbxContent>
            </v:textbox>
            <w10:anchorlock/>
          </v:rect>
        </w:pict>
      </w:r>
      <w:r>
        <w:rPr>
          <w:rStyle w:val="big-number"/>
          <w:rFonts w:cs="Miriam"/>
          <w:rtl/>
        </w:rPr>
        <w:t>3.</w:t>
      </w:r>
      <w:r>
        <w:rPr>
          <w:rStyle w:val="big-number"/>
          <w:rFonts w:cs="Miriam"/>
          <w:rtl/>
        </w:rPr>
        <w:tab/>
      </w:r>
      <w:r>
        <w:rPr>
          <w:rStyle w:val="default"/>
          <w:rFonts w:cs="FrankRuehl"/>
          <w:rtl/>
        </w:rPr>
        <w:t>מו</w:t>
      </w:r>
      <w:r>
        <w:rPr>
          <w:rStyle w:val="default"/>
          <w:rFonts w:cs="FrankRuehl" w:hint="cs"/>
          <w:rtl/>
        </w:rPr>
        <w:t>עמד שנכשל בבחינה רשאי להיבחן שנית ואם נכשל שנית יוכל לחזור ולהיבחן ברשות חבר הבוחנים.</w:t>
      </w:r>
    </w:p>
    <w:p w:rsidR="00320C8B" w:rsidRDefault="00320C8B" w:rsidP="0039039E">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5.65pt;z-index:251659264" o:allowincell="f" filled="f" stroked="f" strokecolor="lime" strokeweight=".25pt">
            <v:textbox inset="0,0,0,0">
              <w:txbxContent>
                <w:p w:rsidR="00320C8B" w:rsidRDefault="00320C8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לת</w:t>
      </w:r>
      <w:r>
        <w:rPr>
          <w:rStyle w:val="default"/>
          <w:rFonts w:cs="FrankRuehl" w:hint="cs"/>
          <w:rtl/>
        </w:rPr>
        <w:t>קנות אלה ייקרא "תקנות המהנדסים והאדריכלים (הוכחת הכשרה מתאימה לענין סעיף 9(א)(6) לחוק), תשל"ב</w:t>
      </w:r>
      <w:r w:rsidR="0039039E">
        <w:rPr>
          <w:rStyle w:val="default"/>
          <w:rFonts w:cs="FrankRuehl" w:hint="cs"/>
          <w:rtl/>
        </w:rPr>
        <w:t>-</w:t>
      </w:r>
      <w:r>
        <w:rPr>
          <w:rStyle w:val="default"/>
          <w:rFonts w:cs="FrankRuehl"/>
          <w:rtl/>
        </w:rPr>
        <w:t>1972".</w:t>
      </w:r>
    </w:p>
    <w:p w:rsidR="00320C8B" w:rsidRDefault="00320C8B">
      <w:pPr>
        <w:pStyle w:val="P00"/>
        <w:spacing w:before="72"/>
        <w:ind w:left="0" w:right="1134"/>
        <w:rPr>
          <w:rStyle w:val="default"/>
          <w:rFonts w:cs="FrankRuehl"/>
          <w:rtl/>
        </w:rPr>
      </w:pPr>
    </w:p>
    <w:p w:rsidR="00320C8B" w:rsidRDefault="00320C8B">
      <w:pPr>
        <w:pStyle w:val="P00"/>
        <w:spacing w:before="72"/>
        <w:ind w:left="0" w:right="1134"/>
        <w:rPr>
          <w:rStyle w:val="default"/>
          <w:rFonts w:cs="FrankRuehl"/>
          <w:rtl/>
        </w:rPr>
      </w:pPr>
    </w:p>
    <w:p w:rsidR="00320C8B" w:rsidRDefault="00320C8B" w:rsidP="00776C4D">
      <w:pPr>
        <w:pStyle w:val="sig-0"/>
        <w:tabs>
          <w:tab w:val="clear" w:pos="4820"/>
          <w:tab w:val="center" w:pos="5670"/>
        </w:tabs>
        <w:spacing w:before="72"/>
        <w:ind w:left="0" w:right="1134"/>
        <w:rPr>
          <w:rFonts w:cs="FrankRuehl"/>
          <w:sz w:val="26"/>
          <w:rtl/>
        </w:rPr>
      </w:pPr>
      <w:r>
        <w:rPr>
          <w:rFonts w:cs="FrankRuehl"/>
          <w:sz w:val="26"/>
          <w:rtl/>
        </w:rPr>
        <w:t xml:space="preserve">י' </w:t>
      </w:r>
      <w:r>
        <w:rPr>
          <w:rFonts w:cs="FrankRuehl" w:hint="cs"/>
          <w:sz w:val="26"/>
          <w:rtl/>
        </w:rPr>
        <w:t>באלול תשל"ב (20 באוגוסט 1972)</w:t>
      </w:r>
      <w:r>
        <w:rPr>
          <w:rFonts w:cs="FrankRuehl"/>
          <w:sz w:val="26"/>
          <w:rtl/>
        </w:rPr>
        <w:tab/>
        <w:t>י</w:t>
      </w:r>
      <w:r>
        <w:rPr>
          <w:rFonts w:cs="FrankRuehl" w:hint="cs"/>
          <w:sz w:val="26"/>
          <w:rtl/>
        </w:rPr>
        <w:t>וסף אלמוגי</w:t>
      </w:r>
    </w:p>
    <w:p w:rsidR="00320C8B" w:rsidRDefault="00320C8B" w:rsidP="00776C4D">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w:t>
      </w:r>
    </w:p>
    <w:p w:rsidR="0039039E" w:rsidRPr="0039039E" w:rsidRDefault="0039039E" w:rsidP="0039039E">
      <w:pPr>
        <w:pStyle w:val="P00"/>
        <w:spacing w:before="72"/>
        <w:ind w:left="0" w:right="1134"/>
        <w:rPr>
          <w:rStyle w:val="default"/>
          <w:rFonts w:cs="FrankRuehl" w:hint="cs"/>
          <w:rtl/>
        </w:rPr>
      </w:pPr>
    </w:p>
    <w:p w:rsidR="0039039E" w:rsidRPr="0039039E" w:rsidRDefault="0039039E" w:rsidP="0039039E">
      <w:pPr>
        <w:pStyle w:val="P00"/>
        <w:spacing w:before="72"/>
        <w:ind w:left="0" w:right="1134"/>
        <w:rPr>
          <w:rStyle w:val="default"/>
          <w:rFonts w:cs="FrankRuehl"/>
          <w:rtl/>
        </w:rPr>
      </w:pPr>
    </w:p>
    <w:p w:rsidR="00320C8B" w:rsidRPr="0039039E" w:rsidRDefault="00320C8B" w:rsidP="0039039E">
      <w:pPr>
        <w:pStyle w:val="P00"/>
        <w:spacing w:before="72"/>
        <w:ind w:left="0" w:right="1134"/>
        <w:rPr>
          <w:rStyle w:val="default"/>
          <w:rFonts w:cs="FrankRuehl"/>
          <w:rtl/>
        </w:rPr>
      </w:pPr>
      <w:bookmarkStart w:id="6" w:name="LawPartEnd"/>
    </w:p>
    <w:bookmarkEnd w:id="6"/>
    <w:p w:rsidR="00320C8B" w:rsidRPr="0039039E" w:rsidRDefault="00320C8B" w:rsidP="0039039E">
      <w:pPr>
        <w:pStyle w:val="P00"/>
        <w:spacing w:before="72"/>
        <w:ind w:left="0" w:right="1134"/>
        <w:rPr>
          <w:rStyle w:val="default"/>
          <w:rFonts w:cs="FrankRuehl"/>
          <w:rtl/>
        </w:rPr>
      </w:pPr>
    </w:p>
    <w:sectPr w:rsidR="00320C8B" w:rsidRPr="0039039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40CC" w:rsidRDefault="007E40CC">
      <w:r>
        <w:separator/>
      </w:r>
    </w:p>
  </w:endnote>
  <w:endnote w:type="continuationSeparator" w:id="0">
    <w:p w:rsidR="007E40CC" w:rsidRDefault="007E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C8B" w:rsidRDefault="00320C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20C8B" w:rsidRDefault="00320C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20C8B" w:rsidRDefault="00320C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039E">
      <w:rPr>
        <w:rFonts w:cs="TopType Jerushalmi"/>
        <w:noProof/>
        <w:color w:val="000000"/>
        <w:sz w:val="14"/>
        <w:szCs w:val="14"/>
      </w:rPr>
      <w:t>D:\Yael\hakika\Revadim\199_008.doc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C8B" w:rsidRDefault="00320C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6C4D">
      <w:rPr>
        <w:rFonts w:hAnsi="FrankRuehl" w:cs="FrankRuehl"/>
        <w:noProof/>
        <w:sz w:val="24"/>
        <w:szCs w:val="24"/>
        <w:rtl/>
      </w:rPr>
      <w:t>2</w:t>
    </w:r>
    <w:r>
      <w:rPr>
        <w:rFonts w:hAnsi="FrankRuehl" w:cs="FrankRuehl"/>
        <w:sz w:val="24"/>
        <w:szCs w:val="24"/>
        <w:rtl/>
      </w:rPr>
      <w:fldChar w:fldCharType="end"/>
    </w:r>
  </w:p>
  <w:p w:rsidR="00320C8B" w:rsidRDefault="00320C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20C8B" w:rsidRDefault="00320C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9039E">
      <w:rPr>
        <w:rFonts w:cs="TopType Jerushalmi"/>
        <w:noProof/>
        <w:color w:val="000000"/>
        <w:sz w:val="14"/>
        <w:szCs w:val="14"/>
      </w:rPr>
      <w:t>D:\Yael\hakika\Revadim\199_008.doc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40CC" w:rsidRDefault="007E40CC" w:rsidP="0039039E">
      <w:pPr>
        <w:spacing w:before="60" w:line="240" w:lineRule="auto"/>
        <w:ind w:right="1134"/>
      </w:pPr>
      <w:r>
        <w:separator/>
      </w:r>
    </w:p>
  </w:footnote>
  <w:footnote w:type="continuationSeparator" w:id="0">
    <w:p w:rsidR="007E40CC" w:rsidRDefault="007E40CC">
      <w:r>
        <w:continuationSeparator/>
      </w:r>
    </w:p>
  </w:footnote>
  <w:footnote w:id="1">
    <w:p w:rsidR="0039039E" w:rsidRDefault="0039039E" w:rsidP="00390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9039E">
        <w:rPr>
          <w:rFonts w:cs="FrankRuehl"/>
          <w:rtl/>
        </w:rPr>
        <w:t xml:space="preserve">* </w:t>
      </w:r>
      <w:r>
        <w:rPr>
          <w:rFonts w:cs="FrankRuehl"/>
          <w:rtl/>
        </w:rPr>
        <w:t>פו</w:t>
      </w:r>
      <w:r>
        <w:rPr>
          <w:rFonts w:cs="FrankRuehl" w:hint="cs"/>
          <w:rtl/>
        </w:rPr>
        <w:t xml:space="preserve">רסמו </w:t>
      </w:r>
      <w:hyperlink r:id="rId1" w:history="1">
        <w:r w:rsidRPr="0011541F">
          <w:rPr>
            <w:rStyle w:val="Hyperlink"/>
            <w:rFonts w:cs="FrankRuehl" w:hint="cs"/>
            <w:rtl/>
          </w:rPr>
          <w:t>ק</w:t>
        </w:r>
        <w:r w:rsidRPr="0011541F">
          <w:rPr>
            <w:rStyle w:val="Hyperlink"/>
            <w:rFonts w:cs="FrankRuehl" w:hint="cs"/>
            <w:rtl/>
          </w:rPr>
          <w:t>"ת תש</w:t>
        </w:r>
        <w:r w:rsidRPr="0011541F">
          <w:rPr>
            <w:rStyle w:val="Hyperlink"/>
            <w:rFonts w:cs="FrankRuehl" w:hint="cs"/>
            <w:rtl/>
          </w:rPr>
          <w:t>ל"ב מס' 2905</w:t>
        </w:r>
      </w:hyperlink>
      <w:r>
        <w:rPr>
          <w:rFonts w:cs="FrankRuehl" w:hint="cs"/>
          <w:rtl/>
        </w:rPr>
        <w:t xml:space="preserve"> מיום 7.9.1972 עמ' 1777.</w:t>
      </w:r>
    </w:p>
    <w:p w:rsidR="0039039E" w:rsidRPr="0039039E" w:rsidRDefault="0039039E" w:rsidP="003903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11541F">
          <w:rPr>
            <w:rStyle w:val="Hyperlink"/>
            <w:rFonts w:cs="FrankRuehl" w:hint="cs"/>
            <w:rtl/>
          </w:rPr>
          <w:t>ק"ת תשל</w:t>
        </w:r>
        <w:r w:rsidRPr="0011541F">
          <w:rPr>
            <w:rStyle w:val="Hyperlink"/>
            <w:rFonts w:cs="FrankRuehl" w:hint="cs"/>
            <w:rtl/>
          </w:rPr>
          <w:t>"ח מס' 3862</w:t>
        </w:r>
      </w:hyperlink>
      <w:r>
        <w:rPr>
          <w:rFonts w:cs="FrankRuehl" w:hint="cs"/>
          <w:rtl/>
        </w:rPr>
        <w:t xml:space="preserve"> מיום 22.6.1978 עמ' 1555 </w:t>
      </w:r>
      <w:r>
        <w:rPr>
          <w:rFonts w:cs="FrankRuehl"/>
          <w:rtl/>
        </w:rPr>
        <w:t>–</w:t>
      </w:r>
      <w:r>
        <w:rPr>
          <w:rFonts w:cs="FrankRuehl" w:hint="cs"/>
          <w:rtl/>
        </w:rPr>
        <w:t xml:space="preserve"> תק' תשל"ח-1978.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C8B" w:rsidRDefault="00320C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(הוכחת הכשרה מתאימה לענין סעיף 9(א)(6) לחוק), תשל"ב–1972</w:t>
    </w:r>
  </w:p>
  <w:p w:rsidR="00320C8B" w:rsidRDefault="00320C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0C8B" w:rsidRDefault="00320C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0C8B" w:rsidRDefault="00320C8B" w:rsidP="003903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המהנדסים והאדריכלים (הוכחת הכשרה מתאימה לענין סעיף 9(א)(6) לחוק), תשל"ב</w:t>
    </w:r>
    <w:r w:rsidR="0039039E">
      <w:rPr>
        <w:rFonts w:hAnsi="FrankRuehl" w:cs="FrankRuehl" w:hint="cs"/>
        <w:color w:val="000000"/>
        <w:sz w:val="28"/>
        <w:szCs w:val="28"/>
        <w:rtl/>
      </w:rPr>
      <w:t>-</w:t>
    </w:r>
    <w:r>
      <w:rPr>
        <w:rFonts w:hAnsi="FrankRuehl" w:cs="FrankRuehl"/>
        <w:color w:val="000000"/>
        <w:sz w:val="28"/>
        <w:szCs w:val="28"/>
        <w:rtl/>
      </w:rPr>
      <w:t>1972</w:t>
    </w:r>
  </w:p>
  <w:p w:rsidR="00320C8B" w:rsidRDefault="00320C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20C8B" w:rsidRDefault="00320C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541F"/>
    <w:rsid w:val="0011541F"/>
    <w:rsid w:val="0029049A"/>
    <w:rsid w:val="00320C8B"/>
    <w:rsid w:val="0039039E"/>
    <w:rsid w:val="003E509B"/>
    <w:rsid w:val="00740B7B"/>
    <w:rsid w:val="00776C4D"/>
    <w:rsid w:val="007B5304"/>
    <w:rsid w:val="007E40CC"/>
    <w:rsid w:val="00A210E4"/>
    <w:rsid w:val="00A673A8"/>
    <w:rsid w:val="00C84B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CCA64E9-3535-4E21-BE30-730800E5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1541F"/>
    <w:rPr>
      <w:color w:val="800080"/>
      <w:u w:val="single"/>
    </w:rPr>
  </w:style>
  <w:style w:type="paragraph" w:styleId="a5">
    <w:name w:val="footnote text"/>
    <w:basedOn w:val="a"/>
    <w:semiHidden/>
    <w:rsid w:val="0039039E"/>
    <w:rPr>
      <w:sz w:val="20"/>
      <w:szCs w:val="20"/>
    </w:rPr>
  </w:style>
  <w:style w:type="character" w:styleId="a6">
    <w:name w:val="footnote reference"/>
    <w:basedOn w:val="a0"/>
    <w:semiHidden/>
    <w:rsid w:val="003903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386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86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862.pdf" TargetMode="External"/><Relationship Id="rId1" Type="http://schemas.openxmlformats.org/officeDocument/2006/relationships/hyperlink" Target="http://www.nevo.co.il/Law_word/law06/TAK-2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2034</CharactersWithSpaces>
  <SharedDoc>false</SharedDoc>
  <HLinks>
    <vt:vector size="48" baseType="variant">
      <vt:variant>
        <vt:i4>8126466</vt:i4>
      </vt:variant>
      <vt:variant>
        <vt:i4>27</vt:i4>
      </vt:variant>
      <vt:variant>
        <vt:i4>0</vt:i4>
      </vt:variant>
      <vt:variant>
        <vt:i4>5</vt:i4>
      </vt:variant>
      <vt:variant>
        <vt:lpwstr>http://www.nevo.co.il/Law_word/law06/TAK-3862.pdf</vt:lpwstr>
      </vt:variant>
      <vt:variant>
        <vt:lpwstr/>
      </vt:variant>
      <vt:variant>
        <vt:i4>8126466</vt:i4>
      </vt:variant>
      <vt:variant>
        <vt:i4>24</vt:i4>
      </vt:variant>
      <vt:variant>
        <vt:i4>0</vt:i4>
      </vt:variant>
      <vt:variant>
        <vt:i4>5</vt:i4>
      </vt:variant>
      <vt:variant>
        <vt:lpwstr>http://www.nevo.co.il/Law_word/law06/TAK-3862.pdf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8126466</vt:i4>
      </vt:variant>
      <vt:variant>
        <vt:i4>3</vt:i4>
      </vt:variant>
      <vt:variant>
        <vt:i4>0</vt:i4>
      </vt:variant>
      <vt:variant>
        <vt:i4>5</vt:i4>
      </vt:variant>
      <vt:variant>
        <vt:lpwstr>http://www.nevo.co.il/Law_word/law06/TAK-3862.pdf</vt:lpwstr>
      </vt:variant>
      <vt:variant>
        <vt:lpwstr/>
      </vt:variant>
      <vt:variant>
        <vt:i4>8060932</vt:i4>
      </vt:variant>
      <vt:variant>
        <vt:i4>0</vt:i4>
      </vt:variant>
      <vt:variant>
        <vt:i4>0</vt:i4>
      </vt:variant>
      <vt:variant>
        <vt:i4>5</vt:i4>
      </vt:variant>
      <vt:variant>
        <vt:lpwstr>http://www.nevo.co.il/Law_word/law06/TAK-2905.pdf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תקנות המהנדסים והאדריכלים (הוכחת הכשרה מתאימה לענין סעיף 9(א)(6) לחוק), תשל"ב-1972</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חוק המהנדסים והאדריכלים</vt:lpwstr>
  </property>
  <property fmtid="{D5CDD505-2E9C-101B-9397-08002B2CF9AE}" pid="8" name="MEKOR_SAIF1">
    <vt:lpwstr>9XאX6X;23X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מהנדסים ואדריכלים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