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C84" w:rsidRDefault="006E6C84">
      <w:pPr>
        <w:pStyle w:val="big-header"/>
        <w:ind w:left="0" w:right="1134"/>
        <w:rPr>
          <w:rFonts w:hint="cs"/>
          <w:rtl/>
        </w:rPr>
      </w:pPr>
      <w:r>
        <w:rPr>
          <w:rtl/>
        </w:rPr>
        <w:t>תקנות המים (מניעת זיהום מי</w:t>
      </w:r>
      <w:r w:rsidR="00557320">
        <w:rPr>
          <w:rtl/>
        </w:rPr>
        <w:t>ם) (מתכות ומזהמים אחרים), תשס"א</w:t>
      </w:r>
      <w:r w:rsidR="00557320">
        <w:rPr>
          <w:rFonts w:hint="cs"/>
          <w:rtl/>
        </w:rPr>
        <w:t>-</w:t>
      </w:r>
      <w:r>
        <w:rPr>
          <w:rtl/>
        </w:rPr>
        <w:t>2000</w:t>
      </w:r>
    </w:p>
    <w:p w:rsidR="000A706F" w:rsidRPr="000A706F" w:rsidRDefault="000A706F" w:rsidP="000A706F">
      <w:pPr>
        <w:spacing w:line="320" w:lineRule="auto"/>
        <w:jc w:val="left"/>
        <w:rPr>
          <w:rFonts w:cs="FrankRuehl"/>
          <w:szCs w:val="26"/>
          <w:rtl/>
        </w:rPr>
      </w:pPr>
    </w:p>
    <w:p w:rsidR="000A706F" w:rsidRDefault="000A706F" w:rsidP="000A706F">
      <w:pPr>
        <w:spacing w:line="320" w:lineRule="auto"/>
        <w:jc w:val="left"/>
        <w:rPr>
          <w:rFonts w:cs="Miriam"/>
          <w:szCs w:val="22"/>
          <w:rtl/>
        </w:rPr>
      </w:pPr>
      <w:r w:rsidRPr="000A706F">
        <w:rPr>
          <w:rFonts w:cs="Miriam"/>
          <w:szCs w:val="22"/>
          <w:rtl/>
        </w:rPr>
        <w:t>רשויות ומשפט מנהלי</w:t>
      </w:r>
      <w:r w:rsidRPr="000A706F">
        <w:rPr>
          <w:rFonts w:cs="FrankRuehl"/>
          <w:szCs w:val="26"/>
          <w:rtl/>
        </w:rPr>
        <w:t xml:space="preserve"> – תשתיות – מים – מניעת זיהום מים</w:t>
      </w:r>
    </w:p>
    <w:p w:rsidR="000A706F" w:rsidRPr="000A706F" w:rsidRDefault="000A706F" w:rsidP="000A706F">
      <w:pPr>
        <w:spacing w:line="320" w:lineRule="auto"/>
        <w:jc w:val="left"/>
        <w:rPr>
          <w:rFonts w:cs="Miriam" w:hint="cs"/>
          <w:szCs w:val="22"/>
          <w:rtl/>
        </w:rPr>
      </w:pPr>
      <w:r w:rsidRPr="000A706F">
        <w:rPr>
          <w:rFonts w:cs="Miriam"/>
          <w:szCs w:val="22"/>
          <w:rtl/>
        </w:rPr>
        <w:t>חקלאות טבע וסביבה</w:t>
      </w:r>
      <w:r w:rsidRPr="000A706F">
        <w:rPr>
          <w:rFonts w:cs="FrankRuehl"/>
          <w:szCs w:val="26"/>
          <w:rtl/>
        </w:rPr>
        <w:t xml:space="preserve"> – איכות הסביבה – מניעת זיהום</w:t>
      </w:r>
    </w:p>
    <w:p w:rsidR="006E6C84" w:rsidRDefault="006E6C8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57320">
              <w:rPr>
                <w:noProof/>
                <w:sz w:val="24"/>
                <w:rtl/>
              </w:rPr>
              <w:t>2</w:t>
            </w:r>
            <w:r>
              <w:rPr>
                <w:sz w:val="24"/>
                <w:rtl/>
              </w:rPr>
              <w:fldChar w:fldCharType="end"/>
            </w:r>
          </w:p>
        </w:tc>
        <w:tc>
          <w:tcPr>
            <w:tcW w:w="567" w:type="dxa"/>
          </w:tcPr>
          <w:p w:rsidR="006E6C84" w:rsidRDefault="006E6C84">
            <w:pPr>
              <w:spacing w:line="240" w:lineRule="auto"/>
              <w:rPr>
                <w:sz w:val="24"/>
              </w:rPr>
            </w:pPr>
            <w:hyperlink w:anchor="Seif0" w:tooltip="מטרת התקנות" w:history="1">
              <w:r>
                <w:rPr>
                  <w:rStyle w:val="Hyperlink"/>
                </w:rPr>
                <w:t>Go</w:t>
              </w:r>
            </w:hyperlink>
          </w:p>
        </w:tc>
        <w:tc>
          <w:tcPr>
            <w:tcW w:w="5669" w:type="dxa"/>
          </w:tcPr>
          <w:p w:rsidR="006E6C84" w:rsidRDefault="006E6C84">
            <w:pPr>
              <w:spacing w:line="240" w:lineRule="auto"/>
              <w:rPr>
                <w:sz w:val="24"/>
                <w:rtl/>
              </w:rPr>
            </w:pPr>
            <w:r>
              <w:rPr>
                <w:sz w:val="24"/>
                <w:rtl/>
              </w:rPr>
              <w:t>מטרת התקנות</w:t>
            </w:r>
          </w:p>
        </w:tc>
        <w:tc>
          <w:tcPr>
            <w:tcW w:w="1247" w:type="dxa"/>
          </w:tcPr>
          <w:p w:rsidR="006E6C84" w:rsidRDefault="006E6C84">
            <w:pPr>
              <w:spacing w:line="240" w:lineRule="auto"/>
              <w:rPr>
                <w:sz w:val="24"/>
              </w:rPr>
            </w:pPr>
            <w:r>
              <w:rPr>
                <w:sz w:val="24"/>
                <w:rtl/>
              </w:rPr>
              <w:t xml:space="preserve">סעיף 1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57320">
              <w:rPr>
                <w:noProof/>
                <w:sz w:val="24"/>
                <w:rtl/>
              </w:rPr>
              <w:t>2</w:t>
            </w:r>
            <w:r>
              <w:rPr>
                <w:sz w:val="24"/>
                <w:rtl/>
              </w:rPr>
              <w:fldChar w:fldCharType="end"/>
            </w:r>
          </w:p>
        </w:tc>
        <w:tc>
          <w:tcPr>
            <w:tcW w:w="567" w:type="dxa"/>
          </w:tcPr>
          <w:p w:rsidR="006E6C84" w:rsidRDefault="006E6C84">
            <w:pPr>
              <w:spacing w:line="240" w:lineRule="auto"/>
              <w:rPr>
                <w:sz w:val="24"/>
              </w:rPr>
            </w:pPr>
            <w:hyperlink w:anchor="Seif1" w:tooltip="הגדרות" w:history="1">
              <w:r>
                <w:rPr>
                  <w:rStyle w:val="Hyperlink"/>
                </w:rPr>
                <w:t>Go</w:t>
              </w:r>
            </w:hyperlink>
          </w:p>
        </w:tc>
        <w:tc>
          <w:tcPr>
            <w:tcW w:w="5669" w:type="dxa"/>
          </w:tcPr>
          <w:p w:rsidR="006E6C84" w:rsidRDefault="006E6C84">
            <w:pPr>
              <w:spacing w:line="240" w:lineRule="auto"/>
              <w:rPr>
                <w:sz w:val="24"/>
                <w:rtl/>
              </w:rPr>
            </w:pPr>
            <w:r>
              <w:rPr>
                <w:sz w:val="24"/>
                <w:rtl/>
              </w:rPr>
              <w:t>הגדרות</w:t>
            </w:r>
          </w:p>
        </w:tc>
        <w:tc>
          <w:tcPr>
            <w:tcW w:w="1247" w:type="dxa"/>
          </w:tcPr>
          <w:p w:rsidR="006E6C84" w:rsidRDefault="006E6C84">
            <w:pPr>
              <w:spacing w:line="240" w:lineRule="auto"/>
              <w:rPr>
                <w:sz w:val="24"/>
              </w:rPr>
            </w:pPr>
            <w:r>
              <w:rPr>
                <w:sz w:val="24"/>
                <w:rtl/>
              </w:rPr>
              <w:t xml:space="preserve">סעיף 2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57320">
              <w:rPr>
                <w:noProof/>
                <w:sz w:val="24"/>
                <w:rtl/>
              </w:rPr>
              <w:t>3</w:t>
            </w:r>
            <w:r>
              <w:rPr>
                <w:sz w:val="24"/>
                <w:rtl/>
              </w:rPr>
              <w:fldChar w:fldCharType="end"/>
            </w:r>
          </w:p>
        </w:tc>
        <w:tc>
          <w:tcPr>
            <w:tcW w:w="567" w:type="dxa"/>
          </w:tcPr>
          <w:p w:rsidR="006E6C84" w:rsidRDefault="006E6C84">
            <w:pPr>
              <w:spacing w:line="240" w:lineRule="auto"/>
              <w:rPr>
                <w:sz w:val="24"/>
              </w:rPr>
            </w:pPr>
            <w:hyperlink w:anchor="Seif2" w:tooltip="איסורים" w:history="1">
              <w:r>
                <w:rPr>
                  <w:rStyle w:val="Hyperlink"/>
                </w:rPr>
                <w:t>Go</w:t>
              </w:r>
            </w:hyperlink>
          </w:p>
        </w:tc>
        <w:tc>
          <w:tcPr>
            <w:tcW w:w="5669" w:type="dxa"/>
          </w:tcPr>
          <w:p w:rsidR="006E6C84" w:rsidRDefault="006E6C84">
            <w:pPr>
              <w:spacing w:line="240" w:lineRule="auto"/>
              <w:rPr>
                <w:sz w:val="24"/>
                <w:rtl/>
              </w:rPr>
            </w:pPr>
            <w:r>
              <w:rPr>
                <w:sz w:val="24"/>
                <w:rtl/>
              </w:rPr>
              <w:t>איסורים</w:t>
            </w:r>
          </w:p>
        </w:tc>
        <w:tc>
          <w:tcPr>
            <w:tcW w:w="1247" w:type="dxa"/>
          </w:tcPr>
          <w:p w:rsidR="006E6C84" w:rsidRDefault="006E6C84">
            <w:pPr>
              <w:spacing w:line="240" w:lineRule="auto"/>
              <w:rPr>
                <w:sz w:val="24"/>
              </w:rPr>
            </w:pPr>
            <w:r>
              <w:rPr>
                <w:sz w:val="24"/>
                <w:rtl/>
              </w:rPr>
              <w:t xml:space="preserve">סעיף 3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57320">
              <w:rPr>
                <w:noProof/>
                <w:sz w:val="24"/>
                <w:rtl/>
              </w:rPr>
              <w:t>3</w:t>
            </w:r>
            <w:r>
              <w:rPr>
                <w:sz w:val="24"/>
                <w:rtl/>
              </w:rPr>
              <w:fldChar w:fldCharType="end"/>
            </w:r>
          </w:p>
        </w:tc>
        <w:tc>
          <w:tcPr>
            <w:tcW w:w="567" w:type="dxa"/>
          </w:tcPr>
          <w:p w:rsidR="006E6C84" w:rsidRDefault="006E6C84">
            <w:pPr>
              <w:spacing w:line="240" w:lineRule="auto"/>
              <w:rPr>
                <w:sz w:val="24"/>
              </w:rPr>
            </w:pPr>
            <w:hyperlink w:anchor="Seif3" w:tooltip="תשתית למניעת זיהום" w:history="1">
              <w:r>
                <w:rPr>
                  <w:rStyle w:val="Hyperlink"/>
                </w:rPr>
                <w:t>Go</w:t>
              </w:r>
            </w:hyperlink>
          </w:p>
        </w:tc>
        <w:tc>
          <w:tcPr>
            <w:tcW w:w="5669" w:type="dxa"/>
          </w:tcPr>
          <w:p w:rsidR="006E6C84" w:rsidRDefault="006E6C84">
            <w:pPr>
              <w:spacing w:line="240" w:lineRule="auto"/>
              <w:rPr>
                <w:sz w:val="24"/>
                <w:rtl/>
              </w:rPr>
            </w:pPr>
            <w:r>
              <w:rPr>
                <w:sz w:val="24"/>
                <w:rtl/>
              </w:rPr>
              <w:t>תשתית למניעת זיהום</w:t>
            </w:r>
          </w:p>
        </w:tc>
        <w:tc>
          <w:tcPr>
            <w:tcW w:w="1247" w:type="dxa"/>
          </w:tcPr>
          <w:p w:rsidR="006E6C84" w:rsidRDefault="006E6C84">
            <w:pPr>
              <w:spacing w:line="240" w:lineRule="auto"/>
              <w:rPr>
                <w:sz w:val="24"/>
              </w:rPr>
            </w:pPr>
            <w:r>
              <w:rPr>
                <w:sz w:val="24"/>
                <w:rtl/>
              </w:rPr>
              <w:t xml:space="preserve">סעיף 4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57320">
              <w:rPr>
                <w:noProof/>
                <w:sz w:val="24"/>
                <w:rtl/>
              </w:rPr>
              <w:t>4</w:t>
            </w:r>
            <w:r>
              <w:rPr>
                <w:sz w:val="24"/>
                <w:rtl/>
              </w:rPr>
              <w:fldChar w:fldCharType="end"/>
            </w:r>
          </w:p>
        </w:tc>
        <w:tc>
          <w:tcPr>
            <w:tcW w:w="567" w:type="dxa"/>
          </w:tcPr>
          <w:p w:rsidR="006E6C84" w:rsidRDefault="006E6C84">
            <w:pPr>
              <w:spacing w:line="240" w:lineRule="auto"/>
              <w:rPr>
                <w:sz w:val="24"/>
              </w:rPr>
            </w:pPr>
            <w:hyperlink w:anchor="Seif4" w:tooltip="זיהום קרקע" w:history="1">
              <w:r>
                <w:rPr>
                  <w:rStyle w:val="Hyperlink"/>
                </w:rPr>
                <w:t>Go</w:t>
              </w:r>
            </w:hyperlink>
          </w:p>
        </w:tc>
        <w:tc>
          <w:tcPr>
            <w:tcW w:w="5669" w:type="dxa"/>
          </w:tcPr>
          <w:p w:rsidR="006E6C84" w:rsidRDefault="006E6C84">
            <w:pPr>
              <w:spacing w:line="240" w:lineRule="auto"/>
              <w:rPr>
                <w:sz w:val="24"/>
                <w:rtl/>
              </w:rPr>
            </w:pPr>
            <w:r>
              <w:rPr>
                <w:sz w:val="24"/>
                <w:rtl/>
              </w:rPr>
              <w:t>זיהום קרקע</w:t>
            </w:r>
          </w:p>
        </w:tc>
        <w:tc>
          <w:tcPr>
            <w:tcW w:w="1247" w:type="dxa"/>
          </w:tcPr>
          <w:p w:rsidR="006E6C84" w:rsidRDefault="006E6C84">
            <w:pPr>
              <w:spacing w:line="240" w:lineRule="auto"/>
              <w:rPr>
                <w:sz w:val="24"/>
              </w:rPr>
            </w:pPr>
            <w:r>
              <w:rPr>
                <w:sz w:val="24"/>
                <w:rtl/>
              </w:rPr>
              <w:t xml:space="preserve">סעיף 5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57320">
              <w:rPr>
                <w:noProof/>
                <w:sz w:val="24"/>
                <w:rtl/>
              </w:rPr>
              <w:t>4</w:t>
            </w:r>
            <w:r>
              <w:rPr>
                <w:sz w:val="24"/>
                <w:rtl/>
              </w:rPr>
              <w:fldChar w:fldCharType="end"/>
            </w:r>
          </w:p>
        </w:tc>
        <w:tc>
          <w:tcPr>
            <w:tcW w:w="567" w:type="dxa"/>
          </w:tcPr>
          <w:p w:rsidR="006E6C84" w:rsidRDefault="006E6C84">
            <w:pPr>
              <w:spacing w:line="240" w:lineRule="auto"/>
              <w:rPr>
                <w:sz w:val="24"/>
              </w:rPr>
            </w:pPr>
            <w:hyperlink w:anchor="Seif5" w:tooltip="מערכת שטיפה" w:history="1">
              <w:r>
                <w:rPr>
                  <w:rStyle w:val="Hyperlink"/>
                </w:rPr>
                <w:t>Go</w:t>
              </w:r>
            </w:hyperlink>
          </w:p>
        </w:tc>
        <w:tc>
          <w:tcPr>
            <w:tcW w:w="5669" w:type="dxa"/>
          </w:tcPr>
          <w:p w:rsidR="006E6C84" w:rsidRDefault="006E6C84">
            <w:pPr>
              <w:spacing w:line="240" w:lineRule="auto"/>
              <w:rPr>
                <w:sz w:val="24"/>
                <w:rtl/>
              </w:rPr>
            </w:pPr>
            <w:r>
              <w:rPr>
                <w:sz w:val="24"/>
                <w:rtl/>
              </w:rPr>
              <w:t>מערכת שטיפה</w:t>
            </w:r>
          </w:p>
        </w:tc>
        <w:tc>
          <w:tcPr>
            <w:tcW w:w="1247" w:type="dxa"/>
          </w:tcPr>
          <w:p w:rsidR="006E6C84" w:rsidRDefault="006E6C84">
            <w:pPr>
              <w:spacing w:line="240" w:lineRule="auto"/>
              <w:rPr>
                <w:sz w:val="24"/>
              </w:rPr>
            </w:pPr>
            <w:r>
              <w:rPr>
                <w:sz w:val="24"/>
                <w:rtl/>
              </w:rPr>
              <w:t xml:space="preserve">סעיף 6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57320">
              <w:rPr>
                <w:noProof/>
                <w:sz w:val="24"/>
                <w:rtl/>
              </w:rPr>
              <w:t>4</w:t>
            </w:r>
            <w:r>
              <w:rPr>
                <w:sz w:val="24"/>
                <w:rtl/>
              </w:rPr>
              <w:fldChar w:fldCharType="end"/>
            </w:r>
          </w:p>
        </w:tc>
        <w:tc>
          <w:tcPr>
            <w:tcW w:w="567" w:type="dxa"/>
          </w:tcPr>
          <w:p w:rsidR="006E6C84" w:rsidRDefault="006E6C84">
            <w:pPr>
              <w:spacing w:line="240" w:lineRule="auto"/>
              <w:rPr>
                <w:sz w:val="24"/>
              </w:rPr>
            </w:pPr>
            <w:hyperlink w:anchor="Seif6" w:tooltip="מערכות בקרה לכמות מי שטיפה" w:history="1">
              <w:r>
                <w:rPr>
                  <w:rStyle w:val="Hyperlink"/>
                </w:rPr>
                <w:t>Go</w:t>
              </w:r>
            </w:hyperlink>
          </w:p>
        </w:tc>
        <w:tc>
          <w:tcPr>
            <w:tcW w:w="5669" w:type="dxa"/>
          </w:tcPr>
          <w:p w:rsidR="006E6C84" w:rsidRDefault="006E6C84">
            <w:pPr>
              <w:spacing w:line="240" w:lineRule="auto"/>
              <w:rPr>
                <w:sz w:val="24"/>
                <w:rtl/>
              </w:rPr>
            </w:pPr>
            <w:r>
              <w:rPr>
                <w:sz w:val="24"/>
                <w:rtl/>
              </w:rPr>
              <w:t>מערכות בקרה לכמות מי שטיפה</w:t>
            </w:r>
          </w:p>
        </w:tc>
        <w:tc>
          <w:tcPr>
            <w:tcW w:w="1247" w:type="dxa"/>
          </w:tcPr>
          <w:p w:rsidR="006E6C84" w:rsidRDefault="006E6C84">
            <w:pPr>
              <w:spacing w:line="240" w:lineRule="auto"/>
              <w:rPr>
                <w:sz w:val="24"/>
              </w:rPr>
            </w:pPr>
            <w:r>
              <w:rPr>
                <w:sz w:val="24"/>
                <w:rtl/>
              </w:rPr>
              <w:t xml:space="preserve">סעיף 7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57320">
              <w:rPr>
                <w:noProof/>
                <w:sz w:val="24"/>
                <w:rtl/>
              </w:rPr>
              <w:t>4</w:t>
            </w:r>
            <w:r>
              <w:rPr>
                <w:sz w:val="24"/>
                <w:rtl/>
              </w:rPr>
              <w:fldChar w:fldCharType="end"/>
            </w:r>
          </w:p>
        </w:tc>
        <w:tc>
          <w:tcPr>
            <w:tcW w:w="567" w:type="dxa"/>
          </w:tcPr>
          <w:p w:rsidR="006E6C84" w:rsidRDefault="006E6C84">
            <w:pPr>
              <w:spacing w:line="240" w:lineRule="auto"/>
              <w:rPr>
                <w:sz w:val="24"/>
              </w:rPr>
            </w:pPr>
            <w:hyperlink w:anchor="Seif7" w:tooltip="שימוש ממושך בתמיסות מרוכזות" w:history="1">
              <w:r>
                <w:rPr>
                  <w:rStyle w:val="Hyperlink"/>
                </w:rPr>
                <w:t>Go</w:t>
              </w:r>
            </w:hyperlink>
          </w:p>
        </w:tc>
        <w:tc>
          <w:tcPr>
            <w:tcW w:w="5669" w:type="dxa"/>
          </w:tcPr>
          <w:p w:rsidR="006E6C84" w:rsidRDefault="006E6C84">
            <w:pPr>
              <w:spacing w:line="240" w:lineRule="auto"/>
              <w:rPr>
                <w:sz w:val="24"/>
                <w:rtl/>
              </w:rPr>
            </w:pPr>
            <w:r>
              <w:rPr>
                <w:sz w:val="24"/>
                <w:rtl/>
              </w:rPr>
              <w:t>שימוש ממושך בתמיסות מרוכזות</w:t>
            </w:r>
          </w:p>
        </w:tc>
        <w:tc>
          <w:tcPr>
            <w:tcW w:w="1247" w:type="dxa"/>
          </w:tcPr>
          <w:p w:rsidR="006E6C84" w:rsidRDefault="006E6C84">
            <w:pPr>
              <w:spacing w:line="240" w:lineRule="auto"/>
              <w:rPr>
                <w:sz w:val="24"/>
              </w:rPr>
            </w:pPr>
            <w:r>
              <w:rPr>
                <w:sz w:val="24"/>
                <w:rtl/>
              </w:rPr>
              <w:t xml:space="preserve">סעיף 8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57320">
              <w:rPr>
                <w:noProof/>
                <w:sz w:val="24"/>
                <w:rtl/>
              </w:rPr>
              <w:t>4</w:t>
            </w:r>
            <w:r>
              <w:rPr>
                <w:sz w:val="24"/>
                <w:rtl/>
              </w:rPr>
              <w:fldChar w:fldCharType="end"/>
            </w:r>
          </w:p>
        </w:tc>
        <w:tc>
          <w:tcPr>
            <w:tcW w:w="567" w:type="dxa"/>
          </w:tcPr>
          <w:p w:rsidR="006E6C84" w:rsidRDefault="006E6C84">
            <w:pPr>
              <w:spacing w:line="240" w:lineRule="auto"/>
              <w:rPr>
                <w:sz w:val="24"/>
              </w:rPr>
            </w:pPr>
            <w:hyperlink w:anchor="Seif8" w:tooltip="טיפול נוסף" w:history="1">
              <w:r>
                <w:rPr>
                  <w:rStyle w:val="Hyperlink"/>
                </w:rPr>
                <w:t>Go</w:t>
              </w:r>
            </w:hyperlink>
          </w:p>
        </w:tc>
        <w:tc>
          <w:tcPr>
            <w:tcW w:w="5669" w:type="dxa"/>
          </w:tcPr>
          <w:p w:rsidR="006E6C84" w:rsidRDefault="006E6C84">
            <w:pPr>
              <w:spacing w:line="240" w:lineRule="auto"/>
              <w:rPr>
                <w:sz w:val="24"/>
                <w:rtl/>
              </w:rPr>
            </w:pPr>
            <w:r>
              <w:rPr>
                <w:sz w:val="24"/>
                <w:rtl/>
              </w:rPr>
              <w:t>טיפול נוסף</w:t>
            </w:r>
          </w:p>
        </w:tc>
        <w:tc>
          <w:tcPr>
            <w:tcW w:w="1247" w:type="dxa"/>
          </w:tcPr>
          <w:p w:rsidR="006E6C84" w:rsidRDefault="006E6C84">
            <w:pPr>
              <w:spacing w:line="240" w:lineRule="auto"/>
              <w:rPr>
                <w:sz w:val="24"/>
              </w:rPr>
            </w:pPr>
            <w:r>
              <w:rPr>
                <w:sz w:val="24"/>
                <w:rtl/>
              </w:rPr>
              <w:t xml:space="preserve">סעיף 9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57320">
              <w:rPr>
                <w:noProof/>
                <w:sz w:val="24"/>
                <w:rtl/>
              </w:rPr>
              <w:t>5</w:t>
            </w:r>
            <w:r>
              <w:rPr>
                <w:sz w:val="24"/>
                <w:rtl/>
              </w:rPr>
              <w:fldChar w:fldCharType="end"/>
            </w:r>
          </w:p>
        </w:tc>
        <w:tc>
          <w:tcPr>
            <w:tcW w:w="567" w:type="dxa"/>
          </w:tcPr>
          <w:p w:rsidR="006E6C84" w:rsidRDefault="006E6C84">
            <w:pPr>
              <w:spacing w:line="240" w:lineRule="auto"/>
              <w:rPr>
                <w:sz w:val="24"/>
              </w:rPr>
            </w:pPr>
            <w:hyperlink w:anchor="Seif9" w:tooltip="טיפול בשפכים המכילים קדמיום" w:history="1">
              <w:r>
                <w:rPr>
                  <w:rStyle w:val="Hyperlink"/>
                </w:rPr>
                <w:t>Go</w:t>
              </w:r>
            </w:hyperlink>
          </w:p>
        </w:tc>
        <w:tc>
          <w:tcPr>
            <w:tcW w:w="5669" w:type="dxa"/>
          </w:tcPr>
          <w:p w:rsidR="006E6C84" w:rsidRDefault="006E6C84">
            <w:pPr>
              <w:spacing w:line="240" w:lineRule="auto"/>
              <w:rPr>
                <w:sz w:val="24"/>
                <w:rtl/>
              </w:rPr>
            </w:pPr>
            <w:r>
              <w:rPr>
                <w:sz w:val="24"/>
                <w:rtl/>
              </w:rPr>
              <w:t>טיפול בשפכים המכילים קדמיום</w:t>
            </w:r>
          </w:p>
        </w:tc>
        <w:tc>
          <w:tcPr>
            <w:tcW w:w="1247" w:type="dxa"/>
          </w:tcPr>
          <w:p w:rsidR="006E6C84" w:rsidRDefault="006E6C84">
            <w:pPr>
              <w:spacing w:line="240" w:lineRule="auto"/>
              <w:rPr>
                <w:sz w:val="24"/>
              </w:rPr>
            </w:pPr>
            <w:r>
              <w:rPr>
                <w:sz w:val="24"/>
                <w:rtl/>
              </w:rPr>
              <w:t xml:space="preserve">סעיף 10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557320">
              <w:rPr>
                <w:noProof/>
                <w:sz w:val="24"/>
                <w:rtl/>
              </w:rPr>
              <w:t>5</w:t>
            </w:r>
            <w:r>
              <w:rPr>
                <w:sz w:val="24"/>
                <w:rtl/>
              </w:rPr>
              <w:fldChar w:fldCharType="end"/>
            </w:r>
          </w:p>
        </w:tc>
        <w:tc>
          <w:tcPr>
            <w:tcW w:w="567" w:type="dxa"/>
          </w:tcPr>
          <w:p w:rsidR="006E6C84" w:rsidRDefault="006E6C84">
            <w:pPr>
              <w:spacing w:line="240" w:lineRule="auto"/>
              <w:rPr>
                <w:sz w:val="24"/>
              </w:rPr>
            </w:pPr>
            <w:hyperlink w:anchor="Seif10" w:tooltip="מיתקן קדם טיפול" w:history="1">
              <w:r>
                <w:rPr>
                  <w:rStyle w:val="Hyperlink"/>
                </w:rPr>
                <w:t>Go</w:t>
              </w:r>
            </w:hyperlink>
          </w:p>
        </w:tc>
        <w:tc>
          <w:tcPr>
            <w:tcW w:w="5669" w:type="dxa"/>
          </w:tcPr>
          <w:p w:rsidR="006E6C84" w:rsidRDefault="006E6C84">
            <w:pPr>
              <w:spacing w:line="240" w:lineRule="auto"/>
              <w:rPr>
                <w:sz w:val="24"/>
                <w:rtl/>
              </w:rPr>
            </w:pPr>
            <w:r>
              <w:rPr>
                <w:sz w:val="24"/>
                <w:rtl/>
              </w:rPr>
              <w:t>מיתקן קדם טיפול</w:t>
            </w:r>
          </w:p>
        </w:tc>
        <w:tc>
          <w:tcPr>
            <w:tcW w:w="1247" w:type="dxa"/>
          </w:tcPr>
          <w:p w:rsidR="006E6C84" w:rsidRDefault="006E6C84">
            <w:pPr>
              <w:spacing w:line="240" w:lineRule="auto"/>
              <w:rPr>
                <w:sz w:val="24"/>
              </w:rPr>
            </w:pPr>
            <w:r>
              <w:rPr>
                <w:sz w:val="24"/>
                <w:rtl/>
              </w:rPr>
              <w:t xml:space="preserve">סעיף 11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557320">
              <w:rPr>
                <w:noProof/>
                <w:sz w:val="24"/>
                <w:rtl/>
              </w:rPr>
              <w:t>5</w:t>
            </w:r>
            <w:r>
              <w:rPr>
                <w:sz w:val="24"/>
                <w:rtl/>
              </w:rPr>
              <w:fldChar w:fldCharType="end"/>
            </w:r>
          </w:p>
        </w:tc>
        <w:tc>
          <w:tcPr>
            <w:tcW w:w="567" w:type="dxa"/>
          </w:tcPr>
          <w:p w:rsidR="006E6C84" w:rsidRDefault="006E6C84">
            <w:pPr>
              <w:spacing w:line="240" w:lineRule="auto"/>
              <w:rPr>
                <w:sz w:val="24"/>
              </w:rPr>
            </w:pPr>
            <w:hyperlink w:anchor="Seif11" w:tooltip="חלקי חילוף למיתקן קדם הטיפול" w:history="1">
              <w:r>
                <w:rPr>
                  <w:rStyle w:val="Hyperlink"/>
                </w:rPr>
                <w:t>Go</w:t>
              </w:r>
            </w:hyperlink>
          </w:p>
        </w:tc>
        <w:tc>
          <w:tcPr>
            <w:tcW w:w="5669" w:type="dxa"/>
          </w:tcPr>
          <w:p w:rsidR="006E6C84" w:rsidRDefault="006E6C84">
            <w:pPr>
              <w:spacing w:line="240" w:lineRule="auto"/>
              <w:rPr>
                <w:sz w:val="24"/>
                <w:rtl/>
              </w:rPr>
            </w:pPr>
            <w:r>
              <w:rPr>
                <w:sz w:val="24"/>
                <w:rtl/>
              </w:rPr>
              <w:t>חלקי חילוף למיתקן קדם הטיפול</w:t>
            </w:r>
          </w:p>
        </w:tc>
        <w:tc>
          <w:tcPr>
            <w:tcW w:w="1247" w:type="dxa"/>
          </w:tcPr>
          <w:p w:rsidR="006E6C84" w:rsidRDefault="006E6C84">
            <w:pPr>
              <w:spacing w:line="240" w:lineRule="auto"/>
              <w:rPr>
                <w:sz w:val="24"/>
              </w:rPr>
            </w:pPr>
            <w:r>
              <w:rPr>
                <w:sz w:val="24"/>
                <w:rtl/>
              </w:rPr>
              <w:t xml:space="preserve">סעיף 12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557320">
              <w:rPr>
                <w:noProof/>
                <w:sz w:val="24"/>
                <w:rtl/>
              </w:rPr>
              <w:t>5</w:t>
            </w:r>
            <w:r>
              <w:rPr>
                <w:sz w:val="24"/>
                <w:rtl/>
              </w:rPr>
              <w:fldChar w:fldCharType="end"/>
            </w:r>
          </w:p>
        </w:tc>
        <w:tc>
          <w:tcPr>
            <w:tcW w:w="567" w:type="dxa"/>
          </w:tcPr>
          <w:p w:rsidR="006E6C84" w:rsidRDefault="006E6C84">
            <w:pPr>
              <w:spacing w:line="240" w:lineRule="auto"/>
              <w:rPr>
                <w:sz w:val="24"/>
              </w:rPr>
            </w:pPr>
            <w:hyperlink w:anchor="Seif12" w:tooltip="מערכות בקרה לאיכות קולחים ושפכים" w:history="1">
              <w:r>
                <w:rPr>
                  <w:rStyle w:val="Hyperlink"/>
                </w:rPr>
                <w:t>Go</w:t>
              </w:r>
            </w:hyperlink>
          </w:p>
        </w:tc>
        <w:tc>
          <w:tcPr>
            <w:tcW w:w="5669" w:type="dxa"/>
          </w:tcPr>
          <w:p w:rsidR="006E6C84" w:rsidRDefault="006E6C84">
            <w:pPr>
              <w:spacing w:line="240" w:lineRule="auto"/>
              <w:rPr>
                <w:sz w:val="24"/>
                <w:rtl/>
              </w:rPr>
            </w:pPr>
            <w:r>
              <w:rPr>
                <w:sz w:val="24"/>
                <w:rtl/>
              </w:rPr>
              <w:t>מערכות בקרה לאיכות קולחים ושפכים</w:t>
            </w:r>
          </w:p>
        </w:tc>
        <w:tc>
          <w:tcPr>
            <w:tcW w:w="1247" w:type="dxa"/>
          </w:tcPr>
          <w:p w:rsidR="006E6C84" w:rsidRDefault="006E6C84">
            <w:pPr>
              <w:spacing w:line="240" w:lineRule="auto"/>
              <w:rPr>
                <w:sz w:val="24"/>
              </w:rPr>
            </w:pPr>
            <w:r>
              <w:rPr>
                <w:sz w:val="24"/>
                <w:rtl/>
              </w:rPr>
              <w:t xml:space="preserve">סעיף 13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557320">
              <w:rPr>
                <w:noProof/>
                <w:sz w:val="24"/>
                <w:rtl/>
              </w:rPr>
              <w:t>5</w:t>
            </w:r>
            <w:r>
              <w:rPr>
                <w:sz w:val="24"/>
                <w:rtl/>
              </w:rPr>
              <w:fldChar w:fldCharType="end"/>
            </w:r>
          </w:p>
        </w:tc>
        <w:tc>
          <w:tcPr>
            <w:tcW w:w="567" w:type="dxa"/>
          </w:tcPr>
          <w:p w:rsidR="006E6C84" w:rsidRDefault="006E6C84">
            <w:pPr>
              <w:spacing w:line="240" w:lineRule="auto"/>
              <w:rPr>
                <w:sz w:val="24"/>
              </w:rPr>
            </w:pPr>
            <w:hyperlink w:anchor="Seif13" w:tooltip="תקלה במיתקן קדם טיפול" w:history="1">
              <w:r>
                <w:rPr>
                  <w:rStyle w:val="Hyperlink"/>
                </w:rPr>
                <w:t>Go</w:t>
              </w:r>
            </w:hyperlink>
          </w:p>
        </w:tc>
        <w:tc>
          <w:tcPr>
            <w:tcW w:w="5669" w:type="dxa"/>
          </w:tcPr>
          <w:p w:rsidR="006E6C84" w:rsidRDefault="006E6C84">
            <w:pPr>
              <w:spacing w:line="240" w:lineRule="auto"/>
              <w:rPr>
                <w:sz w:val="24"/>
                <w:rtl/>
              </w:rPr>
            </w:pPr>
            <w:r>
              <w:rPr>
                <w:sz w:val="24"/>
                <w:rtl/>
              </w:rPr>
              <w:t>תקלה במיתקן קדם טיפול</w:t>
            </w:r>
          </w:p>
        </w:tc>
        <w:tc>
          <w:tcPr>
            <w:tcW w:w="1247" w:type="dxa"/>
          </w:tcPr>
          <w:p w:rsidR="006E6C84" w:rsidRDefault="006E6C84">
            <w:pPr>
              <w:spacing w:line="240" w:lineRule="auto"/>
              <w:rPr>
                <w:sz w:val="24"/>
              </w:rPr>
            </w:pPr>
            <w:r>
              <w:rPr>
                <w:sz w:val="24"/>
                <w:rtl/>
              </w:rPr>
              <w:t xml:space="preserve">סעיף 14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557320">
              <w:rPr>
                <w:noProof/>
                <w:sz w:val="24"/>
                <w:rtl/>
              </w:rPr>
              <w:t>5</w:t>
            </w:r>
            <w:r>
              <w:rPr>
                <w:sz w:val="24"/>
                <w:rtl/>
              </w:rPr>
              <w:fldChar w:fldCharType="end"/>
            </w:r>
          </w:p>
        </w:tc>
        <w:tc>
          <w:tcPr>
            <w:tcW w:w="567" w:type="dxa"/>
          </w:tcPr>
          <w:p w:rsidR="006E6C84" w:rsidRDefault="006E6C84">
            <w:pPr>
              <w:spacing w:line="240" w:lineRule="auto"/>
              <w:rPr>
                <w:sz w:val="24"/>
              </w:rPr>
            </w:pPr>
            <w:hyperlink w:anchor="Seif14" w:tooltip="דיגום שפכים" w:history="1">
              <w:r>
                <w:rPr>
                  <w:rStyle w:val="Hyperlink"/>
                </w:rPr>
                <w:t>Go</w:t>
              </w:r>
            </w:hyperlink>
          </w:p>
        </w:tc>
        <w:tc>
          <w:tcPr>
            <w:tcW w:w="5669" w:type="dxa"/>
          </w:tcPr>
          <w:p w:rsidR="006E6C84" w:rsidRDefault="006E6C84">
            <w:pPr>
              <w:spacing w:line="240" w:lineRule="auto"/>
              <w:rPr>
                <w:sz w:val="24"/>
                <w:rtl/>
              </w:rPr>
            </w:pPr>
            <w:r>
              <w:rPr>
                <w:sz w:val="24"/>
                <w:rtl/>
              </w:rPr>
              <w:t>דיגום שפכים</w:t>
            </w:r>
          </w:p>
        </w:tc>
        <w:tc>
          <w:tcPr>
            <w:tcW w:w="1247" w:type="dxa"/>
          </w:tcPr>
          <w:p w:rsidR="006E6C84" w:rsidRDefault="006E6C84">
            <w:pPr>
              <w:spacing w:line="240" w:lineRule="auto"/>
              <w:rPr>
                <w:sz w:val="24"/>
              </w:rPr>
            </w:pPr>
            <w:r>
              <w:rPr>
                <w:sz w:val="24"/>
                <w:rtl/>
              </w:rPr>
              <w:t xml:space="preserve">סעיף 15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557320">
              <w:rPr>
                <w:noProof/>
                <w:sz w:val="24"/>
                <w:rtl/>
              </w:rPr>
              <w:t>6</w:t>
            </w:r>
            <w:r>
              <w:rPr>
                <w:sz w:val="24"/>
                <w:rtl/>
              </w:rPr>
              <w:fldChar w:fldCharType="end"/>
            </w:r>
          </w:p>
        </w:tc>
        <w:tc>
          <w:tcPr>
            <w:tcW w:w="567" w:type="dxa"/>
          </w:tcPr>
          <w:p w:rsidR="006E6C84" w:rsidRDefault="006E6C84">
            <w:pPr>
              <w:spacing w:line="240" w:lineRule="auto"/>
              <w:rPr>
                <w:sz w:val="24"/>
              </w:rPr>
            </w:pPr>
            <w:hyperlink w:anchor="Seif15" w:tooltip="עונשין" w:history="1">
              <w:r>
                <w:rPr>
                  <w:rStyle w:val="Hyperlink"/>
                </w:rPr>
                <w:t>Go</w:t>
              </w:r>
            </w:hyperlink>
          </w:p>
        </w:tc>
        <w:tc>
          <w:tcPr>
            <w:tcW w:w="5669" w:type="dxa"/>
          </w:tcPr>
          <w:p w:rsidR="006E6C84" w:rsidRDefault="006E6C84">
            <w:pPr>
              <w:spacing w:line="240" w:lineRule="auto"/>
              <w:rPr>
                <w:sz w:val="24"/>
                <w:rtl/>
              </w:rPr>
            </w:pPr>
            <w:r>
              <w:rPr>
                <w:sz w:val="24"/>
                <w:rtl/>
              </w:rPr>
              <w:t>עונשין</w:t>
            </w:r>
          </w:p>
        </w:tc>
        <w:tc>
          <w:tcPr>
            <w:tcW w:w="1247" w:type="dxa"/>
          </w:tcPr>
          <w:p w:rsidR="006E6C84" w:rsidRDefault="006E6C84">
            <w:pPr>
              <w:spacing w:line="240" w:lineRule="auto"/>
              <w:rPr>
                <w:sz w:val="24"/>
              </w:rPr>
            </w:pPr>
            <w:r>
              <w:rPr>
                <w:sz w:val="24"/>
                <w:rtl/>
              </w:rPr>
              <w:t xml:space="preserve">סעיף 16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557320">
              <w:rPr>
                <w:noProof/>
                <w:sz w:val="24"/>
                <w:rtl/>
              </w:rPr>
              <w:t>6</w:t>
            </w:r>
            <w:r>
              <w:rPr>
                <w:sz w:val="24"/>
                <w:rtl/>
              </w:rPr>
              <w:fldChar w:fldCharType="end"/>
            </w:r>
          </w:p>
        </w:tc>
        <w:tc>
          <w:tcPr>
            <w:tcW w:w="567" w:type="dxa"/>
          </w:tcPr>
          <w:p w:rsidR="006E6C84" w:rsidRDefault="006E6C84">
            <w:pPr>
              <w:spacing w:line="240" w:lineRule="auto"/>
              <w:rPr>
                <w:sz w:val="24"/>
              </w:rPr>
            </w:pPr>
            <w:hyperlink w:anchor="Seif16" w:tooltip="תחילה" w:history="1">
              <w:r>
                <w:rPr>
                  <w:rStyle w:val="Hyperlink"/>
                </w:rPr>
                <w:t>Go</w:t>
              </w:r>
            </w:hyperlink>
          </w:p>
        </w:tc>
        <w:tc>
          <w:tcPr>
            <w:tcW w:w="5669" w:type="dxa"/>
          </w:tcPr>
          <w:p w:rsidR="006E6C84" w:rsidRDefault="006E6C84">
            <w:pPr>
              <w:spacing w:line="240" w:lineRule="auto"/>
              <w:rPr>
                <w:sz w:val="24"/>
                <w:rtl/>
              </w:rPr>
            </w:pPr>
            <w:r>
              <w:rPr>
                <w:sz w:val="24"/>
                <w:rtl/>
              </w:rPr>
              <w:t>תחילה</w:t>
            </w:r>
          </w:p>
        </w:tc>
        <w:tc>
          <w:tcPr>
            <w:tcW w:w="1247" w:type="dxa"/>
          </w:tcPr>
          <w:p w:rsidR="006E6C84" w:rsidRDefault="006E6C84">
            <w:pPr>
              <w:spacing w:line="240" w:lineRule="auto"/>
              <w:rPr>
                <w:sz w:val="24"/>
              </w:rPr>
            </w:pPr>
            <w:r>
              <w:rPr>
                <w:sz w:val="24"/>
                <w:rtl/>
              </w:rPr>
              <w:t xml:space="preserve">סעיף 17 </w:t>
            </w: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557320">
              <w:rPr>
                <w:noProof/>
                <w:sz w:val="24"/>
                <w:rtl/>
              </w:rPr>
              <w:t>6</w:t>
            </w:r>
            <w:r>
              <w:rPr>
                <w:sz w:val="24"/>
                <w:rtl/>
              </w:rPr>
              <w:fldChar w:fldCharType="end"/>
            </w:r>
          </w:p>
        </w:tc>
        <w:tc>
          <w:tcPr>
            <w:tcW w:w="567" w:type="dxa"/>
          </w:tcPr>
          <w:p w:rsidR="006E6C84" w:rsidRDefault="006E6C84">
            <w:pPr>
              <w:spacing w:line="240" w:lineRule="auto"/>
              <w:rPr>
                <w:sz w:val="24"/>
              </w:rPr>
            </w:pPr>
            <w:hyperlink w:anchor="med0" w:tooltip="תוספת" w:history="1">
              <w:r>
                <w:rPr>
                  <w:rStyle w:val="Hyperlink"/>
                </w:rPr>
                <w:t>Go</w:t>
              </w:r>
            </w:hyperlink>
          </w:p>
        </w:tc>
        <w:tc>
          <w:tcPr>
            <w:tcW w:w="5669" w:type="dxa"/>
          </w:tcPr>
          <w:p w:rsidR="006E6C84" w:rsidRDefault="006E6C84">
            <w:pPr>
              <w:spacing w:line="240" w:lineRule="auto"/>
              <w:rPr>
                <w:sz w:val="24"/>
              </w:rPr>
            </w:pPr>
            <w:r>
              <w:rPr>
                <w:sz w:val="24"/>
                <w:rtl/>
              </w:rPr>
              <w:t>תוספת</w:t>
            </w:r>
          </w:p>
        </w:tc>
        <w:tc>
          <w:tcPr>
            <w:tcW w:w="1247" w:type="dxa"/>
          </w:tcPr>
          <w:p w:rsidR="006E6C84" w:rsidRDefault="006E6C84">
            <w:pPr>
              <w:spacing w:line="240" w:lineRule="auto"/>
              <w:rPr>
                <w:sz w:val="24"/>
              </w:rPr>
            </w:pPr>
          </w:p>
        </w:tc>
      </w:tr>
      <w:tr w:rsidR="006E6C84">
        <w:tblPrEx>
          <w:tblCellMar>
            <w:top w:w="0" w:type="dxa"/>
            <w:bottom w:w="0" w:type="dxa"/>
          </w:tblCellMar>
        </w:tblPrEx>
        <w:tc>
          <w:tcPr>
            <w:tcW w:w="850" w:type="dxa"/>
          </w:tcPr>
          <w:p w:rsidR="006E6C84" w:rsidRDefault="006E6C84">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557320">
              <w:rPr>
                <w:noProof/>
                <w:sz w:val="24"/>
                <w:rtl/>
              </w:rPr>
              <w:t>6</w:t>
            </w:r>
            <w:r>
              <w:rPr>
                <w:sz w:val="24"/>
                <w:rtl/>
              </w:rPr>
              <w:fldChar w:fldCharType="end"/>
            </w:r>
          </w:p>
        </w:tc>
        <w:tc>
          <w:tcPr>
            <w:tcW w:w="567" w:type="dxa"/>
          </w:tcPr>
          <w:p w:rsidR="006E6C84" w:rsidRDefault="006E6C84">
            <w:pPr>
              <w:spacing w:line="240" w:lineRule="auto"/>
              <w:rPr>
                <w:sz w:val="24"/>
              </w:rPr>
            </w:pPr>
            <w:hyperlink w:anchor="med1" w:tooltip="ריכוזים מרביים של מזהמים" w:history="1">
              <w:r>
                <w:rPr>
                  <w:rStyle w:val="Hyperlink"/>
                </w:rPr>
                <w:t>Go</w:t>
              </w:r>
            </w:hyperlink>
          </w:p>
        </w:tc>
        <w:tc>
          <w:tcPr>
            <w:tcW w:w="5669" w:type="dxa"/>
          </w:tcPr>
          <w:p w:rsidR="006E6C84" w:rsidRDefault="006E6C84">
            <w:pPr>
              <w:spacing w:line="240" w:lineRule="auto"/>
              <w:rPr>
                <w:sz w:val="24"/>
              </w:rPr>
            </w:pPr>
            <w:r>
              <w:rPr>
                <w:sz w:val="24"/>
                <w:rtl/>
              </w:rPr>
              <w:t>ריכוזים מרביים של מזהמים</w:t>
            </w:r>
          </w:p>
        </w:tc>
        <w:tc>
          <w:tcPr>
            <w:tcW w:w="1247" w:type="dxa"/>
          </w:tcPr>
          <w:p w:rsidR="006E6C84" w:rsidRDefault="006E6C84">
            <w:pPr>
              <w:spacing w:line="240" w:lineRule="auto"/>
              <w:rPr>
                <w:sz w:val="24"/>
              </w:rPr>
            </w:pPr>
          </w:p>
        </w:tc>
      </w:tr>
    </w:tbl>
    <w:p w:rsidR="006E6C84" w:rsidRDefault="006E6C84">
      <w:pPr>
        <w:pStyle w:val="big-header"/>
        <w:ind w:left="0" w:right="1134"/>
        <w:rPr>
          <w:rtl/>
        </w:rPr>
      </w:pPr>
    </w:p>
    <w:p w:rsidR="006E6C84" w:rsidRPr="000A706F" w:rsidRDefault="006E6C84" w:rsidP="000A706F">
      <w:pPr>
        <w:pStyle w:val="big-header"/>
        <w:ind w:left="0" w:right="1134"/>
        <w:rPr>
          <w:rStyle w:val="default"/>
          <w:rFonts w:cs="FrankRuehl" w:hint="cs"/>
          <w:szCs w:val="32"/>
          <w:rtl/>
        </w:rPr>
      </w:pPr>
      <w:r>
        <w:rPr>
          <w:rtl/>
        </w:rPr>
        <w:br w:type="page"/>
      </w:r>
      <w:r>
        <w:rPr>
          <w:rtl/>
        </w:rPr>
        <w:lastRenderedPageBreak/>
        <w:t>ת</w:t>
      </w:r>
      <w:r>
        <w:rPr>
          <w:rFonts w:hint="cs"/>
          <w:rtl/>
        </w:rPr>
        <w:t>קנות המים (מניעת זיהום מים) (מתכות ומזהמים אחרים), תשס"א</w:t>
      </w:r>
      <w:r w:rsidR="00557320">
        <w:rPr>
          <w:rFonts w:hint="cs"/>
          <w:rtl/>
        </w:rPr>
        <w:t>-</w:t>
      </w:r>
      <w:r>
        <w:rPr>
          <w:rFonts w:hint="cs"/>
          <w:rtl/>
        </w:rPr>
        <w:t>2000</w:t>
      </w:r>
      <w:r w:rsidR="00557320">
        <w:rPr>
          <w:rStyle w:val="a6"/>
          <w:rtl/>
        </w:rPr>
        <w:footnoteReference w:customMarkFollows="1" w:id="1"/>
        <w:t>*</w:t>
      </w:r>
    </w:p>
    <w:p w:rsidR="006E6C84" w:rsidRDefault="006E6C84" w:rsidP="0055732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סעיף 20ד</w:t>
      </w:r>
      <w:r>
        <w:rPr>
          <w:rStyle w:val="default"/>
          <w:rFonts w:cs="FrankRuehl"/>
          <w:rtl/>
        </w:rPr>
        <w:t>(</w:t>
      </w:r>
      <w:r>
        <w:rPr>
          <w:rStyle w:val="default"/>
          <w:rFonts w:cs="FrankRuehl" w:hint="cs"/>
          <w:rtl/>
        </w:rPr>
        <w:t>א)(1) ו-(2) לחוק המים, תשי"ט</w:t>
      </w:r>
      <w:r w:rsidR="00557320">
        <w:rPr>
          <w:rStyle w:val="default"/>
          <w:rFonts w:cs="FrankRuehl" w:hint="cs"/>
          <w:rtl/>
        </w:rPr>
        <w:t>-</w:t>
      </w:r>
      <w:r>
        <w:rPr>
          <w:rStyle w:val="default"/>
          <w:rFonts w:cs="FrankRuehl" w:hint="cs"/>
          <w:rtl/>
        </w:rPr>
        <w:t xml:space="preserve">1959 (להלן </w:t>
      </w:r>
      <w:r w:rsidR="00557320">
        <w:rPr>
          <w:rStyle w:val="default"/>
          <w:rFonts w:cs="FrankRuehl" w:hint="cs"/>
          <w:rtl/>
        </w:rPr>
        <w:t>-</w:t>
      </w:r>
      <w:r>
        <w:rPr>
          <w:rStyle w:val="default"/>
          <w:rFonts w:cs="FrankRuehl" w:hint="cs"/>
          <w:rtl/>
        </w:rPr>
        <w:t xml:space="preserve"> חוק המים), ולפי סעיף 10א לחוק רישוי עסקים, תשכ"ח</w:t>
      </w:r>
      <w:r w:rsidR="00557320">
        <w:rPr>
          <w:rStyle w:val="default"/>
          <w:rFonts w:cs="FrankRuehl" w:hint="cs"/>
          <w:rtl/>
        </w:rPr>
        <w:t>-</w:t>
      </w:r>
      <w:r>
        <w:rPr>
          <w:rStyle w:val="default"/>
          <w:rFonts w:cs="FrankRuehl" w:hint="cs"/>
          <w:rtl/>
        </w:rPr>
        <w:t xml:space="preserve">1968 (להלן </w:t>
      </w:r>
      <w:r w:rsidR="00557320">
        <w:rPr>
          <w:rStyle w:val="default"/>
          <w:rFonts w:cs="FrankRuehl" w:hint="cs"/>
          <w:rtl/>
        </w:rPr>
        <w:t>-</w:t>
      </w:r>
      <w:r>
        <w:rPr>
          <w:rStyle w:val="default"/>
          <w:rFonts w:cs="FrankRuehl" w:hint="cs"/>
          <w:rtl/>
        </w:rPr>
        <w:t xml:space="preserve"> חוק רישוי עסקים), ולאחר התייעצות עם שר הבריאות ומועצת המים, ובאישור ועדת הכלכלה של הכנסת, אני מתקינה תקנות אלה:</w:t>
      </w:r>
    </w:p>
    <w:p w:rsidR="006E6C84" w:rsidRDefault="006E6C84">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5.75pt;z-index:251649536"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מ</w:t>
                  </w:r>
                  <w:r>
                    <w:rPr>
                      <w:rFonts w:cs="Miriam" w:hint="cs"/>
                      <w:szCs w:val="18"/>
                      <w:rtl/>
                    </w:rPr>
                    <w:t>טרת התקנות</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טרת תקנות אלה להגן</w:t>
      </w:r>
      <w:r>
        <w:rPr>
          <w:rStyle w:val="default"/>
          <w:rFonts w:cs="FrankRuehl"/>
          <w:rtl/>
        </w:rPr>
        <w:t xml:space="preserve"> </w:t>
      </w:r>
      <w:r>
        <w:rPr>
          <w:rStyle w:val="default"/>
          <w:rFonts w:cs="FrankRuehl" w:hint="cs"/>
          <w:rtl/>
        </w:rPr>
        <w:t>על מקורות מים ממתכות ומזהמים אחרים, וזאת על ידי צמצום כמויות השפכים המוזרמים מגורמי זיהום והגבלת ריכוז המזהמים בהם.</w:t>
      </w:r>
    </w:p>
    <w:p w:rsidR="006E6C84" w:rsidRDefault="006E6C84">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6.4pt;z-index:251650560"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תקנות אלה </w:t>
      </w:r>
      <w:r w:rsidR="00557320">
        <w:rPr>
          <w:rStyle w:val="default"/>
          <w:rFonts w:cs="FrankRuehl"/>
          <w:rtl/>
        </w:rPr>
        <w:t>–</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בוצה" </w:t>
      </w:r>
      <w:r w:rsidR="00557320">
        <w:rPr>
          <w:rStyle w:val="default"/>
          <w:rFonts w:cs="FrankRuehl" w:hint="cs"/>
          <w:rtl/>
        </w:rPr>
        <w:t>-</w:t>
      </w:r>
      <w:r>
        <w:rPr>
          <w:rStyle w:val="default"/>
          <w:rFonts w:cs="FrankRuehl" w:hint="cs"/>
          <w:rtl/>
        </w:rPr>
        <w:t xml:space="preserve"> כל אחד מאלה:</w:t>
      </w:r>
    </w:p>
    <w:p w:rsidR="006E6C84" w:rsidRDefault="006E6C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חומר המופרד משפכים באמצעות שיקוע, הצפה או סינון;</w:t>
      </w:r>
    </w:p>
    <w:p w:rsidR="006E6C84" w:rsidRDefault="006E6C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משקעים המצטברים בקו ייצור, לרבות </w:t>
      </w:r>
      <w:r>
        <w:rPr>
          <w:rStyle w:val="default"/>
          <w:rFonts w:cs="FrankRuehl"/>
          <w:rtl/>
        </w:rPr>
        <w:t>ב</w:t>
      </w:r>
      <w:r>
        <w:rPr>
          <w:rStyle w:val="default"/>
          <w:rFonts w:cs="FrankRuehl" w:hint="cs"/>
          <w:rtl/>
        </w:rPr>
        <w:t>תחתית מכלי הייצור;</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טיפול פני שטח" </w:t>
      </w:r>
      <w:r w:rsidR="00557320">
        <w:rPr>
          <w:rStyle w:val="default"/>
          <w:rFonts w:cs="FrankRuehl" w:hint="cs"/>
          <w:rtl/>
        </w:rPr>
        <w:t>-</w:t>
      </w:r>
      <w:r>
        <w:rPr>
          <w:rStyle w:val="default"/>
          <w:rFonts w:cs="FrankRuehl" w:hint="cs"/>
          <w:rtl/>
        </w:rPr>
        <w:t xml:space="preserve"> טיפול בשטח פניו של מוצר, באופן היוצר או העלול ליצור שפכים המכילים מזהם, לרבות טיפולים להסרת שומנים, ציפויים ותחמוצות;</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מאצרה" </w:t>
      </w:r>
      <w:r w:rsidR="00557320">
        <w:rPr>
          <w:rStyle w:val="default"/>
          <w:rFonts w:cs="FrankRuehl" w:hint="cs"/>
          <w:rtl/>
        </w:rPr>
        <w:t>-</w:t>
      </w:r>
      <w:r>
        <w:rPr>
          <w:rStyle w:val="default"/>
          <w:rFonts w:cs="FrankRuehl" w:hint="cs"/>
          <w:rtl/>
        </w:rPr>
        <w:t xml:space="preserve"> אמצעי קיבול שמוצב בתוכו מכל למניעת דליפות ממנו;</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מזהם" </w:t>
      </w:r>
      <w:r w:rsidR="00557320">
        <w:rPr>
          <w:rStyle w:val="default"/>
          <w:rFonts w:cs="FrankRuehl" w:hint="cs"/>
          <w:rtl/>
        </w:rPr>
        <w:t>-</w:t>
      </w:r>
      <w:r>
        <w:rPr>
          <w:rStyle w:val="default"/>
          <w:rFonts w:cs="FrankRuehl" w:hint="cs"/>
          <w:rtl/>
        </w:rPr>
        <w:t xml:space="preserve"> כל חומר מהחומרים המנויים בתוספ</w:t>
      </w:r>
      <w:r>
        <w:rPr>
          <w:rStyle w:val="default"/>
          <w:rFonts w:cs="FrankRuehl"/>
          <w:rtl/>
        </w:rPr>
        <w:t>ת</w:t>
      </w:r>
      <w:r>
        <w:rPr>
          <w:rStyle w:val="default"/>
          <w:rFonts w:cs="FrankRuehl" w:hint="cs"/>
          <w:rtl/>
        </w:rPr>
        <w:t>;</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קדם-טיפול" </w:t>
      </w:r>
      <w:r w:rsidR="00557320">
        <w:rPr>
          <w:rStyle w:val="default"/>
          <w:rFonts w:cs="FrankRuehl" w:hint="cs"/>
          <w:rtl/>
        </w:rPr>
        <w:t>-</w:t>
      </w:r>
      <w:r>
        <w:rPr>
          <w:rStyle w:val="default"/>
          <w:rFonts w:cs="FrankRuehl" w:hint="cs"/>
          <w:rtl/>
        </w:rPr>
        <w:t xml:space="preserve"> מיתקן, על מרכיביו השונים, שבו מטופלים שפכי מפעל לפני סילוקם ממנו, כולל מיתקן לטיפול בבוצה;</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ממונה" </w:t>
      </w:r>
      <w:r w:rsidR="00557320">
        <w:rPr>
          <w:rStyle w:val="default"/>
          <w:rFonts w:cs="FrankRuehl" w:hint="cs"/>
          <w:rtl/>
        </w:rPr>
        <w:t>-</w:t>
      </w:r>
      <w:r>
        <w:rPr>
          <w:rStyle w:val="default"/>
          <w:rFonts w:cs="FrankRuehl" w:hint="cs"/>
          <w:rtl/>
        </w:rPr>
        <w:t xml:space="preserve"> מי שהשר לאיכות הסביבה מינה לענין תקנות אלה;</w:t>
      </w:r>
    </w:p>
    <w:p w:rsidR="006E6C84" w:rsidRDefault="006E6C84" w:rsidP="0055732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מפעל" </w:t>
      </w:r>
      <w:r w:rsidR="00557320">
        <w:rPr>
          <w:rStyle w:val="default"/>
          <w:rFonts w:cs="FrankRuehl" w:hint="cs"/>
          <w:rtl/>
        </w:rPr>
        <w:t>-</w:t>
      </w:r>
      <w:r>
        <w:rPr>
          <w:rStyle w:val="default"/>
          <w:rFonts w:cs="FrankRuehl" w:hint="cs"/>
          <w:rtl/>
        </w:rPr>
        <w:t xml:space="preserve"> מקום שבו נעשה טיפול פני שטח בשטיפה ואשר ממנו נפלטים או עלולים להיפלט מזהמים,</w:t>
      </w:r>
      <w:r>
        <w:rPr>
          <w:rStyle w:val="default"/>
          <w:rFonts w:cs="FrankRuehl"/>
          <w:rtl/>
        </w:rPr>
        <w:t xml:space="preserve"> </w:t>
      </w:r>
      <w:r>
        <w:rPr>
          <w:rStyle w:val="default"/>
          <w:rFonts w:cs="FrankRuehl" w:hint="cs"/>
          <w:rtl/>
        </w:rPr>
        <w:t xml:space="preserve">ובכלל זה מקומות שבהם מתבצע </w:t>
      </w:r>
      <w:r w:rsidR="00557320">
        <w:rPr>
          <w:rStyle w:val="default"/>
          <w:rFonts w:cs="FrankRuehl"/>
          <w:rtl/>
        </w:rPr>
        <w:t>–</w:t>
      </w:r>
    </w:p>
    <w:p w:rsidR="006E6C84" w:rsidRDefault="006E6C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ניקוי שטח פניו של מוצר, באופן הגורם להיווצרות שפכים, באמצעות חומצות, חומרים אלקליים, דטרגנטים, ממיסים, תרכובות ציאנידיות וכיוצא באלה חומרים הגורמים או העלולים לגרום לפליטת מזהמים;</w:t>
      </w:r>
    </w:p>
    <w:p w:rsidR="006E6C84" w:rsidRDefault="006E6C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ציפוי שטח פנים באופן כימי או אלקטרוכימי;</w:t>
      </w:r>
    </w:p>
    <w:p w:rsidR="006E6C84" w:rsidRDefault="006E6C8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טיפול למניעת קורוזיה של מוצר, בין אם הוא מתכתי ובין אם לא, והקניית גוון על גבי שטח פנים של מוצר כאמור;</w:t>
      </w:r>
    </w:p>
    <w:p w:rsidR="006E6C84" w:rsidRDefault="006E6C8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ייצור מעגלים מודפסים בתעשיות המיקרואלקטרו</w:t>
      </w:r>
      <w:r>
        <w:rPr>
          <w:rStyle w:val="default"/>
          <w:rFonts w:cs="FrankRuehl"/>
          <w:rtl/>
        </w:rPr>
        <w:t>נ</w:t>
      </w:r>
      <w:r>
        <w:rPr>
          <w:rStyle w:val="default"/>
          <w:rFonts w:cs="FrankRuehl" w:hint="cs"/>
          <w:rtl/>
        </w:rPr>
        <w:t>יקה;</w:t>
      </w:r>
    </w:p>
    <w:p w:rsidR="006E6C84" w:rsidRDefault="006E6C8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צביעה, ציפוי בלכה וציפוי באמאיל;</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557320">
        <w:rPr>
          <w:rStyle w:val="default"/>
          <w:rFonts w:cs="FrankRuehl" w:hint="cs"/>
          <w:rtl/>
        </w:rPr>
        <w:t>-</w:t>
      </w:r>
      <w:r>
        <w:rPr>
          <w:rStyle w:val="default"/>
          <w:rFonts w:cs="FrankRuehl" w:hint="cs"/>
          <w:rtl/>
        </w:rPr>
        <w:t xml:space="preserve"> כל אחד מאלה:</w:t>
      </w:r>
    </w:p>
    <w:p w:rsidR="006E6C84" w:rsidRDefault="006E6C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רישיון עסק של מפעל שניתן לפי חוק רישוי עסקים;</w:t>
      </w:r>
    </w:p>
    <w:p w:rsidR="006E6C84" w:rsidRDefault="006E6C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שבבעלותו, בהשגחתו או בפיקוחו פועל מפעל;</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 ייצור" </w:t>
      </w:r>
      <w:r w:rsidR="00557320">
        <w:rPr>
          <w:rStyle w:val="default"/>
          <w:rFonts w:cs="FrankRuehl" w:hint="cs"/>
          <w:rtl/>
        </w:rPr>
        <w:t>-</w:t>
      </w:r>
      <w:r>
        <w:rPr>
          <w:rStyle w:val="default"/>
          <w:rFonts w:cs="FrankRuehl" w:hint="cs"/>
          <w:rtl/>
        </w:rPr>
        <w:t xml:space="preserve"> מיתקן או חלק ממנו שלפחות במכל אחד שבו מבוצע טיפול פני שטח;</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קולחים" </w:t>
      </w:r>
      <w:r w:rsidR="00557320">
        <w:rPr>
          <w:rStyle w:val="default"/>
          <w:rFonts w:cs="FrankRuehl" w:hint="cs"/>
          <w:rtl/>
        </w:rPr>
        <w:t>-</w:t>
      </w:r>
      <w:r>
        <w:rPr>
          <w:rStyle w:val="default"/>
          <w:rFonts w:cs="FrankRuehl" w:hint="cs"/>
          <w:rtl/>
        </w:rPr>
        <w:t xml:space="preserve"> שפ</w:t>
      </w:r>
      <w:r>
        <w:rPr>
          <w:rStyle w:val="default"/>
          <w:rFonts w:cs="FrankRuehl"/>
          <w:rtl/>
        </w:rPr>
        <w:t>כ</w:t>
      </w:r>
      <w:r>
        <w:rPr>
          <w:rStyle w:val="default"/>
          <w:rFonts w:cs="FrankRuehl" w:hint="cs"/>
          <w:rtl/>
        </w:rPr>
        <w:t>ים לאחר טיפול;</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הרישוי" </w:t>
      </w:r>
      <w:r w:rsidR="00557320">
        <w:rPr>
          <w:rStyle w:val="default"/>
          <w:rFonts w:cs="FrankRuehl" w:hint="cs"/>
          <w:rtl/>
        </w:rPr>
        <w:t>-</w:t>
      </w:r>
      <w:r>
        <w:rPr>
          <w:rStyle w:val="default"/>
          <w:rFonts w:cs="FrankRuehl" w:hint="cs"/>
          <w:rtl/>
        </w:rPr>
        <w:t xml:space="preserve"> כמשמעותה בחוק רישוי עסקים, ולגבי מפעל ביטחוני </w:t>
      </w:r>
      <w:r w:rsidR="00557320">
        <w:rPr>
          <w:rStyle w:val="default"/>
          <w:rFonts w:cs="FrankRuehl" w:hint="cs"/>
          <w:rtl/>
        </w:rPr>
        <w:t>-</w:t>
      </w:r>
      <w:r>
        <w:rPr>
          <w:rStyle w:val="default"/>
          <w:rFonts w:cs="FrankRuehl" w:hint="cs"/>
          <w:rtl/>
        </w:rPr>
        <w:t xml:space="preserve"> כמשמעותה בסעיף 29ג לחוק האמור;</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שטיפה" </w:t>
      </w:r>
      <w:r w:rsidR="00557320">
        <w:rPr>
          <w:rStyle w:val="default"/>
          <w:rFonts w:cs="FrankRuehl" w:hint="cs"/>
          <w:rtl/>
        </w:rPr>
        <w:t>-</w:t>
      </w:r>
      <w:r>
        <w:rPr>
          <w:rStyle w:val="default"/>
          <w:rFonts w:cs="FrankRuehl" w:hint="cs"/>
          <w:rtl/>
        </w:rPr>
        <w:t xml:space="preserve"> תהליך שבו מסולקים מזהמים משטח פניו של מוצר באמצעות טבילתו במכל או באמצעות התזת נוזלים על גבי מוצר מעל כלי קיבול או בתוכו;</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שטיפה נגד</w:t>
      </w:r>
      <w:r>
        <w:rPr>
          <w:rStyle w:val="default"/>
          <w:rFonts w:cs="FrankRuehl"/>
          <w:rtl/>
        </w:rPr>
        <w:t>י</w:t>
      </w:r>
      <w:r>
        <w:rPr>
          <w:rStyle w:val="default"/>
          <w:rFonts w:cs="FrankRuehl" w:hint="cs"/>
          <w:rtl/>
        </w:rPr>
        <w:t xml:space="preserve">ת" </w:t>
      </w:r>
      <w:r w:rsidR="00557320">
        <w:rPr>
          <w:rStyle w:val="default"/>
          <w:rFonts w:cs="FrankRuehl" w:hint="cs"/>
          <w:rtl/>
        </w:rPr>
        <w:t>-</w:t>
      </w:r>
      <w:r>
        <w:rPr>
          <w:rStyle w:val="default"/>
          <w:rFonts w:cs="FrankRuehl" w:hint="cs"/>
          <w:rtl/>
        </w:rPr>
        <w:t xml:space="preserve"> תהליך של שטיפת מוצר המתבצע בכמה שלבים בהם עובר המוצר ממכל אחד אל מכל אחר ומי השטיפה מוזרמים בכיוון הפוך לכיוון העברתו;</w:t>
      </w:r>
    </w:p>
    <w:p w:rsidR="006E6C84" w:rsidRDefault="006E6C84" w:rsidP="00557320">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שפכים" </w:t>
      </w:r>
      <w:r w:rsidR="00557320">
        <w:rPr>
          <w:rStyle w:val="default"/>
          <w:rFonts w:cs="FrankRuehl" w:hint="cs"/>
          <w:rtl/>
        </w:rPr>
        <w:t>-</w:t>
      </w:r>
      <w:r>
        <w:rPr>
          <w:rStyle w:val="default"/>
          <w:rFonts w:cs="FrankRuehl" w:hint="cs"/>
          <w:rtl/>
        </w:rPr>
        <w:t xml:space="preserve"> פסולת נוזלית המיועדת לסילוק ממפעל, למעט שפכים סניטריים;</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שפכים סניטריים" </w:t>
      </w:r>
      <w:r w:rsidR="00557320">
        <w:rPr>
          <w:rStyle w:val="default"/>
          <w:rFonts w:cs="FrankRuehl" w:hint="cs"/>
          <w:rtl/>
        </w:rPr>
        <w:t>-</w:t>
      </w:r>
      <w:r>
        <w:rPr>
          <w:rStyle w:val="default"/>
          <w:rFonts w:cs="FrankRuehl" w:hint="cs"/>
          <w:rtl/>
        </w:rPr>
        <w:t xml:space="preserve"> שפכים שמקורם בשירותים סניטריים או במטבח של מ</w:t>
      </w:r>
      <w:r>
        <w:rPr>
          <w:rStyle w:val="default"/>
          <w:rFonts w:cs="FrankRuehl"/>
          <w:rtl/>
        </w:rPr>
        <w:t>פ</w:t>
      </w:r>
      <w:r>
        <w:rPr>
          <w:rStyle w:val="default"/>
          <w:rFonts w:cs="FrankRuehl" w:hint="cs"/>
          <w:rtl/>
        </w:rPr>
        <w:t>על.</w:t>
      </w:r>
    </w:p>
    <w:p w:rsidR="006E6C84" w:rsidRDefault="006E6C84">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3.9pt;z-index:251651584"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א</w:t>
                  </w:r>
                  <w:r>
                    <w:rPr>
                      <w:rFonts w:cs="Miriam" w:hint="cs"/>
                      <w:szCs w:val="18"/>
                      <w:rtl/>
                    </w:rPr>
                    <w:t>יסורים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מפעל אלא בהתאם להוראות תקנות אלה.</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ימהל אדם שפכים בשפכים או במים ולא יגדיל את צריכת המים בקו הייצור, במטרה להקטין את ריכוז המזהמים שבשפכים.</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יזרים אדם שפכים אל מיתקן קדם-טיפול, אל</w:t>
      </w:r>
      <w:r>
        <w:rPr>
          <w:rStyle w:val="default"/>
          <w:rFonts w:cs="FrankRuehl"/>
          <w:rtl/>
        </w:rPr>
        <w:t>א</w:t>
      </w:r>
      <w:r>
        <w:rPr>
          <w:rStyle w:val="default"/>
          <w:rFonts w:cs="FrankRuehl" w:hint="cs"/>
          <w:rtl/>
        </w:rPr>
        <w:t xml:space="preserve"> לאחר שנקט את כל האמצעים הסבירים להפחתת כמויות השפכים במפעל וכן למניעה וצמצום של סחף ופליטת מזהמים מתהליך הייצור אל השפכים.</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יזרים אדם מחוץ למפעלו שפכים שלא טופלו במיתקן קדם-טיפול ושריכוז המזהמים שבהם עולה על האמור בתוספת; ואולם רשאי הממונה לאשר הז</w:t>
      </w:r>
      <w:r>
        <w:rPr>
          <w:rStyle w:val="default"/>
          <w:rFonts w:cs="FrankRuehl"/>
          <w:rtl/>
        </w:rPr>
        <w:t>ר</w:t>
      </w:r>
      <w:r>
        <w:rPr>
          <w:rStyle w:val="default"/>
          <w:rFonts w:cs="FrankRuehl" w:hint="cs"/>
          <w:rtl/>
        </w:rPr>
        <w:t>מת שפכים ישירות למערכת הביוב, במקרה שהשפכים אינם מכילים מזהמים בריכוז העולה על האמור בתוספת ואין חשש לכך.</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נוסף על האמור בתקנת משנה (ד), לא יזרים אדם מחוץ למפעלו שפכים שריכוז המזהמים בהם </w:t>
      </w:r>
      <w:r w:rsidR="00557320">
        <w:rPr>
          <w:rStyle w:val="default"/>
          <w:rFonts w:cs="FrankRuehl" w:hint="cs"/>
          <w:rtl/>
        </w:rPr>
        <w:t>-</w:t>
      </w:r>
      <w:r>
        <w:rPr>
          <w:rStyle w:val="default"/>
          <w:rFonts w:cs="FrankRuehl" w:hint="cs"/>
          <w:rtl/>
        </w:rPr>
        <w:t xml:space="preserve"> למעט הריכוז המרבי של מוצקים מרחפים </w:t>
      </w:r>
      <w:r w:rsidR="00557320">
        <w:rPr>
          <w:rStyle w:val="default"/>
          <w:rFonts w:cs="FrankRuehl" w:hint="cs"/>
          <w:rtl/>
        </w:rPr>
        <w:t>-</w:t>
      </w:r>
      <w:r>
        <w:rPr>
          <w:rStyle w:val="default"/>
          <w:rFonts w:cs="FrankRuehl" w:hint="cs"/>
          <w:rtl/>
        </w:rPr>
        <w:t xml:space="preserve"> עולה על האמור בתוספת לתקנ</w:t>
      </w:r>
      <w:r>
        <w:rPr>
          <w:rStyle w:val="default"/>
          <w:rFonts w:cs="FrankRuehl"/>
          <w:rtl/>
        </w:rPr>
        <w:t>ו</w:t>
      </w:r>
      <w:r>
        <w:rPr>
          <w:rStyle w:val="default"/>
          <w:rFonts w:cs="FrankRuehl" w:hint="cs"/>
          <w:rtl/>
        </w:rPr>
        <w:t xml:space="preserve">ת אלה; לענין תקנת משנה זו, "מפעל" </w:t>
      </w:r>
      <w:r w:rsidR="00557320">
        <w:rPr>
          <w:rStyle w:val="default"/>
          <w:rFonts w:cs="FrankRuehl" w:hint="cs"/>
          <w:rtl/>
        </w:rPr>
        <w:t>-</w:t>
      </w:r>
      <w:r>
        <w:rPr>
          <w:rStyle w:val="default"/>
          <w:rFonts w:cs="FrankRuehl" w:hint="cs"/>
          <w:rtl/>
        </w:rPr>
        <w:t xml:space="preserve"> כהגדרת "מפעל" בתקנה 2 </w:t>
      </w:r>
      <w:r w:rsidR="00557320">
        <w:rPr>
          <w:rStyle w:val="default"/>
          <w:rFonts w:cs="FrankRuehl" w:hint="cs"/>
          <w:rtl/>
        </w:rPr>
        <w:t>-</w:t>
      </w:r>
      <w:r>
        <w:rPr>
          <w:rStyle w:val="default"/>
          <w:rFonts w:cs="FrankRuehl" w:hint="cs"/>
          <w:rtl/>
        </w:rPr>
        <w:t xml:space="preserve"> וכן כל מקום שבו מעבדים או מייצרים מוצרים או נותנים שירותים, באופן הגורם להזרמת שפכים; ואולם רשאי הממונה לאשר ריכוז מרבי העולה על האמור בתוספת לתקנות אלה, אם שוכנע כי מפעל משתמש בטכנולוגיה הטובה </w:t>
      </w:r>
      <w:r>
        <w:rPr>
          <w:rStyle w:val="default"/>
          <w:rFonts w:cs="FrankRuehl"/>
          <w:rtl/>
        </w:rPr>
        <w:t>וה</w:t>
      </w:r>
      <w:r>
        <w:rPr>
          <w:rStyle w:val="default"/>
          <w:rFonts w:cs="FrankRuehl" w:hint="cs"/>
          <w:rtl/>
        </w:rPr>
        <w:t>זמינה ביותר.</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יסלק אדם בוצה ממפעלו, אלא בהתאם להוראות תקנות רישוי עסקים (סילוק פסולת חומרים מסוכנים), תשנ"א</w:t>
      </w:r>
      <w:r w:rsidR="00557320">
        <w:rPr>
          <w:rStyle w:val="default"/>
          <w:rFonts w:cs="FrankRuehl" w:hint="cs"/>
          <w:rtl/>
        </w:rPr>
        <w:t>-</w:t>
      </w:r>
      <w:r>
        <w:rPr>
          <w:rStyle w:val="default"/>
          <w:rFonts w:cs="FrankRuehl" w:hint="cs"/>
          <w:rtl/>
        </w:rPr>
        <w:t xml:space="preserve">1990. </w:t>
      </w:r>
    </w:p>
    <w:p w:rsidR="006E6C84" w:rsidRDefault="006E6C84">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4.5pt;z-index:251652608"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ת</w:t>
                  </w:r>
                  <w:r>
                    <w:rPr>
                      <w:rFonts w:cs="Miriam" w:hint="cs"/>
                      <w:szCs w:val="18"/>
                      <w:rtl/>
                    </w:rPr>
                    <w:t>שת</w:t>
                  </w:r>
                  <w:r>
                    <w:rPr>
                      <w:rFonts w:cs="Miriam"/>
                      <w:szCs w:val="18"/>
                      <w:rtl/>
                    </w:rPr>
                    <w:t>י</w:t>
                  </w:r>
                  <w:r>
                    <w:rPr>
                      <w:rFonts w:cs="Miriam" w:hint="cs"/>
                      <w:szCs w:val="18"/>
                      <w:rtl/>
                    </w:rPr>
                    <w:t>ת למניעת זיהום</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פעיל יתקין ויפעיל במפעלו תשתיות למניעת זיהום מים וקרקע כמפורט להלן:</w:t>
      </w:r>
    </w:p>
    <w:p w:rsidR="006E6C84" w:rsidRDefault="006E6C8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קווי הייצור ומיתקני קדם-טיפול ימוקמ</w:t>
      </w:r>
      <w:r>
        <w:rPr>
          <w:rStyle w:val="default"/>
          <w:rFonts w:cs="FrankRuehl"/>
          <w:rtl/>
        </w:rPr>
        <w:t>ו</w:t>
      </w:r>
      <w:r>
        <w:rPr>
          <w:rStyle w:val="default"/>
          <w:rFonts w:cs="FrankRuehl" w:hint="cs"/>
          <w:rtl/>
        </w:rPr>
        <w:t xml:space="preserve"> במבנה מקורה, מוגנים מפני גשם ומנוקזים כמפורט בתקנה זו;</w:t>
      </w:r>
    </w:p>
    <w:p w:rsidR="006E6C84" w:rsidRDefault="006E6C8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מאצרה תהיה מורכבת ממשטח ודפנות שעשויים מחומר אטום ועמיד בפני קורוזיה וחלחול, ותותקן באופן המונע דליפות;</w:t>
      </w:r>
    </w:p>
    <w:p w:rsidR="006E6C84" w:rsidRDefault="006E6C84" w:rsidP="0055732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מכל המצוי בקו ייצור (להלן </w:t>
      </w:r>
      <w:r w:rsidR="00557320">
        <w:rPr>
          <w:rStyle w:val="default"/>
          <w:rFonts w:cs="FrankRuehl" w:hint="cs"/>
          <w:rtl/>
        </w:rPr>
        <w:t>-</w:t>
      </w:r>
      <w:r>
        <w:rPr>
          <w:rStyle w:val="default"/>
          <w:rFonts w:cs="FrankRuehl" w:hint="cs"/>
          <w:rtl/>
        </w:rPr>
        <w:t xml:space="preserve"> מכל), יותקן בתוך מאצרה שנפחה גדול ב-10% לפחות מנפח המכל הגד</w:t>
      </w:r>
      <w:r>
        <w:rPr>
          <w:rStyle w:val="default"/>
          <w:rFonts w:cs="FrankRuehl"/>
          <w:rtl/>
        </w:rPr>
        <w:t>ו</w:t>
      </w:r>
      <w:r>
        <w:rPr>
          <w:rStyle w:val="default"/>
          <w:rFonts w:cs="FrankRuehl" w:hint="cs"/>
          <w:rtl/>
        </w:rPr>
        <w:t>ל המצוי בה, ואולם מכל המכיל דטרגנטים או המשמש לשטיפה לאחר טיפול פני שטח, אינו חייב להיות מותקן בתוך מאצרה;</w:t>
      </w:r>
    </w:p>
    <w:p w:rsidR="006E6C84" w:rsidRDefault="006E6C84">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מכל יותקן על מיתקן הגבהה, באופן שיאפשר מעקב אחר אפשרות של דליפה ממנו; לחילופין, יהיה המכל עשוי מרצפה ודופן כפולים, באופן המאפשר בקרה לכל אפשרות </w:t>
      </w:r>
      <w:r>
        <w:rPr>
          <w:rStyle w:val="default"/>
          <w:rFonts w:cs="FrankRuehl"/>
          <w:rtl/>
        </w:rPr>
        <w:t>ש</w:t>
      </w:r>
      <w:r>
        <w:rPr>
          <w:rStyle w:val="default"/>
          <w:rFonts w:cs="FrankRuehl" w:hint="cs"/>
          <w:rtl/>
        </w:rPr>
        <w:t>ל דליפה מהדופן והרצפה הפנימיים אל הדופן והרצפה החיצוניים של המכל;</w:t>
      </w:r>
    </w:p>
    <w:p w:rsidR="006E6C84" w:rsidRDefault="006E6C84">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בין המכלים בקו הייצור יותקנו אמצעים למניעת טפטוף נוזלים בעת העברת מוצר ביניהם;</w:t>
      </w:r>
    </w:p>
    <w:p w:rsidR="006E6C84" w:rsidRDefault="006E6C84">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מאצרה שבה מכל המכיל תמיסה חומצית, תופרד ממאצרה שבה מכל המכיל תמיסה ציאנידית</w:t>
      </w:r>
      <w:r>
        <w:rPr>
          <w:rStyle w:val="default"/>
          <w:rFonts w:cs="FrankRuehl"/>
          <w:rtl/>
        </w:rPr>
        <w:t xml:space="preserve">, </w:t>
      </w:r>
      <w:r>
        <w:rPr>
          <w:rStyle w:val="default"/>
          <w:rFonts w:cs="FrankRuehl" w:hint="cs"/>
          <w:rtl/>
        </w:rPr>
        <w:t>באופן המונע מגע בין שתי התמיסות;</w:t>
      </w:r>
    </w:p>
    <w:p w:rsidR="006E6C84" w:rsidRDefault="006E6C84" w:rsidP="00557320">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רצפת אולם הייצור תהיה עמידה בפני קורוזיה ואטומה</w:t>
      </w:r>
      <w:r>
        <w:rPr>
          <w:rStyle w:val="default"/>
          <w:rFonts w:cs="FrankRuehl"/>
          <w:rtl/>
        </w:rPr>
        <w:t xml:space="preserve"> </w:t>
      </w:r>
      <w:r>
        <w:rPr>
          <w:rStyle w:val="default"/>
          <w:rFonts w:cs="FrankRuehl" w:hint="cs"/>
          <w:rtl/>
        </w:rPr>
        <w:t xml:space="preserve">לחלחול, ויותקנו בה שיפועים או תעלות ניקוז המבטיחים כי כל נוזל המצוי על הרצפה ינוקז לתהליך הטיפול המתאים במיתקן קדם-הטיפול באופן המונע מגע בין תמיסה ציאנידית לבין תמיסה </w:t>
      </w:r>
      <w:r>
        <w:rPr>
          <w:rStyle w:val="default"/>
          <w:rFonts w:cs="FrankRuehl"/>
          <w:rtl/>
        </w:rPr>
        <w:t>ח</w:t>
      </w:r>
      <w:r>
        <w:rPr>
          <w:rStyle w:val="default"/>
          <w:rFonts w:cs="FrankRuehl" w:hint="cs"/>
          <w:rtl/>
        </w:rPr>
        <w:t>ומצית;</w:t>
      </w:r>
    </w:p>
    <w:p w:rsidR="006E6C84" w:rsidRDefault="006E6C84">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צינור המוביל שפכים למיתקן קדם-הטיפול יהיה קבוע ועמיד מפני קורוזיה; הצינור יהיה עילי או מונח בתעלת בטון המצופה בחומר עמיד מפני קורוזיה או בתוך צינור המאפשר מעקב לגילוי דליפה ממנו;</w:t>
      </w:r>
    </w:p>
    <w:p w:rsidR="006E6C84" w:rsidRDefault="006E6C84">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צנרת השפכים הסניטריים תחובר לאחד מאלה:</w:t>
      </w:r>
    </w:p>
    <w:p w:rsidR="006E6C84" w:rsidRDefault="006E6C84" w:rsidP="00557320">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מערכת הביוב </w:t>
      </w:r>
      <w:r w:rsidR="00557320">
        <w:rPr>
          <w:rStyle w:val="default"/>
          <w:rFonts w:cs="FrankRuehl" w:hint="cs"/>
          <w:rtl/>
        </w:rPr>
        <w:t>-</w:t>
      </w:r>
      <w:r>
        <w:rPr>
          <w:rStyle w:val="default"/>
          <w:rFonts w:cs="FrankRuehl" w:hint="cs"/>
          <w:rtl/>
        </w:rPr>
        <w:t xml:space="preserve"> באופ</w:t>
      </w:r>
      <w:r>
        <w:rPr>
          <w:rStyle w:val="default"/>
          <w:rFonts w:cs="FrankRuehl"/>
          <w:rtl/>
        </w:rPr>
        <w:t>ן</w:t>
      </w:r>
      <w:r>
        <w:rPr>
          <w:rStyle w:val="default"/>
          <w:rFonts w:cs="FrankRuehl" w:hint="cs"/>
          <w:rtl/>
        </w:rPr>
        <w:t xml:space="preserve"> ישיר;</w:t>
      </w:r>
    </w:p>
    <w:p w:rsidR="006E6C84" w:rsidRDefault="006E6C8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צנרת השפכים, אחרי מיתקן קדם-טיפול ואחרי מקום הדיגום לשפכים מטופלים.</w:t>
      </w:r>
    </w:p>
    <w:p w:rsidR="006E6C84" w:rsidRDefault="006E6C84">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45pt;z-index:251653632"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ז</w:t>
                  </w:r>
                  <w:r>
                    <w:rPr>
                      <w:rFonts w:cs="Miriam" w:hint="cs"/>
                      <w:szCs w:val="18"/>
                      <w:rtl/>
                    </w:rPr>
                    <w:t>יהום קר</w:t>
                  </w:r>
                  <w:r>
                    <w:rPr>
                      <w:rFonts w:cs="Miriam"/>
                      <w:szCs w:val="18"/>
                      <w:rtl/>
                    </w:rPr>
                    <w:t>ק</w:t>
                  </w:r>
                  <w:r>
                    <w:rPr>
                      <w:rFonts w:cs="Miriam" w:hint="cs"/>
                      <w:szCs w:val="18"/>
                      <w:rtl/>
                    </w:rPr>
                    <w:t>ע</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התעורר אצל הממונה חשד סביר לזיהומה של קרקע הנמצאת בקרבת מפעל, רשאי הוא להורות למפעיל המפעל האמור או למפעל שסביר כי מקור הזיהום נעוץ בשפכיו, לבצע דגימות קרק</w:t>
      </w:r>
      <w:r>
        <w:rPr>
          <w:rStyle w:val="default"/>
          <w:rFonts w:cs="FrankRuehl"/>
          <w:rtl/>
        </w:rPr>
        <w:t>ע</w:t>
      </w:r>
      <w:r>
        <w:rPr>
          <w:rStyle w:val="default"/>
          <w:rFonts w:cs="FrankRuehl" w:hint="cs"/>
          <w:rtl/>
        </w:rPr>
        <w:t xml:space="preserve"> בהתאם להנחיותיו; לא ביצע המפעיל כפי שהורה לו הממונה, רשאי הממונה לבצע דגימה כאמור.</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התגלו מזהמים בקרקע, בין כתוצאה מדגימה כאמור בתקנת משנה (א) ובין בכל דרך שהיא, יסלק המפעיל את הקרקע המזוהמת לאתר המיועד לכך לפי הוראות הממונה.</w:t>
      </w:r>
    </w:p>
    <w:p w:rsidR="006E6C84" w:rsidRDefault="006E6C84">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1.55pt;z-index:251654656"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מ</w:t>
                  </w:r>
                  <w:r>
                    <w:rPr>
                      <w:rFonts w:cs="Miriam" w:hint="cs"/>
                      <w:szCs w:val="18"/>
                      <w:rtl/>
                    </w:rPr>
                    <w:t>ערכת שטיפה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w:t>
      </w:r>
      <w:r>
        <w:rPr>
          <w:rStyle w:val="default"/>
          <w:rFonts w:cs="FrankRuehl"/>
          <w:rtl/>
        </w:rPr>
        <w:t>י</w:t>
      </w:r>
      <w:r>
        <w:rPr>
          <w:rStyle w:val="default"/>
          <w:rFonts w:cs="FrankRuehl" w:hint="cs"/>
          <w:rtl/>
        </w:rPr>
        <w:t>פת מוצר לאחר טיפול פני שטח תבוצע במערכת שטיפה שהיא אחת מאלה:</w:t>
      </w:r>
    </w:p>
    <w:p w:rsidR="006E6C84" w:rsidRDefault="006E6C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מערכת שטיפה נגדית המורכבת משלושה שלבי שטיפה נפרדים;</w:t>
      </w:r>
    </w:p>
    <w:p w:rsidR="006E6C84" w:rsidRDefault="006E6C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שטיפה נגדית המורכבת משני שלבי שטיפה נפרדים לפחות, ועוד שלב שטיפה נוסף שבו ימוחזרו מי השטיפה.</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w:t>
      </w:r>
      <w:r>
        <w:rPr>
          <w:rStyle w:val="default"/>
          <w:rFonts w:cs="FrankRuehl"/>
          <w:rtl/>
        </w:rPr>
        <w:t>א</w:t>
      </w:r>
      <w:r>
        <w:rPr>
          <w:rStyle w:val="default"/>
          <w:rFonts w:cs="FrankRuehl" w:hint="cs"/>
          <w:rtl/>
        </w:rPr>
        <w:t>י הממונה לאשר מספר שלבי שטיפה קטן יותר אם מתקיים אחד התנאים האלה:</w:t>
      </w:r>
    </w:p>
    <w:p w:rsidR="006E6C84" w:rsidRDefault="006E6C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תותקן ותופעל מערכת שטיפה שתביא לצמצום של מעל 90% בכמות מי שטיפה, ביחס לכמות מי שטיפה הנדרשת משימוש במערכת שטיפה שבה שלב שטיפה אחד בלבד;</w:t>
      </w:r>
    </w:p>
    <w:p w:rsidR="006E6C84" w:rsidRDefault="006E6C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תותקן ותופעל מערכת</w:t>
      </w:r>
      <w:r>
        <w:rPr>
          <w:rStyle w:val="default"/>
          <w:rFonts w:cs="FrankRuehl"/>
          <w:rtl/>
        </w:rPr>
        <w:t xml:space="preserve"> </w:t>
      </w:r>
      <w:r>
        <w:rPr>
          <w:rStyle w:val="default"/>
          <w:rFonts w:cs="FrankRuehl" w:hint="cs"/>
          <w:rtl/>
        </w:rPr>
        <w:t>למיחזור שפכים באופן שתאפשר צמצום של מעל 90% בכמויות השפכים ביחס לאלו הנוצרות כתוצאה משימוש בשלב שטיפה אחד בלבד בקו הייצור;</w:t>
      </w:r>
    </w:p>
    <w:p w:rsidR="006E6C84" w:rsidRDefault="006E6C8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תותקן ותופעל מערכת למיחזור או סילוק של מזהם בשפכים באופן שתקטין את ריכוז המזהם בשיעור של מעל 90% ביחס לריכוז שמפורט בתוספת.</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האמור בתקנת משנה (א) לא יחול על קו ניסוי מעבדתי; לענין תקנת משנה זו, "קו ניסוי מעבדתי" </w:t>
      </w:r>
      <w:r w:rsidR="00557320">
        <w:rPr>
          <w:rStyle w:val="default"/>
          <w:rFonts w:cs="FrankRuehl" w:hint="cs"/>
          <w:rtl/>
        </w:rPr>
        <w:t>-</w:t>
      </w:r>
      <w:r>
        <w:rPr>
          <w:rStyle w:val="default"/>
          <w:rFonts w:cs="FrankRuehl" w:hint="cs"/>
          <w:rtl/>
        </w:rPr>
        <w:t xml:space="preserve"> קו ייצור שנועד לבדיקת תהליכי ציפוי שונים באופן ניסויי ואשר נפח המכלים שבו לא עולה על </w:t>
      </w:r>
      <w:smartTag w:uri="urn:schemas-microsoft-com:office:smarttags" w:element="metricconverter">
        <w:smartTagPr>
          <w:attr w:name="ProductID" w:val="20 ליטר"/>
        </w:smartTagPr>
        <w:r>
          <w:rPr>
            <w:rStyle w:val="default"/>
            <w:rFonts w:cs="FrankRuehl" w:hint="cs"/>
            <w:rtl/>
          </w:rPr>
          <w:t>20 ליטר</w:t>
        </w:r>
      </w:smartTag>
      <w:r>
        <w:rPr>
          <w:rStyle w:val="default"/>
          <w:rFonts w:cs="FrankRuehl" w:hint="cs"/>
          <w:rtl/>
        </w:rPr>
        <w:t>.</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בתקנה זו, רשאי הממונה לאשר מערכת שטיפה אחרת ובתנאי שהוכ</w:t>
      </w:r>
      <w:r>
        <w:rPr>
          <w:rStyle w:val="default"/>
          <w:rFonts w:cs="FrankRuehl"/>
          <w:rtl/>
        </w:rPr>
        <w:t>ח</w:t>
      </w:r>
      <w:r>
        <w:rPr>
          <w:rStyle w:val="default"/>
          <w:rFonts w:cs="FrankRuehl" w:hint="cs"/>
          <w:rtl/>
        </w:rPr>
        <w:t xml:space="preserve"> להנחת דעתו שאין בכך סכנה לזיהום מקורות מים.</w:t>
      </w:r>
    </w:p>
    <w:p w:rsidR="006E6C84" w:rsidRDefault="006E6C84">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8.25pt;z-index:251655680"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מ</w:t>
                  </w:r>
                  <w:r>
                    <w:rPr>
                      <w:rFonts w:cs="Miriam" w:hint="cs"/>
                      <w:szCs w:val="18"/>
                      <w:rtl/>
                    </w:rPr>
                    <w:t>ער</w:t>
                  </w:r>
                  <w:r>
                    <w:rPr>
                      <w:rFonts w:cs="Miriam"/>
                      <w:szCs w:val="18"/>
                      <w:rtl/>
                    </w:rPr>
                    <w:t>כ</w:t>
                  </w:r>
                  <w:r>
                    <w:rPr>
                      <w:rFonts w:cs="Miriam" w:hint="cs"/>
                      <w:szCs w:val="18"/>
                      <w:rtl/>
                    </w:rPr>
                    <w:t>ות בקרה לכמות מי שטיפה</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קו ייצור הבנוי כאמור בתקנה 6(א)(1), תבוקר ותווסת כמות מי השטיפה בתהליך השטיפה באמצעות מערכת פיקוד המתואמת לכמות הייצור או כמות המים הנצרכת לשטיפה.</w:t>
      </w:r>
    </w:p>
    <w:p w:rsidR="006E6C84" w:rsidRDefault="006E6C84">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4.55pt;z-index:251656704"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ש</w:t>
                  </w:r>
                  <w:r>
                    <w:rPr>
                      <w:rFonts w:cs="Miriam" w:hint="cs"/>
                      <w:szCs w:val="18"/>
                      <w:rtl/>
                    </w:rPr>
                    <w:t>ימוש ממושך בתמיסות מרוכזות</w:t>
                  </w:r>
                </w:p>
              </w:txbxContent>
            </v:textbox>
            <w10:anchorlock/>
          </v:rect>
        </w:pict>
      </w:r>
      <w:r>
        <w:rPr>
          <w:rStyle w:val="big-number"/>
          <w:rtl/>
        </w:rPr>
        <w:t>8.</w:t>
      </w:r>
      <w:r>
        <w:rPr>
          <w:rStyle w:val="big-number"/>
          <w:rtl/>
        </w:rPr>
        <w:tab/>
      </w:r>
      <w:r>
        <w:rPr>
          <w:rStyle w:val="default"/>
          <w:rFonts w:cs="FrankRuehl"/>
          <w:rtl/>
        </w:rPr>
        <w:t>מ</w:t>
      </w:r>
      <w:r>
        <w:rPr>
          <w:rStyle w:val="default"/>
          <w:rFonts w:cs="FrankRuehl" w:hint="cs"/>
          <w:rtl/>
        </w:rPr>
        <w:t>פעיל יתקין את כל האמצעים הדרושים והישימים מבחינה כלכלית כדי לאפשר שימוש ממושך ככל האפשר בתמיסות המשמשות לטיפול פני שטח, ובכלל זה מערכות לסינון, מערכות להפרדת מזהמים ומערכות להפרדת שמנים מהתמיסות המשמשות לניקוי שמנים.</w:t>
      </w:r>
    </w:p>
    <w:p w:rsidR="006E6C84" w:rsidRDefault="006E6C84">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2.25pt;z-index:251657728"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ט</w:t>
                  </w:r>
                  <w:r>
                    <w:rPr>
                      <w:rFonts w:cs="Miriam" w:hint="cs"/>
                      <w:szCs w:val="18"/>
                      <w:rtl/>
                    </w:rPr>
                    <w:t>יפול נוסף</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מיתקן קדם-טיפול</w:t>
      </w:r>
      <w:r>
        <w:rPr>
          <w:rStyle w:val="default"/>
          <w:rFonts w:cs="FrankRuehl"/>
          <w:rtl/>
        </w:rPr>
        <w:t xml:space="preserve">, </w:t>
      </w:r>
      <w:r>
        <w:rPr>
          <w:rStyle w:val="default"/>
          <w:rFonts w:cs="FrankRuehl" w:hint="cs"/>
          <w:rtl/>
        </w:rPr>
        <w:t>יטופלו זרמי השפכים האלה כמפורט להלן:</w:t>
      </w:r>
    </w:p>
    <w:p w:rsidR="006E6C84" w:rsidRDefault="006E6C84" w:rsidP="0055732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שפכים המכילים ציאנידים </w:t>
      </w:r>
      <w:r w:rsidR="00557320">
        <w:rPr>
          <w:rStyle w:val="default"/>
          <w:rFonts w:cs="FrankRuehl" w:hint="cs"/>
          <w:rtl/>
        </w:rPr>
        <w:t>-</w:t>
      </w:r>
      <w:r>
        <w:rPr>
          <w:rStyle w:val="default"/>
          <w:rFonts w:cs="FrankRuehl" w:hint="cs"/>
          <w:rtl/>
        </w:rPr>
        <w:t xml:space="preserve"> יטופלו בשלב נפרד לפירוק הציאנידים ויוזרמו להמשך טיפול במיתקן קדם-הטיפול;</w:t>
      </w:r>
    </w:p>
    <w:p w:rsidR="006E6C84" w:rsidRDefault="006E6C84" w:rsidP="0055732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שפכים המכילים כרום שש ערכי </w:t>
      </w:r>
      <w:r w:rsidR="00557320">
        <w:rPr>
          <w:rStyle w:val="default"/>
          <w:rFonts w:cs="FrankRuehl" w:hint="cs"/>
          <w:rtl/>
        </w:rPr>
        <w:t>-</w:t>
      </w:r>
      <w:r>
        <w:rPr>
          <w:rStyle w:val="default"/>
          <w:rFonts w:cs="FrankRuehl" w:hint="cs"/>
          <w:rtl/>
        </w:rPr>
        <w:t xml:space="preserve"> יטופלו בתהליך לסילוק כרום שש ערכי או לחיזור לכרום שלוש ערכי בשלב נפרד ויוזרמו להמש</w:t>
      </w:r>
      <w:r>
        <w:rPr>
          <w:rStyle w:val="default"/>
          <w:rFonts w:cs="FrankRuehl"/>
          <w:rtl/>
        </w:rPr>
        <w:t>ך</w:t>
      </w:r>
      <w:r>
        <w:rPr>
          <w:rStyle w:val="default"/>
          <w:rFonts w:cs="FrankRuehl" w:hint="cs"/>
          <w:rtl/>
        </w:rPr>
        <w:t xml:space="preserve"> טיפול במיתקן קדם</w:t>
      </w:r>
      <w:r w:rsidR="00557320">
        <w:rPr>
          <w:rStyle w:val="default"/>
          <w:rFonts w:cs="FrankRuehl" w:hint="cs"/>
          <w:rtl/>
        </w:rPr>
        <w:t>-</w:t>
      </w:r>
      <w:r>
        <w:rPr>
          <w:rStyle w:val="default"/>
          <w:rFonts w:cs="FrankRuehl" w:hint="cs"/>
          <w:rtl/>
        </w:rPr>
        <w:t>הטיפול;</w:t>
      </w:r>
    </w:p>
    <w:p w:rsidR="006E6C84" w:rsidRDefault="006E6C84" w:rsidP="0055732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שפכים המכילים שמן מינרלי </w:t>
      </w:r>
      <w:r w:rsidR="00557320">
        <w:rPr>
          <w:rStyle w:val="default"/>
          <w:rFonts w:cs="FrankRuehl" w:hint="cs"/>
          <w:rtl/>
        </w:rPr>
        <w:t>-</w:t>
      </w:r>
      <w:r>
        <w:rPr>
          <w:rStyle w:val="default"/>
          <w:rFonts w:cs="FrankRuehl" w:hint="cs"/>
          <w:rtl/>
        </w:rPr>
        <w:t xml:space="preserve"> יטופלו במפריד שמן ויוזרמו להמשך טיפול במיתקן קדם-הטיפול;</w:t>
      </w:r>
    </w:p>
    <w:p w:rsidR="006E6C84" w:rsidRDefault="006E6C84" w:rsidP="0055732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שפכים המכילים קומפלקסים מתכתיים או המכילים חומרים העלולים ליצור קומפלקסים מתכתיים </w:t>
      </w:r>
      <w:r w:rsidR="00557320">
        <w:rPr>
          <w:rStyle w:val="default"/>
          <w:rFonts w:cs="FrankRuehl" w:hint="cs"/>
          <w:rtl/>
        </w:rPr>
        <w:t>-</w:t>
      </w:r>
      <w:r>
        <w:rPr>
          <w:rStyle w:val="default"/>
          <w:rFonts w:cs="FrankRuehl" w:hint="cs"/>
          <w:rtl/>
        </w:rPr>
        <w:t xml:space="preserve"> יטופלו באופן המאפשר את תפקודו התקין של מיתקן קדם</w:t>
      </w:r>
      <w:r w:rsidR="00557320">
        <w:rPr>
          <w:rStyle w:val="default"/>
          <w:rFonts w:cs="FrankRuehl" w:hint="cs"/>
          <w:rtl/>
        </w:rPr>
        <w:t>-</w:t>
      </w:r>
      <w:r>
        <w:rPr>
          <w:rStyle w:val="default"/>
          <w:rFonts w:cs="FrankRuehl" w:hint="cs"/>
          <w:rtl/>
        </w:rPr>
        <w:t>הטיפ</w:t>
      </w:r>
      <w:r>
        <w:rPr>
          <w:rStyle w:val="default"/>
          <w:rFonts w:cs="FrankRuehl"/>
          <w:rtl/>
        </w:rPr>
        <w:t>ו</w:t>
      </w:r>
      <w:r>
        <w:rPr>
          <w:rStyle w:val="default"/>
          <w:rFonts w:cs="FrankRuehl" w:hint="cs"/>
          <w:rtl/>
        </w:rPr>
        <w:t>ל.</w:t>
      </w:r>
    </w:p>
    <w:p w:rsidR="006E6C84" w:rsidRDefault="006E6C84">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9.3pt;z-index:251658752"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ט</w:t>
                  </w:r>
                  <w:r>
                    <w:rPr>
                      <w:rFonts w:cs="Miriam" w:hint="cs"/>
                      <w:szCs w:val="18"/>
                      <w:rtl/>
                    </w:rPr>
                    <w:t>יפול בשפכים המכיל</w:t>
                  </w:r>
                  <w:r>
                    <w:rPr>
                      <w:rFonts w:cs="Miriam"/>
                      <w:szCs w:val="18"/>
                      <w:rtl/>
                    </w:rPr>
                    <w:t>י</w:t>
                  </w:r>
                  <w:r>
                    <w:rPr>
                      <w:rFonts w:cs="Miriam" w:hint="cs"/>
                      <w:szCs w:val="18"/>
                      <w:rtl/>
                    </w:rPr>
                    <w:t>ם קדמיום</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פעיל שמפעלו מזרים שפכים שמקורם בתהליך ציפוי בקדמיום יאסוף את השפכים בנפרד משאר שפכי המפעל, ולא יזרימם מחוץ למפעל אלא לאחר שבדק כי ריכוז הקדמיום בשפכים שטיפל בהם אינו עולה על הערך המפורט בתו</w:t>
      </w:r>
      <w:r>
        <w:rPr>
          <w:rStyle w:val="default"/>
          <w:rFonts w:cs="FrankRuehl"/>
          <w:rtl/>
        </w:rPr>
        <w:t>ס</w:t>
      </w:r>
      <w:r>
        <w:rPr>
          <w:rStyle w:val="default"/>
          <w:rFonts w:cs="FrankRuehl" w:hint="cs"/>
          <w:rtl/>
        </w:rPr>
        <w:t>פת.</w:t>
      </w:r>
    </w:p>
    <w:p w:rsidR="006E6C84" w:rsidRDefault="006E6C84">
      <w:pPr>
        <w:pStyle w:val="P00"/>
        <w:spacing w:before="72"/>
        <w:ind w:left="0" w:right="1134"/>
        <w:rPr>
          <w:rStyle w:val="default"/>
          <w:rFonts w:cs="FrankRuehl" w:hint="cs"/>
          <w:rtl/>
        </w:rPr>
      </w:pPr>
      <w:bookmarkStart w:id="10" w:name="Seif10"/>
      <w:bookmarkEnd w:id="10"/>
      <w:r>
        <w:rPr>
          <w:lang w:val="he-IL"/>
        </w:rPr>
        <w:pict>
          <v:rect id="_x0000_s1036" style="position:absolute;left:0;text-align:left;margin-left:464.5pt;margin-top:8.05pt;width:75.05pt;height:12.6pt;z-index:251659776"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מ</w:t>
                  </w:r>
                  <w:r>
                    <w:rPr>
                      <w:rFonts w:cs="Miriam" w:hint="cs"/>
                      <w:szCs w:val="18"/>
                      <w:rtl/>
                    </w:rPr>
                    <w:t>יתקן קדם-טיפול</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מיתקן קדם-טיפול </w:t>
      </w:r>
      <w:r w:rsidR="00557320">
        <w:rPr>
          <w:rStyle w:val="default"/>
          <w:rFonts w:cs="FrankRuehl"/>
          <w:rtl/>
        </w:rPr>
        <w:t>–</w:t>
      </w:r>
    </w:p>
    <w:p w:rsidR="006E6C84" w:rsidRDefault="006E6C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יוקם באופן שאינו מאפשר חדירת מי גשם או מי נגר לתוכו;</w:t>
      </w:r>
    </w:p>
    <w:p w:rsidR="006E6C84" w:rsidRDefault="006E6C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יונח במאצרה בעלת קיבולת לקלוט את נפח המכל הגדול שבמיתקן;</w:t>
      </w:r>
    </w:p>
    <w:p w:rsidR="006E6C84" w:rsidRDefault="006E6C8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יכיל מערכת לסינון שפכים.</w:t>
      </w:r>
    </w:p>
    <w:p w:rsidR="006E6C84" w:rsidRDefault="006E6C84" w:rsidP="005573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מיתקן קדם-טיפול שיש בו מכל חפור בקרקע </w:t>
      </w:r>
      <w:r w:rsidR="00557320">
        <w:rPr>
          <w:rStyle w:val="default"/>
          <w:rFonts w:cs="FrankRuehl" w:hint="cs"/>
          <w:rtl/>
        </w:rPr>
        <w:t>-</w:t>
      </w:r>
      <w:r>
        <w:rPr>
          <w:rStyle w:val="default"/>
          <w:rFonts w:cs="FrankRuehl" w:hint="cs"/>
          <w:rtl/>
        </w:rPr>
        <w:t xml:space="preserve"> המכל יותקן בשי</w:t>
      </w:r>
      <w:r>
        <w:rPr>
          <w:rStyle w:val="default"/>
          <w:rFonts w:cs="FrankRuehl"/>
          <w:rtl/>
        </w:rPr>
        <w:t>ט</w:t>
      </w:r>
      <w:r>
        <w:rPr>
          <w:rStyle w:val="default"/>
          <w:rFonts w:cs="FrankRuehl" w:hint="cs"/>
          <w:rtl/>
        </w:rPr>
        <w:t>ה של מיכול משני, כאשר המכל החיצוני מותקן מחומר קשיח, עמיד בפני חומרים מאכלים ובפני חלחול, ובתוכו מותקן מכל משני באופן המאפשר בקרת דליפה, ברווח בינו לבין המכל החיצוני, באופן ויזואלי או באמצעות גשש המתריע אוטומטית על דליפה, והכל כדי להבטיח כי תחתית המכל הח</w:t>
      </w:r>
      <w:r>
        <w:rPr>
          <w:rStyle w:val="default"/>
          <w:rFonts w:cs="FrankRuehl"/>
          <w:rtl/>
        </w:rPr>
        <w:t>יצ</w:t>
      </w:r>
      <w:r>
        <w:rPr>
          <w:rStyle w:val="default"/>
          <w:rFonts w:cs="FrankRuehl" w:hint="cs"/>
          <w:rtl/>
        </w:rPr>
        <w:t>וני תהיה יבשה בכל עת.</w:t>
      </w:r>
    </w:p>
    <w:p w:rsidR="006E6C84" w:rsidRDefault="006E6C84">
      <w:pPr>
        <w:pStyle w:val="P00"/>
        <w:spacing w:before="72"/>
        <w:ind w:left="0" w:right="1134"/>
        <w:rPr>
          <w:rStyle w:val="default"/>
          <w:rFonts w:cs="FrankRuehl" w:hint="cs"/>
          <w:rtl/>
        </w:rPr>
      </w:pPr>
      <w:bookmarkStart w:id="11" w:name="Seif11"/>
      <w:bookmarkEnd w:id="11"/>
      <w:r>
        <w:rPr>
          <w:lang w:val="he-IL"/>
        </w:rPr>
        <w:pict>
          <v:rect id="_x0000_s1037" style="position:absolute;left:0;text-align:left;margin-left:464.5pt;margin-top:8.05pt;width:75.05pt;height:23.55pt;z-index:251660800"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ח</w:t>
                  </w:r>
                  <w:r>
                    <w:rPr>
                      <w:rFonts w:cs="Miriam" w:hint="cs"/>
                      <w:szCs w:val="18"/>
                      <w:rtl/>
                    </w:rPr>
                    <w:t>לקי חי</w:t>
                  </w:r>
                  <w:r>
                    <w:rPr>
                      <w:rFonts w:cs="Miriam"/>
                      <w:szCs w:val="18"/>
                      <w:rtl/>
                    </w:rPr>
                    <w:t>ל</w:t>
                  </w:r>
                  <w:r>
                    <w:rPr>
                      <w:rFonts w:cs="Miriam" w:hint="cs"/>
                      <w:szCs w:val="18"/>
                      <w:rtl/>
                    </w:rPr>
                    <w:t>וף למיתקן קדם-הטיפול</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 xml:space="preserve">פעיל יחזיק בכל עת במפעל חלקי חילוף זמינים ושמישים למיתקן קדם-הטיפול ובכלל זה </w:t>
      </w:r>
      <w:r w:rsidR="00557320">
        <w:rPr>
          <w:rStyle w:val="default"/>
          <w:rFonts w:cs="FrankRuehl"/>
          <w:rtl/>
        </w:rPr>
        <w:t>–</w:t>
      </w:r>
    </w:p>
    <w:p w:rsidR="006E6C84" w:rsidRDefault="006E6C8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משאבת מינון לכימיקלים המשמשים לטיפול בשפכי המפעל;</w:t>
      </w:r>
    </w:p>
    <w:p w:rsidR="006E6C84" w:rsidRDefault="006E6C8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אלקטרודת הגבה, ובמיתקן שבו עורכים תהליך של חיזור כרומאטים ו</w:t>
      </w:r>
      <w:r>
        <w:rPr>
          <w:rStyle w:val="default"/>
          <w:rFonts w:cs="FrankRuehl"/>
          <w:rtl/>
        </w:rPr>
        <w:t>פ</w:t>
      </w:r>
      <w:r>
        <w:rPr>
          <w:rStyle w:val="default"/>
          <w:rFonts w:cs="FrankRuehl" w:hint="cs"/>
          <w:rtl/>
        </w:rPr>
        <w:t>ירוק ציאנידים גם אלקטרודת חיזור-חמצון;</w:t>
      </w:r>
    </w:p>
    <w:p w:rsidR="006E6C84" w:rsidRDefault="006E6C84" w:rsidP="00557320">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משאבה </w:t>
      </w:r>
      <w:r w:rsidR="00557320">
        <w:rPr>
          <w:rStyle w:val="default"/>
          <w:rFonts w:cs="FrankRuehl" w:hint="cs"/>
          <w:rtl/>
        </w:rPr>
        <w:t>-</w:t>
      </w:r>
      <w:r>
        <w:rPr>
          <w:rStyle w:val="default"/>
          <w:rFonts w:cs="FrankRuehl" w:hint="cs"/>
          <w:rtl/>
        </w:rPr>
        <w:t xml:space="preserve"> במיתקן שבו יש שימוש במשאבות.</w:t>
      </w:r>
    </w:p>
    <w:p w:rsidR="006E6C84" w:rsidRDefault="006E6C84">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30.35pt;z-index:251661824"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מ</w:t>
                  </w:r>
                  <w:r>
                    <w:rPr>
                      <w:rFonts w:cs="Miriam" w:hint="cs"/>
                      <w:szCs w:val="18"/>
                      <w:rtl/>
                    </w:rPr>
                    <w:t>ערכות</w:t>
                  </w:r>
                  <w:r>
                    <w:rPr>
                      <w:rFonts w:cs="Miriam"/>
                      <w:szCs w:val="18"/>
                      <w:rtl/>
                    </w:rPr>
                    <w:t xml:space="preserve"> </w:t>
                  </w:r>
                  <w:r>
                    <w:rPr>
                      <w:rFonts w:cs="Miriam" w:hint="cs"/>
                      <w:szCs w:val="18"/>
                      <w:rtl/>
                    </w:rPr>
                    <w:t>בקרה לאיכות קולחים ושפכים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במכל לשיקוע מתכות כבדות המותקן במיתקן קדם-הטיפול, ובמוצא מיתקן קדם-הטיפול, יותקן מכשיר לבדיקת חומציות הקולחים, ובמפעל שכמות הקולחי</w:t>
      </w:r>
      <w:r>
        <w:rPr>
          <w:rStyle w:val="default"/>
          <w:rFonts w:cs="FrankRuehl"/>
          <w:rtl/>
        </w:rPr>
        <w:t>ם</w:t>
      </w:r>
      <w:r>
        <w:rPr>
          <w:rStyle w:val="default"/>
          <w:rFonts w:cs="FrankRuehl" w:hint="cs"/>
          <w:rtl/>
        </w:rPr>
        <w:t xml:space="preserve"> שבו עולה על </w:t>
      </w:r>
      <w:smartTag w:uri="urn:schemas-microsoft-com:office:smarttags" w:element="metricconverter">
        <w:smartTagPr>
          <w:attr w:name="ProductID" w:val="2 מטרים מעוקבים"/>
        </w:smartTagPr>
        <w:r>
          <w:rPr>
            <w:rStyle w:val="default"/>
            <w:rFonts w:cs="FrankRuehl" w:hint="cs"/>
            <w:rtl/>
          </w:rPr>
          <w:t>2 מטרים מעוקבים</w:t>
        </w:r>
      </w:smartTag>
      <w:r>
        <w:rPr>
          <w:rStyle w:val="default"/>
          <w:rFonts w:cs="FrankRuehl" w:hint="cs"/>
          <w:rtl/>
        </w:rPr>
        <w:t xml:space="preserve"> בשעה כלשהי, יותקנו גם רשמים רציפים לחומציות השפכים.</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במפעל, שספיקת השפכים המכילים ציאנידים או כרומאטים שבו עולה על סך של </w:t>
      </w:r>
      <w:smartTag w:uri="urn:schemas-microsoft-com:office:smarttags" w:element="metricconverter">
        <w:smartTagPr>
          <w:attr w:name="ProductID" w:val="2 מטרים מעוקבים"/>
        </w:smartTagPr>
        <w:r>
          <w:rPr>
            <w:rStyle w:val="default"/>
            <w:rFonts w:cs="FrankRuehl" w:hint="cs"/>
            <w:rtl/>
          </w:rPr>
          <w:t>2 מטרים מעוקבים</w:t>
        </w:r>
      </w:smartTag>
      <w:r>
        <w:rPr>
          <w:rStyle w:val="default"/>
          <w:rFonts w:cs="FrankRuehl" w:hint="cs"/>
          <w:rtl/>
        </w:rPr>
        <w:t xml:space="preserve"> בשעה נתונה כלשהי, יותקן במיתקן קדם-הטיפול רשם פוטנציאל חיזור-חמצון.</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להורות למפעיל להתקין רשמי ערך הגבה ופוטנציאל חיזור-חמצון גם כאשר ספיקות שפכים של המפעל נמוכות יותר מהאמור בתקנות משנה (א) ו-(ב), במידה שקיים חשש סביר לדעתו של הממונה כי המפעל אינו עומד בריכוזי המזהמים המפורטים בתוספת.</w:t>
      </w:r>
    </w:p>
    <w:p w:rsidR="006E6C84" w:rsidRDefault="006E6C84">
      <w:pPr>
        <w:pStyle w:val="P00"/>
        <w:spacing w:before="72"/>
        <w:ind w:left="0" w:right="1134"/>
        <w:rPr>
          <w:rStyle w:val="default"/>
          <w:rFonts w:cs="FrankRuehl" w:hint="cs"/>
          <w:rtl/>
        </w:rPr>
      </w:pPr>
      <w:bookmarkStart w:id="13" w:name="Seif13"/>
      <w:bookmarkEnd w:id="13"/>
      <w:r>
        <w:rPr>
          <w:lang w:val="he-IL"/>
        </w:rPr>
        <w:pict>
          <v:rect id="_x0000_s1039" style="position:absolute;left:0;text-align:left;margin-left:464.5pt;margin-top:8.05pt;width:75.05pt;height:18.8pt;z-index:251662848"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ת</w:t>
                  </w:r>
                  <w:r>
                    <w:rPr>
                      <w:rFonts w:cs="Miriam" w:hint="cs"/>
                      <w:szCs w:val="18"/>
                      <w:rtl/>
                    </w:rPr>
                    <w:t>קלה במיתקן</w:t>
                  </w:r>
                  <w:r>
                    <w:rPr>
                      <w:rFonts w:cs="Miriam"/>
                      <w:szCs w:val="18"/>
                      <w:rtl/>
                    </w:rPr>
                    <w:t xml:space="preserve"> </w:t>
                  </w:r>
                  <w:r w:rsidR="00557320">
                    <w:rPr>
                      <w:rFonts w:cs="Miriam"/>
                      <w:szCs w:val="18"/>
                      <w:rtl/>
                    </w:rPr>
                    <w:br/>
                  </w:r>
                  <w:r>
                    <w:rPr>
                      <w:rFonts w:cs="Miriam" w:hint="cs"/>
                      <w:szCs w:val="18"/>
                      <w:rtl/>
                    </w:rPr>
                    <w:t>קדם-טיפול</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 xml:space="preserve">ירעה תקלה במיתקן קדם-טיפול, תופסק מיד הזרמת שפכים מהמפעל; בתקנה זו, "תקלה", לרבות </w:t>
      </w:r>
      <w:r w:rsidR="00557320">
        <w:rPr>
          <w:rStyle w:val="default"/>
          <w:rFonts w:cs="FrankRuehl"/>
          <w:rtl/>
        </w:rPr>
        <w:t>–</w:t>
      </w:r>
    </w:p>
    <w:p w:rsidR="006E6C84" w:rsidRDefault="006E6C8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הפסקה בזרם החשמל באופן הגורם או העלול לגרום לפגיעה בטיפול בשפכים;</w:t>
      </w:r>
    </w:p>
    <w:p w:rsidR="006E6C84" w:rsidRDefault="006E6C8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פעילות לקויה של משאבות המינון לכימיקלים או של המשאבות להעברת שפכים;</w:t>
      </w:r>
    </w:p>
    <w:p w:rsidR="006E6C84" w:rsidRDefault="006E6C8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 הזר</w:t>
      </w:r>
      <w:r>
        <w:rPr>
          <w:rStyle w:val="default"/>
          <w:rFonts w:cs="FrankRuehl"/>
          <w:rtl/>
        </w:rPr>
        <w:t>מ</w:t>
      </w:r>
      <w:r>
        <w:rPr>
          <w:rStyle w:val="default"/>
          <w:rFonts w:cs="FrankRuehl" w:hint="cs"/>
          <w:rtl/>
        </w:rPr>
        <w:t>ת כימיקלים הנחוצים לטיפול בשפכים;</w:t>
      </w:r>
    </w:p>
    <w:p w:rsidR="006E6C84" w:rsidRDefault="006E6C84">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תפקוד לקוי של מערכת בקרה;</w:t>
      </w:r>
    </w:p>
    <w:p w:rsidR="006E6C84" w:rsidRDefault="006E6C84">
      <w:pPr>
        <w:pStyle w:val="P00"/>
        <w:spacing w:before="72"/>
        <w:ind w:left="0" w:right="1134"/>
        <w:rPr>
          <w:rStyle w:val="default"/>
          <w:rFonts w:cs="FrankRuehl"/>
          <w:rtl/>
        </w:rPr>
      </w:pPr>
      <w:r>
        <w:rPr>
          <w:rtl/>
        </w:rPr>
        <w:tab/>
      </w:r>
      <w:r>
        <w:rPr>
          <w:rStyle w:val="default"/>
          <w:rFonts w:cs="FrankRuehl"/>
          <w:rtl/>
        </w:rPr>
        <w:t>(5)</w:t>
      </w:r>
      <w:r>
        <w:rPr>
          <w:rStyle w:val="default"/>
          <w:rFonts w:cs="FrankRuehl" w:hint="cs"/>
          <w:rtl/>
        </w:rPr>
        <w:t>כשל אחר בפעילות מיתקן קדם-הטיפול.</w:t>
      </w:r>
    </w:p>
    <w:p w:rsidR="006E6C84" w:rsidRDefault="006E6C84">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2.95pt;z-index:251663872"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די</w:t>
                  </w:r>
                  <w:r>
                    <w:rPr>
                      <w:rFonts w:cs="Miriam" w:hint="cs"/>
                      <w:szCs w:val="18"/>
                      <w:rtl/>
                    </w:rPr>
                    <w:t>גום שפכים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יבצע, לפי דרישת הממונה או רשות הרישוי ולא פחות מפעמיים בשנה בהפרש של שישה חודשים, דיגום שפכים במוצא מיתקן קדם-הטיפול לצורך א</w:t>
      </w:r>
      <w:r>
        <w:rPr>
          <w:rStyle w:val="default"/>
          <w:rFonts w:cs="FrankRuehl"/>
          <w:rtl/>
        </w:rPr>
        <w:t>נ</w:t>
      </w:r>
      <w:r>
        <w:rPr>
          <w:rStyle w:val="default"/>
          <w:rFonts w:cs="FrankRuehl" w:hint="cs"/>
          <w:rtl/>
        </w:rPr>
        <w:t>ליזה מעבדתית למציאת מזהמים בתהליך הייצור; הדגימה תבוצע על ידי מי שיכול לבצעה באופן מיומן, ותוצאות האנליזה יועברו בתוך 14 ימים לממונה ולרשות הרישוי.</w:t>
      </w:r>
    </w:p>
    <w:p w:rsidR="006E6C84" w:rsidRDefault="006E6C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דיגום שפכים, יוזרמו שפכי מיתקן קדם-טיפול לאחר סינון דרך מכל, שקיבולו ככמות ספיקת הקולחים, במשך שעת</w:t>
      </w:r>
      <w:r>
        <w:rPr>
          <w:rStyle w:val="default"/>
          <w:rFonts w:cs="FrankRuehl"/>
          <w:rtl/>
        </w:rPr>
        <w:t>י</w:t>
      </w:r>
      <w:r>
        <w:rPr>
          <w:rStyle w:val="default"/>
          <w:rFonts w:cs="FrankRuehl" w:hint="cs"/>
          <w:rtl/>
        </w:rPr>
        <w:t xml:space="preserve">ים או </w:t>
      </w:r>
      <w:smartTag w:uri="urn:schemas-microsoft-com:office:smarttags" w:element="metricconverter">
        <w:smartTagPr>
          <w:attr w:name="ProductID" w:val="10 מטרים מעוקבים"/>
        </w:smartTagPr>
        <w:r>
          <w:rPr>
            <w:rStyle w:val="default"/>
            <w:rFonts w:cs="FrankRuehl" w:hint="cs"/>
            <w:rtl/>
          </w:rPr>
          <w:t>10 מטרים מעוקבים</w:t>
        </w:r>
      </w:smartTag>
      <w:r>
        <w:rPr>
          <w:rStyle w:val="default"/>
          <w:rFonts w:cs="FrankRuehl" w:hint="cs"/>
          <w:rtl/>
        </w:rPr>
        <w:t>, לפי הקטן יותר, ואשר לא יפחת מחמש מאות ליטר.</w:t>
      </w:r>
    </w:p>
    <w:p w:rsidR="006E6C84" w:rsidRDefault="006E6C84" w:rsidP="00557320">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3.4pt;z-index:251664896" o:allowincell="f" filled="f" stroked="f" strokecolor="lime" strokeweight=".25pt">
            <v:textbox style="mso-next-textbox:#_x0000_s1041" inset="0,0,0,0">
              <w:txbxContent>
                <w:p w:rsidR="006E6C84" w:rsidRDefault="006E6C84">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557320">
        <w:rPr>
          <w:rStyle w:val="default"/>
          <w:rFonts w:cs="FrankRuehl" w:hint="cs"/>
          <w:rtl/>
        </w:rPr>
        <w:t>-</w:t>
      </w:r>
      <w:r>
        <w:rPr>
          <w:rStyle w:val="default"/>
          <w:rFonts w:cs="FrankRuehl" w:hint="cs"/>
          <w:rtl/>
        </w:rPr>
        <w:t xml:space="preserve"> כאמור בסעיף 20כא לחוק המים.</w:t>
      </w:r>
    </w:p>
    <w:p w:rsidR="006E6C84" w:rsidRDefault="006E6C84" w:rsidP="00557320">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5.9pt;z-index:251665920" o:allowincell="f" filled="f" stroked="f" strokecolor="lime" strokeweight=".25pt">
            <v:textbox inset="0,0,0,0">
              <w:txbxContent>
                <w:p w:rsidR="006E6C84" w:rsidRDefault="006E6C8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תחילתן של תקנות אלה שלושה חודשים מיום פרסומן (להלן </w:t>
      </w:r>
      <w:r w:rsidR="00557320">
        <w:rPr>
          <w:rStyle w:val="default"/>
          <w:rFonts w:cs="FrankRuehl" w:hint="cs"/>
          <w:rtl/>
        </w:rPr>
        <w:t>-</w:t>
      </w:r>
      <w:r>
        <w:rPr>
          <w:rStyle w:val="default"/>
          <w:rFonts w:cs="FrankRuehl" w:hint="cs"/>
          <w:rtl/>
        </w:rPr>
        <w:t xml:space="preserve"> יום התחילה), ואולם מפעל שבו קו ייצ</w:t>
      </w:r>
      <w:r>
        <w:rPr>
          <w:rStyle w:val="default"/>
          <w:rFonts w:cs="FrankRuehl"/>
          <w:rtl/>
        </w:rPr>
        <w:t>ו</w:t>
      </w:r>
      <w:r>
        <w:rPr>
          <w:rStyle w:val="default"/>
          <w:rFonts w:cs="FrankRuehl" w:hint="cs"/>
          <w:rtl/>
        </w:rPr>
        <w:t>ר קיים, יום התחילה יהיה כאמור להלן:</w:t>
      </w:r>
    </w:p>
    <w:p w:rsidR="006E6C84" w:rsidRDefault="006E6C84" w:rsidP="0055732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תקנה 13 </w:t>
      </w:r>
      <w:r w:rsidR="00557320">
        <w:rPr>
          <w:rStyle w:val="default"/>
          <w:rFonts w:cs="FrankRuehl" w:hint="cs"/>
          <w:rtl/>
        </w:rPr>
        <w:t>-</w:t>
      </w:r>
      <w:r>
        <w:rPr>
          <w:rStyle w:val="default"/>
          <w:rFonts w:cs="FrankRuehl" w:hint="cs"/>
          <w:rtl/>
        </w:rPr>
        <w:t xml:space="preserve"> שנים עשר חודשים מיום התחילה;</w:t>
      </w:r>
    </w:p>
    <w:p w:rsidR="006E6C84" w:rsidRDefault="006E6C84" w:rsidP="0055732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תקנות 7, 10 ו-11 </w:t>
      </w:r>
      <w:r w:rsidR="00557320">
        <w:rPr>
          <w:rStyle w:val="default"/>
          <w:rFonts w:cs="FrankRuehl" w:hint="cs"/>
          <w:rtl/>
        </w:rPr>
        <w:t>-</w:t>
      </w:r>
      <w:r>
        <w:rPr>
          <w:rStyle w:val="default"/>
          <w:rFonts w:cs="FrankRuehl" w:hint="cs"/>
          <w:rtl/>
        </w:rPr>
        <w:t xml:space="preserve"> שמונה עשר חודשים מיום התחילה;</w:t>
      </w:r>
    </w:p>
    <w:p w:rsidR="006E6C84" w:rsidRDefault="006E6C84" w:rsidP="0055732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תקנה 4(1) </w:t>
      </w:r>
      <w:r w:rsidR="00557320">
        <w:rPr>
          <w:rStyle w:val="default"/>
          <w:rFonts w:cs="FrankRuehl" w:hint="cs"/>
          <w:rtl/>
        </w:rPr>
        <w:t>-</w:t>
      </w:r>
      <w:r>
        <w:rPr>
          <w:rStyle w:val="default"/>
          <w:rFonts w:cs="FrankRuehl" w:hint="cs"/>
          <w:rtl/>
        </w:rPr>
        <w:t xml:space="preserve"> עשרים וארבעה חודשים מיום התחילה;</w:t>
      </w:r>
    </w:p>
    <w:p w:rsidR="006E6C84" w:rsidRDefault="006E6C84">
      <w:pPr>
        <w:pStyle w:val="page"/>
        <w:widowControl/>
        <w:ind w:right="1134"/>
        <w:rPr>
          <w:position w:val="0"/>
          <w:rtl/>
        </w:rPr>
      </w:pPr>
      <w:r>
        <w:rPr>
          <w:position w:val="0"/>
          <w:rtl/>
        </w:rPr>
        <w:t xml:space="preserve"> </w:t>
      </w:r>
    </w:p>
    <w:p w:rsidR="006E6C84" w:rsidRDefault="006E6C84" w:rsidP="0055732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הוראות תקנה 4(2) </w:t>
      </w:r>
      <w:r w:rsidR="00557320">
        <w:rPr>
          <w:rStyle w:val="default"/>
          <w:rFonts w:cs="FrankRuehl" w:hint="cs"/>
          <w:rtl/>
        </w:rPr>
        <w:t>-</w:t>
      </w:r>
      <w:r>
        <w:rPr>
          <w:rStyle w:val="default"/>
          <w:rFonts w:cs="FrankRuehl" w:hint="cs"/>
          <w:rtl/>
        </w:rPr>
        <w:t xml:space="preserve"> לאיטום משטח המאצרה בלבד;</w:t>
      </w:r>
      <w:r>
        <w:rPr>
          <w:rStyle w:val="default"/>
          <w:rFonts w:cs="FrankRuehl"/>
          <w:rtl/>
        </w:rPr>
        <w:t xml:space="preserve"> 4(4), (7) </w:t>
      </w:r>
      <w:r>
        <w:rPr>
          <w:rStyle w:val="default"/>
          <w:rFonts w:cs="FrankRuehl" w:hint="cs"/>
          <w:rtl/>
        </w:rPr>
        <w:t xml:space="preserve">ו-(8) ותקנה 6 </w:t>
      </w:r>
      <w:r w:rsidR="00557320">
        <w:rPr>
          <w:rStyle w:val="default"/>
          <w:rFonts w:cs="FrankRuehl" w:hint="cs"/>
          <w:rtl/>
        </w:rPr>
        <w:t>-</w:t>
      </w:r>
      <w:r>
        <w:rPr>
          <w:rStyle w:val="default"/>
          <w:rFonts w:cs="FrankRuehl" w:hint="cs"/>
          <w:rtl/>
        </w:rPr>
        <w:t xml:space="preserve"> ארבע שנים מיום התחילה;</w:t>
      </w:r>
    </w:p>
    <w:p w:rsidR="006E6C84" w:rsidRDefault="006E6C84" w:rsidP="0055732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עמידה בריכוז מוצקים מרחפים כמפורט בתוספת </w:t>
      </w:r>
      <w:r w:rsidR="00557320">
        <w:rPr>
          <w:rStyle w:val="default"/>
          <w:rFonts w:cs="FrankRuehl" w:hint="cs"/>
          <w:rtl/>
        </w:rPr>
        <w:t>-</w:t>
      </w:r>
      <w:r>
        <w:rPr>
          <w:rStyle w:val="default"/>
          <w:rFonts w:cs="FrankRuehl" w:hint="cs"/>
          <w:rtl/>
        </w:rPr>
        <w:t xml:space="preserve"> 100 מיליגרם לליטר ביום התחילה, 60 מיליגרם לליטר שנתיים מיום התחילה, ו-30 מיליגרם לליטר ארבע שנים מיום התחילה.</w:t>
      </w:r>
    </w:p>
    <w:p w:rsidR="006E6C84" w:rsidRDefault="006E6C84" w:rsidP="0055732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תחילתה של תקנה 3</w:t>
      </w:r>
      <w:r>
        <w:rPr>
          <w:rStyle w:val="default"/>
          <w:rFonts w:cs="FrankRuehl"/>
          <w:rtl/>
        </w:rPr>
        <w:t>(</w:t>
      </w:r>
      <w:r>
        <w:rPr>
          <w:rStyle w:val="default"/>
          <w:rFonts w:cs="FrankRuehl" w:hint="cs"/>
          <w:rtl/>
        </w:rPr>
        <w:t xml:space="preserve">ה), לגבי בתי חולים </w:t>
      </w:r>
      <w:r w:rsidR="00557320">
        <w:rPr>
          <w:rStyle w:val="default"/>
          <w:rFonts w:cs="FrankRuehl" w:hint="cs"/>
          <w:rtl/>
        </w:rPr>
        <w:t>-</w:t>
      </w:r>
      <w:r>
        <w:rPr>
          <w:rStyle w:val="default"/>
          <w:rFonts w:cs="FrankRuehl" w:hint="cs"/>
          <w:rtl/>
        </w:rPr>
        <w:t xml:space="preserve"> תשעה חודשים מיום התחילה.</w:t>
      </w:r>
    </w:p>
    <w:p w:rsidR="00557320" w:rsidRDefault="00557320">
      <w:pPr>
        <w:pStyle w:val="P00"/>
        <w:spacing w:before="72"/>
        <w:ind w:left="0" w:right="1134"/>
        <w:rPr>
          <w:rStyle w:val="default"/>
          <w:rFonts w:cs="FrankRuehl"/>
          <w:rtl/>
        </w:rPr>
      </w:pPr>
    </w:p>
    <w:p w:rsidR="006E6C84" w:rsidRPr="00557320" w:rsidRDefault="006E6C84">
      <w:pPr>
        <w:pStyle w:val="medium2-header"/>
        <w:keepLines w:val="0"/>
        <w:spacing w:before="72"/>
        <w:ind w:left="0" w:right="1134"/>
        <w:rPr>
          <w:noProof/>
          <w:sz w:val="26"/>
          <w:szCs w:val="26"/>
          <w:rtl/>
        </w:rPr>
      </w:pPr>
      <w:bookmarkStart w:id="17" w:name="med0"/>
      <w:bookmarkEnd w:id="17"/>
      <w:r w:rsidRPr="00557320">
        <w:rPr>
          <w:noProof/>
          <w:sz w:val="26"/>
          <w:szCs w:val="26"/>
          <w:rtl/>
        </w:rPr>
        <w:t>ת</w:t>
      </w:r>
      <w:r w:rsidRPr="00557320">
        <w:rPr>
          <w:rFonts w:hint="cs"/>
          <w:noProof/>
          <w:sz w:val="26"/>
          <w:szCs w:val="26"/>
          <w:rtl/>
        </w:rPr>
        <w:t>וספת</w:t>
      </w:r>
    </w:p>
    <w:p w:rsidR="006E6C84" w:rsidRPr="00557320" w:rsidRDefault="006E6C84">
      <w:pPr>
        <w:pStyle w:val="medium-header"/>
        <w:keepNext w:val="0"/>
        <w:keepLines w:val="0"/>
        <w:ind w:left="0" w:right="1134"/>
        <w:rPr>
          <w:sz w:val="24"/>
          <w:szCs w:val="24"/>
          <w:rtl/>
        </w:rPr>
      </w:pPr>
      <w:r w:rsidRPr="00557320">
        <w:rPr>
          <w:sz w:val="24"/>
          <w:szCs w:val="24"/>
          <w:rtl/>
        </w:rPr>
        <w:t>(</w:t>
      </w:r>
      <w:r w:rsidRPr="00557320">
        <w:rPr>
          <w:rFonts w:hint="cs"/>
          <w:sz w:val="24"/>
          <w:szCs w:val="24"/>
          <w:rtl/>
        </w:rPr>
        <w:t>תקנות 2, 3(ד) ו-(ה), 6(ב)(3), 10, 13(ג) ו-17)</w:t>
      </w:r>
    </w:p>
    <w:p w:rsidR="006E6C84" w:rsidRPr="00557320" w:rsidRDefault="006E6C84">
      <w:pPr>
        <w:pStyle w:val="medium2-header"/>
        <w:keepLines w:val="0"/>
        <w:spacing w:before="72"/>
        <w:ind w:left="0" w:right="1134"/>
        <w:rPr>
          <w:noProof/>
          <w:sz w:val="22"/>
          <w:szCs w:val="22"/>
          <w:rtl/>
        </w:rPr>
      </w:pPr>
      <w:bookmarkStart w:id="18" w:name="med1"/>
      <w:bookmarkEnd w:id="18"/>
      <w:r w:rsidRPr="00557320">
        <w:rPr>
          <w:noProof/>
          <w:sz w:val="22"/>
          <w:szCs w:val="22"/>
          <w:rtl/>
        </w:rPr>
        <w:t>ר</w:t>
      </w:r>
      <w:r w:rsidRPr="00557320">
        <w:rPr>
          <w:rFonts w:hint="cs"/>
          <w:noProof/>
          <w:sz w:val="22"/>
          <w:szCs w:val="22"/>
          <w:rtl/>
        </w:rPr>
        <w:t>יכוזים מרביים של מזהמים</w:t>
      </w:r>
    </w:p>
    <w:p w:rsidR="006E6C84" w:rsidRDefault="006E6C84" w:rsidP="00557320">
      <w:pPr>
        <w:pStyle w:val="P00"/>
        <w:pBdr>
          <w:bottom w:val="single" w:sz="4" w:space="1" w:color="auto"/>
        </w:pBdr>
        <w:tabs>
          <w:tab w:val="clear" w:pos="624"/>
          <w:tab w:val="clear" w:pos="1021"/>
          <w:tab w:val="clear" w:pos="1474"/>
          <w:tab w:val="clear" w:pos="1928"/>
          <w:tab w:val="clear" w:pos="2381"/>
          <w:tab w:val="clear" w:pos="2835"/>
          <w:tab w:val="clear" w:pos="6259"/>
          <w:tab w:val="center" w:pos="964"/>
          <w:tab w:val="center"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מזהם</w:t>
      </w:r>
      <w:r>
        <w:rPr>
          <w:rStyle w:val="default"/>
          <w:rFonts w:cs="FrankRuehl"/>
          <w:szCs w:val="20"/>
          <w:rtl/>
        </w:rPr>
        <w:tab/>
      </w:r>
      <w:r>
        <w:rPr>
          <w:rStyle w:val="default"/>
          <w:rFonts w:cs="FrankRuehl" w:hint="cs"/>
          <w:szCs w:val="20"/>
          <w:rtl/>
        </w:rPr>
        <w:t>ריכוז (מיליגרם לליטר)</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א</w:t>
      </w:r>
      <w:r>
        <w:rPr>
          <w:rStyle w:val="default"/>
          <w:rFonts w:cs="FrankRuehl" w:hint="cs"/>
          <w:rtl/>
        </w:rPr>
        <w:t>רסן</w:t>
      </w:r>
      <w:r>
        <w:rPr>
          <w:rStyle w:val="default"/>
          <w:rFonts w:cs="FrankRuehl"/>
          <w:rtl/>
        </w:rPr>
        <w:tab/>
      </w:r>
      <w:r>
        <w:rPr>
          <w:rStyle w:val="default"/>
          <w:rFonts w:cs="FrankRuehl" w:hint="cs"/>
          <w:rtl/>
        </w:rPr>
        <w:t>0.1</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rPr>
          <w:rStyle w:val="default"/>
          <w:rFonts w:cs="FrankRuehl"/>
          <w:rtl/>
        </w:rPr>
      </w:pPr>
      <w:r>
        <w:rPr>
          <w:rStyle w:val="default"/>
          <w:rFonts w:cs="FrankRuehl"/>
          <w:rtl/>
        </w:rPr>
        <w:t>א</w:t>
      </w:r>
      <w:r>
        <w:rPr>
          <w:rStyle w:val="default"/>
          <w:rFonts w:cs="FrankRuehl" w:hint="cs"/>
          <w:rtl/>
        </w:rPr>
        <w:t>בץ</w:t>
      </w:r>
      <w:r>
        <w:rPr>
          <w:rStyle w:val="default"/>
          <w:rFonts w:cs="FrankRuehl"/>
          <w:rtl/>
        </w:rPr>
        <w:tab/>
      </w:r>
      <w:r>
        <w:rPr>
          <w:rStyle w:val="default"/>
          <w:rFonts w:cs="FrankRuehl" w:hint="cs"/>
          <w:rtl/>
        </w:rPr>
        <w:t>3.0 או הריכוז במים המס</w:t>
      </w:r>
      <w:r>
        <w:rPr>
          <w:rStyle w:val="default"/>
          <w:rFonts w:cs="FrankRuehl"/>
          <w:rtl/>
        </w:rPr>
        <w:t>ו</w:t>
      </w:r>
      <w:r>
        <w:rPr>
          <w:rStyle w:val="default"/>
          <w:rFonts w:cs="FrankRuehl" w:hint="cs"/>
          <w:rtl/>
        </w:rPr>
        <w:t>פקים למפעל בתוספת 3.0 מיליגרם לליטר לפי הגבוה מבין השניים</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ב</w:t>
      </w:r>
      <w:r>
        <w:rPr>
          <w:rStyle w:val="default"/>
          <w:rFonts w:cs="FrankRuehl" w:hint="cs"/>
          <w:rtl/>
        </w:rPr>
        <w:t>דיל</w:t>
      </w:r>
      <w:r>
        <w:rPr>
          <w:rStyle w:val="default"/>
          <w:rFonts w:cs="FrankRuehl"/>
          <w:rtl/>
        </w:rPr>
        <w:tab/>
      </w:r>
      <w:r>
        <w:rPr>
          <w:rStyle w:val="default"/>
          <w:rFonts w:cs="FrankRuehl" w:hint="cs"/>
          <w:rtl/>
        </w:rPr>
        <w:t>2.0</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ח</w:t>
      </w:r>
      <w:r>
        <w:rPr>
          <w:rStyle w:val="default"/>
          <w:rFonts w:cs="FrankRuehl" w:hint="cs"/>
          <w:rtl/>
        </w:rPr>
        <w:t>מרן</w:t>
      </w:r>
      <w:r>
        <w:rPr>
          <w:rStyle w:val="default"/>
          <w:rFonts w:cs="FrankRuehl"/>
          <w:rtl/>
        </w:rPr>
        <w:tab/>
      </w:r>
      <w:r>
        <w:rPr>
          <w:rStyle w:val="default"/>
          <w:rFonts w:cs="FrankRuehl" w:hint="cs"/>
          <w:rtl/>
        </w:rPr>
        <w:t>25.0</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כ</w:t>
      </w:r>
      <w:r>
        <w:rPr>
          <w:rStyle w:val="default"/>
          <w:rFonts w:cs="FrankRuehl" w:hint="cs"/>
          <w:rtl/>
        </w:rPr>
        <w:t>סף</w:t>
      </w:r>
      <w:r>
        <w:rPr>
          <w:rStyle w:val="default"/>
          <w:rFonts w:cs="FrankRuehl"/>
          <w:rtl/>
        </w:rPr>
        <w:tab/>
      </w:r>
      <w:r>
        <w:rPr>
          <w:rStyle w:val="default"/>
          <w:rFonts w:cs="FrankRuehl" w:hint="cs"/>
          <w:rtl/>
        </w:rPr>
        <w:t>0.1</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כ</w:t>
      </w:r>
      <w:r>
        <w:rPr>
          <w:rStyle w:val="default"/>
          <w:rFonts w:cs="FrankRuehl" w:hint="cs"/>
          <w:rtl/>
        </w:rPr>
        <w:t>ספית</w:t>
      </w:r>
      <w:r>
        <w:rPr>
          <w:rStyle w:val="default"/>
          <w:rFonts w:cs="FrankRuehl"/>
          <w:rtl/>
        </w:rPr>
        <w:tab/>
      </w:r>
      <w:r>
        <w:rPr>
          <w:rStyle w:val="default"/>
          <w:rFonts w:cs="FrankRuehl" w:hint="cs"/>
          <w:rtl/>
        </w:rPr>
        <w:t>0.05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כ</w:t>
      </w:r>
      <w:r>
        <w:rPr>
          <w:rStyle w:val="default"/>
          <w:rFonts w:cs="FrankRuehl" w:hint="cs"/>
          <w:rtl/>
        </w:rPr>
        <w:t>רום שלוש ערכי</w:t>
      </w:r>
      <w:r>
        <w:rPr>
          <w:rStyle w:val="default"/>
          <w:rFonts w:cs="FrankRuehl"/>
          <w:rtl/>
        </w:rPr>
        <w:tab/>
      </w:r>
      <w:r>
        <w:rPr>
          <w:rStyle w:val="default"/>
          <w:rFonts w:cs="FrankRuehl" w:hint="cs"/>
          <w:rtl/>
        </w:rPr>
        <w:t>0.5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כ</w:t>
      </w:r>
      <w:r>
        <w:rPr>
          <w:rStyle w:val="default"/>
          <w:rFonts w:cs="FrankRuehl" w:hint="cs"/>
          <w:rtl/>
        </w:rPr>
        <w:t>רום שש ערכי</w:t>
      </w:r>
      <w:r>
        <w:rPr>
          <w:rStyle w:val="default"/>
          <w:rFonts w:cs="FrankRuehl"/>
          <w:rtl/>
        </w:rPr>
        <w:tab/>
      </w:r>
      <w:r>
        <w:rPr>
          <w:rStyle w:val="default"/>
          <w:rFonts w:cs="FrankRuehl" w:hint="cs"/>
          <w:rtl/>
        </w:rPr>
        <w:t>0.1</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נ</w:t>
      </w:r>
      <w:r>
        <w:rPr>
          <w:rStyle w:val="default"/>
          <w:rFonts w:cs="FrankRuehl" w:hint="cs"/>
          <w:rtl/>
        </w:rPr>
        <w:t>יקל</w:t>
      </w:r>
      <w:r>
        <w:rPr>
          <w:rStyle w:val="default"/>
          <w:rFonts w:cs="FrankRuehl"/>
          <w:rtl/>
        </w:rPr>
        <w:tab/>
      </w:r>
      <w:r>
        <w:rPr>
          <w:rStyle w:val="default"/>
          <w:rFonts w:cs="FrankRuehl" w:hint="cs"/>
          <w:rtl/>
        </w:rPr>
        <w:t>0.5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מ</w:t>
      </w:r>
      <w:r>
        <w:rPr>
          <w:rStyle w:val="default"/>
          <w:rFonts w:cs="FrankRuehl" w:hint="cs"/>
          <w:rtl/>
        </w:rPr>
        <w:t>וליבדן</w:t>
      </w:r>
      <w:r>
        <w:rPr>
          <w:rStyle w:val="default"/>
          <w:rFonts w:cs="FrankRuehl"/>
          <w:rtl/>
        </w:rPr>
        <w:tab/>
      </w:r>
      <w:r>
        <w:rPr>
          <w:rStyle w:val="default"/>
          <w:rFonts w:cs="FrankRuehl" w:hint="cs"/>
          <w:rtl/>
        </w:rPr>
        <w:t>0.15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ע</w:t>
      </w:r>
      <w:r>
        <w:rPr>
          <w:rStyle w:val="default"/>
          <w:rFonts w:cs="FrankRuehl" w:hint="cs"/>
          <w:rtl/>
        </w:rPr>
        <w:t>ופרת</w:t>
      </w:r>
      <w:r>
        <w:rPr>
          <w:rStyle w:val="default"/>
          <w:rFonts w:cs="FrankRuehl"/>
          <w:rtl/>
        </w:rPr>
        <w:tab/>
      </w:r>
      <w:r>
        <w:rPr>
          <w:rStyle w:val="default"/>
          <w:rFonts w:cs="FrankRuehl" w:hint="cs"/>
          <w:rtl/>
        </w:rPr>
        <w:t>0.5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ק</w:t>
      </w:r>
      <w:r>
        <w:rPr>
          <w:rStyle w:val="default"/>
          <w:rFonts w:cs="FrankRuehl" w:hint="cs"/>
          <w:rtl/>
        </w:rPr>
        <w:t>דמיום</w:t>
      </w:r>
      <w:r>
        <w:rPr>
          <w:rStyle w:val="default"/>
          <w:rFonts w:cs="FrankRuehl"/>
          <w:rtl/>
        </w:rPr>
        <w:tab/>
      </w:r>
      <w:r>
        <w:rPr>
          <w:rStyle w:val="default"/>
          <w:rFonts w:cs="FrankRuehl" w:hint="cs"/>
          <w:rtl/>
        </w:rPr>
        <w:t>0.1</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ק</w:t>
      </w:r>
      <w:r>
        <w:rPr>
          <w:rStyle w:val="default"/>
          <w:rFonts w:cs="FrankRuehl" w:hint="cs"/>
          <w:rtl/>
        </w:rPr>
        <w:t>ובלט</w:t>
      </w:r>
      <w:r>
        <w:rPr>
          <w:rStyle w:val="default"/>
          <w:rFonts w:cs="FrankRuehl"/>
          <w:rtl/>
        </w:rPr>
        <w:tab/>
      </w:r>
      <w:r>
        <w:rPr>
          <w:rStyle w:val="default"/>
          <w:rFonts w:cs="FrankRuehl" w:hint="cs"/>
          <w:rtl/>
        </w:rPr>
        <w:t>1.0</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מ</w:t>
      </w:r>
      <w:r>
        <w:rPr>
          <w:rStyle w:val="default"/>
          <w:rFonts w:cs="FrankRuehl" w:hint="cs"/>
          <w:rtl/>
        </w:rPr>
        <w:t>וצקים מרחפים</w:t>
      </w:r>
      <w:r>
        <w:rPr>
          <w:rStyle w:val="default"/>
          <w:rFonts w:cs="FrankRuehl"/>
          <w:rtl/>
        </w:rPr>
        <w:tab/>
      </w:r>
      <w:r>
        <w:rPr>
          <w:rStyle w:val="default"/>
          <w:rFonts w:cs="FrankRuehl" w:hint="cs"/>
          <w:rtl/>
        </w:rPr>
        <w:t>30</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ש</w:t>
      </w:r>
      <w:r>
        <w:rPr>
          <w:rStyle w:val="default"/>
          <w:rFonts w:cs="FrankRuehl" w:hint="cs"/>
          <w:rtl/>
        </w:rPr>
        <w:t>מן מינרלי</w:t>
      </w:r>
      <w:r>
        <w:rPr>
          <w:rStyle w:val="default"/>
          <w:rFonts w:cs="FrankRuehl"/>
          <w:rtl/>
        </w:rPr>
        <w:tab/>
      </w:r>
      <w:r>
        <w:rPr>
          <w:rStyle w:val="default"/>
          <w:rFonts w:cs="FrankRuehl" w:hint="cs"/>
          <w:rtl/>
        </w:rPr>
        <w:t>20</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7088"/>
        <w:rPr>
          <w:rStyle w:val="default"/>
          <w:rFonts w:cs="FrankRuehl"/>
          <w:rtl/>
        </w:rPr>
      </w:pPr>
      <w:r>
        <w:rPr>
          <w:rStyle w:val="default"/>
          <w:rFonts w:cs="FrankRuehl"/>
          <w:rtl/>
        </w:rPr>
        <w:t>כ</w:t>
      </w:r>
      <w:r>
        <w:rPr>
          <w:rStyle w:val="default"/>
          <w:rFonts w:cs="FrankRuehl" w:hint="cs"/>
          <w:rtl/>
        </w:rPr>
        <w:t>לל פחמימנים הלוגניים</w:t>
      </w:r>
      <w:r w:rsidR="00557320">
        <w:rPr>
          <w:rStyle w:val="default"/>
          <w:rFonts w:cs="FrankRuehl" w:hint="cs"/>
          <w:rtl/>
        </w:rPr>
        <w:t xml:space="preserve"> </w:t>
      </w:r>
      <w:r>
        <w:rPr>
          <w:rStyle w:val="default"/>
          <w:rFonts w:cs="FrankRuehl"/>
          <w:rtl/>
        </w:rPr>
        <w:t>מ</w:t>
      </w:r>
      <w:r>
        <w:rPr>
          <w:rStyle w:val="default"/>
          <w:rFonts w:cs="FrankRuehl" w:hint="cs"/>
          <w:rtl/>
        </w:rPr>
        <w:t>ומסים (</w:t>
      </w:r>
      <w:r>
        <w:rPr>
          <w:rStyle w:val="default"/>
          <w:rFonts w:cs="FrankRuehl"/>
        </w:rPr>
        <w:t>DOX</w:t>
      </w:r>
      <w:r>
        <w:rPr>
          <w:rStyle w:val="default"/>
          <w:rFonts w:cs="FrankRuehl"/>
          <w:rtl/>
        </w:rPr>
        <w:t xml:space="preserve">) </w:t>
      </w:r>
      <w:r>
        <w:rPr>
          <w:rStyle w:val="default"/>
          <w:rFonts w:cs="FrankRuehl" w:hint="cs"/>
          <w:rtl/>
        </w:rPr>
        <w:t>מבוטא</w:t>
      </w:r>
      <w:r w:rsidR="00557320">
        <w:rPr>
          <w:rStyle w:val="default"/>
          <w:rFonts w:cs="FrankRuehl" w:hint="cs"/>
          <w:rtl/>
        </w:rPr>
        <w:t xml:space="preserve"> </w:t>
      </w:r>
      <w:r>
        <w:rPr>
          <w:rStyle w:val="default"/>
          <w:rFonts w:cs="FrankRuehl"/>
          <w:rtl/>
        </w:rPr>
        <w:t>כ</w:t>
      </w:r>
      <w:r w:rsidR="00557320">
        <w:rPr>
          <w:rStyle w:val="default"/>
          <w:rFonts w:cs="FrankRuehl" w:hint="cs"/>
          <w:rtl/>
        </w:rPr>
        <w:t>כלורידים</w:t>
      </w:r>
      <w:r>
        <w:rPr>
          <w:rStyle w:val="default"/>
          <w:rFonts w:cs="FrankRuehl"/>
          <w:rtl/>
        </w:rPr>
        <w:tab/>
      </w:r>
      <w:r>
        <w:rPr>
          <w:rStyle w:val="default"/>
          <w:rFonts w:cs="FrankRuehl" w:hint="cs"/>
          <w:rtl/>
        </w:rPr>
        <w:t>1</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צ</w:t>
      </w:r>
      <w:r>
        <w:rPr>
          <w:rStyle w:val="default"/>
          <w:rFonts w:cs="FrankRuehl" w:hint="cs"/>
          <w:rtl/>
        </w:rPr>
        <w:t>יאנידים כללי</w:t>
      </w:r>
      <w:r>
        <w:rPr>
          <w:rStyle w:val="default"/>
          <w:rFonts w:cs="FrankRuehl"/>
          <w:rtl/>
        </w:rPr>
        <w:tab/>
      </w:r>
      <w:r>
        <w:rPr>
          <w:rStyle w:val="default"/>
          <w:rFonts w:cs="FrankRuehl" w:hint="cs"/>
          <w:rtl/>
        </w:rPr>
        <w:t>0.5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rtl/>
        </w:rPr>
      </w:pPr>
      <w:r>
        <w:rPr>
          <w:rStyle w:val="default"/>
          <w:rFonts w:cs="FrankRuehl"/>
          <w:rtl/>
        </w:rPr>
        <w:t>כ</w:t>
      </w:r>
      <w:r>
        <w:rPr>
          <w:rStyle w:val="default"/>
          <w:rFonts w:cs="FrankRuehl" w:hint="cs"/>
          <w:rtl/>
        </w:rPr>
        <w:t>לור חופשי</w:t>
      </w:r>
      <w:r>
        <w:rPr>
          <w:rStyle w:val="default"/>
          <w:rFonts w:cs="FrankRuehl"/>
          <w:rtl/>
        </w:rPr>
        <w:tab/>
      </w:r>
      <w:r>
        <w:rPr>
          <w:rStyle w:val="default"/>
          <w:rFonts w:cs="FrankRuehl" w:hint="cs"/>
          <w:rtl/>
        </w:rPr>
        <w:t>0.5</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rPr>
          <w:rStyle w:val="default"/>
          <w:rFonts w:cs="FrankRuehl"/>
          <w:rtl/>
        </w:rPr>
      </w:pPr>
      <w:r>
        <w:rPr>
          <w:rStyle w:val="default"/>
          <w:rFonts w:cs="FrankRuehl"/>
          <w:rtl/>
        </w:rPr>
        <w:t>נ</w:t>
      </w:r>
      <w:r>
        <w:rPr>
          <w:rStyle w:val="default"/>
          <w:rFonts w:cs="FrankRuehl" w:hint="cs"/>
          <w:rtl/>
        </w:rPr>
        <w:t>חושת</w:t>
      </w:r>
      <w:r>
        <w:rPr>
          <w:rStyle w:val="default"/>
          <w:rFonts w:cs="FrankRuehl"/>
          <w:rtl/>
        </w:rPr>
        <w:tab/>
      </w:r>
      <w:r>
        <w:rPr>
          <w:rStyle w:val="default"/>
          <w:rFonts w:cs="FrankRuehl" w:hint="cs"/>
          <w:rtl/>
        </w:rPr>
        <w:t>1.0 או הריכוז במים המסופקים למפעל בתוספת 1.0 לפי הגבוה מבין השניים</w:t>
      </w:r>
    </w:p>
    <w:p w:rsidR="006E6C84" w:rsidRDefault="006E6C84" w:rsidP="0055732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rPr>
          <w:rStyle w:val="default"/>
          <w:rFonts w:cs="FrankRuehl"/>
          <w:rtl/>
        </w:rPr>
      </w:pPr>
      <w:r>
        <w:rPr>
          <w:rStyle w:val="default"/>
          <w:rFonts w:cs="FrankRuehl"/>
          <w:rtl/>
        </w:rPr>
        <w:t>מ</w:t>
      </w:r>
      <w:r>
        <w:rPr>
          <w:rStyle w:val="default"/>
          <w:rFonts w:cs="FrankRuehl" w:hint="cs"/>
          <w:rtl/>
        </w:rPr>
        <w:t>נגן</w:t>
      </w:r>
      <w:r>
        <w:rPr>
          <w:rStyle w:val="default"/>
          <w:rFonts w:cs="FrankRuehl"/>
          <w:rtl/>
        </w:rPr>
        <w:tab/>
      </w:r>
      <w:r>
        <w:rPr>
          <w:rStyle w:val="default"/>
          <w:rFonts w:cs="FrankRuehl" w:hint="cs"/>
          <w:rtl/>
        </w:rPr>
        <w:t>1.0 או הריכוז</w:t>
      </w:r>
      <w:r>
        <w:rPr>
          <w:rStyle w:val="default"/>
          <w:rFonts w:cs="FrankRuehl"/>
          <w:rtl/>
        </w:rPr>
        <w:t xml:space="preserve"> </w:t>
      </w:r>
      <w:r>
        <w:rPr>
          <w:rStyle w:val="default"/>
          <w:rFonts w:cs="FrankRuehl" w:hint="cs"/>
          <w:rtl/>
        </w:rPr>
        <w:t>במים המסופקים למפעל בתוספת 0.5 לפי הגבוה מבין השניים</w:t>
      </w:r>
    </w:p>
    <w:p w:rsidR="006E6C84" w:rsidRDefault="006E6C84">
      <w:pPr>
        <w:pStyle w:val="P00"/>
        <w:spacing w:before="72"/>
        <w:ind w:left="0" w:right="1134"/>
        <w:rPr>
          <w:rStyle w:val="default"/>
          <w:rFonts w:cs="FrankRuehl"/>
          <w:rtl/>
        </w:rPr>
      </w:pPr>
    </w:p>
    <w:p w:rsidR="006E6C84" w:rsidRDefault="006E6C84" w:rsidP="0055732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כ</w:t>
      </w:r>
      <w:r>
        <w:rPr>
          <w:rStyle w:val="default"/>
          <w:rFonts w:cs="FrankRuehl" w:hint="cs"/>
          <w:rtl/>
        </w:rPr>
        <w:t>"ה באלול תש"ס (25 בספטמבר 2000)</w:t>
      </w:r>
      <w:r w:rsidR="00557320">
        <w:rPr>
          <w:rStyle w:val="default"/>
          <w:rFonts w:cs="FrankRuehl" w:hint="cs"/>
          <w:rtl/>
        </w:rPr>
        <w:tab/>
      </w:r>
      <w:r>
        <w:rPr>
          <w:rStyle w:val="default"/>
          <w:rFonts w:cs="FrankRuehl" w:hint="cs"/>
          <w:rtl/>
        </w:rPr>
        <w:t>דליה איציק</w:t>
      </w:r>
    </w:p>
    <w:p w:rsidR="006E6C84" w:rsidRDefault="006E6C84" w:rsidP="00557320">
      <w:pPr>
        <w:pStyle w:val="sig-1"/>
        <w:widowControl/>
        <w:tabs>
          <w:tab w:val="clear" w:pos="851"/>
          <w:tab w:val="clear" w:pos="2835"/>
          <w:tab w:val="clear" w:pos="4820"/>
          <w:tab w:val="center" w:pos="5103"/>
        </w:tabs>
        <w:ind w:left="0" w:right="1134"/>
        <w:rPr>
          <w:rFonts w:hint="cs"/>
          <w:rtl/>
        </w:rPr>
      </w:pPr>
      <w:r>
        <w:rPr>
          <w:rtl/>
        </w:rPr>
        <w:tab/>
      </w:r>
      <w:r>
        <w:rPr>
          <w:rFonts w:hint="cs"/>
          <w:rtl/>
        </w:rPr>
        <w:t>השרה לאיכות הסביבה</w:t>
      </w:r>
    </w:p>
    <w:p w:rsidR="00557320" w:rsidRPr="00557320" w:rsidRDefault="00557320" w:rsidP="00557320">
      <w:pPr>
        <w:pStyle w:val="P00"/>
        <w:spacing w:before="72"/>
        <w:ind w:left="0" w:right="1134"/>
        <w:rPr>
          <w:rStyle w:val="default"/>
          <w:rFonts w:cs="FrankRuehl" w:hint="cs"/>
          <w:rtl/>
        </w:rPr>
      </w:pPr>
    </w:p>
    <w:p w:rsidR="00557320" w:rsidRPr="00557320" w:rsidRDefault="00557320" w:rsidP="00557320">
      <w:pPr>
        <w:pStyle w:val="P00"/>
        <w:spacing w:before="72"/>
        <w:ind w:left="0" w:right="1134"/>
        <w:rPr>
          <w:rStyle w:val="default"/>
          <w:rFonts w:cs="FrankRuehl"/>
          <w:rtl/>
        </w:rPr>
      </w:pPr>
    </w:p>
    <w:p w:rsidR="006E6C84" w:rsidRPr="00557320" w:rsidRDefault="006E6C84" w:rsidP="00557320">
      <w:pPr>
        <w:pStyle w:val="P00"/>
        <w:spacing w:before="72"/>
        <w:ind w:left="0" w:right="1134"/>
        <w:rPr>
          <w:rStyle w:val="default"/>
          <w:rFonts w:cs="FrankRuehl"/>
          <w:rtl/>
        </w:rPr>
      </w:pPr>
      <w:bookmarkStart w:id="19" w:name="LawPartEnd"/>
    </w:p>
    <w:bookmarkEnd w:id="19"/>
    <w:p w:rsidR="006E6C84" w:rsidRPr="00557320" w:rsidRDefault="006E6C84" w:rsidP="00557320">
      <w:pPr>
        <w:pStyle w:val="P00"/>
        <w:spacing w:before="72"/>
        <w:ind w:left="0" w:right="1134"/>
        <w:rPr>
          <w:rStyle w:val="default"/>
          <w:rFonts w:cs="FrankRuehl"/>
          <w:rtl/>
        </w:rPr>
      </w:pPr>
    </w:p>
    <w:sectPr w:rsidR="006E6C84" w:rsidRPr="0055732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D2B" w:rsidRDefault="00B25D2B">
      <w:r>
        <w:separator/>
      </w:r>
    </w:p>
  </w:endnote>
  <w:endnote w:type="continuationSeparator" w:id="0">
    <w:p w:rsidR="00B25D2B" w:rsidRDefault="00B2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84" w:rsidRDefault="006E6C8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E6C84" w:rsidRDefault="006E6C8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E6C84" w:rsidRDefault="006E6C8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7320">
      <w:rPr>
        <w:rFonts w:cs="TopType Jerushalmi"/>
        <w:noProof/>
        <w:color w:val="000000"/>
        <w:sz w:val="14"/>
        <w:szCs w:val="14"/>
      </w:rPr>
      <w:t>C:\Yael\hakika\Revadim\235_077.doc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84" w:rsidRDefault="006E6C8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A706F">
      <w:rPr>
        <w:rFonts w:hAnsi="FrankRuehl"/>
        <w:noProof/>
        <w:sz w:val="24"/>
        <w:szCs w:val="24"/>
        <w:rtl/>
      </w:rPr>
      <w:t>2</w:t>
    </w:r>
    <w:r>
      <w:rPr>
        <w:rFonts w:hAnsi="FrankRuehl"/>
        <w:sz w:val="24"/>
        <w:szCs w:val="24"/>
        <w:rtl/>
      </w:rPr>
      <w:fldChar w:fldCharType="end"/>
    </w:r>
  </w:p>
  <w:p w:rsidR="006E6C84" w:rsidRDefault="006E6C8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E6C84" w:rsidRDefault="006E6C8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7320">
      <w:rPr>
        <w:rFonts w:cs="TopType Jerushalmi"/>
        <w:noProof/>
        <w:color w:val="000000"/>
        <w:sz w:val="14"/>
        <w:szCs w:val="14"/>
      </w:rPr>
      <w:t>C:\Yael\hakika\Revadim\235_077.doc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D2B" w:rsidRDefault="00B25D2B" w:rsidP="00557320">
      <w:pPr>
        <w:spacing w:before="60" w:line="240" w:lineRule="auto"/>
        <w:ind w:right="1134"/>
      </w:pPr>
      <w:r>
        <w:separator/>
      </w:r>
    </w:p>
  </w:footnote>
  <w:footnote w:type="continuationSeparator" w:id="0">
    <w:p w:rsidR="00B25D2B" w:rsidRDefault="00B25D2B">
      <w:r>
        <w:continuationSeparator/>
      </w:r>
    </w:p>
  </w:footnote>
  <w:footnote w:id="1">
    <w:p w:rsidR="00557320" w:rsidRPr="00557320" w:rsidRDefault="00557320" w:rsidP="005573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557320">
        <w:rPr>
          <w:sz w:val="20"/>
          <w:rtl/>
        </w:rPr>
        <w:t xml:space="preserve">* </w:t>
      </w:r>
      <w:r>
        <w:rPr>
          <w:sz w:val="20"/>
          <w:rtl/>
        </w:rPr>
        <w:t>פ</w:t>
      </w:r>
      <w:r>
        <w:rPr>
          <w:rFonts w:hint="cs"/>
          <w:sz w:val="20"/>
          <w:rtl/>
        </w:rPr>
        <w:t xml:space="preserve">ורסמו </w:t>
      </w:r>
      <w:hyperlink r:id="rId1" w:history="1">
        <w:r w:rsidRPr="002A1B6F">
          <w:rPr>
            <w:rStyle w:val="Hyperlink"/>
            <w:rFonts w:hint="cs"/>
            <w:sz w:val="20"/>
            <w:rtl/>
          </w:rPr>
          <w:t>ק"ת תשס"א מס' 606</w:t>
        </w:r>
        <w:r w:rsidRPr="002A1B6F">
          <w:rPr>
            <w:rStyle w:val="Hyperlink"/>
            <w:sz w:val="20"/>
            <w:rtl/>
          </w:rPr>
          <w:t>4</w:t>
        </w:r>
      </w:hyperlink>
      <w:r>
        <w:rPr>
          <w:sz w:val="20"/>
          <w:rtl/>
        </w:rPr>
        <w:t xml:space="preserve"> </w:t>
      </w:r>
      <w:r>
        <w:rPr>
          <w:rFonts w:hint="cs"/>
          <w:sz w:val="20"/>
          <w:rtl/>
        </w:rPr>
        <w:t>מיום 2.11.2000 עמ' 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84" w:rsidRDefault="006E6C84">
    <w:pPr>
      <w:pStyle w:val="a3"/>
      <w:spacing w:line="220" w:lineRule="exact"/>
      <w:ind w:left="0" w:right="1134"/>
      <w:jc w:val="center"/>
      <w:rPr>
        <w:rFonts w:hAnsi="FrankRuehl"/>
        <w:color w:val="000000"/>
        <w:sz w:val="28"/>
        <w:szCs w:val="28"/>
        <w:rtl/>
      </w:rPr>
    </w:pPr>
    <w:r>
      <w:rPr>
        <w:rFonts w:hAnsi="FrankRuehl"/>
        <w:color w:val="000000"/>
        <w:sz w:val="28"/>
        <w:szCs w:val="28"/>
        <w:rtl/>
      </w:rPr>
      <w:t>_תקנות המים (מניעת זיהום מים) (מתכות ומזהמים אחרים), תשס"א–2000</w:t>
    </w:r>
  </w:p>
  <w:p w:rsidR="006E6C84" w:rsidRDefault="006E6C8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E6C84" w:rsidRDefault="006E6C8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84" w:rsidRDefault="006E6C84" w:rsidP="0055732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המים (מניעת זיהום מים) (מתכות ומזהמים אחרים), תשס"א</w:t>
    </w:r>
    <w:r w:rsidR="00557320">
      <w:rPr>
        <w:rFonts w:hAnsi="FrankRuehl" w:hint="cs"/>
        <w:color w:val="000000"/>
        <w:sz w:val="28"/>
        <w:szCs w:val="28"/>
        <w:rtl/>
      </w:rPr>
      <w:t>-</w:t>
    </w:r>
    <w:r>
      <w:rPr>
        <w:rFonts w:hAnsi="FrankRuehl"/>
        <w:color w:val="000000"/>
        <w:sz w:val="28"/>
        <w:szCs w:val="28"/>
        <w:rtl/>
      </w:rPr>
      <w:t>2000</w:t>
    </w:r>
  </w:p>
  <w:p w:rsidR="006E6C84" w:rsidRDefault="006E6C8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E6C84" w:rsidRDefault="006E6C8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1B6F"/>
    <w:rsid w:val="00043BDC"/>
    <w:rsid w:val="000A706F"/>
    <w:rsid w:val="002A1B6F"/>
    <w:rsid w:val="00557320"/>
    <w:rsid w:val="006E6C84"/>
    <w:rsid w:val="00A245B4"/>
    <w:rsid w:val="00B25D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D1D6C694-D503-4CC7-BFF3-EA581E80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557320"/>
    <w:rPr>
      <w:sz w:val="20"/>
      <w:szCs w:val="20"/>
    </w:rPr>
  </w:style>
  <w:style w:type="character" w:styleId="a6">
    <w:name w:val="footnote reference"/>
    <w:basedOn w:val="a0"/>
    <w:semiHidden/>
    <w:rsid w:val="005573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1940</Words>
  <Characters>11058</Characters>
  <Application>Microsoft Office Word</Application>
  <DocSecurity>0</DocSecurity>
  <Lines>92</Lines>
  <Paragraphs>25</Paragraphs>
  <ScaleCrop>false</ScaleCrop>
  <HeadingPairs>
    <vt:vector size="2" baseType="variant">
      <vt:variant>
        <vt:lpstr>שם</vt:lpstr>
      </vt:variant>
      <vt:variant>
        <vt:i4>1</vt:i4>
      </vt:variant>
    </vt:vector>
  </HeadingPairs>
  <TitlesOfParts>
    <vt:vector size="1" baseType="lpstr">
      <vt:lpstr>פרק 235</vt:lpstr>
    </vt:vector>
  </TitlesOfParts>
  <Company/>
  <LinksUpToDate>false</LinksUpToDate>
  <CharactersWithSpaces>12973</CharactersWithSpaces>
  <SharedDoc>false</SharedDoc>
  <HLinks>
    <vt:vector size="120" baseType="variant">
      <vt:variant>
        <vt:i4>5505033</vt:i4>
      </vt:variant>
      <vt:variant>
        <vt:i4>111</vt:i4>
      </vt:variant>
      <vt:variant>
        <vt:i4>0</vt:i4>
      </vt:variant>
      <vt:variant>
        <vt:i4>5</vt:i4>
      </vt:variant>
      <vt:variant>
        <vt:lpwstr/>
      </vt:variant>
      <vt:variant>
        <vt:lpwstr>med1</vt:lpwstr>
      </vt:variant>
      <vt:variant>
        <vt:i4>5570569</vt:i4>
      </vt:variant>
      <vt:variant>
        <vt:i4>105</vt:i4>
      </vt:variant>
      <vt:variant>
        <vt:i4>0</vt:i4>
      </vt:variant>
      <vt:variant>
        <vt:i4>5</vt:i4>
      </vt:variant>
      <vt:variant>
        <vt:lpwstr/>
      </vt:variant>
      <vt:variant>
        <vt:lpwstr>med0</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7929868</vt:i4>
      </vt:variant>
      <vt:variant>
        <vt:i4>0</vt:i4>
      </vt:variant>
      <vt:variant>
        <vt:i4>0</vt:i4>
      </vt:variant>
      <vt:variant>
        <vt:i4>5</vt:i4>
      </vt:variant>
      <vt:variant>
        <vt:lpwstr>http://www.nevo.co.il/Law_word/law06/TAK-6064.pdf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(מניעת זיהום מים) (מתכות ומזהמים אחרים), תשס"א-2000</vt:lpwstr>
  </property>
  <property fmtid="{D5CDD505-2E9C-101B-9397-08002B2CF9AE}" pid="5" name="LAWNUMBER">
    <vt:lpwstr>0077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מניעת זיהום מים</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