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7E7A7" w14:textId="77777777" w:rsidR="002130F7" w:rsidRDefault="002130F7">
      <w:pPr>
        <w:pStyle w:val="big-header"/>
        <w:ind w:left="0" w:right="1134"/>
        <w:rPr>
          <w:rFonts w:cs="FrankRuehl" w:hint="cs"/>
          <w:sz w:val="32"/>
          <w:rtl/>
        </w:rPr>
      </w:pPr>
      <w:r>
        <w:rPr>
          <w:rFonts w:cs="FrankRuehl" w:hint="cs"/>
          <w:sz w:val="32"/>
          <w:rtl/>
        </w:rPr>
        <w:t>תקנות המים (מניעת זיהום מים) (קווי דלק), תשס"ו-2006</w:t>
      </w:r>
    </w:p>
    <w:p w14:paraId="4A5ECCEE" w14:textId="77777777" w:rsidR="00104C6C" w:rsidRPr="00104C6C" w:rsidRDefault="00104C6C" w:rsidP="00104C6C">
      <w:pPr>
        <w:spacing w:line="320" w:lineRule="auto"/>
        <w:rPr>
          <w:rFonts w:cs="FrankRuehl"/>
          <w:szCs w:val="26"/>
          <w:rtl/>
        </w:rPr>
      </w:pPr>
    </w:p>
    <w:p w14:paraId="31E8A971" w14:textId="77777777" w:rsidR="00104C6C" w:rsidRDefault="00104C6C" w:rsidP="00104C6C">
      <w:pPr>
        <w:spacing w:line="320" w:lineRule="auto"/>
        <w:rPr>
          <w:rFonts w:cs="Miriam"/>
          <w:szCs w:val="22"/>
          <w:rtl/>
        </w:rPr>
      </w:pPr>
      <w:r w:rsidRPr="00104C6C">
        <w:rPr>
          <w:rFonts w:cs="Miriam"/>
          <w:szCs w:val="22"/>
          <w:rtl/>
        </w:rPr>
        <w:t>רשויות ומשפט מנהלי</w:t>
      </w:r>
      <w:r w:rsidRPr="00104C6C">
        <w:rPr>
          <w:rFonts w:cs="FrankRuehl"/>
          <w:szCs w:val="26"/>
          <w:rtl/>
        </w:rPr>
        <w:t xml:space="preserve"> – תשתיות – מים – מניעת זיהום מים</w:t>
      </w:r>
    </w:p>
    <w:p w14:paraId="45B92BDE" w14:textId="77777777" w:rsidR="00104C6C" w:rsidRDefault="00104C6C" w:rsidP="00104C6C">
      <w:pPr>
        <w:spacing w:line="320" w:lineRule="auto"/>
        <w:rPr>
          <w:rFonts w:cs="Miriam"/>
          <w:szCs w:val="22"/>
          <w:rtl/>
        </w:rPr>
      </w:pPr>
      <w:r w:rsidRPr="00104C6C">
        <w:rPr>
          <w:rFonts w:cs="Miriam"/>
          <w:szCs w:val="22"/>
          <w:rtl/>
        </w:rPr>
        <w:t>חקלאות טבע וסביבה</w:t>
      </w:r>
      <w:r w:rsidRPr="00104C6C">
        <w:rPr>
          <w:rFonts w:cs="FrankRuehl"/>
          <w:szCs w:val="26"/>
          <w:rtl/>
        </w:rPr>
        <w:t xml:space="preserve"> – איכות הסביבה – מניעת זיהום</w:t>
      </w:r>
    </w:p>
    <w:p w14:paraId="6BD4B8FD" w14:textId="77777777" w:rsidR="00104C6C" w:rsidRPr="00104C6C" w:rsidRDefault="00104C6C" w:rsidP="00104C6C">
      <w:pPr>
        <w:spacing w:line="320" w:lineRule="auto"/>
        <w:rPr>
          <w:rFonts w:cs="Miriam" w:hint="cs"/>
          <w:szCs w:val="22"/>
          <w:rtl/>
        </w:rPr>
      </w:pPr>
      <w:r w:rsidRPr="00104C6C">
        <w:rPr>
          <w:rFonts w:cs="Miriam"/>
          <w:szCs w:val="22"/>
          <w:rtl/>
        </w:rPr>
        <w:t>רשויות ומשפט מנהלי</w:t>
      </w:r>
      <w:r w:rsidRPr="00104C6C">
        <w:rPr>
          <w:rFonts w:cs="FrankRuehl"/>
          <w:szCs w:val="26"/>
          <w:rtl/>
        </w:rPr>
        <w:t xml:space="preserve"> – תשתיות – דלק</w:t>
      </w:r>
    </w:p>
    <w:p w14:paraId="5AC9BDD7" w14:textId="77777777" w:rsidR="002130F7" w:rsidRDefault="002130F7">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949C2" w:rsidRPr="002949C2" w14:paraId="4FE4BEEC" w14:textId="77777777" w:rsidTr="002949C2">
        <w:tblPrEx>
          <w:tblCellMar>
            <w:top w:w="0" w:type="dxa"/>
            <w:bottom w:w="0" w:type="dxa"/>
          </w:tblCellMar>
        </w:tblPrEx>
        <w:tc>
          <w:tcPr>
            <w:tcW w:w="1247" w:type="dxa"/>
          </w:tcPr>
          <w:p w14:paraId="0884CBBB" w14:textId="77777777" w:rsidR="002949C2" w:rsidRPr="002949C2" w:rsidRDefault="002949C2" w:rsidP="002949C2">
            <w:pPr>
              <w:rPr>
                <w:rFonts w:cs="Frankruhel"/>
                <w:rtl/>
              </w:rPr>
            </w:pPr>
            <w:r>
              <w:rPr>
                <w:rtl/>
              </w:rPr>
              <w:t xml:space="preserve">סעיף 1 </w:t>
            </w:r>
          </w:p>
        </w:tc>
        <w:tc>
          <w:tcPr>
            <w:tcW w:w="5669" w:type="dxa"/>
          </w:tcPr>
          <w:p w14:paraId="69888A9D" w14:textId="77777777" w:rsidR="002949C2" w:rsidRPr="002949C2" w:rsidRDefault="002949C2" w:rsidP="002949C2">
            <w:pPr>
              <w:rPr>
                <w:rFonts w:cs="Frankruhel"/>
                <w:rtl/>
              </w:rPr>
            </w:pPr>
            <w:r>
              <w:rPr>
                <w:rtl/>
              </w:rPr>
              <w:t>מטרת התקנות</w:t>
            </w:r>
          </w:p>
        </w:tc>
        <w:tc>
          <w:tcPr>
            <w:tcW w:w="567" w:type="dxa"/>
          </w:tcPr>
          <w:p w14:paraId="363AA664" w14:textId="77777777" w:rsidR="002949C2" w:rsidRPr="002949C2" w:rsidRDefault="002949C2" w:rsidP="002949C2">
            <w:pPr>
              <w:rPr>
                <w:rStyle w:val="Hyperlink"/>
                <w:rtl/>
              </w:rPr>
            </w:pPr>
            <w:hyperlink w:anchor="Seif1" w:tooltip="מטרת התקנות" w:history="1">
              <w:r w:rsidRPr="002949C2">
                <w:rPr>
                  <w:rStyle w:val="Hyperlink"/>
                </w:rPr>
                <w:t>Go</w:t>
              </w:r>
            </w:hyperlink>
          </w:p>
        </w:tc>
        <w:tc>
          <w:tcPr>
            <w:tcW w:w="850" w:type="dxa"/>
          </w:tcPr>
          <w:p w14:paraId="030E1FC0"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949C2" w:rsidRPr="002949C2" w14:paraId="1AAA7CA9" w14:textId="77777777" w:rsidTr="002949C2">
        <w:tblPrEx>
          <w:tblCellMar>
            <w:top w:w="0" w:type="dxa"/>
            <w:bottom w:w="0" w:type="dxa"/>
          </w:tblCellMar>
        </w:tblPrEx>
        <w:tc>
          <w:tcPr>
            <w:tcW w:w="1247" w:type="dxa"/>
          </w:tcPr>
          <w:p w14:paraId="157D4A17" w14:textId="77777777" w:rsidR="002949C2" w:rsidRPr="002949C2" w:rsidRDefault="002949C2" w:rsidP="002949C2">
            <w:pPr>
              <w:rPr>
                <w:rFonts w:cs="Frankruhel"/>
                <w:rtl/>
              </w:rPr>
            </w:pPr>
            <w:r>
              <w:rPr>
                <w:rtl/>
              </w:rPr>
              <w:t xml:space="preserve">סעיף 2 </w:t>
            </w:r>
          </w:p>
        </w:tc>
        <w:tc>
          <w:tcPr>
            <w:tcW w:w="5669" w:type="dxa"/>
          </w:tcPr>
          <w:p w14:paraId="0290237C" w14:textId="77777777" w:rsidR="002949C2" w:rsidRPr="002949C2" w:rsidRDefault="002949C2" w:rsidP="002949C2">
            <w:pPr>
              <w:rPr>
                <w:rFonts w:cs="Frankruhel"/>
                <w:rtl/>
              </w:rPr>
            </w:pPr>
            <w:r>
              <w:rPr>
                <w:rtl/>
              </w:rPr>
              <w:t>הגדרות</w:t>
            </w:r>
          </w:p>
        </w:tc>
        <w:tc>
          <w:tcPr>
            <w:tcW w:w="567" w:type="dxa"/>
          </w:tcPr>
          <w:p w14:paraId="6EADF854" w14:textId="77777777" w:rsidR="002949C2" w:rsidRPr="002949C2" w:rsidRDefault="002949C2" w:rsidP="002949C2">
            <w:pPr>
              <w:rPr>
                <w:rStyle w:val="Hyperlink"/>
                <w:rtl/>
              </w:rPr>
            </w:pPr>
            <w:hyperlink w:anchor="Seif2" w:tooltip="הגדרות" w:history="1">
              <w:r w:rsidRPr="002949C2">
                <w:rPr>
                  <w:rStyle w:val="Hyperlink"/>
                </w:rPr>
                <w:t>Go</w:t>
              </w:r>
            </w:hyperlink>
          </w:p>
        </w:tc>
        <w:tc>
          <w:tcPr>
            <w:tcW w:w="850" w:type="dxa"/>
          </w:tcPr>
          <w:p w14:paraId="231C95C5"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949C2" w:rsidRPr="002949C2" w14:paraId="4E3DE3B4" w14:textId="77777777" w:rsidTr="002949C2">
        <w:tblPrEx>
          <w:tblCellMar>
            <w:top w:w="0" w:type="dxa"/>
            <w:bottom w:w="0" w:type="dxa"/>
          </w:tblCellMar>
        </w:tblPrEx>
        <w:tc>
          <w:tcPr>
            <w:tcW w:w="1247" w:type="dxa"/>
          </w:tcPr>
          <w:p w14:paraId="197D2DEC" w14:textId="77777777" w:rsidR="002949C2" w:rsidRPr="002949C2" w:rsidRDefault="002949C2" w:rsidP="002949C2">
            <w:pPr>
              <w:rPr>
                <w:rFonts w:cs="Frankruhel"/>
                <w:rtl/>
              </w:rPr>
            </w:pPr>
            <w:r>
              <w:rPr>
                <w:rtl/>
              </w:rPr>
              <w:t xml:space="preserve">סעיף 3 </w:t>
            </w:r>
          </w:p>
        </w:tc>
        <w:tc>
          <w:tcPr>
            <w:tcW w:w="5669" w:type="dxa"/>
          </w:tcPr>
          <w:p w14:paraId="725777FF" w14:textId="77777777" w:rsidR="002949C2" w:rsidRPr="002949C2" w:rsidRDefault="002949C2" w:rsidP="002949C2">
            <w:pPr>
              <w:rPr>
                <w:rFonts w:cs="Frankruhel"/>
                <w:rtl/>
              </w:rPr>
            </w:pPr>
            <w:r>
              <w:rPr>
                <w:rtl/>
              </w:rPr>
              <w:t>הודעה לממונה</w:t>
            </w:r>
          </w:p>
        </w:tc>
        <w:tc>
          <w:tcPr>
            <w:tcW w:w="567" w:type="dxa"/>
          </w:tcPr>
          <w:p w14:paraId="20A3537F" w14:textId="77777777" w:rsidR="002949C2" w:rsidRPr="002949C2" w:rsidRDefault="002949C2" w:rsidP="002949C2">
            <w:pPr>
              <w:rPr>
                <w:rStyle w:val="Hyperlink"/>
                <w:rtl/>
              </w:rPr>
            </w:pPr>
            <w:hyperlink w:anchor="Seif3" w:tooltip="הודעה לממונה" w:history="1">
              <w:r w:rsidRPr="002949C2">
                <w:rPr>
                  <w:rStyle w:val="Hyperlink"/>
                </w:rPr>
                <w:t>Go</w:t>
              </w:r>
            </w:hyperlink>
          </w:p>
        </w:tc>
        <w:tc>
          <w:tcPr>
            <w:tcW w:w="850" w:type="dxa"/>
          </w:tcPr>
          <w:p w14:paraId="34C6EB4E"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949C2" w:rsidRPr="002949C2" w14:paraId="0856CB80" w14:textId="77777777" w:rsidTr="002949C2">
        <w:tblPrEx>
          <w:tblCellMar>
            <w:top w:w="0" w:type="dxa"/>
            <w:bottom w:w="0" w:type="dxa"/>
          </w:tblCellMar>
        </w:tblPrEx>
        <w:tc>
          <w:tcPr>
            <w:tcW w:w="1247" w:type="dxa"/>
          </w:tcPr>
          <w:p w14:paraId="37555E76" w14:textId="77777777" w:rsidR="002949C2" w:rsidRPr="002949C2" w:rsidRDefault="002949C2" w:rsidP="002949C2">
            <w:pPr>
              <w:rPr>
                <w:rFonts w:cs="Frankruhel"/>
                <w:rtl/>
              </w:rPr>
            </w:pPr>
            <w:r>
              <w:rPr>
                <w:rtl/>
              </w:rPr>
              <w:t xml:space="preserve">סעיף 4 </w:t>
            </w:r>
          </w:p>
        </w:tc>
        <w:tc>
          <w:tcPr>
            <w:tcW w:w="5669" w:type="dxa"/>
          </w:tcPr>
          <w:p w14:paraId="6115A830" w14:textId="77777777" w:rsidR="002949C2" w:rsidRPr="002949C2" w:rsidRDefault="002949C2" w:rsidP="002949C2">
            <w:pPr>
              <w:rPr>
                <w:rFonts w:cs="Frankruhel"/>
                <w:rtl/>
              </w:rPr>
            </w:pPr>
            <w:r>
              <w:rPr>
                <w:rtl/>
              </w:rPr>
              <w:t>מידע למניעת זיהום מים</w:t>
            </w:r>
          </w:p>
        </w:tc>
        <w:tc>
          <w:tcPr>
            <w:tcW w:w="567" w:type="dxa"/>
          </w:tcPr>
          <w:p w14:paraId="16E212AE" w14:textId="77777777" w:rsidR="002949C2" w:rsidRPr="002949C2" w:rsidRDefault="002949C2" w:rsidP="002949C2">
            <w:pPr>
              <w:rPr>
                <w:rStyle w:val="Hyperlink"/>
                <w:rtl/>
              </w:rPr>
            </w:pPr>
            <w:hyperlink w:anchor="Seif4" w:tooltip="מידע למניעת זיהום מים" w:history="1">
              <w:r w:rsidRPr="002949C2">
                <w:rPr>
                  <w:rStyle w:val="Hyperlink"/>
                </w:rPr>
                <w:t>Go</w:t>
              </w:r>
            </w:hyperlink>
          </w:p>
        </w:tc>
        <w:tc>
          <w:tcPr>
            <w:tcW w:w="850" w:type="dxa"/>
          </w:tcPr>
          <w:p w14:paraId="79F35D7F"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949C2" w:rsidRPr="002949C2" w14:paraId="2F121B37" w14:textId="77777777" w:rsidTr="002949C2">
        <w:tblPrEx>
          <w:tblCellMar>
            <w:top w:w="0" w:type="dxa"/>
            <w:bottom w:w="0" w:type="dxa"/>
          </w:tblCellMar>
        </w:tblPrEx>
        <w:tc>
          <w:tcPr>
            <w:tcW w:w="1247" w:type="dxa"/>
          </w:tcPr>
          <w:p w14:paraId="04C99272" w14:textId="77777777" w:rsidR="002949C2" w:rsidRPr="002949C2" w:rsidRDefault="002949C2" w:rsidP="002949C2">
            <w:pPr>
              <w:rPr>
                <w:rFonts w:cs="Frankruhel"/>
                <w:rtl/>
              </w:rPr>
            </w:pPr>
            <w:r>
              <w:rPr>
                <w:rtl/>
              </w:rPr>
              <w:t xml:space="preserve">סעיף 4א </w:t>
            </w:r>
          </w:p>
        </w:tc>
        <w:tc>
          <w:tcPr>
            <w:tcW w:w="5669" w:type="dxa"/>
          </w:tcPr>
          <w:p w14:paraId="4403C195" w14:textId="77777777" w:rsidR="002949C2" w:rsidRPr="002949C2" w:rsidRDefault="002949C2" w:rsidP="002949C2">
            <w:pPr>
              <w:rPr>
                <w:rFonts w:cs="Frankruhel"/>
                <w:rtl/>
              </w:rPr>
            </w:pPr>
            <w:r>
              <w:rPr>
                <w:rtl/>
              </w:rPr>
              <w:t>בודק מוסמך</w:t>
            </w:r>
          </w:p>
        </w:tc>
        <w:tc>
          <w:tcPr>
            <w:tcW w:w="567" w:type="dxa"/>
          </w:tcPr>
          <w:p w14:paraId="5F26445F" w14:textId="77777777" w:rsidR="002949C2" w:rsidRPr="002949C2" w:rsidRDefault="002949C2" w:rsidP="002949C2">
            <w:pPr>
              <w:rPr>
                <w:rStyle w:val="Hyperlink"/>
                <w:rtl/>
              </w:rPr>
            </w:pPr>
            <w:hyperlink w:anchor="Seif16" w:tooltip="בודק מוסמך" w:history="1">
              <w:r w:rsidRPr="002949C2">
                <w:rPr>
                  <w:rStyle w:val="Hyperlink"/>
                </w:rPr>
                <w:t>Go</w:t>
              </w:r>
            </w:hyperlink>
          </w:p>
        </w:tc>
        <w:tc>
          <w:tcPr>
            <w:tcW w:w="850" w:type="dxa"/>
          </w:tcPr>
          <w:p w14:paraId="5A19E925"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3</w:t>
            </w:r>
            <w:r>
              <w:rPr>
                <w:rFonts w:cs="Frankruhel"/>
                <w:rtl/>
              </w:rPr>
              <w:fldChar w:fldCharType="end"/>
            </w:r>
          </w:p>
        </w:tc>
      </w:tr>
      <w:tr w:rsidR="002949C2" w:rsidRPr="002949C2" w14:paraId="5FD36A84" w14:textId="77777777" w:rsidTr="002949C2">
        <w:tblPrEx>
          <w:tblCellMar>
            <w:top w:w="0" w:type="dxa"/>
            <w:bottom w:w="0" w:type="dxa"/>
          </w:tblCellMar>
        </w:tblPrEx>
        <w:tc>
          <w:tcPr>
            <w:tcW w:w="1247" w:type="dxa"/>
          </w:tcPr>
          <w:p w14:paraId="64AAE099" w14:textId="77777777" w:rsidR="002949C2" w:rsidRPr="002949C2" w:rsidRDefault="002949C2" w:rsidP="002949C2">
            <w:pPr>
              <w:rPr>
                <w:rFonts w:cs="Frankruhel"/>
                <w:rtl/>
              </w:rPr>
            </w:pPr>
            <w:r>
              <w:rPr>
                <w:rtl/>
              </w:rPr>
              <w:t xml:space="preserve">סעיף 5 </w:t>
            </w:r>
          </w:p>
        </w:tc>
        <w:tc>
          <w:tcPr>
            <w:tcW w:w="5669" w:type="dxa"/>
          </w:tcPr>
          <w:p w14:paraId="0A7742B3" w14:textId="77777777" w:rsidR="002949C2" w:rsidRPr="002949C2" w:rsidRDefault="002949C2" w:rsidP="002949C2">
            <w:pPr>
              <w:rPr>
                <w:rFonts w:cs="Frankruhel"/>
                <w:rtl/>
              </w:rPr>
            </w:pPr>
            <w:r>
              <w:rPr>
                <w:rtl/>
              </w:rPr>
              <w:t>בניה והפעלה של קו דלק</w:t>
            </w:r>
          </w:p>
        </w:tc>
        <w:tc>
          <w:tcPr>
            <w:tcW w:w="567" w:type="dxa"/>
          </w:tcPr>
          <w:p w14:paraId="1C467CD6" w14:textId="77777777" w:rsidR="002949C2" w:rsidRPr="002949C2" w:rsidRDefault="002949C2" w:rsidP="002949C2">
            <w:pPr>
              <w:rPr>
                <w:rStyle w:val="Hyperlink"/>
                <w:rtl/>
              </w:rPr>
            </w:pPr>
            <w:hyperlink w:anchor="Seif5" w:tooltip="בניה והפעלה של קו דלק" w:history="1">
              <w:r w:rsidRPr="002949C2">
                <w:rPr>
                  <w:rStyle w:val="Hyperlink"/>
                </w:rPr>
                <w:t>Go</w:t>
              </w:r>
            </w:hyperlink>
          </w:p>
        </w:tc>
        <w:tc>
          <w:tcPr>
            <w:tcW w:w="850" w:type="dxa"/>
          </w:tcPr>
          <w:p w14:paraId="572FCCDF"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2949C2" w:rsidRPr="002949C2" w14:paraId="78E06DC1" w14:textId="77777777" w:rsidTr="002949C2">
        <w:tblPrEx>
          <w:tblCellMar>
            <w:top w:w="0" w:type="dxa"/>
            <w:bottom w:w="0" w:type="dxa"/>
          </w:tblCellMar>
        </w:tblPrEx>
        <w:tc>
          <w:tcPr>
            <w:tcW w:w="1247" w:type="dxa"/>
          </w:tcPr>
          <w:p w14:paraId="4CAA2C2F" w14:textId="77777777" w:rsidR="002949C2" w:rsidRPr="002949C2" w:rsidRDefault="002949C2" w:rsidP="002949C2">
            <w:pPr>
              <w:rPr>
                <w:rFonts w:cs="Frankruhel"/>
                <w:rtl/>
              </w:rPr>
            </w:pPr>
            <w:r>
              <w:rPr>
                <w:rtl/>
              </w:rPr>
              <w:t xml:space="preserve">סעיף 6 </w:t>
            </w:r>
          </w:p>
        </w:tc>
        <w:tc>
          <w:tcPr>
            <w:tcW w:w="5669" w:type="dxa"/>
          </w:tcPr>
          <w:p w14:paraId="376DE5EF" w14:textId="77777777" w:rsidR="002949C2" w:rsidRPr="002949C2" w:rsidRDefault="002949C2" w:rsidP="002949C2">
            <w:pPr>
              <w:rPr>
                <w:rFonts w:cs="Frankruhel"/>
                <w:rtl/>
              </w:rPr>
            </w:pPr>
            <w:r>
              <w:rPr>
                <w:rtl/>
              </w:rPr>
              <w:t>בדיקה אטימות מקדמית</w:t>
            </w:r>
          </w:p>
        </w:tc>
        <w:tc>
          <w:tcPr>
            <w:tcW w:w="567" w:type="dxa"/>
          </w:tcPr>
          <w:p w14:paraId="0E1ADA05" w14:textId="77777777" w:rsidR="002949C2" w:rsidRPr="002949C2" w:rsidRDefault="002949C2" w:rsidP="002949C2">
            <w:pPr>
              <w:rPr>
                <w:rStyle w:val="Hyperlink"/>
                <w:rtl/>
              </w:rPr>
            </w:pPr>
            <w:hyperlink w:anchor="Seif6" w:tooltip="בדיקה אטימות מקדמית" w:history="1">
              <w:r w:rsidRPr="002949C2">
                <w:rPr>
                  <w:rStyle w:val="Hyperlink"/>
                </w:rPr>
                <w:t>Go</w:t>
              </w:r>
            </w:hyperlink>
          </w:p>
        </w:tc>
        <w:tc>
          <w:tcPr>
            <w:tcW w:w="850" w:type="dxa"/>
          </w:tcPr>
          <w:p w14:paraId="372A9D47"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2949C2" w:rsidRPr="002949C2" w14:paraId="6E2D6C72" w14:textId="77777777" w:rsidTr="002949C2">
        <w:tblPrEx>
          <w:tblCellMar>
            <w:top w:w="0" w:type="dxa"/>
            <w:bottom w:w="0" w:type="dxa"/>
          </w:tblCellMar>
        </w:tblPrEx>
        <w:tc>
          <w:tcPr>
            <w:tcW w:w="1247" w:type="dxa"/>
          </w:tcPr>
          <w:p w14:paraId="54DF7175" w14:textId="77777777" w:rsidR="002949C2" w:rsidRPr="002949C2" w:rsidRDefault="002949C2" w:rsidP="002949C2">
            <w:pPr>
              <w:rPr>
                <w:rFonts w:cs="Frankruhel"/>
                <w:rtl/>
              </w:rPr>
            </w:pPr>
            <w:r>
              <w:rPr>
                <w:rtl/>
              </w:rPr>
              <w:t xml:space="preserve">סעיף 7 </w:t>
            </w:r>
          </w:p>
        </w:tc>
        <w:tc>
          <w:tcPr>
            <w:tcW w:w="5669" w:type="dxa"/>
          </w:tcPr>
          <w:p w14:paraId="1B108885" w14:textId="77777777" w:rsidR="002949C2" w:rsidRPr="002949C2" w:rsidRDefault="002949C2" w:rsidP="002949C2">
            <w:pPr>
              <w:rPr>
                <w:rFonts w:cs="Frankruhel"/>
                <w:rtl/>
              </w:rPr>
            </w:pPr>
            <w:r>
              <w:rPr>
                <w:rtl/>
              </w:rPr>
              <w:t>תפעול קו דלק</w:t>
            </w:r>
          </w:p>
        </w:tc>
        <w:tc>
          <w:tcPr>
            <w:tcW w:w="567" w:type="dxa"/>
          </w:tcPr>
          <w:p w14:paraId="6452292F" w14:textId="77777777" w:rsidR="002949C2" w:rsidRPr="002949C2" w:rsidRDefault="002949C2" w:rsidP="002949C2">
            <w:pPr>
              <w:rPr>
                <w:rStyle w:val="Hyperlink"/>
                <w:rtl/>
              </w:rPr>
            </w:pPr>
            <w:hyperlink w:anchor="Seif7" w:tooltip="תפעול קו דלק" w:history="1">
              <w:r w:rsidRPr="002949C2">
                <w:rPr>
                  <w:rStyle w:val="Hyperlink"/>
                </w:rPr>
                <w:t>Go</w:t>
              </w:r>
            </w:hyperlink>
          </w:p>
        </w:tc>
        <w:tc>
          <w:tcPr>
            <w:tcW w:w="850" w:type="dxa"/>
          </w:tcPr>
          <w:p w14:paraId="3F02EC3B"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2949C2" w:rsidRPr="002949C2" w14:paraId="2C24F70B" w14:textId="77777777" w:rsidTr="002949C2">
        <w:tblPrEx>
          <w:tblCellMar>
            <w:top w:w="0" w:type="dxa"/>
            <w:bottom w:w="0" w:type="dxa"/>
          </w:tblCellMar>
        </w:tblPrEx>
        <w:tc>
          <w:tcPr>
            <w:tcW w:w="1247" w:type="dxa"/>
          </w:tcPr>
          <w:p w14:paraId="5FA64986" w14:textId="77777777" w:rsidR="002949C2" w:rsidRPr="002949C2" w:rsidRDefault="002949C2" w:rsidP="002949C2">
            <w:pPr>
              <w:rPr>
                <w:rFonts w:cs="Frankruhel"/>
                <w:rtl/>
              </w:rPr>
            </w:pPr>
            <w:r>
              <w:rPr>
                <w:rtl/>
              </w:rPr>
              <w:t xml:space="preserve">סעיף 8 </w:t>
            </w:r>
          </w:p>
        </w:tc>
        <w:tc>
          <w:tcPr>
            <w:tcW w:w="5669" w:type="dxa"/>
          </w:tcPr>
          <w:p w14:paraId="095F7A1E" w14:textId="77777777" w:rsidR="002949C2" w:rsidRPr="002949C2" w:rsidRDefault="002949C2" w:rsidP="002949C2">
            <w:pPr>
              <w:rPr>
                <w:rFonts w:cs="Frankruhel"/>
                <w:rtl/>
              </w:rPr>
            </w:pPr>
            <w:r>
              <w:rPr>
                <w:rtl/>
              </w:rPr>
              <w:t>קו דלק לא אטום</w:t>
            </w:r>
          </w:p>
        </w:tc>
        <w:tc>
          <w:tcPr>
            <w:tcW w:w="567" w:type="dxa"/>
          </w:tcPr>
          <w:p w14:paraId="2EDC7B9C" w14:textId="77777777" w:rsidR="002949C2" w:rsidRPr="002949C2" w:rsidRDefault="002949C2" w:rsidP="002949C2">
            <w:pPr>
              <w:rPr>
                <w:rStyle w:val="Hyperlink"/>
                <w:rtl/>
              </w:rPr>
            </w:pPr>
            <w:hyperlink w:anchor="Seif8" w:tooltip="קו דלק לא אטום" w:history="1">
              <w:r w:rsidRPr="002949C2">
                <w:rPr>
                  <w:rStyle w:val="Hyperlink"/>
                </w:rPr>
                <w:t>Go</w:t>
              </w:r>
            </w:hyperlink>
          </w:p>
        </w:tc>
        <w:tc>
          <w:tcPr>
            <w:tcW w:w="850" w:type="dxa"/>
          </w:tcPr>
          <w:p w14:paraId="5B7ED7AD"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2949C2" w:rsidRPr="002949C2" w14:paraId="00B6A148" w14:textId="77777777" w:rsidTr="002949C2">
        <w:tblPrEx>
          <w:tblCellMar>
            <w:top w:w="0" w:type="dxa"/>
            <w:bottom w:w="0" w:type="dxa"/>
          </w:tblCellMar>
        </w:tblPrEx>
        <w:tc>
          <w:tcPr>
            <w:tcW w:w="1247" w:type="dxa"/>
          </w:tcPr>
          <w:p w14:paraId="212629C1" w14:textId="77777777" w:rsidR="002949C2" w:rsidRPr="002949C2" w:rsidRDefault="002949C2" w:rsidP="002949C2">
            <w:pPr>
              <w:rPr>
                <w:rFonts w:cs="Frankruhel"/>
                <w:rtl/>
              </w:rPr>
            </w:pPr>
            <w:r>
              <w:rPr>
                <w:rtl/>
              </w:rPr>
              <w:t xml:space="preserve">סעיף 9 </w:t>
            </w:r>
          </w:p>
        </w:tc>
        <w:tc>
          <w:tcPr>
            <w:tcW w:w="5669" w:type="dxa"/>
          </w:tcPr>
          <w:p w14:paraId="501C92E6" w14:textId="77777777" w:rsidR="002949C2" w:rsidRPr="002949C2" w:rsidRDefault="002949C2" w:rsidP="002949C2">
            <w:pPr>
              <w:rPr>
                <w:rFonts w:cs="Frankruhel"/>
                <w:rtl/>
              </w:rPr>
            </w:pPr>
            <w:r>
              <w:rPr>
                <w:rtl/>
              </w:rPr>
              <w:t>דליפת דלק</w:t>
            </w:r>
          </w:p>
        </w:tc>
        <w:tc>
          <w:tcPr>
            <w:tcW w:w="567" w:type="dxa"/>
          </w:tcPr>
          <w:p w14:paraId="733C6DD3" w14:textId="77777777" w:rsidR="002949C2" w:rsidRPr="002949C2" w:rsidRDefault="002949C2" w:rsidP="002949C2">
            <w:pPr>
              <w:rPr>
                <w:rStyle w:val="Hyperlink"/>
                <w:rtl/>
              </w:rPr>
            </w:pPr>
            <w:hyperlink w:anchor="Seif9" w:tooltip="דליפת דלק" w:history="1">
              <w:r w:rsidRPr="002949C2">
                <w:rPr>
                  <w:rStyle w:val="Hyperlink"/>
                </w:rPr>
                <w:t>Go</w:t>
              </w:r>
            </w:hyperlink>
          </w:p>
        </w:tc>
        <w:tc>
          <w:tcPr>
            <w:tcW w:w="850" w:type="dxa"/>
          </w:tcPr>
          <w:p w14:paraId="704E238C"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2949C2" w:rsidRPr="002949C2" w14:paraId="4BA76D2D" w14:textId="77777777" w:rsidTr="002949C2">
        <w:tblPrEx>
          <w:tblCellMar>
            <w:top w:w="0" w:type="dxa"/>
            <w:bottom w:w="0" w:type="dxa"/>
          </w:tblCellMar>
        </w:tblPrEx>
        <w:tc>
          <w:tcPr>
            <w:tcW w:w="1247" w:type="dxa"/>
          </w:tcPr>
          <w:p w14:paraId="7955FE86" w14:textId="77777777" w:rsidR="002949C2" w:rsidRPr="002949C2" w:rsidRDefault="002949C2" w:rsidP="002949C2">
            <w:pPr>
              <w:rPr>
                <w:rFonts w:cs="Frankruhel"/>
                <w:rtl/>
              </w:rPr>
            </w:pPr>
            <w:r>
              <w:rPr>
                <w:rtl/>
              </w:rPr>
              <w:t xml:space="preserve">סעיף 10 </w:t>
            </w:r>
          </w:p>
        </w:tc>
        <w:tc>
          <w:tcPr>
            <w:tcW w:w="5669" w:type="dxa"/>
          </w:tcPr>
          <w:p w14:paraId="731263CC" w14:textId="77777777" w:rsidR="002949C2" w:rsidRPr="002949C2" w:rsidRDefault="002949C2" w:rsidP="002949C2">
            <w:pPr>
              <w:rPr>
                <w:rFonts w:cs="Frankruhel"/>
                <w:rtl/>
              </w:rPr>
            </w:pPr>
            <w:r>
              <w:rPr>
                <w:rtl/>
              </w:rPr>
              <w:t>דיווח על דליפה ובדיקת תקינות</w:t>
            </w:r>
          </w:p>
        </w:tc>
        <w:tc>
          <w:tcPr>
            <w:tcW w:w="567" w:type="dxa"/>
          </w:tcPr>
          <w:p w14:paraId="238B7DED" w14:textId="77777777" w:rsidR="002949C2" w:rsidRPr="002949C2" w:rsidRDefault="002949C2" w:rsidP="002949C2">
            <w:pPr>
              <w:rPr>
                <w:rStyle w:val="Hyperlink"/>
                <w:rtl/>
              </w:rPr>
            </w:pPr>
            <w:hyperlink w:anchor="Seif10" w:tooltip="דיווח על דליפה ובדיקת תקינות" w:history="1">
              <w:r w:rsidRPr="002949C2">
                <w:rPr>
                  <w:rStyle w:val="Hyperlink"/>
                </w:rPr>
                <w:t>Go</w:t>
              </w:r>
            </w:hyperlink>
          </w:p>
        </w:tc>
        <w:tc>
          <w:tcPr>
            <w:tcW w:w="850" w:type="dxa"/>
          </w:tcPr>
          <w:p w14:paraId="396AA778"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2949C2" w:rsidRPr="002949C2" w14:paraId="358834F6" w14:textId="77777777" w:rsidTr="002949C2">
        <w:tblPrEx>
          <w:tblCellMar>
            <w:top w:w="0" w:type="dxa"/>
            <w:bottom w:w="0" w:type="dxa"/>
          </w:tblCellMar>
        </w:tblPrEx>
        <w:tc>
          <w:tcPr>
            <w:tcW w:w="1247" w:type="dxa"/>
          </w:tcPr>
          <w:p w14:paraId="7114353B" w14:textId="77777777" w:rsidR="002949C2" w:rsidRPr="002949C2" w:rsidRDefault="002949C2" w:rsidP="002949C2">
            <w:pPr>
              <w:rPr>
                <w:rFonts w:cs="Frankruhel"/>
                <w:rtl/>
              </w:rPr>
            </w:pPr>
            <w:r>
              <w:rPr>
                <w:rtl/>
              </w:rPr>
              <w:t xml:space="preserve">סעיף 10א </w:t>
            </w:r>
          </w:p>
        </w:tc>
        <w:tc>
          <w:tcPr>
            <w:tcW w:w="5669" w:type="dxa"/>
          </w:tcPr>
          <w:p w14:paraId="2F4B0921" w14:textId="77777777" w:rsidR="002949C2" w:rsidRPr="002949C2" w:rsidRDefault="002949C2" w:rsidP="002949C2">
            <w:pPr>
              <w:rPr>
                <w:rFonts w:cs="Frankruhel"/>
                <w:rtl/>
              </w:rPr>
            </w:pPr>
            <w:r>
              <w:rPr>
                <w:rtl/>
              </w:rPr>
              <w:t>טיפול בזיהום</w:t>
            </w:r>
          </w:p>
        </w:tc>
        <w:tc>
          <w:tcPr>
            <w:tcW w:w="567" w:type="dxa"/>
          </w:tcPr>
          <w:p w14:paraId="6CA9F1A8" w14:textId="77777777" w:rsidR="002949C2" w:rsidRPr="002949C2" w:rsidRDefault="002949C2" w:rsidP="002949C2">
            <w:pPr>
              <w:rPr>
                <w:rStyle w:val="Hyperlink"/>
                <w:rtl/>
              </w:rPr>
            </w:pPr>
            <w:hyperlink w:anchor="Seif17" w:tooltip="טיפול בזיהום" w:history="1">
              <w:r w:rsidRPr="002949C2">
                <w:rPr>
                  <w:rStyle w:val="Hyperlink"/>
                </w:rPr>
                <w:t>Go</w:t>
              </w:r>
            </w:hyperlink>
          </w:p>
        </w:tc>
        <w:tc>
          <w:tcPr>
            <w:tcW w:w="850" w:type="dxa"/>
          </w:tcPr>
          <w:p w14:paraId="4EA89C7D"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2949C2" w:rsidRPr="002949C2" w14:paraId="346880AD" w14:textId="77777777" w:rsidTr="002949C2">
        <w:tblPrEx>
          <w:tblCellMar>
            <w:top w:w="0" w:type="dxa"/>
            <w:bottom w:w="0" w:type="dxa"/>
          </w:tblCellMar>
        </w:tblPrEx>
        <w:tc>
          <w:tcPr>
            <w:tcW w:w="1247" w:type="dxa"/>
          </w:tcPr>
          <w:p w14:paraId="45649B22" w14:textId="77777777" w:rsidR="002949C2" w:rsidRPr="002949C2" w:rsidRDefault="002949C2" w:rsidP="002949C2">
            <w:pPr>
              <w:rPr>
                <w:rFonts w:cs="Frankruhel"/>
                <w:rtl/>
              </w:rPr>
            </w:pPr>
            <w:r>
              <w:rPr>
                <w:rtl/>
              </w:rPr>
              <w:t xml:space="preserve">סעיף 10ב </w:t>
            </w:r>
          </w:p>
        </w:tc>
        <w:tc>
          <w:tcPr>
            <w:tcW w:w="5669" w:type="dxa"/>
          </w:tcPr>
          <w:p w14:paraId="3FA0320E" w14:textId="77777777" w:rsidR="002949C2" w:rsidRPr="002949C2" w:rsidRDefault="002949C2" w:rsidP="002949C2">
            <w:pPr>
              <w:rPr>
                <w:rFonts w:cs="Frankruhel"/>
                <w:rtl/>
              </w:rPr>
            </w:pPr>
            <w:r>
              <w:rPr>
                <w:rtl/>
              </w:rPr>
              <w:t>הוראות לעניין סקר ודיגום בקרקע</w:t>
            </w:r>
          </w:p>
        </w:tc>
        <w:tc>
          <w:tcPr>
            <w:tcW w:w="567" w:type="dxa"/>
          </w:tcPr>
          <w:p w14:paraId="7FAD2098" w14:textId="77777777" w:rsidR="002949C2" w:rsidRPr="002949C2" w:rsidRDefault="002949C2" w:rsidP="002949C2">
            <w:pPr>
              <w:rPr>
                <w:rStyle w:val="Hyperlink"/>
                <w:rtl/>
              </w:rPr>
            </w:pPr>
            <w:hyperlink w:anchor="Seif18" w:tooltip="הוראות לעניין סקר ודיגום בקרקע" w:history="1">
              <w:r w:rsidRPr="002949C2">
                <w:rPr>
                  <w:rStyle w:val="Hyperlink"/>
                </w:rPr>
                <w:t>Go</w:t>
              </w:r>
            </w:hyperlink>
          </w:p>
        </w:tc>
        <w:tc>
          <w:tcPr>
            <w:tcW w:w="850" w:type="dxa"/>
          </w:tcPr>
          <w:p w14:paraId="2FC85B6F"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Seif18</w:instrText>
            </w:r>
            <w:r>
              <w:rPr>
                <w:rtl/>
              </w:rPr>
              <w:instrText xml:space="preserve"> </w:instrText>
            </w:r>
            <w:r>
              <w:rPr>
                <w:rFonts w:cs="Frankruhel"/>
                <w:rtl/>
              </w:rPr>
              <w:fldChar w:fldCharType="separate"/>
            </w:r>
            <w:r>
              <w:rPr>
                <w:noProof/>
                <w:rtl/>
              </w:rPr>
              <w:t>6</w:t>
            </w:r>
            <w:r>
              <w:rPr>
                <w:rFonts w:cs="Frankruhel"/>
                <w:rtl/>
              </w:rPr>
              <w:fldChar w:fldCharType="end"/>
            </w:r>
          </w:p>
        </w:tc>
      </w:tr>
      <w:tr w:rsidR="002949C2" w:rsidRPr="002949C2" w14:paraId="50F722FD" w14:textId="77777777" w:rsidTr="002949C2">
        <w:tblPrEx>
          <w:tblCellMar>
            <w:top w:w="0" w:type="dxa"/>
            <w:bottom w:w="0" w:type="dxa"/>
          </w:tblCellMar>
        </w:tblPrEx>
        <w:tc>
          <w:tcPr>
            <w:tcW w:w="1247" w:type="dxa"/>
          </w:tcPr>
          <w:p w14:paraId="281D2E09" w14:textId="77777777" w:rsidR="002949C2" w:rsidRPr="002949C2" w:rsidRDefault="002949C2" w:rsidP="002949C2">
            <w:pPr>
              <w:rPr>
                <w:rFonts w:cs="Frankruhel"/>
                <w:rtl/>
              </w:rPr>
            </w:pPr>
            <w:r>
              <w:rPr>
                <w:rtl/>
              </w:rPr>
              <w:t xml:space="preserve">סעיף 11 </w:t>
            </w:r>
          </w:p>
        </w:tc>
        <w:tc>
          <w:tcPr>
            <w:tcW w:w="5669" w:type="dxa"/>
          </w:tcPr>
          <w:p w14:paraId="027BEA29" w14:textId="77777777" w:rsidR="002949C2" w:rsidRPr="002949C2" w:rsidRDefault="002949C2" w:rsidP="002949C2">
            <w:pPr>
              <w:rPr>
                <w:rFonts w:cs="Frankruhel"/>
                <w:rtl/>
              </w:rPr>
            </w:pPr>
            <w:r>
              <w:rPr>
                <w:rtl/>
              </w:rPr>
              <w:t>סימון</w:t>
            </w:r>
          </w:p>
        </w:tc>
        <w:tc>
          <w:tcPr>
            <w:tcW w:w="567" w:type="dxa"/>
          </w:tcPr>
          <w:p w14:paraId="66D2E708" w14:textId="77777777" w:rsidR="002949C2" w:rsidRPr="002949C2" w:rsidRDefault="002949C2" w:rsidP="002949C2">
            <w:pPr>
              <w:rPr>
                <w:rStyle w:val="Hyperlink"/>
                <w:rtl/>
              </w:rPr>
            </w:pPr>
            <w:hyperlink w:anchor="Seif11" w:tooltip="סימון" w:history="1">
              <w:r w:rsidRPr="002949C2">
                <w:rPr>
                  <w:rStyle w:val="Hyperlink"/>
                </w:rPr>
                <w:t>Go</w:t>
              </w:r>
            </w:hyperlink>
          </w:p>
        </w:tc>
        <w:tc>
          <w:tcPr>
            <w:tcW w:w="850" w:type="dxa"/>
          </w:tcPr>
          <w:p w14:paraId="43F60A54"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2949C2" w:rsidRPr="002949C2" w14:paraId="211ACC7C" w14:textId="77777777" w:rsidTr="002949C2">
        <w:tblPrEx>
          <w:tblCellMar>
            <w:top w:w="0" w:type="dxa"/>
            <w:bottom w:w="0" w:type="dxa"/>
          </w:tblCellMar>
        </w:tblPrEx>
        <w:tc>
          <w:tcPr>
            <w:tcW w:w="1247" w:type="dxa"/>
          </w:tcPr>
          <w:p w14:paraId="34062205" w14:textId="77777777" w:rsidR="002949C2" w:rsidRPr="002949C2" w:rsidRDefault="002949C2" w:rsidP="002949C2">
            <w:pPr>
              <w:rPr>
                <w:rFonts w:cs="Frankruhel"/>
                <w:rtl/>
              </w:rPr>
            </w:pPr>
            <w:r>
              <w:rPr>
                <w:rtl/>
              </w:rPr>
              <w:t xml:space="preserve">סעיף 12 </w:t>
            </w:r>
          </w:p>
        </w:tc>
        <w:tc>
          <w:tcPr>
            <w:tcW w:w="5669" w:type="dxa"/>
          </w:tcPr>
          <w:p w14:paraId="6A53F90C" w14:textId="77777777" w:rsidR="002949C2" w:rsidRPr="002949C2" w:rsidRDefault="002949C2" w:rsidP="002949C2">
            <w:pPr>
              <w:rPr>
                <w:rFonts w:cs="Frankruhel"/>
                <w:rtl/>
              </w:rPr>
            </w:pPr>
            <w:r>
              <w:rPr>
                <w:rtl/>
              </w:rPr>
              <w:t>השבתת קו דלק</w:t>
            </w:r>
          </w:p>
        </w:tc>
        <w:tc>
          <w:tcPr>
            <w:tcW w:w="567" w:type="dxa"/>
          </w:tcPr>
          <w:p w14:paraId="32863C65" w14:textId="77777777" w:rsidR="002949C2" w:rsidRPr="002949C2" w:rsidRDefault="002949C2" w:rsidP="002949C2">
            <w:pPr>
              <w:rPr>
                <w:rStyle w:val="Hyperlink"/>
                <w:rtl/>
              </w:rPr>
            </w:pPr>
            <w:hyperlink w:anchor="Seif12" w:tooltip="השבתת קו דלק" w:history="1">
              <w:r w:rsidRPr="002949C2">
                <w:rPr>
                  <w:rStyle w:val="Hyperlink"/>
                </w:rPr>
                <w:t>Go</w:t>
              </w:r>
            </w:hyperlink>
          </w:p>
        </w:tc>
        <w:tc>
          <w:tcPr>
            <w:tcW w:w="850" w:type="dxa"/>
          </w:tcPr>
          <w:p w14:paraId="62C7ABE8"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2949C2" w:rsidRPr="002949C2" w14:paraId="09F56287" w14:textId="77777777" w:rsidTr="002949C2">
        <w:tblPrEx>
          <w:tblCellMar>
            <w:top w:w="0" w:type="dxa"/>
            <w:bottom w:w="0" w:type="dxa"/>
          </w:tblCellMar>
        </w:tblPrEx>
        <w:tc>
          <w:tcPr>
            <w:tcW w:w="1247" w:type="dxa"/>
          </w:tcPr>
          <w:p w14:paraId="1C23656D" w14:textId="77777777" w:rsidR="002949C2" w:rsidRPr="002949C2" w:rsidRDefault="002949C2" w:rsidP="002949C2">
            <w:pPr>
              <w:rPr>
                <w:rFonts w:cs="Frankruhel"/>
                <w:rtl/>
              </w:rPr>
            </w:pPr>
            <w:r>
              <w:rPr>
                <w:rtl/>
              </w:rPr>
              <w:t xml:space="preserve">סעיף 13 </w:t>
            </w:r>
          </w:p>
        </w:tc>
        <w:tc>
          <w:tcPr>
            <w:tcW w:w="5669" w:type="dxa"/>
          </w:tcPr>
          <w:p w14:paraId="14F6B8CD" w14:textId="77777777" w:rsidR="002949C2" w:rsidRPr="002949C2" w:rsidRDefault="002949C2" w:rsidP="002949C2">
            <w:pPr>
              <w:rPr>
                <w:rFonts w:cs="Frankruhel"/>
                <w:rtl/>
              </w:rPr>
            </w:pPr>
            <w:r>
              <w:rPr>
                <w:rtl/>
              </w:rPr>
              <w:t>סייג לתחולה</w:t>
            </w:r>
          </w:p>
        </w:tc>
        <w:tc>
          <w:tcPr>
            <w:tcW w:w="567" w:type="dxa"/>
          </w:tcPr>
          <w:p w14:paraId="581C5EC6" w14:textId="77777777" w:rsidR="002949C2" w:rsidRPr="002949C2" w:rsidRDefault="002949C2" w:rsidP="002949C2">
            <w:pPr>
              <w:rPr>
                <w:rStyle w:val="Hyperlink"/>
                <w:rtl/>
              </w:rPr>
            </w:pPr>
            <w:hyperlink w:anchor="Seif13" w:tooltip="סייג לתחולה" w:history="1">
              <w:r w:rsidRPr="002949C2">
                <w:rPr>
                  <w:rStyle w:val="Hyperlink"/>
                </w:rPr>
                <w:t>Go</w:t>
              </w:r>
            </w:hyperlink>
          </w:p>
        </w:tc>
        <w:tc>
          <w:tcPr>
            <w:tcW w:w="850" w:type="dxa"/>
          </w:tcPr>
          <w:p w14:paraId="536CA4A6"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6</w:t>
            </w:r>
            <w:r>
              <w:rPr>
                <w:rFonts w:cs="Frankruhel"/>
                <w:rtl/>
              </w:rPr>
              <w:fldChar w:fldCharType="end"/>
            </w:r>
          </w:p>
        </w:tc>
      </w:tr>
      <w:tr w:rsidR="002949C2" w:rsidRPr="002949C2" w14:paraId="29A58FD0" w14:textId="77777777" w:rsidTr="002949C2">
        <w:tblPrEx>
          <w:tblCellMar>
            <w:top w:w="0" w:type="dxa"/>
            <w:bottom w:w="0" w:type="dxa"/>
          </w:tblCellMar>
        </w:tblPrEx>
        <w:tc>
          <w:tcPr>
            <w:tcW w:w="1247" w:type="dxa"/>
          </w:tcPr>
          <w:p w14:paraId="25D18FF0" w14:textId="77777777" w:rsidR="002949C2" w:rsidRPr="002949C2" w:rsidRDefault="002949C2" w:rsidP="002949C2">
            <w:pPr>
              <w:rPr>
                <w:rFonts w:cs="Frankruhel"/>
                <w:rtl/>
              </w:rPr>
            </w:pPr>
            <w:r>
              <w:rPr>
                <w:rtl/>
              </w:rPr>
              <w:t xml:space="preserve">סעיף 14 </w:t>
            </w:r>
          </w:p>
        </w:tc>
        <w:tc>
          <w:tcPr>
            <w:tcW w:w="5669" w:type="dxa"/>
          </w:tcPr>
          <w:p w14:paraId="738BBB2F" w14:textId="77777777" w:rsidR="002949C2" w:rsidRPr="002949C2" w:rsidRDefault="002949C2" w:rsidP="002949C2">
            <w:pPr>
              <w:rPr>
                <w:rFonts w:cs="Frankruhel"/>
                <w:rtl/>
              </w:rPr>
            </w:pPr>
            <w:r>
              <w:rPr>
                <w:rtl/>
              </w:rPr>
              <w:t>תחילה</w:t>
            </w:r>
          </w:p>
        </w:tc>
        <w:tc>
          <w:tcPr>
            <w:tcW w:w="567" w:type="dxa"/>
          </w:tcPr>
          <w:p w14:paraId="5298E179" w14:textId="77777777" w:rsidR="002949C2" w:rsidRPr="002949C2" w:rsidRDefault="002949C2" w:rsidP="002949C2">
            <w:pPr>
              <w:rPr>
                <w:rStyle w:val="Hyperlink"/>
                <w:rtl/>
              </w:rPr>
            </w:pPr>
            <w:hyperlink w:anchor="Seif14" w:tooltip="תחילה" w:history="1">
              <w:r w:rsidRPr="002949C2">
                <w:rPr>
                  <w:rStyle w:val="Hyperlink"/>
                </w:rPr>
                <w:t>Go</w:t>
              </w:r>
            </w:hyperlink>
          </w:p>
        </w:tc>
        <w:tc>
          <w:tcPr>
            <w:tcW w:w="850" w:type="dxa"/>
          </w:tcPr>
          <w:p w14:paraId="4E0ED245"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r w:rsidR="002949C2" w:rsidRPr="002949C2" w14:paraId="4AF408AF" w14:textId="77777777" w:rsidTr="002949C2">
        <w:tblPrEx>
          <w:tblCellMar>
            <w:top w:w="0" w:type="dxa"/>
            <w:bottom w:w="0" w:type="dxa"/>
          </w:tblCellMar>
        </w:tblPrEx>
        <w:tc>
          <w:tcPr>
            <w:tcW w:w="1247" w:type="dxa"/>
          </w:tcPr>
          <w:p w14:paraId="4F8AE3DF" w14:textId="77777777" w:rsidR="002949C2" w:rsidRPr="002949C2" w:rsidRDefault="002949C2" w:rsidP="002949C2">
            <w:pPr>
              <w:rPr>
                <w:rFonts w:cs="Frankruhel"/>
                <w:rtl/>
              </w:rPr>
            </w:pPr>
            <w:r>
              <w:rPr>
                <w:rtl/>
              </w:rPr>
              <w:t xml:space="preserve">סעיף 15 </w:t>
            </w:r>
          </w:p>
        </w:tc>
        <w:tc>
          <w:tcPr>
            <w:tcW w:w="5669" w:type="dxa"/>
          </w:tcPr>
          <w:p w14:paraId="1E54BC87" w14:textId="77777777" w:rsidR="002949C2" w:rsidRPr="002949C2" w:rsidRDefault="002949C2" w:rsidP="002949C2">
            <w:pPr>
              <w:rPr>
                <w:rFonts w:cs="Frankruhel"/>
                <w:rtl/>
              </w:rPr>
            </w:pPr>
            <w:r>
              <w:rPr>
                <w:rtl/>
              </w:rPr>
              <w:t>הוראות מעבר</w:t>
            </w:r>
          </w:p>
        </w:tc>
        <w:tc>
          <w:tcPr>
            <w:tcW w:w="567" w:type="dxa"/>
          </w:tcPr>
          <w:p w14:paraId="33D14AB4" w14:textId="77777777" w:rsidR="002949C2" w:rsidRPr="002949C2" w:rsidRDefault="002949C2" w:rsidP="002949C2">
            <w:pPr>
              <w:rPr>
                <w:rStyle w:val="Hyperlink"/>
                <w:rtl/>
              </w:rPr>
            </w:pPr>
            <w:hyperlink w:anchor="Seif15" w:tooltip="הוראות מעבר" w:history="1">
              <w:r w:rsidRPr="002949C2">
                <w:rPr>
                  <w:rStyle w:val="Hyperlink"/>
                </w:rPr>
                <w:t>Go</w:t>
              </w:r>
            </w:hyperlink>
          </w:p>
        </w:tc>
        <w:tc>
          <w:tcPr>
            <w:tcW w:w="850" w:type="dxa"/>
          </w:tcPr>
          <w:p w14:paraId="7F2BB60D" w14:textId="77777777" w:rsidR="002949C2" w:rsidRPr="002949C2" w:rsidRDefault="002949C2" w:rsidP="002949C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bl>
    <w:p w14:paraId="0EFDF413" w14:textId="77777777" w:rsidR="002130F7" w:rsidRPr="00104C6C" w:rsidRDefault="002130F7" w:rsidP="00104C6C">
      <w:pPr>
        <w:pStyle w:val="big-header"/>
        <w:ind w:left="0" w:right="1134"/>
        <w:rPr>
          <w:rStyle w:val="default"/>
          <w:rFonts w:cs="FrankRuehl" w:hint="cs"/>
          <w:sz w:val="32"/>
          <w:szCs w:val="32"/>
          <w:rtl/>
        </w:rPr>
      </w:pPr>
      <w:r>
        <w:rPr>
          <w:rFonts w:cs="FrankRuehl"/>
          <w:sz w:val="32"/>
          <w:rtl/>
        </w:rPr>
        <w:br w:type="page"/>
      </w:r>
      <w:r>
        <w:rPr>
          <w:rFonts w:cs="FrankRuehl" w:hint="cs"/>
          <w:sz w:val="32"/>
          <w:rtl/>
        </w:rPr>
        <w:lastRenderedPageBreak/>
        <w:t>תקנות המים (מניעת זיהום מים) (קווי דלק), תשס"ו-2006</w:t>
      </w:r>
      <w:r>
        <w:rPr>
          <w:rStyle w:val="default"/>
          <w:sz w:val="22"/>
          <w:szCs w:val="22"/>
          <w:rtl/>
        </w:rPr>
        <w:footnoteReference w:customMarkFollows="1" w:id="1"/>
        <w:t>*</w:t>
      </w:r>
    </w:p>
    <w:p w14:paraId="3F892FDB"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סעיף 20ד(א)(1) ו</w:t>
      </w:r>
      <w:r>
        <w:rPr>
          <w:rStyle w:val="default"/>
          <w:rFonts w:cs="FrankRuehl" w:hint="cs"/>
          <w:rtl/>
        </w:rPr>
        <w:t>-</w:t>
      </w:r>
      <w:r>
        <w:rPr>
          <w:rStyle w:val="default"/>
          <w:rFonts w:cs="FrankRuehl"/>
          <w:rtl/>
        </w:rPr>
        <w:t>(2) לחוק המים, התשי"ט</w:t>
      </w:r>
      <w:r>
        <w:rPr>
          <w:rStyle w:val="default"/>
          <w:rFonts w:cs="FrankRuehl" w:hint="cs"/>
          <w:rtl/>
        </w:rPr>
        <w:t>-1959</w:t>
      </w:r>
      <w:r>
        <w:rPr>
          <w:rStyle w:val="default"/>
          <w:rFonts w:cs="FrankRuehl"/>
          <w:rtl/>
        </w:rPr>
        <w:t xml:space="preserve"> (להלן –</w:t>
      </w:r>
      <w:r>
        <w:rPr>
          <w:rStyle w:val="default"/>
          <w:rFonts w:cs="FrankRuehl" w:hint="cs"/>
          <w:rtl/>
        </w:rPr>
        <w:t xml:space="preserve"> </w:t>
      </w:r>
      <w:r>
        <w:rPr>
          <w:rStyle w:val="default"/>
          <w:rFonts w:cs="FrankRuehl"/>
          <w:rtl/>
        </w:rPr>
        <w:t>החוק), וסעיף 10א לחוק רישוי עסקים, התשכ"ח</w:t>
      </w:r>
      <w:r>
        <w:rPr>
          <w:rStyle w:val="default"/>
          <w:rFonts w:cs="FrankRuehl" w:hint="cs"/>
          <w:rtl/>
        </w:rPr>
        <w:t>-1968</w:t>
      </w:r>
      <w:r>
        <w:rPr>
          <w:rStyle w:val="default"/>
          <w:rFonts w:cs="FrankRuehl"/>
          <w:rtl/>
        </w:rPr>
        <w:t>, בהתייעצות עם שר הבריאות ועם מועצת המים, ובאישור ועדת הכלכלה של הכנסת, אני מתקין תקנות אלה:</w:t>
      </w:r>
    </w:p>
    <w:p w14:paraId="0CFDABD2" w14:textId="77777777" w:rsidR="002130F7" w:rsidRDefault="002130F7">
      <w:pPr>
        <w:pStyle w:val="P00"/>
        <w:spacing w:before="72"/>
        <w:ind w:left="0" w:right="1134"/>
        <w:rPr>
          <w:rStyle w:val="default"/>
          <w:rFonts w:cs="FrankRuehl" w:hint="cs"/>
          <w:rtl/>
        </w:rPr>
      </w:pPr>
      <w:bookmarkStart w:id="0" w:name="Seif1"/>
      <w:bookmarkEnd w:id="0"/>
      <w:r>
        <w:rPr>
          <w:rFonts w:cs="Miriam"/>
          <w:lang w:val="he-IL"/>
        </w:rPr>
        <w:pict w14:anchorId="661D1773">
          <v:rect id="_x0000_s1026" style="position:absolute;left:0;text-align:left;margin-left:464.35pt;margin-top:7.1pt;width:75.05pt;height:9.95pt;z-index:251640832" o:allowincell="f" filled="f" stroked="f" strokecolor="lime" strokeweight=".25pt">
            <v:textbox style="mso-next-textbox:#_x0000_s1026" inset="0,0,0,0">
              <w:txbxContent>
                <w:p w14:paraId="48512399" w14:textId="77777777" w:rsidR="00B6076F" w:rsidRDefault="00B6076F">
                  <w:pPr>
                    <w:spacing w:line="160" w:lineRule="exact"/>
                    <w:rPr>
                      <w:rFonts w:cs="Miriam" w:hint="cs"/>
                      <w:noProof/>
                      <w:sz w:val="18"/>
                      <w:szCs w:val="18"/>
                      <w:rtl/>
                    </w:rPr>
                  </w:pPr>
                  <w:r>
                    <w:rPr>
                      <w:rFonts w:cs="Miriam" w:hint="cs"/>
                      <w:sz w:val="18"/>
                      <w:szCs w:val="18"/>
                      <w:rtl/>
                    </w:rPr>
                    <w:t>מטרת התקנות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מטרתן של תקנות אלה להקטין את הסיכון מדליפות דלק מקווי דלק ועל ידי כך למנוע מפגעים ומטרדים לסביבה, ולמנוע זיהום מקורות מים.</w:t>
      </w:r>
    </w:p>
    <w:p w14:paraId="7AB540CC" w14:textId="77777777" w:rsidR="002130F7" w:rsidRDefault="002130F7">
      <w:pPr>
        <w:pStyle w:val="P00"/>
        <w:spacing w:before="72"/>
        <w:ind w:left="0" w:right="1134"/>
        <w:rPr>
          <w:rStyle w:val="default"/>
          <w:rFonts w:cs="FrankRuehl" w:hint="cs"/>
          <w:rtl/>
        </w:rPr>
      </w:pPr>
      <w:bookmarkStart w:id="1" w:name="Seif2"/>
      <w:bookmarkEnd w:id="1"/>
      <w:r>
        <w:rPr>
          <w:rFonts w:cs="Miriam"/>
          <w:lang w:val="he-IL"/>
        </w:rPr>
        <w:pict w14:anchorId="0519836D">
          <v:rect id="_x0000_s1170" style="position:absolute;left:0;text-align:left;margin-left:464.35pt;margin-top:7.1pt;width:75.05pt;height:9.95pt;z-index:251641856" o:allowincell="f" filled="f" stroked="f" strokecolor="lime" strokeweight=".25pt">
            <v:textbox style="mso-next-textbox:#_x0000_s1170" inset="0,0,0,0">
              <w:txbxContent>
                <w:p w14:paraId="52AAC77E" w14:textId="77777777" w:rsidR="00B6076F" w:rsidRDefault="00B6076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1683C414"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"אזור סיכון" – אזור המסווג לפי מידת סכנת הזיהום למקורות מים על ידי דלק, לפי האותיות</w:t>
      </w:r>
      <w:r>
        <w:rPr>
          <w:rStyle w:val="default"/>
          <w:rFonts w:cs="FrankRuehl" w:hint="cs"/>
          <w:rtl/>
        </w:rPr>
        <w:t xml:space="preserve"> </w:t>
      </w:r>
      <w:r>
        <w:rPr>
          <w:rStyle w:val="default"/>
          <w:rFonts w:cs="FrankRuehl"/>
          <w:rtl/>
        </w:rPr>
        <w:t>א', א'</w:t>
      </w:r>
      <w:r>
        <w:rPr>
          <w:rStyle w:val="default"/>
          <w:rFonts w:cs="FrankRuehl" w:hint="cs"/>
          <w:rtl/>
        </w:rPr>
        <w:t>-</w:t>
      </w:r>
      <w:r>
        <w:rPr>
          <w:rStyle w:val="default"/>
          <w:rFonts w:cs="FrankRuehl"/>
          <w:rtl/>
        </w:rPr>
        <w:t>1, ב', ב'</w:t>
      </w:r>
      <w:r>
        <w:rPr>
          <w:rStyle w:val="default"/>
          <w:rFonts w:cs="FrankRuehl" w:hint="cs"/>
          <w:rtl/>
        </w:rPr>
        <w:t>-</w:t>
      </w:r>
      <w:r>
        <w:rPr>
          <w:rStyle w:val="default"/>
          <w:rFonts w:cs="FrankRuehl"/>
          <w:rtl/>
        </w:rPr>
        <w:t>1 ו</w:t>
      </w:r>
      <w:r>
        <w:rPr>
          <w:rStyle w:val="default"/>
          <w:rFonts w:cs="FrankRuehl" w:hint="cs"/>
          <w:rtl/>
        </w:rPr>
        <w:t>-</w:t>
      </w:r>
      <w:r>
        <w:rPr>
          <w:rStyle w:val="default"/>
          <w:rFonts w:cs="FrankRuehl"/>
          <w:rtl/>
        </w:rPr>
        <w:t>ג' במפה הגאולוגית, קנה מידה 1:250,000, אשר פרסמה נציבות המים בשנת 1992 ואשר הופקדה לעיון הציבור בלשכות המחוזיות של המשרד לאיכות הסביבה (להלן – המשרד);</w:t>
      </w:r>
    </w:p>
    <w:p w14:paraId="5805F161"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"בדיקת תקינות" – בדיקה המיועדת לבחון תקינות של קו דלק, המבוצעת על ידי בודק מוסמך בשיטה אחת מאלה:</w:t>
      </w:r>
    </w:p>
    <w:p w14:paraId="770A0654" w14:textId="77777777" w:rsidR="002130F7" w:rsidRDefault="002130F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לפי פרק 437 בתקן כאמור בפרט 1 בתוספת הראשונה, המופקד לעיון הציבור במשרד ובלשכות המחוזיות שלו;</w:t>
      </w:r>
    </w:p>
    <w:p w14:paraId="56A1BA87" w14:textId="77777777" w:rsidR="002130F7" w:rsidRDefault="002130F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לפי פרק 9.1 בתקן כאמור בפרט 3 בתוספת הראשונה לקו דלק קיים הנמצא בשימוש, המופקד לעיון הציבור במשרד ובלשכות המחוזיות שלו;</w:t>
      </w:r>
    </w:p>
    <w:p w14:paraId="157DAA2F" w14:textId="77777777" w:rsidR="002130F7" w:rsidRDefault="002130F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שיטה מוכחת אחרת, להנחת דעתו של הממונה;</w:t>
      </w:r>
    </w:p>
    <w:p w14:paraId="10F67816" w14:textId="77777777" w:rsidR="002130F7" w:rsidRDefault="00EB310B" w:rsidP="00EB310B">
      <w:pPr>
        <w:pStyle w:val="P00"/>
        <w:spacing w:before="72"/>
        <w:ind w:left="0" w:right="1134"/>
        <w:rPr>
          <w:rStyle w:val="default"/>
          <w:rFonts w:cs="FrankRuehl" w:hint="cs"/>
          <w:sz w:val="20"/>
          <w:rtl/>
        </w:rPr>
      </w:pPr>
      <w:r>
        <w:rPr>
          <w:rFonts w:cs="FrankRuehl" w:hint="cs"/>
          <w:rtl/>
          <w:lang w:eastAsia="en-US"/>
        </w:rPr>
        <w:pict w14:anchorId="3ED3AE9C">
          <v:shapetype id="_x0000_t202" coordsize="21600,21600" o:spt="202" path="m,l,21600r21600,l21600,xe">
            <v:stroke joinstyle="miter"/>
            <v:path gradientshapeok="t" o:connecttype="rect"/>
          </v:shapetype>
          <v:shape id="_x0000_s1186" type="#_x0000_t202" style="position:absolute;left:0;text-align:left;margin-left:470.35pt;margin-top:7.1pt;width:1in;height:9pt;z-index:251656192" filled="f" stroked="f">
            <v:textbox inset="1mm,0,1mm,0">
              <w:txbxContent>
                <w:p w14:paraId="2AB28099" w14:textId="77777777" w:rsidR="00B6076F" w:rsidRDefault="00B6076F" w:rsidP="00EB310B">
                  <w:pPr>
                    <w:spacing w:line="160" w:lineRule="exact"/>
                    <w:rPr>
                      <w:rFonts w:cs="Miriam" w:hint="cs"/>
                      <w:noProof/>
                      <w:sz w:val="18"/>
                      <w:szCs w:val="18"/>
                      <w:rtl/>
                    </w:rPr>
                  </w:pPr>
                  <w:r>
                    <w:rPr>
                      <w:rFonts w:cs="Miriam" w:hint="cs"/>
                      <w:sz w:val="18"/>
                      <w:szCs w:val="18"/>
                      <w:rtl/>
                    </w:rPr>
                    <w:t>תק' תשע"ב-2012</w:t>
                  </w:r>
                </w:p>
              </w:txbxContent>
            </v:textbox>
          </v:shape>
        </w:pict>
      </w:r>
      <w:r w:rsidR="002130F7" w:rsidRPr="00EB310B">
        <w:rPr>
          <w:rStyle w:val="default"/>
          <w:rFonts w:cs="FrankRuehl" w:hint="cs"/>
          <w:sz w:val="20"/>
          <w:rtl/>
        </w:rPr>
        <w:tab/>
      </w:r>
      <w:r w:rsidR="002130F7" w:rsidRPr="00EB310B">
        <w:rPr>
          <w:rStyle w:val="default"/>
          <w:rFonts w:cs="FrankRuehl"/>
          <w:sz w:val="20"/>
          <w:rtl/>
        </w:rPr>
        <w:t xml:space="preserve">"בודק מוסמך" – </w:t>
      </w:r>
      <w:r>
        <w:rPr>
          <w:rStyle w:val="default"/>
          <w:rFonts w:cs="FrankRuehl" w:hint="cs"/>
          <w:sz w:val="20"/>
          <w:rtl/>
        </w:rPr>
        <w:t>כמשמעותו בתקנה 4א</w:t>
      </w:r>
      <w:r w:rsidR="002130F7" w:rsidRPr="00EB310B">
        <w:rPr>
          <w:rStyle w:val="default"/>
          <w:rFonts w:cs="FrankRuehl"/>
          <w:sz w:val="20"/>
          <w:rtl/>
        </w:rPr>
        <w:t>;</w:t>
      </w:r>
    </w:p>
    <w:p w14:paraId="5A69A182" w14:textId="77777777" w:rsidR="00EB310B" w:rsidRPr="0089734F" w:rsidRDefault="00EB310B" w:rsidP="00EB310B">
      <w:pPr>
        <w:pStyle w:val="P00"/>
        <w:spacing w:before="0"/>
        <w:ind w:left="0" w:right="1134"/>
        <w:rPr>
          <w:rStyle w:val="default"/>
          <w:rFonts w:cs="FrankRuehl" w:hint="cs"/>
          <w:vanish/>
          <w:color w:val="FF0000"/>
          <w:sz w:val="20"/>
          <w:szCs w:val="20"/>
          <w:shd w:val="clear" w:color="auto" w:fill="FFFF99"/>
          <w:rtl/>
        </w:rPr>
      </w:pPr>
      <w:bookmarkStart w:id="2" w:name="Rov16"/>
      <w:r w:rsidRPr="0089734F">
        <w:rPr>
          <w:rStyle w:val="default"/>
          <w:rFonts w:cs="FrankRuehl" w:hint="cs"/>
          <w:vanish/>
          <w:color w:val="FF0000"/>
          <w:sz w:val="20"/>
          <w:szCs w:val="20"/>
          <w:shd w:val="clear" w:color="auto" w:fill="FFFF99"/>
          <w:rtl/>
        </w:rPr>
        <w:t>מיום 27.4.2012</w:t>
      </w:r>
    </w:p>
    <w:p w14:paraId="2165D6F0"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תק' תשע"ב-2012</w:t>
      </w:r>
    </w:p>
    <w:p w14:paraId="5AF37F71"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hyperlink r:id="rId7" w:history="1">
        <w:r w:rsidRPr="0089734F">
          <w:rPr>
            <w:rStyle w:val="Hyperlink"/>
            <w:rFonts w:cs="FrankRuehl" w:hint="cs"/>
            <w:vanish/>
            <w:szCs w:val="20"/>
            <w:shd w:val="clear" w:color="auto" w:fill="FFFF99"/>
            <w:rtl/>
          </w:rPr>
          <w:t>ק"ת תשע"ב מס' 7102</w:t>
        </w:r>
      </w:hyperlink>
      <w:r w:rsidRPr="0089734F">
        <w:rPr>
          <w:rStyle w:val="default"/>
          <w:rFonts w:cs="FrankRuehl" w:hint="cs"/>
          <w:vanish/>
          <w:sz w:val="20"/>
          <w:szCs w:val="20"/>
          <w:shd w:val="clear" w:color="auto" w:fill="FFFF99"/>
          <w:rtl/>
        </w:rPr>
        <w:t xml:space="preserve"> מיום 27.3.2012 עמ' 953</w:t>
      </w:r>
    </w:p>
    <w:p w14:paraId="4A6CEC1D"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החלפת הגדרת "בודק מוסמך"</w:t>
      </w:r>
    </w:p>
    <w:p w14:paraId="4FAAFB1D" w14:textId="77777777" w:rsidR="00EB310B" w:rsidRPr="0089734F" w:rsidRDefault="00EB310B" w:rsidP="00EB310B">
      <w:pPr>
        <w:pStyle w:val="P00"/>
        <w:ind w:left="0" w:right="1134"/>
        <w:rPr>
          <w:rStyle w:val="default"/>
          <w:rFonts w:cs="FrankRuehl" w:hint="cs"/>
          <w:vanish/>
          <w:sz w:val="20"/>
          <w:szCs w:val="20"/>
          <w:shd w:val="clear" w:color="auto" w:fill="FFFF99"/>
          <w:rtl/>
        </w:rPr>
      </w:pPr>
      <w:r w:rsidRPr="0089734F">
        <w:rPr>
          <w:rStyle w:val="default"/>
          <w:rFonts w:cs="FrankRuehl" w:hint="cs"/>
          <w:vanish/>
          <w:sz w:val="20"/>
          <w:szCs w:val="20"/>
          <w:shd w:val="clear" w:color="auto" w:fill="FFFF99"/>
          <w:rtl/>
        </w:rPr>
        <w:t>הנוסח הקודם:</w:t>
      </w:r>
    </w:p>
    <w:p w14:paraId="6D70548F" w14:textId="77777777" w:rsidR="00EB310B" w:rsidRPr="00EB310B" w:rsidRDefault="00EB310B" w:rsidP="00EB310B">
      <w:pPr>
        <w:pStyle w:val="P00"/>
        <w:spacing w:before="0"/>
        <w:ind w:left="0" w:right="1134"/>
        <w:rPr>
          <w:rStyle w:val="default"/>
          <w:rFonts w:cs="FrankRuehl" w:hint="cs"/>
          <w:strike/>
          <w:sz w:val="2"/>
          <w:szCs w:val="2"/>
          <w:rtl/>
        </w:rPr>
      </w:pPr>
      <w:r w:rsidRPr="0089734F">
        <w:rPr>
          <w:rStyle w:val="default"/>
          <w:rFonts w:cs="FrankRuehl" w:hint="cs"/>
          <w:vanish/>
          <w:sz w:val="18"/>
          <w:szCs w:val="22"/>
          <w:shd w:val="clear" w:color="auto" w:fill="FFFF99"/>
          <w:rtl/>
        </w:rPr>
        <w:tab/>
      </w:r>
      <w:r w:rsidRPr="0089734F">
        <w:rPr>
          <w:rStyle w:val="default"/>
          <w:rFonts w:cs="FrankRuehl"/>
          <w:strike/>
          <w:vanish/>
          <w:sz w:val="18"/>
          <w:szCs w:val="22"/>
          <w:shd w:val="clear" w:color="auto" w:fill="FFFF99"/>
          <w:rtl/>
        </w:rPr>
        <w:t xml:space="preserve">"בודק מוסמך" – בודק שעבר הכשרה המוכרת על ידי המכון האמריקני לדלק ( </w:t>
      </w:r>
      <w:r w:rsidRPr="0089734F">
        <w:rPr>
          <w:rStyle w:val="default"/>
          <w:rFonts w:cs="FrankRuehl"/>
          <w:strike/>
          <w:vanish/>
          <w:sz w:val="18"/>
          <w:szCs w:val="22"/>
          <w:shd w:val="clear" w:color="auto" w:fill="FFFF99"/>
        </w:rPr>
        <w:t>American Petroleum Institute</w:t>
      </w:r>
      <w:r w:rsidRPr="0089734F">
        <w:rPr>
          <w:rStyle w:val="default"/>
          <w:rFonts w:cs="FrankRuehl"/>
          <w:strike/>
          <w:vanish/>
          <w:sz w:val="18"/>
          <w:szCs w:val="22"/>
          <w:shd w:val="clear" w:color="auto" w:fill="FFFF99"/>
          <w:rtl/>
        </w:rPr>
        <w:t>, או, ה</w:t>
      </w:r>
      <w:r w:rsidRPr="0089734F">
        <w:rPr>
          <w:rStyle w:val="default"/>
          <w:rFonts w:cs="FrankRuehl" w:hint="cs"/>
          <w:strike/>
          <w:vanish/>
          <w:sz w:val="18"/>
          <w:szCs w:val="22"/>
          <w:shd w:val="clear" w:color="auto" w:fill="FFFF99"/>
          <w:rtl/>
        </w:rPr>
        <w:t>-</w:t>
      </w:r>
      <w:r w:rsidRPr="0089734F">
        <w:rPr>
          <w:rStyle w:val="default"/>
          <w:rFonts w:cs="FrankRuehl"/>
          <w:strike/>
          <w:vanish/>
          <w:sz w:val="18"/>
          <w:szCs w:val="22"/>
          <w:shd w:val="clear" w:color="auto" w:fill="FFFF99"/>
        </w:rPr>
        <w:t>API</w:t>
      </w:r>
      <w:r w:rsidRPr="0089734F">
        <w:rPr>
          <w:rStyle w:val="default"/>
          <w:rFonts w:cs="FrankRuehl"/>
          <w:strike/>
          <w:vanish/>
          <w:sz w:val="18"/>
          <w:szCs w:val="22"/>
          <w:shd w:val="clear" w:color="auto" w:fill="FFFF99"/>
          <w:rtl/>
        </w:rPr>
        <w:t>), או הכשרה שוות ערך להנחת דעתו של הממונה,</w:t>
      </w:r>
      <w:r w:rsidRPr="0089734F">
        <w:rPr>
          <w:rStyle w:val="default"/>
          <w:rFonts w:cs="FrankRuehl" w:hint="cs"/>
          <w:strike/>
          <w:vanish/>
          <w:sz w:val="18"/>
          <w:szCs w:val="22"/>
          <w:shd w:val="clear" w:color="auto" w:fill="FFFF99"/>
          <w:rtl/>
        </w:rPr>
        <w:t xml:space="preserve"> </w:t>
      </w:r>
      <w:r w:rsidRPr="0089734F">
        <w:rPr>
          <w:rStyle w:val="default"/>
          <w:rFonts w:cs="FrankRuehl"/>
          <w:strike/>
          <w:vanish/>
          <w:sz w:val="18"/>
          <w:szCs w:val="22"/>
          <w:shd w:val="clear" w:color="auto" w:fill="FFFF99"/>
          <w:rtl/>
        </w:rPr>
        <w:t>והפועל על פי הנחיות, הוראות ותנאים שקבע הממונה בענין, ואשר הופקדו לעיון הציבור בלשכות המחוזיות של המשרד;</w:t>
      </w:r>
      <w:bookmarkEnd w:id="2"/>
    </w:p>
    <w:p w14:paraId="0968E7AA" w14:textId="77777777" w:rsidR="00EB310B" w:rsidRDefault="00EB310B" w:rsidP="00EB310B">
      <w:pPr>
        <w:pStyle w:val="P00"/>
        <w:spacing w:before="72"/>
        <w:ind w:left="0" w:right="1134"/>
        <w:rPr>
          <w:rStyle w:val="default"/>
          <w:rFonts w:cs="FrankRuehl" w:hint="cs"/>
          <w:sz w:val="20"/>
          <w:rtl/>
        </w:rPr>
      </w:pPr>
      <w:r>
        <w:rPr>
          <w:rFonts w:cs="FrankRuehl" w:hint="cs"/>
          <w:rtl/>
          <w:lang w:eastAsia="en-US"/>
        </w:rPr>
        <w:pict w14:anchorId="59DE717C">
          <v:shape id="_x0000_s1187" type="#_x0000_t202" style="position:absolute;left:0;text-align:left;margin-left:470.35pt;margin-top:7.1pt;width:1in;height:9pt;z-index:251657216" filled="f" stroked="f">
            <v:textbox inset="1mm,0,1mm,0">
              <w:txbxContent>
                <w:p w14:paraId="4D6FBABE" w14:textId="77777777" w:rsidR="00B6076F" w:rsidRDefault="00B6076F" w:rsidP="00EB310B">
                  <w:pPr>
                    <w:spacing w:line="160" w:lineRule="exact"/>
                    <w:rPr>
                      <w:rFonts w:cs="Miriam" w:hint="cs"/>
                      <w:noProof/>
                      <w:sz w:val="18"/>
                      <w:szCs w:val="18"/>
                      <w:rtl/>
                    </w:rPr>
                  </w:pPr>
                  <w:r>
                    <w:rPr>
                      <w:rFonts w:cs="Miriam" w:hint="cs"/>
                      <w:sz w:val="18"/>
                      <w:szCs w:val="18"/>
                      <w:rtl/>
                    </w:rPr>
                    <w:t>תק' תשע"ב-2012</w:t>
                  </w:r>
                </w:p>
              </w:txbxContent>
            </v:textbox>
          </v:shape>
        </w:pict>
      </w:r>
      <w:r w:rsidRPr="00EB310B">
        <w:rPr>
          <w:rStyle w:val="default"/>
          <w:rFonts w:cs="FrankRuehl" w:hint="cs"/>
          <w:sz w:val="20"/>
          <w:rtl/>
        </w:rPr>
        <w:tab/>
      </w:r>
      <w:r w:rsidRPr="00EB310B">
        <w:rPr>
          <w:rStyle w:val="default"/>
          <w:rFonts w:cs="FrankRuehl"/>
          <w:sz w:val="20"/>
          <w:rtl/>
        </w:rPr>
        <w:t>"</w:t>
      </w:r>
      <w:r>
        <w:rPr>
          <w:rStyle w:val="default"/>
          <w:rFonts w:cs="FrankRuehl" w:hint="cs"/>
          <w:sz w:val="20"/>
          <w:rtl/>
        </w:rPr>
        <w:t xml:space="preserve">דליפה" </w:t>
      </w:r>
      <w:r>
        <w:rPr>
          <w:rStyle w:val="default"/>
          <w:rFonts w:cs="FrankRuehl"/>
          <w:sz w:val="20"/>
          <w:rtl/>
        </w:rPr>
        <w:t>–</w:t>
      </w:r>
      <w:r>
        <w:rPr>
          <w:rStyle w:val="default"/>
          <w:rFonts w:cs="FrankRuehl" w:hint="cs"/>
          <w:sz w:val="20"/>
          <w:rtl/>
        </w:rPr>
        <w:t xml:space="preserve"> שחרור של דלק מקו דלק לסביבה לרבות לקרקע או למקור מים</w:t>
      </w:r>
      <w:r w:rsidRPr="00EB310B">
        <w:rPr>
          <w:rStyle w:val="default"/>
          <w:rFonts w:cs="FrankRuehl"/>
          <w:sz w:val="20"/>
          <w:rtl/>
        </w:rPr>
        <w:t>;</w:t>
      </w:r>
    </w:p>
    <w:p w14:paraId="188C2606" w14:textId="77777777" w:rsidR="00EB310B" w:rsidRPr="0089734F" w:rsidRDefault="00EB310B" w:rsidP="00EB310B">
      <w:pPr>
        <w:pStyle w:val="P00"/>
        <w:spacing w:before="0"/>
        <w:ind w:left="0" w:right="1134"/>
        <w:rPr>
          <w:rStyle w:val="default"/>
          <w:rFonts w:cs="FrankRuehl" w:hint="cs"/>
          <w:vanish/>
          <w:color w:val="FF0000"/>
          <w:sz w:val="20"/>
          <w:szCs w:val="20"/>
          <w:shd w:val="clear" w:color="auto" w:fill="FFFF99"/>
          <w:rtl/>
        </w:rPr>
      </w:pPr>
      <w:bookmarkStart w:id="3" w:name="Rov17"/>
      <w:r w:rsidRPr="0089734F">
        <w:rPr>
          <w:rStyle w:val="default"/>
          <w:rFonts w:cs="FrankRuehl" w:hint="cs"/>
          <w:vanish/>
          <w:color w:val="FF0000"/>
          <w:sz w:val="20"/>
          <w:szCs w:val="20"/>
          <w:shd w:val="clear" w:color="auto" w:fill="FFFF99"/>
          <w:rtl/>
        </w:rPr>
        <w:t>מיום 27.4.2012</w:t>
      </w:r>
    </w:p>
    <w:p w14:paraId="539B6FAC"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תק' תשע"ב-2012</w:t>
      </w:r>
    </w:p>
    <w:p w14:paraId="0D17FBDE"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hyperlink r:id="rId8" w:history="1">
        <w:r w:rsidRPr="0089734F">
          <w:rPr>
            <w:rStyle w:val="Hyperlink"/>
            <w:rFonts w:cs="FrankRuehl" w:hint="cs"/>
            <w:vanish/>
            <w:szCs w:val="20"/>
            <w:shd w:val="clear" w:color="auto" w:fill="FFFF99"/>
            <w:rtl/>
          </w:rPr>
          <w:t>ק"ת תשע"ב מס' 7102</w:t>
        </w:r>
      </w:hyperlink>
      <w:r w:rsidRPr="0089734F">
        <w:rPr>
          <w:rStyle w:val="default"/>
          <w:rFonts w:cs="FrankRuehl" w:hint="cs"/>
          <w:vanish/>
          <w:sz w:val="20"/>
          <w:szCs w:val="20"/>
          <w:shd w:val="clear" w:color="auto" w:fill="FFFF99"/>
          <w:rtl/>
        </w:rPr>
        <w:t xml:space="preserve"> מיום 27.3.2012 עמ' 953</w:t>
      </w:r>
    </w:p>
    <w:p w14:paraId="6C263A14"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החלפת הגדרת "בודק מוסמך"</w:t>
      </w:r>
    </w:p>
    <w:p w14:paraId="118F0795" w14:textId="77777777" w:rsidR="00EB310B" w:rsidRPr="0089734F" w:rsidRDefault="00EB310B" w:rsidP="00EB310B">
      <w:pPr>
        <w:pStyle w:val="P00"/>
        <w:ind w:left="0" w:right="1134"/>
        <w:rPr>
          <w:rStyle w:val="default"/>
          <w:rFonts w:cs="FrankRuehl" w:hint="cs"/>
          <w:vanish/>
          <w:sz w:val="20"/>
          <w:szCs w:val="20"/>
          <w:shd w:val="clear" w:color="auto" w:fill="FFFF99"/>
          <w:rtl/>
        </w:rPr>
      </w:pPr>
      <w:r w:rsidRPr="0089734F">
        <w:rPr>
          <w:rStyle w:val="default"/>
          <w:rFonts w:cs="FrankRuehl" w:hint="cs"/>
          <w:vanish/>
          <w:sz w:val="20"/>
          <w:szCs w:val="20"/>
          <w:shd w:val="clear" w:color="auto" w:fill="FFFF99"/>
          <w:rtl/>
        </w:rPr>
        <w:t>הנוסח הקודם:</w:t>
      </w:r>
    </w:p>
    <w:p w14:paraId="37228B6A" w14:textId="77777777" w:rsidR="00EB310B" w:rsidRPr="00EB310B" w:rsidRDefault="00EB310B" w:rsidP="00EB310B">
      <w:pPr>
        <w:pStyle w:val="P00"/>
        <w:spacing w:before="0"/>
        <w:ind w:left="0" w:right="1134"/>
        <w:rPr>
          <w:rStyle w:val="default"/>
          <w:rFonts w:cs="FrankRuehl" w:hint="cs"/>
          <w:strike/>
          <w:sz w:val="2"/>
          <w:szCs w:val="2"/>
          <w:rtl/>
        </w:rPr>
      </w:pPr>
      <w:r w:rsidRPr="0089734F">
        <w:rPr>
          <w:rStyle w:val="default"/>
          <w:rFonts w:cs="FrankRuehl" w:hint="cs"/>
          <w:vanish/>
          <w:sz w:val="22"/>
          <w:szCs w:val="22"/>
          <w:shd w:val="clear" w:color="auto" w:fill="FFFF99"/>
          <w:rtl/>
        </w:rPr>
        <w:tab/>
      </w:r>
      <w:r w:rsidRPr="0089734F">
        <w:rPr>
          <w:rStyle w:val="default"/>
          <w:rFonts w:cs="FrankRuehl"/>
          <w:strike/>
          <w:vanish/>
          <w:sz w:val="22"/>
          <w:szCs w:val="22"/>
          <w:shd w:val="clear" w:color="auto" w:fill="FFFF99"/>
          <w:rtl/>
        </w:rPr>
        <w:t>"דליפה" – שחרור לא מבוקר של דלק לקרקע או למקור מים;</w:t>
      </w:r>
      <w:bookmarkEnd w:id="3"/>
    </w:p>
    <w:p w14:paraId="434B2265"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"דלק" – דלק גולמי או מוצריו שהם נוזלים בלחץ אטמוספרי ובטמפרטורת הסביבה;</w:t>
      </w:r>
    </w:p>
    <w:p w14:paraId="34736212"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"הגנה קטודית" – הגנה על קו דלק מפני שיתוך (קורוזיה) באמצעות תהליך אלקטרוכימי;</w:t>
      </w:r>
    </w:p>
    <w:p w14:paraId="49861D29"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"הממונה" – מי שהשר לאיכות הסביבה הסמיכו בכתב לענין תקנות אלה;</w:t>
      </w:r>
    </w:p>
    <w:p w14:paraId="391998D1"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תכנון" – כהגדרתו בחוק התכנון והבניה, התשכ"ה</w:t>
      </w:r>
      <w:r>
        <w:rPr>
          <w:rStyle w:val="default"/>
          <w:rFonts w:cs="FrankRuehl" w:hint="cs"/>
          <w:rtl/>
        </w:rPr>
        <w:t>-1965</w:t>
      </w:r>
      <w:r>
        <w:rPr>
          <w:rStyle w:val="default"/>
          <w:rFonts w:cs="FrankRuehl"/>
          <w:rtl/>
        </w:rPr>
        <w:t>;</w:t>
      </w:r>
    </w:p>
    <w:p w14:paraId="26086B7C"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"מפעיל" – כל אחד מאלה:</w:t>
      </w:r>
    </w:p>
    <w:p w14:paraId="2C103A8E" w14:textId="77777777" w:rsidR="002130F7" w:rsidRDefault="002130F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בעל רישיון עסק של קו דלק, לפי פרט ג.2.2 בתוספת לצו רישוי עסקים (עסקים טעוני רישוי), התשנ"ה</w:t>
      </w:r>
      <w:r>
        <w:rPr>
          <w:rStyle w:val="default"/>
          <w:rFonts w:cs="FrankRuehl" w:hint="cs"/>
          <w:rtl/>
        </w:rPr>
        <w:t>-1995</w:t>
      </w:r>
      <w:r>
        <w:rPr>
          <w:rStyle w:val="default"/>
          <w:rFonts w:cs="FrankRuehl"/>
          <w:rtl/>
        </w:rPr>
        <w:t>;</w:t>
      </w:r>
    </w:p>
    <w:p w14:paraId="05A33082" w14:textId="77777777" w:rsidR="002130F7" w:rsidRDefault="002130F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אדם שבהשגחתו, בפיקוחו, או בהנהלתו פועל קו דלק או קטע ממנו;</w:t>
      </w:r>
    </w:p>
    <w:p w14:paraId="60889350"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"מקור מים" – כהגדרתו בסעיף 20א לחוק;</w:t>
      </w:r>
    </w:p>
    <w:p w14:paraId="728844B8" w14:textId="77777777" w:rsidR="00EB310B" w:rsidRDefault="00EB310B" w:rsidP="00EB310B">
      <w:pPr>
        <w:pStyle w:val="P00"/>
        <w:spacing w:before="72"/>
        <w:ind w:left="0" w:right="1134"/>
        <w:rPr>
          <w:rStyle w:val="default"/>
          <w:rFonts w:cs="FrankRuehl" w:hint="cs"/>
          <w:sz w:val="20"/>
          <w:rtl/>
        </w:rPr>
      </w:pPr>
      <w:r>
        <w:rPr>
          <w:rFonts w:cs="FrankRuehl" w:hint="cs"/>
          <w:rtl/>
          <w:lang w:eastAsia="en-US"/>
        </w:rPr>
        <w:pict w14:anchorId="45B48195">
          <v:shape id="_x0000_s1188" type="#_x0000_t202" style="position:absolute;left:0;text-align:left;margin-left:470.35pt;margin-top:7.1pt;width:1in;height:9pt;z-index:251658240" filled="f" stroked="f">
            <v:textbox inset="1mm,0,1mm,0">
              <w:txbxContent>
                <w:p w14:paraId="0F905A87" w14:textId="77777777" w:rsidR="00B6076F" w:rsidRDefault="00B6076F" w:rsidP="00EB310B">
                  <w:pPr>
                    <w:spacing w:line="160" w:lineRule="exact"/>
                    <w:rPr>
                      <w:rFonts w:cs="Miriam" w:hint="cs"/>
                      <w:noProof/>
                      <w:sz w:val="18"/>
                      <w:szCs w:val="18"/>
                      <w:rtl/>
                    </w:rPr>
                  </w:pPr>
                  <w:r>
                    <w:rPr>
                      <w:rFonts w:cs="Miriam" w:hint="cs"/>
                      <w:sz w:val="18"/>
                      <w:szCs w:val="18"/>
                      <w:rtl/>
                    </w:rPr>
                    <w:t>תק' תשע"ב-2012</w:t>
                  </w:r>
                </w:p>
              </w:txbxContent>
            </v:textbox>
          </v:shape>
        </w:pict>
      </w:r>
      <w:r w:rsidRPr="00EB310B">
        <w:rPr>
          <w:rStyle w:val="default"/>
          <w:rFonts w:cs="FrankRuehl" w:hint="cs"/>
          <w:sz w:val="20"/>
          <w:rtl/>
        </w:rPr>
        <w:tab/>
      </w:r>
      <w:r w:rsidRPr="00EB310B">
        <w:rPr>
          <w:rStyle w:val="default"/>
          <w:rFonts w:cs="FrankRuehl"/>
          <w:sz w:val="20"/>
          <w:rtl/>
        </w:rPr>
        <w:t>"</w:t>
      </w:r>
      <w:r>
        <w:rPr>
          <w:rStyle w:val="default"/>
          <w:rFonts w:cs="FrankRuehl" w:hint="cs"/>
          <w:sz w:val="20"/>
          <w:rtl/>
        </w:rPr>
        <w:t xml:space="preserve">מנהל רשות המים" </w:t>
      </w:r>
      <w:r>
        <w:rPr>
          <w:rStyle w:val="default"/>
          <w:rFonts w:cs="FrankRuehl"/>
          <w:sz w:val="20"/>
          <w:rtl/>
        </w:rPr>
        <w:t>–</w:t>
      </w:r>
      <w:r>
        <w:rPr>
          <w:rStyle w:val="default"/>
          <w:rFonts w:cs="FrankRuehl" w:hint="cs"/>
          <w:sz w:val="20"/>
          <w:rtl/>
        </w:rPr>
        <w:t xml:space="preserve"> מנהל הרשות הממשלתית שמונה לפי סעיף 124יט לחוק</w:t>
      </w:r>
      <w:r w:rsidRPr="00EB310B">
        <w:rPr>
          <w:rStyle w:val="default"/>
          <w:rFonts w:cs="FrankRuehl"/>
          <w:sz w:val="20"/>
          <w:rtl/>
        </w:rPr>
        <w:t>;</w:t>
      </w:r>
    </w:p>
    <w:p w14:paraId="70C12CD2" w14:textId="77777777" w:rsidR="00EB310B" w:rsidRPr="0089734F" w:rsidRDefault="00EB310B" w:rsidP="00EB310B">
      <w:pPr>
        <w:pStyle w:val="P00"/>
        <w:spacing w:before="0"/>
        <w:ind w:left="0" w:right="1134"/>
        <w:rPr>
          <w:rStyle w:val="default"/>
          <w:rFonts w:cs="FrankRuehl" w:hint="cs"/>
          <w:vanish/>
          <w:color w:val="FF0000"/>
          <w:sz w:val="20"/>
          <w:szCs w:val="20"/>
          <w:shd w:val="clear" w:color="auto" w:fill="FFFF99"/>
          <w:rtl/>
        </w:rPr>
      </w:pPr>
      <w:bookmarkStart w:id="4" w:name="Rov18"/>
      <w:r w:rsidRPr="0089734F">
        <w:rPr>
          <w:rStyle w:val="default"/>
          <w:rFonts w:cs="FrankRuehl" w:hint="cs"/>
          <w:vanish/>
          <w:color w:val="FF0000"/>
          <w:sz w:val="20"/>
          <w:szCs w:val="20"/>
          <w:shd w:val="clear" w:color="auto" w:fill="FFFF99"/>
          <w:rtl/>
        </w:rPr>
        <w:t>מיום 27.4.2012</w:t>
      </w:r>
    </w:p>
    <w:p w14:paraId="3DE1565F"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תק' תשע"ב-2012</w:t>
      </w:r>
    </w:p>
    <w:p w14:paraId="08BB4B83"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hyperlink r:id="rId9" w:history="1">
        <w:r w:rsidRPr="0089734F">
          <w:rPr>
            <w:rStyle w:val="Hyperlink"/>
            <w:rFonts w:cs="FrankRuehl" w:hint="cs"/>
            <w:vanish/>
            <w:szCs w:val="20"/>
            <w:shd w:val="clear" w:color="auto" w:fill="FFFF99"/>
            <w:rtl/>
          </w:rPr>
          <w:t>ק"ת תשע"ב מס' 7102</w:t>
        </w:r>
      </w:hyperlink>
      <w:r w:rsidRPr="0089734F">
        <w:rPr>
          <w:rStyle w:val="default"/>
          <w:rFonts w:cs="FrankRuehl" w:hint="cs"/>
          <w:vanish/>
          <w:sz w:val="20"/>
          <w:szCs w:val="20"/>
          <w:shd w:val="clear" w:color="auto" w:fill="FFFF99"/>
          <w:rtl/>
        </w:rPr>
        <w:t xml:space="preserve"> מיום 27.3.2012 עמ' 953</w:t>
      </w:r>
    </w:p>
    <w:p w14:paraId="144CA1A1"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החלפת הגדרת "נציב המים" בהגדרת "מנהל רשות המים"</w:t>
      </w:r>
    </w:p>
    <w:p w14:paraId="5AE16A70" w14:textId="77777777" w:rsidR="00EB310B" w:rsidRPr="0089734F" w:rsidRDefault="00EB310B" w:rsidP="00EB310B">
      <w:pPr>
        <w:pStyle w:val="P00"/>
        <w:ind w:left="0" w:right="1134"/>
        <w:rPr>
          <w:rStyle w:val="default"/>
          <w:rFonts w:cs="FrankRuehl" w:hint="cs"/>
          <w:vanish/>
          <w:sz w:val="20"/>
          <w:szCs w:val="20"/>
          <w:shd w:val="clear" w:color="auto" w:fill="FFFF99"/>
          <w:rtl/>
        </w:rPr>
      </w:pPr>
      <w:r w:rsidRPr="0089734F">
        <w:rPr>
          <w:rStyle w:val="default"/>
          <w:rFonts w:cs="FrankRuehl" w:hint="cs"/>
          <w:vanish/>
          <w:sz w:val="20"/>
          <w:szCs w:val="20"/>
          <w:shd w:val="clear" w:color="auto" w:fill="FFFF99"/>
          <w:rtl/>
        </w:rPr>
        <w:t>הנוסח הקודם:</w:t>
      </w:r>
    </w:p>
    <w:p w14:paraId="14BD396F" w14:textId="77777777" w:rsidR="00EB310B" w:rsidRPr="00EB310B" w:rsidRDefault="00EB310B" w:rsidP="00EB310B">
      <w:pPr>
        <w:pStyle w:val="P00"/>
        <w:spacing w:before="0"/>
        <w:ind w:left="0" w:right="1134"/>
        <w:rPr>
          <w:rStyle w:val="default"/>
          <w:rFonts w:cs="FrankRuehl" w:hint="cs"/>
          <w:strike/>
          <w:sz w:val="2"/>
          <w:szCs w:val="2"/>
          <w:rtl/>
        </w:rPr>
      </w:pPr>
      <w:r w:rsidRPr="0089734F">
        <w:rPr>
          <w:rStyle w:val="default"/>
          <w:rFonts w:cs="FrankRuehl" w:hint="cs"/>
          <w:vanish/>
          <w:sz w:val="22"/>
          <w:szCs w:val="22"/>
          <w:shd w:val="clear" w:color="auto" w:fill="FFFF99"/>
          <w:rtl/>
        </w:rPr>
        <w:tab/>
      </w:r>
      <w:r w:rsidRPr="0089734F">
        <w:rPr>
          <w:rStyle w:val="default"/>
          <w:rFonts w:cs="FrankRuehl"/>
          <w:strike/>
          <w:vanish/>
          <w:sz w:val="22"/>
          <w:szCs w:val="22"/>
          <w:shd w:val="clear" w:color="auto" w:fill="FFFF99"/>
          <w:rtl/>
        </w:rPr>
        <w:t>"נציב המים" – כמשמעותו לפי סעיף 138 לחוק;</w:t>
      </w:r>
      <w:bookmarkEnd w:id="4"/>
    </w:p>
    <w:p w14:paraId="3A511CA2"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"קו מים" – כהגדרתו בסעיף 84(ב) לחוק;</w:t>
      </w:r>
    </w:p>
    <w:p w14:paraId="54C44D5D"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"קו דלק" – צינור להולכת דלק ושינועו, המחבר בין מיתקנים המשמשים לזיקוק דלק או</w:t>
      </w:r>
      <w:r>
        <w:rPr>
          <w:rStyle w:val="default"/>
          <w:rFonts w:cs="FrankRuehl" w:hint="cs"/>
          <w:rtl/>
        </w:rPr>
        <w:t xml:space="preserve"> </w:t>
      </w:r>
      <w:r>
        <w:rPr>
          <w:rStyle w:val="default"/>
          <w:rFonts w:cs="FrankRuehl"/>
          <w:rtl/>
        </w:rPr>
        <w:t>לאחסנתו או קטע של צינור כאמור, לרבות משאבות ומגופים, ולמעט צינור כאמור המצוי כולו במיתקן שבשליטתו ובהחזקתו של המפעיל.</w:t>
      </w:r>
    </w:p>
    <w:p w14:paraId="09D8D2D0" w14:textId="77777777" w:rsidR="002130F7" w:rsidRDefault="002130F7" w:rsidP="00EB310B">
      <w:pPr>
        <w:pStyle w:val="P00"/>
        <w:spacing w:before="72"/>
        <w:ind w:left="0" w:right="1134"/>
        <w:rPr>
          <w:rStyle w:val="default"/>
          <w:rFonts w:cs="FrankRuehl" w:hint="cs"/>
          <w:rtl/>
        </w:rPr>
      </w:pPr>
      <w:bookmarkStart w:id="5" w:name="Seif3"/>
      <w:bookmarkEnd w:id="5"/>
      <w:r>
        <w:rPr>
          <w:rFonts w:cs="Miriam"/>
          <w:lang w:val="he-IL"/>
        </w:rPr>
        <w:pict w14:anchorId="38DBFB4F">
          <v:rect id="_x0000_s1171" style="position:absolute;left:0;text-align:left;margin-left:464.35pt;margin-top:7.1pt;width:75.05pt;height:23.3pt;z-index:251642880" o:allowincell="f" filled="f" stroked="f" strokecolor="lime" strokeweight=".25pt">
            <v:textbox style="mso-next-textbox:#_x0000_s1171" inset="0,0,0,0">
              <w:txbxContent>
                <w:p w14:paraId="50EBF0F3" w14:textId="77777777" w:rsidR="00B6076F" w:rsidRDefault="00B6076F">
                  <w:pPr>
                    <w:spacing w:line="160" w:lineRule="exact"/>
                    <w:rPr>
                      <w:rFonts w:cs="Miriam" w:hint="cs"/>
                      <w:noProof/>
                      <w:sz w:val="18"/>
                      <w:szCs w:val="18"/>
                      <w:rtl/>
                    </w:rPr>
                  </w:pPr>
                  <w:r>
                    <w:rPr>
                      <w:rFonts w:cs="Miriam" w:hint="cs"/>
                      <w:sz w:val="18"/>
                      <w:szCs w:val="18"/>
                      <w:rtl/>
                    </w:rPr>
                    <w:t>הודעה לממונה</w:t>
                  </w:r>
                </w:p>
                <w:p w14:paraId="06876882" w14:textId="77777777" w:rsidR="00B6076F" w:rsidRDefault="00B6076F">
                  <w:pPr>
                    <w:spacing w:line="160" w:lineRule="exac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 xml:space="preserve">המגיש למוסד תכנון תכנית להתקנת קו דלק, יודיע לממונה </w:t>
      </w:r>
      <w:r w:rsidR="00EB310B">
        <w:rPr>
          <w:rStyle w:val="default"/>
          <w:rFonts w:cs="FrankRuehl" w:hint="cs"/>
          <w:rtl/>
        </w:rPr>
        <w:t>ולמנהל רשות המים</w:t>
      </w:r>
      <w:r>
        <w:rPr>
          <w:rStyle w:val="default"/>
          <w:rFonts w:cs="FrankRuehl"/>
          <w:rtl/>
        </w:rPr>
        <w:t xml:space="preserve"> בכתב על הגשת תכנית כאמור, ויציין את מיקום קו הדלק ואת שם מוסד התכנון שהתכנית הוגשה לו.</w:t>
      </w:r>
    </w:p>
    <w:p w14:paraId="5E1C29DC" w14:textId="77777777" w:rsidR="00EB310B" w:rsidRPr="0089734F" w:rsidRDefault="00EB310B" w:rsidP="00EB310B">
      <w:pPr>
        <w:pStyle w:val="P00"/>
        <w:spacing w:before="0"/>
        <w:ind w:left="0" w:right="1134"/>
        <w:rPr>
          <w:rStyle w:val="default"/>
          <w:rFonts w:cs="FrankRuehl" w:hint="cs"/>
          <w:vanish/>
          <w:color w:val="FF0000"/>
          <w:sz w:val="20"/>
          <w:szCs w:val="20"/>
          <w:shd w:val="clear" w:color="auto" w:fill="FFFF99"/>
          <w:rtl/>
        </w:rPr>
      </w:pPr>
      <w:bookmarkStart w:id="6" w:name="Rov19"/>
      <w:r w:rsidRPr="0089734F">
        <w:rPr>
          <w:rStyle w:val="default"/>
          <w:rFonts w:cs="FrankRuehl" w:hint="cs"/>
          <w:vanish/>
          <w:color w:val="FF0000"/>
          <w:sz w:val="20"/>
          <w:szCs w:val="20"/>
          <w:shd w:val="clear" w:color="auto" w:fill="FFFF99"/>
          <w:rtl/>
        </w:rPr>
        <w:t>מיום 27.4.2012</w:t>
      </w:r>
    </w:p>
    <w:p w14:paraId="797ED4E1"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תק' תשע"ב-2012</w:t>
      </w:r>
    </w:p>
    <w:p w14:paraId="11B9B487"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hyperlink r:id="rId10" w:history="1">
        <w:r w:rsidRPr="0089734F">
          <w:rPr>
            <w:rStyle w:val="Hyperlink"/>
            <w:rFonts w:cs="FrankRuehl" w:hint="cs"/>
            <w:vanish/>
            <w:szCs w:val="20"/>
            <w:shd w:val="clear" w:color="auto" w:fill="FFFF99"/>
            <w:rtl/>
          </w:rPr>
          <w:t>ק"ת תשע"ב מס' 7102</w:t>
        </w:r>
      </w:hyperlink>
      <w:r w:rsidRPr="0089734F">
        <w:rPr>
          <w:rStyle w:val="default"/>
          <w:rFonts w:cs="FrankRuehl" w:hint="cs"/>
          <w:vanish/>
          <w:sz w:val="20"/>
          <w:szCs w:val="20"/>
          <w:shd w:val="clear" w:color="auto" w:fill="FFFF99"/>
          <w:rtl/>
        </w:rPr>
        <w:t xml:space="preserve"> מיום 27.3.2012 עמ' 953</w:t>
      </w:r>
    </w:p>
    <w:p w14:paraId="1C4F4B07" w14:textId="77777777" w:rsidR="00EB310B" w:rsidRPr="00EB310B" w:rsidRDefault="00EB310B" w:rsidP="00EB310B">
      <w:pPr>
        <w:pStyle w:val="P00"/>
        <w:ind w:left="0" w:right="1134"/>
        <w:rPr>
          <w:rStyle w:val="default"/>
          <w:rFonts w:ascii="Arial" w:hAnsi="Arial" w:cs="FrankRuehl"/>
          <w:sz w:val="2"/>
          <w:szCs w:val="2"/>
          <w:rtl/>
        </w:rPr>
      </w:pPr>
      <w:r w:rsidRPr="0089734F">
        <w:rPr>
          <w:rStyle w:val="big-number"/>
          <w:rFonts w:ascii="Arial" w:hAnsi="Arial" w:cs="FrankRuehl"/>
          <w:vanish/>
          <w:sz w:val="22"/>
          <w:szCs w:val="22"/>
          <w:shd w:val="clear" w:color="auto" w:fill="FFFF99"/>
          <w:rtl/>
        </w:rPr>
        <w:t>3.</w:t>
      </w:r>
      <w:r w:rsidRPr="0089734F">
        <w:rPr>
          <w:rStyle w:val="big-number"/>
          <w:rFonts w:ascii="Arial" w:hAnsi="Arial" w:cs="FrankRuehl"/>
          <w:vanish/>
          <w:sz w:val="22"/>
          <w:szCs w:val="22"/>
          <w:shd w:val="clear" w:color="auto" w:fill="FFFF99"/>
          <w:rtl/>
        </w:rPr>
        <w:tab/>
      </w:r>
      <w:r w:rsidRPr="0089734F">
        <w:rPr>
          <w:rStyle w:val="default"/>
          <w:rFonts w:ascii="Arial" w:hAnsi="Arial" w:cs="FrankRuehl"/>
          <w:vanish/>
          <w:sz w:val="22"/>
          <w:szCs w:val="22"/>
          <w:shd w:val="clear" w:color="auto" w:fill="FFFF99"/>
          <w:rtl/>
        </w:rPr>
        <w:t xml:space="preserve">המגיש למוסד תכנון תכנית להתקנת קו דלק, יודיע לממונה </w:t>
      </w:r>
      <w:r w:rsidRPr="0089734F">
        <w:rPr>
          <w:rStyle w:val="default"/>
          <w:rFonts w:ascii="Arial" w:hAnsi="Arial" w:cs="FrankRuehl"/>
          <w:strike/>
          <w:vanish/>
          <w:sz w:val="22"/>
          <w:szCs w:val="22"/>
          <w:shd w:val="clear" w:color="auto" w:fill="FFFF99"/>
          <w:rtl/>
        </w:rPr>
        <w:t>ולנציב המים</w:t>
      </w:r>
      <w:r w:rsidRPr="0089734F">
        <w:rPr>
          <w:rStyle w:val="default"/>
          <w:rFonts w:ascii="Arial" w:hAnsi="Arial" w:cs="FrankRuehl" w:hint="cs"/>
          <w:vanish/>
          <w:sz w:val="22"/>
          <w:szCs w:val="22"/>
          <w:shd w:val="clear" w:color="auto" w:fill="FFFF99"/>
          <w:rtl/>
        </w:rPr>
        <w:t xml:space="preserve"> </w:t>
      </w:r>
      <w:r w:rsidRPr="0089734F">
        <w:rPr>
          <w:rStyle w:val="default"/>
          <w:rFonts w:ascii="Arial" w:hAnsi="Arial" w:cs="FrankRuehl" w:hint="cs"/>
          <w:vanish/>
          <w:sz w:val="22"/>
          <w:szCs w:val="22"/>
          <w:u w:val="single"/>
          <w:shd w:val="clear" w:color="auto" w:fill="FFFF99"/>
          <w:rtl/>
        </w:rPr>
        <w:t>למנהל רשות המים</w:t>
      </w:r>
      <w:r w:rsidRPr="0089734F">
        <w:rPr>
          <w:rStyle w:val="default"/>
          <w:rFonts w:ascii="Arial" w:hAnsi="Arial" w:cs="FrankRuehl"/>
          <w:vanish/>
          <w:sz w:val="22"/>
          <w:szCs w:val="22"/>
          <w:shd w:val="clear" w:color="auto" w:fill="FFFF99"/>
          <w:rtl/>
        </w:rPr>
        <w:t xml:space="preserve"> בכתב על הגשת תכנית כאמור, ויציין את מיקום קו הדלק ואת שם מוסד התכנון שהתכנית הוגשה לו.</w:t>
      </w:r>
      <w:bookmarkEnd w:id="6"/>
    </w:p>
    <w:p w14:paraId="28FE16EC" w14:textId="77777777" w:rsidR="002130F7" w:rsidRDefault="002130F7" w:rsidP="00EB310B">
      <w:pPr>
        <w:pStyle w:val="P00"/>
        <w:spacing w:before="72"/>
        <w:ind w:left="0" w:right="1134"/>
        <w:rPr>
          <w:rStyle w:val="default"/>
          <w:rFonts w:cs="FrankRuehl" w:hint="cs"/>
          <w:rtl/>
        </w:rPr>
      </w:pPr>
      <w:bookmarkStart w:id="7" w:name="Seif4"/>
      <w:bookmarkEnd w:id="7"/>
      <w:r>
        <w:rPr>
          <w:rFonts w:cs="Miriam"/>
          <w:lang w:val="he-IL"/>
        </w:rPr>
        <w:lastRenderedPageBreak/>
        <w:pict w14:anchorId="6A44D8CB">
          <v:rect id="_x0000_s1172" style="position:absolute;left:0;text-align:left;margin-left:464.35pt;margin-top:7.1pt;width:75.05pt;height:23.3pt;z-index:251643904" o:allowincell="f" filled="f" stroked="f" strokecolor="lime" strokeweight=".25pt">
            <v:textbox style="mso-next-textbox:#_x0000_s1172" inset="0,0,0,0">
              <w:txbxContent>
                <w:p w14:paraId="10DA9975" w14:textId="77777777" w:rsidR="00B6076F" w:rsidRDefault="00B6076F">
                  <w:pPr>
                    <w:spacing w:line="160" w:lineRule="exact"/>
                    <w:rPr>
                      <w:rFonts w:cs="Miriam" w:hint="cs"/>
                      <w:sz w:val="18"/>
                      <w:szCs w:val="18"/>
                      <w:rtl/>
                    </w:rPr>
                  </w:pPr>
                  <w:r>
                    <w:rPr>
                      <w:rFonts w:cs="Miriam" w:hint="cs"/>
                      <w:sz w:val="18"/>
                      <w:szCs w:val="18"/>
                      <w:rtl/>
                    </w:rPr>
                    <w:t>מידע למניעת זיהום מים</w:t>
                  </w:r>
                </w:p>
                <w:p w14:paraId="2D3DD0FB" w14:textId="77777777" w:rsidR="00B6076F" w:rsidRDefault="00B6076F">
                  <w:pPr>
                    <w:spacing w:line="160" w:lineRule="exact"/>
                    <w:rPr>
                      <w:rFonts w:cs="Miriam" w:hint="cs"/>
                      <w:noProof/>
                      <w:sz w:val="18"/>
                      <w:szCs w:val="18"/>
                      <w:rtl/>
                    </w:rPr>
                  </w:pPr>
                  <w:r>
                    <w:rPr>
                      <w:rFonts w:cs="Miriam" w:hint="cs"/>
                      <w:sz w:val="18"/>
                      <w:szCs w:val="18"/>
                      <w:rtl/>
                    </w:rPr>
                    <w:t>תק' תשע"ב-2012</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התקנת קו דלק והפעלתו ייעשו באופן שלא ייגרם זיהום למקורות מים או קרקע הנמצאים</w:t>
      </w:r>
      <w:r>
        <w:rPr>
          <w:rStyle w:val="default"/>
          <w:rFonts w:cs="FrankRuehl" w:hint="cs"/>
          <w:rtl/>
        </w:rPr>
        <w:t xml:space="preserve"> </w:t>
      </w:r>
      <w:r>
        <w:rPr>
          <w:rStyle w:val="default"/>
          <w:rFonts w:cs="FrankRuehl"/>
          <w:rtl/>
        </w:rPr>
        <w:t xml:space="preserve">בסביבתו, ולשם כך מתקין או מפעיל יחזיק בידו מפה בקנה מידה של 1:20,000, שבה יסומנו מיקום קו הדלק, מיקום מקורות המים עד למרחק </w:t>
      </w:r>
      <w:smartTag w:uri="urn:schemas-microsoft-com:office:smarttags" w:element="metricconverter">
        <w:smartTagPr>
          <w:attr w:name="ProductID" w:val="500 מטרים"/>
        </w:smartTagPr>
        <w:r>
          <w:rPr>
            <w:rStyle w:val="default"/>
            <w:rFonts w:cs="FrankRuehl"/>
            <w:rtl/>
          </w:rPr>
          <w:t>500 מטרים</w:t>
        </w:r>
      </w:smartTag>
      <w:r>
        <w:rPr>
          <w:rStyle w:val="default"/>
          <w:rFonts w:cs="FrankRuehl"/>
          <w:rtl/>
        </w:rPr>
        <w:t xml:space="preserve"> משני צדי הקו לרבות קווי מי שתיה, ביוב וניקוז, ככל שמידע זה ידוע, ואזורי המגן של מקורות המים כהגדרתם בתקנות בריאות העם (תנאים תברואיים לקידוח מי שתיה), התשנ"ה</w:t>
      </w:r>
      <w:r>
        <w:rPr>
          <w:rStyle w:val="default"/>
          <w:rFonts w:cs="FrankRuehl" w:hint="cs"/>
          <w:rtl/>
        </w:rPr>
        <w:t>-1995</w:t>
      </w:r>
      <w:r>
        <w:rPr>
          <w:rStyle w:val="default"/>
          <w:rFonts w:cs="FrankRuehl"/>
          <w:rtl/>
        </w:rPr>
        <w:t xml:space="preserve"> (להלן – תקנות בריאות העם), וימסור אותה לממונה </w:t>
      </w:r>
      <w:r w:rsidR="00EB310B">
        <w:rPr>
          <w:rStyle w:val="default"/>
          <w:rFonts w:cs="FrankRuehl" w:hint="cs"/>
          <w:rtl/>
        </w:rPr>
        <w:t>ולמנהל רשות המים</w:t>
      </w:r>
      <w:r>
        <w:rPr>
          <w:rStyle w:val="default"/>
          <w:rFonts w:cs="FrankRuehl"/>
          <w:rtl/>
        </w:rPr>
        <w:t>, לפי דרישת אחד מהם.</w:t>
      </w:r>
    </w:p>
    <w:p w14:paraId="36C22B3C" w14:textId="77777777" w:rsidR="00EB310B" w:rsidRPr="0089734F" w:rsidRDefault="00EB310B" w:rsidP="00EB310B">
      <w:pPr>
        <w:pStyle w:val="P00"/>
        <w:spacing w:before="0"/>
        <w:ind w:left="0" w:right="1134"/>
        <w:rPr>
          <w:rStyle w:val="default"/>
          <w:rFonts w:cs="FrankRuehl" w:hint="cs"/>
          <w:vanish/>
          <w:color w:val="FF0000"/>
          <w:sz w:val="20"/>
          <w:szCs w:val="20"/>
          <w:shd w:val="clear" w:color="auto" w:fill="FFFF99"/>
          <w:rtl/>
        </w:rPr>
      </w:pPr>
      <w:bookmarkStart w:id="8" w:name="Rov21"/>
      <w:r w:rsidRPr="0089734F">
        <w:rPr>
          <w:rStyle w:val="default"/>
          <w:rFonts w:cs="FrankRuehl" w:hint="cs"/>
          <w:vanish/>
          <w:color w:val="FF0000"/>
          <w:sz w:val="20"/>
          <w:szCs w:val="20"/>
          <w:shd w:val="clear" w:color="auto" w:fill="FFFF99"/>
          <w:rtl/>
        </w:rPr>
        <w:t>מיום 27.4.2012</w:t>
      </w:r>
    </w:p>
    <w:p w14:paraId="52016BEC"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תק' תשע"ב-2012</w:t>
      </w:r>
    </w:p>
    <w:p w14:paraId="1B960F62"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hyperlink r:id="rId11" w:history="1">
        <w:r w:rsidRPr="0089734F">
          <w:rPr>
            <w:rStyle w:val="Hyperlink"/>
            <w:rFonts w:cs="FrankRuehl" w:hint="cs"/>
            <w:vanish/>
            <w:szCs w:val="20"/>
            <w:shd w:val="clear" w:color="auto" w:fill="FFFF99"/>
            <w:rtl/>
          </w:rPr>
          <w:t>ק"ת תשע"ב מס' 7102</w:t>
        </w:r>
      </w:hyperlink>
      <w:r w:rsidRPr="0089734F">
        <w:rPr>
          <w:rStyle w:val="default"/>
          <w:rFonts w:cs="FrankRuehl" w:hint="cs"/>
          <w:vanish/>
          <w:sz w:val="20"/>
          <w:szCs w:val="20"/>
          <w:shd w:val="clear" w:color="auto" w:fill="FFFF99"/>
          <w:rtl/>
        </w:rPr>
        <w:t xml:space="preserve"> מיום 27.3.2012 עמ' 953</w:t>
      </w:r>
    </w:p>
    <w:p w14:paraId="66D8E37D" w14:textId="77777777" w:rsidR="00EB310B" w:rsidRPr="0040751B" w:rsidRDefault="00EB310B" w:rsidP="0040751B">
      <w:pPr>
        <w:pStyle w:val="P00"/>
        <w:ind w:left="0" w:right="1134"/>
        <w:rPr>
          <w:rStyle w:val="default"/>
          <w:rFonts w:ascii="Arial" w:hAnsi="Arial" w:cs="FrankRuehl" w:hint="cs"/>
          <w:sz w:val="2"/>
          <w:szCs w:val="2"/>
          <w:shd w:val="clear" w:color="auto" w:fill="FFFF99"/>
          <w:rtl/>
        </w:rPr>
      </w:pPr>
      <w:r w:rsidRPr="0089734F">
        <w:rPr>
          <w:rStyle w:val="default"/>
          <w:rFonts w:ascii="Arial" w:hAnsi="Arial" w:cs="FrankRuehl" w:hint="cs"/>
          <w:vanish/>
          <w:sz w:val="22"/>
          <w:szCs w:val="22"/>
          <w:shd w:val="clear" w:color="auto" w:fill="FFFF99"/>
          <w:rtl/>
        </w:rPr>
        <w:t>4</w:t>
      </w:r>
      <w:r w:rsidRPr="0089734F">
        <w:rPr>
          <w:rStyle w:val="default"/>
          <w:rFonts w:ascii="Arial" w:hAnsi="Arial" w:cs="FrankRuehl"/>
          <w:vanish/>
          <w:sz w:val="22"/>
          <w:szCs w:val="22"/>
          <w:shd w:val="clear" w:color="auto" w:fill="FFFF99"/>
          <w:rtl/>
        </w:rPr>
        <w:t>.</w:t>
      </w:r>
      <w:r w:rsidRPr="0089734F">
        <w:rPr>
          <w:rStyle w:val="default"/>
          <w:rFonts w:ascii="Arial" w:hAnsi="Arial" w:cs="FrankRuehl"/>
          <w:vanish/>
          <w:sz w:val="22"/>
          <w:szCs w:val="22"/>
          <w:shd w:val="clear" w:color="auto" w:fill="FFFF99"/>
          <w:rtl/>
        </w:rPr>
        <w:tab/>
        <w:t>התקנת קו דלק והפעלתו ייעשו באופן שלא ייגרם זיהום למקורות מים או קרקע הנמצאים</w:t>
      </w:r>
      <w:r w:rsidRPr="0089734F">
        <w:rPr>
          <w:rStyle w:val="default"/>
          <w:rFonts w:ascii="Arial" w:hAnsi="Arial" w:cs="FrankRuehl" w:hint="cs"/>
          <w:vanish/>
          <w:sz w:val="22"/>
          <w:szCs w:val="22"/>
          <w:shd w:val="clear" w:color="auto" w:fill="FFFF99"/>
          <w:rtl/>
        </w:rPr>
        <w:t xml:space="preserve"> </w:t>
      </w:r>
      <w:r w:rsidRPr="0089734F">
        <w:rPr>
          <w:rStyle w:val="default"/>
          <w:rFonts w:ascii="Arial" w:hAnsi="Arial" w:cs="FrankRuehl"/>
          <w:vanish/>
          <w:sz w:val="22"/>
          <w:szCs w:val="22"/>
          <w:shd w:val="clear" w:color="auto" w:fill="FFFF99"/>
          <w:rtl/>
        </w:rPr>
        <w:t xml:space="preserve">בסביבתו, ולשם כך מתקין או מפעיל יחזיק בידו מפה בקנה מידה של 1:20,000, שבה יסומנו מיקום קו הדלק, מיקום מקורות המים עד למרחק </w:t>
      </w:r>
      <w:smartTag w:uri="urn:schemas-microsoft-com:office:smarttags" w:element="metricconverter">
        <w:smartTagPr>
          <w:attr w:name="ProductID" w:val="500 מטרים"/>
        </w:smartTagPr>
        <w:r w:rsidRPr="0089734F">
          <w:rPr>
            <w:rStyle w:val="default"/>
            <w:rFonts w:ascii="Arial" w:hAnsi="Arial" w:cs="FrankRuehl"/>
            <w:vanish/>
            <w:sz w:val="22"/>
            <w:szCs w:val="22"/>
            <w:shd w:val="clear" w:color="auto" w:fill="FFFF99"/>
            <w:rtl/>
          </w:rPr>
          <w:t>500 מטרים</w:t>
        </w:r>
      </w:smartTag>
      <w:r w:rsidRPr="0089734F">
        <w:rPr>
          <w:rStyle w:val="default"/>
          <w:rFonts w:ascii="Arial" w:hAnsi="Arial" w:cs="FrankRuehl"/>
          <w:vanish/>
          <w:sz w:val="22"/>
          <w:szCs w:val="22"/>
          <w:shd w:val="clear" w:color="auto" w:fill="FFFF99"/>
          <w:rtl/>
        </w:rPr>
        <w:t xml:space="preserve"> משני צדי הקו לרבות קווי מי שתיה, ביוב וניקוז, ככל שמידע זה ידוע, ואזורי המגן של מקורות המים כהגדרתם בתקנות בריאות העם (תנאים תברואיים לקידוח מי שתיה), התשנ"ה</w:t>
      </w:r>
      <w:r w:rsidRPr="0089734F">
        <w:rPr>
          <w:rStyle w:val="default"/>
          <w:rFonts w:ascii="Arial" w:hAnsi="Arial" w:cs="FrankRuehl" w:hint="cs"/>
          <w:vanish/>
          <w:sz w:val="22"/>
          <w:szCs w:val="22"/>
          <w:shd w:val="clear" w:color="auto" w:fill="FFFF99"/>
          <w:rtl/>
        </w:rPr>
        <w:t>-1995</w:t>
      </w:r>
      <w:r w:rsidRPr="0089734F">
        <w:rPr>
          <w:rStyle w:val="default"/>
          <w:rFonts w:ascii="Arial" w:hAnsi="Arial" w:cs="FrankRuehl"/>
          <w:vanish/>
          <w:sz w:val="22"/>
          <w:szCs w:val="22"/>
          <w:shd w:val="clear" w:color="auto" w:fill="FFFF99"/>
          <w:rtl/>
        </w:rPr>
        <w:t xml:space="preserve"> (להלן – תקנות בריאות העם), וימסור אותה לממונה </w:t>
      </w:r>
      <w:r w:rsidRPr="0089734F">
        <w:rPr>
          <w:rStyle w:val="default"/>
          <w:rFonts w:ascii="Arial" w:hAnsi="Arial" w:cs="FrankRuehl"/>
          <w:strike/>
          <w:vanish/>
          <w:sz w:val="22"/>
          <w:szCs w:val="22"/>
          <w:shd w:val="clear" w:color="auto" w:fill="FFFF99"/>
          <w:rtl/>
        </w:rPr>
        <w:t>ולנציב המים</w:t>
      </w:r>
      <w:r w:rsidRPr="0089734F">
        <w:rPr>
          <w:rStyle w:val="default"/>
          <w:rFonts w:ascii="Arial" w:hAnsi="Arial" w:cs="FrankRuehl" w:hint="cs"/>
          <w:vanish/>
          <w:sz w:val="22"/>
          <w:szCs w:val="22"/>
          <w:shd w:val="clear" w:color="auto" w:fill="FFFF99"/>
          <w:rtl/>
        </w:rPr>
        <w:t xml:space="preserve"> </w:t>
      </w:r>
      <w:r w:rsidRPr="0089734F">
        <w:rPr>
          <w:rStyle w:val="default"/>
          <w:rFonts w:ascii="Arial" w:hAnsi="Arial" w:cs="FrankRuehl" w:hint="cs"/>
          <w:vanish/>
          <w:sz w:val="22"/>
          <w:szCs w:val="22"/>
          <w:u w:val="single"/>
          <w:shd w:val="clear" w:color="auto" w:fill="FFFF99"/>
          <w:rtl/>
        </w:rPr>
        <w:t>ולמנהל רשות המים</w:t>
      </w:r>
      <w:r w:rsidRPr="0089734F">
        <w:rPr>
          <w:rStyle w:val="default"/>
          <w:rFonts w:ascii="Arial" w:hAnsi="Arial" w:cs="FrankRuehl"/>
          <w:vanish/>
          <w:sz w:val="22"/>
          <w:szCs w:val="22"/>
          <w:shd w:val="clear" w:color="auto" w:fill="FFFF99"/>
          <w:rtl/>
        </w:rPr>
        <w:t>, לפי דרישת אחד מהם.</w:t>
      </w:r>
      <w:bookmarkEnd w:id="8"/>
    </w:p>
    <w:p w14:paraId="299C17CA" w14:textId="77777777" w:rsidR="00EB310B" w:rsidRDefault="00EB310B" w:rsidP="00EB310B">
      <w:pPr>
        <w:pStyle w:val="P00"/>
        <w:spacing w:before="72"/>
        <w:ind w:left="0" w:right="1134"/>
        <w:rPr>
          <w:rStyle w:val="default"/>
          <w:rFonts w:cs="FrankRuehl" w:hint="cs"/>
          <w:sz w:val="20"/>
          <w:rtl/>
        </w:rPr>
      </w:pPr>
      <w:bookmarkStart w:id="9" w:name="Seif16"/>
      <w:bookmarkEnd w:id="9"/>
      <w:r>
        <w:rPr>
          <w:rFonts w:cs="Miriam"/>
          <w:lang w:val="he-IL"/>
        </w:rPr>
        <w:pict w14:anchorId="6E3DCE71">
          <v:rect id="_x0000_s1191" style="position:absolute;left:0;text-align:left;margin-left:464.35pt;margin-top:7.1pt;width:75.05pt;height:21.4pt;z-index:251659264" o:allowincell="f" filled="f" stroked="f" strokecolor="lime" strokeweight=".25pt">
            <v:textbox style="mso-next-textbox:#_x0000_s1191" inset="0,0,0,0">
              <w:txbxContent>
                <w:p w14:paraId="28BD97F3" w14:textId="77777777" w:rsidR="00B6076F" w:rsidRDefault="00B6076F" w:rsidP="00EB310B">
                  <w:pPr>
                    <w:spacing w:line="160" w:lineRule="exact"/>
                    <w:rPr>
                      <w:rFonts w:cs="Miriam" w:hint="cs"/>
                      <w:sz w:val="18"/>
                      <w:szCs w:val="18"/>
                      <w:rtl/>
                    </w:rPr>
                  </w:pPr>
                  <w:r>
                    <w:rPr>
                      <w:rFonts w:cs="Miriam" w:hint="cs"/>
                      <w:sz w:val="18"/>
                      <w:szCs w:val="18"/>
                      <w:rtl/>
                    </w:rPr>
                    <w:t>בודק מוסמך</w:t>
                  </w:r>
                </w:p>
                <w:p w14:paraId="0C7B0711" w14:textId="77777777" w:rsidR="00B6076F" w:rsidRDefault="00B6076F" w:rsidP="00EB310B">
                  <w:pPr>
                    <w:spacing w:line="160" w:lineRule="exact"/>
                    <w:rPr>
                      <w:rFonts w:cs="Miriam" w:hint="cs"/>
                      <w:noProof/>
                      <w:sz w:val="18"/>
                      <w:szCs w:val="18"/>
                      <w:rtl/>
                    </w:rPr>
                  </w:pPr>
                  <w:r>
                    <w:rPr>
                      <w:rFonts w:cs="Miriam" w:hint="cs"/>
                      <w:sz w:val="18"/>
                      <w:szCs w:val="18"/>
                      <w:rtl/>
                    </w:rPr>
                    <w:t>תק' תשע"ב-2012</w:t>
                  </w:r>
                </w:p>
              </w:txbxContent>
            </v:textbox>
            <w10:anchorlock/>
          </v:rect>
        </w:pict>
      </w:r>
      <w:r>
        <w:rPr>
          <w:rStyle w:val="big-number"/>
          <w:rFonts w:cs="Miriam" w:hint="cs"/>
          <w:rtl/>
        </w:rPr>
        <w:t>4</w:t>
      </w:r>
      <w:r>
        <w:rPr>
          <w:rStyle w:val="default"/>
          <w:rFonts w:cs="FrankRuehl" w:hint="cs"/>
          <w:rtl/>
        </w:rPr>
        <w:t>א</w:t>
      </w:r>
      <w:r w:rsidRPr="00EB310B">
        <w:rPr>
          <w:rStyle w:val="default"/>
          <w:rFonts w:cs="FrankRuehl"/>
          <w:rtl/>
        </w:rPr>
        <w:t>.</w:t>
      </w:r>
      <w:r w:rsidRPr="00EB310B">
        <w:rPr>
          <w:rStyle w:val="default"/>
          <w:rFonts w:cs="FrankRuehl"/>
          <w:rtl/>
        </w:rPr>
        <w:tab/>
      </w:r>
      <w:r>
        <w:rPr>
          <w:rStyle w:val="default"/>
          <w:rFonts w:cs="FrankRuehl" w:hint="cs"/>
          <w:rtl/>
        </w:rPr>
        <w:t>(א)</w:t>
      </w:r>
      <w:r>
        <w:rPr>
          <w:rStyle w:val="default"/>
          <w:rFonts w:cs="FrankRuehl" w:hint="cs"/>
          <w:rtl/>
        </w:rPr>
        <w:tab/>
        <w:t xml:space="preserve">בודק מוסמך הוא אדם שעמד בבחינה של המכון האמריקני לדלק </w:t>
      </w:r>
      <w:r>
        <w:rPr>
          <w:rStyle w:val="default"/>
          <w:rFonts w:cs="FrankRuehl" w:hint="cs"/>
          <w:sz w:val="20"/>
          <w:rtl/>
        </w:rPr>
        <w:t xml:space="preserve">(בתקנות אלה </w:t>
      </w:r>
      <w:r>
        <w:rPr>
          <w:rStyle w:val="default"/>
          <w:rFonts w:cs="FrankRuehl"/>
          <w:sz w:val="20"/>
          <w:rtl/>
        </w:rPr>
        <w:t>–</w:t>
      </w:r>
      <w:r>
        <w:rPr>
          <w:rStyle w:val="default"/>
          <w:rFonts w:cs="FrankRuehl" w:hint="cs"/>
          <w:sz w:val="20"/>
          <w:rtl/>
        </w:rPr>
        <w:t xml:space="preserve"> </w:t>
      </w:r>
      <w:r>
        <w:rPr>
          <w:rStyle w:val="default"/>
          <w:rFonts w:cs="FrankRuehl"/>
          <w:sz w:val="20"/>
        </w:rPr>
        <w:t>American Petroleum Institute</w:t>
      </w:r>
      <w:r>
        <w:rPr>
          <w:rStyle w:val="default"/>
          <w:rFonts w:cs="FrankRuehl" w:hint="cs"/>
          <w:sz w:val="20"/>
          <w:rtl/>
        </w:rPr>
        <w:t xml:space="preserve"> או </w:t>
      </w:r>
      <w:r>
        <w:rPr>
          <w:rStyle w:val="default"/>
          <w:rFonts w:cs="FrankRuehl"/>
          <w:sz w:val="20"/>
        </w:rPr>
        <w:t>API</w:t>
      </w:r>
      <w:r>
        <w:rPr>
          <w:rStyle w:val="default"/>
          <w:rFonts w:cs="FrankRuehl" w:hint="cs"/>
          <w:sz w:val="20"/>
          <w:rtl/>
        </w:rPr>
        <w:t>), או בבחינה שוות ערך להנחת דעתו של הממונה, ובידו תעודה בת-תוקף המעידה על כך, והכל בהתאם להוראות תקנה זו.</w:t>
      </w:r>
    </w:p>
    <w:p w14:paraId="64497101" w14:textId="77777777" w:rsidR="00EB310B" w:rsidRDefault="00EB310B" w:rsidP="00EB310B">
      <w:pPr>
        <w:pStyle w:val="P00"/>
        <w:spacing w:before="72"/>
        <w:ind w:left="0" w:right="1134"/>
        <w:rPr>
          <w:rStyle w:val="default"/>
          <w:rFonts w:cs="FrankRuehl" w:hint="cs"/>
          <w:sz w:val="20"/>
          <w:rtl/>
        </w:rPr>
      </w:pPr>
      <w:r>
        <w:rPr>
          <w:rStyle w:val="default"/>
          <w:rFonts w:cs="FrankRuehl" w:hint="cs"/>
          <w:sz w:val="20"/>
          <w:rtl/>
        </w:rPr>
        <w:tab/>
        <w:t>(ב)</w:t>
      </w:r>
      <w:r>
        <w:rPr>
          <w:rStyle w:val="default"/>
          <w:rFonts w:cs="FrankRuehl" w:hint="cs"/>
          <w:sz w:val="20"/>
          <w:rtl/>
        </w:rPr>
        <w:tab/>
        <w:t>בודק מוסמך שעמד בבחינה שוות ערך לבחינה של ה-</w:t>
      </w:r>
      <w:r>
        <w:rPr>
          <w:rStyle w:val="default"/>
          <w:rFonts w:cs="FrankRuehl"/>
          <w:sz w:val="20"/>
        </w:rPr>
        <w:t>API</w:t>
      </w:r>
      <w:r>
        <w:rPr>
          <w:rStyle w:val="default"/>
          <w:rFonts w:cs="FrankRuehl" w:hint="cs"/>
          <w:sz w:val="20"/>
          <w:rtl/>
        </w:rPr>
        <w:t xml:space="preserve">, כאמור בתקנת משנה (א), יידרש </w:t>
      </w:r>
      <w:r>
        <w:rPr>
          <w:rStyle w:val="default"/>
          <w:rFonts w:cs="FrankRuehl"/>
          <w:sz w:val="20"/>
          <w:rtl/>
        </w:rPr>
        <w:t>–</w:t>
      </w:r>
    </w:p>
    <w:p w14:paraId="70811E49" w14:textId="77777777" w:rsidR="00EB310B" w:rsidRDefault="00EB310B" w:rsidP="00EB310B">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 xml:space="preserve">להוכיח, אחת לשלוש שנים ממועד הבחינה, כי הוא עומד בדרישות ניסיון התואמות לתקן </w:t>
      </w:r>
      <w:r>
        <w:rPr>
          <w:rStyle w:val="default"/>
          <w:rFonts w:cs="FrankRuehl"/>
          <w:sz w:val="20"/>
        </w:rPr>
        <w:t>API 570</w:t>
      </w:r>
      <w:r>
        <w:rPr>
          <w:rStyle w:val="default"/>
          <w:rFonts w:cs="FrankRuehl" w:hint="cs"/>
          <w:sz w:val="20"/>
          <w:rtl/>
        </w:rPr>
        <w:t>, להנחת דעתו של הממונה;</w:t>
      </w:r>
    </w:p>
    <w:p w14:paraId="2473B814" w14:textId="77777777" w:rsidR="00EB310B" w:rsidRDefault="00EB310B" w:rsidP="00EB310B">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לעמוד, אחת לשש שנים, בבחינה תקופתית שוות ערך לבחינה התקופתית של ה-</w:t>
      </w:r>
      <w:r>
        <w:rPr>
          <w:rStyle w:val="default"/>
          <w:rFonts w:cs="FrankRuehl"/>
          <w:sz w:val="20"/>
        </w:rPr>
        <w:t>API</w:t>
      </w:r>
      <w:r>
        <w:rPr>
          <w:rStyle w:val="default"/>
          <w:rFonts w:cs="FrankRuehl" w:hint="cs"/>
          <w:sz w:val="20"/>
          <w:rtl/>
        </w:rPr>
        <w:t xml:space="preserve"> (</w:t>
      </w:r>
      <w:r>
        <w:rPr>
          <w:rStyle w:val="default"/>
          <w:rFonts w:cs="FrankRuehl"/>
          <w:sz w:val="20"/>
        </w:rPr>
        <w:t>re-certification</w:t>
      </w:r>
      <w:r>
        <w:rPr>
          <w:rStyle w:val="default"/>
          <w:rFonts w:cs="FrankRuehl" w:hint="cs"/>
          <w:sz w:val="20"/>
          <w:rtl/>
        </w:rPr>
        <w:t>), להנחת דעתו של הממונה, ולהציג תעודה בת-תוקף על כך.</w:t>
      </w:r>
    </w:p>
    <w:p w14:paraId="06699DED" w14:textId="77777777" w:rsidR="00EB310B" w:rsidRDefault="00EB310B" w:rsidP="00EB310B">
      <w:pPr>
        <w:pStyle w:val="P00"/>
        <w:spacing w:before="72"/>
        <w:ind w:left="0" w:right="1134"/>
        <w:rPr>
          <w:rStyle w:val="default"/>
          <w:rFonts w:cs="FrankRuehl" w:hint="cs"/>
          <w:sz w:val="20"/>
          <w:rtl/>
        </w:rPr>
      </w:pPr>
      <w:r>
        <w:rPr>
          <w:rStyle w:val="default"/>
          <w:rFonts w:cs="FrankRuehl" w:hint="cs"/>
          <w:sz w:val="20"/>
          <w:rtl/>
        </w:rPr>
        <w:tab/>
        <w:t>(ג)</w:t>
      </w:r>
      <w:r>
        <w:rPr>
          <w:rStyle w:val="default"/>
          <w:rFonts w:cs="FrankRuehl" w:hint="cs"/>
          <w:sz w:val="20"/>
          <w:rtl/>
        </w:rPr>
        <w:tab/>
        <w:t>בודק מוסמך שעמד בבחינה של ה-</w:t>
      </w:r>
      <w:r>
        <w:rPr>
          <w:rStyle w:val="default"/>
          <w:rFonts w:cs="FrankRuehl"/>
          <w:sz w:val="20"/>
        </w:rPr>
        <w:t>API</w:t>
      </w:r>
      <w:r>
        <w:rPr>
          <w:rStyle w:val="default"/>
          <w:rFonts w:cs="FrankRuehl" w:hint="cs"/>
          <w:sz w:val="20"/>
          <w:rtl/>
        </w:rPr>
        <w:t xml:space="preserve"> לפי תקנת משנה (א), יידרש לעמוד בדרישות ניסיון ובחינות התואמות לתקן </w:t>
      </w:r>
      <w:r>
        <w:rPr>
          <w:rStyle w:val="default"/>
          <w:rFonts w:cs="FrankRuehl"/>
          <w:sz w:val="20"/>
        </w:rPr>
        <w:t>API 570</w:t>
      </w:r>
      <w:r>
        <w:rPr>
          <w:rStyle w:val="default"/>
          <w:rFonts w:cs="FrankRuehl" w:hint="cs"/>
          <w:sz w:val="20"/>
          <w:rtl/>
        </w:rPr>
        <w:t>.</w:t>
      </w:r>
    </w:p>
    <w:p w14:paraId="1CDC4B97" w14:textId="77777777" w:rsidR="00EB310B" w:rsidRDefault="00EB310B" w:rsidP="00EB310B">
      <w:pPr>
        <w:pStyle w:val="P00"/>
        <w:spacing w:before="72"/>
        <w:ind w:left="0" w:right="1134"/>
        <w:rPr>
          <w:rStyle w:val="default"/>
          <w:rFonts w:cs="FrankRuehl" w:hint="cs"/>
          <w:sz w:val="20"/>
          <w:rtl/>
        </w:rPr>
      </w:pPr>
      <w:r>
        <w:rPr>
          <w:rStyle w:val="default"/>
          <w:rFonts w:cs="FrankRuehl" w:hint="cs"/>
          <w:sz w:val="20"/>
          <w:rtl/>
        </w:rPr>
        <w:tab/>
        <w:t>(ד)</w:t>
      </w:r>
      <w:r>
        <w:rPr>
          <w:rStyle w:val="default"/>
          <w:rFonts w:cs="FrankRuehl" w:hint="cs"/>
          <w:sz w:val="20"/>
          <w:rtl/>
        </w:rPr>
        <w:tab/>
        <w:t>בודק מוסמך יפעל לפי הנחיות, הוראות ותנאים שקבע הממונה לעניין בדיקת תקינות.</w:t>
      </w:r>
    </w:p>
    <w:p w14:paraId="4A4CA610" w14:textId="77777777" w:rsidR="00EB310B" w:rsidRPr="00EB310B" w:rsidRDefault="00EB310B" w:rsidP="00EB310B">
      <w:pPr>
        <w:pStyle w:val="P00"/>
        <w:spacing w:before="72"/>
        <w:ind w:left="0" w:right="1134"/>
        <w:rPr>
          <w:rStyle w:val="default"/>
          <w:rFonts w:cs="FrankRuehl" w:hint="cs"/>
          <w:sz w:val="20"/>
          <w:rtl/>
        </w:rPr>
      </w:pPr>
      <w:r>
        <w:rPr>
          <w:rStyle w:val="default"/>
          <w:rFonts w:cs="FrankRuehl" w:hint="cs"/>
          <w:sz w:val="20"/>
          <w:rtl/>
        </w:rPr>
        <w:tab/>
        <w:t>(ה)</w:t>
      </w:r>
      <w:r>
        <w:rPr>
          <w:rStyle w:val="default"/>
          <w:rFonts w:cs="FrankRuehl" w:hint="cs"/>
          <w:sz w:val="20"/>
          <w:rtl/>
        </w:rPr>
        <w:tab/>
        <w:t>דרישות ניסיון כאמור בתקנת משנה (ב), דרישות ניסיון ובחינות כאמור בתקנת משנה (ג) וכן הנחיות, הוראות ותנאים כאמור בתקנת משנה (ד), יפורסמו באתר האינטרנט של המשרד ויופקדו לעיון הציבור, בלא תשלום, בלשכות המחוזיות של המשרד.</w:t>
      </w:r>
    </w:p>
    <w:p w14:paraId="798B9537" w14:textId="77777777" w:rsidR="00EB310B" w:rsidRPr="0089734F" w:rsidRDefault="00EB310B" w:rsidP="00EB310B">
      <w:pPr>
        <w:pStyle w:val="P00"/>
        <w:spacing w:before="0"/>
        <w:ind w:left="0" w:right="1134"/>
        <w:rPr>
          <w:rStyle w:val="default"/>
          <w:rFonts w:cs="FrankRuehl" w:hint="cs"/>
          <w:vanish/>
          <w:color w:val="FF0000"/>
          <w:sz w:val="20"/>
          <w:szCs w:val="20"/>
          <w:shd w:val="clear" w:color="auto" w:fill="FFFF99"/>
          <w:rtl/>
        </w:rPr>
      </w:pPr>
      <w:bookmarkStart w:id="10" w:name="Rov20"/>
      <w:r w:rsidRPr="0089734F">
        <w:rPr>
          <w:rStyle w:val="default"/>
          <w:rFonts w:cs="FrankRuehl" w:hint="cs"/>
          <w:vanish/>
          <w:color w:val="FF0000"/>
          <w:sz w:val="20"/>
          <w:szCs w:val="20"/>
          <w:shd w:val="clear" w:color="auto" w:fill="FFFF99"/>
          <w:rtl/>
        </w:rPr>
        <w:t>מיום 27.4.2012</w:t>
      </w:r>
    </w:p>
    <w:p w14:paraId="7AE86446"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תק' תשע"ב-2012</w:t>
      </w:r>
    </w:p>
    <w:p w14:paraId="405BD707"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hyperlink r:id="rId12" w:history="1">
        <w:r w:rsidRPr="0089734F">
          <w:rPr>
            <w:rStyle w:val="Hyperlink"/>
            <w:rFonts w:cs="FrankRuehl" w:hint="cs"/>
            <w:vanish/>
            <w:szCs w:val="20"/>
            <w:shd w:val="clear" w:color="auto" w:fill="FFFF99"/>
            <w:rtl/>
          </w:rPr>
          <w:t>ק"ת תשע"ב מס' 7102</w:t>
        </w:r>
      </w:hyperlink>
      <w:r w:rsidRPr="0089734F">
        <w:rPr>
          <w:rStyle w:val="default"/>
          <w:rFonts w:cs="FrankRuehl" w:hint="cs"/>
          <w:vanish/>
          <w:sz w:val="20"/>
          <w:szCs w:val="20"/>
          <w:shd w:val="clear" w:color="auto" w:fill="FFFF99"/>
          <w:rtl/>
        </w:rPr>
        <w:t xml:space="preserve"> מיום 27.3.2012 עמ' 953</w:t>
      </w:r>
    </w:p>
    <w:p w14:paraId="1E54FC4A" w14:textId="77777777" w:rsidR="00EB310B" w:rsidRPr="00EB310B" w:rsidRDefault="00EB310B" w:rsidP="00EB310B">
      <w:pPr>
        <w:pStyle w:val="P00"/>
        <w:spacing w:before="0"/>
        <w:ind w:left="0" w:right="1134"/>
        <w:rPr>
          <w:rStyle w:val="default"/>
          <w:rFonts w:cs="FrankRuehl" w:hint="cs"/>
          <w:sz w:val="2"/>
          <w:szCs w:val="2"/>
          <w:rtl/>
        </w:rPr>
      </w:pPr>
      <w:r w:rsidRPr="0089734F">
        <w:rPr>
          <w:rStyle w:val="default"/>
          <w:rFonts w:cs="FrankRuehl" w:hint="cs"/>
          <w:b/>
          <w:bCs/>
          <w:vanish/>
          <w:sz w:val="20"/>
          <w:szCs w:val="20"/>
          <w:shd w:val="clear" w:color="auto" w:fill="FFFF99"/>
          <w:rtl/>
        </w:rPr>
        <w:t>הוספת תקנה 4א</w:t>
      </w:r>
      <w:bookmarkEnd w:id="10"/>
    </w:p>
    <w:p w14:paraId="3D5F6711" w14:textId="77777777" w:rsidR="002130F7" w:rsidRDefault="002130F7">
      <w:pPr>
        <w:pStyle w:val="P00"/>
        <w:spacing w:before="72"/>
        <w:ind w:left="0" w:right="1134"/>
        <w:rPr>
          <w:rStyle w:val="default"/>
          <w:rFonts w:cs="FrankRuehl" w:hint="cs"/>
          <w:rtl/>
        </w:rPr>
      </w:pPr>
      <w:bookmarkStart w:id="11" w:name="Seif5"/>
      <w:bookmarkEnd w:id="11"/>
      <w:r>
        <w:rPr>
          <w:rFonts w:cs="Miriam"/>
          <w:lang w:val="he-IL"/>
        </w:rPr>
        <w:pict w14:anchorId="5425B811">
          <v:rect id="_x0000_s1173" style="position:absolute;left:0;text-align:left;margin-left:464.35pt;margin-top:7.1pt;width:75.05pt;height:21.05pt;z-index:251644928" o:allowincell="f" filled="f" stroked="f" strokecolor="lime" strokeweight=".25pt">
            <v:textbox style="mso-next-textbox:#_x0000_s1173" inset="0,0,0,0">
              <w:txbxContent>
                <w:p w14:paraId="10C3088B" w14:textId="77777777" w:rsidR="00B6076F" w:rsidRDefault="00B6076F">
                  <w:pPr>
                    <w:spacing w:line="160" w:lineRule="exact"/>
                    <w:rPr>
                      <w:rFonts w:cs="Miriam" w:hint="cs"/>
                      <w:noProof/>
                      <w:sz w:val="18"/>
                      <w:szCs w:val="18"/>
                      <w:rtl/>
                    </w:rPr>
                  </w:pPr>
                  <w:r>
                    <w:rPr>
                      <w:rFonts w:cs="Miriam" w:hint="cs"/>
                      <w:sz w:val="18"/>
                      <w:szCs w:val="18"/>
                      <w:rtl/>
                    </w:rPr>
                    <w:t>בניה והפעלה של קו דלק</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קו דלק ייבנה ויופעל בהתאם למהדורה האחרונה של תקנים או נהלים לקו דלק, לפי הענין, כמפורט בתוספת הראשונה, וכן יתקיימו בו הוראות אלה:</w:t>
      </w:r>
    </w:p>
    <w:p w14:paraId="1001DC42" w14:textId="77777777" w:rsidR="002130F7" w:rsidRDefault="002130F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באזורי סיכון א', א'1, ב' וב'1 יחושב חוזק קו דלק עם מקדם ביטחון של 1.1 לפחות, בהשוואה לחישוב לפי התקן שבפרט 1 בתוספת הראשונה;</w:t>
      </w:r>
    </w:p>
    <w:p w14:paraId="326B84BA" w14:textId="77777777" w:rsidR="002130F7" w:rsidRDefault="002130F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קו דלק יותקן באופן שיאפשר להעביר דרכו מכשירים ואמצעים אחרים לניקוי קו הדלק ולבדיקת דפנותיו;</w:t>
      </w:r>
    </w:p>
    <w:p w14:paraId="61CFA89D" w14:textId="77777777" w:rsidR="002130F7" w:rsidRDefault="002130F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קו דלק, למעט קו דלק שהוסף לאורך קו צנרת קיים, יוטמן בהתאם למפורט בתוספת השניה ויתקיימו בו הוראות אלה:</w:t>
      </w:r>
    </w:p>
    <w:p w14:paraId="76846F17" w14:textId="77777777" w:rsidR="002130F7" w:rsidRDefault="002130F7">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אם הוא חוצה קו ביוב, קו מים, או קו ניקוז – יוטמן מתחת לקווים</w:t>
      </w:r>
      <w:r>
        <w:rPr>
          <w:rStyle w:val="default"/>
          <w:rFonts w:cs="FrankRuehl" w:hint="cs"/>
          <w:rtl/>
        </w:rPr>
        <w:t xml:space="preserve"> </w:t>
      </w:r>
      <w:r>
        <w:rPr>
          <w:rStyle w:val="default"/>
          <w:rFonts w:cs="FrankRuehl"/>
          <w:rtl/>
        </w:rPr>
        <w:t>האמורים בעומקים שלא יפחתו מהאמור בתוספת השניה, ובקו מים או קו ביוב, ימוגן קו הדלק באמצעות שרוול פלדה או פלטות בטון, באזור החציה;</w:t>
      </w:r>
    </w:p>
    <w:p w14:paraId="51A6C050" w14:textId="77777777" w:rsidR="002130F7" w:rsidRDefault="002130F7">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אם הוא חוצה כביש או פסי רכבת יוטמן כאמור בתוספת השניה וימוגן באמצעות שרוול פלדה או פלטות בטון, באזור החציה;</w:t>
      </w:r>
    </w:p>
    <w:p w14:paraId="052C99C1" w14:textId="77777777" w:rsidR="002130F7" w:rsidRDefault="0040751B" w:rsidP="0040751B">
      <w:pPr>
        <w:pStyle w:val="P00"/>
        <w:spacing w:before="72"/>
        <w:ind w:left="1474" w:right="1134"/>
        <w:rPr>
          <w:rStyle w:val="default"/>
          <w:rFonts w:cs="FrankRuehl" w:hint="cs"/>
          <w:rtl/>
        </w:rPr>
      </w:pPr>
      <w:r>
        <w:rPr>
          <w:rFonts w:cs="FrankRuehl"/>
          <w:sz w:val="26"/>
          <w:rtl/>
          <w:lang w:eastAsia="en-US"/>
        </w:rPr>
        <w:pict w14:anchorId="4613371F">
          <v:shape id="_x0000_s1195" type="#_x0000_t202" style="position:absolute;left:0;text-align:left;margin-left:470.35pt;margin-top:7.1pt;width:1in;height:9pt;z-index:251660288" filled="f" stroked="f">
            <v:textbox inset="1mm,0,1mm,0">
              <w:txbxContent>
                <w:p w14:paraId="1ABC0550" w14:textId="77777777" w:rsidR="00B6076F" w:rsidRDefault="00B6076F" w:rsidP="0040751B">
                  <w:pPr>
                    <w:spacing w:line="160" w:lineRule="exact"/>
                    <w:rPr>
                      <w:rFonts w:cs="Miriam" w:hint="cs"/>
                      <w:noProof/>
                      <w:sz w:val="18"/>
                      <w:szCs w:val="18"/>
                      <w:rtl/>
                    </w:rPr>
                  </w:pPr>
                  <w:r>
                    <w:rPr>
                      <w:rFonts w:cs="Miriam" w:hint="cs"/>
                      <w:sz w:val="18"/>
                      <w:szCs w:val="18"/>
                      <w:rtl/>
                    </w:rPr>
                    <w:t>תק' תשע"ב-2012</w:t>
                  </w:r>
                </w:p>
              </w:txbxContent>
            </v:textbox>
          </v:shape>
        </w:pict>
      </w:r>
      <w:r w:rsidR="002130F7">
        <w:rPr>
          <w:rStyle w:val="default"/>
          <w:rFonts w:cs="FrankRuehl"/>
          <w:rtl/>
        </w:rPr>
        <w:t>(ג)</w:t>
      </w:r>
      <w:r w:rsidR="002130F7">
        <w:rPr>
          <w:rStyle w:val="default"/>
          <w:rFonts w:cs="FrankRuehl" w:hint="cs"/>
          <w:rtl/>
        </w:rPr>
        <w:tab/>
      </w:r>
      <w:r w:rsidR="002130F7">
        <w:rPr>
          <w:rStyle w:val="default"/>
          <w:rFonts w:cs="FrankRuehl"/>
          <w:rtl/>
        </w:rPr>
        <w:t>הוא לא יונח במרחק של פחות מ</w:t>
      </w:r>
      <w:r w:rsidR="002130F7">
        <w:rPr>
          <w:rStyle w:val="default"/>
          <w:rFonts w:cs="FrankRuehl" w:hint="cs"/>
          <w:rtl/>
        </w:rPr>
        <w:t>-</w:t>
      </w:r>
      <w:smartTag w:uri="urn:schemas-microsoft-com:office:smarttags" w:element="metricconverter">
        <w:smartTagPr>
          <w:attr w:name="ProductID" w:val="5 מטרים"/>
        </w:smartTagPr>
        <w:r w:rsidR="002130F7">
          <w:rPr>
            <w:rStyle w:val="default"/>
            <w:rFonts w:cs="FrankRuehl"/>
            <w:rtl/>
          </w:rPr>
          <w:t>5 מטרים</w:t>
        </w:r>
      </w:smartTag>
      <w:r w:rsidR="002130F7">
        <w:rPr>
          <w:rStyle w:val="default"/>
          <w:rFonts w:cs="FrankRuehl"/>
          <w:rtl/>
        </w:rPr>
        <w:t xml:space="preserve"> מקו מים העובר במקביל אליו, אלא באישור הממונה, </w:t>
      </w:r>
      <w:r>
        <w:rPr>
          <w:rStyle w:val="default"/>
          <w:rFonts w:cs="FrankRuehl" w:hint="cs"/>
          <w:rtl/>
        </w:rPr>
        <w:t>מנהל רשות המים</w:t>
      </w:r>
      <w:r w:rsidR="002130F7">
        <w:rPr>
          <w:rStyle w:val="default"/>
          <w:rFonts w:cs="FrankRuehl"/>
          <w:rtl/>
        </w:rPr>
        <w:t xml:space="preserve"> ורשות הבריאות כמשמעותה בתקנות בריאות העם (להלן – רשות הבריאות);</w:t>
      </w:r>
    </w:p>
    <w:p w14:paraId="1B1328AE" w14:textId="77777777" w:rsidR="002130F7" w:rsidRDefault="002130F7">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חצה קו דלק נחל, ואדי, תעלת ניקוז או כביש, יבוצעו בדיקות רדיוגרפיות, לכל</w:t>
      </w:r>
      <w:r>
        <w:rPr>
          <w:rStyle w:val="default"/>
          <w:rFonts w:cs="FrankRuehl" w:hint="cs"/>
          <w:rtl/>
        </w:rPr>
        <w:t xml:space="preserve"> </w:t>
      </w:r>
      <w:r>
        <w:rPr>
          <w:rStyle w:val="default"/>
          <w:rFonts w:cs="FrankRuehl"/>
          <w:rtl/>
        </w:rPr>
        <w:t>ריתוך שנעשה בקו הדלק, על ידי מעבדה מוסמכת שהסמיכה הרשות הלאומית</w:t>
      </w:r>
      <w:r>
        <w:rPr>
          <w:rStyle w:val="default"/>
          <w:rFonts w:cs="FrankRuehl" w:hint="cs"/>
          <w:rtl/>
        </w:rPr>
        <w:t xml:space="preserve"> </w:t>
      </w:r>
      <w:r>
        <w:rPr>
          <w:rStyle w:val="default"/>
          <w:rFonts w:cs="FrankRuehl"/>
          <w:rtl/>
        </w:rPr>
        <w:t>להסמכת מעבדות כמשמעותה בחוק הרשות הלאומית להסמכת מעבדות,</w:t>
      </w:r>
      <w:r>
        <w:rPr>
          <w:rStyle w:val="default"/>
          <w:rFonts w:cs="FrankRuehl" w:hint="cs"/>
          <w:rtl/>
        </w:rPr>
        <w:t xml:space="preserve"> </w:t>
      </w:r>
      <w:r>
        <w:rPr>
          <w:rStyle w:val="default"/>
          <w:rFonts w:cs="FrankRuehl"/>
          <w:rtl/>
        </w:rPr>
        <w:t>התשנ"ז</w:t>
      </w:r>
      <w:r>
        <w:rPr>
          <w:rStyle w:val="default"/>
          <w:rFonts w:cs="FrankRuehl" w:hint="cs"/>
          <w:rtl/>
        </w:rPr>
        <w:t>-1997</w:t>
      </w:r>
      <w:r>
        <w:rPr>
          <w:rStyle w:val="default"/>
          <w:rFonts w:cs="FrankRuehl"/>
          <w:rtl/>
        </w:rPr>
        <w:t>, או מעבדה שאישר הממונה על התקינה במשרד התעשיה המסחר והתעסוקה;</w:t>
      </w:r>
    </w:p>
    <w:p w14:paraId="490C4B17" w14:textId="77777777" w:rsidR="002130F7" w:rsidRDefault="0040751B" w:rsidP="0040751B">
      <w:pPr>
        <w:pStyle w:val="P00"/>
        <w:spacing w:before="72"/>
        <w:ind w:left="1021" w:right="1134"/>
        <w:rPr>
          <w:rStyle w:val="default"/>
          <w:rFonts w:cs="FrankRuehl" w:hint="cs"/>
          <w:rtl/>
        </w:rPr>
      </w:pPr>
      <w:r>
        <w:rPr>
          <w:rFonts w:cs="FrankRuehl"/>
          <w:sz w:val="26"/>
          <w:rtl/>
          <w:lang w:eastAsia="en-US"/>
        </w:rPr>
        <w:pict w14:anchorId="6A367D05">
          <v:shape id="_x0000_s1198" type="#_x0000_t202" style="position:absolute;left:0;text-align:left;margin-left:470.35pt;margin-top:7.1pt;width:1in;height:9pt;z-index:251661312" filled="f" stroked="f">
            <v:textbox inset="1mm,0,1mm,0">
              <w:txbxContent>
                <w:p w14:paraId="63CF63AE" w14:textId="77777777" w:rsidR="00B6076F" w:rsidRDefault="00B6076F" w:rsidP="0040751B">
                  <w:pPr>
                    <w:spacing w:line="160" w:lineRule="exact"/>
                    <w:rPr>
                      <w:rFonts w:cs="Miriam" w:hint="cs"/>
                      <w:noProof/>
                      <w:sz w:val="18"/>
                      <w:szCs w:val="18"/>
                      <w:rtl/>
                    </w:rPr>
                  </w:pPr>
                  <w:r>
                    <w:rPr>
                      <w:rFonts w:cs="Miriam" w:hint="cs"/>
                      <w:sz w:val="18"/>
                      <w:szCs w:val="18"/>
                      <w:rtl/>
                    </w:rPr>
                    <w:t>תק' תשע"ב-2012</w:t>
                  </w:r>
                </w:p>
              </w:txbxContent>
            </v:textbox>
          </v:shape>
        </w:pict>
      </w:r>
      <w:r w:rsidR="002130F7">
        <w:rPr>
          <w:rStyle w:val="default"/>
          <w:rFonts w:cs="FrankRuehl"/>
          <w:rtl/>
        </w:rPr>
        <w:t>(5)</w:t>
      </w:r>
      <w:r w:rsidR="002130F7">
        <w:rPr>
          <w:rStyle w:val="default"/>
          <w:rFonts w:cs="FrankRuehl" w:hint="cs"/>
          <w:rtl/>
        </w:rPr>
        <w:tab/>
      </w:r>
      <w:r w:rsidR="002130F7">
        <w:rPr>
          <w:rStyle w:val="default"/>
          <w:rFonts w:cs="FrankRuehl"/>
          <w:rtl/>
        </w:rPr>
        <w:t>בקו דלק תותקן מערכת הגנה קטודית, לפי התקן שבפרט 1 בתוספת הראשונה, ובהתאם לדרישת מומחה להגנה קטודית; מערכת כאמור תתוחזק ותיבדק לפי</w:t>
      </w:r>
      <w:r w:rsidR="002130F7">
        <w:rPr>
          <w:rStyle w:val="default"/>
          <w:rFonts w:cs="FrankRuehl" w:hint="cs"/>
          <w:rtl/>
        </w:rPr>
        <w:t xml:space="preserve"> </w:t>
      </w:r>
      <w:r w:rsidR="002130F7">
        <w:rPr>
          <w:rStyle w:val="default"/>
          <w:rFonts w:cs="FrankRuehl"/>
          <w:rtl/>
        </w:rPr>
        <w:t xml:space="preserve">הנחיות מומחה כאמור, על פי תכנית עבודה שנתית, שיציג המפעיל לפני הממונה </w:t>
      </w:r>
      <w:r>
        <w:rPr>
          <w:rStyle w:val="default"/>
          <w:rFonts w:cs="FrankRuehl" w:hint="cs"/>
          <w:rtl/>
        </w:rPr>
        <w:t>ומנהל רשות המים</w:t>
      </w:r>
      <w:r w:rsidR="002130F7">
        <w:rPr>
          <w:rStyle w:val="default"/>
          <w:rFonts w:cs="FrankRuehl"/>
          <w:rtl/>
        </w:rPr>
        <w:t>, לפי דרישת אחד מהם;</w:t>
      </w:r>
    </w:p>
    <w:p w14:paraId="77A98DD0" w14:textId="77777777" w:rsidR="002130F7" w:rsidRDefault="0040751B" w:rsidP="0040751B">
      <w:pPr>
        <w:pStyle w:val="P00"/>
        <w:spacing w:before="72"/>
        <w:ind w:left="1021" w:right="1134"/>
        <w:rPr>
          <w:rStyle w:val="default"/>
          <w:rFonts w:cs="FrankRuehl" w:hint="cs"/>
          <w:rtl/>
        </w:rPr>
      </w:pPr>
      <w:r>
        <w:rPr>
          <w:rFonts w:cs="FrankRuehl"/>
          <w:sz w:val="26"/>
          <w:rtl/>
          <w:lang w:eastAsia="en-US"/>
        </w:rPr>
        <w:pict w14:anchorId="47672413">
          <v:shape id="_x0000_s1201" type="#_x0000_t202" style="position:absolute;left:0;text-align:left;margin-left:470.35pt;margin-top:7.1pt;width:1in;height:9pt;z-index:251662336" filled="f" stroked="f">
            <v:textbox inset="1mm,0,1mm,0">
              <w:txbxContent>
                <w:p w14:paraId="32635B64" w14:textId="77777777" w:rsidR="00B6076F" w:rsidRDefault="00B6076F" w:rsidP="0040751B">
                  <w:pPr>
                    <w:spacing w:line="160" w:lineRule="exact"/>
                    <w:rPr>
                      <w:rFonts w:cs="Miriam" w:hint="cs"/>
                      <w:noProof/>
                      <w:sz w:val="18"/>
                      <w:szCs w:val="18"/>
                      <w:rtl/>
                    </w:rPr>
                  </w:pPr>
                  <w:r>
                    <w:rPr>
                      <w:rFonts w:cs="Miriam" w:hint="cs"/>
                      <w:sz w:val="18"/>
                      <w:szCs w:val="18"/>
                      <w:rtl/>
                    </w:rPr>
                    <w:t>תק' תשע"ב-2012</w:t>
                  </w:r>
                </w:p>
              </w:txbxContent>
            </v:textbox>
          </v:shape>
        </w:pict>
      </w:r>
      <w:r w:rsidR="002130F7">
        <w:rPr>
          <w:rStyle w:val="default"/>
          <w:rFonts w:cs="FrankRuehl"/>
          <w:rtl/>
        </w:rPr>
        <w:t>(6)</w:t>
      </w:r>
      <w:r w:rsidR="002130F7">
        <w:rPr>
          <w:rStyle w:val="default"/>
          <w:rFonts w:cs="FrankRuehl" w:hint="cs"/>
          <w:rtl/>
        </w:rPr>
        <w:tab/>
      </w:r>
      <w:r w:rsidR="002130F7">
        <w:rPr>
          <w:rStyle w:val="default"/>
          <w:rFonts w:cs="FrankRuehl"/>
          <w:rtl/>
        </w:rPr>
        <w:t xml:space="preserve">לאורך קו הצנרת יותקנו מגופים חוצצים או אמצעים שווי ערך לפי התקן שבפרט 1 בתוספת הראשונה; המפעיל יחשב את נפח הדלק המרבי העלול לדלוף עקב פגיעה בקו דלק לאחר מיקום המגופים לכל אורך הקו, וימסור את החישובים לממונה </w:t>
      </w:r>
      <w:r>
        <w:rPr>
          <w:rStyle w:val="default"/>
          <w:rFonts w:cs="FrankRuehl" w:hint="cs"/>
          <w:rtl/>
        </w:rPr>
        <w:t>ולמנהל רשות המים</w:t>
      </w:r>
      <w:r w:rsidR="002130F7">
        <w:rPr>
          <w:rStyle w:val="default"/>
          <w:rFonts w:cs="FrankRuehl"/>
          <w:rtl/>
        </w:rPr>
        <w:t>, על פי דרישת אחד מהם;</w:t>
      </w:r>
    </w:p>
    <w:p w14:paraId="3EB26A4F" w14:textId="77777777" w:rsidR="002130F7" w:rsidRDefault="002130F7">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מערכת בקרת דליפות תותקן ותתוחזק לפי תקן שבפרט 2 שבתוספת הראשונה.</w:t>
      </w:r>
    </w:p>
    <w:p w14:paraId="5DA53B61" w14:textId="77777777" w:rsidR="002130F7" w:rsidRDefault="0040751B" w:rsidP="0040751B">
      <w:pPr>
        <w:pStyle w:val="P00"/>
        <w:spacing w:before="72"/>
        <w:ind w:left="0" w:right="1134"/>
        <w:rPr>
          <w:rStyle w:val="default"/>
          <w:rFonts w:cs="FrankRuehl" w:hint="cs"/>
          <w:rtl/>
        </w:rPr>
      </w:pPr>
      <w:r>
        <w:rPr>
          <w:rFonts w:cs="FrankRuehl" w:hint="cs"/>
          <w:sz w:val="26"/>
          <w:rtl/>
          <w:lang w:eastAsia="en-US"/>
        </w:rPr>
        <w:pict w14:anchorId="5ADFBF06">
          <v:shape id="_x0000_s1204" type="#_x0000_t202" style="position:absolute;left:0;text-align:left;margin-left:470.35pt;margin-top:7.1pt;width:1in;height:9pt;z-index:251663360" filled="f" stroked="f">
            <v:textbox inset="1mm,0,1mm,0">
              <w:txbxContent>
                <w:p w14:paraId="69493104" w14:textId="77777777" w:rsidR="00B6076F" w:rsidRDefault="00B6076F" w:rsidP="0040751B">
                  <w:pPr>
                    <w:spacing w:line="160" w:lineRule="exact"/>
                    <w:rPr>
                      <w:rFonts w:cs="Miriam" w:hint="cs"/>
                      <w:noProof/>
                      <w:sz w:val="18"/>
                      <w:szCs w:val="18"/>
                      <w:rtl/>
                    </w:rPr>
                  </w:pPr>
                  <w:r>
                    <w:rPr>
                      <w:rFonts w:cs="Miriam" w:hint="cs"/>
                      <w:sz w:val="18"/>
                      <w:szCs w:val="18"/>
                      <w:rtl/>
                    </w:rPr>
                    <w:t>תק' תשע"ב-2012</w:t>
                  </w:r>
                </w:p>
              </w:txbxContent>
            </v:textbox>
          </v:shape>
        </w:pict>
      </w:r>
      <w:r w:rsidR="002130F7">
        <w:rPr>
          <w:rStyle w:val="default"/>
          <w:rFonts w:cs="FrankRuehl" w:hint="cs"/>
          <w:rtl/>
        </w:rPr>
        <w:tab/>
      </w:r>
      <w:r w:rsidR="002130F7">
        <w:rPr>
          <w:rStyle w:val="default"/>
          <w:rFonts w:cs="FrankRuehl"/>
          <w:rtl/>
        </w:rPr>
        <w:t>(ב)</w:t>
      </w:r>
      <w:r w:rsidR="002130F7">
        <w:rPr>
          <w:rStyle w:val="default"/>
          <w:rFonts w:cs="FrankRuehl" w:hint="cs"/>
          <w:rtl/>
        </w:rPr>
        <w:tab/>
      </w:r>
      <w:r w:rsidR="002130F7">
        <w:rPr>
          <w:rStyle w:val="default"/>
          <w:rFonts w:cs="FrankRuehl"/>
          <w:rtl/>
        </w:rPr>
        <w:t>על אף האמור בתקנת משנה (א), רשאי אדם להתקין ולהפעיל קו דלק לפי תקנים או מפרטים אחרים מן המפורטים בתוספת הראשונה, ובלבד שקיבל לכך אישור, בכתב</w:t>
      </w:r>
      <w:r w:rsidR="002130F7">
        <w:rPr>
          <w:rStyle w:val="default"/>
          <w:rFonts w:cs="FrankRuehl" w:hint="cs"/>
          <w:rtl/>
        </w:rPr>
        <w:t xml:space="preserve"> </w:t>
      </w:r>
      <w:r w:rsidR="002130F7">
        <w:rPr>
          <w:rStyle w:val="default"/>
          <w:rFonts w:cs="FrankRuehl"/>
          <w:rtl/>
        </w:rPr>
        <w:t xml:space="preserve">ומראש, מאת הממונה, לאחר ששוכנע כי אין בכך כדי לגרום לזיהום מים; העתק אישור הממונה יועבר </w:t>
      </w:r>
      <w:r>
        <w:rPr>
          <w:rStyle w:val="default"/>
          <w:rFonts w:cs="FrankRuehl" w:hint="cs"/>
          <w:rtl/>
        </w:rPr>
        <w:t>למנהל רשות</w:t>
      </w:r>
      <w:r w:rsidR="002130F7">
        <w:rPr>
          <w:rStyle w:val="default"/>
          <w:rFonts w:cs="FrankRuehl"/>
          <w:rtl/>
        </w:rPr>
        <w:t xml:space="preserve"> המים.</w:t>
      </w:r>
    </w:p>
    <w:p w14:paraId="26E3DA8C" w14:textId="77777777" w:rsidR="002130F7" w:rsidRDefault="0040751B" w:rsidP="0040751B">
      <w:pPr>
        <w:pStyle w:val="P00"/>
        <w:spacing w:before="72"/>
        <w:ind w:left="0" w:right="1134"/>
        <w:rPr>
          <w:rStyle w:val="default"/>
          <w:rFonts w:cs="FrankRuehl" w:hint="cs"/>
          <w:rtl/>
        </w:rPr>
      </w:pPr>
      <w:r>
        <w:rPr>
          <w:rFonts w:cs="FrankRuehl" w:hint="cs"/>
          <w:sz w:val="26"/>
          <w:rtl/>
          <w:lang w:eastAsia="en-US"/>
        </w:rPr>
        <w:pict w14:anchorId="54B02604">
          <v:shape id="_x0000_s1207" type="#_x0000_t202" style="position:absolute;left:0;text-align:left;margin-left:470.35pt;margin-top:7.1pt;width:1in;height:9pt;z-index:251664384" filled="f" stroked="f">
            <v:textbox inset="1mm,0,1mm,0">
              <w:txbxContent>
                <w:p w14:paraId="3AD51218" w14:textId="77777777" w:rsidR="00B6076F" w:rsidRDefault="00B6076F" w:rsidP="0040751B">
                  <w:pPr>
                    <w:spacing w:line="160" w:lineRule="exact"/>
                    <w:rPr>
                      <w:rFonts w:cs="Miriam" w:hint="cs"/>
                      <w:noProof/>
                      <w:sz w:val="18"/>
                      <w:szCs w:val="18"/>
                      <w:rtl/>
                    </w:rPr>
                  </w:pPr>
                  <w:r>
                    <w:rPr>
                      <w:rFonts w:cs="Miriam" w:hint="cs"/>
                      <w:sz w:val="18"/>
                      <w:szCs w:val="18"/>
                      <w:rtl/>
                    </w:rPr>
                    <w:t>תק' תשע"ב-2012</w:t>
                  </w:r>
                </w:p>
              </w:txbxContent>
            </v:textbox>
          </v:shape>
        </w:pict>
      </w:r>
      <w:r w:rsidR="002130F7">
        <w:rPr>
          <w:rStyle w:val="default"/>
          <w:rFonts w:cs="FrankRuehl" w:hint="cs"/>
          <w:rtl/>
        </w:rPr>
        <w:tab/>
      </w:r>
      <w:r w:rsidR="002130F7">
        <w:rPr>
          <w:rStyle w:val="default"/>
          <w:rFonts w:cs="FrankRuehl"/>
          <w:rtl/>
        </w:rPr>
        <w:t>(ג)</w:t>
      </w:r>
      <w:r w:rsidR="002130F7">
        <w:rPr>
          <w:rStyle w:val="default"/>
          <w:rFonts w:cs="FrankRuehl" w:hint="cs"/>
          <w:rtl/>
        </w:rPr>
        <w:tab/>
      </w:r>
      <w:r w:rsidR="002130F7">
        <w:rPr>
          <w:rStyle w:val="default"/>
          <w:rFonts w:cs="FrankRuehl"/>
          <w:rtl/>
        </w:rPr>
        <w:t xml:space="preserve">בסיום התקנת קו דלק ולפני הפעלתו, יאשר מתקין קו דלק לממונה </w:t>
      </w:r>
      <w:r>
        <w:rPr>
          <w:rStyle w:val="default"/>
          <w:rFonts w:cs="FrankRuehl" w:hint="cs"/>
          <w:rtl/>
        </w:rPr>
        <w:t>ומנהל רשות</w:t>
      </w:r>
      <w:r w:rsidR="002130F7">
        <w:rPr>
          <w:rStyle w:val="default"/>
          <w:rFonts w:cs="FrankRuehl"/>
          <w:rtl/>
        </w:rPr>
        <w:t xml:space="preserve"> המים, בכתב, שקו הדלק הותקן לפי הוראות תקנות אלה ויצרף לאישור מפה המציינת את תוואי קו הדלק ומידע מדויק בדבר עומק הטמנתו.</w:t>
      </w:r>
    </w:p>
    <w:p w14:paraId="0E43EC54" w14:textId="77777777" w:rsidR="00EB310B" w:rsidRPr="0089734F" w:rsidRDefault="00EB310B" w:rsidP="00EB310B">
      <w:pPr>
        <w:pStyle w:val="P00"/>
        <w:spacing w:before="0"/>
        <w:ind w:left="0" w:right="1134"/>
        <w:rPr>
          <w:rStyle w:val="default"/>
          <w:rFonts w:cs="FrankRuehl" w:hint="cs"/>
          <w:vanish/>
          <w:color w:val="FF0000"/>
          <w:sz w:val="20"/>
          <w:szCs w:val="20"/>
          <w:shd w:val="clear" w:color="auto" w:fill="FFFF99"/>
          <w:rtl/>
        </w:rPr>
      </w:pPr>
      <w:bookmarkStart w:id="12" w:name="Rov22"/>
      <w:r w:rsidRPr="0089734F">
        <w:rPr>
          <w:rStyle w:val="default"/>
          <w:rFonts w:cs="FrankRuehl" w:hint="cs"/>
          <w:vanish/>
          <w:color w:val="FF0000"/>
          <w:sz w:val="20"/>
          <w:szCs w:val="20"/>
          <w:shd w:val="clear" w:color="auto" w:fill="FFFF99"/>
          <w:rtl/>
        </w:rPr>
        <w:t>מיום 27.4.2012</w:t>
      </w:r>
    </w:p>
    <w:p w14:paraId="5ECE0038"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תק' תשע"ב-2012</w:t>
      </w:r>
    </w:p>
    <w:p w14:paraId="1FEB5CE8" w14:textId="77777777" w:rsidR="00EB310B" w:rsidRPr="0089734F" w:rsidRDefault="00EB310B" w:rsidP="00EB310B">
      <w:pPr>
        <w:pStyle w:val="P00"/>
        <w:spacing w:before="0"/>
        <w:ind w:left="0" w:right="1134"/>
        <w:rPr>
          <w:rStyle w:val="default"/>
          <w:rFonts w:cs="FrankRuehl" w:hint="cs"/>
          <w:vanish/>
          <w:sz w:val="20"/>
          <w:szCs w:val="20"/>
          <w:shd w:val="clear" w:color="auto" w:fill="FFFF99"/>
          <w:rtl/>
        </w:rPr>
      </w:pPr>
      <w:hyperlink r:id="rId13" w:history="1">
        <w:r w:rsidRPr="0089734F">
          <w:rPr>
            <w:rStyle w:val="Hyperlink"/>
            <w:rFonts w:cs="FrankRuehl" w:hint="cs"/>
            <w:vanish/>
            <w:szCs w:val="20"/>
            <w:shd w:val="clear" w:color="auto" w:fill="FFFF99"/>
            <w:rtl/>
          </w:rPr>
          <w:t>ק"ת תשע"ב מס' 7102</w:t>
        </w:r>
      </w:hyperlink>
      <w:r w:rsidRPr="0089734F">
        <w:rPr>
          <w:rStyle w:val="default"/>
          <w:rFonts w:cs="FrankRuehl" w:hint="cs"/>
          <w:vanish/>
          <w:sz w:val="20"/>
          <w:szCs w:val="20"/>
          <w:shd w:val="clear" w:color="auto" w:fill="FFFF99"/>
          <w:rtl/>
        </w:rPr>
        <w:t xml:space="preserve"> מיום 27.3.2012 עמ' 953</w:t>
      </w:r>
    </w:p>
    <w:p w14:paraId="2357EDB9" w14:textId="77777777" w:rsidR="00895529" w:rsidRPr="0089734F" w:rsidRDefault="00895529" w:rsidP="00895529">
      <w:pPr>
        <w:pStyle w:val="P00"/>
        <w:ind w:left="0" w:right="1134"/>
        <w:rPr>
          <w:rStyle w:val="default"/>
          <w:rFonts w:cs="FrankRuehl" w:hint="cs"/>
          <w:vanish/>
          <w:sz w:val="22"/>
          <w:szCs w:val="22"/>
          <w:shd w:val="clear" w:color="auto" w:fill="FFFF99"/>
          <w:rtl/>
        </w:rPr>
      </w:pPr>
      <w:r w:rsidRPr="0089734F">
        <w:rPr>
          <w:rStyle w:val="big-number"/>
          <w:rFonts w:cs="FrankRuehl" w:hint="cs"/>
          <w:vanish/>
          <w:sz w:val="22"/>
          <w:szCs w:val="22"/>
          <w:shd w:val="clear" w:color="auto" w:fill="FFFF99"/>
          <w:rtl/>
        </w:rPr>
        <w:t>5</w:t>
      </w:r>
      <w:r w:rsidRPr="0089734F">
        <w:rPr>
          <w:rStyle w:val="big-number"/>
          <w:rFonts w:cs="FrankRuehl"/>
          <w:vanish/>
          <w:sz w:val="22"/>
          <w:szCs w:val="22"/>
          <w:shd w:val="clear" w:color="auto" w:fill="FFFF99"/>
          <w:rtl/>
        </w:rPr>
        <w:t>.</w:t>
      </w:r>
      <w:r w:rsidRPr="0089734F">
        <w:rPr>
          <w:rStyle w:val="big-number"/>
          <w:rFonts w:cs="FrankRuehl"/>
          <w:vanish/>
          <w:sz w:val="22"/>
          <w:szCs w:val="22"/>
          <w:shd w:val="clear" w:color="auto" w:fill="FFFF99"/>
          <w:rtl/>
        </w:rPr>
        <w:tab/>
      </w:r>
      <w:r w:rsidRPr="0089734F">
        <w:rPr>
          <w:rStyle w:val="default"/>
          <w:rFonts w:cs="FrankRuehl"/>
          <w:vanish/>
          <w:sz w:val="22"/>
          <w:szCs w:val="22"/>
          <w:shd w:val="clear" w:color="auto" w:fill="FFFF99"/>
          <w:rtl/>
        </w:rPr>
        <w:t>(א)</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קו דלק ייבנה ויופעל בהתאם למהדורה האחרונה של תקנים או נהלים לקו דלק, לפי הענין, כמפורט בתוספת הראשונה, וכן יתקיימו בו הוראות אלה:</w:t>
      </w:r>
    </w:p>
    <w:p w14:paraId="7F47A9F2" w14:textId="77777777" w:rsidR="00895529" w:rsidRPr="0089734F" w:rsidRDefault="00895529" w:rsidP="00895529">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(1)</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באזורי סיכון א', א'1, ב' וב'1 יחושב חוזק קו דלק עם מקדם ביטחון של 1.1 לפחות, בהשוואה לחישוב לפי התקן שבפרט 1 בתוספת הראשונה;</w:t>
      </w:r>
    </w:p>
    <w:p w14:paraId="7B4F9DA6" w14:textId="77777777" w:rsidR="00895529" w:rsidRPr="0089734F" w:rsidRDefault="00895529" w:rsidP="00895529">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(2)</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קו דלק יותקן באופן שיאפשר להעביר דרכו מכשירים ואמצעים אחרים לניקוי קו הדלק ולבדיקת דפנותיו;</w:t>
      </w:r>
    </w:p>
    <w:p w14:paraId="385FE982" w14:textId="77777777" w:rsidR="00895529" w:rsidRPr="0089734F" w:rsidRDefault="00895529" w:rsidP="00895529">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(3)</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קו דלק, למעט קו דלק שהוסף לאורך קו צנרת קיים, יוטמן בהתאם למפורט בתוספת השניה ויתקיימו בו הוראות אלה:</w:t>
      </w:r>
    </w:p>
    <w:p w14:paraId="528DF1F9" w14:textId="77777777" w:rsidR="00895529" w:rsidRPr="0089734F" w:rsidRDefault="00895529" w:rsidP="00895529">
      <w:pPr>
        <w:pStyle w:val="P00"/>
        <w:spacing w:before="0"/>
        <w:ind w:left="1474"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(א)</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אם הוא חוצה קו ביוב, קו מים, או קו ניקוז – יוטמן מתחת לקווים</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האמורים בעומקים שלא יפחתו מהאמור בתוספת השניה, ובקו מים או קו ביוב, ימוגן קו הדלק באמצעות שרוול פלדה או פלטות בטון, באזור החציה;</w:t>
      </w:r>
    </w:p>
    <w:p w14:paraId="2A88BDD1" w14:textId="77777777" w:rsidR="00895529" w:rsidRPr="0089734F" w:rsidRDefault="00895529" w:rsidP="00895529">
      <w:pPr>
        <w:pStyle w:val="P00"/>
        <w:spacing w:before="0"/>
        <w:ind w:left="1474"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(ב)</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אם הוא חוצה כביש או פסי רכבת יוטמן כאמור בתוספת השניה וימוגן באמצעות שרוול פלדה או פלטות בטון, באזור החציה;</w:t>
      </w:r>
    </w:p>
    <w:p w14:paraId="5AE6C507" w14:textId="77777777" w:rsidR="00895529" w:rsidRPr="0089734F" w:rsidRDefault="00895529" w:rsidP="00895529">
      <w:pPr>
        <w:pStyle w:val="P00"/>
        <w:spacing w:before="0"/>
        <w:ind w:left="1474"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(ג)</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הוא לא יונח במרחק של פחות מ</w:t>
      </w:r>
      <w:r w:rsidRPr="0089734F">
        <w:rPr>
          <w:rStyle w:val="default"/>
          <w:rFonts w:cs="FrankRuehl" w:hint="cs"/>
          <w:vanish/>
          <w:sz w:val="22"/>
          <w:szCs w:val="22"/>
          <w:shd w:val="clear" w:color="auto" w:fill="FFFF99"/>
          <w:rtl/>
        </w:rPr>
        <w:t>-</w:t>
      </w:r>
      <w:smartTag w:uri="urn:schemas-microsoft-com:office:smarttags" w:element="metricconverter">
        <w:smartTagPr>
          <w:attr w:name="ProductID" w:val="5 מטרים"/>
        </w:smartTagPr>
        <w:r w:rsidRPr="0089734F">
          <w:rPr>
            <w:rStyle w:val="default"/>
            <w:rFonts w:cs="FrankRuehl"/>
            <w:vanish/>
            <w:sz w:val="22"/>
            <w:szCs w:val="22"/>
            <w:shd w:val="clear" w:color="auto" w:fill="FFFF99"/>
            <w:rtl/>
          </w:rPr>
          <w:t>5 מטרים</w:t>
        </w:r>
      </w:smartTag>
      <w:r w:rsidRPr="0089734F">
        <w:rPr>
          <w:rStyle w:val="default"/>
          <w:rFonts w:cs="FrankRuehl"/>
          <w:vanish/>
          <w:sz w:val="22"/>
          <w:szCs w:val="22"/>
          <w:shd w:val="clear" w:color="auto" w:fill="FFFF99"/>
          <w:rtl/>
        </w:rPr>
        <w:t xml:space="preserve"> מקו מים העובר במקביל אליו, אלא באישור הממונה, </w:t>
      </w:r>
      <w:r w:rsidRPr="0089734F">
        <w:rPr>
          <w:rStyle w:val="default"/>
          <w:rFonts w:cs="FrankRuehl"/>
          <w:strike/>
          <w:vanish/>
          <w:sz w:val="22"/>
          <w:szCs w:val="22"/>
          <w:shd w:val="clear" w:color="auto" w:fill="FFFF99"/>
          <w:rtl/>
        </w:rPr>
        <w:t>נציב המים</w:t>
      </w:r>
      <w:r w:rsidRPr="0089734F">
        <w:rPr>
          <w:rStyle w:val="default"/>
          <w:rFonts w:cs="FrankRuehl" w:hint="cs"/>
          <w:vanish/>
          <w:sz w:val="22"/>
          <w:szCs w:val="22"/>
          <w:shd w:val="clear" w:color="auto" w:fill="FFFF99"/>
          <w:rtl/>
        </w:rPr>
        <w:t xml:space="preserve"> </w:t>
      </w:r>
      <w:r w:rsidRPr="0089734F">
        <w:rPr>
          <w:rStyle w:val="default"/>
          <w:rFonts w:cs="FrankRuehl" w:hint="cs"/>
          <w:vanish/>
          <w:sz w:val="22"/>
          <w:szCs w:val="22"/>
          <w:u w:val="single"/>
          <w:shd w:val="clear" w:color="auto" w:fill="FFFF99"/>
          <w:rtl/>
        </w:rPr>
        <w:t>מנהל רשות המים</w:t>
      </w:r>
      <w:r w:rsidRPr="0089734F">
        <w:rPr>
          <w:rStyle w:val="default"/>
          <w:rFonts w:cs="FrankRuehl"/>
          <w:vanish/>
          <w:sz w:val="22"/>
          <w:szCs w:val="22"/>
          <w:shd w:val="clear" w:color="auto" w:fill="FFFF99"/>
          <w:rtl/>
        </w:rPr>
        <w:t xml:space="preserve"> ורשות הבריאות כמשמעותה בתקנות בריאות העם (להלן – רשות הבריאות);</w:t>
      </w:r>
    </w:p>
    <w:p w14:paraId="62219008" w14:textId="77777777" w:rsidR="00895529" w:rsidRPr="0089734F" w:rsidRDefault="00895529" w:rsidP="00895529">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(4)</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חצה קו דלק נחל, ואדי, תעלת ניקוז או כביש, יבוצעו בדיקות רדיוגרפיות, לכל</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ריתוך שנעשה בקו הדלק, על ידי מעבדה מוסמכת שהסמיכה הרשות הלאומית</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להסמכת מעבדות כמשמעותה בחוק הרשות הלאומית להסמכת מעבדות,</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התשנ"ז</w:t>
      </w:r>
      <w:r w:rsidRPr="0089734F">
        <w:rPr>
          <w:rStyle w:val="default"/>
          <w:rFonts w:cs="FrankRuehl" w:hint="cs"/>
          <w:vanish/>
          <w:sz w:val="22"/>
          <w:szCs w:val="22"/>
          <w:shd w:val="clear" w:color="auto" w:fill="FFFF99"/>
          <w:rtl/>
        </w:rPr>
        <w:t>-1997</w:t>
      </w:r>
      <w:r w:rsidRPr="0089734F">
        <w:rPr>
          <w:rStyle w:val="default"/>
          <w:rFonts w:cs="FrankRuehl"/>
          <w:vanish/>
          <w:sz w:val="22"/>
          <w:szCs w:val="22"/>
          <w:shd w:val="clear" w:color="auto" w:fill="FFFF99"/>
          <w:rtl/>
        </w:rPr>
        <w:t>, או מעבדה שאישר הממונה על התקינה במשרד התעשיה המסחר והתעסוקה;</w:t>
      </w:r>
    </w:p>
    <w:p w14:paraId="3C9F71BA" w14:textId="77777777" w:rsidR="00895529" w:rsidRPr="0089734F" w:rsidRDefault="00895529" w:rsidP="00895529">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(5)</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בקו דלק תותקן מערכת הגנה קטודית, לפי התקן שבפרט 1 בתוספת הראשונה, ובהתאם לדרישת מומחה להגנה קטודית; מערכת כאמור תתוחזק ותיבדק לפי</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 xml:space="preserve">הנחיות מומחה כאמור, על פי תכנית עבודה שנתית, שיציג המפעיל לפני הממונה </w:t>
      </w:r>
      <w:r w:rsidRPr="0089734F">
        <w:rPr>
          <w:rStyle w:val="default"/>
          <w:rFonts w:cs="FrankRuehl"/>
          <w:strike/>
          <w:vanish/>
          <w:sz w:val="22"/>
          <w:szCs w:val="22"/>
          <w:shd w:val="clear" w:color="auto" w:fill="FFFF99"/>
          <w:rtl/>
        </w:rPr>
        <w:t>ונציב המים</w:t>
      </w:r>
      <w:r w:rsidRPr="0089734F">
        <w:rPr>
          <w:rStyle w:val="default"/>
          <w:rFonts w:cs="FrankRuehl" w:hint="cs"/>
          <w:vanish/>
          <w:sz w:val="22"/>
          <w:szCs w:val="22"/>
          <w:shd w:val="clear" w:color="auto" w:fill="FFFF99"/>
          <w:rtl/>
        </w:rPr>
        <w:t xml:space="preserve"> </w:t>
      </w:r>
      <w:r w:rsidRPr="0089734F">
        <w:rPr>
          <w:rStyle w:val="default"/>
          <w:rFonts w:cs="FrankRuehl" w:hint="cs"/>
          <w:vanish/>
          <w:sz w:val="22"/>
          <w:szCs w:val="22"/>
          <w:u w:val="single"/>
          <w:shd w:val="clear" w:color="auto" w:fill="FFFF99"/>
          <w:rtl/>
        </w:rPr>
        <w:t>ומנהל רשות המים</w:t>
      </w:r>
      <w:r w:rsidRPr="0089734F">
        <w:rPr>
          <w:rStyle w:val="default"/>
          <w:rFonts w:cs="FrankRuehl"/>
          <w:vanish/>
          <w:sz w:val="22"/>
          <w:szCs w:val="22"/>
          <w:shd w:val="clear" w:color="auto" w:fill="FFFF99"/>
          <w:rtl/>
        </w:rPr>
        <w:t>, לפי דרישת אחד מהם;</w:t>
      </w:r>
    </w:p>
    <w:p w14:paraId="4BDAB8D9" w14:textId="77777777" w:rsidR="00895529" w:rsidRPr="0089734F" w:rsidRDefault="00895529" w:rsidP="00895529">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(6)</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 xml:space="preserve">לאורך קו הצנרת יותקנו מגופים חוצצים או אמצעים שווי ערך לפי התקן שבפרט 1 בתוספת הראשונה; המפעיל יחשב את נפח הדלק המרבי העלול לדלוף עקב פגיעה בקו דלק לאחר מיקום המגופים לכל אורך הקו, וימסור את החישובים לממונה </w:t>
      </w:r>
      <w:r w:rsidRPr="0089734F">
        <w:rPr>
          <w:rStyle w:val="default"/>
          <w:rFonts w:cs="FrankRuehl"/>
          <w:strike/>
          <w:vanish/>
          <w:sz w:val="22"/>
          <w:szCs w:val="22"/>
          <w:shd w:val="clear" w:color="auto" w:fill="FFFF99"/>
          <w:rtl/>
        </w:rPr>
        <w:t>ולנציב המים</w:t>
      </w:r>
      <w:r w:rsidRPr="0089734F">
        <w:rPr>
          <w:rStyle w:val="default"/>
          <w:rFonts w:cs="FrankRuehl" w:hint="cs"/>
          <w:vanish/>
          <w:sz w:val="22"/>
          <w:szCs w:val="22"/>
          <w:shd w:val="clear" w:color="auto" w:fill="FFFF99"/>
          <w:rtl/>
        </w:rPr>
        <w:t xml:space="preserve"> </w:t>
      </w:r>
      <w:r w:rsidRPr="0089734F">
        <w:rPr>
          <w:rStyle w:val="default"/>
          <w:rFonts w:cs="FrankRuehl" w:hint="cs"/>
          <w:vanish/>
          <w:sz w:val="22"/>
          <w:szCs w:val="22"/>
          <w:u w:val="single"/>
          <w:shd w:val="clear" w:color="auto" w:fill="FFFF99"/>
          <w:rtl/>
        </w:rPr>
        <w:t>ולמנהל רשות המים</w:t>
      </w:r>
      <w:r w:rsidRPr="0089734F">
        <w:rPr>
          <w:rStyle w:val="default"/>
          <w:rFonts w:cs="FrankRuehl"/>
          <w:vanish/>
          <w:sz w:val="22"/>
          <w:szCs w:val="22"/>
          <w:shd w:val="clear" w:color="auto" w:fill="FFFF99"/>
          <w:rtl/>
        </w:rPr>
        <w:t>, על פי דרישת אחד מהם;</w:t>
      </w:r>
    </w:p>
    <w:p w14:paraId="20F2333A" w14:textId="77777777" w:rsidR="00895529" w:rsidRPr="0089734F" w:rsidRDefault="00895529" w:rsidP="00895529">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(7)</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מערכת בקרת דליפות תותקן ותתוחזק לפי תקן שבפרט 2 שבתוספת הראשונה.</w:t>
      </w:r>
    </w:p>
    <w:p w14:paraId="06A3FC1C" w14:textId="77777777" w:rsidR="00895529" w:rsidRPr="0089734F" w:rsidRDefault="00895529" w:rsidP="00895529">
      <w:pPr>
        <w:pStyle w:val="P00"/>
        <w:spacing w:before="0"/>
        <w:ind w:left="0" w:right="1134"/>
        <w:rPr>
          <w:rStyle w:val="default"/>
          <w:rFonts w:cs="FrankRuehl" w:hint="cs"/>
          <w:vanish/>
          <w:sz w:val="22"/>
          <w:szCs w:val="22"/>
          <w:shd w:val="clear" w:color="auto" w:fill="FFFF99"/>
          <w:rtl/>
        </w:rPr>
      </w:pP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(ב)</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על אף האמור בתקנת משנה (א), רשאי אדם להתקין ולהפעיל קו דלק לפי תקנים או מפרטים אחרים מן המפורטים בתוספת הראשונה, ובלבד שקיבל לכך אישור, בכתב</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 xml:space="preserve">ומראש, מאת הממונה, לאחר ששוכנע כי אין בכך כדי לגרום לזיהום מים; העתק אישור הממונה יועבר </w:t>
      </w:r>
      <w:r w:rsidRPr="0089734F">
        <w:rPr>
          <w:rStyle w:val="default"/>
          <w:rFonts w:cs="FrankRuehl"/>
          <w:strike/>
          <w:vanish/>
          <w:sz w:val="22"/>
          <w:szCs w:val="22"/>
          <w:shd w:val="clear" w:color="auto" w:fill="FFFF99"/>
          <w:rtl/>
        </w:rPr>
        <w:t>לנציב המים</w:t>
      </w:r>
      <w:r w:rsidRPr="0089734F">
        <w:rPr>
          <w:rStyle w:val="default"/>
          <w:rFonts w:cs="FrankRuehl" w:hint="cs"/>
          <w:vanish/>
          <w:sz w:val="22"/>
          <w:szCs w:val="22"/>
          <w:shd w:val="clear" w:color="auto" w:fill="FFFF99"/>
          <w:rtl/>
        </w:rPr>
        <w:t xml:space="preserve"> </w:t>
      </w:r>
      <w:r w:rsidRPr="0089734F">
        <w:rPr>
          <w:rStyle w:val="default"/>
          <w:rFonts w:cs="FrankRuehl" w:hint="cs"/>
          <w:vanish/>
          <w:sz w:val="22"/>
          <w:szCs w:val="22"/>
          <w:u w:val="single"/>
          <w:shd w:val="clear" w:color="auto" w:fill="FFFF99"/>
          <w:rtl/>
        </w:rPr>
        <w:t>למנהל רשות המים</w:t>
      </w:r>
      <w:r w:rsidRPr="0089734F">
        <w:rPr>
          <w:rStyle w:val="default"/>
          <w:rFonts w:cs="FrankRuehl"/>
          <w:vanish/>
          <w:sz w:val="22"/>
          <w:szCs w:val="22"/>
          <w:shd w:val="clear" w:color="auto" w:fill="FFFF99"/>
          <w:rtl/>
        </w:rPr>
        <w:t>.</w:t>
      </w:r>
    </w:p>
    <w:p w14:paraId="5C0B6EF3" w14:textId="77777777" w:rsidR="00895529" w:rsidRPr="0040751B" w:rsidRDefault="00895529" w:rsidP="0040751B">
      <w:pPr>
        <w:pStyle w:val="P00"/>
        <w:spacing w:before="0"/>
        <w:ind w:left="0" w:right="1134"/>
        <w:rPr>
          <w:rStyle w:val="default"/>
          <w:rFonts w:cs="FrankRuehl" w:hint="cs"/>
          <w:sz w:val="2"/>
          <w:szCs w:val="2"/>
          <w:rtl/>
        </w:rPr>
      </w:pP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(ג)</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 xml:space="preserve">בסיום התקנת קו דלק ולפני הפעלתו, יאשר מתקין קו דלק לממונה </w:t>
      </w:r>
      <w:r w:rsidRPr="0089734F">
        <w:rPr>
          <w:rStyle w:val="default"/>
          <w:rFonts w:cs="FrankRuehl"/>
          <w:strike/>
          <w:vanish/>
          <w:sz w:val="22"/>
          <w:szCs w:val="22"/>
          <w:shd w:val="clear" w:color="auto" w:fill="FFFF99"/>
          <w:rtl/>
        </w:rPr>
        <w:t>ונציב המים</w:t>
      </w:r>
      <w:r w:rsidRPr="0089734F">
        <w:rPr>
          <w:rStyle w:val="default"/>
          <w:rFonts w:cs="FrankRuehl" w:hint="cs"/>
          <w:vanish/>
          <w:sz w:val="22"/>
          <w:szCs w:val="22"/>
          <w:shd w:val="clear" w:color="auto" w:fill="FFFF99"/>
          <w:rtl/>
        </w:rPr>
        <w:t xml:space="preserve"> </w:t>
      </w:r>
      <w:r w:rsidRPr="0089734F">
        <w:rPr>
          <w:rStyle w:val="default"/>
          <w:rFonts w:cs="FrankRuehl" w:hint="cs"/>
          <w:vanish/>
          <w:sz w:val="22"/>
          <w:szCs w:val="22"/>
          <w:u w:val="single"/>
          <w:shd w:val="clear" w:color="auto" w:fill="FFFF99"/>
          <w:rtl/>
        </w:rPr>
        <w:t>ומנהל רשות המים</w:t>
      </w:r>
      <w:r w:rsidRPr="0089734F">
        <w:rPr>
          <w:rStyle w:val="default"/>
          <w:rFonts w:cs="FrankRuehl"/>
          <w:vanish/>
          <w:sz w:val="22"/>
          <w:szCs w:val="22"/>
          <w:shd w:val="clear" w:color="auto" w:fill="FFFF99"/>
          <w:rtl/>
        </w:rPr>
        <w:t>, בכתב, שקו הדלק הותקן לפי הוראות תקנות אלה ויצרף לאישור מפה המציינת את תוואי קו הדלק ומידע מדויק בדבר עומק הטמנתו.</w:t>
      </w:r>
      <w:bookmarkEnd w:id="12"/>
    </w:p>
    <w:p w14:paraId="3DAC43A2" w14:textId="77777777" w:rsidR="002130F7" w:rsidRDefault="002130F7">
      <w:pPr>
        <w:pStyle w:val="P00"/>
        <w:spacing w:before="72"/>
        <w:ind w:left="0" w:right="1134"/>
        <w:rPr>
          <w:rStyle w:val="default"/>
          <w:rFonts w:cs="FrankRuehl" w:hint="cs"/>
          <w:rtl/>
        </w:rPr>
      </w:pPr>
      <w:bookmarkStart w:id="13" w:name="Seif6"/>
      <w:bookmarkEnd w:id="13"/>
      <w:r>
        <w:rPr>
          <w:rFonts w:cs="Miriam"/>
          <w:lang w:val="he-IL"/>
        </w:rPr>
        <w:pict w14:anchorId="04AF4352">
          <v:rect id="_x0000_s1174" style="position:absolute;left:0;text-align:left;margin-left:464.35pt;margin-top:7.1pt;width:75.05pt;height:15.9pt;z-index:251645952" o:allowincell="f" filled="f" stroked="f" strokecolor="lime" strokeweight=".25pt">
            <v:textbox style="mso-next-textbox:#_x0000_s1174" inset="0,0,0,0">
              <w:txbxContent>
                <w:p w14:paraId="117C12C8" w14:textId="77777777" w:rsidR="00B6076F" w:rsidRDefault="00B6076F">
                  <w:pPr>
                    <w:spacing w:line="160" w:lineRule="exact"/>
                    <w:rPr>
                      <w:rFonts w:cs="Miriam" w:hint="cs"/>
                      <w:noProof/>
                      <w:sz w:val="18"/>
                      <w:szCs w:val="18"/>
                      <w:rtl/>
                    </w:rPr>
                  </w:pPr>
                  <w:r>
                    <w:rPr>
                      <w:rFonts w:cs="Miriam" w:hint="cs"/>
                      <w:sz w:val="18"/>
                      <w:szCs w:val="18"/>
                      <w:rtl/>
                    </w:rPr>
                    <w:t>בדיקה אטימות מקדמית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מפעיל לא יזרים דלק לקו דלק אלא לאחר ביצוע בדיקת תקינות שהראתה כי קו הדלק אטום.</w:t>
      </w:r>
    </w:p>
    <w:p w14:paraId="14AB7226" w14:textId="77777777" w:rsidR="002130F7" w:rsidRDefault="0040751B" w:rsidP="0040751B">
      <w:pPr>
        <w:pStyle w:val="P00"/>
        <w:spacing w:before="72"/>
        <w:ind w:left="0" w:right="1134"/>
        <w:rPr>
          <w:rStyle w:val="default"/>
          <w:rFonts w:cs="FrankRuehl" w:hint="cs"/>
          <w:rtl/>
        </w:rPr>
      </w:pPr>
      <w:r>
        <w:rPr>
          <w:rFonts w:cs="FrankRuehl" w:hint="cs"/>
          <w:sz w:val="26"/>
          <w:rtl/>
          <w:lang w:eastAsia="en-US"/>
        </w:rPr>
        <w:pict w14:anchorId="52B6486D">
          <v:shape id="_x0000_s1210" type="#_x0000_t202" style="position:absolute;left:0;text-align:left;margin-left:470.35pt;margin-top:7.1pt;width:1in;height:9pt;z-index:251665408" filled="f" stroked="f">
            <v:textbox inset="1mm,0,1mm,0">
              <w:txbxContent>
                <w:p w14:paraId="0FBF231A" w14:textId="77777777" w:rsidR="00B6076F" w:rsidRDefault="00B6076F" w:rsidP="0040751B">
                  <w:pPr>
                    <w:spacing w:line="160" w:lineRule="exact"/>
                    <w:rPr>
                      <w:rFonts w:cs="Miriam" w:hint="cs"/>
                      <w:noProof/>
                      <w:sz w:val="18"/>
                      <w:szCs w:val="18"/>
                      <w:rtl/>
                    </w:rPr>
                  </w:pPr>
                  <w:r>
                    <w:rPr>
                      <w:rFonts w:cs="Miriam" w:hint="cs"/>
                      <w:sz w:val="18"/>
                      <w:szCs w:val="18"/>
                      <w:rtl/>
                    </w:rPr>
                    <w:t>תק' תשע"ב-2012</w:t>
                  </w:r>
                </w:p>
              </w:txbxContent>
            </v:textbox>
          </v:shape>
        </w:pict>
      </w:r>
      <w:r w:rsidR="002130F7">
        <w:rPr>
          <w:rStyle w:val="default"/>
          <w:rFonts w:cs="FrankRuehl" w:hint="cs"/>
          <w:rtl/>
        </w:rPr>
        <w:tab/>
      </w:r>
      <w:r w:rsidR="002130F7">
        <w:rPr>
          <w:rStyle w:val="default"/>
          <w:rFonts w:cs="FrankRuehl"/>
          <w:rtl/>
        </w:rPr>
        <w:t>(ב)</w:t>
      </w:r>
      <w:r w:rsidR="002130F7">
        <w:rPr>
          <w:rStyle w:val="default"/>
          <w:rFonts w:cs="FrankRuehl" w:hint="cs"/>
          <w:rtl/>
        </w:rPr>
        <w:tab/>
      </w:r>
      <w:r w:rsidR="002130F7">
        <w:rPr>
          <w:rStyle w:val="default"/>
          <w:rFonts w:cs="FrankRuehl"/>
          <w:rtl/>
        </w:rPr>
        <w:t xml:space="preserve">הראתה הבדיקה כי קו הדלק לא אטום – לא יפעיל אותו המפעיל אלא לאחר שיתוקן ותבוצע בו בדיקה חוזרת שתראה כי הוא אטום; תוצאות הבדיקה יוצגו לממונה </w:t>
      </w:r>
      <w:r>
        <w:rPr>
          <w:rStyle w:val="default"/>
          <w:rFonts w:cs="FrankRuehl" w:hint="cs"/>
          <w:rtl/>
        </w:rPr>
        <w:t>ולמנהל רשות</w:t>
      </w:r>
      <w:r w:rsidR="002130F7">
        <w:rPr>
          <w:rStyle w:val="default"/>
          <w:rFonts w:cs="FrankRuehl"/>
          <w:rtl/>
        </w:rPr>
        <w:t xml:space="preserve"> המים על פי דרישת אחד מהם.</w:t>
      </w:r>
    </w:p>
    <w:p w14:paraId="1046DC8C" w14:textId="77777777" w:rsidR="00895529" w:rsidRPr="0089734F" w:rsidRDefault="00895529" w:rsidP="00895529">
      <w:pPr>
        <w:pStyle w:val="P00"/>
        <w:spacing w:before="0"/>
        <w:ind w:left="0" w:right="1134"/>
        <w:rPr>
          <w:rStyle w:val="default"/>
          <w:rFonts w:cs="FrankRuehl" w:hint="cs"/>
          <w:vanish/>
          <w:color w:val="FF0000"/>
          <w:sz w:val="20"/>
          <w:szCs w:val="20"/>
          <w:shd w:val="clear" w:color="auto" w:fill="FFFF99"/>
          <w:rtl/>
        </w:rPr>
      </w:pPr>
      <w:bookmarkStart w:id="14" w:name="Rov23"/>
      <w:r w:rsidRPr="0089734F">
        <w:rPr>
          <w:rStyle w:val="default"/>
          <w:rFonts w:cs="FrankRuehl" w:hint="cs"/>
          <w:vanish/>
          <w:color w:val="FF0000"/>
          <w:sz w:val="20"/>
          <w:szCs w:val="20"/>
          <w:shd w:val="clear" w:color="auto" w:fill="FFFF99"/>
          <w:rtl/>
        </w:rPr>
        <w:t>מיום 27.4.2012</w:t>
      </w:r>
    </w:p>
    <w:p w14:paraId="098797F1" w14:textId="77777777" w:rsidR="00895529" w:rsidRPr="0089734F" w:rsidRDefault="00895529" w:rsidP="00895529">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תק' תשע"ב-2012</w:t>
      </w:r>
    </w:p>
    <w:p w14:paraId="31DCAB0E" w14:textId="77777777" w:rsidR="00895529" w:rsidRPr="0089734F" w:rsidRDefault="00895529" w:rsidP="00895529">
      <w:pPr>
        <w:pStyle w:val="P00"/>
        <w:spacing w:before="0"/>
        <w:ind w:left="0" w:right="1134"/>
        <w:rPr>
          <w:rStyle w:val="default"/>
          <w:rFonts w:cs="FrankRuehl" w:hint="cs"/>
          <w:vanish/>
          <w:sz w:val="20"/>
          <w:szCs w:val="20"/>
          <w:shd w:val="clear" w:color="auto" w:fill="FFFF99"/>
          <w:rtl/>
        </w:rPr>
      </w:pPr>
      <w:hyperlink r:id="rId14" w:history="1">
        <w:r w:rsidRPr="0089734F">
          <w:rPr>
            <w:rStyle w:val="Hyperlink"/>
            <w:rFonts w:cs="FrankRuehl" w:hint="cs"/>
            <w:vanish/>
            <w:szCs w:val="20"/>
            <w:shd w:val="clear" w:color="auto" w:fill="FFFF99"/>
            <w:rtl/>
          </w:rPr>
          <w:t>ק"ת תשע"ב מס' 7102</w:t>
        </w:r>
      </w:hyperlink>
      <w:r w:rsidRPr="0089734F">
        <w:rPr>
          <w:rStyle w:val="default"/>
          <w:rFonts w:cs="FrankRuehl" w:hint="cs"/>
          <w:vanish/>
          <w:sz w:val="20"/>
          <w:szCs w:val="20"/>
          <w:shd w:val="clear" w:color="auto" w:fill="FFFF99"/>
          <w:rtl/>
        </w:rPr>
        <w:t xml:space="preserve"> מיום 27.3.2012 עמ' 953</w:t>
      </w:r>
    </w:p>
    <w:p w14:paraId="799AFBE5" w14:textId="77777777" w:rsidR="0040751B" w:rsidRPr="0040751B" w:rsidRDefault="0040751B" w:rsidP="0040751B">
      <w:pPr>
        <w:pStyle w:val="P00"/>
        <w:ind w:left="0" w:right="1134"/>
        <w:rPr>
          <w:rStyle w:val="default"/>
          <w:rFonts w:cs="FrankRuehl" w:hint="cs"/>
          <w:sz w:val="2"/>
          <w:szCs w:val="2"/>
          <w:rtl/>
        </w:rPr>
      </w:pP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(ב)</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 xml:space="preserve">הראתה הבדיקה כי קו הדלק לא אטום – לא יפעיל אותו המפעיל אלא לאחר שיתוקן ותבוצע בו בדיקה חוזרת שתראה כי הוא אטום; תוצאות הבדיקה יוצגו לממונה </w:t>
      </w:r>
      <w:r w:rsidRPr="0089734F">
        <w:rPr>
          <w:rStyle w:val="default"/>
          <w:rFonts w:cs="FrankRuehl"/>
          <w:strike/>
          <w:vanish/>
          <w:sz w:val="22"/>
          <w:szCs w:val="22"/>
          <w:shd w:val="clear" w:color="auto" w:fill="FFFF99"/>
          <w:rtl/>
        </w:rPr>
        <w:t>ולנציב המים</w:t>
      </w:r>
      <w:r w:rsidRPr="0089734F">
        <w:rPr>
          <w:rStyle w:val="default"/>
          <w:rFonts w:cs="FrankRuehl" w:hint="cs"/>
          <w:vanish/>
          <w:sz w:val="22"/>
          <w:szCs w:val="22"/>
          <w:shd w:val="clear" w:color="auto" w:fill="FFFF99"/>
          <w:rtl/>
        </w:rPr>
        <w:t xml:space="preserve"> </w:t>
      </w:r>
      <w:r w:rsidRPr="0089734F">
        <w:rPr>
          <w:rStyle w:val="default"/>
          <w:rFonts w:cs="FrankRuehl" w:hint="cs"/>
          <w:vanish/>
          <w:sz w:val="22"/>
          <w:szCs w:val="22"/>
          <w:u w:val="single"/>
          <w:shd w:val="clear" w:color="auto" w:fill="FFFF99"/>
          <w:rtl/>
        </w:rPr>
        <w:t>ולמנהל רשות המים</w:t>
      </w:r>
      <w:r w:rsidRPr="0089734F">
        <w:rPr>
          <w:rStyle w:val="default"/>
          <w:rFonts w:cs="FrankRuehl"/>
          <w:vanish/>
          <w:sz w:val="22"/>
          <w:szCs w:val="22"/>
          <w:shd w:val="clear" w:color="auto" w:fill="FFFF99"/>
          <w:rtl/>
        </w:rPr>
        <w:t xml:space="preserve"> על פי דרישת אחד מהם.</w:t>
      </w:r>
      <w:bookmarkEnd w:id="14"/>
    </w:p>
    <w:p w14:paraId="49BE68CB" w14:textId="77777777" w:rsidR="002130F7" w:rsidRDefault="002130F7">
      <w:pPr>
        <w:pStyle w:val="P00"/>
        <w:spacing w:before="72"/>
        <w:ind w:left="0" w:right="1134"/>
        <w:rPr>
          <w:rStyle w:val="default"/>
          <w:rFonts w:cs="FrankRuehl" w:hint="cs"/>
          <w:rtl/>
        </w:rPr>
      </w:pPr>
      <w:bookmarkStart w:id="15" w:name="Seif7"/>
      <w:bookmarkEnd w:id="15"/>
      <w:r>
        <w:rPr>
          <w:rFonts w:cs="Miriam"/>
          <w:lang w:val="he-IL"/>
        </w:rPr>
        <w:pict w14:anchorId="36055ACF">
          <v:rect id="_x0000_s1175" style="position:absolute;left:0;text-align:left;margin-left:464.35pt;margin-top:7.1pt;width:75.05pt;height:9.95pt;z-index:251646976" o:allowincell="f" filled="f" stroked="f" strokecolor="lime" strokeweight=".25pt">
            <v:textbox style="mso-next-textbox:#_x0000_s1175" inset="0,0,0,0">
              <w:txbxContent>
                <w:p w14:paraId="2ECDAEED" w14:textId="77777777" w:rsidR="00B6076F" w:rsidRDefault="00B6076F">
                  <w:pPr>
                    <w:spacing w:line="160" w:lineRule="exact"/>
                    <w:rPr>
                      <w:rFonts w:cs="Miriam" w:hint="cs"/>
                      <w:noProof/>
                      <w:sz w:val="18"/>
                      <w:szCs w:val="18"/>
                      <w:rtl/>
                    </w:rPr>
                  </w:pPr>
                  <w:r>
                    <w:rPr>
                      <w:rFonts w:cs="Miriam" w:hint="cs"/>
                      <w:sz w:val="18"/>
                      <w:szCs w:val="18"/>
                      <w:rtl/>
                    </w:rPr>
                    <w:t>תפעול קו דלק</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לשם שמירה נאותה על תקינותו של קו דלק, ינהג מפעיל כמפורט להלן:</w:t>
      </w:r>
    </w:p>
    <w:p w14:paraId="28C6FD1A" w14:textId="77777777" w:rsidR="002130F7" w:rsidRDefault="0040751B" w:rsidP="0040751B">
      <w:pPr>
        <w:pStyle w:val="P00"/>
        <w:spacing w:before="72"/>
        <w:ind w:left="624" w:right="1134"/>
        <w:rPr>
          <w:rStyle w:val="default"/>
          <w:rFonts w:cs="FrankRuehl" w:hint="cs"/>
          <w:rtl/>
        </w:rPr>
      </w:pPr>
      <w:r>
        <w:rPr>
          <w:rFonts w:cs="FrankRuehl"/>
          <w:sz w:val="26"/>
          <w:rtl/>
          <w:lang w:eastAsia="en-US"/>
        </w:rPr>
        <w:pict w14:anchorId="06798F8B">
          <v:shape id="_x0000_s1213" type="#_x0000_t202" style="position:absolute;left:0;text-align:left;margin-left:470.35pt;margin-top:7.1pt;width:1in;height:9pt;z-index:251666432" filled="f" stroked="f">
            <v:textbox inset="1mm,0,1mm,0">
              <w:txbxContent>
                <w:p w14:paraId="26421E52" w14:textId="77777777" w:rsidR="00B6076F" w:rsidRDefault="00B6076F" w:rsidP="0040751B">
                  <w:pPr>
                    <w:spacing w:line="160" w:lineRule="exact"/>
                    <w:rPr>
                      <w:rFonts w:cs="Miriam" w:hint="cs"/>
                      <w:noProof/>
                      <w:sz w:val="18"/>
                      <w:szCs w:val="18"/>
                      <w:rtl/>
                    </w:rPr>
                  </w:pPr>
                  <w:r>
                    <w:rPr>
                      <w:rFonts w:cs="Miriam" w:hint="cs"/>
                      <w:sz w:val="18"/>
                      <w:szCs w:val="18"/>
                      <w:rtl/>
                    </w:rPr>
                    <w:t>תק' תשע"ב-2012</w:t>
                  </w:r>
                </w:p>
              </w:txbxContent>
            </v:textbox>
          </v:shape>
        </w:pict>
      </w:r>
      <w:r w:rsidR="002130F7">
        <w:rPr>
          <w:rStyle w:val="default"/>
          <w:rFonts w:cs="FrankRuehl"/>
          <w:rtl/>
        </w:rPr>
        <w:t>(1)</w:t>
      </w:r>
      <w:r w:rsidR="002130F7">
        <w:rPr>
          <w:rStyle w:val="default"/>
          <w:rFonts w:cs="FrankRuehl" w:hint="cs"/>
          <w:rtl/>
        </w:rPr>
        <w:tab/>
      </w:r>
      <w:r w:rsidR="002130F7">
        <w:rPr>
          <w:rStyle w:val="default"/>
          <w:rFonts w:cs="FrankRuehl"/>
          <w:rtl/>
        </w:rPr>
        <w:t>יפעל לגילוי דליפות בקו הדלק באמצעות מדידה רצופה ויחזיק ברשותו דוח שנתי</w:t>
      </w:r>
      <w:r w:rsidR="002130F7">
        <w:rPr>
          <w:rStyle w:val="default"/>
          <w:rFonts w:cs="FrankRuehl" w:hint="cs"/>
          <w:rtl/>
        </w:rPr>
        <w:t xml:space="preserve"> </w:t>
      </w:r>
      <w:r w:rsidR="002130F7">
        <w:rPr>
          <w:rStyle w:val="default"/>
          <w:rFonts w:cs="FrankRuehl"/>
          <w:rtl/>
        </w:rPr>
        <w:t xml:space="preserve">המציג את תפקוד מערכת בקרת הדליפות האמורה בתקנה 5(א)(7) ובהסתמך על תרגול המערכת פעם בשנה; הדוח השנתי יישלח לממונה </w:t>
      </w:r>
      <w:r>
        <w:rPr>
          <w:rStyle w:val="default"/>
          <w:rFonts w:cs="FrankRuehl" w:hint="cs"/>
          <w:rtl/>
        </w:rPr>
        <w:t>ולמנהל רשות</w:t>
      </w:r>
      <w:r w:rsidR="002130F7">
        <w:rPr>
          <w:rStyle w:val="default"/>
          <w:rFonts w:cs="FrankRuehl"/>
          <w:rtl/>
        </w:rPr>
        <w:t xml:space="preserve"> המים;</w:t>
      </w:r>
    </w:p>
    <w:p w14:paraId="74E8A19D" w14:textId="77777777" w:rsidR="002130F7" w:rsidRDefault="002130F7">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יבצע בדיקת תקינות, אחת לחמש שנים או במועד אחר, אם יש חשש סביר לדליפה,</w:t>
      </w:r>
      <w:r>
        <w:rPr>
          <w:rStyle w:val="default"/>
          <w:rFonts w:cs="FrankRuehl" w:hint="cs"/>
          <w:rtl/>
        </w:rPr>
        <w:t xml:space="preserve"> </w:t>
      </w:r>
      <w:r>
        <w:rPr>
          <w:rStyle w:val="default"/>
          <w:rFonts w:cs="FrankRuehl"/>
          <w:rtl/>
        </w:rPr>
        <w:t>ויתקן ליקויים שהתגלו; הממונה רשאי להתיר ביצוע הבדיקה במועד אחר מן האמור לעיל אם הוכח, להנחת דעתו, כי אין בכך סיכון למקורות מים ולסביבה;</w:t>
      </w:r>
    </w:p>
    <w:p w14:paraId="1B8CF5B4" w14:textId="77777777" w:rsidR="002130F7" w:rsidRDefault="002130F7">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יערוך סיור פעם בשבועיים לפחות לאורך קו הדלק לאיתור דליפות ופעילות העלולה לפגוע בו וימלא דוח על ממצאי הסיור;</w:t>
      </w:r>
    </w:p>
    <w:p w14:paraId="09BAC300" w14:textId="77777777" w:rsidR="002130F7" w:rsidRDefault="002130F7">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יערוך בדיקה שתוודא קיומה של הגנה קתודית על פי התקן שבפרט 1 בתוספת הראשונה, ועל פי האמור בתקנה 5(א)(5), ויתקן ליקויים שהתגלו;</w:t>
      </w:r>
    </w:p>
    <w:p w14:paraId="5CD78AD9" w14:textId="77777777" w:rsidR="002130F7" w:rsidRDefault="002130F7">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יערוך רישומים של תוצאות הבדיקות שנעשו לפי פסקאות (1) עד (4), וישמור אותם לתקופה שלא תפחת מחמש שנים וימסרן לממונה, לפי דרישתו;</w:t>
      </w:r>
    </w:p>
    <w:p w14:paraId="53F69B58" w14:textId="77777777" w:rsidR="002130F7" w:rsidRDefault="0040751B" w:rsidP="0040751B">
      <w:pPr>
        <w:pStyle w:val="P00"/>
        <w:spacing w:before="72"/>
        <w:ind w:left="624" w:right="1134"/>
        <w:rPr>
          <w:rStyle w:val="default"/>
          <w:rFonts w:cs="FrankRuehl" w:hint="cs"/>
          <w:rtl/>
        </w:rPr>
      </w:pPr>
      <w:r>
        <w:rPr>
          <w:rFonts w:cs="FrankRuehl"/>
          <w:sz w:val="26"/>
          <w:rtl/>
          <w:lang w:eastAsia="en-US"/>
        </w:rPr>
        <w:pict w14:anchorId="008480E5">
          <v:shape id="_x0000_s1216" type="#_x0000_t202" style="position:absolute;left:0;text-align:left;margin-left:470.35pt;margin-top:7.1pt;width:1in;height:15.65pt;z-index:251667456" filled="f" stroked="f">
            <v:textbox inset="1mm,0,1mm,0">
              <w:txbxContent>
                <w:p w14:paraId="1A8F2735" w14:textId="77777777" w:rsidR="00B6076F" w:rsidRDefault="00B6076F" w:rsidP="0040751B">
                  <w:pPr>
                    <w:spacing w:line="160" w:lineRule="exact"/>
                    <w:rPr>
                      <w:rFonts w:cs="Miriam" w:hint="cs"/>
                      <w:noProof/>
                      <w:sz w:val="18"/>
                      <w:szCs w:val="18"/>
                      <w:rtl/>
                    </w:rPr>
                  </w:pPr>
                  <w:r>
                    <w:rPr>
                      <w:rFonts w:cs="Miriam" w:hint="cs"/>
                      <w:sz w:val="18"/>
                      <w:szCs w:val="18"/>
                      <w:rtl/>
                    </w:rPr>
                    <w:t>תק' תשע"ב-2012</w:t>
                  </w:r>
                </w:p>
              </w:txbxContent>
            </v:textbox>
          </v:shape>
        </w:pict>
      </w:r>
      <w:r w:rsidR="002130F7">
        <w:rPr>
          <w:rStyle w:val="default"/>
          <w:rFonts w:cs="FrankRuehl"/>
          <w:rtl/>
        </w:rPr>
        <w:t>(6)</w:t>
      </w:r>
      <w:r w:rsidR="002130F7">
        <w:rPr>
          <w:rStyle w:val="default"/>
          <w:rFonts w:cs="FrankRuehl" w:hint="cs"/>
          <w:rtl/>
        </w:rPr>
        <w:tab/>
      </w:r>
      <w:r w:rsidR="002130F7">
        <w:rPr>
          <w:rStyle w:val="default"/>
          <w:rFonts w:cs="FrankRuehl"/>
          <w:rtl/>
        </w:rPr>
        <w:t>יכין נוהל לתחזוקה השוטפת של קו דלק, לרבות הטמנתו כאמור בתקנה 5(א)(3),</w:t>
      </w:r>
      <w:r w:rsidR="002130F7">
        <w:rPr>
          <w:rStyle w:val="default"/>
          <w:rFonts w:cs="FrankRuehl" w:hint="cs"/>
          <w:rtl/>
        </w:rPr>
        <w:t xml:space="preserve"> </w:t>
      </w:r>
      <w:r w:rsidR="002130F7">
        <w:rPr>
          <w:rStyle w:val="default"/>
          <w:rFonts w:cs="FrankRuehl"/>
          <w:rtl/>
        </w:rPr>
        <w:t>ונוהל לטיפול בדליפה בו, שיבטיח את הפעלתו התקינה תוך מניעת מפגעים סביבתיים;</w:t>
      </w:r>
      <w:r w:rsidR="002130F7">
        <w:rPr>
          <w:rStyle w:val="default"/>
          <w:rFonts w:cs="FrankRuehl" w:hint="cs"/>
          <w:rtl/>
        </w:rPr>
        <w:t xml:space="preserve"> </w:t>
      </w:r>
      <w:r w:rsidR="002130F7">
        <w:rPr>
          <w:rStyle w:val="default"/>
          <w:rFonts w:cs="FrankRuehl"/>
          <w:rtl/>
        </w:rPr>
        <w:t>בנוהל יתייחס המפעיל, בין השאר, לענינים אלה: שאיבת דלק, סגירת מגופים, תיקון</w:t>
      </w:r>
      <w:r w:rsidR="002130F7">
        <w:rPr>
          <w:rStyle w:val="default"/>
          <w:rFonts w:cs="FrankRuehl" w:hint="cs"/>
          <w:rtl/>
        </w:rPr>
        <w:t xml:space="preserve"> </w:t>
      </w:r>
      <w:r w:rsidR="002130F7">
        <w:rPr>
          <w:rStyle w:val="default"/>
          <w:rFonts w:cs="FrankRuehl"/>
          <w:rtl/>
        </w:rPr>
        <w:t>קו הדלק, פינוי קרקע מזוהמת בדלק וטיפול במים עיליים שזוהמו; מפעיל ינהג לפי</w:t>
      </w:r>
      <w:r w:rsidR="002130F7">
        <w:rPr>
          <w:rStyle w:val="default"/>
          <w:rFonts w:cs="FrankRuehl" w:hint="cs"/>
          <w:rtl/>
        </w:rPr>
        <w:t xml:space="preserve"> </w:t>
      </w:r>
      <w:r w:rsidR="002130F7">
        <w:rPr>
          <w:rStyle w:val="default"/>
          <w:rFonts w:cs="FrankRuehl"/>
          <w:rtl/>
        </w:rPr>
        <w:t xml:space="preserve">הנוהל שקבע ויתרגל הפעלה של נוהל טיפול בדליפה פעם בשנה לפחות, הנוהל יועבר לממונה </w:t>
      </w:r>
      <w:r>
        <w:rPr>
          <w:rStyle w:val="default"/>
          <w:rFonts w:cs="FrankRuehl" w:hint="cs"/>
          <w:rtl/>
        </w:rPr>
        <w:t>ולמנהל רשות</w:t>
      </w:r>
      <w:r w:rsidR="002130F7">
        <w:rPr>
          <w:rStyle w:val="default"/>
          <w:rFonts w:cs="FrankRuehl"/>
          <w:rtl/>
        </w:rPr>
        <w:t xml:space="preserve"> המים על פי דרישת אחד מהם;</w:t>
      </w:r>
    </w:p>
    <w:p w14:paraId="36B26A1E" w14:textId="77777777" w:rsidR="002130F7" w:rsidRDefault="002130F7">
      <w:pPr>
        <w:pStyle w:val="P00"/>
        <w:spacing w:before="72"/>
        <w:ind w:left="62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מפעיל קו דלק רשאי לבצע עבודות אחזקה שוטפות ואחזקה מתוכננת שנתית לקו,</w:t>
      </w:r>
      <w:r>
        <w:rPr>
          <w:rStyle w:val="default"/>
          <w:rFonts w:cs="FrankRuehl" w:hint="cs"/>
          <w:rtl/>
        </w:rPr>
        <w:t xml:space="preserve"> </w:t>
      </w:r>
      <w:r>
        <w:rPr>
          <w:rStyle w:val="default"/>
          <w:rFonts w:cs="FrankRuehl"/>
          <w:rtl/>
        </w:rPr>
        <w:t>לרבות החלפת קטע צנרת, החלפת ציפוי הקו, טיפול בהגנה קטודית והחלפת אבזרים, בלא התניות והגבלות מטעם הממונה.</w:t>
      </w:r>
    </w:p>
    <w:p w14:paraId="759DD0FE" w14:textId="77777777" w:rsidR="00895529" w:rsidRPr="0089734F" w:rsidRDefault="00895529" w:rsidP="0040751B">
      <w:pPr>
        <w:pStyle w:val="P00"/>
        <w:spacing w:before="0"/>
        <w:ind w:left="624" w:right="1134"/>
        <w:rPr>
          <w:rStyle w:val="default"/>
          <w:rFonts w:cs="FrankRuehl" w:hint="cs"/>
          <w:vanish/>
          <w:color w:val="FF0000"/>
          <w:sz w:val="20"/>
          <w:szCs w:val="20"/>
          <w:shd w:val="clear" w:color="auto" w:fill="FFFF99"/>
          <w:rtl/>
        </w:rPr>
      </w:pPr>
      <w:bookmarkStart w:id="16" w:name="Rov24"/>
      <w:r w:rsidRPr="0089734F">
        <w:rPr>
          <w:rStyle w:val="default"/>
          <w:rFonts w:cs="FrankRuehl" w:hint="cs"/>
          <w:vanish/>
          <w:color w:val="FF0000"/>
          <w:sz w:val="20"/>
          <w:szCs w:val="20"/>
          <w:shd w:val="clear" w:color="auto" w:fill="FFFF99"/>
          <w:rtl/>
        </w:rPr>
        <w:t>מיום 27.4.2012</w:t>
      </w:r>
    </w:p>
    <w:p w14:paraId="4267A725" w14:textId="77777777" w:rsidR="00895529" w:rsidRPr="0089734F" w:rsidRDefault="00895529" w:rsidP="0040751B">
      <w:pPr>
        <w:pStyle w:val="P00"/>
        <w:spacing w:before="0"/>
        <w:ind w:left="624"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תק' תשע"ב-2012</w:t>
      </w:r>
    </w:p>
    <w:p w14:paraId="1D840E7C" w14:textId="77777777" w:rsidR="00895529" w:rsidRPr="0089734F" w:rsidRDefault="00895529" w:rsidP="0040751B">
      <w:pPr>
        <w:pStyle w:val="P00"/>
        <w:spacing w:before="0"/>
        <w:ind w:left="624" w:right="1134"/>
        <w:rPr>
          <w:rStyle w:val="default"/>
          <w:rFonts w:cs="FrankRuehl" w:hint="cs"/>
          <w:vanish/>
          <w:sz w:val="20"/>
          <w:szCs w:val="20"/>
          <w:shd w:val="clear" w:color="auto" w:fill="FFFF99"/>
          <w:rtl/>
        </w:rPr>
      </w:pPr>
      <w:hyperlink r:id="rId15" w:history="1">
        <w:r w:rsidRPr="0089734F">
          <w:rPr>
            <w:rStyle w:val="Hyperlink"/>
            <w:rFonts w:cs="FrankRuehl" w:hint="cs"/>
            <w:vanish/>
            <w:szCs w:val="20"/>
            <w:shd w:val="clear" w:color="auto" w:fill="FFFF99"/>
            <w:rtl/>
          </w:rPr>
          <w:t>ק"ת תשע"ב מס' 7102</w:t>
        </w:r>
      </w:hyperlink>
      <w:r w:rsidRPr="0089734F">
        <w:rPr>
          <w:rStyle w:val="default"/>
          <w:rFonts w:cs="FrankRuehl" w:hint="cs"/>
          <w:vanish/>
          <w:sz w:val="20"/>
          <w:szCs w:val="20"/>
          <w:shd w:val="clear" w:color="auto" w:fill="FFFF99"/>
          <w:rtl/>
        </w:rPr>
        <w:t xml:space="preserve"> מיום 27.3.2012 עמ' 953</w:t>
      </w:r>
    </w:p>
    <w:p w14:paraId="6E2C6EEE" w14:textId="77777777" w:rsidR="0040751B" w:rsidRPr="0089734F" w:rsidRDefault="0040751B" w:rsidP="0040751B">
      <w:pPr>
        <w:pStyle w:val="P00"/>
        <w:ind w:left="624"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(1)</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יפעל לגילוי דליפות בקו הדלק באמצעות מדידה רצופה ויחזיק ברשותו דוח שנתי</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 xml:space="preserve">המציג את תפקוד מערכת בקרת הדליפות האמורה בתקנה 5(א)(7) ובהסתמך על תרגול המערכת פעם בשנה; הדוח השנתי יישלח לממונה </w:t>
      </w:r>
      <w:r w:rsidRPr="0089734F">
        <w:rPr>
          <w:rStyle w:val="default"/>
          <w:rFonts w:cs="FrankRuehl"/>
          <w:strike/>
          <w:vanish/>
          <w:sz w:val="22"/>
          <w:szCs w:val="22"/>
          <w:shd w:val="clear" w:color="auto" w:fill="FFFF99"/>
          <w:rtl/>
        </w:rPr>
        <w:t>ולנציב המים</w:t>
      </w:r>
      <w:r w:rsidRPr="0089734F">
        <w:rPr>
          <w:rStyle w:val="default"/>
          <w:rFonts w:cs="FrankRuehl" w:hint="cs"/>
          <w:vanish/>
          <w:sz w:val="22"/>
          <w:szCs w:val="22"/>
          <w:shd w:val="clear" w:color="auto" w:fill="FFFF99"/>
          <w:rtl/>
        </w:rPr>
        <w:t xml:space="preserve"> </w:t>
      </w:r>
      <w:r w:rsidRPr="0089734F">
        <w:rPr>
          <w:rStyle w:val="default"/>
          <w:rFonts w:cs="FrankRuehl" w:hint="cs"/>
          <w:vanish/>
          <w:sz w:val="22"/>
          <w:szCs w:val="22"/>
          <w:u w:val="single"/>
          <w:shd w:val="clear" w:color="auto" w:fill="FFFF99"/>
          <w:rtl/>
        </w:rPr>
        <w:t>למנהל רשות המים</w:t>
      </w:r>
      <w:r w:rsidRPr="0089734F">
        <w:rPr>
          <w:rStyle w:val="default"/>
          <w:rFonts w:cs="FrankRuehl"/>
          <w:vanish/>
          <w:sz w:val="22"/>
          <w:szCs w:val="22"/>
          <w:shd w:val="clear" w:color="auto" w:fill="FFFF99"/>
          <w:rtl/>
        </w:rPr>
        <w:t>;</w:t>
      </w:r>
    </w:p>
    <w:p w14:paraId="39A89008" w14:textId="77777777" w:rsidR="0040751B" w:rsidRPr="0089734F" w:rsidRDefault="0040751B" w:rsidP="0040751B">
      <w:pPr>
        <w:pStyle w:val="P00"/>
        <w:spacing w:before="0"/>
        <w:ind w:left="624"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(2)</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יבצע בדיקת תקינות, אחת לחמש שנים או במועד אחר, אם יש חשש סביר לדליפה,</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ויתקן ליקויים שהתגלו; הממונה רשאי להתיר ביצוע הבדיקה במועד אחר מן האמור לעיל אם הוכח, להנחת דעתו, כי אין בכך סיכון למקורות מים ולסביבה;</w:t>
      </w:r>
    </w:p>
    <w:p w14:paraId="12AA4838" w14:textId="77777777" w:rsidR="0040751B" w:rsidRPr="0089734F" w:rsidRDefault="0040751B" w:rsidP="0040751B">
      <w:pPr>
        <w:pStyle w:val="P00"/>
        <w:spacing w:before="0"/>
        <w:ind w:left="624"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(3)</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יערוך סיור פעם בשבועיים לפחות לאורך קו הדלק לאיתור דליפות ופעילות העלולה לפגוע בו וימלא דוח על ממצאי הסיור;</w:t>
      </w:r>
    </w:p>
    <w:p w14:paraId="29A1407F" w14:textId="77777777" w:rsidR="0040751B" w:rsidRPr="0089734F" w:rsidRDefault="0040751B" w:rsidP="0040751B">
      <w:pPr>
        <w:pStyle w:val="P00"/>
        <w:spacing w:before="0"/>
        <w:ind w:left="624"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(4)</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יערוך בדיקה שתוודא קיומה של הגנה קתודית על פי התקן שבפרט 1 בתוספת הראשונה, ועל פי האמור בתקנה 5(א)(5), ויתקן ליקויים שהתגלו;</w:t>
      </w:r>
    </w:p>
    <w:p w14:paraId="2A340BCC" w14:textId="77777777" w:rsidR="0040751B" w:rsidRPr="0089734F" w:rsidRDefault="0040751B" w:rsidP="0040751B">
      <w:pPr>
        <w:pStyle w:val="P00"/>
        <w:spacing w:before="0"/>
        <w:ind w:left="624"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(5)</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יערוך רישומים של תוצאות הבדיקות שנעשו לפי פסקאות (1) עד (4), וישמור אותם לתקופה שלא תפחת מחמש שנים וימסרן לממונה, לפי דרישתו;</w:t>
      </w:r>
    </w:p>
    <w:p w14:paraId="29B56BC6" w14:textId="77777777" w:rsidR="0040751B" w:rsidRPr="0040751B" w:rsidRDefault="0040751B" w:rsidP="0040751B">
      <w:pPr>
        <w:pStyle w:val="P00"/>
        <w:spacing w:before="0"/>
        <w:ind w:left="624" w:right="1134"/>
        <w:rPr>
          <w:rStyle w:val="default"/>
          <w:rFonts w:cs="FrankRuehl" w:hint="cs"/>
          <w:sz w:val="2"/>
          <w:szCs w:val="2"/>
          <w:rtl/>
        </w:rPr>
      </w:pPr>
      <w:r w:rsidRPr="0089734F">
        <w:rPr>
          <w:rStyle w:val="default"/>
          <w:rFonts w:cs="FrankRuehl"/>
          <w:vanish/>
          <w:sz w:val="22"/>
          <w:szCs w:val="22"/>
          <w:shd w:val="clear" w:color="auto" w:fill="FFFF99"/>
          <w:rtl/>
        </w:rPr>
        <w:t>(6)</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יכין נוהל לתחזוקה השוטפת של קו דלק, לרבות הטמנתו כאמור בתקנה 5(א)(3),</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ונוהל לטיפול בדליפה בו, שיבטיח את הפעלתו התקינה תוך מניעת מפגעים סביבתיים;</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בנוהל יתייחס המפעיל, בין השאר, לענינים אלה: שאיבת דלק, סגירת מגופים, תיקון</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קו הדלק, פינוי קרקע מזוהמת בדלק וטיפול במים עיליים שזוהמו; מפעיל ינהג לפי</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 xml:space="preserve">הנוהל שקבע ויתרגל הפעלה של נוהל טיפול בדליפה פעם בשנה לפחות, הנוהל יועבר לממונה </w:t>
      </w:r>
      <w:r w:rsidRPr="0089734F">
        <w:rPr>
          <w:rStyle w:val="default"/>
          <w:rFonts w:cs="FrankRuehl"/>
          <w:strike/>
          <w:vanish/>
          <w:sz w:val="22"/>
          <w:szCs w:val="22"/>
          <w:shd w:val="clear" w:color="auto" w:fill="FFFF99"/>
          <w:rtl/>
        </w:rPr>
        <w:t>ולנציב המים</w:t>
      </w:r>
      <w:r w:rsidRPr="0089734F">
        <w:rPr>
          <w:rStyle w:val="default"/>
          <w:rFonts w:cs="FrankRuehl" w:hint="cs"/>
          <w:vanish/>
          <w:sz w:val="22"/>
          <w:szCs w:val="22"/>
          <w:shd w:val="clear" w:color="auto" w:fill="FFFF99"/>
          <w:rtl/>
        </w:rPr>
        <w:t xml:space="preserve"> </w:t>
      </w:r>
      <w:r w:rsidRPr="0089734F">
        <w:rPr>
          <w:rStyle w:val="default"/>
          <w:rFonts w:cs="FrankRuehl" w:hint="cs"/>
          <w:vanish/>
          <w:sz w:val="22"/>
          <w:szCs w:val="22"/>
          <w:u w:val="single"/>
          <w:shd w:val="clear" w:color="auto" w:fill="FFFF99"/>
          <w:rtl/>
        </w:rPr>
        <w:t>ולמנהל רשות המים</w:t>
      </w:r>
      <w:r w:rsidRPr="0089734F">
        <w:rPr>
          <w:rStyle w:val="default"/>
          <w:rFonts w:cs="FrankRuehl"/>
          <w:vanish/>
          <w:sz w:val="22"/>
          <w:szCs w:val="22"/>
          <w:shd w:val="clear" w:color="auto" w:fill="FFFF99"/>
          <w:rtl/>
        </w:rPr>
        <w:t xml:space="preserve"> על פי דרישת אחד מהם;</w:t>
      </w:r>
      <w:bookmarkEnd w:id="16"/>
    </w:p>
    <w:p w14:paraId="2FF45C87" w14:textId="77777777" w:rsidR="002130F7" w:rsidRDefault="002130F7">
      <w:pPr>
        <w:pStyle w:val="P00"/>
        <w:spacing w:before="72"/>
        <w:ind w:left="0" w:right="1134"/>
        <w:rPr>
          <w:rStyle w:val="default"/>
          <w:rFonts w:cs="FrankRuehl" w:hint="cs"/>
          <w:rtl/>
        </w:rPr>
      </w:pPr>
      <w:bookmarkStart w:id="17" w:name="Seif8"/>
      <w:bookmarkEnd w:id="17"/>
      <w:r>
        <w:rPr>
          <w:rFonts w:cs="Miriam"/>
          <w:lang w:val="he-IL"/>
        </w:rPr>
        <w:pict w14:anchorId="765189E9">
          <v:rect id="_x0000_s1176" style="position:absolute;left:0;text-align:left;margin-left:464.35pt;margin-top:7.1pt;width:75.05pt;height:9.95pt;z-index:251648000" o:allowincell="f" filled="f" stroked="f" strokecolor="lime" strokeweight=".25pt">
            <v:textbox style="mso-next-textbox:#_x0000_s1176" inset="0,0,0,0">
              <w:txbxContent>
                <w:p w14:paraId="54BE8807" w14:textId="77777777" w:rsidR="00B6076F" w:rsidRDefault="00B6076F">
                  <w:pPr>
                    <w:spacing w:line="160" w:lineRule="exact"/>
                    <w:rPr>
                      <w:rFonts w:cs="Miriam" w:hint="cs"/>
                      <w:noProof/>
                      <w:sz w:val="18"/>
                      <w:szCs w:val="18"/>
                      <w:rtl/>
                    </w:rPr>
                  </w:pPr>
                  <w:r>
                    <w:rPr>
                      <w:rFonts w:cs="Miriam" w:hint="cs"/>
                      <w:sz w:val="18"/>
                      <w:szCs w:val="18"/>
                      <w:rtl/>
                    </w:rPr>
                    <w:t>קו דלק לא אטום</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נמצא קו דלק לא אטום ינקז המפעיל את קטע קו הצנרת מדלק באופן שימנע זיהום</w:t>
      </w:r>
      <w:r>
        <w:rPr>
          <w:rStyle w:val="default"/>
          <w:rFonts w:cs="FrankRuehl" w:hint="cs"/>
          <w:rtl/>
        </w:rPr>
        <w:t xml:space="preserve"> </w:t>
      </w:r>
      <w:r>
        <w:rPr>
          <w:rStyle w:val="default"/>
          <w:rFonts w:cs="FrankRuehl"/>
          <w:rtl/>
        </w:rPr>
        <w:t>קרקע ומקורות מים ולא יפעילו אלא לאחר שיתוקן ותבוצע בו בדיקת תקינות שתראה כי קו הדלק תקין.</w:t>
      </w:r>
    </w:p>
    <w:p w14:paraId="4C8E7977"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החליט מפעיל לא לתקן קו דלק שנמצא לא אטום, ירוקן ממנו את הדלק, וינהג לפי אחת מאלה:</w:t>
      </w:r>
    </w:p>
    <w:p w14:paraId="10D69C94" w14:textId="77777777" w:rsidR="002130F7" w:rsidRDefault="002130F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ינתק את קו הדלק הקשור אליו, יסגור כל פתח שבו וינקוט אמצעים למניעת הצטברות אוויר נפיץ בו;</w:t>
      </w:r>
    </w:p>
    <w:p w14:paraId="1441A525" w14:textId="77777777" w:rsidR="002130F7" w:rsidRDefault="002130F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יוציא את קו הדלק מהקרקע ויסלק אותו בהתאם לכל דין.</w:t>
      </w:r>
    </w:p>
    <w:p w14:paraId="35694BF1" w14:textId="77777777" w:rsidR="002130F7" w:rsidRDefault="002130F7">
      <w:pPr>
        <w:pStyle w:val="P00"/>
        <w:spacing w:before="72"/>
        <w:ind w:left="0" w:right="1134"/>
        <w:rPr>
          <w:rStyle w:val="default"/>
          <w:rFonts w:cs="FrankRuehl" w:hint="cs"/>
          <w:rtl/>
        </w:rPr>
      </w:pPr>
      <w:bookmarkStart w:id="18" w:name="Seif9"/>
      <w:bookmarkEnd w:id="18"/>
      <w:r>
        <w:rPr>
          <w:rFonts w:cs="Miriam"/>
          <w:lang w:val="he-IL"/>
        </w:rPr>
        <w:pict w14:anchorId="31249CBE">
          <v:rect id="_x0000_s1177" style="position:absolute;left:0;text-align:left;margin-left:464.35pt;margin-top:7.1pt;width:75.05pt;height:9.95pt;z-index:251649024" o:allowincell="f" filled="f" stroked="f" strokecolor="lime" strokeweight=".25pt">
            <v:textbox style="mso-next-textbox:#_x0000_s1177" inset="0,0,0,0">
              <w:txbxContent>
                <w:p w14:paraId="684D2AA8" w14:textId="77777777" w:rsidR="00B6076F" w:rsidRDefault="00B6076F">
                  <w:pPr>
                    <w:spacing w:line="160" w:lineRule="exact"/>
                    <w:rPr>
                      <w:rFonts w:cs="Miriam" w:hint="cs"/>
                      <w:noProof/>
                      <w:sz w:val="18"/>
                      <w:szCs w:val="18"/>
                      <w:rtl/>
                    </w:rPr>
                  </w:pPr>
                  <w:r>
                    <w:rPr>
                      <w:rFonts w:cs="Miriam" w:hint="cs"/>
                      <w:sz w:val="18"/>
                      <w:szCs w:val="18"/>
                      <w:rtl/>
                    </w:rPr>
                    <w:t>דליפת דלק</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במקרה של דליפה, ינקוט מפעיל אמצעים להפסקתה המיידית, ויתקן את קו הדלק, כולל החלפת עטיפתו הפגומה ותיקון אמצעי ההגנה הקתודית, לפי הענין.</w:t>
      </w:r>
    </w:p>
    <w:p w14:paraId="23932BAD" w14:textId="77777777" w:rsidR="0040751B" w:rsidRDefault="0040751B">
      <w:pPr>
        <w:pStyle w:val="P00"/>
        <w:spacing w:before="72"/>
        <w:ind w:left="0" w:right="1134"/>
        <w:rPr>
          <w:rStyle w:val="default"/>
          <w:rFonts w:cs="FrankRuehl" w:hint="cs"/>
          <w:rtl/>
        </w:rPr>
      </w:pPr>
      <w:r>
        <w:rPr>
          <w:rFonts w:cs="FrankRuehl" w:hint="cs"/>
          <w:sz w:val="26"/>
          <w:rtl/>
          <w:lang w:eastAsia="en-US"/>
        </w:rPr>
        <w:pict w14:anchorId="649DF605">
          <v:shape id="_x0000_s1219" type="#_x0000_t202" style="position:absolute;left:0;text-align:left;margin-left:470.35pt;margin-top:7.1pt;width:1in;height:9pt;z-index:251668480" filled="f" stroked="f">
            <v:textbox inset="1mm,0,1mm,0">
              <w:txbxContent>
                <w:p w14:paraId="4C38872B" w14:textId="77777777" w:rsidR="00B6076F" w:rsidRDefault="00B6076F" w:rsidP="0040751B">
                  <w:pPr>
                    <w:spacing w:line="160" w:lineRule="exact"/>
                    <w:rPr>
                      <w:rFonts w:cs="Miriam" w:hint="cs"/>
                      <w:noProof/>
                      <w:sz w:val="18"/>
                      <w:szCs w:val="18"/>
                      <w:rtl/>
                    </w:rPr>
                  </w:pPr>
                  <w:r>
                    <w:rPr>
                      <w:rFonts w:cs="Miriam" w:hint="cs"/>
                      <w:sz w:val="18"/>
                      <w:szCs w:val="18"/>
                      <w:rtl/>
                    </w:rPr>
                    <w:t>תק' תשע"ב-2012</w:t>
                  </w:r>
                </w:p>
              </w:txbxContent>
            </v:textbox>
          </v:shape>
        </w:pict>
      </w:r>
      <w:r w:rsidR="002130F7">
        <w:rPr>
          <w:rStyle w:val="default"/>
          <w:rFonts w:cs="FrankRuehl" w:hint="cs"/>
          <w:rtl/>
        </w:rPr>
        <w:tab/>
      </w:r>
      <w:r w:rsidR="002130F7">
        <w:rPr>
          <w:rStyle w:val="default"/>
          <w:rFonts w:cs="FrankRuehl"/>
          <w:rtl/>
        </w:rPr>
        <w:t>(ב)</w:t>
      </w:r>
      <w:r w:rsidR="002130F7">
        <w:rPr>
          <w:rStyle w:val="default"/>
          <w:rFonts w:cs="FrankRuehl" w:hint="cs"/>
          <w:rtl/>
        </w:rPr>
        <w:tab/>
      </w:r>
      <w:r w:rsidR="002130F7">
        <w:rPr>
          <w:rStyle w:val="default"/>
          <w:rFonts w:cs="FrankRuehl"/>
          <w:rtl/>
        </w:rPr>
        <w:t>קיים חשש סביר לדליפה לדעת הממונה, יבצע המפעיל</w:t>
      </w:r>
      <w:r>
        <w:rPr>
          <w:rStyle w:val="default"/>
          <w:rFonts w:cs="FrankRuehl" w:hint="cs"/>
          <w:rtl/>
        </w:rPr>
        <w:t xml:space="preserve">, לאחר שקיבל הודעה על כך מהממונה </w:t>
      </w:r>
      <w:r>
        <w:rPr>
          <w:rStyle w:val="default"/>
          <w:rFonts w:cs="FrankRuehl"/>
          <w:rtl/>
        </w:rPr>
        <w:t>–</w:t>
      </w:r>
    </w:p>
    <w:p w14:paraId="5FFF5E7E" w14:textId="77777777" w:rsidR="002130F7" w:rsidRDefault="0040751B" w:rsidP="0040751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130F7">
        <w:rPr>
          <w:rStyle w:val="default"/>
          <w:rFonts w:cs="FrankRuehl"/>
          <w:rtl/>
        </w:rPr>
        <w:t xml:space="preserve">בדיקת תקינות; נמצא קו הדלק לא אטום יפעל לפי </w:t>
      </w:r>
      <w:r>
        <w:rPr>
          <w:rStyle w:val="default"/>
          <w:rFonts w:cs="FrankRuehl"/>
          <w:rtl/>
        </w:rPr>
        <w:t>תקנה 8</w:t>
      </w:r>
      <w:r>
        <w:rPr>
          <w:rStyle w:val="default"/>
          <w:rFonts w:cs="FrankRuehl" w:hint="cs"/>
          <w:rtl/>
        </w:rPr>
        <w:t>;</w:t>
      </w:r>
    </w:p>
    <w:p w14:paraId="62D8EF06" w14:textId="77777777" w:rsidR="0040751B" w:rsidRDefault="0040751B" w:rsidP="0040751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סקר בקרקע לאיתור נוכחות מזהמים שמקורם בדלק, כדי לבדוק אם זוהמה הקרקע ולקבוע את גבולות הזיהום ואת עומקו, וידווח על תוצאותיו לממונה ולמנהל רשות המים.</w:t>
      </w:r>
    </w:p>
    <w:p w14:paraId="37569E8F" w14:textId="77777777" w:rsidR="00895529" w:rsidRPr="00EB310B" w:rsidRDefault="00895529" w:rsidP="00895529">
      <w:pPr>
        <w:pStyle w:val="P00"/>
        <w:spacing w:before="0"/>
        <w:ind w:left="0" w:right="1134"/>
        <w:rPr>
          <w:rStyle w:val="default"/>
          <w:rFonts w:cs="FrankRuehl" w:hint="cs"/>
          <w:color w:val="FF0000"/>
          <w:sz w:val="20"/>
          <w:szCs w:val="20"/>
          <w:rtl/>
        </w:rPr>
      </w:pPr>
      <w:r w:rsidRPr="00EB310B">
        <w:rPr>
          <w:rStyle w:val="default"/>
          <w:rFonts w:cs="FrankRuehl" w:hint="cs"/>
          <w:color w:val="FF0000"/>
          <w:sz w:val="20"/>
          <w:szCs w:val="20"/>
          <w:rtl/>
        </w:rPr>
        <w:t>מיום 27.4.2012</w:t>
      </w:r>
    </w:p>
    <w:p w14:paraId="110DA493" w14:textId="77777777" w:rsidR="00895529" w:rsidRDefault="00895529" w:rsidP="00895529">
      <w:pPr>
        <w:pStyle w:val="P00"/>
        <w:spacing w:before="0"/>
        <w:ind w:left="0" w:right="1134"/>
        <w:rPr>
          <w:rStyle w:val="default"/>
          <w:rFonts w:cs="FrankRuehl" w:hint="cs"/>
          <w:sz w:val="20"/>
          <w:szCs w:val="20"/>
          <w:rtl/>
        </w:rPr>
      </w:pPr>
      <w:r>
        <w:rPr>
          <w:rStyle w:val="default"/>
          <w:rFonts w:cs="FrankRuehl" w:hint="cs"/>
          <w:b/>
          <w:bCs/>
          <w:sz w:val="20"/>
          <w:szCs w:val="20"/>
          <w:rtl/>
        </w:rPr>
        <w:t>תק' תשע"ב-2012</w:t>
      </w:r>
    </w:p>
    <w:p w14:paraId="536F5FF6" w14:textId="77777777" w:rsidR="00895529" w:rsidRDefault="00895529" w:rsidP="00895529">
      <w:pPr>
        <w:pStyle w:val="P00"/>
        <w:spacing w:before="0"/>
        <w:ind w:left="0" w:right="1134"/>
        <w:rPr>
          <w:rStyle w:val="default"/>
          <w:rFonts w:cs="FrankRuehl" w:hint="cs"/>
          <w:sz w:val="20"/>
          <w:szCs w:val="20"/>
          <w:rtl/>
        </w:rPr>
      </w:pPr>
      <w:hyperlink r:id="rId16" w:history="1">
        <w:r w:rsidRPr="00EB310B">
          <w:rPr>
            <w:rStyle w:val="Hyperlink"/>
            <w:rFonts w:cs="FrankRuehl" w:hint="cs"/>
            <w:szCs w:val="20"/>
            <w:rtl/>
          </w:rPr>
          <w:t>ק"ת תשע"ב מס' 7102</w:t>
        </w:r>
      </w:hyperlink>
      <w:r>
        <w:rPr>
          <w:rStyle w:val="default"/>
          <w:rFonts w:cs="FrankRuehl" w:hint="cs"/>
          <w:sz w:val="20"/>
          <w:szCs w:val="20"/>
          <w:rtl/>
        </w:rPr>
        <w:t xml:space="preserve"> מיום 27.3.2012 עמ' 954</w:t>
      </w:r>
    </w:p>
    <w:p w14:paraId="72C141EC" w14:textId="77777777" w:rsidR="0040751B" w:rsidRPr="0040751B" w:rsidRDefault="0040751B" w:rsidP="00895529">
      <w:pPr>
        <w:pStyle w:val="P00"/>
        <w:spacing w:before="0"/>
        <w:ind w:left="0" w:right="1134"/>
        <w:rPr>
          <w:rStyle w:val="default"/>
          <w:rFonts w:cs="FrankRuehl" w:hint="cs"/>
          <w:sz w:val="20"/>
          <w:szCs w:val="20"/>
          <w:rtl/>
        </w:rPr>
      </w:pPr>
      <w:r>
        <w:rPr>
          <w:rStyle w:val="default"/>
          <w:rFonts w:cs="FrankRuehl" w:hint="cs"/>
          <w:b/>
          <w:bCs/>
          <w:sz w:val="20"/>
          <w:szCs w:val="20"/>
          <w:rtl/>
        </w:rPr>
        <w:t>החלפת תקנת משנה 9(ב)</w:t>
      </w:r>
    </w:p>
    <w:p w14:paraId="7B0AE79A" w14:textId="77777777" w:rsidR="0040751B" w:rsidRPr="0040751B" w:rsidRDefault="0040751B" w:rsidP="0040751B">
      <w:pPr>
        <w:pStyle w:val="P00"/>
        <w:ind w:left="0" w:right="1134"/>
        <w:rPr>
          <w:rStyle w:val="default"/>
          <w:rFonts w:cs="FrankRuehl" w:hint="cs"/>
          <w:sz w:val="20"/>
          <w:szCs w:val="20"/>
          <w:rtl/>
        </w:rPr>
      </w:pPr>
      <w:r>
        <w:rPr>
          <w:rStyle w:val="default"/>
          <w:rFonts w:cs="FrankRuehl" w:hint="cs"/>
          <w:sz w:val="20"/>
          <w:szCs w:val="20"/>
          <w:rtl/>
        </w:rPr>
        <w:t>הנוסח הקודם:</w:t>
      </w:r>
    </w:p>
    <w:p w14:paraId="6C63FC4C" w14:textId="77777777" w:rsidR="0040751B" w:rsidRPr="0040751B" w:rsidRDefault="0040751B" w:rsidP="0040751B">
      <w:pPr>
        <w:pStyle w:val="P00"/>
        <w:spacing w:before="72"/>
        <w:ind w:left="0" w:right="1134"/>
        <w:rPr>
          <w:rStyle w:val="default"/>
          <w:rFonts w:cs="FrankRuehl" w:hint="cs"/>
          <w:strike/>
          <w:sz w:val="22"/>
          <w:szCs w:val="22"/>
          <w:rtl/>
        </w:rPr>
      </w:pPr>
      <w:r w:rsidRPr="0040751B">
        <w:rPr>
          <w:rStyle w:val="default"/>
          <w:rFonts w:cs="FrankRuehl" w:hint="cs"/>
          <w:sz w:val="22"/>
          <w:szCs w:val="22"/>
          <w:rtl/>
        </w:rPr>
        <w:tab/>
      </w:r>
      <w:r w:rsidRPr="0040751B">
        <w:rPr>
          <w:rStyle w:val="default"/>
          <w:rFonts w:cs="FrankRuehl"/>
          <w:strike/>
          <w:sz w:val="22"/>
          <w:szCs w:val="22"/>
          <w:rtl/>
        </w:rPr>
        <w:t>(ב)</w:t>
      </w:r>
      <w:r w:rsidRPr="0040751B">
        <w:rPr>
          <w:rStyle w:val="default"/>
          <w:rFonts w:cs="FrankRuehl" w:hint="cs"/>
          <w:strike/>
          <w:sz w:val="22"/>
          <w:szCs w:val="22"/>
          <w:rtl/>
        </w:rPr>
        <w:tab/>
      </w:r>
      <w:r w:rsidRPr="0040751B">
        <w:rPr>
          <w:rStyle w:val="default"/>
          <w:rFonts w:cs="FrankRuehl"/>
          <w:strike/>
          <w:sz w:val="22"/>
          <w:szCs w:val="22"/>
          <w:rtl/>
        </w:rPr>
        <w:t>קיים חשש סביר לדליפה לדעת הממונה, יבצע המפעיל בדיקת תקינות; נמצא קו הדלק לא אטום, יפעל לפי האמור בתקנה 8.</w:t>
      </w:r>
    </w:p>
    <w:p w14:paraId="52D2EB77" w14:textId="77777777" w:rsidR="002130F7" w:rsidRDefault="002130F7" w:rsidP="00B6076F">
      <w:pPr>
        <w:pStyle w:val="P00"/>
        <w:spacing w:before="72"/>
        <w:ind w:left="0" w:right="1134"/>
        <w:rPr>
          <w:rStyle w:val="default"/>
          <w:rFonts w:cs="FrankRuehl" w:hint="cs"/>
          <w:rtl/>
        </w:rPr>
      </w:pPr>
      <w:bookmarkStart w:id="19" w:name="Seif10"/>
      <w:bookmarkEnd w:id="19"/>
      <w:r>
        <w:rPr>
          <w:rFonts w:cs="Miriam"/>
          <w:lang w:val="he-IL"/>
        </w:rPr>
        <w:pict w14:anchorId="1AF40538">
          <v:rect id="_x0000_s1178" style="position:absolute;left:0;text-align:left;margin-left:464.35pt;margin-top:7.1pt;width:75.05pt;height:23.65pt;z-index:251650048" o:allowincell="f" filled="f" stroked="f" strokecolor="lime" strokeweight=".25pt">
            <v:textbox style="mso-next-textbox:#_x0000_s1178" inset="0,0,0,0">
              <w:txbxContent>
                <w:p w14:paraId="61498B3E" w14:textId="77777777" w:rsidR="00B6076F" w:rsidRDefault="00B6076F">
                  <w:pPr>
                    <w:spacing w:line="160" w:lineRule="exact"/>
                    <w:rPr>
                      <w:rFonts w:cs="Miriam" w:hint="cs"/>
                      <w:sz w:val="18"/>
                      <w:szCs w:val="18"/>
                      <w:rtl/>
                    </w:rPr>
                  </w:pPr>
                  <w:r>
                    <w:rPr>
                      <w:rFonts w:cs="Miriam" w:hint="cs"/>
                      <w:sz w:val="18"/>
                      <w:szCs w:val="18"/>
                      <w:rtl/>
                    </w:rPr>
                    <w:t>דיווח על דליפה ובדיקת תקינות</w:t>
                  </w:r>
                </w:p>
                <w:p w14:paraId="5D6FC3BB" w14:textId="77777777" w:rsidR="00B6076F" w:rsidRDefault="00B6076F">
                  <w:pPr>
                    <w:spacing w:line="160" w:lineRule="exact"/>
                    <w:rPr>
                      <w:rFonts w:cs="Miriam" w:hint="cs"/>
                      <w:noProof/>
                      <w:sz w:val="18"/>
                      <w:szCs w:val="18"/>
                      <w:rtl/>
                    </w:rPr>
                  </w:pPr>
                  <w:r>
                    <w:rPr>
                      <w:rFonts w:cs="Miriam" w:hint="cs"/>
                      <w:sz w:val="18"/>
                      <w:szCs w:val="18"/>
                      <w:rtl/>
                    </w:rPr>
                    <w:t>תק' תשע"ב-2012</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נודע למפעיל על דליפה לקרקע בנפח העולה על מטר מעוקב אחד, או על דליפה</w:t>
      </w:r>
      <w:r>
        <w:rPr>
          <w:rStyle w:val="default"/>
          <w:rFonts w:cs="FrankRuehl" w:hint="cs"/>
          <w:rtl/>
        </w:rPr>
        <w:t xml:space="preserve"> </w:t>
      </w:r>
      <w:r>
        <w:rPr>
          <w:rStyle w:val="default"/>
          <w:rFonts w:cs="FrankRuehl"/>
          <w:rtl/>
        </w:rPr>
        <w:t>למקורות מים בריכוז דלק העולה על האמור בכל דין, או על קו לא אטום, ידווח על כך מיד</w:t>
      </w:r>
      <w:r>
        <w:rPr>
          <w:rStyle w:val="default"/>
          <w:rFonts w:cs="FrankRuehl" w:hint="cs"/>
          <w:rtl/>
        </w:rPr>
        <w:t xml:space="preserve"> </w:t>
      </w:r>
      <w:r>
        <w:rPr>
          <w:rStyle w:val="default"/>
          <w:rFonts w:cs="FrankRuehl"/>
          <w:rtl/>
        </w:rPr>
        <w:t xml:space="preserve">לממונה, </w:t>
      </w:r>
      <w:r w:rsidR="00B6076F">
        <w:rPr>
          <w:rStyle w:val="default"/>
          <w:rFonts w:cs="FrankRuehl" w:hint="cs"/>
          <w:rtl/>
        </w:rPr>
        <w:t>למנהל רשות</w:t>
      </w:r>
      <w:r>
        <w:rPr>
          <w:rStyle w:val="default"/>
          <w:rFonts w:cs="FrankRuehl"/>
          <w:rtl/>
        </w:rPr>
        <w:t xml:space="preserve"> המים, לרשות הבריאות ולרשות מקומית שבתחומה אירעה הדליפה, או, לחברה כהגדרתה בחוק תאגידי מים וביוב, התשס"א</w:t>
      </w:r>
      <w:r>
        <w:rPr>
          <w:rStyle w:val="default"/>
          <w:rFonts w:cs="FrankRuehl" w:hint="cs"/>
          <w:rtl/>
        </w:rPr>
        <w:t>-2001</w:t>
      </w:r>
      <w:r>
        <w:rPr>
          <w:rStyle w:val="default"/>
          <w:rFonts w:cs="FrankRuehl"/>
          <w:rtl/>
        </w:rPr>
        <w:t>, לפי הענין</w:t>
      </w:r>
      <w:r>
        <w:rPr>
          <w:rStyle w:val="default"/>
          <w:rFonts w:cs="FrankRuehl" w:hint="cs"/>
          <w:rtl/>
        </w:rPr>
        <w:t>.</w:t>
      </w:r>
    </w:p>
    <w:p w14:paraId="00A017D0" w14:textId="77777777" w:rsidR="002130F7" w:rsidRDefault="00B6076F" w:rsidP="00B6076F">
      <w:pPr>
        <w:pStyle w:val="P00"/>
        <w:spacing w:before="72"/>
        <w:ind w:left="0" w:right="1134"/>
        <w:rPr>
          <w:rStyle w:val="default"/>
          <w:rFonts w:cs="FrankRuehl" w:hint="cs"/>
          <w:rtl/>
        </w:rPr>
      </w:pPr>
      <w:r>
        <w:rPr>
          <w:rFonts w:cs="FrankRuehl" w:hint="cs"/>
          <w:sz w:val="26"/>
          <w:rtl/>
          <w:lang w:eastAsia="en-US"/>
        </w:rPr>
        <w:pict w14:anchorId="1E79024C">
          <v:shape id="_x0000_s1223" type="#_x0000_t202" style="position:absolute;left:0;text-align:left;margin-left:470.35pt;margin-top:7.1pt;width:1in;height:9pt;z-index:251669504" filled="f" stroked="f">
            <v:textbox style="mso-next-textbox:#_x0000_s1223" inset="1mm,0,1mm,0">
              <w:txbxContent>
                <w:p w14:paraId="01CDE5E5" w14:textId="77777777" w:rsidR="00B6076F" w:rsidRDefault="00B6076F" w:rsidP="00B6076F">
                  <w:pPr>
                    <w:spacing w:line="160" w:lineRule="exact"/>
                    <w:rPr>
                      <w:rFonts w:cs="Miriam" w:hint="cs"/>
                      <w:noProof/>
                      <w:sz w:val="18"/>
                      <w:szCs w:val="18"/>
                      <w:rtl/>
                    </w:rPr>
                  </w:pPr>
                  <w:r>
                    <w:rPr>
                      <w:rFonts w:cs="Miriam" w:hint="cs"/>
                      <w:sz w:val="18"/>
                      <w:szCs w:val="18"/>
                      <w:rtl/>
                    </w:rPr>
                    <w:t>תק' תשע"ב-2012</w:t>
                  </w:r>
                </w:p>
              </w:txbxContent>
            </v:textbox>
          </v:shape>
        </w:pict>
      </w:r>
      <w:r w:rsidR="002130F7">
        <w:rPr>
          <w:rStyle w:val="default"/>
          <w:rFonts w:cs="FrankRuehl" w:hint="cs"/>
          <w:rtl/>
        </w:rPr>
        <w:tab/>
      </w:r>
      <w:r w:rsidR="002130F7">
        <w:rPr>
          <w:rStyle w:val="default"/>
          <w:rFonts w:cs="FrankRuehl"/>
          <w:rtl/>
        </w:rPr>
        <w:t>(ב)</w:t>
      </w:r>
      <w:r w:rsidR="002130F7">
        <w:rPr>
          <w:rStyle w:val="default"/>
          <w:rFonts w:cs="FrankRuehl" w:hint="cs"/>
          <w:rtl/>
        </w:rPr>
        <w:tab/>
      </w:r>
      <w:r w:rsidR="002130F7">
        <w:rPr>
          <w:rStyle w:val="default"/>
          <w:rFonts w:cs="FrankRuehl"/>
          <w:rtl/>
        </w:rPr>
        <w:t xml:space="preserve">בתוך 48 שעות מגילוי דליפה כאמור בתקנת משנה (א), ימסור המפעיל לממונה </w:t>
      </w:r>
      <w:r>
        <w:rPr>
          <w:rStyle w:val="default"/>
          <w:rFonts w:cs="FrankRuehl" w:hint="cs"/>
          <w:rtl/>
        </w:rPr>
        <w:t>ולמנהל רשות</w:t>
      </w:r>
      <w:r w:rsidR="002130F7">
        <w:rPr>
          <w:rStyle w:val="default"/>
          <w:rFonts w:cs="FrankRuehl"/>
          <w:rtl/>
        </w:rPr>
        <w:t xml:space="preserve"> המים דוח בכתב על הדליפה שיכלול את הפרטים האלה:</w:t>
      </w:r>
    </w:p>
    <w:p w14:paraId="18BE4967" w14:textId="77777777" w:rsidR="002130F7" w:rsidRDefault="002130F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שם המפעיל;</w:t>
      </w:r>
    </w:p>
    <w:p w14:paraId="5712A8CB" w14:textId="77777777" w:rsidR="002130F7" w:rsidRDefault="002130F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מיקום קו הדלק ונקודת ציונו;</w:t>
      </w:r>
    </w:p>
    <w:p w14:paraId="01E257D1" w14:textId="77777777" w:rsidR="002130F7" w:rsidRDefault="002130F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התאריך והשעה שבה אירעה או התגלתה הדליפה;</w:t>
      </w:r>
    </w:p>
    <w:p w14:paraId="634FA379" w14:textId="77777777" w:rsidR="002130F7" w:rsidRDefault="002130F7">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סיבת הדליפה, תיאורה ואופן גילויה.</w:t>
      </w:r>
    </w:p>
    <w:p w14:paraId="013F3BCB" w14:textId="77777777" w:rsidR="002130F7" w:rsidRDefault="00B6076F" w:rsidP="00B6076F">
      <w:pPr>
        <w:pStyle w:val="P00"/>
        <w:spacing w:before="72"/>
        <w:ind w:left="0" w:right="1134"/>
        <w:rPr>
          <w:rStyle w:val="default"/>
          <w:rFonts w:cs="FrankRuehl" w:hint="cs"/>
          <w:rtl/>
        </w:rPr>
      </w:pPr>
      <w:r>
        <w:rPr>
          <w:rFonts w:cs="FrankRuehl" w:hint="cs"/>
          <w:sz w:val="26"/>
          <w:rtl/>
          <w:lang w:eastAsia="en-US"/>
        </w:rPr>
        <w:pict w14:anchorId="2359E5FE">
          <v:shape id="_x0000_s1226" type="#_x0000_t202" style="position:absolute;left:0;text-align:left;margin-left:470.35pt;margin-top:7.1pt;width:1in;height:8.95pt;z-index:251670528" filled="f" stroked="f">
            <v:textbox inset="1mm,0,1mm,0">
              <w:txbxContent>
                <w:p w14:paraId="037DAFB6" w14:textId="77777777" w:rsidR="00B6076F" w:rsidRDefault="00B6076F" w:rsidP="00B6076F">
                  <w:pPr>
                    <w:spacing w:line="160" w:lineRule="exact"/>
                    <w:rPr>
                      <w:rFonts w:cs="Miriam" w:hint="cs"/>
                      <w:noProof/>
                      <w:sz w:val="18"/>
                      <w:szCs w:val="18"/>
                      <w:rtl/>
                    </w:rPr>
                  </w:pPr>
                  <w:r>
                    <w:rPr>
                      <w:rFonts w:cs="Miriam" w:hint="cs"/>
                      <w:sz w:val="18"/>
                      <w:szCs w:val="18"/>
                      <w:rtl/>
                    </w:rPr>
                    <w:t>תק' תשע"ב-2012</w:t>
                  </w:r>
                </w:p>
              </w:txbxContent>
            </v:textbox>
          </v:shape>
        </w:pict>
      </w:r>
      <w:r w:rsidR="002130F7">
        <w:rPr>
          <w:rStyle w:val="default"/>
          <w:rFonts w:cs="FrankRuehl" w:hint="cs"/>
          <w:rtl/>
        </w:rPr>
        <w:tab/>
      </w:r>
      <w:r w:rsidR="002130F7">
        <w:rPr>
          <w:rStyle w:val="default"/>
          <w:rFonts w:cs="FrankRuehl"/>
          <w:rtl/>
        </w:rPr>
        <w:t>(ג)</w:t>
      </w:r>
      <w:r w:rsidR="002130F7">
        <w:rPr>
          <w:rStyle w:val="default"/>
          <w:rFonts w:cs="FrankRuehl" w:hint="cs"/>
          <w:rtl/>
        </w:rPr>
        <w:tab/>
      </w:r>
      <w:r w:rsidR="002130F7">
        <w:rPr>
          <w:rStyle w:val="default"/>
          <w:rFonts w:cs="FrankRuehl"/>
          <w:rtl/>
        </w:rPr>
        <w:t xml:space="preserve">בתוך שבועיים מגילוי הדליפה, ימסור המפעיל לממונה </w:t>
      </w:r>
      <w:r>
        <w:rPr>
          <w:rStyle w:val="default"/>
          <w:rFonts w:cs="FrankRuehl" w:hint="cs"/>
          <w:rtl/>
        </w:rPr>
        <w:t>ולמנהל רשות</w:t>
      </w:r>
      <w:r w:rsidR="002130F7">
        <w:rPr>
          <w:rStyle w:val="default"/>
          <w:rFonts w:cs="FrankRuehl"/>
          <w:rtl/>
        </w:rPr>
        <w:t xml:space="preserve"> המים פרטים אלה:</w:t>
      </w:r>
    </w:p>
    <w:p w14:paraId="71E59543" w14:textId="77777777" w:rsidR="002130F7" w:rsidRDefault="002130F7">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סוג הדלק שדלף וכמותו;</w:t>
      </w:r>
    </w:p>
    <w:p w14:paraId="0F9C263A" w14:textId="77777777" w:rsidR="002130F7" w:rsidRDefault="002130F7">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שטח הקרקע שזוהם;</w:t>
      </w:r>
    </w:p>
    <w:p w14:paraId="747339E3" w14:textId="77777777" w:rsidR="002130F7" w:rsidRDefault="002130F7">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כמות דלק שנאספה ושיטת האיסוף;</w:t>
      </w:r>
    </w:p>
    <w:p w14:paraId="0380A9DC" w14:textId="77777777" w:rsidR="002130F7" w:rsidRDefault="002130F7">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פעולות שננקטו להפסקת הדליפה.</w:t>
      </w:r>
    </w:p>
    <w:p w14:paraId="7A012214" w14:textId="77777777" w:rsidR="00B6076F" w:rsidRDefault="00B6076F" w:rsidP="00B6076F">
      <w:pPr>
        <w:pStyle w:val="P00"/>
        <w:spacing w:before="72"/>
        <w:ind w:left="0" w:right="1134"/>
        <w:rPr>
          <w:rStyle w:val="default"/>
          <w:rFonts w:cs="FrankRuehl" w:hint="cs"/>
          <w:rtl/>
        </w:rPr>
      </w:pPr>
      <w:r w:rsidRPr="00B6076F">
        <w:rPr>
          <w:rStyle w:val="default"/>
          <w:rFonts w:cs="FrankRuehl" w:hint="cs"/>
          <w:rtl/>
        </w:rPr>
        <w:pict w14:anchorId="4AD90695">
          <v:shape id="_x0000_s1227" type="#_x0000_t202" style="position:absolute;left:0;text-align:left;margin-left:470.35pt;margin-top:7.1pt;width:1in;height:8.95pt;z-index:251671552" filled="f" stroked="f">
            <v:textbox inset="1mm,0,1mm,0">
              <w:txbxContent>
                <w:p w14:paraId="3E4B77EA" w14:textId="77777777" w:rsidR="00B6076F" w:rsidRDefault="00B6076F" w:rsidP="00B6076F">
                  <w:pPr>
                    <w:spacing w:line="160" w:lineRule="exac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r>
      <w:r>
        <w:rPr>
          <w:rStyle w:val="default"/>
          <w:rFonts w:cs="FrankRuehl"/>
          <w:rtl/>
        </w:rPr>
        <w:t>(</w:t>
      </w:r>
      <w:r w:rsidRPr="00B6076F">
        <w:rPr>
          <w:rStyle w:val="default"/>
          <w:rFonts w:cs="FrankRuehl" w:hint="cs"/>
          <w:rtl/>
        </w:rPr>
        <w:t>ד)</w:t>
      </w:r>
      <w:r w:rsidRPr="00B6076F">
        <w:rPr>
          <w:rStyle w:val="default"/>
          <w:rFonts w:cs="FrankRuehl" w:hint="cs"/>
          <w:rtl/>
        </w:rPr>
        <w:tab/>
        <w:t>נדרש מפעיל לבצע בדיקת תקינות לפי תקנות אלה, ימסור לממונה הודעה על כך בכתב 14 ימים לפני מועד ביצועה; הודעה כאמור תישלח בדורא רשום או תימסר במסירה ידנית, שאם לא כן יראו אותה כאילו לא נשלחה או נמסרה, לפי העניין; לא הודיע מפעיל כאמור, יראו אותו כאילו לא ביצע בדיקת תקינות; הממונה או מי מטעמו רשאי להיות נוכח במהלך הבדיקה.</w:t>
      </w:r>
    </w:p>
    <w:p w14:paraId="18854C35" w14:textId="77777777" w:rsidR="00B6076F" w:rsidRDefault="00B6076F" w:rsidP="00B6076F">
      <w:pPr>
        <w:pStyle w:val="P00"/>
        <w:spacing w:before="72"/>
        <w:ind w:left="0" w:right="1134"/>
        <w:rPr>
          <w:rStyle w:val="default"/>
          <w:rFonts w:cs="FrankRuehl" w:hint="cs"/>
          <w:rtl/>
        </w:rPr>
      </w:pPr>
      <w:r w:rsidRPr="00B6076F">
        <w:rPr>
          <w:rStyle w:val="default"/>
          <w:rFonts w:cs="FrankRuehl" w:hint="cs"/>
          <w:rtl/>
        </w:rPr>
        <w:pict w14:anchorId="02DE5CA5">
          <v:shape id="_x0000_s1228" type="#_x0000_t202" style="position:absolute;left:0;text-align:left;margin-left:470.35pt;margin-top:7.1pt;width:1in;height:8.95pt;z-index:251672576" filled="f" stroked="f">
            <v:textbox inset="1mm,0,1mm,0">
              <w:txbxContent>
                <w:p w14:paraId="595715D5" w14:textId="77777777" w:rsidR="00B6076F" w:rsidRDefault="00B6076F" w:rsidP="00B6076F">
                  <w:pPr>
                    <w:spacing w:line="160" w:lineRule="exact"/>
                    <w:rPr>
                      <w:rFonts w:cs="Miriam" w:hint="cs"/>
                      <w:noProof/>
                      <w:sz w:val="18"/>
                      <w:szCs w:val="18"/>
                      <w:rtl/>
                    </w:rPr>
                  </w:pPr>
                  <w:r>
                    <w:rPr>
                      <w:rFonts w:cs="Miriam" w:hint="cs"/>
                      <w:sz w:val="18"/>
                      <w:szCs w:val="18"/>
                      <w:rtl/>
                    </w:rPr>
                    <w:t>תק' תשע"ב-2012</w:t>
                  </w:r>
                </w:p>
              </w:txbxContent>
            </v:textbox>
          </v:shape>
        </w:pict>
      </w:r>
      <w:r>
        <w:rPr>
          <w:rStyle w:val="default"/>
          <w:rFonts w:cs="FrankRuehl" w:hint="cs"/>
          <w:rtl/>
        </w:rPr>
        <w:tab/>
      </w:r>
      <w:r>
        <w:rPr>
          <w:rStyle w:val="default"/>
          <w:rFonts w:cs="FrankRuehl"/>
          <w:rtl/>
        </w:rPr>
        <w:t>(</w:t>
      </w:r>
      <w:r w:rsidRPr="00B6076F">
        <w:rPr>
          <w:rStyle w:val="default"/>
          <w:rFonts w:cs="FrankRuehl" w:hint="cs"/>
          <w:rtl/>
        </w:rPr>
        <w:t>ה)</w:t>
      </w:r>
      <w:r w:rsidRPr="00B6076F">
        <w:rPr>
          <w:rStyle w:val="default"/>
          <w:rFonts w:cs="FrankRuehl" w:hint="cs"/>
          <w:rtl/>
        </w:rPr>
        <w:tab/>
        <w:t>מפעיל ימסור לממונה את תוצאות בדיקת התקינות בתוך 14 ימים ממועד סיומה; הממונה רשאי לקבל מהמפעיל נתונים נוספים הקשורים לביצוע הבדיקה ולדרוש מהמפעיל לבצע תיקונים בבדיקה ובקו בדלק, לרבות בדיקה חוזרת.</w:t>
      </w:r>
    </w:p>
    <w:p w14:paraId="4CC9594E" w14:textId="77777777" w:rsidR="0040751B" w:rsidRPr="0089734F" w:rsidRDefault="0040751B" w:rsidP="0040751B">
      <w:pPr>
        <w:pStyle w:val="P00"/>
        <w:spacing w:before="0"/>
        <w:ind w:left="0" w:right="1134"/>
        <w:rPr>
          <w:rStyle w:val="default"/>
          <w:rFonts w:cs="FrankRuehl" w:hint="cs"/>
          <w:vanish/>
          <w:color w:val="FF0000"/>
          <w:sz w:val="20"/>
          <w:szCs w:val="20"/>
          <w:shd w:val="clear" w:color="auto" w:fill="FFFF99"/>
          <w:rtl/>
        </w:rPr>
      </w:pPr>
      <w:bookmarkStart w:id="20" w:name="Rov25"/>
      <w:r w:rsidRPr="0089734F">
        <w:rPr>
          <w:rStyle w:val="default"/>
          <w:rFonts w:cs="FrankRuehl" w:hint="cs"/>
          <w:vanish/>
          <w:color w:val="FF0000"/>
          <w:sz w:val="20"/>
          <w:szCs w:val="20"/>
          <w:shd w:val="clear" w:color="auto" w:fill="FFFF99"/>
          <w:rtl/>
        </w:rPr>
        <w:t>מיום 27.4.2012</w:t>
      </w:r>
    </w:p>
    <w:p w14:paraId="6373ED2F" w14:textId="77777777" w:rsidR="0040751B" w:rsidRPr="0089734F" w:rsidRDefault="0040751B" w:rsidP="0040751B">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תק' תשע"ב-2012</w:t>
      </w:r>
    </w:p>
    <w:p w14:paraId="715F1AD5" w14:textId="77777777" w:rsidR="0040751B" w:rsidRPr="0089734F" w:rsidRDefault="0040751B" w:rsidP="0040751B">
      <w:pPr>
        <w:pStyle w:val="P00"/>
        <w:spacing w:before="0"/>
        <w:ind w:left="0" w:right="1134"/>
        <w:rPr>
          <w:rStyle w:val="default"/>
          <w:rFonts w:cs="FrankRuehl" w:hint="cs"/>
          <w:vanish/>
          <w:sz w:val="20"/>
          <w:szCs w:val="20"/>
          <w:shd w:val="clear" w:color="auto" w:fill="FFFF99"/>
          <w:rtl/>
        </w:rPr>
      </w:pPr>
      <w:hyperlink r:id="rId17" w:history="1">
        <w:r w:rsidRPr="0089734F">
          <w:rPr>
            <w:rStyle w:val="Hyperlink"/>
            <w:rFonts w:cs="FrankRuehl" w:hint="cs"/>
            <w:vanish/>
            <w:szCs w:val="20"/>
            <w:shd w:val="clear" w:color="auto" w:fill="FFFF99"/>
            <w:rtl/>
          </w:rPr>
          <w:t>ק"ת תשע"ב מס' 7102</w:t>
        </w:r>
      </w:hyperlink>
      <w:r w:rsidRPr="0089734F">
        <w:rPr>
          <w:rStyle w:val="default"/>
          <w:rFonts w:cs="FrankRuehl" w:hint="cs"/>
          <w:vanish/>
          <w:sz w:val="20"/>
          <w:szCs w:val="20"/>
          <w:shd w:val="clear" w:color="auto" w:fill="FFFF99"/>
          <w:rtl/>
        </w:rPr>
        <w:t xml:space="preserve"> מיום 27.3.2012 עמ' 953, 954</w:t>
      </w:r>
    </w:p>
    <w:p w14:paraId="689559C2" w14:textId="77777777" w:rsidR="0040751B" w:rsidRPr="0089734F" w:rsidRDefault="0040751B" w:rsidP="0040751B">
      <w:pPr>
        <w:pStyle w:val="P00"/>
        <w:ind w:left="0" w:right="1134"/>
        <w:rPr>
          <w:rStyle w:val="big-number"/>
          <w:rFonts w:cs="Miriam" w:hint="cs"/>
          <w:vanish/>
          <w:sz w:val="16"/>
          <w:szCs w:val="16"/>
          <w:shd w:val="clear" w:color="auto" w:fill="FFFF99"/>
          <w:rtl/>
        </w:rPr>
      </w:pPr>
      <w:r w:rsidRPr="0089734F">
        <w:rPr>
          <w:rStyle w:val="big-number"/>
          <w:rFonts w:cs="Miriam" w:hint="cs"/>
          <w:strike/>
          <w:vanish/>
          <w:sz w:val="16"/>
          <w:szCs w:val="16"/>
          <w:shd w:val="clear" w:color="auto" w:fill="FFFF99"/>
          <w:rtl/>
        </w:rPr>
        <w:t>דיווח על דליפה</w:t>
      </w:r>
      <w:r w:rsidR="00B6076F" w:rsidRPr="0089734F">
        <w:rPr>
          <w:rStyle w:val="big-number"/>
          <w:rFonts w:cs="Miriam" w:hint="cs"/>
          <w:vanish/>
          <w:sz w:val="16"/>
          <w:szCs w:val="16"/>
          <w:shd w:val="clear" w:color="auto" w:fill="FFFF99"/>
          <w:rtl/>
        </w:rPr>
        <w:t xml:space="preserve"> </w:t>
      </w:r>
      <w:r w:rsidR="00B6076F" w:rsidRPr="0089734F">
        <w:rPr>
          <w:rStyle w:val="big-number"/>
          <w:rFonts w:cs="Miriam" w:hint="cs"/>
          <w:vanish/>
          <w:sz w:val="16"/>
          <w:szCs w:val="16"/>
          <w:u w:val="single"/>
          <w:shd w:val="clear" w:color="auto" w:fill="FFFF99"/>
          <w:rtl/>
        </w:rPr>
        <w:t>דיווח על דליפה ובדיקת תקינות</w:t>
      </w:r>
    </w:p>
    <w:p w14:paraId="44A15565" w14:textId="77777777" w:rsidR="0040751B" w:rsidRPr="0089734F" w:rsidRDefault="0040751B" w:rsidP="0040751B">
      <w:pPr>
        <w:pStyle w:val="P00"/>
        <w:spacing w:before="0"/>
        <w:ind w:left="0" w:right="1134"/>
        <w:rPr>
          <w:rStyle w:val="default"/>
          <w:rFonts w:cs="FrankRuehl" w:hint="cs"/>
          <w:vanish/>
          <w:sz w:val="22"/>
          <w:szCs w:val="22"/>
          <w:shd w:val="clear" w:color="auto" w:fill="FFFF99"/>
          <w:rtl/>
        </w:rPr>
      </w:pPr>
      <w:r w:rsidRPr="0089734F">
        <w:rPr>
          <w:rStyle w:val="big-number"/>
          <w:rFonts w:cs="FrankRuehl" w:hint="cs"/>
          <w:vanish/>
          <w:sz w:val="22"/>
          <w:szCs w:val="22"/>
          <w:shd w:val="clear" w:color="auto" w:fill="FFFF99"/>
          <w:rtl/>
        </w:rPr>
        <w:t>10</w:t>
      </w:r>
      <w:r w:rsidRPr="0089734F">
        <w:rPr>
          <w:rStyle w:val="big-number"/>
          <w:rFonts w:cs="FrankRuehl"/>
          <w:vanish/>
          <w:sz w:val="22"/>
          <w:szCs w:val="22"/>
          <w:shd w:val="clear" w:color="auto" w:fill="FFFF99"/>
          <w:rtl/>
        </w:rPr>
        <w:t>.</w:t>
      </w:r>
      <w:r w:rsidRPr="0089734F">
        <w:rPr>
          <w:rStyle w:val="big-number"/>
          <w:rFonts w:cs="FrankRuehl"/>
          <w:vanish/>
          <w:sz w:val="22"/>
          <w:szCs w:val="22"/>
          <w:shd w:val="clear" w:color="auto" w:fill="FFFF99"/>
          <w:rtl/>
        </w:rPr>
        <w:tab/>
      </w:r>
      <w:r w:rsidRPr="0089734F">
        <w:rPr>
          <w:rStyle w:val="default"/>
          <w:rFonts w:cs="FrankRuehl"/>
          <w:vanish/>
          <w:sz w:val="22"/>
          <w:szCs w:val="22"/>
          <w:shd w:val="clear" w:color="auto" w:fill="FFFF99"/>
          <w:rtl/>
        </w:rPr>
        <w:t>(א)</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נודע למפעיל על דליפה לקרקע בנפח העולה על מטר מעוקב אחד, או על דליפה</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למקורות מים בריכוז דלק העולה על האמור בכל דין, או על קו לא אטום, ידווח על כך מיד</w:t>
      </w:r>
      <w:r w:rsidRPr="0089734F">
        <w:rPr>
          <w:rStyle w:val="default"/>
          <w:rFonts w:cs="FrankRuehl" w:hint="cs"/>
          <w:vanish/>
          <w:sz w:val="22"/>
          <w:szCs w:val="22"/>
          <w:shd w:val="clear" w:color="auto" w:fill="FFFF99"/>
          <w:rtl/>
        </w:rPr>
        <w:t xml:space="preserve"> </w:t>
      </w:r>
      <w:r w:rsidRPr="0089734F">
        <w:rPr>
          <w:rStyle w:val="default"/>
          <w:rFonts w:cs="FrankRuehl"/>
          <w:vanish/>
          <w:sz w:val="22"/>
          <w:szCs w:val="22"/>
          <w:shd w:val="clear" w:color="auto" w:fill="FFFF99"/>
          <w:rtl/>
        </w:rPr>
        <w:t xml:space="preserve">לממונה, </w:t>
      </w:r>
      <w:r w:rsidRPr="0089734F">
        <w:rPr>
          <w:rStyle w:val="default"/>
          <w:rFonts w:cs="FrankRuehl"/>
          <w:strike/>
          <w:vanish/>
          <w:sz w:val="22"/>
          <w:szCs w:val="22"/>
          <w:shd w:val="clear" w:color="auto" w:fill="FFFF99"/>
          <w:rtl/>
        </w:rPr>
        <w:t>לנציב המים</w:t>
      </w:r>
      <w:r w:rsidR="00B6076F" w:rsidRPr="0089734F">
        <w:rPr>
          <w:rStyle w:val="default"/>
          <w:rFonts w:cs="FrankRuehl" w:hint="cs"/>
          <w:vanish/>
          <w:sz w:val="22"/>
          <w:szCs w:val="22"/>
          <w:shd w:val="clear" w:color="auto" w:fill="FFFF99"/>
          <w:rtl/>
        </w:rPr>
        <w:t xml:space="preserve"> </w:t>
      </w:r>
      <w:r w:rsidR="00B6076F" w:rsidRPr="0089734F">
        <w:rPr>
          <w:rStyle w:val="default"/>
          <w:rFonts w:cs="FrankRuehl" w:hint="cs"/>
          <w:vanish/>
          <w:sz w:val="22"/>
          <w:szCs w:val="22"/>
          <w:u w:val="single"/>
          <w:shd w:val="clear" w:color="auto" w:fill="FFFF99"/>
          <w:rtl/>
        </w:rPr>
        <w:t>למנהל רשות המים</w:t>
      </w:r>
      <w:r w:rsidRPr="0089734F">
        <w:rPr>
          <w:rStyle w:val="default"/>
          <w:rFonts w:cs="FrankRuehl"/>
          <w:vanish/>
          <w:sz w:val="22"/>
          <w:szCs w:val="22"/>
          <w:shd w:val="clear" w:color="auto" w:fill="FFFF99"/>
          <w:rtl/>
        </w:rPr>
        <w:t>, לרשות הבריאות ולרשות מקומית שבתחומה אירעה הדליפה, או, לחברה כהגדרתה בחוק תאגידי מים וביוב, התשס"א</w:t>
      </w:r>
      <w:r w:rsidRPr="0089734F">
        <w:rPr>
          <w:rStyle w:val="default"/>
          <w:rFonts w:cs="FrankRuehl" w:hint="cs"/>
          <w:vanish/>
          <w:sz w:val="22"/>
          <w:szCs w:val="22"/>
          <w:shd w:val="clear" w:color="auto" w:fill="FFFF99"/>
          <w:rtl/>
        </w:rPr>
        <w:t>-2001</w:t>
      </w:r>
      <w:r w:rsidRPr="0089734F">
        <w:rPr>
          <w:rStyle w:val="default"/>
          <w:rFonts w:cs="FrankRuehl"/>
          <w:vanish/>
          <w:sz w:val="22"/>
          <w:szCs w:val="22"/>
          <w:shd w:val="clear" w:color="auto" w:fill="FFFF99"/>
          <w:rtl/>
        </w:rPr>
        <w:t>, לפי הענין</w:t>
      </w:r>
      <w:r w:rsidRPr="0089734F">
        <w:rPr>
          <w:rStyle w:val="default"/>
          <w:rFonts w:cs="FrankRuehl" w:hint="cs"/>
          <w:vanish/>
          <w:sz w:val="22"/>
          <w:szCs w:val="22"/>
          <w:shd w:val="clear" w:color="auto" w:fill="FFFF99"/>
          <w:rtl/>
        </w:rPr>
        <w:t>.</w:t>
      </w:r>
    </w:p>
    <w:p w14:paraId="7C55EF6F" w14:textId="77777777" w:rsidR="0040751B" w:rsidRPr="0089734F" w:rsidRDefault="0040751B" w:rsidP="0040751B">
      <w:pPr>
        <w:pStyle w:val="P00"/>
        <w:spacing w:before="0"/>
        <w:ind w:left="0" w:right="1134"/>
        <w:rPr>
          <w:rStyle w:val="default"/>
          <w:rFonts w:cs="FrankRuehl" w:hint="cs"/>
          <w:vanish/>
          <w:sz w:val="22"/>
          <w:szCs w:val="22"/>
          <w:shd w:val="clear" w:color="auto" w:fill="FFFF99"/>
          <w:rtl/>
        </w:rPr>
      </w:pP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(ב)</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 xml:space="preserve">בתוך 48 שעות מגילוי דליפה כאמור בתקנת משנה (א), ימסור המפעיל לממונה </w:t>
      </w:r>
      <w:r w:rsidRPr="0089734F">
        <w:rPr>
          <w:rStyle w:val="default"/>
          <w:rFonts w:cs="FrankRuehl"/>
          <w:strike/>
          <w:vanish/>
          <w:sz w:val="22"/>
          <w:szCs w:val="22"/>
          <w:shd w:val="clear" w:color="auto" w:fill="FFFF99"/>
          <w:rtl/>
        </w:rPr>
        <w:t>ולנציב המים</w:t>
      </w:r>
      <w:r w:rsidR="00B6076F" w:rsidRPr="0089734F">
        <w:rPr>
          <w:rStyle w:val="default"/>
          <w:rFonts w:cs="FrankRuehl" w:hint="cs"/>
          <w:vanish/>
          <w:sz w:val="22"/>
          <w:szCs w:val="22"/>
          <w:shd w:val="clear" w:color="auto" w:fill="FFFF99"/>
          <w:rtl/>
        </w:rPr>
        <w:t xml:space="preserve"> </w:t>
      </w:r>
      <w:r w:rsidR="00B6076F" w:rsidRPr="0089734F">
        <w:rPr>
          <w:rStyle w:val="default"/>
          <w:rFonts w:cs="FrankRuehl" w:hint="cs"/>
          <w:vanish/>
          <w:sz w:val="22"/>
          <w:szCs w:val="22"/>
          <w:u w:val="single"/>
          <w:shd w:val="clear" w:color="auto" w:fill="FFFF99"/>
          <w:rtl/>
        </w:rPr>
        <w:t>ולמנהל רשות המים</w:t>
      </w:r>
      <w:r w:rsidRPr="0089734F">
        <w:rPr>
          <w:rStyle w:val="default"/>
          <w:rFonts w:cs="FrankRuehl"/>
          <w:vanish/>
          <w:sz w:val="22"/>
          <w:szCs w:val="22"/>
          <w:shd w:val="clear" w:color="auto" w:fill="FFFF99"/>
          <w:rtl/>
        </w:rPr>
        <w:t xml:space="preserve"> דוח בכתב על הדליפה שיכלול את הפרטים האלה:</w:t>
      </w:r>
    </w:p>
    <w:p w14:paraId="07CF7D2C" w14:textId="77777777" w:rsidR="0040751B" w:rsidRPr="0089734F" w:rsidRDefault="0040751B" w:rsidP="0040751B">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(1)</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שם המפעיל;</w:t>
      </w:r>
    </w:p>
    <w:p w14:paraId="3E01C099" w14:textId="77777777" w:rsidR="0040751B" w:rsidRPr="0089734F" w:rsidRDefault="0040751B" w:rsidP="0040751B">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(2)</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מיקום קו הדלק ונקודת ציונו;</w:t>
      </w:r>
    </w:p>
    <w:p w14:paraId="64468F96" w14:textId="77777777" w:rsidR="0040751B" w:rsidRPr="0089734F" w:rsidRDefault="0040751B" w:rsidP="0040751B">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(3)</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התאריך והשעה שבה אירעה או התגלתה הדליפה;</w:t>
      </w:r>
    </w:p>
    <w:p w14:paraId="01FF5DD0" w14:textId="77777777" w:rsidR="0040751B" w:rsidRPr="0089734F" w:rsidRDefault="0040751B" w:rsidP="0040751B">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(4)</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סיבת הדליפה, תיאורה ואופן גילויה.</w:t>
      </w:r>
    </w:p>
    <w:p w14:paraId="3CBEB2C1" w14:textId="77777777" w:rsidR="0040751B" w:rsidRPr="0089734F" w:rsidRDefault="0040751B" w:rsidP="0040751B">
      <w:pPr>
        <w:pStyle w:val="P00"/>
        <w:spacing w:before="0"/>
        <w:ind w:left="0" w:right="1134"/>
        <w:rPr>
          <w:rStyle w:val="default"/>
          <w:rFonts w:cs="FrankRuehl" w:hint="cs"/>
          <w:vanish/>
          <w:sz w:val="22"/>
          <w:szCs w:val="22"/>
          <w:shd w:val="clear" w:color="auto" w:fill="FFFF99"/>
          <w:rtl/>
        </w:rPr>
      </w:pP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(ג)</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 xml:space="preserve">בתוך שבועיים מגילוי הדליפה, ימסור המפעיל לממונה </w:t>
      </w:r>
      <w:r w:rsidRPr="0089734F">
        <w:rPr>
          <w:rStyle w:val="default"/>
          <w:rFonts w:cs="FrankRuehl"/>
          <w:strike/>
          <w:vanish/>
          <w:sz w:val="22"/>
          <w:szCs w:val="22"/>
          <w:shd w:val="clear" w:color="auto" w:fill="FFFF99"/>
          <w:rtl/>
        </w:rPr>
        <w:t>ולנציב המים</w:t>
      </w:r>
      <w:r w:rsidR="00B6076F" w:rsidRPr="0089734F">
        <w:rPr>
          <w:rStyle w:val="default"/>
          <w:rFonts w:cs="FrankRuehl" w:hint="cs"/>
          <w:vanish/>
          <w:sz w:val="22"/>
          <w:szCs w:val="22"/>
          <w:shd w:val="clear" w:color="auto" w:fill="FFFF99"/>
          <w:rtl/>
        </w:rPr>
        <w:t xml:space="preserve"> </w:t>
      </w:r>
      <w:r w:rsidR="00B6076F" w:rsidRPr="0089734F">
        <w:rPr>
          <w:rStyle w:val="default"/>
          <w:rFonts w:cs="FrankRuehl" w:hint="cs"/>
          <w:vanish/>
          <w:sz w:val="22"/>
          <w:szCs w:val="22"/>
          <w:u w:val="single"/>
          <w:shd w:val="clear" w:color="auto" w:fill="FFFF99"/>
          <w:rtl/>
        </w:rPr>
        <w:t>ולמנהל רשות המים</w:t>
      </w:r>
      <w:r w:rsidRPr="0089734F">
        <w:rPr>
          <w:rStyle w:val="default"/>
          <w:rFonts w:cs="FrankRuehl"/>
          <w:vanish/>
          <w:sz w:val="22"/>
          <w:szCs w:val="22"/>
          <w:shd w:val="clear" w:color="auto" w:fill="FFFF99"/>
          <w:rtl/>
        </w:rPr>
        <w:t xml:space="preserve"> פרטים אלה:</w:t>
      </w:r>
    </w:p>
    <w:p w14:paraId="7ADC66CF" w14:textId="77777777" w:rsidR="0040751B" w:rsidRPr="0089734F" w:rsidRDefault="0040751B" w:rsidP="0040751B">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(1)</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סוג הדלק שדלף וכמותו;</w:t>
      </w:r>
    </w:p>
    <w:p w14:paraId="74611C17" w14:textId="77777777" w:rsidR="0040751B" w:rsidRPr="0089734F" w:rsidRDefault="0040751B" w:rsidP="0040751B">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(2)</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שטח הקרקע שזוהם;</w:t>
      </w:r>
    </w:p>
    <w:p w14:paraId="4C7F992A" w14:textId="77777777" w:rsidR="0040751B" w:rsidRPr="0089734F" w:rsidRDefault="0040751B" w:rsidP="0040751B">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(3)</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כמות דלק שנאספה ושיטת האיסוף;</w:t>
      </w:r>
    </w:p>
    <w:p w14:paraId="5623AF02" w14:textId="77777777" w:rsidR="0040751B" w:rsidRPr="0089734F" w:rsidRDefault="0040751B" w:rsidP="0040751B">
      <w:pPr>
        <w:pStyle w:val="P00"/>
        <w:spacing w:before="0"/>
        <w:ind w:left="1021" w:right="1134"/>
        <w:rPr>
          <w:rStyle w:val="default"/>
          <w:rFonts w:cs="FrankRuehl" w:hint="cs"/>
          <w:vanish/>
          <w:sz w:val="22"/>
          <w:szCs w:val="22"/>
          <w:shd w:val="clear" w:color="auto" w:fill="FFFF99"/>
          <w:rtl/>
        </w:rPr>
      </w:pPr>
      <w:r w:rsidRPr="0089734F">
        <w:rPr>
          <w:rStyle w:val="default"/>
          <w:rFonts w:cs="FrankRuehl"/>
          <w:vanish/>
          <w:sz w:val="22"/>
          <w:szCs w:val="22"/>
          <w:shd w:val="clear" w:color="auto" w:fill="FFFF99"/>
          <w:rtl/>
        </w:rPr>
        <w:t>(4)</w:t>
      </w:r>
      <w:r w:rsidRPr="0089734F">
        <w:rPr>
          <w:rStyle w:val="default"/>
          <w:rFonts w:cs="FrankRuehl" w:hint="cs"/>
          <w:vanish/>
          <w:sz w:val="22"/>
          <w:szCs w:val="22"/>
          <w:shd w:val="clear" w:color="auto" w:fill="FFFF99"/>
          <w:rtl/>
        </w:rPr>
        <w:tab/>
      </w:r>
      <w:r w:rsidRPr="0089734F">
        <w:rPr>
          <w:rStyle w:val="default"/>
          <w:rFonts w:cs="FrankRuehl"/>
          <w:vanish/>
          <w:sz w:val="22"/>
          <w:szCs w:val="22"/>
          <w:shd w:val="clear" w:color="auto" w:fill="FFFF99"/>
          <w:rtl/>
        </w:rPr>
        <w:t>פעולות שננקטו להפסקת הדליפה.</w:t>
      </w:r>
    </w:p>
    <w:p w14:paraId="31FDB5E5" w14:textId="77777777" w:rsidR="00B6076F" w:rsidRPr="0089734F" w:rsidRDefault="00B6076F" w:rsidP="00B6076F">
      <w:pPr>
        <w:pStyle w:val="P00"/>
        <w:spacing w:before="0"/>
        <w:ind w:left="0" w:right="1134"/>
        <w:rPr>
          <w:rStyle w:val="default"/>
          <w:rFonts w:cs="FrankRuehl" w:hint="cs"/>
          <w:vanish/>
          <w:sz w:val="22"/>
          <w:szCs w:val="22"/>
          <w:shd w:val="clear" w:color="auto" w:fill="FFFF99"/>
          <w:rtl/>
        </w:rPr>
      </w:pPr>
      <w:r w:rsidRPr="0089734F">
        <w:rPr>
          <w:rStyle w:val="default"/>
          <w:rFonts w:cs="FrankRuehl" w:hint="cs"/>
          <w:vanish/>
          <w:sz w:val="22"/>
          <w:szCs w:val="22"/>
          <w:shd w:val="clear" w:color="auto" w:fill="FFFF99"/>
          <w:rtl/>
        </w:rPr>
        <w:tab/>
      </w:r>
      <w:r w:rsidRPr="0089734F">
        <w:rPr>
          <w:rStyle w:val="default"/>
          <w:rFonts w:cs="FrankRuehl" w:hint="cs"/>
          <w:vanish/>
          <w:sz w:val="22"/>
          <w:szCs w:val="22"/>
          <w:u w:val="single"/>
          <w:shd w:val="clear" w:color="auto" w:fill="FFFF99"/>
          <w:rtl/>
        </w:rPr>
        <w:t>(ד)</w:t>
      </w:r>
      <w:r w:rsidRPr="0089734F">
        <w:rPr>
          <w:rStyle w:val="default"/>
          <w:rFonts w:cs="FrankRuehl" w:hint="cs"/>
          <w:vanish/>
          <w:sz w:val="22"/>
          <w:szCs w:val="22"/>
          <w:u w:val="single"/>
          <w:shd w:val="clear" w:color="auto" w:fill="FFFF99"/>
          <w:rtl/>
        </w:rPr>
        <w:tab/>
        <w:t>נדרש מפעיל לבצע בדיקת תקינות לפי תקנות אלה, ימסור לממונה הודעה על כך בכתב 14 ימים לפני מועד ביצועה; הודעה כאמור תישלח בדורא רשום או תימסר במסירה ידנית, שאם לא כן יראו אותה כאילו לא נשלחה או נמסרה, לפי העניין; לא הודיע מפעיל כאמור, יראו אותו כאילו לא ביצע בדיקת תקינות; הממונה או מי מטעמו רשאי להיות נוכח במהלך הבדיקה.</w:t>
      </w:r>
    </w:p>
    <w:p w14:paraId="6D37E7AF" w14:textId="77777777" w:rsidR="00B6076F" w:rsidRPr="00B6076F" w:rsidRDefault="00B6076F" w:rsidP="00B6076F">
      <w:pPr>
        <w:pStyle w:val="P00"/>
        <w:spacing w:before="0"/>
        <w:ind w:left="0" w:right="1134"/>
        <w:rPr>
          <w:rStyle w:val="default"/>
          <w:rFonts w:cs="FrankRuehl" w:hint="cs"/>
          <w:sz w:val="2"/>
          <w:szCs w:val="2"/>
          <w:rtl/>
        </w:rPr>
      </w:pPr>
      <w:r w:rsidRPr="0089734F">
        <w:rPr>
          <w:rStyle w:val="default"/>
          <w:rFonts w:cs="FrankRuehl" w:hint="cs"/>
          <w:vanish/>
          <w:sz w:val="22"/>
          <w:szCs w:val="22"/>
          <w:shd w:val="clear" w:color="auto" w:fill="FFFF99"/>
          <w:rtl/>
        </w:rPr>
        <w:tab/>
      </w:r>
      <w:r w:rsidRPr="0089734F">
        <w:rPr>
          <w:rStyle w:val="default"/>
          <w:rFonts w:cs="FrankRuehl" w:hint="cs"/>
          <w:vanish/>
          <w:sz w:val="22"/>
          <w:szCs w:val="22"/>
          <w:u w:val="single"/>
          <w:shd w:val="clear" w:color="auto" w:fill="FFFF99"/>
          <w:rtl/>
        </w:rPr>
        <w:t>(ה)</w:t>
      </w:r>
      <w:r w:rsidRPr="0089734F">
        <w:rPr>
          <w:rStyle w:val="default"/>
          <w:rFonts w:cs="FrankRuehl" w:hint="cs"/>
          <w:vanish/>
          <w:sz w:val="22"/>
          <w:szCs w:val="22"/>
          <w:u w:val="single"/>
          <w:shd w:val="clear" w:color="auto" w:fill="FFFF99"/>
          <w:rtl/>
        </w:rPr>
        <w:tab/>
        <w:t>מפעיל ימסור לממונה את תוצאות בדיקת התקינות בתוך 14 ימים ממועד סיומה; הממונה רשאי לקבל מהמפעיל נתונים נוספים הקשורים לביצוע הבדיקה ולדרוש מהמפעיל לבצע תיקונים בבדיקה ובקו בדלק, לרבות בדיקה חוזרת.</w:t>
      </w:r>
      <w:bookmarkEnd w:id="20"/>
    </w:p>
    <w:p w14:paraId="14C00815" w14:textId="77777777" w:rsidR="00B6076F" w:rsidRDefault="00B6076F" w:rsidP="00B6076F">
      <w:pPr>
        <w:pStyle w:val="P00"/>
        <w:spacing w:before="72"/>
        <w:ind w:left="0" w:right="1134"/>
        <w:rPr>
          <w:rStyle w:val="default"/>
          <w:rFonts w:cs="FrankRuehl" w:hint="cs"/>
          <w:rtl/>
        </w:rPr>
      </w:pPr>
      <w:bookmarkStart w:id="21" w:name="Seif17"/>
      <w:bookmarkEnd w:id="21"/>
      <w:r>
        <w:rPr>
          <w:rFonts w:cs="Miriam"/>
          <w:lang w:val="he-IL"/>
        </w:rPr>
        <w:pict w14:anchorId="2794E99A">
          <v:rect id="_x0000_s1229" style="position:absolute;left:0;text-align:left;margin-left:464.35pt;margin-top:7.1pt;width:75.05pt;height:18.1pt;z-index:251673600" o:allowincell="f" filled="f" stroked="f" strokecolor="lime" strokeweight=".25pt">
            <v:textbox style="mso-next-textbox:#_x0000_s1229" inset="0,0,0,0">
              <w:txbxContent>
                <w:p w14:paraId="5142539E" w14:textId="77777777" w:rsidR="00B6076F" w:rsidRDefault="00B6076F" w:rsidP="00B6076F">
                  <w:pPr>
                    <w:spacing w:line="160" w:lineRule="exact"/>
                    <w:rPr>
                      <w:rFonts w:cs="Miriam" w:hint="cs"/>
                      <w:sz w:val="18"/>
                      <w:szCs w:val="18"/>
                      <w:rtl/>
                    </w:rPr>
                  </w:pPr>
                  <w:r>
                    <w:rPr>
                      <w:rFonts w:cs="Miriam" w:hint="cs"/>
                      <w:sz w:val="18"/>
                      <w:szCs w:val="18"/>
                      <w:rtl/>
                    </w:rPr>
                    <w:t>טיפול בזיהום</w:t>
                  </w:r>
                </w:p>
                <w:p w14:paraId="788EBBF2" w14:textId="77777777" w:rsidR="00B6076F" w:rsidRDefault="00B6076F" w:rsidP="00B6076F">
                  <w:pPr>
                    <w:spacing w:line="160" w:lineRule="exact"/>
                    <w:rPr>
                      <w:rFonts w:cs="Miriam" w:hint="cs"/>
                      <w:noProof/>
                      <w:sz w:val="18"/>
                      <w:szCs w:val="18"/>
                      <w:rtl/>
                    </w:rPr>
                  </w:pPr>
                  <w:r>
                    <w:rPr>
                      <w:rFonts w:cs="Miriam" w:hint="cs"/>
                      <w:sz w:val="18"/>
                      <w:szCs w:val="18"/>
                      <w:rtl/>
                    </w:rPr>
                    <w:t>תק' תשע"ב-2012</w:t>
                  </w:r>
                </w:p>
              </w:txbxContent>
            </v:textbox>
            <w10:anchorlock/>
          </v:rect>
        </w:pict>
      </w:r>
      <w:r>
        <w:rPr>
          <w:rStyle w:val="big-number"/>
          <w:rFonts w:cs="Miriam" w:hint="cs"/>
          <w:rtl/>
        </w:rPr>
        <w:t>10</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t>בלי לגרוע מהוראות תקנה 9, זוהמה קרקע עקב דליפה, יפעל המפעיל לאלתר לסילוק הדלק שנקווה בקרקע, וכן יטפל בקרקע המזוהמת על פי שיטה לפי תקנת משנה (ב), לאחר שערך סקר כאמור בתקנה 9(ב)(2), ויערוך דיגום בקרקע כדי לוודא שסולק כל הזיהום להנחת דעתו של הממונה.</w:t>
      </w:r>
    </w:p>
    <w:p w14:paraId="2602C980" w14:textId="77777777" w:rsidR="00B6076F" w:rsidRDefault="00B6076F" w:rsidP="00B607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מפעיל יטפל בקרקע שזוהמה באחת משיטות אלה:</w:t>
      </w:r>
    </w:p>
    <w:p w14:paraId="53F8EBFF" w14:textId="77777777" w:rsidR="00B6076F" w:rsidRDefault="00B6076F" w:rsidP="00B6076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סילוק מיידי של הקרקע שזוהמה לאתר פסולת או לצורך מיחזור של הפסולת או שימוש חוזר בה, על פי הוראות כל דין;</w:t>
      </w:r>
    </w:p>
    <w:p w14:paraId="0F826DD5" w14:textId="77777777" w:rsidR="00B6076F" w:rsidRDefault="00B6076F" w:rsidP="00B6076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טיפול ביולוגי בקרקע;</w:t>
      </w:r>
    </w:p>
    <w:p w14:paraId="19BC2FD7" w14:textId="77777777" w:rsidR="00B6076F" w:rsidRDefault="00B6076F" w:rsidP="00B6076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שיטה אחרת, במקרה שהאמור בפסקאות (1) ו-(2) אינו ישים.</w:t>
      </w:r>
    </w:p>
    <w:p w14:paraId="63840C11" w14:textId="77777777" w:rsidR="00B6076F" w:rsidRDefault="00B6076F" w:rsidP="00B6076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9734F">
        <w:rPr>
          <w:rStyle w:val="default"/>
          <w:rFonts w:cs="FrankRuehl" w:hint="cs"/>
          <w:rtl/>
        </w:rPr>
        <w:t>שיטת הטיפול בקרקע המזוהמת וביצוע דיגום בקרקע לאחר טיפול כאמור, בהתאם להוראות תקנה זו, מותנים באישור מראש של הממונה.</w:t>
      </w:r>
    </w:p>
    <w:p w14:paraId="5BCFD485" w14:textId="77777777" w:rsidR="0089734F" w:rsidRDefault="0089734F" w:rsidP="00B6076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הממונה יפעיל את סמכויותיו לפי תקנה זו בהתאם לנוהל לשיתוף פעולה המוסכם על רשות המים והמשרד להגנת הסביבה, ובכלל זה שינויים מוסכמים שישולבו בו מזמן לזמן.</w:t>
      </w:r>
    </w:p>
    <w:p w14:paraId="4F18E52E" w14:textId="77777777" w:rsidR="00B6076F" w:rsidRPr="0089734F" w:rsidRDefault="00B6076F" w:rsidP="00B6076F">
      <w:pPr>
        <w:pStyle w:val="P00"/>
        <w:spacing w:before="0"/>
        <w:ind w:left="0" w:right="1134"/>
        <w:rPr>
          <w:rStyle w:val="default"/>
          <w:rFonts w:cs="FrankRuehl" w:hint="cs"/>
          <w:vanish/>
          <w:color w:val="FF0000"/>
          <w:sz w:val="20"/>
          <w:szCs w:val="20"/>
          <w:shd w:val="clear" w:color="auto" w:fill="FFFF99"/>
          <w:rtl/>
        </w:rPr>
      </w:pPr>
      <w:bookmarkStart w:id="22" w:name="Rov26"/>
      <w:r w:rsidRPr="0089734F">
        <w:rPr>
          <w:rStyle w:val="default"/>
          <w:rFonts w:cs="FrankRuehl" w:hint="cs"/>
          <w:vanish/>
          <w:color w:val="FF0000"/>
          <w:sz w:val="20"/>
          <w:szCs w:val="20"/>
          <w:shd w:val="clear" w:color="auto" w:fill="FFFF99"/>
          <w:rtl/>
        </w:rPr>
        <w:t>מיום 27.4.2012</w:t>
      </w:r>
    </w:p>
    <w:p w14:paraId="091D0103" w14:textId="77777777" w:rsidR="00B6076F" w:rsidRPr="0089734F" w:rsidRDefault="00B6076F" w:rsidP="00B6076F">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תק' תשע"ב-2012</w:t>
      </w:r>
    </w:p>
    <w:p w14:paraId="38BC87C3" w14:textId="77777777" w:rsidR="00B6076F" w:rsidRPr="0089734F" w:rsidRDefault="00B6076F" w:rsidP="00B6076F">
      <w:pPr>
        <w:pStyle w:val="P00"/>
        <w:spacing w:before="0"/>
        <w:ind w:left="0" w:right="1134"/>
        <w:rPr>
          <w:rStyle w:val="default"/>
          <w:rFonts w:cs="FrankRuehl" w:hint="cs"/>
          <w:vanish/>
          <w:sz w:val="20"/>
          <w:szCs w:val="20"/>
          <w:shd w:val="clear" w:color="auto" w:fill="FFFF99"/>
          <w:rtl/>
        </w:rPr>
      </w:pPr>
      <w:hyperlink r:id="rId18" w:history="1">
        <w:r w:rsidRPr="0089734F">
          <w:rPr>
            <w:rStyle w:val="Hyperlink"/>
            <w:rFonts w:cs="FrankRuehl" w:hint="cs"/>
            <w:vanish/>
            <w:szCs w:val="20"/>
            <w:shd w:val="clear" w:color="auto" w:fill="FFFF99"/>
            <w:rtl/>
          </w:rPr>
          <w:t>ק"ת תשע"ב מס' 7102</w:t>
        </w:r>
      </w:hyperlink>
      <w:r w:rsidRPr="0089734F">
        <w:rPr>
          <w:rStyle w:val="default"/>
          <w:rFonts w:cs="FrankRuehl" w:hint="cs"/>
          <w:vanish/>
          <w:sz w:val="20"/>
          <w:szCs w:val="20"/>
          <w:shd w:val="clear" w:color="auto" w:fill="FFFF99"/>
          <w:rtl/>
        </w:rPr>
        <w:t xml:space="preserve"> מיום 27.3.2012 עמ' 954</w:t>
      </w:r>
    </w:p>
    <w:p w14:paraId="33B11C1B" w14:textId="77777777" w:rsidR="00B6076F" w:rsidRPr="0089734F" w:rsidRDefault="00B6076F" w:rsidP="0089734F">
      <w:pPr>
        <w:pStyle w:val="P00"/>
        <w:spacing w:before="0"/>
        <w:ind w:left="0" w:right="1134"/>
        <w:rPr>
          <w:rStyle w:val="default"/>
          <w:rFonts w:cs="FrankRuehl" w:hint="cs"/>
          <w:sz w:val="2"/>
          <w:szCs w:val="2"/>
          <w:rtl/>
        </w:rPr>
      </w:pPr>
      <w:r w:rsidRPr="0089734F">
        <w:rPr>
          <w:rStyle w:val="default"/>
          <w:rFonts w:cs="FrankRuehl" w:hint="cs"/>
          <w:b/>
          <w:bCs/>
          <w:vanish/>
          <w:sz w:val="20"/>
          <w:szCs w:val="20"/>
          <w:shd w:val="clear" w:color="auto" w:fill="FFFF99"/>
          <w:rtl/>
        </w:rPr>
        <w:t>הוספת תקנה 10א</w:t>
      </w:r>
      <w:bookmarkEnd w:id="22"/>
    </w:p>
    <w:p w14:paraId="2C90109A" w14:textId="77777777" w:rsidR="00B6076F" w:rsidRDefault="00B6076F" w:rsidP="0089734F">
      <w:pPr>
        <w:pStyle w:val="P00"/>
        <w:spacing w:before="72"/>
        <w:ind w:left="0" w:right="1134"/>
        <w:rPr>
          <w:rStyle w:val="default"/>
          <w:rFonts w:cs="FrankRuehl" w:hint="cs"/>
          <w:rtl/>
        </w:rPr>
      </w:pPr>
      <w:bookmarkStart w:id="23" w:name="Seif18"/>
      <w:bookmarkEnd w:id="23"/>
      <w:r>
        <w:rPr>
          <w:rFonts w:cs="Miriam"/>
          <w:lang w:val="he-IL"/>
        </w:rPr>
        <w:pict w14:anchorId="16D2939D">
          <v:rect id="_x0000_s1230" style="position:absolute;left:0;text-align:left;margin-left:464.35pt;margin-top:7.1pt;width:75.05pt;height:23.65pt;z-index:251674624" o:allowincell="f" filled="f" stroked="f" strokecolor="lime" strokeweight=".25pt">
            <v:textbox style="mso-next-textbox:#_x0000_s1230" inset="0,0,0,0">
              <w:txbxContent>
                <w:p w14:paraId="3F64F34E" w14:textId="77777777" w:rsidR="00B6076F" w:rsidRDefault="0089734F" w:rsidP="00B6076F">
                  <w:pPr>
                    <w:spacing w:line="160" w:lineRule="exact"/>
                    <w:rPr>
                      <w:rFonts w:cs="Miriam" w:hint="cs"/>
                      <w:sz w:val="18"/>
                      <w:szCs w:val="18"/>
                      <w:rtl/>
                    </w:rPr>
                  </w:pPr>
                  <w:r>
                    <w:rPr>
                      <w:rFonts w:cs="Miriam" w:hint="cs"/>
                      <w:sz w:val="18"/>
                      <w:szCs w:val="18"/>
                      <w:rtl/>
                    </w:rPr>
                    <w:t>הוראות לעניין סקר ודיגום בקרקע</w:t>
                  </w:r>
                </w:p>
                <w:p w14:paraId="1ED6DDEA" w14:textId="77777777" w:rsidR="00B6076F" w:rsidRDefault="00B6076F" w:rsidP="00B6076F">
                  <w:pPr>
                    <w:spacing w:line="160" w:lineRule="exact"/>
                    <w:rPr>
                      <w:rFonts w:cs="Miriam" w:hint="cs"/>
                      <w:noProof/>
                      <w:sz w:val="18"/>
                      <w:szCs w:val="18"/>
                      <w:rtl/>
                    </w:rPr>
                  </w:pPr>
                  <w:r>
                    <w:rPr>
                      <w:rFonts w:cs="Miriam" w:hint="cs"/>
                      <w:sz w:val="18"/>
                      <w:szCs w:val="18"/>
                      <w:rtl/>
                    </w:rPr>
                    <w:t>תק' תשע"ב-2012</w:t>
                  </w:r>
                </w:p>
              </w:txbxContent>
            </v:textbox>
            <w10:anchorlock/>
          </v:rect>
        </w:pict>
      </w:r>
      <w:r>
        <w:rPr>
          <w:rStyle w:val="big-number"/>
          <w:rFonts w:cs="Miriam" w:hint="cs"/>
          <w:rtl/>
        </w:rPr>
        <w:t>10</w:t>
      </w:r>
      <w:r w:rsidR="0089734F">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sidR="0089734F">
        <w:rPr>
          <w:rStyle w:val="default"/>
          <w:rFonts w:cs="FrankRuehl" w:hint="cs"/>
          <w:rtl/>
        </w:rPr>
        <w:t>סקר בקרקע לפי תקנה 9(ב)(2) ודיגום בקרקע לאחר סילוק הזיהום לפי תקנה 10א(א), יבוצעו על ידי מי שמתקיימים בו כל אלה:</w:t>
      </w:r>
    </w:p>
    <w:p w14:paraId="2DD9A0CA" w14:textId="77777777" w:rsidR="0089734F" w:rsidRDefault="0089734F" w:rsidP="0089734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הרשות הלאומית להסמכת מעבדות שהוקמה לפי חוק הרשות הלאומית להסמכת מעבדות, התשנ"ז-1997, הסמיכה אותו לביצוע הפעולות האמורות, בהתאם להוראות החוק האמור;</w:t>
      </w:r>
    </w:p>
    <w:p w14:paraId="10FA2BBE" w14:textId="77777777" w:rsidR="0089734F" w:rsidRDefault="0089734F" w:rsidP="0089734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המנהל הכללי של המשרד או מי שהוא הסמיך לכך, הכיר בו לצורך ביצוע אותן פעולות, בהתאם לאמור מידה שהורה המנהל הכללי ופורסמו באתר האינטרנט של המשרד.</w:t>
      </w:r>
    </w:p>
    <w:p w14:paraId="686CE100" w14:textId="77777777" w:rsidR="00B6076F" w:rsidRPr="0089734F" w:rsidRDefault="00B6076F" w:rsidP="00B6076F">
      <w:pPr>
        <w:pStyle w:val="P00"/>
        <w:spacing w:before="0"/>
        <w:ind w:left="0" w:right="1134"/>
        <w:rPr>
          <w:rStyle w:val="default"/>
          <w:rFonts w:cs="FrankRuehl" w:hint="cs"/>
          <w:vanish/>
          <w:color w:val="FF0000"/>
          <w:sz w:val="20"/>
          <w:szCs w:val="20"/>
          <w:shd w:val="clear" w:color="auto" w:fill="FFFF99"/>
          <w:rtl/>
        </w:rPr>
      </w:pPr>
      <w:bookmarkStart w:id="24" w:name="Rov27"/>
      <w:r w:rsidRPr="0089734F">
        <w:rPr>
          <w:rStyle w:val="default"/>
          <w:rFonts w:cs="FrankRuehl" w:hint="cs"/>
          <w:vanish/>
          <w:color w:val="FF0000"/>
          <w:sz w:val="20"/>
          <w:szCs w:val="20"/>
          <w:shd w:val="clear" w:color="auto" w:fill="FFFF99"/>
          <w:rtl/>
        </w:rPr>
        <w:t>מיום 27.4.2012</w:t>
      </w:r>
    </w:p>
    <w:p w14:paraId="3400BA0E" w14:textId="77777777" w:rsidR="00B6076F" w:rsidRPr="0089734F" w:rsidRDefault="00B6076F" w:rsidP="00B6076F">
      <w:pPr>
        <w:pStyle w:val="P00"/>
        <w:spacing w:before="0"/>
        <w:ind w:left="0" w:right="1134"/>
        <w:rPr>
          <w:rStyle w:val="default"/>
          <w:rFonts w:cs="FrankRuehl" w:hint="cs"/>
          <w:vanish/>
          <w:sz w:val="20"/>
          <w:szCs w:val="20"/>
          <w:shd w:val="clear" w:color="auto" w:fill="FFFF99"/>
          <w:rtl/>
        </w:rPr>
      </w:pPr>
      <w:r w:rsidRPr="0089734F">
        <w:rPr>
          <w:rStyle w:val="default"/>
          <w:rFonts w:cs="FrankRuehl" w:hint="cs"/>
          <w:b/>
          <w:bCs/>
          <w:vanish/>
          <w:sz w:val="20"/>
          <w:szCs w:val="20"/>
          <w:shd w:val="clear" w:color="auto" w:fill="FFFF99"/>
          <w:rtl/>
        </w:rPr>
        <w:t>תק' תשע"ב-2012</w:t>
      </w:r>
    </w:p>
    <w:p w14:paraId="1AEE8AFF" w14:textId="77777777" w:rsidR="00B6076F" w:rsidRPr="0089734F" w:rsidRDefault="00B6076F" w:rsidP="00B6076F">
      <w:pPr>
        <w:pStyle w:val="P00"/>
        <w:spacing w:before="0"/>
        <w:ind w:left="0" w:right="1134"/>
        <w:rPr>
          <w:rStyle w:val="default"/>
          <w:rFonts w:cs="FrankRuehl" w:hint="cs"/>
          <w:vanish/>
          <w:sz w:val="20"/>
          <w:szCs w:val="20"/>
          <w:shd w:val="clear" w:color="auto" w:fill="FFFF99"/>
          <w:rtl/>
        </w:rPr>
      </w:pPr>
      <w:hyperlink r:id="rId19" w:history="1">
        <w:r w:rsidRPr="0089734F">
          <w:rPr>
            <w:rStyle w:val="Hyperlink"/>
            <w:rFonts w:cs="FrankRuehl" w:hint="cs"/>
            <w:vanish/>
            <w:szCs w:val="20"/>
            <w:shd w:val="clear" w:color="auto" w:fill="FFFF99"/>
            <w:rtl/>
          </w:rPr>
          <w:t>ק"ת תשע"ב מס' 7102</w:t>
        </w:r>
      </w:hyperlink>
      <w:r w:rsidRPr="0089734F">
        <w:rPr>
          <w:rStyle w:val="default"/>
          <w:rFonts w:cs="FrankRuehl" w:hint="cs"/>
          <w:vanish/>
          <w:sz w:val="20"/>
          <w:szCs w:val="20"/>
          <w:shd w:val="clear" w:color="auto" w:fill="FFFF99"/>
          <w:rtl/>
        </w:rPr>
        <w:t xml:space="preserve"> מיום 27.3.2012 עמ' 955</w:t>
      </w:r>
    </w:p>
    <w:p w14:paraId="4C571F4B" w14:textId="77777777" w:rsidR="00B6076F" w:rsidRPr="0089734F" w:rsidRDefault="00B6076F" w:rsidP="0089734F">
      <w:pPr>
        <w:pStyle w:val="P00"/>
        <w:spacing w:before="0"/>
        <w:ind w:left="0" w:right="1134"/>
        <w:rPr>
          <w:rStyle w:val="default"/>
          <w:rFonts w:cs="FrankRuehl" w:hint="cs"/>
          <w:sz w:val="2"/>
          <w:szCs w:val="2"/>
          <w:rtl/>
        </w:rPr>
      </w:pPr>
      <w:r w:rsidRPr="0089734F">
        <w:rPr>
          <w:rStyle w:val="default"/>
          <w:rFonts w:cs="FrankRuehl" w:hint="cs"/>
          <w:b/>
          <w:bCs/>
          <w:vanish/>
          <w:sz w:val="20"/>
          <w:szCs w:val="20"/>
          <w:shd w:val="clear" w:color="auto" w:fill="FFFF99"/>
          <w:rtl/>
        </w:rPr>
        <w:t>הוספת תקנה 10ב</w:t>
      </w:r>
      <w:bookmarkEnd w:id="24"/>
    </w:p>
    <w:p w14:paraId="45586519" w14:textId="77777777" w:rsidR="002130F7" w:rsidRDefault="002130F7">
      <w:pPr>
        <w:pStyle w:val="P00"/>
        <w:spacing w:before="72"/>
        <w:ind w:left="0" w:right="1134"/>
        <w:rPr>
          <w:rStyle w:val="default"/>
          <w:rFonts w:cs="FrankRuehl" w:hint="cs"/>
          <w:rtl/>
        </w:rPr>
      </w:pPr>
      <w:bookmarkStart w:id="25" w:name="Seif11"/>
      <w:bookmarkEnd w:id="25"/>
      <w:r>
        <w:rPr>
          <w:rFonts w:cs="Miriam"/>
          <w:lang w:val="he-IL"/>
        </w:rPr>
        <w:pict w14:anchorId="2775B046">
          <v:rect id="_x0000_s1179" style="position:absolute;left:0;text-align:left;margin-left:464.35pt;margin-top:7.1pt;width:75.05pt;height:9.95pt;z-index:251651072" o:allowincell="f" filled="f" stroked="f" strokecolor="lime" strokeweight=".25pt">
            <v:textbox style="mso-next-textbox:#_x0000_s1179" inset="0,0,0,0">
              <w:txbxContent>
                <w:p w14:paraId="189C408B" w14:textId="77777777" w:rsidR="00B6076F" w:rsidRDefault="00B6076F">
                  <w:pPr>
                    <w:spacing w:line="160" w:lineRule="exact"/>
                    <w:rPr>
                      <w:rFonts w:cs="Miriam" w:hint="cs"/>
                      <w:noProof/>
                      <w:sz w:val="18"/>
                      <w:szCs w:val="18"/>
                      <w:rtl/>
                    </w:rPr>
                  </w:pPr>
                  <w:r>
                    <w:rPr>
                      <w:rFonts w:cs="Miriam" w:hint="cs"/>
                      <w:sz w:val="18"/>
                      <w:szCs w:val="18"/>
                      <w:rtl/>
                    </w:rPr>
                    <w:t>סימון</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 xml:space="preserve">מפעיל יטמין בקרקע סרטי אזהרה בעומק של </w:t>
      </w:r>
      <w:smartTag w:uri="urn:schemas-microsoft-com:office:smarttags" w:element="metricconverter">
        <w:smartTagPr>
          <w:attr w:name="ProductID" w:val="50 סנטימטרים"/>
        </w:smartTagPr>
        <w:r>
          <w:rPr>
            <w:rStyle w:val="default"/>
            <w:rFonts w:cs="FrankRuehl"/>
            <w:rtl/>
          </w:rPr>
          <w:t>50 סנטימטרים</w:t>
        </w:r>
      </w:smartTag>
      <w:r>
        <w:rPr>
          <w:rStyle w:val="default"/>
          <w:rFonts w:cs="FrankRuehl"/>
          <w:rtl/>
        </w:rPr>
        <w:t xml:space="preserve"> מעל קו צנרת.</w:t>
      </w:r>
    </w:p>
    <w:p w14:paraId="6B2B5CA7"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מפעיל יסמן קו צנרת שנטמן באדמה לאורכו, מעל פני הקרקע, בשלטי סימון שיוצבו במרחקים המבוססים על האמור בסעיף 1 שבתוספת הראשונה.</w:t>
      </w:r>
    </w:p>
    <w:p w14:paraId="798E5412" w14:textId="77777777" w:rsidR="002130F7" w:rsidRDefault="002130F7">
      <w:pPr>
        <w:pStyle w:val="P00"/>
        <w:spacing w:before="72"/>
        <w:ind w:left="0" w:right="1134"/>
        <w:rPr>
          <w:rStyle w:val="default"/>
          <w:rFonts w:cs="FrankRuehl" w:hint="cs"/>
          <w:rtl/>
        </w:rPr>
      </w:pPr>
      <w:bookmarkStart w:id="26" w:name="Seif12"/>
      <w:bookmarkEnd w:id="26"/>
      <w:r>
        <w:rPr>
          <w:rFonts w:cs="Miriam"/>
          <w:lang w:val="he-IL"/>
        </w:rPr>
        <w:pict w14:anchorId="68F836C8">
          <v:rect id="_x0000_s1180" style="position:absolute;left:0;text-align:left;margin-left:464.35pt;margin-top:7.1pt;width:75.05pt;height:9.95pt;z-index:251652096" o:allowincell="f" filled="f" stroked="f" strokecolor="lime" strokeweight=".25pt">
            <v:textbox style="mso-next-textbox:#_x0000_s1180" inset="0,0,0,0">
              <w:txbxContent>
                <w:p w14:paraId="497210F2" w14:textId="77777777" w:rsidR="00B6076F" w:rsidRDefault="00B6076F">
                  <w:pPr>
                    <w:spacing w:line="160" w:lineRule="exact"/>
                    <w:rPr>
                      <w:rFonts w:cs="Miriam" w:hint="cs"/>
                      <w:noProof/>
                      <w:sz w:val="18"/>
                      <w:szCs w:val="18"/>
                      <w:rtl/>
                    </w:rPr>
                  </w:pPr>
                  <w:r>
                    <w:rPr>
                      <w:rFonts w:cs="Miriam" w:hint="cs"/>
                      <w:sz w:val="18"/>
                      <w:szCs w:val="18"/>
                      <w:rtl/>
                    </w:rPr>
                    <w:t>השבתת קו דלק</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מפעיל קו דלק שהחליט להשביתו לצמיתות ינהג כאמור בתקנה 8(ב).</w:t>
      </w:r>
    </w:p>
    <w:p w14:paraId="643C3BD6" w14:textId="77777777" w:rsidR="002130F7" w:rsidRDefault="002130F7">
      <w:pPr>
        <w:pStyle w:val="P00"/>
        <w:spacing w:before="72"/>
        <w:ind w:left="0" w:right="1134"/>
        <w:rPr>
          <w:rStyle w:val="default"/>
          <w:rFonts w:cs="FrankRuehl" w:hint="cs"/>
          <w:rtl/>
        </w:rPr>
      </w:pPr>
      <w:bookmarkStart w:id="27" w:name="Seif13"/>
      <w:bookmarkEnd w:id="27"/>
      <w:r>
        <w:rPr>
          <w:rFonts w:cs="Miriam"/>
          <w:lang w:val="he-IL"/>
        </w:rPr>
        <w:pict w14:anchorId="155A9031">
          <v:rect id="_x0000_s1181" style="position:absolute;left:0;text-align:left;margin-left:464.35pt;margin-top:7.1pt;width:75.05pt;height:9.95pt;z-index:251653120" o:allowincell="f" filled="f" stroked="f" strokecolor="lime" strokeweight=".25pt">
            <v:textbox style="mso-next-textbox:#_x0000_s1181" inset="0,0,0,0">
              <w:txbxContent>
                <w:p w14:paraId="6A31B688" w14:textId="77777777" w:rsidR="00B6076F" w:rsidRDefault="00B6076F">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r>
      <w:r>
        <w:rPr>
          <w:rStyle w:val="default"/>
          <w:rFonts w:cs="FrankRuehl"/>
          <w:rtl/>
        </w:rPr>
        <w:t xml:space="preserve">הוראות תקנות </w:t>
      </w:r>
      <w:r>
        <w:rPr>
          <w:rStyle w:val="default"/>
          <w:rFonts w:cs="FrankRuehl" w:hint="cs"/>
          <w:rtl/>
        </w:rPr>
        <w:t>3, 5</w:t>
      </w:r>
      <w:r>
        <w:rPr>
          <w:rStyle w:val="default"/>
          <w:rFonts w:cs="FrankRuehl"/>
          <w:rtl/>
        </w:rPr>
        <w:t>(א)(1) עד (4), 6 ו</w:t>
      </w:r>
      <w:r>
        <w:rPr>
          <w:rStyle w:val="default"/>
          <w:rFonts w:cs="FrankRuehl" w:hint="cs"/>
          <w:rtl/>
        </w:rPr>
        <w:t>-</w:t>
      </w:r>
      <w:r>
        <w:rPr>
          <w:rStyle w:val="default"/>
          <w:rFonts w:cs="FrankRuehl"/>
          <w:rtl/>
        </w:rPr>
        <w:t>11(א) לא יחולו על קו דלק שהותקן לפני תחילתן של תקנות אלה.</w:t>
      </w:r>
    </w:p>
    <w:p w14:paraId="75D05FF9" w14:textId="77777777" w:rsidR="002130F7" w:rsidRDefault="002130F7">
      <w:pPr>
        <w:pStyle w:val="P00"/>
        <w:spacing w:before="72"/>
        <w:ind w:left="0" w:right="1134"/>
        <w:rPr>
          <w:rStyle w:val="default"/>
          <w:rFonts w:cs="FrankRuehl" w:hint="cs"/>
          <w:rtl/>
        </w:rPr>
      </w:pPr>
      <w:bookmarkStart w:id="28" w:name="Seif14"/>
      <w:bookmarkEnd w:id="28"/>
      <w:r>
        <w:rPr>
          <w:rFonts w:cs="Miriam"/>
          <w:lang w:val="he-IL"/>
        </w:rPr>
        <w:pict w14:anchorId="4E5A731A">
          <v:rect id="_x0000_s1182" style="position:absolute;left:0;text-align:left;margin-left:464.35pt;margin-top:7.1pt;width:75.05pt;height:9.95pt;z-index:251654144" o:allowincell="f" filled="f" stroked="f" strokecolor="lime" strokeweight=".25pt">
            <v:textbox style="mso-next-textbox:#_x0000_s1182" inset="0,0,0,0">
              <w:txbxContent>
                <w:p w14:paraId="1E19ED2C" w14:textId="77777777" w:rsidR="00B6076F" w:rsidRDefault="00B6076F">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תחילתן של תקנות אלה למעט תקנה 5(א)(5), (6) ו</w:t>
      </w:r>
      <w:r>
        <w:rPr>
          <w:rStyle w:val="default"/>
          <w:rFonts w:cs="FrankRuehl" w:hint="cs"/>
          <w:rtl/>
        </w:rPr>
        <w:t>-</w:t>
      </w:r>
      <w:r>
        <w:rPr>
          <w:rStyle w:val="default"/>
          <w:rFonts w:cs="FrankRuehl"/>
          <w:rtl/>
        </w:rPr>
        <w:t>(7), תשעים ימים מיום פרסומן (להלן – יום הפרסום).</w:t>
      </w:r>
    </w:p>
    <w:p w14:paraId="55FECE7D" w14:textId="77777777" w:rsidR="002130F7" w:rsidRDefault="002130F7">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תחילתה של תקנה 5(א)(5) שנתיים מיום הפרסום, ותחילתה של תקנה 5(א)(6) ו</w:t>
      </w:r>
      <w:r>
        <w:rPr>
          <w:rStyle w:val="default"/>
          <w:rFonts w:cs="FrankRuehl" w:hint="cs"/>
          <w:rtl/>
        </w:rPr>
        <w:t>-</w:t>
      </w:r>
      <w:r>
        <w:rPr>
          <w:rStyle w:val="default"/>
          <w:rFonts w:cs="FrankRuehl"/>
          <w:rtl/>
        </w:rPr>
        <w:t>(7)</w:t>
      </w:r>
      <w:r>
        <w:rPr>
          <w:rStyle w:val="default"/>
          <w:rFonts w:cs="FrankRuehl" w:hint="cs"/>
          <w:rtl/>
        </w:rPr>
        <w:t xml:space="preserve"> </w:t>
      </w:r>
      <w:r>
        <w:rPr>
          <w:rStyle w:val="default"/>
          <w:rFonts w:cs="FrankRuehl"/>
          <w:rtl/>
        </w:rPr>
        <w:t>חמש שנים מיום הפרסום, זולת אם האריך השר את המועדים האמורים, בהודעה ברשומות, בשל עיכובים הנובעים מאי קבלת היתרים ממוסדות תכנון.</w:t>
      </w:r>
    </w:p>
    <w:p w14:paraId="2B447524" w14:textId="77777777" w:rsidR="002130F7" w:rsidRDefault="002130F7">
      <w:pPr>
        <w:pStyle w:val="P00"/>
        <w:spacing w:before="72"/>
        <w:ind w:left="0" w:right="1134"/>
        <w:rPr>
          <w:rStyle w:val="default"/>
          <w:rFonts w:cs="FrankRuehl" w:hint="cs"/>
          <w:rtl/>
        </w:rPr>
      </w:pPr>
      <w:bookmarkStart w:id="29" w:name="Seif15"/>
      <w:bookmarkEnd w:id="29"/>
      <w:r>
        <w:rPr>
          <w:rFonts w:cs="Miriam"/>
          <w:lang w:val="he-IL"/>
        </w:rPr>
        <w:pict w14:anchorId="7EFE9B56">
          <v:rect id="_x0000_s1183" style="position:absolute;left:0;text-align:left;margin-left:464.35pt;margin-top:7.1pt;width:75.05pt;height:9.95pt;z-index:251655168" o:allowincell="f" filled="f" stroked="f" strokecolor="lime" strokeweight=".25pt">
            <v:textbox style="mso-next-textbox:#_x0000_s1183" inset="0,0,0,0">
              <w:txbxContent>
                <w:p w14:paraId="10AC8131" w14:textId="77777777" w:rsidR="00B6076F" w:rsidRDefault="00B6076F">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rtl/>
        </w:rPr>
        <w:t>מפעיל, שערב תחילתן של תקנות אלה, טרם התקין בקו דלק אמצעים לבקרת דליפות</w:t>
      </w:r>
      <w:r>
        <w:rPr>
          <w:rStyle w:val="default"/>
          <w:rFonts w:cs="FrankRuehl" w:hint="cs"/>
          <w:rtl/>
        </w:rPr>
        <w:t xml:space="preserve"> </w:t>
      </w:r>
      <w:r>
        <w:rPr>
          <w:rStyle w:val="default"/>
          <w:rFonts w:cs="FrankRuehl"/>
          <w:rtl/>
        </w:rPr>
        <w:t>כאמור בתקנה 5(א)(7), יפעל לגילוי דליפות באמצעות בדיקה שתשווה כמויות של דלק בין</w:t>
      </w:r>
      <w:r>
        <w:rPr>
          <w:rStyle w:val="default"/>
          <w:rFonts w:cs="FrankRuehl" w:hint="cs"/>
          <w:rtl/>
        </w:rPr>
        <w:t xml:space="preserve"> </w:t>
      </w:r>
      <w:r>
        <w:rPr>
          <w:rStyle w:val="default"/>
          <w:rFonts w:cs="FrankRuehl"/>
          <w:rtl/>
        </w:rPr>
        <w:t>הנקודה שממנה מוזרם הדלק לבין הנקודה שאליה הוא מוזרם או באמצעות בדיקת לחצים</w:t>
      </w:r>
      <w:r>
        <w:rPr>
          <w:rStyle w:val="default"/>
          <w:rFonts w:cs="FrankRuehl" w:hint="cs"/>
          <w:rtl/>
        </w:rPr>
        <w:t xml:space="preserve"> </w:t>
      </w:r>
      <w:r>
        <w:rPr>
          <w:rStyle w:val="default"/>
          <w:rFonts w:cs="FrankRuehl"/>
          <w:rtl/>
        </w:rPr>
        <w:t>בנקודות מוגדרות לאורך הקו, כל אלה בהתאם לסוג הדלק, הטופוגרפיה לאורך תוואי קו</w:t>
      </w:r>
      <w:r>
        <w:rPr>
          <w:rStyle w:val="default"/>
          <w:rFonts w:cs="FrankRuehl" w:hint="cs"/>
          <w:rtl/>
        </w:rPr>
        <w:t xml:space="preserve"> </w:t>
      </w:r>
      <w:r>
        <w:rPr>
          <w:rStyle w:val="default"/>
          <w:rFonts w:cs="FrankRuehl"/>
          <w:rtl/>
        </w:rPr>
        <w:t>הדלק, וקוטרו של קו הדלק; בדיקה כאמור תיעשה ותירשם פעם בשעה לפחות, תוך התחשבות</w:t>
      </w:r>
      <w:r>
        <w:rPr>
          <w:rStyle w:val="default"/>
          <w:rFonts w:cs="FrankRuehl" w:hint="cs"/>
          <w:rtl/>
        </w:rPr>
        <w:t xml:space="preserve"> </w:t>
      </w:r>
      <w:r>
        <w:rPr>
          <w:rStyle w:val="default"/>
          <w:rFonts w:cs="FrankRuehl"/>
          <w:rtl/>
        </w:rPr>
        <w:t>בטמפרטורה של הסביבה, והקו יהיה תמיד מלא, למעט בעת עבודות אחזקה ולמעט אם קוטרו עולה על 36 אינטש.</w:t>
      </w:r>
    </w:p>
    <w:p w14:paraId="7C4EB6D9" w14:textId="77777777" w:rsidR="002130F7" w:rsidRDefault="002130F7">
      <w:pPr>
        <w:pStyle w:val="P00"/>
        <w:spacing w:before="72"/>
        <w:ind w:left="0" w:right="1134"/>
        <w:rPr>
          <w:rStyle w:val="default"/>
          <w:rFonts w:cs="FrankRuehl" w:hint="cs"/>
          <w:rtl/>
        </w:rPr>
      </w:pPr>
    </w:p>
    <w:p w14:paraId="72C99BB0" w14:textId="77777777" w:rsidR="002130F7" w:rsidRDefault="002130F7">
      <w:pPr>
        <w:pStyle w:val="P00"/>
        <w:spacing w:before="72"/>
        <w:ind w:left="0" w:right="1134"/>
        <w:jc w:val="center"/>
        <w:rPr>
          <w:rStyle w:val="default"/>
          <w:rFonts w:cs="FrankRuehl" w:hint="cs"/>
          <w:b/>
          <w:bCs/>
          <w:rtl/>
        </w:rPr>
      </w:pPr>
      <w:r>
        <w:rPr>
          <w:rStyle w:val="default"/>
          <w:rFonts w:cs="FrankRuehl" w:hint="cs"/>
          <w:b/>
          <w:bCs/>
          <w:rtl/>
        </w:rPr>
        <w:t>תוספת ראשונה</w:t>
      </w:r>
    </w:p>
    <w:p w14:paraId="3B66AEB1" w14:textId="77777777" w:rsidR="002130F7" w:rsidRDefault="002130F7">
      <w:pPr>
        <w:pStyle w:val="P00"/>
        <w:spacing w:before="72"/>
        <w:ind w:left="0" w:right="1134"/>
        <w:jc w:val="center"/>
        <w:rPr>
          <w:rStyle w:val="default"/>
          <w:rFonts w:cs="FrankRuehl" w:hint="cs"/>
          <w:sz w:val="24"/>
          <w:szCs w:val="24"/>
          <w:rtl/>
        </w:rPr>
      </w:pPr>
      <w:r>
        <w:rPr>
          <w:rStyle w:val="default"/>
          <w:rFonts w:cs="FrankRuehl" w:hint="cs"/>
          <w:sz w:val="24"/>
          <w:szCs w:val="24"/>
          <w:rtl/>
        </w:rPr>
        <w:t>(תקנות 2, 5(א)(1), (5) ו-(6) ו-(ב), 7(4), 11(ב))</w:t>
      </w:r>
    </w:p>
    <w:p w14:paraId="6D488A99" w14:textId="77777777" w:rsidR="002130F7" w:rsidRDefault="002130F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תקנים ונהלים</w:t>
      </w:r>
    </w:p>
    <w:p w14:paraId="12FA08AB" w14:textId="77777777" w:rsidR="002130F7" w:rsidRDefault="002130F7">
      <w:pPr>
        <w:pStyle w:val="P00"/>
        <w:spacing w:before="72"/>
        <w:ind w:left="0" w:right="1134"/>
        <w:rPr>
          <w:rStyle w:val="default"/>
          <w:rFonts w:cs="FrankRuehl" w:hint="cs"/>
          <w:rtl/>
        </w:rPr>
      </w:pPr>
      <w:r>
        <w:rPr>
          <w:rStyle w:val="default"/>
          <w:rFonts w:cs="FrankRuehl"/>
          <w:rtl/>
        </w:rPr>
        <w:t>בתוספת זו –</w:t>
      </w:r>
    </w:p>
    <w:p w14:paraId="1D2B4FFB" w14:textId="77777777" w:rsidR="002130F7" w:rsidRDefault="002130F7">
      <w:pPr>
        <w:pStyle w:val="P00"/>
        <w:spacing w:before="72"/>
        <w:ind w:left="0" w:right="1134"/>
        <w:rPr>
          <w:rStyle w:val="default"/>
          <w:rFonts w:cs="FrankRuehl" w:hint="cs"/>
          <w:rtl/>
        </w:rPr>
      </w:pPr>
      <w:r>
        <w:rPr>
          <w:rStyle w:val="default"/>
          <w:rFonts w:cs="FrankRuehl" w:hint="eastAsia"/>
          <w:sz w:val="20"/>
          <w:szCs w:val="20"/>
        </w:rPr>
        <w:t>“</w:t>
      </w:r>
      <w:r>
        <w:rPr>
          <w:rStyle w:val="default"/>
          <w:rFonts w:cs="FrankRuehl"/>
          <w:sz w:val="20"/>
          <w:szCs w:val="20"/>
        </w:rPr>
        <w:t xml:space="preserve">API” - American Petroleum Institute - </w:t>
      </w:r>
      <w:smartTag w:uri="urn:schemas-microsoft-com:office:smarttags" w:element="place">
        <w:smartTag w:uri="urn:schemas-microsoft-com:office:smarttags" w:element="country-region">
          <w:r>
            <w:rPr>
              <w:rStyle w:val="default"/>
              <w:rFonts w:cs="FrankRuehl"/>
              <w:sz w:val="20"/>
              <w:szCs w:val="20"/>
            </w:rPr>
            <w:t>USA</w:t>
          </w:r>
        </w:smartTag>
      </w:smartTag>
      <w:r>
        <w:rPr>
          <w:rStyle w:val="default"/>
          <w:rFonts w:cs="FrankRuehl" w:hint="cs"/>
          <w:rtl/>
        </w:rPr>
        <w:t>;</w:t>
      </w:r>
    </w:p>
    <w:p w14:paraId="21A80B14" w14:textId="77777777" w:rsidR="002130F7" w:rsidRDefault="002130F7">
      <w:pPr>
        <w:pStyle w:val="P00"/>
        <w:spacing w:before="72"/>
        <w:ind w:left="0" w:right="1134"/>
        <w:rPr>
          <w:rStyle w:val="default"/>
          <w:rFonts w:cs="FrankRuehl" w:hint="cs"/>
          <w:rtl/>
        </w:rPr>
      </w:pPr>
      <w:r>
        <w:rPr>
          <w:rStyle w:val="default"/>
          <w:rFonts w:cs="FrankRuehl" w:hint="eastAsia"/>
          <w:sz w:val="20"/>
          <w:szCs w:val="20"/>
        </w:rPr>
        <w:t>“</w:t>
      </w:r>
      <w:r>
        <w:rPr>
          <w:rStyle w:val="default"/>
          <w:rFonts w:cs="FrankRuehl"/>
          <w:sz w:val="20"/>
          <w:szCs w:val="20"/>
        </w:rPr>
        <w:t xml:space="preserve">ASME” - American Society of Mechanical Engineers - </w:t>
      </w:r>
      <w:smartTag w:uri="urn:schemas-microsoft-com:office:smarttags" w:element="place">
        <w:smartTag w:uri="urn:schemas-microsoft-com:office:smarttags" w:element="country-region">
          <w:r>
            <w:rPr>
              <w:rStyle w:val="default"/>
              <w:rFonts w:cs="FrankRuehl"/>
              <w:sz w:val="20"/>
              <w:szCs w:val="20"/>
            </w:rPr>
            <w:t>USA</w:t>
          </w:r>
        </w:smartTag>
      </w:smartTag>
      <w:r>
        <w:rPr>
          <w:rStyle w:val="default"/>
          <w:rFonts w:cs="FrankRuehl" w:hint="cs"/>
          <w:rtl/>
        </w:rPr>
        <w:t>;</w:t>
      </w:r>
    </w:p>
    <w:p w14:paraId="46BDCF43" w14:textId="77777777" w:rsidR="002130F7" w:rsidRDefault="002130F7">
      <w:pPr>
        <w:pStyle w:val="P00"/>
        <w:spacing w:before="72"/>
        <w:ind w:left="0" w:right="1134"/>
        <w:rPr>
          <w:rStyle w:val="default"/>
          <w:rFonts w:cs="FrankRuehl" w:hint="cs"/>
          <w:rtl/>
        </w:rPr>
      </w:pPr>
      <w:r>
        <w:rPr>
          <w:rStyle w:val="default"/>
          <w:rFonts w:cs="FrankRuehl" w:hint="eastAsia"/>
          <w:sz w:val="20"/>
          <w:szCs w:val="20"/>
        </w:rPr>
        <w:t>“</w:t>
      </w:r>
      <w:r>
        <w:rPr>
          <w:rStyle w:val="default"/>
          <w:rFonts w:cs="FrankRuehl"/>
          <w:sz w:val="20"/>
          <w:szCs w:val="20"/>
        </w:rPr>
        <w:t xml:space="preserve">NACE” - National Association of Corrosion Engineers - </w:t>
      </w:r>
      <w:smartTag w:uri="urn:schemas-microsoft-com:office:smarttags" w:element="place">
        <w:smartTag w:uri="urn:schemas-microsoft-com:office:smarttags" w:element="country-region">
          <w:r>
            <w:rPr>
              <w:rStyle w:val="default"/>
              <w:rFonts w:cs="FrankRuehl"/>
              <w:sz w:val="20"/>
              <w:szCs w:val="20"/>
            </w:rPr>
            <w:t>USA</w:t>
          </w:r>
        </w:smartTag>
      </w:smartTag>
      <w:r>
        <w:rPr>
          <w:rStyle w:val="default"/>
          <w:rFonts w:cs="FrankRuehl" w:hint="cs"/>
          <w:rtl/>
        </w:rPr>
        <w:t>;</w:t>
      </w:r>
    </w:p>
    <w:p w14:paraId="7AC524BD" w14:textId="77777777" w:rsidR="002130F7" w:rsidRDefault="002130F7">
      <w:pPr>
        <w:pStyle w:val="P00"/>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מערכות להובלה של דלקים נוזליים</w:t>
      </w:r>
    </w:p>
    <w:p w14:paraId="781F59F9" w14:textId="77777777" w:rsidR="002130F7" w:rsidRDefault="002130F7">
      <w:pPr>
        <w:pStyle w:val="P00"/>
        <w:spacing w:before="72"/>
        <w:ind w:left="0" w:right="1134"/>
        <w:rPr>
          <w:rStyle w:val="default"/>
          <w:rFonts w:cs="FrankRuehl" w:hint="cs"/>
          <w:sz w:val="20"/>
          <w:szCs w:val="20"/>
          <w:rtl/>
        </w:rPr>
      </w:pPr>
      <w:r>
        <w:rPr>
          <w:rStyle w:val="default"/>
          <w:rFonts w:cs="FrankRuehl"/>
          <w:sz w:val="20"/>
          <w:szCs w:val="20"/>
        </w:rPr>
        <w:t>ASME - B31.4, Pipeline Transportation Systems for Liquid Hydrocarbons and other Liquids</w:t>
      </w:r>
    </w:p>
    <w:p w14:paraId="65CB9446" w14:textId="77777777" w:rsidR="002130F7" w:rsidRDefault="002130F7">
      <w:pPr>
        <w:pStyle w:val="P00"/>
        <w:spacing w:before="72"/>
        <w:ind w:left="0"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ניטור חישובי לקווי צנרת </w:t>
      </w:r>
      <w:r>
        <w:rPr>
          <w:rStyle w:val="default"/>
          <w:rFonts w:cs="FrankRuehl"/>
          <w:sz w:val="20"/>
          <w:szCs w:val="20"/>
        </w:rPr>
        <w:t>API 1130, Computational Pipeline Monitoring</w:t>
      </w:r>
    </w:p>
    <w:p w14:paraId="4E043425" w14:textId="77777777" w:rsidR="002130F7" w:rsidRDefault="002130F7">
      <w:pPr>
        <w:pStyle w:val="P00"/>
        <w:spacing w:before="72"/>
        <w:ind w:left="0"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בדיקה, בקרה, ואחזקה של קו צנרת קיים</w:t>
      </w:r>
    </w:p>
    <w:p w14:paraId="12514CCE" w14:textId="77777777" w:rsidR="002130F7" w:rsidRDefault="002130F7">
      <w:pPr>
        <w:pStyle w:val="P00"/>
        <w:spacing w:before="72"/>
        <w:ind w:left="0" w:right="1134"/>
        <w:rPr>
          <w:rStyle w:val="default"/>
          <w:rFonts w:cs="FrankRuehl" w:hint="cs"/>
          <w:sz w:val="20"/>
          <w:szCs w:val="20"/>
          <w:rtl/>
        </w:rPr>
      </w:pPr>
      <w:r>
        <w:rPr>
          <w:rStyle w:val="default"/>
          <w:rFonts w:cs="FrankRuehl"/>
          <w:sz w:val="20"/>
          <w:szCs w:val="20"/>
        </w:rPr>
        <w:t>API 570, Piping Inspection Code: Inspection, Repair, Alteration and Rerating of In-Service Piping Systems</w:t>
      </w:r>
    </w:p>
    <w:p w14:paraId="53FC3AC0" w14:textId="77777777" w:rsidR="002130F7" w:rsidRDefault="002130F7">
      <w:pPr>
        <w:pStyle w:val="P00"/>
        <w:spacing w:before="72"/>
        <w:ind w:left="0" w:right="1134"/>
        <w:rPr>
          <w:rStyle w:val="default"/>
          <w:rFonts w:cs="FrankRuehl" w:hint="cs"/>
          <w:rtl/>
        </w:rPr>
      </w:pPr>
    </w:p>
    <w:p w14:paraId="0E66AF45" w14:textId="77777777" w:rsidR="002130F7" w:rsidRDefault="002130F7">
      <w:pPr>
        <w:pStyle w:val="P00"/>
        <w:spacing w:before="72"/>
        <w:ind w:left="0" w:right="1134"/>
        <w:jc w:val="center"/>
        <w:rPr>
          <w:rStyle w:val="default"/>
          <w:rFonts w:cs="FrankRuehl" w:hint="cs"/>
          <w:b/>
          <w:bCs/>
          <w:rtl/>
        </w:rPr>
      </w:pPr>
      <w:r>
        <w:rPr>
          <w:rStyle w:val="default"/>
          <w:rFonts w:cs="FrankRuehl" w:hint="cs"/>
          <w:b/>
          <w:bCs/>
          <w:rtl/>
        </w:rPr>
        <w:t>תוספת שניה</w:t>
      </w:r>
    </w:p>
    <w:p w14:paraId="145EA38A" w14:textId="77777777" w:rsidR="002130F7" w:rsidRDefault="002130F7">
      <w:pPr>
        <w:pStyle w:val="P00"/>
        <w:spacing w:before="72"/>
        <w:ind w:left="0" w:right="1134"/>
        <w:jc w:val="center"/>
        <w:rPr>
          <w:rStyle w:val="default"/>
          <w:rFonts w:cs="FrankRuehl" w:hint="cs"/>
          <w:sz w:val="24"/>
          <w:szCs w:val="24"/>
          <w:rtl/>
        </w:rPr>
      </w:pPr>
      <w:r>
        <w:rPr>
          <w:rStyle w:val="default"/>
          <w:rFonts w:cs="FrankRuehl" w:hint="cs"/>
          <w:sz w:val="24"/>
          <w:szCs w:val="24"/>
          <w:rtl/>
        </w:rPr>
        <w:t>(תקנה 5(א)(3))</w:t>
      </w:r>
    </w:p>
    <w:p w14:paraId="0DB4A4D3" w14:textId="77777777" w:rsidR="002130F7" w:rsidRDefault="002130F7">
      <w:pPr>
        <w:pStyle w:val="P00"/>
        <w:spacing w:before="72"/>
        <w:ind w:left="0" w:right="1134"/>
        <w:jc w:val="center"/>
        <w:rPr>
          <w:rStyle w:val="default"/>
          <w:rFonts w:cs="FrankRuehl" w:hint="cs"/>
          <w:b/>
          <w:bCs/>
          <w:sz w:val="22"/>
          <w:szCs w:val="22"/>
          <w:rtl/>
        </w:rPr>
      </w:pPr>
      <w:r>
        <w:rPr>
          <w:rStyle w:val="default"/>
          <w:rFonts w:cs="FrankRuehl"/>
          <w:b/>
          <w:bCs/>
          <w:sz w:val="22"/>
          <w:szCs w:val="22"/>
          <w:rtl/>
        </w:rPr>
        <w:t>עובי שכבת כיסוי מעל לצנרת (מטר)</w:t>
      </w:r>
    </w:p>
    <w:p w14:paraId="6623F543" w14:textId="77777777" w:rsidR="002130F7" w:rsidRDefault="002130F7">
      <w:pPr>
        <w:pStyle w:val="P00"/>
        <w:pBdr>
          <w:bottom w:val="single" w:sz="4" w:space="1" w:color="auto"/>
        </w:pBdr>
        <w:tabs>
          <w:tab w:val="clear" w:pos="624"/>
          <w:tab w:val="clear" w:pos="1021"/>
          <w:tab w:val="clear" w:pos="1474"/>
          <w:tab w:val="clear" w:pos="1928"/>
          <w:tab w:val="clear" w:pos="2381"/>
          <w:tab w:val="clear" w:pos="2835"/>
          <w:tab w:val="clear" w:pos="6259"/>
          <w:tab w:val="center" w:pos="1304"/>
          <w:tab w:val="center" w:pos="3515"/>
          <w:tab w:val="center" w:pos="4706"/>
        </w:tabs>
        <w:spacing w:before="72"/>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סיווג</w:t>
      </w:r>
      <w:r>
        <w:rPr>
          <w:rStyle w:val="default"/>
          <w:rFonts w:cs="FrankRuehl" w:hint="cs"/>
          <w:sz w:val="22"/>
          <w:szCs w:val="22"/>
          <w:rtl/>
        </w:rPr>
        <w:tab/>
      </w:r>
      <w:r>
        <w:rPr>
          <w:rStyle w:val="default"/>
          <w:rFonts w:cs="FrankRuehl"/>
          <w:sz w:val="22"/>
          <w:szCs w:val="22"/>
          <w:rtl/>
        </w:rPr>
        <w:t>קרקע סלעית</w:t>
      </w:r>
      <w:r>
        <w:rPr>
          <w:rStyle w:val="default"/>
          <w:rFonts w:cs="FrankRuehl" w:hint="cs"/>
          <w:sz w:val="22"/>
          <w:szCs w:val="22"/>
          <w:rtl/>
        </w:rPr>
        <w:tab/>
      </w:r>
      <w:r>
        <w:rPr>
          <w:rStyle w:val="default"/>
          <w:rFonts w:cs="FrankRuehl"/>
          <w:sz w:val="22"/>
          <w:szCs w:val="22"/>
          <w:rtl/>
        </w:rPr>
        <w:t xml:space="preserve">קרקע רגילה </w:t>
      </w:r>
    </w:p>
    <w:p w14:paraId="0C84F78A" w14:textId="77777777" w:rsidR="002130F7" w:rsidRDefault="002130F7">
      <w:pPr>
        <w:pStyle w:val="P00"/>
        <w:tabs>
          <w:tab w:val="clear" w:pos="624"/>
          <w:tab w:val="clear" w:pos="1021"/>
          <w:tab w:val="clear" w:pos="1474"/>
          <w:tab w:val="clear" w:pos="1928"/>
          <w:tab w:val="clear" w:pos="2381"/>
          <w:tab w:val="clear" w:pos="2835"/>
          <w:tab w:val="clear" w:pos="6259"/>
          <w:tab w:val="left" w:pos="3402"/>
          <w:tab w:val="left" w:pos="4536"/>
        </w:tabs>
        <w:spacing w:before="72"/>
        <w:ind w:left="0" w:right="1134"/>
        <w:rPr>
          <w:rStyle w:val="default"/>
          <w:rFonts w:cs="FrankRuehl" w:hint="cs"/>
          <w:rtl/>
        </w:rPr>
      </w:pPr>
      <w:r>
        <w:rPr>
          <w:rStyle w:val="default"/>
          <w:rFonts w:cs="FrankRuehl"/>
          <w:rtl/>
        </w:rPr>
        <w:t>אזור מגורים, תעשייתי ומסחר</w:t>
      </w:r>
      <w:r>
        <w:rPr>
          <w:rStyle w:val="default"/>
          <w:rFonts w:cs="FrankRuehl" w:hint="cs"/>
          <w:rtl/>
        </w:rPr>
        <w:tab/>
      </w:r>
      <w:r>
        <w:rPr>
          <w:rStyle w:val="default"/>
          <w:rFonts w:cs="FrankRuehl"/>
          <w:rtl/>
        </w:rPr>
        <w:t>0.9</w:t>
      </w:r>
      <w:r>
        <w:rPr>
          <w:rStyle w:val="default"/>
          <w:rFonts w:cs="FrankRuehl" w:hint="cs"/>
          <w:rtl/>
        </w:rPr>
        <w:tab/>
        <w:t>1.2</w:t>
      </w:r>
    </w:p>
    <w:p w14:paraId="641927B2" w14:textId="77777777" w:rsidR="002130F7" w:rsidRDefault="002130F7">
      <w:pPr>
        <w:pStyle w:val="P00"/>
        <w:tabs>
          <w:tab w:val="clear" w:pos="624"/>
          <w:tab w:val="clear" w:pos="1021"/>
          <w:tab w:val="clear" w:pos="1474"/>
          <w:tab w:val="clear" w:pos="1928"/>
          <w:tab w:val="clear" w:pos="2381"/>
          <w:tab w:val="clear" w:pos="2835"/>
          <w:tab w:val="clear" w:pos="6259"/>
          <w:tab w:val="left" w:pos="3402"/>
          <w:tab w:val="left" w:pos="4536"/>
        </w:tabs>
        <w:spacing w:before="72"/>
        <w:ind w:left="0" w:right="1134"/>
        <w:rPr>
          <w:rStyle w:val="default"/>
          <w:rFonts w:cs="FrankRuehl"/>
          <w:rtl/>
        </w:rPr>
      </w:pPr>
      <w:r>
        <w:rPr>
          <w:rStyle w:val="default"/>
          <w:rFonts w:cs="FrankRuehl"/>
          <w:rtl/>
        </w:rPr>
        <w:t>חציית נחל</w:t>
      </w:r>
      <w:r>
        <w:rPr>
          <w:rStyle w:val="default"/>
          <w:rFonts w:cs="FrankRuehl" w:hint="cs"/>
          <w:rtl/>
        </w:rPr>
        <w:tab/>
      </w:r>
      <w:r>
        <w:rPr>
          <w:rStyle w:val="default"/>
          <w:rFonts w:cs="FrankRuehl"/>
          <w:rtl/>
        </w:rPr>
        <w:t>2.00</w:t>
      </w:r>
      <w:r>
        <w:rPr>
          <w:rStyle w:val="default"/>
          <w:rFonts w:cs="FrankRuehl" w:hint="cs"/>
          <w:rtl/>
        </w:rPr>
        <w:tab/>
      </w:r>
      <w:r>
        <w:rPr>
          <w:rStyle w:val="default"/>
          <w:rFonts w:cs="FrankRuehl"/>
          <w:rtl/>
        </w:rPr>
        <w:t xml:space="preserve">2.00 </w:t>
      </w:r>
    </w:p>
    <w:p w14:paraId="3414CB34" w14:textId="77777777" w:rsidR="002130F7" w:rsidRDefault="002130F7">
      <w:pPr>
        <w:pStyle w:val="P00"/>
        <w:tabs>
          <w:tab w:val="clear" w:pos="624"/>
          <w:tab w:val="clear" w:pos="1021"/>
          <w:tab w:val="clear" w:pos="1474"/>
          <w:tab w:val="clear" w:pos="1928"/>
          <w:tab w:val="clear" w:pos="2381"/>
          <w:tab w:val="clear" w:pos="2835"/>
          <w:tab w:val="clear" w:pos="6259"/>
          <w:tab w:val="left" w:pos="3402"/>
          <w:tab w:val="left" w:pos="4536"/>
        </w:tabs>
        <w:spacing w:before="72"/>
        <w:ind w:left="0" w:right="1134"/>
        <w:rPr>
          <w:rStyle w:val="default"/>
          <w:rFonts w:cs="FrankRuehl"/>
          <w:rtl/>
        </w:rPr>
      </w:pPr>
      <w:r>
        <w:rPr>
          <w:rStyle w:val="default"/>
          <w:rFonts w:cs="FrankRuehl"/>
          <w:rtl/>
        </w:rPr>
        <w:t>חציית כביש ומסילות</w:t>
      </w:r>
      <w:r>
        <w:rPr>
          <w:rStyle w:val="default"/>
          <w:rFonts w:cs="FrankRuehl" w:hint="cs"/>
          <w:rtl/>
        </w:rPr>
        <w:tab/>
      </w:r>
      <w:r>
        <w:rPr>
          <w:rStyle w:val="default"/>
          <w:rFonts w:cs="FrankRuehl"/>
          <w:rtl/>
        </w:rPr>
        <w:t>1.20</w:t>
      </w:r>
      <w:r>
        <w:rPr>
          <w:rStyle w:val="default"/>
          <w:rFonts w:cs="FrankRuehl" w:hint="cs"/>
          <w:rtl/>
        </w:rPr>
        <w:tab/>
      </w:r>
      <w:r>
        <w:rPr>
          <w:rStyle w:val="default"/>
          <w:rFonts w:cs="FrankRuehl"/>
          <w:rtl/>
        </w:rPr>
        <w:t xml:space="preserve">1.20 </w:t>
      </w:r>
    </w:p>
    <w:p w14:paraId="1CC4672E" w14:textId="77777777" w:rsidR="002130F7" w:rsidRDefault="002130F7">
      <w:pPr>
        <w:pStyle w:val="P00"/>
        <w:tabs>
          <w:tab w:val="clear" w:pos="624"/>
          <w:tab w:val="clear" w:pos="1021"/>
          <w:tab w:val="clear" w:pos="1474"/>
          <w:tab w:val="clear" w:pos="1928"/>
          <w:tab w:val="clear" w:pos="2381"/>
          <w:tab w:val="clear" w:pos="2835"/>
          <w:tab w:val="clear" w:pos="6259"/>
          <w:tab w:val="left" w:pos="3402"/>
          <w:tab w:val="left" w:pos="4536"/>
        </w:tabs>
        <w:spacing w:before="72"/>
        <w:ind w:left="0" w:right="1134"/>
        <w:rPr>
          <w:rStyle w:val="default"/>
          <w:rFonts w:cs="FrankRuehl" w:hint="cs"/>
          <w:rtl/>
        </w:rPr>
      </w:pPr>
      <w:r>
        <w:rPr>
          <w:rStyle w:val="default"/>
          <w:rFonts w:cs="FrankRuehl"/>
          <w:rtl/>
        </w:rPr>
        <w:t>אזור אחר</w:t>
      </w:r>
      <w:r>
        <w:rPr>
          <w:rStyle w:val="default"/>
          <w:rFonts w:cs="FrankRuehl" w:hint="cs"/>
          <w:rtl/>
        </w:rPr>
        <w:tab/>
      </w:r>
      <w:r>
        <w:rPr>
          <w:rStyle w:val="default"/>
          <w:rFonts w:cs="FrankRuehl"/>
          <w:rtl/>
        </w:rPr>
        <w:t>0.45</w:t>
      </w:r>
      <w:r>
        <w:rPr>
          <w:rStyle w:val="default"/>
          <w:rFonts w:cs="FrankRuehl" w:hint="cs"/>
          <w:rtl/>
        </w:rPr>
        <w:tab/>
        <w:t>0.75</w:t>
      </w:r>
    </w:p>
    <w:p w14:paraId="35B708A8" w14:textId="77777777" w:rsidR="002130F7" w:rsidRDefault="002130F7">
      <w:pPr>
        <w:pStyle w:val="P00"/>
        <w:spacing w:before="72"/>
        <w:ind w:left="0" w:right="1134"/>
        <w:rPr>
          <w:rStyle w:val="default"/>
          <w:rFonts w:cs="FrankRuehl" w:hint="cs"/>
          <w:rtl/>
        </w:rPr>
      </w:pPr>
    </w:p>
    <w:p w14:paraId="49D3F0AB" w14:textId="77777777" w:rsidR="002130F7" w:rsidRDefault="002130F7">
      <w:pPr>
        <w:pStyle w:val="P00"/>
        <w:spacing w:before="72"/>
        <w:ind w:left="0" w:right="1134"/>
        <w:rPr>
          <w:rStyle w:val="default"/>
          <w:rFonts w:cs="FrankRuehl" w:hint="cs"/>
          <w:rtl/>
        </w:rPr>
      </w:pPr>
    </w:p>
    <w:p w14:paraId="62C4AF94" w14:textId="77777777" w:rsidR="002130F7" w:rsidRDefault="002130F7">
      <w:pPr>
        <w:pStyle w:val="P00"/>
        <w:spacing w:before="72"/>
        <w:ind w:left="0" w:right="1134"/>
        <w:rPr>
          <w:rStyle w:val="default"/>
          <w:rFonts w:cs="FrankRuehl" w:hint="cs"/>
          <w:rtl/>
        </w:rPr>
      </w:pPr>
      <w:r>
        <w:rPr>
          <w:rStyle w:val="default"/>
          <w:rFonts w:cs="FrankRuehl" w:hint="cs"/>
          <w:rtl/>
        </w:rPr>
        <w:t>א' בשבט התשס"ו (30 בינואר 2006)</w:t>
      </w:r>
    </w:p>
    <w:p w14:paraId="2E90AA57" w14:textId="77777777" w:rsidR="002130F7" w:rsidRDefault="002130F7">
      <w:pPr>
        <w:pStyle w:val="sig-0"/>
        <w:tabs>
          <w:tab w:val="clear" w:pos="4820"/>
          <w:tab w:val="center" w:pos="5670"/>
        </w:tabs>
        <w:ind w:left="0" w:right="1134"/>
        <w:rPr>
          <w:rFonts w:cs="FrankRuehl" w:hint="cs"/>
          <w:sz w:val="26"/>
          <w:rtl/>
        </w:rPr>
      </w:pPr>
      <w:r>
        <w:rPr>
          <w:rFonts w:cs="FrankRuehl" w:hint="cs"/>
          <w:sz w:val="26"/>
          <w:rtl/>
        </w:rPr>
        <w:tab/>
        <w:t>גדעון עזרא</w:t>
      </w:r>
    </w:p>
    <w:p w14:paraId="7EE3A2D2" w14:textId="77777777" w:rsidR="002130F7" w:rsidRDefault="002130F7">
      <w:pPr>
        <w:pStyle w:val="sig-0"/>
        <w:tabs>
          <w:tab w:val="clear" w:pos="4820"/>
          <w:tab w:val="center" w:pos="5670"/>
        </w:tabs>
        <w:ind w:left="0" w:right="1134"/>
        <w:rPr>
          <w:rFonts w:cs="FrankRuehl" w:hint="cs"/>
          <w:sz w:val="22"/>
          <w:szCs w:val="22"/>
          <w:rtl/>
        </w:rPr>
      </w:pPr>
      <w:r>
        <w:rPr>
          <w:rFonts w:cs="FrankRuehl" w:hint="cs"/>
          <w:sz w:val="22"/>
          <w:szCs w:val="22"/>
          <w:rtl/>
        </w:rPr>
        <w:tab/>
        <w:t>השר לאיכות הסביבה</w:t>
      </w:r>
    </w:p>
    <w:p w14:paraId="7DEA3C9C" w14:textId="77777777" w:rsidR="002130F7" w:rsidRDefault="002130F7">
      <w:pPr>
        <w:pStyle w:val="sig-0"/>
        <w:tabs>
          <w:tab w:val="clear" w:pos="4820"/>
          <w:tab w:val="center" w:pos="5670"/>
        </w:tabs>
        <w:ind w:left="0" w:right="1134"/>
        <w:rPr>
          <w:rFonts w:cs="FrankRuehl" w:hint="cs"/>
          <w:sz w:val="26"/>
          <w:rtl/>
        </w:rPr>
      </w:pPr>
    </w:p>
    <w:p w14:paraId="1E242349" w14:textId="77777777" w:rsidR="002130F7" w:rsidRDefault="002130F7">
      <w:pPr>
        <w:pStyle w:val="sig-0"/>
        <w:tabs>
          <w:tab w:val="clear" w:pos="4820"/>
          <w:tab w:val="center" w:pos="5670"/>
        </w:tabs>
        <w:ind w:left="0" w:right="1134"/>
        <w:rPr>
          <w:rFonts w:cs="FrankRuehl" w:hint="cs"/>
          <w:sz w:val="26"/>
          <w:rtl/>
        </w:rPr>
      </w:pPr>
    </w:p>
    <w:p w14:paraId="6B6A6FAC" w14:textId="77777777" w:rsidR="002949C2" w:rsidRDefault="002949C2">
      <w:pPr>
        <w:pStyle w:val="sig-0"/>
        <w:ind w:left="0" w:right="1134"/>
        <w:rPr>
          <w:rFonts w:cs="FrankRuehl"/>
          <w:sz w:val="26"/>
          <w:rtl/>
        </w:rPr>
      </w:pPr>
    </w:p>
    <w:p w14:paraId="6D4B169D" w14:textId="77777777" w:rsidR="002949C2" w:rsidRDefault="002949C2">
      <w:pPr>
        <w:pStyle w:val="sig-0"/>
        <w:ind w:left="0" w:right="1134"/>
        <w:rPr>
          <w:rFonts w:cs="FrankRuehl"/>
          <w:sz w:val="26"/>
          <w:rtl/>
        </w:rPr>
      </w:pPr>
    </w:p>
    <w:p w14:paraId="74AF6C0F" w14:textId="77777777" w:rsidR="002949C2" w:rsidRDefault="002949C2" w:rsidP="002949C2">
      <w:pPr>
        <w:pStyle w:val="sig-0"/>
        <w:ind w:left="0" w:right="1134"/>
        <w:jc w:val="center"/>
        <w:rPr>
          <w:rFonts w:cs="David"/>
          <w:color w:val="0000FF"/>
          <w:sz w:val="26"/>
          <w:szCs w:val="24"/>
          <w:u w:val="single"/>
          <w:rtl/>
        </w:rPr>
      </w:pPr>
      <w:hyperlink r:id="rId20" w:history="1">
        <w:r>
          <w:rPr>
            <w:rFonts w:cs="David"/>
            <w:color w:val="0000FF"/>
            <w:sz w:val="26"/>
            <w:szCs w:val="24"/>
            <w:u w:val="single"/>
            <w:rtl/>
          </w:rPr>
          <w:t>הודעה למנויים על עריכה ושינויים במסמכי פסיקה, חקיקה ועוד באתר נבו - הקש כאן</w:t>
        </w:r>
      </w:hyperlink>
    </w:p>
    <w:p w14:paraId="08D1725D" w14:textId="77777777" w:rsidR="002130F7" w:rsidRPr="002949C2" w:rsidRDefault="002130F7" w:rsidP="002949C2">
      <w:pPr>
        <w:pStyle w:val="sig-0"/>
        <w:ind w:left="0" w:right="1134"/>
        <w:jc w:val="center"/>
        <w:rPr>
          <w:rFonts w:cs="David"/>
          <w:color w:val="0000FF"/>
          <w:sz w:val="26"/>
          <w:szCs w:val="24"/>
          <w:u w:val="single"/>
          <w:rtl/>
        </w:rPr>
      </w:pPr>
    </w:p>
    <w:sectPr w:rsidR="002130F7" w:rsidRPr="002949C2">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5A380" w14:textId="77777777" w:rsidR="004F55CE" w:rsidRDefault="004F55CE">
      <w:r>
        <w:separator/>
      </w:r>
    </w:p>
  </w:endnote>
  <w:endnote w:type="continuationSeparator" w:id="0">
    <w:p w14:paraId="525CCAB1" w14:textId="77777777" w:rsidR="004F55CE" w:rsidRDefault="004F5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71A6B" w14:textId="77777777" w:rsidR="00B6076F" w:rsidRDefault="00B6076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67D5490" w14:textId="77777777" w:rsidR="00B6076F" w:rsidRDefault="00B6076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121DC0D" w14:textId="77777777" w:rsidR="00B6076F" w:rsidRDefault="00B607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Z:\00000000-law\yael\06-04-03\table\999_595.doc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772C0" w14:textId="77777777" w:rsidR="00B6076F" w:rsidRDefault="00B6076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949C2">
      <w:rPr>
        <w:rFonts w:hAnsi="FrankRuehl" w:cs="FrankRuehl"/>
        <w:noProof/>
        <w:sz w:val="24"/>
        <w:szCs w:val="24"/>
        <w:rtl/>
      </w:rPr>
      <w:t>7</w:t>
    </w:r>
    <w:r>
      <w:rPr>
        <w:rFonts w:hAnsi="FrankRuehl" w:cs="FrankRuehl"/>
        <w:sz w:val="24"/>
        <w:szCs w:val="24"/>
        <w:rtl/>
      </w:rPr>
      <w:fldChar w:fldCharType="end"/>
    </w:r>
  </w:p>
  <w:p w14:paraId="4E3A028C" w14:textId="77777777" w:rsidR="00B6076F" w:rsidRDefault="00B6076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8083B0" w14:textId="77777777" w:rsidR="00B6076F" w:rsidRDefault="00B6076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Z:\00000000-law\yael\06-04-03\table\999_595.doc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A2BDB" w14:textId="77777777" w:rsidR="004F55CE" w:rsidRDefault="004F55CE">
      <w:r>
        <w:separator/>
      </w:r>
    </w:p>
  </w:footnote>
  <w:footnote w:type="continuationSeparator" w:id="0">
    <w:p w14:paraId="6300CBDF" w14:textId="77777777" w:rsidR="004F55CE" w:rsidRDefault="004F55CE">
      <w:r>
        <w:continuationSeparator/>
      </w:r>
    </w:p>
  </w:footnote>
  <w:footnote w:id="1">
    <w:p w14:paraId="0EE2CF4B" w14:textId="77777777" w:rsidR="00B6076F" w:rsidRDefault="00B607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תשס"ו מס' 6470</w:t>
        </w:r>
      </w:hyperlink>
      <w:r>
        <w:rPr>
          <w:rFonts w:cs="FrankRuehl" w:hint="cs"/>
          <w:rtl/>
        </w:rPr>
        <w:t xml:space="preserve"> מיום 22.3.2006 עמ' 592.</w:t>
      </w:r>
    </w:p>
    <w:p w14:paraId="2E3728AB" w14:textId="77777777" w:rsidR="00321233" w:rsidRDefault="00B6076F" w:rsidP="003212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321233">
          <w:rPr>
            <w:rStyle w:val="Hyperlink"/>
            <w:rFonts w:cs="FrankRuehl" w:hint="cs"/>
            <w:rtl/>
          </w:rPr>
          <w:t>ק"ת תשע"ב מס' 7102</w:t>
        </w:r>
      </w:hyperlink>
      <w:r>
        <w:rPr>
          <w:rFonts w:cs="FrankRuehl" w:hint="cs"/>
          <w:rtl/>
        </w:rPr>
        <w:t xml:space="preserve"> מיום 27.3.2012 עמ' 953 </w:t>
      </w:r>
      <w:r>
        <w:rPr>
          <w:rFonts w:cs="FrankRuehl"/>
          <w:rtl/>
        </w:rPr>
        <w:t>–</w:t>
      </w:r>
      <w:r>
        <w:rPr>
          <w:rFonts w:cs="FrankRuehl" w:hint="cs"/>
          <w:rtl/>
        </w:rPr>
        <w:t xml:space="preserve"> תק' תשע"ב-2012; תחילתן 30 ימים מיום פרסומן ור' תקנה 8 לענין הוראות מעבר.</w:t>
      </w:r>
    </w:p>
    <w:p w14:paraId="151FF959" w14:textId="77777777" w:rsidR="00B6076F" w:rsidRDefault="00B6076F">
      <w:pPr>
        <w:pStyle w:val="footnote"/>
        <w:tabs>
          <w:tab w:val="left" w:pos="624"/>
          <w:tab w:val="left" w:pos="1021"/>
          <w:tab w:val="left" w:pos="1474"/>
          <w:tab w:val="left" w:pos="1928"/>
          <w:tab w:val="left" w:pos="2381"/>
          <w:tab w:val="left" w:pos="2835"/>
          <w:tab w:val="right" w:leader="dot" w:pos="6259"/>
        </w:tabs>
        <w:bidi w:val="0"/>
        <w:spacing w:before="72"/>
        <w:ind w:left="0" w:right="1134"/>
        <w:rPr>
          <w:rFonts w:cs="FrankRuehl" w:hint="cs"/>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D1C93" w14:textId="77777777" w:rsidR="00B6076F" w:rsidRDefault="00B6076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31E1615" w14:textId="77777777" w:rsidR="00B6076F" w:rsidRDefault="00B6076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4205EF" w14:textId="77777777" w:rsidR="00B6076F" w:rsidRDefault="00B6076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2E5BC" w14:textId="77777777" w:rsidR="00B6076F" w:rsidRDefault="00B6076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המים (מניעת זיהום מים) (קווי דלק), תשס"ו-2006</w:t>
    </w:r>
  </w:p>
  <w:p w14:paraId="581455DB" w14:textId="77777777" w:rsidR="00B6076F" w:rsidRDefault="00B6076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F2E965E" w14:textId="77777777" w:rsidR="00B6076F" w:rsidRDefault="00B6076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5054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4C6C"/>
    <w:rsid w:val="000F4BC0"/>
    <w:rsid w:val="00104C6C"/>
    <w:rsid w:val="002130F7"/>
    <w:rsid w:val="002949C2"/>
    <w:rsid w:val="00321233"/>
    <w:rsid w:val="0040751B"/>
    <w:rsid w:val="004F55CE"/>
    <w:rsid w:val="005671F5"/>
    <w:rsid w:val="00895529"/>
    <w:rsid w:val="0089734F"/>
    <w:rsid w:val="00A54F88"/>
    <w:rsid w:val="00A92AC9"/>
    <w:rsid w:val="00B6076F"/>
    <w:rsid w:val="00E62132"/>
    <w:rsid w:val="00EB310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3FFC6FF"/>
  <w15:chartTrackingRefBased/>
  <w15:docId w15:val="{299E5A45-9E64-4255-9EF4-CBD591F0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102.pdf" TargetMode="External"/><Relationship Id="rId13" Type="http://schemas.openxmlformats.org/officeDocument/2006/relationships/hyperlink" Target="http://www.nevo.co.il/Law_word/law06/tak-7102.pdf" TargetMode="External"/><Relationship Id="rId18" Type="http://schemas.openxmlformats.org/officeDocument/2006/relationships/hyperlink" Target="http://www.nevo.co.il/Law_word/law06/tak-7102.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nevo.co.il/Law_word/law06/tak-7102.pdf" TargetMode="External"/><Relationship Id="rId12" Type="http://schemas.openxmlformats.org/officeDocument/2006/relationships/hyperlink" Target="http://www.nevo.co.il/Law_word/law06/tak-7102.pdf" TargetMode="External"/><Relationship Id="rId17" Type="http://schemas.openxmlformats.org/officeDocument/2006/relationships/hyperlink" Target="http://www.nevo.co.il/Law_word/law06/tak-7102.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_word/law06/tak-7102.pdf" TargetMode="External"/><Relationship Id="rId20"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102.pdf"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7102.pdf" TargetMode="External"/><Relationship Id="rId23" Type="http://schemas.openxmlformats.org/officeDocument/2006/relationships/footer" Target="footer1.xml"/><Relationship Id="rId10" Type="http://schemas.openxmlformats.org/officeDocument/2006/relationships/hyperlink" Target="http://www.nevo.co.il/Law_word/law06/tak-7102.pdf" TargetMode="External"/><Relationship Id="rId19" Type="http://schemas.openxmlformats.org/officeDocument/2006/relationships/hyperlink" Target="http://www.nevo.co.il/Law_word/law06/tak-7102.pdf" TargetMode="External"/><Relationship Id="rId4" Type="http://schemas.openxmlformats.org/officeDocument/2006/relationships/webSettings" Target="webSettings.xml"/><Relationship Id="rId9" Type="http://schemas.openxmlformats.org/officeDocument/2006/relationships/hyperlink" Target="http://www.nevo.co.il/Law_word/law06/tak-7102.pdf" TargetMode="External"/><Relationship Id="rId14" Type="http://schemas.openxmlformats.org/officeDocument/2006/relationships/hyperlink" Target="http://www.nevo.co.il/Law_word/law06/tak-7102.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102.pdf" TargetMode="External"/><Relationship Id="rId1" Type="http://schemas.openxmlformats.org/officeDocument/2006/relationships/hyperlink" Target="http://www.nevo.co.il/Law_word/law06/tak-647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3433</Words>
  <Characters>19572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22960</CharactersWithSpaces>
  <SharedDoc>false</SharedDoc>
  <HLinks>
    <vt:vector size="204" baseType="variant">
      <vt:variant>
        <vt:i4>393283</vt:i4>
      </vt:variant>
      <vt:variant>
        <vt:i4>147</vt:i4>
      </vt:variant>
      <vt:variant>
        <vt:i4>0</vt:i4>
      </vt:variant>
      <vt:variant>
        <vt:i4>5</vt:i4>
      </vt:variant>
      <vt:variant>
        <vt:lpwstr>http://www.nevo.co.il/advertisements/nevo-100.doc</vt:lpwstr>
      </vt:variant>
      <vt:variant>
        <vt:lpwstr/>
      </vt:variant>
      <vt:variant>
        <vt:i4>8257547</vt:i4>
      </vt:variant>
      <vt:variant>
        <vt:i4>144</vt:i4>
      </vt:variant>
      <vt:variant>
        <vt:i4>0</vt:i4>
      </vt:variant>
      <vt:variant>
        <vt:i4>5</vt:i4>
      </vt:variant>
      <vt:variant>
        <vt:lpwstr>http://www.nevo.co.il/Law_word/law06/tak-7102.pdf</vt:lpwstr>
      </vt:variant>
      <vt:variant>
        <vt:lpwstr/>
      </vt:variant>
      <vt:variant>
        <vt:i4>8257547</vt:i4>
      </vt:variant>
      <vt:variant>
        <vt:i4>141</vt:i4>
      </vt:variant>
      <vt:variant>
        <vt:i4>0</vt:i4>
      </vt:variant>
      <vt:variant>
        <vt:i4>5</vt:i4>
      </vt:variant>
      <vt:variant>
        <vt:lpwstr>http://www.nevo.co.il/Law_word/law06/tak-7102.pdf</vt:lpwstr>
      </vt:variant>
      <vt:variant>
        <vt:lpwstr/>
      </vt:variant>
      <vt:variant>
        <vt:i4>8257547</vt:i4>
      </vt:variant>
      <vt:variant>
        <vt:i4>138</vt:i4>
      </vt:variant>
      <vt:variant>
        <vt:i4>0</vt:i4>
      </vt:variant>
      <vt:variant>
        <vt:i4>5</vt:i4>
      </vt:variant>
      <vt:variant>
        <vt:lpwstr>http://www.nevo.co.il/Law_word/law06/tak-7102.pdf</vt:lpwstr>
      </vt:variant>
      <vt:variant>
        <vt:lpwstr/>
      </vt:variant>
      <vt:variant>
        <vt:i4>8257547</vt:i4>
      </vt:variant>
      <vt:variant>
        <vt:i4>135</vt:i4>
      </vt:variant>
      <vt:variant>
        <vt:i4>0</vt:i4>
      </vt:variant>
      <vt:variant>
        <vt:i4>5</vt:i4>
      </vt:variant>
      <vt:variant>
        <vt:lpwstr>http://www.nevo.co.il/Law_word/law06/tak-7102.pdf</vt:lpwstr>
      </vt:variant>
      <vt:variant>
        <vt:lpwstr/>
      </vt:variant>
      <vt:variant>
        <vt:i4>8257547</vt:i4>
      </vt:variant>
      <vt:variant>
        <vt:i4>132</vt:i4>
      </vt:variant>
      <vt:variant>
        <vt:i4>0</vt:i4>
      </vt:variant>
      <vt:variant>
        <vt:i4>5</vt:i4>
      </vt:variant>
      <vt:variant>
        <vt:lpwstr>http://www.nevo.co.il/Law_word/law06/tak-7102.pdf</vt:lpwstr>
      </vt:variant>
      <vt:variant>
        <vt:lpwstr/>
      </vt:variant>
      <vt:variant>
        <vt:i4>8257547</vt:i4>
      </vt:variant>
      <vt:variant>
        <vt:i4>129</vt:i4>
      </vt:variant>
      <vt:variant>
        <vt:i4>0</vt:i4>
      </vt:variant>
      <vt:variant>
        <vt:i4>5</vt:i4>
      </vt:variant>
      <vt:variant>
        <vt:lpwstr>http://www.nevo.co.il/Law_word/law06/tak-7102.pdf</vt:lpwstr>
      </vt:variant>
      <vt:variant>
        <vt:lpwstr/>
      </vt:variant>
      <vt:variant>
        <vt:i4>8257547</vt:i4>
      </vt:variant>
      <vt:variant>
        <vt:i4>126</vt:i4>
      </vt:variant>
      <vt:variant>
        <vt:i4>0</vt:i4>
      </vt:variant>
      <vt:variant>
        <vt:i4>5</vt:i4>
      </vt:variant>
      <vt:variant>
        <vt:lpwstr>http://www.nevo.co.il/Law_word/law06/tak-7102.pdf</vt:lpwstr>
      </vt:variant>
      <vt:variant>
        <vt:lpwstr/>
      </vt:variant>
      <vt:variant>
        <vt:i4>8257547</vt:i4>
      </vt:variant>
      <vt:variant>
        <vt:i4>123</vt:i4>
      </vt:variant>
      <vt:variant>
        <vt:i4>0</vt:i4>
      </vt:variant>
      <vt:variant>
        <vt:i4>5</vt:i4>
      </vt:variant>
      <vt:variant>
        <vt:lpwstr>http://www.nevo.co.il/Law_word/law06/tak-7102.pdf</vt:lpwstr>
      </vt:variant>
      <vt:variant>
        <vt:lpwstr/>
      </vt:variant>
      <vt:variant>
        <vt:i4>8257547</vt:i4>
      </vt:variant>
      <vt:variant>
        <vt:i4>120</vt:i4>
      </vt:variant>
      <vt:variant>
        <vt:i4>0</vt:i4>
      </vt:variant>
      <vt:variant>
        <vt:i4>5</vt:i4>
      </vt:variant>
      <vt:variant>
        <vt:lpwstr>http://www.nevo.co.il/Law_word/law06/tak-7102.pdf</vt:lpwstr>
      </vt:variant>
      <vt:variant>
        <vt:lpwstr/>
      </vt:variant>
      <vt:variant>
        <vt:i4>8257547</vt:i4>
      </vt:variant>
      <vt:variant>
        <vt:i4>117</vt:i4>
      </vt:variant>
      <vt:variant>
        <vt:i4>0</vt:i4>
      </vt:variant>
      <vt:variant>
        <vt:i4>5</vt:i4>
      </vt:variant>
      <vt:variant>
        <vt:lpwstr>http://www.nevo.co.il/Law_word/law06/tak-7102.pdf</vt:lpwstr>
      </vt:variant>
      <vt:variant>
        <vt:lpwstr/>
      </vt:variant>
      <vt:variant>
        <vt:i4>8257547</vt:i4>
      </vt:variant>
      <vt:variant>
        <vt:i4>114</vt:i4>
      </vt:variant>
      <vt:variant>
        <vt:i4>0</vt:i4>
      </vt:variant>
      <vt:variant>
        <vt:i4>5</vt:i4>
      </vt:variant>
      <vt:variant>
        <vt:lpwstr>http://www.nevo.co.il/Law_word/law06/tak-7102.pdf</vt:lpwstr>
      </vt:variant>
      <vt:variant>
        <vt:lpwstr/>
      </vt:variant>
      <vt:variant>
        <vt:i4>8257547</vt:i4>
      </vt:variant>
      <vt:variant>
        <vt:i4>111</vt:i4>
      </vt:variant>
      <vt:variant>
        <vt:i4>0</vt:i4>
      </vt:variant>
      <vt:variant>
        <vt:i4>5</vt:i4>
      </vt:variant>
      <vt:variant>
        <vt:lpwstr>http://www.nevo.co.il/Law_word/law06/tak-7102.pdf</vt:lpwstr>
      </vt:variant>
      <vt:variant>
        <vt:lpwstr/>
      </vt:variant>
      <vt:variant>
        <vt:i4>8257547</vt:i4>
      </vt:variant>
      <vt:variant>
        <vt:i4>108</vt:i4>
      </vt:variant>
      <vt:variant>
        <vt:i4>0</vt:i4>
      </vt:variant>
      <vt:variant>
        <vt:i4>5</vt:i4>
      </vt:variant>
      <vt:variant>
        <vt:lpwstr>http://www.nevo.co.il/Law_word/law06/tak-7102.pdf</vt:lpwstr>
      </vt:variant>
      <vt:variant>
        <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3866667</vt:i4>
      </vt:variant>
      <vt:variant>
        <vt:i4>72</vt:i4>
      </vt:variant>
      <vt:variant>
        <vt:i4>0</vt:i4>
      </vt:variant>
      <vt:variant>
        <vt:i4>5</vt:i4>
      </vt:variant>
      <vt:variant>
        <vt:lpwstr/>
      </vt:variant>
      <vt:variant>
        <vt:lpwstr>Seif18</vt:lpwstr>
      </vt:variant>
      <vt:variant>
        <vt:i4>3407915</vt:i4>
      </vt:variant>
      <vt:variant>
        <vt:i4>66</vt:i4>
      </vt:variant>
      <vt:variant>
        <vt:i4>0</vt:i4>
      </vt:variant>
      <vt:variant>
        <vt:i4>5</vt:i4>
      </vt:variant>
      <vt:variant>
        <vt:lpwstr/>
      </vt:variant>
      <vt:variant>
        <vt:lpwstr>Seif17</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3473451</vt:i4>
      </vt:variant>
      <vt:variant>
        <vt:i4>24</vt:i4>
      </vt:variant>
      <vt:variant>
        <vt:i4>0</vt:i4>
      </vt:variant>
      <vt:variant>
        <vt:i4>5</vt:i4>
      </vt:variant>
      <vt:variant>
        <vt:lpwstr/>
      </vt:variant>
      <vt:variant>
        <vt:lpwstr>Seif16</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8257547</vt:i4>
      </vt:variant>
      <vt:variant>
        <vt:i4>3</vt:i4>
      </vt:variant>
      <vt:variant>
        <vt:i4>0</vt:i4>
      </vt:variant>
      <vt:variant>
        <vt:i4>5</vt:i4>
      </vt:variant>
      <vt:variant>
        <vt:lpwstr>http://www.nevo.co.il/Law_word/law06/TAK-7102.pdf</vt:lpwstr>
      </vt:variant>
      <vt:variant>
        <vt:lpwstr/>
      </vt:variant>
      <vt:variant>
        <vt:i4>7864332</vt:i4>
      </vt:variant>
      <vt:variant>
        <vt:i4>0</vt:i4>
      </vt:variant>
      <vt:variant>
        <vt:i4>0</vt:i4>
      </vt:variant>
      <vt:variant>
        <vt:i4>5</vt:i4>
      </vt:variant>
      <vt:variant>
        <vt:lpwstr>http://www.nevo.co.il/Law_word/law06/tak-6470.pdf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המים (מניעת זיהום מים) (קווי דלק), תשס"ו-2006</vt:lpwstr>
  </property>
  <property fmtid="{D5CDD505-2E9C-101B-9397-08002B2CF9AE}" pid="4" name="LAWNUMBER">
    <vt:lpwstr>0595</vt:lpwstr>
  </property>
  <property fmtid="{D5CDD505-2E9C-101B-9397-08002B2CF9AE}" pid="5" name="TYPE">
    <vt:lpwstr>01</vt:lpwstr>
  </property>
  <property fmtid="{D5CDD505-2E9C-101B-9397-08002B2CF9AE}" pid="6" name="CHNAME">
    <vt:lpwstr>מים</vt:lpwstr>
  </property>
  <property fmtid="{D5CDD505-2E9C-101B-9397-08002B2CF9AE}" pid="7" name="LINKK2">
    <vt:lpwstr>http://www.nevo.co.il/Law_word/law06/TAK-7102.pdf;‎רשומות - תקנות כלליות#תוקנו ק"ת ‏תשע"ב מס' 7102 #מיום 27.3.2012 עמ' 953 – תק' תשע"ב-2012; תחילתן 30 ימים מיום פרסומן ור' תקנה 8 לענין ‏הוראות מעבר</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http://www.nevo.co.il/Law_word/law06/tak-6470.pdf;רשומות - תקנות כלליות#פורסמו ק"ת תשס"ו מס' 6470 #מיום 22.3.2006 #עמ' 592</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מים</vt:lpwstr>
  </property>
  <property fmtid="{D5CDD505-2E9C-101B-9397-08002B2CF9AE}" pid="25" name="NOSE41">
    <vt:lpwstr>מניעת זיהום מים</vt:lpwstr>
  </property>
  <property fmtid="{D5CDD505-2E9C-101B-9397-08002B2CF9AE}" pid="26" name="NOSE12">
    <vt:lpwstr>חקלאות טבע וסביבה</vt:lpwstr>
  </property>
  <property fmtid="{D5CDD505-2E9C-101B-9397-08002B2CF9AE}" pid="27" name="NOSE22">
    <vt:lpwstr>איכות הסביבה</vt:lpwstr>
  </property>
  <property fmtid="{D5CDD505-2E9C-101B-9397-08002B2CF9AE}" pid="28" name="NOSE32">
    <vt:lpwstr>מניעת זיהום</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תשתיות</vt:lpwstr>
  </property>
  <property fmtid="{D5CDD505-2E9C-101B-9397-08002B2CF9AE}" pid="32" name="NOSE33">
    <vt:lpwstr>דלק</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המים</vt:lpwstr>
  </property>
  <property fmtid="{D5CDD505-2E9C-101B-9397-08002B2CF9AE}" pid="63" name="MEKOR_SAIF1">
    <vt:lpwstr>20דXאX1X;20דXאX2X</vt:lpwstr>
  </property>
  <property fmtid="{D5CDD505-2E9C-101B-9397-08002B2CF9AE}" pid="64" name="MEKOR_NAME2">
    <vt:lpwstr>חוק רישוי עסקים</vt:lpwstr>
  </property>
  <property fmtid="{D5CDD505-2E9C-101B-9397-08002B2CF9AE}" pid="65" name="MEKOR_SAIF2">
    <vt:lpwstr>10אX</vt:lpwstr>
  </property>
  <property fmtid="{D5CDD505-2E9C-101B-9397-08002B2CF9AE}" pid="66" name="MEKORSAMCHUT">
    <vt:lpwstr/>
  </property>
</Properties>
</file>