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53D9" w14:textId="77777777" w:rsidR="00AB0B10" w:rsidRDefault="00AB0B10" w:rsidP="00E87E9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המשטרה (חופשה), תשל"א</w:t>
      </w:r>
      <w:r w:rsidR="00E87E9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</w:p>
    <w:p w14:paraId="416FB926" w14:textId="77777777" w:rsidR="00A149FF" w:rsidRDefault="00A149FF" w:rsidP="00A149FF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761EB075" w14:textId="77777777" w:rsidR="008F4F27" w:rsidRPr="00A149FF" w:rsidRDefault="008F4F27" w:rsidP="00A149FF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1264678D" w14:textId="77777777" w:rsidR="00A149FF" w:rsidRPr="00A149FF" w:rsidRDefault="00A149FF" w:rsidP="00A149FF">
      <w:pPr>
        <w:spacing w:line="320" w:lineRule="auto"/>
        <w:jc w:val="left"/>
        <w:rPr>
          <w:rFonts w:cs="Miriam" w:hint="cs"/>
          <w:szCs w:val="22"/>
          <w:rtl/>
        </w:rPr>
      </w:pPr>
      <w:r w:rsidRPr="00A149FF">
        <w:rPr>
          <w:rFonts w:cs="Miriam"/>
          <w:szCs w:val="22"/>
          <w:rtl/>
        </w:rPr>
        <w:t>בטחון</w:t>
      </w:r>
      <w:r w:rsidRPr="00A149FF">
        <w:rPr>
          <w:rFonts w:cs="FrankRuehl"/>
          <w:szCs w:val="26"/>
          <w:rtl/>
        </w:rPr>
        <w:t xml:space="preserve"> – משטרה</w:t>
      </w:r>
    </w:p>
    <w:p w14:paraId="30E54731" w14:textId="77777777" w:rsidR="00AB0B10" w:rsidRDefault="00AB0B1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B0B10" w14:paraId="02FB845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E8FAC4" w14:textId="77777777" w:rsidR="00AB0B10" w:rsidRDefault="00AB0B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87E9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E9147C" w14:textId="77777777" w:rsidR="00AB0B10" w:rsidRDefault="00AB0B10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C3A660" w14:textId="77777777" w:rsidR="00AB0B10" w:rsidRDefault="00AB0B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76D275BB" w14:textId="77777777" w:rsidR="00AB0B10" w:rsidRDefault="00AB0B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B0B10" w14:paraId="5B66A29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611C053" w14:textId="77777777" w:rsidR="00AB0B10" w:rsidRDefault="00AB0B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87E9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0BF024" w14:textId="77777777" w:rsidR="00AB0B10" w:rsidRDefault="00AB0B10">
            <w:pPr>
              <w:spacing w:line="240" w:lineRule="auto"/>
              <w:rPr>
                <w:sz w:val="24"/>
              </w:rPr>
            </w:pPr>
            <w:hyperlink w:anchor="Seif1" w:tooltip="חופשה שנת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088A8E" w14:textId="77777777" w:rsidR="00AB0B10" w:rsidRDefault="00AB0B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חופשה שנתית</w:t>
            </w:r>
          </w:p>
        </w:tc>
        <w:tc>
          <w:tcPr>
            <w:tcW w:w="1247" w:type="dxa"/>
          </w:tcPr>
          <w:p w14:paraId="15B85376" w14:textId="77777777" w:rsidR="00AB0B10" w:rsidRDefault="00AB0B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B0B10" w14:paraId="4893CEF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B787B10" w14:textId="77777777" w:rsidR="00AB0B10" w:rsidRDefault="00AB0B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87E9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815C01F" w14:textId="77777777" w:rsidR="00AB0B10" w:rsidRDefault="00AB0B10">
            <w:pPr>
              <w:spacing w:line="240" w:lineRule="auto"/>
              <w:rPr>
                <w:sz w:val="24"/>
              </w:rPr>
            </w:pPr>
            <w:hyperlink w:anchor="Seif2" w:tooltip="היתר עבודה בימי החופ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783EA6" w14:textId="77777777" w:rsidR="00AB0B10" w:rsidRDefault="00AB0B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היתר עבודה בימי החופשה</w:t>
            </w:r>
          </w:p>
        </w:tc>
        <w:tc>
          <w:tcPr>
            <w:tcW w:w="1247" w:type="dxa"/>
          </w:tcPr>
          <w:p w14:paraId="51085AE4" w14:textId="77777777" w:rsidR="00AB0B10" w:rsidRDefault="00AB0B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B0B10" w14:paraId="3CE8530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76E5E4" w14:textId="77777777" w:rsidR="00AB0B10" w:rsidRDefault="00AB0B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87E9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5E3CB7" w14:textId="77777777" w:rsidR="00AB0B10" w:rsidRDefault="00AB0B10">
            <w:pPr>
              <w:spacing w:line="240" w:lineRule="auto"/>
              <w:rPr>
                <w:sz w:val="24"/>
              </w:rPr>
            </w:pPr>
            <w:hyperlink w:anchor="Seif3" w:tooltip="מדים בימי חופ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74BE6A2" w14:textId="77777777" w:rsidR="00AB0B10" w:rsidRDefault="00AB0B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מדים בימי חופשה</w:t>
            </w:r>
          </w:p>
        </w:tc>
        <w:tc>
          <w:tcPr>
            <w:tcW w:w="1247" w:type="dxa"/>
          </w:tcPr>
          <w:p w14:paraId="65DBD0DB" w14:textId="77777777" w:rsidR="00AB0B10" w:rsidRDefault="00AB0B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AB0B10" w14:paraId="27222DF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7C500FD" w14:textId="77777777" w:rsidR="00AB0B10" w:rsidRDefault="00AB0B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87E9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BC3C985" w14:textId="77777777" w:rsidR="00AB0B10" w:rsidRDefault="00AB0B10">
            <w:pPr>
              <w:spacing w:line="240" w:lineRule="auto"/>
              <w:rPr>
                <w:sz w:val="24"/>
              </w:rPr>
            </w:pPr>
            <w:hyperlink w:anchor="Seif4" w:tooltip="חופשה ללא תשל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16C477" w14:textId="77777777" w:rsidR="00AB0B10" w:rsidRDefault="00AB0B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חופשה ללא תשלום</w:t>
            </w:r>
          </w:p>
        </w:tc>
        <w:tc>
          <w:tcPr>
            <w:tcW w:w="1247" w:type="dxa"/>
          </w:tcPr>
          <w:p w14:paraId="217BD835" w14:textId="77777777" w:rsidR="00AB0B10" w:rsidRDefault="00AB0B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AB0B10" w14:paraId="3303FE9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54A25DC" w14:textId="77777777" w:rsidR="00AB0B10" w:rsidRDefault="00AB0B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87E9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89B4D8C" w14:textId="77777777" w:rsidR="00AB0B10" w:rsidRDefault="00AB0B10">
            <w:pPr>
              <w:spacing w:line="240" w:lineRule="auto"/>
              <w:rPr>
                <w:sz w:val="24"/>
              </w:rPr>
            </w:pPr>
            <w:hyperlink w:anchor="Seif5" w:tooltip="חופשת מח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8FAF1E4" w14:textId="77777777" w:rsidR="00AB0B10" w:rsidRDefault="00AB0B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חופשת מחלה</w:t>
            </w:r>
          </w:p>
        </w:tc>
        <w:tc>
          <w:tcPr>
            <w:tcW w:w="1247" w:type="dxa"/>
          </w:tcPr>
          <w:p w14:paraId="3E1E7F3C" w14:textId="77777777" w:rsidR="00AB0B10" w:rsidRDefault="00AB0B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AB0B10" w14:paraId="3F108BF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B4B6A08" w14:textId="77777777" w:rsidR="00AB0B10" w:rsidRDefault="00AB0B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87E9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2F9A0F" w14:textId="77777777" w:rsidR="00AB0B10" w:rsidRDefault="00AB0B10">
            <w:pPr>
              <w:spacing w:line="240" w:lineRule="auto"/>
              <w:rPr>
                <w:sz w:val="24"/>
              </w:rPr>
            </w:pPr>
            <w:hyperlink w:anchor="Seif6" w:tooltip="יציאה מישראל בימי חופ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361387" w14:textId="77777777" w:rsidR="00AB0B10" w:rsidRDefault="00AB0B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יציאה מישראל בימי חופשה</w:t>
            </w:r>
          </w:p>
        </w:tc>
        <w:tc>
          <w:tcPr>
            <w:tcW w:w="1247" w:type="dxa"/>
          </w:tcPr>
          <w:p w14:paraId="2D981955" w14:textId="77777777" w:rsidR="00AB0B10" w:rsidRDefault="00AB0B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6א </w:t>
            </w:r>
          </w:p>
        </w:tc>
      </w:tr>
      <w:tr w:rsidR="00AB0B10" w14:paraId="71DDA7E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D5BA59" w14:textId="77777777" w:rsidR="00AB0B10" w:rsidRDefault="00AB0B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87E9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5AD6B4" w14:textId="77777777" w:rsidR="00AB0B10" w:rsidRDefault="00AB0B10">
            <w:pPr>
              <w:spacing w:line="240" w:lineRule="auto"/>
              <w:rPr>
                <w:sz w:val="24"/>
              </w:rPr>
            </w:pPr>
            <w:hyperlink w:anchor="Seif7" w:tooltip="מחלה באשמת ה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EB804C" w14:textId="77777777" w:rsidR="00AB0B10" w:rsidRDefault="00AB0B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מחלה באשמת החולה</w:t>
            </w:r>
          </w:p>
        </w:tc>
        <w:tc>
          <w:tcPr>
            <w:tcW w:w="1247" w:type="dxa"/>
          </w:tcPr>
          <w:p w14:paraId="6AA5B355" w14:textId="77777777" w:rsidR="00AB0B10" w:rsidRDefault="00AB0B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AB0B10" w14:paraId="6F56440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F7F5BED" w14:textId="77777777" w:rsidR="00AB0B10" w:rsidRDefault="00AB0B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87E9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F67BA0" w14:textId="77777777" w:rsidR="00AB0B10" w:rsidRDefault="00AB0B10">
            <w:pPr>
              <w:spacing w:line="240" w:lineRule="auto"/>
              <w:rPr>
                <w:sz w:val="24"/>
              </w:rPr>
            </w:pPr>
            <w:hyperlink w:anchor="Seif8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F16B84" w14:textId="77777777" w:rsidR="00AB0B10" w:rsidRDefault="00AB0B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75B657E1" w14:textId="77777777" w:rsidR="00AB0B10" w:rsidRDefault="00AB0B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AB0B10" w14:paraId="21CC07F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B7CB2F5" w14:textId="77777777" w:rsidR="00AB0B10" w:rsidRDefault="00AB0B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87E93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EA48EE" w14:textId="77777777" w:rsidR="00AB0B10" w:rsidRDefault="00AB0B10">
            <w:pPr>
              <w:spacing w:line="240" w:lineRule="auto"/>
              <w:rPr>
                <w:sz w:val="24"/>
              </w:rPr>
            </w:pPr>
            <w:hyperlink w:anchor="Seif9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FCA9D5" w14:textId="77777777" w:rsidR="00AB0B10" w:rsidRDefault="00AB0B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770BFBE9" w14:textId="77777777" w:rsidR="00AB0B10" w:rsidRDefault="00AB0B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AB0B10" w14:paraId="1D50C84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596A6A" w14:textId="77777777" w:rsidR="00AB0B10" w:rsidRDefault="00AB0B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87E93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0543163" w14:textId="77777777" w:rsidR="00AB0B10" w:rsidRDefault="00AB0B10">
            <w:pPr>
              <w:spacing w:line="240" w:lineRule="auto"/>
              <w:rPr>
                <w:sz w:val="24"/>
              </w:rPr>
            </w:pPr>
            <w:hyperlink w:anchor="Seif10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F76460" w14:textId="77777777" w:rsidR="00AB0B10" w:rsidRDefault="00AB0B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5D2A6AC" w14:textId="77777777" w:rsidR="00AB0B10" w:rsidRDefault="00AB0B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</w:tbl>
    <w:p w14:paraId="3F1F7986" w14:textId="77777777" w:rsidR="00AB0B10" w:rsidRDefault="00AB0B10">
      <w:pPr>
        <w:pStyle w:val="big-header"/>
        <w:ind w:left="0" w:right="1134"/>
        <w:rPr>
          <w:rFonts w:cs="FrankRuehl"/>
          <w:sz w:val="32"/>
          <w:rtl/>
        </w:rPr>
      </w:pPr>
    </w:p>
    <w:p w14:paraId="3585D296" w14:textId="77777777" w:rsidR="00AB0B10" w:rsidRPr="00EC628B" w:rsidRDefault="00AB0B10" w:rsidP="00EC628B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המשטרה (חופשה), תשל"א</w:t>
      </w:r>
      <w:r w:rsidR="00E87E9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  <w:r w:rsidR="00E87E9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9EC9437" w14:textId="77777777" w:rsidR="00AB0B10" w:rsidRDefault="00AB0B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50 לפקודת המשטרה, אני מתקין תקנות אלה:</w:t>
      </w:r>
    </w:p>
    <w:p w14:paraId="33FEE603" w14:textId="77777777" w:rsidR="00AB0B10" w:rsidRDefault="00AB0B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6257ED8">
          <v:rect id="_x0000_s1026" style="position:absolute;left:0;text-align:left;margin-left:464.5pt;margin-top:8.05pt;width:75.05pt;height:11.6pt;z-index:251652608" o:allowincell="f" filled="f" stroked="f" strokecolor="lime" strokeweight=".25pt">
            <v:textbox style="mso-next-textbox:#_x0000_s1026" inset="0,0,0,0">
              <w:txbxContent>
                <w:p w14:paraId="44334B23" w14:textId="77777777" w:rsidR="00AB0B10" w:rsidRDefault="00AB0B1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9F3132">
        <w:rPr>
          <w:rStyle w:val="default"/>
          <w:rFonts w:cs="FrankRuehl"/>
          <w:rtl/>
        </w:rPr>
        <w:t>–</w:t>
      </w:r>
    </w:p>
    <w:p w14:paraId="54CAC75F" w14:textId="77777777" w:rsidR="00AB0B10" w:rsidRDefault="00AB0B10" w:rsidP="009F31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וטר" </w:t>
      </w:r>
      <w:r w:rsidR="008F4F2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בפקודה לרבות שוטר מוסף זמני, שוטר שלא מן המנין ושוטר חובה;</w:t>
      </w:r>
    </w:p>
    <w:p w14:paraId="024F6FE4" w14:textId="77777777" w:rsidR="00AB0B10" w:rsidRDefault="00AB0B10" w:rsidP="009F31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וטר חובה" </w:t>
      </w:r>
      <w:r w:rsidR="008F4F2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שוטר המשרת במשמר הגבול של חיל המ</w:t>
      </w:r>
      <w:r>
        <w:rPr>
          <w:rStyle w:val="default"/>
          <w:rFonts w:cs="FrankRuehl"/>
          <w:rtl/>
        </w:rPr>
        <w:t>שט</w:t>
      </w:r>
      <w:r>
        <w:rPr>
          <w:rStyle w:val="default"/>
          <w:rFonts w:cs="FrankRuehl" w:hint="cs"/>
          <w:rtl/>
        </w:rPr>
        <w:t>רה לפי צו לפי סעיף 18א לחוק שירות בטחון, תשי"ט</w:t>
      </w:r>
      <w:r w:rsidR="009F313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1959 [</w:t>
      </w:r>
      <w:r>
        <w:rPr>
          <w:rStyle w:val="default"/>
          <w:rFonts w:cs="FrankRuehl" w:hint="cs"/>
          <w:rtl/>
        </w:rPr>
        <w:t>נוסח משולב].</w:t>
      </w:r>
    </w:p>
    <w:p w14:paraId="3C843247" w14:textId="77777777" w:rsidR="00AB0B10" w:rsidRDefault="00AB0B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478001C1">
          <v:rect id="_x0000_s1027" style="position:absolute;left:0;text-align:left;margin-left:464.5pt;margin-top:8.05pt;width:75.05pt;height:18.2pt;z-index:251653632" o:allowincell="f" filled="f" stroked="f" strokecolor="lime" strokeweight=".25pt">
            <v:textbox style="mso-next-textbox:#_x0000_s1027" inset="0,0,0,0">
              <w:txbxContent>
                <w:p w14:paraId="7FFAF37A" w14:textId="77777777" w:rsidR="00AB0B10" w:rsidRDefault="00AB0B1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פשה שנתית</w:t>
                  </w:r>
                </w:p>
                <w:p w14:paraId="595B9CB5" w14:textId="77777777" w:rsidR="00AB0B10" w:rsidRDefault="00AB0B10" w:rsidP="009F31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תשנ"ה</w:t>
                  </w:r>
                  <w:r w:rsidR="009F313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מכ</w:t>
      </w:r>
      <w:r>
        <w:rPr>
          <w:rStyle w:val="default"/>
          <w:rFonts w:cs="FrankRuehl" w:hint="cs"/>
          <w:rtl/>
        </w:rPr>
        <w:t>סת ימי החופשה השנתית במשכורת מלאה שזכאי לה שוטר, אופן חישובה והתנאים לצבירתה, יהיו כמפורט בפקודות המטה הארצי כמשמעותן בסעיף 9א(ב) לפקודה.</w:t>
      </w:r>
    </w:p>
    <w:p w14:paraId="3689AD54" w14:textId="77777777" w:rsidR="004C372F" w:rsidRPr="008F4F27" w:rsidRDefault="004C372F" w:rsidP="004C372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14"/>
      <w:r w:rsidRPr="008F4F2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26.10.1994</w:t>
      </w:r>
    </w:p>
    <w:p w14:paraId="5ACB50B2" w14:textId="77777777" w:rsidR="004C372F" w:rsidRPr="008F4F27" w:rsidRDefault="004C372F" w:rsidP="004C372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F4F2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תשנ"ה-1994</w:t>
      </w:r>
    </w:p>
    <w:p w14:paraId="44E3AD0E" w14:textId="77777777" w:rsidR="004C372F" w:rsidRPr="008F4F27" w:rsidRDefault="004C372F" w:rsidP="004C372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8F4F2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8F4F27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8F4F2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תשנ"ה מס' 5634</w:t>
        </w:r>
      </w:hyperlink>
      <w:r w:rsidRPr="008F4F27">
        <w:rPr>
          <w:rFonts w:cs="FrankRuehl" w:hint="cs"/>
          <w:vanish/>
          <w:szCs w:val="20"/>
          <w:shd w:val="clear" w:color="auto" w:fill="FFFF99"/>
          <w:rtl/>
        </w:rPr>
        <w:t xml:space="preserve"> מיום 26.10.1994 עמ' </w:t>
      </w:r>
      <w:r w:rsidRPr="008F4F27">
        <w:rPr>
          <w:rFonts w:cs="FrankRuehl"/>
          <w:vanish/>
          <w:szCs w:val="20"/>
          <w:shd w:val="clear" w:color="auto" w:fill="FFFF99"/>
          <w:rtl/>
        </w:rPr>
        <w:t>274</w:t>
      </w:r>
    </w:p>
    <w:p w14:paraId="6D72DD9B" w14:textId="77777777" w:rsidR="00156A1C" w:rsidRPr="008F4F27" w:rsidRDefault="00156A1C" w:rsidP="004C372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F4F27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2</w:t>
      </w:r>
    </w:p>
    <w:p w14:paraId="6AAC763F" w14:textId="77777777" w:rsidR="00156A1C" w:rsidRPr="008F4F27" w:rsidRDefault="00156A1C" w:rsidP="00CC06AF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8F4F27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541414D" w14:textId="77777777" w:rsidR="00156A1C" w:rsidRPr="007F6BAD" w:rsidRDefault="00156A1C" w:rsidP="007F6BAD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8F4F2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8F4F2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CC06AF" w:rsidRPr="008F4F2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המפקח הכללי רשאי להעניק לשוטר חופשה שנתית במשכורת מלאה לתקופה שלא תעלה על שלושים יום לכל שנה.</w:t>
      </w:r>
      <w:bookmarkEnd w:id="2"/>
    </w:p>
    <w:p w14:paraId="63730ED2" w14:textId="77777777" w:rsidR="00AB0B10" w:rsidRDefault="00AB0B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 w14:anchorId="14D0286D">
          <v:rect id="_x0000_s1028" style="position:absolute;left:0;text-align:left;margin-left:464.5pt;margin-top:8.05pt;width:75.05pt;height:27.9pt;z-index:251654656" o:allowincell="f" filled="f" stroked="f" strokecolor="lime" strokeweight=".25pt">
            <v:textbox style="mso-next-textbox:#_x0000_s1028" inset="0,0,0,0">
              <w:txbxContent>
                <w:p w14:paraId="1B13D7B7" w14:textId="77777777" w:rsidR="00AB0B10" w:rsidRDefault="00AB0B10" w:rsidP="009F31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תר עבודה</w:t>
                  </w:r>
                  <w:r w:rsidR="009F313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מי החופשה</w:t>
                  </w:r>
                </w:p>
                <w:p w14:paraId="634746CB" w14:textId="77777777" w:rsidR="00AB0B10" w:rsidRDefault="00AB0B1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תשל"א</w:t>
                  </w:r>
                  <w:r w:rsidR="009F313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יעבוד שוטר בשכר בימי החופשה בכל עבודה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אינה משטרתית, אלא לפי היתר מאת המפקח הכללי.</w:t>
      </w:r>
    </w:p>
    <w:p w14:paraId="500C8533" w14:textId="77777777" w:rsidR="000D2E7D" w:rsidRPr="008F4F27" w:rsidRDefault="000D2E7D" w:rsidP="000D2E7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4" w:name="Rov15"/>
      <w:r w:rsidRPr="008F4F2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4.2.1971</w:t>
      </w:r>
    </w:p>
    <w:p w14:paraId="0B5ED97C" w14:textId="77777777" w:rsidR="000D2E7D" w:rsidRPr="008F4F27" w:rsidRDefault="000D2E7D" w:rsidP="000D2E7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F4F2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תשל"א-1971</w:t>
      </w:r>
    </w:p>
    <w:p w14:paraId="50CA295C" w14:textId="77777777" w:rsidR="000D2E7D" w:rsidRPr="008F4F27" w:rsidRDefault="000D2E7D" w:rsidP="000D2E7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8F4F2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תשל"א מס' 2681</w:t>
        </w:r>
      </w:hyperlink>
      <w:r w:rsidRPr="008F4F27">
        <w:rPr>
          <w:rFonts w:cs="FrankRuehl" w:hint="cs"/>
          <w:vanish/>
          <w:szCs w:val="20"/>
          <w:shd w:val="clear" w:color="auto" w:fill="FFFF99"/>
          <w:rtl/>
        </w:rPr>
        <w:t xml:space="preserve"> מיום 1.4.1971 עמ' 72</w:t>
      </w:r>
      <w:r w:rsidRPr="008F4F27">
        <w:rPr>
          <w:rFonts w:cs="FrankRuehl"/>
          <w:vanish/>
          <w:szCs w:val="20"/>
          <w:shd w:val="clear" w:color="auto" w:fill="FFFF99"/>
          <w:rtl/>
        </w:rPr>
        <w:t>4</w:t>
      </w:r>
    </w:p>
    <w:p w14:paraId="76A19AEA" w14:textId="77777777" w:rsidR="00B33F1A" w:rsidRPr="007F6BAD" w:rsidRDefault="00B33F1A" w:rsidP="007F6BAD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8F4F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8F4F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8F4F2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לא</w:t>
      </w:r>
      <w:r w:rsidRPr="008F4F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יעבוד שוטר בשכר בימי החופשה בכל </w:t>
      </w:r>
      <w:r w:rsidRPr="008F4F2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עבודה משטרתית</w:t>
      </w:r>
      <w:r w:rsidRPr="008F4F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F4F2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עבודה</w:t>
      </w:r>
      <w:r w:rsidRPr="008F4F2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ש</w:t>
      </w:r>
      <w:r w:rsidRPr="008F4F2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אינה משטרתית</w:t>
      </w:r>
      <w:r w:rsidRPr="008F4F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אלא לפי היתר מאת המפקח הכללי.</w:t>
      </w:r>
      <w:bookmarkEnd w:id="4"/>
    </w:p>
    <w:p w14:paraId="30C103D0" w14:textId="77777777" w:rsidR="00AB0B10" w:rsidRDefault="00AB0B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 w14:anchorId="10AB92E0">
          <v:rect id="_x0000_s1029" style="position:absolute;left:0;text-align:left;margin-left:464.5pt;margin-top:8.05pt;width:75.05pt;height:16pt;z-index:251655680" o:allowincell="f" filled="f" stroked="f" strokecolor="lime" strokeweight=".25pt">
            <v:textbox style="mso-next-textbox:#_x0000_s1029" inset="0,0,0,0">
              <w:txbxContent>
                <w:p w14:paraId="348912F7" w14:textId="77777777" w:rsidR="00AB0B10" w:rsidRDefault="00AB0B10" w:rsidP="009F31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ים בימי</w:t>
                  </w:r>
                  <w:r w:rsidR="009F313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ילבש שוטר מדים בתקופת חופשתו, אלא בהסכמתו של המפקח הכללי.</w:t>
      </w:r>
    </w:p>
    <w:p w14:paraId="77BBFF54" w14:textId="77777777" w:rsidR="00AB0B10" w:rsidRDefault="00AB0B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 w14:anchorId="212E5479">
          <v:rect id="_x0000_s1030" style="position:absolute;left:0;text-align:left;margin-left:464.5pt;margin-top:8.05pt;width:75.05pt;height:16pt;z-index:251656704" o:allowincell="f" filled="f" stroked="f" strokecolor="lime" strokeweight=".25pt">
            <v:textbox style="mso-next-textbox:#_x0000_s1030" inset="0,0,0,0">
              <w:txbxContent>
                <w:p w14:paraId="3E98F005" w14:textId="77777777" w:rsidR="00AB0B10" w:rsidRDefault="00AB0B10" w:rsidP="009F31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פשה ללא</w:t>
                  </w:r>
                  <w:r w:rsidR="009F313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פקח הכללי רשאי, במקרים הנראים לו, להעניק לשוטר לפי בקשתו חופשה ללא תשלום.</w:t>
      </w:r>
    </w:p>
    <w:p w14:paraId="023F1F46" w14:textId="77777777" w:rsidR="00AB0B10" w:rsidRDefault="00AB0B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 w14:anchorId="096B692C">
          <v:rect id="_x0000_s1031" style="position:absolute;left:0;text-align:left;margin-left:464.5pt;margin-top:8.05pt;width:75.05pt;height:10.3pt;z-index:251657728" o:allowincell="f" filled="f" stroked="f" strokecolor="lime" strokeweight=".25pt">
            <v:textbox style="mso-next-textbox:#_x0000_s1031" inset="0,0,0,0">
              <w:txbxContent>
                <w:p w14:paraId="11C67294" w14:textId="77777777" w:rsidR="00AB0B10" w:rsidRDefault="00AB0B1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פשת מחלה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>טר שחלה ושמחלתו הוכחה בדרך שהורה המ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קח הכללי, זכאי לחופשת מ</w:t>
      </w:r>
      <w:r>
        <w:rPr>
          <w:rStyle w:val="default"/>
          <w:rFonts w:cs="FrankRuehl"/>
          <w:rtl/>
        </w:rPr>
        <w:t>חל</w:t>
      </w:r>
      <w:r>
        <w:rPr>
          <w:rStyle w:val="default"/>
          <w:rFonts w:cs="FrankRuehl" w:hint="cs"/>
          <w:rtl/>
        </w:rPr>
        <w:t>ה בתשלום.</w:t>
      </w:r>
    </w:p>
    <w:p w14:paraId="4A9F6751" w14:textId="77777777" w:rsidR="00AB0B10" w:rsidRDefault="00AB0B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6"/>
      <w:bookmarkEnd w:id="8"/>
      <w:r>
        <w:rPr>
          <w:lang w:val="he-IL"/>
        </w:rPr>
        <w:pict w14:anchorId="78AE6DD6">
          <v:rect id="_x0000_s1032" style="position:absolute;left:0;text-align:left;margin-left:464.5pt;margin-top:8.05pt;width:75.05pt;height:27.8pt;z-index:251658752" o:allowincell="f" filled="f" stroked="f" strokecolor="lime" strokeweight=".25pt">
            <v:textbox style="mso-next-textbox:#_x0000_s1032" inset="0,0,0,0">
              <w:txbxContent>
                <w:p w14:paraId="2B186491" w14:textId="77777777" w:rsidR="00AB0B10" w:rsidRDefault="00AB0B10" w:rsidP="009F31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יאה מישראל</w:t>
                  </w:r>
                  <w:r w:rsidR="009F313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מי חופשה</w:t>
                  </w:r>
                </w:p>
                <w:p w14:paraId="61D6C96B" w14:textId="77777777" w:rsidR="00AB0B10" w:rsidRDefault="00AB0B10" w:rsidP="009F31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תש"ן</w:t>
                  </w:r>
                  <w:r w:rsidR="009F313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</w:t>
      </w:r>
      <w:r w:rsidRPr="009F3132">
        <w:rPr>
          <w:rStyle w:val="default"/>
          <w:rFonts w:cs="FrankRuehl"/>
          <w:rtl/>
        </w:rPr>
        <w:t>א</w:t>
      </w:r>
      <w:r w:rsidRPr="009F3132">
        <w:rPr>
          <w:rStyle w:val="default"/>
          <w:rFonts w:cs="FrankRuehl" w:hint="cs"/>
          <w:rtl/>
        </w:rPr>
        <w:t>.</w:t>
      </w:r>
      <w:r w:rsidRPr="009F3132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יצא שוטר מישראל בחופשה שנתית, בחופשה ללא תשלום ובחופשת מחלה, אלא אם כן קיבל לכך היתר מאת המפקח הכללי ובהתאם לתנאי ההיתר.</w:t>
      </w:r>
    </w:p>
    <w:p w14:paraId="604B72AE" w14:textId="77777777" w:rsidR="001D4B46" w:rsidRPr="008F4F27" w:rsidRDefault="001D4B46" w:rsidP="001D4B4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9" w:name="Rov16"/>
      <w:r w:rsidRPr="008F4F2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9.11.1989</w:t>
      </w:r>
    </w:p>
    <w:p w14:paraId="497B6F67" w14:textId="77777777" w:rsidR="001D4B46" w:rsidRPr="008F4F27" w:rsidRDefault="001D4B46" w:rsidP="001D4B4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F4F2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תש"ן-1989</w:t>
      </w:r>
    </w:p>
    <w:p w14:paraId="1F6D955E" w14:textId="77777777" w:rsidR="001D4B46" w:rsidRPr="008F4F27" w:rsidRDefault="001D4B46" w:rsidP="007B30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8F4F27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8F4F27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8F4F27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תש"ן מס' 5227</w:t>
        </w:r>
      </w:hyperlink>
      <w:r w:rsidR="007B30F8" w:rsidRPr="008F4F27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9.11.1989 עמ' 48</w:t>
      </w:r>
    </w:p>
    <w:p w14:paraId="4A07ED8C" w14:textId="77777777" w:rsidR="00163D4A" w:rsidRPr="007F6BAD" w:rsidRDefault="00163D4A" w:rsidP="007F6B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8F4F27">
        <w:rPr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תקנה 6א</w:t>
      </w:r>
      <w:bookmarkEnd w:id="9"/>
    </w:p>
    <w:p w14:paraId="2D30E8C1" w14:textId="77777777" w:rsidR="00AB0B10" w:rsidRDefault="00AB0B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7"/>
      <w:bookmarkEnd w:id="10"/>
      <w:r>
        <w:rPr>
          <w:lang w:val="he-IL"/>
        </w:rPr>
        <w:pict w14:anchorId="56B89510">
          <v:rect id="_x0000_s1033" style="position:absolute;left:0;text-align:left;margin-left:464.5pt;margin-top:8.05pt;width:75.05pt;height:10.9pt;z-index:251659776" o:allowincell="f" filled="f" stroked="f" strokecolor="lime" strokeweight=".25pt">
            <v:textbox style="mso-next-textbox:#_x0000_s1033" inset="0,0,0,0">
              <w:txbxContent>
                <w:p w14:paraId="1B90E7E4" w14:textId="77777777" w:rsidR="00AB0B10" w:rsidRDefault="00AB0B10" w:rsidP="009F31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לה</w:t>
                  </w:r>
                  <w:r w:rsidR="009F313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שמת החולה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נג</w:t>
      </w:r>
      <w:r>
        <w:rPr>
          <w:rStyle w:val="default"/>
          <w:rFonts w:cs="FrankRuehl" w:hint="cs"/>
          <w:rtl/>
        </w:rPr>
        <w:t>רמה מחלתו של שוטר על ידי התנהגות שלא כשורה או רשלנות של החולה, יורה המפקח הכללי בכל מקרה על אופן חישוב החופשה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על המשכורת שתשולם לשוטר בתקופת מחלתו.</w:t>
      </w:r>
    </w:p>
    <w:p w14:paraId="485E063C" w14:textId="77777777" w:rsidR="00AB0B10" w:rsidRDefault="00AB0B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8"/>
      <w:bookmarkEnd w:id="11"/>
      <w:r>
        <w:rPr>
          <w:lang w:val="he-IL"/>
        </w:rPr>
        <w:pict w14:anchorId="023B7D6E">
          <v:rect id="_x0000_s1034" style="position:absolute;left:0;text-align:left;margin-left:464.5pt;margin-top:8.05pt;width:75.05pt;height:11.55pt;z-index:251660800" o:allowincell="f" filled="f" stroked="f" strokecolor="lime" strokeweight=".25pt">
            <v:textbox style="mso-next-textbox:#_x0000_s1034" inset="0,0,0,0">
              <w:txbxContent>
                <w:p w14:paraId="6C181C54" w14:textId="77777777" w:rsidR="00AB0B10" w:rsidRDefault="00AB0B1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תקנות 2 עד 5 לא יחולו על שוטר חובה.</w:t>
      </w:r>
    </w:p>
    <w:p w14:paraId="5A2208A2" w14:textId="77777777" w:rsidR="00AB0B10" w:rsidRDefault="00AB0B10" w:rsidP="009F31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9"/>
      <w:bookmarkEnd w:id="12"/>
      <w:r>
        <w:rPr>
          <w:lang w:val="he-IL"/>
        </w:rPr>
        <w:pict w14:anchorId="3F4786AE">
          <v:rect id="_x0000_s1035" style="position:absolute;left:0;text-align:left;margin-left:464.5pt;margin-top:8.05pt;width:75.05pt;height:11pt;z-index:251661824" o:allowincell="f" filled="f" stroked="f" strokecolor="lime" strokeweight=".25pt">
            <v:textbox style="mso-next-textbox:#_x0000_s1035" inset="0,0,0,0">
              <w:txbxContent>
                <w:p w14:paraId="4CAB7D1C" w14:textId="77777777" w:rsidR="00AB0B10" w:rsidRDefault="00AB0B1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המשטרה (חופשה), תשי"ח</w:t>
      </w:r>
      <w:r w:rsidR="009F313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1957 </w:t>
      </w:r>
      <w:r w:rsidR="008F4F2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66B20AB6" w14:textId="77777777" w:rsidR="00AB0B10" w:rsidRDefault="00AB0B10" w:rsidP="009F31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0"/>
      <w:bookmarkEnd w:id="13"/>
      <w:r>
        <w:rPr>
          <w:lang w:val="he-IL"/>
        </w:rPr>
        <w:pict w14:anchorId="36069103">
          <v:rect id="_x0000_s1036" style="position:absolute;left:0;text-align:left;margin-left:464.5pt;margin-top:8.05pt;width:75.05pt;height:11.5pt;z-index:251662848" o:allowincell="f" filled="f" stroked="f" strokecolor="lime" strokeweight=".25pt">
            <v:textbox style="mso-next-textbox:#_x0000_s1036" inset="0,0,0,0">
              <w:txbxContent>
                <w:p w14:paraId="0BF7231B" w14:textId="77777777" w:rsidR="00AB0B10" w:rsidRDefault="00AB0B1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המשטרה (חופשה), תשל"א</w:t>
      </w:r>
      <w:r w:rsidR="009F313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1971".</w:t>
      </w:r>
    </w:p>
    <w:p w14:paraId="5751DC7B" w14:textId="77777777" w:rsidR="00AB0B10" w:rsidRDefault="00AB0B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8437E4" w14:textId="77777777" w:rsidR="009F3132" w:rsidRDefault="009F31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612488" w14:textId="77777777" w:rsidR="00AB0B10" w:rsidRDefault="00AB0B10" w:rsidP="008F4F27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ג' </w:t>
      </w:r>
      <w:r>
        <w:rPr>
          <w:rFonts w:cs="FrankRuehl" w:hint="cs"/>
          <w:sz w:val="26"/>
          <w:rtl/>
        </w:rPr>
        <w:t>בשבט תשל"א (29 בינואר 1971)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למה הלל</w:t>
      </w:r>
    </w:p>
    <w:p w14:paraId="52C3553D" w14:textId="77777777" w:rsidR="00AB0B10" w:rsidRDefault="00AB0B10" w:rsidP="008F4F2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המשטרה</w:t>
      </w:r>
    </w:p>
    <w:p w14:paraId="2AA9EB37" w14:textId="77777777" w:rsidR="009F3132" w:rsidRPr="009F3132" w:rsidRDefault="009F3132" w:rsidP="009F31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B15F97" w14:textId="77777777" w:rsidR="009F3132" w:rsidRPr="009F3132" w:rsidRDefault="009F3132" w:rsidP="009F313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AD100D" w14:textId="77777777" w:rsidR="00AB0B10" w:rsidRPr="009F3132" w:rsidRDefault="00AB0B10" w:rsidP="009F31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LawPartEnd"/>
    </w:p>
    <w:bookmarkEnd w:id="14"/>
    <w:p w14:paraId="484DA7A7" w14:textId="77777777" w:rsidR="00AB0B10" w:rsidRPr="009F3132" w:rsidRDefault="00AB0B10" w:rsidP="009F313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B0B10" w:rsidRPr="009F3132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84CDB" w14:textId="77777777" w:rsidR="00EA646B" w:rsidRDefault="00EA646B">
      <w:r>
        <w:separator/>
      </w:r>
    </w:p>
  </w:endnote>
  <w:endnote w:type="continuationSeparator" w:id="0">
    <w:p w14:paraId="3D81DFBC" w14:textId="77777777" w:rsidR="00EA646B" w:rsidRDefault="00EA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4AB4" w14:textId="77777777" w:rsidR="00AB0B10" w:rsidRDefault="00AB0B1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4D2AD5C" w14:textId="77777777" w:rsidR="00AB0B10" w:rsidRDefault="00AB0B1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5197B0" w14:textId="77777777" w:rsidR="00AB0B10" w:rsidRDefault="00AB0B1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87E93">
      <w:rPr>
        <w:rFonts w:cs="TopType Jerushalmi"/>
        <w:noProof/>
        <w:color w:val="000000"/>
        <w:sz w:val="14"/>
        <w:szCs w:val="14"/>
      </w:rPr>
      <w:t>C:\Yael\hakika\Revadim\290_014.doc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4F876" w14:textId="77777777" w:rsidR="00AB0B10" w:rsidRDefault="00AB0B1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F4F2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C2CAB1F" w14:textId="77777777" w:rsidR="00AB0B10" w:rsidRDefault="00AB0B1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8AD9F74" w14:textId="77777777" w:rsidR="00AB0B10" w:rsidRDefault="00AB0B1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87E93">
      <w:rPr>
        <w:rFonts w:cs="TopType Jerushalmi"/>
        <w:noProof/>
        <w:color w:val="000000"/>
        <w:sz w:val="14"/>
        <w:szCs w:val="14"/>
      </w:rPr>
      <w:t>C:\Yael\hakika\Revadim\290_014.doc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5FBBA" w14:textId="77777777" w:rsidR="00EA646B" w:rsidRDefault="00EA646B" w:rsidP="00E87E9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9A66C1D" w14:textId="77777777" w:rsidR="00EA646B" w:rsidRDefault="00EA646B">
      <w:r>
        <w:continuationSeparator/>
      </w:r>
    </w:p>
  </w:footnote>
  <w:footnote w:id="1">
    <w:p w14:paraId="37E145C2" w14:textId="77777777" w:rsidR="00E87E93" w:rsidRDefault="00E87E93" w:rsidP="00E87E9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E87E9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35761">
          <w:rPr>
            <w:rStyle w:val="Hyperlink"/>
            <w:rFonts w:cs="FrankRuehl" w:hint="cs"/>
            <w:rtl/>
          </w:rPr>
          <w:t>ק"ת תשל"א מס' 2660</w:t>
        </w:r>
      </w:hyperlink>
      <w:r>
        <w:rPr>
          <w:rFonts w:cs="FrankRuehl" w:hint="cs"/>
          <w:rtl/>
        </w:rPr>
        <w:t xml:space="preserve"> מיום 4.2.1971 עמ' 529.</w:t>
      </w:r>
    </w:p>
    <w:p w14:paraId="583DFC91" w14:textId="77777777" w:rsidR="00E87E93" w:rsidRPr="00C93809" w:rsidRDefault="00E87E93" w:rsidP="00E87E9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C93809">
        <w:rPr>
          <w:rFonts w:cs="FrankRuehl" w:hint="cs"/>
          <w:rtl/>
        </w:rPr>
        <w:t>ת</w:t>
      </w:r>
      <w:r w:rsidRPr="00C93809">
        <w:rPr>
          <w:rFonts w:cs="FrankRuehl"/>
          <w:rtl/>
        </w:rPr>
        <w:t>ו</w:t>
      </w:r>
      <w:r w:rsidRPr="00C93809">
        <w:rPr>
          <w:rFonts w:cs="FrankRuehl" w:hint="cs"/>
          <w:rtl/>
        </w:rPr>
        <w:t xml:space="preserve">קנו </w:t>
      </w:r>
      <w:hyperlink r:id="rId2" w:history="1">
        <w:r w:rsidRPr="00C93809">
          <w:rPr>
            <w:rStyle w:val="Hyperlink"/>
            <w:rFonts w:cs="FrankRuehl" w:hint="cs"/>
            <w:rtl/>
          </w:rPr>
          <w:t>ק"ת תשל"א מס' 2681</w:t>
        </w:r>
      </w:hyperlink>
      <w:r w:rsidRPr="00C93809">
        <w:rPr>
          <w:rFonts w:cs="FrankRuehl" w:hint="cs"/>
          <w:rtl/>
        </w:rPr>
        <w:t xml:space="preserve"> מיום 1.4.1971 עמ' 72</w:t>
      </w:r>
      <w:r w:rsidRPr="00C93809">
        <w:rPr>
          <w:rFonts w:cs="FrankRuehl"/>
          <w:rtl/>
        </w:rPr>
        <w:t>4</w:t>
      </w:r>
      <w:r w:rsidR="009F3132">
        <w:rPr>
          <w:rFonts w:cs="FrankRuehl" w:hint="cs"/>
          <w:rtl/>
        </w:rPr>
        <w:t xml:space="preserve"> </w:t>
      </w:r>
      <w:r w:rsidR="009F3132">
        <w:rPr>
          <w:rFonts w:cs="FrankRuehl"/>
          <w:rtl/>
        </w:rPr>
        <w:t>–</w:t>
      </w:r>
      <w:r w:rsidR="009F3132">
        <w:rPr>
          <w:rFonts w:cs="FrankRuehl" w:hint="cs"/>
          <w:rtl/>
        </w:rPr>
        <w:t xml:space="preserve"> תק' תשל"א-1971; תחילתן ביום 4.2.1971</w:t>
      </w:r>
      <w:r w:rsidRPr="00C93809">
        <w:rPr>
          <w:rFonts w:cs="FrankRuehl"/>
          <w:rtl/>
        </w:rPr>
        <w:t>.</w:t>
      </w:r>
    </w:p>
    <w:p w14:paraId="5D0F1F64" w14:textId="77777777" w:rsidR="00E87E93" w:rsidRDefault="00E87E93" w:rsidP="00E87E9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C93809">
          <w:rPr>
            <w:rStyle w:val="Hyperlink"/>
            <w:rFonts w:cs="FrankRuehl" w:hint="cs"/>
            <w:rtl/>
          </w:rPr>
          <w:t>ק</w:t>
        </w:r>
        <w:r w:rsidRPr="00C93809">
          <w:rPr>
            <w:rStyle w:val="Hyperlink"/>
            <w:rFonts w:cs="FrankRuehl"/>
            <w:rtl/>
          </w:rPr>
          <w:t>"</w:t>
        </w:r>
        <w:r w:rsidRPr="00C93809">
          <w:rPr>
            <w:rStyle w:val="Hyperlink"/>
            <w:rFonts w:cs="FrankRuehl" w:hint="cs"/>
            <w:rtl/>
          </w:rPr>
          <w:t>ת תש"ן מס' 5227</w:t>
        </w:r>
      </w:hyperlink>
      <w:r w:rsidRPr="00C93809">
        <w:rPr>
          <w:rFonts w:cs="FrankRuehl" w:hint="cs"/>
          <w:rtl/>
        </w:rPr>
        <w:t xml:space="preserve"> מיום 9.11.1989 עמ' 48</w:t>
      </w:r>
      <w:r w:rsidR="009F3132">
        <w:rPr>
          <w:rFonts w:cs="FrankRuehl" w:hint="cs"/>
          <w:rtl/>
        </w:rPr>
        <w:t xml:space="preserve"> </w:t>
      </w:r>
      <w:r w:rsidR="009F3132">
        <w:rPr>
          <w:rFonts w:cs="FrankRuehl"/>
          <w:rtl/>
        </w:rPr>
        <w:t>–</w:t>
      </w:r>
      <w:r w:rsidR="009F3132">
        <w:rPr>
          <w:rFonts w:cs="FrankRuehl" w:hint="cs"/>
          <w:rtl/>
        </w:rPr>
        <w:t xml:space="preserve"> תק' תש"ן-1989</w:t>
      </w:r>
      <w:r w:rsidRPr="00C93809">
        <w:rPr>
          <w:rFonts w:cs="FrankRuehl" w:hint="cs"/>
          <w:rtl/>
        </w:rPr>
        <w:t>.</w:t>
      </w:r>
    </w:p>
    <w:p w14:paraId="28341B91" w14:textId="77777777" w:rsidR="00E87E93" w:rsidRPr="00E87E93" w:rsidRDefault="00E87E93" w:rsidP="009F31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4" w:history="1">
        <w:r w:rsidRPr="00135761">
          <w:rPr>
            <w:rStyle w:val="Hyperlink"/>
            <w:rFonts w:cs="FrankRuehl" w:hint="cs"/>
            <w:rtl/>
          </w:rPr>
          <w:t>ק</w:t>
        </w:r>
        <w:r w:rsidRPr="00135761">
          <w:rPr>
            <w:rStyle w:val="Hyperlink"/>
            <w:rFonts w:cs="FrankRuehl"/>
            <w:rtl/>
          </w:rPr>
          <w:t>"</w:t>
        </w:r>
        <w:r w:rsidRPr="00135761">
          <w:rPr>
            <w:rStyle w:val="Hyperlink"/>
            <w:rFonts w:cs="FrankRuehl" w:hint="cs"/>
            <w:rtl/>
          </w:rPr>
          <w:t>ת תשנ"ה מס' 5634</w:t>
        </w:r>
      </w:hyperlink>
      <w:r>
        <w:rPr>
          <w:rFonts w:cs="FrankRuehl" w:hint="cs"/>
          <w:rtl/>
        </w:rPr>
        <w:t xml:space="preserve"> מיום 26.10.1994 עמ' </w:t>
      </w:r>
      <w:r>
        <w:rPr>
          <w:rFonts w:cs="FrankRuehl"/>
          <w:rtl/>
        </w:rPr>
        <w:t xml:space="preserve">274 </w:t>
      </w:r>
      <w:r w:rsidR="009F313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תשנ"ה</w:t>
      </w:r>
      <w:r w:rsidR="009F3132">
        <w:rPr>
          <w:rFonts w:cs="FrankRuehl" w:hint="cs"/>
          <w:rtl/>
        </w:rPr>
        <w:t>-</w:t>
      </w:r>
      <w:r>
        <w:rPr>
          <w:rFonts w:cs="FrankRuehl"/>
          <w:rtl/>
        </w:rPr>
        <w:t>1994.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D016B" w14:textId="77777777" w:rsidR="00AB0B10" w:rsidRDefault="00AB0B1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המשטרה (חופשה), תשל"א–1971</w:t>
    </w:r>
  </w:p>
  <w:p w14:paraId="1CDC1886" w14:textId="77777777" w:rsidR="00AB0B10" w:rsidRDefault="00AB0B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A59E6D" w14:textId="77777777" w:rsidR="00AB0B10" w:rsidRDefault="00AB0B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AD01C" w14:textId="77777777" w:rsidR="00AB0B10" w:rsidRDefault="00AB0B10" w:rsidP="00E87E9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המשטרה (חופשה), תשל"א</w:t>
    </w:r>
    <w:r w:rsidR="00E87E9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1971</w:t>
    </w:r>
  </w:p>
  <w:p w14:paraId="24EE8E4D" w14:textId="77777777" w:rsidR="00AB0B10" w:rsidRDefault="00AB0B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ED5E86D" w14:textId="77777777" w:rsidR="00AB0B10" w:rsidRDefault="00AB0B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8BE"/>
    <w:rsid w:val="000151C4"/>
    <w:rsid w:val="000D2E7D"/>
    <w:rsid w:val="00127EE0"/>
    <w:rsid w:val="00135761"/>
    <w:rsid w:val="00156A1C"/>
    <w:rsid w:val="00163D4A"/>
    <w:rsid w:val="001D4B46"/>
    <w:rsid w:val="002E6607"/>
    <w:rsid w:val="003778BE"/>
    <w:rsid w:val="00416402"/>
    <w:rsid w:val="004C372F"/>
    <w:rsid w:val="005169C2"/>
    <w:rsid w:val="0072724A"/>
    <w:rsid w:val="007973B6"/>
    <w:rsid w:val="007B30F8"/>
    <w:rsid w:val="007F6BAD"/>
    <w:rsid w:val="00800655"/>
    <w:rsid w:val="008F4F27"/>
    <w:rsid w:val="009C5391"/>
    <w:rsid w:val="009F3132"/>
    <w:rsid w:val="00A149FF"/>
    <w:rsid w:val="00AB0B10"/>
    <w:rsid w:val="00B33F1A"/>
    <w:rsid w:val="00B627C4"/>
    <w:rsid w:val="00C93809"/>
    <w:rsid w:val="00CC06AF"/>
    <w:rsid w:val="00E03497"/>
    <w:rsid w:val="00E05E41"/>
    <w:rsid w:val="00E87E93"/>
    <w:rsid w:val="00EA646B"/>
    <w:rsid w:val="00EC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C5D87B5"/>
  <w15:chartTrackingRefBased/>
  <w15:docId w15:val="{43A0C549-B429-44ED-8C20-3F88B493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0D2E7D"/>
    <w:rPr>
      <w:color w:val="800080"/>
      <w:u w:val="single"/>
    </w:rPr>
  </w:style>
  <w:style w:type="paragraph" w:styleId="a5">
    <w:name w:val="footnote text"/>
    <w:basedOn w:val="a"/>
    <w:semiHidden/>
    <w:rsid w:val="00E87E93"/>
    <w:rPr>
      <w:sz w:val="20"/>
      <w:szCs w:val="20"/>
    </w:rPr>
  </w:style>
  <w:style w:type="character" w:styleId="a6">
    <w:name w:val="footnote reference"/>
    <w:basedOn w:val="a0"/>
    <w:semiHidden/>
    <w:rsid w:val="00E87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227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2681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634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227.pdf" TargetMode="External"/><Relationship Id="rId2" Type="http://schemas.openxmlformats.org/officeDocument/2006/relationships/hyperlink" Target="http://www.nevo.co.il/Law_word/law06/TAK-2681.pdf" TargetMode="External"/><Relationship Id="rId1" Type="http://schemas.openxmlformats.org/officeDocument/2006/relationships/hyperlink" Target="http://www.nevo.co.il/Law_word/law06/TAK-2660.pdf" TargetMode="External"/><Relationship Id="rId4" Type="http://schemas.openxmlformats.org/officeDocument/2006/relationships/hyperlink" Target="http://www.nevo.co.il/Law_word/law06/TAK-56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290</vt:lpstr>
    </vt:vector>
  </TitlesOfParts>
  <Company/>
  <LinksUpToDate>false</LinksUpToDate>
  <CharactersWithSpaces>2958</CharactersWithSpaces>
  <SharedDoc>false</SharedDoc>
  <HLinks>
    <vt:vector size="108" baseType="variant">
      <vt:variant>
        <vt:i4>8257549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http://www.nevo.co.il/Law_word/law06/TAK-5227.pdf</vt:lpwstr>
      </vt:variant>
      <vt:variant>
        <vt:lpwstr/>
      </vt:variant>
      <vt:variant>
        <vt:i4>7536655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http://www.nevo.co.il/Law_word/law06/TAK-2681.pdf</vt:lpwstr>
      </vt:variant>
      <vt:variant>
        <vt:lpwstr/>
      </vt:variant>
      <vt:variant>
        <vt:i4>8323082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http://www.nevo.co.il/Law_word/law06/TAK-5634.pdf</vt:lpwstr>
      </vt:variant>
      <vt:variant>
        <vt:lpwstr/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http://www.nevo.co.il/Law_word/law06/TAK-5634.pdf</vt:lpwstr>
      </vt:variant>
      <vt:variant>
        <vt:lpwstr/>
      </vt:variant>
      <vt:variant>
        <vt:i4>8257549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http://www.nevo.co.il/Law_word/law06/TAK-5227.pdf</vt:lpwstr>
      </vt:variant>
      <vt:variant>
        <vt:lpwstr/>
      </vt:variant>
      <vt:variant>
        <vt:i4>7536655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http://www.nevo.co.il/Law_word/law06/TAK-2681.pdf</vt:lpwstr>
      </vt:variant>
      <vt:variant>
        <vt:lpwstr/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290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0290</vt:lpwstr>
  </property>
  <property fmtid="{D5CDD505-2E9C-101B-9397-08002B2CF9AE}" pid="3" name="CHNAME">
    <vt:lpwstr>משטרה</vt:lpwstr>
  </property>
  <property fmtid="{D5CDD505-2E9C-101B-9397-08002B2CF9AE}" pid="4" name="LAWNAME">
    <vt:lpwstr>תקנות המשטרה (חופשה), תשל"א-1971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משטרה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המשטרה</vt:lpwstr>
  </property>
  <property fmtid="{D5CDD505-2E9C-101B-9397-08002B2CF9AE}" pid="48" name="MEKOR_SAIF1">
    <vt:lpwstr>50X</vt:lpwstr>
  </property>
</Properties>
</file>