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FBB" w:rsidRDefault="00890FBB">
      <w:pPr>
        <w:pStyle w:val="big-header"/>
        <w:ind w:left="0" w:right="1134"/>
        <w:rPr>
          <w:rFonts w:hint="cs"/>
          <w:rtl/>
        </w:rPr>
      </w:pPr>
      <w:r>
        <w:rPr>
          <w:rtl/>
        </w:rPr>
        <w:t>תקנות הנכים (מבחנים לקביעת דרגות נכות), תש"ל</w:t>
      </w:r>
      <w:r>
        <w:rPr>
          <w:rFonts w:hint="cs"/>
          <w:rtl/>
        </w:rPr>
        <w:t>-</w:t>
      </w:r>
      <w:r>
        <w:rPr>
          <w:rtl/>
        </w:rPr>
        <w:t>1969</w:t>
      </w:r>
    </w:p>
    <w:p w:rsidR="00127F69" w:rsidRDefault="00127F69" w:rsidP="00127F69">
      <w:pPr>
        <w:spacing w:line="320" w:lineRule="auto"/>
        <w:jc w:val="left"/>
        <w:rPr>
          <w:rFonts w:hint="cs"/>
          <w:rtl/>
        </w:rPr>
      </w:pPr>
    </w:p>
    <w:p w:rsidR="001830EF" w:rsidRDefault="001830EF" w:rsidP="00127F69">
      <w:pPr>
        <w:spacing w:line="320" w:lineRule="auto"/>
        <w:jc w:val="left"/>
        <w:rPr>
          <w:rFonts w:hint="cs"/>
          <w:rtl/>
        </w:rPr>
      </w:pPr>
    </w:p>
    <w:p w:rsidR="00127F69" w:rsidRDefault="00127F69" w:rsidP="00127F69">
      <w:pPr>
        <w:spacing w:line="320" w:lineRule="auto"/>
        <w:jc w:val="left"/>
        <w:rPr>
          <w:rFonts w:cs="FrankRuehl"/>
          <w:szCs w:val="26"/>
          <w:rtl/>
        </w:rPr>
      </w:pPr>
      <w:r w:rsidRPr="00127F69">
        <w:rPr>
          <w:rFonts w:cs="Miriam"/>
          <w:szCs w:val="22"/>
          <w:rtl/>
        </w:rPr>
        <w:t>בטחון</w:t>
      </w:r>
      <w:r w:rsidRPr="00127F69">
        <w:rPr>
          <w:rFonts w:cs="FrankRuehl"/>
          <w:szCs w:val="26"/>
          <w:rtl/>
        </w:rPr>
        <w:t xml:space="preserve"> – צה"ל – נכים – דרגות נכות</w:t>
      </w:r>
    </w:p>
    <w:p w:rsidR="00127F69" w:rsidRDefault="00127F69" w:rsidP="00127F69">
      <w:pPr>
        <w:spacing w:line="320" w:lineRule="auto"/>
        <w:jc w:val="left"/>
        <w:rPr>
          <w:rFonts w:cs="FrankRuehl"/>
          <w:szCs w:val="26"/>
          <w:rtl/>
        </w:rPr>
      </w:pPr>
      <w:r w:rsidRPr="00127F69">
        <w:rPr>
          <w:rFonts w:cs="Miriam"/>
          <w:szCs w:val="22"/>
          <w:rtl/>
        </w:rPr>
        <w:t>בריאות</w:t>
      </w:r>
      <w:r w:rsidRPr="00127F69">
        <w:rPr>
          <w:rFonts w:cs="FrankRuehl"/>
          <w:szCs w:val="26"/>
          <w:rtl/>
        </w:rPr>
        <w:t xml:space="preserve"> – נכים – נכי צה"ל – דרגות נכות</w:t>
      </w:r>
    </w:p>
    <w:p w:rsidR="0041069C" w:rsidRPr="00127F69" w:rsidRDefault="00127F69" w:rsidP="00127F69">
      <w:pPr>
        <w:spacing w:line="320" w:lineRule="auto"/>
        <w:jc w:val="left"/>
        <w:rPr>
          <w:rFonts w:cs="Miriam"/>
          <w:szCs w:val="22"/>
          <w:rtl/>
        </w:rPr>
      </w:pPr>
      <w:r w:rsidRPr="00127F69">
        <w:rPr>
          <w:rFonts w:cs="Miriam"/>
          <w:szCs w:val="22"/>
          <w:rtl/>
        </w:rPr>
        <w:t>רשויות ומשפט מנהלי</w:t>
      </w:r>
      <w:r w:rsidRPr="00127F69">
        <w:rPr>
          <w:rFonts w:cs="FrankRuehl"/>
          <w:szCs w:val="26"/>
          <w:rtl/>
        </w:rPr>
        <w:t xml:space="preserve"> – שרותי רווחה – נכים</w:t>
      </w:r>
    </w:p>
    <w:p w:rsidR="00890FBB" w:rsidRDefault="00890FB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הגדרות</w:t>
            </w:r>
          </w:p>
        </w:tc>
        <w:tc>
          <w:tcPr>
            <w:tcW w:w="567" w:type="dxa"/>
          </w:tcPr>
          <w:p w:rsidR="00D80388" w:rsidRPr="00D80388" w:rsidRDefault="00D80388" w:rsidP="00D80388">
            <w:pPr>
              <w:spacing w:line="240" w:lineRule="auto"/>
              <w:jc w:val="left"/>
              <w:rPr>
                <w:rStyle w:val="Hyperlink"/>
                <w:rtl/>
              </w:rPr>
            </w:pPr>
            <w:hyperlink w:anchor="Seif1" w:tooltip="הגדר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דרגת נכות</w:t>
            </w:r>
          </w:p>
        </w:tc>
        <w:tc>
          <w:tcPr>
            <w:tcW w:w="567" w:type="dxa"/>
          </w:tcPr>
          <w:p w:rsidR="00D80388" w:rsidRPr="00D80388" w:rsidRDefault="00D80388" w:rsidP="00D80388">
            <w:pPr>
              <w:spacing w:line="240" w:lineRule="auto"/>
              <w:jc w:val="left"/>
              <w:rPr>
                <w:rStyle w:val="Hyperlink"/>
                <w:rtl/>
              </w:rPr>
            </w:pPr>
            <w:hyperlink w:anchor="Seif2" w:tooltip="דרגת נכ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דרגת נכות מורכבת</w:t>
            </w:r>
          </w:p>
        </w:tc>
        <w:tc>
          <w:tcPr>
            <w:tcW w:w="567" w:type="dxa"/>
          </w:tcPr>
          <w:p w:rsidR="00D80388" w:rsidRPr="00D80388" w:rsidRDefault="00D80388" w:rsidP="00D80388">
            <w:pPr>
              <w:spacing w:line="240" w:lineRule="auto"/>
              <w:jc w:val="left"/>
              <w:rPr>
                <w:rStyle w:val="Hyperlink"/>
                <w:rtl/>
              </w:rPr>
            </w:pPr>
            <w:hyperlink w:anchor="Seif3" w:tooltip="דרגת נכות מורכב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תגובה נפשית</w:t>
            </w:r>
          </w:p>
        </w:tc>
        <w:tc>
          <w:tcPr>
            <w:tcW w:w="567" w:type="dxa"/>
          </w:tcPr>
          <w:p w:rsidR="00D80388" w:rsidRPr="00D80388" w:rsidRDefault="00D80388" w:rsidP="00D80388">
            <w:pPr>
              <w:spacing w:line="240" w:lineRule="auto"/>
              <w:jc w:val="left"/>
              <w:rPr>
                <w:rStyle w:val="Hyperlink"/>
                <w:rtl/>
              </w:rPr>
            </w:pPr>
            <w:hyperlink w:anchor="Seif4" w:tooltip="תגובה נפש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חישוב אחוזי נכות</w:t>
            </w:r>
          </w:p>
        </w:tc>
        <w:tc>
          <w:tcPr>
            <w:tcW w:w="567" w:type="dxa"/>
          </w:tcPr>
          <w:p w:rsidR="00D80388" w:rsidRPr="00D80388" w:rsidRDefault="00D80388" w:rsidP="00D80388">
            <w:pPr>
              <w:spacing w:line="240" w:lineRule="auto"/>
              <w:jc w:val="left"/>
              <w:rPr>
                <w:rStyle w:val="Hyperlink"/>
                <w:rtl/>
              </w:rPr>
            </w:pPr>
            <w:hyperlink w:anchor="Seif5" w:tooltip="חישוב אחוזי נכ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דרגת נכות לפגימה מוחמרת המהווה פגימה מורכבת זוגית</w:t>
            </w:r>
          </w:p>
        </w:tc>
        <w:tc>
          <w:tcPr>
            <w:tcW w:w="567" w:type="dxa"/>
          </w:tcPr>
          <w:p w:rsidR="00D80388" w:rsidRPr="00D80388" w:rsidRDefault="00D80388" w:rsidP="00D80388">
            <w:pPr>
              <w:spacing w:line="240" w:lineRule="auto"/>
              <w:jc w:val="left"/>
              <w:rPr>
                <w:rStyle w:val="Hyperlink"/>
                <w:rtl/>
              </w:rPr>
            </w:pPr>
            <w:hyperlink w:anchor="Seif6" w:tooltip="דרגת נכות לפגימה מוחמרת המהווה פגימה מורכבת זוג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מקרים מיוחדים של חישוב נכות הנובעת מפגימה מוחמרת</w:t>
            </w:r>
          </w:p>
        </w:tc>
        <w:tc>
          <w:tcPr>
            <w:tcW w:w="567" w:type="dxa"/>
          </w:tcPr>
          <w:p w:rsidR="00D80388" w:rsidRPr="00D80388" w:rsidRDefault="00D80388" w:rsidP="00D80388">
            <w:pPr>
              <w:spacing w:line="240" w:lineRule="auto"/>
              <w:jc w:val="left"/>
              <w:rPr>
                <w:rStyle w:val="Hyperlink"/>
                <w:rtl/>
              </w:rPr>
            </w:pPr>
            <w:hyperlink w:anchor="Seif7" w:tooltip="מקרים מיוחדים של חישוב נכות הנובעת מפגימה מוחמר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דין פגימה הנובעת באופן בלתי אמצעי מפגימה מוכרת</w:t>
            </w:r>
          </w:p>
        </w:tc>
        <w:tc>
          <w:tcPr>
            <w:tcW w:w="567" w:type="dxa"/>
          </w:tcPr>
          <w:p w:rsidR="00D80388" w:rsidRPr="00D80388" w:rsidRDefault="00D80388" w:rsidP="00D80388">
            <w:pPr>
              <w:spacing w:line="240" w:lineRule="auto"/>
              <w:jc w:val="left"/>
              <w:rPr>
                <w:rStyle w:val="Hyperlink"/>
                <w:rtl/>
              </w:rPr>
            </w:pPr>
            <w:hyperlink w:anchor="Seif8" w:tooltip="דין פגימה הנובעת באופן בלתי אמצעי מפגימה מוכר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הוראות מיוחדות</w:t>
            </w:r>
          </w:p>
        </w:tc>
        <w:tc>
          <w:tcPr>
            <w:tcW w:w="567" w:type="dxa"/>
          </w:tcPr>
          <w:p w:rsidR="00D80388" w:rsidRPr="00D80388" w:rsidRDefault="00D80388" w:rsidP="00D80388">
            <w:pPr>
              <w:spacing w:line="240" w:lineRule="auto"/>
              <w:jc w:val="left"/>
              <w:rPr>
                <w:rStyle w:val="Hyperlink"/>
                <w:rtl/>
              </w:rPr>
            </w:pPr>
            <w:hyperlink w:anchor="Seif9" w:tooltip="הוראות מיוחד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התאמת מבחנים</w:t>
            </w:r>
          </w:p>
        </w:tc>
        <w:tc>
          <w:tcPr>
            <w:tcW w:w="567" w:type="dxa"/>
          </w:tcPr>
          <w:p w:rsidR="00D80388" w:rsidRPr="00D80388" w:rsidRDefault="00D80388" w:rsidP="00D80388">
            <w:pPr>
              <w:spacing w:line="240" w:lineRule="auto"/>
              <w:jc w:val="left"/>
              <w:rPr>
                <w:rStyle w:val="Hyperlink"/>
                <w:rtl/>
              </w:rPr>
            </w:pPr>
            <w:hyperlink w:anchor="Seif10" w:tooltip="התאמת מבח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קביעת דרגת נכות</w:t>
            </w:r>
          </w:p>
        </w:tc>
        <w:tc>
          <w:tcPr>
            <w:tcW w:w="567" w:type="dxa"/>
          </w:tcPr>
          <w:p w:rsidR="00D80388" w:rsidRPr="00D80388" w:rsidRDefault="00D80388" w:rsidP="00D80388">
            <w:pPr>
              <w:spacing w:line="240" w:lineRule="auto"/>
              <w:jc w:val="left"/>
              <w:rPr>
                <w:rStyle w:val="Hyperlink"/>
                <w:rtl/>
              </w:rPr>
            </w:pPr>
            <w:hyperlink w:anchor="Seif11" w:tooltip="קביעת דרגת נכ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ביטול</w:t>
            </w:r>
          </w:p>
        </w:tc>
        <w:tc>
          <w:tcPr>
            <w:tcW w:w="567" w:type="dxa"/>
          </w:tcPr>
          <w:p w:rsidR="00D80388" w:rsidRPr="00D80388" w:rsidRDefault="00D80388" w:rsidP="00D80388">
            <w:pPr>
              <w:spacing w:line="240" w:lineRule="auto"/>
              <w:jc w:val="left"/>
              <w:rPr>
                <w:rStyle w:val="Hyperlink"/>
                <w:rtl/>
              </w:rPr>
            </w:pPr>
            <w:hyperlink w:anchor="Seif12" w:tooltip="ביטול"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הוראות מעבר</w:t>
            </w:r>
          </w:p>
        </w:tc>
        <w:tc>
          <w:tcPr>
            <w:tcW w:w="567" w:type="dxa"/>
          </w:tcPr>
          <w:p w:rsidR="00D80388" w:rsidRPr="00D80388" w:rsidRDefault="00D80388" w:rsidP="00D80388">
            <w:pPr>
              <w:spacing w:line="240" w:lineRule="auto"/>
              <w:jc w:val="left"/>
              <w:rPr>
                <w:rStyle w:val="Hyperlink"/>
                <w:rtl/>
              </w:rPr>
            </w:pPr>
            <w:hyperlink w:anchor="Seif13" w:tooltip="הוראות מעבר"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השם</w:t>
            </w:r>
          </w:p>
        </w:tc>
        <w:tc>
          <w:tcPr>
            <w:tcW w:w="567" w:type="dxa"/>
          </w:tcPr>
          <w:p w:rsidR="00D80388" w:rsidRPr="00D80388" w:rsidRDefault="00D80388" w:rsidP="00D80388">
            <w:pPr>
              <w:spacing w:line="240" w:lineRule="auto"/>
              <w:jc w:val="left"/>
              <w:rPr>
                <w:rStyle w:val="Hyperlink"/>
                <w:rtl/>
              </w:rPr>
            </w:pPr>
            <w:hyperlink w:anchor="Seif14" w:tooltip="הש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תוספת</w:t>
            </w:r>
          </w:p>
        </w:tc>
        <w:tc>
          <w:tcPr>
            <w:tcW w:w="567" w:type="dxa"/>
          </w:tcPr>
          <w:p w:rsidR="00D80388" w:rsidRPr="00D80388" w:rsidRDefault="00D80388" w:rsidP="00D80388">
            <w:pPr>
              <w:spacing w:line="240" w:lineRule="auto"/>
              <w:jc w:val="left"/>
              <w:rPr>
                <w:rStyle w:val="Hyperlink"/>
                <w:rtl/>
              </w:rPr>
            </w:pPr>
            <w:hyperlink w:anchor="med0" w:tooltip="תוספ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ראשון</w:t>
            </w:r>
          </w:p>
        </w:tc>
        <w:tc>
          <w:tcPr>
            <w:tcW w:w="567" w:type="dxa"/>
          </w:tcPr>
          <w:p w:rsidR="00D80388" w:rsidRPr="00D80388" w:rsidRDefault="00D80388" w:rsidP="00D80388">
            <w:pPr>
              <w:spacing w:line="240" w:lineRule="auto"/>
              <w:jc w:val="left"/>
              <w:rPr>
                <w:rStyle w:val="Hyperlink"/>
                <w:rtl/>
              </w:rPr>
            </w:pPr>
            <w:hyperlink w:anchor="med1" w:tooltip="פרק ראשון"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בלוטות הלימפה</w:t>
            </w:r>
          </w:p>
        </w:tc>
        <w:tc>
          <w:tcPr>
            <w:tcW w:w="567" w:type="dxa"/>
          </w:tcPr>
          <w:p w:rsidR="00D80388" w:rsidRPr="00D80388" w:rsidRDefault="00D80388" w:rsidP="00D80388">
            <w:pPr>
              <w:spacing w:line="240" w:lineRule="auto"/>
              <w:jc w:val="left"/>
              <w:rPr>
                <w:rStyle w:val="Hyperlink"/>
                <w:rtl/>
              </w:rPr>
            </w:pPr>
            <w:hyperlink w:anchor="Seif15" w:tooltip="בלוטות הלימפ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מחלות הדם</w:t>
            </w:r>
          </w:p>
        </w:tc>
        <w:tc>
          <w:tcPr>
            <w:tcW w:w="567" w:type="dxa"/>
          </w:tcPr>
          <w:p w:rsidR="00D80388" w:rsidRPr="00D80388" w:rsidRDefault="00D80388" w:rsidP="00D80388">
            <w:pPr>
              <w:spacing w:line="240" w:lineRule="auto"/>
              <w:jc w:val="left"/>
              <w:rPr>
                <w:rStyle w:val="Hyperlink"/>
                <w:rtl/>
              </w:rPr>
            </w:pPr>
            <w:hyperlink w:anchor="Seif16" w:tooltip="מחלות הד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מחלות הבלוטות והפרשה פנימית</w:t>
            </w:r>
          </w:p>
        </w:tc>
        <w:tc>
          <w:tcPr>
            <w:tcW w:w="567" w:type="dxa"/>
          </w:tcPr>
          <w:p w:rsidR="00D80388" w:rsidRPr="00D80388" w:rsidRDefault="00D80388" w:rsidP="00D80388">
            <w:pPr>
              <w:spacing w:line="240" w:lineRule="auto"/>
              <w:jc w:val="left"/>
              <w:rPr>
                <w:rStyle w:val="Hyperlink"/>
                <w:rtl/>
              </w:rPr>
            </w:pPr>
            <w:hyperlink w:anchor="Seif17" w:tooltip="מחלות הבלוטות והפרשה פנימ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סוכרת</w:t>
            </w:r>
          </w:p>
        </w:tc>
        <w:tc>
          <w:tcPr>
            <w:tcW w:w="567" w:type="dxa"/>
          </w:tcPr>
          <w:p w:rsidR="00D80388" w:rsidRPr="00D80388" w:rsidRDefault="00D80388" w:rsidP="00D80388">
            <w:pPr>
              <w:spacing w:line="240" w:lineRule="auto"/>
              <w:jc w:val="left"/>
              <w:rPr>
                <w:rStyle w:val="Hyperlink"/>
                <w:rtl/>
              </w:rPr>
            </w:pPr>
            <w:hyperlink w:anchor="Seif18" w:tooltip="סוכר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מחלות לב</w:t>
            </w:r>
          </w:p>
        </w:tc>
        <w:tc>
          <w:tcPr>
            <w:tcW w:w="567" w:type="dxa"/>
          </w:tcPr>
          <w:p w:rsidR="00D80388" w:rsidRPr="00D80388" w:rsidRDefault="00D80388" w:rsidP="00D80388">
            <w:pPr>
              <w:spacing w:line="240" w:lineRule="auto"/>
              <w:jc w:val="left"/>
              <w:rPr>
                <w:rStyle w:val="Hyperlink"/>
                <w:rtl/>
              </w:rPr>
            </w:pPr>
            <w:hyperlink w:anchor="Seif19" w:tooltip="מחלות לב"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כלי הדם</w:t>
            </w:r>
          </w:p>
        </w:tc>
        <w:tc>
          <w:tcPr>
            <w:tcW w:w="567" w:type="dxa"/>
          </w:tcPr>
          <w:p w:rsidR="00D80388" w:rsidRPr="00D80388" w:rsidRDefault="00D80388" w:rsidP="00D80388">
            <w:pPr>
              <w:spacing w:line="240" w:lineRule="auto"/>
              <w:jc w:val="left"/>
              <w:rPr>
                <w:rStyle w:val="Hyperlink"/>
                <w:rtl/>
              </w:rPr>
            </w:pPr>
            <w:hyperlink w:anchor="Seif20" w:tooltip="כלי הד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מערכת העיכול</w:t>
            </w:r>
          </w:p>
        </w:tc>
        <w:tc>
          <w:tcPr>
            <w:tcW w:w="567" w:type="dxa"/>
          </w:tcPr>
          <w:p w:rsidR="00D80388" w:rsidRPr="00D80388" w:rsidRDefault="00D80388" w:rsidP="00D80388">
            <w:pPr>
              <w:spacing w:line="240" w:lineRule="auto"/>
              <w:jc w:val="left"/>
              <w:rPr>
                <w:rStyle w:val="Hyperlink"/>
                <w:rtl/>
              </w:rPr>
            </w:pPr>
            <w:hyperlink w:anchor="Seif21" w:tooltip="מערכת העיכול"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מעיים</w:t>
            </w:r>
          </w:p>
        </w:tc>
        <w:tc>
          <w:tcPr>
            <w:tcW w:w="567" w:type="dxa"/>
          </w:tcPr>
          <w:p w:rsidR="00D80388" w:rsidRPr="00D80388" w:rsidRDefault="00D80388" w:rsidP="00D80388">
            <w:pPr>
              <w:spacing w:line="240" w:lineRule="auto"/>
              <w:jc w:val="left"/>
              <w:rPr>
                <w:rStyle w:val="Hyperlink"/>
                <w:rtl/>
              </w:rPr>
            </w:pPr>
            <w:hyperlink w:anchor="Seif22" w:tooltip="מע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פציעות וניתוחי קיבה ומעיים</w:t>
            </w:r>
          </w:p>
        </w:tc>
        <w:tc>
          <w:tcPr>
            <w:tcW w:w="567" w:type="dxa"/>
          </w:tcPr>
          <w:p w:rsidR="00D80388" w:rsidRPr="00D80388" w:rsidRDefault="00D80388" w:rsidP="00D80388">
            <w:pPr>
              <w:spacing w:line="240" w:lineRule="auto"/>
              <w:jc w:val="left"/>
              <w:rPr>
                <w:rStyle w:val="Hyperlink"/>
                <w:rtl/>
              </w:rPr>
            </w:pPr>
            <w:hyperlink w:anchor="Seif23" w:tooltip="פציעות וניתוחי קיבה ומע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פי הטבעת</w:t>
            </w:r>
          </w:p>
        </w:tc>
        <w:tc>
          <w:tcPr>
            <w:tcW w:w="567" w:type="dxa"/>
          </w:tcPr>
          <w:p w:rsidR="00D80388" w:rsidRPr="00D80388" w:rsidRDefault="00D80388" w:rsidP="00D80388">
            <w:pPr>
              <w:spacing w:line="240" w:lineRule="auto"/>
              <w:jc w:val="left"/>
              <w:rPr>
                <w:rStyle w:val="Hyperlink"/>
                <w:rtl/>
              </w:rPr>
            </w:pPr>
            <w:hyperlink w:anchor="Seif24" w:tooltip="פי הטבע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מחלות הכבד ודרכי המרה</w:t>
            </w:r>
          </w:p>
        </w:tc>
        <w:tc>
          <w:tcPr>
            <w:tcW w:w="567" w:type="dxa"/>
          </w:tcPr>
          <w:p w:rsidR="00D80388" w:rsidRPr="00D80388" w:rsidRDefault="00D80388" w:rsidP="00D80388">
            <w:pPr>
              <w:spacing w:line="240" w:lineRule="auto"/>
              <w:jc w:val="left"/>
              <w:rPr>
                <w:rStyle w:val="Hyperlink"/>
                <w:rtl/>
              </w:rPr>
            </w:pPr>
            <w:hyperlink w:anchor="Seif25" w:tooltip="מחלות הכבד ודרכי המר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טחול</w:t>
            </w:r>
          </w:p>
        </w:tc>
        <w:tc>
          <w:tcPr>
            <w:tcW w:w="567" w:type="dxa"/>
          </w:tcPr>
          <w:p w:rsidR="00D80388" w:rsidRPr="00D80388" w:rsidRDefault="00D80388" w:rsidP="00D80388">
            <w:pPr>
              <w:spacing w:line="240" w:lineRule="auto"/>
              <w:jc w:val="left"/>
              <w:rPr>
                <w:rStyle w:val="Hyperlink"/>
                <w:rtl/>
              </w:rPr>
            </w:pPr>
            <w:hyperlink w:anchor="Seif26" w:tooltip="טחול"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צפק</w:t>
            </w:r>
          </w:p>
        </w:tc>
        <w:tc>
          <w:tcPr>
            <w:tcW w:w="567" w:type="dxa"/>
          </w:tcPr>
          <w:p w:rsidR="00D80388" w:rsidRPr="00D80388" w:rsidRDefault="00D80388" w:rsidP="00D80388">
            <w:pPr>
              <w:spacing w:line="240" w:lineRule="auto"/>
              <w:jc w:val="left"/>
              <w:rPr>
                <w:rStyle w:val="Hyperlink"/>
                <w:rtl/>
              </w:rPr>
            </w:pPr>
            <w:hyperlink w:anchor="Seif27" w:tooltip="צפק"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19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בקע</w:t>
            </w:r>
          </w:p>
        </w:tc>
        <w:tc>
          <w:tcPr>
            <w:tcW w:w="567" w:type="dxa"/>
          </w:tcPr>
          <w:p w:rsidR="00D80388" w:rsidRPr="00D80388" w:rsidRDefault="00D80388" w:rsidP="00D80388">
            <w:pPr>
              <w:spacing w:line="240" w:lineRule="auto"/>
              <w:jc w:val="left"/>
              <w:rPr>
                <w:rStyle w:val="Hyperlink"/>
                <w:rtl/>
              </w:rPr>
            </w:pPr>
            <w:hyperlink w:anchor="Seif28" w:tooltip="בקע"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פציעות ובקעים של קיר הבטן</w:t>
            </w:r>
          </w:p>
        </w:tc>
        <w:tc>
          <w:tcPr>
            <w:tcW w:w="567" w:type="dxa"/>
          </w:tcPr>
          <w:p w:rsidR="00D80388" w:rsidRPr="00D80388" w:rsidRDefault="00D80388" w:rsidP="00D80388">
            <w:pPr>
              <w:spacing w:line="240" w:lineRule="auto"/>
              <w:jc w:val="left"/>
              <w:rPr>
                <w:rStyle w:val="Hyperlink"/>
                <w:rtl/>
              </w:rPr>
            </w:pPr>
            <w:hyperlink w:anchor="Seif29" w:tooltip="פציעות ובקעים של קיר הבטן"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גידולים</w:t>
            </w:r>
          </w:p>
        </w:tc>
        <w:tc>
          <w:tcPr>
            <w:tcW w:w="567" w:type="dxa"/>
          </w:tcPr>
          <w:p w:rsidR="00D80388" w:rsidRPr="00D80388" w:rsidRDefault="00D80388" w:rsidP="00D80388">
            <w:pPr>
              <w:spacing w:line="240" w:lineRule="auto"/>
              <w:jc w:val="left"/>
              <w:rPr>
                <w:rStyle w:val="Hyperlink"/>
                <w:rtl/>
              </w:rPr>
            </w:pPr>
            <w:hyperlink w:anchor="Seif30" w:tooltip="גידול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שני</w:t>
            </w:r>
          </w:p>
        </w:tc>
        <w:tc>
          <w:tcPr>
            <w:tcW w:w="567" w:type="dxa"/>
          </w:tcPr>
          <w:p w:rsidR="00D80388" w:rsidRPr="00D80388" w:rsidRDefault="00D80388" w:rsidP="00D80388">
            <w:pPr>
              <w:spacing w:line="240" w:lineRule="auto"/>
              <w:jc w:val="left"/>
              <w:rPr>
                <w:rStyle w:val="Hyperlink"/>
                <w:rtl/>
              </w:rPr>
            </w:pPr>
            <w:hyperlink w:anchor="med2" w:tooltip="פרק שנ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המערכת האורו-גניטלית</w:t>
            </w:r>
          </w:p>
        </w:tc>
        <w:tc>
          <w:tcPr>
            <w:tcW w:w="567" w:type="dxa"/>
          </w:tcPr>
          <w:p w:rsidR="00D80388" w:rsidRPr="00D80388" w:rsidRDefault="00D80388" w:rsidP="00D80388">
            <w:pPr>
              <w:spacing w:line="240" w:lineRule="auto"/>
              <w:jc w:val="left"/>
              <w:rPr>
                <w:rStyle w:val="Hyperlink"/>
                <w:rtl/>
              </w:rPr>
            </w:pPr>
            <w:hyperlink w:anchor="med3" w:tooltip="המערכת האורו-גניטל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כליות</w:t>
            </w:r>
          </w:p>
        </w:tc>
        <w:tc>
          <w:tcPr>
            <w:tcW w:w="567" w:type="dxa"/>
          </w:tcPr>
          <w:p w:rsidR="00D80388" w:rsidRPr="00D80388" w:rsidRDefault="00D80388" w:rsidP="00D80388">
            <w:pPr>
              <w:spacing w:line="240" w:lineRule="auto"/>
              <w:jc w:val="left"/>
              <w:rPr>
                <w:rStyle w:val="Hyperlink"/>
                <w:rtl/>
              </w:rPr>
            </w:pPr>
            <w:hyperlink w:anchor="Seif31" w:tooltip="כלי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שלפוחית השתן ודרכי השתן</w:t>
            </w:r>
          </w:p>
        </w:tc>
        <w:tc>
          <w:tcPr>
            <w:tcW w:w="567" w:type="dxa"/>
          </w:tcPr>
          <w:p w:rsidR="00D80388" w:rsidRPr="00D80388" w:rsidRDefault="00D80388" w:rsidP="00D80388">
            <w:pPr>
              <w:spacing w:line="240" w:lineRule="auto"/>
              <w:jc w:val="left"/>
              <w:rPr>
                <w:rStyle w:val="Hyperlink"/>
                <w:rtl/>
              </w:rPr>
            </w:pPr>
            <w:hyperlink w:anchor="Seif32" w:tooltip="שלפוחית השתן ודרכי השתן"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lastRenderedPageBreak/>
              <w:t xml:space="preserve">סעיף 24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אשכים ואבר המין של הזכר</w:t>
            </w:r>
          </w:p>
        </w:tc>
        <w:tc>
          <w:tcPr>
            <w:tcW w:w="567" w:type="dxa"/>
          </w:tcPr>
          <w:p w:rsidR="00D80388" w:rsidRPr="00D80388" w:rsidRDefault="00D80388" w:rsidP="00D80388">
            <w:pPr>
              <w:spacing w:line="240" w:lineRule="auto"/>
              <w:jc w:val="left"/>
              <w:rPr>
                <w:rStyle w:val="Hyperlink"/>
                <w:rtl/>
              </w:rPr>
            </w:pPr>
            <w:hyperlink w:anchor="Seif33" w:tooltip="אשכים ואבר המין של הזכר"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אברי המין של האשה</w:t>
            </w:r>
          </w:p>
        </w:tc>
        <w:tc>
          <w:tcPr>
            <w:tcW w:w="567" w:type="dxa"/>
          </w:tcPr>
          <w:p w:rsidR="00D80388" w:rsidRPr="00D80388" w:rsidRDefault="00D80388" w:rsidP="00D80388">
            <w:pPr>
              <w:spacing w:line="240" w:lineRule="auto"/>
              <w:jc w:val="left"/>
              <w:rPr>
                <w:rStyle w:val="Hyperlink"/>
                <w:rtl/>
              </w:rPr>
            </w:pPr>
            <w:hyperlink w:anchor="Seif34" w:tooltip="אברי המין של האש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שחפת אורוגניטלית</w:t>
            </w:r>
          </w:p>
        </w:tc>
        <w:tc>
          <w:tcPr>
            <w:tcW w:w="567" w:type="dxa"/>
          </w:tcPr>
          <w:p w:rsidR="00D80388" w:rsidRPr="00D80388" w:rsidRDefault="00D80388" w:rsidP="00D80388">
            <w:pPr>
              <w:spacing w:line="240" w:lineRule="auto"/>
              <w:jc w:val="left"/>
              <w:rPr>
                <w:rStyle w:val="Hyperlink"/>
                <w:rtl/>
              </w:rPr>
            </w:pPr>
            <w:hyperlink w:anchor="Seif35" w:tooltip="שחפת אורוגניטל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עקרות</w:t>
            </w:r>
          </w:p>
        </w:tc>
        <w:tc>
          <w:tcPr>
            <w:tcW w:w="567" w:type="dxa"/>
          </w:tcPr>
          <w:p w:rsidR="00D80388" w:rsidRPr="00D80388" w:rsidRDefault="00D80388" w:rsidP="00D80388">
            <w:pPr>
              <w:spacing w:line="240" w:lineRule="auto"/>
              <w:jc w:val="left"/>
              <w:rPr>
                <w:rStyle w:val="Hyperlink"/>
                <w:rtl/>
              </w:rPr>
            </w:pPr>
            <w:hyperlink w:anchor="Seif36" w:tooltip="עקר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מצב לאחר כריתת שד או שדיים</w:t>
            </w:r>
          </w:p>
        </w:tc>
        <w:tc>
          <w:tcPr>
            <w:tcW w:w="567" w:type="dxa"/>
          </w:tcPr>
          <w:p w:rsidR="00D80388" w:rsidRPr="00D80388" w:rsidRDefault="00D80388" w:rsidP="00D80388">
            <w:pPr>
              <w:spacing w:line="240" w:lineRule="auto"/>
              <w:jc w:val="left"/>
              <w:rPr>
                <w:rStyle w:val="Hyperlink"/>
                <w:rtl/>
              </w:rPr>
            </w:pPr>
            <w:hyperlink w:anchor="Seif37" w:tooltip="מצב לאחר כריתת שד או שד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שלישי</w:t>
            </w:r>
          </w:p>
        </w:tc>
        <w:tc>
          <w:tcPr>
            <w:tcW w:w="567" w:type="dxa"/>
          </w:tcPr>
          <w:p w:rsidR="00D80388" w:rsidRPr="00D80388" w:rsidRDefault="00D80388" w:rsidP="00D80388">
            <w:pPr>
              <w:spacing w:line="240" w:lineRule="auto"/>
              <w:jc w:val="left"/>
              <w:rPr>
                <w:rStyle w:val="Hyperlink"/>
                <w:rtl/>
              </w:rPr>
            </w:pPr>
            <w:hyperlink w:anchor="med4" w:tooltip="פרק שליש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29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תסמונות מוחיות והפרעות בעצבים הקרניאליים</w:t>
            </w:r>
          </w:p>
        </w:tc>
        <w:tc>
          <w:tcPr>
            <w:tcW w:w="567" w:type="dxa"/>
          </w:tcPr>
          <w:p w:rsidR="00D80388" w:rsidRPr="00D80388" w:rsidRDefault="00D80388" w:rsidP="00D80388">
            <w:pPr>
              <w:spacing w:line="240" w:lineRule="auto"/>
              <w:jc w:val="left"/>
              <w:rPr>
                <w:rStyle w:val="Hyperlink"/>
                <w:rtl/>
              </w:rPr>
            </w:pPr>
            <w:hyperlink w:anchor="Seif38" w:tooltip="תסמונות מוחיות והפרעות בעצבים הקרניאל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הפרעות פרכוסיות</w:t>
            </w:r>
          </w:p>
        </w:tc>
        <w:tc>
          <w:tcPr>
            <w:tcW w:w="567" w:type="dxa"/>
          </w:tcPr>
          <w:p w:rsidR="00D80388" w:rsidRPr="00D80388" w:rsidRDefault="00D80388" w:rsidP="00D80388">
            <w:pPr>
              <w:spacing w:line="240" w:lineRule="auto"/>
              <w:jc w:val="left"/>
              <w:rPr>
                <w:rStyle w:val="Hyperlink"/>
                <w:rtl/>
              </w:rPr>
            </w:pPr>
            <w:hyperlink w:anchor="Seif39" w:tooltip="הפרעות פרכוסי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עצבי הגפיים העליונים</w:t>
            </w:r>
          </w:p>
        </w:tc>
        <w:tc>
          <w:tcPr>
            <w:tcW w:w="567" w:type="dxa"/>
          </w:tcPr>
          <w:p w:rsidR="00D80388" w:rsidRPr="00D80388" w:rsidRDefault="00D80388" w:rsidP="00D80388">
            <w:pPr>
              <w:spacing w:line="240" w:lineRule="auto"/>
              <w:jc w:val="left"/>
              <w:rPr>
                <w:rStyle w:val="Hyperlink"/>
                <w:rtl/>
              </w:rPr>
            </w:pPr>
            <w:hyperlink w:anchor="Seif40" w:tooltip="עצבי הגפיים העלי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עצבי הגפיים התחתונים</w:t>
            </w:r>
          </w:p>
        </w:tc>
        <w:tc>
          <w:tcPr>
            <w:tcW w:w="567" w:type="dxa"/>
          </w:tcPr>
          <w:p w:rsidR="00D80388" w:rsidRPr="00D80388" w:rsidRDefault="00D80388" w:rsidP="00D80388">
            <w:pPr>
              <w:spacing w:line="240" w:lineRule="auto"/>
              <w:jc w:val="left"/>
              <w:rPr>
                <w:rStyle w:val="Hyperlink"/>
                <w:rtl/>
              </w:rPr>
            </w:pPr>
            <w:hyperlink w:anchor="Seif41" w:tooltip="עצבי הגפיים התחת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רביעי</w:t>
            </w:r>
          </w:p>
        </w:tc>
        <w:tc>
          <w:tcPr>
            <w:tcW w:w="567" w:type="dxa"/>
          </w:tcPr>
          <w:p w:rsidR="00D80388" w:rsidRPr="00D80388" w:rsidRDefault="00D80388" w:rsidP="00D80388">
            <w:pPr>
              <w:spacing w:line="240" w:lineRule="auto"/>
              <w:jc w:val="left"/>
              <w:rPr>
                <w:rStyle w:val="Hyperlink"/>
                <w:rtl/>
              </w:rPr>
            </w:pPr>
            <w:hyperlink w:anchor="med5" w:tooltip="פרק רביע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 xml:space="preserve">הפרעות פסיכוטיות ופסיכונוירוטיות </w:t>
            </w:r>
            <w:r>
              <w:rPr>
                <w:rFonts w:cs="Frankruhel"/>
                <w:sz w:val="24"/>
              </w:rPr>
              <w:t>PSYCHOTIC  AND PSYCHONEUROTIC DISORDERS</w:t>
            </w:r>
          </w:p>
        </w:tc>
        <w:tc>
          <w:tcPr>
            <w:tcW w:w="567" w:type="dxa"/>
          </w:tcPr>
          <w:p w:rsidR="00D80388" w:rsidRPr="00D80388" w:rsidRDefault="00D80388" w:rsidP="00D80388">
            <w:pPr>
              <w:spacing w:line="240" w:lineRule="auto"/>
              <w:jc w:val="left"/>
              <w:rPr>
                <w:rStyle w:val="Hyperlink"/>
                <w:rtl/>
              </w:rPr>
            </w:pPr>
            <w:hyperlink w:anchor="Seif42" w:tooltip="הפרעות פסיכוטיות ופסיכונוירוטיות PSYCHOTIC  AND PSYCHONEUROTIC DISORDERS"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34א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 xml:space="preserve">הפרעות בתר חבלתיות </w:t>
            </w:r>
            <w:r>
              <w:rPr>
                <w:rFonts w:cs="Frankruhel"/>
                <w:sz w:val="24"/>
              </w:rPr>
              <w:t>POSTTRAUMATIC STRESS DISORDERS</w:t>
            </w:r>
          </w:p>
        </w:tc>
        <w:tc>
          <w:tcPr>
            <w:tcW w:w="567" w:type="dxa"/>
          </w:tcPr>
          <w:p w:rsidR="00D80388" w:rsidRPr="00D80388" w:rsidRDefault="00D80388" w:rsidP="00D80388">
            <w:pPr>
              <w:spacing w:line="240" w:lineRule="auto"/>
              <w:jc w:val="left"/>
              <w:rPr>
                <w:rStyle w:val="Hyperlink"/>
                <w:rtl/>
              </w:rPr>
            </w:pPr>
            <w:hyperlink w:anchor="Seif43" w:tooltip="הפרעות בתר חבלתיות POSTTRAUMATIC STRESS DISORDERS"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חמישי</w:t>
            </w:r>
          </w:p>
        </w:tc>
        <w:tc>
          <w:tcPr>
            <w:tcW w:w="567" w:type="dxa"/>
          </w:tcPr>
          <w:p w:rsidR="00D80388" w:rsidRPr="00D80388" w:rsidRDefault="00D80388" w:rsidP="00D80388">
            <w:pPr>
              <w:spacing w:line="240" w:lineRule="auto"/>
              <w:jc w:val="left"/>
              <w:rPr>
                <w:rStyle w:val="Hyperlink"/>
                <w:rtl/>
              </w:rPr>
            </w:pPr>
            <w:hyperlink w:anchor="med6" w:tooltip="פרק חמיש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מחלות העצמות והפרקים</w:t>
            </w:r>
          </w:p>
        </w:tc>
        <w:tc>
          <w:tcPr>
            <w:tcW w:w="567" w:type="dxa"/>
          </w:tcPr>
          <w:p w:rsidR="00D80388" w:rsidRPr="00D80388" w:rsidRDefault="00D80388" w:rsidP="00D80388">
            <w:pPr>
              <w:spacing w:line="240" w:lineRule="auto"/>
              <w:jc w:val="left"/>
              <w:rPr>
                <w:rStyle w:val="Hyperlink"/>
                <w:rtl/>
              </w:rPr>
            </w:pPr>
            <w:hyperlink w:anchor="Seif44" w:tooltip="מחלות העצמות והפרק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גולגולת</w:t>
            </w:r>
          </w:p>
        </w:tc>
        <w:tc>
          <w:tcPr>
            <w:tcW w:w="567" w:type="dxa"/>
          </w:tcPr>
          <w:p w:rsidR="00D80388" w:rsidRPr="00D80388" w:rsidRDefault="00D80388" w:rsidP="00D80388">
            <w:pPr>
              <w:spacing w:line="240" w:lineRule="auto"/>
              <w:jc w:val="left"/>
              <w:rPr>
                <w:rStyle w:val="Hyperlink"/>
                <w:rtl/>
              </w:rPr>
            </w:pPr>
            <w:hyperlink w:anchor="Seif45" w:tooltip="גולגול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עמוד השדרה</w:t>
            </w:r>
          </w:p>
        </w:tc>
        <w:tc>
          <w:tcPr>
            <w:tcW w:w="567" w:type="dxa"/>
          </w:tcPr>
          <w:p w:rsidR="00D80388" w:rsidRPr="00D80388" w:rsidRDefault="00D80388" w:rsidP="00D80388">
            <w:pPr>
              <w:spacing w:line="240" w:lineRule="auto"/>
              <w:jc w:val="left"/>
              <w:rPr>
                <w:rStyle w:val="Hyperlink"/>
                <w:rtl/>
              </w:rPr>
            </w:pPr>
            <w:hyperlink w:anchor="Seif46" w:tooltip="עמוד השדר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בית החזה</w:t>
            </w:r>
          </w:p>
        </w:tc>
        <w:tc>
          <w:tcPr>
            <w:tcW w:w="567" w:type="dxa"/>
          </w:tcPr>
          <w:p w:rsidR="00D80388" w:rsidRPr="00D80388" w:rsidRDefault="00D80388" w:rsidP="00D80388">
            <w:pPr>
              <w:spacing w:line="240" w:lineRule="auto"/>
              <w:jc w:val="left"/>
              <w:rPr>
                <w:rStyle w:val="Hyperlink"/>
                <w:rtl/>
              </w:rPr>
            </w:pPr>
            <w:hyperlink w:anchor="Seif47" w:tooltip="בית החז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39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עצם הבריח ועצם השכם</w:t>
            </w:r>
          </w:p>
        </w:tc>
        <w:tc>
          <w:tcPr>
            <w:tcW w:w="567" w:type="dxa"/>
          </w:tcPr>
          <w:p w:rsidR="00D80388" w:rsidRPr="00D80388" w:rsidRDefault="00D80388" w:rsidP="00D80388">
            <w:pPr>
              <w:spacing w:line="240" w:lineRule="auto"/>
              <w:jc w:val="left"/>
              <w:rPr>
                <w:rStyle w:val="Hyperlink"/>
                <w:rtl/>
              </w:rPr>
            </w:pPr>
            <w:hyperlink w:anchor="Seif48" w:tooltip="עצם הבריח ועצם השכ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עצמות הגפיים העליונים</w:t>
            </w:r>
          </w:p>
        </w:tc>
        <w:tc>
          <w:tcPr>
            <w:tcW w:w="567" w:type="dxa"/>
          </w:tcPr>
          <w:p w:rsidR="00D80388" w:rsidRPr="00D80388" w:rsidRDefault="00D80388" w:rsidP="00D80388">
            <w:pPr>
              <w:spacing w:line="240" w:lineRule="auto"/>
              <w:jc w:val="left"/>
              <w:rPr>
                <w:rStyle w:val="Hyperlink"/>
                <w:rtl/>
              </w:rPr>
            </w:pPr>
            <w:hyperlink w:anchor="Seif49" w:tooltip="עצמות הגפיים העלי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הפרקים העליונים של הגפיים העליונים</w:t>
            </w:r>
          </w:p>
        </w:tc>
        <w:tc>
          <w:tcPr>
            <w:tcW w:w="567" w:type="dxa"/>
          </w:tcPr>
          <w:p w:rsidR="00D80388" w:rsidRPr="00D80388" w:rsidRDefault="00D80388" w:rsidP="00D80388">
            <w:pPr>
              <w:spacing w:line="240" w:lineRule="auto"/>
              <w:jc w:val="left"/>
              <w:rPr>
                <w:rStyle w:val="Hyperlink"/>
                <w:rtl/>
              </w:rPr>
            </w:pPr>
            <w:hyperlink w:anchor="Seif50" w:tooltip="הפרקים העליונים של הגפיים העלי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שרירי הגפיים העליונים</w:t>
            </w:r>
          </w:p>
        </w:tc>
        <w:tc>
          <w:tcPr>
            <w:tcW w:w="567" w:type="dxa"/>
          </w:tcPr>
          <w:p w:rsidR="00D80388" w:rsidRPr="00D80388" w:rsidRDefault="00D80388" w:rsidP="00D80388">
            <w:pPr>
              <w:spacing w:line="240" w:lineRule="auto"/>
              <w:jc w:val="left"/>
              <w:rPr>
                <w:rStyle w:val="Hyperlink"/>
                <w:rtl/>
              </w:rPr>
            </w:pPr>
            <w:hyperlink w:anchor="Seif51" w:tooltip="שרירי הגפיים העלי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אצבעות הידיים</w:t>
            </w:r>
          </w:p>
        </w:tc>
        <w:tc>
          <w:tcPr>
            <w:tcW w:w="567" w:type="dxa"/>
          </w:tcPr>
          <w:p w:rsidR="00D80388" w:rsidRPr="00D80388" w:rsidRDefault="00D80388" w:rsidP="00D80388">
            <w:pPr>
              <w:spacing w:line="240" w:lineRule="auto"/>
              <w:jc w:val="left"/>
              <w:rPr>
                <w:rStyle w:val="Hyperlink"/>
                <w:rtl/>
              </w:rPr>
            </w:pPr>
            <w:hyperlink w:anchor="med7" w:tooltip="אצבעות היד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קטיעה של אצבע בודדת או חלק ממנה</w:t>
            </w:r>
          </w:p>
        </w:tc>
        <w:tc>
          <w:tcPr>
            <w:tcW w:w="567" w:type="dxa"/>
          </w:tcPr>
          <w:p w:rsidR="00D80388" w:rsidRPr="00D80388" w:rsidRDefault="00D80388" w:rsidP="00D80388">
            <w:pPr>
              <w:spacing w:line="240" w:lineRule="auto"/>
              <w:jc w:val="left"/>
              <w:rPr>
                <w:rStyle w:val="Hyperlink"/>
                <w:rtl/>
              </w:rPr>
            </w:pPr>
            <w:hyperlink w:anchor="Seif52" w:tooltip="קטיעה של אצבע בודדת או חלק ממנ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קשיון אצבעות היד</w:t>
            </w:r>
          </w:p>
        </w:tc>
        <w:tc>
          <w:tcPr>
            <w:tcW w:w="567" w:type="dxa"/>
          </w:tcPr>
          <w:p w:rsidR="00D80388" w:rsidRPr="00D80388" w:rsidRDefault="00D80388" w:rsidP="00D80388">
            <w:pPr>
              <w:spacing w:line="240" w:lineRule="auto"/>
              <w:jc w:val="left"/>
              <w:rPr>
                <w:rStyle w:val="Hyperlink"/>
                <w:rtl/>
              </w:rPr>
            </w:pPr>
            <w:hyperlink w:anchor="Seif53" w:tooltip="קשיון אצבעות היד"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45 </w:t>
            </w:r>
          </w:p>
        </w:tc>
        <w:tc>
          <w:tcPr>
            <w:tcW w:w="5669" w:type="dxa"/>
          </w:tcPr>
          <w:p w:rsidR="00D80388" w:rsidRPr="00D80388" w:rsidRDefault="00D80388" w:rsidP="00D80388">
            <w:pPr>
              <w:spacing w:line="240" w:lineRule="auto"/>
              <w:jc w:val="left"/>
              <w:rPr>
                <w:rFonts w:cs="Frankruhel"/>
                <w:sz w:val="24"/>
                <w:rtl/>
              </w:rPr>
            </w:pPr>
            <w:r>
              <w:rPr>
                <w:rFonts w:cs="Frankruhel"/>
                <w:sz w:val="24"/>
              </w:rPr>
              <w:t>Mallet Finger</w:t>
            </w:r>
          </w:p>
        </w:tc>
        <w:tc>
          <w:tcPr>
            <w:tcW w:w="567" w:type="dxa"/>
          </w:tcPr>
          <w:p w:rsidR="00D80388" w:rsidRPr="00D80388" w:rsidRDefault="00D80388" w:rsidP="00D80388">
            <w:pPr>
              <w:spacing w:line="240" w:lineRule="auto"/>
              <w:jc w:val="left"/>
              <w:rPr>
                <w:rStyle w:val="Hyperlink"/>
                <w:rtl/>
              </w:rPr>
            </w:pPr>
            <w:hyperlink w:anchor="Seif54" w:tooltip="Mallet Finger"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האגן</w:t>
            </w:r>
          </w:p>
        </w:tc>
        <w:tc>
          <w:tcPr>
            <w:tcW w:w="567" w:type="dxa"/>
          </w:tcPr>
          <w:p w:rsidR="00D80388" w:rsidRPr="00D80388" w:rsidRDefault="00D80388" w:rsidP="00D80388">
            <w:pPr>
              <w:spacing w:line="240" w:lineRule="auto"/>
              <w:jc w:val="left"/>
              <w:rPr>
                <w:rStyle w:val="Hyperlink"/>
                <w:rtl/>
              </w:rPr>
            </w:pPr>
            <w:hyperlink w:anchor="Seif55" w:tooltip="האגן"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עצמות הגפיים התחתונים</w:t>
            </w:r>
          </w:p>
        </w:tc>
        <w:tc>
          <w:tcPr>
            <w:tcW w:w="567" w:type="dxa"/>
          </w:tcPr>
          <w:p w:rsidR="00D80388" w:rsidRPr="00D80388" w:rsidRDefault="00D80388" w:rsidP="00D80388">
            <w:pPr>
              <w:spacing w:line="240" w:lineRule="auto"/>
              <w:jc w:val="left"/>
              <w:rPr>
                <w:rStyle w:val="Hyperlink"/>
                <w:rtl/>
              </w:rPr>
            </w:pPr>
            <w:hyperlink w:anchor="Seif56" w:tooltip="עצמות הגפיים התחת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הפרקים הגדולים של הגפיים התחתונים</w:t>
            </w:r>
          </w:p>
        </w:tc>
        <w:tc>
          <w:tcPr>
            <w:tcW w:w="567" w:type="dxa"/>
          </w:tcPr>
          <w:p w:rsidR="00D80388" w:rsidRPr="00D80388" w:rsidRDefault="00D80388" w:rsidP="00D80388">
            <w:pPr>
              <w:spacing w:line="240" w:lineRule="auto"/>
              <w:jc w:val="left"/>
              <w:rPr>
                <w:rStyle w:val="Hyperlink"/>
                <w:rtl/>
              </w:rPr>
            </w:pPr>
            <w:hyperlink w:anchor="Seif57" w:tooltip="הפרקים הגדולים של הגפיים התחת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49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כף הרגל</w:t>
            </w:r>
          </w:p>
        </w:tc>
        <w:tc>
          <w:tcPr>
            <w:tcW w:w="567" w:type="dxa"/>
          </w:tcPr>
          <w:p w:rsidR="00D80388" w:rsidRPr="00D80388" w:rsidRDefault="00D80388" w:rsidP="00D80388">
            <w:pPr>
              <w:spacing w:line="240" w:lineRule="auto"/>
              <w:jc w:val="left"/>
              <w:rPr>
                <w:rStyle w:val="Hyperlink"/>
                <w:rtl/>
              </w:rPr>
            </w:pPr>
            <w:hyperlink w:anchor="Seif58" w:tooltip="כף הרגל"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אצבעות הרגל</w:t>
            </w:r>
          </w:p>
        </w:tc>
        <w:tc>
          <w:tcPr>
            <w:tcW w:w="567" w:type="dxa"/>
          </w:tcPr>
          <w:p w:rsidR="00D80388" w:rsidRPr="00D80388" w:rsidRDefault="00D80388" w:rsidP="00D80388">
            <w:pPr>
              <w:spacing w:line="240" w:lineRule="auto"/>
              <w:jc w:val="left"/>
              <w:rPr>
                <w:rStyle w:val="Hyperlink"/>
                <w:rtl/>
              </w:rPr>
            </w:pPr>
            <w:hyperlink w:anchor="Seif59" w:tooltip="אצבעות הרגל"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שרירי הגפיים התחתונים</w:t>
            </w:r>
          </w:p>
        </w:tc>
        <w:tc>
          <w:tcPr>
            <w:tcW w:w="567" w:type="dxa"/>
          </w:tcPr>
          <w:p w:rsidR="00D80388" w:rsidRPr="00D80388" w:rsidRDefault="00D80388" w:rsidP="00D80388">
            <w:pPr>
              <w:spacing w:line="240" w:lineRule="auto"/>
              <w:jc w:val="left"/>
              <w:rPr>
                <w:rStyle w:val="Hyperlink"/>
                <w:rtl/>
              </w:rPr>
            </w:pPr>
            <w:hyperlink w:anchor="Seif60" w:tooltip="שרירי הגפיים התחתונ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שישי</w:t>
            </w:r>
          </w:p>
        </w:tc>
        <w:tc>
          <w:tcPr>
            <w:tcW w:w="567" w:type="dxa"/>
          </w:tcPr>
          <w:p w:rsidR="00D80388" w:rsidRPr="00D80388" w:rsidRDefault="00D80388" w:rsidP="00D80388">
            <w:pPr>
              <w:spacing w:line="240" w:lineRule="auto"/>
              <w:jc w:val="left"/>
              <w:rPr>
                <w:rStyle w:val="Hyperlink"/>
                <w:rtl/>
              </w:rPr>
            </w:pPr>
            <w:hyperlink w:anchor="med8" w:tooltip="פרק שיש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ליקויים בחדות הראייה, פציעות ומחלות עיניים</w:t>
            </w:r>
          </w:p>
        </w:tc>
        <w:tc>
          <w:tcPr>
            <w:tcW w:w="567" w:type="dxa"/>
          </w:tcPr>
          <w:p w:rsidR="00D80388" w:rsidRPr="00D80388" w:rsidRDefault="00D80388" w:rsidP="00D80388">
            <w:pPr>
              <w:spacing w:line="240" w:lineRule="auto"/>
              <w:jc w:val="left"/>
              <w:rPr>
                <w:rStyle w:val="Hyperlink"/>
                <w:rtl/>
              </w:rPr>
            </w:pPr>
            <w:hyperlink w:anchor="Seif61" w:tooltip="ליקויים בחדות הראייה, פציעות ומחלות עינ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עקירת עין, שינוי במנח העין והעפעפיים</w:t>
            </w:r>
          </w:p>
        </w:tc>
        <w:tc>
          <w:tcPr>
            <w:tcW w:w="567" w:type="dxa"/>
          </w:tcPr>
          <w:p w:rsidR="00D80388" w:rsidRPr="00D80388" w:rsidRDefault="00D80388" w:rsidP="00D80388">
            <w:pPr>
              <w:spacing w:line="240" w:lineRule="auto"/>
              <w:jc w:val="left"/>
              <w:rPr>
                <w:rStyle w:val="Hyperlink"/>
                <w:rtl/>
              </w:rPr>
            </w:pPr>
            <w:hyperlink w:anchor="Seif62" w:tooltip="עקירת עין, שינוי במנח העין והעפעפ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מצב אחרי פציעה חודרת</w:t>
            </w:r>
          </w:p>
        </w:tc>
        <w:tc>
          <w:tcPr>
            <w:tcW w:w="567" w:type="dxa"/>
          </w:tcPr>
          <w:p w:rsidR="00D80388" w:rsidRPr="00D80388" w:rsidRDefault="00D80388" w:rsidP="00D80388">
            <w:pPr>
              <w:spacing w:line="240" w:lineRule="auto"/>
              <w:jc w:val="left"/>
              <w:rPr>
                <w:rStyle w:val="Hyperlink"/>
                <w:rtl/>
              </w:rPr>
            </w:pPr>
            <w:hyperlink w:anchor="Seif63" w:tooltip="מצב אחרי פציעה חודר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צניחת עפעף</w:t>
            </w:r>
          </w:p>
        </w:tc>
        <w:tc>
          <w:tcPr>
            <w:tcW w:w="567" w:type="dxa"/>
          </w:tcPr>
          <w:p w:rsidR="00D80388" w:rsidRPr="00D80388" w:rsidRDefault="00D80388" w:rsidP="00D80388">
            <w:pPr>
              <w:spacing w:line="240" w:lineRule="auto"/>
              <w:jc w:val="left"/>
              <w:rPr>
                <w:rStyle w:val="Hyperlink"/>
                <w:rtl/>
              </w:rPr>
            </w:pPr>
            <w:hyperlink w:anchor="Seif64" w:tooltip="צניחת עפעף"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דרכי הדמעות, חוסר דמעות</w:t>
            </w:r>
          </w:p>
        </w:tc>
        <w:tc>
          <w:tcPr>
            <w:tcW w:w="567" w:type="dxa"/>
          </w:tcPr>
          <w:p w:rsidR="00D80388" w:rsidRPr="00D80388" w:rsidRDefault="00D80388" w:rsidP="00D80388">
            <w:pPr>
              <w:spacing w:line="240" w:lineRule="auto"/>
              <w:jc w:val="left"/>
              <w:rPr>
                <w:rStyle w:val="Hyperlink"/>
                <w:rtl/>
              </w:rPr>
            </w:pPr>
            <w:hyperlink w:anchor="Seif65" w:tooltip="דרכי הדמעות, חוסר דמע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פזילה וליקוי בקונברגנציה</w:t>
            </w:r>
          </w:p>
        </w:tc>
        <w:tc>
          <w:tcPr>
            <w:tcW w:w="567" w:type="dxa"/>
          </w:tcPr>
          <w:p w:rsidR="00D80388" w:rsidRPr="00D80388" w:rsidRDefault="00D80388" w:rsidP="00D80388">
            <w:pPr>
              <w:spacing w:line="240" w:lineRule="auto"/>
              <w:jc w:val="left"/>
              <w:rPr>
                <w:rStyle w:val="Hyperlink"/>
                <w:rtl/>
              </w:rPr>
            </w:pPr>
            <w:hyperlink w:anchor="Seif66" w:tooltip="פזילה וליקוי בקונברגנצי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ברקית</w:t>
            </w:r>
          </w:p>
        </w:tc>
        <w:tc>
          <w:tcPr>
            <w:tcW w:w="567" w:type="dxa"/>
          </w:tcPr>
          <w:p w:rsidR="00D80388" w:rsidRPr="00D80388" w:rsidRDefault="00D80388" w:rsidP="00D80388">
            <w:pPr>
              <w:spacing w:line="240" w:lineRule="auto"/>
              <w:jc w:val="left"/>
              <w:rPr>
                <w:rStyle w:val="Hyperlink"/>
                <w:rtl/>
              </w:rPr>
            </w:pPr>
            <w:hyperlink w:anchor="Seif67" w:tooltip="ברק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59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דלקת לחמית, דלקת עפעפיים</w:t>
            </w:r>
          </w:p>
        </w:tc>
        <w:tc>
          <w:tcPr>
            <w:tcW w:w="567" w:type="dxa"/>
          </w:tcPr>
          <w:p w:rsidR="00D80388" w:rsidRPr="00D80388" w:rsidRDefault="00D80388" w:rsidP="00D80388">
            <w:pPr>
              <w:spacing w:line="240" w:lineRule="auto"/>
              <w:jc w:val="left"/>
              <w:rPr>
                <w:rStyle w:val="Hyperlink"/>
                <w:rtl/>
              </w:rPr>
            </w:pPr>
            <w:hyperlink w:anchor="Seif68" w:tooltip="דלקת לחמית, דלקת עפעפ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גרענת</w:t>
            </w:r>
          </w:p>
        </w:tc>
        <w:tc>
          <w:tcPr>
            <w:tcW w:w="567" w:type="dxa"/>
          </w:tcPr>
          <w:p w:rsidR="00D80388" w:rsidRPr="00D80388" w:rsidRDefault="00D80388" w:rsidP="00D80388">
            <w:pPr>
              <w:spacing w:line="240" w:lineRule="auto"/>
              <w:jc w:val="left"/>
              <w:rPr>
                <w:rStyle w:val="Hyperlink"/>
                <w:rtl/>
              </w:rPr>
            </w:pPr>
            <w:hyperlink w:anchor="Seif69" w:tooltip="גרענ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עכירות בקרנית</w:t>
            </w:r>
          </w:p>
        </w:tc>
        <w:tc>
          <w:tcPr>
            <w:tcW w:w="567" w:type="dxa"/>
          </w:tcPr>
          <w:p w:rsidR="00D80388" w:rsidRPr="00D80388" w:rsidRDefault="00D80388" w:rsidP="00D80388">
            <w:pPr>
              <w:spacing w:line="240" w:lineRule="auto"/>
              <w:jc w:val="left"/>
              <w:rPr>
                <w:rStyle w:val="Hyperlink"/>
                <w:rtl/>
              </w:rPr>
            </w:pPr>
            <w:hyperlink w:anchor="Seif70" w:tooltip="עכירות בקרנ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עדשה</w:t>
            </w:r>
          </w:p>
        </w:tc>
        <w:tc>
          <w:tcPr>
            <w:tcW w:w="567" w:type="dxa"/>
          </w:tcPr>
          <w:p w:rsidR="00D80388" w:rsidRPr="00D80388" w:rsidRDefault="00D80388" w:rsidP="00D80388">
            <w:pPr>
              <w:spacing w:line="240" w:lineRule="auto"/>
              <w:jc w:val="left"/>
              <w:rPr>
                <w:rStyle w:val="Hyperlink"/>
                <w:rtl/>
              </w:rPr>
            </w:pPr>
            <w:hyperlink w:anchor="Seif71" w:tooltip="עדש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הרחבת אישון חבלתית</w:t>
            </w:r>
          </w:p>
        </w:tc>
        <w:tc>
          <w:tcPr>
            <w:tcW w:w="567" w:type="dxa"/>
          </w:tcPr>
          <w:p w:rsidR="00D80388" w:rsidRPr="00D80388" w:rsidRDefault="00D80388" w:rsidP="00D80388">
            <w:pPr>
              <w:spacing w:line="240" w:lineRule="auto"/>
              <w:jc w:val="left"/>
              <w:rPr>
                <w:rStyle w:val="Hyperlink"/>
                <w:rtl/>
              </w:rPr>
            </w:pPr>
            <w:hyperlink w:anchor="Seif72" w:tooltip="הרחבת אישון חבלת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קולובומה של הקשתית</w:t>
            </w:r>
          </w:p>
        </w:tc>
        <w:tc>
          <w:tcPr>
            <w:tcW w:w="567" w:type="dxa"/>
          </w:tcPr>
          <w:p w:rsidR="00D80388" w:rsidRPr="00D80388" w:rsidRDefault="00D80388" w:rsidP="00D80388">
            <w:pPr>
              <w:spacing w:line="240" w:lineRule="auto"/>
              <w:jc w:val="left"/>
              <w:rPr>
                <w:rStyle w:val="Hyperlink"/>
                <w:rtl/>
              </w:rPr>
            </w:pPr>
            <w:hyperlink w:anchor="Seif73" w:tooltip="קולובומה של הקשת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דלקת הענבית</w:t>
            </w:r>
          </w:p>
        </w:tc>
        <w:tc>
          <w:tcPr>
            <w:tcW w:w="567" w:type="dxa"/>
          </w:tcPr>
          <w:p w:rsidR="00D80388" w:rsidRPr="00D80388" w:rsidRDefault="00D80388" w:rsidP="00D80388">
            <w:pPr>
              <w:spacing w:line="240" w:lineRule="auto"/>
              <w:jc w:val="left"/>
              <w:rPr>
                <w:rStyle w:val="Hyperlink"/>
                <w:rtl/>
              </w:rPr>
            </w:pPr>
            <w:hyperlink w:anchor="Seif74" w:tooltip="דלקת הענב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lastRenderedPageBreak/>
              <w:t xml:space="preserve">סעיף 66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זגוגית</w:t>
            </w:r>
          </w:p>
        </w:tc>
        <w:tc>
          <w:tcPr>
            <w:tcW w:w="567" w:type="dxa"/>
          </w:tcPr>
          <w:p w:rsidR="00D80388" w:rsidRPr="00D80388" w:rsidRDefault="00D80388" w:rsidP="00D80388">
            <w:pPr>
              <w:spacing w:line="240" w:lineRule="auto"/>
              <w:jc w:val="left"/>
              <w:rPr>
                <w:rStyle w:val="Hyperlink"/>
                <w:rtl/>
              </w:rPr>
            </w:pPr>
            <w:hyperlink w:anchor="Seif75" w:tooltip="זגוג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ירוד</w:t>
            </w:r>
          </w:p>
        </w:tc>
        <w:tc>
          <w:tcPr>
            <w:tcW w:w="567" w:type="dxa"/>
          </w:tcPr>
          <w:p w:rsidR="00D80388" w:rsidRPr="00D80388" w:rsidRDefault="00D80388" w:rsidP="00D80388">
            <w:pPr>
              <w:spacing w:line="240" w:lineRule="auto"/>
              <w:jc w:val="left"/>
              <w:rPr>
                <w:rStyle w:val="Hyperlink"/>
                <w:rtl/>
              </w:rPr>
            </w:pPr>
            <w:hyperlink w:anchor="Seif76" w:tooltip="ירוד"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רשתית</w:t>
            </w:r>
          </w:p>
        </w:tc>
        <w:tc>
          <w:tcPr>
            <w:tcW w:w="567" w:type="dxa"/>
          </w:tcPr>
          <w:p w:rsidR="00D80388" w:rsidRPr="00D80388" w:rsidRDefault="00D80388" w:rsidP="00D80388">
            <w:pPr>
              <w:spacing w:line="240" w:lineRule="auto"/>
              <w:jc w:val="left"/>
              <w:rPr>
                <w:rStyle w:val="Hyperlink"/>
                <w:rtl/>
              </w:rPr>
            </w:pPr>
            <w:hyperlink w:anchor="Seif77" w:tooltip="רשתי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שביעי</w:t>
            </w:r>
          </w:p>
        </w:tc>
        <w:tc>
          <w:tcPr>
            <w:tcW w:w="567" w:type="dxa"/>
          </w:tcPr>
          <w:p w:rsidR="00D80388" w:rsidRPr="00D80388" w:rsidRDefault="00D80388" w:rsidP="00D80388">
            <w:pPr>
              <w:spacing w:line="240" w:lineRule="auto"/>
              <w:jc w:val="left"/>
              <w:rPr>
                <w:rStyle w:val="Hyperlink"/>
                <w:rtl/>
              </w:rPr>
            </w:pPr>
            <w:hyperlink w:anchor="med9" w:tooltip="פרק שביע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69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אף</w:t>
            </w:r>
          </w:p>
        </w:tc>
        <w:tc>
          <w:tcPr>
            <w:tcW w:w="567" w:type="dxa"/>
          </w:tcPr>
          <w:p w:rsidR="00D80388" w:rsidRPr="00D80388" w:rsidRDefault="00D80388" w:rsidP="00D80388">
            <w:pPr>
              <w:spacing w:line="240" w:lineRule="auto"/>
              <w:jc w:val="left"/>
              <w:rPr>
                <w:rStyle w:val="Hyperlink"/>
                <w:rtl/>
              </w:rPr>
            </w:pPr>
            <w:hyperlink w:anchor="Seif78" w:tooltip="אף"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70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חך ובית הבליעה</w:t>
            </w:r>
          </w:p>
        </w:tc>
        <w:tc>
          <w:tcPr>
            <w:tcW w:w="567" w:type="dxa"/>
          </w:tcPr>
          <w:p w:rsidR="00D80388" w:rsidRPr="00D80388" w:rsidRDefault="00D80388" w:rsidP="00D80388">
            <w:pPr>
              <w:spacing w:line="240" w:lineRule="auto"/>
              <w:jc w:val="left"/>
              <w:rPr>
                <w:rStyle w:val="Hyperlink"/>
                <w:rtl/>
              </w:rPr>
            </w:pPr>
            <w:hyperlink w:anchor="Seif79" w:tooltip="חך ובית הבליע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71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לארינקס מיתרי הקול וקנה</w:t>
            </w:r>
          </w:p>
        </w:tc>
        <w:tc>
          <w:tcPr>
            <w:tcW w:w="567" w:type="dxa"/>
          </w:tcPr>
          <w:p w:rsidR="00D80388" w:rsidRPr="00D80388" w:rsidRDefault="00D80388" w:rsidP="00D80388">
            <w:pPr>
              <w:spacing w:line="240" w:lineRule="auto"/>
              <w:jc w:val="left"/>
              <w:rPr>
                <w:rStyle w:val="Hyperlink"/>
                <w:rtl/>
              </w:rPr>
            </w:pPr>
            <w:hyperlink w:anchor="Seif80" w:tooltip="לארינקס מיתרי הקול וקנ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72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חוש השמיעה ואוזניים</w:t>
            </w:r>
          </w:p>
        </w:tc>
        <w:tc>
          <w:tcPr>
            <w:tcW w:w="567" w:type="dxa"/>
          </w:tcPr>
          <w:p w:rsidR="00D80388" w:rsidRPr="00D80388" w:rsidRDefault="00D80388" w:rsidP="00D80388">
            <w:pPr>
              <w:spacing w:line="240" w:lineRule="auto"/>
              <w:jc w:val="left"/>
              <w:rPr>
                <w:rStyle w:val="Hyperlink"/>
                <w:rtl/>
              </w:rPr>
            </w:pPr>
            <w:hyperlink w:anchor="Seif81" w:tooltip="חוש השמיעה ואוזנ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שמיני</w:t>
            </w:r>
          </w:p>
        </w:tc>
        <w:tc>
          <w:tcPr>
            <w:tcW w:w="567" w:type="dxa"/>
          </w:tcPr>
          <w:p w:rsidR="00D80388" w:rsidRPr="00D80388" w:rsidRDefault="00D80388" w:rsidP="00D80388">
            <w:pPr>
              <w:spacing w:line="240" w:lineRule="auto"/>
              <w:jc w:val="left"/>
              <w:rPr>
                <w:rStyle w:val="Hyperlink"/>
                <w:rtl/>
              </w:rPr>
            </w:pPr>
            <w:hyperlink w:anchor="med10" w:tooltip="פרק שמינ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73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לסתות</w:t>
            </w:r>
          </w:p>
        </w:tc>
        <w:tc>
          <w:tcPr>
            <w:tcW w:w="567" w:type="dxa"/>
          </w:tcPr>
          <w:p w:rsidR="00D80388" w:rsidRPr="00D80388" w:rsidRDefault="00D80388" w:rsidP="00D80388">
            <w:pPr>
              <w:spacing w:line="240" w:lineRule="auto"/>
              <w:jc w:val="left"/>
              <w:rPr>
                <w:rStyle w:val="Hyperlink"/>
                <w:rtl/>
              </w:rPr>
            </w:pPr>
            <w:hyperlink w:anchor="Seif82" w:tooltip="לסת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שיניים</w:t>
            </w:r>
          </w:p>
        </w:tc>
        <w:tc>
          <w:tcPr>
            <w:tcW w:w="567" w:type="dxa"/>
          </w:tcPr>
          <w:p w:rsidR="00D80388" w:rsidRPr="00D80388" w:rsidRDefault="00D80388" w:rsidP="00D80388">
            <w:pPr>
              <w:spacing w:line="240" w:lineRule="auto"/>
              <w:jc w:val="left"/>
              <w:rPr>
                <w:rStyle w:val="Hyperlink"/>
                <w:rtl/>
              </w:rPr>
            </w:pPr>
            <w:hyperlink w:anchor="Seif83" w:tooltip="שינ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פרק תשיעי</w:t>
            </w:r>
          </w:p>
        </w:tc>
        <w:tc>
          <w:tcPr>
            <w:tcW w:w="567" w:type="dxa"/>
          </w:tcPr>
          <w:p w:rsidR="00D80388" w:rsidRPr="00D80388" w:rsidRDefault="00D80388" w:rsidP="00D80388">
            <w:pPr>
              <w:spacing w:line="240" w:lineRule="auto"/>
              <w:jc w:val="left"/>
              <w:rPr>
                <w:rStyle w:val="Hyperlink"/>
                <w:rtl/>
              </w:rPr>
            </w:pPr>
            <w:hyperlink w:anchor="med11" w:tooltip="פרק תשיעי"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75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צלקות</w:t>
            </w:r>
          </w:p>
        </w:tc>
        <w:tc>
          <w:tcPr>
            <w:tcW w:w="567" w:type="dxa"/>
          </w:tcPr>
          <w:p w:rsidR="00D80388" w:rsidRPr="00D80388" w:rsidRDefault="00D80388" w:rsidP="00D80388">
            <w:pPr>
              <w:spacing w:line="240" w:lineRule="auto"/>
              <w:jc w:val="left"/>
              <w:rPr>
                <w:rStyle w:val="Hyperlink"/>
                <w:rtl/>
              </w:rPr>
            </w:pPr>
            <w:hyperlink w:anchor="Seif97" w:tooltip="צלקו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שינויים בצבע בחלקי גוף גלויים</w:t>
            </w:r>
          </w:p>
        </w:tc>
        <w:tc>
          <w:tcPr>
            <w:tcW w:w="567" w:type="dxa"/>
          </w:tcPr>
          <w:p w:rsidR="00D80388" w:rsidRPr="00D80388" w:rsidRDefault="00D80388" w:rsidP="00D80388">
            <w:pPr>
              <w:spacing w:line="240" w:lineRule="auto"/>
              <w:jc w:val="left"/>
              <w:rPr>
                <w:rStyle w:val="Hyperlink"/>
                <w:rtl/>
              </w:rPr>
            </w:pPr>
            <w:hyperlink w:anchor="Seif98" w:tooltip="שינויים בצבע בחלקי גוף גלו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77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אובדן שיער</w:t>
            </w:r>
          </w:p>
        </w:tc>
        <w:tc>
          <w:tcPr>
            <w:tcW w:w="567" w:type="dxa"/>
          </w:tcPr>
          <w:p w:rsidR="00D80388" w:rsidRPr="00D80388" w:rsidRDefault="00D80388" w:rsidP="00D80388">
            <w:pPr>
              <w:spacing w:line="240" w:lineRule="auto"/>
              <w:jc w:val="left"/>
              <w:rPr>
                <w:rStyle w:val="Hyperlink"/>
                <w:rtl/>
              </w:rPr>
            </w:pPr>
            <w:hyperlink w:anchor="Seif84" w:tooltip="אובדן שיער"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כיבים כרוניים</w:t>
            </w:r>
          </w:p>
        </w:tc>
        <w:tc>
          <w:tcPr>
            <w:tcW w:w="567" w:type="dxa"/>
          </w:tcPr>
          <w:p w:rsidR="00D80388" w:rsidRPr="00D80388" w:rsidRDefault="00D80388" w:rsidP="00D80388">
            <w:pPr>
              <w:spacing w:line="240" w:lineRule="auto"/>
              <w:jc w:val="left"/>
              <w:rPr>
                <w:rStyle w:val="Hyperlink"/>
                <w:rtl/>
              </w:rPr>
            </w:pPr>
            <w:hyperlink w:anchor="Seif85" w:tooltip="כיבים כרוניים"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79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חטטת</w:t>
            </w:r>
          </w:p>
        </w:tc>
        <w:tc>
          <w:tcPr>
            <w:tcW w:w="567" w:type="dxa"/>
          </w:tcPr>
          <w:p w:rsidR="00D80388" w:rsidRPr="00D80388" w:rsidRDefault="00D80388" w:rsidP="00D80388">
            <w:pPr>
              <w:spacing w:line="240" w:lineRule="auto"/>
              <w:jc w:val="left"/>
              <w:rPr>
                <w:rStyle w:val="Hyperlink"/>
                <w:rtl/>
              </w:rPr>
            </w:pPr>
            <w:hyperlink w:anchor="Seif86" w:tooltip="חטט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80 </w:t>
            </w:r>
          </w:p>
        </w:tc>
        <w:tc>
          <w:tcPr>
            <w:tcW w:w="5669" w:type="dxa"/>
          </w:tcPr>
          <w:p w:rsidR="00D80388" w:rsidRPr="00D80388" w:rsidRDefault="00D80388" w:rsidP="00D80388">
            <w:pPr>
              <w:spacing w:line="240" w:lineRule="auto"/>
              <w:jc w:val="left"/>
              <w:rPr>
                <w:rFonts w:cs="Frankruhel"/>
                <w:sz w:val="24"/>
                <w:rtl/>
              </w:rPr>
            </w:pPr>
            <w:r>
              <w:rPr>
                <w:rFonts w:cs="Frankruhel"/>
                <w:sz w:val="24"/>
              </w:rPr>
              <w:t>Eczema, Contact Dermatitis, Chronic Urticaria</w:t>
            </w:r>
          </w:p>
        </w:tc>
        <w:tc>
          <w:tcPr>
            <w:tcW w:w="567" w:type="dxa"/>
          </w:tcPr>
          <w:p w:rsidR="00D80388" w:rsidRPr="00D80388" w:rsidRDefault="00D80388" w:rsidP="00D80388">
            <w:pPr>
              <w:spacing w:line="240" w:lineRule="auto"/>
              <w:jc w:val="left"/>
              <w:rPr>
                <w:rStyle w:val="Hyperlink"/>
                <w:rtl/>
              </w:rPr>
            </w:pPr>
            <w:hyperlink w:anchor="Seif87" w:tooltip="Eczema, Contact Dermatitis, Chronic Urticaria"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81 </w:t>
            </w:r>
          </w:p>
        </w:tc>
        <w:tc>
          <w:tcPr>
            <w:tcW w:w="5669" w:type="dxa"/>
          </w:tcPr>
          <w:p w:rsidR="00D80388" w:rsidRPr="00D80388" w:rsidRDefault="00D80388" w:rsidP="00D80388">
            <w:pPr>
              <w:spacing w:line="240" w:lineRule="auto"/>
              <w:jc w:val="left"/>
              <w:rPr>
                <w:rFonts w:cs="Frankruhel"/>
                <w:sz w:val="24"/>
                <w:rtl/>
              </w:rPr>
            </w:pPr>
            <w:r>
              <w:rPr>
                <w:rFonts w:cs="Frankruhel"/>
                <w:sz w:val="24"/>
              </w:rPr>
              <w:t>Discoid Lupus Erythematosus</w:t>
            </w:r>
          </w:p>
        </w:tc>
        <w:tc>
          <w:tcPr>
            <w:tcW w:w="567" w:type="dxa"/>
          </w:tcPr>
          <w:p w:rsidR="00D80388" w:rsidRPr="00D80388" w:rsidRDefault="00D80388" w:rsidP="00D80388">
            <w:pPr>
              <w:spacing w:line="240" w:lineRule="auto"/>
              <w:jc w:val="left"/>
              <w:rPr>
                <w:rStyle w:val="Hyperlink"/>
                <w:rtl/>
              </w:rPr>
            </w:pPr>
            <w:hyperlink w:anchor="Seif88" w:tooltip="Discoid Lupus Erythematosus"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82 </w:t>
            </w:r>
          </w:p>
        </w:tc>
        <w:tc>
          <w:tcPr>
            <w:tcW w:w="5669" w:type="dxa"/>
          </w:tcPr>
          <w:p w:rsidR="00D80388" w:rsidRPr="00D80388" w:rsidRDefault="00D80388" w:rsidP="00D80388">
            <w:pPr>
              <w:spacing w:line="240" w:lineRule="auto"/>
              <w:jc w:val="left"/>
              <w:rPr>
                <w:rFonts w:cs="Frankruhel"/>
                <w:sz w:val="24"/>
                <w:rtl/>
              </w:rPr>
            </w:pPr>
            <w:r>
              <w:rPr>
                <w:rFonts w:cs="Frankruhel"/>
                <w:sz w:val="24"/>
              </w:rPr>
              <w:t>Callositas, Keratodermis, Verrucae Plantares</w:t>
            </w:r>
          </w:p>
        </w:tc>
        <w:tc>
          <w:tcPr>
            <w:tcW w:w="567" w:type="dxa"/>
          </w:tcPr>
          <w:p w:rsidR="00D80388" w:rsidRPr="00D80388" w:rsidRDefault="00D80388" w:rsidP="00D80388">
            <w:pPr>
              <w:spacing w:line="240" w:lineRule="auto"/>
              <w:jc w:val="left"/>
              <w:rPr>
                <w:rStyle w:val="Hyperlink"/>
                <w:rtl/>
              </w:rPr>
            </w:pPr>
            <w:hyperlink w:anchor="Seif89" w:tooltip="Callositas, Keratodermis, Verrucae Plantares"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83 </w:t>
            </w:r>
          </w:p>
        </w:tc>
        <w:tc>
          <w:tcPr>
            <w:tcW w:w="5669" w:type="dxa"/>
          </w:tcPr>
          <w:p w:rsidR="00D80388" w:rsidRPr="00D80388" w:rsidRDefault="00D80388" w:rsidP="00D80388">
            <w:pPr>
              <w:spacing w:line="240" w:lineRule="auto"/>
              <w:jc w:val="left"/>
              <w:rPr>
                <w:rFonts w:cs="Frankruhel"/>
                <w:sz w:val="24"/>
                <w:rtl/>
              </w:rPr>
            </w:pPr>
            <w:r>
              <w:rPr>
                <w:rFonts w:cs="Frankruhel"/>
                <w:sz w:val="24"/>
              </w:rPr>
              <w:t>Dermatitis Actinica</w:t>
            </w:r>
          </w:p>
        </w:tc>
        <w:tc>
          <w:tcPr>
            <w:tcW w:w="567" w:type="dxa"/>
          </w:tcPr>
          <w:p w:rsidR="00D80388" w:rsidRPr="00D80388" w:rsidRDefault="00D80388" w:rsidP="00D80388">
            <w:pPr>
              <w:spacing w:line="240" w:lineRule="auto"/>
              <w:jc w:val="left"/>
              <w:rPr>
                <w:rStyle w:val="Hyperlink"/>
                <w:rtl/>
              </w:rPr>
            </w:pPr>
            <w:hyperlink w:anchor="Seif90" w:tooltip="Dermatitis Actinica"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84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מלנומה ממאירה</w:t>
            </w:r>
          </w:p>
        </w:tc>
        <w:tc>
          <w:tcPr>
            <w:tcW w:w="567" w:type="dxa"/>
          </w:tcPr>
          <w:p w:rsidR="00D80388" w:rsidRPr="00D80388" w:rsidRDefault="00D80388" w:rsidP="00D80388">
            <w:pPr>
              <w:spacing w:line="240" w:lineRule="auto"/>
              <w:jc w:val="left"/>
              <w:rPr>
                <w:rStyle w:val="Hyperlink"/>
                <w:rtl/>
              </w:rPr>
            </w:pPr>
            <w:hyperlink w:anchor="Seif91" w:tooltip="מלנומה ממאיר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85 </w:t>
            </w:r>
          </w:p>
        </w:tc>
        <w:tc>
          <w:tcPr>
            <w:tcW w:w="5669" w:type="dxa"/>
          </w:tcPr>
          <w:p w:rsidR="00D80388" w:rsidRPr="00D80388" w:rsidRDefault="00D80388" w:rsidP="00D80388">
            <w:pPr>
              <w:spacing w:line="240" w:lineRule="auto"/>
              <w:jc w:val="left"/>
              <w:rPr>
                <w:rFonts w:cs="Frankruhel"/>
                <w:sz w:val="24"/>
                <w:rtl/>
              </w:rPr>
            </w:pPr>
            <w:r>
              <w:rPr>
                <w:rFonts w:cs="Frankruhel"/>
                <w:sz w:val="24"/>
              </w:rPr>
              <w:t>Squamous Cell Carcinoma, Basal Cell Carcinoma</w:t>
            </w:r>
          </w:p>
        </w:tc>
        <w:tc>
          <w:tcPr>
            <w:tcW w:w="567" w:type="dxa"/>
          </w:tcPr>
          <w:p w:rsidR="00D80388" w:rsidRPr="00D80388" w:rsidRDefault="00D80388" w:rsidP="00D80388">
            <w:pPr>
              <w:spacing w:line="240" w:lineRule="auto"/>
              <w:jc w:val="left"/>
              <w:rPr>
                <w:rStyle w:val="Hyperlink"/>
                <w:rtl/>
              </w:rPr>
            </w:pPr>
            <w:hyperlink w:anchor="Seif92" w:tooltip="Squamous Cell Carcinoma, Basal Cell Carcinoma"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86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לישמניאזיס</w:t>
            </w:r>
          </w:p>
        </w:tc>
        <w:tc>
          <w:tcPr>
            <w:tcW w:w="567" w:type="dxa"/>
          </w:tcPr>
          <w:p w:rsidR="00D80388" w:rsidRPr="00D80388" w:rsidRDefault="00D80388" w:rsidP="00D80388">
            <w:pPr>
              <w:spacing w:line="240" w:lineRule="auto"/>
              <w:jc w:val="left"/>
              <w:rPr>
                <w:rStyle w:val="Hyperlink"/>
                <w:rtl/>
              </w:rPr>
            </w:pPr>
            <w:hyperlink w:anchor="Seif93" w:tooltip="לישמניאזיס"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87 </w:t>
            </w:r>
          </w:p>
        </w:tc>
        <w:tc>
          <w:tcPr>
            <w:tcW w:w="5669" w:type="dxa"/>
          </w:tcPr>
          <w:p w:rsidR="00D80388" w:rsidRPr="00D80388" w:rsidRDefault="00D80388" w:rsidP="00D80388">
            <w:pPr>
              <w:spacing w:line="240" w:lineRule="auto"/>
              <w:jc w:val="left"/>
              <w:rPr>
                <w:rFonts w:cs="Frankruhel"/>
                <w:sz w:val="24"/>
                <w:rtl/>
              </w:rPr>
            </w:pPr>
            <w:r>
              <w:rPr>
                <w:rFonts w:cs="Frankruhel"/>
                <w:sz w:val="24"/>
              </w:rPr>
              <w:t>Chronic Fungal Infections</w:t>
            </w:r>
          </w:p>
        </w:tc>
        <w:tc>
          <w:tcPr>
            <w:tcW w:w="567" w:type="dxa"/>
          </w:tcPr>
          <w:p w:rsidR="00D80388" w:rsidRPr="00D80388" w:rsidRDefault="00D80388" w:rsidP="00D80388">
            <w:pPr>
              <w:spacing w:line="240" w:lineRule="auto"/>
              <w:jc w:val="left"/>
              <w:rPr>
                <w:rStyle w:val="Hyperlink"/>
                <w:rtl/>
              </w:rPr>
            </w:pPr>
            <w:hyperlink w:anchor="Seif94" w:tooltip="Chronic Fungal Infections"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88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שושנה חוזרת</w:t>
            </w:r>
          </w:p>
        </w:tc>
        <w:tc>
          <w:tcPr>
            <w:tcW w:w="567" w:type="dxa"/>
          </w:tcPr>
          <w:p w:rsidR="00D80388" w:rsidRPr="00D80388" w:rsidRDefault="00D80388" w:rsidP="00D80388">
            <w:pPr>
              <w:spacing w:line="240" w:lineRule="auto"/>
              <w:jc w:val="left"/>
              <w:rPr>
                <w:rStyle w:val="Hyperlink"/>
                <w:rtl/>
              </w:rPr>
            </w:pPr>
            <w:hyperlink w:anchor="Seif95" w:tooltip="שושנה חוזר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r>
              <w:rPr>
                <w:rFonts w:cs="Times New Roman"/>
                <w:sz w:val="24"/>
                <w:rtl/>
              </w:rPr>
              <w:t xml:space="preserve">סעיף 89 </w:t>
            </w: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ספחת</w:t>
            </w:r>
          </w:p>
        </w:tc>
        <w:tc>
          <w:tcPr>
            <w:tcW w:w="567" w:type="dxa"/>
          </w:tcPr>
          <w:p w:rsidR="00D80388" w:rsidRPr="00D80388" w:rsidRDefault="00D80388" w:rsidP="00D80388">
            <w:pPr>
              <w:spacing w:line="240" w:lineRule="auto"/>
              <w:jc w:val="left"/>
              <w:rPr>
                <w:rStyle w:val="Hyperlink"/>
                <w:rtl/>
              </w:rPr>
            </w:pPr>
            <w:hyperlink w:anchor="Seif96" w:tooltip="ספחת"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80388" w:rsidRPr="00D80388">
        <w:tblPrEx>
          <w:tblCellMar>
            <w:top w:w="0" w:type="dxa"/>
            <w:bottom w:w="0" w:type="dxa"/>
          </w:tblCellMar>
        </w:tblPrEx>
        <w:tc>
          <w:tcPr>
            <w:tcW w:w="1247" w:type="dxa"/>
          </w:tcPr>
          <w:p w:rsidR="00D80388" w:rsidRPr="00D80388" w:rsidRDefault="00D80388" w:rsidP="00D80388">
            <w:pPr>
              <w:spacing w:line="240" w:lineRule="auto"/>
              <w:jc w:val="left"/>
              <w:rPr>
                <w:rFonts w:cs="Frankruhel"/>
                <w:sz w:val="24"/>
                <w:rtl/>
              </w:rPr>
            </w:pPr>
          </w:p>
        </w:tc>
        <w:tc>
          <w:tcPr>
            <w:tcW w:w="5669" w:type="dxa"/>
          </w:tcPr>
          <w:p w:rsidR="00D80388" w:rsidRPr="00D80388" w:rsidRDefault="00D80388" w:rsidP="00D80388">
            <w:pPr>
              <w:spacing w:line="240" w:lineRule="auto"/>
              <w:jc w:val="left"/>
              <w:rPr>
                <w:rFonts w:cs="Frankruhel"/>
                <w:sz w:val="24"/>
                <w:rtl/>
              </w:rPr>
            </w:pPr>
            <w:r>
              <w:rPr>
                <w:rFonts w:cs="Times New Roman"/>
                <w:sz w:val="24"/>
                <w:rtl/>
              </w:rPr>
              <w:t>טבלת עזר לקביעת חומרת הפגיעה</w:t>
            </w:r>
          </w:p>
        </w:tc>
        <w:tc>
          <w:tcPr>
            <w:tcW w:w="567" w:type="dxa"/>
          </w:tcPr>
          <w:p w:rsidR="00D80388" w:rsidRPr="00D80388" w:rsidRDefault="00D80388" w:rsidP="00D80388">
            <w:pPr>
              <w:spacing w:line="240" w:lineRule="auto"/>
              <w:jc w:val="left"/>
              <w:rPr>
                <w:rStyle w:val="Hyperlink"/>
                <w:rtl/>
              </w:rPr>
            </w:pPr>
            <w:hyperlink w:anchor="med12" w:tooltip="טבלת עזר לקביעת חומרת הפגיעה" w:history="1">
              <w:r w:rsidRPr="00D80388">
                <w:rPr>
                  <w:rStyle w:val="Hyperlink"/>
                </w:rPr>
                <w:t>Go</w:t>
              </w:r>
            </w:hyperlink>
          </w:p>
        </w:tc>
        <w:tc>
          <w:tcPr>
            <w:tcW w:w="850" w:type="dxa"/>
          </w:tcPr>
          <w:p w:rsidR="00D80388" w:rsidRPr="00D80388" w:rsidRDefault="00D80388" w:rsidP="00D8038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bl>
    <w:p w:rsidR="00890FBB" w:rsidRDefault="00890FBB">
      <w:pPr>
        <w:pStyle w:val="big-header"/>
        <w:ind w:left="0" w:right="1134"/>
        <w:rPr>
          <w:rtl/>
        </w:rPr>
      </w:pPr>
    </w:p>
    <w:p w:rsidR="00890FBB" w:rsidRPr="0041069C" w:rsidRDefault="00890FBB" w:rsidP="0041069C">
      <w:pPr>
        <w:pStyle w:val="big-header"/>
        <w:ind w:left="0" w:right="1134"/>
        <w:rPr>
          <w:rStyle w:val="default"/>
          <w:rFonts w:cs="FrankRuehl" w:hint="cs"/>
          <w:szCs w:val="32"/>
          <w:rtl/>
        </w:rPr>
      </w:pPr>
      <w:r>
        <w:rPr>
          <w:rtl/>
        </w:rPr>
        <w:br w:type="page"/>
        <w:t>ת</w:t>
      </w:r>
      <w:r>
        <w:rPr>
          <w:rFonts w:hint="cs"/>
          <w:rtl/>
        </w:rPr>
        <w:t>קנות הנכים (מבחנים לקביעת דרגות נכות), תש"ל-1969</w:t>
      </w:r>
      <w:r>
        <w:rPr>
          <w:rStyle w:val="default"/>
          <w:rtl/>
        </w:rPr>
        <w:footnoteReference w:customMarkFollows="1" w:id="1"/>
        <w:t>*</w:t>
      </w:r>
    </w:p>
    <w:p w:rsidR="00890FBB" w:rsidRDefault="00890FB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10(ב) ו-48 לחוק הנכים (תגמולים ושיקום), תשי"ט-1959 [נוסח משולב], א</w:t>
      </w:r>
      <w:r>
        <w:rPr>
          <w:rStyle w:val="default"/>
          <w:rFonts w:cs="FrankRuehl"/>
          <w:rtl/>
        </w:rPr>
        <w:t>נ</w:t>
      </w:r>
      <w:r>
        <w:rPr>
          <w:rStyle w:val="default"/>
          <w:rFonts w:cs="FrankRuehl" w:hint="cs"/>
          <w:rtl/>
        </w:rPr>
        <w:t>י מתקין תקנות אלה:</w:t>
      </w:r>
    </w:p>
    <w:p w:rsidR="00890FBB" w:rsidRDefault="00890FBB">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2pt;z-index:251543040" o:allowincell="f" filled="f" stroked="f" strokecolor="lime" strokeweight=".25pt">
            <v:textbox style="mso-next-textbox:#_x0000_s1026"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 -</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פגימה" - מחלה או ליקוי גופני או שכלי שנפגע בו אדם;</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פגימה מוסבת" - פגימה הנובעת מחבלה או מחלה שאירעו בזמן השירות עקב השירות;</w:t>
      </w:r>
    </w:p>
    <w:p w:rsidR="00890FBB" w:rsidRDefault="00890F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פגימה מוחמרת" - פגימה הנובעת מהחמרת מחלה כשאותה החמרה אירעה בזמן </w:t>
      </w:r>
      <w:r>
        <w:rPr>
          <w:rStyle w:val="default"/>
          <w:rFonts w:cs="FrankRuehl"/>
          <w:rtl/>
        </w:rPr>
        <w:t>ה</w:t>
      </w:r>
      <w:r>
        <w:rPr>
          <w:rStyle w:val="default"/>
          <w:rFonts w:cs="FrankRuehl" w:hint="cs"/>
          <w:rtl/>
        </w:rPr>
        <w:t>שירות עקב השירות;</w:t>
      </w:r>
    </w:p>
    <w:p w:rsidR="00890FBB" w:rsidRDefault="00890FB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316" type="#_x0000_t202" style="position:absolute;left:0;text-align:left;margin-left:470.25pt;margin-top:7.1pt;width:1in;height:9.85pt;z-index:251760128"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תשמ"ג-1983</w:t>
                  </w:r>
                </w:p>
              </w:txbxContent>
            </v:textbox>
          </v:shape>
        </w:pict>
      </w:r>
      <w:r>
        <w:rPr>
          <w:rStyle w:val="default"/>
          <w:rFonts w:cs="FrankRuehl" w:hint="cs"/>
          <w:rtl/>
        </w:rPr>
        <w:tab/>
        <w:t xml:space="preserve">"פגימה מוחמרת ישנה" </w:t>
      </w:r>
      <w:r>
        <w:rPr>
          <w:rStyle w:val="default"/>
          <w:rFonts w:cs="FrankRuehl"/>
          <w:rtl/>
        </w:rPr>
        <w:t>–</w:t>
      </w:r>
      <w:r>
        <w:rPr>
          <w:rStyle w:val="default"/>
          <w:rFonts w:cs="FrankRuehl" w:hint="cs"/>
          <w:rtl/>
        </w:rPr>
        <w:t xml:space="preserve"> (נמחקה);</w:t>
      </w:r>
    </w:p>
    <w:p w:rsidR="00890FBB" w:rsidRPr="00E85A68" w:rsidRDefault="00890FBB">
      <w:pPr>
        <w:pStyle w:val="P00"/>
        <w:spacing w:before="0"/>
        <w:ind w:left="0" w:right="1134"/>
        <w:rPr>
          <w:rFonts w:hint="cs"/>
          <w:b/>
          <w:bCs/>
          <w:vanish/>
          <w:szCs w:val="20"/>
          <w:shd w:val="clear" w:color="auto" w:fill="FFFF99"/>
          <w:rtl/>
        </w:rPr>
      </w:pPr>
      <w:bookmarkStart w:id="1" w:name="Rov241"/>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6"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מחיקת הגדרת "פגימה מוחמרת ישנה"</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clear" w:pos="6259"/>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"פגימה מוחמרת ישנה"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פגימה מוחמרת אשר לגביה נקבע כי המחלה שגרמה להתהוותה, התחילה לפני השירות;</w:t>
      </w:r>
      <w:bookmarkEnd w:id="1"/>
    </w:p>
    <w:p w:rsidR="00890FBB" w:rsidRDefault="00890FBB">
      <w:pPr>
        <w:pStyle w:val="P00"/>
        <w:spacing w:before="72"/>
        <w:ind w:left="0" w:right="1134"/>
        <w:rPr>
          <w:rStyle w:val="default"/>
          <w:rFonts w:cs="FrankRuehl" w:hint="cs"/>
          <w:rtl/>
        </w:rPr>
      </w:pPr>
      <w:r>
        <w:rPr>
          <w:rtl/>
          <w:lang w:val="he-IL"/>
        </w:rPr>
        <w:pict>
          <v:shape id="_x0000_s1317" type="#_x0000_t202" style="position:absolute;left:0;text-align:left;margin-left:470.25pt;margin-top:7.1pt;width:1in;height:11.2pt;z-index:251761152"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תשמ"ג-1983</w:t>
                  </w:r>
                </w:p>
              </w:txbxContent>
            </v:textbox>
          </v:shape>
        </w:pict>
      </w:r>
      <w:r>
        <w:rPr>
          <w:rStyle w:val="default"/>
          <w:rFonts w:cs="FrankRuehl" w:hint="cs"/>
          <w:rtl/>
        </w:rPr>
        <w:tab/>
        <w:t xml:space="preserve">"פגימה מוחמרת חדשה" </w:t>
      </w:r>
      <w:r>
        <w:rPr>
          <w:rStyle w:val="default"/>
          <w:rFonts w:cs="FrankRuehl"/>
          <w:rtl/>
        </w:rPr>
        <w:t>–</w:t>
      </w:r>
      <w:r>
        <w:rPr>
          <w:rStyle w:val="default"/>
          <w:rFonts w:cs="FrankRuehl" w:hint="cs"/>
          <w:rtl/>
        </w:rPr>
        <w:t xml:space="preserve"> (נמחקה);</w:t>
      </w:r>
    </w:p>
    <w:p w:rsidR="00890FBB" w:rsidRPr="00E85A68" w:rsidRDefault="00890FBB">
      <w:pPr>
        <w:pStyle w:val="P00"/>
        <w:spacing w:before="0"/>
        <w:ind w:left="0" w:right="1134"/>
        <w:rPr>
          <w:rFonts w:hint="cs"/>
          <w:b/>
          <w:bCs/>
          <w:vanish/>
          <w:szCs w:val="20"/>
          <w:shd w:val="clear" w:color="auto" w:fill="FFFF99"/>
          <w:rtl/>
        </w:rPr>
      </w:pPr>
      <w:bookmarkStart w:id="2" w:name="Rov240"/>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7"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מחיקת הגדרת "פגימה מוחמרת חדשה"</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clear" w:pos="6259"/>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"פגימה מוחמרת חדשה"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פגימה מוחמרת אשר לגביה נקבע כי המחלה שגרמה להתהוותה, התחילה בזמן השירות;</w:t>
      </w:r>
      <w:bookmarkEnd w:id="2"/>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פגימה מוכרת" - פגימה מוסבת או פגיעה מוחמרת;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מבחן" - מצב מסויים של פגימה שנקבעו לו אחוזי נכות בין בתקנות אלה ובין בתוספת;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כושר שלם" - כושר גופני ושכלי שלם של אדם שאין לו פגימה;</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כושר לקוי" - יתרת אחוזי הכושר השלם לאחר שהופחתה ממנו דרגת הנכות;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מבחן החל על הנכה" - מבחן ה</w:t>
      </w:r>
      <w:r>
        <w:rPr>
          <w:rStyle w:val="default"/>
          <w:rFonts w:cs="FrankRuehl"/>
          <w:rtl/>
        </w:rPr>
        <w:t>ח</w:t>
      </w:r>
      <w:r>
        <w:rPr>
          <w:rStyle w:val="default"/>
          <w:rFonts w:cs="FrankRuehl" w:hint="cs"/>
          <w:rtl/>
        </w:rPr>
        <w:t>ל על הנכה בזמן קביעת דרגת נכותו;</w:t>
      </w:r>
    </w:p>
    <w:p w:rsidR="00890FBB" w:rsidRDefault="00890F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מבחן החל על הנכה בתאריך מסויים או בתקופה מסויימת" - מבחן החל על הנכה בתאריך מסויים או בתקופה מסויימת, בהתאם לחומר הקיים בזמן קביעת דרגת נכותו;</w:t>
      </w:r>
    </w:p>
    <w:p w:rsidR="00890FBB" w:rsidRDefault="00890FBB">
      <w:pPr>
        <w:pStyle w:val="P00"/>
        <w:spacing w:before="72"/>
        <w:ind w:left="0" w:right="1134"/>
        <w:rPr>
          <w:rStyle w:val="default"/>
          <w:rFonts w:cs="FrankRuehl" w:hint="cs"/>
          <w:rtl/>
        </w:rPr>
      </w:pPr>
      <w:r>
        <w:rPr>
          <w:rtl/>
          <w:lang w:val="he-IL"/>
        </w:rPr>
        <w:pict>
          <v:shape id="_x0000_s1318" type="#_x0000_t202" style="position:absolute;left:0;text-align:left;margin-left:470.25pt;margin-top:7.1pt;width:1in;height:11.2pt;z-index:251762176"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תשנ"ה-1994</w:t>
                  </w:r>
                </w:p>
              </w:txbxContent>
            </v:textbox>
          </v:shape>
        </w:pict>
      </w:r>
      <w:r>
        <w:rPr>
          <w:rStyle w:val="default"/>
          <w:rFonts w:cs="FrankRuehl" w:hint="cs"/>
          <w:rtl/>
        </w:rPr>
        <w:tab/>
        <w:t xml:space="preserve">"החמרה מיוחדת" </w:t>
      </w:r>
      <w:r>
        <w:rPr>
          <w:rStyle w:val="default"/>
          <w:rFonts w:cs="FrankRuehl"/>
          <w:rtl/>
        </w:rPr>
        <w:t>–</w:t>
      </w:r>
      <w:r>
        <w:rPr>
          <w:rStyle w:val="default"/>
          <w:rFonts w:cs="FrankRuehl" w:hint="cs"/>
          <w:rtl/>
        </w:rPr>
        <w:t xml:space="preserve"> (בוטלה);</w:t>
      </w:r>
    </w:p>
    <w:p w:rsidR="00890FBB" w:rsidRPr="00E85A68" w:rsidRDefault="00890FBB">
      <w:pPr>
        <w:pStyle w:val="P00"/>
        <w:tabs>
          <w:tab w:val="left" w:pos="6102"/>
        </w:tabs>
        <w:spacing w:before="0"/>
        <w:ind w:left="0" w:right="1134"/>
        <w:rPr>
          <w:b/>
          <w:bCs/>
          <w:vanish/>
          <w:szCs w:val="20"/>
          <w:shd w:val="clear" w:color="auto" w:fill="FFFF99"/>
        </w:rPr>
      </w:pPr>
      <w:bookmarkStart w:id="3" w:name="Rov239"/>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18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מחיקת הגדרת "החמרה מיוחדת"</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left" w:pos="6102"/>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"החמרה מיוחדת"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צירוף פגימות באברים זוגיים המחמיר את הנכות שנובעת מצירוף זה באופן שאין לראות את דרגת הנכות הנקבעת לגבי נכות זו לפי תקנות 3 עד 6 כמשקפת בצורה מתקבלת על הדעת את חומרת הנכות האמורה.</w:t>
      </w:r>
      <w:bookmarkEnd w:id="3"/>
    </w:p>
    <w:p w:rsidR="00890FBB" w:rsidRDefault="00890FBB">
      <w:pPr>
        <w:pStyle w:val="P00"/>
        <w:spacing w:before="72"/>
        <w:ind w:left="0" w:right="1134"/>
        <w:rPr>
          <w:rStyle w:val="default"/>
          <w:rFonts w:cs="FrankRuehl" w:hint="cs"/>
          <w:rtl/>
        </w:rPr>
      </w:pPr>
      <w:r>
        <w:rPr>
          <w:lang w:val="he-IL"/>
        </w:rPr>
        <w:pict>
          <v:rect id="_x0000_s1027" style="position:absolute;left:0;text-align:left;margin-left:475.65pt;margin-top:8.05pt;width:63.9pt;height:18.6pt;z-index:251544064" o:allowincell="f" filled="f" stroked="f" strokecolor="lime" strokeweight=".25pt">
            <v:textbox style="mso-next-textbox:#_x0000_s102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(מס' 2) תשס"א-2001</w:t>
                  </w:r>
                </w:p>
              </w:txbxContent>
            </v:textbox>
            <w10:anchorlock/>
          </v:rect>
        </w:pict>
      </w:r>
      <w:r>
        <w:rPr>
          <w:rtl/>
        </w:rPr>
        <w:tab/>
      </w:r>
      <w:r>
        <w:rPr>
          <w:rStyle w:val="default"/>
          <w:rFonts w:cs="FrankRuehl"/>
          <w:rtl/>
        </w:rPr>
        <w:t>"</w:t>
      </w:r>
      <w:r>
        <w:rPr>
          <w:rStyle w:val="default"/>
          <w:rFonts w:cs="FrankRuehl" w:hint="cs"/>
          <w:rtl/>
        </w:rPr>
        <w:t>אין נכות" - (נמחקה).</w:t>
      </w:r>
    </w:p>
    <w:p w:rsidR="00890FBB" w:rsidRPr="00E85A68" w:rsidRDefault="00890FBB">
      <w:pPr>
        <w:pStyle w:val="P00"/>
        <w:tabs>
          <w:tab w:val="left" w:pos="6102"/>
        </w:tabs>
        <w:spacing w:before="0"/>
        <w:ind w:left="0" w:right="1134"/>
        <w:rPr>
          <w:b/>
          <w:bCs/>
          <w:vanish/>
          <w:szCs w:val="20"/>
          <w:shd w:val="clear" w:color="auto" w:fill="FFFF99"/>
        </w:rPr>
      </w:pPr>
      <w:bookmarkStart w:id="4" w:name="Rov238"/>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0" w:right="1134"/>
        <w:rPr>
          <w:rFonts w:hint="cs"/>
          <w:vanish/>
          <w:szCs w:val="20"/>
          <w:shd w:val="clear" w:color="auto" w:fill="FFFF99"/>
          <w:rtl/>
        </w:rPr>
      </w:pPr>
      <w:hyperlink r:id="rId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הגדרת "אין נכות"</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0" w:right="1134"/>
        <w:rPr>
          <w:rFonts w:hint="cs"/>
          <w:vanish/>
          <w:szCs w:val="20"/>
          <w:shd w:val="clear" w:color="auto" w:fill="FFFF99"/>
          <w:rtl/>
        </w:rPr>
      </w:pPr>
      <w:hyperlink r:id="rId1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מחיקת הגדרת "אין נכות"</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left" w:pos="6102"/>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"אין נכות"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ממצא רפואי שאין לקבוע בגינו דרגת נכות כי אין בו פחיתה של הכושר לפעול פעולה רגילה; ההחלטה לענין זה ניתנת בידי קצין התגמולים.</w:t>
      </w:r>
      <w:bookmarkEnd w:id="4"/>
    </w:p>
    <w:p w:rsidR="00890FBB" w:rsidRDefault="00890FBB">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10pt;z-index:251545088" o:allowincell="f" filled="f" stroked="f" strokecolor="lime" strokeweight=".25pt">
            <v:textbox style="mso-next-textbox:#_x0000_s1028" inset="0,0,0,0">
              <w:txbxContent>
                <w:p w:rsidR="00890FBB" w:rsidRDefault="00890FBB">
                  <w:pPr>
                    <w:spacing w:line="160" w:lineRule="exact"/>
                    <w:jc w:val="left"/>
                    <w:rPr>
                      <w:rFonts w:cs="Miriam"/>
                      <w:noProof/>
                      <w:szCs w:val="18"/>
                      <w:rtl/>
                    </w:rPr>
                  </w:pPr>
                  <w:r>
                    <w:rPr>
                      <w:rFonts w:cs="Miriam"/>
                      <w:szCs w:val="18"/>
                      <w:rtl/>
                    </w:rPr>
                    <w:t>ד</w:t>
                  </w:r>
                  <w:r>
                    <w:rPr>
                      <w:rFonts w:cs="Miriam" w:hint="cs"/>
                      <w:szCs w:val="18"/>
                      <w:rtl/>
                    </w:rPr>
                    <w:t>רגת נכות</w:t>
                  </w:r>
                </w:p>
              </w:txbxContent>
            </v:textbox>
            <w10:anchorlock/>
          </v:rect>
        </w:pict>
      </w:r>
      <w:r>
        <w:rPr>
          <w:rStyle w:val="big-number"/>
          <w:rFonts w:cs="Miriam"/>
          <w:rtl/>
        </w:rPr>
        <w:t>2.</w:t>
      </w:r>
      <w:r>
        <w:rPr>
          <w:rStyle w:val="big-number"/>
          <w:rFonts w:cs="Miriam"/>
          <w:rtl/>
        </w:rPr>
        <w:tab/>
      </w:r>
      <w:r>
        <w:rPr>
          <w:rStyle w:val="default"/>
          <w:rFonts w:cs="FrankRuehl"/>
          <w:rtl/>
        </w:rPr>
        <w:t>ד</w:t>
      </w:r>
      <w:r>
        <w:rPr>
          <w:rStyle w:val="default"/>
          <w:rFonts w:cs="FrankRuehl" w:hint="cs"/>
          <w:rtl/>
        </w:rPr>
        <w:t>רגת נכות של</w:t>
      </w:r>
      <w:r>
        <w:rPr>
          <w:rStyle w:val="default"/>
          <w:rFonts w:cs="FrankRuehl"/>
          <w:rtl/>
        </w:rPr>
        <w:t xml:space="preserve"> </w:t>
      </w:r>
      <w:r>
        <w:rPr>
          <w:rStyle w:val="default"/>
          <w:rFonts w:cs="FrankRuehl" w:hint="cs"/>
          <w:rtl/>
        </w:rPr>
        <w:t>נכה שנפגם פגימה מוכרת אחת היא אחוזי הנכות שנקבעו למבחן החל על אותו נכה.</w:t>
      </w:r>
    </w:p>
    <w:p w:rsidR="00890FBB" w:rsidRDefault="00890FBB">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0.6pt;z-index:251546112" o:allowincell="f" filled="f" stroked="f" strokecolor="lime" strokeweight=".25pt">
            <v:textbox style="mso-next-textbox:#_x0000_s1029" inset="0,0,0,0">
              <w:txbxContent>
                <w:p w:rsidR="00890FBB" w:rsidRDefault="00890FBB">
                  <w:pPr>
                    <w:spacing w:line="160" w:lineRule="exact"/>
                    <w:jc w:val="left"/>
                    <w:rPr>
                      <w:rFonts w:cs="Miriam"/>
                      <w:noProof/>
                      <w:szCs w:val="18"/>
                      <w:rtl/>
                    </w:rPr>
                  </w:pPr>
                  <w:r>
                    <w:rPr>
                      <w:rFonts w:cs="Miriam"/>
                      <w:szCs w:val="18"/>
                      <w:rtl/>
                    </w:rPr>
                    <w:t>ד</w:t>
                  </w:r>
                  <w:r>
                    <w:rPr>
                      <w:rFonts w:cs="Miriam" w:hint="cs"/>
                      <w:szCs w:val="18"/>
                      <w:rtl/>
                    </w:rPr>
                    <w:t xml:space="preserve">רגת </w:t>
                  </w:r>
                  <w:r>
                    <w:rPr>
                      <w:rFonts w:cs="Miriam"/>
                      <w:szCs w:val="18"/>
                      <w:rtl/>
                    </w:rPr>
                    <w:t>נ</w:t>
                  </w:r>
                  <w:r>
                    <w:rPr>
                      <w:rFonts w:cs="Miriam" w:hint="cs"/>
                      <w:szCs w:val="18"/>
                      <w:rtl/>
                    </w:rPr>
                    <w:t xml:space="preserve">כות </w:t>
                  </w:r>
                  <w:r>
                    <w:rPr>
                      <w:rFonts w:cs="Miriam"/>
                      <w:szCs w:val="18"/>
                      <w:rtl/>
                    </w:rPr>
                    <w:t>מ</w:t>
                  </w:r>
                  <w:r>
                    <w:rPr>
                      <w:rFonts w:cs="Miriam" w:hint="cs"/>
                      <w:szCs w:val="18"/>
                      <w:rtl/>
                    </w:rPr>
                    <w:t>ורכבת</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דרגת נכות של נכה שנפגם מספר פגימות מוכרות היא הסכום של אחוזי הנכות שנקבעו למבחנים החלים על אותו נכה, שיחושבו באופן ובסדר המפורטים להלן:</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המבחן שנקבעו</w:t>
      </w:r>
      <w:r>
        <w:rPr>
          <w:rStyle w:val="default"/>
          <w:rFonts w:cs="FrankRuehl"/>
          <w:rtl/>
        </w:rPr>
        <w:t xml:space="preserve"> </w:t>
      </w:r>
      <w:r>
        <w:rPr>
          <w:rStyle w:val="default"/>
          <w:rFonts w:cs="FrankRuehl" w:hint="cs"/>
          <w:rtl/>
        </w:rPr>
        <w:t>לו אחוזי הנכות הגבוהים ביותר - אחוזי הנכות שנקבעו כאמור;</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בעד המבחן שנקבעו לו אחוזי הנכות השניים במעלה - מספר אחוזים מן הכושר הלקוי כמספר אחוזי הנכות שנקבעו לאותו המבחן;</w:t>
      </w:r>
    </w:p>
    <w:p w:rsidR="00890FBB" w:rsidRDefault="00890F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בעד המבחן שנקבעו לו אחוזי הנכות השלישיים במעלה - מספר אחוזים מן הכושר הלקוי הא</w:t>
      </w:r>
      <w:r>
        <w:rPr>
          <w:rStyle w:val="default"/>
          <w:rFonts w:cs="FrankRuehl"/>
          <w:rtl/>
        </w:rPr>
        <w:t>ח</w:t>
      </w:r>
      <w:r>
        <w:rPr>
          <w:rStyle w:val="default"/>
          <w:rFonts w:cs="FrankRuehl" w:hint="cs"/>
          <w:rtl/>
        </w:rPr>
        <w:t>רון כמספר אחוזי הנכות שנקבעו לאותו מבחן, וכן הלאה.</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דרגת הנכות של פגימה מורכבת זוגית תיקבע בהתאם להגבלה בתפקידי הגוף הנובעת מהפגימה הזוגית, אם לא נקבע לפגימה זו מבחן מיוחד; דרגת הנכות האמורה לא תעלה על דרגה המהווה צירוף של ד</w:t>
      </w:r>
      <w:r>
        <w:rPr>
          <w:rStyle w:val="default"/>
          <w:rFonts w:cs="FrankRuehl"/>
          <w:rtl/>
        </w:rPr>
        <w:t>ר</w:t>
      </w:r>
      <w:r>
        <w:rPr>
          <w:rStyle w:val="default"/>
          <w:rFonts w:cs="FrankRuehl" w:hint="cs"/>
          <w:rtl/>
        </w:rPr>
        <w:t>גות נכות שייקבעו לפגימה הימנית ולפגימה השמאלית אילו אותן פגימות היו פגימות בודדות לפי תקנה 2, ובלבד שבשום אופן אין לקבוע לפגימה מורכבת דרגת נכות העולה על 100%.</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נפגם נכה מספר פגימות מוכרות וביניהן גם פגימה מורכבת זוגית, יראו לענין תקנת משנה (א) את דרג</w:t>
      </w:r>
      <w:r>
        <w:rPr>
          <w:rStyle w:val="default"/>
          <w:rFonts w:cs="FrankRuehl"/>
          <w:rtl/>
        </w:rPr>
        <w:t>ת</w:t>
      </w:r>
      <w:r>
        <w:rPr>
          <w:rStyle w:val="default"/>
          <w:rFonts w:cs="FrankRuehl" w:hint="cs"/>
          <w:rtl/>
        </w:rPr>
        <w:t xml:space="preserve"> הנכות שנקבעה לפגימה המורכבת הזוגית לפי תקנת משנה (ב) כדרגת נכות שנקבעה לפגימה בודדת.</w:t>
      </w:r>
    </w:p>
    <w:p w:rsidR="00890FBB" w:rsidRDefault="00890FBB">
      <w:pPr>
        <w:pStyle w:val="P00"/>
        <w:spacing w:before="72"/>
        <w:ind w:left="0" w:right="1134"/>
        <w:rPr>
          <w:rStyle w:val="default"/>
          <w:rFonts w:cs="FrankRuehl" w:hint="cs"/>
          <w:rtl/>
        </w:rPr>
      </w:pPr>
      <w:bookmarkStart w:id="7" w:name="Seif4"/>
      <w:bookmarkEnd w:id="7"/>
      <w:r>
        <w:rPr>
          <w:lang w:val="he-IL"/>
        </w:rPr>
        <w:pict>
          <v:rect id="_x0000_s1030" style="position:absolute;left:0;text-align:left;margin-left:464.5pt;margin-top:8.05pt;width:75.05pt;height:20.8pt;z-index:251547136" o:allowincell="f" filled="f" stroked="f" strokecolor="lime" strokeweight=".25pt">
            <v:textbox style="mso-next-textbox:#_x0000_s103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גובה נפשית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שמ"ט-1988</w:t>
                  </w:r>
                </w:p>
              </w:txbxContent>
            </v:textbox>
            <w10:anchorlock/>
          </v:rect>
        </w:pict>
      </w:r>
      <w:r>
        <w:rPr>
          <w:rStyle w:val="big-number"/>
          <w:rFonts w:cs="Miriam"/>
          <w:rtl/>
        </w:rPr>
        <w:t>4.</w:t>
      </w:r>
      <w:r>
        <w:rPr>
          <w:rStyle w:val="big-number"/>
          <w:rFonts w:cs="Miriam"/>
          <w:rtl/>
        </w:rPr>
        <w:tab/>
      </w:r>
      <w:r>
        <w:rPr>
          <w:rStyle w:val="default"/>
          <w:rFonts w:cs="FrankRuehl"/>
          <w:rtl/>
        </w:rPr>
        <w:t>ד</w:t>
      </w:r>
      <w:r>
        <w:rPr>
          <w:rStyle w:val="default"/>
          <w:rFonts w:cs="FrankRuehl" w:hint="cs"/>
          <w:rtl/>
        </w:rPr>
        <w:t>רגת הנכות הקבועה לצד כל פגימה גופנית כוללת גם את התגובה הנפשית הנובעת ממנה; אולם הועדה הרפואית רשאית לקבוע דרגת נכות נוספת עבור</w:t>
      </w:r>
      <w:r>
        <w:rPr>
          <w:rStyle w:val="default"/>
          <w:rFonts w:cs="FrankRuehl"/>
          <w:rtl/>
        </w:rPr>
        <w:t xml:space="preserve"> </w:t>
      </w:r>
      <w:r>
        <w:rPr>
          <w:rStyle w:val="default"/>
          <w:rFonts w:cs="FrankRuehl" w:hint="cs"/>
          <w:rtl/>
        </w:rPr>
        <w:t>התגובה הנפשית, כמפורט בסעיף 34 לתוספת, אם מצאה כי התגובה הנפשית חורגת בעוצמתה מזו ההולמת את אותה פגימה.</w:t>
      </w:r>
    </w:p>
    <w:p w:rsidR="00890FBB" w:rsidRPr="00E85A68" w:rsidRDefault="00890FBB">
      <w:pPr>
        <w:pStyle w:val="P00"/>
        <w:spacing w:before="0"/>
        <w:ind w:left="0" w:right="1134"/>
        <w:rPr>
          <w:rFonts w:hint="cs"/>
          <w:b/>
          <w:bCs/>
          <w:vanish/>
          <w:szCs w:val="20"/>
          <w:shd w:val="clear" w:color="auto" w:fill="FFFF99"/>
          <w:rtl/>
        </w:rPr>
      </w:pPr>
      <w:bookmarkStart w:id="8" w:name="Rov237"/>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11"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(תיקון) תשמ"ו-1985</w:t>
      </w:r>
    </w:p>
    <w:p w:rsidR="00890FBB" w:rsidRPr="00E85A68" w:rsidRDefault="00890FBB">
      <w:pPr>
        <w:pStyle w:val="P00"/>
        <w:tabs>
          <w:tab w:val="clear" w:pos="6259"/>
        </w:tabs>
        <w:spacing w:before="0"/>
        <w:ind w:left="0" w:right="1134"/>
        <w:rPr>
          <w:rFonts w:hint="cs"/>
          <w:vanish/>
          <w:szCs w:val="20"/>
          <w:shd w:val="clear" w:color="auto" w:fill="FFFF99"/>
          <w:rtl/>
        </w:rPr>
      </w:pPr>
      <w:hyperlink r:id="rId12" w:history="1">
        <w:r w:rsidRPr="00E85A68">
          <w:rPr>
            <w:rStyle w:val="Hyperlink"/>
            <w:rFonts w:hint="cs"/>
            <w:vanish/>
            <w:szCs w:val="20"/>
            <w:shd w:val="clear" w:color="auto" w:fill="FFFF99"/>
            <w:rtl/>
          </w:rPr>
          <w:t>ק"ת תשמ"ה מס' 4858</w:t>
        </w:r>
      </w:hyperlink>
      <w:r w:rsidRPr="00E85A68">
        <w:rPr>
          <w:rFonts w:hint="cs"/>
          <w:vanish/>
          <w:szCs w:val="20"/>
          <w:shd w:val="clear" w:color="auto" w:fill="FFFF99"/>
          <w:rtl/>
        </w:rPr>
        <w:t xml:space="preserve"> מיום 20.9.1985 עמ' 3</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תקנה 4</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דרגת נכות הנובעת מפגימה מוחמרת ישנה</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דרגת נכות של נכה שנפגם פגימה מוחמרת ישנה היא אחוזי נכות שנקבעו למבחן החל על אותו נכה בסיום שירותו פחות אחוזי הנכות שנקבעו למבחן שהיה חל על אותו נכה בתחילת שירותו.</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(ב)</w:t>
      </w:r>
      <w:r w:rsidRPr="00E85A68">
        <w:rPr>
          <w:rFonts w:hint="cs"/>
          <w:strike/>
          <w:vanish/>
          <w:sz w:val="22"/>
          <w:szCs w:val="22"/>
          <w:shd w:val="clear" w:color="auto" w:fill="FFFF99"/>
          <w:rtl/>
        </w:rPr>
        <w:tab/>
        <w:t>המבחנים החלים על נכה בתחילת שירותו או בסיומו ייקבעו על פי החומר הקיים בזמן קביעת דרגת נכותו.</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(ג)</w:t>
      </w:r>
      <w:r w:rsidRPr="00E85A68">
        <w:rPr>
          <w:rFonts w:hint="cs"/>
          <w:strike/>
          <w:vanish/>
          <w:sz w:val="22"/>
          <w:szCs w:val="22"/>
          <w:shd w:val="clear" w:color="auto" w:fill="FFFF99"/>
          <w:rtl/>
        </w:rPr>
        <w:tab/>
        <w:t>לא נקבע המבחן החל על נכה בתחילת שירותו, יראו את הנכה כאילו היה בעל כושר שלם בתחילת שירותו.</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(ד)</w:t>
      </w:r>
      <w:r w:rsidRPr="00E85A68">
        <w:rPr>
          <w:rFonts w:hint="cs"/>
          <w:strike/>
          <w:vanish/>
          <w:sz w:val="22"/>
          <w:szCs w:val="22"/>
          <w:shd w:val="clear" w:color="auto" w:fill="FFFF99"/>
          <w:rtl/>
        </w:rPr>
        <w:tab/>
        <w:t>לא נקבע המבחן החל על הנכה בסיום שירותו, יראו את המבחן החל על הנכה כמבחן שהיה חל על הנכה בסיום שירותו.</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(ה)</w:t>
      </w:r>
      <w:r w:rsidRPr="00E85A68">
        <w:rPr>
          <w:rFonts w:hint="cs"/>
          <w:strike/>
          <w:vanish/>
          <w:sz w:val="22"/>
          <w:szCs w:val="22"/>
          <w:shd w:val="clear" w:color="auto" w:fill="FFFF99"/>
          <w:rtl/>
        </w:rPr>
        <w:tab/>
        <w:t>היתה נכותו של הנכה נובעת מפגימה מוחמרת ישנה פחותה מזו שנקבעה לפי תקנת משנה (א) או חלפה לחלוטין, מותר לקבוע לנכה דרגת נכות פחותה מזו שנקבעה לפי תקנת משנה (א) או דרגת נכות של 0%.</w:t>
      </w:r>
    </w:p>
    <w:p w:rsidR="00890FBB" w:rsidRPr="00E85A68" w:rsidRDefault="00890FBB">
      <w:pPr>
        <w:pStyle w:val="P00"/>
        <w:spacing w:before="0"/>
        <w:ind w:left="624" w:right="1134"/>
        <w:rPr>
          <w:rFonts w:hint="cs"/>
          <w:vanish/>
          <w:color w:val="FF0000"/>
          <w:szCs w:val="20"/>
          <w:shd w:val="clear" w:color="auto" w:fill="FFFF99"/>
          <w:rtl/>
        </w:rPr>
      </w:pPr>
    </w:p>
    <w:p w:rsidR="00890FBB" w:rsidRPr="00E85A68" w:rsidRDefault="00890FBB">
      <w:pPr>
        <w:pStyle w:val="P00"/>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20.11.1988</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תשמ"ט-1988</w:t>
      </w:r>
    </w:p>
    <w:p w:rsidR="00890FBB" w:rsidRPr="00E85A68" w:rsidRDefault="00890FBB">
      <w:pPr>
        <w:pStyle w:val="P00"/>
        <w:tabs>
          <w:tab w:val="clear" w:pos="6259"/>
        </w:tabs>
        <w:spacing w:before="0"/>
        <w:ind w:left="0" w:right="1134"/>
        <w:rPr>
          <w:rFonts w:hint="cs"/>
          <w:vanish/>
          <w:szCs w:val="20"/>
          <w:shd w:val="clear" w:color="auto" w:fill="FFFF99"/>
          <w:rtl/>
        </w:rPr>
      </w:pPr>
      <w:hyperlink r:id="rId13" w:history="1">
        <w:r w:rsidRPr="00E85A68">
          <w:rPr>
            <w:rStyle w:val="Hyperlink"/>
            <w:rFonts w:hint="cs"/>
            <w:vanish/>
            <w:szCs w:val="20"/>
            <w:shd w:val="clear" w:color="auto" w:fill="FFFF99"/>
            <w:rtl/>
          </w:rPr>
          <w:t>ק"ת תשמ"ט מס' 5147</w:t>
        </w:r>
      </w:hyperlink>
      <w:r w:rsidRPr="00E85A68">
        <w:rPr>
          <w:rFonts w:hint="cs"/>
          <w:vanish/>
          <w:szCs w:val="20"/>
          <w:shd w:val="clear" w:color="auto" w:fill="FFFF99"/>
          <w:rtl/>
        </w:rPr>
        <w:t xml:space="preserve"> מיום 20.11.1988 עמ' 174</w:t>
      </w:r>
    </w:p>
    <w:p w:rsidR="00890FBB" w:rsidRDefault="00890FBB">
      <w:pPr>
        <w:pStyle w:val="P00"/>
        <w:tabs>
          <w:tab w:val="clear" w:pos="6259"/>
        </w:tabs>
        <w:spacing w:before="0"/>
        <w:ind w:left="0" w:right="1134"/>
        <w:rPr>
          <w:rStyle w:val="default"/>
          <w:rFonts w:cs="FrankRuehl" w:hint="cs"/>
          <w:b/>
          <w:bCs/>
          <w:sz w:val="2"/>
          <w:szCs w:val="2"/>
          <w:rtl/>
        </w:rPr>
      </w:pPr>
      <w:r w:rsidRPr="00E85A68">
        <w:rPr>
          <w:rFonts w:hint="cs"/>
          <w:b/>
          <w:bCs/>
          <w:vanish/>
          <w:szCs w:val="20"/>
          <w:shd w:val="clear" w:color="auto" w:fill="FFFF99"/>
          <w:rtl/>
        </w:rPr>
        <w:t>הוספת תקנה 4</w:t>
      </w:r>
      <w:bookmarkEnd w:id="8"/>
    </w:p>
    <w:p w:rsidR="00890FBB" w:rsidRDefault="00890FBB">
      <w:pPr>
        <w:pStyle w:val="P00"/>
        <w:spacing w:before="72"/>
        <w:ind w:left="0" w:right="1134"/>
        <w:rPr>
          <w:rStyle w:val="default"/>
          <w:rFonts w:cs="FrankRuehl" w:hint="cs"/>
          <w:rtl/>
        </w:rPr>
      </w:pPr>
      <w:r>
        <w:rPr>
          <w:lang w:val="he-IL"/>
        </w:rPr>
        <w:pict>
          <v:rect id="_x0000_s1031" style="position:absolute;left:0;text-align:left;margin-left:464.5pt;margin-top:8.05pt;width:75.05pt;height:24.2pt;z-index:251548160" o:allowincell="f" filled="f" stroked="f" strokecolor="lime" strokeweight=".25pt">
            <v:textbox style="mso-next-textbox:#_x0000_s1031" inset="0,0,0,0">
              <w:txbxContent>
                <w:p w:rsidR="00890FBB" w:rsidRDefault="00890FBB">
                  <w:pPr>
                    <w:spacing w:line="160" w:lineRule="exact"/>
                    <w:jc w:val="left"/>
                    <w:rPr>
                      <w:rFonts w:cs="Miriam" w:hint="cs"/>
                      <w:noProof/>
                      <w:szCs w:val="18"/>
                      <w:rtl/>
                    </w:rPr>
                  </w:pPr>
                  <w:r>
                    <w:rPr>
                      <w:rFonts w:cs="Miriam"/>
                      <w:szCs w:val="18"/>
                      <w:rtl/>
                    </w:rPr>
                    <w:t>ת</w:t>
                  </w:r>
                  <w:r>
                    <w:rPr>
                      <w:rFonts w:cs="Miriam" w:hint="cs"/>
                      <w:szCs w:val="18"/>
                      <w:rtl/>
                    </w:rPr>
                    <w:t>ק' תשמ"ג-</w:t>
                  </w:r>
                  <w:r>
                    <w:rPr>
                      <w:rFonts w:cs="Miriam"/>
                      <w:szCs w:val="18"/>
                      <w:rtl/>
                    </w:rPr>
                    <w:t>1983</w:t>
                  </w:r>
                </w:p>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(תיקון) </w:t>
                  </w:r>
                  <w:r>
                    <w:rPr>
                      <w:rFonts w:cs="Miriam"/>
                      <w:szCs w:val="18"/>
                      <w:rtl/>
                    </w:rPr>
                    <w:br/>
                  </w:r>
                  <w:r>
                    <w:rPr>
                      <w:rFonts w:cs="Miriam" w:hint="cs"/>
                      <w:szCs w:val="18"/>
                      <w:rtl/>
                    </w:rPr>
                    <w:t>תשמ"ו-1985</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בוטלה).</w:t>
      </w:r>
    </w:p>
    <w:p w:rsidR="00890FBB" w:rsidRPr="00E85A68" w:rsidRDefault="00890FBB">
      <w:pPr>
        <w:pStyle w:val="P00"/>
        <w:spacing w:before="0"/>
        <w:ind w:left="0" w:right="1134"/>
        <w:rPr>
          <w:rFonts w:hint="cs"/>
          <w:b/>
          <w:bCs/>
          <w:vanish/>
          <w:szCs w:val="20"/>
          <w:shd w:val="clear" w:color="auto" w:fill="FFFF99"/>
          <w:rtl/>
        </w:rPr>
      </w:pPr>
      <w:bookmarkStart w:id="9" w:name="Rov235"/>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14"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(תיקון) תשמ"ו-1985</w:t>
      </w:r>
    </w:p>
    <w:p w:rsidR="00890FBB" w:rsidRPr="00E85A68" w:rsidRDefault="00890FBB">
      <w:pPr>
        <w:pStyle w:val="P00"/>
        <w:tabs>
          <w:tab w:val="clear" w:pos="6259"/>
        </w:tabs>
        <w:spacing w:before="0"/>
        <w:ind w:left="0" w:right="1134"/>
        <w:rPr>
          <w:rFonts w:hint="cs"/>
          <w:vanish/>
          <w:szCs w:val="20"/>
          <w:shd w:val="clear" w:color="auto" w:fill="FFFF99"/>
          <w:rtl/>
        </w:rPr>
      </w:pPr>
      <w:hyperlink r:id="rId15" w:history="1">
        <w:r w:rsidRPr="00E85A68">
          <w:rPr>
            <w:rStyle w:val="Hyperlink"/>
            <w:rFonts w:hint="cs"/>
            <w:vanish/>
            <w:szCs w:val="20"/>
            <w:shd w:val="clear" w:color="auto" w:fill="FFFF99"/>
            <w:rtl/>
          </w:rPr>
          <w:t>ק"ת תשמ"ה מס' 4858</w:t>
        </w:r>
      </w:hyperlink>
      <w:r w:rsidRPr="00E85A68">
        <w:rPr>
          <w:rFonts w:hint="cs"/>
          <w:vanish/>
          <w:szCs w:val="20"/>
          <w:shd w:val="clear" w:color="auto" w:fill="FFFF99"/>
          <w:rtl/>
        </w:rPr>
        <w:t xml:space="preserve"> מיום 20.9.1985 עמ' 3</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תקנה 5</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דרגת נכות הנובעת מפגימה מוחמרת חדשה</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דרגת הנכות הנובעת מפגימה מוחמרת חדשה תיקבע כאילו היתה אותה הפגימה פגימה מוסבת.</w:t>
      </w:r>
    </w:p>
    <w:p w:rsidR="00890FBB" w:rsidRDefault="00890FBB">
      <w:pPr>
        <w:pStyle w:val="P00"/>
        <w:tabs>
          <w:tab w:val="clear" w:pos="6259"/>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(ב)</w:t>
      </w:r>
      <w:r w:rsidRPr="00E85A68">
        <w:rPr>
          <w:rFonts w:hint="cs"/>
          <w:strike/>
          <w:vanish/>
          <w:sz w:val="22"/>
          <w:szCs w:val="22"/>
          <w:shd w:val="clear" w:color="auto" w:fill="FFFF99"/>
          <w:rtl/>
        </w:rPr>
        <w:tab/>
        <w:t>היתה נכותו של נכה נובעת מפגימה מוחמרת חדשה פחותה מזו שנקבעה לפי תקנת משנה (א) או חלפה לחלוטין, מותר לקבוע לנכה דרגת נכות פחותה מזו שנקבעה לפי תקנת משנה (א) או דרגת נכות של 0%.</w:t>
      </w:r>
      <w:bookmarkEnd w:id="9"/>
    </w:p>
    <w:p w:rsidR="00890FBB" w:rsidRDefault="00890FBB">
      <w:pPr>
        <w:pStyle w:val="P00"/>
        <w:spacing w:before="72"/>
        <w:ind w:left="0" w:right="1134"/>
        <w:rPr>
          <w:rStyle w:val="super"/>
          <w:rFonts w:cs="Miriam" w:hint="cs"/>
          <w:sz w:val="20"/>
          <w:rtl/>
        </w:rPr>
      </w:pPr>
    </w:p>
    <w:p w:rsidR="00890FBB" w:rsidRDefault="00890FBB">
      <w:pPr>
        <w:pStyle w:val="P00"/>
        <w:spacing w:before="72"/>
        <w:ind w:left="0" w:right="1134"/>
        <w:rPr>
          <w:rStyle w:val="default"/>
          <w:rFonts w:cs="FrankRuehl" w:hint="cs"/>
          <w:rtl/>
        </w:rPr>
      </w:pPr>
      <w:bookmarkStart w:id="10" w:name="Seif5"/>
      <w:bookmarkEnd w:id="10"/>
      <w:r>
        <w:rPr>
          <w:lang w:val="he-IL"/>
        </w:rPr>
        <w:pict>
          <v:rect id="_x0000_s1032" style="position:absolute;left:0;text-align:left;margin-left:464.5pt;margin-top:8.05pt;width:75.05pt;height:20pt;z-index:251549184" o:allowincell="f" filled="f" stroked="f" strokecolor="lime" strokeweight=".25pt">
            <v:textbox style="mso-next-textbox:#_x0000_s1032" inset="0,0,0,0">
              <w:txbxContent>
                <w:p w:rsidR="00890FBB" w:rsidRDefault="00890FBB">
                  <w:pPr>
                    <w:spacing w:line="160" w:lineRule="exact"/>
                    <w:jc w:val="left"/>
                    <w:rPr>
                      <w:rFonts w:cs="Miriam"/>
                      <w:noProof/>
                      <w:szCs w:val="18"/>
                      <w:rtl/>
                    </w:rPr>
                  </w:pPr>
                  <w:r>
                    <w:rPr>
                      <w:rFonts w:cs="Miriam"/>
                      <w:szCs w:val="18"/>
                      <w:rtl/>
                    </w:rPr>
                    <w:t>ח</w:t>
                  </w:r>
                  <w:r>
                    <w:rPr>
                      <w:rFonts w:cs="Miriam" w:hint="cs"/>
                      <w:szCs w:val="18"/>
                      <w:rtl/>
                    </w:rPr>
                    <w:t>ישוב אחוזי נכות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חוזי הנכות בעד מספר פגימות מוסבות או מוחמרות יחושבו לפי תקנה 2 או</w:t>
      </w:r>
      <w:r>
        <w:rPr>
          <w:rStyle w:val="default"/>
          <w:rFonts w:cs="FrankRuehl"/>
          <w:rtl/>
        </w:rPr>
        <w:t xml:space="preserve"> 3, </w:t>
      </w:r>
      <w:r>
        <w:rPr>
          <w:rStyle w:val="default"/>
          <w:rFonts w:cs="FrankRuehl" w:hint="cs"/>
          <w:rtl/>
        </w:rPr>
        <w:t>לפי הענין.</w:t>
      </w:r>
    </w:p>
    <w:p w:rsidR="00890FBB" w:rsidRPr="00E85A68" w:rsidRDefault="00890FBB">
      <w:pPr>
        <w:pStyle w:val="P00"/>
        <w:spacing w:before="0"/>
        <w:ind w:left="0" w:right="1134"/>
        <w:rPr>
          <w:rFonts w:hint="cs"/>
          <w:b/>
          <w:bCs/>
          <w:vanish/>
          <w:szCs w:val="20"/>
          <w:shd w:val="clear" w:color="auto" w:fill="FFFF99"/>
          <w:rtl/>
        </w:rPr>
      </w:pPr>
      <w:bookmarkStart w:id="11" w:name="Rov236"/>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16"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תקנה 6</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דרגת נכות המורכבת ממספר פגימות מוכרות ובהן פגימה מוחמרת</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דרגת נכות של נכה שנפגם מספר פגימות מוכרות שלא נקבע להן מספר כולל של אחוזי נכות, ויש ביניהן פגימה מוחמרת, תיקבע לפי הסכום הכולל של אחוזי הנכות המפורטים להלן:</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אחוזי הנכות בעד פגימה מוסבת יחושבו לפי תקנה 2 או 3, הכל לפי הענין;</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אחוזי הנכות בעד פגימה מוחמרת אחת יחושבו לפי תקנה 4 או 5, הכל לפי הענין;</w:t>
      </w:r>
    </w:p>
    <w:p w:rsidR="00890FBB" w:rsidRDefault="00890FBB">
      <w:pPr>
        <w:pStyle w:val="P00"/>
        <w:tabs>
          <w:tab w:val="clear" w:pos="6259"/>
        </w:tabs>
        <w:spacing w:before="0"/>
        <w:ind w:left="1021" w:right="1134"/>
        <w:rPr>
          <w:rFonts w:hint="cs"/>
          <w:strike/>
          <w:sz w:val="2"/>
          <w:szCs w:val="2"/>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אחוזי הנכות בעד כמה פגימות מוחמרות יחושבו לפי תקנה 3 בהתחשב בהוראות תקנה 4 או 5, הכל לפי הענין.</w:t>
      </w:r>
      <w:bookmarkEnd w:id="11"/>
    </w:p>
    <w:p w:rsidR="00890FBB" w:rsidRDefault="00890FBB">
      <w:pPr>
        <w:pStyle w:val="P00"/>
        <w:spacing w:before="72"/>
        <w:ind w:left="0" w:right="1134"/>
        <w:rPr>
          <w:rStyle w:val="default"/>
          <w:rFonts w:cs="FrankRuehl"/>
          <w:rtl/>
        </w:rPr>
      </w:pPr>
      <w:bookmarkStart w:id="12" w:name="Seif6"/>
      <w:bookmarkEnd w:id="12"/>
      <w:r>
        <w:rPr>
          <w:lang w:val="he-IL"/>
        </w:rPr>
        <w:pict>
          <v:rect id="_x0000_s1033" style="position:absolute;left:0;text-align:left;margin-left:464.5pt;margin-top:8.05pt;width:75.05pt;height:30pt;z-index:251550208" o:allowincell="f" filled="f" stroked="f" strokecolor="lime" strokeweight=".25pt">
            <v:textbox style="mso-next-textbox:#_x0000_s1033" inset="0,0,0,0">
              <w:txbxContent>
                <w:p w:rsidR="00890FBB" w:rsidRDefault="00890FBB">
                  <w:pPr>
                    <w:spacing w:line="160" w:lineRule="exact"/>
                    <w:jc w:val="left"/>
                    <w:rPr>
                      <w:rFonts w:cs="Miriam"/>
                      <w:noProof/>
                      <w:szCs w:val="18"/>
                      <w:rtl/>
                    </w:rPr>
                  </w:pPr>
                  <w:r>
                    <w:rPr>
                      <w:rFonts w:cs="Miriam"/>
                      <w:szCs w:val="18"/>
                      <w:rtl/>
                    </w:rPr>
                    <w:t>ד</w:t>
                  </w:r>
                  <w:r>
                    <w:rPr>
                      <w:rFonts w:cs="Miriam" w:hint="cs"/>
                      <w:szCs w:val="18"/>
                      <w:rtl/>
                    </w:rPr>
                    <w:t>ר</w:t>
                  </w:r>
                  <w:r>
                    <w:rPr>
                      <w:rFonts w:cs="Miriam"/>
                      <w:szCs w:val="18"/>
                      <w:rtl/>
                    </w:rPr>
                    <w:t>ג</w:t>
                  </w:r>
                  <w:r>
                    <w:rPr>
                      <w:rFonts w:cs="Miriam" w:hint="cs"/>
                      <w:szCs w:val="18"/>
                      <w:rtl/>
                    </w:rPr>
                    <w:t>ת נכות לפגימה מוחמרת המהווה פגימה מורכבת זוגית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ם צירוף של מספר פגימות הכולל פגימה מוחמרת גרם להתהוות פגימה מורכבת זוגית, מותר לקבוע את דרגת הנכות כאילו הפגימה המוחמרת היא פגימה מוסבת.</w:t>
      </w:r>
    </w:p>
    <w:p w:rsidR="00890FBB" w:rsidRDefault="00890FBB">
      <w:pPr>
        <w:pStyle w:val="P00"/>
        <w:spacing w:before="72"/>
        <w:ind w:left="0" w:right="1134"/>
        <w:rPr>
          <w:rStyle w:val="default"/>
          <w:rFonts w:cs="FrankRuehl"/>
          <w:rtl/>
        </w:rPr>
      </w:pPr>
      <w:bookmarkStart w:id="13" w:name="Seif7"/>
      <w:bookmarkEnd w:id="13"/>
      <w:r>
        <w:rPr>
          <w:lang w:val="he-IL"/>
        </w:rPr>
        <w:pict>
          <v:rect id="_x0000_s1034" style="position:absolute;left:0;text-align:left;margin-left:464.5pt;margin-top:8.05pt;width:75.05pt;height:30pt;z-index:251551232" o:allowincell="f" filled="f" stroked="f" strokecolor="lime" strokeweight=".25pt">
            <v:textbox style="mso-next-textbox:#_x0000_s1034"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קרים</w:t>
                  </w:r>
                  <w:r>
                    <w:rPr>
                      <w:rFonts w:cs="Miriam"/>
                      <w:szCs w:val="18"/>
                      <w:rtl/>
                    </w:rPr>
                    <w:t xml:space="preserve"> </w:t>
                  </w:r>
                  <w:r>
                    <w:rPr>
                      <w:rFonts w:cs="Miriam" w:hint="cs"/>
                      <w:szCs w:val="18"/>
                      <w:rtl/>
                    </w:rPr>
                    <w:t>מיוחדים של חישוב נכות הנובעת מפגימה מוחמר</w:t>
                  </w:r>
                  <w:r>
                    <w:rPr>
                      <w:rFonts w:cs="Miriam"/>
                      <w:szCs w:val="18"/>
                      <w:rtl/>
                    </w:rPr>
                    <w:t>ת</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שלב מוסב" - שלב בהתפתחות פגימה הנובע מהחמרת המחלה שאירעה לנכה בזמן שירותו עקב שירותו;</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שלב בלתי מוסב" - שלב בהתפתחות הפגימה שאינו נובע</w:t>
      </w:r>
      <w:r>
        <w:rPr>
          <w:rStyle w:val="default"/>
          <w:rFonts w:cs="FrankRuehl"/>
          <w:rtl/>
        </w:rPr>
        <w:t xml:space="preserve"> </w:t>
      </w:r>
      <w:r>
        <w:rPr>
          <w:rStyle w:val="default"/>
          <w:rFonts w:cs="FrankRuehl" w:hint="cs"/>
          <w:rtl/>
        </w:rPr>
        <w:t xml:space="preserve">מהחמרת המחלה שאירעה לנכה בזמן שירותו עקב שירותו אלא ממהלכה הטבעי של המחלה ואשר היה בא גם לולא </w:t>
      </w:r>
      <w:r>
        <w:rPr>
          <w:rStyle w:val="default"/>
          <w:rFonts w:cs="FrankRuehl"/>
          <w:rtl/>
        </w:rPr>
        <w:t>ה</w:t>
      </w:r>
      <w:r>
        <w:rPr>
          <w:rStyle w:val="default"/>
          <w:rFonts w:cs="FrankRuehl" w:hint="cs"/>
          <w:rtl/>
        </w:rPr>
        <w:t>החמרה האמורה;</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היפגמות" - החלקים בגופו של הנכה והפעולות הגופניות או השכליות שלו שנפגמו על ידי הפגימות;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חלק מוסב בהיפגמות" - אותו חלק בהיפגמות שנגרם על ידי פגימה מוכרת;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חלק בלתי מוסב בהיפגמות" - אותו</w:t>
      </w:r>
      <w:r>
        <w:rPr>
          <w:rStyle w:val="default"/>
          <w:rFonts w:cs="FrankRuehl"/>
          <w:rtl/>
        </w:rPr>
        <w:t xml:space="preserve"> </w:t>
      </w:r>
      <w:r>
        <w:rPr>
          <w:rStyle w:val="default"/>
          <w:rFonts w:cs="FrankRuehl" w:hint="cs"/>
          <w:rtl/>
        </w:rPr>
        <w:t>חלק בהיפגמות שלא נגרם על ידי פגימה מוכרת;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היפגמות מוסבת באופן חלקי" - היפגמות שיש בה חלק מוסב וחלק בלתי מוסב.</w:t>
      </w:r>
    </w:p>
    <w:p w:rsidR="00890FBB" w:rsidRDefault="00890F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 השלבים או החלקים בהיפגמות מוסבת באופן חלקי של נכות הנובעת מפגימה מוחמרת, קשורים, תוך תקופה מסויימת, אלה באלה, בצורה שאין להבדיל באופן </w:t>
      </w:r>
      <w:r>
        <w:rPr>
          <w:rStyle w:val="default"/>
          <w:rFonts w:cs="FrankRuehl"/>
          <w:rtl/>
        </w:rPr>
        <w:t>מ</w:t>
      </w:r>
      <w:r>
        <w:rPr>
          <w:rStyle w:val="default"/>
          <w:rFonts w:cs="FrankRuehl" w:hint="cs"/>
          <w:rtl/>
        </w:rPr>
        <w:t>תקבל על הדעת בין שלבים או חלקים מוסבים לבין שלבים או חלקים בלתי מוסבים, מותר לקבוע לגבי הנכות האמורה דרגת נכות השווה לחלק מסויים שייקבע מתוך אחוזי הנכות, שיפסקו מזמן לזמן תוך אותה התקופה, לגבי אותו נכה, כאילו הפגימה שממנה נובעת הנכות היתה פגימה מוסבת בלב</w:t>
      </w:r>
      <w:r>
        <w:rPr>
          <w:rStyle w:val="default"/>
          <w:rFonts w:cs="FrankRuehl"/>
          <w:rtl/>
        </w:rPr>
        <w:t>ד.</w:t>
      </w:r>
    </w:p>
    <w:p w:rsidR="00890FBB" w:rsidRDefault="00890FBB">
      <w:pPr>
        <w:pStyle w:val="P00"/>
        <w:spacing w:before="72"/>
        <w:ind w:left="0" w:right="1134"/>
        <w:rPr>
          <w:rStyle w:val="default"/>
          <w:rFonts w:cs="FrankRuehl"/>
          <w:rtl/>
        </w:rPr>
      </w:pPr>
      <w:bookmarkStart w:id="14" w:name="Seif8"/>
      <w:bookmarkEnd w:id="14"/>
      <w:r>
        <w:rPr>
          <w:lang w:val="he-IL"/>
        </w:rPr>
        <w:pict>
          <v:rect id="_x0000_s1035" style="position:absolute;left:0;text-align:left;margin-left:470.25pt;margin-top:8.05pt;width:69.3pt;height:37.4pt;z-index:251552256" o:allowincell="f" filled="f" stroked="f" strokecolor="lime" strokeweight=".25pt">
            <v:textbox style="mso-next-textbox:#_x0000_s1035" inset="0,0,0,0">
              <w:txbxContent>
                <w:p w:rsidR="00890FBB" w:rsidRDefault="00890FBB">
                  <w:pPr>
                    <w:spacing w:line="160" w:lineRule="exact"/>
                    <w:jc w:val="left"/>
                    <w:rPr>
                      <w:rFonts w:cs="Miriam" w:hint="cs"/>
                      <w:szCs w:val="18"/>
                      <w:rtl/>
                    </w:rPr>
                  </w:pPr>
                  <w:r>
                    <w:rPr>
                      <w:rFonts w:cs="Miriam"/>
                      <w:szCs w:val="18"/>
                      <w:rtl/>
                    </w:rPr>
                    <w:t>ד</w:t>
                  </w:r>
                  <w:r>
                    <w:rPr>
                      <w:rFonts w:cs="Miriam" w:hint="cs"/>
                      <w:szCs w:val="18"/>
                      <w:rtl/>
                    </w:rPr>
                    <w:t xml:space="preserve">ין פגימה </w:t>
                  </w:r>
                  <w:r>
                    <w:rPr>
                      <w:rFonts w:cs="Miriam"/>
                      <w:szCs w:val="18"/>
                      <w:rtl/>
                    </w:rPr>
                    <w:t>ה</w:t>
                  </w:r>
                  <w:r>
                    <w:rPr>
                      <w:rFonts w:cs="Miriam" w:hint="cs"/>
                      <w:szCs w:val="18"/>
                      <w:rtl/>
                    </w:rPr>
                    <w:t>נובעת באופן בלתי אמצעי מפגימה מוכרת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תשנ"ח-1998</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פגימה מסויימת שהנכה נפגם בה, נובעת באופן בלתי אמצעי מפגימה מוכרת שנפגם בה אותו נכה, רואים אותה פגימה כפגימה מוכרת, אף אם איננה נובעת באופן בלתי אמצעי מחבלה, מחלה או החמרת מחלה שאירעו בזמן השיר</w:t>
      </w:r>
      <w:r>
        <w:rPr>
          <w:rStyle w:val="default"/>
          <w:rFonts w:cs="FrankRuehl"/>
          <w:rtl/>
        </w:rPr>
        <w:t>ו</w:t>
      </w:r>
      <w:r>
        <w:rPr>
          <w:rStyle w:val="default"/>
          <w:rFonts w:cs="FrankRuehl" w:hint="cs"/>
          <w:rtl/>
        </w:rPr>
        <w:t>ת עקב השירות.</w:t>
      </w:r>
    </w:p>
    <w:p w:rsidR="00890FBB" w:rsidRDefault="00890FBB">
      <w:pPr>
        <w:pStyle w:val="P00"/>
        <w:spacing w:before="72"/>
        <w:ind w:left="0" w:right="1134"/>
        <w:rPr>
          <w:rStyle w:val="default"/>
          <w:rFonts w:cs="FrankRuehl"/>
          <w:rtl/>
        </w:rPr>
      </w:pPr>
      <w:r>
        <w:rPr>
          <w:lang w:val="he-IL"/>
        </w:rPr>
        <w:pict>
          <v:rect id="_x0000_s1036" style="position:absolute;left:0;text-align:left;margin-left:464.5pt;margin-top:8.05pt;width:75.05pt;height:10pt;z-index:251553280" o:allowincell="f" filled="f" stroked="f" strokecolor="lime" strokeweight=".25pt">
            <v:textbox style="mso-next-textbox:#_x0000_s103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דיון בבקשתו של נכה לפי תקנת משנה (א), רשאי יושב ראש ועדה רפואית לדרוש מנכה אישור רפואי מתאים.</w:t>
      </w:r>
    </w:p>
    <w:p w:rsidR="00890FBB" w:rsidRDefault="00890FBB">
      <w:pPr>
        <w:pStyle w:val="P00"/>
        <w:spacing w:before="72"/>
        <w:ind w:left="0" w:right="1134"/>
        <w:rPr>
          <w:rStyle w:val="default"/>
          <w:rFonts w:cs="FrankRuehl" w:hint="cs"/>
          <w:rtl/>
        </w:rPr>
      </w:pPr>
      <w:r>
        <w:rPr>
          <w:lang w:val="he-IL"/>
        </w:rPr>
        <w:pict>
          <v:rect id="_x0000_s1037" style="position:absolute;left:0;text-align:left;margin-left:464.5pt;margin-top:8.05pt;width:75.05pt;height:10pt;z-index:251554304" o:allowincell="f" filled="f" stroked="f" strokecolor="lime" strokeweight=".25pt">
            <v:textbox style="mso-next-textbox:#_x0000_s103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הרפואית רשאית לקבוע שהקשר הסיבתי בין הפגימה החדשה לפגימה המקורית, שונה מן הקשר הסיבתי בין</w:t>
      </w:r>
      <w:r>
        <w:rPr>
          <w:rStyle w:val="default"/>
          <w:rFonts w:cs="FrankRuehl"/>
          <w:rtl/>
        </w:rPr>
        <w:t xml:space="preserve"> </w:t>
      </w:r>
      <w:r>
        <w:rPr>
          <w:rStyle w:val="default"/>
          <w:rFonts w:cs="FrankRuehl" w:hint="cs"/>
          <w:rtl/>
        </w:rPr>
        <w:t>הפגימה הראשונית לשירות הצבאי.</w:t>
      </w:r>
    </w:p>
    <w:p w:rsidR="00890FBB" w:rsidRPr="00E85A68" w:rsidRDefault="00890FBB">
      <w:pPr>
        <w:pStyle w:val="P00"/>
        <w:tabs>
          <w:tab w:val="left" w:pos="6102"/>
        </w:tabs>
        <w:spacing w:before="0"/>
        <w:ind w:left="0" w:right="1134"/>
        <w:rPr>
          <w:b/>
          <w:bCs/>
          <w:vanish/>
          <w:szCs w:val="20"/>
          <w:shd w:val="clear" w:color="auto" w:fill="FFFF99"/>
        </w:rPr>
      </w:pPr>
      <w:bookmarkStart w:id="15" w:name="Rov234"/>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0" w:right="1134"/>
        <w:rPr>
          <w:rFonts w:hint="cs"/>
          <w:vanish/>
          <w:szCs w:val="20"/>
          <w:shd w:val="clear" w:color="auto" w:fill="FFFF99"/>
          <w:rtl/>
        </w:rPr>
      </w:pPr>
      <w:hyperlink r:id="rId1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Pr="00E85A68" w:rsidRDefault="00890FBB">
      <w:pPr>
        <w:pStyle w:val="P00"/>
        <w:ind w:left="0" w:right="1134"/>
        <w:rPr>
          <w:rStyle w:val="default"/>
          <w:rFonts w:cs="FrankRuehl"/>
          <w:vanish/>
          <w:sz w:val="22"/>
          <w:szCs w:val="22"/>
          <w:shd w:val="clear" w:color="auto" w:fill="FFFF99"/>
          <w:rtl/>
        </w:rPr>
      </w:pPr>
      <w:r w:rsidRPr="00E85A68">
        <w:rPr>
          <w:rStyle w:val="big-number"/>
          <w:rFonts w:cs="FrankRuehl"/>
          <w:vanish/>
          <w:sz w:val="22"/>
          <w:szCs w:val="22"/>
          <w:shd w:val="clear" w:color="auto" w:fill="FFFF99"/>
          <w:rtl/>
        </w:rPr>
        <w:t>9.</w:t>
      </w:r>
      <w:r w:rsidRPr="00E85A68">
        <w:rPr>
          <w:rStyle w:val="big-number"/>
          <w:rFonts w:cs="FrankRuehl"/>
          <w:vanish/>
          <w:sz w:val="22"/>
          <w:szCs w:val="22"/>
          <w:shd w:val="clear" w:color="auto" w:fill="FFFF99"/>
          <w:rtl/>
        </w:rPr>
        <w:tab/>
      </w:r>
      <w:r w:rsidRPr="00E85A68">
        <w:rPr>
          <w:rStyle w:val="default"/>
          <w:rFonts w:cs="FrankRuehl"/>
          <w:vanish/>
          <w:sz w:val="22"/>
          <w:szCs w:val="22"/>
          <w:u w:val="single"/>
          <w:shd w:val="clear" w:color="auto" w:fill="FFFF99"/>
          <w:rtl/>
        </w:rPr>
        <w:t>(</w:t>
      </w:r>
      <w:r w:rsidRPr="00E85A68">
        <w:rPr>
          <w:rStyle w:val="default"/>
          <w:rFonts w:cs="FrankRuehl" w:hint="cs"/>
          <w:vanish/>
          <w:sz w:val="22"/>
          <w:szCs w:val="22"/>
          <w:u w:val="single"/>
          <w:shd w:val="clear" w:color="auto" w:fill="FFFF99"/>
          <w:rtl/>
        </w:rPr>
        <w:t>א)</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היתה פגימה מסויימת שהנכה נפגם בה, נובעת באופן בלתי אמצעי מפגימה מוכרת שנפגם בה אותו נכה, רואים אותה פגימה כפגימה מוכרת, אף אם איננה נובעת באופן בלתי אמצעי מחבלה, מחלה או החמרת מחלה שאירעו בזמן השיר</w:t>
      </w:r>
      <w:r w:rsidRPr="00E85A68">
        <w:rPr>
          <w:rStyle w:val="default"/>
          <w:rFonts w:cs="FrankRuehl"/>
          <w:vanish/>
          <w:sz w:val="22"/>
          <w:szCs w:val="22"/>
          <w:shd w:val="clear" w:color="auto" w:fill="FFFF99"/>
          <w:rtl/>
        </w:rPr>
        <w:t>ו</w:t>
      </w:r>
      <w:r w:rsidRPr="00E85A68">
        <w:rPr>
          <w:rStyle w:val="default"/>
          <w:rFonts w:cs="FrankRuehl" w:hint="cs"/>
          <w:vanish/>
          <w:sz w:val="22"/>
          <w:szCs w:val="22"/>
          <w:shd w:val="clear" w:color="auto" w:fill="FFFF99"/>
          <w:rtl/>
        </w:rPr>
        <w:t>ת עקב השירות.</w:t>
      </w:r>
    </w:p>
    <w:p w:rsidR="00890FBB" w:rsidRPr="00E85A68" w:rsidRDefault="00890FBB">
      <w:pPr>
        <w:pStyle w:val="P00"/>
        <w:spacing w:before="0"/>
        <w:ind w:left="0" w:right="1134"/>
        <w:rPr>
          <w:rStyle w:val="default"/>
          <w:rFonts w:cs="FrankRuehl"/>
          <w:vanish/>
          <w:sz w:val="22"/>
          <w:szCs w:val="22"/>
          <w:u w:val="single"/>
          <w:shd w:val="clear" w:color="auto" w:fill="FFFF99"/>
          <w:rtl/>
        </w:rPr>
      </w:pPr>
      <w:r w:rsidRPr="00E85A68">
        <w:rPr>
          <w:vanish/>
          <w:sz w:val="22"/>
          <w:szCs w:val="22"/>
          <w:shd w:val="clear" w:color="auto" w:fill="FFFF99"/>
          <w:rtl/>
        </w:rPr>
        <w:tab/>
      </w:r>
      <w:r w:rsidRPr="00E85A68">
        <w:rPr>
          <w:rStyle w:val="default"/>
          <w:rFonts w:cs="FrankRuehl"/>
          <w:vanish/>
          <w:sz w:val="22"/>
          <w:szCs w:val="22"/>
          <w:u w:val="single"/>
          <w:shd w:val="clear" w:color="auto" w:fill="FFFF99"/>
          <w:rtl/>
        </w:rPr>
        <w:t>(</w:t>
      </w:r>
      <w:r w:rsidRPr="00E85A68">
        <w:rPr>
          <w:rStyle w:val="default"/>
          <w:rFonts w:cs="FrankRuehl" w:hint="cs"/>
          <w:vanish/>
          <w:sz w:val="22"/>
          <w:szCs w:val="22"/>
          <w:u w:val="single"/>
          <w:shd w:val="clear" w:color="auto" w:fill="FFFF99"/>
          <w:rtl/>
        </w:rPr>
        <w:t>ב)</w:t>
      </w:r>
      <w:r w:rsidRPr="00E85A68">
        <w:rPr>
          <w:rStyle w:val="default"/>
          <w:rFonts w:cs="FrankRuehl"/>
          <w:vanish/>
          <w:sz w:val="22"/>
          <w:szCs w:val="22"/>
          <w:u w:val="single"/>
          <w:shd w:val="clear" w:color="auto" w:fill="FFFF99"/>
          <w:rtl/>
        </w:rPr>
        <w:tab/>
      </w:r>
      <w:r w:rsidRPr="00E85A68">
        <w:rPr>
          <w:rStyle w:val="default"/>
          <w:rFonts w:cs="FrankRuehl" w:hint="cs"/>
          <w:vanish/>
          <w:sz w:val="22"/>
          <w:szCs w:val="22"/>
          <w:u w:val="single"/>
          <w:shd w:val="clear" w:color="auto" w:fill="FFFF99"/>
          <w:rtl/>
        </w:rPr>
        <w:t>לצורך דיון בבקשתו של נכה לפי תקנת משנה (א), רשאי יושב ראש ועדה רפואית לדרוש מנכה אישור רפואי מתאים.</w:t>
      </w:r>
    </w:p>
    <w:p w:rsidR="00890FBB" w:rsidRDefault="00890FBB">
      <w:pPr>
        <w:pStyle w:val="P00"/>
        <w:spacing w:before="0"/>
        <w:ind w:left="0" w:right="1134"/>
        <w:rPr>
          <w:rStyle w:val="default"/>
          <w:rFonts w:cs="FrankRuehl" w:hint="cs"/>
          <w:sz w:val="2"/>
          <w:szCs w:val="2"/>
          <w:u w:val="single"/>
          <w:rtl/>
        </w:rPr>
      </w:pPr>
      <w:r w:rsidRPr="00E85A68">
        <w:rPr>
          <w:vanish/>
          <w:sz w:val="22"/>
          <w:szCs w:val="22"/>
          <w:shd w:val="clear" w:color="auto" w:fill="FFFF99"/>
          <w:rtl/>
        </w:rPr>
        <w:tab/>
      </w:r>
      <w:r w:rsidRPr="00E85A68">
        <w:rPr>
          <w:rStyle w:val="default"/>
          <w:rFonts w:cs="FrankRuehl"/>
          <w:vanish/>
          <w:sz w:val="22"/>
          <w:szCs w:val="22"/>
          <w:u w:val="single"/>
          <w:shd w:val="clear" w:color="auto" w:fill="FFFF99"/>
          <w:rtl/>
        </w:rPr>
        <w:t>(</w:t>
      </w:r>
      <w:r w:rsidRPr="00E85A68">
        <w:rPr>
          <w:rStyle w:val="default"/>
          <w:rFonts w:cs="FrankRuehl" w:hint="cs"/>
          <w:vanish/>
          <w:sz w:val="22"/>
          <w:szCs w:val="22"/>
          <w:u w:val="single"/>
          <w:shd w:val="clear" w:color="auto" w:fill="FFFF99"/>
          <w:rtl/>
        </w:rPr>
        <w:t>ג)</w:t>
      </w:r>
      <w:r w:rsidRPr="00E85A68">
        <w:rPr>
          <w:rStyle w:val="default"/>
          <w:rFonts w:cs="FrankRuehl"/>
          <w:vanish/>
          <w:sz w:val="22"/>
          <w:szCs w:val="22"/>
          <w:u w:val="single"/>
          <w:shd w:val="clear" w:color="auto" w:fill="FFFF99"/>
          <w:rtl/>
        </w:rPr>
        <w:tab/>
      </w:r>
      <w:r w:rsidRPr="00E85A68">
        <w:rPr>
          <w:rStyle w:val="default"/>
          <w:rFonts w:cs="FrankRuehl" w:hint="cs"/>
          <w:vanish/>
          <w:sz w:val="22"/>
          <w:szCs w:val="22"/>
          <w:u w:val="single"/>
          <w:shd w:val="clear" w:color="auto" w:fill="FFFF99"/>
          <w:rtl/>
        </w:rPr>
        <w:t>הועדה הרפואית רשאית לקבוע שהקשר הסיבתי בין הפגימה החדשה לפגימה המקורית, שונה מן הקשר הסיבתי בין</w:t>
      </w:r>
      <w:r w:rsidRPr="00E85A68">
        <w:rPr>
          <w:rStyle w:val="default"/>
          <w:rFonts w:cs="FrankRuehl"/>
          <w:vanish/>
          <w:sz w:val="22"/>
          <w:szCs w:val="22"/>
          <w:u w:val="single"/>
          <w:shd w:val="clear" w:color="auto" w:fill="FFFF99"/>
          <w:rtl/>
        </w:rPr>
        <w:t xml:space="preserve"> </w:t>
      </w:r>
      <w:r w:rsidRPr="00E85A68">
        <w:rPr>
          <w:rStyle w:val="default"/>
          <w:rFonts w:cs="FrankRuehl" w:hint="cs"/>
          <w:vanish/>
          <w:sz w:val="22"/>
          <w:szCs w:val="22"/>
          <w:u w:val="single"/>
          <w:shd w:val="clear" w:color="auto" w:fill="FFFF99"/>
          <w:rtl/>
        </w:rPr>
        <w:t>הפגימה הראשונית לשירות הצבאי.</w:t>
      </w:r>
      <w:bookmarkEnd w:id="15"/>
    </w:p>
    <w:p w:rsidR="00890FBB" w:rsidRDefault="00890FBB">
      <w:pPr>
        <w:pStyle w:val="P00"/>
        <w:spacing w:before="72"/>
        <w:ind w:left="0" w:right="1134"/>
        <w:rPr>
          <w:rStyle w:val="default"/>
          <w:rFonts w:cs="FrankRuehl"/>
          <w:rtl/>
        </w:rPr>
      </w:pPr>
      <w:bookmarkStart w:id="16" w:name="Seif9"/>
      <w:bookmarkEnd w:id="16"/>
      <w:r>
        <w:rPr>
          <w:lang w:val="he-IL"/>
        </w:rPr>
        <w:pict>
          <v:rect id="_x0000_s1038" style="position:absolute;left:0;text-align:left;margin-left:464.5pt;margin-top:8.05pt;width:75.05pt;height:10pt;z-index:251555328" o:allowincell="f" filled="f" stroked="f" strokecolor="lime" strokeweight=".25pt">
            <v:textbox style="mso-next-textbox:#_x0000_s1038"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ר</w:t>
                  </w:r>
                  <w:r>
                    <w:rPr>
                      <w:rFonts w:cs="Miriam" w:hint="cs"/>
                      <w:szCs w:val="18"/>
                      <w:rtl/>
                    </w:rPr>
                    <w:t>אות מיוחדות</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בקביעת דרגה של נכה שנפגם פגימה מוכרת -</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בקשיון או בהגבלת תנועות של פרק גדול אחד - לא יתחשבו בנזק שנגרם לשרירים הפועלים על אותו פרק;</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בשיתוק עצב גדול אחד - לא יתחשבו בשיתוק סעיפי אותו עצב או בנז</w:t>
      </w:r>
      <w:r>
        <w:rPr>
          <w:rStyle w:val="default"/>
          <w:rFonts w:cs="FrankRuehl"/>
          <w:rtl/>
        </w:rPr>
        <w:t>ק</w:t>
      </w:r>
      <w:r>
        <w:rPr>
          <w:rStyle w:val="default"/>
          <w:rFonts w:cs="FrankRuehl" w:hint="cs"/>
          <w:rtl/>
        </w:rPr>
        <w:t xml:space="preserve"> שנגרם לשרירים המועצבים על ידו.</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נפגם נכה פגימה מוכרת בכמה קבוצות שרירים הפועלים על קטע אחד, ואחת הפגימות המוכרות שנקבעו לה אחוזי הנכות הגבוהים ביותר בהשוואה ליתר הפגימות האמורות היתה לה צורה שפורשה -</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כצורה קלה - תיקבע דרגת נכותו במספר אחוזי הנכות</w:t>
      </w:r>
      <w:r>
        <w:rPr>
          <w:rStyle w:val="default"/>
          <w:rFonts w:cs="FrankRuehl"/>
          <w:rtl/>
        </w:rPr>
        <w:t xml:space="preserve"> </w:t>
      </w:r>
      <w:r>
        <w:rPr>
          <w:rStyle w:val="default"/>
          <w:rFonts w:cs="FrankRuehl" w:hint="cs"/>
          <w:rtl/>
        </w:rPr>
        <w:t>שנקבעו למבחן שבו הפגימה האמורה הוגדרה כצורה בינונית;</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כצורה בינונית - תיקבע דרגת נכותו במספר אחוזי הנכות שנקבעו למבחן שבו הפגימה האמורה הוגדרה כצורה ניכרת;</w:t>
      </w:r>
    </w:p>
    <w:p w:rsidR="00890FBB" w:rsidRDefault="00890F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כצורה ניכרת - תיקבע דרגת נכותו במספר אחוזי הנכות שנקבעו למבחן שבו</w:t>
      </w:r>
      <w:r>
        <w:rPr>
          <w:rStyle w:val="default"/>
          <w:rFonts w:cs="FrankRuehl"/>
          <w:rtl/>
        </w:rPr>
        <w:t xml:space="preserve"> </w:t>
      </w:r>
      <w:r>
        <w:rPr>
          <w:rStyle w:val="default"/>
          <w:rFonts w:cs="FrankRuehl" w:hint="cs"/>
          <w:rtl/>
        </w:rPr>
        <w:t>הפגימה האמורה הוגדרה כצורה קשה;</w:t>
      </w:r>
    </w:p>
    <w:p w:rsidR="00890FBB" w:rsidRDefault="00890FB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כצורה קשה - תיקבע דרגת נכותו במספר אחוזי הנכות שנקבעו לאותה פגימה.</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דרגת נכות של נכה שנפגם -</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בכמה פגימות מוכרות בפרק אחד - לא תעלה על אחוזי הנכות שנקבעו לקשיון של אותו פרק;</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בכמה פגימות מוכרות בגפה אחת - לא ת</w:t>
      </w:r>
      <w:r>
        <w:rPr>
          <w:rStyle w:val="default"/>
          <w:rFonts w:cs="FrankRuehl"/>
          <w:rtl/>
        </w:rPr>
        <w:t>ע</w:t>
      </w:r>
      <w:r>
        <w:rPr>
          <w:rStyle w:val="default"/>
          <w:rFonts w:cs="FrankRuehl" w:hint="cs"/>
          <w:rtl/>
        </w:rPr>
        <w:t>לה על אחוזי הנכות שנקבעו לקיטוע החלק הפגום של אותה גפה, פרט אם נקבעו לאחת מהפגימות האמורות אחוזי נכות העולים על האחוזים שנקבעו לאותו קיטוע;</w:t>
      </w:r>
    </w:p>
    <w:p w:rsidR="00890FBB" w:rsidRDefault="00890F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בכמה פגימות מוכרות בעין אחת - לא תעלה על האחוזים שנקבעו לעיוורון של אותה עין.</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דרגת נכות של נכה שנפגם כמה פ</w:t>
      </w:r>
      <w:r>
        <w:rPr>
          <w:rStyle w:val="default"/>
          <w:rFonts w:cs="FrankRuehl"/>
          <w:rtl/>
        </w:rPr>
        <w:t>ג</w:t>
      </w:r>
      <w:r>
        <w:rPr>
          <w:rStyle w:val="default"/>
          <w:rFonts w:cs="FrankRuehl" w:hint="cs"/>
          <w:rtl/>
        </w:rPr>
        <w:t>ימות מוכרות בזרוע הימנית, תחושב לפי תקנה 3, ובלבד שאחוזי הנכות של אותן פגימות, פרט לפגימה שנקבעו לה אחוזי הנכות הגבוהים ביותר, ייחשבו כאילו היו הפגימות בזרוע השמאלית.</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בקביעת דרגה של נכה שנפגם פגימה -</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לפי פרט 7(1) לתוספת, לא יתחשבו בנזק הנובע משינ</w:t>
      </w:r>
      <w:r>
        <w:rPr>
          <w:rStyle w:val="default"/>
          <w:rFonts w:cs="FrankRuehl"/>
          <w:rtl/>
        </w:rPr>
        <w:t>ו</w:t>
      </w:r>
      <w:r>
        <w:rPr>
          <w:rStyle w:val="default"/>
          <w:rFonts w:cs="FrankRuehl" w:hint="cs"/>
          <w:rtl/>
        </w:rPr>
        <w:t>יים בקרום החזה שהתהוו כתוצאה משחפת פעילה;</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לפי פרט 7(3) לתוספת, לא יתחשבו בנזק הנובע מפגימה לפי פרט 34 לתוספת, וכן להיפך.</w:t>
      </w:r>
    </w:p>
    <w:p w:rsidR="00890FBB" w:rsidRDefault="00890FBB">
      <w:pPr>
        <w:pStyle w:val="P00"/>
        <w:spacing w:before="72"/>
        <w:ind w:left="0" w:right="1134"/>
        <w:rPr>
          <w:rStyle w:val="default"/>
          <w:rFonts w:cs="FrankRuehl"/>
          <w:rtl/>
        </w:rPr>
      </w:pPr>
      <w:r>
        <w:rPr>
          <w:lang w:val="he-IL"/>
        </w:rPr>
        <w:pict>
          <v:rect id="_x0000_s1039" style="position:absolute;left:0;text-align:left;margin-left:464.5pt;margin-top:8.05pt;width:75.05pt;height:10pt;z-index:251556352" o:allowincell="f" filled="f" stroked="f" strokecolor="lime" strokeweight=".25pt">
            <v:textbox style="mso-next-textbox:#_x0000_s103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ש"ן-1990</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דרגת נכות לענין תקנות אלה תיקבע לפי מצבו של הנכה כשהוא משתמש בתרופות, עזרים ואמצעים אחרים בהתאם להוראות</w:t>
      </w:r>
      <w:r>
        <w:rPr>
          <w:rtl/>
        </w:rPr>
        <w:t> </w:t>
      </w:r>
      <w:r>
        <w:rPr>
          <w:rStyle w:val="default"/>
          <w:rFonts w:cs="FrankRuehl"/>
          <w:rtl/>
        </w:rPr>
        <w:t xml:space="preserve"> </w:t>
      </w:r>
      <w:r>
        <w:rPr>
          <w:rStyle w:val="default"/>
          <w:rFonts w:cs="FrankRuehl" w:hint="cs"/>
          <w:rtl/>
        </w:rPr>
        <w:t>הרפ</w:t>
      </w:r>
      <w:r>
        <w:rPr>
          <w:rStyle w:val="default"/>
          <w:rFonts w:cs="FrankRuehl"/>
          <w:rtl/>
        </w:rPr>
        <w:t>ו</w:t>
      </w:r>
      <w:r>
        <w:rPr>
          <w:rStyle w:val="default"/>
          <w:rFonts w:cs="FrankRuehl" w:hint="cs"/>
          <w:rtl/>
        </w:rPr>
        <w:t>איות, זולת אם נאמר בתקנות אלה במפורש אחרת.</w:t>
      </w:r>
    </w:p>
    <w:p w:rsidR="00890FBB" w:rsidRDefault="00890FBB">
      <w:pPr>
        <w:pStyle w:val="P00"/>
        <w:spacing w:before="72"/>
        <w:ind w:left="0" w:right="1134"/>
        <w:rPr>
          <w:rStyle w:val="default"/>
          <w:rFonts w:cs="FrankRuehl"/>
          <w:rtl/>
        </w:rPr>
      </w:pPr>
      <w:r>
        <w:rPr>
          <w:lang w:val="he-IL"/>
        </w:rPr>
        <w:pict>
          <v:rect id="_x0000_s1040" style="position:absolute;left:0;text-align:left;margin-left:464.5pt;margin-top:8.05pt;width:75.05pt;height:10pt;z-index:251557376" o:allowincell="f" filled="f" stroked="f" strokecolor="lime" strokeweight=".25pt">
            <v:textbox style="mso-next-textbox:#_x0000_s104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לאחר השתלת אברים פנימיים חיים או תחליפים מלאכותיים, תיקבע דרגת נכות כמפורט להלן:</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שלב ראשון לאחר ההשתלה - דרגת נכות זמנית מרבית לפי ליקוי תפקודי של האבר או האברים; דרגה זאת, בהתאם לאבחנה </w:t>
      </w:r>
      <w:r>
        <w:rPr>
          <w:rStyle w:val="default"/>
          <w:rFonts w:cs="FrankRuehl"/>
          <w:rtl/>
        </w:rPr>
        <w:t>ו</w:t>
      </w:r>
      <w:r>
        <w:rPr>
          <w:rStyle w:val="default"/>
          <w:rFonts w:cs="FrankRuehl" w:hint="cs"/>
          <w:rtl/>
        </w:rPr>
        <w:t>סוג הניתוח, תיקבע לתקופה של שלושה חודשים עד שנתיים ותוארך כל עוד קיימים סימני דחייה;</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שלב שני - בהעדר סימני דחייה, ואולם קיים צורך בטיפול מונע דחייה, תיקבע דרגת נכות הגבוהה בדרגה אחת מן הקבוע לליקוי התפקודי של האבר או האברים;</w:t>
      </w:r>
    </w:p>
    <w:p w:rsidR="00890FBB" w:rsidRDefault="00890FB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שלב שלישי - בהעדר צורך בטיפול מונע דחייה, תיקבע דרגת נכות צמיתה לפי הקבוע לליקוי התפקודי של האבר או האברים.</w:t>
      </w:r>
    </w:p>
    <w:p w:rsidR="00890FBB" w:rsidRPr="00E85A68" w:rsidRDefault="00890FBB">
      <w:pPr>
        <w:pStyle w:val="P00"/>
        <w:spacing w:before="0"/>
        <w:ind w:left="0" w:right="1134"/>
        <w:rPr>
          <w:rFonts w:hint="cs"/>
          <w:b/>
          <w:bCs/>
          <w:vanish/>
          <w:szCs w:val="20"/>
          <w:shd w:val="clear" w:color="auto" w:fill="FFFF99"/>
          <w:rtl/>
        </w:rPr>
      </w:pPr>
      <w:bookmarkStart w:id="17" w:name="Rov233"/>
      <w:r w:rsidRPr="00E85A68">
        <w:rPr>
          <w:rFonts w:hint="cs"/>
          <w:vanish/>
          <w:color w:val="FF0000"/>
          <w:szCs w:val="20"/>
          <w:shd w:val="clear" w:color="auto" w:fill="FFFF99"/>
          <w:rtl/>
        </w:rPr>
        <w:t>מיום 8.4.1990</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תש"ן-1990</w:t>
      </w:r>
    </w:p>
    <w:p w:rsidR="00890FBB" w:rsidRPr="00E85A68" w:rsidRDefault="00890FBB">
      <w:pPr>
        <w:pStyle w:val="P00"/>
        <w:tabs>
          <w:tab w:val="clear" w:pos="6259"/>
        </w:tabs>
        <w:spacing w:before="0"/>
        <w:ind w:left="0" w:right="1134"/>
        <w:rPr>
          <w:rFonts w:hint="cs"/>
          <w:vanish/>
          <w:szCs w:val="20"/>
          <w:shd w:val="clear" w:color="auto" w:fill="FFFF99"/>
          <w:rtl/>
        </w:rPr>
      </w:pPr>
      <w:hyperlink r:id="rId18" w:history="1">
        <w:r w:rsidRPr="00E85A68">
          <w:rPr>
            <w:rStyle w:val="Hyperlink"/>
            <w:rFonts w:hint="cs"/>
            <w:vanish/>
            <w:szCs w:val="20"/>
            <w:shd w:val="clear" w:color="auto" w:fill="FFFF99"/>
            <w:rtl/>
          </w:rPr>
          <w:t>ק"ת תש"ן מ</w:t>
        </w:r>
        <w:r w:rsidRPr="00E85A68">
          <w:rPr>
            <w:rStyle w:val="Hyperlink"/>
            <w:rFonts w:hint="cs"/>
            <w:vanish/>
            <w:szCs w:val="20"/>
            <w:shd w:val="clear" w:color="auto" w:fill="FFFF99"/>
            <w:rtl/>
          </w:rPr>
          <w:t>ס</w:t>
        </w:r>
        <w:r w:rsidRPr="00E85A68">
          <w:rPr>
            <w:rStyle w:val="Hyperlink"/>
            <w:rFonts w:hint="cs"/>
            <w:vanish/>
            <w:szCs w:val="20"/>
            <w:shd w:val="clear" w:color="auto" w:fill="FFFF99"/>
            <w:rtl/>
          </w:rPr>
          <w:t>' 5261</w:t>
        </w:r>
      </w:hyperlink>
      <w:r w:rsidRPr="00E85A68">
        <w:rPr>
          <w:rFonts w:hint="cs"/>
          <w:vanish/>
          <w:szCs w:val="20"/>
          <w:shd w:val="clear" w:color="auto" w:fill="FFFF99"/>
          <w:rtl/>
        </w:rPr>
        <w:t xml:space="preserve"> מיום 8.4.1990 עמ' 553</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תקנות משנה 10(ו), 10(ז)</w:t>
      </w:r>
    </w:p>
    <w:p w:rsidR="00890FBB" w:rsidRPr="00E85A68" w:rsidRDefault="00890FBB">
      <w:pPr>
        <w:pStyle w:val="P00"/>
        <w:tabs>
          <w:tab w:val="left" w:pos="6102"/>
        </w:tabs>
        <w:spacing w:before="0"/>
        <w:ind w:left="1021"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417</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תקנת משנה 10(ז)</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(ז)</w:t>
      </w:r>
      <w:r w:rsidRPr="00E85A68">
        <w:rPr>
          <w:rFonts w:hint="cs"/>
          <w:strike/>
          <w:vanish/>
          <w:sz w:val="22"/>
          <w:szCs w:val="22"/>
          <w:shd w:val="clear" w:color="auto" w:fill="FFFF99"/>
          <w:rtl/>
        </w:rPr>
        <w:tab/>
        <w:t>לאחר השתלת אברים פנימיים חיים או תחליפיים מלאכותיים, תיקבע דרגת נכות במפורט להלן:</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 xml:space="preserve">עד שנתיים לאחר ההשתלה, או אם היו סימני דחייה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דרגת נכות זמנית, מרבית לפי ליקוי תפקודי של האיבר או האיברים;</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 xml:space="preserve">לאחר שנתיים </w:t>
      </w:r>
      <w:r w:rsidRPr="00E85A68">
        <w:rPr>
          <w:strike/>
          <w:vanish/>
          <w:sz w:val="22"/>
          <w:szCs w:val="22"/>
          <w:shd w:val="clear" w:color="auto" w:fill="FFFF99"/>
          <w:rtl/>
        </w:rPr>
        <w:t>–</w:t>
      </w:r>
      <w:r w:rsidRPr="00E85A68">
        <w:rPr>
          <w:rFonts w:hint="cs"/>
          <w:strike/>
          <w:vanish/>
          <w:sz w:val="22"/>
          <w:szCs w:val="22"/>
          <w:shd w:val="clear" w:color="auto" w:fill="FFFF99"/>
          <w:rtl/>
        </w:rPr>
        <w:t xml:space="preserve"> </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 xml:space="preserve">כל עוד דרוש טיפול מונע דחייה (אימונוסופרסיבי) </w:t>
      </w:r>
      <w:r w:rsidRPr="00E85A68">
        <w:rPr>
          <w:strike/>
          <w:vanish/>
          <w:sz w:val="22"/>
          <w:szCs w:val="22"/>
          <w:shd w:val="clear" w:color="auto" w:fill="FFFF99"/>
          <w:rtl/>
        </w:rPr>
        <w:t>–</w:t>
      </w:r>
      <w:r w:rsidRPr="00E85A68">
        <w:rPr>
          <w:rFonts w:hint="cs"/>
          <w:strike/>
          <w:vanish/>
          <w:sz w:val="22"/>
          <w:szCs w:val="22"/>
          <w:shd w:val="clear" w:color="auto" w:fill="FFFF99"/>
          <w:rtl/>
        </w:rPr>
        <w:t xml:space="preserve"> דרגת נכות גבוהה בדרגה אחת מן הקבוע לליקוי התפקודי של האיבר או האיברים;</w:t>
      </w:r>
    </w:p>
    <w:p w:rsidR="00890FBB" w:rsidRDefault="00890FBB">
      <w:pPr>
        <w:pStyle w:val="P00"/>
        <w:tabs>
          <w:tab w:val="left" w:pos="6102"/>
        </w:tabs>
        <w:spacing w:before="0"/>
        <w:ind w:left="1474" w:right="1134"/>
        <w:rPr>
          <w:rFonts w:hint="cs"/>
          <w:strike/>
          <w:sz w:val="2"/>
          <w:szCs w:val="2"/>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בהעדר צורך בטיפול מונע דחייה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דרגת נכות לפי הקבוע לליקוי התפקודי של האיבר או האיברים.</w:t>
      </w:r>
      <w:bookmarkEnd w:id="17"/>
    </w:p>
    <w:p w:rsidR="00890FBB" w:rsidRDefault="00890FBB">
      <w:pPr>
        <w:pStyle w:val="P00"/>
        <w:spacing w:before="72"/>
        <w:ind w:left="0" w:right="1134"/>
        <w:rPr>
          <w:rStyle w:val="default"/>
          <w:rFonts w:cs="FrankRuehl"/>
          <w:rtl/>
        </w:rPr>
      </w:pPr>
      <w:bookmarkStart w:id="18" w:name="Seif10"/>
      <w:bookmarkEnd w:id="18"/>
      <w:r>
        <w:rPr>
          <w:lang w:val="he-IL"/>
        </w:rPr>
        <w:pict>
          <v:rect id="_x0000_s1041" style="position:absolute;left:0;text-align:left;margin-left:464.5pt;margin-top:8.05pt;width:75.05pt;height:10pt;z-index:251558400" o:allowincell="f" filled="f" stroked="f" strokecolor="lime" strokeweight=".25pt">
            <v:textbox style="mso-next-textbox:#_x0000_s1041"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תאמת מבחנים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נפגם נכה בפגימה מוכרת שהינה פגימה שאינה נקובה בתוספת, וכתוצאה ממנה לקה כושר פעולתו בין גופנית ובין שכלית במידה מסויימת,</w:t>
      </w:r>
      <w:r>
        <w:rPr>
          <w:rStyle w:val="default"/>
          <w:rFonts w:cs="FrankRuehl"/>
          <w:rtl/>
        </w:rPr>
        <w:t xml:space="preserve"> </w:t>
      </w:r>
      <w:r>
        <w:rPr>
          <w:rStyle w:val="default"/>
          <w:rFonts w:cs="FrankRuehl" w:hint="cs"/>
          <w:rtl/>
        </w:rPr>
        <w:t>ויש בתוספת פגימה שממנה נובע אך ורק ליקוי בכושר אותה פעולה באותה מידה או במידה קרובה לה, תיקבע לגבי אותו נכה בשביל אותה פגימה דרגת נכות כדרגת נכות שנקבעה בתוספת לגבי אותה פגימה.</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נפגם נכה בפגימה מוכרת וכתוצאה ממנה לקה כושר פעולתו, בין גופנית ובין שכלית</w:t>
      </w:r>
      <w:r>
        <w:rPr>
          <w:rStyle w:val="default"/>
          <w:rFonts w:cs="FrankRuehl"/>
          <w:rtl/>
        </w:rPr>
        <w:t xml:space="preserve">, </w:t>
      </w:r>
      <w:r>
        <w:rPr>
          <w:rStyle w:val="default"/>
          <w:rFonts w:cs="FrankRuehl" w:hint="cs"/>
          <w:rtl/>
        </w:rPr>
        <w:t>במידה מסויימת ואין למצוא בתוספת מבחן נקוב שיחול על הנכה הואיל ולא פורש מבחן מיוחד לאותה פגימה, אולם יש בתוספת מבחן לפגימה אחרת שממנה נובע ליקוי בכושר אותה פעולה באותה מידה או במידה קרובה לה, תיקבע לגבי אותו נכה בשביל אותה פגימה דרגת נכות כדרגת נכות שנקב</w:t>
      </w:r>
      <w:r>
        <w:rPr>
          <w:rStyle w:val="default"/>
          <w:rFonts w:cs="FrankRuehl"/>
          <w:rtl/>
        </w:rPr>
        <w:t>עה</w:t>
      </w:r>
      <w:r>
        <w:rPr>
          <w:rStyle w:val="default"/>
          <w:rFonts w:cs="FrankRuehl" w:hint="cs"/>
          <w:rtl/>
        </w:rPr>
        <w:t xml:space="preserve"> בתוספת לגבי אותו מבחן.</w:t>
      </w:r>
    </w:p>
    <w:p w:rsidR="00890FBB" w:rsidRDefault="000D4329" w:rsidP="000D4329">
      <w:pPr>
        <w:pStyle w:val="P00"/>
        <w:spacing w:before="72"/>
        <w:ind w:left="0" w:right="1134"/>
        <w:rPr>
          <w:rStyle w:val="default"/>
          <w:rFonts w:cs="FrankRuehl"/>
          <w:rtl/>
        </w:rPr>
      </w:pPr>
      <w:r>
        <w:rPr>
          <w:rtl/>
          <w:lang w:eastAsia="en-US"/>
        </w:rPr>
        <w:pict>
          <v:shape id="_x0000_s1334" type="#_x0000_t202" style="position:absolute;left:0;text-align:left;margin-left:470.25pt;margin-top:7.1pt;width:1in;height:11.2pt;z-index:251772416" filled="f" stroked="f">
            <v:textbox inset="1mm,0,1mm,0">
              <w:txbxContent>
                <w:p w:rsidR="000D4329" w:rsidRDefault="000D4329" w:rsidP="000D4329">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890FBB">
        <w:rPr>
          <w:rtl/>
        </w:rPr>
        <w:tab/>
      </w:r>
      <w:r w:rsidR="00890FBB">
        <w:rPr>
          <w:rStyle w:val="default"/>
          <w:rFonts w:cs="FrankRuehl"/>
          <w:rtl/>
        </w:rPr>
        <w:t>(</w:t>
      </w:r>
      <w:r w:rsidR="00890FBB">
        <w:rPr>
          <w:rStyle w:val="default"/>
          <w:rFonts w:cs="FrankRuehl" w:hint="cs"/>
          <w:rtl/>
        </w:rPr>
        <w:t>ג)</w:t>
      </w:r>
      <w:r w:rsidR="00890FBB">
        <w:rPr>
          <w:rStyle w:val="default"/>
          <w:rFonts w:cs="FrankRuehl"/>
          <w:rtl/>
        </w:rPr>
        <w:tab/>
      </w:r>
      <w:r w:rsidR="00890FBB">
        <w:rPr>
          <w:rStyle w:val="default"/>
          <w:rFonts w:cs="FrankRuehl" w:hint="cs"/>
          <w:rtl/>
        </w:rPr>
        <w:t xml:space="preserve">נפגם נכה בפגימה מוכרת ואין למצוא בתוספת מבחן שיחול על הנכה הואיל ולא פורש מבחן מיוחד לאותה פגימה, וכן אין להתאים לגבי אותו נכה מבחן כאמור בתקנת משנה (ב), אולם המצב של הפגימה החל על הנכה הוא בין שני מצבים שתוארו במבחנים שפורשו </w:t>
      </w:r>
      <w:r w:rsidR="00890FBB">
        <w:rPr>
          <w:rStyle w:val="default"/>
          <w:rFonts w:cs="FrankRuehl"/>
          <w:rtl/>
        </w:rPr>
        <w:t>ב</w:t>
      </w:r>
      <w:r w:rsidR="00890FBB">
        <w:rPr>
          <w:rStyle w:val="default"/>
          <w:rFonts w:cs="FrankRuehl" w:hint="cs"/>
          <w:rtl/>
        </w:rPr>
        <w:t xml:space="preserve">תוספת לגבי אותה פגימה שבהם נקבעו דרגות נכות שונות, </w:t>
      </w:r>
      <w:r w:rsidRPr="000D4329">
        <w:rPr>
          <w:rStyle w:val="default"/>
          <w:rFonts w:cs="FrankRuehl" w:hint="cs"/>
          <w:rtl/>
        </w:rPr>
        <w:t>תקבע הוועדה הרפואית דרגת נכות באחוזים בין שני המצבים כאמור</w:t>
      </w:r>
      <w:r w:rsidR="00890FBB">
        <w:rPr>
          <w:rStyle w:val="default"/>
          <w:rFonts w:cs="FrankRuehl" w:hint="cs"/>
          <w:rtl/>
        </w:rPr>
        <w:t>.</w:t>
      </w:r>
    </w:p>
    <w:p w:rsidR="00890FBB" w:rsidRDefault="00890F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נפגם נכה בפגימה מוכרת ואין למצוא בתוספת מבחן שיחול על הנכה הואיל ולא פורש מבחן מיוחד לאותה פגימה, וכן אין להתאים לגבי אותו נכה מבחן כאמ</w:t>
      </w:r>
      <w:r>
        <w:rPr>
          <w:rStyle w:val="default"/>
          <w:rFonts w:cs="FrankRuehl"/>
          <w:rtl/>
        </w:rPr>
        <w:t>ו</w:t>
      </w:r>
      <w:r>
        <w:rPr>
          <w:rStyle w:val="default"/>
          <w:rFonts w:cs="FrankRuehl" w:hint="cs"/>
          <w:rtl/>
        </w:rPr>
        <w:t>ר בתקנת משנה (ב), אולם המצב של הפגימה החל על הנכה הוא פחות חמור ממצב שפורש בתוספת כמבחן מיוחד אשר לגביו נקבעה דרגת הנכות הקטנה ביותר בהשוואה לדרגות הנכות שנקבעו לכל יתר המבחנים שפורשו בתוספת לגבי אותה פגימה, תיקבע לגבי אותו נכה בשביל אותה פגימה דרגת נכות</w:t>
      </w:r>
      <w:r>
        <w:rPr>
          <w:rStyle w:val="default"/>
          <w:rFonts w:cs="FrankRuehl"/>
          <w:rtl/>
        </w:rPr>
        <w:t xml:space="preserve"> ש</w:t>
      </w:r>
      <w:r>
        <w:rPr>
          <w:rStyle w:val="default"/>
          <w:rFonts w:cs="FrankRuehl" w:hint="cs"/>
          <w:rtl/>
        </w:rPr>
        <w:t>ל 0%.</w:t>
      </w:r>
    </w:p>
    <w:p w:rsidR="00890FBB" w:rsidRDefault="00890FBB">
      <w:pPr>
        <w:pStyle w:val="P00"/>
        <w:spacing w:before="72"/>
        <w:ind w:left="0" w:right="1134"/>
        <w:rPr>
          <w:rStyle w:val="default"/>
          <w:rFonts w:cs="FrankRuehl"/>
          <w:rtl/>
        </w:rPr>
      </w:pPr>
      <w:r>
        <w:rPr>
          <w:lang w:val="he-IL"/>
        </w:rPr>
        <w:pict>
          <v:rect id="_x0000_s1042" style="position:absolute;left:0;text-align:left;margin-left:464.5pt;margin-top:8.05pt;width:75.05pt;height:10pt;z-index:251559424" o:allowincell="f" filled="f" stroked="f" strokecolor="lime" strokeweight=".25pt">
            <v:textbox style="mso-next-textbox:#_x0000_s104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נפגם נכה בפגימה מוכרת שהיא פגימה שאינה נקובה בתוספת, ואין להתאים לה מבחן כאמור בתקנות משנה (א) עד (ד), תיקבע לגבי אותו נכה בשביל אותה פגימה דרגת נכות של 0%, אולם מותר לקבוע לפגימה האמורה דרגת נכות אחרת למעט אם היא פגימה כמפורט</w:t>
      </w:r>
      <w:r>
        <w:rPr>
          <w:rStyle w:val="default"/>
          <w:rFonts w:cs="FrankRuehl"/>
          <w:rtl/>
        </w:rPr>
        <w:t xml:space="preserve"> </w:t>
      </w:r>
      <w:r>
        <w:rPr>
          <w:rStyle w:val="default"/>
          <w:rFonts w:cs="FrankRuehl" w:hint="cs"/>
          <w:rtl/>
        </w:rPr>
        <w:t>בתוספת שנקבע לצידה שאינה נכות.</w:t>
      </w:r>
    </w:p>
    <w:p w:rsidR="00890FBB" w:rsidRPr="00E85A68" w:rsidRDefault="00890FBB">
      <w:pPr>
        <w:pStyle w:val="P00"/>
        <w:spacing w:before="0"/>
        <w:ind w:left="0" w:right="1134"/>
        <w:rPr>
          <w:rFonts w:hint="cs"/>
          <w:b/>
          <w:bCs/>
          <w:vanish/>
          <w:szCs w:val="20"/>
          <w:shd w:val="clear" w:color="auto" w:fill="FFFF99"/>
          <w:rtl/>
        </w:rPr>
      </w:pPr>
      <w:bookmarkStart w:id="19" w:name="Rov249"/>
      <w:r w:rsidRPr="00E85A68">
        <w:rPr>
          <w:rFonts w:hint="cs"/>
          <w:vanish/>
          <w:color w:val="FF0000"/>
          <w:szCs w:val="20"/>
          <w:shd w:val="clear" w:color="auto" w:fill="FFFF99"/>
          <w:rtl/>
        </w:rPr>
        <w:t>מיום 12.5.1992</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0" w:right="1134"/>
        <w:rPr>
          <w:rFonts w:hint="cs"/>
          <w:vanish/>
          <w:szCs w:val="20"/>
          <w:shd w:val="clear" w:color="auto" w:fill="FFFF99"/>
          <w:rtl/>
        </w:rPr>
      </w:pPr>
      <w:hyperlink r:id="rId2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Pr="00E85A68" w:rsidRDefault="00890FBB">
      <w:pPr>
        <w:pStyle w:val="P00"/>
        <w:ind w:left="0" w:right="1134"/>
        <w:rPr>
          <w:rStyle w:val="default"/>
          <w:rFonts w:cs="FrankRuehl" w:hint="cs"/>
          <w:vanish/>
          <w:sz w:val="22"/>
          <w:szCs w:val="22"/>
          <w:shd w:val="clear" w:color="auto" w:fill="FFFF99"/>
          <w:rtl/>
        </w:rPr>
      </w:pPr>
      <w:r w:rsidRPr="00E85A68">
        <w:rPr>
          <w:vanish/>
          <w:sz w:val="22"/>
          <w:szCs w:val="22"/>
          <w:shd w:val="clear" w:color="auto" w:fill="FFFF99"/>
          <w:rtl/>
        </w:rPr>
        <w:tab/>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ה)</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נפגם נכה בפגימה מוכרת שהיא פגימה שאינה נקובה בתוספת, ואין להתאים לה מבחן כאמור בתקנות משנה (א) עד (ד), תיקבע לגבי אותו נכה בשביל אותה פגימה דרגת נכות של 0%, אולם מותר לקבוע לפגימה האמורה דרגת נכות אחרת </w:t>
      </w:r>
      <w:r w:rsidRPr="00E85A68">
        <w:rPr>
          <w:rStyle w:val="default"/>
          <w:rFonts w:cs="FrankRuehl" w:hint="cs"/>
          <w:vanish/>
          <w:sz w:val="22"/>
          <w:szCs w:val="22"/>
          <w:u w:val="single"/>
          <w:shd w:val="clear" w:color="auto" w:fill="FFFF99"/>
          <w:rtl/>
        </w:rPr>
        <w:t>למעט אם היא פגימה כמפורט</w:t>
      </w:r>
      <w:r w:rsidRPr="00E85A68">
        <w:rPr>
          <w:rStyle w:val="default"/>
          <w:rFonts w:cs="FrankRuehl"/>
          <w:vanish/>
          <w:sz w:val="22"/>
          <w:szCs w:val="22"/>
          <w:u w:val="single"/>
          <w:shd w:val="clear" w:color="auto" w:fill="FFFF99"/>
          <w:rtl/>
        </w:rPr>
        <w:t xml:space="preserve"> </w:t>
      </w:r>
      <w:r w:rsidRPr="00E85A68">
        <w:rPr>
          <w:rStyle w:val="default"/>
          <w:rFonts w:cs="FrankRuehl" w:hint="cs"/>
          <w:vanish/>
          <w:sz w:val="22"/>
          <w:szCs w:val="22"/>
          <w:u w:val="single"/>
          <w:shd w:val="clear" w:color="auto" w:fill="FFFF99"/>
          <w:rtl/>
        </w:rPr>
        <w:t>בתוספת שנקבע לצידה שאינה נכות</w:t>
      </w:r>
      <w:r w:rsidRPr="00E85A68">
        <w:rPr>
          <w:rStyle w:val="default"/>
          <w:rFonts w:cs="FrankRuehl" w:hint="cs"/>
          <w:vanish/>
          <w:sz w:val="22"/>
          <w:szCs w:val="22"/>
          <w:shd w:val="clear" w:color="auto" w:fill="FFFF99"/>
          <w:rtl/>
        </w:rPr>
        <w:t>.</w:t>
      </w:r>
    </w:p>
    <w:p w:rsidR="000D4329" w:rsidRPr="00E85A68" w:rsidRDefault="000D4329" w:rsidP="000D4329">
      <w:pPr>
        <w:pStyle w:val="P00"/>
        <w:tabs>
          <w:tab w:val="clear" w:pos="6259"/>
        </w:tabs>
        <w:spacing w:before="0"/>
        <w:ind w:left="0" w:right="1134"/>
        <w:rPr>
          <w:rFonts w:hint="cs"/>
          <w:vanish/>
          <w:szCs w:val="20"/>
          <w:shd w:val="clear" w:color="auto" w:fill="FFFF99"/>
          <w:rtl/>
        </w:rPr>
      </w:pPr>
    </w:p>
    <w:p w:rsidR="000D4329" w:rsidRPr="00E85A68" w:rsidRDefault="000D4329" w:rsidP="000D4329">
      <w:pPr>
        <w:pStyle w:val="P00"/>
        <w:tabs>
          <w:tab w:val="clear" w:pos="6259"/>
        </w:tabs>
        <w:spacing w:before="0"/>
        <w:ind w:left="0" w:right="1134"/>
        <w:rPr>
          <w:rFonts w:hint="cs"/>
          <w:vanish/>
          <w:color w:val="FF0000"/>
          <w:szCs w:val="20"/>
          <w:shd w:val="clear" w:color="auto" w:fill="FFFF99"/>
          <w:rtl/>
        </w:rPr>
      </w:pPr>
      <w:r w:rsidRPr="00E85A68">
        <w:rPr>
          <w:rFonts w:hint="cs"/>
          <w:vanish/>
          <w:color w:val="FF0000"/>
          <w:szCs w:val="20"/>
          <w:shd w:val="clear" w:color="auto" w:fill="FFFF99"/>
          <w:rtl/>
        </w:rPr>
        <w:t>מיום 15.2.2013</w:t>
      </w:r>
    </w:p>
    <w:p w:rsidR="000D4329" w:rsidRPr="00E85A68" w:rsidRDefault="000D4329" w:rsidP="000D4329">
      <w:pPr>
        <w:pStyle w:val="P00"/>
        <w:tabs>
          <w:tab w:val="clear" w:pos="6259"/>
        </w:tabs>
        <w:spacing w:before="0"/>
        <w:ind w:left="0" w:right="1134"/>
        <w:rPr>
          <w:rFonts w:hint="cs"/>
          <w:vanish/>
          <w:szCs w:val="20"/>
          <w:shd w:val="clear" w:color="auto" w:fill="FFFF99"/>
          <w:rtl/>
        </w:rPr>
      </w:pPr>
      <w:r w:rsidRPr="00E85A68">
        <w:rPr>
          <w:rFonts w:hint="cs"/>
          <w:b/>
          <w:bCs/>
          <w:vanish/>
          <w:szCs w:val="20"/>
          <w:shd w:val="clear" w:color="auto" w:fill="FFFF99"/>
          <w:rtl/>
        </w:rPr>
        <w:t>תק' תשע"ג-2013</w:t>
      </w:r>
    </w:p>
    <w:p w:rsidR="000D4329" w:rsidRPr="00E85A68" w:rsidRDefault="000D4329" w:rsidP="000D4329">
      <w:pPr>
        <w:pStyle w:val="P00"/>
        <w:tabs>
          <w:tab w:val="clear" w:pos="6259"/>
        </w:tabs>
        <w:spacing w:before="0"/>
        <w:ind w:left="0" w:right="1134"/>
        <w:rPr>
          <w:rFonts w:hint="cs"/>
          <w:vanish/>
          <w:szCs w:val="20"/>
          <w:shd w:val="clear" w:color="auto" w:fill="FFFF99"/>
          <w:rtl/>
        </w:rPr>
      </w:pPr>
      <w:hyperlink r:id="rId21" w:history="1">
        <w:r w:rsidRPr="00E85A68">
          <w:rPr>
            <w:rStyle w:val="Hyperlink"/>
            <w:rFonts w:hint="cs"/>
            <w:vanish/>
            <w:szCs w:val="20"/>
            <w:shd w:val="clear" w:color="auto" w:fill="FFFF99"/>
            <w:rtl/>
          </w:rPr>
          <w:t>ק"ת תשע"ג מס' 7211</w:t>
        </w:r>
      </w:hyperlink>
      <w:r w:rsidRPr="00E85A68">
        <w:rPr>
          <w:rFonts w:hint="cs"/>
          <w:vanish/>
          <w:szCs w:val="20"/>
          <w:shd w:val="clear" w:color="auto" w:fill="FFFF99"/>
          <w:rtl/>
        </w:rPr>
        <w:t xml:space="preserve"> מיום 16.1.2013 עמ' 619</w:t>
      </w:r>
    </w:p>
    <w:p w:rsidR="000D4329" w:rsidRPr="000D4329" w:rsidRDefault="000D4329" w:rsidP="000D4329">
      <w:pPr>
        <w:pStyle w:val="P00"/>
        <w:ind w:left="0" w:right="1134"/>
        <w:rPr>
          <w:rStyle w:val="default"/>
          <w:rFonts w:cs="FrankRuehl"/>
          <w:sz w:val="2"/>
          <w:szCs w:val="2"/>
          <w:rtl/>
        </w:rPr>
      </w:pPr>
      <w:r w:rsidRPr="00E85A68">
        <w:rPr>
          <w:vanish/>
          <w:sz w:val="22"/>
          <w:szCs w:val="22"/>
          <w:shd w:val="clear" w:color="auto" w:fill="FFFF99"/>
          <w:rtl/>
        </w:rPr>
        <w:tab/>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ג)</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נפגם נכה בפגימה מוכרת ואין למצוא בתוספת מבחן שיחול על הנכה הואיל ולא פורש מבחן מיוחד לאותה פגימה, וכן אין להתאים לגבי אותו נכה מבחן כאמור בתקנת משנה (ב), אולם המצב של הפגימה החל על הנכה הוא בין שני מצבים שתוארו במבחנים שפורשו </w:t>
      </w: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 xml:space="preserve">תוספת לגבי אותה פגימה שבהם נקבעו דרגות נכות שונות, </w:t>
      </w:r>
      <w:r w:rsidRPr="00E85A68">
        <w:rPr>
          <w:rStyle w:val="default"/>
          <w:rFonts w:cs="FrankRuehl" w:hint="cs"/>
          <w:strike/>
          <w:vanish/>
          <w:sz w:val="22"/>
          <w:szCs w:val="22"/>
          <w:shd w:val="clear" w:color="auto" w:fill="FFFF99"/>
          <w:rtl/>
        </w:rPr>
        <w:t>תיקבע לגבי אותו נכה בשביל אותה פגימה דרגת נכות הקטנה בין שתיהן</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תקבע הוועדה הרפואית דרגת נכות באחוזים בין שני המצבים כאמור</w:t>
      </w:r>
      <w:r w:rsidRPr="00E85A68">
        <w:rPr>
          <w:rStyle w:val="default"/>
          <w:rFonts w:cs="FrankRuehl" w:hint="cs"/>
          <w:vanish/>
          <w:sz w:val="22"/>
          <w:szCs w:val="22"/>
          <w:shd w:val="clear" w:color="auto" w:fill="FFFF99"/>
          <w:rtl/>
        </w:rPr>
        <w:t>.</w:t>
      </w:r>
      <w:bookmarkEnd w:id="19"/>
    </w:p>
    <w:p w:rsidR="00890FBB" w:rsidRDefault="00890FBB">
      <w:pPr>
        <w:pStyle w:val="P00"/>
        <w:spacing w:before="72"/>
        <w:ind w:left="0" w:right="1134"/>
        <w:rPr>
          <w:rStyle w:val="default"/>
          <w:rFonts w:cs="FrankRuehl"/>
          <w:rtl/>
        </w:rPr>
      </w:pPr>
      <w:bookmarkStart w:id="20" w:name="Seif11"/>
      <w:bookmarkEnd w:id="20"/>
      <w:r>
        <w:rPr>
          <w:lang w:val="he-IL"/>
        </w:rPr>
        <w:pict>
          <v:rect id="_x0000_s1043" style="position:absolute;left:0;text-align:left;margin-left:464.5pt;margin-top:8.05pt;width:75.05pt;height:19.8pt;z-index:251560448" o:allowincell="f" filled="f" stroked="f" strokecolor="lime" strokeweight=".25pt">
            <v:textbox style="mso-next-textbox:#_x0000_s1043" inset="0,0,0,0">
              <w:txbxContent>
                <w:p w:rsidR="00890FBB" w:rsidRDefault="00890FBB">
                  <w:pPr>
                    <w:spacing w:line="160" w:lineRule="exact"/>
                    <w:jc w:val="left"/>
                    <w:rPr>
                      <w:rFonts w:cs="Miriam"/>
                      <w:noProof/>
                      <w:szCs w:val="18"/>
                      <w:rtl/>
                    </w:rPr>
                  </w:pPr>
                  <w:r>
                    <w:rPr>
                      <w:rFonts w:cs="Miriam"/>
                      <w:szCs w:val="18"/>
                      <w:rtl/>
                    </w:rPr>
                    <w:t>ק</w:t>
                  </w:r>
                  <w:r>
                    <w:rPr>
                      <w:rFonts w:cs="Miriam" w:hint="cs"/>
                      <w:szCs w:val="18"/>
                      <w:rtl/>
                    </w:rPr>
                    <w:t xml:space="preserve">ביעת דרגת </w:t>
                  </w:r>
                  <w:r>
                    <w:rPr>
                      <w:rFonts w:cs="Miriam"/>
                      <w:szCs w:val="18"/>
                      <w:rtl/>
                    </w:rPr>
                    <w:t>נ</w:t>
                  </w:r>
                  <w:r>
                    <w:rPr>
                      <w:rFonts w:cs="Miriam" w:hint="cs"/>
                      <w:szCs w:val="18"/>
                      <w:rtl/>
                    </w:rPr>
                    <w:t>כות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נקבעה לנכה דרגת נכות, תקבע הועדה הרפואית -</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תאריך תחילתה של דרגת הנכות;</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דרגת הנכות קבועה או זמנית;</w:t>
      </w:r>
    </w:p>
    <w:p w:rsidR="00890FBB" w:rsidRDefault="00890F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דרגת הנכות שנקבעה היא זמנית - מועד ל</w:t>
      </w:r>
      <w:r>
        <w:rPr>
          <w:rStyle w:val="default"/>
          <w:rFonts w:cs="FrankRuehl"/>
          <w:rtl/>
        </w:rPr>
        <w:t>ב</w:t>
      </w:r>
      <w:r>
        <w:rPr>
          <w:rStyle w:val="default"/>
          <w:rFonts w:cs="FrankRuehl" w:hint="cs"/>
          <w:rtl/>
        </w:rPr>
        <w:t>דיקת הנכה לשם קביעת דרגת נכותו מחדש.</w:t>
      </w:r>
    </w:p>
    <w:p w:rsidR="00890FBB" w:rsidRDefault="00890F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לקבוע לנכה דרגות נכות שונות לגבי התקופה שלמן תחילת הנכות עד ליום שבו קבעה הועדה את דרגת הנכות.</w:t>
      </w:r>
    </w:p>
    <w:p w:rsidR="00890FBB" w:rsidRPr="00E85A68" w:rsidRDefault="00890FBB">
      <w:pPr>
        <w:pStyle w:val="P00"/>
        <w:spacing w:before="0"/>
        <w:ind w:left="0" w:right="1134"/>
        <w:rPr>
          <w:rFonts w:hint="cs"/>
          <w:b/>
          <w:bCs/>
          <w:vanish/>
          <w:szCs w:val="20"/>
          <w:shd w:val="clear" w:color="auto" w:fill="FFFF99"/>
          <w:rtl/>
        </w:rPr>
      </w:pPr>
      <w:bookmarkStart w:id="21" w:name="Rov231"/>
      <w:r w:rsidRPr="00E85A68">
        <w:rPr>
          <w:rFonts w:hint="cs"/>
          <w:vanish/>
          <w:color w:val="FF0000"/>
          <w:szCs w:val="20"/>
          <w:shd w:val="clear" w:color="auto" w:fill="FFFF99"/>
          <w:rtl/>
        </w:rPr>
        <w:t>מיום 10.3.1983</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תשמ"ג-1983</w:t>
      </w:r>
    </w:p>
    <w:p w:rsidR="00890FBB" w:rsidRPr="00E85A68" w:rsidRDefault="00890FBB">
      <w:pPr>
        <w:pStyle w:val="P00"/>
        <w:tabs>
          <w:tab w:val="clear" w:pos="6259"/>
        </w:tabs>
        <w:spacing w:before="0"/>
        <w:ind w:left="0" w:right="1134"/>
        <w:rPr>
          <w:rFonts w:hint="cs"/>
          <w:vanish/>
          <w:szCs w:val="20"/>
          <w:shd w:val="clear" w:color="auto" w:fill="FFFF99"/>
          <w:rtl/>
        </w:rPr>
      </w:pPr>
      <w:hyperlink r:id="rId22" w:history="1">
        <w:r w:rsidRPr="00E85A68">
          <w:rPr>
            <w:rStyle w:val="Hyperlink"/>
            <w:rFonts w:hint="cs"/>
            <w:vanish/>
            <w:szCs w:val="20"/>
            <w:shd w:val="clear" w:color="auto" w:fill="FFFF99"/>
            <w:rtl/>
          </w:rPr>
          <w:t>ק"ת תשמ"ג מס' 4470</w:t>
        </w:r>
      </w:hyperlink>
      <w:r w:rsidRPr="00E85A68">
        <w:rPr>
          <w:rFonts w:hint="cs"/>
          <w:vanish/>
          <w:szCs w:val="20"/>
          <w:shd w:val="clear" w:color="auto" w:fill="FFFF99"/>
          <w:rtl/>
        </w:rPr>
        <w:t xml:space="preserve"> מיום 10.3.1980 עמ' 914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תקנה 12</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תקופת תקפה של דרגת נכות</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12.</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בהחלטה הקובעת לנכה דרגת נכות יצויין תאריך תחילת תקפה ותאריך סיום תקפה של הדרגה האמורה או התאריך שבו רצוי להעמיד את הנכה לבדיקה חוזרת.</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(ב)</w:t>
      </w:r>
      <w:r w:rsidRPr="00E85A68">
        <w:rPr>
          <w:rFonts w:hint="cs"/>
          <w:strike/>
          <w:vanish/>
          <w:sz w:val="22"/>
          <w:szCs w:val="22"/>
          <w:shd w:val="clear" w:color="auto" w:fill="FFFF99"/>
          <w:rtl/>
        </w:rPr>
        <w:tab/>
        <w:t>התאריכים האמורים בתקנת משנה (א) יכולים לחול לפני התאריך שבו ניתנה ההחלטה או אחריו, אולם תחילת תקפה של דרגת נכות לא תחול לפני תאריך סיום השירות שבתקופתו אירעה החבלה, המחלה או החמרת מחלה שגרמה לנכות האמורה.</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(ג)</w:t>
      </w:r>
      <w:r w:rsidRPr="00E85A68">
        <w:rPr>
          <w:rFonts w:hint="cs"/>
          <w:strike/>
          <w:vanish/>
          <w:sz w:val="22"/>
          <w:szCs w:val="22"/>
          <w:shd w:val="clear" w:color="auto" w:fill="FFFF99"/>
          <w:rtl/>
        </w:rPr>
        <w:tab/>
        <w:t>היתה דרגת הנכות שנקבעה לצמיתות, יצויין הדבר בהחלטה הקובעת את דרגת הנכות.</w:t>
      </w:r>
    </w:p>
    <w:p w:rsidR="00890FBB" w:rsidRDefault="00890FBB">
      <w:pPr>
        <w:pStyle w:val="P00"/>
        <w:tabs>
          <w:tab w:val="clear" w:pos="6259"/>
        </w:tabs>
        <w:spacing w:before="0"/>
        <w:ind w:left="0"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(ד)</w:t>
      </w:r>
      <w:r w:rsidRPr="00E85A68">
        <w:rPr>
          <w:rFonts w:hint="cs"/>
          <w:strike/>
          <w:vanish/>
          <w:sz w:val="22"/>
          <w:szCs w:val="22"/>
          <w:shd w:val="clear" w:color="auto" w:fill="FFFF99"/>
          <w:rtl/>
        </w:rPr>
        <w:tab/>
        <w:t>אם אין אפשרות לציין את התאריכים הנזכרים בתקנת משנה (א), כולם או מקצתם, יצויין הדבר בהחלטה הקובעת את דרגת הנכות.</w:t>
      </w:r>
      <w:bookmarkEnd w:id="21"/>
    </w:p>
    <w:p w:rsidR="00890FBB" w:rsidRDefault="00890FBB">
      <w:pPr>
        <w:pStyle w:val="P00"/>
        <w:spacing w:before="72"/>
        <w:ind w:left="0" w:right="1134"/>
        <w:rPr>
          <w:rStyle w:val="default"/>
          <w:rFonts w:cs="FrankRuehl"/>
          <w:rtl/>
        </w:rPr>
      </w:pPr>
      <w:bookmarkStart w:id="22" w:name="Seif12"/>
      <w:bookmarkEnd w:id="22"/>
      <w:r>
        <w:rPr>
          <w:lang w:val="he-IL"/>
        </w:rPr>
        <w:pict>
          <v:rect id="_x0000_s1044" style="position:absolute;left:0;text-align:left;margin-left:464.5pt;margin-top:8.05pt;width:75.05pt;height:10pt;z-index:251561472" o:allowincell="f" filled="f" stroked="f" strokecolor="lime" strokeweight=".25pt">
            <v:textbox style="mso-next-textbox:#_x0000_s1044" inset="0,0,0,0">
              <w:txbxContent>
                <w:p w:rsidR="00890FBB" w:rsidRDefault="00890FB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קנות הנכים (מבחנים לקביעת דרגות נכות), תשי"א-1951 - בטלות (להלן - התקנות הפוקעות).</w:t>
      </w:r>
    </w:p>
    <w:p w:rsidR="00890FBB" w:rsidRDefault="00890FBB">
      <w:pPr>
        <w:pStyle w:val="P00"/>
        <w:spacing w:before="72"/>
        <w:ind w:left="0" w:right="1134"/>
        <w:rPr>
          <w:rStyle w:val="default"/>
          <w:rFonts w:cs="FrankRuehl"/>
          <w:rtl/>
        </w:rPr>
      </w:pPr>
      <w:bookmarkStart w:id="23" w:name="Seif13"/>
      <w:bookmarkEnd w:id="23"/>
      <w:r>
        <w:rPr>
          <w:lang w:val="he-IL"/>
        </w:rPr>
        <w:pict>
          <v:rect id="_x0000_s1045" style="position:absolute;left:0;text-align:left;margin-left:464.5pt;margin-top:8.05pt;width:75.05pt;height:10pt;z-index:251562496" o:allowincell="f" filled="f" stroked="f" strokecolor="lime" strokeweight=".25pt">
            <v:textbox style="mso-next-textbox:#_x0000_s1045"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וראות מע</w:t>
                  </w:r>
                  <w:r>
                    <w:rPr>
                      <w:rFonts w:cs="Miriam"/>
                      <w:szCs w:val="18"/>
                      <w:rtl/>
                    </w:rPr>
                    <w:t>ב</w:t>
                  </w:r>
                  <w:r>
                    <w:rPr>
                      <w:rFonts w:cs="Miriam" w:hint="cs"/>
                      <w:szCs w:val="18"/>
                      <w:rtl/>
                    </w:rPr>
                    <w:t>ר</w:t>
                  </w:r>
                </w:p>
              </w:txbxContent>
            </v:textbox>
            <w10:anchorlock/>
          </v:rect>
        </w:pict>
      </w:r>
      <w:r>
        <w:rPr>
          <w:rStyle w:val="big-number"/>
          <w:rFonts w:cs="Miriam"/>
          <w:rtl/>
        </w:rPr>
        <w:t>14.</w:t>
      </w:r>
      <w:r>
        <w:rPr>
          <w:rStyle w:val="big-number"/>
          <w:rFonts w:cs="Miriam"/>
          <w:rtl/>
        </w:rPr>
        <w:tab/>
      </w:r>
      <w:r>
        <w:rPr>
          <w:rStyle w:val="default"/>
          <w:rFonts w:cs="FrankRuehl"/>
          <w:rtl/>
        </w:rPr>
        <w:t>נ</w:t>
      </w:r>
      <w:r>
        <w:rPr>
          <w:rStyle w:val="default"/>
          <w:rFonts w:cs="FrankRuehl" w:hint="cs"/>
          <w:rtl/>
        </w:rPr>
        <w:t>תגלה בבדיקה חדשה לפי סעיף 37 לחוק כי לא חל שינוי במצב פגימתו של הנכה הנבדק, וכי לפגימתו נקבעה בתוספת דרגת נכות המראה אחוזי נכות פחותים מאלה שנקבעו לפי התקנות הפוקעות, רשאית הועדה הרפואית לקבוע לו דרגת נכות כפי שהיתה לו בזמן הבדיקה הרפואית האחרונ</w:t>
      </w:r>
      <w:r>
        <w:rPr>
          <w:rStyle w:val="default"/>
          <w:rFonts w:cs="FrankRuehl"/>
          <w:rtl/>
        </w:rPr>
        <w:t>ה</w:t>
      </w:r>
      <w:r>
        <w:rPr>
          <w:rStyle w:val="default"/>
          <w:rFonts w:cs="FrankRuehl" w:hint="cs"/>
          <w:rtl/>
        </w:rPr>
        <w:t>.</w:t>
      </w:r>
    </w:p>
    <w:p w:rsidR="00890FBB" w:rsidRDefault="00890FBB">
      <w:pPr>
        <w:pStyle w:val="P00"/>
        <w:spacing w:before="72"/>
        <w:ind w:left="0" w:right="1134"/>
        <w:rPr>
          <w:rStyle w:val="default"/>
          <w:rFonts w:cs="FrankRuehl" w:hint="cs"/>
          <w:rtl/>
        </w:rPr>
      </w:pPr>
      <w:bookmarkStart w:id="24" w:name="Seif14"/>
      <w:bookmarkEnd w:id="24"/>
      <w:r>
        <w:rPr>
          <w:lang w:val="he-IL"/>
        </w:rPr>
        <w:pict>
          <v:rect id="_x0000_s1046" style="position:absolute;left:0;text-align:left;margin-left:464.5pt;margin-top:8.05pt;width:75.05pt;height:10pt;z-index:251563520" o:allowincell="f" filled="f" stroked="f" strokecolor="lime" strokeweight=".25pt">
            <v:textbox style="mso-next-textbox:#_x0000_s1046"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תקנות אלה ייקרא "תקנות הנכים (מבחנים לקביעת דרגות נכות), תש"ל-1969".</w:t>
      </w:r>
    </w:p>
    <w:p w:rsidR="00890FBB" w:rsidRDefault="00890FBB">
      <w:pPr>
        <w:pStyle w:val="P00"/>
        <w:spacing w:before="72"/>
        <w:ind w:left="0" w:right="1134"/>
        <w:rPr>
          <w:rStyle w:val="default"/>
          <w:rFonts w:cs="FrankRuehl"/>
          <w:rtl/>
        </w:rPr>
      </w:pPr>
    </w:p>
    <w:p w:rsidR="00890FBB" w:rsidRDefault="00890FBB">
      <w:pPr>
        <w:pStyle w:val="medium2-header"/>
        <w:keepLines w:val="0"/>
        <w:spacing w:before="72"/>
        <w:ind w:left="0" w:right="1134"/>
        <w:rPr>
          <w:noProof/>
          <w:sz w:val="26"/>
          <w:szCs w:val="26"/>
          <w:rtl/>
        </w:rPr>
      </w:pPr>
      <w:bookmarkStart w:id="25" w:name="med0"/>
      <w:bookmarkEnd w:id="25"/>
      <w:r>
        <w:rPr>
          <w:noProof/>
          <w:sz w:val="26"/>
          <w:szCs w:val="26"/>
          <w:lang w:val="he-IL"/>
        </w:rPr>
        <w:pict>
          <v:rect id="_x0000_s1047" style="position:absolute;left:0;text-align:left;margin-left:464.5pt;margin-top:8.05pt;width:75.05pt;height:10pt;z-index:251564544" o:allowincell="f" filled="f" stroked="f" strokecolor="lime" strokeweight=".25pt">
            <v:textbox style="mso-next-textbox:#_x0000_s1047" inset="0,0,0,0">
              <w:txbxContent>
                <w:p w:rsidR="00890FBB" w:rsidRDefault="00890FBB">
                  <w:pPr>
                    <w:spacing w:line="160" w:lineRule="exact"/>
                    <w:jc w:val="left"/>
                    <w:rPr>
                      <w:rFonts w:cs="Miriam"/>
                      <w:noProof/>
                      <w:szCs w:val="18"/>
                      <w:rtl/>
                    </w:rPr>
                  </w:pPr>
                  <w:r>
                    <w:rPr>
                      <w:rFonts w:cs="Miriam"/>
                      <w:sz w:val="20"/>
                      <w:szCs w:val="18"/>
                      <w:rtl/>
                    </w:rPr>
                    <w:t>ת</w:t>
                  </w:r>
                  <w:r>
                    <w:rPr>
                      <w:rFonts w:cs="Miriam" w:hint="cs"/>
                      <w:sz w:val="20"/>
                      <w:szCs w:val="18"/>
                      <w:rtl/>
                    </w:rPr>
                    <w:t>ק' תשנ"ב-1992</w:t>
                  </w:r>
                </w:p>
              </w:txbxContent>
            </v:textbox>
            <w10:anchorlock/>
          </v:rect>
        </w:pict>
      </w:r>
      <w:r>
        <w:rPr>
          <w:noProof/>
          <w:sz w:val="26"/>
          <w:szCs w:val="26"/>
          <w:rtl/>
        </w:rPr>
        <w:t>ת</w:t>
      </w:r>
      <w:r>
        <w:rPr>
          <w:rFonts w:hint="cs"/>
          <w:noProof/>
          <w:sz w:val="26"/>
          <w:szCs w:val="26"/>
          <w:rtl/>
        </w:rPr>
        <w:t>וספת</w:t>
      </w:r>
    </w:p>
    <w:p w:rsidR="00890FBB" w:rsidRDefault="00890FBB">
      <w:pPr>
        <w:pStyle w:val="medium-header"/>
        <w:keepNext w:val="0"/>
        <w:keepLines w:val="0"/>
        <w:ind w:left="0" w:right="1134"/>
        <w:rPr>
          <w:rFonts w:hint="cs"/>
          <w:sz w:val="24"/>
          <w:szCs w:val="24"/>
          <w:rtl/>
        </w:rPr>
      </w:pPr>
      <w:r>
        <w:rPr>
          <w:sz w:val="24"/>
          <w:szCs w:val="24"/>
          <w:rtl/>
        </w:rPr>
        <w:t>(</w:t>
      </w:r>
      <w:r>
        <w:rPr>
          <w:rFonts w:hint="cs"/>
          <w:sz w:val="24"/>
          <w:szCs w:val="24"/>
          <w:rtl/>
        </w:rPr>
        <w:t>תקנות 4, 10(ה) ו-11)</w:t>
      </w:r>
    </w:p>
    <w:p w:rsidR="00890FBB" w:rsidRPr="00E85A68" w:rsidRDefault="00890FBB">
      <w:pPr>
        <w:pStyle w:val="P00"/>
        <w:spacing w:before="0"/>
        <w:ind w:left="0" w:right="1134"/>
        <w:rPr>
          <w:rFonts w:hint="cs"/>
          <w:b/>
          <w:bCs/>
          <w:vanish/>
          <w:szCs w:val="20"/>
          <w:shd w:val="clear" w:color="auto" w:fill="FFFF99"/>
          <w:rtl/>
        </w:rPr>
      </w:pPr>
      <w:bookmarkStart w:id="26" w:name="Rov230"/>
      <w:r w:rsidRPr="00E85A68">
        <w:rPr>
          <w:rFonts w:hint="cs"/>
          <w:vanish/>
          <w:color w:val="FF0000"/>
          <w:szCs w:val="20"/>
          <w:shd w:val="clear" w:color="auto" w:fill="FFFF99"/>
          <w:rtl/>
        </w:rPr>
        <w:t>מיום 12.5.1992</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0" w:right="1134"/>
        <w:rPr>
          <w:rFonts w:hint="cs"/>
          <w:vanish/>
          <w:szCs w:val="20"/>
          <w:shd w:val="clear" w:color="auto" w:fill="FFFF99"/>
          <w:rtl/>
        </w:rPr>
      </w:pPr>
      <w:hyperlink r:id="rId2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כותרת התוספת</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תוספת</w:t>
      </w:r>
    </w:p>
    <w:p w:rsidR="00890FBB" w:rsidRDefault="00890FBB">
      <w:pPr>
        <w:pStyle w:val="P00"/>
        <w:tabs>
          <w:tab w:val="clear" w:pos="6259"/>
        </w:tabs>
        <w:spacing w:before="0"/>
        <w:ind w:left="0" w:right="1134"/>
        <w:rPr>
          <w:rFonts w:hint="cs"/>
          <w:strike/>
          <w:sz w:val="2"/>
          <w:szCs w:val="2"/>
          <w:rtl/>
        </w:rPr>
      </w:pPr>
      <w:r w:rsidRPr="00E85A68">
        <w:rPr>
          <w:rFonts w:hint="cs"/>
          <w:strike/>
          <w:vanish/>
          <w:sz w:val="22"/>
          <w:szCs w:val="22"/>
          <w:shd w:val="clear" w:color="auto" w:fill="FFFF99"/>
          <w:rtl/>
        </w:rPr>
        <w:t>(תקנה 1)</w:t>
      </w:r>
      <w:bookmarkEnd w:id="26"/>
    </w:p>
    <w:p w:rsidR="00890FBB" w:rsidRDefault="00890FBB">
      <w:pPr>
        <w:pStyle w:val="medium2-header"/>
        <w:keepLines w:val="0"/>
        <w:spacing w:before="72"/>
        <w:ind w:left="0" w:right="1134"/>
        <w:rPr>
          <w:noProof/>
          <w:sz w:val="22"/>
          <w:szCs w:val="22"/>
          <w:rtl/>
        </w:rPr>
      </w:pPr>
      <w:bookmarkStart w:id="27" w:name="med1"/>
      <w:bookmarkEnd w:id="27"/>
      <w:r>
        <w:rPr>
          <w:noProof/>
          <w:sz w:val="22"/>
          <w:szCs w:val="22"/>
          <w:rtl/>
        </w:rPr>
        <w:t>פ</w:t>
      </w:r>
      <w:r>
        <w:rPr>
          <w:rFonts w:hint="cs"/>
          <w:noProof/>
          <w:sz w:val="22"/>
          <w:szCs w:val="22"/>
          <w:rtl/>
        </w:rPr>
        <w:t>רק ראשון</w:t>
      </w:r>
    </w:p>
    <w:p w:rsidR="00890FBB" w:rsidRDefault="00890FBB">
      <w:pPr>
        <w:pStyle w:val="medium-header"/>
        <w:keepNext w:val="0"/>
        <w:keepLines w:val="0"/>
        <w:ind w:left="0" w:right="1134"/>
        <w:rPr>
          <w:rtl/>
        </w:rPr>
      </w:pPr>
      <w:r>
        <w:rPr>
          <w:rtl/>
        </w:rPr>
        <w:t>מ</w:t>
      </w:r>
      <w:r>
        <w:rPr>
          <w:rFonts w:hint="cs"/>
          <w:rtl/>
        </w:rPr>
        <w:t>חלות פנימיות, פציעות ומצב לאחר ניתוחים באברים הפנימיים</w:t>
      </w:r>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0" w:right="1134"/>
        <w:rPr>
          <w:rStyle w:val="default"/>
          <w:rFonts w:cs="FrankRuehl"/>
          <w:sz w:val="26"/>
          <w:rtl/>
        </w:rPr>
      </w:pPr>
      <w:bookmarkStart w:id="28" w:name="Seif15"/>
      <w:bookmarkEnd w:id="28"/>
      <w:r>
        <w:rPr>
          <w:sz w:val="26"/>
          <w:lang w:val="he-IL"/>
        </w:rPr>
        <w:pict>
          <v:rect id="_x0000_s1048" style="position:absolute;left:0;text-align:left;margin-left:464.5pt;margin-top:8.05pt;width:75.05pt;height:10pt;z-index:251565568" o:allowincell="f" filled="f" stroked="f" strokecolor="lime" strokeweight=".25pt">
            <v:textbox style="mso-next-textbox:#_x0000_s1048" inset="0,0,0,0">
              <w:txbxContent>
                <w:p w:rsidR="00890FBB" w:rsidRDefault="00890FBB">
                  <w:pPr>
                    <w:spacing w:line="160" w:lineRule="exact"/>
                    <w:jc w:val="left"/>
                    <w:rPr>
                      <w:rFonts w:cs="Miriam"/>
                      <w:noProof/>
                      <w:szCs w:val="18"/>
                      <w:rtl/>
                    </w:rPr>
                  </w:pPr>
                  <w:r>
                    <w:rPr>
                      <w:rFonts w:cs="Miriam"/>
                      <w:szCs w:val="18"/>
                      <w:rtl/>
                    </w:rPr>
                    <w:t>ב</w:t>
                  </w:r>
                  <w:r>
                    <w:rPr>
                      <w:rFonts w:cs="Miriam" w:hint="cs"/>
                      <w:szCs w:val="18"/>
                      <w:rtl/>
                    </w:rPr>
                    <w:t>לוטות הלימפה</w:t>
                  </w:r>
                </w:p>
              </w:txbxContent>
            </v:textbox>
            <w10:anchorlock/>
          </v:rect>
        </w:pict>
      </w:r>
      <w:r>
        <w:rPr>
          <w:rStyle w:val="big-number"/>
          <w:rFonts w:cs="FrankRuehl"/>
          <w:sz w:val="26"/>
          <w:szCs w:val="26"/>
          <w:rtl/>
        </w:rPr>
        <w:t>1.</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שחפת של בלוטות הלימפה</w:t>
      </w:r>
    </w:p>
    <w:p w:rsidR="00890FBB" w:rsidRDefault="00890FBB">
      <w:pPr>
        <w:pStyle w:val="P03"/>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hint="cs"/>
          <w:rtl/>
        </w:rPr>
      </w:pPr>
      <w:r>
        <w:rPr>
          <w:lang w:val="he-IL"/>
        </w:rPr>
        <w:pict>
          <v:rect id="_x0000_s1049" style="position:absolute;left:0;text-align:left;margin-left:464.5pt;margin-top:8.05pt;width:75.05pt;height:10pt;z-index:251566592" o:allowincell="f" filled="f" stroked="f" strokecolor="lime" strokeweight=".25pt">
            <v:textbox style="mso-next-textbox:#_x0000_s104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w:t>
                  </w:r>
                  <w:r>
                    <w:rPr>
                      <w:rFonts w:cs="Miriam"/>
                      <w:szCs w:val="18"/>
                      <w:rtl/>
                    </w:rPr>
                    <w:t>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rPr>
        <w:t>I</w:t>
      </w:r>
      <w:r>
        <w:rPr>
          <w:rStyle w:val="default"/>
          <w:rFonts w:cs="FrankRuehl"/>
          <w:rtl/>
        </w:rPr>
        <w:tab/>
      </w:r>
      <w:r>
        <w:rPr>
          <w:rStyle w:val="default"/>
          <w:rFonts w:cs="FrankRuehl" w:hint="cs"/>
          <w:rtl/>
        </w:rPr>
        <w:t>שחפת הבלוטות שפעילותה פסקה לחלוטין, נשארו רק צלקות</w:t>
      </w:r>
      <w:r>
        <w:rPr>
          <w:rStyle w:val="default"/>
          <w:rFonts w:cs="FrankRuehl" w:hint="cs"/>
          <w:rtl/>
        </w:rPr>
        <w:tab/>
      </w:r>
      <w:r>
        <w:rPr>
          <w:rStyle w:val="default"/>
          <w:rFonts w:cs="FrankRuehl"/>
          <w:rtl/>
        </w:rPr>
        <w:t>1%</w:t>
      </w:r>
    </w:p>
    <w:p w:rsidR="00890FBB" w:rsidRDefault="00890FBB">
      <w:pPr>
        <w:pStyle w:val="P33"/>
        <w:tabs>
          <w:tab w:val="clear" w:pos="6259"/>
          <w:tab w:val="left" w:pos="624"/>
          <w:tab w:val="left" w:pos="1021"/>
          <w:tab w:val="left" w:pos="1474"/>
          <w:tab w:val="left" w:pos="1928"/>
          <w:tab w:val="left" w:pos="2381"/>
          <w:tab w:val="left" w:pos="2835"/>
          <w:tab w:val="right" w:pos="7938"/>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נשארו צלקות נרחבות או</w:t>
      </w:r>
      <w:r>
        <w:rPr>
          <w:rStyle w:val="default"/>
          <w:rFonts w:cs="FrankRuehl"/>
          <w:rtl/>
        </w:rPr>
        <w:t xml:space="preserve"> </w:t>
      </w:r>
      <w:r>
        <w:rPr>
          <w:rStyle w:val="default"/>
          <w:rFonts w:cs="FrankRuehl" w:hint="cs"/>
          <w:rtl/>
        </w:rPr>
        <w:t>מכערות, בהתאם לאחוזי הנכות לגבי צלקות.</w:t>
      </w:r>
    </w:p>
    <w:p w:rsidR="00890FBB" w:rsidRDefault="00890FBB">
      <w:pPr>
        <w:pStyle w:val="P03"/>
        <w:tabs>
          <w:tab w:val="clear" w:pos="6259"/>
          <w:tab w:val="left" w:pos="624"/>
          <w:tab w:val="left" w:pos="1021"/>
          <w:tab w:val="left" w:pos="1474"/>
          <w:tab w:val="left" w:pos="1928"/>
          <w:tab w:val="left" w:pos="2381"/>
          <w:tab w:val="left" w:pos="2835"/>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שחפת הבלוטות אחרי עבור התקופה החריפה, כשקיימים עדיין סימני פעילות הדורשים טיפול אמבולטורי (עם או בלי ניצורים)</w:t>
      </w:r>
      <w:r>
        <w:rPr>
          <w:rStyle w:val="default"/>
          <w:rFonts w:cs="FrankRuehl" w:hint="cs"/>
          <w:rtl/>
        </w:rPr>
        <w:tab/>
      </w:r>
      <w:r>
        <w:rPr>
          <w:rStyle w:val="default"/>
          <w:rFonts w:cs="FrankRuehl"/>
          <w:rtl/>
        </w:rPr>
        <w:t>30%</w:t>
      </w:r>
    </w:p>
    <w:p w:rsidR="00890FBB" w:rsidRDefault="00890FBB">
      <w:pPr>
        <w:pStyle w:val="P03"/>
        <w:tabs>
          <w:tab w:val="clear" w:pos="6259"/>
          <w:tab w:val="left" w:pos="624"/>
          <w:tab w:val="left" w:pos="1021"/>
          <w:tab w:val="left" w:pos="1474"/>
          <w:tab w:val="left" w:pos="1928"/>
          <w:tab w:val="left" w:pos="2381"/>
          <w:tab w:val="left" w:pos="2835"/>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שחפת פעילה של הבלוטות (צוואר,  בית-השחי, מפשעות) הדורשת אשפוז או שכיבה</w:t>
      </w:r>
      <w:r>
        <w:rPr>
          <w:rFonts w:hint="cs"/>
          <w:rtl/>
        </w:rPr>
        <w:tab/>
      </w:r>
      <w:r>
        <w:rPr>
          <w:rStyle w:val="default"/>
          <w:rFonts w:cs="FrankRuehl"/>
          <w:rtl/>
        </w:rPr>
        <w:t>100%</w:t>
      </w:r>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624" w:right="1134"/>
        <w:rPr>
          <w:rStyle w:val="default"/>
          <w:rFonts w:cs="FrankRuehl"/>
          <w:rtl/>
        </w:rPr>
      </w:pPr>
      <w:r>
        <w:rPr>
          <w:rtl/>
          <w:lang w:val="he-IL"/>
        </w:rPr>
        <w:pict>
          <v:shape id="_x0000_s1319" type="#_x0000_t202" style="position:absolute;left:0;text-align:left;margin-left:470.25pt;margin-top:7.1pt;width:1in;height:11.2pt;z-index:251763200"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Style w:val="default"/>
          <w:rFonts w:cs="FrankRuehl"/>
          <w:rtl/>
        </w:rPr>
        <w:t>(2)</w:t>
      </w:r>
      <w:r>
        <w:rPr>
          <w:rStyle w:val="default"/>
          <w:rFonts w:cs="FrankRuehl"/>
          <w:rtl/>
        </w:rPr>
        <w:tab/>
      </w:r>
      <w:r>
        <w:rPr>
          <w:rStyle w:val="default"/>
          <w:rFonts w:cs="FrankRuehl"/>
        </w:rPr>
        <w:t>Adenopathia</w:t>
      </w:r>
      <w:r>
        <w:rPr>
          <w:rStyle w:val="default"/>
          <w:rFonts w:cs="FrankRuehl"/>
          <w:rtl/>
        </w:rPr>
        <w:t xml:space="preserve"> (</w:t>
      </w:r>
      <w:r>
        <w:rPr>
          <w:rStyle w:val="default"/>
          <w:rFonts w:cs="FrankRuehl" w:hint="cs"/>
          <w:rtl/>
        </w:rPr>
        <w:t>תפיחות הבלוטות)</w:t>
      </w:r>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1021" w:right="1134"/>
        <w:rPr>
          <w:rStyle w:val="default"/>
          <w:rFonts w:cs="FrankRuehl"/>
          <w:rtl/>
        </w:rPr>
      </w:pPr>
      <w:r>
        <w:rPr>
          <w:rStyle w:val="default"/>
          <w:rFonts w:cs="FrankRuehl"/>
          <w:rtl/>
        </w:rPr>
        <w:t>ב</w:t>
      </w:r>
      <w:r>
        <w:rPr>
          <w:rStyle w:val="default"/>
          <w:rFonts w:cs="FrankRuehl" w:hint="cs"/>
          <w:rtl/>
        </w:rPr>
        <w:t>לתי פעילה באזור מוגבל, המצב הכללי תקין</w:t>
      </w:r>
      <w:r>
        <w:rPr>
          <w:rFonts w:hint="cs"/>
          <w:rtl/>
        </w:rPr>
        <w:tab/>
      </w:r>
      <w:r>
        <w:rPr>
          <w:rStyle w:val="default"/>
          <w:rFonts w:cs="FrankRuehl"/>
          <w:rtl/>
        </w:rPr>
        <w:t>1%</w:t>
      </w:r>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למפומה ממאירה </w:t>
      </w:r>
      <w:r>
        <w:rPr>
          <w:rStyle w:val="default"/>
          <w:rFonts w:cs="FrankRuehl"/>
        </w:rPr>
        <w:t>malignant lymphoma</w:t>
      </w:r>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1021" w:right="1134"/>
        <w:rPr>
          <w:rStyle w:val="default"/>
          <w:rFonts w:cs="FrankRuehl"/>
          <w:rtl/>
        </w:rPr>
      </w:pPr>
      <w:r>
        <w:rPr>
          <w:rStyle w:val="default"/>
          <w:rFonts w:cs="FrankRuehl"/>
          <w:rtl/>
        </w:rPr>
        <w:t>(</w:t>
      </w:r>
      <w:r>
        <w:rPr>
          <w:rStyle w:val="default"/>
          <w:rFonts w:cs="FrankRuehl" w:hint="cs"/>
          <w:rtl/>
        </w:rPr>
        <w:t xml:space="preserve">כולל </w:t>
      </w:r>
      <w:r>
        <w:rPr>
          <w:rStyle w:val="default"/>
          <w:rFonts w:cs="FrankRuehl"/>
          <w:rtl/>
        </w:rPr>
        <w:t>ה</w:t>
      </w:r>
      <w:r>
        <w:rPr>
          <w:rStyle w:val="default"/>
          <w:rFonts w:cs="FrankRuehl" w:hint="cs"/>
          <w:rtl/>
        </w:rPr>
        <w:t>ודג'קין, למפוסרקומה וכו')</w:t>
      </w:r>
    </w:p>
    <w:p w:rsidR="00890FBB" w:rsidRDefault="00890FBB">
      <w:pPr>
        <w:pStyle w:val="P03"/>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במצב של רמיסיה (</w:t>
      </w:r>
      <w:r>
        <w:rPr>
          <w:rStyle w:val="default"/>
          <w:rFonts w:cs="FrankRuehl"/>
        </w:rPr>
        <w:t>remissio</w:t>
      </w:r>
      <w:r>
        <w:rPr>
          <w:rStyle w:val="default"/>
          <w:rFonts w:cs="FrankRuehl"/>
          <w:rtl/>
        </w:rPr>
        <w:t xml:space="preserve">) </w:t>
      </w:r>
      <w:r>
        <w:rPr>
          <w:rStyle w:val="default"/>
          <w:rFonts w:cs="FrankRuehl" w:hint="cs"/>
          <w:rtl/>
        </w:rPr>
        <w:t>עם או בלי טיפול, מסוגל לעבודה חלקית</w:t>
      </w:r>
      <w:r>
        <w:rPr>
          <w:rStyle w:val="default"/>
          <w:rFonts w:cs="FrankRuehl" w:hint="cs"/>
          <w:rtl/>
        </w:rPr>
        <w:tab/>
      </w:r>
      <w:r>
        <w:rPr>
          <w:rStyle w:val="default"/>
          <w:rFonts w:cs="FrankRuehl"/>
          <w:rtl/>
        </w:rPr>
        <w:t>50%</w:t>
      </w:r>
    </w:p>
    <w:p w:rsidR="00890FBB" w:rsidRDefault="00890FBB">
      <w:pPr>
        <w:pStyle w:val="P03"/>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במצב חריף עם סימנים כלליים (כגון חום, חולשה כללית, אנמיה וכו')</w:t>
      </w:r>
      <w:r>
        <w:rPr>
          <w:rStyle w:val="default"/>
          <w:rFonts w:cs="FrankRuehl" w:hint="cs"/>
          <w:rtl/>
        </w:rPr>
        <w:tab/>
      </w:r>
      <w:r>
        <w:rPr>
          <w:rStyle w:val="default"/>
          <w:rFonts w:cs="FrankRuehl"/>
          <w:rtl/>
        </w:rPr>
        <w:t>100%</w:t>
      </w:r>
    </w:p>
    <w:p w:rsidR="00890FBB" w:rsidRPr="00E85A68" w:rsidRDefault="00890FBB">
      <w:pPr>
        <w:pStyle w:val="P00"/>
        <w:spacing w:before="0"/>
        <w:ind w:left="624" w:right="1134"/>
        <w:rPr>
          <w:rFonts w:hint="cs"/>
          <w:b/>
          <w:bCs/>
          <w:vanish/>
          <w:szCs w:val="20"/>
          <w:shd w:val="clear" w:color="auto" w:fill="FFFF99"/>
          <w:rtl/>
        </w:rPr>
      </w:pPr>
      <w:bookmarkStart w:id="29" w:name="Rov229"/>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rFonts w:hint="cs"/>
          <w:vanish/>
          <w:szCs w:val="20"/>
          <w:shd w:val="clear" w:color="auto" w:fill="FFFF99"/>
          <w:rtl/>
        </w:rPr>
      </w:pPr>
      <w:hyperlink r:id="rId2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Pr="00E85A68" w:rsidRDefault="00890FBB">
      <w:pPr>
        <w:pStyle w:val="P00"/>
        <w:tabs>
          <w:tab w:val="clear" w:pos="6259"/>
          <w:tab w:val="right" w:leader="dot" w:pos="4252"/>
          <w:tab w:val="left" w:pos="4819"/>
          <w:tab w:val="left" w:pos="9072"/>
        </w:tabs>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(1)</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שחפת של בלוטות הלימפה</w:t>
      </w:r>
    </w:p>
    <w:p w:rsidR="00890FBB" w:rsidRPr="00E85A68" w:rsidRDefault="00890FBB">
      <w:pPr>
        <w:pStyle w:val="P03"/>
        <w:tabs>
          <w:tab w:val="clear" w:pos="6259"/>
          <w:tab w:val="right" w:leader="dot" w:pos="4252"/>
          <w:tab w:val="left" w:pos="4819"/>
          <w:tab w:val="left" w:pos="7092"/>
        </w:tabs>
        <w:spacing w:before="0"/>
        <w:ind w:left="1021"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שחפת הבלוטות שפעילותה פסקה לחלוטין, נשארו רק צלקות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right" w:leader="dot" w:pos="4252"/>
          <w:tab w:val="left" w:pos="4819"/>
          <w:tab w:val="left" w:pos="9072"/>
        </w:tabs>
        <w:spacing w:before="0"/>
        <w:ind w:left="1474" w:right="1134"/>
        <w:rPr>
          <w:rStyle w:val="default"/>
          <w:rFonts w:cs="FrankRuehl"/>
          <w:vanish/>
          <w:sz w:val="22"/>
          <w:szCs w:val="22"/>
          <w:shd w:val="clear" w:color="auto" w:fill="FFFF99"/>
          <w:rtl/>
        </w:rPr>
      </w:pP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נשארו צלקות נרחבות או</w:t>
      </w:r>
      <w:r w:rsidRPr="00E85A68">
        <w:rPr>
          <w:rFonts w:hint="cs"/>
          <w:vanish/>
          <w:sz w:val="22"/>
          <w:szCs w:val="22"/>
          <w:shd w:val="clear" w:color="auto" w:fill="FFFF99"/>
          <w:rtl/>
        </w:rPr>
        <w:t xml:space="preserve"> </w:t>
      </w:r>
      <w:r w:rsidRPr="00E85A68">
        <w:rPr>
          <w:rStyle w:val="default"/>
          <w:rFonts w:cs="FrankRuehl" w:hint="cs"/>
          <w:vanish/>
          <w:sz w:val="22"/>
          <w:szCs w:val="22"/>
          <w:shd w:val="clear" w:color="auto" w:fill="FFFF99"/>
          <w:rtl/>
        </w:rPr>
        <w:t>מכערות, בהתאם לאחוזי הנכות לגבי צלקות.</w:t>
      </w:r>
    </w:p>
    <w:p w:rsidR="00890FBB" w:rsidRPr="00E85A68" w:rsidRDefault="00890FBB">
      <w:pPr>
        <w:pStyle w:val="P03"/>
        <w:tabs>
          <w:tab w:val="clear" w:pos="6259"/>
          <w:tab w:val="left" w:pos="4819"/>
          <w:tab w:val="left" w:pos="9072"/>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שחפת הבלוטות אחרי עבור התקופה החריפה, כשקיימים עדיין סימני </w:t>
      </w:r>
    </w:p>
    <w:p w:rsidR="00890FBB" w:rsidRPr="00E85A68" w:rsidRDefault="00890FBB">
      <w:pPr>
        <w:pStyle w:val="P03"/>
        <w:tabs>
          <w:tab w:val="clear" w:pos="6259"/>
          <w:tab w:val="left" w:pos="4819"/>
          <w:tab w:val="left" w:pos="7257"/>
          <w:tab w:val="left" w:pos="9072"/>
        </w:tabs>
        <w:spacing w:before="0"/>
        <w:ind w:left="1021" w:right="1134" w:firstLine="0"/>
        <w:rPr>
          <w:rFonts w:hint="cs"/>
          <w:vanish/>
          <w:sz w:val="22"/>
          <w:szCs w:val="22"/>
          <w:shd w:val="clear" w:color="auto" w:fill="FFFF99"/>
          <w:rtl/>
        </w:rPr>
      </w:pPr>
      <w:r w:rsidRPr="00E85A68">
        <w:rPr>
          <w:rStyle w:val="default"/>
          <w:rFonts w:cs="FrankRuehl" w:hint="cs"/>
          <w:vanish/>
          <w:sz w:val="22"/>
          <w:szCs w:val="22"/>
          <w:shd w:val="clear" w:color="auto" w:fill="FFFF99"/>
          <w:rtl/>
        </w:rPr>
        <w:t>פעילות הדורשים טיפול אמבולטורי (עם או בלי ניצורים)</w:t>
      </w:r>
      <w:r w:rsidRPr="00E85A68">
        <w:rPr>
          <w:rStyle w:val="default"/>
          <w:rFonts w:cs="FrankRuehl" w:hint="cs"/>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819"/>
          <w:tab w:val="left" w:pos="7257"/>
          <w:tab w:val="left" w:pos="9072"/>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שחפת פעילה של הבלוטות (צוואר,  בית- השחי, מפשעות) </w:t>
      </w:r>
    </w:p>
    <w:p w:rsidR="00890FBB" w:rsidRPr="00E85A68" w:rsidRDefault="00890FBB">
      <w:pPr>
        <w:pStyle w:val="P03"/>
        <w:tabs>
          <w:tab w:val="clear" w:pos="6259"/>
          <w:tab w:val="left" w:pos="4819"/>
          <w:tab w:val="left" w:pos="7257"/>
          <w:tab w:val="left" w:pos="9072"/>
        </w:tabs>
        <w:spacing w:before="0"/>
        <w:ind w:left="1021" w:right="1134" w:firstLine="0"/>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הדורשת אשפוז או שכיבה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00"/>
        <w:tabs>
          <w:tab w:val="clear" w:pos="6259"/>
          <w:tab w:val="right" w:leader="dot" w:pos="4252"/>
          <w:tab w:val="left" w:pos="4819"/>
        </w:tabs>
        <w:spacing w:before="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(2)</w:t>
      </w:r>
      <w:r w:rsidRPr="00E85A68">
        <w:rPr>
          <w:rStyle w:val="default"/>
          <w:rFonts w:cs="FrankRuehl"/>
          <w:vanish/>
          <w:sz w:val="22"/>
          <w:szCs w:val="22"/>
          <w:shd w:val="clear" w:color="auto" w:fill="FFFF99"/>
          <w:rtl/>
        </w:rPr>
        <w:tab/>
      </w:r>
      <w:r w:rsidRPr="00E85A68">
        <w:rPr>
          <w:rStyle w:val="default"/>
          <w:vanish/>
          <w:sz w:val="18"/>
          <w:szCs w:val="18"/>
          <w:shd w:val="clear" w:color="auto" w:fill="FFFF99"/>
        </w:rPr>
        <w:t>Adenopathia</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תפיחות הבלוטות)</w:t>
      </w:r>
    </w:p>
    <w:p w:rsidR="00890FBB" w:rsidRDefault="00890FBB">
      <w:pPr>
        <w:pStyle w:val="P00"/>
        <w:tabs>
          <w:tab w:val="clear" w:pos="6259"/>
          <w:tab w:val="right" w:pos="4252"/>
          <w:tab w:val="left" w:pos="7257"/>
        </w:tabs>
        <w:spacing w:before="0"/>
        <w:ind w:left="1021" w:right="1134"/>
        <w:rPr>
          <w:rStyle w:val="default"/>
          <w:rFonts w:cs="FrankRuehl"/>
          <w:sz w:val="2"/>
          <w:szCs w:val="2"/>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לתי פעילה באזור מוגבל, המצב הכללי תקין</w:t>
      </w:r>
      <w:r w:rsidRPr="00E85A68">
        <w:rPr>
          <w:rFonts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29"/>
    </w:p>
    <w:p w:rsidR="00890FBB" w:rsidRDefault="00890FBB">
      <w:pPr>
        <w:pStyle w:val="P01"/>
        <w:tabs>
          <w:tab w:val="clear" w:pos="6259"/>
          <w:tab w:val="right" w:pos="7938"/>
        </w:tabs>
        <w:spacing w:before="72"/>
        <w:ind w:left="624" w:right="1134"/>
        <w:rPr>
          <w:rStyle w:val="big-number"/>
          <w:rFonts w:cs="Miriam"/>
          <w:rtl/>
        </w:rPr>
      </w:pPr>
      <w:bookmarkStart w:id="30" w:name="Seif16"/>
      <w:bookmarkEnd w:id="30"/>
      <w:r>
        <w:rPr>
          <w:sz w:val="26"/>
          <w:lang w:val="he-IL"/>
        </w:rPr>
        <w:pict>
          <v:rect id="_x0000_s1051" style="position:absolute;left:0;text-align:left;margin-left:464.5pt;margin-top:8.05pt;width:75.05pt;height:10pt;z-index:251567616" o:allowincell="f" filled="f" stroked="f" strokecolor="lime" strokeweight=".25pt">
            <v:textbox style="mso-next-textbox:#_x0000_s1051"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חלות הדם</w:t>
                  </w:r>
                </w:p>
              </w:txbxContent>
            </v:textbox>
            <w10:anchorlock/>
          </v:rect>
        </w:pict>
      </w:r>
      <w:r>
        <w:rPr>
          <w:rStyle w:val="big-number"/>
          <w:rFonts w:cs="FrankRuehl"/>
          <w:sz w:val="26"/>
          <w:szCs w:val="26"/>
          <w:rtl/>
        </w:rPr>
        <w:t>2.</w:t>
      </w:r>
      <w:r>
        <w:rPr>
          <w:rStyle w:val="big-number"/>
          <w:rFonts w:cs="FrankRuehl"/>
          <w:sz w:val="26"/>
          <w:szCs w:val="26"/>
          <w:rtl/>
        </w:rPr>
        <w:tab/>
        <w:t>א</w:t>
      </w:r>
      <w:r>
        <w:rPr>
          <w:rStyle w:val="big-number"/>
          <w:rFonts w:cs="FrankRuehl" w:hint="cs"/>
          <w:sz w:val="26"/>
          <w:szCs w:val="26"/>
          <w:rtl/>
        </w:rPr>
        <w:t>נמיה (מחוסר דם ממאיר, מחוסר ברזל,</w:t>
      </w:r>
      <w:r>
        <w:rPr>
          <w:sz w:val="26"/>
          <w:rtl/>
        </w:rPr>
        <w:t> </w:t>
      </w:r>
      <w:r>
        <w:rPr>
          <w:rStyle w:val="big-number"/>
          <w:rFonts w:cs="FrankRuehl"/>
          <w:sz w:val="26"/>
          <w:szCs w:val="26"/>
          <w:rtl/>
        </w:rPr>
        <w:t xml:space="preserve"> </w:t>
      </w:r>
      <w:r>
        <w:rPr>
          <w:rStyle w:val="big-number"/>
          <w:rFonts w:cs="FrankRuehl" w:hint="cs"/>
          <w:sz w:val="26"/>
          <w:szCs w:val="26"/>
          <w:rtl/>
        </w:rPr>
        <w:t>המוליטית, אפלסטית) ריבוי כ</w:t>
      </w:r>
      <w:r>
        <w:rPr>
          <w:rStyle w:val="big-number"/>
          <w:rFonts w:cs="FrankRuehl"/>
          <w:sz w:val="26"/>
          <w:szCs w:val="26"/>
          <w:rtl/>
        </w:rPr>
        <w:t>ד</w:t>
      </w:r>
      <w:r>
        <w:rPr>
          <w:rStyle w:val="big-number"/>
          <w:rFonts w:cs="FrankRuehl" w:hint="cs"/>
          <w:sz w:val="26"/>
          <w:szCs w:val="26"/>
          <w:rtl/>
        </w:rPr>
        <w:t>וריות אדומות, לובן הדם, ארגמנת, הפרעות בהקרשת דם</w:t>
      </w:r>
    </w:p>
    <w:p w:rsidR="00890FBB" w:rsidRDefault="00890FBB">
      <w:pPr>
        <w:pStyle w:val="P02"/>
        <w:tabs>
          <w:tab w:val="clear" w:pos="6259"/>
          <w:tab w:val="right" w:pos="7938"/>
        </w:tabs>
        <w:spacing w:before="72"/>
        <w:ind w:left="1021" w:right="1134" w:hanging="397"/>
        <w:rPr>
          <w:rStyle w:val="default"/>
          <w:rFonts w:cs="FrankRuehl" w:hint="cs"/>
          <w:rtl/>
        </w:rPr>
      </w:pPr>
      <w:r>
        <w:rPr>
          <w:lang w:val="he-IL"/>
        </w:rPr>
        <w:pict>
          <v:rect id="_x0000_s1052" style="position:absolute;left:0;text-align:left;margin-left:468.45pt;margin-top:8.05pt;width:71.1pt;height:20pt;z-index:251568640" o:allowincell="f" filled="f" stroked="f" strokecolor="lime" strokeweight=".25pt">
            <v:textbox style="mso-next-textbox:#_x0000_s105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מצבים שחלפו אך דורשים המשך מעקב רפואי</w:t>
      </w:r>
      <w:r>
        <w:rPr>
          <w:rStyle w:val="default"/>
          <w:rFonts w:cs="FrankRuehl" w:hint="cs"/>
          <w:rtl/>
        </w:rPr>
        <w:tab/>
      </w:r>
      <w:r>
        <w:rPr>
          <w:rStyle w:val="default"/>
          <w:rFonts w:cs="FrankRuehl"/>
          <w:rtl/>
        </w:rPr>
        <w:t>1%</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 כרוני עם תגובה לא מספקת לטיפול, קיימים סימנים כלליים בינוניים</w:t>
      </w:r>
      <w:r>
        <w:rPr>
          <w:rStyle w:val="default"/>
          <w:rFonts w:cs="FrankRuehl" w:hint="cs"/>
          <w:rtl/>
        </w:rPr>
        <w:tab/>
      </w:r>
      <w:r>
        <w:rPr>
          <w:rStyle w:val="default"/>
          <w:rFonts w:cs="FrankRuehl"/>
          <w:rtl/>
        </w:rPr>
        <w:t>20%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מצב כרוני, הדורש טיפול מתמיד, קיימים סימנים כלליים ק</w:t>
      </w:r>
      <w:r>
        <w:rPr>
          <w:rStyle w:val="default"/>
          <w:rFonts w:cs="FrankRuehl"/>
          <w:rtl/>
        </w:rPr>
        <w:t>ש</w:t>
      </w:r>
      <w:r>
        <w:rPr>
          <w:rStyle w:val="default"/>
          <w:rFonts w:cs="FrankRuehl" w:hint="cs"/>
          <w:rtl/>
        </w:rPr>
        <w:t>ים המגבילים את כושר העבודה במידה ניכרת</w:t>
      </w:r>
      <w:r>
        <w:rPr>
          <w:rStyle w:val="default"/>
          <w:rFonts w:cs="FrankRuehl" w:hint="cs"/>
          <w:rtl/>
        </w:rPr>
        <w:tab/>
      </w:r>
      <w:r>
        <w:rPr>
          <w:rStyle w:val="default"/>
          <w:rFonts w:cs="FrankRuehl"/>
          <w:rtl/>
        </w:rPr>
        <w:t>50%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מצב קשה, אך מסוגל לעבודת בית קלה בלבד</w:t>
      </w:r>
      <w:r>
        <w:rPr>
          <w:rStyle w:val="default"/>
          <w:rFonts w:cs="FrankRuehl" w:hint="cs"/>
          <w:rtl/>
        </w:rPr>
        <w:tab/>
      </w:r>
      <w:r>
        <w:rPr>
          <w:rStyle w:val="default"/>
          <w:rFonts w:cs="FrankRuehl"/>
          <w:rtl/>
        </w:rPr>
        <w:t>75%</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מצב חמור, בלתי מסוגל לכל פעולה, מרותק למיטה או זקוק לסיעוד</w:t>
      </w:r>
      <w:r>
        <w:rPr>
          <w:rStyle w:val="default"/>
          <w:rFonts w:cs="FrankRuehl" w:hint="cs"/>
          <w:rtl/>
        </w:rPr>
        <w:tab/>
      </w:r>
      <w:r>
        <w:rPr>
          <w:rStyle w:val="default"/>
          <w:rFonts w:cs="FrankRuehl"/>
          <w:rtl/>
        </w:rPr>
        <w:t>100%</w:t>
      </w:r>
    </w:p>
    <w:p w:rsidR="00890FBB" w:rsidRPr="00E85A68" w:rsidRDefault="00890FBB">
      <w:pPr>
        <w:pStyle w:val="P00"/>
        <w:spacing w:before="0"/>
        <w:ind w:left="624" w:right="1134"/>
        <w:rPr>
          <w:rFonts w:hint="cs"/>
          <w:b/>
          <w:bCs/>
          <w:vanish/>
          <w:szCs w:val="20"/>
          <w:shd w:val="clear" w:color="auto" w:fill="FFFF99"/>
          <w:rtl/>
        </w:rPr>
      </w:pPr>
      <w:bookmarkStart w:id="31" w:name="Rov228"/>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rFonts w:hint="cs"/>
          <w:vanish/>
          <w:szCs w:val="20"/>
          <w:shd w:val="clear" w:color="auto" w:fill="FFFF99"/>
          <w:rtl/>
        </w:rPr>
      </w:pPr>
      <w:hyperlink r:id="rId25"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Pr="00E85A68" w:rsidRDefault="00890FBB">
      <w:pPr>
        <w:pStyle w:val="P02"/>
        <w:tabs>
          <w:tab w:val="clear" w:pos="6259"/>
          <w:tab w:val="left" w:pos="4819"/>
          <w:tab w:val="left" w:pos="6927"/>
        </w:tabs>
        <w:ind w:left="1645" w:right="1134"/>
        <w:rPr>
          <w:rStyle w:val="default"/>
          <w:rFonts w:cs="FrankRuehl" w:hint="cs"/>
          <w:vanish/>
          <w:sz w:val="22"/>
          <w:szCs w:val="22"/>
          <w:u w:val="single"/>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מצבים שחלפו לגמרי מבלי להשאיר סימנים</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2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פרט משנה 2(א)</w:t>
      </w:r>
    </w:p>
    <w:p w:rsidR="00890FBB" w:rsidRPr="00E85A68" w:rsidRDefault="00890FBB">
      <w:pPr>
        <w:pStyle w:val="P00"/>
        <w:tabs>
          <w:tab w:val="left" w:pos="6102"/>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2"/>
        <w:tabs>
          <w:tab w:val="clear" w:pos="6259"/>
          <w:tab w:val="left" w:pos="4819"/>
          <w:tab w:val="left" w:pos="6927"/>
        </w:tabs>
        <w:spacing w:before="0"/>
        <w:ind w:left="1645" w:right="1134"/>
        <w:rPr>
          <w:rStyle w:val="default"/>
          <w:rFonts w:cs="FrankRuehl" w:hint="cs"/>
          <w:strike/>
          <w:sz w:val="2"/>
          <w:szCs w:val="2"/>
          <w:rtl/>
        </w:rPr>
      </w:pPr>
      <w:r w:rsidRPr="00E85A68">
        <w:rPr>
          <w:rStyle w:val="default"/>
          <w:rFonts w:cs="FrankRuehl"/>
          <w:strike/>
          <w:vanish/>
          <w:sz w:val="22"/>
          <w:szCs w:val="22"/>
          <w:shd w:val="clear" w:color="auto" w:fill="FFFF99"/>
          <w:rtl/>
        </w:rPr>
        <w:t>א</w:t>
      </w:r>
      <w:r w:rsidRPr="00E85A68">
        <w:rPr>
          <w:rStyle w:val="default"/>
          <w:rFonts w:cs="FrankRuehl" w:hint="cs"/>
          <w:strike/>
          <w:vanish/>
          <w:sz w:val="22"/>
          <w:szCs w:val="22"/>
          <w:shd w:val="clear" w:color="auto" w:fill="FFFF99"/>
          <w:rtl/>
        </w:rPr>
        <w:t>.</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מצבים שחלפו לגמרי מבלי להשאיר סימנים</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אין נכות</w:t>
      </w:r>
      <w:bookmarkEnd w:id="31"/>
    </w:p>
    <w:p w:rsidR="00890FBB" w:rsidRDefault="00890FBB">
      <w:pPr>
        <w:pStyle w:val="P01"/>
        <w:tabs>
          <w:tab w:val="clear" w:pos="6259"/>
          <w:tab w:val="right" w:pos="7938"/>
        </w:tabs>
        <w:spacing w:before="72"/>
        <w:ind w:left="624" w:right="1134"/>
        <w:rPr>
          <w:rStyle w:val="big-number"/>
          <w:rFonts w:cs="FrankRuehl" w:hint="cs"/>
          <w:sz w:val="26"/>
          <w:szCs w:val="26"/>
          <w:rtl/>
        </w:rPr>
      </w:pPr>
      <w:bookmarkStart w:id="32" w:name="Seif17"/>
      <w:bookmarkEnd w:id="32"/>
      <w:r>
        <w:rPr>
          <w:sz w:val="26"/>
          <w:lang w:val="he-IL"/>
        </w:rPr>
        <w:pict>
          <v:rect id="_x0000_s1053" style="position:absolute;left:0;text-align:left;margin-left:462pt;margin-top:8.05pt;width:77.55pt;height:50.9pt;z-index:251569664" o:allowincell="f" filled="f" stroked="f" strokecolor="lime" strokeweight=".25pt">
            <v:textbox style="mso-next-textbox:#_x0000_s1053"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חלות הבלוטות והפרשה פנימית</w:t>
                  </w:r>
                  <w:r>
                    <w:rPr>
                      <w:rFonts w:cs="Miriam"/>
                      <w:szCs w:val="18"/>
                      <w:rtl/>
                    </w:rPr>
                    <w:t xml:space="preserve"> (</w:t>
                  </w:r>
                  <w:r>
                    <w:rPr>
                      <w:rFonts w:cs="Miriam" w:hint="cs"/>
                      <w:szCs w:val="18"/>
                      <w:rtl/>
                    </w:rPr>
                    <w:t xml:space="preserve">בלוטות התריס, מצר התריס, </w:t>
                  </w:r>
                  <w:r>
                    <w:rPr>
                      <w:rFonts w:cs="Miriam"/>
                      <w:szCs w:val="18"/>
                      <w:rtl/>
                    </w:rPr>
                    <w:t>י</w:t>
                  </w:r>
                  <w:r>
                    <w:rPr>
                      <w:rFonts w:cs="Miriam" w:hint="cs"/>
                      <w:szCs w:val="18"/>
                      <w:rtl/>
                    </w:rPr>
                    <w:t>תרת המוח</w:t>
                  </w:r>
                  <w:r>
                    <w:rPr>
                      <w:rFonts w:cs="Miriam"/>
                      <w:szCs w:val="18"/>
                      <w:rtl/>
                    </w:rPr>
                    <w:t xml:space="preserve">, </w:t>
                  </w:r>
                </w:p>
                <w:p w:rsidR="00890FBB" w:rsidRDefault="00890FBB">
                  <w:pPr>
                    <w:spacing w:line="160" w:lineRule="exact"/>
                    <w:jc w:val="left"/>
                    <w:rPr>
                      <w:rFonts w:cs="Miriam"/>
                      <w:noProof/>
                      <w:szCs w:val="18"/>
                      <w:rtl/>
                    </w:rPr>
                  </w:pPr>
                  <w:r>
                    <w:rPr>
                      <w:rFonts w:cs="Miriam"/>
                      <w:szCs w:val="18"/>
                      <w:rtl/>
                    </w:rPr>
                    <w:t>י</w:t>
                  </w:r>
                  <w:r>
                    <w:rPr>
                      <w:rFonts w:cs="Miriam" w:hint="cs"/>
                      <w:szCs w:val="18"/>
                      <w:rtl/>
                    </w:rPr>
                    <w:t>תרת הכליה)</w:t>
                  </w:r>
                </w:p>
              </w:txbxContent>
            </v:textbox>
            <w10:anchorlock/>
          </v:rect>
        </w:pict>
      </w:r>
      <w:r>
        <w:rPr>
          <w:rStyle w:val="big-number"/>
          <w:rFonts w:cs="FrankRuehl"/>
          <w:sz w:val="26"/>
          <w:szCs w:val="26"/>
          <w:rtl/>
        </w:rPr>
        <w:t>3.</w:t>
      </w:r>
      <w:r>
        <w:rPr>
          <w:rStyle w:val="big-number"/>
          <w:rFonts w:cs="FrankRuehl"/>
          <w:sz w:val="26"/>
          <w:szCs w:val="26"/>
          <w:rtl/>
        </w:rPr>
        <w:tab/>
        <w:t>ה</w:t>
      </w:r>
      <w:r>
        <w:rPr>
          <w:rStyle w:val="big-number"/>
          <w:rFonts w:cs="FrankRuehl" w:hint="cs"/>
          <w:sz w:val="26"/>
          <w:szCs w:val="26"/>
          <w:rtl/>
        </w:rPr>
        <w:t>פרעות בפעילות (יתרה, מיעוטה או בלתי סדירה) עם סימנים קליניים ברורים (לא ממצאים</w:t>
      </w:r>
      <w:r>
        <w:rPr>
          <w:sz w:val="26"/>
          <w:rtl/>
        </w:rPr>
        <w:t> </w:t>
      </w:r>
      <w:r>
        <w:rPr>
          <w:rStyle w:val="big-number"/>
          <w:rFonts w:cs="FrankRuehl"/>
          <w:sz w:val="26"/>
          <w:szCs w:val="26"/>
          <w:rtl/>
        </w:rPr>
        <w:t xml:space="preserve"> </w:t>
      </w:r>
      <w:r>
        <w:rPr>
          <w:rStyle w:val="big-number"/>
          <w:rFonts w:cs="FrankRuehl" w:hint="cs"/>
          <w:sz w:val="26"/>
          <w:szCs w:val="26"/>
          <w:rtl/>
        </w:rPr>
        <w:t xml:space="preserve">מעבדתיים למיניהם בלבד) </w:t>
      </w:r>
      <w:r>
        <w:rPr>
          <w:rStyle w:val="big-number"/>
          <w:rFonts w:cs="FrankRuehl"/>
          <w:sz w:val="26"/>
          <w:szCs w:val="26"/>
          <w:rtl/>
        </w:rPr>
        <w:t>–</w:t>
      </w:r>
    </w:p>
    <w:p w:rsidR="00890FBB" w:rsidRDefault="00890FBB">
      <w:pPr>
        <w:pStyle w:val="P01"/>
        <w:tabs>
          <w:tab w:val="clear" w:pos="6259"/>
          <w:tab w:val="right" w:pos="7938"/>
        </w:tabs>
        <w:spacing w:before="72"/>
        <w:ind w:left="624" w:right="1134"/>
        <w:rPr>
          <w:rStyle w:val="big-number"/>
          <w:rFonts w:cs="Miriam"/>
          <w:rtl/>
        </w:rPr>
      </w:pPr>
    </w:p>
    <w:p w:rsidR="00890FBB" w:rsidRDefault="00890FBB">
      <w:pPr>
        <w:pStyle w:val="P02"/>
        <w:tabs>
          <w:tab w:val="clear" w:pos="6259"/>
          <w:tab w:val="right" w:pos="7938"/>
        </w:tabs>
        <w:spacing w:before="72"/>
        <w:ind w:left="1021" w:right="1985" w:hanging="397"/>
        <w:rPr>
          <w:rStyle w:val="default"/>
          <w:rFonts w:cs="FrankRuehl"/>
          <w:rtl/>
        </w:rPr>
      </w:pPr>
      <w:r>
        <w:rPr>
          <w:rtl/>
          <w:lang w:val="he-IL"/>
        </w:rPr>
        <w:pict>
          <v:shape id="_x0000_s1320" type="#_x0000_t202" style="position:absolute;left:0;text-align:left;margin-left:470.25pt;margin-top:7.1pt;width:1in;height:11.2pt;z-index:251764224"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בלי הפרעה ניכרת בכושר העבודה ובמצב הכללי של החולה או מצב לאחר ניתוח או טיפול, לא נשארו סימני מחלה</w:t>
      </w:r>
      <w:r>
        <w:rPr>
          <w:rStyle w:val="default"/>
          <w:rFonts w:cs="FrankRuehl" w:hint="cs"/>
          <w:rtl/>
        </w:rPr>
        <w:tab/>
      </w:r>
      <w:r>
        <w:rPr>
          <w:rStyle w:val="default"/>
          <w:rFonts w:cs="FrankRuehl"/>
          <w:rtl/>
        </w:rPr>
        <w:t>1%</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מצב </w:t>
      </w:r>
      <w:r>
        <w:rPr>
          <w:rStyle w:val="default"/>
          <w:rFonts w:cs="FrankRuehl"/>
          <w:rtl/>
        </w:rPr>
        <w:t>כ</w:t>
      </w:r>
      <w:r>
        <w:rPr>
          <w:rStyle w:val="default"/>
          <w:rFonts w:cs="FrankRuehl" w:hint="cs"/>
          <w:rtl/>
        </w:rPr>
        <w:t>מתואר ב-א, בעזרת תרופות או טיפולים רפואיים אחרים הניתנים בהתמדה</w:t>
      </w:r>
      <w:r>
        <w:rPr>
          <w:rStyle w:val="default"/>
          <w:rFonts w:cs="FrankRuehl" w:hint="cs"/>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המצב הכללי מעורער, קיימים סימנים כלליים בינוניים או קיימת הפרעה בכושר העבודה למרות הטיפול</w:t>
      </w:r>
      <w:r>
        <w:rPr>
          <w:rStyle w:val="default"/>
          <w:rFonts w:cs="FrankRuehl" w:hint="cs"/>
          <w:rtl/>
        </w:rPr>
        <w:tab/>
      </w:r>
      <w:r>
        <w:rPr>
          <w:rStyle w:val="default"/>
          <w:rFonts w:cs="FrankRuehl"/>
          <w:rtl/>
        </w:rPr>
        <w:t>20%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קיימים סימנים קליניים ומעבדתיים המעידים על הפרעה בינונית, כושר העבודה מוגבל בצו</w:t>
      </w:r>
      <w:r>
        <w:rPr>
          <w:rStyle w:val="default"/>
          <w:rFonts w:cs="FrankRuehl"/>
          <w:rtl/>
        </w:rPr>
        <w:t>ר</w:t>
      </w:r>
      <w:r>
        <w:rPr>
          <w:rStyle w:val="default"/>
          <w:rFonts w:cs="FrankRuehl" w:hint="cs"/>
          <w:rtl/>
        </w:rPr>
        <w:t>ה בולטת</w:t>
      </w:r>
      <w:r>
        <w:rPr>
          <w:rStyle w:val="default"/>
          <w:rFonts w:cs="FrankRuehl" w:hint="cs"/>
          <w:rtl/>
        </w:rPr>
        <w:tab/>
      </w:r>
      <w:r>
        <w:rPr>
          <w:rStyle w:val="default"/>
          <w:rFonts w:cs="FrankRuehl"/>
          <w:rtl/>
        </w:rPr>
        <w:t>40%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קיימים סימנים קליניים ומעבדתיים המעידים על הפרעה קשה, כשכושר העבודה מוגבל בצורה ניכרת</w:t>
      </w:r>
      <w:r>
        <w:rPr>
          <w:rStyle w:val="default"/>
          <w:rFonts w:cs="FrankRuehl" w:hint="cs"/>
          <w:rtl/>
        </w:rPr>
        <w:tab/>
      </w:r>
      <w:r>
        <w:rPr>
          <w:rStyle w:val="default"/>
          <w:rFonts w:cs="FrankRuehl"/>
          <w:rtl/>
        </w:rPr>
        <w:t>50%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המצב חמור, אך מסוגל לעבודות בית קלות בלבד</w:t>
      </w:r>
      <w:r>
        <w:rPr>
          <w:rStyle w:val="default"/>
          <w:rFonts w:cs="FrankRuehl" w:hint="cs"/>
          <w:rtl/>
        </w:rPr>
        <w:tab/>
      </w:r>
      <w:r>
        <w:rPr>
          <w:rStyle w:val="default"/>
          <w:rFonts w:cs="FrankRuehl"/>
          <w:rtl/>
        </w:rPr>
        <w:t>75%</w:t>
      </w:r>
    </w:p>
    <w:p w:rsidR="00890FBB" w:rsidRDefault="00890FBB">
      <w:pPr>
        <w:pStyle w:val="P02"/>
        <w:tabs>
          <w:tab w:val="clear" w:pos="6259"/>
          <w:tab w:val="right" w:pos="7938"/>
        </w:tabs>
        <w:spacing w:before="72"/>
        <w:ind w:left="1021" w:right="1134" w:hanging="397"/>
        <w:rPr>
          <w:rStyle w:val="default"/>
          <w:rFonts w:cs="FrankRuehl" w:hint="cs"/>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המצב חמור מאוד, בלתי מסוגל לכל פעולה, מרותק למיטה או זקוק לסיעוד</w:t>
      </w:r>
      <w:r>
        <w:rPr>
          <w:rStyle w:val="default"/>
          <w:rFonts w:cs="FrankRuehl" w:hint="cs"/>
          <w:rtl/>
        </w:rPr>
        <w:tab/>
        <w:t>100%</w:t>
      </w:r>
    </w:p>
    <w:p w:rsidR="00890FBB" w:rsidRPr="00E85A68" w:rsidRDefault="00890FBB">
      <w:pPr>
        <w:pStyle w:val="P00"/>
        <w:spacing w:before="0"/>
        <w:ind w:left="624" w:right="1134"/>
        <w:rPr>
          <w:rFonts w:hint="cs"/>
          <w:b/>
          <w:bCs/>
          <w:vanish/>
          <w:szCs w:val="20"/>
          <w:shd w:val="clear" w:color="auto" w:fill="FFFF99"/>
          <w:rtl/>
        </w:rPr>
      </w:pPr>
      <w:bookmarkStart w:id="33" w:name="Rov227"/>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rFonts w:hint="cs"/>
          <w:vanish/>
          <w:szCs w:val="20"/>
          <w:shd w:val="clear" w:color="auto" w:fill="FFFF99"/>
          <w:rtl/>
        </w:rPr>
      </w:pPr>
      <w:hyperlink r:id="rId2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Default="00890FBB">
      <w:pPr>
        <w:pStyle w:val="P02"/>
        <w:tabs>
          <w:tab w:val="clear" w:pos="6259"/>
          <w:tab w:val="left" w:pos="4819"/>
          <w:tab w:val="left" w:pos="6927"/>
        </w:tabs>
        <w:ind w:left="1021" w:right="1134" w:hanging="397"/>
        <w:rPr>
          <w:rStyle w:val="default"/>
          <w:rFonts w:cs="FrankRuehl"/>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בלי הפרעה ניכרת בכושר העבודה ובמצב הכללי של החולה או מצב לאחר ניתוח או טיפול, לא נשארו סימני מחלה</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33"/>
    </w:p>
    <w:p w:rsidR="00890FBB" w:rsidRDefault="00890FBB">
      <w:pPr>
        <w:pStyle w:val="P02"/>
        <w:tabs>
          <w:tab w:val="clear" w:pos="6259"/>
          <w:tab w:val="right" w:pos="7938"/>
        </w:tabs>
        <w:spacing w:before="72"/>
        <w:ind w:left="1021" w:right="1134"/>
        <w:rPr>
          <w:rStyle w:val="default"/>
          <w:rFonts w:cs="FrankRuehl"/>
          <w:rtl/>
        </w:rPr>
      </w:pPr>
      <w:bookmarkStart w:id="34" w:name="Seif18"/>
      <w:bookmarkEnd w:id="34"/>
      <w:r>
        <w:rPr>
          <w:sz w:val="26"/>
          <w:lang w:val="he-IL"/>
        </w:rPr>
        <w:pict>
          <v:rect id="_x0000_s1054" style="position:absolute;left:0;text-align:left;margin-left:464.5pt;margin-top:8.05pt;width:75.05pt;height:20pt;z-index:251570688" o:allowincell="f" filled="f" stroked="f" strokecolor="lime" strokeweight=".25pt">
            <v:textbox style="mso-next-textbox:#_x0000_s1054" inset="0,0,0,0">
              <w:txbxContent>
                <w:p w:rsidR="00890FBB" w:rsidRDefault="00890FBB">
                  <w:pPr>
                    <w:spacing w:line="160" w:lineRule="exact"/>
                    <w:jc w:val="left"/>
                    <w:rPr>
                      <w:rFonts w:cs="Miriam"/>
                      <w:noProof/>
                      <w:szCs w:val="18"/>
                      <w:rtl/>
                    </w:rPr>
                  </w:pPr>
                  <w:r>
                    <w:rPr>
                      <w:rFonts w:cs="Miriam"/>
                      <w:szCs w:val="18"/>
                      <w:rtl/>
                    </w:rPr>
                    <w:t>ס</w:t>
                  </w:r>
                  <w:r>
                    <w:rPr>
                      <w:rFonts w:cs="Miriam" w:hint="cs"/>
                      <w:szCs w:val="18"/>
                      <w:rtl/>
                    </w:rPr>
                    <w:t>וכרת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w:t>
                  </w:r>
                  <w:r>
                    <w:rPr>
                      <w:rFonts w:cs="Miriam"/>
                      <w:szCs w:val="18"/>
                      <w:rtl/>
                    </w:rPr>
                    <w:t>92</w:t>
                  </w:r>
                </w:p>
              </w:txbxContent>
            </v:textbox>
            <w10:anchorlock/>
          </v:rect>
        </w:pict>
      </w:r>
      <w:r>
        <w:rPr>
          <w:rStyle w:val="big-number"/>
          <w:rFonts w:cs="FrankRuehl"/>
          <w:sz w:val="26"/>
          <w:szCs w:val="26"/>
          <w:rtl/>
        </w:rPr>
        <w:t>4.</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הפרעה</w:t>
      </w:r>
      <w:r>
        <w:rPr>
          <w:rStyle w:val="default"/>
          <w:rFonts w:cs="FrankRuehl" w:hint="cs"/>
          <w:rtl/>
        </w:rPr>
        <w:t xml:space="preserve"> בסבילות לפחמימות </w:t>
      </w:r>
      <w:r>
        <w:rPr>
          <w:rStyle w:val="default"/>
          <w:rFonts w:cs="FrankRuehl"/>
        </w:rPr>
        <w:t xml:space="preserve"> Impaired Glucose Tolerance</w:t>
      </w:r>
      <w:r>
        <w:rPr>
          <w:rStyle w:val="default"/>
          <w:rFonts w:cs="FrankRuehl" w:hint="cs"/>
          <w:rtl/>
        </w:rPr>
        <w:tab/>
      </w:r>
      <w:r>
        <w:rPr>
          <w:rStyle w:val="default"/>
          <w:rFonts w:cs="FrankRuehl"/>
          <w:rtl/>
        </w:rPr>
        <w:t>1%</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סוכרת המטופלת על ידי דיאטה בלבד </w:t>
      </w:r>
      <w:r>
        <w:rPr>
          <w:rStyle w:val="default"/>
          <w:rFonts w:cs="FrankRuehl"/>
          <w:rtl/>
        </w:rPr>
        <w:tab/>
        <w:t>5%</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סוכרת המטופלת על ידי דיאטה וכדורים</w:t>
      </w:r>
      <w:r>
        <w:rPr>
          <w:rStyle w:val="default"/>
          <w:rFonts w:cs="FrankRuehl" w:hint="cs"/>
          <w:rtl/>
        </w:rPr>
        <w:tab/>
      </w:r>
      <w:r>
        <w:rPr>
          <w:rStyle w:val="default"/>
          <w:rFonts w:cs="FrankRuehl"/>
          <w:rtl/>
        </w:rPr>
        <w:t>10%</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סוכרת יציבה המאוזנת בצורה סבירה על ידי טיפול בדיאטה וזריקות אינסולין</w:t>
      </w:r>
      <w:r>
        <w:rPr>
          <w:rStyle w:val="default"/>
          <w:rFonts w:cs="FrankRuehl" w:hint="cs"/>
          <w:rtl/>
        </w:rPr>
        <w:tab/>
      </w:r>
      <w:r>
        <w:rPr>
          <w:rStyle w:val="default"/>
          <w:rFonts w:cs="FrankRuehl"/>
          <w:rtl/>
        </w:rPr>
        <w:t>20%</w:t>
      </w:r>
    </w:p>
    <w:p w:rsidR="00890FBB" w:rsidRDefault="00890FBB">
      <w:pPr>
        <w:pStyle w:val="P02"/>
        <w:tabs>
          <w:tab w:val="clear" w:pos="6259"/>
          <w:tab w:val="right" w:pos="7938"/>
        </w:tabs>
        <w:spacing w:before="72"/>
        <w:ind w:left="1475" w:right="1985" w:hanging="851"/>
        <w:rPr>
          <w:rStyle w:val="default"/>
          <w:rFonts w:cs="FrankRuehl"/>
          <w:rtl/>
        </w:rPr>
      </w:pP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סוכרת המ</w:t>
      </w:r>
      <w:r>
        <w:rPr>
          <w:rStyle w:val="default"/>
          <w:rFonts w:cs="FrankRuehl"/>
          <w:rtl/>
        </w:rPr>
        <w:t>ט</w:t>
      </w:r>
      <w:r>
        <w:rPr>
          <w:rStyle w:val="default"/>
          <w:rFonts w:cs="FrankRuehl" w:hint="cs"/>
          <w:rtl/>
        </w:rPr>
        <w:t>ופלת על ידי דיאטה וזריקות אינסולין אך מצטיינת בחוסר יציבות וצורך מוגבר בניטור עצמי</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סוכרת "שבירה" (</w:t>
      </w:r>
      <w:r>
        <w:rPr>
          <w:rStyle w:val="default"/>
          <w:rFonts w:cs="FrankRuehl"/>
        </w:rPr>
        <w:t>Brittle</w:t>
      </w:r>
      <w:r>
        <w:rPr>
          <w:rStyle w:val="default"/>
          <w:rFonts w:cs="FrankRuehl"/>
          <w:rtl/>
        </w:rPr>
        <w:t xml:space="preserve">) </w:t>
      </w:r>
      <w:r>
        <w:rPr>
          <w:rStyle w:val="default"/>
          <w:rFonts w:cs="FrankRuehl" w:hint="cs"/>
          <w:rtl/>
        </w:rPr>
        <w:t>או סוכרת המטופלת על ידי משאבת אינסולין</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סוכרת הריונית - מטופלת בזריקות אינסולין בזמן ההריון בלבד</w:t>
      </w:r>
      <w:r>
        <w:rPr>
          <w:rStyle w:val="default"/>
          <w:rFonts w:cs="FrankRuehl" w:hint="cs"/>
          <w:rtl/>
        </w:rPr>
        <w:tab/>
      </w:r>
      <w:r>
        <w:rPr>
          <w:rStyle w:val="default"/>
          <w:rFonts w:cs="FrankRuehl"/>
          <w:rtl/>
        </w:rPr>
        <w:t>40%</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סוכרת אשר </w:t>
      </w:r>
      <w:r>
        <w:rPr>
          <w:rStyle w:val="default"/>
          <w:rFonts w:cs="FrankRuehl"/>
          <w:rtl/>
        </w:rPr>
        <w:t>ה</w:t>
      </w:r>
      <w:r>
        <w:rPr>
          <w:rStyle w:val="default"/>
          <w:rFonts w:cs="FrankRuehl" w:hint="cs"/>
          <w:rtl/>
        </w:rPr>
        <w:t>ופיעו בה אחד או יותר מן הסיבוכים הבאים (ללא קשר לצורת הטיפול):</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נוירופתיה סימפטומטית (תחושתית - מוטורית או אוטונומית);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רטינופתיה סוכרתית (של הרקע - </w:t>
      </w:r>
      <w:r>
        <w:rPr>
          <w:rStyle w:val="default"/>
          <w:rFonts w:cs="FrankRuehl"/>
        </w:rPr>
        <w:t xml:space="preserve"> ,BDR</w:t>
      </w:r>
      <w:r>
        <w:rPr>
          <w:rStyle w:val="default"/>
          <w:rFonts w:cs="FrankRuehl"/>
          <w:rtl/>
        </w:rPr>
        <w:t xml:space="preserve"> </w:t>
      </w:r>
      <w:r>
        <w:rPr>
          <w:rStyle w:val="default"/>
          <w:rFonts w:cs="FrankRuehl" w:hint="cs"/>
          <w:rtl/>
        </w:rPr>
        <w:t xml:space="preserve">או משגשגת - </w:t>
      </w:r>
      <w:r>
        <w:rPr>
          <w:rStyle w:val="default"/>
          <w:rFonts w:cs="FrankRuehl"/>
        </w:rPr>
        <w:t>PDR</w:t>
      </w:r>
      <w:r>
        <w:rPr>
          <w:rStyle w:val="default"/>
          <w:rFonts w:cs="FrankRuehl"/>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פרוטאינוריה קבועה, או הוכחה היסטולוגית לנפרופתיה סוכרתית;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מחלת כלי דם הק</w:t>
      </w:r>
      <w:r>
        <w:rPr>
          <w:rStyle w:val="default"/>
          <w:rFonts w:cs="FrankRuehl"/>
          <w:rtl/>
        </w:rPr>
        <w:t>פ</w:t>
      </w:r>
      <w:r>
        <w:rPr>
          <w:rStyle w:val="default"/>
          <w:rFonts w:cs="FrankRuehl" w:hint="cs"/>
          <w:rtl/>
        </w:rPr>
        <w:t>יים;</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מחלת כלי דם כלילים</w:t>
      </w:r>
      <w:r>
        <w:rPr>
          <w:rStyle w:val="default"/>
          <w:rFonts w:cs="FrankRuehl" w:hint="cs"/>
          <w:rtl/>
        </w:rPr>
        <w:tab/>
      </w:r>
      <w:r>
        <w:rPr>
          <w:rStyle w:val="default"/>
          <w:rFonts w:cs="FrankRuehl"/>
          <w:rtl/>
        </w:rPr>
        <w:t>65%</w:t>
      </w:r>
    </w:p>
    <w:p w:rsidR="00890FBB" w:rsidRDefault="00890FBB">
      <w:pPr>
        <w:pStyle w:val="P11"/>
        <w:tabs>
          <w:tab w:val="clear" w:pos="6259"/>
          <w:tab w:val="left" w:pos="624"/>
          <w:tab w:val="right" w:pos="7938"/>
        </w:tabs>
        <w:spacing w:before="72"/>
        <w:ind w:left="624" w:right="1134"/>
        <w:rPr>
          <w:rStyle w:val="default"/>
          <w:rFonts w:cs="FrankRuehl"/>
          <w:rtl/>
        </w:rPr>
      </w:pPr>
      <w:r>
        <w:rPr>
          <w:rStyle w:val="default"/>
          <w:rFonts w:cs="FrankRuehl"/>
          <w:rtl/>
        </w:rPr>
        <w:t>ל</w:t>
      </w:r>
      <w:r>
        <w:rPr>
          <w:rStyle w:val="default"/>
          <w:rFonts w:cs="FrankRuehl" w:hint="cs"/>
          <w:rtl/>
        </w:rPr>
        <w:t>א תיקבע נכות נפרדת לסיבוכים האמורים כל עוד החומרה של פגימה נפרדת הנובעת מהם לא עולה מעל 30%; עלתה על 30% - יש לקבוע נכות נפרדת נוספת בהתאם למבחנים ספציפיים.</w:t>
      </w:r>
    </w:p>
    <w:p w:rsidR="00890FBB" w:rsidRDefault="00890FBB">
      <w:pPr>
        <w:pStyle w:val="P11"/>
        <w:tabs>
          <w:tab w:val="clear" w:pos="6259"/>
          <w:tab w:val="left" w:pos="624"/>
          <w:tab w:val="right" w:pos="7938"/>
        </w:tabs>
        <w:spacing w:before="72"/>
        <w:ind w:left="1021" w:right="1134" w:hanging="397"/>
        <w:rPr>
          <w:rStyle w:val="default"/>
          <w:rFonts w:cs="FrankRuehl" w:hint="cs"/>
          <w:rtl/>
        </w:rPr>
      </w:pPr>
      <w:r>
        <w:rPr>
          <w:rStyle w:val="default"/>
          <w:rFonts w:cs="FrankRuehl"/>
          <w:rtl/>
        </w:rPr>
        <w:t>(7)</w:t>
      </w:r>
      <w:r>
        <w:rPr>
          <w:rStyle w:val="default"/>
          <w:rFonts w:cs="FrankRuehl"/>
          <w:rtl/>
        </w:rPr>
        <w:tab/>
      </w:r>
      <w:r>
        <w:rPr>
          <w:rStyle w:val="default"/>
          <w:rFonts w:cs="FrankRuehl" w:hint="cs"/>
          <w:rtl/>
        </w:rPr>
        <w:t>כמו בפרט משנה (6) אך עם שלושה סיבוכים לפחות שכל אחד מהם בחומ</w:t>
      </w:r>
      <w:r>
        <w:rPr>
          <w:rStyle w:val="default"/>
          <w:rFonts w:cs="FrankRuehl"/>
          <w:rtl/>
        </w:rPr>
        <w:t>ר</w:t>
      </w:r>
      <w:r>
        <w:rPr>
          <w:rStyle w:val="default"/>
          <w:rFonts w:cs="FrankRuehl" w:hint="cs"/>
          <w:rtl/>
        </w:rPr>
        <w:t>ה של 30% ומעלה</w:t>
      </w:r>
      <w:r>
        <w:rPr>
          <w:rtl/>
        </w:rPr>
        <w:tab/>
      </w:r>
      <w:r>
        <w:rPr>
          <w:rtl/>
        </w:rPr>
        <w:tab/>
      </w:r>
      <w:r>
        <w:rPr>
          <w:rtl/>
        </w:rPr>
        <w:tab/>
      </w:r>
      <w:r>
        <w:rPr>
          <w:rStyle w:val="default"/>
          <w:rFonts w:cs="FrankRuehl"/>
          <w:rtl/>
        </w:rPr>
        <w:t>100%</w:t>
      </w:r>
    </w:p>
    <w:p w:rsidR="00890FBB" w:rsidRPr="00E85A68" w:rsidRDefault="00890FBB">
      <w:pPr>
        <w:pStyle w:val="P00"/>
        <w:spacing w:before="0"/>
        <w:ind w:left="0" w:right="1134"/>
        <w:rPr>
          <w:rFonts w:hint="cs"/>
          <w:b/>
          <w:bCs/>
          <w:vanish/>
          <w:szCs w:val="20"/>
          <w:shd w:val="clear" w:color="auto" w:fill="FFFF99"/>
          <w:rtl/>
        </w:rPr>
      </w:pPr>
      <w:bookmarkStart w:id="35" w:name="Rov226"/>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0" w:right="1134"/>
        <w:rPr>
          <w:rFonts w:hint="cs"/>
          <w:vanish/>
          <w:szCs w:val="20"/>
          <w:shd w:val="clear" w:color="auto" w:fill="FFFF99"/>
          <w:rtl/>
        </w:rPr>
      </w:pPr>
      <w:hyperlink r:id="rId28"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948</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4</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strike/>
          <w:vanish/>
          <w:sz w:val="16"/>
          <w:szCs w:val="16"/>
          <w:shd w:val="clear" w:color="auto" w:fill="FFFF99"/>
        </w:rPr>
      </w:pPr>
      <w:r w:rsidRPr="00E85A68">
        <w:rPr>
          <w:rFonts w:cs="Miriam" w:hint="cs"/>
          <w:strike/>
          <w:vanish/>
          <w:sz w:val="16"/>
          <w:szCs w:val="16"/>
          <w:shd w:val="clear" w:color="auto" w:fill="FFFF99"/>
          <w:rtl/>
        </w:rPr>
        <w:t xml:space="preserve">סכרת </w:t>
      </w:r>
      <w:r w:rsidRPr="00E85A68">
        <w:rPr>
          <w:rFonts w:cs="Miriam"/>
          <w:strike/>
          <w:vanish/>
          <w:sz w:val="16"/>
          <w:szCs w:val="16"/>
          <w:shd w:val="clear" w:color="auto" w:fill="FFFF99"/>
        </w:rPr>
        <w:t>Diabetes Mellitus</w:t>
      </w:r>
    </w:p>
    <w:p w:rsidR="00890FBB" w:rsidRPr="00E85A68" w:rsidRDefault="00890FBB">
      <w:pPr>
        <w:pStyle w:val="P00"/>
        <w:tabs>
          <w:tab w:val="clear" w:pos="6259"/>
          <w:tab w:val="left" w:pos="6762"/>
        </w:tabs>
        <w:spacing w:before="0"/>
        <w:ind w:left="624" w:right="1134" w:hanging="62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הסוכר בדם מוגבר במידה קלה עד (</w:t>
      </w:r>
      <w:r w:rsidRPr="00E85A68">
        <w:rPr>
          <w:strike/>
          <w:vanish/>
          <w:sz w:val="18"/>
          <w:szCs w:val="18"/>
          <w:shd w:val="clear" w:color="auto" w:fill="FFFF99"/>
        </w:rPr>
        <w:t>mg</w:t>
      </w:r>
      <w:r w:rsidRPr="00E85A68">
        <w:rPr>
          <w:rFonts w:hint="cs"/>
          <w:strike/>
          <w:vanish/>
          <w:sz w:val="22"/>
          <w:szCs w:val="22"/>
          <w:shd w:val="clear" w:color="auto" w:fill="FFFF99"/>
          <w:rtl/>
        </w:rPr>
        <w:t xml:space="preserve"> 160 בצום), אין הפרשת סוכר בשתן או הפרשה קלה (שאינה עולה על </w:t>
      </w:r>
      <w:r w:rsidRPr="00E85A68">
        <w:rPr>
          <w:strike/>
          <w:vanish/>
          <w:sz w:val="18"/>
          <w:szCs w:val="18"/>
          <w:shd w:val="clear" w:color="auto" w:fill="FFFF99"/>
        </w:rPr>
        <w:t>gr.</w:t>
      </w:r>
      <w:r w:rsidRPr="00E85A68">
        <w:rPr>
          <w:rFonts w:hint="cs"/>
          <w:strike/>
          <w:vanish/>
          <w:sz w:val="22"/>
          <w:szCs w:val="22"/>
          <w:shd w:val="clear" w:color="auto" w:fill="FFFF99"/>
          <w:rtl/>
        </w:rPr>
        <w:t xml:space="preserve"> 15 ביממה) מצב תזונתי טוב, אין סיבוכים, זקוק רק לדיאטה ומאוזן ללא תרופות</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המצב כמתואר לעיל, אבל החולה זקוק לשם איזון לתרופות אנטי-דיאבטיות בצורת כדורים או כמות </w:t>
      </w:r>
      <w:r w:rsidRPr="00E85A68">
        <w:rPr>
          <w:strike/>
          <w:vanish/>
          <w:sz w:val="18"/>
          <w:szCs w:val="18"/>
          <w:shd w:val="clear" w:color="auto" w:fill="FFFF99"/>
        </w:rPr>
        <w:t>Insulin</w:t>
      </w:r>
      <w:r w:rsidRPr="00E85A68">
        <w:rPr>
          <w:rFonts w:hint="cs"/>
          <w:strike/>
          <w:vanish/>
          <w:sz w:val="22"/>
          <w:szCs w:val="22"/>
          <w:shd w:val="clear" w:color="auto" w:fill="FFFF99"/>
          <w:rtl/>
        </w:rPr>
        <w:t xml:space="preserve"> שאינה עולה על 20 יחידות ליממה</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 xml:space="preserve">החולה זקוק לכמות </w:t>
      </w:r>
      <w:r w:rsidRPr="00E85A68">
        <w:rPr>
          <w:strike/>
          <w:vanish/>
          <w:sz w:val="18"/>
          <w:szCs w:val="18"/>
          <w:shd w:val="clear" w:color="auto" w:fill="FFFF99"/>
        </w:rPr>
        <w:t>Insulin</w:t>
      </w:r>
      <w:r w:rsidRPr="00E85A68">
        <w:rPr>
          <w:rFonts w:hint="cs"/>
          <w:strike/>
          <w:vanish/>
          <w:sz w:val="22"/>
          <w:szCs w:val="22"/>
          <w:shd w:val="clear" w:color="auto" w:fill="FFFF99"/>
          <w:rtl/>
        </w:rPr>
        <w:t xml:space="preserve"> בינונית, כלומר עד 50 יחידות ליממה, קיימת הפרשת סוכר בשתן שאינה עולה על 30 גרם ביממה, אין אצידוזיס, אין הופעות היפוגליקמיות, המצב הכללי נשאר טוב ואין סיבוכים אחרים</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המצב כמתואר לעיל, אבל מופיעים לעתים סימנים להיפוגליקמיה או מצבי אצידוזיס חולפים ומצב תזונתי ירוד</w:t>
      </w:r>
      <w:r w:rsidRPr="00E85A68">
        <w:rPr>
          <w:rFonts w:hint="cs"/>
          <w:strike/>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ה.</w:t>
      </w:r>
      <w:r w:rsidRPr="00E85A68">
        <w:rPr>
          <w:rFonts w:hint="cs"/>
          <w:strike/>
          <w:vanish/>
          <w:sz w:val="22"/>
          <w:szCs w:val="22"/>
          <w:shd w:val="clear" w:color="auto" w:fill="FFFF99"/>
          <w:rtl/>
        </w:rPr>
        <w:tab/>
        <w:t xml:space="preserve">החולה זקוק לכמות </w:t>
      </w:r>
      <w:r w:rsidRPr="00E85A68">
        <w:rPr>
          <w:strike/>
          <w:vanish/>
          <w:sz w:val="18"/>
          <w:szCs w:val="18"/>
          <w:shd w:val="clear" w:color="auto" w:fill="FFFF99"/>
        </w:rPr>
        <w:t>Insulin</w:t>
      </w:r>
      <w:r w:rsidRPr="00E85A68">
        <w:rPr>
          <w:rFonts w:hint="cs"/>
          <w:strike/>
          <w:vanish/>
          <w:sz w:val="22"/>
          <w:szCs w:val="22"/>
          <w:shd w:val="clear" w:color="auto" w:fill="FFFF99"/>
          <w:rtl/>
        </w:rPr>
        <w:t xml:space="preserve"> עד 100 יחידות ביממה, קיימים לפעמים סימנים היפוגליקמיים או הופעות אצידוזיס חולפות, מופיעים סיבוכים קלים מזמן לזמן כגון: זיהומים, גרדת בעור, ירידה במשקל, פגיעה קלה במערכת העצבים וכו'</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ו.</w:t>
      </w:r>
      <w:r w:rsidRPr="00E85A68">
        <w:rPr>
          <w:rFonts w:hint="cs"/>
          <w:strike/>
          <w:vanish/>
          <w:sz w:val="22"/>
          <w:szCs w:val="22"/>
          <w:shd w:val="clear" w:color="auto" w:fill="FFFF99"/>
          <w:rtl/>
        </w:rPr>
        <w:tab/>
        <w:t xml:space="preserve">סכרת קשה הדורשת מעל ל-100 יחידות </w:t>
      </w:r>
      <w:r w:rsidRPr="00E85A68">
        <w:rPr>
          <w:strike/>
          <w:vanish/>
          <w:sz w:val="18"/>
          <w:szCs w:val="18"/>
          <w:shd w:val="clear" w:color="auto" w:fill="FFFF99"/>
        </w:rPr>
        <w:t>Insulin</w:t>
      </w:r>
      <w:r w:rsidRPr="00E85A68">
        <w:rPr>
          <w:rFonts w:hint="cs"/>
          <w:strike/>
          <w:vanish/>
          <w:sz w:val="22"/>
          <w:szCs w:val="22"/>
          <w:shd w:val="clear" w:color="auto" w:fill="FFFF99"/>
          <w:rtl/>
        </w:rPr>
        <w:t xml:space="preserve"> ביממה, מלווה מזמן לזמן בהופעות של אצידוזיס או היפוגליקמיה וכן סכרת בלתי יציבה אצל צעירים (</w:t>
      </w:r>
      <w:r w:rsidRPr="00E85A68">
        <w:rPr>
          <w:strike/>
          <w:vanish/>
          <w:sz w:val="18"/>
          <w:szCs w:val="18"/>
          <w:shd w:val="clear" w:color="auto" w:fill="FFFF99"/>
        </w:rPr>
        <w:t>Juvenile brittle diabetes</w:t>
      </w:r>
      <w:r w:rsidRPr="00E85A68">
        <w:rPr>
          <w:rFonts w:hint="cs"/>
          <w:strike/>
          <w:vanish/>
          <w:sz w:val="22"/>
          <w:szCs w:val="22"/>
          <w:shd w:val="clear" w:color="auto" w:fill="FFFF99"/>
          <w:rtl/>
        </w:rPr>
        <w:t>)</w:t>
      </w:r>
      <w:r w:rsidRPr="00E85A68">
        <w:rPr>
          <w:rFonts w:hint="cs"/>
          <w:vanish/>
          <w:sz w:val="22"/>
          <w:szCs w:val="22"/>
          <w:shd w:val="clear" w:color="auto" w:fill="FFFF99"/>
          <w:rtl/>
        </w:rPr>
        <w:tab/>
      </w:r>
      <w:r w:rsidRPr="00E85A68">
        <w:rPr>
          <w:rFonts w:hint="cs"/>
          <w:strike/>
          <w:vanish/>
          <w:sz w:val="22"/>
          <w:szCs w:val="22"/>
          <w:shd w:val="clear" w:color="auto" w:fill="FFFF99"/>
          <w:rtl/>
        </w:rPr>
        <w:t>70%</w:t>
      </w:r>
    </w:p>
    <w:p w:rsidR="00890FBB" w:rsidRPr="00E85A68" w:rsidRDefault="00890FBB">
      <w:pPr>
        <w:pStyle w:val="P00"/>
        <w:tabs>
          <w:tab w:val="clear" w:pos="6259"/>
          <w:tab w:val="left" w:pos="6762"/>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ז.</w:t>
      </w:r>
      <w:r w:rsidRPr="00E85A68">
        <w:rPr>
          <w:rFonts w:hint="cs"/>
          <w:strike/>
          <w:vanish/>
          <w:sz w:val="22"/>
          <w:szCs w:val="22"/>
          <w:shd w:val="clear" w:color="auto" w:fill="FFFF99"/>
          <w:rtl/>
        </w:rPr>
        <w:tab/>
        <w:t>סכרת קשה מאוד, הדורשת אשפוז לעתים קרובות או אשר הביאה לסיבוכים קשים, השוללים מהחולה לחלוטין את כושר העבודה</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Default="00890FBB">
      <w:pPr>
        <w:pStyle w:val="P00"/>
        <w:tabs>
          <w:tab w:val="clear" w:pos="6259"/>
          <w:tab w:val="left" w:pos="6762"/>
        </w:tabs>
        <w:spacing w:before="0"/>
        <w:ind w:left="1078" w:right="1134" w:hanging="454"/>
        <w:rPr>
          <w:strike/>
          <w:sz w:val="2"/>
          <w:szCs w:val="2"/>
          <w:rtl/>
        </w:rPr>
      </w:pPr>
      <w:r w:rsidRPr="00E85A68">
        <w:rPr>
          <w:rFonts w:hint="cs"/>
          <w:strike/>
          <w:vanish/>
          <w:sz w:val="22"/>
          <w:szCs w:val="22"/>
          <w:shd w:val="clear" w:color="auto" w:fill="FFFF99"/>
          <w:rtl/>
        </w:rPr>
        <w:t>ח.</w:t>
      </w:r>
      <w:r w:rsidRPr="00E85A68">
        <w:rPr>
          <w:rFonts w:hint="cs"/>
          <w:strike/>
          <w:vanish/>
          <w:sz w:val="22"/>
          <w:szCs w:val="22"/>
          <w:shd w:val="clear" w:color="auto" w:fill="FFFF99"/>
          <w:rtl/>
        </w:rPr>
        <w:tab/>
        <w:t>הופיעו סיבוכים כגון: שינויים ברשתית, הפרעות במחזור הדם, פגיעה בכליות, במערכת העצבים וכדומה, במידה שאחוזי הנכות שנקבעו עבור הסכרת לפי הקריטריונים שבסעיפים הקטנים א-1 אינם משקפים סיבוכים אלה, ייקבעו אחוזי נכות נוספים עבור הפגימות בהתאם לאחוזי הנכות לאותה הפגימה.</w:t>
      </w:r>
      <w:bookmarkEnd w:id="35"/>
    </w:p>
    <w:p w:rsidR="00890FBB" w:rsidRDefault="00890FBB">
      <w:pPr>
        <w:pStyle w:val="P00"/>
        <w:tabs>
          <w:tab w:val="clear" w:pos="6259"/>
          <w:tab w:val="right" w:pos="7938"/>
        </w:tabs>
        <w:spacing w:before="72"/>
        <w:ind w:left="0" w:right="1134"/>
        <w:rPr>
          <w:rStyle w:val="default"/>
          <w:rFonts w:cs="FrankRuehl"/>
          <w:sz w:val="26"/>
          <w:rtl/>
        </w:rPr>
      </w:pPr>
      <w:r>
        <w:rPr>
          <w:sz w:val="26"/>
          <w:lang w:val="he-IL"/>
        </w:rPr>
        <w:pict>
          <v:rect id="_x0000_s1055" style="position:absolute;left:0;text-align:left;margin-left:464.5pt;margin-top:8.05pt;width:75.05pt;height:10pt;z-index:251571712" o:allowincell="f" filled="f" stroked="f" strokecolor="lime" strokeweight=".25pt">
            <v:textbox style="mso-next-textbox:#_x0000_s1055" inset="0,0,0,0">
              <w:txbxContent>
                <w:p w:rsidR="00890FBB" w:rsidRDefault="00890FBB">
                  <w:pPr>
                    <w:spacing w:line="160" w:lineRule="exact"/>
                    <w:jc w:val="left"/>
                    <w:rPr>
                      <w:rFonts w:cs="Miriam" w:hint="cs"/>
                      <w:noProof/>
                      <w:szCs w:val="18"/>
                      <w:rtl/>
                    </w:rPr>
                  </w:pPr>
                  <w:r>
                    <w:rPr>
                      <w:rFonts w:cs="Miriam"/>
                      <w:szCs w:val="18"/>
                      <w:rtl/>
                    </w:rPr>
                    <w:t>ת</w:t>
                  </w:r>
                  <w:r>
                    <w:rPr>
                      <w:rFonts w:cs="Miriam" w:hint="cs"/>
                      <w:szCs w:val="18"/>
                      <w:rtl/>
                    </w:rPr>
                    <w:t>ק' תשנ"ה-19</w:t>
                  </w:r>
                  <w:r>
                    <w:rPr>
                      <w:rFonts w:cs="Miriam"/>
                      <w:szCs w:val="18"/>
                      <w:rtl/>
                    </w:rPr>
                    <w:t>94</w:t>
                  </w:r>
                </w:p>
              </w:txbxContent>
            </v:textbox>
            <w10:anchorlock/>
          </v:rect>
        </w:pict>
      </w:r>
      <w:r>
        <w:rPr>
          <w:rStyle w:val="big-number"/>
          <w:rFonts w:cs="FrankRuehl"/>
          <w:sz w:val="26"/>
          <w:szCs w:val="26"/>
          <w:rtl/>
        </w:rPr>
        <w:t>5.</w:t>
      </w:r>
      <w:r>
        <w:rPr>
          <w:rStyle w:val="big-number"/>
          <w:rFonts w:cs="FrankRuehl"/>
          <w:sz w:val="26"/>
          <w:szCs w:val="26"/>
          <w:rtl/>
        </w:rPr>
        <w:tab/>
      </w:r>
      <w:r>
        <w:rPr>
          <w:rStyle w:val="default"/>
          <w:rFonts w:cs="FrankRuehl"/>
          <w:sz w:val="26"/>
          <w:rtl/>
        </w:rPr>
        <w:t>מ</w:t>
      </w:r>
      <w:r>
        <w:rPr>
          <w:rStyle w:val="default"/>
          <w:rFonts w:cs="FrankRuehl" w:hint="cs"/>
          <w:sz w:val="26"/>
          <w:rtl/>
        </w:rPr>
        <w:t>חלות מערכת הנשימה</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מחלות חסימתיות כרוניות (להלן - מח"כ) כולל </w:t>
      </w:r>
      <w:r>
        <w:rPr>
          <w:rStyle w:val="default"/>
          <w:rFonts w:cs="FrankRuehl"/>
        </w:rPr>
        <w:t>Chronic Bronchitis ,Bronchiectasis, Emphysema.</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מח"כ עם תיפקודי ריאות תקינים או עם הפרעה איוורורית חסימתית בדרכי נשימה קטנים</w:t>
      </w:r>
      <w:r>
        <w:rPr>
          <w:rStyle w:val="default"/>
          <w:rFonts w:cs="FrankRuehl" w:hint="cs"/>
          <w:rtl/>
        </w:rPr>
        <w:tab/>
      </w:r>
      <w:r>
        <w:rPr>
          <w:rStyle w:val="default"/>
          <w:rFonts w:cs="FrankRuehl"/>
          <w:rtl/>
        </w:rPr>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מח"כ </w:t>
      </w:r>
      <w:r>
        <w:rPr>
          <w:rStyle w:val="default"/>
          <w:rFonts w:cs="FrankRuehl"/>
          <w:rtl/>
        </w:rPr>
        <w:t>ע</w:t>
      </w:r>
      <w:r>
        <w:rPr>
          <w:rStyle w:val="default"/>
          <w:rFonts w:cs="FrankRuehl" w:hint="cs"/>
          <w:rtl/>
        </w:rPr>
        <w:t>ם הפרעה איורורית חסימתית קלה עד בינונית, ללא היפוקסמיה</w:t>
      </w:r>
      <w:r>
        <w:rPr>
          <w:rFonts w:hint="cs"/>
          <w:rtl/>
        </w:rPr>
        <w:t xml:space="preserve"> </w:t>
      </w:r>
      <w:r>
        <w:rPr>
          <w:rtl/>
        </w:rPr>
        <w:br/>
      </w:r>
      <w:r>
        <w:rPr>
          <w:rStyle w:val="default"/>
          <w:rFonts w:cs="FrankRuehl"/>
          <w:rtl/>
        </w:rPr>
        <w:t xml:space="preserve">(70%-90% = </w:t>
      </w:r>
      <w:r>
        <w:rPr>
          <w:rStyle w:val="default"/>
          <w:rFonts w:cs="FrankRuehl"/>
        </w:rPr>
        <w:t>Fevl</w:t>
      </w:r>
      <w:r>
        <w:rPr>
          <w:rStyle w:val="default"/>
          <w:rFonts w:cs="FrankRuehl"/>
          <w:rtl/>
        </w:rPr>
        <w:t>)</w:t>
      </w:r>
      <w:r>
        <w:rPr>
          <w:rStyle w:val="default"/>
          <w:rFonts w:cs="FrankRuehl"/>
          <w:rtl/>
        </w:rPr>
        <w:tab/>
      </w:r>
      <w:r>
        <w:rPr>
          <w:rStyle w:val="default"/>
          <w:rFonts w:cs="FrankRuehl" w:hint="cs"/>
          <w:rtl/>
        </w:rPr>
        <w:t>20%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מח"כ עם הפרעה איורורית חסימתית בחומרה בינונית, ללא היפוקסמיה</w:t>
      </w:r>
      <w:r>
        <w:rPr>
          <w:rStyle w:val="default"/>
          <w:rFonts w:cs="FrankRuehl"/>
          <w:rtl/>
        </w:rPr>
        <w:t xml:space="preserve"> </w:t>
      </w:r>
      <w:r>
        <w:rPr>
          <w:rStyle w:val="default"/>
          <w:rFonts w:cs="FrankRuehl" w:hint="cs"/>
          <w:rtl/>
        </w:rPr>
        <w:br/>
      </w:r>
      <w:r>
        <w:rPr>
          <w:rStyle w:val="default"/>
          <w:rFonts w:cs="FrankRuehl"/>
          <w:rtl/>
        </w:rPr>
        <w:t xml:space="preserve">(50%-69% = </w:t>
      </w:r>
      <w:r>
        <w:rPr>
          <w:rStyle w:val="default"/>
          <w:rFonts w:cs="FrankRuehl"/>
        </w:rPr>
        <w:t>Fevl</w:t>
      </w:r>
      <w:r>
        <w:rPr>
          <w:rStyle w:val="default"/>
          <w:rFonts w:cs="FrankRuehl"/>
          <w:rtl/>
        </w:rPr>
        <w:t>)</w:t>
      </w:r>
      <w:r>
        <w:rPr>
          <w:rStyle w:val="default"/>
          <w:rFonts w:cs="FrankRuehl"/>
          <w:rtl/>
        </w:rPr>
        <w:tab/>
      </w:r>
      <w:r>
        <w:rPr>
          <w:rStyle w:val="default"/>
          <w:rFonts w:cs="FrankRuehl" w:hint="cs"/>
          <w:rtl/>
        </w:rPr>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מח"כ עם הפרעה איורורית חסימתית בחומרה קשה, אמפיזמה, עם או בלי היפוקסמיה, ללא היפרקפניה (30%-49% </w:t>
      </w:r>
      <w:r>
        <w:rPr>
          <w:rStyle w:val="default"/>
          <w:rFonts w:cs="FrankRuehl"/>
        </w:rPr>
        <w:t>Fevl</w:t>
      </w:r>
      <w:r>
        <w:rPr>
          <w:rStyle w:val="default"/>
          <w:rFonts w:cs="FrankRuehl"/>
          <w:rtl/>
        </w:rPr>
        <w:t>)</w:t>
      </w:r>
      <w:r>
        <w:rPr>
          <w:rStyle w:val="default"/>
          <w:rFonts w:cs="FrankRuehl"/>
          <w:rtl/>
        </w:rPr>
        <w:tab/>
      </w:r>
      <w:r>
        <w:rPr>
          <w:rStyle w:val="default"/>
          <w:rFonts w:cs="FrankRuehl" w:hint="cs"/>
          <w:rtl/>
        </w:rPr>
        <w:t>60%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(5)</w:t>
      </w:r>
      <w:r>
        <w:rPr>
          <w:rStyle w:val="default"/>
          <w:rFonts w:cs="FrankRuehl"/>
          <w:rtl/>
        </w:rPr>
        <w:tab/>
      </w:r>
      <w:r>
        <w:rPr>
          <w:rStyle w:val="default"/>
          <w:rFonts w:cs="FrankRuehl" w:hint="cs"/>
          <w:rtl/>
        </w:rPr>
        <w:t>כמו האמור בפסקה (4), עם היפרקפניה</w:t>
      </w:r>
      <w:r>
        <w:rPr>
          <w:rtl/>
        </w:rPr>
        <w:tab/>
      </w:r>
      <w:r>
        <w:rPr>
          <w:rtl/>
        </w:rPr>
        <w:tab/>
      </w:r>
      <w:r>
        <w:rPr>
          <w:rtl/>
        </w:rPr>
        <w:tab/>
      </w:r>
      <w:r>
        <w:rPr>
          <w:rtl/>
        </w:rPr>
        <w:tab/>
      </w:r>
      <w:r>
        <w:rPr>
          <w:rStyle w:val="default"/>
          <w:rFonts w:cs="FrankRuehl"/>
          <w:rtl/>
        </w:rPr>
        <w:t>80%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סימנים קליניים, רנטגניים ומעבדתיים של אי ספיקה ריאתית קשה </w:t>
      </w:r>
      <w:r>
        <w:rPr>
          <w:rStyle w:val="default"/>
          <w:rFonts w:cs="FrankRuehl"/>
          <w:rtl/>
        </w:rPr>
        <w:t>ע</w:t>
      </w:r>
      <w:r>
        <w:rPr>
          <w:rStyle w:val="default"/>
          <w:rFonts w:cs="FrankRuehl" w:hint="cs"/>
          <w:rtl/>
        </w:rPr>
        <w:t>ם</w:t>
      </w:r>
      <w:r>
        <w:rPr>
          <w:rtl/>
        </w:rPr>
        <w:t> </w:t>
      </w:r>
      <w:r>
        <w:rPr>
          <w:rStyle w:val="default"/>
          <w:rFonts w:cs="FrankRuehl"/>
          <w:rtl/>
        </w:rPr>
        <w:t xml:space="preserve"> </w:t>
      </w:r>
      <w:r>
        <w:rPr>
          <w:rStyle w:val="default"/>
          <w:rFonts w:cs="FrankRuehl" w:hint="cs"/>
          <w:rtl/>
        </w:rPr>
        <w:t xml:space="preserve">היפרקפניה, היפוקסמיה בולטת, לב ריאתי (30% &lt; </w:t>
      </w:r>
      <w:r>
        <w:rPr>
          <w:rStyle w:val="default"/>
          <w:rFonts w:cs="FrankRuehl"/>
        </w:rPr>
        <w:t>Fevl</w:t>
      </w:r>
      <w:r>
        <w:rPr>
          <w:rStyle w:val="default"/>
          <w:rFonts w:cs="FrankRuehl"/>
          <w:rtl/>
        </w:rPr>
        <w:t>)</w:t>
      </w:r>
      <w:r>
        <w:rPr>
          <w:rtl/>
        </w:rPr>
        <w:tab/>
      </w:r>
      <w:r>
        <w:rPr>
          <w:rStyle w:val="default"/>
          <w:rFonts w:cs="FrankRuehl"/>
          <w:rtl/>
        </w:rPr>
        <w:t>100%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(7)</w:t>
      </w:r>
      <w:r>
        <w:rPr>
          <w:rStyle w:val="default"/>
          <w:rFonts w:cs="FrankRuehl"/>
          <w:rtl/>
        </w:rPr>
        <w:tab/>
      </w:r>
      <w:r>
        <w:rPr>
          <w:rStyle w:val="default"/>
          <w:rFonts w:cs="FrankRuehl" w:hint="cs"/>
          <w:rtl/>
        </w:rPr>
        <w:t>במקרה שהמצב הקליני חמור יותר ולא תואם את מצב תפקודי הריאות ייקבעו אחוזי הנכות זמניים בדרגה אחת גבוהה מהמוגדר בפסקאות (1) עד (4), לפי המתאים.</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נצור בין הסימפונות וקיר בית החזה</w:t>
      </w:r>
    </w:p>
    <w:p w:rsidR="00890FBB" w:rsidRDefault="00890FBB">
      <w:pPr>
        <w:pStyle w:val="P00"/>
        <w:tabs>
          <w:tab w:val="clear" w:pos="6259"/>
          <w:tab w:val="right" w:pos="7938"/>
        </w:tabs>
        <w:spacing w:before="72"/>
        <w:ind w:left="1021" w:right="1134"/>
        <w:rPr>
          <w:rtl/>
        </w:rPr>
      </w:pPr>
      <w:r>
        <w:t>Bronchocutaneous or Bronchopleural Fistula</w:t>
      </w:r>
    </w:p>
    <w:p w:rsidR="00890FBB" w:rsidRDefault="00890FBB">
      <w:pPr>
        <w:pStyle w:val="P00"/>
        <w:tabs>
          <w:tab w:val="clear" w:pos="6259"/>
          <w:tab w:val="right" w:pos="7938"/>
        </w:tabs>
        <w:spacing w:before="72"/>
        <w:ind w:left="1021" w:right="1134"/>
        <w:rPr>
          <w:rtl/>
        </w:rPr>
      </w:pPr>
      <w:r>
        <w:rPr>
          <w:rtl/>
        </w:rPr>
        <w:t>א</w:t>
      </w:r>
      <w:r>
        <w:rPr>
          <w:rFonts w:hint="cs"/>
          <w:rtl/>
        </w:rPr>
        <w:t>חוזי הנכות ייקבעו לפי סעיף קטן ו'.</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ציסטות בריאה (אכינוקוקוס, פציעה, גידול שפיר וכד')</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ציסטה קטנה מסוידת</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ציסטות קטנות מסוידות או ציסטה</w:t>
      </w:r>
      <w:r>
        <w:rPr>
          <w:rStyle w:val="default"/>
          <w:rFonts w:cs="FrankRuehl"/>
          <w:rtl/>
        </w:rPr>
        <w:t> </w:t>
      </w:r>
      <w:r>
        <w:rPr>
          <w:rStyle w:val="default"/>
          <w:rFonts w:cs="FrankRuehl"/>
          <w:rtl/>
        </w:rPr>
        <w:t xml:space="preserve"> </w:t>
      </w:r>
      <w:r>
        <w:rPr>
          <w:rStyle w:val="default"/>
          <w:rFonts w:cs="FrankRuehl" w:hint="cs"/>
          <w:rtl/>
        </w:rPr>
        <w:t>בודדת לא מסוידת</w:t>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ציסטות לא מסוידות</w:t>
      </w:r>
      <w:r>
        <w:rPr>
          <w:rStyle w:val="default"/>
          <w:rFonts w:cs="FrankRuehl"/>
          <w:rtl/>
        </w:rPr>
        <w:tab/>
        <w:t>10%</w:t>
      </w:r>
    </w:p>
    <w:p w:rsidR="00890FBB" w:rsidRDefault="00890FBB">
      <w:pPr>
        <w:pStyle w:val="P03"/>
        <w:tabs>
          <w:tab w:val="clear" w:pos="6259"/>
          <w:tab w:val="right" w:pos="7938"/>
        </w:tabs>
        <w:spacing w:before="72"/>
        <w:ind w:left="1021" w:right="1985" w:firstLine="0"/>
        <w:rPr>
          <w:rStyle w:val="default"/>
          <w:rFonts w:cs="FrankRuehl"/>
          <w:rtl/>
        </w:rPr>
      </w:pPr>
      <w:r>
        <w:rPr>
          <w:rStyle w:val="default"/>
          <w:rFonts w:cs="FrankRuehl"/>
          <w:rtl/>
        </w:rPr>
        <w:t>ב</w:t>
      </w:r>
      <w:r>
        <w:rPr>
          <w:rStyle w:val="default"/>
          <w:rFonts w:cs="FrankRuehl" w:hint="cs"/>
          <w:rtl/>
        </w:rPr>
        <w:t xml:space="preserve">נוסף לאמור בפסקאות </w:t>
      </w:r>
      <w:r>
        <w:rPr>
          <w:rStyle w:val="default"/>
          <w:rFonts w:cs="FrankRuehl"/>
          <w:rtl/>
        </w:rPr>
        <w:t xml:space="preserve">(1) </w:t>
      </w:r>
      <w:r>
        <w:rPr>
          <w:rStyle w:val="default"/>
          <w:rFonts w:cs="FrankRuehl" w:hint="cs"/>
          <w:rtl/>
        </w:rPr>
        <w:t>עד (3), ייקבעו אחוזי הנכות בהתאם לליקוי תפקודי אם</w:t>
      </w:r>
      <w:r>
        <w:rPr>
          <w:rStyle w:val="default"/>
          <w:rFonts w:cs="FrankRuehl"/>
          <w:rtl/>
        </w:rPr>
        <w:t> </w:t>
      </w:r>
      <w:r>
        <w:rPr>
          <w:rStyle w:val="default"/>
          <w:rFonts w:cs="FrankRuehl"/>
          <w:rtl/>
        </w:rPr>
        <w:t xml:space="preserve"> </w:t>
      </w:r>
      <w:r>
        <w:rPr>
          <w:rStyle w:val="default"/>
          <w:rFonts w:cs="FrankRuehl" w:hint="cs"/>
          <w:rtl/>
        </w:rPr>
        <w:t>ישנו.</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מצב אחרי פציעה או ניתוח ריאה -</w:t>
      </w:r>
    </w:p>
    <w:p w:rsidR="00890FBB" w:rsidRDefault="00890FBB">
      <w:pPr>
        <w:pStyle w:val="P03"/>
        <w:tabs>
          <w:tab w:val="clear" w:pos="6259"/>
          <w:tab w:val="right" w:pos="7938"/>
        </w:tabs>
        <w:spacing w:before="72"/>
        <w:ind w:left="1021" w:right="1134" w:firstLine="0"/>
        <w:rPr>
          <w:rStyle w:val="default"/>
          <w:rFonts w:cs="FrankRuehl"/>
          <w:rtl/>
        </w:rPr>
      </w:pPr>
      <w:r>
        <w:rPr>
          <w:rStyle w:val="default"/>
          <w:rFonts w:cs="FrankRuehl"/>
          <w:rtl/>
        </w:rPr>
        <w:t>א</w:t>
      </w:r>
      <w:r>
        <w:rPr>
          <w:rStyle w:val="default"/>
          <w:rFonts w:cs="FrankRuehl" w:hint="cs"/>
          <w:rtl/>
        </w:rPr>
        <w:t>חוזי הנכות ייקבעו בהתאם לליקוי תיפקודי והפרעות לפי סעיף קטן ו'.</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מחלות ריאה שונות אחרות -</w:t>
      </w:r>
    </w:p>
    <w:p w:rsidR="00890FBB" w:rsidRDefault="00890FBB">
      <w:pPr>
        <w:pStyle w:val="P03"/>
        <w:tabs>
          <w:tab w:val="clear" w:pos="6259"/>
          <w:tab w:val="right" w:pos="7938"/>
        </w:tabs>
        <w:spacing w:before="72"/>
        <w:ind w:left="1021" w:right="1134" w:firstLine="0"/>
        <w:rPr>
          <w:rStyle w:val="default"/>
          <w:rFonts w:cs="FrankRuehl"/>
          <w:rtl/>
        </w:rPr>
      </w:pPr>
      <w:r>
        <w:rPr>
          <w:rStyle w:val="default"/>
          <w:rFonts w:cs="FrankRuehl"/>
          <w:rtl/>
        </w:rPr>
        <w:t>א</w:t>
      </w:r>
      <w:r>
        <w:rPr>
          <w:rStyle w:val="default"/>
          <w:rFonts w:cs="FrankRuehl" w:hint="cs"/>
          <w:rtl/>
        </w:rPr>
        <w:t xml:space="preserve">חוזי הנכות ייקבעו בהתאם לליקוי תפקודי והפרעות לפי סעיף קטן א' או </w:t>
      </w:r>
      <w:r>
        <w:rPr>
          <w:rStyle w:val="default"/>
          <w:rFonts w:cs="FrankRuehl"/>
          <w:rtl/>
        </w:rPr>
        <w:t>ו</w:t>
      </w:r>
      <w:r>
        <w:rPr>
          <w:rStyle w:val="default"/>
          <w:rFonts w:cs="FrankRuehl" w:hint="cs"/>
          <w:rtl/>
        </w:rPr>
        <w:t>'.</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מחלות רסטריקטיביות של הריאה ובית החזה כולל: מחלות של דופן החזה (ליקוי צורה), מחלות נוירו- מוסקולריות, מחלות של קרום הריאה (</w:t>
      </w:r>
      <w:r>
        <w:rPr>
          <w:rStyle w:val="default"/>
          <w:rFonts w:cs="FrankRuehl"/>
        </w:rPr>
        <w:t>Pleura</w:t>
      </w:r>
      <w:r>
        <w:rPr>
          <w:rStyle w:val="default"/>
          <w:rFonts w:cs="FrankRuehl"/>
          <w:rtl/>
        </w:rPr>
        <w:t xml:space="preserve">), </w:t>
      </w:r>
      <w:r>
        <w:rPr>
          <w:rStyle w:val="default"/>
          <w:rFonts w:cs="FrankRuehl"/>
        </w:rPr>
        <w:t>Fibrosis Interstitial Diseases</w:t>
      </w:r>
      <w:r>
        <w:rPr>
          <w:rStyle w:val="default"/>
          <w:rFonts w:cs="FrankRuehl"/>
          <w:rtl/>
        </w:rPr>
        <w:t xml:space="preserve">, </w:t>
      </w:r>
      <w:r>
        <w:rPr>
          <w:rStyle w:val="default"/>
          <w:rFonts w:cs="FrankRuehl" w:hint="cs"/>
          <w:rtl/>
        </w:rPr>
        <w:t>הסננה (</w:t>
      </w:r>
      <w:r>
        <w:rPr>
          <w:rStyle w:val="default"/>
          <w:rFonts w:cs="FrankRuehl"/>
        </w:rPr>
        <w:t>Infiltration</w:t>
      </w:r>
      <w:r>
        <w:rPr>
          <w:rStyle w:val="default"/>
          <w:rFonts w:cs="FrankRuehl"/>
          <w:rtl/>
        </w:rPr>
        <w:t>) -</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ממצאים רנטגניים משמעותיים ל</w:t>
      </w:r>
      <w:r>
        <w:rPr>
          <w:rStyle w:val="default"/>
          <w:rFonts w:cs="FrankRuehl"/>
          <w:rtl/>
        </w:rPr>
        <w:t>ל</w:t>
      </w:r>
      <w:r>
        <w:rPr>
          <w:rStyle w:val="default"/>
          <w:rFonts w:cs="FrankRuehl" w:hint="cs"/>
          <w:rtl/>
        </w:rPr>
        <w:t>א הפרעה איורורית רסטריקטיבית בתפקודי הריאה</w:t>
      </w:r>
      <w:r>
        <w:rPr>
          <w:rFonts w:hint="cs"/>
          <w:rtl/>
        </w:rPr>
        <w:tab/>
      </w:r>
      <w:r>
        <w:rPr>
          <w:rFonts w:hint="cs"/>
          <w:rtl/>
        </w:rPr>
        <w:tab/>
      </w:r>
      <w:r>
        <w:rPr>
          <w:rStyle w:val="default"/>
          <w:rFonts w:cs="FrankRuehl"/>
          <w:rtl/>
        </w:rPr>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ממצאים רנטגניים משמעותיים עם הפרעה איורורית קלה ללא היפוקסמיה (</w:t>
      </w:r>
      <w:r>
        <w:rPr>
          <w:rStyle w:val="default"/>
          <w:rFonts w:cs="FrankRuehl"/>
        </w:rPr>
        <w:t>VC</w:t>
      </w:r>
      <w:r>
        <w:rPr>
          <w:rStyle w:val="default"/>
          <w:rFonts w:cs="FrankRuehl"/>
          <w:rtl/>
        </w:rPr>
        <w:t xml:space="preserve"> </w:t>
      </w:r>
      <w:r>
        <w:rPr>
          <w:rStyle w:val="default"/>
          <w:rFonts w:cs="FrankRuehl" w:hint="cs"/>
          <w:rtl/>
        </w:rPr>
        <w:t>יותר מ-70% מהנורמה)</w:t>
      </w:r>
      <w:r>
        <w:rPr>
          <w:rtl/>
        </w:rPr>
        <w:tab/>
      </w:r>
      <w:r>
        <w:rPr>
          <w:rStyle w:val="default"/>
          <w:rFonts w:cs="FrankRuehl"/>
          <w:rtl/>
        </w:rPr>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ממצאים רנטגניים משמעותיים עם הפרעה איורורית קלה והיפוקסמיה קלה (</w:t>
      </w:r>
      <w:r>
        <w:rPr>
          <w:rStyle w:val="default"/>
          <w:rFonts w:cs="FrankRuehl"/>
        </w:rPr>
        <w:t>VC</w:t>
      </w:r>
      <w:r>
        <w:rPr>
          <w:rStyle w:val="default"/>
          <w:rFonts w:cs="FrankRuehl"/>
          <w:rtl/>
        </w:rPr>
        <w:t xml:space="preserve"> </w:t>
      </w:r>
      <w:r>
        <w:rPr>
          <w:rStyle w:val="default"/>
          <w:rFonts w:cs="FrankRuehl" w:hint="cs"/>
          <w:rtl/>
        </w:rPr>
        <w:t>יותר מ-70% מהנורמה)</w:t>
      </w:r>
      <w:r>
        <w:rPr>
          <w:rtl/>
        </w:rPr>
        <w:tab/>
      </w:r>
      <w:r>
        <w:rPr>
          <w:rStyle w:val="default"/>
          <w:rFonts w:cs="FrankRuehl"/>
          <w:rtl/>
        </w:rPr>
        <w:t>20%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ממ</w:t>
      </w:r>
      <w:r>
        <w:rPr>
          <w:rStyle w:val="default"/>
          <w:rFonts w:cs="FrankRuehl"/>
          <w:rtl/>
        </w:rPr>
        <w:t>צ</w:t>
      </w:r>
      <w:r>
        <w:rPr>
          <w:rStyle w:val="default"/>
          <w:rFonts w:cs="FrankRuehl" w:hint="cs"/>
          <w:rtl/>
        </w:rPr>
        <w:t xml:space="preserve">אים רנטגניים בולטים, הפרעה איורורית בינונית, היפוקסמיה קלה </w:t>
      </w:r>
      <w:r>
        <w:rPr>
          <w:rStyle w:val="default"/>
          <w:rFonts w:cs="FrankRuehl"/>
          <w:rtl/>
        </w:rPr>
        <w:br/>
      </w:r>
      <w:r>
        <w:rPr>
          <w:rStyle w:val="default"/>
          <w:rFonts w:cs="FrankRuehl" w:hint="cs"/>
          <w:rtl/>
        </w:rPr>
        <w:t xml:space="preserve">(50%-70% - </w:t>
      </w:r>
      <w:r>
        <w:rPr>
          <w:rStyle w:val="default"/>
          <w:rFonts w:cs="FrankRuehl"/>
        </w:rPr>
        <w:t>VC</w:t>
      </w:r>
      <w:r>
        <w:rPr>
          <w:rStyle w:val="default"/>
          <w:rFonts w:cs="FrankRuehl"/>
          <w:rtl/>
        </w:rPr>
        <w:t>)</w:t>
      </w:r>
      <w:r>
        <w:rPr>
          <w:rtl/>
        </w:rPr>
        <w:tab/>
      </w:r>
      <w:r>
        <w:rPr>
          <w:rStyle w:val="default"/>
          <w:rFonts w:cs="FrankRuehl"/>
          <w:rtl/>
        </w:rPr>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(5)</w:t>
      </w:r>
      <w:r>
        <w:rPr>
          <w:rStyle w:val="default"/>
          <w:rFonts w:cs="FrankRuehl"/>
          <w:rtl/>
        </w:rPr>
        <w:tab/>
      </w:r>
      <w:r>
        <w:rPr>
          <w:rStyle w:val="default"/>
          <w:rFonts w:cs="FrankRuehl" w:hint="cs"/>
          <w:rtl/>
        </w:rPr>
        <w:t>ממצאים רנטגניים ניכרים, היפוקסמיה במנוחה, גוברת במאמץ, הפרעה איורורית מעל בינונית (50%&lt;</w:t>
      </w:r>
      <w:r>
        <w:rPr>
          <w:rStyle w:val="default"/>
          <w:rFonts w:cs="FrankRuehl"/>
        </w:rPr>
        <w:t>VC</w:t>
      </w:r>
      <w:r>
        <w:rPr>
          <w:rStyle w:val="default"/>
          <w:rFonts w:cs="FrankRuehl"/>
          <w:rtl/>
        </w:rPr>
        <w:t>)</w:t>
      </w:r>
      <w:r>
        <w:rPr>
          <w:rtl/>
        </w:rPr>
        <w:tab/>
      </w:r>
      <w:r>
        <w:rPr>
          <w:rStyle w:val="default"/>
          <w:rFonts w:cs="FrankRuehl"/>
          <w:rtl/>
        </w:rPr>
        <w:t>60%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כמו האמור בפסקה (5), עם מצב קליני ותיפקודי שלא מאפשר מאמץ גופני ק</w:t>
      </w:r>
      <w:r>
        <w:rPr>
          <w:rStyle w:val="default"/>
          <w:rFonts w:cs="FrankRuehl"/>
          <w:rtl/>
        </w:rPr>
        <w:t>ל</w:t>
      </w:r>
      <w:r>
        <w:rPr>
          <w:rStyle w:val="default"/>
          <w:rFonts w:cs="FrankRuehl" w:hint="cs"/>
          <w:rtl/>
        </w:rPr>
        <w:tab/>
      </w:r>
      <w:r>
        <w:rPr>
          <w:rStyle w:val="default"/>
          <w:rFonts w:cs="FrankRuehl"/>
          <w:rtl/>
        </w:rPr>
        <w:t>80%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(7)</w:t>
      </w:r>
      <w:r>
        <w:rPr>
          <w:rStyle w:val="default"/>
          <w:rFonts w:cs="FrankRuehl"/>
          <w:rtl/>
        </w:rPr>
        <w:tab/>
      </w:r>
      <w:r>
        <w:rPr>
          <w:rStyle w:val="default"/>
          <w:rFonts w:cs="FrankRuehl" w:hint="cs"/>
          <w:rtl/>
        </w:rPr>
        <w:t>מצב קליני ותיפקודי קשה, ריתוק למיטה, זקוק לחמצן ביום ובלילה, לב ריאתי</w:t>
      </w:r>
      <w:r>
        <w:rPr>
          <w:rtl/>
        </w:rPr>
        <w:tab/>
      </w:r>
      <w:r>
        <w:rPr>
          <w:rtl/>
        </w:rPr>
        <w:tab/>
      </w:r>
      <w:r>
        <w:rPr>
          <w:rtl/>
        </w:rPr>
        <w:tab/>
      </w:r>
      <w:r>
        <w:rPr>
          <w:rtl/>
        </w:rPr>
        <w:tab/>
      </w:r>
      <w:r>
        <w:rPr>
          <w:rStyle w:val="default"/>
          <w:rFonts w:cs="FrankRuehl"/>
          <w:rtl/>
        </w:rPr>
        <w:t>100%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גוף זר בריאה או חלל הפלאורה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גוף זר זעיר ללא סימפטומים</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גופים זרים זעירים ללא סימפטומים</w:t>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גוף או גופים זרים הגורמים לסימפטומים כגון שיעול</w:t>
      </w:r>
      <w:r>
        <w:rPr>
          <w:rStyle w:val="default"/>
          <w:rFonts w:cs="FrankRuehl"/>
          <w:rtl/>
        </w:rPr>
        <w:t xml:space="preserve">, </w:t>
      </w:r>
      <w:r>
        <w:rPr>
          <w:rStyle w:val="default"/>
          <w:rFonts w:cs="FrankRuehl" w:hint="cs"/>
          <w:rtl/>
        </w:rPr>
        <w:t>כאבים, זיהום</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021" w:right="1134"/>
        <w:rPr>
          <w:rStyle w:val="default"/>
          <w:rFonts w:cs="FrankRuehl"/>
          <w:rtl/>
        </w:rPr>
      </w:pPr>
      <w:r>
        <w:rPr>
          <w:rStyle w:val="default"/>
          <w:rFonts w:cs="FrankRuehl"/>
          <w:rtl/>
        </w:rPr>
        <w:t>ב</w:t>
      </w:r>
      <w:r>
        <w:rPr>
          <w:rStyle w:val="default"/>
          <w:rFonts w:cs="FrankRuehl" w:hint="cs"/>
          <w:rtl/>
        </w:rPr>
        <w:t>נוסף לאמור בפסקאות (1) עד (3), אם קיים ליקוי תיפקודי, ייקבעו אחוזי נכות לפי סעיף קטן ו'.</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גנחת הסימפונות (</w:t>
      </w:r>
      <w:r>
        <w:rPr>
          <w:rStyle w:val="default"/>
          <w:rFonts w:cs="FrankRuehl"/>
        </w:rPr>
        <w:t>Bronchial asthma</w:t>
      </w:r>
      <w:r>
        <w:rPr>
          <w:rStyle w:val="default"/>
          <w:rFonts w:cs="FrankRuehl"/>
          <w:rtl/>
        </w:rPr>
        <w:t>).</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התקפים נדירים, תיפקודי ריאות תקינים במנוחה ובמאמץ, ללא צורך בטיפול</w:t>
      </w:r>
      <w:r>
        <w:rPr>
          <w:rStyle w:val="default"/>
          <w:rFonts w:cs="FrankRuehl" w:hint="cs"/>
          <w:rtl/>
        </w:rPr>
        <w:tab/>
      </w:r>
      <w:r>
        <w:rPr>
          <w:rStyle w:val="default"/>
          <w:rFonts w:cs="FrankRuehl" w:hint="cs"/>
          <w:rtl/>
        </w:rPr>
        <w:tab/>
      </w:r>
      <w:r>
        <w:rPr>
          <w:rStyle w:val="default"/>
          <w:rFonts w:cs="FrankRuehl"/>
          <w:rtl/>
        </w:rPr>
        <w:tab/>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התקפים נדירים, ליקוי קל בתיפקודי הריאות במאמץ בלבד, ללא צורך בטיפול</w:t>
      </w:r>
      <w:r>
        <w:rPr>
          <w:rStyle w:val="default"/>
          <w:rFonts w:cs="FrankRuehl" w:hint="cs"/>
          <w:rtl/>
        </w:rPr>
        <w:tab/>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התקפים קלים, בהפסקות ארוכות.</w:t>
      </w:r>
    </w:p>
    <w:p w:rsidR="00890FBB" w:rsidRDefault="00890FBB">
      <w:pPr>
        <w:pStyle w:val="P22"/>
        <w:tabs>
          <w:tab w:val="clear" w:pos="6259"/>
          <w:tab w:val="left" w:pos="624"/>
          <w:tab w:val="left" w:pos="1021"/>
          <w:tab w:val="right" w:pos="7938"/>
        </w:tabs>
        <w:spacing w:before="72"/>
        <w:ind w:left="1474" w:right="1134"/>
        <w:rPr>
          <w:rStyle w:val="default"/>
          <w:rFonts w:cs="FrankRuehl"/>
          <w:rtl/>
        </w:rPr>
      </w:pPr>
      <w:r>
        <w:rPr>
          <w:rStyle w:val="default"/>
          <w:rFonts w:cs="FrankRuehl"/>
          <w:rtl/>
        </w:rPr>
        <w:t>ב</w:t>
      </w:r>
      <w:r>
        <w:rPr>
          <w:rStyle w:val="default"/>
          <w:rFonts w:cs="FrankRuehl" w:hint="cs"/>
          <w:rtl/>
        </w:rPr>
        <w:t>תיפקודי הריאות הפרעה איורורית חסימתית קלה במנוחה עם החמרה משמעותית במאמץ גופני, טיפול במשאפים בלבד</w:t>
      </w:r>
      <w:r>
        <w:rPr>
          <w:rtl/>
        </w:rPr>
        <w:tab/>
      </w:r>
      <w:r>
        <w:rPr>
          <w:rtl/>
        </w:rPr>
        <w:tab/>
      </w:r>
      <w:r>
        <w:rPr>
          <w:rtl/>
        </w:rPr>
        <w:tab/>
      </w:r>
      <w:r>
        <w:rPr>
          <w:rtl/>
        </w:rPr>
        <w:tab/>
      </w:r>
      <w:r>
        <w:rPr>
          <w:rtl/>
        </w:rPr>
        <w:tab/>
      </w:r>
      <w:r>
        <w:rPr>
          <w:rStyle w:val="default"/>
          <w:rFonts w:cs="FrankRuehl"/>
          <w:rtl/>
        </w:rPr>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התקפים בכל עונות השנה המחיי</w:t>
      </w:r>
      <w:r>
        <w:rPr>
          <w:rStyle w:val="default"/>
          <w:rFonts w:cs="FrankRuehl"/>
          <w:rtl/>
        </w:rPr>
        <w:t>ב</w:t>
      </w:r>
      <w:r>
        <w:rPr>
          <w:rStyle w:val="default"/>
          <w:rFonts w:cs="FrankRuehl" w:hint="cs"/>
          <w:rtl/>
        </w:rPr>
        <w:t>ים טיפול קבוע.</w:t>
      </w:r>
    </w:p>
    <w:p w:rsidR="00890FBB" w:rsidRDefault="00890FBB">
      <w:pPr>
        <w:pStyle w:val="P22"/>
        <w:tabs>
          <w:tab w:val="clear" w:pos="6259"/>
          <w:tab w:val="left" w:pos="624"/>
          <w:tab w:val="left" w:pos="1021"/>
          <w:tab w:val="right" w:pos="7938"/>
        </w:tabs>
        <w:spacing w:before="72"/>
        <w:ind w:left="1474" w:right="1985"/>
        <w:rPr>
          <w:rStyle w:val="default"/>
          <w:rFonts w:cs="FrankRuehl"/>
          <w:rtl/>
        </w:rPr>
      </w:pPr>
      <w:r>
        <w:rPr>
          <w:rStyle w:val="default"/>
          <w:rFonts w:cs="FrankRuehl"/>
          <w:rtl/>
        </w:rPr>
        <w:t>ב</w:t>
      </w:r>
      <w:r>
        <w:rPr>
          <w:rStyle w:val="default"/>
          <w:rFonts w:cs="FrankRuehl" w:hint="cs"/>
          <w:rtl/>
        </w:rPr>
        <w:t>תיפקודי הריאות הפרעה איורורית חסימתית בינונית עם החמרה בולטת לאחר מאמץ גופני</w:t>
      </w:r>
      <w:r>
        <w:rPr>
          <w:rtl/>
        </w:rPr>
        <w:tab/>
      </w:r>
      <w:r>
        <w:rPr>
          <w:rStyle w:val="default"/>
          <w:rFonts w:cs="FrankRuehl"/>
          <w:rtl/>
        </w:rPr>
        <w:t>40%</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ב</w:t>
      </w:r>
      <w:r>
        <w:rPr>
          <w:rStyle w:val="default"/>
          <w:rFonts w:cs="FrankRuehl" w:hint="cs"/>
          <w:rtl/>
        </w:rPr>
        <w:t>מצבים קשים יותר תיקבע דרגת נכות לפי סעיף קטן א'.</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שחפת ריאות פעילה -</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בתקופת טיפול שבה משטח ישיר או תרבית חיוביים או קיימים סימנים קליניים ורנטגניי</w:t>
      </w:r>
      <w:r>
        <w:rPr>
          <w:rStyle w:val="default"/>
          <w:rFonts w:cs="FrankRuehl"/>
          <w:rtl/>
        </w:rPr>
        <w:t>ם</w:t>
      </w:r>
      <w:r>
        <w:rPr>
          <w:rStyle w:val="default"/>
          <w:rFonts w:cs="FrankRuehl" w:hint="cs"/>
          <w:rtl/>
        </w:rPr>
        <w:t xml:space="preserve"> המעידים על מחלה פעילה</w:t>
      </w:r>
      <w:r>
        <w:rPr>
          <w:rStyle w:val="default"/>
          <w:rFonts w:cs="FrankRuehl"/>
          <w:rtl/>
        </w:rPr>
        <w:tab/>
        <w:t>100%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בתקופה החל בששה חודשים ראשונים לאחר שהמשטחים הישירים והתרביות שליליים ועד ששה חודשים אחרי גמר הטיפול הספציפי</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שחפת כרונית עם הפרשת חיידקים רזיסטנטיים</w:t>
      </w:r>
      <w:r>
        <w:rPr>
          <w:rStyle w:val="default"/>
          <w:rFonts w:cs="FrankRuehl"/>
          <w:rtl/>
        </w:rPr>
        <w:tab/>
        <w:t>100%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שחפת ריאות בלתי פעילה</w:t>
      </w:r>
      <w:r>
        <w:rPr>
          <w:rStyle w:val="default"/>
          <w:rFonts w:cs="FrankRuehl"/>
          <w:rtl/>
        </w:rPr>
        <w:t xml:space="preserve">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החל בששה חודשים מגמר הטיפול הספציפי ללא סימנים קליניים ומעבדתיים לפעילות</w:t>
      </w:r>
    </w:p>
    <w:p w:rsidR="00890FBB" w:rsidRDefault="00890FBB">
      <w:pPr>
        <w:pStyle w:val="P33"/>
        <w:tabs>
          <w:tab w:val="clear" w:pos="6259"/>
          <w:tab w:val="left" w:pos="624"/>
          <w:tab w:val="left" w:pos="1021"/>
          <w:tab w:val="left" w:pos="1474"/>
          <w:tab w:val="right" w:pos="7938"/>
        </w:tabs>
        <w:spacing w:before="72"/>
        <w:ind w:left="1928"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ללא הפרעות, תיפקודי ריאות תקינים</w:t>
      </w:r>
      <w:r>
        <w:rPr>
          <w:rtl/>
        </w:rPr>
        <w:tab/>
      </w:r>
      <w:r>
        <w:rPr>
          <w:rStyle w:val="default"/>
          <w:rFonts w:cs="FrankRuehl"/>
          <w:rtl/>
        </w:rPr>
        <w:t>1%</w:t>
      </w:r>
    </w:p>
    <w:p w:rsidR="00890FBB" w:rsidRDefault="00890FBB">
      <w:pPr>
        <w:pStyle w:val="P33"/>
        <w:tabs>
          <w:tab w:val="clear" w:pos="6259"/>
          <w:tab w:val="left" w:pos="624"/>
          <w:tab w:val="left" w:pos="1021"/>
          <w:tab w:val="left" w:pos="1474"/>
          <w:tab w:val="right" w:pos="7938"/>
        </w:tabs>
        <w:spacing w:before="72"/>
        <w:ind w:left="1928" w:right="1134" w:hanging="45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קיימות הפרעות רסטריקטיביות או חסימתיות תיקבע דרגת הנכות לפי סעיף קטן א' או ו' בהתאם לליקוי</w:t>
      </w:r>
      <w:r>
        <w:rPr>
          <w:rtl/>
        </w:rPr>
        <w:t> </w:t>
      </w:r>
      <w:r>
        <w:rPr>
          <w:rStyle w:val="default"/>
          <w:rFonts w:cs="FrankRuehl"/>
          <w:rtl/>
        </w:rPr>
        <w:t xml:space="preserve"> </w:t>
      </w:r>
      <w:r>
        <w:rPr>
          <w:rStyle w:val="default"/>
          <w:rFonts w:cs="FrankRuehl" w:hint="cs"/>
          <w:rtl/>
        </w:rPr>
        <w:t>התיפקודי.</w:t>
      </w:r>
    </w:p>
    <w:p w:rsidR="00890FBB" w:rsidRPr="00E85A68" w:rsidRDefault="00890FBB">
      <w:pPr>
        <w:pStyle w:val="P00"/>
        <w:spacing w:before="0"/>
        <w:ind w:left="0" w:right="1134"/>
        <w:rPr>
          <w:rFonts w:hint="cs"/>
          <w:b/>
          <w:bCs/>
          <w:vanish/>
          <w:szCs w:val="20"/>
          <w:shd w:val="clear" w:color="auto" w:fill="FFFF99"/>
          <w:rtl/>
        </w:rPr>
      </w:pPr>
      <w:bookmarkStart w:id="36" w:name="Rov225"/>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0" w:right="1134"/>
        <w:rPr>
          <w:rFonts w:hint="cs"/>
          <w:vanish/>
          <w:szCs w:val="20"/>
          <w:shd w:val="clear" w:color="auto" w:fill="FFFF99"/>
          <w:rtl/>
        </w:rPr>
      </w:pPr>
      <w:hyperlink r:id="rId2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s>
        <w:ind w:left="0" w:right="1134"/>
        <w:rPr>
          <w:rFonts w:hint="cs"/>
          <w:vanish/>
          <w:sz w:val="22"/>
          <w:szCs w:val="22"/>
          <w:shd w:val="clear" w:color="auto" w:fill="FFFF99"/>
          <w:rtl/>
        </w:rPr>
      </w:pPr>
      <w:r w:rsidRPr="00E85A68">
        <w:rPr>
          <w:rFonts w:hint="cs"/>
          <w:vanish/>
          <w:sz w:val="22"/>
          <w:szCs w:val="22"/>
          <w:shd w:val="clear" w:color="auto" w:fill="FFFF99"/>
          <w:rtl/>
        </w:rPr>
        <w:t>5.</w:t>
      </w:r>
      <w:r w:rsidRPr="00E85A68">
        <w:rPr>
          <w:rFonts w:hint="cs"/>
          <w:vanish/>
          <w:sz w:val="22"/>
          <w:szCs w:val="22"/>
          <w:shd w:val="clear" w:color="auto" w:fill="FFFF99"/>
          <w:rtl/>
        </w:rPr>
        <w:tab/>
        <w:t>(1)</w:t>
      </w:r>
      <w:r w:rsidRPr="00E85A68">
        <w:rPr>
          <w:rFonts w:hint="cs"/>
          <w:vanish/>
          <w:sz w:val="22"/>
          <w:szCs w:val="22"/>
          <w:shd w:val="clear" w:color="auto" w:fill="FFFF99"/>
          <w:rtl/>
        </w:rPr>
        <w:tab/>
        <w:t>דלקת כרונית של הסמפונות עם או בלי התרחבות הסמפונות (</w:t>
      </w:r>
      <w:r w:rsidRPr="00E85A68">
        <w:rPr>
          <w:vanish/>
          <w:sz w:val="18"/>
          <w:szCs w:val="18"/>
          <w:shd w:val="clear" w:color="auto" w:fill="FFFF99"/>
        </w:rPr>
        <w:t>Bronchiectasis</w:t>
      </w:r>
      <w:r w:rsidRPr="00E85A68">
        <w:rPr>
          <w:rFonts w:hint="cs"/>
          <w:vanish/>
          <w:sz w:val="22"/>
          <w:szCs w:val="22"/>
          <w:shd w:val="clear" w:color="auto" w:fill="FFFF99"/>
          <w:rtl/>
        </w:rPr>
        <w:t>)</w:t>
      </w:r>
    </w:p>
    <w:p w:rsidR="00890FBB" w:rsidRPr="00E85A68" w:rsidRDefault="00890FBB">
      <w:pPr>
        <w:pStyle w:val="P00"/>
        <w:tabs>
          <w:tab w:val="clear" w:pos="6259"/>
          <w:tab w:val="left" w:pos="6927"/>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קיים שיעול וכיח מועט בהפסקות ארוכות, לפעמים חרחורים או צפצופים בודדים</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קיים שיעול וכיח במשך תקופות שונות וחוזרות בשנה עם קוצר נשימה קל אחרי מאמץ או התרחבות הסמפונות בצורה קלה עם גניחות-דם לפעמים</w:t>
      </w:r>
      <w:r w:rsidRPr="00E85A68">
        <w:rPr>
          <w:rFonts w:hint="cs"/>
          <w:vanish/>
          <w:sz w:val="22"/>
          <w:szCs w:val="22"/>
          <w:shd w:val="clear" w:color="auto" w:fill="FFFF99"/>
          <w:rtl/>
        </w:rPr>
        <w:tab/>
        <w:t>20%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קיים שיעול מטריד עם כיח מרובה עם זיהומים חוזרים, קוצר נשימה בצורה בינונית לאחר מאמץ או התרחבות הסמפונות בצורה בינונית על פי הוכחה רנטגנית</w:t>
      </w:r>
      <w:r w:rsidRPr="00E85A68">
        <w:rPr>
          <w:rFonts w:hint="cs"/>
          <w:vanish/>
          <w:sz w:val="22"/>
          <w:szCs w:val="22"/>
          <w:shd w:val="clear" w:color="auto" w:fill="FFFF99"/>
          <w:rtl/>
        </w:rPr>
        <w:tab/>
        <w:t>40%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ד.</w:t>
      </w:r>
      <w:r w:rsidRPr="00E85A68">
        <w:rPr>
          <w:rFonts w:hint="cs"/>
          <w:vanish/>
          <w:sz w:val="22"/>
          <w:szCs w:val="22"/>
          <w:shd w:val="clear" w:color="auto" w:fill="FFFF99"/>
          <w:rtl/>
        </w:rPr>
        <w:tab/>
        <w:t>קיימים ממצאים שצויינו בפסקה ג, כשקוצר הנשימה בולט במאמץ קל, קיימים סימנים קליניים ופונקציונליים של אמפיזמה, או התרחבות הסמפונות בצורה קשה, שטפי דם תכופים   60%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ה.</w:t>
      </w:r>
      <w:r w:rsidRPr="00E85A68">
        <w:rPr>
          <w:rFonts w:hint="cs"/>
          <w:vanish/>
          <w:sz w:val="22"/>
          <w:szCs w:val="22"/>
          <w:shd w:val="clear" w:color="auto" w:fill="FFFF99"/>
          <w:rtl/>
        </w:rPr>
        <w:tab/>
        <w:t xml:space="preserve">קיים שיעול מטריד, כיח מרובה ללא הפסקות עם קוצר נשימה במנוחה, כחלון עם סימנים קליניים ופונקציונליים בולטים של אמפיזמה עם או בלי לב ריאתי </w:t>
      </w:r>
      <w:r w:rsidRPr="00E85A68">
        <w:rPr>
          <w:vanish/>
          <w:sz w:val="18"/>
          <w:szCs w:val="18"/>
          <w:shd w:val="clear" w:color="auto" w:fill="FFFF99"/>
        </w:rPr>
        <w:t>Cor pulmonale</w:t>
      </w:r>
      <w:r w:rsidRPr="00E85A68">
        <w:rPr>
          <w:rFonts w:hint="cs"/>
          <w:vanish/>
          <w:sz w:val="22"/>
          <w:szCs w:val="22"/>
          <w:shd w:val="clear" w:color="auto" w:fill="FFFF99"/>
          <w:rtl/>
        </w:rPr>
        <w:t xml:space="preserve">    100%</w:t>
      </w:r>
    </w:p>
    <w:p w:rsidR="00890FBB" w:rsidRPr="00E85A68" w:rsidRDefault="00890FBB">
      <w:pPr>
        <w:pStyle w:val="P00"/>
        <w:tabs>
          <w:tab w:val="clear" w:pos="6259"/>
          <w:tab w:val="left" w:pos="6927"/>
        </w:tabs>
        <w:spacing w:before="0"/>
        <w:ind w:left="1078" w:right="1134" w:hanging="454"/>
        <w:rPr>
          <w:rFonts w:hint="cs"/>
          <w:vanish/>
          <w:sz w:val="22"/>
          <w:szCs w:val="22"/>
          <w:shd w:val="clear" w:color="auto" w:fill="FFFF99"/>
          <w:rtl/>
        </w:rPr>
      </w:pPr>
      <w:r w:rsidRPr="00E85A68">
        <w:rPr>
          <w:rFonts w:hint="cs"/>
          <w:vanish/>
          <w:sz w:val="22"/>
          <w:szCs w:val="22"/>
          <w:shd w:val="clear" w:color="auto" w:fill="FFFF99"/>
          <w:rtl/>
        </w:rPr>
        <w:t>(2)</w:t>
      </w:r>
      <w:r w:rsidRPr="00E85A68">
        <w:rPr>
          <w:rFonts w:hint="cs"/>
          <w:vanish/>
          <w:sz w:val="22"/>
          <w:szCs w:val="22"/>
          <w:shd w:val="clear" w:color="auto" w:fill="FFFF99"/>
          <w:rtl/>
        </w:rPr>
        <w:tab/>
        <w:t xml:space="preserve">נצור בין הסמפונות וקיר בית החזה  </w:t>
      </w:r>
      <w:r w:rsidRPr="00E85A68">
        <w:rPr>
          <w:vanish/>
          <w:sz w:val="22"/>
          <w:szCs w:val="22"/>
          <w:shd w:val="clear" w:color="auto" w:fill="FFFF99"/>
        </w:rPr>
        <w:t xml:space="preserve"> </w:t>
      </w:r>
      <w:r w:rsidRPr="00E85A68">
        <w:rPr>
          <w:vanish/>
          <w:sz w:val="18"/>
          <w:szCs w:val="18"/>
          <w:shd w:val="clear" w:color="auto" w:fill="FFFF99"/>
        </w:rPr>
        <w:t>Bronchocutaneous fistula or Broncho-pleural fistula</w:t>
      </w:r>
      <w:r w:rsidRPr="00E85A68">
        <w:rPr>
          <w:rFonts w:hint="cs"/>
          <w:vanish/>
          <w:sz w:val="22"/>
          <w:szCs w:val="22"/>
          <w:shd w:val="clear" w:color="auto" w:fill="FFFF99"/>
          <w:rtl/>
        </w:rPr>
        <w:t xml:space="preserve"> </w:t>
      </w:r>
      <w:r w:rsidRPr="00E85A68">
        <w:rPr>
          <w:vanish/>
          <w:sz w:val="22"/>
          <w:szCs w:val="22"/>
          <w:shd w:val="clear" w:color="auto" w:fill="FFFF99"/>
          <w:rtl/>
        </w:rPr>
        <w:t>–</w:t>
      </w:r>
      <w:r w:rsidRPr="00E85A68">
        <w:rPr>
          <w:rFonts w:hint="cs"/>
          <w:vanish/>
          <w:sz w:val="22"/>
          <w:szCs w:val="22"/>
          <w:shd w:val="clear" w:color="auto" w:fill="FFFF99"/>
          <w:rtl/>
        </w:rPr>
        <w:t xml:space="preserve"> אחוזי הנכות ייקבעו לפי סעיף 8.</w:t>
      </w:r>
    </w:p>
    <w:p w:rsidR="00890FBB" w:rsidRPr="00E85A68" w:rsidRDefault="00890FBB">
      <w:pPr>
        <w:pStyle w:val="P00"/>
        <w:tabs>
          <w:tab w:val="clear" w:pos="6259"/>
          <w:tab w:val="left" w:pos="6927"/>
        </w:tabs>
        <w:spacing w:before="0"/>
        <w:ind w:left="1078" w:right="1134" w:hanging="454"/>
        <w:rPr>
          <w:rFonts w:hint="cs"/>
          <w:vanish/>
          <w:sz w:val="22"/>
          <w:szCs w:val="22"/>
          <w:shd w:val="clear" w:color="auto" w:fill="FFFF99"/>
          <w:rtl/>
        </w:rPr>
      </w:pPr>
      <w:r w:rsidRPr="00E85A68">
        <w:rPr>
          <w:rFonts w:hint="cs"/>
          <w:vanish/>
          <w:sz w:val="22"/>
          <w:szCs w:val="22"/>
          <w:shd w:val="clear" w:color="auto" w:fill="FFFF99"/>
          <w:rtl/>
        </w:rPr>
        <w:t>(3)</w:t>
      </w:r>
      <w:r w:rsidRPr="00E85A68">
        <w:rPr>
          <w:rFonts w:hint="cs"/>
          <w:vanish/>
          <w:sz w:val="22"/>
          <w:szCs w:val="22"/>
          <w:shd w:val="clear" w:color="auto" w:fill="FFFF99"/>
          <w:rtl/>
        </w:rPr>
        <w:tab/>
        <w:t>ציסטות של אכינוקוקוס בריאה</w:t>
      </w:r>
    </w:p>
    <w:p w:rsidR="00890FBB" w:rsidRPr="00E85A68" w:rsidRDefault="00890FBB">
      <w:pPr>
        <w:pStyle w:val="P00"/>
        <w:tabs>
          <w:tab w:val="clear" w:pos="6259"/>
          <w:tab w:val="left" w:pos="6927"/>
        </w:tabs>
        <w:spacing w:before="0"/>
        <w:ind w:left="1475" w:right="1134" w:hanging="45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ציסטה קטנה מסויידת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ציסטה או ציסטות בריאה אחת</w:t>
      </w:r>
      <w:r w:rsidRPr="00E85A68">
        <w:rPr>
          <w:rFonts w:hint="cs"/>
          <w:vanish/>
          <w:sz w:val="22"/>
          <w:szCs w:val="22"/>
          <w:shd w:val="clear" w:color="auto" w:fill="FFFF99"/>
          <w:rtl/>
        </w:rPr>
        <w:tab/>
        <w:t>20%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ציסטות בשתי הריאות</w:t>
      </w:r>
      <w:r w:rsidRPr="00E85A68">
        <w:rPr>
          <w:rFonts w:hint="cs"/>
          <w:vanish/>
          <w:sz w:val="22"/>
          <w:szCs w:val="22"/>
          <w:shd w:val="clear" w:color="auto" w:fill="FFFF99"/>
          <w:rtl/>
        </w:rPr>
        <w:tab/>
        <w:t>40%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ד.</w:t>
      </w:r>
      <w:r w:rsidRPr="00E85A68">
        <w:rPr>
          <w:rFonts w:hint="cs"/>
          <w:vanish/>
          <w:sz w:val="22"/>
          <w:szCs w:val="22"/>
          <w:shd w:val="clear" w:color="auto" w:fill="FFFF99"/>
          <w:rtl/>
        </w:rPr>
        <w:tab/>
        <w:t xml:space="preserve">קיימים סיבוכים </w:t>
      </w:r>
      <w:r w:rsidRPr="00E85A68">
        <w:rPr>
          <w:vanish/>
          <w:sz w:val="22"/>
          <w:szCs w:val="22"/>
          <w:shd w:val="clear" w:color="auto" w:fill="FFFF99"/>
          <w:rtl/>
        </w:rPr>
        <w:t>–</w:t>
      </w:r>
      <w:r w:rsidRPr="00E85A68">
        <w:rPr>
          <w:rFonts w:hint="cs"/>
          <w:vanish/>
          <w:sz w:val="22"/>
          <w:szCs w:val="22"/>
          <w:shd w:val="clear" w:color="auto" w:fill="FFFF99"/>
          <w:rtl/>
        </w:rPr>
        <w:t xml:space="preserve"> אחוזי הנכות ייקבעו בהתאם לפגימות</w:t>
      </w:r>
    </w:p>
    <w:p w:rsidR="00890FBB" w:rsidRPr="00E85A68" w:rsidRDefault="00890FBB">
      <w:pPr>
        <w:pStyle w:val="P00"/>
        <w:tabs>
          <w:tab w:val="clear" w:pos="6259"/>
          <w:tab w:val="left" w:pos="6927"/>
        </w:tabs>
        <w:spacing w:before="0"/>
        <w:ind w:left="1078" w:right="1134" w:hanging="45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 xml:space="preserve">מצב לאחר אכינוקוקוס של הריאה </w:t>
      </w:r>
      <w:r w:rsidRPr="00E85A68">
        <w:rPr>
          <w:vanish/>
          <w:sz w:val="22"/>
          <w:szCs w:val="22"/>
          <w:shd w:val="clear" w:color="auto" w:fill="FFFF99"/>
          <w:rtl/>
        </w:rPr>
        <w:t>–</w:t>
      </w:r>
      <w:r w:rsidRPr="00E85A68">
        <w:rPr>
          <w:rFonts w:hint="cs"/>
          <w:vanish/>
          <w:sz w:val="22"/>
          <w:szCs w:val="22"/>
          <w:shd w:val="clear" w:color="auto" w:fill="FFFF99"/>
          <w:rtl/>
        </w:rPr>
        <w:t xml:space="preserve"> אחוזי הנכות ייקבעו לפי הפגימות שלאחר הטיפול.</w:t>
      </w:r>
    </w:p>
    <w:p w:rsidR="00890FBB" w:rsidRPr="00E85A68" w:rsidRDefault="00890FBB">
      <w:pPr>
        <w:pStyle w:val="P00"/>
        <w:tabs>
          <w:tab w:val="clear" w:pos="6259"/>
          <w:tab w:val="left" w:pos="6927"/>
        </w:tabs>
        <w:spacing w:before="0"/>
        <w:ind w:left="1078" w:right="1134" w:hanging="454"/>
        <w:rPr>
          <w:rFonts w:hint="cs"/>
          <w:vanish/>
          <w:sz w:val="22"/>
          <w:szCs w:val="22"/>
          <w:shd w:val="clear" w:color="auto" w:fill="FFFF99"/>
          <w:rtl/>
        </w:rPr>
      </w:pPr>
      <w:r w:rsidRPr="00E85A68">
        <w:rPr>
          <w:rFonts w:hint="cs"/>
          <w:vanish/>
          <w:sz w:val="22"/>
          <w:szCs w:val="22"/>
          <w:shd w:val="clear" w:color="auto" w:fill="FFFF99"/>
          <w:rtl/>
        </w:rPr>
        <w:t>(5)</w:t>
      </w:r>
      <w:r w:rsidRPr="00E85A68">
        <w:rPr>
          <w:rFonts w:hint="cs"/>
          <w:vanish/>
          <w:sz w:val="22"/>
          <w:szCs w:val="22"/>
          <w:shd w:val="clear" w:color="auto" w:fill="FFFF99"/>
          <w:rtl/>
        </w:rPr>
        <w:tab/>
        <w:t>מחלות ריאה אחרות</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 xml:space="preserve">במחלות ריאה אחרות שלא פורטו לעיל </w:t>
      </w:r>
      <w:r w:rsidRPr="00E85A68">
        <w:rPr>
          <w:vanish/>
          <w:sz w:val="22"/>
          <w:szCs w:val="22"/>
          <w:shd w:val="clear" w:color="auto" w:fill="FFFF99"/>
          <w:rtl/>
        </w:rPr>
        <w:t>–</w:t>
      </w:r>
      <w:r w:rsidRPr="00E85A68">
        <w:rPr>
          <w:rFonts w:hint="cs"/>
          <w:vanish/>
          <w:sz w:val="22"/>
          <w:szCs w:val="22"/>
          <w:shd w:val="clear" w:color="auto" w:fill="FFFF99"/>
          <w:rtl/>
        </w:rPr>
        <w:t xml:space="preserve"> אחוזי הנכות ייקבעו בהתאם לסימנים הקליניים וההגבלות בכושר הפעולה, מותאם לסעיף קטן (1).</w:t>
      </w:r>
    </w:p>
    <w:p w:rsidR="00890FBB" w:rsidRPr="00E85A68" w:rsidRDefault="00890FBB">
      <w:pPr>
        <w:pStyle w:val="P00"/>
        <w:tabs>
          <w:tab w:val="clear" w:pos="6259"/>
          <w:tab w:val="left" w:pos="6927"/>
        </w:tabs>
        <w:spacing w:before="0"/>
        <w:ind w:left="624" w:right="1134"/>
        <w:rPr>
          <w:rFonts w:hint="cs"/>
          <w:vanish/>
          <w:sz w:val="22"/>
          <w:szCs w:val="22"/>
          <w:shd w:val="clear" w:color="auto" w:fill="FFFF99"/>
          <w:rtl/>
        </w:rPr>
      </w:pPr>
      <w:r w:rsidRPr="00E85A68">
        <w:rPr>
          <w:rFonts w:hint="cs"/>
          <w:vanish/>
          <w:sz w:val="22"/>
          <w:szCs w:val="22"/>
          <w:shd w:val="clear" w:color="auto" w:fill="FFFF99"/>
          <w:rtl/>
        </w:rPr>
        <w:t>(6)</w:t>
      </w:r>
      <w:r w:rsidRPr="00E85A68">
        <w:rPr>
          <w:rFonts w:hint="cs"/>
          <w:vanish/>
          <w:sz w:val="22"/>
          <w:szCs w:val="22"/>
          <w:shd w:val="clear" w:color="auto" w:fill="FFFF99"/>
          <w:rtl/>
        </w:rPr>
        <w:tab/>
        <w:t>גוף זר בחלל בית-החזה</w:t>
      </w:r>
    </w:p>
    <w:p w:rsidR="00890FBB" w:rsidRPr="00E85A68" w:rsidRDefault="00890FBB">
      <w:pPr>
        <w:pStyle w:val="P00"/>
        <w:tabs>
          <w:tab w:val="clear" w:pos="6259"/>
          <w:tab w:val="left" w:pos="6927"/>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זעיר ואינו גורם להפרעות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הגורם להפרעות בלתי ניכרות כגון התדבקויות פלוירליות והגבלת תנועת הסרעפת    10%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 xml:space="preserve">הגורם לכאבים בחזה וקוצר נשימה בזמן התאמצות וקיימים הסימנים הבאים: התעבות הפלוירה עם אמפיזמה קומפנסטורית של הצד השני או דפורמציה של החזה או </w:t>
      </w:r>
      <w:r w:rsidRPr="00E85A68">
        <w:rPr>
          <w:vanish/>
          <w:sz w:val="18"/>
          <w:szCs w:val="18"/>
          <w:shd w:val="clear" w:color="auto" w:fill="FFFF99"/>
        </w:rPr>
        <w:t>Hemoptysis</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30%</w:t>
      </w:r>
    </w:p>
    <w:p w:rsidR="00890FBB" w:rsidRPr="00E85A68" w:rsidRDefault="00890FBB">
      <w:pPr>
        <w:pStyle w:val="P00"/>
        <w:tabs>
          <w:tab w:val="clear" w:pos="6259"/>
          <w:tab w:val="left" w:pos="6927"/>
        </w:tabs>
        <w:spacing w:before="0"/>
        <w:ind w:left="1475" w:right="1134" w:hanging="454"/>
        <w:rPr>
          <w:rFonts w:hint="cs"/>
          <w:vanish/>
          <w:sz w:val="22"/>
          <w:szCs w:val="22"/>
          <w:shd w:val="clear" w:color="auto" w:fill="FFFF99"/>
          <w:rtl/>
        </w:rPr>
      </w:pPr>
      <w:r w:rsidRPr="00E85A68">
        <w:rPr>
          <w:rFonts w:hint="cs"/>
          <w:vanish/>
          <w:sz w:val="22"/>
          <w:szCs w:val="22"/>
          <w:shd w:val="clear" w:color="auto" w:fill="FFFF99"/>
          <w:rtl/>
        </w:rPr>
        <w:t>ד.</w:t>
      </w:r>
      <w:r w:rsidRPr="00E85A68">
        <w:rPr>
          <w:rFonts w:hint="cs"/>
          <w:vanish/>
          <w:sz w:val="22"/>
          <w:szCs w:val="22"/>
          <w:shd w:val="clear" w:color="auto" w:fill="FFFF99"/>
          <w:rtl/>
        </w:rPr>
        <w:tab/>
        <w:t>הגורם ל-</w:t>
      </w:r>
      <w:r w:rsidRPr="00E85A68">
        <w:rPr>
          <w:vanish/>
          <w:sz w:val="18"/>
          <w:szCs w:val="18"/>
          <w:shd w:val="clear" w:color="auto" w:fill="FFFF99"/>
        </w:rPr>
        <w:t>Tachycardia</w:t>
      </w:r>
      <w:r w:rsidRPr="00E85A68">
        <w:rPr>
          <w:rFonts w:hint="cs"/>
          <w:vanish/>
          <w:sz w:val="22"/>
          <w:szCs w:val="22"/>
          <w:shd w:val="clear" w:color="auto" w:fill="FFFF99"/>
          <w:rtl/>
        </w:rPr>
        <w:t xml:space="preserve"> וקוצר נשימה או כחלון בזמן התאמצות קלה, וכן להתדבקויות של הסרעפת או ה-</w:t>
      </w:r>
      <w:r w:rsidRPr="00E85A68">
        <w:rPr>
          <w:vanish/>
          <w:sz w:val="18"/>
          <w:szCs w:val="18"/>
          <w:shd w:val="clear" w:color="auto" w:fill="FFFF99"/>
        </w:rPr>
        <w:t>Pericardium</w:t>
      </w:r>
      <w:r w:rsidRPr="00E85A68">
        <w:rPr>
          <w:rFonts w:hint="cs"/>
          <w:vanish/>
          <w:sz w:val="22"/>
          <w:szCs w:val="22"/>
          <w:shd w:val="clear" w:color="auto" w:fill="FFFF99"/>
          <w:rtl/>
        </w:rPr>
        <w:t xml:space="preserve"> הגורמות הגבלות ניכרות בכושר הפעולה של הריאה</w:t>
      </w:r>
      <w:r w:rsidRPr="00E85A68">
        <w:rPr>
          <w:rFonts w:hint="cs"/>
          <w:vanish/>
          <w:sz w:val="22"/>
          <w:szCs w:val="22"/>
          <w:shd w:val="clear" w:color="auto" w:fill="FFFF99"/>
          <w:rtl/>
        </w:rPr>
        <w:tab/>
        <w:t xml:space="preserve">   50%</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3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18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5</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מחלות הסמפונות והריאה שאינן שחפתיות</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דלקת כרונית של הסמפונות עם או בלי התרחבות הסמפונות (</w:t>
      </w:r>
      <w:r w:rsidRPr="00E85A68">
        <w:rPr>
          <w:strike/>
          <w:vanish/>
          <w:sz w:val="18"/>
          <w:szCs w:val="18"/>
          <w:shd w:val="clear" w:color="auto" w:fill="FFFF99"/>
        </w:rPr>
        <w:t>Bronchiectasis</w:t>
      </w:r>
      <w:r w:rsidRPr="00E85A68">
        <w:rPr>
          <w:rFonts w:hint="cs"/>
          <w:strike/>
          <w:vanish/>
          <w:sz w:val="22"/>
          <w:szCs w:val="22"/>
          <w:shd w:val="clear" w:color="auto" w:fill="FFFF99"/>
          <w:rtl/>
        </w:rPr>
        <w:t>)</w:t>
      </w:r>
    </w:p>
    <w:p w:rsidR="00890FBB" w:rsidRPr="00E85A68" w:rsidRDefault="00890FBB">
      <w:pPr>
        <w:pStyle w:val="P00"/>
        <w:tabs>
          <w:tab w:val="clear" w:pos="6259"/>
          <w:tab w:val="left" w:pos="6927"/>
        </w:tabs>
        <w:spacing w:before="0"/>
        <w:ind w:left="1021" w:right="1134"/>
        <w:rPr>
          <w:rFonts w:hint="cs"/>
          <w:strike/>
          <w:vanish/>
          <w:sz w:val="22"/>
          <w:szCs w:val="22"/>
          <w:u w:val="single"/>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קיים שיעול וכיח מועט בהפסקות ארוכות, לפעמים חרחורים או צפצופים בודדים</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קיים שיעול וכיח במשך תקופות שונות וחוזרות בשנה עם קוצר נשימה קל אחרי מאמץ או התרחבות הסמפונות בצורה קלה עם גניחות-דם לפעמים</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קיים שיעול מטריד עם כיח מרובה עם זיהומים חוזרים, קוצר נשימה בצורה בינונית לאחר מאמץ או התרחבות הסמפונות בצורה בינונית על פי הוכחה רנטגנית</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קיימים ממצאים שצויינו בפסקה ג, כשקוצר הנשימה בולט במאמץ קל, קיימים סימנים קליניים ופונקציונליים של אמפיזמה, או התרחבות הסמפונות בצורה קשה, שטפי דם תכופים</w:t>
      </w:r>
      <w:r w:rsidRPr="00E85A68">
        <w:rPr>
          <w:rFonts w:hint="cs"/>
          <w:vanish/>
          <w:sz w:val="22"/>
          <w:szCs w:val="22"/>
          <w:shd w:val="clear" w:color="auto" w:fill="FFFF99"/>
          <w:rtl/>
        </w:rPr>
        <w:t xml:space="preserve">   </w:t>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ה.</w:t>
      </w:r>
      <w:r w:rsidRPr="00E85A68">
        <w:rPr>
          <w:rFonts w:hint="cs"/>
          <w:strike/>
          <w:vanish/>
          <w:sz w:val="22"/>
          <w:szCs w:val="22"/>
          <w:shd w:val="clear" w:color="auto" w:fill="FFFF99"/>
          <w:rtl/>
        </w:rPr>
        <w:tab/>
        <w:t xml:space="preserve">קיים שיעול מטריד, כיח מרובה ללא הפסקות עם קוצר נשימה במנוחה, כחלון עם סימנים קליניים ופונקציונליים בולטים של אמפיזמה עם או בלי לב ריאתי </w:t>
      </w:r>
      <w:r w:rsidRPr="00E85A68">
        <w:rPr>
          <w:strike/>
          <w:vanish/>
          <w:sz w:val="18"/>
          <w:szCs w:val="18"/>
          <w:shd w:val="clear" w:color="auto" w:fill="FFFF99"/>
        </w:rPr>
        <w:t>Cor pulmonale</w:t>
      </w:r>
      <w:r w:rsidRPr="00E85A68">
        <w:rPr>
          <w:rFonts w:hint="cs"/>
          <w:vanish/>
          <w:sz w:val="22"/>
          <w:szCs w:val="22"/>
          <w:shd w:val="clear" w:color="auto" w:fill="FFFF99"/>
          <w:rtl/>
        </w:rPr>
        <w:t xml:space="preserve">    </w:t>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 xml:space="preserve">נצור בין הסמפונות וקיר בית החזה  </w:t>
      </w:r>
      <w:r w:rsidRPr="00E85A68">
        <w:rPr>
          <w:strike/>
          <w:vanish/>
          <w:sz w:val="22"/>
          <w:szCs w:val="22"/>
          <w:shd w:val="clear" w:color="auto" w:fill="FFFF99"/>
        </w:rPr>
        <w:t xml:space="preserve"> </w:t>
      </w:r>
      <w:r w:rsidRPr="00E85A68">
        <w:rPr>
          <w:strike/>
          <w:vanish/>
          <w:sz w:val="18"/>
          <w:szCs w:val="18"/>
          <w:shd w:val="clear" w:color="auto" w:fill="FFFF99"/>
        </w:rPr>
        <w:t>Bronchocutaneous fistula or Broncho-pleural fistula</w:t>
      </w:r>
      <w:r w:rsidRPr="00E85A68">
        <w:rPr>
          <w:rFonts w:hint="cs"/>
          <w:strike/>
          <w:vanish/>
          <w:sz w:val="22"/>
          <w:szCs w:val="22"/>
          <w:shd w:val="clear" w:color="auto" w:fill="FFFF99"/>
          <w:rtl/>
        </w:rPr>
        <w:t xml:space="preserve">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לפי סעיף 8.</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ציסטות של אכינוקוקוס בריאה</w:t>
      </w:r>
    </w:p>
    <w:p w:rsidR="00890FBB" w:rsidRPr="00E85A68" w:rsidRDefault="00890FBB">
      <w:pPr>
        <w:pStyle w:val="P00"/>
        <w:tabs>
          <w:tab w:val="clear" w:pos="6259"/>
          <w:tab w:val="left" w:pos="6927"/>
        </w:tabs>
        <w:spacing w:before="0"/>
        <w:ind w:left="1475" w:right="1134" w:hanging="454"/>
        <w:rPr>
          <w:rFonts w:hint="cs"/>
          <w:strike/>
          <w:vanish/>
          <w:sz w:val="22"/>
          <w:szCs w:val="22"/>
          <w:u w:val="single"/>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ציסטה קטנה מסויידת</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ציסטה או ציסטות בריאה אחת</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ציסטות בשתי הריאות</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1475" w:right="1134" w:hanging="45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 xml:space="preserve">קיימים סיבוכים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בהתאם לפגימות</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 xml:space="preserve">מצב לאחר אכינוקוקוס של הריאה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לפי הפגימות שלאחר הטיפול.</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מחלות ריאה אחרות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 xml:space="preserve">במחלות ריאה אחרות שלא פורטו לעיל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בהתאם לסימנים הקליניים וההגבלות בכושר הפעולה, מותאם לסעיף קטן (1).</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גוף זר בחלל בית-החזה</w:t>
      </w:r>
    </w:p>
    <w:p w:rsidR="00890FBB" w:rsidRPr="00E85A68" w:rsidRDefault="00890FBB">
      <w:pPr>
        <w:pStyle w:val="P00"/>
        <w:tabs>
          <w:tab w:val="clear" w:pos="6259"/>
          <w:tab w:val="left" w:pos="6927"/>
        </w:tabs>
        <w:spacing w:before="0"/>
        <w:ind w:left="1021" w:right="1134"/>
        <w:rPr>
          <w:rFonts w:hint="cs"/>
          <w:strike/>
          <w:vanish/>
          <w:sz w:val="22"/>
          <w:szCs w:val="22"/>
          <w:u w:val="single"/>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זעיר ואינו גורם להפרעות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הגורם להפרעות בלתי ניכרות כגון התדבקויות פלוירליות והגבלת תנועת הסרעפת</w:t>
      </w:r>
      <w:r w:rsidRPr="00E85A68">
        <w:rPr>
          <w:rFonts w:hint="cs"/>
          <w:vanish/>
          <w:sz w:val="22"/>
          <w:szCs w:val="22"/>
          <w:shd w:val="clear" w:color="auto" w:fill="FFFF99"/>
          <w:rtl/>
        </w:rPr>
        <w:t xml:space="preserve">    </w:t>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 xml:space="preserve">הגורם לכאבים בחזה וקוצר נשימה בזמן התאמצות וקיימים הסימנים הבאים: התעבות הפלוירה עם אמפיזמה קומפנסטורית של הצד השני או דפורמציה של החזה או </w:t>
      </w:r>
      <w:r w:rsidRPr="00E85A68">
        <w:rPr>
          <w:strike/>
          <w:vanish/>
          <w:sz w:val="18"/>
          <w:szCs w:val="18"/>
          <w:shd w:val="clear" w:color="auto" w:fill="FFFF99"/>
        </w:rPr>
        <w:t>Hemoptysis</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Default="00890FBB">
      <w:pPr>
        <w:pStyle w:val="P00"/>
        <w:tabs>
          <w:tab w:val="clear" w:pos="6259"/>
          <w:tab w:val="left" w:pos="6927"/>
        </w:tabs>
        <w:spacing w:before="0"/>
        <w:ind w:left="1078" w:right="1134" w:hanging="454"/>
        <w:rPr>
          <w:rFonts w:hint="cs"/>
          <w:strike/>
          <w:sz w:val="2"/>
          <w:szCs w:val="2"/>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הגורם ל-</w:t>
      </w:r>
      <w:r w:rsidRPr="00E85A68">
        <w:rPr>
          <w:strike/>
          <w:vanish/>
          <w:sz w:val="18"/>
          <w:szCs w:val="18"/>
          <w:shd w:val="clear" w:color="auto" w:fill="FFFF99"/>
        </w:rPr>
        <w:t>Tachycardia</w:t>
      </w:r>
      <w:r w:rsidRPr="00E85A68">
        <w:rPr>
          <w:rFonts w:hint="cs"/>
          <w:strike/>
          <w:vanish/>
          <w:sz w:val="22"/>
          <w:szCs w:val="22"/>
          <w:shd w:val="clear" w:color="auto" w:fill="FFFF99"/>
          <w:rtl/>
        </w:rPr>
        <w:t xml:space="preserve"> וקוצר נשימה או כחלון בזמן התאמצות קלה, וכן להתדבקויות של הסרעפת או ה-</w:t>
      </w:r>
      <w:r w:rsidRPr="00E85A68">
        <w:rPr>
          <w:strike/>
          <w:vanish/>
          <w:sz w:val="18"/>
          <w:szCs w:val="18"/>
          <w:shd w:val="clear" w:color="auto" w:fill="FFFF99"/>
        </w:rPr>
        <w:t>Pericardium</w:t>
      </w:r>
      <w:r w:rsidRPr="00E85A68">
        <w:rPr>
          <w:rFonts w:hint="cs"/>
          <w:strike/>
          <w:vanish/>
          <w:sz w:val="22"/>
          <w:szCs w:val="22"/>
          <w:shd w:val="clear" w:color="auto" w:fill="FFFF99"/>
          <w:rtl/>
        </w:rPr>
        <w:t xml:space="preserve"> הגורמות הגבלות ניכרות בכושר הפעולה של הריאה</w:t>
      </w:r>
      <w:r w:rsidRPr="00E85A68">
        <w:rPr>
          <w:rFonts w:hint="cs"/>
          <w:vanish/>
          <w:sz w:val="22"/>
          <w:szCs w:val="22"/>
          <w:shd w:val="clear" w:color="auto" w:fill="FFFF99"/>
          <w:rtl/>
        </w:rPr>
        <w:tab/>
        <w:t xml:space="preserve">   </w:t>
      </w:r>
      <w:r w:rsidRPr="00E85A68">
        <w:rPr>
          <w:rFonts w:hint="cs"/>
          <w:strike/>
          <w:vanish/>
          <w:sz w:val="22"/>
          <w:szCs w:val="22"/>
          <w:shd w:val="clear" w:color="auto" w:fill="FFFF99"/>
          <w:rtl/>
        </w:rPr>
        <w:t>50%</w:t>
      </w:r>
      <w:bookmarkEnd w:id="36"/>
    </w:p>
    <w:p w:rsidR="00890FBB" w:rsidRDefault="00890FBB">
      <w:pPr>
        <w:pStyle w:val="P00"/>
        <w:spacing w:before="72"/>
        <w:ind w:left="0" w:right="1134"/>
        <w:rPr>
          <w:rFonts w:hint="cs"/>
          <w:color w:val="FF0000"/>
          <w:sz w:val="26"/>
          <w:highlight w:val="yellow"/>
          <w:rtl/>
        </w:rPr>
      </w:pPr>
      <w:r>
        <w:rPr>
          <w:rtl/>
          <w:lang w:val="he-IL"/>
        </w:rPr>
        <w:pict>
          <v:shape id="_x0000_s1321" type="#_x0000_t202" style="position:absolute;left:0;text-align:left;margin-left:470.25pt;margin-top:7.1pt;width:1in;height:11.2pt;z-index:251765248" filled="f" stroked="f">
            <v:textbox inset="1mm,0,1mm,0">
              <w:txbxContent>
                <w:p w:rsidR="00890FBB" w:rsidRDefault="00890FBB">
                  <w:pPr>
                    <w:spacing w:line="160" w:lineRule="exact"/>
                    <w:jc w:val="left"/>
                    <w:rPr>
                      <w:rFonts w:cs="Miriam" w:hint="cs"/>
                      <w:noProof/>
                      <w:szCs w:val="18"/>
                      <w:rtl/>
                    </w:rPr>
                  </w:pPr>
                  <w:r>
                    <w:rPr>
                      <w:rFonts w:cs="Miriam"/>
                      <w:szCs w:val="18"/>
                      <w:rtl/>
                    </w:rPr>
                    <w:t>ת</w:t>
                  </w:r>
                  <w:r>
                    <w:rPr>
                      <w:rFonts w:cs="Miriam" w:hint="cs"/>
                      <w:szCs w:val="18"/>
                      <w:rtl/>
                    </w:rPr>
                    <w:t>ק' תשנ"ה-19</w:t>
                  </w:r>
                  <w:r>
                    <w:rPr>
                      <w:rFonts w:cs="Miriam"/>
                      <w:szCs w:val="18"/>
                      <w:rtl/>
                    </w:rPr>
                    <w:t>94</w:t>
                  </w:r>
                </w:p>
              </w:txbxContent>
            </v:textbox>
          </v:shape>
        </w:pict>
      </w:r>
      <w:r>
        <w:rPr>
          <w:rStyle w:val="big-number"/>
          <w:rFonts w:cs="FrankRuehl" w:hint="cs"/>
          <w:sz w:val="26"/>
          <w:szCs w:val="26"/>
          <w:rtl/>
        </w:rPr>
        <w:t>6</w:t>
      </w:r>
      <w:r>
        <w:rPr>
          <w:rStyle w:val="big-number"/>
          <w:rFonts w:cs="FrankRuehl"/>
          <w:sz w:val="26"/>
          <w:szCs w:val="26"/>
          <w:rtl/>
        </w:rPr>
        <w:t>.</w:t>
      </w:r>
      <w:r>
        <w:rPr>
          <w:rStyle w:val="big-number"/>
          <w:rFonts w:cs="FrankRuehl"/>
          <w:sz w:val="26"/>
          <w:szCs w:val="26"/>
          <w:rtl/>
        </w:rPr>
        <w:tab/>
      </w:r>
      <w:r>
        <w:rPr>
          <w:rStyle w:val="default"/>
          <w:rFonts w:cs="FrankRuehl" w:hint="cs"/>
          <w:sz w:val="26"/>
          <w:rtl/>
        </w:rPr>
        <w:t>(בוטל).</w:t>
      </w:r>
    </w:p>
    <w:p w:rsidR="00890FBB" w:rsidRPr="00E85A68" w:rsidRDefault="00890FBB">
      <w:pPr>
        <w:pStyle w:val="P00"/>
        <w:spacing w:before="0"/>
        <w:ind w:left="624" w:right="1134"/>
        <w:rPr>
          <w:rFonts w:hint="cs"/>
          <w:b/>
          <w:bCs/>
          <w:vanish/>
          <w:szCs w:val="20"/>
          <w:shd w:val="clear" w:color="auto" w:fill="FFFF99"/>
          <w:rtl/>
        </w:rPr>
      </w:pPr>
      <w:bookmarkStart w:id="37" w:name="Rov224"/>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rFonts w:hint="cs"/>
          <w:vanish/>
          <w:szCs w:val="20"/>
          <w:shd w:val="clear" w:color="auto" w:fill="FFFF99"/>
          <w:rtl/>
        </w:rPr>
      </w:pPr>
      <w:hyperlink r:id="rId3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927"/>
        </w:tabs>
        <w:ind w:left="624"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ישנם התקפים נדירים, אין סיבוכים</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3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18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פרט 6</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 w:val="left" w:pos="6927"/>
        </w:tabs>
        <w:spacing w:before="20"/>
        <w:ind w:left="454" w:right="1134" w:hanging="454"/>
        <w:rPr>
          <w:rFonts w:cs="Miriam"/>
          <w:strike/>
          <w:vanish/>
          <w:sz w:val="16"/>
          <w:szCs w:val="16"/>
          <w:shd w:val="clear" w:color="auto" w:fill="FFFF99"/>
        </w:rPr>
      </w:pPr>
      <w:r w:rsidRPr="00E85A68">
        <w:rPr>
          <w:rFonts w:cs="Miriam" w:hint="cs"/>
          <w:strike/>
          <w:vanish/>
          <w:sz w:val="16"/>
          <w:szCs w:val="16"/>
          <w:shd w:val="clear" w:color="auto" w:fill="FFFF99"/>
          <w:rtl/>
        </w:rPr>
        <w:t xml:space="preserve">קצרת הסמפונות </w:t>
      </w:r>
      <w:r w:rsidRPr="00E85A68">
        <w:rPr>
          <w:rFonts w:cs="Miriam"/>
          <w:strike/>
          <w:vanish/>
          <w:sz w:val="16"/>
          <w:szCs w:val="16"/>
          <w:shd w:val="clear" w:color="auto" w:fill="FFFF99"/>
        </w:rPr>
        <w:t>Asthma Bronchiale</w:t>
      </w:r>
    </w:p>
    <w:p w:rsidR="00890FBB" w:rsidRPr="00E85A68" w:rsidRDefault="00890FBB">
      <w:pPr>
        <w:pStyle w:val="P00"/>
        <w:tabs>
          <w:tab w:val="clear" w:pos="6259"/>
          <w:tab w:val="left" w:pos="692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ישנם התקפים נדירים, אין סיבוכים</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ישנם התקפים קלים בהפסקות ארוכות וסיבוכים קלים</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078" w:right="1134"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ישנם התקפים תכופים וקוצר נשימה בינוני לאחר מאמץ בין ההתקפים</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Default="00890FBB">
      <w:pPr>
        <w:pStyle w:val="P00"/>
        <w:tabs>
          <w:tab w:val="clear" w:pos="6259"/>
          <w:tab w:val="left" w:pos="6927"/>
        </w:tabs>
        <w:spacing w:before="0"/>
        <w:ind w:left="1078" w:right="1134" w:hanging="454"/>
        <w:rPr>
          <w:rFonts w:hint="cs"/>
          <w:strike/>
          <w:sz w:val="2"/>
          <w:szCs w:val="2"/>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מצבים יותר קשים יש להעריך בהתאם לסיבוכים לפי סעיף 5(1).</w:t>
      </w:r>
      <w:bookmarkEnd w:id="37"/>
    </w:p>
    <w:p w:rsidR="00890FBB" w:rsidRDefault="00890FBB">
      <w:pPr>
        <w:pStyle w:val="P00"/>
        <w:spacing w:before="72"/>
        <w:ind w:left="0" w:right="1134"/>
        <w:rPr>
          <w:rStyle w:val="default"/>
          <w:rFonts w:cs="FrankRuehl" w:hint="cs"/>
          <w:sz w:val="26"/>
          <w:rtl/>
        </w:rPr>
      </w:pPr>
      <w:r>
        <w:rPr>
          <w:rtl/>
          <w:lang w:val="he-IL"/>
        </w:rPr>
        <w:pict>
          <v:shape id="_x0000_s1322" type="#_x0000_t202" style="position:absolute;left:0;text-align:left;margin-left:470.25pt;margin-top:7.1pt;width:1in;height:11.2pt;z-index:251766272" filled="f" stroked="f">
            <v:textbox inset="1mm,0,1mm,0">
              <w:txbxContent>
                <w:p w:rsidR="00890FBB" w:rsidRDefault="00890FBB">
                  <w:pPr>
                    <w:spacing w:line="160" w:lineRule="exact"/>
                    <w:jc w:val="left"/>
                    <w:rPr>
                      <w:rFonts w:cs="Miriam" w:hint="cs"/>
                      <w:noProof/>
                      <w:szCs w:val="18"/>
                      <w:rtl/>
                    </w:rPr>
                  </w:pPr>
                  <w:r>
                    <w:rPr>
                      <w:rFonts w:cs="Miriam"/>
                      <w:szCs w:val="18"/>
                      <w:rtl/>
                    </w:rPr>
                    <w:t>ת</w:t>
                  </w:r>
                  <w:r>
                    <w:rPr>
                      <w:rFonts w:cs="Miriam" w:hint="cs"/>
                      <w:szCs w:val="18"/>
                      <w:rtl/>
                    </w:rPr>
                    <w:t>ק' תשנ"ה-19</w:t>
                  </w:r>
                  <w:r>
                    <w:rPr>
                      <w:rFonts w:cs="Miriam"/>
                      <w:szCs w:val="18"/>
                      <w:rtl/>
                    </w:rPr>
                    <w:t>94</w:t>
                  </w:r>
                </w:p>
              </w:txbxContent>
            </v:textbox>
          </v:shape>
        </w:pict>
      </w:r>
      <w:r>
        <w:rPr>
          <w:rStyle w:val="default"/>
          <w:rFonts w:cs="FrankRuehl" w:hint="cs"/>
          <w:sz w:val="26"/>
          <w:rtl/>
        </w:rPr>
        <w:t>7</w:t>
      </w:r>
      <w:r>
        <w:rPr>
          <w:rStyle w:val="default"/>
          <w:rFonts w:cs="FrankRuehl"/>
          <w:sz w:val="26"/>
          <w:rtl/>
        </w:rPr>
        <w:t>.</w:t>
      </w:r>
      <w:r>
        <w:rPr>
          <w:rStyle w:val="default"/>
          <w:rFonts w:cs="FrankRuehl"/>
          <w:sz w:val="26"/>
          <w:rtl/>
        </w:rPr>
        <w:tab/>
      </w:r>
      <w:r>
        <w:rPr>
          <w:rStyle w:val="default"/>
          <w:rFonts w:cs="FrankRuehl" w:hint="cs"/>
          <w:sz w:val="26"/>
          <w:rtl/>
        </w:rPr>
        <w:t>(בוטל).</w:t>
      </w:r>
    </w:p>
    <w:p w:rsidR="00890FBB" w:rsidRPr="00E85A68" w:rsidRDefault="00890FBB">
      <w:pPr>
        <w:pStyle w:val="P00"/>
        <w:spacing w:before="0"/>
        <w:ind w:left="624" w:right="1134"/>
        <w:rPr>
          <w:rFonts w:hint="cs"/>
          <w:b/>
          <w:bCs/>
          <w:vanish/>
          <w:szCs w:val="20"/>
          <w:shd w:val="clear" w:color="auto" w:fill="FFFF99"/>
          <w:rtl/>
        </w:rPr>
      </w:pPr>
      <w:bookmarkStart w:id="38" w:name="Rov223"/>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vanish/>
          <w:szCs w:val="20"/>
          <w:shd w:val="clear" w:color="auto" w:fill="FFFF99"/>
          <w:rtl/>
          <w:lang w:bidi="hi-IN"/>
        </w:rPr>
      </w:pPr>
      <w:hyperlink r:id="rId3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927"/>
          <w:tab w:val="left" w:pos="7422"/>
        </w:tabs>
        <w:ind w:left="624" w:right="113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מצבים שלאחר כריתת צלעות</w:t>
      </w:r>
    </w:p>
    <w:p w:rsidR="00890FBB" w:rsidRPr="00E85A68" w:rsidRDefault="00890FBB">
      <w:pPr>
        <w:pStyle w:val="P00"/>
        <w:tabs>
          <w:tab w:val="clear" w:pos="6259"/>
          <w:tab w:val="left" w:pos="6927"/>
          <w:tab w:val="left" w:pos="742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לאחר כריתת צלע אחת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3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18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פרט 7</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 w:val="left" w:pos="6927"/>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שחפת הריאות</w:t>
      </w:r>
    </w:p>
    <w:p w:rsidR="00890FBB" w:rsidRPr="00E85A68" w:rsidRDefault="00890FBB">
      <w:pPr>
        <w:pStyle w:val="P00"/>
        <w:tabs>
          <w:tab w:val="clear" w:pos="6259"/>
          <w:tab w:val="left" w:pos="692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7.</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שחפת פעילה</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יש צורך בטיפול ובשכיבה</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שחפת לאחר גמר האשפוז שפעילותה מוטלת בספק עד לשנה</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התחדדות של תהליך בלתי פעיל, יש צורך בטיפול, השכיבה לא הכרחית</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 xml:space="preserve">שחפת כרונית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בתהליך השחפתי לא חל שינוי זמן ממושך וקיימת הפרשה של חיידקי קוך:</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השינויים בריאה נרחבים </w:t>
      </w:r>
      <w:r w:rsidRPr="00E85A68">
        <w:rPr>
          <w:strike/>
          <w:vanish/>
          <w:sz w:val="18"/>
          <w:szCs w:val="18"/>
          <w:shd w:val="clear" w:color="auto" w:fill="FFFF99"/>
        </w:rPr>
        <w:t>Far advance</w:t>
      </w:r>
      <w:r w:rsidRPr="00E85A68">
        <w:rPr>
          <w:rFonts w:hint="cs"/>
          <w:vanish/>
          <w:sz w:val="22"/>
          <w:szCs w:val="22"/>
          <w:shd w:val="clear" w:color="auto" w:fill="FFFF99"/>
          <w:rtl/>
        </w:rPr>
        <w:tab/>
      </w:r>
      <w:r w:rsidRPr="00E85A68">
        <w:rPr>
          <w:rFonts w:hint="cs"/>
          <w:strike/>
          <w:vanish/>
          <w:sz w:val="22"/>
          <w:szCs w:val="22"/>
          <w:shd w:val="clear" w:color="auto" w:fill="FFFF99"/>
          <w:rtl/>
        </w:rPr>
        <w:t>80%</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השינויים עם התפשטות בינונית או מוגבלת </w:t>
      </w:r>
      <w:r w:rsidRPr="00E85A68">
        <w:rPr>
          <w:strike/>
          <w:vanish/>
          <w:sz w:val="18"/>
          <w:szCs w:val="18"/>
          <w:shd w:val="clear" w:color="auto" w:fill="FFFF99"/>
        </w:rPr>
        <w:t>Mod or min advanced</w:t>
      </w:r>
      <w:r w:rsidRPr="00E85A68">
        <w:rPr>
          <w:rFonts w:hint="cs"/>
          <w:vanish/>
          <w:sz w:val="22"/>
          <w:szCs w:val="22"/>
          <w:shd w:val="clear" w:color="auto" w:fill="FFFF99"/>
          <w:rtl/>
        </w:rPr>
        <w:t xml:space="preserve">  </w:t>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s>
        <w:spacing w:before="0"/>
        <w:ind w:left="1021" w:right="1134"/>
        <w:rPr>
          <w:strike/>
          <w:vanish/>
          <w:sz w:val="18"/>
          <w:szCs w:val="18"/>
          <w:shd w:val="clear" w:color="auto" w:fill="FFFF99"/>
        </w:rPr>
      </w:pPr>
      <w:r w:rsidRPr="00E85A68">
        <w:rPr>
          <w:rFonts w:hint="cs"/>
          <w:strike/>
          <w:vanish/>
          <w:sz w:val="22"/>
          <w:szCs w:val="22"/>
          <w:shd w:val="clear" w:color="auto" w:fill="FFFF99"/>
          <w:rtl/>
        </w:rPr>
        <w:t>ה.</w:t>
      </w:r>
      <w:r w:rsidRPr="00E85A68">
        <w:rPr>
          <w:rFonts w:hint="cs"/>
          <w:strike/>
          <w:vanish/>
          <w:sz w:val="22"/>
          <w:szCs w:val="22"/>
          <w:shd w:val="clear" w:color="auto" w:fill="FFFF99"/>
          <w:rtl/>
        </w:rPr>
        <w:tab/>
        <w:t>שחפת ריאות בטיפול ב-</w:t>
      </w:r>
      <w:r w:rsidRPr="00E85A68">
        <w:rPr>
          <w:strike/>
          <w:vanish/>
          <w:sz w:val="18"/>
          <w:szCs w:val="18"/>
          <w:shd w:val="clear" w:color="auto" w:fill="FFFF99"/>
        </w:rPr>
        <w:t xml:space="preserve">Phenumothorax intrapleuralis or </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vanish/>
          <w:sz w:val="18"/>
          <w:szCs w:val="18"/>
          <w:shd w:val="clear" w:color="auto" w:fill="FFFF99"/>
        </w:rPr>
        <w:tab/>
      </w:r>
      <w:r w:rsidRPr="00E85A68">
        <w:rPr>
          <w:strike/>
          <w:vanish/>
          <w:sz w:val="18"/>
          <w:szCs w:val="18"/>
          <w:shd w:val="clear" w:color="auto" w:fill="FFFF99"/>
        </w:rPr>
        <w:t>extrapleuralis</w:t>
      </w:r>
      <w:r w:rsidRPr="00E85A68">
        <w:rPr>
          <w:rFonts w:hint="cs"/>
          <w:vanish/>
          <w:sz w:val="22"/>
          <w:szCs w:val="22"/>
          <w:shd w:val="clear" w:color="auto" w:fill="FFFF99"/>
          <w:rtl/>
        </w:rPr>
        <w:t xml:space="preserve"> </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 xml:space="preserve"> 60%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שחפת בלתי פעילה</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בתקופת השנתיים הראשונת שלאחר גמר תקופת הפעילות</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בתקופת השנתיים שלאחר התקופה האמורה בפסקה (א)</w:t>
      </w:r>
      <w:r w:rsidRPr="00E85A68">
        <w:rPr>
          <w:rFonts w:hint="cs"/>
          <w:vanish/>
          <w:sz w:val="22"/>
          <w:szCs w:val="22"/>
          <w:shd w:val="clear" w:color="auto" w:fill="FFFF99"/>
          <w:rtl/>
        </w:rPr>
        <w:tab/>
      </w:r>
      <w:r w:rsidRPr="00E85A68">
        <w:rPr>
          <w:rFonts w:hint="cs"/>
          <w:strike/>
          <w:vanish/>
          <w:sz w:val="22"/>
          <w:szCs w:val="22"/>
          <w:shd w:val="clear" w:color="auto" w:fill="FFFF99"/>
          <w:rtl/>
        </w:rPr>
        <w:t>35%</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בכל תקופה שלאחר התקופה האמורה בפסקה (ב):</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לא נשארו סימנים קליניים או רנטגניים בולטים כתוצאה מהמחלה </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המוסבת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נשארו סימנים קליניים או רנטגניים בולטים כתוצאה מהמחלה המוסבת</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נשארו סימנים רנטגניים בולטים המתפשטים בשטח רחב לאחר </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מחלה מוסבת קשה</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 xml:space="preserve">ישנם שינויים פברוטיים קשים הגורמים להפרעות ניכרות בפעולות הנשימה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ייקבעו האחוזים לפי סעיף 5.</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ה.</w:t>
      </w:r>
      <w:r w:rsidRPr="00E85A68">
        <w:rPr>
          <w:rFonts w:hint="cs"/>
          <w:strike/>
          <w:vanish/>
          <w:sz w:val="22"/>
          <w:szCs w:val="22"/>
          <w:shd w:val="clear" w:color="auto" w:fill="FFFF99"/>
          <w:rtl/>
        </w:rPr>
        <w:tab/>
        <w:t xml:space="preserve">ישנם שינויים פברוטיים נרחבים הגורמים להפרעות ניכרות בפעולות מחזור הדם (לב ריאתי) </w:t>
      </w:r>
      <w:r w:rsidRPr="00E85A68">
        <w:rPr>
          <w:strike/>
          <w:vanish/>
          <w:sz w:val="22"/>
          <w:szCs w:val="22"/>
          <w:shd w:val="clear" w:color="auto" w:fill="FFFF99"/>
          <w:rtl/>
        </w:rPr>
        <w:t>–</w:t>
      </w:r>
      <w:r w:rsidRPr="00E85A68">
        <w:rPr>
          <w:rFonts w:hint="cs"/>
          <w:strike/>
          <w:vanish/>
          <w:sz w:val="22"/>
          <w:szCs w:val="22"/>
          <w:shd w:val="clear" w:color="auto" w:fill="FFFF99"/>
          <w:rtl/>
        </w:rPr>
        <w:t xml:space="preserve"> ייקבעו אחוזי הנכות לפי סעיף 9.</w:t>
      </w:r>
    </w:p>
    <w:p w:rsidR="00890FBB" w:rsidRPr="00E85A68" w:rsidRDefault="00890FBB">
      <w:pPr>
        <w:pStyle w:val="P00"/>
        <w:tabs>
          <w:tab w:val="clear" w:pos="6259"/>
          <w:tab w:val="left" w:pos="6927"/>
          <w:tab w:val="left" w:pos="742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מצבים שלאחר ניתוחים</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 xml:space="preserve">שיתוק קבוע חד-צדדי של עצב הסרעפת </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r>
      <w:r w:rsidRPr="00E85A68">
        <w:rPr>
          <w:strike/>
          <w:vanish/>
          <w:sz w:val="18"/>
          <w:szCs w:val="18"/>
          <w:shd w:val="clear" w:color="auto" w:fill="FFFF99"/>
        </w:rPr>
        <w:t>Plobage</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חד-צדדי</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דו-צדדי</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כריתות בריאה</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של חלק של הריאה עד 2 סגמנטים</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של אונה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של ריאה שלמה</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6927"/>
          <w:tab w:val="left" w:pos="742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IV</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קיימים סיבוכים כגון </w:t>
      </w:r>
      <w:r w:rsidRPr="00E85A68">
        <w:rPr>
          <w:strike/>
          <w:vanish/>
          <w:sz w:val="18"/>
          <w:szCs w:val="18"/>
          <w:shd w:val="clear" w:color="auto" w:fill="FFFF99"/>
        </w:rPr>
        <w:t>Empyema or fistula Broncho-cutanea</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 w:val="left" w:pos="742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מצבים שלאחר כריתת צלעות</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לאחר כריתת צלע אחת</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לאחר כריתת 2 צלעות מצד אחד</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strike/>
          <w:vanish/>
          <w:sz w:val="22"/>
          <w:szCs w:val="22"/>
          <w:shd w:val="clear" w:color="auto" w:fill="FFFF99"/>
        </w:rPr>
        <w:tab/>
      </w:r>
      <w:r w:rsidRPr="00E85A68">
        <w:rPr>
          <w:rFonts w:hint="cs"/>
          <w:strike/>
          <w:vanish/>
          <w:sz w:val="22"/>
          <w:szCs w:val="22"/>
          <w:shd w:val="clear" w:color="auto" w:fill="FFFF99"/>
          <w:rtl/>
        </w:rPr>
        <w:t>לאחר כריתת 3 או 4 צלעות מצד אחד</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לאחר כריתת 5 או 6 צלעות מצד אחד</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 w:val="left" w:pos="742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ה.</w:t>
      </w:r>
      <w:r w:rsidRPr="00E85A68">
        <w:rPr>
          <w:rFonts w:hint="cs"/>
          <w:strike/>
          <w:vanish/>
          <w:sz w:val="22"/>
          <w:szCs w:val="22"/>
          <w:shd w:val="clear" w:color="auto" w:fill="FFFF99"/>
          <w:rtl/>
        </w:rPr>
        <w:tab/>
        <w:t>לאחר כריתת יותר מ-6 צלעות מצד אחד</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Default="00890FBB">
      <w:pPr>
        <w:pStyle w:val="P00"/>
        <w:tabs>
          <w:tab w:val="clear" w:pos="6259"/>
          <w:tab w:val="left" w:pos="6927"/>
          <w:tab w:val="left" w:pos="7422"/>
        </w:tabs>
        <w:spacing w:before="0"/>
        <w:ind w:left="624" w:right="1134"/>
        <w:rPr>
          <w:rFonts w:hint="cs"/>
          <w:strike/>
          <w:sz w:val="2"/>
          <w:szCs w:val="2"/>
          <w:rtl/>
        </w:rPr>
      </w:pPr>
      <w:r w:rsidRPr="00E85A68">
        <w:rPr>
          <w:rFonts w:hint="cs"/>
          <w:strike/>
          <w:vanish/>
          <w:sz w:val="22"/>
          <w:szCs w:val="22"/>
          <w:shd w:val="clear" w:color="auto" w:fill="FFFF99"/>
          <w:rtl/>
        </w:rPr>
        <w:t>אחוזי הנכות עקב תהליך שחפתי לאחר טיפול כירורגי ייחשבו בהתאם לתקנה 3 ולפי סעיפים קטנים (1), (2) ו-(3) לסעיף זה.</w:t>
      </w:r>
      <w:bookmarkEnd w:id="38"/>
    </w:p>
    <w:p w:rsidR="00890FBB" w:rsidRDefault="00890FBB">
      <w:pPr>
        <w:pStyle w:val="P00"/>
        <w:spacing w:before="72"/>
        <w:ind w:left="0" w:right="1134"/>
        <w:rPr>
          <w:rStyle w:val="default"/>
          <w:rFonts w:cs="FrankRuehl" w:hint="cs"/>
          <w:sz w:val="26"/>
          <w:rtl/>
        </w:rPr>
      </w:pPr>
      <w:r>
        <w:rPr>
          <w:rtl/>
          <w:lang w:val="he-IL"/>
        </w:rPr>
        <w:pict>
          <v:shape id="_x0000_s1323" type="#_x0000_t202" style="position:absolute;left:0;text-align:left;margin-left:470.25pt;margin-top:7.1pt;width:1in;height:11.2pt;z-index:251767296" filled="f" stroked="f">
            <v:textbox inset="1mm,0,1mm,0">
              <w:txbxContent>
                <w:p w:rsidR="00890FBB" w:rsidRDefault="00890FBB">
                  <w:pPr>
                    <w:spacing w:line="160" w:lineRule="exact"/>
                    <w:jc w:val="left"/>
                    <w:rPr>
                      <w:rFonts w:cs="Miriam" w:hint="cs"/>
                      <w:noProof/>
                      <w:szCs w:val="18"/>
                      <w:rtl/>
                    </w:rPr>
                  </w:pPr>
                  <w:r>
                    <w:rPr>
                      <w:rFonts w:cs="Miriam"/>
                      <w:szCs w:val="18"/>
                      <w:rtl/>
                    </w:rPr>
                    <w:t>ת</w:t>
                  </w:r>
                  <w:r>
                    <w:rPr>
                      <w:rFonts w:cs="Miriam" w:hint="cs"/>
                      <w:szCs w:val="18"/>
                      <w:rtl/>
                    </w:rPr>
                    <w:t>ק' תשנ"ה-19</w:t>
                  </w:r>
                  <w:r>
                    <w:rPr>
                      <w:rFonts w:cs="Miriam"/>
                      <w:szCs w:val="18"/>
                      <w:rtl/>
                    </w:rPr>
                    <w:t>94</w:t>
                  </w:r>
                </w:p>
              </w:txbxContent>
            </v:textbox>
          </v:shape>
        </w:pict>
      </w:r>
      <w:r>
        <w:rPr>
          <w:rStyle w:val="default"/>
          <w:rFonts w:cs="FrankRuehl" w:hint="cs"/>
          <w:sz w:val="26"/>
          <w:rtl/>
        </w:rPr>
        <w:t>8</w:t>
      </w:r>
      <w:r>
        <w:rPr>
          <w:rStyle w:val="default"/>
          <w:rFonts w:cs="FrankRuehl"/>
          <w:sz w:val="26"/>
          <w:rtl/>
        </w:rPr>
        <w:t>.</w:t>
      </w:r>
      <w:r>
        <w:rPr>
          <w:rStyle w:val="default"/>
          <w:rFonts w:cs="FrankRuehl"/>
          <w:sz w:val="26"/>
          <w:rtl/>
        </w:rPr>
        <w:tab/>
      </w:r>
      <w:r>
        <w:rPr>
          <w:rStyle w:val="default"/>
          <w:rFonts w:cs="FrankRuehl" w:hint="cs"/>
          <w:sz w:val="26"/>
          <w:rtl/>
        </w:rPr>
        <w:t>(בוטל).</w:t>
      </w:r>
    </w:p>
    <w:p w:rsidR="00890FBB" w:rsidRPr="00E85A68" w:rsidRDefault="00890FBB">
      <w:pPr>
        <w:pStyle w:val="P00"/>
        <w:spacing w:before="0"/>
        <w:ind w:left="624" w:right="1134"/>
        <w:rPr>
          <w:rFonts w:hint="cs"/>
          <w:b/>
          <w:bCs/>
          <w:vanish/>
          <w:szCs w:val="20"/>
          <w:shd w:val="clear" w:color="auto" w:fill="FFFF99"/>
          <w:rtl/>
        </w:rPr>
      </w:pPr>
      <w:bookmarkStart w:id="39" w:name="Rov222"/>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vanish/>
          <w:szCs w:val="20"/>
          <w:shd w:val="clear" w:color="auto" w:fill="FFFF99"/>
        </w:rPr>
      </w:pPr>
      <w:hyperlink r:id="rId35"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927"/>
        </w:tabs>
        <w:ind w:left="624" w:right="1134"/>
        <w:rPr>
          <w:rFonts w:hint="cs"/>
          <w:vanish/>
          <w:sz w:val="22"/>
          <w:szCs w:val="22"/>
          <w:shd w:val="clear" w:color="auto" w:fill="FFFF99"/>
          <w:rtl/>
        </w:rPr>
      </w:pPr>
      <w:r w:rsidRPr="00E85A68">
        <w:rPr>
          <w:rFonts w:hint="cs"/>
          <w:vanish/>
          <w:sz w:val="22"/>
          <w:szCs w:val="22"/>
          <w:shd w:val="clear" w:color="auto" w:fill="FFFF99"/>
          <w:rtl/>
        </w:rPr>
        <w:t>(1)</w:t>
      </w:r>
      <w:r w:rsidRPr="00E85A68">
        <w:rPr>
          <w:rFonts w:hint="cs"/>
          <w:vanish/>
          <w:sz w:val="22"/>
          <w:szCs w:val="22"/>
          <w:shd w:val="clear" w:color="auto" w:fill="FFFF99"/>
          <w:rtl/>
        </w:rPr>
        <w:tab/>
        <w:t>תוצאות של דלקת קרום הריאה</w:t>
      </w:r>
    </w:p>
    <w:p w:rsidR="00890FBB" w:rsidRPr="00E85A68" w:rsidRDefault="00890FBB">
      <w:pPr>
        <w:pStyle w:val="P00"/>
        <w:tabs>
          <w:tab w:val="clear" w:pos="6259"/>
          <w:tab w:val="left" w:pos="6927"/>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קיימות התדבקויות קלות ללא הגבלת פעולתן של הריאות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3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18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פרט 8</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 w:val="left" w:pos="6927"/>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קרום הריאה</w:t>
      </w:r>
    </w:p>
    <w:p w:rsidR="00890FBB" w:rsidRPr="00E85A68" w:rsidRDefault="00890FBB">
      <w:pPr>
        <w:pStyle w:val="P00"/>
        <w:tabs>
          <w:tab w:val="clear" w:pos="6259"/>
          <w:tab w:val="left" w:pos="692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8.</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תוצאות של דלקת קרום הריאה</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קיימות התדבקויות קלות ללא הגבלת פעולתן של הריאות</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ישנן התדבקויות המגבילות את כושר פעולתן של הריאות ומשפיעות על </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המצב הכללי של הגוף במידה בלתי ניכרת</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ישנן התדבקויות ניכרות המגבילות את כושר פעולתן של הריאות במידה</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ישנן התדבקויות נרחבות המשפיעות על כושר פעולתן של הריאות ועל כושר</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הפעולה הכללי במידה ניכרת</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דלקת קרום הריאה שחפתית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קיים תפליט (וסימנים קליניים לפעילות)</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בשנתיים הראשונות לאחר הפסקת הפעילות</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 xml:space="preserve">בכל תקופה אחרת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לפי השרידים שלאחר דלקת קרום הריאה.</w:t>
      </w:r>
    </w:p>
    <w:p w:rsidR="00890FBB" w:rsidRPr="00E85A68" w:rsidRDefault="00890FBB">
      <w:pPr>
        <w:pStyle w:val="P00"/>
        <w:tabs>
          <w:tab w:val="clear" w:pos="6259"/>
          <w:tab w:val="left" w:pos="6927"/>
        </w:tabs>
        <w:spacing w:before="0"/>
        <w:ind w:left="624" w:right="1134"/>
        <w:rPr>
          <w:strike/>
          <w:vanish/>
          <w:sz w:val="22"/>
          <w:szCs w:val="22"/>
          <w:shd w:val="clear" w:color="auto" w:fill="FFFF99"/>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 xml:space="preserve">דלקת קרום הריאה מוגלתית </w:t>
      </w:r>
      <w:r w:rsidRPr="00E85A68">
        <w:rPr>
          <w:strike/>
          <w:vanish/>
          <w:sz w:val="18"/>
          <w:szCs w:val="18"/>
          <w:shd w:val="clear" w:color="auto" w:fill="FFFF99"/>
        </w:rPr>
        <w:t>Empyema</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במצב חריף</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במצב כרוני עם ירידה קשה במצב הכללי</w:t>
      </w:r>
      <w:r w:rsidRPr="00E85A68">
        <w:rPr>
          <w:rFonts w:hint="cs"/>
          <w:vanish/>
          <w:sz w:val="22"/>
          <w:szCs w:val="22"/>
          <w:shd w:val="clear" w:color="auto" w:fill="FFFF99"/>
          <w:rtl/>
        </w:rPr>
        <w:tab/>
      </w:r>
      <w:r w:rsidRPr="00E85A68">
        <w:rPr>
          <w:rFonts w:hint="cs"/>
          <w:strike/>
          <w:vanish/>
          <w:sz w:val="22"/>
          <w:szCs w:val="22"/>
          <w:shd w:val="clear" w:color="auto" w:fill="FFFF99"/>
          <w:rtl/>
        </w:rPr>
        <w:t>80%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שרידים לאחר אמפיאמה, קיימות התדבקויות פלוירליות או פלוירו-</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פריקרדיאליות קשות עם דפורמציה של בית החזה עם או בלי הפרעות ניכרות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בנשימה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Default="00890FBB">
      <w:pPr>
        <w:pStyle w:val="P00"/>
        <w:tabs>
          <w:tab w:val="clear" w:pos="6259"/>
          <w:tab w:val="left" w:pos="6927"/>
        </w:tabs>
        <w:spacing w:before="0"/>
        <w:ind w:left="1021" w:right="1134"/>
        <w:rPr>
          <w:rFonts w:hint="cs"/>
          <w:strike/>
          <w:sz w:val="2"/>
          <w:szCs w:val="2"/>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 xml:space="preserve">שרידים לאחר אמפיאמה בצורה בינונית וקלה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לפי סעיף 8(1).</w:t>
      </w:r>
      <w:bookmarkEnd w:id="39"/>
    </w:p>
    <w:p w:rsidR="00890FBB" w:rsidRDefault="00890FBB">
      <w:pPr>
        <w:pStyle w:val="P00"/>
        <w:tabs>
          <w:tab w:val="clear" w:pos="6259"/>
          <w:tab w:val="right" w:pos="7938"/>
        </w:tabs>
        <w:spacing w:before="72"/>
        <w:ind w:left="0" w:right="1134"/>
        <w:rPr>
          <w:rStyle w:val="default"/>
          <w:rFonts w:cs="FrankRuehl"/>
          <w:sz w:val="26"/>
          <w:rtl/>
        </w:rPr>
      </w:pPr>
      <w:bookmarkStart w:id="40" w:name="Seif19"/>
      <w:bookmarkEnd w:id="40"/>
      <w:r>
        <w:rPr>
          <w:sz w:val="26"/>
          <w:lang w:val="he-IL"/>
        </w:rPr>
        <w:pict>
          <v:rect id="_x0000_s1056" style="position:absolute;left:0;text-align:left;margin-left:464.5pt;margin-top:8.05pt;width:75.05pt;height:20pt;z-index:251572736" o:allowincell="f" filled="f" stroked="f" strokecolor="lime" strokeweight=".25pt">
            <v:textbox style="mso-next-textbox:#_x0000_s1056"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חלות לב</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default"/>
          <w:rFonts w:cs="FrankRuehl"/>
          <w:sz w:val="26"/>
          <w:rtl/>
        </w:rPr>
        <w:t>9.</w:t>
      </w:r>
      <w:r>
        <w:rPr>
          <w:rStyle w:val="default"/>
          <w:rFonts w:cs="FrankRuehl"/>
          <w:sz w:val="26"/>
          <w:rtl/>
        </w:rPr>
        <w:tab/>
      </w:r>
      <w:r>
        <w:rPr>
          <w:rStyle w:val="default"/>
          <w:rFonts w:cs="FrankRuehl" w:hint="cs"/>
          <w:sz w:val="26"/>
          <w:rtl/>
        </w:rPr>
        <w:t>הקדמה: קביעת דרגת הנכות בפרט זה תתבסס על הגורמים האלה:</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עדות קלינית או מעבדתית לקיום האבחנה;</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הערכה תפקודית מעבדתית בשיטות של אסכולה רפואית עדכנית;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הערכה קלינית לפי ארבעת השלבים התפקודיים לפי </w:t>
      </w:r>
      <w:r>
        <w:rPr>
          <w:rStyle w:val="default"/>
          <w:rFonts w:cs="FrankRuehl"/>
        </w:rPr>
        <w:t>NYHA</w:t>
      </w:r>
      <w:r>
        <w:rPr>
          <w:rStyle w:val="default"/>
          <w:rFonts w:cs="FrankRuehl"/>
          <w:rtl/>
        </w:rPr>
        <w:t xml:space="preserve">, </w:t>
      </w:r>
      <w:r>
        <w:rPr>
          <w:rStyle w:val="default"/>
          <w:rFonts w:cs="FrankRuehl" w:hint="cs"/>
          <w:rtl/>
        </w:rPr>
        <w:t>לפי הקריטריונים האלה:</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שלב תפקודי </w:t>
      </w:r>
      <w:r>
        <w:rPr>
          <w:rStyle w:val="default"/>
          <w:rFonts w:cs="FrankRuehl"/>
        </w:rPr>
        <w:t>I</w:t>
      </w:r>
      <w:r>
        <w:rPr>
          <w:rStyle w:val="default"/>
          <w:rFonts w:cs="FrankRuehl"/>
          <w:rtl/>
        </w:rPr>
        <w:t xml:space="preserve"> -</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א</w:t>
      </w:r>
      <w:r>
        <w:rPr>
          <w:rStyle w:val="default"/>
          <w:rFonts w:cs="FrankRuehl" w:hint="cs"/>
          <w:rtl/>
        </w:rPr>
        <w:t>ין</w:t>
      </w:r>
      <w:r>
        <w:rPr>
          <w:rStyle w:val="default"/>
          <w:rFonts w:cs="FrankRuehl"/>
          <w:rtl/>
        </w:rPr>
        <w:t xml:space="preserve"> </w:t>
      </w:r>
      <w:r>
        <w:rPr>
          <w:rStyle w:val="default"/>
          <w:rFonts w:cs="FrankRuehl" w:hint="cs"/>
          <w:rtl/>
        </w:rPr>
        <w:t>הגבלה בפעילות גופנית. פעילות גופנית שגרתית לא גורמת לעייפות, פלפיטציות, קוצר נשימה או תעוקת לב.</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ב</w:t>
      </w:r>
      <w:r>
        <w:rPr>
          <w:rStyle w:val="default"/>
          <w:rFonts w:cs="FrankRuehl" w:hint="cs"/>
          <w:rtl/>
        </w:rPr>
        <w:t xml:space="preserve">מבחן מאמץ: לא פחות מ- </w:t>
      </w:r>
      <w:r>
        <w:rPr>
          <w:rStyle w:val="default"/>
          <w:rFonts w:cs="FrankRuehl"/>
        </w:rPr>
        <w:t>METS</w:t>
      </w:r>
      <w:r>
        <w:rPr>
          <w:rStyle w:val="default"/>
          <w:rFonts w:cs="FrankRuehl"/>
          <w:rtl/>
        </w:rPr>
        <w:t xml:space="preserve"> 7 </w:t>
      </w:r>
      <w:r>
        <w:rPr>
          <w:rStyle w:val="default"/>
          <w:rFonts w:cs="FrankRuehl" w:hint="cs"/>
          <w:rtl/>
        </w:rPr>
        <w:t xml:space="preserve">או שלב שני לפי פרוטוקול </w:t>
      </w:r>
      <w:r>
        <w:rPr>
          <w:rStyle w:val="default"/>
          <w:rFonts w:cs="FrankRuehl"/>
        </w:rPr>
        <w:t>BRUCE</w:t>
      </w:r>
      <w:r>
        <w:rPr>
          <w:rStyle w:val="default"/>
          <w:rFonts w:cs="FrankRuehl"/>
          <w:rtl/>
        </w:rPr>
        <w:t xml:space="preserve"> </w:t>
      </w:r>
      <w:r>
        <w:rPr>
          <w:rStyle w:val="default"/>
          <w:rFonts w:cs="FrankRuehl" w:hint="cs"/>
          <w:rtl/>
        </w:rPr>
        <w:t xml:space="preserve">או </w:t>
      </w:r>
      <w:r>
        <w:rPr>
          <w:rStyle w:val="default"/>
          <w:rFonts w:cs="FrankRuehl"/>
        </w:rPr>
        <w:t>WATT</w:t>
      </w:r>
      <w:r>
        <w:rPr>
          <w:rStyle w:val="default"/>
          <w:rFonts w:cs="FrankRuehl"/>
          <w:rtl/>
        </w:rPr>
        <w:t xml:space="preserve"> 100.</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שלב תפקודי </w:t>
      </w:r>
      <w:r>
        <w:rPr>
          <w:rStyle w:val="default"/>
          <w:rFonts w:cs="FrankRuehl"/>
        </w:rPr>
        <w:t>II</w:t>
      </w:r>
      <w:r>
        <w:rPr>
          <w:rStyle w:val="default"/>
          <w:rFonts w:cs="FrankRuehl"/>
          <w:rtl/>
        </w:rPr>
        <w:t xml:space="preserve"> -</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ה</w:t>
      </w:r>
      <w:r>
        <w:rPr>
          <w:rStyle w:val="default"/>
          <w:rFonts w:cs="FrankRuehl" w:hint="cs"/>
          <w:rtl/>
        </w:rPr>
        <w:t>גבלה קלה בפעילות גופנית, הרגשה נוחה במנוחה ובביצוע פעילות יום- יו</w:t>
      </w:r>
      <w:r>
        <w:rPr>
          <w:rStyle w:val="default"/>
          <w:rFonts w:cs="FrankRuehl"/>
          <w:rtl/>
        </w:rPr>
        <w:t>מ</w:t>
      </w:r>
      <w:r>
        <w:rPr>
          <w:rStyle w:val="default"/>
          <w:rFonts w:cs="FrankRuehl" w:hint="cs"/>
          <w:rtl/>
        </w:rPr>
        <w:t>ית שגרתית קלה, פעילות גופנית יותר משגרתית גורמת לעייפות, פלפיטציות, קוצר נשימה או תעוקת לב.</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ב</w:t>
      </w:r>
      <w:r>
        <w:rPr>
          <w:rStyle w:val="default"/>
          <w:rFonts w:cs="FrankRuehl" w:hint="cs"/>
          <w:rtl/>
        </w:rPr>
        <w:t xml:space="preserve">מבחן מאמץ: לא פחות מ- </w:t>
      </w:r>
      <w:r>
        <w:rPr>
          <w:rStyle w:val="default"/>
          <w:rFonts w:cs="FrankRuehl"/>
        </w:rPr>
        <w:t>METS</w:t>
      </w:r>
      <w:r>
        <w:rPr>
          <w:rStyle w:val="default"/>
          <w:rFonts w:cs="FrankRuehl"/>
          <w:rtl/>
        </w:rPr>
        <w:t xml:space="preserve"> 5 </w:t>
      </w:r>
      <w:r>
        <w:rPr>
          <w:rStyle w:val="default"/>
          <w:rFonts w:cs="FrankRuehl" w:hint="cs"/>
          <w:rtl/>
        </w:rPr>
        <w:t xml:space="preserve">או שלב ראשון לפי פרוטוקול </w:t>
      </w:r>
      <w:r>
        <w:rPr>
          <w:rStyle w:val="default"/>
          <w:rFonts w:cs="FrankRuehl"/>
        </w:rPr>
        <w:t>BRUCE</w:t>
      </w:r>
      <w:r>
        <w:rPr>
          <w:rStyle w:val="default"/>
          <w:rFonts w:cs="FrankRuehl"/>
          <w:rtl/>
        </w:rPr>
        <w:t xml:space="preserve"> </w:t>
      </w:r>
      <w:r>
        <w:rPr>
          <w:rStyle w:val="default"/>
          <w:rFonts w:cs="FrankRuehl" w:hint="cs"/>
          <w:rtl/>
        </w:rPr>
        <w:t xml:space="preserve">או </w:t>
      </w:r>
      <w:r>
        <w:rPr>
          <w:rStyle w:val="default"/>
          <w:rFonts w:cs="FrankRuehl"/>
        </w:rPr>
        <w:t>WATT</w:t>
      </w:r>
      <w:r>
        <w:rPr>
          <w:rStyle w:val="default"/>
          <w:rFonts w:cs="FrankRuehl"/>
          <w:rtl/>
        </w:rPr>
        <w:t xml:space="preserve"> 75.</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שלב תפקודי </w:t>
      </w:r>
      <w:r>
        <w:rPr>
          <w:rStyle w:val="default"/>
          <w:rFonts w:cs="FrankRuehl"/>
        </w:rPr>
        <w:t>III</w:t>
      </w:r>
      <w:r>
        <w:rPr>
          <w:rStyle w:val="default"/>
          <w:rFonts w:cs="FrankRuehl"/>
          <w:rtl/>
        </w:rPr>
        <w:t xml:space="preserve"> -</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ה</w:t>
      </w:r>
      <w:r>
        <w:rPr>
          <w:rStyle w:val="default"/>
          <w:rFonts w:cs="FrankRuehl" w:hint="cs"/>
          <w:rtl/>
        </w:rPr>
        <w:t>גבלה ניכרת בפעילות גופנית, הרגשה נוחה במ</w:t>
      </w:r>
      <w:r>
        <w:rPr>
          <w:rStyle w:val="default"/>
          <w:rFonts w:cs="FrankRuehl"/>
          <w:rtl/>
        </w:rPr>
        <w:t>נ</w:t>
      </w:r>
      <w:r>
        <w:rPr>
          <w:rStyle w:val="default"/>
          <w:rFonts w:cs="FrankRuehl" w:hint="cs"/>
          <w:rtl/>
        </w:rPr>
        <w:t>וחה, פעילות יום- יומית שגרתית גורמת לעייפות, פלפיטציות, קוצר נשימה או תעוקת לב.</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ב</w:t>
      </w:r>
      <w:r>
        <w:rPr>
          <w:rStyle w:val="default"/>
          <w:rFonts w:cs="FrankRuehl" w:hint="cs"/>
          <w:rtl/>
        </w:rPr>
        <w:t xml:space="preserve">מבחן מאמץ: לא פחות מ- </w:t>
      </w:r>
      <w:r>
        <w:rPr>
          <w:rStyle w:val="default"/>
          <w:rFonts w:cs="FrankRuehl"/>
        </w:rPr>
        <w:t>METS</w:t>
      </w:r>
      <w:r>
        <w:rPr>
          <w:rStyle w:val="default"/>
          <w:rFonts w:cs="FrankRuehl"/>
          <w:rtl/>
        </w:rPr>
        <w:t xml:space="preserve"> 2 </w:t>
      </w:r>
      <w:r>
        <w:rPr>
          <w:rStyle w:val="default"/>
          <w:rFonts w:cs="FrankRuehl" w:hint="cs"/>
          <w:rtl/>
        </w:rPr>
        <w:t xml:space="preserve">או שלב ראשון לפי פרוטוקול </w:t>
      </w:r>
      <w:r>
        <w:rPr>
          <w:rStyle w:val="default"/>
          <w:rFonts w:cs="FrankRuehl"/>
        </w:rPr>
        <w:t>BRUCE</w:t>
      </w:r>
      <w:r>
        <w:rPr>
          <w:rStyle w:val="default"/>
          <w:rFonts w:cs="FrankRuehl"/>
          <w:rtl/>
        </w:rPr>
        <w:t xml:space="preserve"> </w:t>
      </w:r>
      <w:r>
        <w:rPr>
          <w:rStyle w:val="default"/>
          <w:rFonts w:cs="FrankRuehl" w:hint="cs"/>
          <w:rtl/>
        </w:rPr>
        <w:t xml:space="preserve">או </w:t>
      </w:r>
      <w:r>
        <w:rPr>
          <w:rStyle w:val="default"/>
          <w:rFonts w:cs="FrankRuehl"/>
        </w:rPr>
        <w:t>WATT</w:t>
      </w:r>
      <w:r>
        <w:rPr>
          <w:rStyle w:val="default"/>
          <w:rFonts w:cs="FrankRuehl"/>
          <w:rtl/>
        </w:rPr>
        <w:t xml:space="preserve"> 25.</w:t>
      </w:r>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שלב תפקודי </w:t>
      </w:r>
      <w:r>
        <w:rPr>
          <w:rStyle w:val="default"/>
          <w:rFonts w:cs="FrankRuehl"/>
        </w:rPr>
        <w:t>IV</w:t>
      </w:r>
      <w:r>
        <w:rPr>
          <w:rStyle w:val="default"/>
          <w:rFonts w:cs="FrankRuehl"/>
          <w:rtl/>
        </w:rPr>
        <w:t xml:space="preserve"> -</w:t>
      </w:r>
    </w:p>
    <w:p w:rsidR="00890FBB" w:rsidRDefault="00890FBB">
      <w:pPr>
        <w:pStyle w:val="P33"/>
        <w:tabs>
          <w:tab w:val="clear" w:pos="6259"/>
          <w:tab w:val="left" w:pos="624"/>
          <w:tab w:val="left" w:pos="1021"/>
          <w:tab w:val="left" w:pos="1474"/>
          <w:tab w:val="right" w:pos="7938"/>
        </w:tabs>
        <w:spacing w:before="72"/>
        <w:ind w:left="1474" w:right="1134"/>
        <w:rPr>
          <w:rtl/>
        </w:rPr>
      </w:pPr>
      <w:r>
        <w:rPr>
          <w:rtl/>
        </w:rPr>
        <w:t>א</w:t>
      </w:r>
      <w:r>
        <w:rPr>
          <w:rFonts w:hint="cs"/>
          <w:rtl/>
        </w:rPr>
        <w:t>י יכולת לבצע פעילות גופנית כלשהי בלא הרגשה לא נוחה. סימני אי ספיקת לב, גודש ריאת</w:t>
      </w:r>
      <w:r>
        <w:rPr>
          <w:rtl/>
        </w:rPr>
        <w:t>י</w:t>
      </w:r>
      <w:r>
        <w:rPr>
          <w:rFonts w:hint="cs"/>
          <w:rtl/>
        </w:rPr>
        <w:t xml:space="preserve"> או סיסטמי, קוצר נשימה ותעוקת לב מופיעים במנוחה וגוברים במאמץ.</w:t>
      </w:r>
    </w:p>
    <w:p w:rsidR="00890FBB" w:rsidRDefault="00890FBB">
      <w:pPr>
        <w:pStyle w:val="P33"/>
        <w:tabs>
          <w:tab w:val="clear" w:pos="6259"/>
          <w:tab w:val="left" w:pos="624"/>
          <w:tab w:val="left" w:pos="1021"/>
          <w:tab w:val="left" w:pos="1474"/>
          <w:tab w:val="right" w:pos="7938"/>
        </w:tabs>
        <w:spacing w:before="72"/>
        <w:ind w:left="1474" w:right="1134"/>
        <w:rPr>
          <w:rtl/>
        </w:rPr>
      </w:pPr>
      <w:r>
        <w:rPr>
          <w:rtl/>
        </w:rPr>
        <w:t>ב</w:t>
      </w:r>
      <w:r>
        <w:rPr>
          <w:rFonts w:hint="cs"/>
          <w:rtl/>
        </w:rPr>
        <w:t xml:space="preserve">מבחן מאמץ: תוצאות מתחת לערכים המוגדרים בשלב תפקודי </w:t>
      </w:r>
      <w:r>
        <w:t>III</w:t>
      </w:r>
      <w:r>
        <w:rPr>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במקרה של שתי מחלות לב או יותר תקבע דרגת הנכות לפי השלב התיפקודי הגבוה ביניהן.</w:t>
      </w:r>
    </w:p>
    <w:p w:rsidR="00890FBB" w:rsidRDefault="00890FBB">
      <w:pPr>
        <w:pStyle w:val="P02"/>
        <w:tabs>
          <w:tab w:val="clear" w:pos="6259"/>
          <w:tab w:val="right" w:pos="7938"/>
        </w:tabs>
        <w:spacing w:before="72"/>
        <w:ind w:left="1021" w:right="1134" w:hanging="397"/>
        <w:rPr>
          <w:rtl/>
        </w:rPr>
      </w:pPr>
      <w:r>
        <w:rPr>
          <w:rFonts w:hint="cs"/>
          <w:rtl/>
        </w:rPr>
        <w:t>א.</w:t>
      </w:r>
      <w:r>
        <w:rPr>
          <w:rtl/>
        </w:rPr>
        <w:tab/>
      </w:r>
      <w:r>
        <w:rPr>
          <w:rFonts w:hint="cs"/>
          <w:rtl/>
        </w:rPr>
        <w:t>מחלות לב מסתמיות כולל מצב אחרי ניתוח:</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שלב תפק</w:t>
      </w:r>
      <w:r>
        <w:rPr>
          <w:rStyle w:val="default"/>
          <w:rFonts w:cs="FrankRuehl"/>
          <w:rtl/>
        </w:rPr>
        <w:t>ו</w:t>
      </w:r>
      <w:r>
        <w:rPr>
          <w:rStyle w:val="default"/>
          <w:rFonts w:cs="FrankRuehl" w:hint="cs"/>
          <w:rtl/>
        </w:rPr>
        <w:t xml:space="preserve">די </w:t>
      </w:r>
      <w:r>
        <w:rPr>
          <w:rStyle w:val="default"/>
          <w:rFonts w:cs="FrankRuehl"/>
        </w:rPr>
        <w:t>I</w:t>
      </w:r>
      <w:r>
        <w:rPr>
          <w:rStyle w:val="default"/>
          <w:rFonts w:cs="FrankRuehl"/>
          <w:rtl/>
        </w:rPr>
        <w:t xml:space="preserve">, </w:t>
      </w:r>
      <w:r>
        <w:rPr>
          <w:rStyle w:val="default"/>
          <w:rFonts w:cs="FrankRuehl" w:hint="cs"/>
          <w:rtl/>
        </w:rPr>
        <w:t>אין צורך בטיפול תרופתי ספציפי סדיר, אין סימנים של אי ספיקת לב, אין התעבות של שריר הלב, אין הרחבה של חללי הלב, היצרות או אי ספיקה של המסתם במידה קלה</w:t>
      </w:r>
      <w:r>
        <w:rPr>
          <w:rStyle w:val="default"/>
          <w:rFonts w:cs="FrankRuehl"/>
          <w:rtl/>
        </w:rPr>
        <w:tab/>
      </w:r>
      <w:r>
        <w:rPr>
          <w:rStyle w:val="default"/>
          <w:rFonts w:cs="FrankRuehl" w:hint="cs"/>
          <w:rtl/>
        </w:rPr>
        <w:t>10%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כאמור בפסקה (1), אך קיימת אנמנזה של אי ספיקת לב בעבר</w:t>
      </w:r>
      <w:r>
        <w:rPr>
          <w:rStyle w:val="default"/>
          <w:rFonts w:cs="FrankRuehl"/>
          <w:rtl/>
        </w:rPr>
        <w:tab/>
      </w:r>
      <w:r>
        <w:rPr>
          <w:rStyle w:val="default"/>
          <w:rFonts w:cs="FrankRuehl" w:hint="cs"/>
          <w:rtl/>
        </w:rPr>
        <w:t>25%</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שלב תפקודי </w:t>
      </w:r>
      <w:r>
        <w:rPr>
          <w:rStyle w:val="default"/>
          <w:rFonts w:cs="FrankRuehl"/>
        </w:rPr>
        <w:t>II</w:t>
      </w:r>
      <w:r>
        <w:rPr>
          <w:rStyle w:val="default"/>
          <w:rFonts w:cs="FrankRuehl"/>
          <w:rtl/>
        </w:rPr>
        <w:t xml:space="preserve">, </w:t>
      </w:r>
      <w:r>
        <w:rPr>
          <w:rStyle w:val="default"/>
          <w:rFonts w:cs="FrankRuehl" w:hint="cs"/>
          <w:rtl/>
        </w:rPr>
        <w:t>קיים צורך בטיפו</w:t>
      </w:r>
      <w:r>
        <w:rPr>
          <w:rStyle w:val="default"/>
          <w:rFonts w:cs="FrankRuehl"/>
          <w:rtl/>
        </w:rPr>
        <w:t>ל</w:t>
      </w:r>
      <w:r>
        <w:rPr>
          <w:rStyle w:val="default"/>
          <w:rFonts w:cs="FrankRuehl" w:hint="cs"/>
          <w:rtl/>
        </w:rPr>
        <w:t xml:space="preserve"> סדיר למניעת אי ספיקת לב, יש התעבות של שריר הלב או התרחבות חללי הלב, היצרות או אי ספיקה של המסתם במידה מתונה</w:t>
      </w:r>
      <w:r>
        <w:rPr>
          <w:rStyle w:val="default"/>
          <w:rFonts w:cs="FrankRuehl"/>
          <w:rtl/>
        </w:rPr>
        <w:tab/>
      </w:r>
      <w:r>
        <w:rPr>
          <w:rStyle w:val="default"/>
          <w:rFonts w:cs="FrankRuehl" w:hint="cs"/>
          <w:rtl/>
        </w:rPr>
        <w:t>40%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כאמור בפסקה (3), אך קיימת בועדה חוזרת עדות מעבדתית להחמרה</w:t>
      </w:r>
      <w:r>
        <w:rPr>
          <w:rStyle w:val="default"/>
          <w:rFonts w:cs="FrankRuehl"/>
          <w:rtl/>
        </w:rPr>
        <w:tab/>
      </w:r>
      <w:r>
        <w:rPr>
          <w:rStyle w:val="default"/>
          <w:rFonts w:cs="FrankRuehl" w:hint="cs"/>
          <w:rtl/>
        </w:rPr>
        <w:t>50%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שלב תפקודי </w:t>
      </w:r>
      <w:r>
        <w:rPr>
          <w:rStyle w:val="default"/>
          <w:rFonts w:cs="FrankRuehl"/>
        </w:rPr>
        <w:t>III</w:t>
      </w:r>
      <w:r>
        <w:rPr>
          <w:rStyle w:val="default"/>
          <w:rFonts w:cs="FrankRuehl"/>
          <w:rtl/>
        </w:rPr>
        <w:t xml:space="preserve">, </w:t>
      </w:r>
      <w:r>
        <w:rPr>
          <w:rStyle w:val="default"/>
          <w:rFonts w:cs="FrankRuehl" w:hint="cs"/>
          <w:rtl/>
        </w:rPr>
        <w:t>לא ניתן למנוע אי ספיקת לב באמצעות טיפול סדיר, קיימת ה</w:t>
      </w:r>
      <w:r>
        <w:rPr>
          <w:rStyle w:val="default"/>
          <w:rFonts w:cs="FrankRuehl"/>
          <w:rtl/>
        </w:rPr>
        <w:t>ת</w:t>
      </w:r>
      <w:r>
        <w:rPr>
          <w:rStyle w:val="default"/>
          <w:rFonts w:cs="FrankRuehl" w:hint="cs"/>
          <w:rtl/>
        </w:rPr>
        <w:t>עבות שריר הלב או התרחבות חללי הלב, היצרות או אי ספיקה של המסתם במידה מתונה עד ניכרת או אין אפשרות לתיקון ניתוחי</w:t>
      </w:r>
      <w:r>
        <w:rPr>
          <w:rStyle w:val="default"/>
          <w:rFonts w:cs="FrankRuehl"/>
          <w:rtl/>
        </w:rPr>
        <w:tab/>
      </w:r>
      <w:r>
        <w:rPr>
          <w:rStyle w:val="default"/>
          <w:rFonts w:cs="FrankRuehl" w:hint="cs"/>
          <w:rtl/>
        </w:rPr>
        <w:t>75%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שלב תפקודי </w:t>
      </w:r>
      <w:r>
        <w:rPr>
          <w:rStyle w:val="default"/>
          <w:rFonts w:cs="FrankRuehl"/>
        </w:rPr>
        <w:t>IV</w:t>
      </w:r>
      <w:r>
        <w:rPr>
          <w:rStyle w:val="default"/>
          <w:rFonts w:cs="FrankRuehl" w:hint="cs"/>
          <w:rtl/>
        </w:rPr>
        <w:tab/>
      </w:r>
      <w:r>
        <w:rPr>
          <w:rStyle w:val="default"/>
          <w:rFonts w:cs="FrankRuehl" w:hint="cs"/>
          <w:rtl/>
        </w:rPr>
        <w:tab/>
      </w:r>
      <w:r>
        <w:rPr>
          <w:rStyle w:val="default"/>
          <w:rFonts w:cs="FrankRuehl"/>
        </w:rPr>
        <w:t> </w:t>
      </w:r>
      <w:r>
        <w:rPr>
          <w:rStyle w:val="default"/>
          <w:rFonts w:cs="FrankRuehl"/>
          <w:rtl/>
        </w:rPr>
        <w:t>100%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מחלת לב </w:t>
      </w:r>
      <w:r>
        <w:rPr>
          <w:rFonts w:hint="cs"/>
          <w:rtl/>
        </w:rPr>
        <w:t>כלילית</w:t>
      </w:r>
      <w:r>
        <w:rPr>
          <w:rStyle w:val="default"/>
          <w:rFonts w:cs="FrankRuehl" w:hint="cs"/>
          <w:rtl/>
        </w:rPr>
        <w:t xml:space="preserve"> </w:t>
      </w:r>
      <w:r>
        <w:rPr>
          <w:rStyle w:val="default"/>
          <w:rFonts w:cs="FrankRuehl"/>
        </w:rPr>
        <w:t>(CORONARY HEART DISEASE)</w:t>
      </w:r>
    </w:p>
    <w:p w:rsidR="00890FBB" w:rsidRDefault="00890FBB">
      <w:pPr>
        <w:pStyle w:val="P11"/>
        <w:tabs>
          <w:tab w:val="clear" w:pos="6259"/>
          <w:tab w:val="left" w:pos="624"/>
          <w:tab w:val="right" w:pos="7938"/>
        </w:tabs>
        <w:spacing w:before="72"/>
        <w:ind w:left="624" w:right="1134"/>
        <w:rPr>
          <w:rStyle w:val="default"/>
          <w:rFonts w:cs="FrankRuehl"/>
          <w:rtl/>
        </w:rPr>
      </w:pPr>
      <w:r>
        <w:rPr>
          <w:rStyle w:val="default"/>
          <w:rFonts w:cs="FrankRuehl"/>
          <w:rtl/>
        </w:rPr>
        <w:t>ד</w:t>
      </w:r>
      <w:r>
        <w:rPr>
          <w:rStyle w:val="default"/>
          <w:rFonts w:cs="FrankRuehl" w:hint="cs"/>
          <w:rtl/>
        </w:rPr>
        <w:t>רגת הנכות תיקבע בהתאם לשלב התפקודי לפי סי</w:t>
      </w:r>
      <w:r>
        <w:rPr>
          <w:rStyle w:val="default"/>
          <w:rFonts w:cs="FrankRuehl"/>
          <w:rtl/>
        </w:rPr>
        <w:t>מ</w:t>
      </w:r>
      <w:r>
        <w:rPr>
          <w:rStyle w:val="default"/>
          <w:rFonts w:cs="FrankRuehl" w:hint="cs"/>
          <w:rtl/>
        </w:rPr>
        <w:t>פטומים וממצאי המעבדה -</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שלב תפקודי </w:t>
      </w:r>
      <w:r>
        <w:rPr>
          <w:rStyle w:val="default"/>
          <w:rFonts w:cs="FrankRuehl"/>
        </w:rPr>
        <w:t>I</w:t>
      </w:r>
      <w:r>
        <w:rPr>
          <w:rStyle w:val="default"/>
          <w:rFonts w:cs="FrankRuehl"/>
          <w:rtl/>
        </w:rPr>
        <w:t xml:space="preserve">, </w:t>
      </w:r>
      <w:r>
        <w:rPr>
          <w:rStyle w:val="default"/>
          <w:rFonts w:cs="FrankRuehl" w:hint="cs"/>
          <w:rtl/>
        </w:rPr>
        <w:t>אין תוצאת אנגיוגרפיה או שהיא מראה היצרות מעל 50% בשטח החיתוך של עורק כלילי</w:t>
      </w:r>
      <w:r>
        <w:rPr>
          <w:rStyle w:val="default"/>
          <w:rFonts w:cs="FrankRuehl"/>
          <w:rtl/>
        </w:rPr>
        <w:tab/>
      </w:r>
      <w:r>
        <w:rPr>
          <w:rStyle w:val="default"/>
          <w:rFonts w:cs="FrankRuehl" w:hint="cs"/>
          <w:rtl/>
        </w:rPr>
        <w:t>25%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שלב תפקודי </w:t>
      </w:r>
      <w:r>
        <w:rPr>
          <w:rStyle w:val="default"/>
          <w:rFonts w:cs="FrankRuehl"/>
        </w:rPr>
        <w:t>II</w:t>
      </w:r>
      <w:r>
        <w:rPr>
          <w:rStyle w:val="default"/>
          <w:rFonts w:cs="FrankRuehl"/>
        </w:rPr>
        <w:tab/>
      </w:r>
      <w:r>
        <w:rPr>
          <w:rStyle w:val="default"/>
          <w:rFonts w:cs="FrankRuehl"/>
        </w:rPr>
        <w:tab/>
      </w:r>
      <w:r>
        <w:rPr>
          <w:rStyle w:val="default"/>
          <w:rFonts w:cs="FrankRuehl"/>
          <w:rtl/>
        </w:rPr>
        <w:t>50%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שלב תפקודי </w:t>
      </w:r>
      <w:r>
        <w:rPr>
          <w:rStyle w:val="default"/>
          <w:rFonts w:cs="FrankRuehl"/>
        </w:rPr>
        <w:t>III</w:t>
      </w:r>
      <w:r>
        <w:rPr>
          <w:rStyle w:val="default"/>
          <w:rFonts w:cs="FrankRuehl"/>
        </w:rPr>
        <w:t> </w:t>
      </w:r>
      <w:r>
        <w:rPr>
          <w:rStyle w:val="default"/>
          <w:rFonts w:cs="FrankRuehl"/>
        </w:rPr>
        <w:tab/>
      </w:r>
      <w:r>
        <w:rPr>
          <w:rStyle w:val="default"/>
          <w:rFonts w:cs="FrankRuehl"/>
          <w:rtl/>
        </w:rPr>
        <w:t>75%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שלב תפקודי </w:t>
      </w:r>
      <w:r>
        <w:rPr>
          <w:rStyle w:val="default"/>
          <w:rFonts w:cs="FrankRuehl"/>
        </w:rPr>
        <w:t>IV</w:t>
      </w:r>
      <w:r>
        <w:rPr>
          <w:rStyle w:val="default"/>
          <w:rFonts w:cs="FrankRuehl"/>
        </w:rPr>
        <w:t> </w:t>
      </w:r>
      <w:r>
        <w:rPr>
          <w:rStyle w:val="default"/>
          <w:rFonts w:cs="FrankRuehl"/>
        </w:rPr>
        <w:tab/>
      </w:r>
      <w:r>
        <w:rPr>
          <w:rStyle w:val="default"/>
          <w:rFonts w:cs="FrankRuehl"/>
          <w:rtl/>
        </w:rPr>
        <w:t>100%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מצב אחרי אוטם שריר הלב </w:t>
      </w:r>
      <w:r>
        <w:rPr>
          <w:rStyle w:val="default"/>
          <w:rFonts w:cs="FrankRuehl"/>
        </w:rPr>
        <w:t>(ST. POST MYOCARDIAL (INFARCTION</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ד</w:t>
      </w:r>
      <w:r>
        <w:rPr>
          <w:rStyle w:val="default"/>
          <w:rFonts w:cs="FrankRuehl" w:hint="cs"/>
          <w:rtl/>
        </w:rPr>
        <w:t>רגת הנכות תיקבע על פי השלב התפקודי, חודש לפחות אחרי האוטם -</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חולה אי תסמיני, כושר גופני תקין או גבוה במבחן מאמץ</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שלב תפקודי </w:t>
      </w:r>
      <w:r>
        <w:rPr>
          <w:rStyle w:val="default"/>
          <w:rFonts w:cs="FrankRuehl"/>
        </w:rPr>
        <w:t>I</w:t>
      </w:r>
      <w:r>
        <w:rPr>
          <w:rStyle w:val="default"/>
          <w:rFonts w:cs="FrankRuehl"/>
        </w:rPr>
        <w:t> </w:t>
      </w:r>
      <w:r>
        <w:rPr>
          <w:rStyle w:val="default"/>
          <w:rFonts w:cs="FrankRuehl"/>
        </w:rPr>
        <w:tab/>
      </w:r>
      <w:r>
        <w:rPr>
          <w:rStyle w:val="default"/>
          <w:rFonts w:cs="FrankRuehl"/>
        </w:rPr>
        <w:tab/>
      </w:r>
      <w:r>
        <w:rPr>
          <w:rStyle w:val="default"/>
          <w:rFonts w:cs="FrankRuehl"/>
          <w:rtl/>
        </w:rPr>
        <w:t>25%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שלב תפקודי </w:t>
      </w:r>
      <w:r>
        <w:rPr>
          <w:rStyle w:val="default"/>
          <w:rFonts w:cs="FrankRuehl"/>
        </w:rPr>
        <w:t>II</w:t>
      </w:r>
      <w:r>
        <w:rPr>
          <w:rStyle w:val="default"/>
          <w:rFonts w:cs="FrankRuehl"/>
        </w:rPr>
        <w:t> </w:t>
      </w:r>
      <w:r>
        <w:rPr>
          <w:rStyle w:val="default"/>
          <w:rFonts w:cs="FrankRuehl"/>
        </w:rPr>
        <w:tab/>
      </w:r>
      <w:r>
        <w:rPr>
          <w:rStyle w:val="default"/>
          <w:rFonts w:cs="FrankRuehl"/>
          <w:rtl/>
        </w:rPr>
        <w:t>40%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שלב תפקודי </w:t>
      </w:r>
      <w:r>
        <w:rPr>
          <w:rStyle w:val="default"/>
          <w:rFonts w:cs="FrankRuehl"/>
        </w:rPr>
        <w:t>III</w:t>
      </w:r>
      <w:r>
        <w:rPr>
          <w:rStyle w:val="default"/>
          <w:rFonts w:cs="FrankRuehl"/>
        </w:rPr>
        <w:t> </w:t>
      </w:r>
      <w:r>
        <w:rPr>
          <w:rStyle w:val="default"/>
          <w:rFonts w:cs="FrankRuehl"/>
        </w:rPr>
        <w:tab/>
      </w:r>
      <w:r>
        <w:rPr>
          <w:rStyle w:val="default"/>
          <w:rFonts w:cs="FrankRuehl"/>
          <w:rtl/>
        </w:rPr>
        <w:t>75%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שלב תפקודי </w:t>
      </w:r>
      <w:r>
        <w:rPr>
          <w:rStyle w:val="default"/>
          <w:rFonts w:cs="FrankRuehl"/>
        </w:rPr>
        <w:t>IV</w:t>
      </w:r>
      <w:r>
        <w:rPr>
          <w:rStyle w:val="default"/>
          <w:rFonts w:cs="FrankRuehl"/>
        </w:rPr>
        <w:t> </w:t>
      </w:r>
      <w:r>
        <w:rPr>
          <w:rStyle w:val="default"/>
          <w:rFonts w:cs="FrankRuehl"/>
        </w:rPr>
        <w:tab/>
      </w:r>
      <w:r>
        <w:rPr>
          <w:rStyle w:val="default"/>
          <w:rFonts w:cs="FrankRuehl"/>
          <w:rtl/>
        </w:rPr>
        <w:t>100%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תעוקה אחרי אוטם</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Pr>
        <w:t>(POSTINFRACTION ANGINA)</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נ</w:t>
      </w:r>
      <w:r>
        <w:rPr>
          <w:rStyle w:val="default"/>
          <w:rFonts w:cs="FrankRuehl" w:hint="cs"/>
          <w:rtl/>
        </w:rPr>
        <w:t>כות זמנית נוסף לליקוי התפקודי</w:t>
      </w:r>
      <w:r>
        <w:rPr>
          <w:rStyle w:val="default"/>
          <w:rFonts w:cs="FrankRuehl"/>
          <w:rtl/>
        </w:rPr>
        <w:tab/>
        <w:t>10%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מחלת שריר הלב </w:t>
      </w:r>
      <w:r>
        <w:rPr>
          <w:rStyle w:val="default"/>
          <w:rFonts w:cs="FrankRuehl"/>
        </w:rPr>
        <w:t>(CARDIOMYOPATHIES)</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שלב תפקודי </w:t>
      </w:r>
      <w:r>
        <w:rPr>
          <w:rStyle w:val="default"/>
          <w:rFonts w:cs="FrankRuehl"/>
        </w:rPr>
        <w:t>I</w:t>
      </w:r>
      <w:r>
        <w:rPr>
          <w:rStyle w:val="default"/>
          <w:rFonts w:cs="FrankRuehl"/>
          <w:rtl/>
        </w:rPr>
        <w:t xml:space="preserve">, </w:t>
      </w:r>
      <w:r>
        <w:rPr>
          <w:rStyle w:val="default"/>
          <w:rFonts w:cs="FrankRuehl" w:hint="cs"/>
          <w:rtl/>
        </w:rPr>
        <w:t>קיימת התרחבות של חללי הלב או התעבות של שריר הלב</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ab/>
        <w:t>25%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שלב תפקודי </w:t>
      </w:r>
      <w:r>
        <w:rPr>
          <w:rStyle w:val="default"/>
          <w:rFonts w:cs="FrankRuehl"/>
        </w:rPr>
        <w:t>II</w:t>
      </w:r>
      <w:r>
        <w:rPr>
          <w:rStyle w:val="default"/>
          <w:rFonts w:cs="FrankRuehl"/>
        </w:rPr>
        <w:tab/>
      </w:r>
      <w:r>
        <w:rPr>
          <w:rStyle w:val="default"/>
          <w:rFonts w:cs="FrankRuehl"/>
        </w:rPr>
        <w:tab/>
      </w:r>
      <w:r>
        <w:rPr>
          <w:rStyle w:val="default"/>
          <w:rFonts w:cs="FrankRuehl"/>
          <w:rtl/>
        </w:rPr>
        <w:t>40%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שלב תפקודי </w:t>
      </w:r>
      <w:r>
        <w:rPr>
          <w:rStyle w:val="default"/>
          <w:rFonts w:cs="FrankRuehl"/>
        </w:rPr>
        <w:t>III</w:t>
      </w:r>
      <w:r>
        <w:rPr>
          <w:rStyle w:val="default"/>
          <w:rFonts w:cs="FrankRuehl"/>
        </w:rPr>
        <w:tab/>
      </w:r>
      <w:r>
        <w:rPr>
          <w:rStyle w:val="default"/>
          <w:rFonts w:cs="FrankRuehl"/>
        </w:rPr>
        <w:tab/>
      </w:r>
      <w:r>
        <w:rPr>
          <w:rStyle w:val="default"/>
          <w:rFonts w:cs="FrankRuehl"/>
          <w:rtl/>
        </w:rPr>
        <w:t>75%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שלב תפקודי </w:t>
      </w:r>
      <w:r>
        <w:rPr>
          <w:rStyle w:val="default"/>
          <w:rFonts w:cs="FrankRuehl"/>
        </w:rPr>
        <w:t>IV</w:t>
      </w:r>
      <w:r>
        <w:rPr>
          <w:rStyle w:val="default"/>
          <w:rFonts w:cs="FrankRuehl"/>
        </w:rPr>
        <w:tab/>
      </w:r>
      <w:r>
        <w:rPr>
          <w:rStyle w:val="default"/>
          <w:rFonts w:cs="FrankRuehl"/>
          <w:rtl/>
        </w:rPr>
        <w:tab/>
        <w:t>100%</w:t>
      </w:r>
    </w:p>
    <w:p w:rsidR="00890FBB" w:rsidRDefault="00890FBB">
      <w:pPr>
        <w:pStyle w:val="P02"/>
        <w:tabs>
          <w:tab w:val="clear" w:pos="6259"/>
          <w:tab w:val="right" w:pos="7938"/>
        </w:tabs>
        <w:spacing w:before="72"/>
        <w:ind w:left="1021" w:right="1134" w:hanging="397"/>
        <w:rPr>
          <w:rStyle w:val="default"/>
          <w:rFonts w:cs="FrankRuehl" w:hint="cs"/>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דלקת פנים הלב, שריר הלב, קרום הלב (</w:t>
      </w:r>
      <w:r>
        <w:rPr>
          <w:rStyle w:val="default"/>
          <w:rFonts w:cs="FrankRuehl"/>
        </w:rPr>
        <w:t>ENDOCARDITIS, MYOCARDITIS, PERICARDITIS</w:t>
      </w:r>
      <w:r>
        <w:rPr>
          <w:rStyle w:val="default"/>
          <w:rFonts w:cs="FrankRuehl" w:hint="cs"/>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דלקת פעילה ראשונה או חוזרת (</w:t>
      </w:r>
      <w:r>
        <w:rPr>
          <w:rStyle w:val="default"/>
          <w:rFonts w:cs="FrankRuehl"/>
        </w:rPr>
        <w:t>RELAPSE</w:t>
      </w:r>
      <w:r>
        <w:rPr>
          <w:rStyle w:val="default"/>
          <w:rFonts w:cs="FrankRuehl" w:hint="cs"/>
          <w:rtl/>
        </w:rPr>
        <w:t>)</w:t>
      </w:r>
      <w:r>
        <w:rPr>
          <w:rStyle w:val="default"/>
          <w:rFonts w:cs="FrankRuehl" w:hint="cs"/>
          <w:rtl/>
        </w:rPr>
        <w:tab/>
      </w:r>
      <w:r>
        <w:rPr>
          <w:rStyle w:val="default"/>
          <w:rFonts w:cs="FrankRuehl"/>
          <w:rtl/>
        </w:rPr>
        <w:t>100%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אחרי ריפוי, אין צורך בטיפול תרופתי קבוע, החולה אי תסמיני</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אחרי ריפוי, דרוש טיפול ת</w:t>
      </w:r>
      <w:r>
        <w:rPr>
          <w:rStyle w:val="default"/>
          <w:rFonts w:cs="FrankRuehl"/>
          <w:rtl/>
        </w:rPr>
        <w:t>ר</w:t>
      </w:r>
      <w:r>
        <w:rPr>
          <w:rStyle w:val="default"/>
          <w:rFonts w:cs="FrankRuehl" w:hint="cs"/>
          <w:rtl/>
        </w:rPr>
        <w:t>ופתי</w:t>
      </w:r>
      <w:r>
        <w:rPr>
          <w:rStyle w:val="default"/>
          <w:rFonts w:cs="FrankRuehl"/>
          <w:rtl/>
        </w:rPr>
        <w:t> </w:t>
      </w:r>
      <w:r>
        <w:rPr>
          <w:rStyle w:val="default"/>
          <w:rFonts w:cs="FrankRuehl"/>
          <w:rtl/>
        </w:rPr>
        <w:t xml:space="preserve"> </w:t>
      </w:r>
      <w:r>
        <w:rPr>
          <w:rStyle w:val="default"/>
          <w:rFonts w:cs="FrankRuehl" w:hint="cs"/>
          <w:rtl/>
        </w:rPr>
        <w:t>קבוע, החולה אי תסמיני</w:t>
      </w:r>
      <w:r>
        <w:rPr>
          <w:rStyle w:val="default"/>
          <w:rFonts w:cs="FrankRuehl"/>
          <w:rtl/>
        </w:rPr>
        <w:tab/>
        <w:t>25%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לאחר ריפוי, החולה תסמיני, דרגת</w:t>
      </w:r>
      <w:r>
        <w:rPr>
          <w:rStyle w:val="default"/>
          <w:rFonts w:cs="FrankRuehl"/>
          <w:rtl/>
        </w:rPr>
        <w:t> </w:t>
      </w:r>
      <w:r>
        <w:rPr>
          <w:rStyle w:val="default"/>
          <w:rFonts w:cs="FrankRuehl"/>
          <w:rtl/>
        </w:rPr>
        <w:t xml:space="preserve"> </w:t>
      </w:r>
      <w:r>
        <w:rPr>
          <w:rStyle w:val="default"/>
          <w:rFonts w:cs="FrankRuehl" w:hint="cs"/>
          <w:rtl/>
        </w:rPr>
        <w:t>הנכות תיקבע לפי סעיף ד.</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יתר לחץ דם</w:t>
      </w:r>
    </w:p>
    <w:p w:rsidR="00890FBB" w:rsidRDefault="00890FBB">
      <w:pPr>
        <w:pStyle w:val="P11"/>
        <w:tabs>
          <w:tab w:val="clear" w:pos="6259"/>
          <w:tab w:val="left" w:pos="624"/>
          <w:tab w:val="right" w:pos="7938"/>
        </w:tabs>
        <w:spacing w:before="72"/>
        <w:ind w:left="624" w:right="1134"/>
        <w:rPr>
          <w:rStyle w:val="default"/>
          <w:rFonts w:cs="FrankRuehl"/>
          <w:rtl/>
        </w:rPr>
      </w:pPr>
      <w:r>
        <w:rPr>
          <w:rtl/>
        </w:rPr>
        <w:t>ה</w:t>
      </w:r>
      <w:r>
        <w:rPr>
          <w:rFonts w:hint="cs"/>
          <w:rtl/>
        </w:rPr>
        <w:t xml:space="preserve">ערות: </w:t>
      </w:r>
      <w:r>
        <w:rPr>
          <w:rStyle w:val="default"/>
          <w:rFonts w:cs="FrankRuehl"/>
          <w:rtl/>
        </w:rPr>
        <w:t>ד</w:t>
      </w:r>
      <w:r>
        <w:rPr>
          <w:rStyle w:val="default"/>
          <w:rFonts w:cs="FrankRuehl" w:hint="cs"/>
          <w:rtl/>
        </w:rPr>
        <w:t xml:space="preserve">רגת הנכות תיקבע על סמך הממוצע של 10 מדידות רשומות או ניטור </w:t>
      </w:r>
      <w:r>
        <w:rPr>
          <w:rStyle w:val="default"/>
          <w:rFonts w:cs="FrankRuehl"/>
        </w:rPr>
        <w:t>(HOLTER)</w:t>
      </w:r>
      <w:r>
        <w:rPr>
          <w:rStyle w:val="default"/>
          <w:rFonts w:cs="FrankRuehl"/>
          <w:rtl/>
        </w:rPr>
        <w:t xml:space="preserve"> </w:t>
      </w:r>
      <w:r>
        <w:rPr>
          <w:rStyle w:val="default"/>
          <w:rFonts w:cs="FrankRuehl" w:hint="cs"/>
          <w:rtl/>
        </w:rPr>
        <w:t>לחץ דם של 24 שעות.</w:t>
      </w:r>
    </w:p>
    <w:p w:rsidR="00890FBB" w:rsidRDefault="00890FBB">
      <w:pPr>
        <w:pStyle w:val="P11"/>
        <w:tabs>
          <w:tab w:val="clear" w:pos="6259"/>
          <w:tab w:val="left" w:pos="624"/>
          <w:tab w:val="right" w:pos="7938"/>
        </w:tabs>
        <w:spacing w:before="72"/>
        <w:ind w:left="624" w:right="1134"/>
        <w:rPr>
          <w:rtl/>
        </w:rPr>
      </w:pPr>
      <w:r>
        <w:rPr>
          <w:rtl/>
        </w:rPr>
        <w:t>ב</w:t>
      </w:r>
      <w:r>
        <w:rPr>
          <w:rFonts w:hint="cs"/>
          <w:rtl/>
        </w:rPr>
        <w:t xml:space="preserve">יצוע הבדיקות תחת השפעת טיפול תרופתי קבוע (בלא הפסקת </w:t>
      </w:r>
      <w:r>
        <w:rPr>
          <w:rtl/>
        </w:rPr>
        <w:t>ט</w:t>
      </w:r>
      <w:r>
        <w:rPr>
          <w:rFonts w:hint="cs"/>
          <w:rtl/>
        </w:rPr>
        <w:t>יפול).</w:t>
      </w:r>
    </w:p>
    <w:p w:rsidR="00890FBB" w:rsidRDefault="00890FBB">
      <w:pPr>
        <w:pStyle w:val="P11"/>
        <w:tabs>
          <w:tab w:val="clear" w:pos="6259"/>
          <w:tab w:val="left" w:pos="624"/>
          <w:tab w:val="right" w:pos="7938"/>
        </w:tabs>
        <w:spacing w:before="72"/>
        <w:ind w:left="624" w:right="1134"/>
        <w:rPr>
          <w:rtl/>
        </w:rPr>
      </w:pPr>
      <w:r>
        <w:rPr>
          <w:rtl/>
        </w:rPr>
        <w:t>ל</w:t>
      </w:r>
      <w:r>
        <w:rPr>
          <w:rFonts w:hint="cs"/>
          <w:rtl/>
        </w:rPr>
        <w:t>סיבוכים של יתר לחץ דם כגון פגיעה כליתית, רטינופתיה, נזק מוחי, תיקבע נכות נפרדת.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יתר לחץ דם תחת השפעת תרופות ערכים תקינים (לא יותר מ- 140/90)</w:t>
      </w:r>
      <w:r>
        <w:rPr>
          <w:rStyle w:val="default"/>
          <w:rFonts w:cs="FrankRuehl"/>
          <w:rtl/>
        </w:rPr>
        <w:tab/>
        <w:t>1%</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כאמור בפסקה (1) עם התעבות חדר שמאל</w:t>
      </w:r>
      <w:r>
        <w:rPr>
          <w:rStyle w:val="default"/>
          <w:rFonts w:cs="FrankRuehl"/>
          <w:rtl/>
        </w:rPr>
        <w:tab/>
        <w:t>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לחץ דם סיסטולי מ- 141 עד 160, לחץ דם דיאסטולי מ-</w:t>
      </w:r>
      <w:r>
        <w:rPr>
          <w:rStyle w:val="default"/>
          <w:rFonts w:cs="FrankRuehl"/>
          <w:rtl/>
        </w:rPr>
        <w:t xml:space="preserve"> 91 </w:t>
      </w:r>
      <w:r>
        <w:rPr>
          <w:rStyle w:val="default"/>
          <w:rFonts w:cs="FrankRuehl" w:hint="cs"/>
          <w:rtl/>
        </w:rPr>
        <w:t>עד 100</w:t>
      </w:r>
      <w:r>
        <w:rPr>
          <w:rStyle w:val="default"/>
          <w:rFonts w:cs="FrankRuehl"/>
          <w:rtl/>
        </w:rPr>
        <w:tab/>
        <w:t>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כאמור בפסקה (3) עם התעבות חדר שמאל</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(5)</w:t>
      </w:r>
      <w:r>
        <w:rPr>
          <w:rStyle w:val="default"/>
          <w:rFonts w:cs="FrankRuehl"/>
          <w:rtl/>
        </w:rPr>
        <w:tab/>
      </w:r>
      <w:r>
        <w:rPr>
          <w:rStyle w:val="default"/>
          <w:rFonts w:cs="FrankRuehl" w:hint="cs"/>
          <w:rtl/>
        </w:rPr>
        <w:t>לחץ דם סיסטולי מעל 160, לחץ דם דיאסטולי מעל 100</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כאמור בפסקה (5) עם התעבות חדר שמאל</w:t>
      </w:r>
      <w:r>
        <w:rPr>
          <w:rStyle w:val="default"/>
          <w:rFonts w:cs="FrankRuehl"/>
          <w:rtl/>
        </w:rPr>
        <w:tab/>
        <w:t>15%</w:t>
      </w:r>
    </w:p>
    <w:p w:rsidR="00890FBB" w:rsidRDefault="00890FBB">
      <w:pPr>
        <w:pStyle w:val="P11"/>
        <w:tabs>
          <w:tab w:val="clear" w:pos="6259"/>
          <w:tab w:val="left" w:pos="624"/>
          <w:tab w:val="right" w:pos="7938"/>
        </w:tabs>
        <w:spacing w:before="72"/>
        <w:ind w:left="624" w:right="1134"/>
        <w:rPr>
          <w:rStyle w:val="default"/>
          <w:rFonts w:cs="FrankRuehl"/>
          <w:rtl/>
        </w:rPr>
      </w:pPr>
      <w:r>
        <w:rPr>
          <w:rtl/>
        </w:rPr>
        <w:t>ז</w:t>
      </w:r>
      <w:r>
        <w:rPr>
          <w:rFonts w:hint="cs"/>
          <w:rtl/>
        </w:rPr>
        <w:t>.</w:t>
      </w:r>
      <w:r>
        <w:rPr>
          <w:rtl/>
        </w:rPr>
        <w:tab/>
      </w:r>
      <w:r>
        <w:rPr>
          <w:rStyle w:val="default"/>
          <w:rFonts w:cs="FrankRuehl"/>
          <w:rtl/>
        </w:rPr>
        <w:t>ה</w:t>
      </w:r>
      <w:r>
        <w:rPr>
          <w:rStyle w:val="default"/>
          <w:rFonts w:cs="FrankRuehl" w:hint="cs"/>
          <w:rtl/>
        </w:rPr>
        <w:t>פרעות קצב</w:t>
      </w:r>
    </w:p>
    <w:p w:rsidR="00890FBB" w:rsidRDefault="00890FBB">
      <w:pPr>
        <w:pStyle w:val="P11"/>
        <w:tabs>
          <w:tab w:val="clear" w:pos="6259"/>
          <w:tab w:val="left" w:pos="624"/>
          <w:tab w:val="right" w:pos="7938"/>
        </w:tabs>
        <w:spacing w:before="72"/>
        <w:ind w:left="624" w:right="1134"/>
        <w:rPr>
          <w:rStyle w:val="default"/>
          <w:rFonts w:cs="FrankRuehl"/>
          <w:rtl/>
        </w:rPr>
      </w:pPr>
      <w:r>
        <w:rPr>
          <w:rtl/>
        </w:rPr>
        <w:t>ה</w:t>
      </w:r>
      <w:r>
        <w:rPr>
          <w:rFonts w:hint="cs"/>
          <w:rtl/>
        </w:rPr>
        <w:t xml:space="preserve">ערה: </w:t>
      </w:r>
      <w:r>
        <w:rPr>
          <w:rStyle w:val="default"/>
          <w:rFonts w:cs="FrankRuehl"/>
          <w:rtl/>
        </w:rPr>
        <w:t>ד</w:t>
      </w:r>
      <w:r>
        <w:rPr>
          <w:rStyle w:val="default"/>
          <w:rFonts w:cs="FrankRuehl" w:hint="cs"/>
          <w:rtl/>
        </w:rPr>
        <w:t>רגת הנכות תיקבע רק להפרעות קצב מתועדות כולל טכיאריתמיות וברדיאריתמיות</w:t>
      </w:r>
      <w:r>
        <w:rPr>
          <w:rStyle w:val="default"/>
          <w:rFonts w:cs="FrankRuehl"/>
          <w:rtl/>
        </w:rPr>
        <w:t xml:space="preserve"> </w:t>
      </w:r>
      <w:r>
        <w:rPr>
          <w:rStyle w:val="default"/>
          <w:rFonts w:cs="FrankRuehl" w:hint="cs"/>
          <w:rtl/>
        </w:rPr>
        <w:t>ובתנאי שהן מחייבות טיפול.</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הפרעת קצב שחלפה תוך טיפול אופטימלי ומתחדשת בלא טיפול</w:t>
      </w:r>
      <w:r>
        <w:rPr>
          <w:rStyle w:val="default"/>
          <w:rFonts w:cs="FrankRuehl"/>
          <w:rtl/>
        </w:rPr>
        <w:tab/>
        <w:t>5%</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הפרעת קצב שקיימת למרות טיפול אופטימלי:</w:t>
      </w:r>
    </w:p>
    <w:p w:rsidR="00890FBB" w:rsidRDefault="00890FBB">
      <w:pPr>
        <w:pStyle w:val="P33"/>
        <w:tabs>
          <w:tab w:val="clear" w:pos="6259"/>
          <w:tab w:val="left" w:pos="624"/>
          <w:tab w:val="left" w:pos="1021"/>
          <w:tab w:val="left" w:pos="1474"/>
          <w:tab w:val="right" w:pos="7938"/>
        </w:tabs>
        <w:spacing w:before="72"/>
        <w:ind w:left="1928" w:right="1134" w:hanging="45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שלב תפקודי </w:t>
      </w:r>
      <w:r>
        <w:rPr>
          <w:rStyle w:val="default"/>
          <w:rFonts w:cs="FrankRuehl"/>
        </w:rPr>
        <w:t>I</w:t>
      </w:r>
      <w:r>
        <w:tab/>
      </w:r>
      <w:r>
        <w:rPr>
          <w:rStyle w:val="default"/>
          <w:rFonts w:cs="FrankRuehl"/>
          <w:rtl/>
        </w:rPr>
        <w:t>10%</w:t>
      </w:r>
    </w:p>
    <w:p w:rsidR="00890FBB" w:rsidRDefault="00890FBB">
      <w:pPr>
        <w:pStyle w:val="P33"/>
        <w:tabs>
          <w:tab w:val="clear" w:pos="6259"/>
          <w:tab w:val="left" w:pos="624"/>
          <w:tab w:val="left" w:pos="1021"/>
          <w:tab w:val="left" w:pos="1474"/>
          <w:tab w:val="right" w:pos="7938"/>
        </w:tabs>
        <w:spacing w:before="72"/>
        <w:ind w:left="1928" w:right="1134" w:hanging="45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שלב תפקודי </w:t>
      </w:r>
      <w:r>
        <w:rPr>
          <w:rStyle w:val="default"/>
          <w:rFonts w:cs="FrankRuehl"/>
        </w:rPr>
        <w:t>II</w:t>
      </w:r>
      <w:r>
        <w:tab/>
      </w:r>
      <w:r>
        <w:rPr>
          <w:rStyle w:val="default"/>
          <w:rFonts w:cs="FrankRuehl"/>
          <w:rtl/>
        </w:rPr>
        <w:t>25%</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שלב תפקודי </w:t>
      </w:r>
      <w:r>
        <w:rPr>
          <w:rStyle w:val="default"/>
          <w:rFonts w:cs="FrankRuehl"/>
        </w:rPr>
        <w:t>III</w:t>
      </w:r>
      <w:r>
        <w:tab/>
      </w:r>
      <w:r>
        <w:rPr>
          <w:rStyle w:val="default"/>
          <w:rFonts w:cs="FrankRuehl"/>
          <w:rtl/>
        </w:rPr>
        <w:t>75%</w:t>
      </w:r>
    </w:p>
    <w:p w:rsidR="00890FBB" w:rsidRDefault="00890FBB">
      <w:pPr>
        <w:pStyle w:val="P04"/>
        <w:tabs>
          <w:tab w:val="clear" w:pos="6259"/>
          <w:tab w:val="right" w:pos="7938"/>
        </w:tabs>
        <w:spacing w:before="72"/>
        <w:ind w:left="1928" w:right="1134" w:hanging="454"/>
        <w:rPr>
          <w:rStyle w:val="default"/>
          <w:rFonts w:cs="FrankRuehl"/>
          <w:rtl/>
        </w:rPr>
      </w:pPr>
      <w:r>
        <w:rPr>
          <w:lang w:val="he-IL"/>
        </w:rPr>
        <w:pict>
          <v:rect id="_x0000_s1057" style="position:absolute;left:0;text-align:left;margin-left:464.5pt;margin-top:8.05pt;width:75.05pt;height:10pt;z-index:251573760" o:allowincell="f" filled="f" stroked="f" strokecolor="lime" strokeweight=".25pt">
            <v:textbox style="mso-next-textbox:#_x0000_s105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"ט תשס"א-2000</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ב תפקודי </w:t>
      </w:r>
      <w:r>
        <w:rPr>
          <w:rStyle w:val="default"/>
          <w:rFonts w:cs="FrankRuehl"/>
        </w:rPr>
        <w:t>IV</w:t>
      </w:r>
      <w:r>
        <w:rPr>
          <w:rStyle w:val="default"/>
          <w:rFonts w:cs="FrankRuehl"/>
          <w:rtl/>
        </w:rPr>
        <w:t xml:space="preserve"> </w:t>
      </w:r>
      <w:r>
        <w:rPr>
          <w:rStyle w:val="default"/>
          <w:rFonts w:cs="FrankRuehl" w:hint="cs"/>
          <w:rtl/>
        </w:rPr>
        <w:t>או שהיה צורך בטיפול החייאה</w:t>
      </w:r>
      <w:r>
        <w:rPr>
          <w:rtl/>
        </w:rPr>
        <w:tab/>
      </w:r>
      <w:r>
        <w:rPr>
          <w:rStyle w:val="default"/>
          <w:rFonts w:cs="FrankRuehl"/>
          <w:rtl/>
        </w:rPr>
        <w:t>100%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קוצב קבוע (תוספת)</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דפיברילטור אוטומטי </w:t>
      </w:r>
      <w:r>
        <w:rPr>
          <w:rStyle w:val="default"/>
          <w:rFonts w:cs="FrankRuehl"/>
        </w:rPr>
        <w:t>(A.I.C.D)</w:t>
      </w:r>
      <w:r>
        <w:rPr>
          <w:rStyle w:val="default"/>
          <w:rFonts w:cs="FrankRuehl"/>
        </w:rPr>
        <w:tab/>
      </w:r>
      <w:r>
        <w:rPr>
          <w:rStyle w:val="default"/>
          <w:rFonts w:cs="FrankRuehl"/>
          <w:rtl/>
        </w:rPr>
        <w:t>100%</w:t>
      </w:r>
    </w:p>
    <w:p w:rsidR="00890FBB" w:rsidRPr="00E85A68" w:rsidRDefault="00890FBB">
      <w:pPr>
        <w:pStyle w:val="P00"/>
        <w:spacing w:before="0"/>
        <w:ind w:left="624" w:right="1134"/>
        <w:rPr>
          <w:rFonts w:hint="cs"/>
          <w:b/>
          <w:bCs/>
          <w:vanish/>
          <w:szCs w:val="20"/>
          <w:shd w:val="clear" w:color="auto" w:fill="FFFF99"/>
          <w:rtl/>
        </w:rPr>
      </w:pPr>
      <w:bookmarkStart w:id="41" w:name="Rov221"/>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vanish/>
          <w:szCs w:val="20"/>
          <w:shd w:val="clear" w:color="auto" w:fill="FFFF99"/>
        </w:rPr>
      </w:pPr>
      <w:hyperlink r:id="rId3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927"/>
        </w:tabs>
        <w:ind w:left="624" w:right="1134"/>
        <w:rPr>
          <w:rFonts w:hint="cs"/>
          <w:vanish/>
          <w:sz w:val="22"/>
          <w:szCs w:val="22"/>
          <w:shd w:val="clear" w:color="auto" w:fill="FFFF99"/>
          <w:rtl/>
        </w:rPr>
      </w:pPr>
      <w:r w:rsidRPr="00E85A68">
        <w:rPr>
          <w:rFonts w:hint="cs"/>
          <w:vanish/>
          <w:sz w:val="22"/>
          <w:szCs w:val="22"/>
          <w:shd w:val="clear" w:color="auto" w:fill="FFFF99"/>
          <w:rtl/>
        </w:rPr>
        <w:t>(3)</w:t>
      </w:r>
      <w:r w:rsidRPr="00E85A68">
        <w:rPr>
          <w:rFonts w:hint="cs"/>
          <w:vanish/>
          <w:sz w:val="22"/>
          <w:szCs w:val="22"/>
          <w:shd w:val="clear" w:color="auto" w:fill="FFFF99"/>
          <w:rtl/>
        </w:rPr>
        <w:tab/>
        <w:t>יתר לחץ דם</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 xml:space="preserve">לחץ דם דיאסטולי קבוע שאיננו עולה על 95 מ"מ כספית, ללא סימנים </w:t>
      </w:r>
    </w:p>
    <w:p w:rsidR="00890FBB" w:rsidRPr="00E85A68" w:rsidRDefault="00890FBB">
      <w:pPr>
        <w:pStyle w:val="P00"/>
        <w:tabs>
          <w:tab w:val="clear" w:pos="6259"/>
          <w:tab w:val="left" w:pos="6927"/>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ab/>
        <w:t>אוביקטיביים של פגיעה בלב, בכליות או ברשתיות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אין נכות</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לחץ דם דיאסטולי קבוע מעל ל-95 מ"מ ועד ל-110 מ"מ כספית:</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בלי הגדלה ברורה (קלינית, רנטגנית או אלקטרוקרדיוגרפית) של הלב</w:t>
      </w:r>
      <w:r w:rsidRPr="00E85A68">
        <w:rPr>
          <w:rFonts w:hint="cs"/>
          <w:vanish/>
          <w:sz w:val="22"/>
          <w:szCs w:val="22"/>
          <w:shd w:val="clear" w:color="auto" w:fill="FFFF99"/>
          <w:rtl/>
        </w:rPr>
        <w:tab/>
        <w:t>10%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עם הגדלה ברורה של הלב, קיימת נשמת בינונית לאחר מאמץ</w:t>
      </w:r>
      <w:r w:rsidRPr="00E85A68">
        <w:rPr>
          <w:rFonts w:hint="cs"/>
          <w:vanish/>
          <w:sz w:val="22"/>
          <w:szCs w:val="22"/>
          <w:shd w:val="clear" w:color="auto" w:fill="FFFF99"/>
          <w:rtl/>
        </w:rPr>
        <w:tab/>
        <w:t>30%</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לחץ דם דיאסטולי קבוע מעל 110 מ"מ כספית:</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בלי הגדלה ברורה של הלב ונשמת</w:t>
      </w:r>
      <w:r w:rsidRPr="00E85A68">
        <w:rPr>
          <w:rFonts w:hint="cs"/>
          <w:vanish/>
          <w:sz w:val="22"/>
          <w:szCs w:val="22"/>
          <w:shd w:val="clear" w:color="auto" w:fill="FFFF99"/>
          <w:rtl/>
        </w:rPr>
        <w:tab/>
        <w:t>25%</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עם הגדלה ברורה של הלב ונשמת בינונית לאחר מאמץ</w:t>
      </w:r>
      <w:r w:rsidRPr="00E85A68">
        <w:rPr>
          <w:rFonts w:hint="cs"/>
          <w:vanish/>
          <w:sz w:val="22"/>
          <w:szCs w:val="22"/>
          <w:shd w:val="clear" w:color="auto" w:fill="FFFF99"/>
          <w:rtl/>
        </w:rPr>
        <w:tab/>
        <w:t>40%</w:t>
      </w:r>
    </w:p>
    <w:p w:rsidR="00890FBB" w:rsidRPr="00E85A68" w:rsidRDefault="00890FBB">
      <w:pPr>
        <w:pStyle w:val="P00"/>
        <w:tabs>
          <w:tab w:val="clear" w:pos="6259"/>
          <w:tab w:val="left" w:pos="6927"/>
        </w:tabs>
        <w:spacing w:before="0"/>
        <w:ind w:left="624" w:right="113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הפרעות בקצב</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התקפיים</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התפקים נדירים</w:t>
      </w:r>
      <w:r w:rsidRPr="00E85A68">
        <w:rPr>
          <w:rFonts w:hint="cs"/>
          <w:vanish/>
          <w:sz w:val="22"/>
          <w:szCs w:val="22"/>
          <w:shd w:val="clear" w:color="auto" w:fill="FFFF99"/>
          <w:rtl/>
        </w:rPr>
        <w:tab/>
        <w:t>10%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התקפים שכיחים</w:t>
      </w:r>
      <w:r w:rsidRPr="00E85A68">
        <w:rPr>
          <w:rFonts w:hint="cs"/>
          <w:vanish/>
          <w:sz w:val="22"/>
          <w:szCs w:val="22"/>
          <w:shd w:val="clear" w:color="auto" w:fill="FFFF99"/>
          <w:rtl/>
        </w:rPr>
        <w:tab/>
        <w:t>20%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III</w:t>
      </w:r>
      <w:r w:rsidRPr="00E85A68">
        <w:rPr>
          <w:rFonts w:hint="cs"/>
          <w:vanish/>
          <w:sz w:val="22"/>
          <w:szCs w:val="22"/>
          <w:shd w:val="clear" w:color="auto" w:fill="FFFF99"/>
          <w:rtl/>
        </w:rPr>
        <w:t>.</w:t>
      </w:r>
      <w:r w:rsidRPr="00E85A68">
        <w:rPr>
          <w:rFonts w:hint="cs"/>
          <w:vanish/>
          <w:sz w:val="22"/>
          <w:szCs w:val="22"/>
          <w:shd w:val="clear" w:color="auto" w:fill="FFFF99"/>
          <w:rtl/>
        </w:rPr>
        <w:tab/>
        <w:t>התקפים שכיחים ביותר</w:t>
      </w:r>
      <w:r w:rsidRPr="00E85A68">
        <w:rPr>
          <w:rFonts w:hint="cs"/>
          <w:vanish/>
          <w:sz w:val="22"/>
          <w:szCs w:val="22"/>
          <w:shd w:val="clear" w:color="auto" w:fill="FFFF99"/>
          <w:rtl/>
        </w:rPr>
        <w:tab/>
        <w:t>40%</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קבועים</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ללא סימנים של אי-ספיקת הלב או קיפוח גופני</w:t>
      </w:r>
      <w:r w:rsidRPr="00E85A68">
        <w:rPr>
          <w:rFonts w:hint="cs"/>
          <w:vanish/>
          <w:sz w:val="22"/>
          <w:szCs w:val="22"/>
          <w:shd w:val="clear" w:color="auto" w:fill="FFFF99"/>
          <w:rtl/>
        </w:rPr>
        <w:tab/>
        <w:t>20%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קיימת אי-ספיקת הלב, אחוזי הנכות ייקבעו בהתאם לדרגות התפקודיות של הלב.</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מחסום פרוזדורי-חדרי</w:t>
      </w:r>
    </w:p>
    <w:p w:rsidR="00890FBB" w:rsidRPr="00E85A68" w:rsidRDefault="00890FBB">
      <w:pPr>
        <w:pStyle w:val="P00"/>
        <w:tabs>
          <w:tab w:val="clear" w:pos="6259"/>
          <w:tab w:val="left" w:pos="6927"/>
        </w:tabs>
        <w:spacing w:before="0"/>
        <w:ind w:left="1440" w:right="1134"/>
        <w:rPr>
          <w:rFonts w:hint="cs"/>
          <w:vanish/>
          <w:sz w:val="22"/>
          <w:szCs w:val="22"/>
          <w:u w:val="single"/>
          <w:shd w:val="clear" w:color="auto" w:fill="FFFF99"/>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מחסום חלקי דרגה 1 (</w:t>
      </w:r>
      <w:r w:rsidRPr="00E85A68">
        <w:rPr>
          <w:rFonts w:hint="cs"/>
          <w:vanish/>
          <w:sz w:val="18"/>
          <w:szCs w:val="18"/>
          <w:shd w:val="clear" w:color="auto" w:fill="FFFF99"/>
        </w:rPr>
        <w:t>PR</w:t>
      </w:r>
      <w:r w:rsidRPr="00E85A68">
        <w:rPr>
          <w:rFonts w:hint="cs"/>
          <w:vanish/>
          <w:sz w:val="22"/>
          <w:szCs w:val="22"/>
          <w:shd w:val="clear" w:color="auto" w:fill="FFFF99"/>
          <w:rtl/>
        </w:rPr>
        <w:t xml:space="preserve"> מאורך)</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מחסום חלקי דרגה 2</w:t>
      </w:r>
      <w:r w:rsidRPr="00E85A68">
        <w:rPr>
          <w:rFonts w:hint="cs"/>
          <w:vanish/>
          <w:sz w:val="22"/>
          <w:szCs w:val="22"/>
          <w:shd w:val="clear" w:color="auto" w:fill="FFFF99"/>
          <w:rtl/>
        </w:rPr>
        <w:tab/>
        <w:t>10%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III</w:t>
      </w:r>
      <w:r w:rsidRPr="00E85A68">
        <w:rPr>
          <w:rFonts w:hint="cs"/>
          <w:vanish/>
          <w:sz w:val="22"/>
          <w:szCs w:val="22"/>
          <w:shd w:val="clear" w:color="auto" w:fill="FFFF99"/>
          <w:rtl/>
        </w:rPr>
        <w:t>.</w:t>
      </w:r>
      <w:r w:rsidRPr="00E85A68">
        <w:rPr>
          <w:rFonts w:hint="cs"/>
          <w:vanish/>
          <w:sz w:val="22"/>
          <w:szCs w:val="22"/>
          <w:shd w:val="clear" w:color="auto" w:fill="FFFF99"/>
          <w:rtl/>
        </w:rPr>
        <w:tab/>
        <w:t xml:space="preserve">מחסום שלם ללא תסמונת </w:t>
      </w:r>
      <w:r w:rsidRPr="00E85A68">
        <w:rPr>
          <w:vanish/>
          <w:sz w:val="18"/>
          <w:szCs w:val="18"/>
          <w:shd w:val="clear" w:color="auto" w:fill="FFFF99"/>
        </w:rPr>
        <w:t>Adams Stokes</w:t>
      </w:r>
      <w:r w:rsidRPr="00E85A68">
        <w:rPr>
          <w:rFonts w:hint="cs"/>
          <w:vanish/>
          <w:sz w:val="22"/>
          <w:szCs w:val="22"/>
          <w:shd w:val="clear" w:color="auto" w:fill="FFFF99"/>
          <w:rtl/>
        </w:rPr>
        <w:tab/>
        <w:t>50%</w:t>
      </w:r>
    </w:p>
    <w:p w:rsidR="00890FBB" w:rsidRPr="00E85A68" w:rsidRDefault="00890FBB">
      <w:pPr>
        <w:pStyle w:val="P00"/>
        <w:tabs>
          <w:tab w:val="clear" w:pos="6259"/>
          <w:tab w:val="left" w:pos="6927"/>
        </w:tabs>
        <w:spacing w:before="0"/>
        <w:ind w:left="1440" w:right="1134"/>
        <w:rPr>
          <w:rFonts w:hint="cs"/>
          <w:vanish/>
          <w:sz w:val="22"/>
          <w:szCs w:val="22"/>
          <w:shd w:val="clear" w:color="auto" w:fill="FFFF99"/>
          <w:rtl/>
        </w:rPr>
      </w:pPr>
      <w:r w:rsidRPr="00E85A68">
        <w:rPr>
          <w:rFonts w:hint="cs"/>
          <w:vanish/>
          <w:sz w:val="18"/>
          <w:szCs w:val="18"/>
          <w:shd w:val="clear" w:color="auto" w:fill="FFFF99"/>
        </w:rPr>
        <w:t>IV</w:t>
      </w:r>
      <w:r w:rsidRPr="00E85A68">
        <w:rPr>
          <w:rFonts w:hint="cs"/>
          <w:vanish/>
          <w:sz w:val="22"/>
          <w:szCs w:val="22"/>
          <w:shd w:val="clear" w:color="auto" w:fill="FFFF99"/>
          <w:rtl/>
        </w:rPr>
        <w:t>.</w:t>
      </w:r>
      <w:r w:rsidRPr="00E85A68">
        <w:rPr>
          <w:rFonts w:hint="cs"/>
          <w:vanish/>
          <w:sz w:val="22"/>
          <w:szCs w:val="22"/>
          <w:shd w:val="clear" w:color="auto" w:fill="FFFF99"/>
          <w:rtl/>
        </w:rPr>
        <w:tab/>
        <w:t xml:space="preserve">מחסום שלם עם התקפי חוסר הכרה (תסמונת </w:t>
      </w:r>
      <w:r w:rsidRPr="00E85A68">
        <w:rPr>
          <w:vanish/>
          <w:sz w:val="18"/>
          <w:szCs w:val="18"/>
          <w:shd w:val="clear" w:color="auto" w:fill="FFFF99"/>
        </w:rPr>
        <w:t>Adams Stokes</w:t>
      </w:r>
      <w:r w:rsidRPr="00E85A68">
        <w:rPr>
          <w:rFonts w:hint="cs"/>
          <w:vanish/>
          <w:sz w:val="22"/>
          <w:szCs w:val="22"/>
          <w:shd w:val="clear" w:color="auto" w:fill="FFFF99"/>
          <w:rtl/>
        </w:rPr>
        <w:t>)</w:t>
      </w:r>
      <w:r w:rsidRPr="00E85A68">
        <w:rPr>
          <w:rFonts w:hint="cs"/>
          <w:vanish/>
          <w:sz w:val="22"/>
          <w:szCs w:val="22"/>
          <w:shd w:val="clear" w:color="auto" w:fill="FFFF99"/>
          <w:rtl/>
        </w:rPr>
        <w:tab/>
        <w:t>100%</w:t>
      </w:r>
    </w:p>
    <w:p w:rsidR="00890FBB" w:rsidRPr="00E85A68" w:rsidRDefault="00890FBB">
      <w:pPr>
        <w:pStyle w:val="P00"/>
        <w:tabs>
          <w:tab w:val="clear" w:pos="6259"/>
          <w:tab w:val="left" w:pos="6927"/>
        </w:tabs>
        <w:spacing w:before="0"/>
        <w:ind w:left="624" w:right="1134"/>
        <w:rPr>
          <w:vanish/>
          <w:sz w:val="22"/>
          <w:szCs w:val="22"/>
          <w:shd w:val="clear" w:color="auto" w:fill="FFFF99"/>
          <w:rtl/>
        </w:rPr>
      </w:pPr>
      <w:r w:rsidRPr="00E85A68">
        <w:rPr>
          <w:rFonts w:hint="cs"/>
          <w:vanish/>
          <w:sz w:val="22"/>
          <w:szCs w:val="22"/>
          <w:shd w:val="clear" w:color="auto" w:fill="FFFF99"/>
          <w:rtl/>
        </w:rPr>
        <w:t>(5)</w:t>
      </w:r>
      <w:r w:rsidRPr="00E85A68">
        <w:rPr>
          <w:rFonts w:hint="cs"/>
          <w:vanish/>
          <w:sz w:val="22"/>
          <w:szCs w:val="22"/>
          <w:shd w:val="clear" w:color="auto" w:fill="FFFF99"/>
          <w:rtl/>
        </w:rPr>
        <w:tab/>
        <w:t xml:space="preserve">הפרעות מסיבות </w:t>
      </w:r>
      <w:r w:rsidRPr="00E85A68">
        <w:rPr>
          <w:vanish/>
          <w:sz w:val="18"/>
          <w:szCs w:val="18"/>
          <w:shd w:val="clear" w:color="auto" w:fill="FFFF99"/>
        </w:rPr>
        <w:t>Neurocirculatory Asthenia</w:t>
      </w:r>
      <w:r w:rsidRPr="00E85A68">
        <w:rPr>
          <w:rFonts w:hint="cs"/>
          <w:vanish/>
          <w:sz w:val="22"/>
          <w:szCs w:val="22"/>
          <w:shd w:val="clear" w:color="auto" w:fill="FFFF99"/>
          <w:rtl/>
        </w:rPr>
        <w:t xml:space="preserve"> (</w:t>
      </w:r>
      <w:r w:rsidRPr="00E85A68">
        <w:rPr>
          <w:vanish/>
          <w:sz w:val="18"/>
          <w:szCs w:val="18"/>
          <w:shd w:val="clear" w:color="auto" w:fill="FFFF99"/>
        </w:rPr>
        <w:t>N.C.A</w:t>
      </w:r>
      <w:r w:rsidRPr="00E85A68">
        <w:rPr>
          <w:rFonts w:hint="cs"/>
          <w:vanish/>
          <w:sz w:val="22"/>
          <w:szCs w:val="22"/>
          <w:shd w:val="clear" w:color="auto" w:fill="FFFF99"/>
          <w:rtl/>
        </w:rPr>
        <w:t>)</w:t>
      </w:r>
    </w:p>
    <w:p w:rsidR="00890FBB" w:rsidRPr="00E85A68" w:rsidRDefault="00890FBB">
      <w:pPr>
        <w:pStyle w:val="P00"/>
        <w:tabs>
          <w:tab w:val="clear" w:pos="6259"/>
          <w:tab w:val="left" w:pos="6927"/>
        </w:tabs>
        <w:spacing w:before="0"/>
        <w:ind w:left="624" w:right="1134"/>
        <w:rPr>
          <w:rFonts w:hint="cs"/>
          <w:vanish/>
          <w:sz w:val="22"/>
          <w:szCs w:val="22"/>
          <w:shd w:val="clear" w:color="auto" w:fill="FFFF99"/>
          <w:rtl/>
        </w:rPr>
      </w:pPr>
      <w:r w:rsidRPr="00E85A68">
        <w:rPr>
          <w:rFonts w:hint="cs"/>
          <w:vanish/>
          <w:sz w:val="22"/>
          <w:szCs w:val="22"/>
          <w:shd w:val="clear" w:color="auto" w:fill="FFFF99"/>
          <w:rtl/>
        </w:rPr>
        <w:tab/>
        <w:t>אחוזי הנכות ייקבעו בהתאם להפרעות הנפש.</w:t>
      </w:r>
    </w:p>
    <w:p w:rsidR="00890FBB" w:rsidRPr="00E85A68" w:rsidRDefault="00890FBB">
      <w:pPr>
        <w:pStyle w:val="P00"/>
        <w:tabs>
          <w:tab w:val="clear" w:pos="6259"/>
          <w:tab w:val="left" w:pos="6927"/>
        </w:tabs>
        <w:spacing w:before="0"/>
        <w:ind w:left="624" w:right="1134"/>
        <w:rPr>
          <w:rFonts w:hint="cs"/>
          <w:vanish/>
          <w:sz w:val="22"/>
          <w:szCs w:val="22"/>
          <w:shd w:val="clear" w:color="auto" w:fill="FFFF99"/>
          <w:rtl/>
        </w:rPr>
      </w:pPr>
      <w:r w:rsidRPr="00E85A68">
        <w:rPr>
          <w:rFonts w:hint="cs"/>
          <w:vanish/>
          <w:sz w:val="22"/>
          <w:szCs w:val="22"/>
          <w:shd w:val="clear" w:color="auto" w:fill="FFFF99"/>
          <w:rtl/>
        </w:rPr>
        <w:t>(6)</w:t>
      </w:r>
      <w:r w:rsidRPr="00E85A68">
        <w:rPr>
          <w:rFonts w:hint="cs"/>
          <w:vanish/>
          <w:sz w:val="22"/>
          <w:szCs w:val="22"/>
          <w:shd w:val="clear" w:color="auto" w:fill="FFFF99"/>
          <w:rtl/>
        </w:rPr>
        <w:tab/>
        <w:t>גוף זר בלב ובקרום הלב</w:t>
      </w:r>
    </w:p>
    <w:p w:rsidR="00890FBB" w:rsidRPr="00E85A68" w:rsidRDefault="00890FBB">
      <w:pPr>
        <w:pStyle w:val="P00"/>
        <w:tabs>
          <w:tab w:val="clear" w:pos="6259"/>
          <w:tab w:val="left" w:pos="6927"/>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ללא הפרעות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 xml:space="preserve">הגורם להפרעות </w:t>
      </w:r>
      <w:r w:rsidRPr="00E85A68">
        <w:rPr>
          <w:vanish/>
          <w:sz w:val="22"/>
          <w:szCs w:val="22"/>
          <w:shd w:val="clear" w:color="auto" w:fill="FFFF99"/>
          <w:rtl/>
        </w:rPr>
        <w:t>–</w:t>
      </w:r>
      <w:r w:rsidRPr="00E85A68">
        <w:rPr>
          <w:rFonts w:hint="cs"/>
          <w:vanish/>
          <w:sz w:val="22"/>
          <w:szCs w:val="22"/>
          <w:shd w:val="clear" w:color="auto" w:fill="FFFF99"/>
          <w:rtl/>
        </w:rPr>
        <w:t xml:space="preserve"> אחוזי הנכות ייקבעו בהתאם לפגימות.</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3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ת"ט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3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6069</w:t>
        </w:r>
      </w:hyperlink>
      <w:r w:rsidRPr="00E85A68">
        <w:rPr>
          <w:rFonts w:hint="cs"/>
          <w:vanish/>
          <w:szCs w:val="20"/>
          <w:shd w:val="clear" w:color="auto" w:fill="FFFF99"/>
          <w:rtl/>
        </w:rPr>
        <w:t xml:space="preserve"> מיום 30.11.2000 עמ' 168</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9</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מחלות הלב</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9.</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במחלת לב שגרונית חריפה, דלקת חידקית, תת-חריפה של פנים הלב (</w:t>
      </w:r>
      <w:r w:rsidRPr="00E85A68">
        <w:rPr>
          <w:strike/>
          <w:vanish/>
          <w:sz w:val="18"/>
          <w:szCs w:val="18"/>
          <w:shd w:val="clear" w:color="auto" w:fill="FFFF99"/>
        </w:rPr>
        <w:t>S.B.E</w:t>
      </w:r>
      <w:r w:rsidRPr="00E85A68">
        <w:rPr>
          <w:rFonts w:hint="cs"/>
          <w:strike/>
          <w:vanish/>
          <w:sz w:val="22"/>
          <w:szCs w:val="22"/>
          <w:shd w:val="clear" w:color="auto" w:fill="FFFF99"/>
          <w:rtl/>
        </w:rPr>
        <w:t>) ובאטם שריר הלב</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בתקופת 3 החודשים הראשונים לאחר גמר ההתקף החריף</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בתקופת 3 החדשים הבאים</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 xml:space="preserve">לאחר התקופה הנ"ל יש להעריך בהתאם לדרגות התפקודיות של הלב </w:t>
      </w:r>
      <w:r w:rsidRPr="00E85A68">
        <w:rPr>
          <w:strike/>
          <w:vanish/>
          <w:sz w:val="22"/>
          <w:szCs w:val="22"/>
          <w:shd w:val="clear" w:color="auto" w:fill="FFFF99"/>
          <w:rtl/>
        </w:rPr>
        <w:t>–</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מסוגל לעבודה הרגילה ללא הפרעות וללא הגבלות כלשהן</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מסוגל לעבודה שאיננה דורשת מאמץ גופני מיוחד (דרגה תפקודית</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ראשונה)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25%</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קיימת נשימה לאחר מאמץ, בצקת קלה, אין הפרעות בקצב (דרגה</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תפקודית שניה)</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IV</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קיימת נשמת לאחר מאמץ, בצקת עם או בלי הפרעות בקצב כגון: פרפור </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פרוזדורים התקפי, רפרוף התקפי, מהירות דופק התקפית, מסוגל לעבודה</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קלה בלבד (דרגה תפקודית שלישית)</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V</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קיימת אי-ספיקת הלב במידה בינונית, בצקת, נשמת לאחר מאמץ קל, </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מסוגל לעבודה קלה ביותר ובישיבה בלבד (דרגה תפקודית רביעית)</w:t>
      </w:r>
      <w:r w:rsidRPr="00E85A68">
        <w:rPr>
          <w:rFonts w:hint="cs"/>
          <w:vanish/>
          <w:sz w:val="22"/>
          <w:szCs w:val="22"/>
          <w:shd w:val="clear" w:color="auto" w:fill="FFFF99"/>
          <w:rtl/>
        </w:rPr>
        <w:tab/>
      </w:r>
      <w:r w:rsidRPr="00E85A68">
        <w:rPr>
          <w:rFonts w:hint="cs"/>
          <w:strike/>
          <w:vanish/>
          <w:sz w:val="22"/>
          <w:szCs w:val="22"/>
          <w:shd w:val="clear" w:color="auto" w:fill="FFFF99"/>
          <w:rtl/>
        </w:rPr>
        <w:t>75%</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VI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אי-ספיקת לב קשה, אינו מסוגל לשום עבודה</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תעוקת הלב (</w:t>
      </w:r>
      <w:r w:rsidRPr="00E85A68">
        <w:rPr>
          <w:strike/>
          <w:vanish/>
          <w:sz w:val="18"/>
          <w:szCs w:val="18"/>
          <w:shd w:val="clear" w:color="auto" w:fill="FFFF99"/>
        </w:rPr>
        <w:t>Angina pectoris</w:t>
      </w:r>
      <w:r w:rsidRPr="00E85A68">
        <w:rPr>
          <w:rFonts w:hint="cs"/>
          <w:strike/>
          <w:vanish/>
          <w:sz w:val="22"/>
          <w:szCs w:val="22"/>
          <w:shd w:val="clear" w:color="auto" w:fill="FFFF99"/>
          <w:rtl/>
        </w:rPr>
        <w:t>)</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התקפים נדירים של תעוקת הלב, המופיעים רק במאמץ מיוחד</w:t>
      </w:r>
      <w:r w:rsidRPr="00E85A68">
        <w:rPr>
          <w:rFonts w:hint="cs"/>
          <w:vanish/>
          <w:sz w:val="22"/>
          <w:szCs w:val="22"/>
          <w:shd w:val="clear" w:color="auto" w:fill="FFFF99"/>
          <w:rtl/>
        </w:rPr>
        <w:tab/>
      </w:r>
      <w:r w:rsidRPr="00E85A68">
        <w:rPr>
          <w:rFonts w:hint="cs"/>
          <w:strike/>
          <w:vanish/>
          <w:sz w:val="22"/>
          <w:szCs w:val="22"/>
          <w:shd w:val="clear" w:color="auto" w:fill="FFFF99"/>
          <w:rtl/>
        </w:rPr>
        <w:t>25%</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התקפים שכיחים של תעוקת הלב, כושר העבודה מוגבל במידה ניכרת</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התקפים שכיחים של תעוקת הלב, כשקיימים כאבים סטנוקרדיים גם במנוחה</w:t>
      </w:r>
      <w:r w:rsidRPr="00E85A68">
        <w:rPr>
          <w:rFonts w:hint="cs"/>
          <w:vanish/>
          <w:sz w:val="22"/>
          <w:szCs w:val="22"/>
          <w:shd w:val="clear" w:color="auto" w:fill="FFFF99"/>
          <w:rtl/>
        </w:rPr>
        <w:tab/>
      </w:r>
      <w:r w:rsidRPr="00E85A68">
        <w:rPr>
          <w:rFonts w:hint="cs"/>
          <w:strike/>
          <w:vanish/>
          <w:sz w:val="22"/>
          <w:szCs w:val="22"/>
          <w:shd w:val="clear" w:color="auto" w:fill="FFFF99"/>
          <w:rtl/>
        </w:rPr>
        <w:t>70%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יתר לחץ דם</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 xml:space="preserve">לחץ דם דיאסטולי קבוע שאיננו עולה על 95 מ"מ כספית, ללא סימנים </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אוביקטיביים של פגיעה בלב, בכליות או ברשתיות</w:t>
      </w:r>
      <w:r w:rsidRPr="00E85A68">
        <w:rPr>
          <w:rFonts w:hint="cs"/>
          <w:vanish/>
          <w:sz w:val="22"/>
          <w:szCs w:val="22"/>
          <w:shd w:val="clear" w:color="auto" w:fill="FFFF99"/>
          <w:rtl/>
        </w:rPr>
        <w:tab/>
      </w:r>
      <w:r w:rsidRPr="00E85A68">
        <w:rPr>
          <w:rFonts w:hint="cs"/>
          <w:strike/>
          <w:vanish/>
          <w:sz w:val="22"/>
          <w:szCs w:val="22"/>
          <w:shd w:val="clear" w:color="auto" w:fill="FFFF99"/>
          <w:rtl/>
        </w:rPr>
        <w:t>אין נכות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לחץ דם דיאסטולי קבוע מעל ל-95 מ"מ ועד ל-110 מ"מ כספית:</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בלי הגדלה ברורה (קלינית, רנטגנית או אלקטרוקרדיוגרפית) של הלב</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עם הגדלה ברורה של הלב, קיימת נשמת בינונית לאחר מאמץ</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לחץ דם דיאסטולי קבוע מעל 110 מ"מ כספית:</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בלי הגדלה ברורה של הלב ונשמת</w:t>
      </w:r>
      <w:r w:rsidRPr="00E85A68">
        <w:rPr>
          <w:rFonts w:hint="cs"/>
          <w:vanish/>
          <w:sz w:val="22"/>
          <w:szCs w:val="22"/>
          <w:shd w:val="clear" w:color="auto" w:fill="FFFF99"/>
          <w:rtl/>
        </w:rPr>
        <w:tab/>
      </w:r>
      <w:r w:rsidRPr="00E85A68">
        <w:rPr>
          <w:rFonts w:hint="cs"/>
          <w:strike/>
          <w:vanish/>
          <w:sz w:val="22"/>
          <w:szCs w:val="22"/>
          <w:shd w:val="clear" w:color="auto" w:fill="FFFF99"/>
          <w:rtl/>
        </w:rPr>
        <w:t>25%</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עם הגדלה ברורה של הלב ונשמת בינונית לאחר מאמץ</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הפרעות בקצב</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התקפיים</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התפקים נדירים</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התקפים שכיחים</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התקפים שכיחים ביותר</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קבועים</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ללא סימנים של אי-ספיקת הלב או קיפוח גופני</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קיימת אי-ספיקת הלב, אחוזי הנכות ייקבעו בהתאם לדרגות התפקודיות של הלב.</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מחסום פרוזדורי-חדרי</w:t>
      </w:r>
    </w:p>
    <w:p w:rsidR="00890FBB" w:rsidRPr="00E85A68" w:rsidRDefault="00890FBB">
      <w:pPr>
        <w:pStyle w:val="P00"/>
        <w:tabs>
          <w:tab w:val="clear" w:pos="6259"/>
          <w:tab w:val="left" w:pos="6927"/>
        </w:tabs>
        <w:spacing w:before="0"/>
        <w:ind w:left="1440" w:right="1134"/>
        <w:rPr>
          <w:rFonts w:hint="cs"/>
          <w:strike/>
          <w:vanish/>
          <w:sz w:val="22"/>
          <w:szCs w:val="22"/>
          <w:u w:val="single"/>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מחסום חלקי דרגה 1 (</w:t>
      </w:r>
      <w:r w:rsidRPr="00E85A68">
        <w:rPr>
          <w:rFonts w:hint="cs"/>
          <w:strike/>
          <w:vanish/>
          <w:sz w:val="18"/>
          <w:szCs w:val="18"/>
          <w:shd w:val="clear" w:color="auto" w:fill="FFFF99"/>
        </w:rPr>
        <w:t>PR</w:t>
      </w:r>
      <w:r w:rsidRPr="00E85A68">
        <w:rPr>
          <w:rFonts w:hint="cs"/>
          <w:strike/>
          <w:vanish/>
          <w:sz w:val="22"/>
          <w:szCs w:val="22"/>
          <w:shd w:val="clear" w:color="auto" w:fill="FFFF99"/>
          <w:rtl/>
        </w:rPr>
        <w:t xml:space="preserve"> מאורך)</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tl/>
        </w:rPr>
        <w:tab/>
      </w: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מחסום חלקי דרגה 2</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מחסום שלם ללא תסמונת </w:t>
      </w:r>
      <w:r w:rsidRPr="00E85A68">
        <w:rPr>
          <w:strike/>
          <w:vanish/>
          <w:sz w:val="18"/>
          <w:szCs w:val="18"/>
          <w:shd w:val="clear" w:color="auto" w:fill="FFFF99"/>
        </w:rPr>
        <w:t>Adams Stokes</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6927"/>
        </w:tabs>
        <w:spacing w:before="0"/>
        <w:ind w:left="1440" w:right="1134"/>
        <w:rPr>
          <w:rFonts w:hint="cs"/>
          <w:strike/>
          <w:vanish/>
          <w:sz w:val="22"/>
          <w:szCs w:val="22"/>
          <w:shd w:val="clear" w:color="auto" w:fill="FFFF99"/>
          <w:rtl/>
        </w:rPr>
      </w:pPr>
      <w:r w:rsidRPr="00E85A68">
        <w:rPr>
          <w:rFonts w:hint="cs"/>
          <w:strike/>
          <w:vanish/>
          <w:sz w:val="22"/>
          <w:szCs w:val="22"/>
          <w:shd w:val="clear" w:color="auto" w:fill="FFFF99"/>
        </w:rPr>
        <w:t>IV</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מחסום שלם עם התקפי חוסר הכרה (תסמונת </w:t>
      </w:r>
      <w:r w:rsidRPr="00E85A68">
        <w:rPr>
          <w:strike/>
          <w:vanish/>
          <w:sz w:val="18"/>
          <w:szCs w:val="18"/>
          <w:shd w:val="clear" w:color="auto" w:fill="FFFF99"/>
        </w:rPr>
        <w:t>Adams Stokes</w:t>
      </w:r>
      <w:r w:rsidRPr="00E85A68">
        <w:rPr>
          <w:rFonts w:hint="cs"/>
          <w:strike/>
          <w:vanish/>
          <w:sz w:val="22"/>
          <w:szCs w:val="22"/>
          <w:shd w:val="clear" w:color="auto" w:fill="FFFF99"/>
          <w:rtl/>
        </w:rPr>
        <w:t>)</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 xml:space="preserve">הפרעות מסיבות </w:t>
      </w:r>
      <w:r w:rsidRPr="00E85A68">
        <w:rPr>
          <w:strike/>
          <w:vanish/>
          <w:sz w:val="18"/>
          <w:szCs w:val="18"/>
          <w:shd w:val="clear" w:color="auto" w:fill="FFFF99"/>
        </w:rPr>
        <w:t>Neurocirculatory Asthenia</w:t>
      </w:r>
      <w:r w:rsidRPr="00E85A68">
        <w:rPr>
          <w:rFonts w:hint="cs"/>
          <w:strike/>
          <w:vanish/>
          <w:sz w:val="22"/>
          <w:szCs w:val="22"/>
          <w:shd w:val="clear" w:color="auto" w:fill="FFFF99"/>
          <w:rtl/>
        </w:rPr>
        <w:t xml:space="preserve"> (</w:t>
      </w:r>
      <w:r w:rsidRPr="00E85A68">
        <w:rPr>
          <w:strike/>
          <w:vanish/>
          <w:sz w:val="18"/>
          <w:szCs w:val="18"/>
          <w:shd w:val="clear" w:color="auto" w:fill="FFFF99"/>
        </w:rPr>
        <w:t>N.C.A</w:t>
      </w:r>
      <w:r w:rsidRPr="00E85A68">
        <w:rPr>
          <w:rFonts w:hint="cs"/>
          <w:strike/>
          <w:vanish/>
          <w:sz w:val="22"/>
          <w:szCs w:val="22"/>
          <w:shd w:val="clear" w:color="auto" w:fill="FFFF99"/>
          <w:rtl/>
        </w:rPr>
        <w:t>)</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אחוזי הנכות ייקבעו בהתאם להפרעות הנפש.</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גוף זר בלב ובקרום הלב</w:t>
      </w:r>
    </w:p>
    <w:p w:rsidR="00890FBB" w:rsidRPr="00E85A68" w:rsidRDefault="00890FBB">
      <w:pPr>
        <w:pStyle w:val="P00"/>
        <w:tabs>
          <w:tab w:val="clear" w:pos="6259"/>
          <w:tab w:val="left" w:pos="6927"/>
        </w:tabs>
        <w:spacing w:before="0"/>
        <w:ind w:left="1021" w:right="1134"/>
        <w:rPr>
          <w:rFonts w:hint="cs"/>
          <w:strike/>
          <w:vanish/>
          <w:sz w:val="22"/>
          <w:szCs w:val="22"/>
          <w:u w:val="single"/>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ללא הפרעות</w:t>
      </w:r>
      <w:r w:rsidRPr="00E85A68">
        <w:rPr>
          <w:rFonts w:hint="cs"/>
          <w:strike/>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Default="00890FBB">
      <w:pPr>
        <w:pStyle w:val="P00"/>
        <w:tabs>
          <w:tab w:val="clear" w:pos="6259"/>
          <w:tab w:val="left" w:pos="6927"/>
        </w:tabs>
        <w:spacing w:before="0"/>
        <w:ind w:left="1021" w:right="1134"/>
        <w:rPr>
          <w:rFonts w:hint="cs"/>
          <w:strike/>
          <w:sz w:val="2"/>
          <w:szCs w:val="2"/>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הגורם להפרעות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בהתאם לפגימות.</w:t>
      </w:r>
      <w:bookmarkEnd w:id="41"/>
    </w:p>
    <w:p w:rsidR="00890FBB" w:rsidRDefault="00890FBB">
      <w:pPr>
        <w:pStyle w:val="P00"/>
        <w:tabs>
          <w:tab w:val="clear" w:pos="6259"/>
          <w:tab w:val="right" w:leader="dot" w:pos="4252"/>
          <w:tab w:val="left" w:pos="4819"/>
        </w:tabs>
        <w:spacing w:before="72"/>
        <w:ind w:left="0" w:right="1134"/>
        <w:rPr>
          <w:rStyle w:val="default"/>
          <w:rFonts w:cs="FrankRuehl" w:hint="cs"/>
          <w:sz w:val="26"/>
          <w:rtl/>
        </w:rPr>
      </w:pPr>
      <w:r>
        <w:rPr>
          <w:sz w:val="26"/>
          <w:lang w:val="he-IL"/>
        </w:rPr>
        <w:pict>
          <v:rect id="_x0000_s1058" style="position:absolute;left:0;text-align:left;margin-left:464.5pt;margin-top:8.05pt;width:75.05pt;height:10pt;z-index:251574784" o:allowincell="f" filled="f" stroked="f" strokecolor="lime" strokeweight=".25pt">
            <v:textbox style="mso-next-textbox:#_x0000_s1058" inset="0,0,0,0">
              <w:txbxContent>
                <w:p w:rsidR="00890FBB" w:rsidRDefault="00890FBB">
                  <w:pPr>
                    <w:spacing w:line="160" w:lineRule="exact"/>
                    <w:jc w:val="left"/>
                    <w:rPr>
                      <w:rFonts w:cs="Miriam"/>
                      <w:noProof/>
                      <w:szCs w:val="18"/>
                      <w:rtl/>
                    </w:rPr>
                  </w:pPr>
                  <w:r>
                    <w:rPr>
                      <w:rFonts w:cs="Miriam"/>
                      <w:szCs w:val="18"/>
                      <w:rtl/>
                    </w:rPr>
                    <w:t>תק</w:t>
                  </w:r>
                  <w:r>
                    <w:rPr>
                      <w:rFonts w:cs="Miriam" w:hint="cs"/>
                      <w:szCs w:val="18"/>
                      <w:rtl/>
                    </w:rPr>
                    <w:t>' תשס"א-2000</w:t>
                  </w:r>
                </w:p>
              </w:txbxContent>
            </v:textbox>
            <w10:anchorlock/>
          </v:rect>
        </w:pict>
      </w:r>
      <w:r>
        <w:rPr>
          <w:rStyle w:val="big-number"/>
          <w:rFonts w:cs="FrankRuehl"/>
          <w:sz w:val="26"/>
          <w:szCs w:val="26"/>
          <w:rtl/>
        </w:rPr>
        <w:t>10.</w:t>
      </w:r>
      <w:r>
        <w:rPr>
          <w:rStyle w:val="big-number"/>
          <w:rFonts w:cs="FrankRuehl"/>
          <w:sz w:val="26"/>
          <w:szCs w:val="26"/>
          <w:rtl/>
        </w:rPr>
        <w:tab/>
      </w:r>
      <w:r>
        <w:rPr>
          <w:rStyle w:val="default"/>
          <w:rFonts w:cs="FrankRuehl"/>
          <w:sz w:val="26"/>
          <w:rtl/>
        </w:rPr>
        <w:t>(</w:t>
      </w:r>
      <w:r>
        <w:rPr>
          <w:rStyle w:val="default"/>
          <w:rFonts w:cs="FrankRuehl" w:hint="cs"/>
          <w:sz w:val="26"/>
          <w:rtl/>
        </w:rPr>
        <w:t>בוטל).</w:t>
      </w:r>
    </w:p>
    <w:p w:rsidR="00890FBB" w:rsidRPr="00E85A68" w:rsidRDefault="00890FBB">
      <w:pPr>
        <w:pStyle w:val="P00"/>
        <w:spacing w:before="0"/>
        <w:ind w:left="624" w:right="1134"/>
        <w:rPr>
          <w:rFonts w:hint="cs"/>
          <w:b/>
          <w:bCs/>
          <w:vanish/>
          <w:szCs w:val="20"/>
          <w:shd w:val="clear" w:color="auto" w:fill="FFFF99"/>
          <w:rtl/>
        </w:rPr>
      </w:pPr>
      <w:bookmarkStart w:id="42" w:name="Rov220"/>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624" w:right="1134"/>
        <w:rPr>
          <w:vanish/>
          <w:szCs w:val="20"/>
          <w:shd w:val="clear" w:color="auto" w:fill="FFFF99"/>
        </w:rPr>
      </w:pPr>
      <w:hyperlink r:id="rId4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s>
        <w:ind w:left="624" w:right="1134"/>
        <w:rPr>
          <w:rFonts w:hint="cs"/>
          <w:vanish/>
          <w:sz w:val="22"/>
          <w:szCs w:val="22"/>
          <w:shd w:val="clear" w:color="auto" w:fill="FFFF99"/>
          <w:rtl/>
        </w:rPr>
      </w:pPr>
      <w:r w:rsidRPr="00E85A68">
        <w:rPr>
          <w:rFonts w:hint="cs"/>
          <w:vanish/>
          <w:sz w:val="22"/>
          <w:szCs w:val="22"/>
          <w:shd w:val="clear" w:color="auto" w:fill="FFFF99"/>
          <w:rtl/>
        </w:rPr>
        <w:t>(1)</w:t>
      </w:r>
      <w:r w:rsidRPr="00E85A68">
        <w:rPr>
          <w:rFonts w:hint="cs"/>
          <w:vanish/>
          <w:sz w:val="22"/>
          <w:szCs w:val="22"/>
          <w:shd w:val="clear" w:color="auto" w:fill="FFFF99"/>
          <w:rtl/>
        </w:rPr>
        <w:tab/>
        <w:t>דלקת קרום הלב נגיפית שפירה או חבלתית</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במשך חדשיים לאחר ההחלמה</w:t>
      </w:r>
      <w:r w:rsidRPr="00E85A68">
        <w:rPr>
          <w:rFonts w:hint="cs"/>
          <w:vanish/>
          <w:sz w:val="22"/>
          <w:szCs w:val="22"/>
          <w:shd w:val="clear" w:color="auto" w:fill="FFFF99"/>
          <w:rtl/>
        </w:rPr>
        <w:tab/>
        <w:t>40%</w:t>
      </w:r>
    </w:p>
    <w:p w:rsidR="00890FBB" w:rsidRPr="00E85A68" w:rsidRDefault="00890FBB">
      <w:pPr>
        <w:pStyle w:val="P00"/>
        <w:tabs>
          <w:tab w:val="clear" w:pos="6259"/>
          <w:tab w:val="left" w:pos="692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לאחר תקופה זו:</w:t>
      </w:r>
    </w:p>
    <w:p w:rsidR="00890FBB" w:rsidRPr="00E85A68" w:rsidRDefault="00890FBB">
      <w:pPr>
        <w:pStyle w:val="P00"/>
        <w:tabs>
          <w:tab w:val="clear" w:pos="6259"/>
          <w:tab w:val="left" w:pos="6927"/>
        </w:tabs>
        <w:spacing w:before="0"/>
        <w:ind w:left="1474" w:right="1134"/>
        <w:rPr>
          <w:rFonts w:hint="cs"/>
          <w:vanish/>
          <w:sz w:val="22"/>
          <w:szCs w:val="22"/>
          <w:u w:val="single"/>
          <w:shd w:val="clear" w:color="auto" w:fill="FFFF99"/>
          <w:rtl/>
        </w:rPr>
      </w:pPr>
      <w:r w:rsidRPr="00E85A68">
        <w:rPr>
          <w:rFonts w:cs="Times New Roman"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התרפאה מבלי להשאיר סימנים קליניים או הפרעות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927"/>
        </w:tabs>
        <w:spacing w:before="0"/>
        <w:ind w:left="1474" w:right="1134"/>
        <w:rPr>
          <w:rFonts w:hint="cs"/>
          <w:vanish/>
          <w:sz w:val="22"/>
          <w:szCs w:val="22"/>
          <w:shd w:val="clear" w:color="auto" w:fill="FFFF99"/>
          <w:rtl/>
        </w:rPr>
      </w:pPr>
      <w:r w:rsidRPr="00E85A68">
        <w:rPr>
          <w:rFonts w:cs="Times New Roman" w:hint="cs"/>
          <w:vanish/>
          <w:sz w:val="18"/>
          <w:szCs w:val="18"/>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 xml:space="preserve">נשארו סימנים קליניים או הפרעות, אחוזי הנכות ייקבעו בהתאם </w:t>
      </w:r>
    </w:p>
    <w:p w:rsidR="00890FBB" w:rsidRPr="00E85A68" w:rsidRDefault="00890FBB">
      <w:pPr>
        <w:pStyle w:val="P00"/>
        <w:tabs>
          <w:tab w:val="clear" w:pos="6259"/>
          <w:tab w:val="left" w:pos="6927"/>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ab/>
        <w:t>למצב התפקודי של הלב.</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41"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ביטול פרט 10</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קרום הלב</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10.</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דלקת קרום הלב נגיפית שפירה או חבלתית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במשך חדשיים לאחר ההחלמה</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לאחר תקופה זו:</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cs="Times New Roman"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התרפאה מבלי להשאיר סימנים קליניים או הפרעות</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cs="Times New Roman" w:hint="cs"/>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נשארו סימנים קליניים או הפרעות, אחוזי הנכות ייקבעו בהתאם למצב התפקודי של </w:t>
      </w:r>
      <w:r w:rsidRPr="00E85A68">
        <w:rPr>
          <w:rFonts w:hint="cs"/>
          <w:vanish/>
          <w:sz w:val="22"/>
          <w:szCs w:val="22"/>
          <w:shd w:val="clear" w:color="auto" w:fill="FFFF99"/>
          <w:rtl/>
        </w:rPr>
        <w:tab/>
      </w:r>
      <w:r w:rsidRPr="00E85A68">
        <w:rPr>
          <w:rFonts w:hint="cs"/>
          <w:strike/>
          <w:vanish/>
          <w:sz w:val="22"/>
          <w:szCs w:val="22"/>
          <w:shd w:val="clear" w:color="auto" w:fill="FFFF99"/>
          <w:rtl/>
        </w:rPr>
        <w:t>הלב.</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דלקת קרום הלב שחפתית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 xml:space="preserve">לאחר ההחלמה הקלינית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כפי שנקבע לגבי שחפת ריאות בהתאם לתקופה שלאחר ההחלמה.</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נשארו סימנים קליניים, הפרעות מצד הלב, להעריך בהתאם למצב התפקודי של הלב.</w:t>
      </w:r>
    </w:p>
    <w:p w:rsidR="00890FBB" w:rsidRPr="00E85A68" w:rsidRDefault="00890FBB">
      <w:pPr>
        <w:pStyle w:val="P00"/>
        <w:tabs>
          <w:tab w:val="clear" w:pos="6259"/>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r>
      <w:r w:rsidRPr="00E85A68">
        <w:rPr>
          <w:rFonts w:cs="Times New Roman"/>
          <w:strike/>
          <w:vanish/>
          <w:sz w:val="18"/>
          <w:szCs w:val="18"/>
          <w:shd w:val="clear" w:color="auto" w:fill="FFFF99"/>
        </w:rPr>
        <w:t>Constrictive Pericarditis</w:t>
      </w:r>
      <w:r w:rsidRPr="00E85A68">
        <w:rPr>
          <w:rFonts w:hint="cs"/>
          <w:strike/>
          <w:vanish/>
          <w:sz w:val="22"/>
          <w:szCs w:val="22"/>
          <w:shd w:val="clear" w:color="auto" w:fill="FFFF99"/>
          <w:rtl/>
        </w:rPr>
        <w:t xml:space="preserve"> ודלקת קרום הלב שגרונית</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בהתאם למצב התפקודי של הלב</w:t>
      </w:r>
    </w:p>
    <w:p w:rsidR="00890FBB" w:rsidRPr="00E85A68" w:rsidRDefault="00890FBB">
      <w:pPr>
        <w:pStyle w:val="P00"/>
        <w:tabs>
          <w:tab w:val="clear" w:pos="6259"/>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במקרה של ניתוח</w:t>
      </w:r>
    </w:p>
    <w:p w:rsidR="00890FBB" w:rsidRPr="00E85A68" w:rsidRDefault="00890FBB">
      <w:pPr>
        <w:pStyle w:val="P00"/>
        <w:tabs>
          <w:tab w:val="clear" w:pos="6259"/>
          <w:tab w:val="left" w:pos="6927"/>
        </w:tabs>
        <w:spacing w:before="0"/>
        <w:ind w:left="1474" w:right="1134"/>
        <w:rPr>
          <w:rFonts w:hint="cs"/>
          <w:strike/>
          <w:vanish/>
          <w:sz w:val="22"/>
          <w:szCs w:val="22"/>
          <w:shd w:val="clear" w:color="auto" w:fill="FFFF99"/>
          <w:rtl/>
        </w:rPr>
      </w:pPr>
      <w:r w:rsidRPr="00E85A68">
        <w:rPr>
          <w:rFonts w:hint="cs"/>
          <w:strike/>
          <w:vanish/>
          <w:sz w:val="22"/>
          <w:szCs w:val="22"/>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במשך 6 החדשים הראשונים לאחר הניתוח</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Default="00890FBB">
      <w:pPr>
        <w:pStyle w:val="P00"/>
        <w:tabs>
          <w:tab w:val="clear" w:pos="6259"/>
          <w:tab w:val="left" w:pos="6927"/>
        </w:tabs>
        <w:spacing w:before="0"/>
        <w:ind w:left="1474" w:right="1134"/>
        <w:rPr>
          <w:rFonts w:hint="cs"/>
          <w:strike/>
          <w:sz w:val="2"/>
          <w:szCs w:val="2"/>
          <w:rtl/>
        </w:rPr>
      </w:pPr>
      <w:r w:rsidRPr="00E85A68">
        <w:rPr>
          <w:rFonts w:hint="cs"/>
          <w:strike/>
          <w:vanish/>
          <w:sz w:val="22"/>
          <w:szCs w:val="22"/>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לאחר תקופה זו, בהתאם למצב התפקודי של הלב.</w:t>
      </w:r>
      <w:bookmarkEnd w:id="42"/>
    </w:p>
    <w:p w:rsidR="00890FBB" w:rsidRDefault="00890FBB">
      <w:pPr>
        <w:pStyle w:val="P00"/>
        <w:tabs>
          <w:tab w:val="clear" w:pos="6259"/>
          <w:tab w:val="right" w:pos="7938"/>
        </w:tabs>
        <w:spacing w:before="72"/>
        <w:ind w:left="0" w:right="1134"/>
        <w:rPr>
          <w:rStyle w:val="default"/>
          <w:rFonts w:cs="FrankRuehl" w:hint="cs"/>
          <w:rtl/>
        </w:rPr>
      </w:pPr>
      <w:bookmarkStart w:id="43" w:name="Seif20"/>
      <w:bookmarkEnd w:id="43"/>
      <w:r>
        <w:rPr>
          <w:sz w:val="26"/>
          <w:lang w:val="he-IL"/>
        </w:rPr>
        <w:pict>
          <v:rect id="_x0000_s1059" style="position:absolute;left:0;text-align:left;margin-left:464.5pt;margin-top:8.05pt;width:75.05pt;height:10pt;z-index:251575808" o:allowincell="f" filled="f" stroked="f" strokecolor="lime" strokeweight=".25pt">
            <v:textbox style="mso-next-textbox:#_x0000_s1059" inset="0,0,0,0">
              <w:txbxContent>
                <w:p w:rsidR="00890FBB" w:rsidRDefault="00890FBB">
                  <w:pPr>
                    <w:spacing w:line="160" w:lineRule="exact"/>
                    <w:jc w:val="left"/>
                    <w:rPr>
                      <w:rFonts w:cs="Miriam"/>
                      <w:noProof/>
                      <w:szCs w:val="18"/>
                      <w:rtl/>
                    </w:rPr>
                  </w:pPr>
                  <w:r>
                    <w:rPr>
                      <w:rFonts w:cs="Miriam"/>
                      <w:szCs w:val="18"/>
                      <w:rtl/>
                    </w:rPr>
                    <w:t>כ</w:t>
                  </w:r>
                  <w:r>
                    <w:rPr>
                      <w:rFonts w:cs="Miriam" w:hint="cs"/>
                      <w:szCs w:val="18"/>
                      <w:rtl/>
                    </w:rPr>
                    <w:t>לי הדם</w:t>
                  </w:r>
                </w:p>
              </w:txbxContent>
            </v:textbox>
            <w10:anchorlock/>
          </v:rect>
        </w:pict>
      </w:r>
      <w:r>
        <w:rPr>
          <w:rStyle w:val="big-number"/>
          <w:rFonts w:cs="FrankRuehl"/>
          <w:sz w:val="26"/>
          <w:szCs w:val="26"/>
          <w:rtl/>
        </w:rPr>
        <w:t>11.</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rtl/>
        </w:rPr>
        <w:t xml:space="preserve">דליות </w:t>
      </w:r>
      <w:r>
        <w:rPr>
          <w:rStyle w:val="default"/>
          <w:rFonts w:cs="FrankRuehl"/>
        </w:rPr>
        <w:t>Varices cruris</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60" style="position:absolute;left:0;text-align:left;margin-left:464.5pt;margin-top:8.05pt;width:75.05pt;height:10pt;z-index:251576832" o:allowincell="f" filled="f" stroked="f" strokecolor="lime" strokeweight=".25pt">
            <v:textbox style="mso-next-textbox:#_x0000_s106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ורידים בולטים על הגפיים התחתונות ללא סיבוכים והפרעו</w:t>
      </w:r>
      <w:r>
        <w:rPr>
          <w:rStyle w:val="default"/>
          <w:rFonts w:cs="FrankRuehl"/>
          <w:rtl/>
        </w:rPr>
        <w:t>ת</w:t>
      </w:r>
      <w:r>
        <w:rPr>
          <w:rtl/>
        </w:rPr>
        <w:tab/>
      </w:r>
      <w:r>
        <w:rPr>
          <w:rStyle w:val="default"/>
          <w:rFonts w:cs="FrankRuehl"/>
          <w:rtl/>
        </w:rPr>
        <w:t>1%</w:t>
      </w:r>
    </w:p>
    <w:p w:rsidR="00890FBB" w:rsidRPr="00E85A68" w:rsidRDefault="00890FBB">
      <w:pPr>
        <w:pStyle w:val="P00"/>
        <w:spacing w:before="0"/>
        <w:ind w:left="1021" w:right="1134"/>
        <w:rPr>
          <w:rFonts w:hint="cs"/>
          <w:b/>
          <w:bCs/>
          <w:vanish/>
          <w:szCs w:val="20"/>
          <w:shd w:val="clear" w:color="auto" w:fill="FFFF99"/>
          <w:rtl/>
        </w:rPr>
      </w:pPr>
      <w:bookmarkStart w:id="44" w:name="Rov219"/>
      <w:r w:rsidRPr="00E85A68">
        <w:rPr>
          <w:rFonts w:hint="cs"/>
          <w:vanish/>
          <w:color w:val="FF0000"/>
          <w:szCs w:val="20"/>
          <w:shd w:val="clear" w:color="auto" w:fill="FFFF99"/>
          <w:rtl/>
        </w:rPr>
        <w:t>מיום 12.5.1992</w:t>
      </w:r>
    </w:p>
    <w:p w:rsidR="00890FBB" w:rsidRPr="00E85A68" w:rsidRDefault="00890FBB">
      <w:pPr>
        <w:pStyle w:val="P00"/>
        <w:tabs>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s>
        <w:spacing w:before="0"/>
        <w:ind w:left="1021" w:right="1134"/>
        <w:rPr>
          <w:rFonts w:hint="cs"/>
          <w:vanish/>
          <w:szCs w:val="20"/>
          <w:shd w:val="clear" w:color="auto" w:fill="FFFF99"/>
          <w:rtl/>
        </w:rPr>
      </w:pPr>
      <w:hyperlink r:id="rId42"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right" w:leader="dot" w:pos="4252"/>
          <w:tab w:val="left" w:pos="4819"/>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ורידים בולטים על הגפיים התחתונות ללא סיבוכים והפרעו</w:t>
      </w:r>
      <w:r w:rsidRPr="00E85A68">
        <w:rPr>
          <w:rStyle w:val="default"/>
          <w:rFonts w:cs="FrankRuehl"/>
          <w:vanish/>
          <w:sz w:val="22"/>
          <w:szCs w:val="22"/>
          <w:shd w:val="clear" w:color="auto" w:fill="FFFF99"/>
          <w:rtl/>
        </w:rPr>
        <w:t>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44"/>
    </w:p>
    <w:p w:rsidR="00890FBB" w:rsidRDefault="00890FBB">
      <w:pPr>
        <w:pStyle w:val="P03"/>
        <w:tabs>
          <w:tab w:val="clear" w:pos="6259"/>
          <w:tab w:val="right" w:pos="7938"/>
        </w:tabs>
        <w:spacing w:before="72"/>
        <w:ind w:left="1475" w:right="1985"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ורידים בולטים על הגפיים התחתונות, חד או דו-צדדי, עם התכווצויות וכאבים</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ורידים בולטים על הגפיים התחתונות חד או דו-צדדי, ישנם סימני </w:t>
      </w:r>
      <w:r>
        <w:rPr>
          <w:rStyle w:val="default"/>
          <w:rFonts w:cs="FrankRuehl"/>
        </w:rPr>
        <w:t>Eczema</w:t>
      </w:r>
      <w:r>
        <w:rPr>
          <w:rStyle w:val="default"/>
          <w:rFonts w:cs="FrankRuehl"/>
          <w:rtl/>
        </w:rPr>
        <w:t xml:space="preserve"> </w:t>
      </w:r>
      <w:r>
        <w:rPr>
          <w:rStyle w:val="default"/>
          <w:rFonts w:cs="FrankRuehl" w:hint="cs"/>
          <w:rtl/>
        </w:rPr>
        <w:t>וצלקות לאחר כיבים שנתרפאו</w:t>
      </w:r>
      <w:r>
        <w:rPr>
          <w:rStyle w:val="default"/>
          <w:rFonts w:cs="FrankRuehl"/>
          <w:rtl/>
        </w:rPr>
        <w:tab/>
        <w:t>20%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ורידים המשתרעים על חלק גדול של גפה תחתונה אחת, ישנה נטיה מתמ</w:t>
      </w:r>
      <w:r>
        <w:rPr>
          <w:rStyle w:val="default"/>
          <w:rFonts w:cs="FrankRuehl"/>
          <w:rtl/>
        </w:rPr>
        <w:t>ד</w:t>
      </w:r>
      <w:r>
        <w:rPr>
          <w:rStyle w:val="default"/>
          <w:rFonts w:cs="FrankRuehl" w:hint="cs"/>
          <w:rtl/>
        </w:rPr>
        <w:t>ת לדלקת עור וליצירת כיבים (צורה קשה של (</w:t>
      </w:r>
      <w:r>
        <w:rPr>
          <w:rStyle w:val="default"/>
          <w:rFonts w:cs="FrankRuehl"/>
        </w:rPr>
        <w:t>Eczema cruris</w:t>
      </w:r>
      <w:r>
        <w:rPr>
          <w:rStyle w:val="default"/>
          <w:rFonts w:cs="FrankRuehl"/>
          <w:rtl/>
        </w:rPr>
        <w:t xml:space="preserve">) </w:t>
      </w:r>
      <w:r>
        <w:rPr>
          <w:rStyle w:val="default"/>
          <w:rFonts w:cs="FrankRuehl" w:hint="cs"/>
          <w:rtl/>
        </w:rPr>
        <w:t>או (</w:t>
      </w:r>
      <w:r>
        <w:rPr>
          <w:rStyle w:val="default"/>
          <w:rFonts w:cs="FrankRuehl"/>
        </w:rPr>
        <w:t>Ulcus varicosum</w:t>
      </w:r>
      <w:r>
        <w:rPr>
          <w:rStyle w:val="default"/>
          <w:rFonts w:cs="FrankRuehl" w:hint="cs"/>
          <w:rtl/>
        </w:rPr>
        <w:t>)</w:t>
      </w:r>
      <w:r>
        <w:rPr>
          <w:rStyle w:val="default"/>
          <w:rFonts w:cs="FrankRuehl"/>
          <w:rtl/>
        </w:rPr>
        <w:t xml:space="preserve">, </w:t>
      </w:r>
      <w:r>
        <w:rPr>
          <w:rStyle w:val="default"/>
          <w:rFonts w:cs="FrankRuehl" w:hint="cs"/>
          <w:rtl/>
        </w:rPr>
        <w:t>ללא הפרעות במחזור הורידי העמוק</w:t>
      </w:r>
      <w:r>
        <w:rPr>
          <w:rStyle w:val="default"/>
          <w:rFonts w:cs="FrankRuehl"/>
          <w:rtl/>
        </w:rPr>
        <w:tab/>
        <w:t>30%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המצב כמתואר בסעיף קטן (1)(ד) בשתי הרגליים</w:t>
      </w:r>
      <w:r>
        <w:rPr>
          <w:rStyle w:val="default"/>
          <w:rFonts w:cs="FrankRuehl"/>
          <w:rtl/>
        </w:rPr>
        <w:tab/>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ורידים בולטים על הגפיים התחתונות, חד או דו-צדדי, קיימות </w:t>
      </w:r>
      <w:r>
        <w:rPr>
          <w:rStyle w:val="default"/>
          <w:rFonts w:cs="FrankRuehl"/>
          <w:rtl/>
        </w:rPr>
        <w:t>ה</w:t>
      </w:r>
      <w:r>
        <w:rPr>
          <w:rStyle w:val="default"/>
          <w:rFonts w:cs="FrankRuehl" w:hint="cs"/>
          <w:rtl/>
        </w:rPr>
        <w:t>פרעות קשות במחזור הדם הורידי העמוק עם כיבים גדולים ועמוקים ופיגמנטציות על שטח נרחב</w:t>
      </w:r>
      <w:r>
        <w:rPr>
          <w:rStyle w:val="default"/>
          <w:rFonts w:cs="FrankRuehl"/>
          <w:rtl/>
        </w:rPr>
        <w:tab/>
        <w:t>50%</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מצב לאחר נזק בכלי-הדם הפריפריים כגון </w:t>
      </w:r>
      <w:r>
        <w:rPr>
          <w:rStyle w:val="default"/>
          <w:rFonts w:cs="FrankRuehl"/>
        </w:rPr>
        <w:t>Phlebitis</w:t>
      </w:r>
      <w:r>
        <w:rPr>
          <w:rStyle w:val="default"/>
          <w:rFonts w:cs="FrankRuehl"/>
          <w:rtl/>
        </w:rPr>
        <w:t xml:space="preserve"> </w:t>
      </w:r>
      <w:r>
        <w:rPr>
          <w:rStyle w:val="default"/>
          <w:rFonts w:cs="FrankRuehl" w:hint="cs"/>
          <w:rtl/>
        </w:rPr>
        <w:t xml:space="preserve">או </w:t>
      </w:r>
      <w:r>
        <w:rPr>
          <w:rStyle w:val="default"/>
          <w:rFonts w:cs="FrankRuehl"/>
        </w:rPr>
        <w:t>Thrombophlebitis</w:t>
      </w:r>
      <w:r>
        <w:rPr>
          <w:rStyle w:val="default"/>
          <w:rFonts w:cs="FrankRuehl"/>
          <w:rtl/>
        </w:rPr>
        <w:t xml:space="preserve"> </w:t>
      </w:r>
      <w:r>
        <w:rPr>
          <w:rStyle w:val="default"/>
          <w:rFonts w:cs="FrankRuehl" w:hint="cs"/>
          <w:rtl/>
        </w:rPr>
        <w:t>או נזק בורידים</w:t>
      </w:r>
    </w:p>
    <w:p w:rsidR="00890FBB" w:rsidRDefault="00890FBB">
      <w:pPr>
        <w:pStyle w:val="P03"/>
        <w:tabs>
          <w:tab w:val="clear" w:pos="6259"/>
          <w:tab w:val="right" w:pos="7938"/>
        </w:tabs>
        <w:spacing w:before="72"/>
        <w:ind w:left="1475" w:right="1985" w:hanging="454"/>
        <w:rPr>
          <w:rStyle w:val="default"/>
          <w:rFonts w:cs="FrankRuehl" w:hint="cs"/>
          <w:rtl/>
        </w:rPr>
      </w:pPr>
      <w:r>
        <w:rPr>
          <w:lang w:val="he-IL"/>
        </w:rPr>
        <w:pict>
          <v:rect id="_x0000_s1061" style="position:absolute;left:0;text-align:left;margin-left:464.5pt;margin-top:8.05pt;width:75.05pt;height:10pt;z-index:251577856" o:allowincell="f" filled="f" stroked="f" strokecolor="lime" strokeweight=".25pt">
            <v:textbox style="mso-next-textbox:#_x0000_s106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קיימת תפיחות קלה, קבועה שאינה גדלה עקב עמידה או הליכה; </w:t>
      </w:r>
      <w:r>
        <w:rPr>
          <w:rStyle w:val="default"/>
          <w:rFonts w:cs="FrankRuehl"/>
          <w:rtl/>
        </w:rPr>
        <w:t>י</w:t>
      </w:r>
      <w:r>
        <w:rPr>
          <w:rStyle w:val="default"/>
          <w:rFonts w:cs="FrankRuehl" w:hint="cs"/>
          <w:rtl/>
        </w:rPr>
        <w:t>שנן הפרעות בלתי ניכרות ברגל אחת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45" w:name="Rov21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4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4819"/>
          <w:tab w:val="left" w:pos="6102"/>
        </w:tabs>
        <w:spacing w:before="0"/>
        <w:ind w:left="1021" w:right="1134" w:firstLine="0"/>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קיימת תפיחות קלה, קבועה שאינה גדלה עקב עמידה או הליכה; </w:t>
      </w:r>
      <w:r w:rsidRPr="00E85A68">
        <w:rPr>
          <w:rStyle w:val="default"/>
          <w:rFonts w:cs="FrankRuehl"/>
          <w:vanish/>
          <w:sz w:val="22"/>
          <w:szCs w:val="22"/>
          <w:shd w:val="clear" w:color="auto" w:fill="FFFF99"/>
          <w:rtl/>
        </w:rPr>
        <w:t>י</w:t>
      </w:r>
      <w:r w:rsidRPr="00E85A68">
        <w:rPr>
          <w:rStyle w:val="default"/>
          <w:rFonts w:cs="FrankRuehl" w:hint="cs"/>
          <w:vanish/>
          <w:sz w:val="22"/>
          <w:szCs w:val="22"/>
          <w:shd w:val="clear" w:color="auto" w:fill="FFFF99"/>
          <w:rtl/>
        </w:rPr>
        <w:t xml:space="preserve">שנן הפרעות בלתי </w:t>
      </w:r>
      <w:r w:rsidRPr="00E85A68">
        <w:rPr>
          <w:rStyle w:val="default"/>
          <w:rFonts w:cs="FrankRuehl" w:hint="cs"/>
          <w:vanish/>
          <w:sz w:val="22"/>
          <w:szCs w:val="22"/>
          <w:shd w:val="clear" w:color="auto" w:fill="FFFF99"/>
          <w:rtl/>
        </w:rPr>
        <w:tab/>
        <w:t>ניכרות ברגל אחת</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45"/>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המצב כמתואר בסעיף קטן (2)(א) - בשתי הרגליים</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קיימת תפיחות קבועה ניכרת עקב עמידה או הליכה, ישנם </w:t>
      </w:r>
      <w:r>
        <w:rPr>
          <w:rStyle w:val="default"/>
          <w:rFonts w:cs="FrankRuehl"/>
        </w:rPr>
        <w:t>Pigmentatio</w:t>
      </w:r>
      <w:r>
        <w:rPr>
          <w:rStyle w:val="default"/>
          <w:rFonts w:cs="FrankRuehl"/>
          <w:rtl/>
        </w:rPr>
        <w:t xml:space="preserve"> </w:t>
      </w:r>
      <w:r>
        <w:rPr>
          <w:rStyle w:val="default"/>
          <w:rFonts w:cs="FrankRuehl" w:hint="cs"/>
          <w:rtl/>
        </w:rPr>
        <w:t>וכחלון ברגל אחת</w:t>
      </w:r>
      <w:r>
        <w:rPr>
          <w:rStyle w:val="default"/>
          <w:rFonts w:cs="FrankRuehl" w:hint="cs"/>
          <w:rtl/>
        </w:rPr>
        <w:tab/>
      </w:r>
      <w:r>
        <w:rPr>
          <w:rStyle w:val="default"/>
          <w:rFonts w:cs="FrankRuehl"/>
          <w:rtl/>
        </w:rPr>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המצב כמתואר בסעיף קטן (2)(ג) בשתי הרגליים</w:t>
      </w:r>
      <w:r>
        <w:rPr>
          <w:rStyle w:val="default"/>
          <w:rFonts w:cs="FrankRuehl"/>
          <w:rtl/>
        </w:rPr>
        <w:tab/>
        <w:t>30%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קיימת תפיחות קבועה</w:t>
      </w:r>
      <w:r>
        <w:rPr>
          <w:rStyle w:val="default"/>
          <w:rFonts w:cs="FrankRuehl"/>
          <w:rtl/>
        </w:rPr>
        <w:t xml:space="preserve">, </w:t>
      </w:r>
      <w:r>
        <w:rPr>
          <w:rStyle w:val="default"/>
          <w:rFonts w:cs="FrankRuehl" w:hint="cs"/>
          <w:rtl/>
        </w:rPr>
        <w:t>קשה שאינה יורדת בזמן המנוחה; ישנם כחלון</w:t>
      </w:r>
      <w:r>
        <w:rPr>
          <w:rStyle w:val="default"/>
          <w:rFonts w:cs="FrankRuehl"/>
          <w:rtl/>
        </w:rPr>
        <w:t> </w:t>
      </w:r>
      <w:r>
        <w:rPr>
          <w:rStyle w:val="default"/>
          <w:rFonts w:cs="FrankRuehl"/>
          <w:rtl/>
        </w:rPr>
        <w:t xml:space="preserve"> </w:t>
      </w:r>
      <w:r>
        <w:rPr>
          <w:rStyle w:val="default"/>
          <w:rFonts w:cs="FrankRuehl"/>
        </w:rPr>
        <w:t>Eczema</w:t>
      </w:r>
      <w:r>
        <w:rPr>
          <w:rStyle w:val="default"/>
          <w:rFonts w:cs="FrankRuehl"/>
          <w:rtl/>
        </w:rPr>
        <w:t xml:space="preserve"> </w:t>
      </w:r>
      <w:r>
        <w:rPr>
          <w:rStyle w:val="default"/>
          <w:rFonts w:cs="FrankRuehl" w:hint="cs"/>
          <w:rtl/>
        </w:rPr>
        <w:t>או כיבים ברגל אחת</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המצב כמתואר בסעיף קטן (2)(ה) בשתי הרגליים</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בשתי הרגליים, בצורה קשה מאד</w:t>
      </w:r>
      <w:r>
        <w:rPr>
          <w:rStyle w:val="default"/>
          <w:rFonts w:cs="FrankRuehl"/>
          <w:rtl/>
        </w:rPr>
        <w:tab/>
        <w:t>50%</w:t>
      </w:r>
    </w:p>
    <w:p w:rsidR="00890FBB" w:rsidRDefault="00890FBB">
      <w:pPr>
        <w:pStyle w:val="P11"/>
        <w:tabs>
          <w:tab w:val="clear" w:pos="6259"/>
          <w:tab w:val="left" w:pos="624"/>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מפרצת - </w:t>
      </w:r>
      <w:r>
        <w:rPr>
          <w:rStyle w:val="default"/>
          <w:rFonts w:cs="FrankRuehl"/>
        </w:rPr>
        <w:t xml:space="preserve"> Aneurysma</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של עורק קטן, בלי הפרעות</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של עורק קטן עם הפרעות קלות</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של עורק קטן עם הפרעות קשות</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של עורק גדול בגפיים העליונות עם הפרעות במחזור הדם</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של עורק גדול בגפיים התחתונות עם הפרעות קלות במחזור הדם</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של עורק גדול בגפיים התחתונות עם הפרעות קשות במחזור הדם</w:t>
      </w:r>
      <w:r>
        <w:rPr>
          <w:rStyle w:val="default"/>
          <w:rFonts w:cs="FrankRuehl"/>
          <w:rtl/>
        </w:rPr>
        <w:tab/>
        <w:t>60%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של אב העורקים, בבית החזה או בבטן, ללא הפרעות קשות או מצב אחרי ניתוח של </w:t>
      </w:r>
      <w:r>
        <w:rPr>
          <w:rStyle w:val="default"/>
          <w:rFonts w:cs="FrankRuehl"/>
        </w:rPr>
        <w:t>Aneurysma</w:t>
      </w:r>
      <w:r>
        <w:rPr>
          <w:rStyle w:val="default"/>
          <w:rFonts w:cs="FrankRuehl"/>
          <w:rtl/>
        </w:rPr>
        <w:t xml:space="preserve"> </w:t>
      </w:r>
      <w:r>
        <w:rPr>
          <w:rStyle w:val="default"/>
          <w:rFonts w:cs="FrankRuehl" w:hint="cs"/>
          <w:rtl/>
        </w:rPr>
        <w:t>כנ"ל</w:t>
      </w:r>
      <w:r>
        <w:rPr>
          <w:rStyle w:val="default"/>
          <w:rFonts w:cs="FrankRuehl"/>
          <w:rtl/>
        </w:rPr>
        <w:tab/>
        <w:t>60%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של אב העורקים, בבית החזה או בבטן עם הפרעות קשות</w:t>
      </w:r>
      <w:r>
        <w:rPr>
          <w:rStyle w:val="default"/>
          <w:rFonts w:cs="FrankRuehl"/>
          <w:rtl/>
        </w:rPr>
        <w:tab/>
        <w:t>100%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rPr>
        <w:t xml:space="preserve"> Arterio - Venous Fistula</w:t>
      </w:r>
    </w:p>
    <w:p w:rsidR="00890FBB" w:rsidRDefault="00890FBB">
      <w:pPr>
        <w:pStyle w:val="P22"/>
        <w:tabs>
          <w:tab w:val="clear" w:pos="6259"/>
          <w:tab w:val="left" w:pos="624"/>
          <w:tab w:val="left" w:pos="1021"/>
          <w:tab w:val="right" w:pos="7938"/>
        </w:tabs>
        <w:spacing w:before="72"/>
        <w:ind w:left="1021" w:right="1134"/>
        <w:rPr>
          <w:rStyle w:val="default"/>
          <w:rFonts w:cs="FrankRuehl"/>
          <w:rtl/>
        </w:rPr>
      </w:pPr>
      <w:r>
        <w:rPr>
          <w:rStyle w:val="default"/>
          <w:rFonts w:cs="FrankRuehl"/>
          <w:rtl/>
        </w:rPr>
        <w:t>א</w:t>
      </w:r>
      <w:r>
        <w:rPr>
          <w:rStyle w:val="default"/>
          <w:rFonts w:cs="FrankRuehl" w:hint="cs"/>
          <w:rtl/>
        </w:rPr>
        <w:t>חוזי הנכות ייקבעו לפי סעיף קטן (3).</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rPr>
        <w:t xml:space="preserve"> m. Raynaud* Endarteritis obliterans (m.Buerger)</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ברגל אחת</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 בשתי הרגליים</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 ברגל אחת</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בינונית בשתי הרגליים</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60%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בצורה קשה מאד</w:t>
      </w:r>
      <w:r>
        <w:rPr>
          <w:rStyle w:val="default"/>
          <w:rFonts w:cs="FrankRuehl"/>
          <w:rtl/>
        </w:rPr>
        <w:tab/>
        <w:t>100%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נזקי כפור ברגליים</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62" style="position:absolute;left:0;text-align:left;margin-left:464.5pt;margin-top:8.05pt;width:75.05pt;height:10pt;z-index:251578880" o:allowincell="f" filled="f" stroked="f" strokecolor="lime" strokeweight=".25pt">
            <v:textbox style="mso-next-textbox:#_x0000_s106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קיימי</w:t>
      </w:r>
      <w:r>
        <w:rPr>
          <w:rStyle w:val="default"/>
          <w:rFonts w:cs="FrankRuehl"/>
          <w:rtl/>
        </w:rPr>
        <w:t>ם</w:t>
      </w:r>
      <w:r>
        <w:rPr>
          <w:rStyle w:val="default"/>
          <w:rFonts w:cs="FrankRuehl" w:hint="cs"/>
          <w:rtl/>
        </w:rPr>
        <w:t xml:space="preserve"> סימנים קלים בלבד - בועות כפור (</w:t>
      </w:r>
      <w:r>
        <w:rPr>
          <w:rStyle w:val="default"/>
          <w:rFonts w:cs="FrankRuehl"/>
        </w:rPr>
        <w:t>Chillblains</w:t>
      </w:r>
      <w:r>
        <w:rPr>
          <w:rStyle w:val="default"/>
          <w:rFonts w:cs="FrankRuehl"/>
          <w:rtl/>
        </w:rPr>
        <w:t>)</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46" w:name="Rov217"/>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4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right" w:leader="dot" w:pos="4252"/>
          <w:tab w:val="left" w:pos="4819"/>
        </w:tabs>
        <w:ind w:left="1021" w:right="1134" w:firstLine="0"/>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קיימי</w:t>
      </w:r>
      <w:r w:rsidRPr="00E85A68">
        <w:rPr>
          <w:rStyle w:val="default"/>
          <w:rFonts w:cs="FrankRuehl"/>
          <w:vanish/>
          <w:sz w:val="22"/>
          <w:szCs w:val="22"/>
          <w:shd w:val="clear" w:color="auto" w:fill="FFFF99"/>
          <w:rtl/>
        </w:rPr>
        <w:t>ם</w:t>
      </w:r>
      <w:r w:rsidRPr="00E85A68">
        <w:rPr>
          <w:rStyle w:val="default"/>
          <w:rFonts w:cs="FrankRuehl" w:hint="cs"/>
          <w:vanish/>
          <w:sz w:val="22"/>
          <w:szCs w:val="22"/>
          <w:shd w:val="clear" w:color="auto" w:fill="FFFF99"/>
          <w:rtl/>
        </w:rPr>
        <w:t xml:space="preserve"> סימנים קלים בלבד - בועות כפור (</w:t>
      </w:r>
      <w:r w:rsidRPr="00E85A68">
        <w:rPr>
          <w:rStyle w:val="default"/>
          <w:rFonts w:cs="FrankRuehl"/>
          <w:vanish/>
          <w:sz w:val="18"/>
          <w:szCs w:val="18"/>
          <w:shd w:val="clear" w:color="auto" w:fill="FFFF99"/>
        </w:rPr>
        <w:t>Chillblains</w:t>
      </w:r>
      <w:r w:rsidRPr="00E85A68">
        <w:rPr>
          <w:rStyle w:val="default"/>
          <w:rFonts w:cs="FrankRuehl"/>
          <w:vanish/>
          <w:sz w:val="22"/>
          <w:szCs w:val="22"/>
          <w:shd w:val="clear" w:color="auto" w:fill="FFFF99"/>
          <w:rtl/>
        </w:rPr>
        <w:t>)</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46"/>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קיימת תפיחות מתמדת בצורה </w:t>
      </w:r>
      <w:r>
        <w:rPr>
          <w:rStyle w:val="default"/>
          <w:rFonts w:cs="FrankRuehl"/>
          <w:rtl/>
        </w:rPr>
        <w:t>ב</w:t>
      </w:r>
      <w:r>
        <w:rPr>
          <w:rStyle w:val="default"/>
          <w:rFonts w:cs="FrankRuehl" w:hint="cs"/>
          <w:rtl/>
        </w:rPr>
        <w:t>ינונית, כאבים, אודם וכד':</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בגף אחד</w:t>
      </w:r>
      <w:r>
        <w:rPr>
          <w:rtl/>
        </w:rPr>
        <w:tab/>
      </w:r>
      <w:r>
        <w:rPr>
          <w:rtl/>
        </w:rPr>
        <w:tab/>
      </w:r>
      <w:r>
        <w:rPr>
          <w:rStyle w:val="default"/>
          <w:rFonts w:cs="FrankRuehl"/>
          <w:rtl/>
        </w:rPr>
        <w:t>5%</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בשני הגפיים</w:t>
      </w:r>
      <w:r>
        <w:rPr>
          <w:rtl/>
        </w:rPr>
        <w:tab/>
      </w:r>
      <w:r>
        <w:rPr>
          <w:rStyle w:val="default"/>
          <w:rFonts w:cs="FrankRuehl"/>
          <w:rtl/>
        </w:rPr>
        <w:t>10%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עם איבוד אצבעות הרגליים או חלקים מהן, ייקבעו אחוזי הנכות לקטיעות האצבעות.</w:t>
      </w:r>
    </w:p>
    <w:p w:rsidR="00890FBB" w:rsidRDefault="00890FBB">
      <w:pPr>
        <w:pStyle w:val="P00"/>
        <w:tabs>
          <w:tab w:val="clear" w:pos="6259"/>
          <w:tab w:val="right" w:pos="7938"/>
        </w:tabs>
        <w:spacing w:before="72"/>
        <w:ind w:left="0" w:right="1134"/>
        <w:rPr>
          <w:rStyle w:val="default"/>
          <w:rFonts w:cs="FrankRuehl"/>
          <w:sz w:val="26"/>
          <w:rtl/>
        </w:rPr>
      </w:pPr>
      <w:bookmarkStart w:id="47" w:name="Seif21"/>
      <w:bookmarkEnd w:id="47"/>
      <w:r>
        <w:rPr>
          <w:sz w:val="26"/>
          <w:lang w:val="he-IL"/>
        </w:rPr>
        <w:pict>
          <v:rect id="_x0000_s1063" style="position:absolute;left:0;text-align:left;margin-left:464.5pt;margin-top:8.05pt;width:75.05pt;height:10pt;z-index:251579904" o:allowincell="f" filled="f" stroked="f" strokecolor="lime" strokeweight=".25pt">
            <v:textbox style="mso-next-textbox:#_x0000_s1063"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ערכת העיכול</w:t>
                  </w:r>
                </w:p>
              </w:txbxContent>
            </v:textbox>
            <w10:anchorlock/>
          </v:rect>
        </w:pict>
      </w:r>
      <w:r>
        <w:rPr>
          <w:rStyle w:val="big-number"/>
          <w:rFonts w:cs="FrankRuehl"/>
          <w:sz w:val="26"/>
          <w:szCs w:val="26"/>
          <w:rtl/>
        </w:rPr>
        <w:t>12.</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לשו</w:t>
      </w:r>
      <w:r>
        <w:rPr>
          <w:rStyle w:val="default"/>
          <w:rFonts w:cs="FrankRuehl"/>
          <w:sz w:val="26"/>
          <w:rtl/>
        </w:rPr>
        <w:t>ן</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איבוד פחות ממחצית הלשון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ללא השפעה בולטת על הדיבור והבליעה</w:t>
      </w:r>
      <w:r>
        <w:rPr>
          <w:rtl/>
        </w:rPr>
        <w:tab/>
      </w:r>
      <w:r>
        <w:rPr>
          <w:rStyle w:val="default"/>
          <w:rFonts w:cs="FrankRuehl"/>
          <w:rtl/>
        </w:rPr>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עם השפעה בולטת על הדיבור והבליעה</w:t>
      </w:r>
      <w:r>
        <w:rPr>
          <w:rtl/>
        </w:rPr>
        <w:tab/>
      </w:r>
      <w:r>
        <w:rPr>
          <w:rStyle w:val="default"/>
          <w:rFonts w:cs="FrankRuehl"/>
          <w:rtl/>
        </w:rPr>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איבוד מחצית הלשון או יותר מכן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ללא איבוד מוחלט של הדיבור והבליעה</w:t>
      </w:r>
      <w:r>
        <w:rPr>
          <w:rStyle w:val="default"/>
          <w:rFonts w:cs="FrankRuehl"/>
          <w:rtl/>
        </w:rPr>
        <w:tab/>
        <w:t>40%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עם איבוד מוחלט של</w:t>
      </w:r>
      <w:r>
        <w:rPr>
          <w:rStyle w:val="default"/>
          <w:rFonts w:cs="FrankRuehl"/>
          <w:rtl/>
        </w:rPr>
        <w:t xml:space="preserve"> </w:t>
      </w:r>
      <w:r>
        <w:rPr>
          <w:rStyle w:val="default"/>
          <w:rFonts w:cs="FrankRuehl" w:hint="cs"/>
          <w:rtl/>
        </w:rPr>
        <w:t>הדיבור והפרעה ניכרת בבליעה</w:t>
      </w:r>
      <w:r>
        <w:rPr>
          <w:rStyle w:val="default"/>
          <w:rFonts w:cs="FrankRuehl"/>
          <w:rtl/>
        </w:rPr>
        <w:tab/>
        <w:t>60%</w:t>
      </w:r>
    </w:p>
    <w:p w:rsidR="00890FBB" w:rsidRDefault="00890FBB">
      <w:pPr>
        <w:pStyle w:val="P00"/>
        <w:tabs>
          <w:tab w:val="clear" w:pos="6259"/>
          <w:tab w:val="right" w:pos="7938"/>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ושט</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מיצר </w:t>
      </w:r>
      <w:r>
        <w:rPr>
          <w:rStyle w:val="default"/>
          <w:rFonts w:cs="FrankRuehl"/>
        </w:rPr>
        <w:t>Strictura</w:t>
      </w:r>
      <w:r>
        <w:rPr>
          <w:rStyle w:val="default"/>
          <w:rFonts w:cs="FrankRuehl"/>
          <w:rtl/>
        </w:rPr>
        <w:t xml:space="preserve"> </w:t>
      </w:r>
      <w:r>
        <w:rPr>
          <w:rStyle w:val="default"/>
          <w:rFonts w:cs="FrankRuehl" w:hint="cs"/>
          <w:rtl/>
        </w:rPr>
        <w:t>של הושט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בינונית</w:t>
      </w:r>
      <w:r>
        <w:rPr>
          <w:rStyle w:val="default"/>
          <w:rFonts w:cs="FrankRuehl"/>
          <w:rtl/>
        </w:rPr>
        <w:tab/>
        <w:t>30%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קשה</w:t>
      </w:r>
      <w:r>
        <w:rPr>
          <w:rStyle w:val="default"/>
          <w:rFonts w:cs="FrankRuehl"/>
          <w:rtl/>
        </w:rPr>
        <w:tab/>
        <w:t>50%</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 מאוד, המאפשרת רק שתיית נוזלים, מצב כללי ירוד מאד</w:t>
      </w:r>
      <w:r>
        <w:rPr>
          <w:rStyle w:val="default"/>
          <w:rFonts w:cs="FrankRuehl" w:hint="cs"/>
          <w:rtl/>
        </w:rPr>
        <w:tab/>
      </w:r>
      <w:r>
        <w:rPr>
          <w:rStyle w:val="default"/>
          <w:rFonts w:cs="FrankRuehl" w:hint="cs"/>
          <w:rtl/>
        </w:rPr>
        <w:tab/>
      </w:r>
      <w:r>
        <w:rPr>
          <w:rStyle w:val="default"/>
          <w:rFonts w:cs="FrankRuehl"/>
          <w:rtl/>
        </w:rPr>
        <w:tab/>
        <w:t>80%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סעיפי הושט (</w:t>
      </w:r>
      <w:r>
        <w:rPr>
          <w:rStyle w:val="default"/>
          <w:rFonts w:cs="FrankRuehl"/>
        </w:rPr>
        <w:t>Diverticulum</w:t>
      </w:r>
      <w:r>
        <w:rPr>
          <w:rStyle w:val="default"/>
          <w:rFonts w:cs="FrankRuehl"/>
          <w:rtl/>
        </w:rPr>
        <w:t>)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pict>
          <v:rect id="_x0000_s1064" style="position:absolute;left:0;text-align:left;margin-left:464.5pt;margin-top:8.05pt;width:75.05pt;height:10pt;z-index:251580928" o:allowincell="f" filled="f" stroked="f" strokecolor="lime" strokeweight=".25pt">
            <v:textbox style="mso-next-textbox:#_x0000_s106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ללא הפרעות או ע</w:t>
      </w:r>
      <w:r>
        <w:rPr>
          <w:rStyle w:val="default"/>
          <w:rFonts w:cs="FrankRuehl"/>
          <w:rtl/>
        </w:rPr>
        <w:t>ם</w:t>
      </w:r>
      <w:r>
        <w:rPr>
          <w:rStyle w:val="default"/>
          <w:rFonts w:cs="FrankRuehl" w:hint="cs"/>
          <w:rtl/>
        </w:rPr>
        <w:t xml:space="preserve"> הפרעות קלות</w:t>
      </w:r>
      <w:r>
        <w:rPr>
          <w:rStyle w:val="default"/>
          <w:rFonts w:cs="FrankRuehl"/>
          <w:rtl/>
        </w:rPr>
        <w:tab/>
        <w:t>1%</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הפרעות בינוניות</w:t>
      </w:r>
      <w:r>
        <w:rPr>
          <w:rStyle w:val="default"/>
          <w:rFonts w:cs="FrankRuehl"/>
          <w:rtl/>
        </w:rPr>
        <w:tab/>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הפרעות קשות</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אזופגיטיס (</w:t>
      </w:r>
      <w:r>
        <w:rPr>
          <w:rStyle w:val="default"/>
          <w:rFonts w:cs="FrankRuehl"/>
        </w:rPr>
        <w:t>Esophagitis</w:t>
      </w:r>
      <w:r>
        <w:rPr>
          <w:rStyle w:val="default"/>
          <w:rFonts w:cs="FrankRuehl"/>
          <w:rtl/>
        </w:rPr>
        <w:t>)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t>30%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 עם שטפי- דם</w:t>
      </w:r>
      <w:r>
        <w:rPr>
          <w:rStyle w:val="default"/>
          <w:rFonts w:cs="FrankRuehl"/>
          <w:rtl/>
        </w:rPr>
        <w:t> </w:t>
      </w:r>
      <w:r>
        <w:rPr>
          <w:rStyle w:val="default"/>
          <w:rFonts w:cs="FrankRuehl"/>
          <w:rtl/>
        </w:rPr>
        <w:t xml:space="preserve"> </w:t>
      </w:r>
      <w:r>
        <w:rPr>
          <w:rStyle w:val="default"/>
          <w:rFonts w:cs="FrankRuehl" w:hint="cs"/>
          <w:rtl/>
        </w:rPr>
        <w:t>חוזרים, אנמיה בולטת</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קרדיוספזמוס (</w:t>
      </w:r>
      <w:r>
        <w:rPr>
          <w:rStyle w:val="default"/>
          <w:rFonts w:cs="FrankRuehl"/>
        </w:rPr>
        <w:t>Cardiospasm</w:t>
      </w:r>
      <w:r>
        <w:rPr>
          <w:rStyle w:val="default"/>
          <w:rFonts w:cs="FrankRuehl"/>
          <w:rtl/>
        </w:rPr>
        <w:t>)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אחוזי הנכות ייקבעו בהתאם למ</w:t>
      </w:r>
      <w:r>
        <w:rPr>
          <w:rStyle w:val="default"/>
          <w:rFonts w:cs="FrankRuehl"/>
          <w:rtl/>
        </w:rPr>
        <w:t>צ</w:t>
      </w:r>
      <w:r>
        <w:rPr>
          <w:rStyle w:val="default"/>
          <w:rFonts w:cs="FrankRuehl" w:hint="cs"/>
          <w:rtl/>
        </w:rPr>
        <w:t>ב הכללי ולדרגת היצרות של הושט</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pict>
          <v:rect id="_x0000_s1065" style="position:absolute;left:0;text-align:left;margin-left:464.5pt;margin-top:8.05pt;width:75.05pt;height:10pt;z-index:251581952" o:allowincell="f" filled="f" stroked="f" strokecolor="lime" strokeweight=".25pt">
            <v:textbox style="mso-next-textbox:#_x0000_s106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w10:anchorlock/>
          </v:rect>
        </w:pict>
      </w:r>
      <w:r>
        <w:rPr>
          <w:rStyle w:val="default"/>
          <w:rFonts w:cs="FrankRuehl"/>
        </w:rPr>
        <w:t>.II</w:t>
      </w:r>
      <w:r>
        <w:rPr>
          <w:rStyle w:val="default"/>
          <w:rFonts w:cs="FrankRuehl"/>
          <w:rtl/>
        </w:rPr>
        <w:tab/>
      </w:r>
      <w:r>
        <w:rPr>
          <w:rStyle w:val="default"/>
          <w:rFonts w:cs="FrankRuehl" w:hint="cs"/>
          <w:rtl/>
        </w:rPr>
        <w:t>לאחר ניתוח, הפרעות מזעריות</w:t>
      </w:r>
      <w:r>
        <w:rPr>
          <w:rStyle w:val="default"/>
          <w:rFonts w:cs="FrankRuehl"/>
          <w:rtl/>
        </w:rPr>
        <w:tab/>
        <w:t>1%</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לאחר ניתוח, קיימות הפרעות, אחוזי הנכות ייקבעו לפי סעיף קטן ג.</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בקע סרעפתי (</w:t>
      </w:r>
      <w:r>
        <w:rPr>
          <w:rStyle w:val="default"/>
          <w:rFonts w:cs="FrankRuehl"/>
        </w:rPr>
        <w:t>Hernia diaphragmatica</w:t>
      </w:r>
      <w:r>
        <w:rPr>
          <w:rStyle w:val="default"/>
          <w:rFonts w:cs="FrankRuehl"/>
          <w:rtl/>
        </w:rPr>
        <w:t>)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אחוזי הנכות ייקבעו לפי המצב של הושט בהתאם לסעיף קטן ג.</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בקע סרעפתי לאחר ניתוח</w:t>
      </w:r>
    </w:p>
    <w:p w:rsidR="00890FBB" w:rsidRDefault="00890FBB">
      <w:pPr>
        <w:pStyle w:val="P44"/>
        <w:tabs>
          <w:tab w:val="clear" w:pos="6259"/>
          <w:tab w:val="left" w:pos="624"/>
          <w:tab w:val="left" w:pos="1021"/>
          <w:tab w:val="left" w:pos="1474"/>
          <w:tab w:val="left" w:pos="1928"/>
          <w:tab w:val="right" w:pos="7938"/>
        </w:tabs>
        <w:spacing w:before="72"/>
        <w:ind w:left="2382" w:right="1134" w:hanging="454"/>
        <w:rPr>
          <w:rStyle w:val="default"/>
          <w:rFonts w:cs="FrankRuehl"/>
          <w:rtl/>
        </w:rPr>
      </w:pPr>
      <w:r>
        <w:rPr>
          <w:lang w:val="he-IL"/>
        </w:rPr>
        <w:pict>
          <v:rect id="_x0000_s1066" style="position:absolute;left:0;text-align:left;margin-left:464.5pt;margin-top:8.05pt;width:75.05pt;height:32.55pt;z-index:251582976" o:allowincell="f" filled="f" stroked="f" strokecolor="lime" strokeweight=".25pt">
            <v:textbox style="mso-next-textbox:#_x0000_s1066" inset="0,0,0,0">
              <w:txbxContent>
                <w:p w:rsidR="00890FBB" w:rsidRDefault="00890FBB">
                  <w:pPr>
                    <w:spacing w:line="160" w:lineRule="exact"/>
                    <w:jc w:val="left"/>
                    <w:rPr>
                      <w:rFonts w:cs="Miriam" w:hint="cs"/>
                      <w:szCs w:val="18"/>
                      <w:rtl/>
                    </w:rPr>
                  </w:pPr>
                  <w:r>
                    <w:rPr>
                      <w:rFonts w:cs="Miriam"/>
                      <w:szCs w:val="18"/>
                      <w:rtl/>
                    </w:rPr>
                    <w:t>ת</w:t>
                  </w:r>
                  <w:r>
                    <w:rPr>
                      <w:rFonts w:cs="Miriam" w:hint="cs"/>
                      <w:szCs w:val="18"/>
                      <w:rtl/>
                    </w:rPr>
                    <w:t>ק' תשנ"</w:t>
                  </w:r>
                  <w:r>
                    <w:rPr>
                      <w:rFonts w:cs="Miriam"/>
                      <w:szCs w:val="18"/>
                      <w:rtl/>
                    </w:rPr>
                    <w:t>ב</w:t>
                  </w:r>
                  <w:r>
                    <w:rPr>
                      <w:rFonts w:cs="Miriam" w:hint="cs"/>
                      <w:szCs w:val="18"/>
                      <w:rtl/>
                    </w:rPr>
                    <w:t>-1992</w:t>
                  </w:r>
                </w:p>
                <w:p w:rsidR="00890FBB" w:rsidRDefault="00890F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תשס"א-2001</w:t>
                  </w:r>
                </w:p>
              </w:txbxContent>
            </v:textbox>
            <w10:anchorlock/>
          </v:rect>
        </w:pict>
      </w:r>
      <w:r>
        <w:rPr>
          <w:rStyle w:val="default"/>
          <w:rFonts w:cs="FrankRuehl"/>
        </w:rPr>
        <w:t>.I</w:t>
      </w:r>
      <w:r>
        <w:rPr>
          <w:rStyle w:val="default"/>
          <w:rFonts w:cs="FrankRuehl"/>
          <w:rtl/>
        </w:rPr>
        <w:tab/>
      </w:r>
      <w:r>
        <w:rPr>
          <w:rStyle w:val="default"/>
          <w:rFonts w:cs="FrankRuehl" w:hint="cs"/>
          <w:rtl/>
        </w:rPr>
        <w:t>אין הפרעות</w:t>
      </w:r>
      <w:r>
        <w:rPr>
          <w:rtl/>
        </w:rPr>
        <w:tab/>
      </w:r>
      <w:r>
        <w:rPr>
          <w:rStyle w:val="default"/>
          <w:rFonts w:cs="FrankRuehl"/>
          <w:rtl/>
        </w:rPr>
        <w:t>1%</w:t>
      </w:r>
    </w:p>
    <w:p w:rsidR="00890FBB" w:rsidRDefault="00890FBB">
      <w:pPr>
        <w:pStyle w:val="P44"/>
        <w:tabs>
          <w:tab w:val="clear" w:pos="6259"/>
          <w:tab w:val="left" w:pos="624"/>
          <w:tab w:val="left" w:pos="1021"/>
          <w:tab w:val="left" w:pos="1474"/>
          <w:tab w:val="left" w:pos="1928"/>
          <w:tab w:val="right" w:pos="7938"/>
        </w:tabs>
        <w:spacing w:before="72"/>
        <w:ind w:left="2382" w:right="1134" w:hanging="454"/>
        <w:rPr>
          <w:rStyle w:val="default"/>
          <w:rFonts w:cs="FrankRuehl" w:hint="cs"/>
          <w:rtl/>
        </w:rPr>
      </w:pPr>
      <w:r>
        <w:rPr>
          <w:rStyle w:val="default"/>
          <w:rFonts w:cs="FrankRuehl"/>
        </w:rPr>
        <w:t>.II</w:t>
      </w:r>
      <w:r>
        <w:rPr>
          <w:rStyle w:val="default"/>
          <w:rFonts w:cs="FrankRuehl"/>
          <w:rtl/>
        </w:rPr>
        <w:tab/>
      </w:r>
      <w:r>
        <w:rPr>
          <w:rStyle w:val="default"/>
          <w:rFonts w:cs="FrankRuehl" w:hint="cs"/>
          <w:rtl/>
        </w:rPr>
        <w:t>קיימות הפרעות, אחוזי הנכות ייקבעו לפי סעיף קטן ג.</w:t>
      </w:r>
    </w:p>
    <w:p w:rsidR="00890FBB" w:rsidRDefault="00890FBB">
      <w:pPr>
        <w:pStyle w:val="P00"/>
        <w:tabs>
          <w:tab w:val="clear" w:pos="6259"/>
          <w:tab w:val="right" w:pos="7938"/>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קיבה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דלקת כרונית של הקיבה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pict>
          <v:rect id="_x0000_s1067" style="position:absolute;left:0;text-align:left;margin-left:464.5pt;margin-top:8.05pt;width:75.05pt;height:10pt;z-index:251584000" o:allowincell="f" filled="f" stroked="f" strokecolor="lime" strokeweight=".25pt">
            <v:textbox style="mso-next-textbox:#_x0000_s106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 ללא הפרעות</w:t>
      </w:r>
      <w:r>
        <w:rPr>
          <w:rStyle w:val="default"/>
          <w:rFonts w:cs="FrankRuehl"/>
          <w:rtl/>
        </w:rPr>
        <w:tab/>
        <w:t>1%</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w:t>
      </w:r>
      <w:r>
        <w:rPr>
          <w:rStyle w:val="default"/>
          <w:rFonts w:cs="FrankRuehl"/>
          <w:rtl/>
        </w:rPr>
        <w:t>ר</w:t>
      </w:r>
      <w:r>
        <w:rPr>
          <w:rStyle w:val="default"/>
          <w:rFonts w:cs="FrankRuehl" w:hint="cs"/>
          <w:rtl/>
        </w:rPr>
        <w:t>ה בינונית: המצב הכללי והתזונתי משביע רצון</w:t>
      </w:r>
      <w:r>
        <w:rPr>
          <w:rStyle w:val="default"/>
          <w:rFonts w:cs="FrankRuehl"/>
          <w:rtl/>
        </w:rPr>
        <w:tab/>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ניכרת, עם השפעה על המצב הכללי</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כיב הקיבה או כיב התריסריון</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pict>
          <v:rect id="_x0000_s1068" style="position:absolute;left:0;text-align:left;margin-left:464.5pt;margin-top:8.05pt;width:75.05pt;height:28.55pt;z-index:251585024" o:allowincell="f" filled="f" stroked="f" strokecolor="lime" strokeweight=".25pt">
            <v:textbox style="mso-next-textbox:#_x0000_s1068" inset="0,0,0,0">
              <w:txbxContent>
                <w:p w:rsidR="00890FBB" w:rsidRDefault="00890FBB">
                  <w:pPr>
                    <w:spacing w:line="160" w:lineRule="exact"/>
                    <w:jc w:val="left"/>
                    <w:rPr>
                      <w:rFonts w:cs="Miriam" w:hint="cs"/>
                      <w:szCs w:val="18"/>
                      <w:rtl/>
                    </w:rPr>
                  </w:pPr>
                  <w:r>
                    <w:rPr>
                      <w:rFonts w:cs="Miriam"/>
                      <w:szCs w:val="18"/>
                      <w:rtl/>
                    </w:rPr>
                    <w:t>ת</w:t>
                  </w:r>
                  <w:r>
                    <w:rPr>
                      <w:rFonts w:cs="Miriam" w:hint="cs"/>
                      <w:szCs w:val="18"/>
                      <w:rtl/>
                    </w:rPr>
                    <w:t>ק' תשנ"ב-1992</w:t>
                  </w:r>
                </w:p>
                <w:p w:rsidR="00890FBB" w:rsidRDefault="00890F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תשס"א-2001</w:t>
                  </w:r>
                </w:p>
              </w:txbxContent>
            </v:textbox>
            <w10:anchorlock/>
          </v:rect>
        </w:pict>
      </w:r>
      <w:r>
        <w:rPr>
          <w:rStyle w:val="default"/>
          <w:rFonts w:cs="FrankRuehl"/>
        </w:rPr>
        <w:t>.I</w:t>
      </w:r>
      <w:r>
        <w:rPr>
          <w:rStyle w:val="default"/>
          <w:rFonts w:cs="FrankRuehl"/>
          <w:rtl/>
        </w:rPr>
        <w:tab/>
      </w:r>
      <w:r>
        <w:rPr>
          <w:rStyle w:val="default"/>
          <w:rFonts w:cs="FrankRuehl" w:hint="cs"/>
          <w:rtl/>
        </w:rPr>
        <w:t>כיב שהתרפא, אין הפרעות</w:t>
      </w:r>
      <w:r>
        <w:rPr>
          <w:rStyle w:val="default"/>
          <w:rFonts w:cs="FrankRuehl"/>
          <w:rtl/>
        </w:rPr>
        <w:tab/>
        <w:t>1%</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 התקפים קצרים ונדירים</w:t>
      </w:r>
      <w:r>
        <w:rPr>
          <w:rStyle w:val="default"/>
          <w:rFonts w:cs="FrankRuehl"/>
          <w:rtl/>
        </w:rPr>
        <w:tab/>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w:t>
      </w:r>
      <w:r>
        <w:rPr>
          <w:rStyle w:val="default"/>
          <w:rFonts w:cs="FrankRuehl"/>
          <w:rtl/>
        </w:rPr>
        <w:t>נ</w:t>
      </w:r>
      <w:r>
        <w:rPr>
          <w:rStyle w:val="default"/>
          <w:rFonts w:cs="FrankRuehl" w:hint="cs"/>
          <w:rtl/>
        </w:rPr>
        <w:t>ית (התקפים</w:t>
      </w:r>
      <w:r>
        <w:rPr>
          <w:rStyle w:val="default"/>
          <w:rFonts w:cs="FrankRuehl"/>
          <w:rtl/>
        </w:rPr>
        <w:t> </w:t>
      </w:r>
      <w:r>
        <w:rPr>
          <w:rStyle w:val="default"/>
          <w:rFonts w:cs="FrankRuehl"/>
          <w:rtl/>
        </w:rPr>
        <w:t xml:space="preserve"> </w:t>
      </w:r>
      <w:r>
        <w:rPr>
          <w:rStyle w:val="default"/>
          <w:rFonts w:cs="FrankRuehl" w:hint="cs"/>
          <w:rtl/>
        </w:rPr>
        <w:t>חוזרים, ממושכים יותר)</w:t>
      </w:r>
      <w:r>
        <w:rPr>
          <w:rStyle w:val="default"/>
          <w:rFonts w:cs="FrankRuehl"/>
          <w:rtl/>
        </w:rPr>
        <w:tab/>
        <w:t>30%</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.IV</w:t>
      </w:r>
      <w:r>
        <w:rPr>
          <w:rStyle w:val="default"/>
          <w:rFonts w:cs="FrankRuehl"/>
          <w:rtl/>
        </w:rPr>
        <w:tab/>
      </w:r>
      <w:r>
        <w:rPr>
          <w:rStyle w:val="default"/>
          <w:rFonts w:cs="FrankRuehl" w:hint="cs"/>
          <w:rtl/>
        </w:rPr>
        <w:t>בצורה קשה עם סיבוכים כגון: שטפי-דם, היצרות השוער, השפעה ניכרת על המצב הכללי</w:t>
      </w:r>
      <w:r>
        <w:rPr>
          <w:rStyle w:val="default"/>
          <w:rFonts w:cs="FrankRuehl"/>
          <w:rtl/>
        </w:rPr>
        <w:tab/>
        <w:t>60%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כיב הקיבה או כיב התריסריון לאחר ניתוח - אחוזי הנכות ייקבעו לפי סעיף 14.</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48" w:name="Rov21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45"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right" w:leader="dot" w:pos="4252"/>
          <w:tab w:val="left" w:pos="4819"/>
        </w:tabs>
        <w:ind w:left="0"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rStyle w:val="default"/>
          <w:rFonts w:cs="FrankRuehl"/>
          <w:vanish/>
          <w:sz w:val="22"/>
          <w:szCs w:val="22"/>
          <w:shd w:val="clear" w:color="auto" w:fill="FFFF99"/>
          <w:rtl/>
        </w:rPr>
        <w:t>(2)</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ושט</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מיצר </w:t>
      </w:r>
      <w:r w:rsidRPr="00E85A68">
        <w:rPr>
          <w:rStyle w:val="default"/>
          <w:rFonts w:cs="FrankRuehl"/>
          <w:vanish/>
          <w:sz w:val="18"/>
          <w:szCs w:val="18"/>
          <w:shd w:val="clear" w:color="auto" w:fill="FFFF99"/>
        </w:rPr>
        <w:t>Strictura</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של הושט -</w:t>
      </w:r>
    </w:p>
    <w:p w:rsidR="00890FBB" w:rsidRPr="00E85A68" w:rsidRDefault="00890FBB">
      <w:pPr>
        <w:pStyle w:val="P04"/>
        <w:tabs>
          <w:tab w:val="clear" w:pos="6259"/>
          <w:tab w:val="left" w:pos="4819"/>
          <w:tab w:val="left" w:pos="6927"/>
        </w:tabs>
        <w:spacing w:before="0"/>
        <w:ind w:left="3402"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50%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מאוד, המאפשרת רק שתיית נוזלים, מצב כללי ירוד מאד</w:t>
      </w:r>
      <w:r w:rsidRPr="00E85A68">
        <w:rPr>
          <w:vanish/>
          <w:sz w:val="22"/>
          <w:szCs w:val="22"/>
          <w:shd w:val="clear" w:color="auto" w:fill="FFFF99"/>
          <w:rtl/>
        </w:rPr>
        <w:tab/>
      </w:r>
      <w:r w:rsidRPr="00E85A68">
        <w:rPr>
          <w:rStyle w:val="default"/>
          <w:rFonts w:cs="FrankRuehl"/>
          <w:vanish/>
          <w:sz w:val="22"/>
          <w:szCs w:val="22"/>
          <w:shd w:val="clear" w:color="auto" w:fill="FFFF99"/>
          <w:rtl/>
        </w:rPr>
        <w:t>80%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סעיפי הושט (</w:t>
      </w:r>
      <w:r w:rsidRPr="00E85A68">
        <w:rPr>
          <w:rStyle w:val="default"/>
          <w:rFonts w:cs="FrankRuehl"/>
          <w:vanish/>
          <w:sz w:val="18"/>
          <w:szCs w:val="18"/>
          <w:shd w:val="clear" w:color="auto" w:fill="FFFF99"/>
        </w:rPr>
        <w:t>Diverticulum</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 או ע</w:t>
      </w:r>
      <w:r w:rsidRPr="00E85A68">
        <w:rPr>
          <w:rStyle w:val="default"/>
          <w:rFonts w:cs="FrankRuehl"/>
          <w:vanish/>
          <w:sz w:val="22"/>
          <w:szCs w:val="22"/>
          <w:shd w:val="clear" w:color="auto" w:fill="FFFF99"/>
          <w:rtl/>
        </w:rPr>
        <w:t>ם</w:t>
      </w:r>
      <w:r w:rsidRPr="00E85A68">
        <w:rPr>
          <w:rStyle w:val="default"/>
          <w:rFonts w:cs="FrankRuehl" w:hint="cs"/>
          <w:vanish/>
          <w:sz w:val="22"/>
          <w:szCs w:val="22"/>
          <w:shd w:val="clear" w:color="auto" w:fill="FFFF99"/>
          <w:rtl/>
        </w:rPr>
        <w:t xml:space="preserve"> הפרעות קלות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בינוניות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קשות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אזופגיטיס (</w:t>
      </w:r>
      <w:r w:rsidRPr="00E85A68">
        <w:rPr>
          <w:rStyle w:val="default"/>
          <w:rFonts w:cs="FrankRuehl"/>
          <w:vanish/>
          <w:sz w:val="18"/>
          <w:szCs w:val="18"/>
          <w:shd w:val="clear" w:color="auto" w:fill="FFFF99"/>
        </w:rPr>
        <w:t>Esophagitis</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עם שטפי- דם</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חוזרים, אנמיה בולטת</w:t>
      </w:r>
      <w:r w:rsidRPr="00E85A68">
        <w:rPr>
          <w:vanish/>
          <w:sz w:val="22"/>
          <w:szCs w:val="22"/>
          <w:shd w:val="clear" w:color="auto" w:fill="FFFF99"/>
          <w:rtl/>
        </w:rPr>
        <w:tab/>
      </w:r>
      <w:r w:rsidRPr="00E85A68">
        <w:rPr>
          <w:rStyle w:val="default"/>
          <w:rFonts w:cs="FrankRuehl"/>
          <w:vanish/>
          <w:sz w:val="22"/>
          <w:szCs w:val="22"/>
          <w:shd w:val="clear" w:color="auto" w:fill="FFFF99"/>
          <w:rtl/>
        </w:rPr>
        <w:t>50%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קרדיוספזמוס (</w:t>
      </w:r>
      <w:r w:rsidRPr="00E85A68">
        <w:rPr>
          <w:rStyle w:val="default"/>
          <w:rFonts w:cs="FrankRuehl"/>
          <w:vanish/>
          <w:sz w:val="18"/>
          <w:szCs w:val="18"/>
          <w:shd w:val="clear" w:color="auto" w:fill="FFFF99"/>
        </w:rPr>
        <w:t>Cardiospasm</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אחוזי הנכות ייקבעו בהתאם למ</w:t>
      </w:r>
      <w:r w:rsidRPr="00E85A68">
        <w:rPr>
          <w:rStyle w:val="default"/>
          <w:rFonts w:cs="FrankRuehl"/>
          <w:vanish/>
          <w:sz w:val="22"/>
          <w:szCs w:val="22"/>
          <w:shd w:val="clear" w:color="auto" w:fill="FFFF99"/>
          <w:rtl/>
        </w:rPr>
        <w:t>צ</w:t>
      </w:r>
      <w:r w:rsidRPr="00E85A68">
        <w:rPr>
          <w:rStyle w:val="default"/>
          <w:rFonts w:cs="FrankRuehl" w:hint="cs"/>
          <w:vanish/>
          <w:sz w:val="22"/>
          <w:szCs w:val="22"/>
          <w:shd w:val="clear" w:color="auto" w:fill="FFFF99"/>
          <w:rtl/>
        </w:rPr>
        <w:t>ב הכללי ולדרגת היצרות של הושט</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לאחר ניתוח, </w:t>
      </w:r>
      <w:r w:rsidRPr="00E85A68">
        <w:rPr>
          <w:rStyle w:val="default"/>
          <w:rFonts w:cs="FrankRuehl" w:hint="cs"/>
          <w:strike/>
          <w:vanish/>
          <w:sz w:val="22"/>
          <w:szCs w:val="22"/>
          <w:shd w:val="clear" w:color="auto" w:fill="FFFF99"/>
          <w:rtl/>
        </w:rPr>
        <w:t>אין הפרעות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הפרעות מזעריות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לאחר ניתוח, קיימות הפרעות, אחוזי הנכות ייקבעו לפי סעיף קטן ג.</w:t>
      </w:r>
    </w:p>
    <w:p w:rsidR="00890FBB" w:rsidRPr="00E85A68" w:rsidRDefault="00890FBB">
      <w:pPr>
        <w:pStyle w:val="P03"/>
        <w:tabs>
          <w:tab w:val="clear" w:pos="6259"/>
          <w:tab w:val="left" w:pos="5244"/>
          <w:tab w:val="right" w:leader="dot" w:pos="5670"/>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בקע סרעפתי (</w:t>
      </w:r>
      <w:r w:rsidRPr="00E85A68">
        <w:rPr>
          <w:rStyle w:val="default"/>
          <w:rFonts w:cs="FrankRuehl"/>
          <w:vanish/>
          <w:sz w:val="18"/>
          <w:szCs w:val="18"/>
          <w:shd w:val="clear" w:color="auto" w:fill="FFFF99"/>
        </w:rPr>
        <w:t>Hernia diaphragmatica</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אחוזי הנכות ייקבעו לפי המצב של הושט בהתאם לסעיף קטן ג.</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בקע סרעפתי לאחר ניתוח</w:t>
      </w:r>
    </w:p>
    <w:p w:rsidR="00890FBB" w:rsidRPr="00E85A68" w:rsidRDefault="00890FBB">
      <w:pPr>
        <w:pStyle w:val="P44"/>
        <w:tabs>
          <w:tab w:val="clear" w:pos="6259"/>
          <w:tab w:val="left" w:pos="4819"/>
          <w:tab w:val="left" w:pos="6927"/>
        </w:tabs>
        <w:spacing w:before="0"/>
        <w:ind w:left="1928"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הפרעות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44"/>
        <w:tabs>
          <w:tab w:val="clear" w:pos="6259"/>
          <w:tab w:val="right" w:leader="dot" w:pos="4536"/>
          <w:tab w:val="left" w:pos="4819"/>
          <w:tab w:val="left" w:pos="6927"/>
        </w:tabs>
        <w:spacing w:before="0"/>
        <w:ind w:left="1928"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קיימות הפרעות, אחוזי הנכות ייקבעו לפי סעיף קטן ג.</w:t>
      </w:r>
    </w:p>
    <w:p w:rsidR="00890FBB" w:rsidRPr="00E85A68" w:rsidRDefault="00890FBB">
      <w:pPr>
        <w:pStyle w:val="P00"/>
        <w:tabs>
          <w:tab w:val="clear" w:pos="6259"/>
          <w:tab w:val="left" w:pos="4819"/>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(3)</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קיבה</w:t>
      </w:r>
    </w:p>
    <w:p w:rsidR="00890FBB" w:rsidRPr="00E85A68" w:rsidRDefault="00890FBB">
      <w:pPr>
        <w:pStyle w:val="P03"/>
        <w:tabs>
          <w:tab w:val="clear" w:pos="6259"/>
          <w:tab w:val="left" w:pos="4819"/>
          <w:tab w:val="left" w:pos="6927"/>
        </w:tabs>
        <w:spacing w:before="0"/>
        <w:ind w:left="291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דלקת כרונית של הקיבה -</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ללא הפרעות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w:t>
      </w:r>
      <w:r w:rsidRPr="00E85A68">
        <w:rPr>
          <w:rStyle w:val="default"/>
          <w:rFonts w:cs="FrankRuehl"/>
          <w:vanish/>
          <w:sz w:val="22"/>
          <w:szCs w:val="22"/>
          <w:shd w:val="clear" w:color="auto" w:fill="FFFF99"/>
          <w:rtl/>
        </w:rPr>
        <w:t>ר</w:t>
      </w:r>
      <w:r w:rsidRPr="00E85A68">
        <w:rPr>
          <w:rStyle w:val="default"/>
          <w:rFonts w:cs="FrankRuehl" w:hint="cs"/>
          <w:vanish/>
          <w:sz w:val="22"/>
          <w:szCs w:val="22"/>
          <w:shd w:val="clear" w:color="auto" w:fill="FFFF99"/>
          <w:rtl/>
        </w:rPr>
        <w:t>ה בינונית: המצב הכללי והתזונתי משביע רצון</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 עם השפעה על המצב הכללי</w:t>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819"/>
          <w:tab w:val="left" w:pos="6927"/>
        </w:tabs>
        <w:spacing w:before="0"/>
        <w:ind w:left="291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הקיבה או כיב התריסריון</w:t>
      </w:r>
    </w:p>
    <w:p w:rsidR="00890FBB" w:rsidRPr="00E85A68" w:rsidRDefault="00890FBB">
      <w:pPr>
        <w:pStyle w:val="P33"/>
        <w:tabs>
          <w:tab w:val="clear" w:pos="6259"/>
          <w:tab w:val="left" w:pos="4819"/>
          <w:tab w:val="left" w:pos="6927"/>
        </w:tabs>
        <w:spacing w:before="0"/>
        <w:ind w:left="1928"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שהתרפא, אין הפרעות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התקפים קצרים ונדירים</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ית (התקפים</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חוזרים, ממושכים יותר)</w:t>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עם סיבוכים כגון: שטפי- דם, היצרות השוער, השפעה ניכרת על המצב הכללי</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03"/>
        <w:tabs>
          <w:tab w:val="clear" w:pos="6259"/>
          <w:tab w:val="left" w:pos="4819"/>
          <w:tab w:val="left" w:pos="6927"/>
        </w:tabs>
        <w:spacing w:before="0"/>
        <w:ind w:left="291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הקיבה או כיב התריסריון לאחר ניתוח - אחוזי הנכות ייקבעו לפי סעיף 14.</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4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tabs>
          <w:tab w:val="clear" w:pos="6259"/>
          <w:tab w:val="right" w:leader="dot" w:pos="4252"/>
          <w:tab w:val="left" w:pos="4819"/>
        </w:tabs>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(2)</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ושט</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מיצר </w:t>
      </w:r>
      <w:r w:rsidRPr="00E85A68">
        <w:rPr>
          <w:rStyle w:val="default"/>
          <w:rFonts w:cs="FrankRuehl"/>
          <w:vanish/>
          <w:sz w:val="18"/>
          <w:szCs w:val="18"/>
          <w:shd w:val="clear" w:color="auto" w:fill="FFFF99"/>
        </w:rPr>
        <w:t>Strictura</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של הושט -</w:t>
      </w:r>
    </w:p>
    <w:p w:rsidR="00890FBB" w:rsidRPr="00E85A68" w:rsidRDefault="00890FBB">
      <w:pPr>
        <w:pStyle w:val="P04"/>
        <w:tabs>
          <w:tab w:val="clear" w:pos="6259"/>
          <w:tab w:val="left" w:pos="4819"/>
          <w:tab w:val="left" w:pos="6927"/>
        </w:tabs>
        <w:spacing w:before="0"/>
        <w:ind w:left="3402"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50%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מאוד, המאפשרת רק שתיית נוזלים, מצב כללי ירוד מאד</w:t>
      </w:r>
      <w:r w:rsidRPr="00E85A68">
        <w:rPr>
          <w:vanish/>
          <w:sz w:val="22"/>
          <w:szCs w:val="22"/>
          <w:shd w:val="clear" w:color="auto" w:fill="FFFF99"/>
          <w:rtl/>
        </w:rPr>
        <w:tab/>
      </w:r>
      <w:r w:rsidRPr="00E85A68">
        <w:rPr>
          <w:rStyle w:val="default"/>
          <w:rFonts w:cs="FrankRuehl"/>
          <w:vanish/>
          <w:sz w:val="22"/>
          <w:szCs w:val="22"/>
          <w:shd w:val="clear" w:color="auto" w:fill="FFFF99"/>
          <w:rtl/>
        </w:rPr>
        <w:t>80%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סעיפי הושט (</w:t>
      </w:r>
      <w:r w:rsidRPr="00E85A68">
        <w:rPr>
          <w:rStyle w:val="default"/>
          <w:rFonts w:cs="FrankRuehl"/>
          <w:vanish/>
          <w:sz w:val="18"/>
          <w:szCs w:val="18"/>
          <w:shd w:val="clear" w:color="auto" w:fill="FFFF99"/>
        </w:rPr>
        <w:t>Diverticulum</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 או ע</w:t>
      </w:r>
      <w:r w:rsidRPr="00E85A68">
        <w:rPr>
          <w:rStyle w:val="default"/>
          <w:rFonts w:cs="FrankRuehl"/>
          <w:vanish/>
          <w:sz w:val="22"/>
          <w:szCs w:val="22"/>
          <w:shd w:val="clear" w:color="auto" w:fill="FFFF99"/>
          <w:rtl/>
        </w:rPr>
        <w:t>ם</w:t>
      </w:r>
      <w:r w:rsidRPr="00E85A68">
        <w:rPr>
          <w:rStyle w:val="default"/>
          <w:rFonts w:cs="FrankRuehl" w:hint="cs"/>
          <w:vanish/>
          <w:sz w:val="22"/>
          <w:szCs w:val="22"/>
          <w:shd w:val="clear" w:color="auto" w:fill="FFFF99"/>
          <w:rtl/>
        </w:rPr>
        <w:t xml:space="preserve"> הפרעות קלות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בינוניות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קשות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אזופגיטיס (</w:t>
      </w:r>
      <w:r w:rsidRPr="00E85A68">
        <w:rPr>
          <w:rStyle w:val="default"/>
          <w:rFonts w:cs="FrankRuehl"/>
          <w:vanish/>
          <w:sz w:val="18"/>
          <w:szCs w:val="18"/>
          <w:shd w:val="clear" w:color="auto" w:fill="FFFF99"/>
        </w:rPr>
        <w:t>Esophagitis</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עם שטפי- דם</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חוזרים, אנמיה בולטת</w:t>
      </w:r>
      <w:r w:rsidRPr="00E85A68">
        <w:rPr>
          <w:vanish/>
          <w:sz w:val="22"/>
          <w:szCs w:val="22"/>
          <w:shd w:val="clear" w:color="auto" w:fill="FFFF99"/>
          <w:rtl/>
        </w:rPr>
        <w:tab/>
      </w:r>
      <w:r w:rsidRPr="00E85A68">
        <w:rPr>
          <w:rStyle w:val="default"/>
          <w:rFonts w:cs="FrankRuehl"/>
          <w:vanish/>
          <w:sz w:val="22"/>
          <w:szCs w:val="22"/>
          <w:shd w:val="clear" w:color="auto" w:fill="FFFF99"/>
          <w:rtl/>
        </w:rPr>
        <w:t>50%</w:t>
      </w:r>
    </w:p>
    <w:p w:rsidR="00890FBB" w:rsidRPr="00E85A68" w:rsidRDefault="00890FBB">
      <w:pPr>
        <w:pStyle w:val="P03"/>
        <w:tabs>
          <w:tab w:val="clear" w:pos="6259"/>
          <w:tab w:val="left" w:pos="4819"/>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קרדיוספזמוס (</w:t>
      </w:r>
      <w:r w:rsidRPr="00E85A68">
        <w:rPr>
          <w:rStyle w:val="default"/>
          <w:rFonts w:cs="FrankRuehl"/>
          <w:vanish/>
          <w:sz w:val="18"/>
          <w:szCs w:val="18"/>
          <w:shd w:val="clear" w:color="auto" w:fill="FFFF99"/>
        </w:rPr>
        <w:t>Cardiospasm</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אחוזי הנכות ייקבעו בהתאם למ</w:t>
      </w:r>
      <w:r w:rsidRPr="00E85A68">
        <w:rPr>
          <w:rStyle w:val="default"/>
          <w:rFonts w:cs="FrankRuehl"/>
          <w:vanish/>
          <w:sz w:val="22"/>
          <w:szCs w:val="22"/>
          <w:shd w:val="clear" w:color="auto" w:fill="FFFF99"/>
          <w:rtl/>
        </w:rPr>
        <w:t>צ</w:t>
      </w:r>
      <w:r w:rsidRPr="00E85A68">
        <w:rPr>
          <w:rStyle w:val="default"/>
          <w:rFonts w:cs="FrankRuehl" w:hint="cs"/>
          <w:vanish/>
          <w:sz w:val="22"/>
          <w:szCs w:val="22"/>
          <w:shd w:val="clear" w:color="auto" w:fill="FFFF99"/>
          <w:rtl/>
        </w:rPr>
        <w:t>ב הכללי ולדרגת היצרות של הושט</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לאחר ניתוח, הפרעות מזעריות</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לאחר ניתוח, קיימות הפרעות, אחוזי הנכות ייקבעו לפי סעיף קטן ג.</w:t>
      </w:r>
    </w:p>
    <w:p w:rsidR="00890FBB" w:rsidRPr="00E85A68" w:rsidRDefault="00890FBB">
      <w:pPr>
        <w:pStyle w:val="P03"/>
        <w:tabs>
          <w:tab w:val="clear" w:pos="6259"/>
          <w:tab w:val="left" w:pos="5244"/>
          <w:tab w:val="right" w:leader="dot" w:pos="5670"/>
          <w:tab w:val="left" w:pos="692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בקע סרעפתי (</w:t>
      </w:r>
      <w:r w:rsidRPr="00E85A68">
        <w:rPr>
          <w:rStyle w:val="default"/>
          <w:rFonts w:cs="FrankRuehl"/>
          <w:vanish/>
          <w:sz w:val="18"/>
          <w:szCs w:val="18"/>
          <w:shd w:val="clear" w:color="auto" w:fill="FFFF99"/>
        </w:rPr>
        <w:t>Hernia diaphragmatica</w:t>
      </w:r>
      <w:r w:rsidRPr="00E85A68">
        <w:rPr>
          <w:rStyle w:val="default"/>
          <w:rFonts w:cs="FrankRuehl"/>
          <w:vanish/>
          <w:sz w:val="22"/>
          <w:szCs w:val="22"/>
          <w:shd w:val="clear" w:color="auto" w:fill="FFFF99"/>
          <w:rtl/>
        </w:rPr>
        <w:t>) -</w:t>
      </w:r>
    </w:p>
    <w:p w:rsidR="00890FBB" w:rsidRPr="00E85A68" w:rsidRDefault="00890FBB">
      <w:pPr>
        <w:pStyle w:val="P33"/>
        <w:tabs>
          <w:tab w:val="clear" w:pos="6259"/>
          <w:tab w:val="left" w:pos="4819"/>
          <w:tab w:val="left" w:pos="6927"/>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אחוזי הנכות ייקבעו לפי המצב של הושט בהתאם לסעיף קטן ג.</w:t>
      </w:r>
    </w:p>
    <w:p w:rsidR="00890FBB" w:rsidRPr="00E85A68" w:rsidRDefault="00890FBB">
      <w:pPr>
        <w:pStyle w:val="P33"/>
        <w:tabs>
          <w:tab w:val="clear" w:pos="6259"/>
          <w:tab w:val="left" w:pos="4819"/>
          <w:tab w:val="left" w:pos="692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בקע סרעפתי לאחר ניתוח</w:t>
      </w:r>
    </w:p>
    <w:p w:rsidR="00890FBB" w:rsidRPr="00E85A68" w:rsidRDefault="00890FBB">
      <w:pPr>
        <w:pStyle w:val="P44"/>
        <w:tabs>
          <w:tab w:val="clear" w:pos="6259"/>
          <w:tab w:val="left" w:pos="4819"/>
          <w:tab w:val="left" w:pos="6927"/>
        </w:tabs>
        <w:spacing w:before="0"/>
        <w:ind w:left="1928" w:right="1134"/>
        <w:rPr>
          <w:rStyle w:val="default"/>
          <w:rFonts w:cs="FrankRuehl" w:hint="cs"/>
          <w:vanish/>
          <w:sz w:val="22"/>
          <w:szCs w:val="22"/>
          <w:u w:val="single"/>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הפרעות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אין נכות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1%</w:t>
      </w:r>
    </w:p>
    <w:p w:rsidR="00890FBB" w:rsidRPr="00E85A68" w:rsidRDefault="00890FBB">
      <w:pPr>
        <w:pStyle w:val="P44"/>
        <w:tabs>
          <w:tab w:val="clear" w:pos="6259"/>
          <w:tab w:val="right" w:leader="dot" w:pos="4536"/>
          <w:tab w:val="left" w:pos="4819"/>
          <w:tab w:val="left" w:pos="6927"/>
        </w:tabs>
        <w:spacing w:before="0"/>
        <w:ind w:left="1928"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קיימות הפרעות, אחוזי הנכות ייקבעו לפי סעיף קטן ג.</w:t>
      </w:r>
    </w:p>
    <w:p w:rsidR="00890FBB" w:rsidRPr="00E85A68" w:rsidRDefault="00890FBB">
      <w:pPr>
        <w:pStyle w:val="P00"/>
        <w:tabs>
          <w:tab w:val="clear" w:pos="6259"/>
          <w:tab w:val="left" w:pos="4819"/>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(3)</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קיבה</w:t>
      </w:r>
    </w:p>
    <w:p w:rsidR="00890FBB" w:rsidRPr="00E85A68" w:rsidRDefault="00890FBB">
      <w:pPr>
        <w:pStyle w:val="P03"/>
        <w:tabs>
          <w:tab w:val="clear" w:pos="6259"/>
          <w:tab w:val="left" w:pos="4819"/>
          <w:tab w:val="left" w:pos="6927"/>
        </w:tabs>
        <w:spacing w:before="0"/>
        <w:ind w:left="291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דלקת כרונית של הקיבה -</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ללא הפרעות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w:t>
      </w:r>
      <w:r w:rsidRPr="00E85A68">
        <w:rPr>
          <w:rStyle w:val="default"/>
          <w:rFonts w:cs="FrankRuehl"/>
          <w:vanish/>
          <w:sz w:val="22"/>
          <w:szCs w:val="22"/>
          <w:shd w:val="clear" w:color="auto" w:fill="FFFF99"/>
          <w:rtl/>
        </w:rPr>
        <w:t>ר</w:t>
      </w:r>
      <w:r w:rsidRPr="00E85A68">
        <w:rPr>
          <w:rStyle w:val="default"/>
          <w:rFonts w:cs="FrankRuehl" w:hint="cs"/>
          <w:vanish/>
          <w:sz w:val="22"/>
          <w:szCs w:val="22"/>
          <w:shd w:val="clear" w:color="auto" w:fill="FFFF99"/>
          <w:rtl/>
        </w:rPr>
        <w:t>ה בינונית: המצב הכללי והתזונתי משביע רצון</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 עם השפעה על המצב הכללי</w:t>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819"/>
          <w:tab w:val="left" w:pos="6927"/>
        </w:tabs>
        <w:spacing w:before="0"/>
        <w:ind w:left="291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הקיבה או כיב התריסריון</w:t>
      </w:r>
    </w:p>
    <w:p w:rsidR="00890FBB" w:rsidRPr="00E85A68" w:rsidRDefault="00890FBB">
      <w:pPr>
        <w:pStyle w:val="P33"/>
        <w:tabs>
          <w:tab w:val="clear" w:pos="6259"/>
          <w:tab w:val="left" w:pos="4819"/>
          <w:tab w:val="left" w:pos="6927"/>
        </w:tabs>
        <w:spacing w:before="0"/>
        <w:ind w:left="1928" w:right="1134"/>
        <w:rPr>
          <w:rStyle w:val="default"/>
          <w:rFonts w:cs="FrankRuehl" w:hint="cs"/>
          <w:vanish/>
          <w:sz w:val="22"/>
          <w:szCs w:val="22"/>
          <w:u w:val="single"/>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שהתרפא, אין הפרעות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אין נכות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1%</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התקפים קצרים ונדירים</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ית (התקפים</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חוזרים, ממושכים יותר)</w:t>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33"/>
        <w:tabs>
          <w:tab w:val="clear" w:pos="6259"/>
          <w:tab w:val="left" w:pos="4819"/>
          <w:tab w:val="left" w:pos="6927"/>
        </w:tabs>
        <w:spacing w:before="0"/>
        <w:ind w:left="1928"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עם סיבוכים כגון: שטפי- דם, היצרות השוער, השפעה ניכרת על המצב הכללי</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Default="00890FBB">
      <w:pPr>
        <w:pStyle w:val="P03"/>
        <w:tabs>
          <w:tab w:val="clear" w:pos="6259"/>
          <w:tab w:val="left" w:pos="4819"/>
          <w:tab w:val="left" w:pos="6927"/>
        </w:tabs>
        <w:spacing w:before="0"/>
        <w:ind w:left="2914" w:right="1134"/>
        <w:rPr>
          <w:rStyle w:val="default"/>
          <w:rFonts w:cs="FrankRuehl" w:hint="cs"/>
          <w:sz w:val="2"/>
          <w:szCs w:val="2"/>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כיב הקיבה או כיב התריסריון לאחר ניתוח - אחוזי הנכות ייקבעו לפי סעיף 14.</w:t>
      </w:r>
      <w:bookmarkEnd w:id="48"/>
    </w:p>
    <w:p w:rsidR="00890FBB" w:rsidRDefault="00890FBB">
      <w:pPr>
        <w:pStyle w:val="P00"/>
        <w:tabs>
          <w:tab w:val="clear" w:pos="6259"/>
          <w:tab w:val="right" w:pos="7938"/>
        </w:tabs>
        <w:spacing w:before="72"/>
        <w:ind w:left="0" w:right="1134"/>
        <w:rPr>
          <w:rStyle w:val="default"/>
          <w:rFonts w:cs="FrankRuehl"/>
          <w:rtl/>
        </w:rPr>
      </w:pPr>
      <w:bookmarkStart w:id="49" w:name="Seif22"/>
      <w:bookmarkEnd w:id="49"/>
      <w:r>
        <w:rPr>
          <w:sz w:val="26"/>
          <w:lang w:val="he-IL"/>
        </w:rPr>
        <w:pict>
          <v:rect id="_x0000_s1069" style="position:absolute;left:0;text-align:left;margin-left:464.5pt;margin-top:8.05pt;width:75.05pt;height:10pt;z-index:251586048" o:allowincell="f" filled="f" stroked="f" strokecolor="lime" strokeweight=".25pt">
            <v:textbox style="mso-next-textbox:#_x0000_s1069"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עיים</w:t>
                  </w:r>
                </w:p>
              </w:txbxContent>
            </v:textbox>
            <w10:anchorlock/>
          </v:rect>
        </w:pict>
      </w:r>
      <w:r>
        <w:rPr>
          <w:rStyle w:val="big-number"/>
          <w:rFonts w:cs="FrankRuehl"/>
          <w:sz w:val="26"/>
          <w:szCs w:val="26"/>
          <w:rtl/>
        </w:rPr>
        <w:t>13.</w:t>
      </w:r>
      <w:r>
        <w:rPr>
          <w:rStyle w:val="big-number"/>
          <w:rFonts w:cs="FrankRuehl"/>
          <w:sz w:val="26"/>
          <w:szCs w:val="26"/>
          <w:rtl/>
        </w:rPr>
        <w:tab/>
      </w:r>
      <w:r>
        <w:rPr>
          <w:rStyle w:val="default"/>
          <w:rFonts w:cs="FrankRuehl"/>
          <w:sz w:val="26"/>
          <w:rtl/>
        </w:rPr>
        <w:t>(1</w:t>
      </w:r>
      <w:r>
        <w:rPr>
          <w:rStyle w:val="default"/>
          <w:rFonts w:cs="FrankRuehl"/>
          <w:rtl/>
        </w:rPr>
        <w:t>)</w:t>
      </w:r>
      <w:r>
        <w:rPr>
          <w:rStyle w:val="default"/>
          <w:rFonts w:cs="FrankRuehl"/>
          <w:rtl/>
        </w:rPr>
        <w:tab/>
      </w:r>
      <w:r>
        <w:rPr>
          <w:rStyle w:val="default"/>
          <w:rFonts w:cs="FrankRuehl"/>
        </w:rPr>
        <w:t>Entero-colitis chronica including Spastic amebic clitis</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0" style="position:absolute;left:0;text-align:left;margin-left:464.5pt;margin-top:8.05pt;width:75.05pt;height:10pt;z-index:251587072" o:allowincell="f" filled="f" stroked="f" strokecolor="lime" strokeweight=".25pt">
            <v:textbox style="mso-next-textbox:#_x0000_s107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הפרעות קלות, עצירות ושלשול לחליפין, ללא השפעה על המצב הכללי</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0" w:name="Rov215"/>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4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1928"/>
          <w:tab w:val="clear" w:pos="2381"/>
          <w:tab w:val="clear" w:pos="2835"/>
          <w:tab w:val="clear" w:pos="6259"/>
          <w:tab w:val="left" w:pos="692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קלות, עצירות ושלשול לחליפין, ללא השפעה על המצב הכללי</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vanish/>
          <w:sz w:val="22"/>
          <w:szCs w:val="22"/>
          <w:shd w:val="clear" w:color="auto" w:fill="FFFF99"/>
          <w:rtl/>
        </w:rPr>
        <w:tab/>
      </w:r>
      <w:r w:rsidRPr="00E85A68">
        <w:rPr>
          <w:rStyle w:val="default"/>
          <w:rFonts w:cs="FrankRuehl"/>
          <w:vanish/>
          <w:sz w:val="22"/>
          <w:szCs w:val="22"/>
          <w:u w:val="single"/>
          <w:shd w:val="clear" w:color="auto" w:fill="FFFF99"/>
          <w:rtl/>
        </w:rPr>
        <w:t>1%</w:t>
      </w:r>
      <w:bookmarkEnd w:id="50"/>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בינונית</w:t>
      </w:r>
      <w:r>
        <w:rPr>
          <w:rtl/>
        </w:rPr>
        <w:tab/>
      </w:r>
      <w:r>
        <w:rPr>
          <w:rtl/>
        </w:rPr>
        <w:tab/>
      </w:r>
      <w:r>
        <w:rPr>
          <w:rStyle w:val="default"/>
          <w:rFonts w:cs="FrankRuehl"/>
          <w:rtl/>
        </w:rPr>
        <w:t>10%</w:t>
      </w:r>
    </w:p>
    <w:p w:rsidR="00890FBB" w:rsidRDefault="00890FBB">
      <w:pPr>
        <w:pStyle w:val="P00"/>
        <w:tabs>
          <w:tab w:val="clear" w:pos="6259"/>
          <w:tab w:val="right" w:pos="7938"/>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דלקת כיבית של המעי הגס</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עם 4-3 יציאות ביום, ללא אנמיה, ללא השפעה על המצב הכללי</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בינונית עם התלקחויות לעתים קרובות</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יותר מבינונית, עם התלקחויות תכופות, אנמיה, מצב תזונתי ירוד</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קשה, עם חום, אנמיה קשה, המצב הכללי ירוד מאד</w:t>
      </w:r>
      <w:r>
        <w:rPr>
          <w:rStyle w:val="default"/>
          <w:rFonts w:cs="FrankRuehl"/>
          <w:rtl/>
        </w:rPr>
        <w:tab/>
        <w:t>70%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בצורה חמורה, זקוק לאשפוז</w:t>
      </w:r>
      <w:r>
        <w:rPr>
          <w:rStyle w:val="default"/>
          <w:rFonts w:cs="FrankRuehl"/>
          <w:rtl/>
        </w:rPr>
        <w:tab/>
        <w:t>100%</w:t>
      </w:r>
    </w:p>
    <w:p w:rsidR="00890FBB" w:rsidRDefault="00890FBB">
      <w:pPr>
        <w:pStyle w:val="P00"/>
        <w:tabs>
          <w:tab w:val="clear" w:pos="6259"/>
          <w:tab w:val="right" w:pos="7938"/>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rPr>
        <w:t>Diverticulitis - Diverticulosis</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1" style="position:absolute;left:0;text-align:left;margin-left:464.5pt;margin-top:8.05pt;width:75.05pt;height:10pt;z-index:251588096" o:allowincell="f" filled="f" stroked="f" strokecolor="lime" strokeweight=".25pt">
            <v:textbox style="mso-next-textbox:#_x0000_s107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הפרעות מזעריות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1" w:name="Rov214"/>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48"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692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ללא הפרעות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הפרעות מזעריות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51"/>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אחוזי הנכות ייקבעו לפי סעיף קטן (1)</w:t>
      </w:r>
    </w:p>
    <w:p w:rsidR="00890FBB" w:rsidRDefault="00890FBB">
      <w:pPr>
        <w:pStyle w:val="P00"/>
        <w:tabs>
          <w:tab w:val="clear" w:pos="6259"/>
          <w:tab w:val="right" w:pos="7938"/>
        </w:tabs>
        <w:spacing w:before="72"/>
        <w:ind w:left="624"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r>
      <w:r>
        <w:rPr>
          <w:rStyle w:val="default"/>
          <w:rFonts w:cs="FrankRuehl"/>
        </w:rPr>
        <w:t xml:space="preserve"> malabsorption syndrome including Coeliac disease, Sprue</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שלשול שומני, 3 או 4 יציאות ליום, ללא השפעה על המצב הכללי, בלי אנמ</w:t>
      </w:r>
      <w:r>
        <w:rPr>
          <w:rStyle w:val="default"/>
          <w:rFonts w:cs="FrankRuehl"/>
          <w:rtl/>
        </w:rPr>
        <w:t>י</w:t>
      </w:r>
      <w:r>
        <w:rPr>
          <w:rStyle w:val="default"/>
          <w:rFonts w:cs="FrankRuehl" w:hint="cs"/>
          <w:rtl/>
        </w:rPr>
        <w:t>ה</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בינונית עם אנמיה, ירידה במשקל</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 עם ירידת חלבוני הדם (</w:t>
      </w:r>
      <w:r>
        <w:rPr>
          <w:rStyle w:val="default"/>
          <w:rFonts w:cs="FrankRuehl"/>
        </w:rPr>
        <w:t>Hypoproteinemia</w:t>
      </w:r>
      <w:r>
        <w:rPr>
          <w:rStyle w:val="default"/>
          <w:rFonts w:cs="FrankRuehl"/>
          <w:rtl/>
        </w:rPr>
        <w:t xml:space="preserve">), </w:t>
      </w:r>
      <w:r>
        <w:rPr>
          <w:rStyle w:val="default"/>
          <w:rFonts w:cs="FrankRuehl" w:hint="cs"/>
          <w:rtl/>
        </w:rPr>
        <w:t>בצקת ברגליים ואנמיה ניכרת, הפרעות</w:t>
      </w:r>
      <w:r>
        <w:rPr>
          <w:rStyle w:val="default"/>
          <w:rFonts w:cs="FrankRuehl"/>
          <w:rtl/>
        </w:rPr>
        <w:t xml:space="preserve"> </w:t>
      </w:r>
      <w:r>
        <w:rPr>
          <w:rStyle w:val="default"/>
          <w:rFonts w:cs="FrankRuehl" w:hint="cs"/>
          <w:rtl/>
        </w:rPr>
        <w:t>באלקטרוליטים וכו'</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70%</w:t>
      </w:r>
    </w:p>
    <w:p w:rsidR="00890FBB" w:rsidRDefault="00890FBB">
      <w:pPr>
        <w:pStyle w:val="P00"/>
        <w:tabs>
          <w:tab w:val="clear" w:pos="6259"/>
          <w:tab w:val="right" w:pos="7938"/>
        </w:tabs>
        <w:spacing w:before="72"/>
        <w:ind w:left="1021" w:right="1134" w:hanging="397"/>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מחלות כגון: </w:t>
      </w:r>
      <w:r>
        <w:rPr>
          <w:rStyle w:val="default"/>
          <w:rFonts w:cs="FrankRuehl"/>
        </w:rPr>
        <w:t>Crohn's Disease</w:t>
      </w:r>
      <w:r>
        <w:rPr>
          <w:rStyle w:val="default"/>
          <w:rFonts w:cs="FrankRuehl"/>
          <w:rtl/>
        </w:rPr>
        <w:t xml:space="preserve">, </w:t>
      </w:r>
      <w:r>
        <w:rPr>
          <w:rStyle w:val="default"/>
          <w:rFonts w:cs="FrankRuehl" w:hint="cs"/>
          <w:rtl/>
        </w:rPr>
        <w:t>מחלות גרנולומטוטיות של המעיים, שחפת המעיים - אחוז</w:t>
      </w:r>
      <w:r>
        <w:rPr>
          <w:rStyle w:val="default"/>
          <w:rFonts w:cs="FrankRuehl"/>
          <w:rtl/>
        </w:rPr>
        <w:t>י</w:t>
      </w:r>
      <w:r>
        <w:rPr>
          <w:rStyle w:val="default"/>
          <w:rFonts w:cs="FrankRuehl" w:hint="cs"/>
          <w:rtl/>
        </w:rPr>
        <w:t xml:space="preserve"> הנכות ייקבעו לפי סעיף קטן (2).</w:t>
      </w:r>
    </w:p>
    <w:p w:rsidR="00890FBB" w:rsidRDefault="00890FBB">
      <w:pPr>
        <w:pStyle w:val="P02"/>
        <w:tabs>
          <w:tab w:val="clear" w:pos="6259"/>
          <w:tab w:val="right" w:pos="7938"/>
        </w:tabs>
        <w:spacing w:before="72"/>
        <w:ind w:left="1021" w:right="1134"/>
        <w:rPr>
          <w:rStyle w:val="default"/>
          <w:rFonts w:cs="FrankRuehl"/>
          <w:sz w:val="26"/>
          <w:rtl/>
        </w:rPr>
      </w:pPr>
      <w:bookmarkStart w:id="52" w:name="Seif23"/>
      <w:bookmarkEnd w:id="52"/>
      <w:r>
        <w:rPr>
          <w:sz w:val="26"/>
          <w:lang w:val="he-IL"/>
        </w:rPr>
        <w:pict>
          <v:rect id="_x0000_s1072" style="position:absolute;left:0;text-align:left;margin-left:464.5pt;margin-top:8.05pt;width:75.05pt;height:20pt;z-index:251589120" o:allowincell="f" filled="f" stroked="f" strokecolor="lime" strokeweight=".25pt">
            <v:textbox style="mso-next-textbox:#_x0000_s1072" inset="0,0,0,0">
              <w:txbxContent>
                <w:p w:rsidR="00890FBB" w:rsidRDefault="00890FBB">
                  <w:pPr>
                    <w:spacing w:line="160" w:lineRule="exact"/>
                    <w:jc w:val="left"/>
                    <w:rPr>
                      <w:rFonts w:cs="Miriam"/>
                      <w:noProof/>
                      <w:szCs w:val="18"/>
                      <w:rtl/>
                    </w:rPr>
                  </w:pPr>
                  <w:r>
                    <w:rPr>
                      <w:rFonts w:cs="Miriam"/>
                      <w:szCs w:val="18"/>
                      <w:rtl/>
                    </w:rPr>
                    <w:t>פ</w:t>
                  </w:r>
                  <w:r>
                    <w:rPr>
                      <w:rFonts w:cs="Miriam" w:hint="cs"/>
                      <w:szCs w:val="18"/>
                      <w:rtl/>
                    </w:rPr>
                    <w:t xml:space="preserve">ציעות </w:t>
                  </w:r>
                  <w:r>
                    <w:rPr>
                      <w:rFonts w:cs="Miriam"/>
                      <w:szCs w:val="18"/>
                      <w:rtl/>
                    </w:rPr>
                    <w:t>ו</w:t>
                  </w:r>
                  <w:r>
                    <w:rPr>
                      <w:rFonts w:cs="Miriam" w:hint="cs"/>
                      <w:szCs w:val="18"/>
                      <w:rtl/>
                    </w:rPr>
                    <w:t>ניתוחי קיבה ומעיים</w:t>
                  </w:r>
                </w:p>
              </w:txbxContent>
            </v:textbox>
            <w10:anchorlock/>
          </v:rect>
        </w:pict>
      </w:r>
      <w:r>
        <w:rPr>
          <w:rStyle w:val="big-number"/>
          <w:rFonts w:cs="FrankRuehl"/>
          <w:sz w:val="26"/>
          <w:szCs w:val="26"/>
          <w:rtl/>
        </w:rPr>
        <w:t>14.</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מצב שלאחר פציעה או ניתוחים של הקיבה והמעיים</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3" style="position:absolute;left:0;text-align:left;margin-left:464.5pt;margin-top:8.05pt;width:75.05pt;height:10pt;z-index:251590144" o:allowincell="f" filled="f" stroked="f" strokecolor="lime" strokeweight=".25pt">
            <v:textbox style="mso-next-textbox:#_x0000_s107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הפרעות מזעריות, מצב התזונה הכללי טוב</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3" w:name="Rov213"/>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4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6102"/>
        </w:tabs>
        <w:ind w:left="1021" w:right="1134"/>
        <w:rPr>
          <w:rFonts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ללא הפרעות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הפרעות מזעריות</w:t>
      </w:r>
      <w:r w:rsidRPr="00E85A68">
        <w:rPr>
          <w:rStyle w:val="default"/>
          <w:rFonts w:cs="FrankRuehl" w:hint="cs"/>
          <w:vanish/>
          <w:sz w:val="22"/>
          <w:szCs w:val="22"/>
          <w:shd w:val="clear" w:color="auto" w:fill="FFFF99"/>
          <w:rtl/>
        </w:rPr>
        <w:t>, מצב התזונה הכללי טוב</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53"/>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קלות של מערכת</w:t>
      </w:r>
      <w:r>
        <w:rPr>
          <w:rStyle w:val="default"/>
          <w:rFonts w:cs="FrankRuehl"/>
          <w:rtl/>
        </w:rPr>
        <w:t xml:space="preserve"> </w:t>
      </w:r>
      <w:r>
        <w:rPr>
          <w:rStyle w:val="default"/>
          <w:rFonts w:cs="FrankRuehl" w:hint="cs"/>
          <w:rtl/>
        </w:rPr>
        <w:t>העיכול, המצב הכללי טוב</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ישנן הפרעו</w:t>
      </w:r>
      <w:r>
        <w:rPr>
          <w:rStyle w:val="default"/>
          <w:rFonts w:cs="FrankRuehl"/>
          <w:rtl/>
        </w:rPr>
        <w:t>ת</w:t>
      </w:r>
      <w:r>
        <w:rPr>
          <w:rStyle w:val="default"/>
          <w:rFonts w:cs="FrankRuehl" w:hint="cs"/>
          <w:rtl/>
        </w:rPr>
        <w:t xml:space="preserve"> בלתי ניכרות של מערכת העיכול, המצב הכללי ירוד</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ישנן הפרעות ניכרות בדרכי העיכול, המצב הכללי ירוד</w:t>
      </w:r>
      <w:r>
        <w:rPr>
          <w:rStyle w:val="default"/>
          <w:rFonts w:cs="FrankRuehl"/>
          <w:rtl/>
        </w:rPr>
        <w:tab/>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מצב אחרי יותר מניתוח אחד עם סימנים של חסימה חלקית חשוכת מרפא</w:t>
      </w:r>
      <w:r>
        <w:rPr>
          <w:rStyle w:val="default"/>
          <w:rFonts w:cs="FrankRuehl"/>
          <w:rtl/>
        </w:rPr>
        <w:tab/>
      </w:r>
      <w:r>
        <w:rPr>
          <w:rStyle w:val="default"/>
          <w:rFonts w:cs="FrankRuehl" w:hint="cs"/>
          <w:rtl/>
        </w:rPr>
        <w:tab/>
      </w:r>
      <w:r>
        <w:rPr>
          <w:rStyle w:val="default"/>
          <w:rFonts w:cs="FrankRuehl" w:hint="cs"/>
          <w:rtl/>
        </w:rPr>
        <w:tab/>
      </w:r>
      <w:r>
        <w:rPr>
          <w:rStyle w:val="default"/>
          <w:rFonts w:cs="FrankRuehl"/>
          <w:rtl/>
        </w:rPr>
        <w:t>60%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ישנן הפרעות קשות, אך מסוגל</w:t>
      </w:r>
      <w:r>
        <w:rPr>
          <w:rStyle w:val="default"/>
          <w:rFonts w:cs="FrankRuehl"/>
          <w:rtl/>
        </w:rPr>
        <w:t> </w:t>
      </w:r>
      <w:r>
        <w:rPr>
          <w:rStyle w:val="default"/>
          <w:rFonts w:cs="FrankRuehl"/>
          <w:rtl/>
        </w:rPr>
        <w:t xml:space="preserve"> </w:t>
      </w:r>
      <w:r>
        <w:rPr>
          <w:rStyle w:val="default"/>
          <w:rFonts w:cs="FrankRuehl" w:hint="cs"/>
          <w:rtl/>
        </w:rPr>
        <w:t xml:space="preserve">לעבודות בית </w:t>
      </w:r>
      <w:r>
        <w:rPr>
          <w:rStyle w:val="default"/>
          <w:rFonts w:cs="FrankRuehl"/>
          <w:rtl/>
        </w:rPr>
        <w:t>ק</w:t>
      </w:r>
      <w:r>
        <w:rPr>
          <w:rStyle w:val="default"/>
          <w:rFonts w:cs="FrankRuehl" w:hint="cs"/>
          <w:rtl/>
        </w:rPr>
        <w:t>לות בלבד</w:t>
      </w:r>
      <w:r>
        <w:rPr>
          <w:rStyle w:val="default"/>
          <w:rFonts w:cs="FrankRuehl"/>
          <w:rtl/>
        </w:rPr>
        <w:tab/>
        <w:t>80%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ישנן הפרעות קשות בעיכול גם לאחר ניתוח נוסף, בלתי מסוגל לכל פעולה, מרותק למיטה או זקוק לסיעוד</w:t>
      </w:r>
      <w:r>
        <w:rPr>
          <w:rStyle w:val="default"/>
          <w:rFonts w:cs="FrankRuehl"/>
          <w:rtl/>
        </w:rPr>
        <w:tab/>
        <w:t>100%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נצור קבוע של המעיים</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ישנה הפרשה קלה ונדירה של צואה</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ישנה הפרשה קלה וקבועה של צואה</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rPr>
        <w:t xml:space="preserve"> Anus praeter naturalis</w:t>
      </w:r>
      <w:r>
        <w:rPr>
          <w:rStyle w:val="default"/>
          <w:rFonts w:cs="FrankRuehl"/>
        </w:rPr>
        <w:tab/>
      </w:r>
      <w:r>
        <w:rPr>
          <w:rStyle w:val="default"/>
          <w:rFonts w:cs="FrankRuehl"/>
          <w:rtl/>
        </w:rPr>
        <w:t>80%</w:t>
      </w:r>
    </w:p>
    <w:p w:rsidR="00890FBB" w:rsidRDefault="00890FBB">
      <w:pPr>
        <w:pStyle w:val="P00"/>
        <w:tabs>
          <w:tab w:val="clear" w:pos="6259"/>
          <w:tab w:val="right" w:pos="7938"/>
        </w:tabs>
        <w:spacing w:before="72"/>
        <w:ind w:left="0" w:right="1134"/>
        <w:rPr>
          <w:rStyle w:val="default"/>
          <w:rFonts w:cs="FrankRuehl" w:hint="cs"/>
          <w:rtl/>
        </w:rPr>
      </w:pPr>
      <w:bookmarkStart w:id="54" w:name="Seif24"/>
      <w:bookmarkEnd w:id="54"/>
      <w:r>
        <w:rPr>
          <w:sz w:val="26"/>
          <w:lang w:val="he-IL"/>
        </w:rPr>
        <w:pict>
          <v:rect id="_x0000_s1074" style="position:absolute;left:0;text-align:left;margin-left:464.5pt;margin-top:8.05pt;width:75.05pt;height:10pt;z-index:251591168" o:allowincell="f" filled="f" stroked="f" strokecolor="lime" strokeweight=".25pt">
            <v:textbox style="mso-next-textbox:#_x0000_s1074" inset="0,0,0,0">
              <w:txbxContent>
                <w:p w:rsidR="00890FBB" w:rsidRDefault="00890FBB">
                  <w:pPr>
                    <w:spacing w:line="160" w:lineRule="exact"/>
                    <w:jc w:val="left"/>
                    <w:rPr>
                      <w:rFonts w:cs="Miriam"/>
                      <w:noProof/>
                      <w:szCs w:val="18"/>
                      <w:rtl/>
                    </w:rPr>
                  </w:pPr>
                  <w:r>
                    <w:rPr>
                      <w:rFonts w:cs="Miriam"/>
                      <w:szCs w:val="18"/>
                      <w:rtl/>
                    </w:rPr>
                    <w:t>פ</w:t>
                  </w:r>
                  <w:r>
                    <w:rPr>
                      <w:rFonts w:cs="Miriam" w:hint="cs"/>
                      <w:szCs w:val="18"/>
                      <w:rtl/>
                    </w:rPr>
                    <w:t>י הטבעת</w:t>
                  </w:r>
                </w:p>
              </w:txbxContent>
            </v:textbox>
            <w10:anchorlock/>
          </v:rect>
        </w:pict>
      </w:r>
      <w:r>
        <w:rPr>
          <w:rStyle w:val="big-number"/>
          <w:rFonts w:cs="FrankRuehl"/>
          <w:sz w:val="26"/>
          <w:szCs w:val="26"/>
          <w:rtl/>
        </w:rPr>
        <w:t>15.</w:t>
      </w:r>
      <w:r>
        <w:rPr>
          <w:rStyle w:val="big-number"/>
          <w:rFonts w:cs="FrankRuehl"/>
          <w:sz w:val="26"/>
          <w:szCs w:val="26"/>
          <w:rtl/>
        </w:rPr>
        <w:tab/>
      </w:r>
      <w:r>
        <w:rPr>
          <w:rStyle w:val="default"/>
          <w:rFonts w:cs="FrankRuehl"/>
          <w:sz w:val="26"/>
          <w:rtl/>
        </w:rPr>
        <w:t>(</w:t>
      </w:r>
      <w:r>
        <w:rPr>
          <w:rStyle w:val="default"/>
          <w:rFonts w:cs="FrankRuehl"/>
          <w:rtl/>
        </w:rPr>
        <w:t>1)</w:t>
      </w:r>
      <w:r>
        <w:rPr>
          <w:rStyle w:val="default"/>
          <w:rFonts w:cs="FrankRuehl"/>
          <w:rtl/>
        </w:rPr>
        <w:tab/>
      </w:r>
      <w:r>
        <w:rPr>
          <w:rStyle w:val="default"/>
          <w:rFonts w:cs="FrankRuehl"/>
        </w:rPr>
        <w:t xml:space="preserve"> Fissura ani</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5" style="position:absolute;left:0;text-align:left;margin-left:464.5pt;margin-top:8.05pt;width:75.05pt;height:10pt;z-index:251592192" o:allowincell="f" filled="f" stroked="f" strokecolor="lime" strokeweight=".25pt">
            <v:textbox style="mso-next-textbox:#_x0000_s107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הפרעות מזעריות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5" w:name="Rov212"/>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6102"/>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ללא הפרעות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הפרעות מזעריות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55"/>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ניכרות</w:t>
      </w:r>
      <w:r>
        <w:rPr>
          <w:rtl/>
        </w:rPr>
        <w:tab/>
      </w:r>
      <w:r>
        <w:rPr>
          <w:rStyle w:val="default"/>
          <w:rFonts w:cs="FrankRuehl"/>
          <w:rtl/>
        </w:rPr>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rPr>
        <w:t>Fistula ani</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המפרישה לסרוגין ללא הפרעות ניכרות</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עם הפרשה ממושכת, תמידית או חוזרת (</w:t>
      </w:r>
      <w:r>
        <w:rPr>
          <w:rStyle w:val="default"/>
          <w:rFonts w:cs="FrankRuehl"/>
        </w:rPr>
        <w:t>recidivans</w:t>
      </w:r>
      <w:r>
        <w:rPr>
          <w:rStyle w:val="default"/>
          <w:rFonts w:cs="FrankRuehl"/>
          <w:rtl/>
        </w:rPr>
        <w:t xml:space="preserve">) </w:t>
      </w:r>
      <w:r>
        <w:rPr>
          <w:rStyle w:val="default"/>
          <w:rFonts w:cs="FrankRuehl" w:hint="cs"/>
          <w:rtl/>
        </w:rPr>
        <w:t>לאחר ניתוח, עם הפרעות ניכרות</w:t>
      </w:r>
      <w:r>
        <w:rPr>
          <w:rStyle w:val="default"/>
          <w:rFonts w:cs="FrankRuehl"/>
          <w:rtl/>
        </w:rPr>
        <w:tab/>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מצר - (</w:t>
      </w:r>
      <w:r>
        <w:rPr>
          <w:rStyle w:val="default"/>
          <w:rFonts w:cs="FrankRuehl"/>
        </w:rPr>
        <w:t>Strictura</w:t>
      </w:r>
      <w:r>
        <w:rPr>
          <w:rStyle w:val="default"/>
          <w:rFonts w:cs="FrankRuehl"/>
          <w:rtl/>
        </w:rPr>
        <w:t>)</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50%</w:t>
      </w:r>
    </w:p>
    <w:p w:rsidR="00890FBB" w:rsidRDefault="00890FBB">
      <w:pPr>
        <w:pStyle w:val="P00"/>
        <w:tabs>
          <w:tab w:val="clear" w:pos="6259"/>
          <w:tab w:val="right" w:pos="7938"/>
        </w:tabs>
        <w:spacing w:before="72"/>
        <w:ind w:left="1021" w:right="1134" w:hanging="397"/>
        <w:rPr>
          <w:rStyle w:val="default"/>
          <w:rFonts w:cs="FrankRuehl"/>
          <w:noProof w:val="0"/>
          <w:rtl/>
        </w:rPr>
      </w:pPr>
      <w:r>
        <w:rPr>
          <w:rStyle w:val="default"/>
          <w:rFonts w:cs="FrankRuehl"/>
          <w:rtl/>
        </w:rPr>
        <w:t>(4)</w:t>
      </w:r>
      <w:r>
        <w:rPr>
          <w:rStyle w:val="default"/>
          <w:rFonts w:cs="FrankRuehl"/>
          <w:rtl/>
        </w:rPr>
        <w:tab/>
      </w:r>
      <w:r>
        <w:rPr>
          <w:rStyle w:val="default"/>
          <w:rFonts w:cs="FrankRuehl"/>
        </w:rPr>
        <w:t xml:space="preserve"> Prolapsus mucosae recti</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6" style="position:absolute;left:0;text-align:left;margin-left:464.5pt;margin-top:8.05pt;width:75.05pt;height:10pt;z-index:251593216" o:allowincell="f" filled="f" stroked="f" strokecolor="lime" strokeweight=".25pt">
            <v:textbox style="mso-next-textbox:#_x0000_s107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w:t>
                  </w:r>
                  <w:r>
                    <w:rPr>
                      <w:rFonts w:cs="Miriam"/>
                      <w:szCs w:val="18"/>
                      <w:rtl/>
                    </w:rPr>
                    <w:t>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הפרעות</w:t>
      </w:r>
      <w:r>
        <w:rPr>
          <w:rtl/>
        </w:rPr>
        <w:tab/>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6" w:name="Rov211"/>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6102"/>
        </w:tabs>
        <w:ind w:left="1021" w:right="1134"/>
        <w:rPr>
          <w:rFonts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56"/>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קיימות הפרעות</w:t>
      </w:r>
      <w:r>
        <w:rPr>
          <w:rtl/>
        </w:rPr>
        <w:tab/>
      </w:r>
      <w:r>
        <w:rPr>
          <w:rtl/>
        </w:rPr>
        <w:tab/>
      </w:r>
      <w:r>
        <w:rPr>
          <w:rStyle w:val="default"/>
          <w:rFonts w:cs="FrankRuehl"/>
          <w:rtl/>
        </w:rPr>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rPr>
        <w:t xml:space="preserve"> Prolapsus recti totalis</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ניתן להחזרה</w:t>
      </w:r>
      <w:r>
        <w:rPr>
          <w:rStyle w:val="default"/>
          <w:rFonts w:cs="FrankRuehl"/>
          <w:rtl/>
        </w:rPr>
        <w:tab/>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קבוע, ישנן הפרעות ניכרות</w:t>
      </w:r>
      <w:r>
        <w:rPr>
          <w:rStyle w:val="default"/>
          <w:rFonts w:cs="FrankRuehl"/>
          <w:rtl/>
        </w:rPr>
        <w:tab/>
        <w:t>40%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איבוד מוחלט של השליטה על השוער (</w:t>
      </w:r>
      <w:r>
        <w:rPr>
          <w:rStyle w:val="default"/>
          <w:rFonts w:cs="FrankRuehl"/>
        </w:rPr>
        <w:t>Sphincter</w:t>
      </w:r>
      <w:r>
        <w:rPr>
          <w:rStyle w:val="default"/>
          <w:rFonts w:cs="FrankRuehl"/>
          <w:rtl/>
        </w:rPr>
        <w:t>)</w:t>
      </w:r>
      <w:r>
        <w:rPr>
          <w:rtl/>
        </w:rPr>
        <w:tab/>
      </w:r>
      <w:r>
        <w:rPr>
          <w:rStyle w:val="default"/>
          <w:rFonts w:cs="FrankRuehl"/>
          <w:rtl/>
        </w:rPr>
        <w:t>80%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טחורים </w:t>
      </w:r>
      <w:r>
        <w:rPr>
          <w:rStyle w:val="default"/>
          <w:rFonts w:cs="FrankRuehl"/>
        </w:rPr>
        <w:t>Varices Haemorrhoidales</w:t>
      </w:r>
      <w:r>
        <w:rPr>
          <w:rStyle w:val="default"/>
          <w:rFonts w:cs="FrankRuehl"/>
          <w:rtl/>
        </w:rPr>
        <w:t xml:space="preserve"> </w:t>
      </w:r>
      <w:r>
        <w:rPr>
          <w:rStyle w:val="default"/>
          <w:rFonts w:cs="FrankRuehl" w:hint="cs"/>
          <w:rtl/>
        </w:rPr>
        <w:t>חיצוניים או פנימיים</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77" style="position:absolute;left:0;text-align:left;margin-left:464.5pt;margin-top:8.05pt;width:75.05pt;height:10pt;z-index:251594240" o:allowincell="f" filled="f" stroked="f" strokecolor="lime" strokeweight=".25pt">
            <v:textbox style="mso-next-textbox:#_x0000_s107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בולטים, ישנן הפרעות בלתי ניכרות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57" w:name="Rov21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2"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6102"/>
        </w:tabs>
        <w:ind w:left="1021" w:right="1134"/>
        <w:rPr>
          <w:rFonts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בולטים, ישנן הפרעות בלתי ניכרות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57"/>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בולטים, עם דימומים שכיחים</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בולטים בצורה </w:t>
      </w:r>
      <w:r>
        <w:rPr>
          <w:rStyle w:val="default"/>
          <w:rFonts w:cs="FrankRuehl"/>
          <w:rtl/>
        </w:rPr>
        <w:t>ק</w:t>
      </w:r>
      <w:r>
        <w:rPr>
          <w:rStyle w:val="default"/>
          <w:rFonts w:cs="FrankRuehl" w:hint="cs"/>
          <w:rtl/>
        </w:rPr>
        <w:t xml:space="preserve">שה, ישנם דימומים שכיחים עם אנמיה סקונדרית וסיבוכים אחרים כגון </w:t>
      </w:r>
      <w:r>
        <w:rPr>
          <w:rStyle w:val="default"/>
          <w:rFonts w:cs="FrankRuehl"/>
        </w:rPr>
        <w:t xml:space="preserve"> Fissura ani</w:t>
      </w:r>
      <w:r>
        <w:rPr>
          <w:rStyle w:val="default"/>
          <w:rFonts w:cs="FrankRuehl"/>
          <w:rtl/>
        </w:rPr>
        <w:t xml:space="preserve"> </w:t>
      </w:r>
      <w:r>
        <w:rPr>
          <w:rStyle w:val="default"/>
          <w:rFonts w:cs="FrankRuehl" w:hint="cs"/>
          <w:rtl/>
        </w:rPr>
        <w:t xml:space="preserve">או </w:t>
      </w:r>
      <w:r>
        <w:rPr>
          <w:rStyle w:val="default"/>
          <w:rFonts w:cs="FrankRuehl"/>
        </w:rPr>
        <w:t>Fistula ani</w:t>
      </w:r>
      <w:r>
        <w:rPr>
          <w:rStyle w:val="default"/>
          <w:rFonts w:cs="FrankRuehl"/>
          <w:rtl/>
        </w:rPr>
        <w:t xml:space="preserve"> </w:t>
      </w:r>
      <w:r>
        <w:rPr>
          <w:rStyle w:val="default"/>
          <w:rFonts w:cs="FrankRuehl" w:hint="cs"/>
          <w:rtl/>
        </w:rPr>
        <w:t>בצורה קלה</w:t>
      </w:r>
      <w:r>
        <w:rPr>
          <w:rStyle w:val="default"/>
          <w:rFonts w:cs="FrankRuehl"/>
          <w:rtl/>
        </w:rPr>
        <w:tab/>
        <w:t>20%</w:t>
      </w:r>
    </w:p>
    <w:p w:rsidR="00890FBB" w:rsidRDefault="00890FBB">
      <w:pPr>
        <w:pStyle w:val="P00"/>
        <w:tabs>
          <w:tab w:val="clear" w:pos="6259"/>
          <w:tab w:val="right" w:pos="7938"/>
        </w:tabs>
        <w:spacing w:before="72"/>
        <w:ind w:left="0" w:right="1134"/>
        <w:rPr>
          <w:rStyle w:val="default"/>
          <w:rFonts w:cs="FrankRuehl"/>
          <w:sz w:val="26"/>
          <w:rtl/>
        </w:rPr>
      </w:pPr>
      <w:bookmarkStart w:id="58" w:name="Seif25"/>
      <w:bookmarkEnd w:id="58"/>
      <w:r>
        <w:rPr>
          <w:sz w:val="26"/>
          <w:lang w:val="he-IL"/>
        </w:rPr>
        <w:pict>
          <v:rect id="_x0000_s1078" style="position:absolute;left:0;text-align:left;margin-left:464.5pt;margin-top:8.05pt;width:75.05pt;height:23.15pt;z-index:251595264" o:allowincell="f" filled="f" stroked="f" strokecolor="lime" strokeweight=".25pt">
            <v:textbox style="mso-next-textbox:#_x0000_s1078"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חלות הכבד ודרכי המרה</w:t>
                  </w:r>
                </w:p>
              </w:txbxContent>
            </v:textbox>
            <w10:anchorlock/>
          </v:rect>
        </w:pict>
      </w:r>
      <w:r>
        <w:rPr>
          <w:rStyle w:val="big-number"/>
          <w:rFonts w:cs="FrankRuehl"/>
          <w:sz w:val="26"/>
          <w:szCs w:val="26"/>
          <w:rtl/>
        </w:rPr>
        <w:t>16.</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שחמת הכבד</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הגדלת הכבד, צהבת מזמן לזמן והפרעה קבועה בתפקודי הכבד</w:t>
      </w:r>
      <w:r>
        <w:rPr>
          <w:rStyle w:val="default"/>
          <w:rFonts w:cs="FrankRuehl" w:hint="cs"/>
          <w:rtl/>
        </w:rPr>
        <w:tab/>
      </w:r>
      <w:r>
        <w:rPr>
          <w:rtl/>
        </w:rPr>
        <w:tab/>
      </w:r>
      <w:r>
        <w:rPr>
          <w:rStyle w:val="default"/>
          <w:rFonts w:cs="FrankRuehl"/>
          <w:rtl/>
        </w:rPr>
        <w:t>20%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בינונית, עם הפרעות</w:t>
      </w:r>
      <w:r>
        <w:rPr>
          <w:rStyle w:val="default"/>
          <w:rFonts w:cs="FrankRuehl"/>
          <w:rtl/>
        </w:rPr>
        <w:t xml:space="preserve"> </w:t>
      </w:r>
      <w:r>
        <w:rPr>
          <w:rStyle w:val="default"/>
          <w:rFonts w:cs="FrankRuehl" w:hint="cs"/>
          <w:rtl/>
        </w:rPr>
        <w:t>בולטות יותר בתפקודי הכבד והשפעה בולטת על המצב הכללי</w:t>
      </w:r>
      <w:r>
        <w:rPr>
          <w:rtl/>
        </w:rPr>
        <w:tab/>
      </w:r>
      <w:r>
        <w:rPr>
          <w:rStyle w:val="default"/>
          <w:rFonts w:cs="FrankRuehl"/>
          <w:rtl/>
        </w:rPr>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 עם דליות הושט, מיימת (</w:t>
      </w:r>
      <w:r>
        <w:rPr>
          <w:rStyle w:val="default"/>
          <w:rFonts w:cs="FrankRuehl"/>
        </w:rPr>
        <w:t>Ascites</w:t>
      </w:r>
      <w:r>
        <w:rPr>
          <w:rStyle w:val="default"/>
          <w:rFonts w:cs="FrankRuehl"/>
          <w:rtl/>
        </w:rPr>
        <w:t>),</w:t>
      </w:r>
      <w:r>
        <w:rPr>
          <w:rStyle w:val="default"/>
          <w:rFonts w:cs="FrankRuehl" w:hint="cs"/>
          <w:rtl/>
        </w:rPr>
        <w:t xml:space="preserve"> עם או בלי שטפי-דם, עם או בלי הפרעות חולפות במערכת העצבים</w:t>
      </w:r>
      <w:r>
        <w:rPr>
          <w:rtl/>
        </w:rPr>
        <w:tab/>
      </w:r>
      <w:r>
        <w:rPr>
          <w:rStyle w:val="default"/>
          <w:rFonts w:cs="FrankRuehl"/>
          <w:rtl/>
        </w:rPr>
        <w:t>70%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חמורה, החולה זקוק לשכיבה וסיעוד</w:t>
      </w:r>
      <w:r>
        <w:rPr>
          <w:rtl/>
        </w:rPr>
        <w:tab/>
      </w:r>
      <w:r>
        <w:rPr>
          <w:rStyle w:val="default"/>
          <w:rFonts w:cs="FrankRuehl"/>
          <w:rtl/>
        </w:rPr>
        <w:t>100%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מצב לאחר ניתוח דלף במחזור הדם של</w:t>
      </w:r>
      <w:r>
        <w:rPr>
          <w:rStyle w:val="default"/>
          <w:rFonts w:cs="FrankRuehl"/>
          <w:rtl/>
        </w:rPr>
        <w:t xml:space="preserve"> </w:t>
      </w:r>
      <w:r>
        <w:rPr>
          <w:rStyle w:val="default"/>
          <w:rFonts w:cs="FrankRuehl" w:hint="cs"/>
          <w:rtl/>
        </w:rPr>
        <w:t>וריד השער</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המצב הכללי משביע רצון, ללא מיימת וללא שטפי-דם חוזרים, אין הפרעות מצד מערכת העצבים</w:t>
      </w:r>
      <w:r>
        <w:rPr>
          <w:rStyle w:val="default"/>
          <w:rFonts w:cs="FrankRuehl"/>
          <w:rtl/>
        </w:rPr>
        <w:tab/>
        <w:t>40%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קיימת מיימת או שטפי-דם חוזרים עם או בלי הפרעות חולפות מצד מערכת העצבים (</w:t>
      </w:r>
      <w:r>
        <w:rPr>
          <w:rStyle w:val="default"/>
          <w:rFonts w:cs="FrankRuehl"/>
        </w:rPr>
        <w:t>Portal systemic encephalopathia</w:t>
      </w:r>
      <w:r>
        <w:rPr>
          <w:rStyle w:val="default"/>
          <w:rFonts w:cs="FrankRuehl"/>
          <w:rtl/>
        </w:rPr>
        <w:t>)</w:t>
      </w:r>
      <w:r>
        <w:rPr>
          <w:rStyle w:val="default"/>
          <w:rFonts w:cs="FrankRuehl"/>
          <w:rtl/>
        </w:rPr>
        <w:tab/>
        <w:t>70%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המצב חמור, החולה מרותק למיטה או</w:t>
      </w:r>
      <w:r>
        <w:rPr>
          <w:rStyle w:val="default"/>
          <w:rFonts w:cs="FrankRuehl"/>
          <w:rtl/>
        </w:rPr>
        <w:t xml:space="preserve"> </w:t>
      </w:r>
      <w:r>
        <w:rPr>
          <w:rStyle w:val="default"/>
          <w:rFonts w:cs="FrankRuehl" w:hint="cs"/>
          <w:rtl/>
        </w:rPr>
        <w:t>זקוק לסיעוד</w:t>
      </w:r>
      <w:r>
        <w:rPr>
          <w:rStyle w:val="default"/>
          <w:rFonts w:cs="FrankRuehl"/>
          <w:rtl/>
        </w:rPr>
        <w:tab/>
        <w:t>100%</w:t>
      </w:r>
    </w:p>
    <w:p w:rsidR="00890FBB" w:rsidRDefault="00890FBB">
      <w:pPr>
        <w:pStyle w:val="P02"/>
        <w:tabs>
          <w:tab w:val="clear" w:pos="6259"/>
          <w:tab w:val="right" w:pos="7938"/>
        </w:tabs>
        <w:spacing w:before="72"/>
        <w:ind w:left="102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מצב לאחר דלקת כבד זיהומית (</w:t>
      </w:r>
      <w:r>
        <w:rPr>
          <w:rStyle w:val="default"/>
          <w:rFonts w:cs="FrankRuehl"/>
        </w:rPr>
        <w:t>Infectious hapatitis</w:t>
      </w:r>
      <w:r>
        <w:rPr>
          <w:rStyle w:val="default"/>
          <w:rFonts w:cs="FrankRuehl"/>
          <w:rtl/>
        </w:rPr>
        <w:t>)</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Pr>
        <w:pict>
          <v:rect id="_x0000_s1079" style="position:absolute;left:0;text-align:left;margin-left:464.5pt;margin-top:8.05pt;width:75.05pt;height:10pt;z-index:251596288" o:allowincell="f" filled="f" stroked="f" strokecolor="lime" strokeweight=".25pt">
            <v:textbox style="mso-next-textbox:#_x0000_s107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נשארו הפרעות</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אחוזי הנכות ייקבעו לפי סעיף קטן (1)</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rPr>
        <w:t xml:space="preserve"> Echinococcus of Liver</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Pr>
        <w:pict>
          <v:rect id="_x0000_s1080" style="position:absolute;left:0;text-align:left;margin-left:464.5pt;margin-top:8.05pt;width:75.05pt;height:10pt;z-index:251597312" o:allowincell="f" filled="f" stroked="f" strokecolor="lime" strokeweight=".25pt">
            <v:textbox style="mso-next-textbox:#_x0000_s108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מסויד </w:t>
      </w:r>
      <w:r>
        <w:rPr>
          <w:rStyle w:val="default"/>
          <w:rFonts w:cs="FrankRuehl"/>
          <w:rtl/>
        </w:rPr>
        <w:t>ש</w:t>
      </w:r>
      <w:r>
        <w:rPr>
          <w:rStyle w:val="default"/>
          <w:rFonts w:cs="FrankRuehl" w:hint="cs"/>
          <w:rtl/>
        </w:rPr>
        <w:t>איננו גורם להפרעות, אין פגיעה בתפקודי הכבד</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081" style="position:absolute;left:0;text-align:left;margin-left:464.5pt;margin-top:8.05pt;width:75.05pt;height:10pt;z-index:251598336" o:allowincell="f" filled="f" stroked="f" strokecolor="lime" strokeweight=".25pt">
            <v:textbox style="mso-next-textbox:#_x0000_s108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לאחר ניתוח, הפרעות מזעריות</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נשארו הפרעות לאחר הניתוח, - אחוזי הנכות ייקבעו לפי סעיף סרכות הצפק</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פעיל - להעריך בהתאם להפרעות, לפי סעיף קטן (1)</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מצב לאחר ניתוח של מורסה של</w:t>
      </w:r>
      <w:r>
        <w:rPr>
          <w:rStyle w:val="default"/>
          <w:rFonts w:cs="FrankRuehl"/>
          <w:rtl/>
        </w:rPr>
        <w:t xml:space="preserve"> </w:t>
      </w:r>
      <w:r>
        <w:rPr>
          <w:rStyle w:val="default"/>
          <w:rFonts w:cs="FrankRuehl" w:hint="cs"/>
          <w:rtl/>
        </w:rPr>
        <w:t xml:space="preserve">הכבד </w:t>
      </w:r>
      <w:r>
        <w:rPr>
          <w:rStyle w:val="default"/>
          <w:rFonts w:cs="FrankRuehl"/>
        </w:rPr>
        <w:t>Abscess of Liver</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082" style="position:absolute;left:0;text-align:left;margin-left:464.5pt;margin-top:8.05pt;width:75.05pt;height:10pt;z-index:251599360" o:allowincell="f" filled="f" stroked="f" strokecolor="lime" strokeweight=".25pt">
            <v:textbox style="mso-next-textbox:#_x0000_s108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הפרעות</w:t>
      </w:r>
      <w:r>
        <w:rPr>
          <w:rStyle w:val="default"/>
          <w:rFonts w:cs="FrankRuehl"/>
          <w:rtl/>
        </w:rPr>
        <w:tab/>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נשארו הפרעות, - אחוזי הנכות ייקבעו בהתאם לסעיף סרכות הצפק.</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דלקת כרונית של כיס המרה עם או בלי אבני המרה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083" style="position:absolute;left:0;text-align:left;margin-left:464.5pt;margin-top:8.05pt;width:75.05pt;height:10pt;z-index:251600384" o:allowincell="f" filled="f" stroked="f" strokecolor="lime" strokeweight=".25pt">
            <v:textbox style="mso-next-textbox:#_x0000_s108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הפרעות</w:t>
      </w:r>
      <w:r>
        <w:rPr>
          <w:rStyle w:val="default"/>
          <w:rFonts w:cs="FrankRuehl"/>
          <w:rtl/>
        </w:rPr>
        <w:tab/>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 התקפים נדירים ללא חום או</w:t>
      </w:r>
      <w:r>
        <w:rPr>
          <w:rStyle w:val="default"/>
          <w:rFonts w:cs="FrankRuehl"/>
          <w:rtl/>
        </w:rPr>
        <w:t xml:space="preserve"> </w:t>
      </w:r>
      <w:r>
        <w:rPr>
          <w:rStyle w:val="default"/>
          <w:rFonts w:cs="FrankRuehl" w:hint="cs"/>
          <w:rtl/>
        </w:rPr>
        <w:t>צהבת עם הפרעות בעיכול</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 התקפים די תכופים ללא חום או צהבת, הפרעות עיכול בולטות</w:t>
      </w:r>
      <w:r>
        <w:rPr>
          <w:rStyle w:val="default"/>
          <w:rFonts w:cs="FrankRuehl" w:hint="cs"/>
          <w:rtl/>
        </w:rPr>
        <w:tab/>
      </w:r>
      <w:r>
        <w:rPr>
          <w:rStyle w:val="default"/>
          <w:rFonts w:cs="FrankRuehl"/>
          <w:rtl/>
        </w:rPr>
        <w:tab/>
        <w:t>20%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קשה עם התקפים תכופים המלווים לעתים בחום או בצהבת עם הפרעה ניכרת במצב הכללי</w:t>
      </w:r>
      <w:r>
        <w:rPr>
          <w:rStyle w:val="default"/>
          <w:rFonts w:cs="FrankRuehl"/>
          <w:rtl/>
        </w:rPr>
        <w:tab/>
        <w:t>40%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מצב לאחר ניתוח בכיס המרה ודרכי המרה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084" style="position:absolute;left:0;text-align:left;margin-left:464.5pt;margin-top:8.05pt;width:75.05pt;height:10pt;z-index:251601408" o:allowincell="f" filled="f" stroked="f" strokecolor="lime" strokeweight=".25pt">
            <v:textbox style="mso-next-textbox:#_x0000_s108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הפרעות או הפרעות קלות בלבד</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קיימות הפרעות בינוניות</w:t>
      </w:r>
      <w:r>
        <w:rPr>
          <w:rStyle w:val="default"/>
          <w:rFonts w:cs="FrankRuehl"/>
          <w:rtl/>
        </w:rPr>
        <w:tab/>
      </w:r>
      <w:r>
        <w:rPr>
          <w:rStyle w:val="default"/>
          <w:rFonts w:cs="FrankRuehl" w:hint="cs"/>
          <w:rtl/>
        </w:rPr>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rPr>
        <w:t>Post cholecystectomy syndrome</w:t>
      </w:r>
      <w:r>
        <w:rPr>
          <w:rStyle w:val="default"/>
          <w:rFonts w:cs="FrankRuehl"/>
          <w:rtl/>
        </w:rPr>
        <w:t xml:space="preserve"> </w:t>
      </w:r>
      <w:r>
        <w:rPr>
          <w:rStyle w:val="default"/>
          <w:rFonts w:cs="FrankRuehl" w:hint="cs"/>
          <w:rtl/>
        </w:rPr>
        <w:t>בצורה בולטת</w:t>
      </w:r>
      <w:r>
        <w:rPr>
          <w:rStyle w:val="default"/>
          <w:rFonts w:cs="FrankRuehl"/>
          <w:rtl/>
        </w:rPr>
        <w:tab/>
        <w:t>20%</w:t>
      </w:r>
    </w:p>
    <w:p w:rsidR="00890FBB" w:rsidRDefault="00890FBB">
      <w:pPr>
        <w:pStyle w:val="P03"/>
        <w:tabs>
          <w:tab w:val="clear" w:pos="6259"/>
          <w:tab w:val="right" w:pos="7938"/>
        </w:tabs>
        <w:spacing w:before="72"/>
        <w:ind w:left="1475" w:right="1985" w:hanging="454"/>
        <w:rPr>
          <w:rStyle w:val="default"/>
          <w:rFonts w:cs="FrankRuehl" w:hint="cs"/>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הופעות חוזרות של </w:t>
      </w:r>
      <w:r>
        <w:rPr>
          <w:rStyle w:val="default"/>
          <w:rFonts w:cs="FrankRuehl"/>
        </w:rPr>
        <w:t>Cholangitis</w:t>
      </w:r>
      <w:r>
        <w:rPr>
          <w:rStyle w:val="default"/>
          <w:rFonts w:cs="FrankRuehl"/>
          <w:rtl/>
        </w:rPr>
        <w:t xml:space="preserve"> </w:t>
      </w:r>
      <w:r>
        <w:rPr>
          <w:rStyle w:val="default"/>
          <w:rFonts w:cs="FrankRuehl" w:hint="cs"/>
          <w:rtl/>
        </w:rPr>
        <w:t>עם התקפי חום מלווים בצמרמורת</w:t>
      </w:r>
      <w:r>
        <w:rPr>
          <w:rStyle w:val="default"/>
          <w:rFonts w:cs="FrankRuehl"/>
          <w:rtl/>
        </w:rPr>
        <w:t xml:space="preserve"> </w:t>
      </w:r>
      <w:r>
        <w:rPr>
          <w:rStyle w:val="default"/>
          <w:rFonts w:cs="FrankRuehl" w:hint="cs"/>
          <w:rtl/>
        </w:rPr>
        <w:t>ולעתים צהבת</w:t>
      </w:r>
      <w:r>
        <w:rPr>
          <w:rStyle w:val="default"/>
          <w:rFonts w:cs="FrankRuehl"/>
          <w:rtl/>
        </w:rPr>
        <w:tab/>
      </w:r>
      <w:r>
        <w:rPr>
          <w:rStyle w:val="default"/>
          <w:rFonts w:cs="FrankRuehl"/>
          <w:rtl/>
        </w:rPr>
        <w:tab/>
        <w:t>40%</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59" w:name="Rov209"/>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5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102"/>
        </w:tabs>
        <w:ind w:left="624" w:right="1134"/>
        <w:rPr>
          <w:rStyle w:val="default"/>
          <w:rFonts w:cs="FrankRuehl" w:hint="cs"/>
          <w:vanish/>
          <w:szCs w:val="20"/>
          <w:shd w:val="clear" w:color="auto" w:fill="FFFF99"/>
          <w:rtl/>
        </w:rPr>
      </w:pPr>
      <w:r w:rsidRPr="00E85A68">
        <w:rPr>
          <w:rStyle w:val="default"/>
          <w:rFonts w:cs="FrankRuehl"/>
          <w:vanish/>
          <w:sz w:val="22"/>
          <w:szCs w:val="22"/>
          <w:shd w:val="clear" w:color="auto" w:fill="FFFF99"/>
          <w:rtl/>
        </w:rPr>
        <w:t>(3)</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לאחר דלקת כבד זיהומית</w:t>
      </w:r>
    </w:p>
    <w:p w:rsidR="00890FBB" w:rsidRPr="00E85A68" w:rsidRDefault="00890FBB">
      <w:pPr>
        <w:pStyle w:val="P00"/>
        <w:tabs>
          <w:tab w:val="clear" w:pos="6259"/>
          <w:tab w:val="left" w:pos="6102"/>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ab/>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w:t>
      </w:r>
      <w:r w:rsidRPr="00E85A68">
        <w:rPr>
          <w:rStyle w:val="default"/>
          <w:vanish/>
          <w:sz w:val="18"/>
          <w:szCs w:val="18"/>
          <w:shd w:val="clear" w:color="auto" w:fill="FFFF99"/>
        </w:rPr>
        <w:t>Infectious hapatitis</w:t>
      </w:r>
      <w:r w:rsidRPr="00E85A68">
        <w:rPr>
          <w:rStyle w:val="default"/>
          <w:rFonts w:cs="FrankRuehl"/>
          <w:vanish/>
          <w:sz w:val="22"/>
          <w:szCs w:val="22"/>
          <w:shd w:val="clear" w:color="auto" w:fill="FFFF99"/>
          <w:rtl/>
        </w:rPr>
        <w:t>)</w:t>
      </w:r>
    </w:p>
    <w:p w:rsidR="00890FBB" w:rsidRPr="00E85A68" w:rsidRDefault="00890FBB">
      <w:pPr>
        <w:pStyle w:val="P00"/>
        <w:tabs>
          <w:tab w:val="clear" w:pos="6259"/>
          <w:tab w:val="left" w:pos="7257"/>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 נשארו הפרעות</w:t>
      </w:r>
      <w:r w:rsidRPr="00E85A68">
        <w:rPr>
          <w:vanish/>
          <w:shd w:val="clear" w:color="auto" w:fill="FFFF99"/>
          <w:rtl/>
        </w:rPr>
        <w:tab/>
      </w:r>
      <w:r w:rsidRPr="00E85A68">
        <w:rPr>
          <w:vanish/>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0"/>
        <w:tabs>
          <w:tab w:val="clear" w:pos="6259"/>
          <w:tab w:val="left" w:pos="6102"/>
        </w:tabs>
        <w:spacing w:before="0"/>
        <w:ind w:left="1021" w:right="1134"/>
        <w:rPr>
          <w:rStyle w:val="default"/>
          <w:rFonts w:cs="FrankRuehl" w:hint="cs"/>
          <w:vanish/>
          <w:szCs w:val="20"/>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ישנן הפרעות, אחוזי הנכות ייקבעו לפי סעיף קטן (1)</w:t>
      </w:r>
    </w:p>
    <w:p w:rsidR="00890FBB" w:rsidRPr="00E85A68" w:rsidRDefault="00890FBB">
      <w:pPr>
        <w:pStyle w:val="P00"/>
        <w:tabs>
          <w:tab w:val="clear" w:pos="6259"/>
          <w:tab w:val="left" w:pos="6102"/>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(4)</w:t>
      </w:r>
      <w:r w:rsidRPr="00E85A68">
        <w:rPr>
          <w:rStyle w:val="default"/>
          <w:rFonts w:cs="FrankRuehl"/>
          <w:vanish/>
          <w:sz w:val="22"/>
          <w:szCs w:val="22"/>
          <w:shd w:val="clear" w:color="auto" w:fill="FFFF99"/>
          <w:rtl/>
        </w:rPr>
        <w:tab/>
      </w:r>
      <w:r w:rsidRPr="00E85A68">
        <w:rPr>
          <w:rStyle w:val="default"/>
          <w:rFonts w:cs="FrankRuehl"/>
          <w:vanish/>
          <w:sz w:val="22"/>
          <w:szCs w:val="22"/>
          <w:shd w:val="clear" w:color="auto" w:fill="FFFF99"/>
        </w:rPr>
        <w:t xml:space="preserve"> </w:t>
      </w:r>
      <w:r w:rsidRPr="00E85A68">
        <w:rPr>
          <w:rStyle w:val="default"/>
          <w:vanish/>
          <w:sz w:val="18"/>
          <w:szCs w:val="18"/>
          <w:shd w:val="clear" w:color="auto" w:fill="FFFF99"/>
        </w:rPr>
        <w:t>Echinococcus of Liver</w:t>
      </w:r>
    </w:p>
    <w:p w:rsidR="00890FBB" w:rsidRPr="00E85A68" w:rsidRDefault="00890FBB">
      <w:pPr>
        <w:pStyle w:val="P00"/>
        <w:tabs>
          <w:tab w:val="clear" w:pos="6259"/>
          <w:tab w:val="left" w:pos="7257"/>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מסויד </w:t>
      </w:r>
      <w:r w:rsidRPr="00E85A68">
        <w:rPr>
          <w:rStyle w:val="default"/>
          <w:rFonts w:cs="FrankRuehl"/>
          <w:vanish/>
          <w:sz w:val="22"/>
          <w:szCs w:val="22"/>
          <w:shd w:val="clear" w:color="auto" w:fill="FFFF99"/>
          <w:rtl/>
        </w:rPr>
        <w:t>ש</w:t>
      </w:r>
      <w:r w:rsidRPr="00E85A68">
        <w:rPr>
          <w:rStyle w:val="default"/>
          <w:rFonts w:cs="FrankRuehl" w:hint="cs"/>
          <w:vanish/>
          <w:sz w:val="22"/>
          <w:szCs w:val="22"/>
          <w:shd w:val="clear" w:color="auto" w:fill="FFFF99"/>
          <w:rtl/>
        </w:rPr>
        <w:t>איננו גורם להפרעות, אין פגיעה בתפקודי הכבד</w:t>
      </w:r>
      <w:r w:rsidRPr="00E85A68">
        <w:rPr>
          <w:vanish/>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0"/>
        <w:tabs>
          <w:tab w:val="clear" w:pos="6259"/>
          <w:tab w:val="left" w:pos="7257"/>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לאחר ניתוח, </w:t>
      </w:r>
      <w:r w:rsidRPr="00E85A68">
        <w:rPr>
          <w:rStyle w:val="default"/>
          <w:rFonts w:cs="FrankRuehl" w:hint="cs"/>
          <w:strike/>
          <w:vanish/>
          <w:sz w:val="22"/>
          <w:szCs w:val="22"/>
          <w:shd w:val="clear" w:color="auto" w:fill="FFFF99"/>
          <w:rtl/>
        </w:rPr>
        <w:t>ללא הפרעות</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הפרעות מזעריות</w:t>
      </w:r>
      <w:r w:rsidRPr="00E85A68">
        <w:rPr>
          <w:vanish/>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0"/>
        <w:tabs>
          <w:tab w:val="clear" w:pos="6259"/>
          <w:tab w:val="left" w:pos="6102"/>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נשארו הפרעות לאחר הניתוח, - אחוזי הנכות ייקבעו לפי סעיף סרכות הצפק</w:t>
      </w:r>
    </w:p>
    <w:p w:rsidR="00890FBB" w:rsidRPr="00E85A68" w:rsidRDefault="00890FBB">
      <w:pPr>
        <w:pStyle w:val="P00"/>
        <w:tabs>
          <w:tab w:val="clear" w:pos="6259"/>
          <w:tab w:val="left" w:pos="6102"/>
        </w:tabs>
        <w:spacing w:before="0"/>
        <w:ind w:left="1021" w:right="1134"/>
        <w:rPr>
          <w:rStyle w:val="default"/>
          <w:rFonts w:cs="FrankRuehl" w:hint="cs"/>
          <w:vanish/>
          <w:szCs w:val="20"/>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פעיל - להעריך בהתאם להפרעות, לפי סעיף קטן (1)</w:t>
      </w:r>
    </w:p>
    <w:p w:rsidR="00890FBB" w:rsidRPr="00E85A68" w:rsidRDefault="00890FBB">
      <w:pPr>
        <w:pStyle w:val="P00"/>
        <w:tabs>
          <w:tab w:val="clear" w:pos="6259"/>
          <w:tab w:val="left" w:pos="6102"/>
        </w:tabs>
        <w:spacing w:before="0"/>
        <w:ind w:left="624" w:right="1134"/>
        <w:rPr>
          <w:rStyle w:val="default"/>
          <w:rFonts w:cs="FrankRuehl" w:hint="cs"/>
          <w:vanish/>
          <w:szCs w:val="20"/>
          <w:shd w:val="clear" w:color="auto" w:fill="FFFF99"/>
          <w:rtl/>
        </w:rPr>
      </w:pPr>
      <w:r w:rsidRPr="00E85A68">
        <w:rPr>
          <w:rStyle w:val="default"/>
          <w:rFonts w:cs="FrankRuehl"/>
          <w:vanish/>
          <w:sz w:val="22"/>
          <w:szCs w:val="22"/>
          <w:shd w:val="clear" w:color="auto" w:fill="FFFF99"/>
          <w:rtl/>
        </w:rPr>
        <w:t>(5)</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לאחר ניתוח של מורסה של</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הכבד</w:t>
      </w:r>
    </w:p>
    <w:p w:rsidR="00890FBB" w:rsidRPr="00E85A68" w:rsidRDefault="00890FBB">
      <w:pPr>
        <w:pStyle w:val="P00"/>
        <w:tabs>
          <w:tab w:val="clear" w:pos="6259"/>
          <w:tab w:val="left" w:pos="6102"/>
        </w:tabs>
        <w:spacing w:before="0"/>
        <w:ind w:left="624" w:right="1134"/>
        <w:rPr>
          <w:rStyle w:val="default"/>
          <w:rFonts w:cs="FrankRuehl" w:hint="cs"/>
          <w:vanish/>
          <w:sz w:val="22"/>
          <w:szCs w:val="22"/>
          <w:shd w:val="clear" w:color="auto" w:fill="FFFF99"/>
          <w:rtl/>
        </w:rPr>
      </w:pPr>
      <w:r w:rsidRPr="00E85A68">
        <w:rPr>
          <w:rStyle w:val="default"/>
          <w:rFonts w:cs="FrankRuehl" w:hint="cs"/>
          <w:vanish/>
          <w:szCs w:val="20"/>
          <w:shd w:val="clear" w:color="auto" w:fill="FFFF99"/>
          <w:rtl/>
        </w:rPr>
        <w:tab/>
      </w:r>
      <w:r w:rsidRPr="00E85A68">
        <w:rPr>
          <w:rStyle w:val="default"/>
          <w:vanish/>
          <w:sz w:val="18"/>
          <w:szCs w:val="18"/>
          <w:shd w:val="clear" w:color="auto" w:fill="FFFF99"/>
        </w:rPr>
        <w:t>Abscess of Liver</w:t>
      </w:r>
    </w:p>
    <w:p w:rsidR="00890FBB" w:rsidRPr="00E85A68" w:rsidRDefault="00890FBB">
      <w:pPr>
        <w:pStyle w:val="P00"/>
        <w:tabs>
          <w:tab w:val="clear" w:pos="6259"/>
          <w:tab w:val="left" w:pos="7257"/>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הפרעות</w:t>
      </w:r>
      <w:r w:rsidRPr="00E85A68">
        <w:rPr>
          <w:vanish/>
          <w:shd w:val="clear" w:color="auto" w:fill="FFFF99"/>
          <w:rtl/>
        </w:rPr>
        <w:tab/>
      </w:r>
      <w:r w:rsidRPr="00E85A68">
        <w:rPr>
          <w:vanish/>
          <w:shd w:val="clear" w:color="auto" w:fill="FFFF99"/>
          <w:rtl/>
        </w:rPr>
        <w:tab/>
      </w:r>
      <w:r w:rsidRPr="00E85A68">
        <w:rPr>
          <w:vanish/>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0"/>
        <w:tabs>
          <w:tab w:val="clear" w:pos="6259"/>
          <w:tab w:val="left" w:pos="6102"/>
        </w:tabs>
        <w:spacing w:before="0"/>
        <w:ind w:left="1021" w:right="1134"/>
        <w:rPr>
          <w:rStyle w:val="default"/>
          <w:rFonts w:cs="FrankRuehl" w:hint="cs"/>
          <w:vanish/>
          <w:szCs w:val="20"/>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נשארו הפרעות, - אחוזי הנכות ייקבעו בהתאם לסעיף סרכות הצפק.</w:t>
      </w:r>
    </w:p>
    <w:p w:rsidR="00890FBB" w:rsidRPr="00E85A68" w:rsidRDefault="00890FBB">
      <w:pPr>
        <w:pStyle w:val="P03"/>
        <w:tabs>
          <w:tab w:val="clear" w:pos="6259"/>
          <w:tab w:val="left" w:pos="4819"/>
        </w:tabs>
        <w:spacing w:before="0"/>
        <w:ind w:left="2098"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(6)</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דלקת כרונית של כיס המרה עם או בלי אבני המרה</w:t>
      </w:r>
    </w:p>
    <w:p w:rsidR="00890FBB" w:rsidRPr="00E85A68" w:rsidRDefault="00890FBB">
      <w:pPr>
        <w:pStyle w:val="P03"/>
        <w:tabs>
          <w:tab w:val="clear" w:pos="6259"/>
          <w:tab w:val="left" w:pos="7257"/>
        </w:tabs>
        <w:spacing w:before="0"/>
        <w:ind w:left="249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w:t>
      </w:r>
      <w:r w:rsidRPr="00E85A68">
        <w:rPr>
          <w:vanish/>
          <w:sz w:val="22"/>
          <w:szCs w:val="22"/>
          <w:shd w:val="clear" w:color="auto" w:fill="FFFF99"/>
          <w:rtl/>
        </w:rPr>
        <w:tab/>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right" w:leader="dot" w:pos="4252"/>
          <w:tab w:val="left" w:pos="4819"/>
        </w:tabs>
        <w:spacing w:before="0"/>
        <w:ind w:left="249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התקפים נדירים ללא חום או</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צהבת עם הפרעות בעיכול</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6259"/>
          <w:tab w:val="right" w:leader="dot" w:pos="4252"/>
          <w:tab w:val="left" w:pos="4819"/>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 התקפים די תכופים ללא חום או צהבת, הפרעות עיכול בולטות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4819"/>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בצורה קשה עם התקפים תכופים המלווים לעתים בחום או בצהבת עם </w:t>
      </w:r>
    </w:p>
    <w:p w:rsidR="00890FBB" w:rsidRPr="00E85A68" w:rsidRDefault="00890FBB">
      <w:pPr>
        <w:pStyle w:val="P03"/>
        <w:tabs>
          <w:tab w:val="clear" w:pos="6259"/>
          <w:tab w:val="left" w:pos="7257"/>
        </w:tabs>
        <w:spacing w:before="0"/>
        <w:ind w:left="2494" w:right="1134"/>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הפרעה ניכרת במצב הכללי</w:t>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0"/>
        <w:tabs>
          <w:tab w:val="clear" w:pos="6259"/>
          <w:tab w:val="right" w:leader="dot" w:pos="4252"/>
          <w:tab w:val="left" w:pos="4819"/>
        </w:tabs>
        <w:spacing w:before="0"/>
        <w:ind w:left="1644" w:right="1134" w:hanging="102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לאחר ניתוח בכיס המרה ודרכי המרה</w:t>
      </w:r>
    </w:p>
    <w:p w:rsidR="00890FBB" w:rsidRPr="00E85A68" w:rsidRDefault="00890FBB">
      <w:pPr>
        <w:pStyle w:val="P03"/>
        <w:tabs>
          <w:tab w:val="clear" w:pos="6259"/>
          <w:tab w:val="left" w:pos="7257"/>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 או הפרעות קלות בלבד</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7257"/>
        </w:tabs>
        <w:spacing w:before="0"/>
        <w:ind w:left="1021" w:right="1134" w:firstLine="0"/>
        <w:rPr>
          <w:rFonts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קיימות הפרעות בינוניות</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10%</w:t>
      </w:r>
    </w:p>
    <w:p w:rsidR="00890FBB" w:rsidRPr="00E85A68" w:rsidRDefault="00890FBB">
      <w:pPr>
        <w:pStyle w:val="P03"/>
        <w:tabs>
          <w:tab w:val="clear" w:pos="6259"/>
          <w:tab w:val="left" w:pos="7257"/>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vanish/>
          <w:sz w:val="18"/>
          <w:szCs w:val="18"/>
          <w:shd w:val="clear" w:color="auto" w:fill="FFFF99"/>
        </w:rPr>
        <w:t>Post cholecystectomy syndrome</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בצורה בולטת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7257"/>
        </w:tabs>
        <w:spacing w:before="0"/>
        <w:ind w:left="1021"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הופעות חוזרות של </w:t>
      </w:r>
      <w:r w:rsidRPr="00E85A68">
        <w:rPr>
          <w:rStyle w:val="default"/>
          <w:vanish/>
          <w:sz w:val="18"/>
          <w:szCs w:val="18"/>
          <w:shd w:val="clear" w:color="auto" w:fill="FFFF99"/>
        </w:rPr>
        <w:t>Cholangitis</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עם התקפי חום מלווים בצמרמורת</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p>
    <w:p w:rsidR="00890FBB" w:rsidRDefault="00890FBB">
      <w:pPr>
        <w:pStyle w:val="P03"/>
        <w:tabs>
          <w:tab w:val="clear" w:pos="6259"/>
          <w:tab w:val="left" w:pos="7257"/>
        </w:tabs>
        <w:spacing w:before="0"/>
        <w:ind w:left="1021" w:right="1134" w:firstLine="0"/>
        <w:rPr>
          <w:rStyle w:val="default"/>
          <w:rFonts w:cs="FrankRuehl" w:hint="cs"/>
          <w:sz w:val="2"/>
          <w:szCs w:val="2"/>
          <w:rtl/>
        </w:rPr>
      </w:pPr>
      <w:r w:rsidRPr="00E85A68">
        <w:rPr>
          <w:rStyle w:val="default"/>
          <w:rFonts w:cs="FrankRuehl" w:hint="cs"/>
          <w:vanish/>
          <w:sz w:val="22"/>
          <w:szCs w:val="22"/>
          <w:shd w:val="clear" w:color="auto" w:fill="FFFF99"/>
          <w:rtl/>
        </w:rPr>
        <w:tab/>
        <w:t>ולעתים צהבת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bookmarkEnd w:id="59"/>
    </w:p>
    <w:p w:rsidR="00890FBB" w:rsidRDefault="00890FBB">
      <w:pPr>
        <w:pStyle w:val="P03"/>
        <w:tabs>
          <w:tab w:val="clear" w:pos="6259"/>
          <w:tab w:val="right" w:pos="7938"/>
        </w:tabs>
        <w:spacing w:before="72"/>
        <w:ind w:left="1474" w:right="1134"/>
        <w:rPr>
          <w:rStyle w:val="default"/>
          <w:rFonts w:cs="FrankRuehl" w:hint="cs"/>
          <w:sz w:val="26"/>
          <w:rtl/>
        </w:rPr>
      </w:pPr>
      <w:bookmarkStart w:id="60" w:name="Seif26"/>
      <w:bookmarkEnd w:id="60"/>
      <w:r>
        <w:rPr>
          <w:sz w:val="26"/>
          <w:lang w:val="he-IL"/>
        </w:rPr>
        <w:pict>
          <v:rect id="_x0000_s1085" style="position:absolute;left:0;text-align:left;margin-left:464.5pt;margin-top:8.05pt;width:75.05pt;height:20pt;z-index:251602432" o:allowincell="f" filled="f" stroked="f" strokecolor="lime" strokeweight=".25pt">
            <v:textbox style="mso-next-textbox:#_x0000_s1085" inset="0,0,0,0">
              <w:txbxContent>
                <w:p w:rsidR="00890FBB" w:rsidRDefault="00890FBB">
                  <w:pPr>
                    <w:spacing w:line="160" w:lineRule="exact"/>
                    <w:jc w:val="left"/>
                    <w:rPr>
                      <w:rFonts w:cs="Miriam"/>
                      <w:noProof/>
                      <w:szCs w:val="18"/>
                      <w:rtl/>
                    </w:rPr>
                  </w:pPr>
                  <w:r>
                    <w:rPr>
                      <w:rFonts w:cs="Miriam"/>
                      <w:szCs w:val="18"/>
                      <w:rtl/>
                    </w:rPr>
                    <w:t>ט</w:t>
                  </w:r>
                  <w:r>
                    <w:rPr>
                      <w:rFonts w:cs="Miriam" w:hint="cs"/>
                      <w:szCs w:val="18"/>
                      <w:rtl/>
                    </w:rPr>
                    <w:t>חול</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w:t>
                  </w:r>
                  <w:r>
                    <w:rPr>
                      <w:rFonts w:cs="Miriam"/>
                      <w:szCs w:val="18"/>
                      <w:rtl/>
                    </w:rPr>
                    <w:t>2</w:t>
                  </w:r>
                </w:p>
              </w:txbxContent>
            </v:textbox>
            <w10:anchorlock/>
          </v:rect>
        </w:pict>
      </w:r>
      <w:r>
        <w:rPr>
          <w:rStyle w:val="big-number"/>
          <w:rFonts w:cs="FrankRuehl"/>
          <w:sz w:val="26"/>
          <w:szCs w:val="26"/>
          <w:rtl/>
        </w:rPr>
        <w:t>17.</w:t>
      </w:r>
      <w:r>
        <w:rPr>
          <w:rStyle w:val="big-number"/>
          <w:rFonts w:cs="FrankRuehl"/>
          <w:sz w:val="26"/>
          <w:szCs w:val="26"/>
          <w:rtl/>
        </w:rPr>
        <w:tab/>
      </w:r>
      <w:r>
        <w:rPr>
          <w:rStyle w:val="big-number"/>
          <w:rFonts w:cs="FrankRuehl"/>
          <w:sz w:val="26"/>
          <w:szCs w:val="26"/>
          <w:rtl/>
        </w:rPr>
        <w:tab/>
      </w:r>
      <w:r>
        <w:rPr>
          <w:rStyle w:val="default"/>
          <w:rFonts w:cs="FrankRuehl"/>
          <w:sz w:val="26"/>
          <w:rtl/>
        </w:rPr>
        <w:t>א</w:t>
      </w:r>
      <w:r>
        <w:rPr>
          <w:rStyle w:val="default"/>
          <w:rFonts w:cs="FrankRuehl" w:hint="cs"/>
          <w:sz w:val="26"/>
          <w:rtl/>
        </w:rPr>
        <w:t>.</w:t>
      </w:r>
      <w:r>
        <w:rPr>
          <w:rStyle w:val="default"/>
          <w:rFonts w:cs="FrankRuehl"/>
          <w:sz w:val="26"/>
          <w:rtl/>
        </w:rPr>
        <w:tab/>
      </w:r>
      <w:r>
        <w:rPr>
          <w:rStyle w:val="default"/>
          <w:rFonts w:cs="FrankRuehl" w:hint="cs"/>
          <w:sz w:val="26"/>
          <w:rtl/>
        </w:rPr>
        <w:t>הגדלה קלה של הטחול ללא השפעה על המצב הכללי</w:t>
      </w:r>
      <w:r>
        <w:rPr>
          <w:sz w:val="26"/>
          <w:rtl/>
        </w:rPr>
        <w:tab/>
      </w:r>
      <w:r>
        <w:rPr>
          <w:rStyle w:val="default"/>
          <w:rFonts w:cs="FrankRuehl"/>
          <w:sz w:val="26"/>
          <w:rtl/>
        </w:rPr>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 לאחר כריתת הטחול</w:t>
      </w:r>
      <w:r>
        <w:rPr>
          <w:rtl/>
        </w:rPr>
        <w:tab/>
      </w:r>
      <w:r>
        <w:rPr>
          <w:rStyle w:val="default"/>
          <w:rFonts w:cs="FrankRuehl"/>
          <w:rtl/>
        </w:rPr>
        <w:t>10%</w:t>
      </w:r>
    </w:p>
    <w:p w:rsidR="00890FBB" w:rsidRDefault="00890FBB">
      <w:pPr>
        <w:pStyle w:val="P03"/>
        <w:tabs>
          <w:tab w:val="clear" w:pos="6259"/>
          <w:tab w:val="right" w:pos="7938"/>
        </w:tabs>
        <w:spacing w:before="72"/>
        <w:ind w:left="1475" w:right="1985"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הגדלה ניכרת של הטחול </w:t>
      </w:r>
      <w:r>
        <w:rPr>
          <w:rStyle w:val="default"/>
          <w:rFonts w:cs="FrankRuehl"/>
        </w:rPr>
        <w:t>Hyperplenism</w:t>
      </w:r>
      <w:r>
        <w:rPr>
          <w:rStyle w:val="default"/>
          <w:rFonts w:cs="FrankRuehl"/>
          <w:rtl/>
        </w:rPr>
        <w:t xml:space="preserve"> </w:t>
      </w:r>
      <w:r>
        <w:rPr>
          <w:rStyle w:val="default"/>
          <w:rFonts w:cs="FrankRuehl" w:hint="cs"/>
          <w:rtl/>
        </w:rPr>
        <w:t>עם הפרעות במערכת הדם המתבטאות באנמיה, לבקופניה או טרומבופניה עם או בלי הפרעות מכניות ניכרות</w:t>
      </w:r>
      <w:r>
        <w:rPr>
          <w:rStyle w:val="default"/>
          <w:rFonts w:cs="FrankRuehl" w:hint="cs"/>
          <w:rtl/>
        </w:rPr>
        <w:tab/>
      </w:r>
      <w:r>
        <w:rPr>
          <w:rtl/>
        </w:rPr>
        <w:tab/>
      </w:r>
      <w:r>
        <w:rPr>
          <w:rStyle w:val="default"/>
          <w:rFonts w:cs="FrankRuehl"/>
          <w:rtl/>
        </w:rPr>
        <w:t>30%</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61" w:name="Rov20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7257"/>
        </w:tabs>
        <w:ind w:left="1021" w:right="1134"/>
        <w:rPr>
          <w:rFonts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הגדלה קלה של הטחול ללא השפעה על המצב הכללי</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61"/>
    </w:p>
    <w:p w:rsidR="00890FBB" w:rsidRDefault="00890FBB">
      <w:pPr>
        <w:pStyle w:val="P02"/>
        <w:tabs>
          <w:tab w:val="clear" w:pos="6259"/>
          <w:tab w:val="right" w:pos="7938"/>
        </w:tabs>
        <w:spacing w:before="72"/>
        <w:ind w:left="1021" w:right="1134"/>
        <w:rPr>
          <w:rStyle w:val="default"/>
          <w:rFonts w:cs="FrankRuehl"/>
          <w:sz w:val="26"/>
          <w:rtl/>
        </w:rPr>
      </w:pPr>
      <w:bookmarkStart w:id="62" w:name="Seif27"/>
      <w:bookmarkEnd w:id="62"/>
      <w:r>
        <w:rPr>
          <w:sz w:val="26"/>
          <w:lang w:val="he-IL"/>
        </w:rPr>
        <w:pict>
          <v:rect id="_x0000_s1086" style="position:absolute;left:0;text-align:left;margin-left:464.5pt;margin-top:8.05pt;width:75.05pt;height:10pt;z-index:251603456" o:allowincell="f" filled="f" stroked="f" strokecolor="lime" strokeweight=".25pt">
            <v:textbox style="mso-next-textbox:#_x0000_s1086" inset="0,0,0,0">
              <w:txbxContent>
                <w:p w:rsidR="00890FBB" w:rsidRDefault="00890FBB">
                  <w:pPr>
                    <w:spacing w:line="160" w:lineRule="exact"/>
                    <w:jc w:val="left"/>
                    <w:rPr>
                      <w:rFonts w:cs="Miriam"/>
                      <w:noProof/>
                      <w:szCs w:val="18"/>
                      <w:rtl/>
                    </w:rPr>
                  </w:pPr>
                  <w:r>
                    <w:rPr>
                      <w:rFonts w:cs="Miriam"/>
                      <w:szCs w:val="18"/>
                      <w:rtl/>
                    </w:rPr>
                    <w:t>צ</w:t>
                  </w:r>
                  <w:r>
                    <w:rPr>
                      <w:rFonts w:cs="Miriam" w:hint="cs"/>
                      <w:szCs w:val="18"/>
                      <w:rtl/>
                    </w:rPr>
                    <w:t>פק</w:t>
                  </w:r>
                </w:p>
              </w:txbxContent>
            </v:textbox>
            <w10:anchorlock/>
          </v:rect>
        </w:pict>
      </w:r>
      <w:r>
        <w:rPr>
          <w:rStyle w:val="big-number"/>
          <w:rFonts w:cs="FrankRuehl"/>
          <w:sz w:val="26"/>
          <w:szCs w:val="26"/>
          <w:rtl/>
        </w:rPr>
        <w:t>18.</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 xml:space="preserve">התדבקויות או </w:t>
      </w:r>
      <w:r>
        <w:rPr>
          <w:rStyle w:val="default"/>
          <w:rFonts w:cs="FrankRuehl"/>
          <w:sz w:val="26"/>
          <w:rtl/>
        </w:rPr>
        <w:t>ת</w:t>
      </w:r>
      <w:r>
        <w:rPr>
          <w:rStyle w:val="default"/>
          <w:rFonts w:cs="FrankRuehl" w:hint="cs"/>
          <w:sz w:val="26"/>
          <w:rtl/>
        </w:rPr>
        <w:t>וצאות אחרות לאחר ניתוח, פציעה או מחלה בחלל הבטן</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087" style="position:absolute;left:0;text-align:left;margin-left:464.5pt;margin-top:8.05pt;width:75.05pt;height:10pt;z-index:251604480" o:allowincell="f" filled="f" stroked="f" strokecolor="lime" strokeweight=".25pt">
            <v:textbox style="mso-next-textbox:#_x0000_s108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ישנן הפרעות נדירות וקלות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63" w:name="Rov207"/>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5"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725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ישנן הפרעות נדירות וקלות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63"/>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בינוניות כגון תקופות של שלשול, עצירות או מטאוריזמוס</w:t>
      </w:r>
      <w:r>
        <w:rPr>
          <w:rtl/>
        </w:rPr>
        <w:tab/>
      </w:r>
      <w:r>
        <w:rPr>
          <w:rStyle w:val="default"/>
          <w:rFonts w:cs="FrankRuehl"/>
          <w:rtl/>
        </w:rPr>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ישנן הפרעות כנ"ל והן קבועות</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ישנן הפרעות קשות</w:t>
      </w:r>
      <w:r>
        <w:rPr>
          <w:rStyle w:val="default"/>
          <w:rFonts w:cs="FrankRuehl"/>
          <w:rtl/>
        </w:rPr>
        <w:tab/>
        <w:t>30%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שחפת של הצ</w:t>
      </w:r>
      <w:r>
        <w:rPr>
          <w:rStyle w:val="default"/>
          <w:rFonts w:cs="FrankRuehl"/>
          <w:rtl/>
        </w:rPr>
        <w:t>פ</w:t>
      </w:r>
      <w:r>
        <w:rPr>
          <w:rStyle w:val="default"/>
          <w:rFonts w:cs="FrankRuehl" w:hint="cs"/>
          <w:rtl/>
        </w:rPr>
        <w:t>ק עם הופעות של חסימה חלקית (</w:t>
      </w:r>
      <w:r>
        <w:rPr>
          <w:rStyle w:val="default"/>
          <w:rFonts w:cs="FrankRuehl"/>
        </w:rPr>
        <w:t>Sub-ileus</w:t>
      </w:r>
      <w:r>
        <w:rPr>
          <w:rStyle w:val="default"/>
          <w:rFonts w:cs="FrankRuehl"/>
          <w:rtl/>
        </w:rPr>
        <w:t>)</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בשלב הפעיל</w:t>
      </w:r>
      <w:r>
        <w:rPr>
          <w:rStyle w:val="default"/>
          <w:rFonts w:cs="FrankRuehl"/>
          <w:rtl/>
        </w:rPr>
        <w:tab/>
      </w:r>
      <w:r>
        <w:rPr>
          <w:rStyle w:val="default"/>
          <w:rFonts w:cs="FrankRuehl"/>
          <w:rtl/>
        </w:rPr>
        <w:tab/>
        <w:t>100%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במצב לאחר השלב החריף, אחוזי הנכות ייקבעו לפי סרכות הצפק סעיף קטן (1).</w:t>
      </w:r>
    </w:p>
    <w:p w:rsidR="00890FBB" w:rsidRDefault="00890FBB">
      <w:pPr>
        <w:pStyle w:val="P02"/>
        <w:tabs>
          <w:tab w:val="clear" w:pos="6259"/>
          <w:tab w:val="right" w:pos="7938"/>
        </w:tabs>
        <w:spacing w:before="72"/>
        <w:ind w:left="1021" w:right="1985"/>
        <w:rPr>
          <w:rStyle w:val="default"/>
          <w:rFonts w:cs="FrankRuehl"/>
          <w:rtl/>
        </w:rPr>
      </w:pPr>
      <w:bookmarkStart w:id="64" w:name="Seif28"/>
      <w:bookmarkEnd w:id="64"/>
      <w:r>
        <w:rPr>
          <w:sz w:val="26"/>
          <w:lang w:val="he-IL"/>
        </w:rPr>
        <w:pict>
          <v:rect id="_x0000_s1088" style="position:absolute;left:0;text-align:left;margin-left:464.5pt;margin-top:8.05pt;width:75.05pt;height:20pt;z-index:251605504" o:allowincell="f" filled="f" stroked="f" strokecolor="lime" strokeweight=".25pt">
            <v:textbox style="mso-next-textbox:#_x0000_s1088" inset="0,0,0,0">
              <w:txbxContent>
                <w:p w:rsidR="00890FBB" w:rsidRDefault="00890FBB">
                  <w:pPr>
                    <w:spacing w:line="160" w:lineRule="exact"/>
                    <w:jc w:val="left"/>
                    <w:rPr>
                      <w:rFonts w:cs="Miriam"/>
                      <w:noProof/>
                      <w:szCs w:val="18"/>
                      <w:rtl/>
                    </w:rPr>
                  </w:pPr>
                  <w:r>
                    <w:rPr>
                      <w:rFonts w:cs="Miriam"/>
                      <w:szCs w:val="18"/>
                      <w:rtl/>
                    </w:rPr>
                    <w:t>ב</w:t>
                  </w:r>
                  <w:r>
                    <w:rPr>
                      <w:rFonts w:cs="Miriam" w:hint="cs"/>
                      <w:szCs w:val="18"/>
                      <w:rtl/>
                    </w:rPr>
                    <w:t>קע</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Fonts w:cs="FrankRuehl"/>
          <w:sz w:val="26"/>
          <w:szCs w:val="26"/>
          <w:rtl/>
        </w:rPr>
        <w:t>19.</w:t>
      </w:r>
      <w:r>
        <w:rPr>
          <w:rStyle w:val="big-number"/>
          <w:rFonts w:cs="FrankRuehl"/>
          <w:sz w:val="26"/>
          <w:szCs w:val="26"/>
          <w:rtl/>
        </w:rPr>
        <w:tab/>
      </w:r>
      <w:r>
        <w:rPr>
          <w:rStyle w:val="default"/>
          <w:rFonts w:cs="FrankRuehl"/>
          <w:sz w:val="26"/>
          <w:rtl/>
        </w:rPr>
        <w:t>א</w:t>
      </w:r>
      <w:r>
        <w:rPr>
          <w:rStyle w:val="default"/>
          <w:rFonts w:cs="FrankRuehl" w:hint="cs"/>
          <w:sz w:val="26"/>
          <w:rtl/>
        </w:rPr>
        <w:t>.</w:t>
      </w:r>
      <w:r>
        <w:rPr>
          <w:rStyle w:val="default"/>
          <w:rFonts w:cs="FrankRuehl"/>
          <w:sz w:val="26"/>
          <w:rtl/>
        </w:rPr>
        <w:tab/>
      </w:r>
      <w:r>
        <w:rPr>
          <w:rStyle w:val="default"/>
          <w:rFonts w:cs="FrankRuehl" w:hint="cs"/>
          <w:sz w:val="26"/>
          <w:rtl/>
        </w:rPr>
        <w:t>בקע</w:t>
      </w:r>
      <w:r>
        <w:rPr>
          <w:rStyle w:val="default"/>
          <w:rFonts w:cs="FrankRuehl" w:hint="cs"/>
          <w:rtl/>
        </w:rPr>
        <w:t xml:space="preserve"> המפשעה הניתן להחזרה (</w:t>
      </w:r>
      <w:r>
        <w:rPr>
          <w:rStyle w:val="default"/>
          <w:rFonts w:cs="FrankRuehl"/>
        </w:rPr>
        <w:t>Reponibilis</w:t>
      </w:r>
      <w:r>
        <w:rPr>
          <w:rStyle w:val="default"/>
          <w:rFonts w:cs="FrankRuehl"/>
          <w:rtl/>
        </w:rPr>
        <w:t xml:space="preserve">) </w:t>
      </w:r>
      <w:r>
        <w:rPr>
          <w:rStyle w:val="default"/>
          <w:rFonts w:cs="FrankRuehl" w:hint="cs"/>
          <w:rtl/>
        </w:rPr>
        <w:t>חד או דו-צדדי, ישנן הפרעות בלתי ניכרות</w:t>
      </w:r>
      <w:r>
        <w:rPr>
          <w:rtl/>
        </w:rPr>
        <w:tab/>
      </w:r>
      <w:r>
        <w:rPr>
          <w:rFonts w:hint="cs"/>
          <w:rtl/>
        </w:rPr>
        <w:tab/>
      </w:r>
      <w:r>
        <w:rPr>
          <w:rtl/>
        </w:rPr>
        <w:tab/>
      </w:r>
      <w:r>
        <w:rPr>
          <w:rStyle w:val="default"/>
          <w:rFonts w:cs="FrankRuehl"/>
          <w:rtl/>
        </w:rPr>
        <w:t>1%</w:t>
      </w:r>
    </w:p>
    <w:p w:rsidR="00890FBB" w:rsidRDefault="00890FBB">
      <w:pPr>
        <w:pStyle w:val="P02"/>
        <w:tabs>
          <w:tab w:val="clear" w:pos="6259"/>
          <w:tab w:val="right" w:pos="7938"/>
        </w:tabs>
        <w:spacing w:before="72"/>
        <w:ind w:left="1021" w:right="1985" w:hanging="397"/>
        <w:rPr>
          <w:rStyle w:val="default"/>
          <w:rFonts w:cs="FrankRuehl"/>
          <w:rtl/>
        </w:rPr>
      </w:pPr>
      <w:r>
        <w:rPr>
          <w:lang w:val="he-IL"/>
        </w:rPr>
        <w:pict>
          <v:rect id="_x0000_s1089" style="position:absolute;left:0;text-align:left;margin-left:464.5pt;margin-top:8.05pt;width:75.05pt;height:10pt;z-index:251606528" o:allowincell="f" filled="f" stroked="f" strokecolor="lime" strokeweight=".25pt">
            <v:textbox style="mso-next-textbox:#_x0000_s108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"ב-1992</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 אחרי ניתוח בקע המפשעה, חד או דו-צדדי, עם תוצאות טובות</w:t>
      </w:r>
      <w:r>
        <w:rPr>
          <w:rtl/>
        </w:rPr>
        <w:tab/>
      </w:r>
      <w:r>
        <w:rPr>
          <w:rStyle w:val="default"/>
          <w:rFonts w:cs="FrankRuehl"/>
          <w:rtl/>
        </w:rPr>
        <w:t>1%</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בקע גדול חד-צדדי, הניתן להחזרה (</w:t>
      </w:r>
      <w:r>
        <w:rPr>
          <w:rStyle w:val="default"/>
          <w:rFonts w:cs="FrankRuehl"/>
        </w:rPr>
        <w:t>Reponibilis</w:t>
      </w:r>
      <w:r>
        <w:rPr>
          <w:rStyle w:val="default"/>
          <w:rFonts w:cs="FrankRuehl"/>
          <w:rtl/>
        </w:rPr>
        <w:t xml:space="preserve">) </w:t>
      </w:r>
      <w:r>
        <w:rPr>
          <w:rStyle w:val="default"/>
          <w:rFonts w:cs="FrankRuehl" w:hint="cs"/>
          <w:rtl/>
        </w:rPr>
        <w:t>עם הפרעות בלתי ניכרות, הדורש החזקה ע"י חגורה</w:t>
      </w:r>
      <w:r>
        <w:rPr>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מצב כמתואר בסעיף קטן (ג) דלעיל, והוא דו-צדדי</w:t>
      </w:r>
      <w:r>
        <w:rPr>
          <w:rtl/>
        </w:rPr>
        <w:tab/>
      </w:r>
      <w:r>
        <w:rPr>
          <w:rStyle w:val="default"/>
          <w:rFonts w:cs="FrankRuehl"/>
          <w:rtl/>
        </w:rPr>
        <w:t>15%</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בקע חוזר (</w:t>
      </w:r>
      <w:r>
        <w:rPr>
          <w:rStyle w:val="default"/>
          <w:rFonts w:cs="FrankRuehl"/>
        </w:rPr>
        <w:t>Recidivans</w:t>
      </w:r>
      <w:r>
        <w:rPr>
          <w:rStyle w:val="default"/>
          <w:rFonts w:cs="FrankRuehl"/>
          <w:rtl/>
        </w:rPr>
        <w:t xml:space="preserve">) </w:t>
      </w:r>
      <w:r>
        <w:rPr>
          <w:rStyle w:val="default"/>
          <w:rFonts w:cs="FrankRuehl" w:hint="cs"/>
          <w:rtl/>
        </w:rPr>
        <w:t>חד-צדדי עם הפרעות בלתי ניכרות הדורש החזקה ע"י חגורה</w:t>
      </w:r>
      <w:r>
        <w:rPr>
          <w:rStyle w:val="default"/>
          <w:rFonts w:cs="FrankRuehl" w:hint="cs"/>
          <w:rtl/>
        </w:rPr>
        <w:tab/>
      </w:r>
      <w:r>
        <w:rPr>
          <w:rStyle w:val="default"/>
          <w:rFonts w:cs="FrankRuehl" w:hint="cs"/>
          <w:rtl/>
        </w:rPr>
        <w:tab/>
      </w:r>
      <w:r>
        <w:rPr>
          <w:rStyle w:val="default"/>
          <w:rFonts w:cs="FrankRuehl" w:hint="cs"/>
          <w:rtl/>
        </w:rPr>
        <w:tab/>
      </w:r>
      <w:r>
        <w:rPr>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מצב כמתואר בסעיף קטן (ה) דלעיל, והוא דו-צדדי</w:t>
      </w:r>
      <w:r>
        <w:rPr>
          <w:rtl/>
        </w:rPr>
        <w:tab/>
      </w:r>
      <w:r>
        <w:rPr>
          <w:rStyle w:val="default"/>
          <w:rFonts w:cs="FrankRuehl"/>
          <w:rtl/>
        </w:rPr>
        <w:t>15%</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בקע גדול שאינו ניתן להחזרה (</w:t>
      </w:r>
      <w:r>
        <w:rPr>
          <w:rStyle w:val="default"/>
          <w:rFonts w:cs="FrankRuehl"/>
        </w:rPr>
        <w:t>Irreponibilis</w:t>
      </w:r>
      <w:r>
        <w:rPr>
          <w:rStyle w:val="default"/>
          <w:rFonts w:cs="FrankRuehl"/>
          <w:rtl/>
        </w:rPr>
        <w:t xml:space="preserve">) </w:t>
      </w:r>
      <w:r>
        <w:rPr>
          <w:rStyle w:val="default"/>
          <w:rFonts w:cs="FrankRuehl" w:hint="cs"/>
          <w:rtl/>
        </w:rPr>
        <w:t>או בלתי ניתן להחזקה ע"י חגורה - עם הפרעות בלתי ניכרות, חד א</w:t>
      </w:r>
      <w:r>
        <w:rPr>
          <w:rStyle w:val="default"/>
          <w:rFonts w:cs="FrankRuehl"/>
          <w:rtl/>
        </w:rPr>
        <w:t>ו</w:t>
      </w:r>
      <w:r>
        <w:rPr>
          <w:rStyle w:val="default"/>
          <w:rFonts w:cs="FrankRuehl" w:hint="cs"/>
          <w:rtl/>
        </w:rPr>
        <w:t xml:space="preserve"> דו-צדדי</w:t>
      </w:r>
      <w:r>
        <w:rPr>
          <w:rtl/>
        </w:rPr>
        <w:tab/>
      </w:r>
      <w:r>
        <w:rPr>
          <w:rStyle w:val="default"/>
          <w:rFonts w:cs="FrankRuehl"/>
          <w:rtl/>
        </w:rPr>
        <w:t>20%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מצב כמתואר בסעיף קטן (ז), עם הפרעות ניכרות</w:t>
      </w:r>
      <w:r>
        <w:rPr>
          <w:rtl/>
        </w:rPr>
        <w:tab/>
      </w:r>
      <w:r>
        <w:rPr>
          <w:rStyle w:val="default"/>
          <w:rFonts w:cs="FrankRuehl"/>
          <w:rtl/>
        </w:rPr>
        <w:t>30%</w:t>
      </w:r>
    </w:p>
    <w:p w:rsidR="00890FBB" w:rsidRDefault="00890FBB">
      <w:pPr>
        <w:pStyle w:val="P02"/>
        <w:tabs>
          <w:tab w:val="clear" w:pos="6259"/>
          <w:tab w:val="right" w:pos="7938"/>
        </w:tabs>
        <w:spacing w:before="72"/>
        <w:ind w:left="1021" w:right="1985" w:hanging="397"/>
        <w:rPr>
          <w:rStyle w:val="default"/>
          <w:rFonts w:cs="FrankRuehl" w:hint="cs"/>
          <w:rtl/>
        </w:rPr>
      </w:pP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בקע פמורלי (</w:t>
      </w:r>
      <w:r>
        <w:rPr>
          <w:rStyle w:val="default"/>
          <w:rFonts w:cs="FrankRuehl"/>
        </w:rPr>
        <w:t>Hernia femoralis</w:t>
      </w:r>
      <w:r>
        <w:rPr>
          <w:rStyle w:val="default"/>
          <w:rFonts w:cs="FrankRuehl"/>
          <w:rtl/>
        </w:rPr>
        <w:t xml:space="preserve">) - </w:t>
      </w:r>
      <w:r>
        <w:rPr>
          <w:rStyle w:val="default"/>
          <w:rFonts w:cs="FrankRuehl" w:hint="cs"/>
          <w:rtl/>
        </w:rPr>
        <w:t>אחוזי הנכות ייקבעו כפי שנקבעו לגבי בקע במפשעה (</w:t>
      </w:r>
      <w:r>
        <w:rPr>
          <w:rStyle w:val="default"/>
          <w:rFonts w:cs="FrankRuehl"/>
        </w:rPr>
        <w:t>Hernia inguinalis</w:t>
      </w:r>
      <w:r>
        <w:rPr>
          <w:rStyle w:val="default"/>
          <w:rFonts w:cs="FrankRuehl"/>
          <w:rtl/>
        </w:rPr>
        <w:t>)</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65" w:name="Rov20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56"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2"/>
        <w:tabs>
          <w:tab w:val="clear" w:pos="6259"/>
          <w:tab w:val="left" w:pos="7257"/>
        </w:tabs>
        <w:ind w:left="164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בקע המפשעה הניתן להחזרה (</w:t>
      </w:r>
      <w:r w:rsidRPr="00E85A68">
        <w:rPr>
          <w:rStyle w:val="default"/>
          <w:rFonts w:cs="FrankRuehl"/>
          <w:vanish/>
          <w:sz w:val="18"/>
          <w:szCs w:val="18"/>
          <w:shd w:val="clear" w:color="auto" w:fill="FFFF99"/>
        </w:rPr>
        <w:t>Reponibilis</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חד או דו- צדדי, ישנן הפרעות בלתי ניכרות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Default="00890FBB">
      <w:pPr>
        <w:pStyle w:val="P02"/>
        <w:tabs>
          <w:tab w:val="clear" w:pos="6259"/>
          <w:tab w:val="left" w:pos="7257"/>
        </w:tabs>
        <w:spacing w:before="0"/>
        <w:ind w:left="1645" w:right="1134"/>
        <w:rPr>
          <w:rStyle w:val="default"/>
          <w:rFonts w:cs="FrankRuehl"/>
          <w:sz w:val="2"/>
          <w:szCs w:val="2"/>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אחרי ניתוח בקע המפשעה, חד או דו-צדדי, עם תוצאות טובות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65"/>
    </w:p>
    <w:p w:rsidR="00890FBB" w:rsidRDefault="00890FBB">
      <w:pPr>
        <w:pStyle w:val="P02"/>
        <w:tabs>
          <w:tab w:val="clear" w:pos="6259"/>
          <w:tab w:val="right" w:pos="7938"/>
        </w:tabs>
        <w:spacing w:before="72"/>
        <w:ind w:left="1021" w:right="1985"/>
        <w:rPr>
          <w:rStyle w:val="default"/>
          <w:rFonts w:cs="FrankRuehl"/>
          <w:rtl/>
        </w:rPr>
      </w:pPr>
      <w:bookmarkStart w:id="66" w:name="Seif29"/>
      <w:bookmarkEnd w:id="66"/>
      <w:r>
        <w:rPr>
          <w:sz w:val="26"/>
          <w:lang w:val="he-IL"/>
        </w:rPr>
        <w:pict>
          <v:rect id="_x0000_s1090" style="position:absolute;left:0;text-align:left;margin-left:464.5pt;margin-top:8.05pt;width:75.05pt;height:30pt;z-index:251607552" o:allowincell="f" filled="f" stroked="f" strokecolor="lime" strokeweight=".25pt">
            <v:textbox style="mso-next-textbox:#_x0000_s1090" inset="0,0,0,0">
              <w:txbxContent>
                <w:p w:rsidR="00890FBB" w:rsidRDefault="00890FBB">
                  <w:pPr>
                    <w:spacing w:line="160" w:lineRule="exact"/>
                    <w:jc w:val="left"/>
                    <w:rPr>
                      <w:rFonts w:cs="Miriam"/>
                      <w:noProof/>
                      <w:szCs w:val="18"/>
                      <w:rtl/>
                    </w:rPr>
                  </w:pPr>
                  <w:r>
                    <w:rPr>
                      <w:rFonts w:cs="Miriam"/>
                      <w:szCs w:val="18"/>
                      <w:rtl/>
                    </w:rPr>
                    <w:t>פ</w:t>
                  </w:r>
                  <w:r>
                    <w:rPr>
                      <w:rFonts w:cs="Miriam" w:hint="cs"/>
                      <w:szCs w:val="18"/>
                      <w:rtl/>
                    </w:rPr>
                    <w:t>ציעות ובקעים של קיר הבטן</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Fonts w:cs="FrankRuehl"/>
          <w:sz w:val="26"/>
          <w:szCs w:val="26"/>
          <w:rtl/>
        </w:rPr>
        <w:t>20.</w:t>
      </w:r>
      <w:r>
        <w:rPr>
          <w:rStyle w:val="big-number"/>
          <w:rFonts w:cs="FrankRuehl"/>
          <w:sz w:val="26"/>
          <w:szCs w:val="26"/>
          <w:rtl/>
        </w:rPr>
        <w:tab/>
      </w:r>
      <w:r>
        <w:rPr>
          <w:rStyle w:val="default"/>
          <w:rFonts w:cs="FrankRuehl"/>
          <w:sz w:val="26"/>
          <w:rtl/>
        </w:rPr>
        <w:t>א</w:t>
      </w:r>
      <w:r>
        <w:rPr>
          <w:rStyle w:val="default"/>
          <w:rFonts w:cs="FrankRuehl" w:hint="cs"/>
          <w:sz w:val="26"/>
          <w:rtl/>
        </w:rPr>
        <w:t>.</w:t>
      </w:r>
      <w:r>
        <w:rPr>
          <w:rStyle w:val="default"/>
          <w:rFonts w:cs="FrankRuehl"/>
          <w:sz w:val="26"/>
          <w:rtl/>
        </w:rPr>
        <w:tab/>
      </w:r>
      <w:r>
        <w:rPr>
          <w:rStyle w:val="default"/>
          <w:rFonts w:cs="FrankRuehl" w:hint="cs"/>
          <w:sz w:val="26"/>
          <w:rtl/>
        </w:rPr>
        <w:t>מצב אחרי פציעה או ניתוח בבטן, ל</w:t>
      </w:r>
      <w:r>
        <w:rPr>
          <w:rStyle w:val="default"/>
          <w:rFonts w:cs="FrankRuehl"/>
          <w:sz w:val="26"/>
          <w:rtl/>
        </w:rPr>
        <w:t>ל</w:t>
      </w:r>
      <w:r>
        <w:rPr>
          <w:rStyle w:val="default"/>
          <w:rFonts w:cs="FrankRuehl" w:hint="cs"/>
          <w:sz w:val="26"/>
          <w:rtl/>
        </w:rPr>
        <w:t>א בקע וללא התרופפות קיר הבטן</w:t>
      </w:r>
      <w:r>
        <w:rPr>
          <w:sz w:val="26"/>
          <w:rtl/>
        </w:rPr>
        <w:tab/>
      </w:r>
      <w:r>
        <w:rPr>
          <w:rStyle w:val="default"/>
          <w:rFonts w:cs="FrankRuehl"/>
          <w:rtl/>
        </w:rPr>
        <w:t>1%</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 אחרי פציעה או ניתוח בטן, המלווה בהתרופפות קיר הבטן המצריך שימוש בחגורה אורטופדית</w:t>
      </w:r>
      <w:r>
        <w:rPr>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מצב אחרי פציעה או ניתוח בטן עם התרופפות ניכרת של דופן הבטן; ישנו חוסר שרירים או בקע גדול המצריכים שימוש בחגורה אורטופדית</w:t>
      </w:r>
      <w:r>
        <w:rPr>
          <w:rtl/>
        </w:rPr>
        <w:tab/>
      </w:r>
      <w:r>
        <w:rPr>
          <w:rStyle w:val="default"/>
          <w:rFonts w:cs="FrankRuehl"/>
          <w:rtl/>
        </w:rPr>
        <w:t>20%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מצב אחרי פציעה או ניתוח בטן עם </w:t>
      </w:r>
      <w:r>
        <w:rPr>
          <w:rStyle w:val="default"/>
          <w:rFonts w:cs="FrankRuehl"/>
        </w:rPr>
        <w:t>Eventratio</w:t>
      </w:r>
      <w:r>
        <w:rPr>
          <w:rStyle w:val="default"/>
          <w:rFonts w:cs="FrankRuehl"/>
          <w:rtl/>
        </w:rPr>
        <w:t xml:space="preserve"> </w:t>
      </w:r>
      <w:r>
        <w:rPr>
          <w:rStyle w:val="default"/>
          <w:rFonts w:cs="FrankRuehl" w:hint="cs"/>
          <w:rtl/>
        </w:rPr>
        <w:t>גדולה</w:t>
      </w:r>
      <w:r>
        <w:rPr>
          <w:rtl/>
        </w:rPr>
        <w:tab/>
      </w:r>
      <w:r>
        <w:rPr>
          <w:rStyle w:val="default"/>
          <w:rFonts w:cs="FrankRuehl"/>
          <w:rtl/>
        </w:rPr>
        <w:t>40%</w:t>
      </w:r>
    </w:p>
    <w:p w:rsidR="00890FBB" w:rsidRDefault="00890FBB">
      <w:pPr>
        <w:pStyle w:val="P02"/>
        <w:tabs>
          <w:tab w:val="clear" w:pos="6259"/>
          <w:tab w:val="right" w:pos="7938"/>
        </w:tabs>
        <w:spacing w:before="72"/>
        <w:ind w:left="1021" w:right="1985" w:hanging="397"/>
        <w:rPr>
          <w:rStyle w:val="default"/>
          <w:rFonts w:cs="FrankRuehl"/>
          <w:rtl/>
        </w:rPr>
      </w:pPr>
      <w:r>
        <w:rPr>
          <w:lang w:val="he-IL"/>
        </w:rPr>
        <w:pict>
          <v:rect id="_x0000_s1091" style="position:absolute;left:0;text-align:left;margin-left:464.5pt;margin-top:8.05pt;width:75.05pt;height:10pt;z-index:251608576" o:allowincell="f" filled="f" stroked="f" strokecolor="lime" strokeweight=".25pt">
            <v:textbox style="mso-next-textbox:#_x0000_s109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"ב-1992</w:t>
                  </w:r>
                </w:p>
              </w:txbxContent>
            </v:textbox>
            <w10:anchorlock/>
          </v:rect>
        </w:pict>
      </w:r>
      <w:r>
        <w:rPr>
          <w:rStyle w:val="default"/>
          <w:rFonts w:cs="FrankRuehl"/>
          <w:rtl/>
        </w:rPr>
        <w:t>ה</w:t>
      </w:r>
      <w:r>
        <w:rPr>
          <w:rStyle w:val="default"/>
          <w:rFonts w:cs="FrankRuehl" w:hint="cs"/>
          <w:rtl/>
        </w:rPr>
        <w:t>.</w:t>
      </w:r>
      <w:r>
        <w:rPr>
          <w:rStyle w:val="default"/>
          <w:rFonts w:cs="FrankRuehl"/>
          <w:rtl/>
        </w:rPr>
        <w:tab/>
      </w:r>
      <w:r>
        <w:rPr>
          <w:rStyle w:val="default"/>
          <w:rFonts w:cs="FrankRuehl"/>
        </w:rPr>
        <w:t>Hernia linae albae</w:t>
      </w:r>
      <w:r>
        <w:rPr>
          <w:rStyle w:val="default"/>
          <w:rFonts w:cs="FrankRuehl"/>
          <w:rtl/>
        </w:rPr>
        <w:t xml:space="preserve"> </w:t>
      </w:r>
      <w:r>
        <w:rPr>
          <w:rStyle w:val="default"/>
          <w:rFonts w:cs="FrankRuehl" w:hint="cs"/>
          <w:rtl/>
        </w:rPr>
        <w:t xml:space="preserve">או </w:t>
      </w:r>
      <w:r>
        <w:rPr>
          <w:rStyle w:val="default"/>
          <w:rFonts w:cs="FrankRuehl"/>
        </w:rPr>
        <w:t>Hernia umbilicalis</w:t>
      </w:r>
      <w:r>
        <w:rPr>
          <w:rStyle w:val="default"/>
          <w:rFonts w:cs="FrankRuehl"/>
          <w:rtl/>
        </w:rPr>
        <w:t xml:space="preserve"> </w:t>
      </w:r>
      <w:r>
        <w:rPr>
          <w:rStyle w:val="default"/>
          <w:rFonts w:cs="FrankRuehl" w:hint="cs"/>
          <w:rtl/>
        </w:rPr>
        <w:t>קטנות וללא הפרעות</w:t>
      </w:r>
      <w:r>
        <w:rPr>
          <w:rtl/>
        </w:rPr>
        <w:tab/>
      </w:r>
      <w:r>
        <w:rPr>
          <w:rStyle w:val="default"/>
          <w:rFonts w:cs="FrankRuehl"/>
          <w:rtl/>
        </w:rPr>
        <w:t>1%</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rPr>
        <w:t>Hernia lineae albae</w:t>
      </w:r>
      <w:r>
        <w:rPr>
          <w:rStyle w:val="default"/>
          <w:rFonts w:cs="FrankRuehl"/>
          <w:rtl/>
        </w:rPr>
        <w:t xml:space="preserve"> </w:t>
      </w:r>
      <w:r>
        <w:rPr>
          <w:rStyle w:val="default"/>
          <w:rFonts w:cs="FrankRuehl" w:hint="cs"/>
          <w:rtl/>
        </w:rPr>
        <w:t xml:space="preserve">או </w:t>
      </w:r>
      <w:r>
        <w:rPr>
          <w:rStyle w:val="default"/>
          <w:rFonts w:cs="FrankRuehl"/>
        </w:rPr>
        <w:t>Hernia umbicalis</w:t>
      </w:r>
      <w:r>
        <w:rPr>
          <w:rStyle w:val="default"/>
          <w:rFonts w:cs="FrankRuehl"/>
          <w:rtl/>
        </w:rPr>
        <w:t xml:space="preserve"> </w:t>
      </w:r>
      <w:r>
        <w:rPr>
          <w:rStyle w:val="default"/>
          <w:rFonts w:cs="FrankRuehl" w:hint="cs"/>
          <w:rtl/>
        </w:rPr>
        <w:t>יותר גדולות או בקע בצלקת של קיר הבטן עם הפרעות בלתי ניכרות</w:t>
      </w:r>
      <w:r>
        <w:rPr>
          <w:rtl/>
        </w:rPr>
        <w:tab/>
      </w:r>
      <w:r>
        <w:rPr>
          <w:rStyle w:val="default"/>
          <w:rFonts w:cs="FrankRuehl"/>
          <w:rtl/>
        </w:rPr>
        <w:t>10%</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67" w:name="Rov205"/>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5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2"/>
        <w:tabs>
          <w:tab w:val="clear" w:pos="6259"/>
          <w:tab w:val="left" w:pos="7257"/>
        </w:tabs>
        <w:ind w:left="62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אחרי פציעה או ניתוח בבטן, ל</w:t>
      </w:r>
      <w:r w:rsidRPr="00E85A68">
        <w:rPr>
          <w:rStyle w:val="default"/>
          <w:rFonts w:cs="FrankRuehl"/>
          <w:vanish/>
          <w:sz w:val="22"/>
          <w:szCs w:val="22"/>
          <w:shd w:val="clear" w:color="auto" w:fill="FFFF99"/>
          <w:rtl/>
        </w:rPr>
        <w:t>ל</w:t>
      </w:r>
      <w:r w:rsidRPr="00E85A68">
        <w:rPr>
          <w:rStyle w:val="default"/>
          <w:rFonts w:cs="FrankRuehl" w:hint="cs"/>
          <w:vanish/>
          <w:sz w:val="22"/>
          <w:szCs w:val="22"/>
          <w:shd w:val="clear" w:color="auto" w:fill="FFFF99"/>
          <w:rtl/>
        </w:rPr>
        <w:t>א בקע וללא התרופפות קיר הבטן</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2"/>
        <w:tabs>
          <w:tab w:val="clear" w:pos="6259"/>
          <w:tab w:val="left" w:pos="7257"/>
        </w:tabs>
        <w:spacing w:before="0"/>
        <w:ind w:left="62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מצב אחרי פציעה או ניתוח בטן, המלווה בהתרופפות קיר הבטן המצריך שימוש </w:t>
      </w:r>
    </w:p>
    <w:p w:rsidR="00890FBB" w:rsidRPr="00E85A68" w:rsidRDefault="00890FBB">
      <w:pPr>
        <w:pStyle w:val="P02"/>
        <w:tabs>
          <w:tab w:val="clear" w:pos="6259"/>
          <w:tab w:val="left" w:pos="7257"/>
        </w:tabs>
        <w:spacing w:before="0"/>
        <w:ind w:left="62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בחגורה אורטופדית</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2"/>
        <w:tabs>
          <w:tab w:val="clear" w:pos="6259"/>
          <w:tab w:val="left" w:pos="7257"/>
        </w:tabs>
        <w:spacing w:before="0"/>
        <w:ind w:left="62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מצב אחרי פציעה או ניתוח בטן עם התרופפות ניכרת של דופן הבטן; ישנו חוסר </w:t>
      </w:r>
    </w:p>
    <w:p w:rsidR="00890FBB" w:rsidRPr="00E85A68" w:rsidRDefault="00890FBB">
      <w:pPr>
        <w:pStyle w:val="P02"/>
        <w:tabs>
          <w:tab w:val="clear" w:pos="6259"/>
          <w:tab w:val="left" w:pos="7257"/>
        </w:tabs>
        <w:spacing w:before="0"/>
        <w:ind w:left="62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שרירים או בקע גדול המצריכים שימוש בחגורה אורטופדית</w:t>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2"/>
        <w:tabs>
          <w:tab w:val="clear" w:pos="6259"/>
          <w:tab w:val="left" w:pos="7257"/>
        </w:tabs>
        <w:spacing w:before="0"/>
        <w:ind w:left="62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מצב אחרי פציעה או ניתוח בטן עם </w:t>
      </w:r>
      <w:r w:rsidRPr="00E85A68">
        <w:rPr>
          <w:rStyle w:val="default"/>
          <w:rFonts w:cs="FrankRuehl"/>
          <w:vanish/>
          <w:sz w:val="18"/>
          <w:szCs w:val="18"/>
          <w:shd w:val="clear" w:color="auto" w:fill="FFFF99"/>
        </w:rPr>
        <w:t>Eventratio</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גדולה</w:t>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Default="00890FBB">
      <w:pPr>
        <w:pStyle w:val="P02"/>
        <w:tabs>
          <w:tab w:val="clear" w:pos="6259"/>
          <w:tab w:val="left" w:pos="7257"/>
        </w:tabs>
        <w:spacing w:before="0"/>
        <w:ind w:left="1645" w:right="1134"/>
        <w:rPr>
          <w:rStyle w:val="default"/>
          <w:rFonts w:cs="FrankRuehl"/>
          <w:sz w:val="2"/>
          <w:szCs w:val="2"/>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vanish/>
          <w:sz w:val="18"/>
          <w:szCs w:val="18"/>
          <w:shd w:val="clear" w:color="auto" w:fill="FFFF99"/>
        </w:rPr>
        <w:t>Hernia linae albae</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 xml:space="preserve">או </w:t>
      </w:r>
      <w:r w:rsidRPr="00E85A68">
        <w:rPr>
          <w:rStyle w:val="default"/>
          <w:rFonts w:cs="FrankRuehl"/>
          <w:vanish/>
          <w:sz w:val="18"/>
          <w:szCs w:val="18"/>
          <w:shd w:val="clear" w:color="auto" w:fill="FFFF99"/>
        </w:rPr>
        <w:t>Hernia umbilicalis</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קטנות וללא הפרעות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67"/>
    </w:p>
    <w:p w:rsidR="00890FBB" w:rsidRDefault="00890FBB">
      <w:pPr>
        <w:pStyle w:val="P00"/>
        <w:tabs>
          <w:tab w:val="clear" w:pos="6259"/>
          <w:tab w:val="left" w:pos="624"/>
          <w:tab w:val="left" w:pos="1021"/>
          <w:tab w:val="left" w:pos="1474"/>
          <w:tab w:val="left" w:pos="1928"/>
          <w:tab w:val="left" w:pos="2381"/>
          <w:tab w:val="left" w:pos="2835"/>
          <w:tab w:val="right" w:pos="7938"/>
        </w:tabs>
        <w:spacing w:before="72"/>
        <w:ind w:left="0" w:right="1134"/>
        <w:rPr>
          <w:rStyle w:val="default"/>
          <w:rFonts w:cs="FrankRuehl"/>
          <w:sz w:val="26"/>
          <w:rtl/>
        </w:rPr>
      </w:pPr>
      <w:bookmarkStart w:id="68" w:name="Seif30"/>
      <w:bookmarkEnd w:id="68"/>
      <w:r>
        <w:rPr>
          <w:sz w:val="26"/>
          <w:lang w:val="he-IL"/>
        </w:rPr>
        <w:pict>
          <v:rect id="_x0000_s1092" style="position:absolute;left:0;text-align:left;margin-left:464.5pt;margin-top:8.05pt;width:75.05pt;height:20pt;z-index:251609600" o:allowincell="f" filled="f" stroked="f" strokecolor="lime" strokeweight=".25pt">
            <v:textbox style="mso-next-textbox:#_x0000_s1092" inset="0,0,0,0">
              <w:txbxContent>
                <w:p w:rsidR="00890FBB" w:rsidRDefault="00890FBB">
                  <w:pPr>
                    <w:spacing w:line="160" w:lineRule="exact"/>
                    <w:jc w:val="left"/>
                    <w:rPr>
                      <w:rFonts w:cs="Miriam"/>
                      <w:noProof/>
                      <w:szCs w:val="18"/>
                      <w:rtl/>
                    </w:rPr>
                  </w:pPr>
                  <w:r>
                    <w:rPr>
                      <w:rFonts w:cs="Miriam"/>
                      <w:szCs w:val="18"/>
                      <w:rtl/>
                    </w:rPr>
                    <w:t>ג</w:t>
                  </w:r>
                  <w:r>
                    <w:rPr>
                      <w:rFonts w:cs="Miriam" w:hint="cs"/>
                      <w:szCs w:val="18"/>
                      <w:rtl/>
                    </w:rPr>
                    <w:t xml:space="preserve">ידולים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FrankRuehl"/>
          <w:sz w:val="26"/>
          <w:szCs w:val="26"/>
          <w:rtl/>
        </w:rPr>
        <w:t>21.</w:t>
      </w:r>
      <w:r>
        <w:rPr>
          <w:rStyle w:val="big-number"/>
          <w:rFonts w:cs="FrankRuehl"/>
          <w:sz w:val="26"/>
          <w:szCs w:val="26"/>
          <w:rtl/>
        </w:rPr>
        <w:tab/>
      </w:r>
      <w:r>
        <w:rPr>
          <w:rStyle w:val="default"/>
          <w:rFonts w:cs="FrankRuehl"/>
          <w:sz w:val="26"/>
          <w:rtl/>
        </w:rPr>
        <w:t>ג</w:t>
      </w:r>
      <w:r>
        <w:rPr>
          <w:rStyle w:val="default"/>
          <w:rFonts w:cs="FrankRuehl" w:hint="cs"/>
          <w:sz w:val="26"/>
          <w:rtl/>
        </w:rPr>
        <w:t>ידולים שפירים ומחלות ממאירות</w:t>
      </w:r>
    </w:p>
    <w:p w:rsidR="00890FBB" w:rsidRDefault="00890FBB">
      <w:pPr>
        <w:pStyle w:val="P02"/>
        <w:tabs>
          <w:tab w:val="clear" w:pos="6259"/>
          <w:tab w:val="left" w:pos="624"/>
          <w:tab w:val="left" w:pos="1021"/>
          <w:tab w:val="left" w:pos="1474"/>
          <w:tab w:val="left" w:pos="1928"/>
          <w:tab w:val="left" w:pos="2381"/>
          <w:tab w:val="left" w:pos="2835"/>
          <w:tab w:val="right" w:pos="7938"/>
        </w:tabs>
        <w:spacing w:before="72"/>
        <w:ind w:left="1021" w:right="1134"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גידולים שפירים:</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מצב אחרי כריתה - דרגת הנכות תיקבע לפי סעיף 75.</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הפרעות הנובעות ממיקום הגידול - דרגת הנכות תיקבע בהתאם לפגימות באברים ובמערכות הפגומות.</w:t>
      </w:r>
    </w:p>
    <w:p w:rsidR="00890FBB" w:rsidRDefault="00890FBB">
      <w:pPr>
        <w:pStyle w:val="P02"/>
        <w:tabs>
          <w:tab w:val="clear" w:pos="6259"/>
          <w:tab w:val="left" w:pos="624"/>
          <w:tab w:val="left" w:pos="1021"/>
          <w:tab w:val="left" w:pos="1474"/>
          <w:tab w:val="left" w:pos="1928"/>
          <w:tab w:val="left" w:pos="2381"/>
          <w:tab w:val="left" w:pos="2835"/>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גידול</w:t>
      </w:r>
      <w:r>
        <w:rPr>
          <w:rStyle w:val="default"/>
          <w:rFonts w:cs="FrankRuehl"/>
          <w:rtl/>
        </w:rPr>
        <w:t>י</w:t>
      </w:r>
      <w:r>
        <w:rPr>
          <w:rStyle w:val="default"/>
          <w:rFonts w:cs="FrankRuehl" w:hint="cs"/>
          <w:rtl/>
        </w:rPr>
        <w:t>ם ומחלות ממאירות</w:t>
      </w:r>
      <w:r>
        <w:rPr>
          <w:rStyle w:val="a6"/>
        </w:rPr>
        <w:footnoteReference w:id="2"/>
      </w:r>
      <w:r>
        <w:rPr>
          <w:rStyle w:val="default"/>
          <w:rFonts w:cs="FrankRuehl" w:hint="cs"/>
          <w:rtl/>
        </w:rPr>
        <w:t>:</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בשלב טיפול ספציפי עד גמר הטיפול</w:t>
      </w:r>
      <w:r>
        <w:rPr>
          <w:rStyle w:val="default"/>
          <w:rFonts w:cs="FrankRuehl"/>
          <w:rtl/>
        </w:rPr>
        <w:tab/>
        <w:t>50%</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אין הצלחה בטיפול או קיימת עדות לגרורות</w:t>
      </w:r>
      <w:r>
        <w:rPr>
          <w:rStyle w:val="default"/>
          <w:rFonts w:cs="FrankRuehl"/>
          <w:rtl/>
        </w:rPr>
        <w:tab/>
        <w:t>100%</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985"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רמיסיה (הפוגה) עד 5 שנים מגמר הטיפול הספציפי בלא טיפול או טיפול מניעתי בלבד</w:t>
      </w:r>
      <w:r>
        <w:rPr>
          <w:rStyle w:val="default"/>
          <w:rFonts w:cs="FrankRuehl"/>
          <w:rtl/>
        </w:rPr>
        <w:tab/>
        <w:t>10%</w:t>
      </w:r>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1475" w:right="1134" w:hanging="45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יותר מחמש שנים מגמר הטיפול בלא התחדשות המחלה</w:t>
      </w:r>
      <w:r>
        <w:rPr>
          <w:rStyle w:val="default"/>
          <w:rFonts w:cs="FrankRuehl"/>
          <w:rtl/>
        </w:rPr>
        <w:tab/>
        <w:t>1%</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69" w:name="Rov204"/>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5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21</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21.</w:t>
      </w:r>
      <w:r w:rsidRPr="00E85A68">
        <w:rPr>
          <w:rFonts w:hint="cs"/>
          <w:strike/>
          <w:vanish/>
          <w:sz w:val="22"/>
          <w:szCs w:val="22"/>
          <w:shd w:val="clear" w:color="auto" w:fill="FFFF99"/>
          <w:rtl/>
        </w:rPr>
        <w:tab/>
        <w:t>גידולים ממאירים ושפירים</w:t>
      </w:r>
    </w:p>
    <w:p w:rsidR="00890FBB" w:rsidRDefault="00890FBB">
      <w:pPr>
        <w:pStyle w:val="P00"/>
        <w:tabs>
          <w:tab w:val="left" w:pos="6102"/>
        </w:tabs>
        <w:spacing w:before="0"/>
        <w:ind w:left="624" w:right="1134"/>
        <w:rPr>
          <w:rFonts w:hint="cs"/>
          <w:strike/>
          <w:sz w:val="2"/>
          <w:szCs w:val="2"/>
          <w:rtl/>
        </w:rPr>
      </w:pPr>
      <w:r w:rsidRPr="00E85A68">
        <w:rPr>
          <w:rFonts w:hint="cs"/>
          <w:strike/>
          <w:vanish/>
          <w:sz w:val="22"/>
          <w:szCs w:val="22"/>
          <w:shd w:val="clear" w:color="auto" w:fill="FFFF99"/>
          <w:rtl/>
        </w:rPr>
        <w:t>אחוזי הנכות ייקבעו בהתאם לפגימות באברים ובמערכות הגוף השונים.</w:t>
      </w:r>
      <w:bookmarkEnd w:id="69"/>
    </w:p>
    <w:p w:rsidR="00890FBB" w:rsidRDefault="00890FBB">
      <w:pPr>
        <w:pStyle w:val="P22"/>
        <w:tabs>
          <w:tab w:val="clear" w:pos="6259"/>
          <w:tab w:val="left" w:pos="624"/>
          <w:tab w:val="left" w:pos="1021"/>
          <w:tab w:val="left" w:pos="1474"/>
          <w:tab w:val="left" w:pos="1928"/>
          <w:tab w:val="left" w:pos="2381"/>
          <w:tab w:val="left" w:pos="2835"/>
          <w:tab w:val="right" w:pos="7938"/>
        </w:tabs>
        <w:spacing w:before="72"/>
        <w:ind w:left="0" w:right="1134"/>
        <w:rPr>
          <w:rStyle w:val="default"/>
          <w:rFonts w:cs="FrankRuehl" w:hint="cs"/>
          <w:rtl/>
        </w:rPr>
      </w:pPr>
    </w:p>
    <w:p w:rsidR="00890FBB" w:rsidRDefault="00890FBB">
      <w:pPr>
        <w:pStyle w:val="medium2-header"/>
        <w:keepLines w:val="0"/>
        <w:spacing w:before="72"/>
        <w:ind w:left="0" w:right="1134"/>
        <w:rPr>
          <w:noProof/>
          <w:sz w:val="22"/>
          <w:szCs w:val="22"/>
          <w:rtl/>
        </w:rPr>
      </w:pPr>
      <w:bookmarkStart w:id="70" w:name="med2"/>
      <w:bookmarkEnd w:id="70"/>
      <w:r>
        <w:rPr>
          <w:noProof/>
          <w:sz w:val="22"/>
          <w:szCs w:val="22"/>
          <w:rtl/>
        </w:rPr>
        <w:t>פר</w:t>
      </w:r>
      <w:r>
        <w:rPr>
          <w:rFonts w:hint="cs"/>
          <w:noProof/>
          <w:sz w:val="22"/>
          <w:szCs w:val="22"/>
          <w:rtl/>
        </w:rPr>
        <w:t>ק שני</w:t>
      </w:r>
    </w:p>
    <w:p w:rsidR="00890FBB" w:rsidRDefault="00890FBB">
      <w:pPr>
        <w:pStyle w:val="medium2-header"/>
        <w:keepLines w:val="0"/>
        <w:spacing w:before="72"/>
        <w:ind w:left="0" w:right="1134"/>
        <w:rPr>
          <w:noProof/>
          <w:sz w:val="20"/>
          <w:rtl/>
        </w:rPr>
      </w:pPr>
      <w:bookmarkStart w:id="71" w:name="med3"/>
      <w:bookmarkEnd w:id="71"/>
      <w:r>
        <w:rPr>
          <w:noProof/>
          <w:sz w:val="20"/>
          <w:rtl/>
        </w:rPr>
        <w:t>ה</w:t>
      </w:r>
      <w:r>
        <w:rPr>
          <w:rFonts w:hint="cs"/>
          <w:noProof/>
          <w:sz w:val="20"/>
          <w:rtl/>
        </w:rPr>
        <w:t>מערכת האורו-גניטלית</w:t>
      </w:r>
    </w:p>
    <w:p w:rsidR="00890FBB" w:rsidRDefault="00890FBB">
      <w:pPr>
        <w:pStyle w:val="P02"/>
        <w:tabs>
          <w:tab w:val="clear" w:pos="6259"/>
          <w:tab w:val="right" w:pos="7938"/>
        </w:tabs>
        <w:spacing w:before="72"/>
        <w:ind w:left="1021" w:right="1134"/>
        <w:rPr>
          <w:rStyle w:val="default"/>
          <w:rFonts w:cs="FrankRuehl"/>
          <w:rtl/>
        </w:rPr>
      </w:pPr>
      <w:bookmarkStart w:id="72" w:name="Seif31"/>
      <w:bookmarkEnd w:id="72"/>
      <w:r>
        <w:rPr>
          <w:sz w:val="26"/>
          <w:lang w:val="he-IL"/>
        </w:rPr>
        <w:pict>
          <v:rect id="_x0000_s1093" style="position:absolute;left:0;text-align:left;margin-left:464.5pt;margin-top:8.05pt;width:75.05pt;height:10pt;z-index:251610624" o:allowincell="f" filled="f" stroked="f" strokecolor="lime" strokeweight=".25pt">
            <v:textbox style="mso-next-textbox:#_x0000_s1093" inset="0,0,0,0">
              <w:txbxContent>
                <w:p w:rsidR="00890FBB" w:rsidRDefault="00890FBB">
                  <w:pPr>
                    <w:spacing w:line="160" w:lineRule="exact"/>
                    <w:jc w:val="left"/>
                    <w:rPr>
                      <w:rFonts w:cs="Miriam"/>
                      <w:noProof/>
                      <w:szCs w:val="18"/>
                      <w:rtl/>
                    </w:rPr>
                  </w:pPr>
                  <w:r>
                    <w:rPr>
                      <w:rFonts w:cs="Miriam"/>
                      <w:szCs w:val="18"/>
                      <w:rtl/>
                    </w:rPr>
                    <w:t>כ</w:t>
                  </w:r>
                  <w:r>
                    <w:rPr>
                      <w:rFonts w:cs="Miriam" w:hint="cs"/>
                      <w:szCs w:val="18"/>
                      <w:rtl/>
                    </w:rPr>
                    <w:t>ליות</w:t>
                  </w:r>
                </w:p>
              </w:txbxContent>
            </v:textbox>
            <w10:anchorlock/>
          </v:rect>
        </w:pict>
      </w:r>
      <w:r>
        <w:rPr>
          <w:rStyle w:val="big-number"/>
          <w:rFonts w:cs="FrankRuehl"/>
          <w:sz w:val="26"/>
          <w:szCs w:val="26"/>
          <w:rtl/>
        </w:rPr>
        <w:t>22.</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צניחת הכליות (</w:t>
      </w:r>
      <w:r>
        <w:rPr>
          <w:rStyle w:val="default"/>
          <w:rFonts w:cs="FrankRuehl"/>
        </w:rPr>
        <w:t>Ptosis</w:t>
      </w:r>
      <w:r>
        <w:rPr>
          <w:rStyle w:val="default"/>
          <w:rFonts w:cs="FrankRuehl"/>
          <w:rtl/>
        </w:rPr>
        <w:t xml:space="preserve">) </w:t>
      </w:r>
      <w:r>
        <w:rPr>
          <w:rStyle w:val="default"/>
          <w:rFonts w:cs="FrankRuehl" w:hint="cs"/>
          <w:rtl/>
        </w:rPr>
        <w:t>או כליה נודדת (</w:t>
      </w:r>
      <w:r>
        <w:rPr>
          <w:rStyle w:val="default"/>
          <w:rFonts w:cs="FrankRuehl"/>
        </w:rPr>
        <w:t>Ren migrans</w:t>
      </w:r>
      <w:r>
        <w:rPr>
          <w:rStyle w:val="default"/>
          <w:rFonts w:cs="FrankRuehl"/>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lang w:val="he-IL"/>
        </w:rPr>
        <w:pict>
          <v:rect id="_x0000_s1094" style="position:absolute;left:0;text-align:left;margin-left:464.5pt;margin-top:8.05pt;width:75.05pt;height:10pt;z-index:251611648" o:allowincell="f" filled="f" stroked="f" strokecolor="lime" strokeweight=".25pt">
            <v:textbox style="mso-next-textbox:#_x0000_s109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הפרעות</w:t>
      </w:r>
      <w:r>
        <w:rPr>
          <w:rtl/>
        </w:rPr>
        <w:tab/>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73" w:name="Rov203"/>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5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22"/>
        <w:tabs>
          <w:tab w:val="clear" w:pos="6259"/>
          <w:tab w:val="left" w:pos="7257"/>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3"/>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 ייקבעו אחוזי הנכות בהתאם לפגימות</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כליה בצורת פרסה (</w:t>
      </w:r>
      <w:r>
        <w:rPr>
          <w:rStyle w:val="default"/>
          <w:rFonts w:cs="FrankRuehl"/>
        </w:rPr>
        <w:t>Horse shoe kidney</w:t>
      </w:r>
      <w:r>
        <w:rPr>
          <w:rStyle w:val="default"/>
          <w:rFonts w:cs="FrankRuehl"/>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lang w:val="he-IL"/>
        </w:rPr>
        <w:pict>
          <v:rect id="_x0000_s1095" style="position:absolute;left:0;text-align:left;margin-left:464.5pt;margin-top:8.05pt;width:75.05pt;height:10pt;z-index:251612672" o:allowincell="f" filled="f" stroked="f" strokecolor="lime" strokeweight=".25pt">
            <v:textbox style="mso-next-textbox:#_x0000_s109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סיבוכ</w:t>
      </w:r>
      <w:r>
        <w:rPr>
          <w:rStyle w:val="default"/>
          <w:rFonts w:cs="FrankRuehl"/>
          <w:rtl/>
        </w:rPr>
        <w:t>י</w:t>
      </w:r>
      <w:r>
        <w:rPr>
          <w:rStyle w:val="default"/>
          <w:rFonts w:cs="FrankRuehl" w:hint="cs"/>
          <w:rtl/>
        </w:rPr>
        <w:t>ם</w:t>
      </w:r>
      <w:r>
        <w:rPr>
          <w:rtl/>
        </w:rPr>
        <w:tab/>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74" w:name="Rov202"/>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6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22"/>
        <w:tabs>
          <w:tab w:val="clear" w:pos="6259"/>
          <w:tab w:val="left" w:pos="7257"/>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סיבוכים</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4"/>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ישנם סיבוכים - ייקבעו אחוזי הנכות בהתאם לפגימות</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כריתה חלקית של כליה אחת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ללא הפרעות בפעולות החלק הנותר של הכליה והכליה השניה</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קיימים סיבוכים - ייקבעו אחוזי הנכות בהתאם</w:t>
      </w:r>
      <w:r>
        <w:rPr>
          <w:rStyle w:val="default"/>
          <w:rFonts w:cs="FrankRuehl"/>
          <w:rtl/>
        </w:rPr>
        <w:t xml:space="preserve"> </w:t>
      </w:r>
      <w:r>
        <w:rPr>
          <w:rStyle w:val="default"/>
          <w:rFonts w:cs="FrankRuehl" w:hint="cs"/>
          <w:rtl/>
        </w:rPr>
        <w:t>לפגימות</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כריתת כליה</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כריתת כליה אחת ללא הפרעות בפעולת הכליה השניה</w:t>
      </w:r>
      <w:r>
        <w:rPr>
          <w:rStyle w:val="default"/>
          <w:rFonts w:cs="FrankRuehl"/>
          <w:rtl/>
        </w:rPr>
        <w:tab/>
        <w:t>30%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כריתת כליה אחת, כשישנן הפרעות קלות בפעולות הכליה השניה</w:t>
      </w:r>
      <w:r>
        <w:rPr>
          <w:rStyle w:val="default"/>
          <w:rFonts w:cs="FrankRuehl"/>
          <w:rtl/>
        </w:rPr>
        <w:tab/>
        <w:t>60%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כריתת כליה אחת, כשישנן הפרעות בפעולת הכליה השניה הגורמות להפרעות קשות בפעולות מערכת הדם והלב</w:t>
      </w:r>
      <w:r>
        <w:rPr>
          <w:rStyle w:val="default"/>
          <w:rFonts w:cs="FrankRuehl"/>
          <w:rtl/>
        </w:rPr>
        <w:tab/>
        <w:t>100%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t>כ</w:t>
      </w:r>
      <w:r>
        <w:rPr>
          <w:rStyle w:val="default"/>
          <w:rFonts w:cs="FrankRuehl" w:hint="cs"/>
          <w:rtl/>
        </w:rPr>
        <w:t>ליה שאינה פועלת (</w:t>
      </w:r>
      <w:r>
        <w:rPr>
          <w:rStyle w:val="default"/>
          <w:rFonts w:cs="FrankRuehl"/>
        </w:rPr>
        <w:t>Non Functionning</w:t>
      </w:r>
      <w:r>
        <w:rPr>
          <w:rStyle w:val="default"/>
          <w:rFonts w:cs="FrankRuehl"/>
          <w:rtl/>
        </w:rPr>
        <w:t xml:space="preserve"> </w:t>
      </w:r>
      <w:r>
        <w:rPr>
          <w:rStyle w:val="default"/>
          <w:rFonts w:cs="FrankRuehl"/>
        </w:rPr>
        <w:t>kidney</w:t>
      </w:r>
      <w:r>
        <w:rPr>
          <w:rStyle w:val="default"/>
          <w:rFonts w:cs="FrankRuehl"/>
          <w:rtl/>
        </w:rPr>
        <w:t>)</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יתר לחץ דם, אין הפרעות בכליה השניה</w:t>
      </w:r>
      <w:r>
        <w:rPr>
          <w:rStyle w:val="default"/>
          <w:rFonts w:cs="FrankRuehl"/>
          <w:rtl/>
        </w:rPr>
        <w:tab/>
      </w:r>
      <w:r>
        <w:rPr>
          <w:rStyle w:val="default"/>
          <w:rFonts w:cs="FrankRuehl" w:hint="cs"/>
          <w:rtl/>
        </w:rPr>
        <w:t>30%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ישנם סיבוכים - ייקבעו אחוזי הנכות בהתאם לסיבוכים</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הפרשת חלבון בשתן בצורה כרונית</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lang w:val="he-IL"/>
        </w:rPr>
        <w:pict>
          <v:rect id="_x0000_s1096" style="position:absolute;left:0;text-align:left;margin-left:464.5pt;margin-top:8.05pt;width:75.05pt;height:10pt;z-index:251613696" o:allowincell="f" filled="f" stroked="f" strokecolor="lime" strokeweight=".25pt">
            <v:textbox style="mso-next-textbox:#_x0000_s109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rPr>
        <w:t>Orthostatic albuminuria</w:t>
      </w:r>
      <w:r>
        <w:rPr>
          <w:rStyle w:val="default"/>
          <w:rFonts w:cs="FrankRueh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75" w:name="Rov201"/>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6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22"/>
        <w:tabs>
          <w:tab w:val="clear" w:pos="6259"/>
          <w:tab w:val="left" w:pos="7257"/>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vanish/>
          <w:sz w:val="18"/>
          <w:szCs w:val="18"/>
          <w:shd w:val="clear" w:color="auto" w:fill="FFFF99"/>
        </w:rPr>
        <w:t>Orthostatic albuminuria</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5"/>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מסיבה בלתי ידועה, לל</w:t>
      </w:r>
      <w:r>
        <w:rPr>
          <w:rStyle w:val="default"/>
          <w:rFonts w:cs="FrankRuehl"/>
          <w:rtl/>
        </w:rPr>
        <w:t>א</w:t>
      </w:r>
      <w:r>
        <w:rPr>
          <w:rStyle w:val="default"/>
          <w:rFonts w:cs="FrankRuehl" w:hint="cs"/>
          <w:rtl/>
        </w:rPr>
        <w:t xml:space="preserve"> בצקת, בלי עליות לחץ הדם וללא הפרעה בתפקודי הכליות</w:t>
      </w:r>
      <w:r>
        <w:rPr>
          <w:rStyle w:val="default"/>
          <w:rFonts w:cs="FrankRuehl"/>
          <w:rtl/>
        </w:rPr>
        <w:tab/>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דלקת כליות כרונית</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הפרשת חלבון קבועה בשתן, עם גלילים במשקע, בלי בצקת, בלי עליה של לחץ הדם, ללא </w:t>
      </w:r>
      <w:r>
        <w:rPr>
          <w:rStyle w:val="default"/>
          <w:rFonts w:cs="FrankRuehl"/>
        </w:rPr>
        <w:t>Uremia</w:t>
      </w:r>
      <w:r>
        <w:rPr>
          <w:rStyle w:val="default"/>
          <w:rFonts w:cs="FrankRuehl"/>
        </w:rPr>
        <w:tab/>
      </w:r>
      <w:r>
        <w:rPr>
          <w:rStyle w:val="default"/>
          <w:rFonts w:cs="FrankRuehl"/>
          <w:rtl/>
        </w:rPr>
        <w:t>20%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כמתואר בסעיף קטן (א) עם בצקת, עם עליה של לחץ הדם וללא </w:t>
      </w:r>
      <w:r>
        <w:rPr>
          <w:rStyle w:val="default"/>
          <w:rFonts w:cs="FrankRuehl"/>
        </w:rPr>
        <w:t>Uremia</w:t>
      </w:r>
      <w:r>
        <w:rPr>
          <w:rStyle w:val="default"/>
          <w:rFonts w:cs="FrankRuehl"/>
        </w:rPr>
        <w:tab/>
      </w:r>
      <w:r>
        <w:rPr>
          <w:rStyle w:val="default"/>
          <w:rFonts w:cs="FrankRuehl"/>
        </w:rPr>
        <w:tab/>
      </w:r>
      <w:r>
        <w:rPr>
          <w:rStyle w:val="default"/>
          <w:rFonts w:cs="FrankRuehl"/>
        </w:rPr>
        <w:tab/>
      </w:r>
      <w:r>
        <w:rPr>
          <w:rStyle w:val="default"/>
          <w:rFonts w:cs="FrankRuehl"/>
          <w:rtl/>
        </w:rPr>
        <w:t>30%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תסמונת</w:t>
      </w:r>
      <w:r>
        <w:rPr>
          <w:rStyle w:val="default"/>
          <w:rFonts w:cs="FrankRuehl"/>
          <w:rtl/>
        </w:rPr>
        <w:t xml:space="preserve"> </w:t>
      </w:r>
      <w:r>
        <w:rPr>
          <w:rStyle w:val="default"/>
          <w:rFonts w:cs="FrankRuehl" w:hint="cs"/>
          <w:rtl/>
        </w:rPr>
        <w:t>נפרוטית או עליה בינונית בלחץ הדם, פגיעה בתפקודי הכליה, אוראה (</w:t>
      </w:r>
      <w:r>
        <w:rPr>
          <w:rStyle w:val="default"/>
          <w:rFonts w:cs="FrankRuehl"/>
        </w:rPr>
        <w:t>Urea</w:t>
      </w:r>
      <w:r>
        <w:rPr>
          <w:rStyle w:val="default"/>
          <w:rFonts w:cs="FrankRuehl"/>
          <w:rtl/>
        </w:rPr>
        <w:t xml:space="preserve">) </w:t>
      </w:r>
      <w:r>
        <w:rPr>
          <w:rStyle w:val="default"/>
          <w:rFonts w:cs="FrankRuehl" w:hint="cs"/>
          <w:rtl/>
        </w:rPr>
        <w:t>בדם עד 50 מג"ר אחוז</w:t>
      </w:r>
      <w:r>
        <w:rPr>
          <w:rStyle w:val="default"/>
          <w:rFonts w:cs="FrankRuehl"/>
          <w:rtl/>
        </w:rPr>
        <w:tab/>
        <w:t>50%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תסמונת נפרוטית בולטת עם עליה ניכרת של לחץ הדם, אוראה (</w:t>
      </w:r>
      <w:r>
        <w:rPr>
          <w:rStyle w:val="default"/>
          <w:rFonts w:cs="FrankRuehl"/>
        </w:rPr>
        <w:t>Urea</w:t>
      </w:r>
      <w:r>
        <w:rPr>
          <w:rStyle w:val="default"/>
          <w:rFonts w:cs="FrankRuehl"/>
          <w:rtl/>
        </w:rPr>
        <w:t xml:space="preserve">) </w:t>
      </w:r>
      <w:r>
        <w:rPr>
          <w:rStyle w:val="default"/>
          <w:rFonts w:cs="FrankRuehl" w:hint="cs"/>
          <w:rtl/>
        </w:rPr>
        <w:t>בין 50 ל-80 מג"ר אחוז</w:t>
      </w:r>
      <w:r>
        <w:rPr>
          <w:rStyle w:val="default"/>
          <w:rFonts w:cs="FrankRuehl"/>
          <w:rtl/>
        </w:rPr>
        <w:tab/>
        <w:t>80%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עם הפרעות קשות מצד הכליות ומחזור הד</w:t>
      </w:r>
      <w:r>
        <w:rPr>
          <w:rStyle w:val="default"/>
          <w:rFonts w:cs="FrankRuehl"/>
          <w:rtl/>
        </w:rPr>
        <w:t>ם</w:t>
      </w:r>
      <w:r>
        <w:rPr>
          <w:rStyle w:val="default"/>
          <w:rFonts w:cs="FrankRuehl" w:hint="cs"/>
          <w:rtl/>
        </w:rPr>
        <w:t>, החולה איננו מסוגל לעבודה</w:t>
      </w:r>
      <w:r>
        <w:rPr>
          <w:rStyle w:val="default"/>
          <w:rFonts w:cs="FrankRuehl" w:hint="cs"/>
          <w:rtl/>
        </w:rPr>
        <w:tab/>
      </w:r>
      <w:r>
        <w:rPr>
          <w:rStyle w:val="default"/>
          <w:rFonts w:cs="FrankRuehl" w:hint="cs"/>
          <w:rtl/>
        </w:rPr>
        <w:tab/>
      </w:r>
      <w:r>
        <w:rPr>
          <w:rStyle w:val="default"/>
          <w:rFonts w:cs="FrankRuehl"/>
          <w:rtl/>
        </w:rPr>
        <w:tab/>
        <w:t>100%</w:t>
      </w:r>
    </w:p>
    <w:p w:rsidR="00890FBB" w:rsidRDefault="00890FBB">
      <w:pPr>
        <w:pStyle w:val="P00"/>
        <w:tabs>
          <w:tab w:val="clear" w:pos="6259"/>
          <w:tab w:val="right" w:pos="7938"/>
        </w:tabs>
        <w:spacing w:before="72"/>
        <w:ind w:left="1021" w:right="1134" w:hanging="397"/>
        <w:rPr>
          <w:rStyle w:val="default"/>
          <w:rFonts w:cs="FrankRuehl" w:hint="cs"/>
          <w:rtl/>
        </w:rPr>
      </w:pPr>
      <w:r>
        <w:rPr>
          <w:rStyle w:val="default"/>
          <w:rFonts w:cs="FrankRuehl"/>
          <w:rtl/>
        </w:rPr>
        <w:t>(8)</w:t>
      </w:r>
      <w:r>
        <w:rPr>
          <w:rStyle w:val="default"/>
          <w:rFonts w:cs="FrankRuehl"/>
          <w:rtl/>
        </w:rPr>
        <w:tab/>
      </w:r>
      <w:r>
        <w:rPr>
          <w:rStyle w:val="default"/>
          <w:rFonts w:cs="FrankRuehl"/>
        </w:rPr>
        <w:t xml:space="preserve"> Pyelonephritis chronica</w:t>
      </w:r>
    </w:p>
    <w:p w:rsidR="00890FBB" w:rsidRDefault="00890FBB">
      <w:pPr>
        <w:pStyle w:val="P22"/>
        <w:tabs>
          <w:tab w:val="clear" w:pos="6259"/>
          <w:tab w:val="left" w:pos="624"/>
          <w:tab w:val="left" w:pos="1021"/>
          <w:tab w:val="right" w:pos="7938"/>
        </w:tabs>
        <w:spacing w:before="72"/>
        <w:ind w:left="1021" w:right="1134"/>
        <w:rPr>
          <w:rStyle w:val="default"/>
          <w:rFonts w:cs="FrankRuehl"/>
          <w:rtl/>
        </w:rPr>
      </w:pPr>
      <w:r>
        <w:rPr>
          <w:rStyle w:val="default"/>
          <w:rFonts w:cs="FrankRuehl"/>
          <w:rtl/>
        </w:rPr>
        <w:t>א</w:t>
      </w:r>
      <w:r>
        <w:rPr>
          <w:rStyle w:val="default"/>
          <w:rFonts w:cs="FrankRuehl" w:hint="cs"/>
          <w:rtl/>
        </w:rPr>
        <w:t>חוזי הנכות ייקבעו בהתאם למצב לפי סעיף קטן (7).</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אבני הכליות</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אבנים בכליה אחת, התקפים נדירים, ללא הפרעה בתפקודי הכליות או ללא פגיעה במצב הכללי</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אבנים בכליה אחת, התקפים תכו</w:t>
      </w:r>
      <w:r>
        <w:rPr>
          <w:rStyle w:val="default"/>
          <w:rFonts w:cs="FrankRuehl"/>
          <w:rtl/>
        </w:rPr>
        <w:t>פ</w:t>
      </w:r>
      <w:r>
        <w:rPr>
          <w:rStyle w:val="default"/>
          <w:rFonts w:cs="FrankRuehl" w:hint="cs"/>
          <w:rtl/>
        </w:rPr>
        <w:t>ים עם זיהום, ללא פגיעה בתפקוד הכליה</w:t>
      </w:r>
      <w:r>
        <w:rPr>
          <w:rStyle w:val="default"/>
          <w:rFonts w:cs="FrankRuehl" w:hint="cs"/>
          <w:rtl/>
        </w:rPr>
        <w:tab/>
      </w:r>
      <w:r>
        <w:rPr>
          <w:rStyle w:val="default"/>
          <w:rFonts w:cs="FrankRuehl" w:hint="cs"/>
          <w:rtl/>
        </w:rPr>
        <w:tab/>
      </w:r>
      <w:r>
        <w:rPr>
          <w:rStyle w:val="default"/>
          <w:rFonts w:cs="FrankRuehl"/>
          <w:rtl/>
        </w:rPr>
        <w:tab/>
        <w:t>20%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אבני יציקה בכליה אחת, עם זיהום כרוני, ללא הפרעה בכליה השניה</w:t>
      </w:r>
      <w:r>
        <w:rPr>
          <w:rStyle w:val="default"/>
          <w:rFonts w:cs="FrankRuehl"/>
          <w:rtl/>
        </w:rPr>
        <w:tab/>
        <w:t>40%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אבני כליות דו-צדדיות, התקפים נדירים</w:t>
      </w:r>
      <w:r>
        <w:rPr>
          <w:rStyle w:val="default"/>
          <w:rFonts w:cs="FrankRuehl"/>
          <w:rtl/>
        </w:rPr>
        <w:tab/>
        <w:t>20%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אבני כליות דו-צדדיות, התקפים תכופים עם או בלי זיהום או הפרעה הידרומכנית</w:t>
      </w:r>
      <w:r>
        <w:rPr>
          <w:rStyle w:val="default"/>
          <w:rFonts w:cs="FrankRuehl"/>
          <w:rtl/>
        </w:rPr>
        <w:tab/>
      </w:r>
      <w:r>
        <w:rPr>
          <w:rStyle w:val="default"/>
          <w:rFonts w:cs="FrankRuehl"/>
          <w:rtl/>
        </w:rPr>
        <w:tab/>
        <w:t>40%</w:t>
      </w:r>
    </w:p>
    <w:p w:rsidR="00890FBB" w:rsidRDefault="00890FBB">
      <w:pPr>
        <w:pStyle w:val="P22"/>
        <w:tabs>
          <w:tab w:val="clear" w:pos="6259"/>
          <w:tab w:val="left" w:pos="624"/>
          <w:tab w:val="left" w:pos="1021"/>
          <w:tab w:val="right" w:pos="7938"/>
        </w:tabs>
        <w:spacing w:before="72"/>
        <w:ind w:left="1475" w:right="1985" w:hanging="454"/>
        <w:rPr>
          <w:rStyle w:val="default"/>
          <w:rFonts w:cs="FrankRuehl" w:hint="cs"/>
          <w:rtl/>
        </w:rPr>
      </w:pPr>
      <w:r>
        <w:rPr>
          <w:rStyle w:val="default"/>
          <w:rFonts w:cs="FrankRuehl"/>
        </w:rPr>
        <w:pict>
          <v:rect id="_x0000_s1097" style="position:absolute;left:0;text-align:left;margin-left:464.5pt;margin-top:8.05pt;width:75.05pt;height:10pt;z-index:251614720" o:allowincell="f" filled="f" stroked="f" strokecolor="lime" strokeweight=".25pt">
            <v:textbox style="mso-next-textbox:#_x0000_s109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w:t>
                  </w:r>
                  <w:r>
                    <w:rPr>
                      <w:rFonts w:cs="Miriam"/>
                      <w:szCs w:val="18"/>
                      <w:rtl/>
                    </w:rPr>
                    <w:t>992</w:t>
                  </w:r>
                </w:p>
              </w:txbxContent>
            </v:textbox>
            <w10:anchorlock/>
          </v:rect>
        </w:pic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מצב אחרי ניתוח אבני כליה מצד אחד, לא נשארו אבנים, פעולת הכליה תקינה</w:t>
      </w:r>
      <w:r>
        <w:rPr>
          <w:rStyle w:val="default"/>
          <w:rFonts w:cs="FrankRuehl" w:hint="cs"/>
          <w:rtl/>
        </w:rPr>
        <w:tab/>
      </w:r>
      <w:r>
        <w:rPr>
          <w:rStyle w:val="default"/>
          <w:rFonts w:cs="FrankRuehl"/>
          <w:rtl/>
        </w:rPr>
        <w:tab/>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76" w:name="Rov20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62"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22"/>
        <w:tabs>
          <w:tab w:val="clear" w:pos="6259"/>
          <w:tab w:val="left" w:pos="7257"/>
        </w:tabs>
        <w:ind w:left="1021" w:right="1134"/>
        <w:rPr>
          <w:rStyle w:val="default"/>
          <w:rFonts w:cs="FrankRuehl" w:hint="cs"/>
          <w:sz w:val="2"/>
          <w:szCs w:val="2"/>
          <w:rtl/>
        </w:rPr>
      </w:pPr>
      <w:r w:rsidRPr="00E85A68">
        <w:rPr>
          <w:rStyle w:val="default"/>
          <w:rFonts w:cs="FrankRuehl" w:hint="cs"/>
          <w:vanish/>
          <w:sz w:val="22"/>
          <w:szCs w:val="22"/>
          <w:shd w:val="clear" w:color="auto" w:fill="FFFF99"/>
          <w:rtl/>
        </w:rPr>
        <w:t>ו.</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מצב אחרי ניתוח אבני כליה מצד אחד, לא נשארו אבנים, פעולת הכליה תקינה</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6"/>
    </w:p>
    <w:p w:rsidR="00890FBB" w:rsidRDefault="00890FBB">
      <w:pPr>
        <w:pStyle w:val="P33"/>
        <w:tabs>
          <w:tab w:val="clear" w:pos="6259"/>
          <w:tab w:val="left" w:pos="624"/>
          <w:tab w:val="left" w:pos="1021"/>
          <w:tab w:val="left" w:pos="1474"/>
          <w:tab w:val="right" w:pos="7938"/>
        </w:tabs>
        <w:spacing w:before="72"/>
        <w:ind w:left="1474" w:right="1134"/>
        <w:rPr>
          <w:rStyle w:val="default"/>
          <w:rFonts w:cs="FrankRuehl"/>
          <w:rtl/>
        </w:rPr>
      </w:pPr>
      <w:r>
        <w:rPr>
          <w:rStyle w:val="default"/>
          <w:rFonts w:cs="FrankRuehl"/>
          <w:rtl/>
        </w:rPr>
        <w:t>ק</w:t>
      </w:r>
      <w:r>
        <w:rPr>
          <w:rStyle w:val="default"/>
          <w:rFonts w:cs="FrankRuehl" w:hint="cs"/>
          <w:rtl/>
        </w:rPr>
        <w:t>יים זיהום כרוני או פגיעה בתפקודי הכליה, אחוזי הנכות ייקבעו בהתאם למצב לפי סעיפים קטנים (7) או (10)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(10)</w:t>
      </w:r>
      <w:r>
        <w:rPr>
          <w:rStyle w:val="default"/>
          <w:rFonts w:cs="FrankRuehl"/>
          <w:rtl/>
        </w:rPr>
        <w:tab/>
      </w:r>
      <w:r>
        <w:rPr>
          <w:rStyle w:val="default"/>
          <w:rFonts w:cs="FrankRuehl"/>
        </w:rPr>
        <w:t>Hydronephrosis</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hint="cs"/>
          <w:rtl/>
        </w:rPr>
      </w:pPr>
      <w:r>
        <w:rPr>
          <w:rStyle w:val="default"/>
          <w:rFonts w:cs="FrankRuehl"/>
        </w:rPr>
        <w:pict>
          <v:rect id="_x0000_s1098" style="position:absolute;left:0;text-align:left;margin-left:464.35pt;margin-top:7.1pt;width:75.05pt;height:10pt;z-index:251615744" o:allowincell="f" filled="f" stroked="f" strokecolor="lime" strokeweight=".25pt">
            <v:textbox style="mso-next-textbox:#_x0000_s109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אקטזיה של אגן הכליה ללא הפר</w:t>
      </w:r>
      <w:r>
        <w:rPr>
          <w:rStyle w:val="default"/>
          <w:rFonts w:cs="FrankRuehl"/>
          <w:rtl/>
        </w:rPr>
        <w:t>ע</w:t>
      </w:r>
      <w:r>
        <w:rPr>
          <w:rStyle w:val="default"/>
          <w:rFonts w:cs="FrankRuehl" w:hint="cs"/>
          <w:rtl/>
        </w:rPr>
        <w:t>ות</w:t>
      </w:r>
      <w:r>
        <w:rPr>
          <w:rStyle w:val="default"/>
          <w:rFonts w:cs="FrankRuehl"/>
          <w:rtl/>
        </w:rPr>
        <w:tab/>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77" w:name="Rov199"/>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6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7257"/>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אקטזיה של אגן הכליה ללא הפר</w:t>
      </w:r>
      <w:r w:rsidRPr="00E85A68">
        <w:rPr>
          <w:rStyle w:val="default"/>
          <w:rFonts w:cs="FrankRuehl"/>
          <w:vanish/>
          <w:sz w:val="22"/>
          <w:szCs w:val="22"/>
          <w:shd w:val="clear" w:color="auto" w:fill="FFFF99"/>
          <w:rtl/>
        </w:rPr>
        <w:t>ע</w:t>
      </w:r>
      <w:r w:rsidRPr="00E85A68">
        <w:rPr>
          <w:rStyle w:val="default"/>
          <w:rFonts w:cs="FrankRuehl" w:hint="cs"/>
          <w:vanish/>
          <w:sz w:val="22"/>
          <w:szCs w:val="22"/>
          <w:shd w:val="clear" w:color="auto" w:fill="FFFF99"/>
          <w:rtl/>
        </w:rPr>
        <w:t>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7"/>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 התקפים נדירים ללא דלקת</w:t>
      </w:r>
      <w:r>
        <w:rPr>
          <w:rStyle w:val="default"/>
          <w:rFonts w:cs="FrankRuehl"/>
          <w:rtl/>
        </w:rPr>
        <w:tab/>
        <w:t>10%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 התקפים תכופים עם או בלי דלקת</w:t>
      </w:r>
      <w:r>
        <w:rPr>
          <w:rStyle w:val="default"/>
          <w:rFonts w:cs="FrankRuehl"/>
          <w:rtl/>
        </w:rPr>
        <w:tab/>
        <w:t>30%</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עם זיהום או </w:t>
      </w:r>
      <w:r>
        <w:rPr>
          <w:rStyle w:val="default"/>
          <w:rFonts w:cs="FrankRuehl"/>
        </w:rPr>
        <w:t xml:space="preserve"> Pyonephrosis</w:t>
      </w:r>
      <w:r>
        <w:rPr>
          <w:rStyle w:val="default"/>
          <w:rFonts w:cs="FrankRuehl"/>
        </w:rPr>
        <w:tab/>
      </w:r>
      <w:r>
        <w:rPr>
          <w:rStyle w:val="default"/>
          <w:rFonts w:cs="FrankRuehl"/>
          <w:rtl/>
        </w:rPr>
        <w:t>50%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(11)</w:t>
      </w:r>
      <w:r>
        <w:rPr>
          <w:rStyle w:val="default"/>
          <w:rFonts w:cs="FrankRuehl"/>
          <w:rtl/>
        </w:rPr>
        <w:tab/>
      </w:r>
      <w:r>
        <w:rPr>
          <w:rStyle w:val="default"/>
          <w:rFonts w:cs="FrankRuehl"/>
        </w:rPr>
        <w:t xml:space="preserve"> Essential Haematuria</w:t>
      </w:r>
    </w:p>
    <w:p w:rsidR="00890FBB" w:rsidRDefault="00890FBB">
      <w:pPr>
        <w:pStyle w:val="P22"/>
        <w:tabs>
          <w:tab w:val="clear" w:pos="6259"/>
          <w:tab w:val="left" w:pos="624"/>
          <w:tab w:val="left" w:pos="1021"/>
          <w:tab w:val="right" w:pos="7938"/>
        </w:tabs>
        <w:spacing w:before="72"/>
        <w:ind w:left="1021" w:right="1985"/>
        <w:rPr>
          <w:rtl/>
        </w:rPr>
      </w:pPr>
      <w:r>
        <w:rPr>
          <w:rtl/>
        </w:rPr>
        <w:t>ה</w:t>
      </w:r>
      <w:r>
        <w:rPr>
          <w:rFonts w:hint="cs"/>
          <w:rtl/>
        </w:rPr>
        <w:t>מטוריה מיקרוסקופית, ללא גלילים בשתן, ההמטוריה מופיעה</w:t>
      </w:r>
      <w:r>
        <w:rPr>
          <w:rtl/>
        </w:rPr>
        <w:t xml:space="preserve"> </w:t>
      </w:r>
      <w:r>
        <w:rPr>
          <w:rFonts w:hint="cs"/>
          <w:rtl/>
        </w:rPr>
        <w:t>בקביעות, ללא כל הפרעות לא מבחינה קלינית ולא מבחינה תפקודית</w:t>
      </w:r>
      <w:r>
        <w:rPr>
          <w:rtl/>
        </w:rPr>
        <w:tab/>
      </w:r>
      <w:r>
        <w:rPr>
          <w:rFonts w:hint="cs"/>
          <w:rtl/>
        </w:rPr>
        <w:t>10%</w:t>
      </w:r>
    </w:p>
    <w:p w:rsidR="00890FBB" w:rsidRDefault="00890FBB">
      <w:pPr>
        <w:pStyle w:val="P00"/>
        <w:tabs>
          <w:tab w:val="clear" w:pos="6259"/>
          <w:tab w:val="right" w:pos="7938"/>
        </w:tabs>
        <w:spacing w:before="72"/>
        <w:ind w:left="0" w:right="1134"/>
        <w:rPr>
          <w:rStyle w:val="default"/>
          <w:rFonts w:cs="FrankRuehl"/>
          <w:sz w:val="26"/>
          <w:rtl/>
        </w:rPr>
      </w:pPr>
      <w:bookmarkStart w:id="78" w:name="Seif32"/>
      <w:bookmarkEnd w:id="78"/>
      <w:r>
        <w:rPr>
          <w:sz w:val="26"/>
          <w:lang w:val="he-IL"/>
        </w:rPr>
        <w:pict>
          <v:rect id="_x0000_s1099" style="position:absolute;left:0;text-align:left;margin-left:464.5pt;margin-top:8.05pt;width:75.05pt;height:20pt;z-index:251616768" o:allowincell="f" filled="f" stroked="f" strokecolor="lime" strokeweight=".25pt">
            <v:textbox style="mso-next-textbox:#_x0000_s1099"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לפוחית השתן ודר</w:t>
                  </w:r>
                  <w:r>
                    <w:rPr>
                      <w:rFonts w:cs="Miriam"/>
                      <w:szCs w:val="18"/>
                      <w:rtl/>
                    </w:rPr>
                    <w:t>כ</w:t>
                  </w:r>
                  <w:r>
                    <w:rPr>
                      <w:rFonts w:cs="Miriam" w:hint="cs"/>
                      <w:szCs w:val="18"/>
                      <w:rtl/>
                    </w:rPr>
                    <w:t>י השתן</w:t>
                  </w:r>
                </w:p>
              </w:txbxContent>
            </v:textbox>
            <w10:anchorlock/>
          </v:rect>
        </w:pict>
      </w:r>
      <w:r>
        <w:rPr>
          <w:rStyle w:val="big-number"/>
          <w:rFonts w:cs="FrankRuehl"/>
          <w:sz w:val="26"/>
          <w:szCs w:val="26"/>
          <w:rtl/>
        </w:rPr>
        <w:t>23.</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אורטר</w:t>
      </w:r>
    </w:p>
    <w:p w:rsidR="00890FBB" w:rsidRDefault="00890FBB">
      <w:pPr>
        <w:pStyle w:val="P22"/>
        <w:tabs>
          <w:tab w:val="clear" w:pos="6259"/>
          <w:tab w:val="left" w:pos="624"/>
          <w:tab w:val="left" w:pos="1021"/>
          <w:tab w:val="right" w:pos="7938"/>
        </w:tabs>
        <w:spacing w:before="72"/>
        <w:ind w:left="1021" w:right="1134"/>
        <w:rPr>
          <w:rStyle w:val="default"/>
          <w:rFonts w:cs="FrankRuehl"/>
          <w:rtl/>
        </w:rPr>
      </w:pPr>
      <w:r>
        <w:rPr>
          <w:rStyle w:val="default"/>
          <w:rFonts w:cs="FrankRuehl"/>
          <w:rtl/>
        </w:rPr>
        <w:t>א</w:t>
      </w:r>
      <w:r>
        <w:rPr>
          <w:rStyle w:val="default"/>
          <w:rFonts w:cs="FrankRuehl" w:hint="cs"/>
          <w:rtl/>
        </w:rPr>
        <w:t>בנים באורטר והיצרות האורטר - אחוזי הנכות ייקבעו לפי סעיף 22(10).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שלפוחית השתן</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דלקת כרונית של שלפוחית השתן</w:t>
      </w:r>
    </w:p>
    <w:p w:rsidR="00890FBB" w:rsidRDefault="00890FBB">
      <w:pPr>
        <w:pStyle w:val="P33"/>
        <w:tabs>
          <w:tab w:val="clear" w:pos="6259"/>
          <w:tab w:val="left" w:pos="624"/>
          <w:tab w:val="left" w:pos="1021"/>
          <w:tab w:val="left" w:pos="1474"/>
          <w:tab w:val="right" w:pos="7938"/>
        </w:tabs>
        <w:spacing w:before="72"/>
        <w:ind w:left="1928" w:right="1134" w:hanging="454"/>
        <w:rPr>
          <w:rStyle w:val="default"/>
          <w:rFonts w:cs="FrankRuehl" w:hint="cs"/>
          <w:rtl/>
        </w:rPr>
      </w:pPr>
      <w:r>
        <w:rPr>
          <w:lang w:val="he-IL"/>
        </w:rPr>
        <w:pict>
          <v:rect id="_x0000_s1100" style="position:absolute;left:0;text-align:left;margin-left:464.5pt;margin-top:8.05pt;width:75.05pt;height:10pt;z-index:251617792" o:allowincell="f" filled="f" stroked="f" strokecolor="lime" strokeweight=".25pt">
            <v:textbox style="mso-next-textbox:#_x0000_s110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דלקת קלה לל</w:t>
      </w:r>
      <w:r>
        <w:rPr>
          <w:rStyle w:val="default"/>
          <w:rFonts w:cs="FrankRuehl"/>
          <w:rtl/>
        </w:rPr>
        <w:t>א</w:t>
      </w:r>
      <w:r>
        <w:rPr>
          <w:rStyle w:val="default"/>
          <w:rFonts w:cs="FrankRuehl" w:hint="cs"/>
          <w:rtl/>
        </w:rPr>
        <w:t xml:space="preserve"> הפרעות</w:t>
      </w:r>
      <w:r>
        <w:rPr>
          <w:rtl/>
        </w:rPr>
        <w:tab/>
      </w:r>
      <w:r>
        <w:rPr>
          <w:rStyle w:val="default"/>
          <w:rFonts w:cs="FrankRuehl"/>
          <w:rtl/>
        </w:rPr>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79" w:name="Rov19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6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33"/>
        <w:tabs>
          <w:tab w:val="clear" w:pos="6259"/>
          <w:tab w:val="left" w:pos="7257"/>
        </w:tabs>
        <w:ind w:left="1474" w:right="1134"/>
        <w:rPr>
          <w:rStyle w:val="default"/>
          <w:rFonts w:cs="FrankRuehl" w:hint="cs"/>
          <w:sz w:val="2"/>
          <w:szCs w:val="2"/>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דלקת קלה לל</w:t>
      </w: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 xml:space="preserve"> הפרעות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79"/>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w:t>
      </w:r>
      <w:r>
        <w:rPr>
          <w:rStyle w:val="default"/>
          <w:rFonts w:cs="FrankRuehl"/>
          <w:rtl/>
        </w:rPr>
        <w:tab/>
      </w:r>
      <w:r>
        <w:rPr>
          <w:rStyle w:val="default"/>
          <w:rFonts w:cs="FrankRuehl" w:hint="cs"/>
          <w:rtl/>
        </w:rPr>
        <w:t>דלקת קלה, עם תאי-מוגלה</w:t>
      </w:r>
      <w:r>
        <w:rPr>
          <w:rStyle w:val="default"/>
          <w:rFonts w:cs="FrankRuehl"/>
          <w:rtl/>
        </w:rPr>
        <w:t xml:space="preserve"> </w:t>
      </w:r>
      <w:r>
        <w:rPr>
          <w:rStyle w:val="default"/>
          <w:rFonts w:cs="FrankRuehl" w:hint="cs"/>
          <w:rtl/>
        </w:rPr>
        <w:t>בשתן עם תכיפות בהטלת שתן ביום ובלילה</w:t>
      </w:r>
      <w:r>
        <w:rPr>
          <w:rStyle w:val="default"/>
          <w:rFonts w:cs="FrankRuehl" w:hint="cs"/>
          <w:rtl/>
        </w:rPr>
        <w:tab/>
      </w:r>
      <w:r>
        <w:rPr>
          <w:rStyle w:val="default"/>
          <w:rFonts w:cs="FrankRuehl"/>
          <w:rtl/>
        </w:rPr>
        <w:tab/>
        <w:t>10%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דלקת בינונית עם תכיפות</w:t>
      </w:r>
      <w:r>
        <w:rPr>
          <w:rStyle w:val="default"/>
          <w:rFonts w:cs="FrankRuehl"/>
          <w:rtl/>
        </w:rPr>
        <w:t xml:space="preserve"> </w:t>
      </w:r>
      <w:r>
        <w:rPr>
          <w:rStyle w:val="default"/>
          <w:rFonts w:cs="FrankRuehl" w:hint="cs"/>
          <w:rtl/>
        </w:rPr>
        <w:t>בהטלת השתן ביום ובלילה עם כאבים ועוויות</w:t>
      </w:r>
      <w:r>
        <w:rPr>
          <w:rStyle w:val="default"/>
          <w:rFonts w:cs="FrankRuehl"/>
          <w:rtl/>
        </w:rPr>
        <w:tab/>
        <w:t>20%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.IV</w:t>
      </w:r>
      <w:r>
        <w:rPr>
          <w:rStyle w:val="default"/>
          <w:rFonts w:cs="FrankRuehl"/>
          <w:rtl/>
        </w:rPr>
        <w:tab/>
      </w:r>
      <w:r>
        <w:rPr>
          <w:rStyle w:val="default"/>
          <w:rFonts w:cs="FrankRuehl" w:hint="cs"/>
          <w:rtl/>
        </w:rPr>
        <w:t>דלקת קשה עם תכיפות בהטלת השתן פעם לשעה או יותר, כשהשלפוחית מצומקת</w:t>
      </w:r>
      <w:r>
        <w:rPr>
          <w:rStyle w:val="default"/>
          <w:rFonts w:cs="FrankRuehl"/>
          <w:rtl/>
        </w:rPr>
        <w:tab/>
        <w:t>50%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.V</w:t>
      </w:r>
      <w:r>
        <w:rPr>
          <w:rStyle w:val="default"/>
          <w:rFonts w:cs="FrankRuehl"/>
          <w:rtl/>
        </w:rPr>
        <w:tab/>
      </w:r>
      <w:r>
        <w:rPr>
          <w:rStyle w:val="default"/>
          <w:rFonts w:cs="FrankRuehl" w:hint="cs"/>
          <w:rtl/>
        </w:rPr>
        <w:t>אי-שלי</w:t>
      </w:r>
      <w:r>
        <w:rPr>
          <w:rStyle w:val="default"/>
          <w:rFonts w:cs="FrankRuehl"/>
          <w:rtl/>
        </w:rPr>
        <w:t>ט</w:t>
      </w:r>
      <w:r>
        <w:rPr>
          <w:rStyle w:val="default"/>
          <w:rFonts w:cs="FrankRuehl" w:hint="cs"/>
          <w:rtl/>
        </w:rPr>
        <w:t>ה או אי-עצירה של מתן השתן ומצב המצריך שימוש מתמיד במכשירים</w:t>
      </w:r>
      <w:r>
        <w:rPr>
          <w:rStyle w:val="default"/>
          <w:rFonts w:cs="FrankRuehl"/>
          <w:rtl/>
        </w:rPr>
        <w:tab/>
        <w:t>70%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דלקת בדפנות השלפוחית עם כיבים בתת-רירית (</w:t>
      </w:r>
      <w:r>
        <w:rPr>
          <w:rStyle w:val="default"/>
          <w:rFonts w:cs="FrankRuehl"/>
        </w:rPr>
        <w:t>Hunner's Ulcer</w:t>
      </w:r>
      <w:r>
        <w:rPr>
          <w:rStyle w:val="default"/>
          <w:rFonts w:cs="FrankRuehl"/>
          <w:rtl/>
        </w:rPr>
        <w:t>)</w:t>
      </w:r>
      <w:r>
        <w:rPr>
          <w:rtl/>
        </w:rPr>
        <w:tab/>
      </w:r>
      <w:r>
        <w:rPr>
          <w:rStyle w:val="default"/>
          <w:rFonts w:cs="FrankRuehl"/>
          <w:rtl/>
        </w:rPr>
        <w:t>60%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אבן בשלפוחית עם סימני הפרעה בתפקוד - אחוזי הנכות ייקבעו לפי סעיף קטן (2)א.</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ניצור השלפוחית </w:t>
      </w:r>
      <w:r>
        <w:rPr>
          <w:rStyle w:val="default"/>
          <w:rFonts w:cs="FrankRuehl"/>
        </w:rPr>
        <w:t xml:space="preserve"> Fistula vesicae</w:t>
      </w:r>
      <w:r>
        <w:rPr>
          <w:rStyle w:val="default"/>
          <w:rFonts w:cs="FrankRuehl"/>
        </w:rPr>
        <w:tab/>
      </w:r>
      <w:r>
        <w:rPr>
          <w:rStyle w:val="default"/>
          <w:rFonts w:cs="FrankRuehl"/>
          <w:rtl/>
        </w:rPr>
        <w:t>50%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שופכה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היצרות השופכה (</w:t>
      </w:r>
      <w:r>
        <w:rPr>
          <w:rStyle w:val="default"/>
          <w:rFonts w:cs="FrankRuehl"/>
        </w:rPr>
        <w:t>Uretra</w:t>
      </w:r>
      <w:r>
        <w:rPr>
          <w:rStyle w:val="default"/>
          <w:rFonts w:cs="FrankRuehl"/>
          <w:rtl/>
        </w:rPr>
        <w:t>)</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עד בינונית, אחרי הבראה, המצריכה רק הרחבות בודדות (1-2 פעמים לשנה)</w:t>
      </w:r>
      <w:r>
        <w:rPr>
          <w:rStyle w:val="default"/>
          <w:rFonts w:cs="FrankRuehl"/>
          <w:rtl/>
        </w:rPr>
        <w:tab/>
        <w:t>10%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w:t>
      </w:r>
      <w:r>
        <w:rPr>
          <w:rStyle w:val="default"/>
          <w:rFonts w:cs="FrankRuehl"/>
          <w:rtl/>
        </w:rPr>
        <w:tab/>
      </w:r>
      <w:r>
        <w:rPr>
          <w:rStyle w:val="default"/>
          <w:rFonts w:cs="FrankRuehl" w:hint="cs"/>
          <w:rtl/>
        </w:rPr>
        <w:t>המצריכה הרחבות כל 2-3 חדשים</w:t>
      </w:r>
      <w:r>
        <w:rPr>
          <w:rStyle w:val="default"/>
          <w:rFonts w:cs="FrankRuehl"/>
          <w:rtl/>
        </w:rPr>
        <w:tab/>
        <w:t>20%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המצריכה הרחבות תכופות עם דלקת בשלפוחית</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rtl/>
        </w:rPr>
        <w:tab/>
      </w:r>
      <w:r>
        <w:rPr>
          <w:rStyle w:val="default"/>
          <w:rFonts w:cs="FrankRuehl" w:hint="cs"/>
          <w:rtl/>
        </w:rPr>
        <w:t>ניצור בשופכה</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עם הפרשה לסרוגין</w:t>
      </w:r>
      <w:r>
        <w:rPr>
          <w:rStyle w:val="default"/>
          <w:rFonts w:cs="FrankRuehl"/>
          <w:rtl/>
        </w:rPr>
        <w:tab/>
        <w:t>20%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 ניצור אחד עם הפרשה תמידית המצריכה שימוש במכשיר או שימוש תמידי בחמרי חבישה</w:t>
      </w:r>
      <w:r>
        <w:rPr>
          <w:rStyle w:val="default"/>
          <w:rFonts w:cs="FrankRuehl"/>
          <w:rtl/>
        </w:rPr>
        <w:tab/>
        <w:t>40%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.III</w:t>
      </w:r>
      <w:r>
        <w:rPr>
          <w:rStyle w:val="default"/>
          <w:rFonts w:cs="FrankRuehl"/>
          <w:rtl/>
        </w:rPr>
        <w:tab/>
      </w:r>
      <w:r>
        <w:rPr>
          <w:rStyle w:val="default"/>
          <w:rFonts w:cs="FrankRuehl" w:hint="cs"/>
          <w:rtl/>
        </w:rPr>
        <w:t xml:space="preserve">בצורה קשה: ניצורים קשים ורבים, עם ניקוז מתמיד המצריך שימוש תמידי במכשירים או החלפות רבות של </w:t>
      </w:r>
      <w:r>
        <w:rPr>
          <w:rStyle w:val="default"/>
          <w:rFonts w:cs="FrankRuehl"/>
          <w:rtl/>
        </w:rPr>
        <w:t>ח</w:t>
      </w:r>
      <w:r>
        <w:rPr>
          <w:rStyle w:val="default"/>
          <w:rFonts w:cs="FrankRuehl" w:hint="cs"/>
          <w:rtl/>
        </w:rPr>
        <w:t>מרי חבישה</w:t>
      </w:r>
      <w:r>
        <w:rPr>
          <w:rStyle w:val="default"/>
          <w:rFonts w:cs="FrankRuehl"/>
          <w:rtl/>
        </w:rPr>
        <w:tab/>
        <w:t>70%</w:t>
      </w:r>
    </w:p>
    <w:p w:rsidR="00890FBB" w:rsidRDefault="00890FBB">
      <w:pPr>
        <w:pStyle w:val="P33"/>
        <w:tabs>
          <w:tab w:val="clear" w:pos="6259"/>
          <w:tab w:val="left" w:pos="624"/>
          <w:tab w:val="left" w:pos="1021"/>
          <w:tab w:val="left" w:pos="1474"/>
          <w:tab w:val="right" w:pos="7938"/>
        </w:tabs>
        <w:spacing w:before="72"/>
        <w:ind w:left="1928" w:right="1985" w:hanging="454"/>
        <w:rPr>
          <w:rStyle w:val="default"/>
          <w:rFonts w:cs="FrankRuehl"/>
          <w:rtl/>
        </w:rPr>
      </w:pPr>
      <w:r>
        <w:rPr>
          <w:rStyle w:val="default"/>
          <w:rFonts w:cs="FrankRuehl"/>
        </w:rPr>
        <w:t>.IV</w:t>
      </w:r>
      <w:r>
        <w:rPr>
          <w:rStyle w:val="default"/>
          <w:rFonts w:cs="FrankRuehl"/>
          <w:rtl/>
        </w:rPr>
        <w:tab/>
      </w:r>
      <w:r>
        <w:rPr>
          <w:rStyle w:val="default"/>
          <w:rFonts w:cs="FrankRuehl" w:hint="cs"/>
          <w:rtl/>
        </w:rPr>
        <w:t>ניצורים רבים ב-</w:t>
      </w:r>
      <w:r>
        <w:rPr>
          <w:rStyle w:val="default"/>
          <w:rFonts w:cs="FrankRuehl"/>
        </w:rPr>
        <w:t xml:space="preserve"> Perineum</w:t>
      </w:r>
      <w:r>
        <w:rPr>
          <w:rStyle w:val="default"/>
          <w:rFonts w:cs="FrankRuehl"/>
        </w:rPr>
        <w:tab/>
      </w:r>
      <w:r>
        <w:rPr>
          <w:rStyle w:val="default"/>
          <w:rFonts w:cs="FrankRuehl"/>
          <w:rtl/>
        </w:rPr>
        <w:t>100%</w:t>
      </w:r>
    </w:p>
    <w:p w:rsidR="00890FBB" w:rsidRDefault="00890FBB">
      <w:pPr>
        <w:pStyle w:val="P00"/>
        <w:tabs>
          <w:tab w:val="clear" w:pos="6259"/>
          <w:tab w:val="right" w:leader="dot" w:pos="4252"/>
          <w:tab w:val="left" w:pos="4677"/>
        </w:tabs>
        <w:spacing w:before="72"/>
        <w:ind w:left="0" w:right="1134"/>
        <w:rPr>
          <w:rStyle w:val="default"/>
          <w:rFonts w:cs="FrankRuehl"/>
          <w:rtl/>
        </w:rPr>
      </w:pPr>
      <w:bookmarkStart w:id="80" w:name="Seif33"/>
      <w:bookmarkEnd w:id="80"/>
      <w:r>
        <w:rPr>
          <w:sz w:val="26"/>
          <w:lang w:val="he-IL"/>
        </w:rPr>
        <w:pict>
          <v:rect id="_x0000_s1101" style="position:absolute;left:0;text-align:left;margin-left:464.5pt;margin-top:8.05pt;width:75.05pt;height:17.2pt;z-index:251618816" o:allowincell="f" filled="f" stroked="f" strokecolor="lime" strokeweight=".25pt">
            <v:textbox style="mso-next-textbox:#_x0000_s1101" inset="0,0,0,0">
              <w:txbxContent>
                <w:p w:rsidR="00890FBB" w:rsidRDefault="00890FBB">
                  <w:pPr>
                    <w:spacing w:line="160" w:lineRule="exact"/>
                    <w:jc w:val="left"/>
                    <w:rPr>
                      <w:rFonts w:cs="Miriam"/>
                      <w:noProof/>
                      <w:szCs w:val="18"/>
                      <w:rtl/>
                    </w:rPr>
                  </w:pPr>
                  <w:r>
                    <w:rPr>
                      <w:rFonts w:cs="Miriam"/>
                      <w:szCs w:val="18"/>
                      <w:rtl/>
                    </w:rPr>
                    <w:t>א</w:t>
                  </w:r>
                  <w:r>
                    <w:rPr>
                      <w:rFonts w:cs="Miriam" w:hint="cs"/>
                      <w:szCs w:val="18"/>
                      <w:rtl/>
                    </w:rPr>
                    <w:t xml:space="preserve">שכים ואבר </w:t>
                  </w:r>
                  <w:r>
                    <w:rPr>
                      <w:rFonts w:cs="Miriam"/>
                      <w:szCs w:val="18"/>
                      <w:rtl/>
                    </w:rPr>
                    <w:t>ה</w:t>
                  </w:r>
                  <w:r>
                    <w:rPr>
                      <w:rFonts w:cs="Miriam" w:hint="cs"/>
                      <w:szCs w:val="18"/>
                      <w:rtl/>
                    </w:rPr>
                    <w:t>מין של הזכר</w:t>
                  </w:r>
                </w:p>
              </w:txbxContent>
            </v:textbox>
            <w10:anchorlock/>
          </v:rect>
        </w:pict>
      </w:r>
      <w:r>
        <w:rPr>
          <w:rStyle w:val="big-number"/>
          <w:rFonts w:cs="FrankRuehl"/>
          <w:sz w:val="26"/>
          <w:szCs w:val="26"/>
          <w:rtl/>
        </w:rPr>
        <w:t>24.</w:t>
      </w:r>
      <w:r>
        <w:rPr>
          <w:rStyle w:val="big-number"/>
          <w:rFonts w:cs="FrankRuehl"/>
          <w:sz w:val="26"/>
          <w:szCs w:val="26"/>
          <w:rtl/>
        </w:rPr>
        <w:tab/>
      </w:r>
      <w:r>
        <w:rPr>
          <w:rStyle w:val="default"/>
          <w:rFonts w:cs="FrankRuehl"/>
          <w:sz w:val="26"/>
          <w:rtl/>
        </w:rPr>
        <w:t>(1</w:t>
      </w:r>
      <w:r>
        <w:rPr>
          <w:rStyle w:val="default"/>
          <w:rFonts w:cs="FrankRuehl"/>
          <w:rtl/>
        </w:rPr>
        <w:t>)</w:t>
      </w:r>
      <w:r>
        <w:rPr>
          <w:rStyle w:val="default"/>
          <w:rFonts w:cs="FrankRuehl"/>
          <w:rtl/>
        </w:rPr>
        <w:tab/>
      </w:r>
      <w:r>
        <w:rPr>
          <w:rStyle w:val="default"/>
          <w:rFonts w:cs="FrankRuehl"/>
        </w:rPr>
        <w:t xml:space="preserve"> Varicocoele</w:t>
      </w:r>
    </w:p>
    <w:p w:rsidR="00890FBB" w:rsidRDefault="00890FBB">
      <w:pPr>
        <w:pStyle w:val="P03"/>
        <w:tabs>
          <w:tab w:val="clear" w:pos="6259"/>
          <w:tab w:val="right" w:pos="7938"/>
        </w:tabs>
        <w:spacing w:before="72"/>
        <w:ind w:left="1475" w:right="1134" w:hanging="454"/>
        <w:rPr>
          <w:rStyle w:val="default"/>
          <w:rFonts w:cs="FrankRuehl"/>
          <w:rtl/>
        </w:rPr>
      </w:pPr>
      <w:r>
        <w:rPr>
          <w:rtl/>
          <w:lang w:val="he-IL"/>
        </w:rPr>
        <w:pict>
          <v:shape id="_x0000_s1324" type="#_x0000_t202" style="position:absolute;left:0;text-align:left;margin-left:470.25pt;margin-top:7.1pt;width:1in;height:11.2pt;z-index:251768320"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חד או דו צדדי, ללא הפרעות או עם הפרעות בלתי ניכרות</w:t>
      </w:r>
      <w:r>
        <w:rPr>
          <w:rtl/>
        </w:rPr>
        <w:tab/>
      </w:r>
      <w:r>
        <w:rPr>
          <w:rStyle w:val="default"/>
          <w:rFonts w:cs="FrankRuehl"/>
          <w:rtl/>
        </w:rPr>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עם הפרעות ניכרות</w:t>
      </w:r>
      <w:r>
        <w:rPr>
          <w:rtl/>
        </w:rPr>
        <w:tab/>
      </w:r>
      <w:r>
        <w:rPr>
          <w:rStyle w:val="default"/>
          <w:rFonts w:cs="FrankRuehl"/>
          <w:rtl/>
        </w:rPr>
        <w:t>10%</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02" style="position:absolute;left:0;text-align:left;margin-left:464.5pt;margin-top:8.05pt;width:75.05pt;height:10pt;z-index:251619840" o:allowincell="f" filled="f" stroked="f" strokecolor="lime" strokeweight=".25pt">
            <v:textbox style="mso-next-textbox:#_x0000_s110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(2)</w:t>
      </w:r>
      <w:r>
        <w:rPr>
          <w:rStyle w:val="default"/>
          <w:rFonts w:cs="FrankRuehl"/>
          <w:rtl/>
        </w:rPr>
        <w:tab/>
      </w:r>
      <w:r>
        <w:rPr>
          <w:rStyle w:val="default"/>
          <w:rFonts w:cs="FrankRuehl"/>
        </w:rPr>
        <w:t>Hydrocoele</w:t>
      </w:r>
      <w:r>
        <w:rPr>
          <w:rStyle w:val="default"/>
          <w:rFonts w:cs="FrankRuehl"/>
          <w:rtl/>
        </w:rPr>
        <w:t xml:space="preserve"> </w:t>
      </w:r>
      <w:r>
        <w:rPr>
          <w:rStyle w:val="default"/>
          <w:rFonts w:cs="FrankRuehl" w:hint="cs"/>
          <w:rtl/>
        </w:rPr>
        <w:t>חד או דו-צדדי</w:t>
      </w:r>
      <w:r>
        <w:rPr>
          <w:rtl/>
        </w:rPr>
        <w:tab/>
      </w:r>
      <w:r>
        <w:rPr>
          <w:rStyle w:val="default"/>
          <w:rFonts w:cs="FrankRuehl"/>
          <w:rtl/>
        </w:rPr>
        <w:t>1%</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חוסר אשך אחד והשני תקין</w:t>
      </w:r>
      <w:r>
        <w:rPr>
          <w:rtl/>
        </w:rPr>
        <w:tab/>
      </w:r>
      <w:r>
        <w:rPr>
          <w:rStyle w:val="default"/>
          <w:rFonts w:cs="FrankRuehl"/>
          <w:rtl/>
        </w:rPr>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אבדן שני האשכים</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אצל גבר עד גיל 45 מלווה בהפרעות נוירו-אנדוקריניות</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אצל גבר מעל לגיל 45 עד 60 שנה מלווה בהפרעות נוירו-אנדוקריניות</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מעל לגיל 60</w:t>
      </w:r>
      <w:r>
        <w:rPr>
          <w:rStyle w:val="default"/>
          <w:rFonts w:cs="FrankRuehl"/>
          <w:rtl/>
        </w:rPr>
        <w:tab/>
      </w:r>
      <w:r>
        <w:rPr>
          <w:rStyle w:val="default"/>
          <w:rFonts w:cs="FrankRuehl"/>
          <w:rtl/>
        </w:rPr>
        <w:tab/>
        <w:t>25%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אבדן חלק</w:t>
      </w:r>
      <w:r>
        <w:rPr>
          <w:rStyle w:val="default"/>
          <w:rFonts w:cs="FrankRuehl"/>
          <w:rtl/>
        </w:rPr>
        <w:t>י</w:t>
      </w:r>
      <w:r>
        <w:rPr>
          <w:rStyle w:val="default"/>
          <w:rFonts w:cs="FrankRuehl" w:hint="cs"/>
          <w:rtl/>
        </w:rPr>
        <w:t xml:space="preserve"> של ה-</w:t>
      </w:r>
      <w:r>
        <w:rPr>
          <w:rStyle w:val="default"/>
          <w:rFonts w:cs="FrankRuehl"/>
        </w:rPr>
        <w:t xml:space="preserve"> Penis</w:t>
      </w:r>
      <w:r>
        <w:rPr>
          <w:rStyle w:val="default"/>
          <w:rFonts w:cs="FrankRuehl"/>
        </w:rPr>
        <w:tab/>
      </w:r>
      <w:r>
        <w:rPr>
          <w:rStyle w:val="default"/>
          <w:rFonts w:cs="FrankRuehl"/>
          <w:rtl/>
        </w:rPr>
        <w:t>30%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אבדן של ה-</w:t>
      </w:r>
      <w:r>
        <w:rPr>
          <w:rStyle w:val="default"/>
          <w:rFonts w:cs="FrankRuehl"/>
        </w:rPr>
        <w:t xml:space="preserve"> Penis</w:t>
      </w:r>
      <w:r>
        <w:rPr>
          <w:rStyle w:val="default"/>
          <w:rFonts w:cs="FrankRuehl"/>
        </w:rPr>
        <w:tab/>
      </w:r>
      <w:r>
        <w:rPr>
          <w:rStyle w:val="default"/>
          <w:rFonts w:cs="FrankRuehl"/>
        </w:rPr>
        <w:tab/>
      </w:r>
      <w:r>
        <w:rPr>
          <w:rStyle w:val="default"/>
          <w:rFonts w:cs="FrankRuehl"/>
          <w:rtl/>
        </w:rPr>
        <w:t>60%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אספרמיה חבלתית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עד גיל 45</w:t>
      </w:r>
      <w:r>
        <w:rPr>
          <w:rStyle w:val="default"/>
          <w:rFonts w:cs="FrankRuehl"/>
          <w:rtl/>
        </w:rPr>
        <w:tab/>
      </w:r>
      <w:r>
        <w:rPr>
          <w:rStyle w:val="default"/>
          <w:rFonts w:cs="FrankRuehl"/>
          <w:rtl/>
        </w:rPr>
        <w:tab/>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מעל לגיל 45</w:t>
      </w:r>
      <w:r>
        <w:rPr>
          <w:rStyle w:val="default"/>
          <w:rFonts w:cs="FrankRuehl"/>
          <w:rtl/>
        </w:rPr>
        <w:tab/>
      </w:r>
      <w:r>
        <w:rPr>
          <w:rStyle w:val="default"/>
          <w:rFonts w:cs="FrankRuehl"/>
          <w:rtl/>
        </w:rPr>
        <w:tab/>
        <w:t>10%</w:t>
      </w:r>
    </w:p>
    <w:p w:rsidR="00890FBB" w:rsidRDefault="00890FBB">
      <w:pPr>
        <w:pStyle w:val="P22"/>
        <w:tabs>
          <w:tab w:val="clear" w:pos="6259"/>
          <w:tab w:val="right" w:leader="dot" w:pos="4252"/>
          <w:tab w:val="left" w:pos="4677"/>
        </w:tabs>
        <w:spacing w:before="72"/>
        <w:ind w:left="1021" w:right="1134"/>
        <w:rPr>
          <w:rStyle w:val="default"/>
          <w:rFonts w:cs="FrankRuehl"/>
          <w:rtl/>
        </w:rPr>
      </w:pPr>
      <w:r>
        <w:rPr>
          <w:rStyle w:val="default"/>
          <w:rFonts w:cs="FrankRuehl"/>
          <w:rtl/>
        </w:rPr>
        <w:t>ל</w:t>
      </w:r>
      <w:r>
        <w:rPr>
          <w:rStyle w:val="default"/>
          <w:rFonts w:cs="FrankRuehl" w:hint="cs"/>
          <w:rtl/>
        </w:rPr>
        <w:t>ענין סעיף זה ייקבעו אחוזי הנכות לפי גילו של הנפגע ביום בו נוצרה הפגימה.</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03" style="position:absolute;left:0;text-align:left;margin-left:464.5pt;margin-top:8.05pt;width:75.05pt;height:10pt;z-index:251620864" o:allowincell="f" filled="f" stroked="f" strokecolor="lime" strokeweight=".25pt">
            <v:textbox style="mso-next-textbox:#_x0000_s110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(8)</w:t>
      </w:r>
      <w:r>
        <w:rPr>
          <w:rStyle w:val="default"/>
          <w:rFonts w:cs="FrankRuehl"/>
          <w:rtl/>
        </w:rPr>
        <w:tab/>
      </w:r>
      <w:r>
        <w:rPr>
          <w:rStyle w:val="default"/>
          <w:rFonts w:cs="FrankRuehl" w:hint="cs"/>
          <w:rtl/>
        </w:rPr>
        <w:t>אינאונות והפרעות בזיקפה על רקע אורגני כתוצאה מ</w:t>
      </w:r>
      <w:r>
        <w:rPr>
          <w:rStyle w:val="default"/>
          <w:rFonts w:cs="FrankRuehl"/>
          <w:rtl/>
        </w:rPr>
        <w:t>פ</w:t>
      </w:r>
      <w:r>
        <w:rPr>
          <w:rStyle w:val="default"/>
          <w:rFonts w:cs="FrankRuehl" w:hint="cs"/>
          <w:rtl/>
        </w:rPr>
        <w:t>גיעה באברי המין ו/או רקמות סמוכות.</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Pr>
        <w:pict>
          <v:rect id="_x0000_s1104" style="position:absolute;left:0;text-align:left;margin-left:464.5pt;margin-top:8.05pt;width:75.05pt;height:10pt;z-index:251621888" o:allowincell="f" filled="f" stroked="f" strokecolor="lime" strokeweight=".25pt">
            <v:textbox style="mso-next-textbox:#_x0000_s110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ישנם סימנים אוביקטיביים</w:t>
      </w:r>
      <w:r>
        <w:rPr>
          <w:rStyle w:val="default"/>
          <w:rFonts w:cs="FrankRuehl"/>
          <w:rtl/>
        </w:rPr>
        <w:t xml:space="preserve"> </w:t>
      </w:r>
      <w:r>
        <w:rPr>
          <w:rStyle w:val="default"/>
          <w:rFonts w:cs="FrankRuehl" w:hint="cs"/>
          <w:rtl/>
        </w:rPr>
        <w:t>וסוביקטיביים להפרעה בזיקפה אך קיימת אפשרות לקיום יחסי מין מלאים (עם חדירה) -</w:t>
      </w:r>
      <w:r>
        <w:rPr>
          <w:rStyle w:val="default"/>
          <w:rFonts w:cs="FrankRuehl"/>
          <w:rtl/>
        </w:rPr>
        <w:tab/>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Pr>
        <w:pict>
          <v:rect id="_x0000_s1105" style="position:absolute;left:0;text-align:left;margin-left:464.5pt;margin-top:8.05pt;width:75.05pt;height:20pt;z-index:251622912" o:allowincell="f" filled="f" stroked="f" strokecolor="lime" strokeweight=".25pt">
            <v:textbox style="mso-next-textbox:#_x0000_s110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ישנם סימנים אוביקטיביים</w:t>
      </w:r>
      <w:r>
        <w:rPr>
          <w:rStyle w:val="default"/>
          <w:rFonts w:cs="FrankRuehl"/>
          <w:rtl/>
        </w:rPr>
        <w:t xml:space="preserve"> </w:t>
      </w:r>
      <w:r>
        <w:rPr>
          <w:rStyle w:val="default"/>
          <w:rFonts w:cs="FrankRuehl" w:hint="cs"/>
          <w:rtl/>
        </w:rPr>
        <w:t xml:space="preserve">וסוביקטיביים להפרעה בזיקפה אך </w:t>
      </w:r>
      <w:r>
        <w:rPr>
          <w:rStyle w:val="default"/>
          <w:rFonts w:cs="FrankRuehl"/>
          <w:rtl/>
        </w:rPr>
        <w:t>ק</w:t>
      </w:r>
      <w:r>
        <w:rPr>
          <w:rStyle w:val="default"/>
          <w:rFonts w:cs="FrankRuehl" w:hint="cs"/>
          <w:rtl/>
        </w:rPr>
        <w:t>יימת אפשרות לקיום יחסי מין מוגבלים (עם חדירה) -</w:t>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Pr>
        <w:pict>
          <v:rect id="_x0000_s1106" style="position:absolute;left:0;text-align:left;margin-left:464.5pt;margin-top:8.05pt;width:75.05pt;height:20pt;z-index:251623936" o:allowincell="f" filled="f" stroked="f" strokecolor="lime" strokeweight=".25pt">
            <v:textbox style="mso-next-textbox:#_x0000_s110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שמ"ח-1988</w:t>
                  </w:r>
                </w:p>
              </w:txbxContent>
            </v:textbox>
            <w10:anchorlock/>
          </v:rect>
        </w:pic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ישנם סימנים אוביקטיביים</w:t>
      </w:r>
      <w:r>
        <w:rPr>
          <w:rStyle w:val="default"/>
          <w:rFonts w:cs="FrankRuehl"/>
          <w:rtl/>
        </w:rPr>
        <w:t xml:space="preserve"> </w:t>
      </w:r>
      <w:r>
        <w:rPr>
          <w:rStyle w:val="default"/>
          <w:rFonts w:cs="FrankRuehl" w:hint="cs"/>
          <w:rtl/>
        </w:rPr>
        <w:t>וסוביקטיביים להפרעה בזיקפה ולא קיימת אפשרות לקיום יחסי מין (עם חדירה) -</w:t>
      </w:r>
      <w:r>
        <w:rPr>
          <w:rStyle w:val="default"/>
          <w:rFonts w:cs="FrankRuehl"/>
          <w:rtl/>
        </w:rPr>
        <w:tab/>
        <w:t>30%</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07" style="position:absolute;left:0;text-align:left;margin-left:464.5pt;margin-top:8.05pt;width:75.05pt;height:10pt;z-index:251624960" o:allowincell="f" filled="f" stroked="f" strokecolor="lime" strokeweight=".25pt">
            <v:textbox style="mso-next-textbox:#_x0000_s110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(9)</w:t>
      </w:r>
      <w:r>
        <w:rPr>
          <w:rStyle w:val="default"/>
          <w:rFonts w:cs="FrankRuehl"/>
          <w:rtl/>
        </w:rPr>
        <w:tab/>
      </w:r>
      <w:r>
        <w:rPr>
          <w:rStyle w:val="default"/>
          <w:rFonts w:cs="FrankRuehl" w:hint="cs"/>
          <w:rtl/>
        </w:rPr>
        <w:t>אינאונות על רקע אורגני כתוצאה מפגיעה בכלי ד</w:t>
      </w:r>
      <w:r>
        <w:rPr>
          <w:rStyle w:val="default"/>
          <w:rFonts w:cs="FrankRuehl"/>
          <w:rtl/>
        </w:rPr>
        <w:t>ם</w:t>
      </w:r>
      <w:r>
        <w:rPr>
          <w:rStyle w:val="default"/>
          <w:rFonts w:cs="FrankRuehl" w:hint="cs"/>
          <w:rtl/>
        </w:rPr>
        <w:t xml:space="preserve"> ו/או עצבים.</w:t>
      </w:r>
    </w:p>
    <w:p w:rsidR="00890FBB" w:rsidRDefault="00890FBB">
      <w:pPr>
        <w:pStyle w:val="P22"/>
        <w:tabs>
          <w:tab w:val="clear" w:pos="6259"/>
          <w:tab w:val="right" w:leader="dot" w:pos="4252"/>
          <w:tab w:val="left" w:pos="4677"/>
        </w:tabs>
        <w:spacing w:before="72"/>
        <w:ind w:left="1021" w:right="1134"/>
        <w:rPr>
          <w:rStyle w:val="default"/>
          <w:rFonts w:cs="FrankRuehl"/>
          <w:rtl/>
        </w:rPr>
      </w:pPr>
      <w:r>
        <w:rPr>
          <w:rStyle w:val="default"/>
          <w:rFonts w:cs="FrankRuehl"/>
          <w:rtl/>
        </w:rPr>
        <w:t>נ</w:t>
      </w:r>
      <w:r>
        <w:rPr>
          <w:rStyle w:val="default"/>
          <w:rFonts w:cs="FrankRuehl" w:hint="cs"/>
          <w:rtl/>
        </w:rPr>
        <w:t>כות זו תיקבע רק במקרים בהם הנכות בגלל הפגיעה הנוירולוגית או הוסקולרית המהווה סיבה לאינאונות לא מגיעה ל-50%.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108" style="position:absolute;left:0;text-align:left;margin-left:464.5pt;margin-top:8.05pt;width:75.05pt;height:10pt;z-index:251625984" o:allowincell="f" filled="f" stroked="f" strokecolor="lime" strokeweight=".25pt">
            <v:textbox style="mso-next-textbox:#_x0000_s110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כמו בסעיף (8)א לעיל -</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כמו בסעיף (8)ב לעיל -</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כמו בסעיף (8)ג לעיל -</w:t>
      </w:r>
      <w:r>
        <w:rPr>
          <w:rStyle w:val="default"/>
          <w:rFonts w:cs="FrankRuehl"/>
          <w:rtl/>
        </w:rPr>
        <w:tab/>
        <w:t>30%</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09" style="position:absolute;left:0;text-align:left;margin-left:464.5pt;margin-top:8.05pt;width:75.05pt;height:10pt;z-index:251627008" o:allowincell="f" filled="f" stroked="f" strokecolor="lime" strokeweight=".25pt">
            <v:textbox style="mso-next-textbox:#_x0000_s110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(10)</w:t>
      </w:r>
      <w:r>
        <w:rPr>
          <w:rStyle w:val="default"/>
          <w:rFonts w:cs="FrankRuehl"/>
          <w:rtl/>
        </w:rPr>
        <w:tab/>
      </w:r>
      <w:r>
        <w:rPr>
          <w:rStyle w:val="default"/>
          <w:rFonts w:cs="FrankRuehl" w:hint="cs"/>
          <w:rtl/>
        </w:rPr>
        <w:t>אינאונות על רקע אורגני כתוצאה ממחלה סיסטמית כולל השפעה אטרוגנית של תרופות הקשורות לאותה המחלה.</w:t>
      </w:r>
    </w:p>
    <w:p w:rsidR="00890FBB" w:rsidRDefault="00890FBB">
      <w:pPr>
        <w:pStyle w:val="P22"/>
        <w:tabs>
          <w:tab w:val="clear" w:pos="6259"/>
          <w:tab w:val="right" w:leader="dot" w:pos="4252"/>
          <w:tab w:val="left" w:pos="4677"/>
        </w:tabs>
        <w:spacing w:before="72"/>
        <w:ind w:left="1021" w:right="1134"/>
        <w:rPr>
          <w:rStyle w:val="default"/>
          <w:rFonts w:cs="FrankRuehl"/>
          <w:rtl/>
        </w:rPr>
      </w:pPr>
      <w:r>
        <w:rPr>
          <w:rStyle w:val="default"/>
          <w:rFonts w:cs="FrankRuehl"/>
          <w:rtl/>
        </w:rPr>
        <w:t>נ</w:t>
      </w:r>
      <w:r>
        <w:rPr>
          <w:rStyle w:val="default"/>
          <w:rFonts w:cs="FrankRuehl" w:hint="cs"/>
          <w:rtl/>
        </w:rPr>
        <w:t>כות זו תיקבע רק במקרים בהם הנכות בגלל המחלה הסיסטמית לא מגיעה ל</w:t>
      </w:r>
      <w:r>
        <w:rPr>
          <w:rStyle w:val="default"/>
          <w:rFonts w:cs="FrankRuehl"/>
          <w:rtl/>
        </w:rPr>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110" style="position:absolute;left:0;text-align:left;margin-left:464.5pt;margin-top:8.05pt;width:75.05pt;height:10pt;z-index:251628032" o:allowincell="f" filled="f" stroked="f" strokecolor="lime" strokeweight=".25pt">
            <v:textbox style="mso-next-textbox:#_x0000_s111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w:t>
                  </w:r>
                  <w:r>
                    <w:rPr>
                      <w:rFonts w:cs="Miriam"/>
                      <w:szCs w:val="18"/>
                      <w:rtl/>
                    </w:rPr>
                    <w:t>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כמו בסעיף (8)א לעיל -</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כמו בסעיף (8)ב לעיל -</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כמו בסעיף (8)ג לעיל -</w:t>
      </w:r>
      <w:r>
        <w:rPr>
          <w:rStyle w:val="default"/>
          <w:rFonts w:cs="FrankRuehl"/>
          <w:rtl/>
        </w:rPr>
        <w:tab/>
        <w:t>30%</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11" style="position:absolute;left:0;text-align:left;margin-left:464.5pt;margin-top:8.05pt;width:75.05pt;height:10pt;z-index:251629056" o:allowincell="f" filled="f" stroked="f" strokecolor="lime" strokeweight=".25pt">
            <v:textbox style="mso-next-textbox:#_x0000_s111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(11)</w:t>
      </w:r>
      <w:r>
        <w:rPr>
          <w:rStyle w:val="default"/>
          <w:rFonts w:cs="FrankRuehl"/>
          <w:rtl/>
        </w:rPr>
        <w:tab/>
      </w:r>
      <w:r>
        <w:rPr>
          <w:rStyle w:val="default"/>
          <w:rFonts w:cs="FrankRuehl" w:hint="cs"/>
          <w:rtl/>
        </w:rPr>
        <w:t>אינאונות על רקע נפשי בחומרות המקבילות לסעיף (8) לעיל תיקבע לפי סעיפים 33א, 33ב או 33ד בתוספת.</w:t>
      </w:r>
    </w:p>
    <w:p w:rsidR="00890FBB" w:rsidRDefault="00890FBB">
      <w:pPr>
        <w:pStyle w:val="P00"/>
        <w:tabs>
          <w:tab w:val="clear" w:pos="6259"/>
          <w:tab w:val="right" w:pos="7938"/>
        </w:tabs>
        <w:spacing w:before="72"/>
        <w:ind w:left="1021" w:right="1134" w:hanging="397"/>
        <w:rPr>
          <w:rStyle w:val="default"/>
          <w:rFonts w:cs="FrankRuehl"/>
          <w:rtl/>
        </w:rPr>
      </w:pPr>
      <w:r>
        <w:rPr>
          <w:lang w:val="he-IL"/>
        </w:rPr>
        <w:pict>
          <v:rect id="_x0000_s1112" style="position:absolute;left:0;text-align:left;margin-left:464.5pt;margin-top:8.05pt;width:75.05pt;height:10pt;z-index:251630080" o:allowincell="f" filled="f" stroked="f" strokecolor="lime" strokeweight=".25pt">
            <v:textbox style="mso-next-textbox:#_x0000_s111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(12)</w:t>
      </w:r>
      <w:r>
        <w:rPr>
          <w:rStyle w:val="default"/>
          <w:rFonts w:cs="FrankRuehl"/>
          <w:rtl/>
        </w:rPr>
        <w:tab/>
      </w:r>
      <w:r>
        <w:rPr>
          <w:rStyle w:val="default"/>
          <w:rFonts w:cs="FrankRuehl" w:hint="cs"/>
          <w:rtl/>
        </w:rPr>
        <w:t>בהפרעות נפשיות רגשיות חמורות המגבילות בהסתגלות החברתית משפחתית באופן בולט על רקע אינאונות אורגנית תיקבע נכות לפי סעיף 33 שבתוספת (בנוסף לאחד מסעיפי 24 - (8), (9) או (10).</w:t>
      </w:r>
    </w:p>
    <w:p w:rsidR="00890FBB" w:rsidRDefault="00890FBB">
      <w:pPr>
        <w:pStyle w:val="P22"/>
        <w:tabs>
          <w:tab w:val="clear" w:pos="6259"/>
          <w:tab w:val="right" w:leader="dot" w:pos="4252"/>
          <w:tab w:val="left" w:pos="4677"/>
        </w:tabs>
        <w:spacing w:before="72"/>
        <w:ind w:left="1021" w:right="1134"/>
        <w:rPr>
          <w:rStyle w:val="default"/>
          <w:rFonts w:cs="FrankRuehl" w:hint="cs"/>
          <w:rtl/>
        </w:rPr>
      </w:pPr>
      <w:r>
        <w:rPr>
          <w:rStyle w:val="default"/>
          <w:rFonts w:cs="FrankRuehl"/>
          <w:rtl/>
        </w:rPr>
        <w:t>ה</w:t>
      </w:r>
      <w:r>
        <w:rPr>
          <w:rStyle w:val="default"/>
          <w:rFonts w:cs="FrankRuehl" w:hint="cs"/>
          <w:rtl/>
        </w:rPr>
        <w:t>ערה: הנכות בגלל אינאונות על רקע אורגני כלולה בסעיפים קטנים (4), (5) ו-(6) ואי</w:t>
      </w:r>
      <w:r>
        <w:rPr>
          <w:rStyle w:val="default"/>
          <w:rFonts w:cs="FrankRuehl"/>
          <w:rtl/>
        </w:rPr>
        <w:t>ן</w:t>
      </w:r>
      <w:r>
        <w:rPr>
          <w:rStyle w:val="default"/>
          <w:rFonts w:cs="FrankRuehl" w:hint="cs"/>
          <w:rtl/>
        </w:rPr>
        <w:t xml:space="preserve"> לדון בנפרד.</w:t>
      </w:r>
    </w:p>
    <w:p w:rsidR="00890FBB" w:rsidRPr="00E85A68" w:rsidRDefault="00890FBB">
      <w:pPr>
        <w:pStyle w:val="P00"/>
        <w:spacing w:before="0"/>
        <w:ind w:left="624" w:right="1134"/>
        <w:rPr>
          <w:rFonts w:hint="cs"/>
          <w:b/>
          <w:bCs/>
          <w:vanish/>
          <w:szCs w:val="20"/>
          <w:shd w:val="clear" w:color="auto" w:fill="FFFF99"/>
          <w:rtl/>
        </w:rPr>
      </w:pPr>
      <w:bookmarkStart w:id="81" w:name="Rov197"/>
      <w:r w:rsidRPr="00E85A68">
        <w:rPr>
          <w:rFonts w:hint="cs"/>
          <w:vanish/>
          <w:color w:val="FF0000"/>
          <w:szCs w:val="20"/>
          <w:shd w:val="clear" w:color="auto" w:fill="FFFF99"/>
          <w:rtl/>
        </w:rPr>
        <w:t>מיום 26.5.1988</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תשמ"ח-1988</w:t>
      </w:r>
    </w:p>
    <w:p w:rsidR="00890FBB" w:rsidRPr="00E85A68" w:rsidRDefault="00890FBB">
      <w:pPr>
        <w:pStyle w:val="P00"/>
        <w:tabs>
          <w:tab w:val="clear" w:pos="6259"/>
        </w:tabs>
        <w:spacing w:before="0"/>
        <w:ind w:left="624" w:right="1134"/>
        <w:rPr>
          <w:rFonts w:hint="cs"/>
          <w:vanish/>
          <w:szCs w:val="20"/>
          <w:shd w:val="clear" w:color="auto" w:fill="FFFF99"/>
          <w:rtl/>
        </w:rPr>
      </w:pPr>
      <w:hyperlink r:id="rId65" w:history="1">
        <w:r w:rsidRPr="00E85A68">
          <w:rPr>
            <w:rStyle w:val="Hyperlink"/>
            <w:rFonts w:hint="cs"/>
            <w:vanish/>
            <w:szCs w:val="20"/>
            <w:shd w:val="clear" w:color="auto" w:fill="FFFF99"/>
            <w:rtl/>
          </w:rPr>
          <w:t>ק"ת תשמ"ח מס' 5109</w:t>
        </w:r>
      </w:hyperlink>
      <w:r w:rsidRPr="00E85A68">
        <w:rPr>
          <w:rFonts w:hint="cs"/>
          <w:vanish/>
          <w:szCs w:val="20"/>
          <w:shd w:val="clear" w:color="auto" w:fill="FFFF99"/>
          <w:rtl/>
        </w:rPr>
        <w:t xml:space="preserve"> מיום 26.5.1988 עמ' 854</w:t>
      </w:r>
    </w:p>
    <w:p w:rsidR="00890FBB" w:rsidRPr="00E85A68" w:rsidRDefault="00890FBB">
      <w:pPr>
        <w:pStyle w:val="P00"/>
        <w:tabs>
          <w:tab w:val="clear" w:pos="6259"/>
        </w:tabs>
        <w:spacing w:before="0"/>
        <w:ind w:left="624" w:right="1134"/>
        <w:rPr>
          <w:rFonts w:hint="cs"/>
          <w:b/>
          <w:bCs/>
          <w:vanish/>
          <w:szCs w:val="20"/>
          <w:shd w:val="clear" w:color="auto" w:fill="FFFF99"/>
          <w:rtl/>
        </w:rPr>
      </w:pPr>
      <w:r w:rsidRPr="00E85A68">
        <w:rPr>
          <w:rFonts w:hint="cs"/>
          <w:b/>
          <w:bCs/>
          <w:vanish/>
          <w:szCs w:val="20"/>
          <w:shd w:val="clear" w:color="auto" w:fill="FFFF99"/>
          <w:rtl/>
        </w:rPr>
        <w:t xml:space="preserve">הוספת סעיפים קטנים 24(8), 24(9), 24(10), 24(11), 24(12) </w:t>
      </w:r>
    </w:p>
    <w:p w:rsidR="00890FBB" w:rsidRPr="00E85A68" w:rsidRDefault="00890FBB">
      <w:pPr>
        <w:pStyle w:val="P00"/>
        <w:spacing w:before="0"/>
        <w:ind w:left="0" w:right="1134"/>
        <w:rPr>
          <w:rFonts w:hint="cs"/>
          <w:vanish/>
          <w:color w:val="FF0000"/>
          <w:szCs w:val="20"/>
          <w:shd w:val="clear" w:color="auto" w:fill="FFFF99"/>
          <w:rtl/>
        </w:rPr>
      </w:pPr>
    </w:p>
    <w:p w:rsidR="00890FBB" w:rsidRPr="00E85A68" w:rsidRDefault="00890FBB">
      <w:pPr>
        <w:pStyle w:val="P00"/>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25.3.1988</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(מס' 2) תשמ"ח-1988</w:t>
      </w:r>
    </w:p>
    <w:p w:rsidR="00890FBB" w:rsidRPr="00E85A68" w:rsidRDefault="00890FBB">
      <w:pPr>
        <w:pStyle w:val="P00"/>
        <w:tabs>
          <w:tab w:val="clear" w:pos="6259"/>
        </w:tabs>
        <w:spacing w:before="0"/>
        <w:ind w:left="624" w:right="1134"/>
        <w:rPr>
          <w:rStyle w:val="default"/>
          <w:rFonts w:cs="FrankRuehl" w:hint="cs"/>
          <w:vanish/>
          <w:szCs w:val="20"/>
          <w:shd w:val="clear" w:color="auto" w:fill="FFFF99"/>
          <w:rtl/>
        </w:rPr>
      </w:pPr>
      <w:hyperlink r:id="rId66" w:history="1">
        <w:r w:rsidRPr="00E85A68">
          <w:rPr>
            <w:rStyle w:val="Hyperlink"/>
            <w:rFonts w:hint="cs"/>
            <w:vanish/>
            <w:szCs w:val="20"/>
            <w:shd w:val="clear" w:color="auto" w:fill="FFFF99"/>
            <w:rtl/>
          </w:rPr>
          <w:t>ק"ת תשמ"ח מס' 5115</w:t>
        </w:r>
      </w:hyperlink>
      <w:r w:rsidRPr="00E85A68">
        <w:rPr>
          <w:rFonts w:hint="cs"/>
          <w:vanish/>
          <w:szCs w:val="20"/>
          <w:shd w:val="clear" w:color="auto" w:fill="FFFF99"/>
          <w:rtl/>
        </w:rPr>
        <w:t xml:space="preserve"> מיום 24.6.1988 עמ' 923</w:t>
      </w:r>
    </w:p>
    <w:p w:rsidR="00890FBB" w:rsidRPr="00E85A68" w:rsidRDefault="00890FBB">
      <w:pPr>
        <w:pStyle w:val="P02"/>
        <w:tabs>
          <w:tab w:val="clear" w:pos="6259"/>
          <w:tab w:val="right" w:leader="dot" w:pos="4252"/>
          <w:tab w:val="left" w:pos="4677"/>
        </w:tabs>
        <w:ind w:left="1021"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rStyle w:val="default"/>
          <w:rFonts w:cs="FrankRuehl"/>
          <w:vanish/>
          <w:sz w:val="22"/>
          <w:szCs w:val="22"/>
          <w:shd w:val="clear" w:color="auto" w:fill="FFFF99"/>
          <w:rtl/>
        </w:rPr>
        <w:t>(8)</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אינאונות והפרעות בזיקפה על רקע אורגני כתוצאה מ</w:t>
      </w:r>
      <w:r w:rsidRPr="00E85A68">
        <w:rPr>
          <w:rStyle w:val="default"/>
          <w:rFonts w:cs="FrankRuehl"/>
          <w:vanish/>
          <w:sz w:val="22"/>
          <w:szCs w:val="22"/>
          <w:shd w:val="clear" w:color="auto" w:fill="FFFF99"/>
          <w:rtl/>
        </w:rPr>
        <w:t>פ</w:t>
      </w:r>
      <w:r w:rsidRPr="00E85A68">
        <w:rPr>
          <w:rStyle w:val="default"/>
          <w:rFonts w:cs="FrankRuehl" w:hint="cs"/>
          <w:vanish/>
          <w:sz w:val="22"/>
          <w:szCs w:val="22"/>
          <w:shd w:val="clear" w:color="auto" w:fill="FFFF99"/>
          <w:rtl/>
        </w:rPr>
        <w:t>גיעה באברי המין ו/או רקמות סמוכות.</w:t>
      </w:r>
    </w:p>
    <w:p w:rsidR="00890FBB" w:rsidRPr="00E85A68" w:rsidRDefault="00890FBB">
      <w:pPr>
        <w:pStyle w:val="P03"/>
        <w:tabs>
          <w:tab w:val="clear" w:pos="6259"/>
          <w:tab w:val="left" w:pos="2637"/>
          <w:tab w:val="left" w:pos="4677"/>
        </w:tabs>
        <w:spacing w:before="0"/>
        <w:ind w:left="1482" w:right="1134" w:hanging="461"/>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ישנם סימנים אוביקטיביים</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 xml:space="preserve">וסוביקטיביים להפרעה בזיקפה אך קיימת אפשרות </w:t>
      </w:r>
    </w:p>
    <w:p w:rsidR="00890FBB" w:rsidRPr="00E85A68" w:rsidRDefault="00890FBB">
      <w:pPr>
        <w:pStyle w:val="P03"/>
        <w:tabs>
          <w:tab w:val="clear" w:pos="6259"/>
          <w:tab w:val="left" w:pos="2637"/>
          <w:tab w:val="left" w:pos="6927"/>
        </w:tabs>
        <w:spacing w:before="0"/>
        <w:ind w:left="1482" w:right="1134" w:hanging="461"/>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לקיום יחסי מין מלאים (עם חדירה) -</w:t>
      </w:r>
      <w:r w:rsidRPr="00E85A68">
        <w:rPr>
          <w:vanish/>
          <w:sz w:val="22"/>
          <w:szCs w:val="22"/>
          <w:shd w:val="clear" w:color="auto" w:fill="FFFF99"/>
          <w:rtl/>
        </w:rPr>
        <w:tab/>
      </w:r>
      <w:r w:rsidRPr="00E85A68">
        <w:rPr>
          <w:rStyle w:val="default"/>
          <w:rFonts w:cs="FrankRuehl" w:hint="cs"/>
          <w:vanish/>
          <w:sz w:val="22"/>
          <w:szCs w:val="22"/>
          <w:shd w:val="clear" w:color="auto" w:fill="FFFF99"/>
          <w:rtl/>
        </w:rPr>
        <w:t>0</w:t>
      </w:r>
      <w:r w:rsidRPr="00E85A68">
        <w:rPr>
          <w:rStyle w:val="default"/>
          <w:rFonts w:cs="FrankRuehl"/>
          <w:vanish/>
          <w:sz w:val="22"/>
          <w:szCs w:val="22"/>
          <w:shd w:val="clear" w:color="auto" w:fill="FFFF99"/>
          <w:rtl/>
        </w:rPr>
        <w:t>%</w:t>
      </w:r>
    </w:p>
    <w:p w:rsidR="00890FBB" w:rsidRPr="00E85A68" w:rsidRDefault="00890FBB">
      <w:pPr>
        <w:pStyle w:val="P03"/>
        <w:tabs>
          <w:tab w:val="clear" w:pos="6259"/>
          <w:tab w:val="left" w:pos="2637"/>
          <w:tab w:val="left" w:pos="6927"/>
        </w:tabs>
        <w:spacing w:before="0"/>
        <w:ind w:left="1482" w:right="1134" w:hanging="461"/>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ישנם סימנים אוביקטיביים</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 xml:space="preserve">וסוביקטיביים להפרעה בזיקפה אך </w:t>
      </w:r>
      <w:r w:rsidRPr="00E85A68">
        <w:rPr>
          <w:rStyle w:val="default"/>
          <w:rFonts w:cs="FrankRuehl"/>
          <w:vanish/>
          <w:sz w:val="22"/>
          <w:szCs w:val="22"/>
          <w:shd w:val="clear" w:color="auto" w:fill="FFFF99"/>
          <w:rtl/>
        </w:rPr>
        <w:t>ק</w:t>
      </w:r>
      <w:r w:rsidRPr="00E85A68">
        <w:rPr>
          <w:rStyle w:val="default"/>
          <w:rFonts w:cs="FrankRuehl" w:hint="cs"/>
          <w:vanish/>
          <w:sz w:val="22"/>
          <w:szCs w:val="22"/>
          <w:shd w:val="clear" w:color="auto" w:fill="FFFF99"/>
          <w:rtl/>
        </w:rPr>
        <w:t xml:space="preserve">יימת אפשרות </w:t>
      </w:r>
    </w:p>
    <w:p w:rsidR="00890FBB" w:rsidRPr="00E85A68" w:rsidRDefault="00890FBB">
      <w:pPr>
        <w:pStyle w:val="P03"/>
        <w:tabs>
          <w:tab w:val="clear" w:pos="6259"/>
          <w:tab w:val="left" w:pos="2637"/>
          <w:tab w:val="left" w:pos="6927"/>
        </w:tabs>
        <w:spacing w:before="0"/>
        <w:ind w:left="1482" w:right="1134" w:hanging="461"/>
        <w:rPr>
          <w:rStyle w:val="default"/>
          <w:rFonts w:cs="FrankRuehl" w:hint="cs"/>
          <w:vanish/>
          <w:sz w:val="22"/>
          <w:szCs w:val="22"/>
          <w:u w:val="single"/>
          <w:shd w:val="clear" w:color="auto" w:fill="FFFF99"/>
          <w:rtl/>
        </w:rPr>
      </w:pPr>
      <w:r w:rsidRPr="00E85A68">
        <w:rPr>
          <w:rStyle w:val="default"/>
          <w:rFonts w:cs="FrankRuehl" w:hint="cs"/>
          <w:vanish/>
          <w:sz w:val="22"/>
          <w:szCs w:val="22"/>
          <w:shd w:val="clear" w:color="auto" w:fill="FFFF99"/>
          <w:rtl/>
        </w:rPr>
        <w:tab/>
        <w:t>לקיום יחסי מין מוגבלים (עם חדירה) -</w:t>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10%</w:t>
      </w:r>
    </w:p>
    <w:p w:rsidR="00890FBB" w:rsidRPr="00E85A68" w:rsidRDefault="00890FBB">
      <w:pPr>
        <w:pStyle w:val="P03"/>
        <w:tabs>
          <w:tab w:val="clear" w:pos="6259"/>
          <w:tab w:val="left" w:pos="2637"/>
          <w:tab w:val="left" w:pos="6927"/>
        </w:tabs>
        <w:spacing w:before="0"/>
        <w:ind w:left="1482" w:right="1134" w:hanging="461"/>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ישנם סימנים אוביקטיביים</w:t>
      </w:r>
      <w:r w:rsidRPr="00E85A68">
        <w:rPr>
          <w:vanish/>
          <w:sz w:val="22"/>
          <w:szCs w:val="22"/>
          <w:shd w:val="clear" w:color="auto" w:fill="FFFF99"/>
          <w:rtl/>
        </w:rPr>
        <w:t> </w:t>
      </w:r>
      <w:r w:rsidRPr="00E85A68">
        <w:rPr>
          <w:rStyle w:val="default"/>
          <w:rFonts w:cs="FrankRuehl" w:hint="cs"/>
          <w:vanish/>
          <w:sz w:val="22"/>
          <w:szCs w:val="22"/>
          <w:shd w:val="clear" w:color="auto" w:fill="FFFF99"/>
          <w:rtl/>
        </w:rPr>
        <w:t xml:space="preserve">וסוביקטיביים להפרעה בזיקפה ולא קיימת </w:t>
      </w:r>
    </w:p>
    <w:p w:rsidR="00890FBB" w:rsidRPr="00E85A68" w:rsidRDefault="00890FBB">
      <w:pPr>
        <w:pStyle w:val="P03"/>
        <w:tabs>
          <w:tab w:val="clear" w:pos="6259"/>
          <w:tab w:val="left" w:pos="2637"/>
          <w:tab w:val="left" w:pos="6927"/>
        </w:tabs>
        <w:spacing w:before="0"/>
        <w:ind w:left="1482" w:right="1134" w:hanging="461"/>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אפשרות לקיום יחסי מין (עם חדירה) -</w:t>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30%</w:t>
      </w:r>
    </w:p>
    <w:p w:rsidR="00890FBB" w:rsidRPr="00E85A68" w:rsidRDefault="00890FBB">
      <w:pPr>
        <w:pStyle w:val="P00"/>
        <w:tabs>
          <w:tab w:val="left" w:pos="6102"/>
        </w:tabs>
        <w:spacing w:before="0"/>
        <w:ind w:left="1440"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6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4677"/>
          <w:tab w:val="left" w:pos="6927"/>
        </w:tabs>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(1)</w:t>
      </w:r>
      <w:r w:rsidRPr="00E85A68">
        <w:rPr>
          <w:rStyle w:val="default"/>
          <w:rFonts w:cs="FrankRuehl"/>
          <w:vanish/>
          <w:sz w:val="22"/>
          <w:szCs w:val="22"/>
          <w:shd w:val="clear" w:color="auto" w:fill="FFFF99"/>
          <w:rtl/>
        </w:rPr>
        <w:tab/>
      </w:r>
      <w:r w:rsidRPr="00E85A68">
        <w:rPr>
          <w:rStyle w:val="default"/>
          <w:rFonts w:cs="FrankRuehl"/>
          <w:vanish/>
          <w:sz w:val="22"/>
          <w:szCs w:val="22"/>
          <w:shd w:val="clear" w:color="auto" w:fill="FFFF99"/>
        </w:rPr>
        <w:t xml:space="preserve"> </w:t>
      </w:r>
      <w:r w:rsidRPr="00E85A68">
        <w:rPr>
          <w:rStyle w:val="default"/>
          <w:rFonts w:cs="FrankRuehl"/>
          <w:vanish/>
          <w:sz w:val="18"/>
          <w:szCs w:val="18"/>
          <w:shd w:val="clear" w:color="auto" w:fill="FFFF99"/>
        </w:rPr>
        <w:t>Varicocoele</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חד או דו צדדי, ללא הפרעות או עם הפרעות בלתי ניכרות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עם הפרעות ניכרות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0"/>
        <w:tabs>
          <w:tab w:val="clear" w:pos="6259"/>
          <w:tab w:val="left" w:pos="4677"/>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(2)</w:t>
      </w:r>
      <w:r w:rsidRPr="00E85A68">
        <w:rPr>
          <w:rStyle w:val="default"/>
          <w:rFonts w:cs="FrankRuehl"/>
          <w:vanish/>
          <w:sz w:val="22"/>
          <w:szCs w:val="22"/>
          <w:shd w:val="clear" w:color="auto" w:fill="FFFF99"/>
          <w:rtl/>
        </w:rPr>
        <w:tab/>
      </w:r>
      <w:r w:rsidRPr="00E85A68">
        <w:rPr>
          <w:rStyle w:val="default"/>
          <w:rFonts w:cs="FrankRuehl"/>
          <w:vanish/>
          <w:sz w:val="18"/>
          <w:szCs w:val="18"/>
          <w:shd w:val="clear" w:color="auto" w:fill="FFFF99"/>
        </w:rPr>
        <w:t>Hydrocoele</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חד או דו-צדדי</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0"/>
        <w:tabs>
          <w:tab w:val="clear" w:pos="6259"/>
          <w:tab w:val="left" w:pos="4677"/>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(3)</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חוסר אשך אחד והשני תקין</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0"/>
        <w:tabs>
          <w:tab w:val="clear" w:pos="6259"/>
          <w:tab w:val="left" w:pos="4677"/>
          <w:tab w:val="left" w:pos="6927"/>
        </w:tabs>
        <w:spacing w:before="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(4)</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אבדן שני האשכים</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אצל גבר עד גיל 45 מלווה בהפרעות נוירו-אנדוקריניות</w:t>
      </w:r>
      <w:r w:rsidRPr="00E85A68">
        <w:rPr>
          <w:vanish/>
          <w:sz w:val="22"/>
          <w:szCs w:val="22"/>
          <w:shd w:val="clear" w:color="auto" w:fill="FFFF99"/>
          <w:rtl/>
        </w:rPr>
        <w:tab/>
      </w:r>
      <w:r w:rsidRPr="00E85A68">
        <w:rPr>
          <w:rStyle w:val="default"/>
          <w:rFonts w:cs="FrankRuehl"/>
          <w:vanish/>
          <w:sz w:val="22"/>
          <w:szCs w:val="22"/>
          <w:shd w:val="clear" w:color="auto" w:fill="FFFF99"/>
          <w:rtl/>
        </w:rPr>
        <w:t>50%</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אצל גבר מעל לגיל 45 עד 60 שנה מלווה בהפרעות נוירו-אנדוקריניות</w:t>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4677"/>
          <w:tab w:val="left" w:pos="6927"/>
        </w:tabs>
        <w:spacing w:before="0"/>
        <w:ind w:left="147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מעל לגיל 60</w:t>
      </w:r>
      <w:r w:rsidRPr="00E85A68">
        <w:rPr>
          <w:vanish/>
          <w:shd w:val="clear" w:color="auto" w:fill="FFFF99"/>
          <w:rtl/>
        </w:rPr>
        <w:tab/>
      </w:r>
      <w:r w:rsidRPr="00E85A68">
        <w:rPr>
          <w:vanish/>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25%</w:t>
      </w:r>
    </w:p>
    <w:p w:rsidR="00890FBB" w:rsidRPr="00E85A68" w:rsidRDefault="00890FBB">
      <w:pPr>
        <w:pStyle w:val="P00"/>
        <w:tabs>
          <w:tab w:val="clear" w:pos="6259"/>
          <w:tab w:val="left" w:pos="4677"/>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(5)</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אבדן חלק</w:t>
      </w:r>
      <w:r w:rsidRPr="00E85A68">
        <w:rPr>
          <w:rStyle w:val="default"/>
          <w:rFonts w:cs="FrankRuehl"/>
          <w:vanish/>
          <w:sz w:val="22"/>
          <w:szCs w:val="22"/>
          <w:shd w:val="clear" w:color="auto" w:fill="FFFF99"/>
          <w:rtl/>
        </w:rPr>
        <w:t>י</w:t>
      </w:r>
      <w:r w:rsidRPr="00E85A68">
        <w:rPr>
          <w:rStyle w:val="default"/>
          <w:rFonts w:cs="FrankRuehl" w:hint="cs"/>
          <w:vanish/>
          <w:sz w:val="22"/>
          <w:szCs w:val="22"/>
          <w:shd w:val="clear" w:color="auto" w:fill="FFFF99"/>
          <w:rtl/>
        </w:rPr>
        <w:t xml:space="preserve"> של ה-</w:t>
      </w:r>
      <w:r w:rsidRPr="00E85A68">
        <w:rPr>
          <w:rStyle w:val="default"/>
          <w:rFonts w:cs="FrankRuehl"/>
          <w:vanish/>
          <w:sz w:val="22"/>
          <w:szCs w:val="22"/>
          <w:shd w:val="clear" w:color="auto" w:fill="FFFF99"/>
        </w:rPr>
        <w:t xml:space="preserve"> </w:t>
      </w:r>
      <w:r w:rsidRPr="00E85A68">
        <w:rPr>
          <w:rStyle w:val="default"/>
          <w:rFonts w:cs="FrankRuehl"/>
          <w:vanish/>
          <w:sz w:val="18"/>
          <w:szCs w:val="18"/>
          <w:shd w:val="clear" w:color="auto" w:fill="FFFF99"/>
        </w:rPr>
        <w:t>Penis</w:t>
      </w:r>
      <w:r w:rsidRPr="00E85A68">
        <w:rPr>
          <w:vanish/>
          <w:shd w:val="clear" w:color="auto" w:fill="FFFF99"/>
        </w:rPr>
        <w:tab/>
      </w:r>
      <w:r w:rsidRPr="00E85A68">
        <w:rPr>
          <w:vanish/>
          <w:shd w:val="clear" w:color="auto" w:fill="FFFF99"/>
        </w:rPr>
        <w:tab/>
      </w:r>
      <w:r w:rsidRPr="00E85A68">
        <w:rPr>
          <w:vanish/>
          <w:shd w:val="clear" w:color="auto" w:fill="FFFF99"/>
        </w:rPr>
        <w:tab/>
      </w:r>
      <w:r w:rsidRPr="00E85A68">
        <w:rPr>
          <w:rStyle w:val="default"/>
          <w:rFonts w:cs="FrankRuehl"/>
          <w:vanish/>
          <w:sz w:val="22"/>
          <w:szCs w:val="22"/>
          <w:shd w:val="clear" w:color="auto" w:fill="FFFF99"/>
          <w:rtl/>
        </w:rPr>
        <w:t>30%</w:t>
      </w:r>
    </w:p>
    <w:p w:rsidR="00890FBB" w:rsidRPr="00E85A68" w:rsidRDefault="00890FBB">
      <w:pPr>
        <w:pStyle w:val="P00"/>
        <w:tabs>
          <w:tab w:val="clear" w:pos="6259"/>
          <w:tab w:val="left" w:pos="4677"/>
          <w:tab w:val="left" w:pos="6927"/>
        </w:tabs>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(6)</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אבדן של ה-</w:t>
      </w:r>
      <w:r w:rsidRPr="00E85A68">
        <w:rPr>
          <w:rStyle w:val="default"/>
          <w:rFonts w:cs="FrankRuehl"/>
          <w:vanish/>
          <w:sz w:val="22"/>
          <w:szCs w:val="22"/>
          <w:shd w:val="clear" w:color="auto" w:fill="FFFF99"/>
        </w:rPr>
        <w:t xml:space="preserve"> </w:t>
      </w:r>
      <w:r w:rsidRPr="00E85A68">
        <w:rPr>
          <w:rStyle w:val="default"/>
          <w:rFonts w:cs="FrankRuehl"/>
          <w:vanish/>
          <w:sz w:val="18"/>
          <w:szCs w:val="18"/>
          <w:shd w:val="clear" w:color="auto" w:fill="FFFF99"/>
        </w:rPr>
        <w:t>Penis</w:t>
      </w:r>
      <w:r w:rsidRPr="00E85A68">
        <w:rPr>
          <w:vanish/>
          <w:shd w:val="clear" w:color="auto" w:fill="FFFF99"/>
        </w:rPr>
        <w:tab/>
      </w:r>
      <w:r w:rsidRPr="00E85A68">
        <w:rPr>
          <w:vanish/>
          <w:shd w:val="clear" w:color="auto" w:fill="FFFF99"/>
        </w:rPr>
        <w:tab/>
      </w:r>
      <w:r w:rsidRPr="00E85A68">
        <w:rPr>
          <w:vanish/>
          <w:shd w:val="clear" w:color="auto" w:fill="FFFF99"/>
        </w:rPr>
        <w:tab/>
      </w:r>
      <w:r w:rsidRPr="00E85A68">
        <w:rPr>
          <w:vanish/>
          <w:shd w:val="clear" w:color="auto" w:fill="FFFF99"/>
        </w:rPr>
        <w:tab/>
      </w:r>
      <w:r w:rsidRPr="00E85A68">
        <w:rPr>
          <w:rStyle w:val="default"/>
          <w:rFonts w:cs="FrankRuehl"/>
          <w:vanish/>
          <w:sz w:val="22"/>
          <w:szCs w:val="22"/>
          <w:shd w:val="clear" w:color="auto" w:fill="FFFF99"/>
          <w:rtl/>
        </w:rPr>
        <w:t>60%</w:t>
      </w:r>
    </w:p>
    <w:p w:rsidR="00890FBB" w:rsidRPr="00E85A68" w:rsidRDefault="00890FBB">
      <w:pPr>
        <w:pStyle w:val="P03"/>
        <w:tabs>
          <w:tab w:val="clear" w:pos="6259"/>
          <w:tab w:val="left" w:pos="4677"/>
          <w:tab w:val="left" w:pos="6927"/>
        </w:tabs>
        <w:spacing w:before="0"/>
        <w:ind w:left="62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אספרמיה חבלתית</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עד גיל 45</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מעל לגיל 45</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22"/>
        <w:tabs>
          <w:tab w:val="clear" w:pos="6259"/>
          <w:tab w:val="left" w:pos="4677"/>
          <w:tab w:val="left" w:pos="692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ל</w:t>
      </w:r>
      <w:r w:rsidRPr="00E85A68">
        <w:rPr>
          <w:rStyle w:val="default"/>
          <w:rFonts w:cs="FrankRuehl" w:hint="cs"/>
          <w:vanish/>
          <w:sz w:val="22"/>
          <w:szCs w:val="22"/>
          <w:shd w:val="clear" w:color="auto" w:fill="FFFF99"/>
          <w:rtl/>
        </w:rPr>
        <w:t>ענין סעיף זה ייקבעו אחוזי הנכות לפי גילו של הנפגע ביום בו נוצרה הפגימה.</w:t>
      </w:r>
    </w:p>
    <w:p w:rsidR="00890FBB" w:rsidRPr="00E85A68" w:rsidRDefault="00890FBB">
      <w:pPr>
        <w:pStyle w:val="P02"/>
        <w:tabs>
          <w:tab w:val="clear" w:pos="6259"/>
          <w:tab w:val="left" w:pos="4677"/>
          <w:tab w:val="left" w:pos="6927"/>
        </w:tabs>
        <w:spacing w:before="0"/>
        <w:ind w:left="62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(8)</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אינאונות והפרעות בזיקפה על רקע אורגני כתוצאה מ</w:t>
      </w:r>
      <w:r w:rsidRPr="00E85A68">
        <w:rPr>
          <w:rStyle w:val="default"/>
          <w:rFonts w:cs="FrankRuehl"/>
          <w:vanish/>
          <w:sz w:val="22"/>
          <w:szCs w:val="22"/>
          <w:shd w:val="clear" w:color="auto" w:fill="FFFF99"/>
          <w:rtl/>
        </w:rPr>
        <w:t>פ</w:t>
      </w:r>
      <w:r w:rsidRPr="00E85A68">
        <w:rPr>
          <w:rStyle w:val="default"/>
          <w:rFonts w:cs="FrankRuehl" w:hint="cs"/>
          <w:vanish/>
          <w:sz w:val="22"/>
          <w:szCs w:val="22"/>
          <w:shd w:val="clear" w:color="auto" w:fill="FFFF99"/>
          <w:rtl/>
        </w:rPr>
        <w:t>גיעה באברי המין ו/או רקמות סמוכות.</w:t>
      </w:r>
    </w:p>
    <w:p w:rsidR="00890FBB" w:rsidRPr="00E85A68" w:rsidRDefault="00890FBB">
      <w:pPr>
        <w:pStyle w:val="P03"/>
        <w:tabs>
          <w:tab w:val="clear" w:pos="6259"/>
          <w:tab w:val="left" w:pos="4677"/>
          <w:tab w:val="left" w:pos="6927"/>
        </w:tabs>
        <w:spacing w:before="0"/>
        <w:ind w:left="147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ישנם סימנים אוביקטיביים</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 xml:space="preserve">וסוביקטיביים להפרעה בזיקפה אך קיימת </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t>אפשרות לקיום יחסי מין מלאים (עם חדירה) -</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4677"/>
          <w:tab w:val="left" w:pos="6927"/>
        </w:tabs>
        <w:spacing w:before="0"/>
        <w:ind w:left="147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ישנם סימנים אוביקטיביים</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 xml:space="preserve">וסוביקטיביים להפרעה בזיקפה אך </w:t>
      </w:r>
      <w:r w:rsidRPr="00E85A68">
        <w:rPr>
          <w:rStyle w:val="default"/>
          <w:rFonts w:cs="FrankRuehl"/>
          <w:vanish/>
          <w:sz w:val="22"/>
          <w:szCs w:val="22"/>
          <w:shd w:val="clear" w:color="auto" w:fill="FFFF99"/>
          <w:rtl/>
        </w:rPr>
        <w:t>ק</w:t>
      </w:r>
      <w:r w:rsidRPr="00E85A68">
        <w:rPr>
          <w:rStyle w:val="default"/>
          <w:rFonts w:cs="FrankRuehl" w:hint="cs"/>
          <w:vanish/>
          <w:sz w:val="22"/>
          <w:szCs w:val="22"/>
          <w:shd w:val="clear" w:color="auto" w:fill="FFFF99"/>
          <w:rtl/>
        </w:rPr>
        <w:t xml:space="preserve">יימת </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t>אפשרות לקיום יחסי מין מוגבלים (עם חדירה) -</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6259"/>
          <w:tab w:val="left" w:pos="4677"/>
          <w:tab w:val="left" w:pos="6927"/>
        </w:tabs>
        <w:spacing w:before="0"/>
        <w:ind w:left="147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ישנם סימנים אוביקטיביים וסוביקטיביים להפרעה בזיקפה ולא קיימת </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t>אפשרות לקיום יחסי מין (עם חדירה) -</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2"/>
        <w:tabs>
          <w:tab w:val="clear" w:pos="6259"/>
          <w:tab w:val="left" w:pos="4677"/>
          <w:tab w:val="left" w:pos="6927"/>
        </w:tabs>
        <w:spacing w:before="0"/>
        <w:ind w:left="62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(9)</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אינאונות על רקע אורגני כתוצאה מפגיעה בכלי ד</w:t>
      </w:r>
      <w:r w:rsidRPr="00E85A68">
        <w:rPr>
          <w:rStyle w:val="default"/>
          <w:rFonts w:cs="FrankRuehl"/>
          <w:vanish/>
          <w:sz w:val="22"/>
          <w:szCs w:val="22"/>
          <w:shd w:val="clear" w:color="auto" w:fill="FFFF99"/>
          <w:rtl/>
        </w:rPr>
        <w:t>ם</w:t>
      </w:r>
      <w:r w:rsidRPr="00E85A68">
        <w:rPr>
          <w:rStyle w:val="default"/>
          <w:rFonts w:cs="FrankRuehl" w:hint="cs"/>
          <w:vanish/>
          <w:sz w:val="22"/>
          <w:szCs w:val="22"/>
          <w:shd w:val="clear" w:color="auto" w:fill="FFFF99"/>
          <w:rtl/>
        </w:rPr>
        <w:t xml:space="preserve"> ו/או עצבים.</w:t>
      </w:r>
    </w:p>
    <w:p w:rsidR="00890FBB" w:rsidRPr="00E85A68" w:rsidRDefault="00890FBB">
      <w:pPr>
        <w:pStyle w:val="P22"/>
        <w:tabs>
          <w:tab w:val="clear" w:pos="6259"/>
          <w:tab w:val="left" w:pos="4677"/>
          <w:tab w:val="left" w:pos="692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כות זו תיקבע רק במקרים בהם הנכות בגלל הפגיעה הנוירולוגית או הוסקולרית המהווה סיבה לאינאונות לא מגיעה ל-50%.</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(8)א לעיל -</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(8)ב לעיל -</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6259"/>
          <w:tab w:val="left" w:pos="4677"/>
          <w:tab w:val="left" w:pos="6927"/>
        </w:tabs>
        <w:spacing w:before="0"/>
        <w:ind w:left="147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(8)ג לעיל -</w:t>
      </w:r>
      <w:r w:rsidRPr="00E85A68">
        <w:rPr>
          <w:vanish/>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4677"/>
          <w:tab w:val="left" w:pos="6927"/>
        </w:tabs>
        <w:spacing w:before="0"/>
        <w:ind w:left="62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(10)</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אינאונות על רקע אורגני כתוצאה ממחלה סיסטמית כולל השפעה אטרוגנית של תרופות הקשורות לאותה המחלה.</w:t>
      </w:r>
    </w:p>
    <w:p w:rsidR="00890FBB" w:rsidRPr="00E85A68" w:rsidRDefault="00890FBB">
      <w:pPr>
        <w:pStyle w:val="P22"/>
        <w:tabs>
          <w:tab w:val="clear" w:pos="6259"/>
          <w:tab w:val="left" w:pos="4677"/>
          <w:tab w:val="left" w:pos="692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כות זו תיקבע רק במקרים בהם הנכות בגלל המחלה הסיסטמית לא מגיעה ל</w:t>
      </w:r>
      <w:r w:rsidRPr="00E85A68">
        <w:rPr>
          <w:rStyle w:val="default"/>
          <w:rFonts w:cs="FrankRuehl"/>
          <w:vanish/>
          <w:sz w:val="22"/>
          <w:szCs w:val="22"/>
          <w:shd w:val="clear" w:color="auto" w:fill="FFFF99"/>
          <w:rtl/>
        </w:rPr>
        <w:t>- 50%.</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(8)א לעיל -</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4677"/>
          <w:tab w:val="left" w:pos="6927"/>
        </w:tabs>
        <w:spacing w:before="0"/>
        <w:ind w:left="1474" w:right="1134" w:firstLine="0"/>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(8)ב לעיל -</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Default="00890FBB">
      <w:pPr>
        <w:pStyle w:val="P03"/>
        <w:tabs>
          <w:tab w:val="clear" w:pos="6259"/>
          <w:tab w:val="left" w:pos="4677"/>
          <w:tab w:val="left" w:pos="6927"/>
        </w:tabs>
        <w:spacing w:before="0"/>
        <w:ind w:left="1474" w:right="1134" w:firstLine="0"/>
        <w:rPr>
          <w:rStyle w:val="default"/>
          <w:rFonts w:cs="FrankRuehl"/>
          <w:sz w:val="2"/>
          <w:szCs w:val="2"/>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כמו בסעיף (8)ג לעיל -</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bookmarkEnd w:id="81"/>
    </w:p>
    <w:p w:rsidR="00890FBB" w:rsidRDefault="00890FBB">
      <w:pPr>
        <w:pStyle w:val="P02"/>
        <w:tabs>
          <w:tab w:val="clear" w:pos="6259"/>
          <w:tab w:val="right" w:pos="7938"/>
        </w:tabs>
        <w:spacing w:before="72"/>
        <w:ind w:left="1021" w:right="1134"/>
        <w:rPr>
          <w:rStyle w:val="default"/>
          <w:rFonts w:cs="FrankRuehl"/>
          <w:sz w:val="26"/>
          <w:rtl/>
        </w:rPr>
      </w:pPr>
      <w:bookmarkStart w:id="82" w:name="Seif34"/>
      <w:bookmarkEnd w:id="82"/>
      <w:r>
        <w:rPr>
          <w:sz w:val="26"/>
          <w:lang w:val="he-IL"/>
        </w:rPr>
        <w:pict>
          <v:rect id="_x0000_s1113" style="position:absolute;left:0;text-align:left;margin-left:464.5pt;margin-top:8.05pt;width:75.05pt;height:10.1pt;z-index:251631104" o:allowincell="f" filled="f" stroked="f" strokecolor="lime" strokeweight=".25pt">
            <v:textbox style="mso-next-textbox:#_x0000_s1113" inset="0,0,0,0">
              <w:txbxContent>
                <w:p w:rsidR="00890FBB" w:rsidRDefault="00890FBB">
                  <w:pPr>
                    <w:spacing w:line="160" w:lineRule="exact"/>
                    <w:jc w:val="left"/>
                    <w:rPr>
                      <w:rFonts w:cs="Miriam"/>
                      <w:noProof/>
                      <w:szCs w:val="18"/>
                      <w:rtl/>
                    </w:rPr>
                  </w:pPr>
                  <w:r>
                    <w:rPr>
                      <w:rFonts w:cs="Miriam"/>
                      <w:szCs w:val="18"/>
                      <w:rtl/>
                    </w:rPr>
                    <w:t>א</w:t>
                  </w:r>
                  <w:r>
                    <w:rPr>
                      <w:rFonts w:cs="Miriam" w:hint="cs"/>
                      <w:szCs w:val="18"/>
                      <w:rtl/>
                    </w:rPr>
                    <w:t>בר</w:t>
                  </w:r>
                  <w:r>
                    <w:rPr>
                      <w:rFonts w:cs="Miriam"/>
                      <w:szCs w:val="18"/>
                      <w:rtl/>
                    </w:rPr>
                    <w:t>י</w:t>
                  </w:r>
                  <w:r>
                    <w:rPr>
                      <w:rFonts w:cs="Miriam" w:hint="cs"/>
                      <w:szCs w:val="18"/>
                      <w:rtl/>
                    </w:rPr>
                    <w:t xml:space="preserve"> המין </w:t>
                  </w:r>
                  <w:r>
                    <w:rPr>
                      <w:rFonts w:cs="Miriam"/>
                      <w:szCs w:val="18"/>
                      <w:rtl/>
                    </w:rPr>
                    <w:t>ש</w:t>
                  </w:r>
                  <w:r>
                    <w:rPr>
                      <w:rFonts w:cs="Miriam" w:hint="cs"/>
                      <w:szCs w:val="18"/>
                      <w:rtl/>
                    </w:rPr>
                    <w:t>ל האשה</w:t>
                  </w:r>
                </w:p>
              </w:txbxContent>
            </v:textbox>
            <w10:anchorlock/>
          </v:rect>
        </w:pict>
      </w:r>
      <w:r>
        <w:rPr>
          <w:rStyle w:val="big-number"/>
          <w:rFonts w:cs="FrankRuehl"/>
          <w:sz w:val="26"/>
          <w:szCs w:val="26"/>
          <w:rtl/>
        </w:rPr>
        <w:t>25.</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דלקת כרונית או מצב שלאחר דלקת של אברי מין האשה</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114" style="position:absolute;left:0;text-align:left;margin-left:464.5pt;margin-top:8.05pt;width:75.05pt;height:10pt;z-index:251632128" o:allowincell="f" filled="f" stroked="f" strokecolor="lime" strokeweight=".25pt">
            <v:textbox style="mso-next-textbox:#_x0000_s111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ישנן הפרעות, המצב הכללי טוב</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83" w:name="Rov19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68"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725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ישנן הפרעות, המצב הכללי טוב</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83"/>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ניכרות, המצב הכללי משביע רצון</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ישנן הפרעות ניכרות, המצב הכללי ירוד ואין סיכויים להטב</w:t>
      </w:r>
      <w:r>
        <w:rPr>
          <w:rStyle w:val="default"/>
          <w:rFonts w:cs="FrankRuehl"/>
          <w:rtl/>
        </w:rPr>
        <w:t>ה</w:t>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מצב לאחר כריתת שחלות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כריתה של שחלה אחת, עם או בלי כריתה חלקית של השחלה השניה</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כריתה של שתי השחלות</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עד גיל 50</w:t>
      </w:r>
      <w:r>
        <w:rPr>
          <w:rtl/>
        </w:rPr>
        <w:tab/>
      </w:r>
      <w:r>
        <w:rPr>
          <w:rtl/>
        </w:rPr>
        <w:tab/>
      </w:r>
      <w:r>
        <w:rPr>
          <w:rStyle w:val="default"/>
          <w:rFonts w:cs="FrankRuehl"/>
          <w:rtl/>
        </w:rPr>
        <w:t>40%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אחרי גיל 50</w:t>
      </w:r>
      <w:r>
        <w:rPr>
          <w:rtl/>
        </w:rPr>
        <w:tab/>
      </w:r>
      <w:r>
        <w:rPr>
          <w:rStyle w:val="default"/>
          <w:rFonts w:cs="FrankRuehl"/>
          <w:rtl/>
        </w:rPr>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מצב לאחר כריתת הרחם</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עד גיל 50</w:t>
      </w:r>
      <w:r>
        <w:rPr>
          <w:rStyle w:val="default"/>
          <w:rFonts w:cs="FrankRuehl"/>
          <w:rtl/>
        </w:rPr>
        <w:tab/>
      </w:r>
      <w:r>
        <w:rPr>
          <w:rStyle w:val="default"/>
          <w:rFonts w:cs="FrankRuehl"/>
          <w:rtl/>
        </w:rPr>
        <w:tab/>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אחרי גיל 50</w:t>
      </w:r>
      <w:r>
        <w:rPr>
          <w:rStyle w:val="default"/>
          <w:rFonts w:cs="FrankRuehl"/>
          <w:rtl/>
        </w:rPr>
        <w:tab/>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מצב לאחר </w:t>
      </w:r>
      <w:r>
        <w:rPr>
          <w:rStyle w:val="default"/>
          <w:rFonts w:cs="FrankRuehl"/>
        </w:rPr>
        <w:t xml:space="preserve"> Panhysterectomy</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עד גיל 50</w:t>
      </w:r>
      <w:r>
        <w:rPr>
          <w:rStyle w:val="default"/>
          <w:rFonts w:cs="FrankRuehl"/>
          <w:rtl/>
        </w:rPr>
        <w:tab/>
      </w:r>
      <w:r>
        <w:rPr>
          <w:rStyle w:val="default"/>
          <w:rFonts w:cs="FrankRuehl"/>
          <w:rtl/>
        </w:rPr>
        <w:tab/>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אחרי גיל 50</w:t>
      </w:r>
      <w:r>
        <w:rPr>
          <w:rStyle w:val="default"/>
          <w:rFonts w:cs="FrankRuehl"/>
          <w:rtl/>
        </w:rPr>
        <w:tab/>
      </w:r>
      <w:r>
        <w:rPr>
          <w:rStyle w:val="default"/>
          <w:rFonts w:cs="FrankRuehl"/>
          <w:rtl/>
        </w:rPr>
        <w:tab/>
        <w:t>30%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צניחת הנרתיק והרחם (</w:t>
      </w:r>
      <w:r>
        <w:rPr>
          <w:rStyle w:val="default"/>
          <w:rFonts w:cs="FrankRuehl"/>
        </w:rPr>
        <w:t>Prolapsus</w:t>
      </w:r>
      <w:r>
        <w:rPr>
          <w:rStyle w:val="default"/>
          <w:rFonts w:cs="FrankRuehl"/>
          <w:rtl/>
        </w:rPr>
        <w:t xml:space="preserve"> </w:t>
      </w:r>
      <w:r>
        <w:rPr>
          <w:rStyle w:val="default"/>
          <w:rFonts w:cs="FrankRuehl"/>
        </w:rPr>
        <w:t>vaginae et uteri</w:t>
      </w:r>
      <w:r>
        <w:rPr>
          <w:rStyle w:val="default"/>
          <w:rFonts w:cs="FrankRuehl"/>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t>30%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ניצורים של אברי המין של האשה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ניצור בין שלפוחית השתן ואברי המין (</w:t>
      </w:r>
      <w:r>
        <w:rPr>
          <w:rStyle w:val="default"/>
          <w:rFonts w:cs="FrankRuehl"/>
        </w:rPr>
        <w:t>Fistula vesico-genit.</w:t>
      </w:r>
      <w:r>
        <w:rPr>
          <w:rStyle w:val="default"/>
          <w:rFonts w:cs="FrankRuehl"/>
          <w:rtl/>
        </w:rPr>
        <w:t>)</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יצור בין החלחלה ואברי המין (</w:t>
      </w:r>
      <w:r>
        <w:rPr>
          <w:rStyle w:val="default"/>
          <w:rFonts w:cs="FrankRuehl"/>
        </w:rPr>
        <w:t>Fistula recto-genit.</w:t>
      </w:r>
      <w:r>
        <w:rPr>
          <w:rStyle w:val="default"/>
          <w:rFonts w:cs="FrankRuehl"/>
          <w:rtl/>
        </w:rPr>
        <w:t>)</w:t>
      </w:r>
      <w:r>
        <w:rPr>
          <w:rStyle w:val="default"/>
          <w:rFonts w:cs="FrankRuehl"/>
          <w:rtl/>
        </w:rPr>
        <w:tab/>
        <w:t>50%</w:t>
      </w:r>
    </w:p>
    <w:p w:rsidR="00890FBB" w:rsidRDefault="00890FBB">
      <w:pPr>
        <w:pStyle w:val="P22"/>
        <w:tabs>
          <w:tab w:val="clear" w:pos="6259"/>
          <w:tab w:val="right" w:leader="dot" w:pos="4252"/>
          <w:tab w:val="left" w:pos="4819"/>
        </w:tabs>
        <w:spacing w:before="72"/>
        <w:ind w:left="1021" w:right="1134"/>
        <w:rPr>
          <w:rStyle w:val="default"/>
          <w:rFonts w:cs="FrankRuehl" w:hint="cs"/>
          <w:rtl/>
        </w:rPr>
      </w:pPr>
      <w:r>
        <w:rPr>
          <w:rStyle w:val="default"/>
          <w:rFonts w:cs="FrankRuehl"/>
          <w:rtl/>
        </w:rPr>
        <w:t>ל</w:t>
      </w:r>
      <w:r>
        <w:rPr>
          <w:rStyle w:val="default"/>
          <w:rFonts w:cs="FrankRuehl" w:hint="cs"/>
          <w:rtl/>
        </w:rPr>
        <w:t>ענין סעיף זה ייקבעו אחוזי הנכות לפי גילה של הנפגעת ביום בו נוצרה הפגימה.</w:t>
      </w:r>
    </w:p>
    <w:p w:rsidR="00890FBB" w:rsidRDefault="00890FBB">
      <w:pPr>
        <w:pStyle w:val="P03"/>
        <w:tabs>
          <w:tab w:val="clear" w:pos="6259"/>
          <w:tab w:val="right" w:pos="7938"/>
        </w:tabs>
        <w:spacing w:before="72"/>
        <w:ind w:left="1474" w:right="1134"/>
        <w:rPr>
          <w:rStyle w:val="default"/>
          <w:rFonts w:cs="FrankRuehl"/>
          <w:sz w:val="26"/>
          <w:rtl/>
        </w:rPr>
      </w:pPr>
      <w:bookmarkStart w:id="84" w:name="Seif35"/>
      <w:bookmarkEnd w:id="84"/>
      <w:r>
        <w:rPr>
          <w:sz w:val="26"/>
          <w:lang w:val="he-IL"/>
        </w:rPr>
        <w:pict>
          <v:rect id="_x0000_s1115" style="position:absolute;left:0;text-align:left;margin-left:464.5pt;margin-top:8.05pt;width:75.05pt;height:10pt;z-index:251633152" o:allowincell="f" filled="f" stroked="f" strokecolor="lime" strokeweight=".25pt">
            <v:textbox style="mso-next-textbox:#_x0000_s1115"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חפת אורוגניטלית</w:t>
                  </w:r>
                </w:p>
              </w:txbxContent>
            </v:textbox>
            <w10:anchorlock/>
          </v:rect>
        </w:pict>
      </w:r>
      <w:r>
        <w:rPr>
          <w:rStyle w:val="big-number"/>
          <w:rFonts w:cs="FrankRuehl"/>
          <w:sz w:val="26"/>
          <w:szCs w:val="26"/>
          <w:rtl/>
        </w:rPr>
        <w:t>26.</w:t>
      </w:r>
      <w:r>
        <w:rPr>
          <w:rStyle w:val="big-number"/>
          <w:rFonts w:cs="FrankRuehl"/>
          <w:sz w:val="26"/>
          <w:szCs w:val="26"/>
          <w:rtl/>
        </w:rPr>
        <w:tab/>
      </w:r>
      <w:r>
        <w:rPr>
          <w:rStyle w:val="big-number"/>
          <w:rFonts w:cs="FrankRuehl" w:hint="cs"/>
          <w:sz w:val="26"/>
          <w:szCs w:val="26"/>
          <w:rtl/>
        </w:rPr>
        <w:tab/>
      </w:r>
      <w:r>
        <w:rPr>
          <w:rStyle w:val="default"/>
          <w:rFonts w:cs="FrankRuehl"/>
          <w:sz w:val="26"/>
          <w:rtl/>
        </w:rPr>
        <w:t>א</w:t>
      </w:r>
      <w:r>
        <w:rPr>
          <w:rStyle w:val="default"/>
          <w:rFonts w:cs="FrankRuehl" w:hint="cs"/>
          <w:sz w:val="26"/>
          <w:rtl/>
        </w:rPr>
        <w:t>.</w:t>
      </w:r>
      <w:r>
        <w:rPr>
          <w:rStyle w:val="default"/>
          <w:rFonts w:cs="FrankRuehl"/>
          <w:sz w:val="26"/>
          <w:rtl/>
        </w:rPr>
        <w:tab/>
      </w:r>
      <w:r>
        <w:rPr>
          <w:rStyle w:val="default"/>
          <w:rFonts w:cs="FrankRuehl" w:hint="cs"/>
          <w:sz w:val="26"/>
          <w:rtl/>
        </w:rPr>
        <w:t>בתקופה החריפה והפעילה</w:t>
      </w:r>
      <w:r>
        <w:rPr>
          <w:sz w:val="26"/>
          <w:rtl/>
        </w:rPr>
        <w:tab/>
      </w:r>
      <w:r>
        <w:rPr>
          <w:rStyle w:val="default"/>
          <w:rFonts w:cs="FrankRuehl"/>
          <w:sz w:val="26"/>
          <w:rtl/>
        </w:rPr>
        <w:t>100%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שחפת כרונית עם שינויים רנטגניים ברורים, הפרשה של מתגי קוך לסרוגין</w:t>
      </w:r>
      <w:r>
        <w:rPr>
          <w:rStyle w:val="default"/>
          <w:rFonts w:cs="FrankRuehl" w:hint="cs"/>
          <w:rtl/>
        </w:rPr>
        <w:tab/>
      </w:r>
      <w:r>
        <w:rPr>
          <w:rStyle w:val="default"/>
          <w:rFonts w:cs="FrankRuehl" w:hint="cs"/>
          <w:rtl/>
        </w:rPr>
        <w:tab/>
      </w:r>
      <w:r>
        <w:rPr>
          <w:rtl/>
        </w:rPr>
        <w:tab/>
      </w:r>
      <w:r>
        <w:rPr>
          <w:rStyle w:val="default"/>
          <w:rFonts w:cs="FrankRuehl"/>
          <w:rtl/>
        </w:rPr>
        <w:t>60%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שחפת בלתי פעילה תוך תקופת השנתיים לאחר הפסקת הפעילות</w:t>
      </w:r>
      <w:r>
        <w:rPr>
          <w:rtl/>
        </w:rPr>
        <w:tab/>
      </w:r>
      <w:r>
        <w:rPr>
          <w:rStyle w:val="default"/>
          <w:rFonts w:cs="FrankRuehl"/>
          <w:rtl/>
        </w:rPr>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שחפת בלתי פעילה בתום תקופת השנתיים לאחר הפסקת הפעילות</w:t>
      </w:r>
      <w:r>
        <w:rPr>
          <w:rtl/>
        </w:rPr>
        <w:tab/>
      </w:r>
      <w:r>
        <w:rPr>
          <w:rStyle w:val="default"/>
          <w:rFonts w:cs="FrankRuehl"/>
          <w:rtl/>
        </w:rPr>
        <w:t>10%</w:t>
      </w:r>
    </w:p>
    <w:p w:rsidR="00890FBB" w:rsidRDefault="00890FBB">
      <w:pPr>
        <w:pStyle w:val="P00"/>
        <w:tabs>
          <w:tab w:val="clear" w:pos="6259"/>
          <w:tab w:val="right" w:leader="dot" w:pos="4252"/>
          <w:tab w:val="left" w:pos="4819"/>
        </w:tabs>
        <w:spacing w:before="72"/>
        <w:ind w:left="0" w:right="1134"/>
        <w:rPr>
          <w:rStyle w:val="default"/>
          <w:rFonts w:cs="FrankRuehl"/>
          <w:sz w:val="26"/>
          <w:rtl/>
        </w:rPr>
      </w:pPr>
      <w:bookmarkStart w:id="85" w:name="Seif36"/>
      <w:bookmarkEnd w:id="85"/>
      <w:r>
        <w:rPr>
          <w:sz w:val="26"/>
          <w:lang w:val="he-IL"/>
        </w:rPr>
        <w:pict>
          <v:rect id="_x0000_s1116" style="position:absolute;left:0;text-align:left;margin-left:464.5pt;margin-top:8.05pt;width:75.05pt;height:10pt;z-index:251634176" o:allowincell="f" filled="f" stroked="f" strokecolor="lime" strokeweight=".25pt">
            <v:textbox style="mso-next-textbox:#_x0000_s1116"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קרות</w:t>
                  </w:r>
                </w:p>
              </w:txbxContent>
            </v:textbox>
            <w10:anchorlock/>
          </v:rect>
        </w:pict>
      </w:r>
      <w:r>
        <w:rPr>
          <w:rStyle w:val="big-number"/>
          <w:rFonts w:cs="FrankRuehl"/>
          <w:sz w:val="26"/>
          <w:szCs w:val="26"/>
          <w:rtl/>
        </w:rPr>
        <w:t>27.</w:t>
      </w:r>
      <w:r>
        <w:rPr>
          <w:rStyle w:val="big-number"/>
          <w:rFonts w:cs="FrankRuehl"/>
          <w:sz w:val="26"/>
          <w:szCs w:val="26"/>
          <w:rtl/>
        </w:rPr>
        <w:tab/>
      </w:r>
      <w:r>
        <w:rPr>
          <w:rStyle w:val="default"/>
          <w:rFonts w:cs="FrankRuehl"/>
          <w:sz w:val="26"/>
          <w:rtl/>
        </w:rPr>
        <w:t>ע</w:t>
      </w:r>
      <w:r>
        <w:rPr>
          <w:rStyle w:val="default"/>
          <w:rFonts w:cs="FrankRuehl" w:hint="cs"/>
          <w:sz w:val="26"/>
          <w:rtl/>
        </w:rPr>
        <w:t>קרות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כשגורמיה אינם ברורים</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כשגורמיה ברורים - אחוזי הנכות ייקבעו לפי אחוזי הנכות הגבוהים ביותר ש</w:t>
      </w:r>
      <w:r>
        <w:rPr>
          <w:rStyle w:val="default"/>
          <w:rFonts w:cs="FrankRuehl"/>
          <w:rtl/>
        </w:rPr>
        <w:t>נ</w:t>
      </w:r>
      <w:r>
        <w:rPr>
          <w:rStyle w:val="default"/>
          <w:rFonts w:cs="FrankRuehl" w:hint="cs"/>
          <w:rtl/>
        </w:rPr>
        <w:t>קבעו בשביל הפגימות שגרמו לעקרות ולא פחות מ-30%. לא יינתנו אחוזי נכות נפרדים בעד העקרות בנוסף לאחוזי הנכות לפי הפגימות שגרמו לעקרות.</w:t>
      </w:r>
    </w:p>
    <w:p w:rsidR="00890FBB" w:rsidRDefault="00890FBB">
      <w:pPr>
        <w:pStyle w:val="P00"/>
        <w:tabs>
          <w:tab w:val="clear" w:pos="6259"/>
          <w:tab w:val="right" w:leader="dot" w:pos="4252"/>
          <w:tab w:val="left" w:pos="4819"/>
        </w:tabs>
        <w:spacing w:before="72"/>
        <w:ind w:left="0" w:right="1134"/>
        <w:rPr>
          <w:rStyle w:val="default"/>
          <w:rFonts w:cs="FrankRuehl"/>
          <w:sz w:val="26"/>
          <w:rtl/>
        </w:rPr>
      </w:pPr>
      <w:bookmarkStart w:id="86" w:name="Seif37"/>
      <w:bookmarkEnd w:id="86"/>
      <w:r>
        <w:rPr>
          <w:rStyle w:val="default"/>
          <w:rFonts w:cs="FrankRuehl"/>
          <w:sz w:val="26"/>
        </w:rPr>
        <w:pict>
          <v:rect id="_x0000_s1117" style="position:absolute;left:0;text-align:left;margin-left:468.45pt;margin-top:8.05pt;width:71.1pt;height:20pt;z-index:251635200" o:allowincell="f" filled="f" stroked="f" strokecolor="lime" strokeweight=".25pt">
            <v:textbox style="mso-next-textbox:#_x0000_s1117"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צב לאחר כריתת שד או שדיים</w:t>
                  </w:r>
                </w:p>
              </w:txbxContent>
            </v:textbox>
            <w10:anchorlock/>
          </v:rect>
        </w:pict>
      </w:r>
      <w:r>
        <w:rPr>
          <w:rStyle w:val="default"/>
          <w:rFonts w:cs="FrankRuehl"/>
          <w:sz w:val="26"/>
          <w:rtl/>
        </w:rPr>
        <w:t>28.</w:t>
      </w:r>
      <w:r>
        <w:rPr>
          <w:rStyle w:val="default"/>
          <w:rFonts w:cs="FrankRuehl"/>
          <w:sz w:val="26"/>
          <w:rtl/>
        </w:rPr>
        <w:tab/>
        <w:t>א</w:t>
      </w:r>
      <w:r>
        <w:rPr>
          <w:rStyle w:val="default"/>
          <w:rFonts w:cs="FrankRuehl" w:hint="cs"/>
          <w:sz w:val="26"/>
          <w:rtl/>
        </w:rPr>
        <w:t>.</w:t>
      </w:r>
      <w:r>
        <w:rPr>
          <w:rStyle w:val="default"/>
          <w:rFonts w:cs="FrankRuehl"/>
          <w:sz w:val="26"/>
          <w:rtl/>
        </w:rPr>
        <w:tab/>
      </w:r>
      <w:r>
        <w:rPr>
          <w:rStyle w:val="default"/>
          <w:rFonts w:cs="FrankRuehl" w:hint="cs"/>
          <w:sz w:val="26"/>
          <w:rtl/>
        </w:rPr>
        <w:t>שד אחד</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עד לגיל 30 שנה</w:t>
      </w:r>
      <w:r>
        <w:rPr>
          <w:rStyle w:val="default"/>
          <w:rFonts w:cs="FrankRuehl"/>
          <w:rtl/>
        </w:rPr>
        <w:tab/>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מעל לגיל 30 ועד לגיל 45 שנה</w:t>
      </w:r>
      <w:r>
        <w:rPr>
          <w:rStyle w:val="default"/>
          <w:rFonts w:cs="FrankRuehl"/>
          <w:rtl/>
        </w:rPr>
        <w:tab/>
        <w:t>25%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מעל לג</w:t>
      </w:r>
      <w:r>
        <w:rPr>
          <w:rStyle w:val="default"/>
          <w:rFonts w:cs="FrankRuehl"/>
          <w:rtl/>
        </w:rPr>
        <w:t>י</w:t>
      </w:r>
      <w:r>
        <w:rPr>
          <w:rStyle w:val="default"/>
          <w:rFonts w:cs="FrankRuehl" w:hint="cs"/>
          <w:rtl/>
        </w:rPr>
        <w:t>ל 45 שנה</w:t>
      </w:r>
      <w:r>
        <w:rPr>
          <w:rStyle w:val="default"/>
          <w:rFonts w:cs="FrankRuehl"/>
          <w:rtl/>
        </w:rPr>
        <w:tab/>
        <w:t>15%</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שני השדיים</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עד גיל 30 שנה</w:t>
      </w:r>
      <w:r>
        <w:rPr>
          <w:rStyle w:val="default"/>
          <w:rFonts w:cs="FrankRuehl"/>
          <w:rtl/>
        </w:rPr>
        <w:tab/>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מעל לגיל 30 ועד לגיל 45 שנה</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מעל לגיל 45 שנה</w:t>
      </w:r>
      <w:r>
        <w:rPr>
          <w:rStyle w:val="default"/>
          <w:rFonts w:cs="FrankRuehl"/>
          <w:rtl/>
        </w:rPr>
        <w:tab/>
        <w:t>30%</w:t>
      </w:r>
    </w:p>
    <w:p w:rsidR="00890FBB" w:rsidRDefault="00890FBB">
      <w:pPr>
        <w:pStyle w:val="P22"/>
        <w:spacing w:before="72"/>
        <w:ind w:left="1021" w:right="1134"/>
        <w:rPr>
          <w:rStyle w:val="default"/>
          <w:rFonts w:cs="FrankRuehl" w:hint="cs"/>
          <w:rtl/>
        </w:rPr>
      </w:pPr>
      <w:r>
        <w:rPr>
          <w:rStyle w:val="default"/>
          <w:rFonts w:cs="FrankRuehl"/>
          <w:rtl/>
        </w:rPr>
        <w:t>ל</w:t>
      </w:r>
      <w:r>
        <w:rPr>
          <w:rStyle w:val="default"/>
          <w:rFonts w:cs="FrankRuehl" w:hint="cs"/>
          <w:rtl/>
        </w:rPr>
        <w:t>ענין סעיף זה ייקבעו אחוזי הנכות לפי גילה של הנפגעת ביום בו נוצרה הפגימה.</w:t>
      </w:r>
    </w:p>
    <w:p w:rsidR="00890FBB" w:rsidRDefault="00890FBB">
      <w:pPr>
        <w:pStyle w:val="P22"/>
        <w:spacing w:before="72"/>
        <w:ind w:left="0" w:right="1134"/>
        <w:rPr>
          <w:rStyle w:val="default"/>
          <w:rFonts w:cs="FrankRuehl"/>
          <w:rtl/>
        </w:rPr>
      </w:pPr>
    </w:p>
    <w:p w:rsidR="00890FBB" w:rsidRDefault="00890FBB">
      <w:pPr>
        <w:pStyle w:val="medium2-header"/>
        <w:keepLines w:val="0"/>
        <w:spacing w:before="72"/>
        <w:ind w:left="0" w:right="1134"/>
        <w:rPr>
          <w:noProof/>
          <w:sz w:val="22"/>
          <w:szCs w:val="22"/>
          <w:rtl/>
        </w:rPr>
      </w:pPr>
      <w:bookmarkStart w:id="87" w:name="med4"/>
      <w:bookmarkEnd w:id="87"/>
      <w:r>
        <w:rPr>
          <w:noProof/>
          <w:sz w:val="22"/>
          <w:szCs w:val="22"/>
          <w:rtl/>
        </w:rPr>
        <w:t>פ</w:t>
      </w:r>
      <w:r>
        <w:rPr>
          <w:rFonts w:hint="cs"/>
          <w:noProof/>
          <w:sz w:val="22"/>
          <w:szCs w:val="22"/>
          <w:rtl/>
        </w:rPr>
        <w:t>רק שלישי</w:t>
      </w:r>
    </w:p>
    <w:p w:rsidR="00890FBB" w:rsidRDefault="00890FBB">
      <w:pPr>
        <w:pStyle w:val="medium-header"/>
        <w:keepNext w:val="0"/>
        <w:keepLines w:val="0"/>
        <w:ind w:left="0" w:right="1134"/>
        <w:rPr>
          <w:sz w:val="24"/>
          <w:szCs w:val="24"/>
          <w:rtl/>
        </w:rPr>
      </w:pPr>
      <w:r>
        <w:rPr>
          <w:sz w:val="24"/>
          <w:szCs w:val="24"/>
          <w:rtl/>
        </w:rPr>
        <w:t>ת</w:t>
      </w:r>
      <w:r>
        <w:rPr>
          <w:rFonts w:hint="cs"/>
          <w:sz w:val="24"/>
          <w:szCs w:val="24"/>
          <w:rtl/>
        </w:rPr>
        <w:t>סמונות נוירולוגיות והפ</w:t>
      </w:r>
      <w:r>
        <w:rPr>
          <w:sz w:val="24"/>
          <w:szCs w:val="24"/>
          <w:rtl/>
        </w:rPr>
        <w:t>ר</w:t>
      </w:r>
      <w:r>
        <w:rPr>
          <w:rFonts w:hint="cs"/>
          <w:sz w:val="24"/>
          <w:szCs w:val="24"/>
          <w:rtl/>
        </w:rPr>
        <w:t>עות פרכוסיות</w:t>
      </w:r>
    </w:p>
    <w:p w:rsidR="00890FBB" w:rsidRDefault="00890FBB">
      <w:pPr>
        <w:pStyle w:val="P00"/>
        <w:spacing w:before="72"/>
        <w:ind w:left="0" w:right="1134"/>
        <w:rPr>
          <w:rStyle w:val="big-number"/>
          <w:rFonts w:cs="FrankRuehl"/>
          <w:sz w:val="26"/>
          <w:szCs w:val="26"/>
          <w:rtl/>
        </w:rPr>
      </w:pPr>
      <w:bookmarkStart w:id="88" w:name="Seif38"/>
      <w:bookmarkEnd w:id="88"/>
      <w:r>
        <w:rPr>
          <w:sz w:val="26"/>
          <w:lang w:val="he-IL"/>
        </w:rPr>
        <w:pict>
          <v:rect id="_x0000_s1118" style="position:absolute;left:0;text-align:left;margin-left:464.5pt;margin-top:8.05pt;width:75.05pt;height:24pt;z-index:251636224" o:allowincell="f" filled="f" stroked="f" strokecolor="lime" strokeweight=".25pt">
            <v:textbox style="mso-next-textbox:#_x0000_s111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סמונ</w:t>
                  </w:r>
                  <w:r>
                    <w:rPr>
                      <w:rFonts w:cs="Miriam"/>
                      <w:szCs w:val="18"/>
                      <w:rtl/>
                    </w:rPr>
                    <w:t>ו</w:t>
                  </w:r>
                  <w:r>
                    <w:rPr>
                      <w:rFonts w:cs="Miriam" w:hint="cs"/>
                      <w:szCs w:val="18"/>
                      <w:rtl/>
                    </w:rPr>
                    <w:t>ת מוחיות והפרעות בעצבים הקרניאליים</w:t>
                  </w:r>
                </w:p>
              </w:txbxContent>
            </v:textbox>
            <w10:anchorlock/>
          </v:rect>
        </w:pict>
      </w:r>
      <w:r>
        <w:rPr>
          <w:rStyle w:val="big-number"/>
          <w:rFonts w:cs="FrankRuehl"/>
          <w:sz w:val="26"/>
          <w:szCs w:val="26"/>
          <w:rtl/>
        </w:rPr>
        <w:t>29.</w:t>
      </w:r>
    </w:p>
    <w:p w:rsidR="00890FBB" w:rsidRDefault="00890FBB">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72"/>
        <w:ind w:left="0" w:right="1134"/>
        <w:rPr>
          <w:rStyle w:val="default"/>
          <w:rFonts w:cs="FrankRuehl"/>
          <w:sz w:val="22"/>
          <w:szCs w:val="22"/>
          <w:rtl/>
        </w:rPr>
      </w:pPr>
      <w:r>
        <w:rPr>
          <w:rStyle w:val="big-number"/>
          <w:rFonts w:cs="Miriam"/>
          <w:sz w:val="22"/>
          <w:szCs w:val="22"/>
          <w:rtl/>
        </w:rPr>
        <w:tab/>
      </w:r>
      <w:r>
        <w:rPr>
          <w:rStyle w:val="default"/>
          <w:rFonts w:cs="FrankRuehl"/>
          <w:sz w:val="22"/>
          <w:szCs w:val="22"/>
          <w:rtl/>
        </w:rPr>
        <w:t>צ</w:t>
      </w:r>
      <w:r>
        <w:rPr>
          <w:rStyle w:val="default"/>
          <w:rFonts w:cs="FrankRuehl" w:hint="cs"/>
          <w:sz w:val="22"/>
          <w:szCs w:val="22"/>
          <w:rtl/>
        </w:rPr>
        <w:t>ד דומיננטי</w:t>
      </w:r>
      <w:r>
        <w:rPr>
          <w:rStyle w:val="default"/>
          <w:rFonts w:cs="FrankRuehl"/>
          <w:sz w:val="22"/>
          <w:szCs w:val="22"/>
          <w:rtl/>
        </w:rPr>
        <w:tab/>
      </w:r>
      <w:r>
        <w:rPr>
          <w:rStyle w:val="default"/>
          <w:rFonts w:cs="FrankRuehl" w:hint="cs"/>
          <w:sz w:val="22"/>
          <w:szCs w:val="22"/>
          <w:rtl/>
        </w:rPr>
        <w:t>צד לא דומיננטי</w:t>
      </w:r>
    </w:p>
    <w:p w:rsidR="00890FBB" w:rsidRDefault="00890FBB">
      <w:pPr>
        <w:pStyle w:val="P00"/>
        <w:tabs>
          <w:tab w:val="clear" w:pos="6259"/>
          <w:tab w:val="left" w:pos="5670"/>
          <w:tab w:val="left" w:pos="6804"/>
        </w:tabs>
        <w:spacing w:before="72"/>
        <w:ind w:left="624" w:right="1134"/>
        <w:rPr>
          <w:rStyle w:val="default"/>
          <w:rFonts w:cs="FrankRuehl"/>
          <w:rtl/>
        </w:rPr>
      </w:pPr>
      <w:r>
        <w:rPr>
          <w:lang w:val="he-IL"/>
        </w:rPr>
        <w:pict>
          <v:rect id="_x0000_s1119" style="position:absolute;left:0;text-align:left;margin-left:475.65pt;margin-top:8.05pt;width:63.9pt;height:22.35pt;z-index:251637248" o:allowincell="f" filled="f" stroked="f" strokecolor="lime" strokeweight=".25pt">
            <v:textbox style="mso-next-textbox:#_x0000_s111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תש"ן-1990</w:t>
                  </w:r>
                </w:p>
              </w:txbxContent>
            </v:textbox>
            <w10:anchorlock/>
          </v:rect>
        </w:pict>
      </w:r>
      <w:r>
        <w:rPr>
          <w:rStyle w:val="default"/>
          <w:rFonts w:cs="FrankRuehl"/>
          <w:rtl/>
        </w:rPr>
        <w:t>(1)</w:t>
      </w:r>
      <w:r>
        <w:rPr>
          <w:rStyle w:val="default"/>
          <w:rFonts w:cs="FrankRuehl"/>
          <w:rtl/>
        </w:rPr>
        <w:tab/>
      </w:r>
      <w:r>
        <w:rPr>
          <w:rStyle w:val="default"/>
          <w:rFonts w:cs="FrankRuehl"/>
        </w:rPr>
        <w:t>I</w:t>
      </w:r>
      <w:r>
        <w:rPr>
          <w:rStyle w:val="default"/>
          <w:rFonts w:cs="FrankRuehl"/>
          <w:rtl/>
        </w:rPr>
        <w:tab/>
      </w:r>
      <w:r>
        <w:rPr>
          <w:rStyle w:val="default"/>
          <w:rFonts w:cs="FrankRuehl" w:hint="cs"/>
          <w:rtl/>
        </w:rPr>
        <w:t xml:space="preserve">המיפרזיס </w:t>
      </w:r>
      <w:r>
        <w:rPr>
          <w:rStyle w:val="default"/>
          <w:rFonts w:cs="FrankRuehl"/>
        </w:rPr>
        <w:t xml:space="preserve"> Hemiparesis</w:t>
      </w:r>
      <w:r>
        <w:rPr>
          <w:rStyle w:val="default"/>
          <w:rFonts w:cs="FrankRuehl"/>
          <w:rtl/>
        </w:rPr>
        <w:t xml:space="preserve"> -</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 w:val="left" w:pos="6804"/>
        </w:tabs>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מזערית</w:t>
      </w:r>
      <w:r>
        <w:rPr>
          <w:rStyle w:val="default"/>
          <w:rFonts w:cs="FrankRuehl"/>
          <w:rtl/>
        </w:rPr>
        <w:tab/>
      </w:r>
      <w:r>
        <w:rPr>
          <w:rStyle w:val="default"/>
          <w:rFonts w:cs="FrankRuehl" w:hint="cs"/>
          <w:rtl/>
        </w:rPr>
        <w:t>10%</w:t>
      </w:r>
      <w:r>
        <w:rPr>
          <w:rtl/>
        </w:rPr>
        <w:tab/>
      </w:r>
      <w:r>
        <w:rPr>
          <w:rStyle w:val="default"/>
          <w:rFonts w:cs="FrankRuehl"/>
          <w:rtl/>
        </w:rPr>
        <w:t>5%</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 w:val="left" w:pos="6804"/>
        </w:tabs>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30%</w:t>
      </w:r>
      <w:r>
        <w:rPr>
          <w:rtl/>
        </w:rPr>
        <w:t> </w:t>
      </w:r>
      <w:r>
        <w:rPr>
          <w:rtl/>
        </w:rPr>
        <w:tab/>
      </w:r>
      <w:r>
        <w:rPr>
          <w:rStyle w:val="default"/>
          <w:rFonts w:cs="FrankRuehl"/>
          <w:rtl/>
        </w:rPr>
        <w:t>20%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 w:val="left" w:pos="6804"/>
        </w:tabs>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50%</w:t>
      </w:r>
      <w:r>
        <w:rPr>
          <w:rtl/>
        </w:rPr>
        <w:t> </w:t>
      </w:r>
      <w:r>
        <w:rPr>
          <w:rtl/>
        </w:rPr>
        <w:tab/>
      </w:r>
      <w:r>
        <w:rPr>
          <w:rStyle w:val="default"/>
          <w:rFonts w:cs="FrankRuehl"/>
          <w:rtl/>
        </w:rPr>
        <w:t>40%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 w:val="left" w:pos="6804"/>
        </w:tabs>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hint="cs"/>
          <w:rtl/>
        </w:rPr>
        <w:t>70%</w:t>
      </w:r>
      <w:r>
        <w:rPr>
          <w:rtl/>
        </w:rPr>
        <w:t> </w:t>
      </w:r>
      <w:r>
        <w:rPr>
          <w:rtl/>
        </w:rPr>
        <w:tab/>
      </w:r>
      <w:r>
        <w:rPr>
          <w:rStyle w:val="default"/>
          <w:rFonts w:cs="FrankRuehl"/>
          <w:rtl/>
        </w:rPr>
        <w:t>60%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 w:val="left" w:pos="6804"/>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 xml:space="preserve">המיפלגיה </w:t>
      </w:r>
      <w:r>
        <w:rPr>
          <w:rStyle w:val="default"/>
          <w:rFonts w:cs="FrankRuehl"/>
        </w:rPr>
        <w:t xml:space="preserve"> Hemiplegia</w:t>
      </w:r>
      <w:r>
        <w:rPr>
          <w:rStyle w:val="default"/>
          <w:rFonts w:cs="FrankRuehl"/>
          <w:rtl/>
        </w:rPr>
        <w:tab/>
      </w:r>
      <w:r>
        <w:rPr>
          <w:rStyle w:val="default"/>
          <w:rFonts w:cs="FrankRuehl" w:hint="cs"/>
          <w:rtl/>
        </w:rPr>
        <w:t>100%</w:t>
      </w:r>
      <w:r>
        <w:rPr>
          <w:rStyle w:val="default"/>
          <w:rFonts w:cs="FrankRuehl"/>
          <w:rtl/>
        </w:rPr>
        <w:tab/>
      </w:r>
      <w:r>
        <w:rPr>
          <w:rStyle w:val="default"/>
          <w:rFonts w:cs="FrankRuehl" w:hint="cs"/>
          <w:rtl/>
        </w:rPr>
        <w:t>100%</w:t>
      </w:r>
    </w:p>
    <w:p w:rsidR="00890FBB" w:rsidRDefault="00890FBB">
      <w:pPr>
        <w:pStyle w:val="P02"/>
        <w:tabs>
          <w:tab w:val="clear" w:pos="6259"/>
          <w:tab w:val="left" w:pos="5670"/>
          <w:tab w:val="left" w:pos="6804"/>
        </w:tabs>
        <w:spacing w:before="72"/>
        <w:ind w:left="1475"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הפרעות בתחושה ללא שיתוק (המיאנסטזיה)</w:t>
      </w:r>
      <w:r>
        <w:rPr>
          <w:rStyle w:val="default"/>
          <w:rFonts w:cs="FrankRuehl"/>
          <w:rtl/>
        </w:rPr>
        <w:tab/>
      </w:r>
      <w:r>
        <w:rPr>
          <w:rStyle w:val="default"/>
          <w:rFonts w:cs="FrankRuehl" w:hint="cs"/>
          <w:rtl/>
        </w:rPr>
        <w:t>10%</w:t>
      </w:r>
      <w:r>
        <w:rPr>
          <w:rStyle w:val="default"/>
          <w:rFonts w:cs="FrankRuehl"/>
          <w:rtl/>
        </w:rPr>
        <w:tab/>
      </w:r>
      <w:r>
        <w:rPr>
          <w:rStyle w:val="default"/>
          <w:rFonts w:cs="FrankRuehl" w:hint="cs"/>
          <w:rtl/>
        </w:rPr>
        <w:t>5%</w:t>
      </w:r>
    </w:p>
    <w:p w:rsidR="00890FBB" w:rsidRDefault="00890FBB">
      <w:pPr>
        <w:pStyle w:val="P02"/>
        <w:tabs>
          <w:tab w:val="clear" w:pos="6259"/>
          <w:tab w:val="left" w:pos="5670"/>
          <w:tab w:val="left" w:pos="6804"/>
        </w:tabs>
        <w:spacing w:before="72"/>
        <w:ind w:left="624" w:right="1134" w:firstLine="0"/>
        <w:rPr>
          <w:rStyle w:val="default"/>
          <w:rFonts w:cs="FrankRuehl"/>
          <w:rtl/>
        </w:rPr>
      </w:pPr>
      <w:r>
        <w:rPr>
          <w:rtl/>
          <w:lang w:val="he-IL"/>
        </w:rPr>
        <w:pict>
          <v:shape id="_x0000_s1326" type="#_x0000_t202" style="position:absolute;left:0;text-align:left;margin-left:470.25pt;margin-top:7.1pt;width:1in;height:22.4pt;z-index:251769344"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תש"ן-1990</w:t>
                  </w:r>
                </w:p>
              </w:txbxContent>
            </v:textbox>
          </v:shape>
        </w:pict>
      </w:r>
      <w:r>
        <w:rPr>
          <w:rStyle w:val="default"/>
          <w:rFonts w:cs="FrankRuehl"/>
          <w:rtl/>
        </w:rPr>
        <w:t>(2)</w:t>
      </w:r>
      <w:r>
        <w:rPr>
          <w:rStyle w:val="default"/>
          <w:rFonts w:cs="FrankRuehl"/>
          <w:rtl/>
        </w:rPr>
        <w:tab/>
      </w:r>
      <w:r>
        <w:rPr>
          <w:rStyle w:val="default"/>
          <w:rFonts w:cs="FrankRuehl"/>
        </w:rPr>
        <w:t>I</w:t>
      </w:r>
      <w:r>
        <w:rPr>
          <w:rStyle w:val="default"/>
          <w:rFonts w:cs="FrankRuehl"/>
          <w:rtl/>
        </w:rPr>
        <w:tab/>
      </w:r>
      <w:r>
        <w:rPr>
          <w:rStyle w:val="default"/>
          <w:rFonts w:cs="FrankRuehl" w:hint="cs"/>
          <w:rtl/>
        </w:rPr>
        <w:t xml:space="preserve">פראפרזיס </w:t>
      </w:r>
      <w:r>
        <w:rPr>
          <w:rStyle w:val="default"/>
          <w:rFonts w:cs="FrankRuehl"/>
        </w:rPr>
        <w:t xml:space="preserve"> Paraparesis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מזערית</w:t>
      </w:r>
      <w:r>
        <w:rPr>
          <w:rStyle w:val="default"/>
          <w:rFonts w:cs="FrankRuehl"/>
          <w:rtl/>
        </w:rPr>
        <w:tab/>
      </w:r>
      <w:r>
        <w:rPr>
          <w:rStyle w:val="default"/>
          <w:rFonts w:cs="FrankRuehl" w:hint="cs"/>
          <w:rtl/>
        </w:rPr>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20%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50%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קשה, כושר הליכה מוגבל</w:t>
      </w:r>
      <w:r>
        <w:rPr>
          <w:rStyle w:val="default"/>
          <w:rFonts w:cs="FrankRuehl"/>
          <w:rtl/>
        </w:rPr>
        <w:tab/>
      </w:r>
      <w:r>
        <w:rPr>
          <w:rStyle w:val="default"/>
          <w:rFonts w:cs="FrankRuehl" w:hint="cs"/>
          <w:rtl/>
        </w:rPr>
        <w:t>85%</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בצורה קשה, איבוד כושר הליכה</w:t>
      </w:r>
      <w:r>
        <w:rPr>
          <w:rStyle w:val="default"/>
          <w:rFonts w:cs="FrankRuehl"/>
          <w:rtl/>
        </w:rPr>
        <w:tab/>
        <w:t>100%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 xml:space="preserve">פראפלגיה </w:t>
      </w:r>
      <w:r>
        <w:rPr>
          <w:rStyle w:val="default"/>
          <w:rFonts w:cs="FrankRuehl"/>
        </w:rPr>
        <w:t xml:space="preserve"> Paraplegia</w:t>
      </w:r>
      <w:r>
        <w:rPr>
          <w:rStyle w:val="default"/>
          <w:rFonts w:cs="FrankRuehl"/>
          <w:rtl/>
        </w:rPr>
        <w:tab/>
      </w:r>
      <w:r>
        <w:rPr>
          <w:rStyle w:val="default"/>
          <w:rFonts w:cs="FrankRuehl" w:hint="cs"/>
          <w:rtl/>
        </w:rPr>
        <w:t>100%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 xml:space="preserve">תסמונת זנב הסוס </w:t>
      </w:r>
      <w:r>
        <w:rPr>
          <w:rStyle w:val="default"/>
          <w:rFonts w:cs="FrankRuehl"/>
        </w:rPr>
        <w:t xml:space="preserve"> Cauda Equina Syndr</w:t>
      </w:r>
      <w:r>
        <w:rPr>
          <w:rStyle w:val="default"/>
          <w:rFonts w:cs="FrankRuehl"/>
          <w:rtl/>
        </w:rPr>
        <w:t xml:space="preserve">- </w:t>
      </w:r>
      <w:r>
        <w:rPr>
          <w:rStyle w:val="default"/>
          <w:rFonts w:cs="FrankRuehl" w:hint="cs"/>
          <w:rtl/>
        </w:rPr>
        <w:t>אחוזי הנכות יקבעו לפי חומרת השיתוק המוגדרת בפסקה (</w:t>
      </w:r>
      <w:r>
        <w:rPr>
          <w:rStyle w:val="default"/>
          <w:rFonts w:cs="FrankRuehl"/>
        </w:rPr>
        <w:t>I</w:t>
      </w:r>
      <w:r>
        <w:rPr>
          <w:rStyle w:val="default"/>
          <w:rFonts w:cs="FrankRuehl"/>
          <w:rtl/>
        </w:rPr>
        <w:t>).</w:t>
      </w:r>
    </w:p>
    <w:p w:rsidR="00890FBB" w:rsidRDefault="00890FBB">
      <w:pPr>
        <w:pStyle w:val="P02"/>
        <w:tabs>
          <w:tab w:val="clear" w:pos="6259"/>
          <w:tab w:val="left" w:pos="5670"/>
          <w:tab w:val="left" w:pos="6804"/>
        </w:tabs>
        <w:spacing w:before="72"/>
        <w:ind w:left="624" w:right="1134" w:firstLine="0"/>
        <w:rPr>
          <w:rStyle w:val="default"/>
          <w:rFonts w:cs="FrankRuehl"/>
          <w:rtl/>
        </w:rPr>
      </w:pPr>
      <w:r>
        <w:rPr>
          <w:rtl/>
          <w:lang w:val="he-IL"/>
        </w:rPr>
        <w:pict>
          <v:shape id="_x0000_s1327" type="#_x0000_t202" style="position:absolute;left:0;text-align:left;margin-left:470.25pt;margin-top:7.1pt;width:1in;height:16.8pt;z-index:251770368"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תש"ן-1990</w:t>
                  </w:r>
                </w:p>
              </w:txbxContent>
            </v:textbox>
          </v:shape>
        </w:pict>
      </w:r>
      <w:r>
        <w:rPr>
          <w:rStyle w:val="default"/>
          <w:rFonts w:cs="FrankRuehl"/>
          <w:rtl/>
        </w:rPr>
        <w:t>(3)</w:t>
      </w:r>
      <w:r>
        <w:rPr>
          <w:rStyle w:val="default"/>
          <w:rFonts w:cs="FrankRuehl"/>
          <w:rtl/>
        </w:rPr>
        <w:tab/>
      </w:r>
      <w:r>
        <w:rPr>
          <w:rStyle w:val="default"/>
          <w:rFonts w:cs="FrankRuehl"/>
        </w:rPr>
        <w:t>I</w:t>
      </w:r>
      <w:r>
        <w:rPr>
          <w:rStyle w:val="default"/>
          <w:rFonts w:cs="FrankRuehl"/>
          <w:rtl/>
        </w:rPr>
        <w:tab/>
      </w:r>
      <w:r>
        <w:rPr>
          <w:rStyle w:val="default"/>
          <w:rFonts w:cs="FrankRuehl" w:hint="cs"/>
          <w:rtl/>
        </w:rPr>
        <w:t xml:space="preserve">קוודריפארזיס </w:t>
      </w:r>
      <w:r>
        <w:rPr>
          <w:rStyle w:val="default"/>
          <w:rFonts w:cs="FrankRuehl"/>
        </w:rPr>
        <w:t xml:space="preserve"> Quadriparesis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מאד</w:t>
      </w:r>
      <w:r>
        <w:rPr>
          <w:rStyle w:val="default"/>
          <w:rFonts w:cs="FrankRuehl"/>
          <w:rtl/>
        </w:rPr>
        <w:tab/>
      </w:r>
      <w:r>
        <w:rPr>
          <w:rStyle w:val="default"/>
          <w:rFonts w:cs="FrankRuehl" w:hint="cs"/>
          <w:rtl/>
        </w:rPr>
        <w:t>30%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60%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90</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hint="cs"/>
          <w:rtl/>
        </w:rPr>
        <w:t>100%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 xml:space="preserve">קוודריפלגיה </w:t>
      </w:r>
      <w:r>
        <w:rPr>
          <w:rStyle w:val="default"/>
          <w:rFonts w:cs="FrankRuehl"/>
        </w:rPr>
        <w:t>Quadriplegia</w:t>
      </w:r>
      <w:r>
        <w:rPr>
          <w:rStyle w:val="default"/>
          <w:rFonts w:cs="FrankRuehl"/>
          <w:rtl/>
        </w:rPr>
        <w:tab/>
      </w:r>
      <w:r>
        <w:rPr>
          <w:rStyle w:val="default"/>
          <w:rFonts w:cs="FrankRuehl" w:hint="cs"/>
          <w:rtl/>
        </w:rPr>
        <w:t>100%</w:t>
      </w:r>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rtl/>
          <w:lang w:val="he-IL"/>
        </w:rPr>
        <w:pict>
          <v:shape id="_x0000_s1328" type="#_x0000_t202" style="position:absolute;left:0;text-align:left;margin-left:470.25pt;margin-top:7.1pt;width:1in;height:22.4pt;z-index:251771392" filled="f" stroked="f">
            <v:textbox inset="1mm,0,1mm,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תש"ן-1990</w:t>
                  </w:r>
                </w:p>
              </w:txbxContent>
            </v:textbox>
          </v:shape>
        </w:pict>
      </w:r>
      <w:r>
        <w:rPr>
          <w:rStyle w:val="default"/>
          <w:rFonts w:cs="FrankRuehl"/>
          <w:rtl/>
        </w:rPr>
        <w:t>(4)</w:t>
      </w:r>
      <w:r>
        <w:rPr>
          <w:rStyle w:val="default"/>
          <w:rFonts w:cs="FrankRuehl"/>
          <w:rtl/>
        </w:rPr>
        <w:tab/>
      </w:r>
      <w:r>
        <w:rPr>
          <w:rStyle w:val="default"/>
          <w:rFonts w:cs="FrankRuehl"/>
        </w:rPr>
        <w:t>I</w:t>
      </w:r>
      <w:r>
        <w:rPr>
          <w:rStyle w:val="default"/>
          <w:rFonts w:cs="FrankRuehl"/>
          <w:rtl/>
        </w:rPr>
        <w:tab/>
      </w:r>
      <w:r>
        <w:rPr>
          <w:rStyle w:val="default"/>
          <w:rFonts w:cs="FrankRuehl" w:hint="cs"/>
          <w:rtl/>
        </w:rPr>
        <w:t>אי שליטה נוירוגנית על הסוגרים -</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חלקית</w:t>
      </w:r>
      <w:r>
        <w:rPr>
          <w:rStyle w:val="default"/>
          <w:rFonts w:cs="FrankRuehl"/>
          <w:rtl/>
        </w:rPr>
        <w:tab/>
      </w:r>
      <w:r>
        <w:rPr>
          <w:rStyle w:val="default"/>
          <w:rFonts w:cs="FrankRuehl" w:hint="cs"/>
          <w:rtl/>
        </w:rPr>
        <w:t>30%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איבוד שליטה מלא</w:t>
      </w:r>
      <w:r>
        <w:rPr>
          <w:rStyle w:val="default"/>
          <w:rFonts w:cs="FrankRuehl"/>
          <w:rtl/>
        </w:rPr>
        <w:tab/>
      </w:r>
      <w:r>
        <w:rPr>
          <w:rStyle w:val="default"/>
          <w:rFonts w:cs="FrankRuehl" w:hint="cs"/>
          <w:rtl/>
        </w:rPr>
        <w:t>70%</w:t>
      </w:r>
    </w:p>
    <w:p w:rsidR="00890FBB" w:rsidRDefault="00890FBB">
      <w:pPr>
        <w:pStyle w:val="P00"/>
        <w:spacing w:before="72"/>
        <w:ind w:left="0" w:right="1134"/>
        <w:rPr>
          <w:rStyle w:val="default"/>
          <w:rFonts w:cs="FrankRuehl"/>
          <w:sz w:val="22"/>
          <w:szCs w:val="22"/>
          <w:rtl/>
        </w:rPr>
      </w:pPr>
      <w:r>
        <w:rPr>
          <w:rStyle w:val="default"/>
          <w:rFonts w:cs="FrankRuehl"/>
          <w:b/>
          <w:bCs/>
          <w:sz w:val="22"/>
          <w:szCs w:val="22"/>
          <w:rtl/>
        </w:rPr>
        <w:t>ה</w:t>
      </w:r>
      <w:r>
        <w:rPr>
          <w:rStyle w:val="default"/>
          <w:rFonts w:cs="FrankRuehl" w:hint="cs"/>
          <w:b/>
          <w:bCs/>
          <w:sz w:val="22"/>
          <w:szCs w:val="22"/>
          <w:rtl/>
        </w:rPr>
        <w:t>ערה</w:t>
      </w:r>
      <w:r>
        <w:rPr>
          <w:rStyle w:val="default"/>
          <w:rFonts w:cs="FrankRuehl" w:hint="cs"/>
          <w:sz w:val="22"/>
          <w:szCs w:val="22"/>
          <w:rtl/>
        </w:rPr>
        <w:t>: לא ייקבעו אחוזי נכות נוספים לפי סעיף זה בפראפרזיס בדרגת נכות של 85% ויותר ובקוודריפרזיס דרגת נכות של 90% ויותר</w:t>
      </w:r>
      <w:r>
        <w:rPr>
          <w:rStyle w:val="default"/>
          <w:rFonts w:cs="FrankRuehl"/>
          <w:sz w:val="22"/>
          <w:szCs w:val="22"/>
          <w:rtl/>
        </w:rPr>
        <w:t xml:space="preserve">, </w:t>
      </w:r>
      <w:r>
        <w:rPr>
          <w:rStyle w:val="default"/>
          <w:rFonts w:cs="FrankRuehl" w:hint="cs"/>
          <w:sz w:val="22"/>
          <w:szCs w:val="22"/>
          <w:rtl/>
        </w:rPr>
        <w:t>כי אחוזי הנכות כבר כלולים בקביעה לפי הסעיפים המתאימים של פרפרזיס וקוודריפרזיס.</w:t>
      </w:r>
    </w:p>
    <w:p w:rsidR="00890FBB" w:rsidRDefault="00890FBB">
      <w:pPr>
        <w:pStyle w:val="P05"/>
        <w:tabs>
          <w:tab w:val="clear" w:pos="6259"/>
          <w:tab w:val="left" w:pos="5670"/>
        </w:tabs>
        <w:spacing w:before="72"/>
        <w:ind w:left="1475" w:right="1134" w:hanging="454"/>
        <w:rPr>
          <w:rStyle w:val="default"/>
          <w:rFonts w:cs="FrankRuehl" w:hint="cs"/>
          <w:rtl/>
        </w:rPr>
      </w:pPr>
      <w:r>
        <w:rPr>
          <w:rStyle w:val="default"/>
          <w:rFonts w:cs="FrankRuehl"/>
        </w:rPr>
        <w:t>II</w:t>
      </w:r>
      <w:r>
        <w:rPr>
          <w:rStyle w:val="default"/>
          <w:rFonts w:cs="FrankRuehl"/>
          <w:rtl/>
        </w:rPr>
        <w:tab/>
      </w:r>
      <w:r>
        <w:rPr>
          <w:rStyle w:val="default"/>
          <w:rFonts w:cs="FrankRuehl" w:hint="cs"/>
          <w:rtl/>
        </w:rPr>
        <w:t>איבוד נוירוגני של כח גברא - הנכות תיקבע לפי סעיף 24(9).</w:t>
      </w:r>
    </w:p>
    <w:p w:rsidR="00890FBB" w:rsidRPr="00E85A68" w:rsidRDefault="00890FBB">
      <w:pPr>
        <w:pStyle w:val="P00"/>
        <w:spacing w:before="0"/>
        <w:ind w:left="624" w:right="1134"/>
        <w:rPr>
          <w:b/>
          <w:bCs/>
          <w:vanish/>
          <w:szCs w:val="20"/>
          <w:shd w:val="clear" w:color="auto" w:fill="FFFF99"/>
          <w:rtl/>
        </w:rPr>
      </w:pPr>
      <w:bookmarkStart w:id="89" w:name="Rov195"/>
      <w:r w:rsidRPr="00E85A68">
        <w:rPr>
          <w:rFonts w:hint="cs"/>
          <w:vanish/>
          <w:color w:val="FF0000"/>
          <w:szCs w:val="20"/>
          <w:shd w:val="clear" w:color="auto" w:fill="FFFF99"/>
          <w:rtl/>
        </w:rPr>
        <w:t>מיום 16.8.1990</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(מס' 2) תש"ן-1990</w:t>
      </w:r>
    </w:p>
    <w:p w:rsidR="00890FBB" w:rsidRPr="00E85A68" w:rsidRDefault="00890FBB">
      <w:pPr>
        <w:pStyle w:val="P00"/>
        <w:tabs>
          <w:tab w:val="clear" w:pos="6259"/>
        </w:tabs>
        <w:spacing w:before="0"/>
        <w:ind w:left="624" w:right="1134"/>
        <w:rPr>
          <w:rFonts w:hint="cs"/>
          <w:vanish/>
          <w:szCs w:val="20"/>
          <w:shd w:val="clear" w:color="auto" w:fill="FFFF99"/>
          <w:rtl/>
        </w:rPr>
      </w:pPr>
      <w:hyperlink r:id="rId69" w:history="1">
        <w:r w:rsidRPr="00E85A68">
          <w:rPr>
            <w:rStyle w:val="Hyperlink"/>
            <w:rFonts w:hint="cs"/>
            <w:vanish/>
            <w:szCs w:val="20"/>
            <w:shd w:val="clear" w:color="auto" w:fill="FFFF99"/>
            <w:rtl/>
          </w:rPr>
          <w:t>ק"ת תש"ן מס' 5286</w:t>
        </w:r>
      </w:hyperlink>
      <w:r w:rsidRPr="00E85A68">
        <w:rPr>
          <w:rFonts w:hint="cs"/>
          <w:vanish/>
          <w:szCs w:val="20"/>
          <w:shd w:val="clear" w:color="auto" w:fill="FFFF99"/>
          <w:rtl/>
        </w:rPr>
        <w:t xml:space="preserve"> מיום 16.8.1990 עמ' 967</w:t>
      </w:r>
    </w:p>
    <w:p w:rsidR="00890FBB" w:rsidRPr="00E85A68" w:rsidRDefault="00890FBB">
      <w:pPr>
        <w:pStyle w:val="P00"/>
        <w:tabs>
          <w:tab w:val="clear" w:pos="6259"/>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סעיפים קטנים 29(1), 29(2), 29(3), 29(4)</w:t>
      </w:r>
    </w:p>
    <w:p w:rsidR="00890FBB" w:rsidRPr="00E85A68" w:rsidRDefault="00890FBB">
      <w:pPr>
        <w:pStyle w:val="P00"/>
        <w:tabs>
          <w:tab w:val="clear" w:pos="6259"/>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 w:val="left" w:pos="5937"/>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המיפלגיה (</w:t>
      </w:r>
      <w:r w:rsidRPr="00E85A68">
        <w:rPr>
          <w:strike/>
          <w:vanish/>
          <w:sz w:val="18"/>
          <w:szCs w:val="18"/>
          <w:shd w:val="clear" w:color="auto" w:fill="FFFF99"/>
        </w:rPr>
        <w:t>Hemiplegia</w:t>
      </w:r>
      <w:r w:rsidRPr="00E85A68">
        <w:rPr>
          <w:rFonts w:hint="cs"/>
          <w:strike/>
          <w:vanish/>
          <w:sz w:val="22"/>
          <w:szCs w:val="22"/>
          <w:shd w:val="clear" w:color="auto" w:fill="FFFF99"/>
          <w:rtl/>
        </w:rPr>
        <w:t>)</w:t>
      </w:r>
      <w:r w:rsidRPr="00E85A68">
        <w:rPr>
          <w:rFonts w:hint="cs"/>
          <w:vanish/>
          <w:sz w:val="22"/>
          <w:szCs w:val="22"/>
          <w:shd w:val="clear" w:color="auto" w:fill="FFFF99"/>
          <w:rtl/>
        </w:rPr>
        <w:tab/>
      </w:r>
      <w:r w:rsidRPr="00E85A68">
        <w:rPr>
          <w:rFonts w:hint="cs"/>
          <w:strike/>
          <w:vanish/>
          <w:sz w:val="22"/>
          <w:szCs w:val="22"/>
          <w:u w:val="single"/>
          <w:shd w:val="clear" w:color="auto" w:fill="FFFF99"/>
          <w:rtl/>
        </w:rPr>
        <w:t xml:space="preserve"> ימין</w:t>
      </w:r>
      <w:r w:rsidRPr="00E85A68">
        <w:rPr>
          <w:rFonts w:hint="cs"/>
          <w:vanish/>
          <w:sz w:val="22"/>
          <w:szCs w:val="22"/>
          <w:shd w:val="clear" w:color="auto" w:fill="FFFF99"/>
          <w:rtl/>
        </w:rPr>
        <w:tab/>
      </w:r>
      <w:r w:rsidRPr="00E85A68">
        <w:rPr>
          <w:rFonts w:hint="cs"/>
          <w:strike/>
          <w:vanish/>
          <w:sz w:val="22"/>
          <w:szCs w:val="22"/>
          <w:u w:val="single"/>
          <w:shd w:val="clear" w:color="auto" w:fill="FFFF99"/>
          <w:rtl/>
        </w:rPr>
        <w:t>שמאל</w:t>
      </w:r>
    </w:p>
    <w:p w:rsidR="00890FBB" w:rsidRPr="00E85A68" w:rsidRDefault="00890FBB">
      <w:pPr>
        <w:pStyle w:val="P00"/>
        <w:tabs>
          <w:tab w:val="clear" w:pos="6259"/>
          <w:tab w:val="left" w:pos="5937"/>
          <w:tab w:val="left" w:pos="676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חלקית</w:t>
      </w:r>
    </w:p>
    <w:p w:rsidR="00890FBB" w:rsidRPr="00E85A68" w:rsidRDefault="00890FBB">
      <w:pPr>
        <w:pStyle w:val="P00"/>
        <w:tabs>
          <w:tab w:val="clear" w:pos="6259"/>
          <w:tab w:val="left" w:pos="5937"/>
          <w:tab w:val="left" w:pos="6927"/>
        </w:tabs>
        <w:spacing w:before="0"/>
        <w:ind w:left="1474" w:right="1134"/>
        <w:rPr>
          <w:rFonts w:hint="cs"/>
          <w:vanish/>
          <w:sz w:val="22"/>
          <w:szCs w:val="22"/>
          <w:u w:val="single"/>
          <w:shd w:val="clear" w:color="auto" w:fill="FFFF99"/>
          <w:rtl/>
        </w:rPr>
      </w:pPr>
      <w:r w:rsidRPr="00E85A68">
        <w:rPr>
          <w:rFonts w:cs="Times New Roman"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5937"/>
          <w:tab w:val="left" w:pos="6927"/>
        </w:tabs>
        <w:spacing w:before="0"/>
        <w:ind w:left="1474" w:right="1134"/>
        <w:rPr>
          <w:rFonts w:hint="cs"/>
          <w:vanish/>
          <w:sz w:val="22"/>
          <w:szCs w:val="22"/>
          <w:shd w:val="clear" w:color="auto" w:fill="FFFF99"/>
          <w:rtl/>
        </w:rPr>
      </w:pPr>
      <w:r w:rsidRPr="00E85A68">
        <w:rPr>
          <w:rFonts w:cs="Times New Roman"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5937"/>
          <w:tab w:val="left" w:pos="6927"/>
        </w:tabs>
        <w:spacing w:before="0"/>
        <w:ind w:left="1474" w:right="1134"/>
        <w:rPr>
          <w:rFonts w:hint="cs"/>
          <w:strike/>
          <w:vanish/>
          <w:sz w:val="22"/>
          <w:szCs w:val="22"/>
          <w:shd w:val="clear" w:color="auto" w:fill="FFFF99"/>
          <w:rtl/>
        </w:rPr>
      </w:pPr>
      <w:r w:rsidRPr="00E85A68">
        <w:rPr>
          <w:rFonts w:cs="Times New Roman"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70%</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593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שלמה עם קונטרקטורות</w:t>
      </w:r>
      <w:r w:rsidRPr="00E85A68">
        <w:rPr>
          <w:rFonts w:hint="cs"/>
          <w:vanish/>
          <w:sz w:val="22"/>
          <w:szCs w:val="22"/>
          <w:shd w:val="clear" w:color="auto" w:fill="FFFF99"/>
          <w:rtl/>
        </w:rPr>
        <w:tab/>
      </w:r>
      <w:r w:rsidRPr="00E85A68">
        <w:rPr>
          <w:rFonts w:hint="cs"/>
          <w:strike/>
          <w:vanish/>
          <w:sz w:val="22"/>
          <w:szCs w:val="22"/>
          <w:shd w:val="clear" w:color="auto" w:fill="FFFF99"/>
          <w:rtl/>
        </w:rPr>
        <w:t>100%</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5937"/>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 xml:space="preserve">בהמיפלגיה חלקית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לפי המצב התפקודי של היד.</w:t>
      </w:r>
    </w:p>
    <w:p w:rsidR="00890FBB" w:rsidRPr="00E85A68" w:rsidRDefault="00890FBB">
      <w:pPr>
        <w:pStyle w:val="P00"/>
        <w:tabs>
          <w:tab w:val="clear" w:pos="6259"/>
          <w:tab w:val="left" w:pos="5937"/>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פרפלגיה (</w:t>
      </w:r>
      <w:r w:rsidRPr="00E85A68">
        <w:rPr>
          <w:rFonts w:cs="Times New Roman"/>
          <w:strike/>
          <w:vanish/>
          <w:sz w:val="18"/>
          <w:szCs w:val="18"/>
          <w:shd w:val="clear" w:color="auto" w:fill="FFFF99"/>
        </w:rPr>
        <w:t>Paraplegia</w:t>
      </w:r>
      <w:r w:rsidRPr="00E85A68">
        <w:rPr>
          <w:rFonts w:hint="cs"/>
          <w:strike/>
          <w:vanish/>
          <w:sz w:val="22"/>
          <w:szCs w:val="22"/>
          <w:shd w:val="clear" w:color="auto" w:fill="FFFF99"/>
          <w:rtl/>
        </w:rPr>
        <w:t>)</w:t>
      </w:r>
    </w:p>
    <w:p w:rsidR="00890FBB" w:rsidRPr="00E85A68" w:rsidRDefault="00890FBB">
      <w:pPr>
        <w:pStyle w:val="P00"/>
        <w:tabs>
          <w:tab w:val="clear" w:pos="6259"/>
          <w:tab w:val="left" w:pos="5937"/>
          <w:tab w:val="left" w:pos="659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5937"/>
          <w:tab w:val="left" w:pos="659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59"/>
          <w:tab w:val="left" w:pos="5937"/>
          <w:tab w:val="left" w:pos="6597"/>
          <w:tab w:val="left" w:pos="6927"/>
        </w:tabs>
        <w:spacing w:before="0"/>
        <w:ind w:left="1021" w:right="1134"/>
        <w:rPr>
          <w:rFonts w:hint="cs"/>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80%</w:t>
      </w:r>
    </w:p>
    <w:p w:rsidR="00890FBB" w:rsidRPr="00E85A68" w:rsidRDefault="00890FBB">
      <w:pPr>
        <w:pStyle w:val="P00"/>
        <w:tabs>
          <w:tab w:val="clear" w:pos="6259"/>
          <w:tab w:val="left" w:pos="5937"/>
          <w:tab w:val="left" w:pos="659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בצורה מוחלטת (חוסר תנועתיות מוחלטת)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5937"/>
          <w:tab w:val="left" w:pos="6597"/>
          <w:tab w:val="left" w:pos="6927"/>
        </w:tabs>
        <w:spacing w:before="0"/>
        <w:ind w:left="624" w:right="1134"/>
        <w:rPr>
          <w:strike/>
          <w:vanish/>
          <w:sz w:val="22"/>
          <w:szCs w:val="22"/>
          <w:shd w:val="clear" w:color="auto" w:fill="FFFF99"/>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r>
      <w:r w:rsidRPr="00E85A68">
        <w:rPr>
          <w:rFonts w:cs="Times New Roman" w:hint="cs"/>
          <w:strike/>
          <w:vanish/>
          <w:sz w:val="18"/>
          <w:szCs w:val="18"/>
          <w:shd w:val="clear" w:color="auto" w:fill="FFFF99"/>
        </w:rPr>
        <w:t>Q</w:t>
      </w:r>
      <w:r w:rsidRPr="00E85A68">
        <w:rPr>
          <w:rFonts w:cs="Times New Roman"/>
          <w:strike/>
          <w:vanish/>
          <w:sz w:val="18"/>
          <w:szCs w:val="18"/>
          <w:shd w:val="clear" w:color="auto" w:fill="FFFF99"/>
        </w:rPr>
        <w:t>uadripelgia</w:t>
      </w:r>
    </w:p>
    <w:p w:rsidR="00890FBB" w:rsidRPr="00E85A68" w:rsidRDefault="00890FBB">
      <w:pPr>
        <w:pStyle w:val="P00"/>
        <w:tabs>
          <w:tab w:val="clear" w:pos="6259"/>
          <w:tab w:val="left" w:pos="5937"/>
          <w:tab w:val="left" w:pos="659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5937"/>
          <w:tab w:val="left" w:pos="6597"/>
          <w:tab w:val="left" w:pos="692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80%</w:t>
      </w:r>
    </w:p>
    <w:p w:rsidR="00890FBB" w:rsidRPr="00E85A68" w:rsidRDefault="00890FBB">
      <w:pPr>
        <w:pStyle w:val="P00"/>
        <w:tabs>
          <w:tab w:val="clear" w:pos="6259"/>
          <w:tab w:val="left" w:pos="5937"/>
          <w:tab w:val="left" w:pos="6597"/>
          <w:tab w:val="left" w:pos="6927"/>
        </w:tabs>
        <w:spacing w:before="0"/>
        <w:ind w:left="1021" w:right="1134"/>
        <w:rPr>
          <w:rFonts w:hint="cs"/>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5937"/>
          <w:tab w:val="left" w:pos="6597"/>
          <w:tab w:val="left" w:pos="6927"/>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 xml:space="preserve">בעד הפרעות בפעילות הסוגרים ואיבוד כוח גברא היכולים להופיע בצורות הקלות בסעיפים קטנים (1), (2), (3) </w:t>
      </w:r>
      <w:r w:rsidRPr="00E85A68">
        <w:rPr>
          <w:strike/>
          <w:vanish/>
          <w:sz w:val="22"/>
          <w:szCs w:val="22"/>
          <w:shd w:val="clear" w:color="auto" w:fill="FFFF99"/>
          <w:rtl/>
        </w:rPr>
        <w:t>–</w:t>
      </w:r>
      <w:r w:rsidRPr="00E85A68">
        <w:rPr>
          <w:rFonts w:hint="cs"/>
          <w:strike/>
          <w:vanish/>
          <w:sz w:val="22"/>
          <w:szCs w:val="22"/>
          <w:shd w:val="clear" w:color="auto" w:fill="FFFF99"/>
          <w:rtl/>
        </w:rPr>
        <w:t xml:space="preserve"> ייקבעו אחוזי נכות נוספים לפי הסעיפים המתאימים.</w:t>
      </w:r>
    </w:p>
    <w:p w:rsidR="00890FBB" w:rsidRPr="00E85A68" w:rsidRDefault="00890FBB">
      <w:pPr>
        <w:pStyle w:val="P00"/>
        <w:tabs>
          <w:tab w:val="clear" w:pos="6259"/>
          <w:tab w:val="left" w:pos="5937"/>
          <w:tab w:val="left" w:pos="6597"/>
          <w:tab w:val="left" w:pos="6927"/>
        </w:tabs>
        <w:spacing w:before="0"/>
        <w:ind w:left="624" w:right="1134"/>
        <w:rPr>
          <w:strike/>
          <w:vanish/>
          <w:sz w:val="22"/>
          <w:szCs w:val="22"/>
          <w:shd w:val="clear" w:color="auto" w:fill="FFFF99"/>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r>
      <w:r w:rsidRPr="00E85A68">
        <w:rPr>
          <w:rFonts w:cs="Times New Roman"/>
          <w:strike/>
          <w:vanish/>
          <w:sz w:val="18"/>
          <w:szCs w:val="18"/>
          <w:shd w:val="clear" w:color="auto" w:fill="FFFF99"/>
        </w:rPr>
        <w:t>Monoplegia</w:t>
      </w:r>
    </w:p>
    <w:p w:rsidR="00890FBB" w:rsidRDefault="00890FBB">
      <w:pPr>
        <w:pStyle w:val="P00"/>
        <w:tabs>
          <w:tab w:val="clear" w:pos="6259"/>
          <w:tab w:val="left" w:pos="5937"/>
          <w:tab w:val="left" w:pos="6597"/>
          <w:tab w:val="left" w:pos="6927"/>
        </w:tabs>
        <w:spacing w:before="0"/>
        <w:ind w:left="1021" w:right="1134"/>
        <w:rPr>
          <w:rFonts w:hint="cs"/>
          <w:strike/>
          <w:sz w:val="2"/>
          <w:szCs w:val="2"/>
          <w:rtl/>
        </w:rPr>
      </w:pPr>
      <w:r w:rsidRPr="00E85A68">
        <w:rPr>
          <w:rFonts w:hint="cs"/>
          <w:strike/>
          <w:vanish/>
          <w:sz w:val="22"/>
          <w:szCs w:val="22"/>
          <w:shd w:val="clear" w:color="auto" w:fill="FFFF99"/>
          <w:rtl/>
        </w:rPr>
        <w:t>אחוזי הנכות ייקבעו בהתאם לסעיפים המתאימים לפגימות בעצבים הפריפריים; במקרים עם קונטרקטורה -  בהתאם למצב התפקודי.</w:t>
      </w:r>
      <w:bookmarkEnd w:id="89"/>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rStyle w:val="default"/>
          <w:rFonts w:cs="FrankRuehl"/>
          <w:rtl/>
        </w:rPr>
        <w:t>(5)</w:t>
      </w:r>
      <w:r>
        <w:rPr>
          <w:rStyle w:val="default"/>
          <w:rFonts w:cs="FrankRuehl"/>
          <w:rtl/>
        </w:rPr>
        <w:tab/>
      </w:r>
      <w:r>
        <w:rPr>
          <w:rStyle w:val="default"/>
          <w:rFonts w:cs="FrankRuehl" w:hint="cs"/>
          <w:rtl/>
        </w:rPr>
        <w:t>פגימות בעצבי המוח</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עצב </w:t>
      </w:r>
      <w:r>
        <w:rPr>
          <w:rStyle w:val="default"/>
          <w:rFonts w:cs="FrankRuehl"/>
        </w:rPr>
        <w:t>V</w:t>
      </w:r>
      <w:r>
        <w:rPr>
          <w:rStyle w:val="default"/>
          <w:rFonts w:cs="FrankRuehl"/>
          <w:rtl/>
        </w:rPr>
        <w:t xml:space="preserve"> (</w:t>
      </w:r>
      <w:r>
        <w:rPr>
          <w:rStyle w:val="default"/>
          <w:rFonts w:cs="FrankRuehl"/>
        </w:rPr>
        <w:t>Trigeminus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20%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 עם הפרעו</w:t>
      </w:r>
      <w:r>
        <w:rPr>
          <w:rStyle w:val="default"/>
          <w:rFonts w:cs="FrankRuehl"/>
          <w:rtl/>
        </w:rPr>
        <w:t>ת</w:t>
      </w:r>
      <w:r>
        <w:rPr>
          <w:rStyle w:val="default"/>
          <w:rFonts w:cs="FrankRuehl" w:hint="cs"/>
          <w:rtl/>
        </w:rPr>
        <w:t xml:space="preserve"> תחושתיות ניכרות</w:t>
      </w:r>
      <w:r>
        <w:rPr>
          <w:rStyle w:val="default"/>
          <w:rFonts w:cs="FrankRuehl"/>
          <w:rtl/>
        </w:rPr>
        <w:tab/>
      </w:r>
      <w:r>
        <w:rPr>
          <w:rStyle w:val="default"/>
          <w:rFonts w:cs="FrankRuehl"/>
          <w:rtl/>
        </w:rPr>
        <w:tab/>
      </w:r>
      <w:r>
        <w:rPr>
          <w:rStyle w:val="default"/>
          <w:rFonts w:cs="FrankRuehl" w:hint="cs"/>
          <w:rtl/>
        </w:rPr>
        <w:t>30%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40%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עצב </w:t>
      </w:r>
      <w:r>
        <w:rPr>
          <w:rStyle w:val="default"/>
          <w:rFonts w:cs="FrankRuehl"/>
        </w:rPr>
        <w:t>VII</w:t>
      </w:r>
      <w:r>
        <w:rPr>
          <w:rStyle w:val="default"/>
          <w:rFonts w:cs="FrankRuehl"/>
          <w:rtl/>
        </w:rPr>
        <w:t xml:space="preserve"> (</w:t>
      </w:r>
      <w:r>
        <w:rPr>
          <w:rStyle w:val="default"/>
          <w:rFonts w:cs="FrankRuehl"/>
        </w:rPr>
        <w:t>Facialts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pict>
          <v:rect id="_x0000_s1120" style="position:absolute;left:0;text-align:left;margin-left:464.5pt;margin-top:8.05pt;width:75.05pt;height:10pt;z-index:251638272" o:allowincell="f" filled="f" stroked="f" strokecolor="lime" strokeweight=".25pt">
            <v:textbox style="mso-next-textbox:#_x0000_s1120" inset="0,0,0,0">
              <w:txbxContent>
                <w:p w:rsidR="00890FBB" w:rsidRDefault="00890FBB">
                  <w:pPr>
                    <w:spacing w:line="160" w:lineRule="exact"/>
                    <w:jc w:val="left"/>
                    <w:rPr>
                      <w:rFonts w:cs="Miriam"/>
                      <w:noProof/>
                      <w:szCs w:val="18"/>
                      <w:rtl/>
                    </w:rPr>
                  </w:pPr>
                  <w:r>
                    <w:rPr>
                      <w:rFonts w:cs="Miriam"/>
                      <w:szCs w:val="18"/>
                      <w:rtl/>
                    </w:rPr>
                    <w:t>תק</w:t>
                  </w:r>
                  <w:r>
                    <w:rPr>
                      <w:rFonts w:cs="Miriam" w:hint="cs"/>
                      <w:szCs w:val="18"/>
                      <w:rtl/>
                    </w:rPr>
                    <w:t>'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עצב </w:t>
      </w:r>
      <w:r>
        <w:rPr>
          <w:rStyle w:val="default"/>
          <w:rFonts w:cs="FrankRuehl"/>
        </w:rPr>
        <w:t>X</w:t>
      </w:r>
      <w:r>
        <w:rPr>
          <w:rStyle w:val="default"/>
          <w:rFonts w:cs="FrankRuehl"/>
          <w:rtl/>
        </w:rPr>
        <w:t xml:space="preserve"> (</w:t>
      </w:r>
      <w:r>
        <w:rPr>
          <w:rStyle w:val="default"/>
          <w:rFonts w:cs="FrankRuehl"/>
        </w:rPr>
        <w:t>Vagus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pict>
          <v:rect id="_x0000_s1121" style="position:absolute;left:0;text-align:left;margin-left:464.5pt;margin-top:8.05pt;width:75.05pt;height:10pt;z-index:251639296" o:allowincell="f" filled="f" stroked="f" strokecolor="lime" strokeweight=".25pt">
            <v:textbox style="mso-next-textbox:#_x0000_s112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 מאד</w:t>
      </w:r>
      <w:r>
        <w:rPr>
          <w:rStyle w:val="default"/>
          <w:rFonts w:cs="FrankRuehl"/>
          <w:rtl/>
        </w:rPr>
        <w:tab/>
      </w:r>
      <w:r>
        <w:rPr>
          <w:rStyle w:val="default"/>
          <w:rFonts w:cs="FrankRuehl"/>
          <w:rtl/>
        </w:rPr>
        <w:tab/>
        <w:t>1%</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20%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עצב </w:t>
      </w:r>
      <w:r>
        <w:rPr>
          <w:rStyle w:val="default"/>
          <w:rFonts w:cs="FrankRuehl"/>
        </w:rPr>
        <w:t>XI</w:t>
      </w:r>
      <w:r>
        <w:rPr>
          <w:rStyle w:val="default"/>
          <w:rFonts w:cs="FrankRuehl"/>
          <w:rtl/>
        </w:rPr>
        <w:t xml:space="preserve"> (</w:t>
      </w:r>
      <w:r>
        <w:rPr>
          <w:rStyle w:val="default"/>
          <w:rFonts w:cs="FrankRuehl"/>
        </w:rPr>
        <w:t>Accessorius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pict>
          <v:rect id="_x0000_s1122" style="position:absolute;left:0;text-align:left;margin-left:464.5pt;margin-top:8.05pt;width:75.05pt;height:10pt;z-index:251640320" o:allowincell="f" filled="f" stroked="f" strokecolor="lime" strokeweight=".25pt">
            <v:textbox style="mso-next-textbox:#_x0000_s112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20%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עצב </w:t>
      </w:r>
      <w:r>
        <w:rPr>
          <w:rStyle w:val="default"/>
          <w:rFonts w:cs="FrankRuehl"/>
        </w:rPr>
        <w:t>XII</w:t>
      </w:r>
      <w:r>
        <w:rPr>
          <w:rStyle w:val="default"/>
          <w:rFonts w:cs="FrankRuehl"/>
          <w:rtl/>
        </w:rPr>
        <w:t xml:space="preserve"> (</w:t>
      </w:r>
      <w:r>
        <w:rPr>
          <w:rStyle w:val="default"/>
          <w:rFonts w:cs="FrankRuehl"/>
        </w:rPr>
        <w:t>Hypoglossus</w:t>
      </w:r>
      <w:r>
        <w:rPr>
          <w:rStyle w:val="default"/>
          <w:rFonts w:cs="FrankRuehl"/>
          <w:rtl/>
        </w:rPr>
        <w:t>)</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30%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hint="cs"/>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40%</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90" w:name="Rov194"/>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7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(5)</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פגימות בעצבי המוח</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עצב </w:t>
      </w:r>
      <w:r w:rsidRPr="00E85A68">
        <w:rPr>
          <w:rStyle w:val="default"/>
          <w:vanish/>
          <w:sz w:val="18"/>
          <w:szCs w:val="18"/>
          <w:shd w:val="clear" w:color="auto" w:fill="FFFF99"/>
        </w:rPr>
        <w:t>V</w:t>
      </w:r>
      <w:r w:rsidRPr="00E85A68">
        <w:rPr>
          <w:rStyle w:val="default"/>
          <w:rFonts w:cs="FrankRuehl"/>
          <w:vanish/>
          <w:sz w:val="22"/>
          <w:szCs w:val="22"/>
          <w:shd w:val="clear" w:color="auto" w:fill="FFFF99"/>
          <w:rtl/>
        </w:rPr>
        <w:t xml:space="preserve"> (</w:t>
      </w:r>
      <w:r w:rsidRPr="00E85A68">
        <w:rPr>
          <w:rStyle w:val="default"/>
          <w:vanish/>
          <w:sz w:val="18"/>
          <w:szCs w:val="18"/>
          <w:shd w:val="clear" w:color="auto" w:fill="FFFF99"/>
        </w:rPr>
        <w:t>Trigeminus</w:t>
      </w:r>
      <w:r w:rsidRPr="00E85A68">
        <w:rPr>
          <w:rStyle w:val="default"/>
          <w:rFonts w:cs="FrankRuehl"/>
          <w:vanish/>
          <w:sz w:val="22"/>
          <w:szCs w:val="22"/>
          <w:shd w:val="clear" w:color="auto" w:fill="FFFF99"/>
          <w:rtl/>
        </w:rPr>
        <w:t>)</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597"/>
        </w:tabs>
        <w:spacing w:before="0"/>
        <w:ind w:left="1930" w:right="1134" w:hanging="456"/>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 עם הפרעו</w:t>
      </w:r>
      <w:r w:rsidRPr="00E85A68">
        <w:rPr>
          <w:rStyle w:val="default"/>
          <w:rFonts w:cs="FrankRuehl"/>
          <w:vanish/>
          <w:sz w:val="22"/>
          <w:szCs w:val="22"/>
          <w:shd w:val="clear" w:color="auto" w:fill="FFFF99"/>
          <w:rtl/>
        </w:rPr>
        <w:t>ת</w:t>
      </w:r>
      <w:r w:rsidRPr="00E85A68">
        <w:rPr>
          <w:rStyle w:val="default"/>
          <w:rFonts w:cs="FrankRuehl" w:hint="cs"/>
          <w:vanish/>
          <w:sz w:val="22"/>
          <w:szCs w:val="22"/>
          <w:shd w:val="clear" w:color="auto" w:fill="FFFF99"/>
          <w:rtl/>
        </w:rPr>
        <w:t xml:space="preserve"> תחושתיות ניכרות</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30%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1474"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עצב </w:t>
      </w:r>
      <w:r w:rsidRPr="00E85A68">
        <w:rPr>
          <w:rStyle w:val="default"/>
          <w:vanish/>
          <w:sz w:val="18"/>
          <w:szCs w:val="18"/>
          <w:shd w:val="clear" w:color="auto" w:fill="FFFF99"/>
        </w:rPr>
        <w:t>VII</w:t>
      </w:r>
      <w:r w:rsidRPr="00E85A68">
        <w:rPr>
          <w:rStyle w:val="default"/>
          <w:rFonts w:cs="FrankRuehl"/>
          <w:vanish/>
          <w:sz w:val="22"/>
          <w:szCs w:val="22"/>
          <w:shd w:val="clear" w:color="auto" w:fill="FFFF99"/>
          <w:rtl/>
        </w:rPr>
        <w:t xml:space="preserve"> (</w:t>
      </w:r>
      <w:r w:rsidRPr="00E85A68">
        <w:rPr>
          <w:rStyle w:val="default"/>
          <w:vanish/>
          <w:sz w:val="18"/>
          <w:szCs w:val="18"/>
          <w:shd w:val="clear" w:color="auto" w:fill="FFFF99"/>
        </w:rPr>
        <w:t>Facialts</w:t>
      </w:r>
      <w:r w:rsidRPr="00E85A68">
        <w:rPr>
          <w:rStyle w:val="default"/>
          <w:rFonts w:cs="FrankRuehl"/>
          <w:vanish/>
          <w:sz w:val="22"/>
          <w:szCs w:val="22"/>
          <w:shd w:val="clear" w:color="auto" w:fill="FFFF99"/>
          <w:rtl/>
        </w:rPr>
        <w:t>)</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03"/>
        <w:tabs>
          <w:tab w:val="clear" w:pos="6259"/>
          <w:tab w:val="left" w:pos="6597"/>
        </w:tabs>
        <w:spacing w:before="0"/>
        <w:ind w:left="1474"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עצב </w:t>
      </w:r>
      <w:r w:rsidRPr="00E85A68">
        <w:rPr>
          <w:rStyle w:val="default"/>
          <w:vanish/>
          <w:sz w:val="18"/>
          <w:szCs w:val="18"/>
          <w:shd w:val="clear" w:color="auto" w:fill="FFFF99"/>
        </w:rPr>
        <w:t>X</w:t>
      </w:r>
      <w:r w:rsidRPr="00E85A68">
        <w:rPr>
          <w:rStyle w:val="default"/>
          <w:rFonts w:cs="FrankRuehl"/>
          <w:vanish/>
          <w:sz w:val="22"/>
          <w:szCs w:val="22"/>
          <w:shd w:val="clear" w:color="auto" w:fill="FFFF99"/>
          <w:rtl/>
        </w:rPr>
        <w:t xml:space="preserve"> (</w:t>
      </w:r>
      <w:r w:rsidRPr="00E85A68">
        <w:rPr>
          <w:rStyle w:val="default"/>
          <w:vanish/>
          <w:sz w:val="18"/>
          <w:szCs w:val="18"/>
          <w:shd w:val="clear" w:color="auto" w:fill="FFFF99"/>
        </w:rPr>
        <w:t>Vagus</w:t>
      </w:r>
      <w:r w:rsidRPr="00E85A68">
        <w:rPr>
          <w:rStyle w:val="default"/>
          <w:rFonts w:cs="FrankRuehl"/>
          <w:vanish/>
          <w:sz w:val="22"/>
          <w:szCs w:val="22"/>
          <w:shd w:val="clear" w:color="auto" w:fill="FFFF99"/>
          <w:rtl/>
        </w:rPr>
        <w:t>)</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מאד</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6597"/>
        </w:tabs>
        <w:spacing w:before="0"/>
        <w:ind w:left="1474"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עצב </w:t>
      </w:r>
      <w:r w:rsidRPr="00E85A68">
        <w:rPr>
          <w:rStyle w:val="default"/>
          <w:vanish/>
          <w:sz w:val="18"/>
          <w:szCs w:val="18"/>
          <w:shd w:val="clear" w:color="auto" w:fill="FFFF99"/>
        </w:rPr>
        <w:t>XI</w:t>
      </w:r>
      <w:r w:rsidRPr="00E85A68">
        <w:rPr>
          <w:rStyle w:val="default"/>
          <w:rFonts w:cs="FrankRuehl"/>
          <w:vanish/>
          <w:sz w:val="22"/>
          <w:szCs w:val="22"/>
          <w:shd w:val="clear" w:color="auto" w:fill="FFFF99"/>
          <w:rtl/>
        </w:rPr>
        <w:t xml:space="preserve"> (</w:t>
      </w:r>
      <w:r w:rsidRPr="00E85A68">
        <w:rPr>
          <w:rStyle w:val="default"/>
          <w:vanish/>
          <w:sz w:val="18"/>
          <w:szCs w:val="18"/>
          <w:shd w:val="clear" w:color="auto" w:fill="FFFF99"/>
        </w:rPr>
        <w:t>Accessorius</w:t>
      </w:r>
      <w:r w:rsidRPr="00E85A68">
        <w:rPr>
          <w:rStyle w:val="default"/>
          <w:rFonts w:cs="FrankRuehl"/>
          <w:vanish/>
          <w:sz w:val="22"/>
          <w:szCs w:val="22"/>
          <w:shd w:val="clear" w:color="auto" w:fill="FFFF99"/>
          <w:rtl/>
        </w:rPr>
        <w:t>)</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Fonts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20%</w:t>
      </w:r>
      <w:r w:rsidRPr="00E85A68">
        <w:rPr>
          <w:vanish/>
          <w:shd w:val="clear" w:color="auto" w:fill="FFFF99"/>
          <w:rtl/>
        </w:rPr>
        <w:t xml:space="preserve"> </w:t>
      </w:r>
    </w:p>
    <w:p w:rsidR="00890FBB" w:rsidRPr="00E85A68" w:rsidRDefault="00890FBB">
      <w:pPr>
        <w:pStyle w:val="P03"/>
        <w:tabs>
          <w:tab w:val="clear" w:pos="6259"/>
          <w:tab w:val="left" w:pos="4819"/>
          <w:tab w:val="left" w:pos="6597"/>
        </w:tabs>
        <w:spacing w:before="0"/>
        <w:ind w:left="1474"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עצב </w:t>
      </w:r>
      <w:r w:rsidRPr="00E85A68">
        <w:rPr>
          <w:rStyle w:val="default"/>
          <w:vanish/>
          <w:sz w:val="18"/>
          <w:szCs w:val="18"/>
          <w:shd w:val="clear" w:color="auto" w:fill="FFFF99"/>
        </w:rPr>
        <w:t>XII</w:t>
      </w:r>
      <w:r w:rsidRPr="00E85A68">
        <w:rPr>
          <w:rStyle w:val="default"/>
          <w:rFonts w:cs="FrankRuehl"/>
          <w:vanish/>
          <w:sz w:val="22"/>
          <w:szCs w:val="22"/>
          <w:shd w:val="clear" w:color="auto" w:fill="FFFF99"/>
          <w:rtl/>
        </w:rPr>
        <w:t xml:space="preserve"> (</w:t>
      </w:r>
      <w:r w:rsidRPr="00E85A68">
        <w:rPr>
          <w:rStyle w:val="default"/>
          <w:vanish/>
          <w:sz w:val="18"/>
          <w:szCs w:val="18"/>
          <w:shd w:val="clear" w:color="auto" w:fill="FFFF99"/>
        </w:rPr>
        <w:t>Hypoglossus</w:t>
      </w:r>
      <w:r w:rsidRPr="00E85A68">
        <w:rPr>
          <w:rStyle w:val="default"/>
          <w:rFonts w:cs="FrankRuehl"/>
          <w:vanish/>
          <w:sz w:val="22"/>
          <w:szCs w:val="22"/>
          <w:shd w:val="clear" w:color="auto" w:fill="FFFF99"/>
          <w:rtl/>
        </w:rPr>
        <w:t>)</w:t>
      </w:r>
    </w:p>
    <w:p w:rsidR="00890FBB" w:rsidRPr="00E85A68" w:rsidRDefault="00890FBB">
      <w:pPr>
        <w:pStyle w:val="P33"/>
        <w:tabs>
          <w:tab w:val="clear" w:pos="6259"/>
          <w:tab w:val="left" w:pos="481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481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Default="00890FBB">
      <w:pPr>
        <w:pStyle w:val="P33"/>
        <w:tabs>
          <w:tab w:val="clear" w:pos="6259"/>
          <w:tab w:val="left" w:pos="4819"/>
          <w:tab w:val="left" w:pos="6597"/>
        </w:tabs>
        <w:spacing w:before="0"/>
        <w:ind w:left="1474" w:right="1134"/>
        <w:rPr>
          <w:rStyle w:val="default"/>
          <w:rFonts w:cs="FrankRuehl" w:hint="cs"/>
          <w:sz w:val="2"/>
          <w:szCs w:val="2"/>
          <w:rtl/>
        </w:rPr>
      </w:pPr>
      <w:r w:rsidRPr="00E85A68">
        <w:rPr>
          <w:rStyle w:val="default"/>
          <w:rFonts w:cs="FrankRuehl"/>
          <w:vanish/>
          <w:sz w:val="22"/>
          <w:szCs w:val="22"/>
          <w:shd w:val="clear" w:color="auto" w:fill="FFFF99"/>
        </w:rPr>
        <w:t>.</w:t>
      </w:r>
      <w:r w:rsidRPr="00E85A68">
        <w:rPr>
          <w:rStyle w:val="default"/>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vanish/>
          <w:sz w:val="22"/>
          <w:szCs w:val="22"/>
          <w:shd w:val="clear" w:color="auto" w:fill="FFFF99"/>
          <w:rtl/>
        </w:rPr>
        <w:tab/>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40%</w:t>
      </w:r>
      <w:bookmarkEnd w:id="90"/>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rStyle w:val="default"/>
          <w:rFonts w:cs="FrankRuehl"/>
          <w:rtl/>
        </w:rPr>
        <w:t>(6)</w:t>
      </w:r>
      <w:r>
        <w:rPr>
          <w:rStyle w:val="default"/>
          <w:rFonts w:cs="FrankRuehl"/>
          <w:rtl/>
        </w:rPr>
        <w:tab/>
      </w:r>
      <w:r>
        <w:rPr>
          <w:rStyle w:val="default"/>
          <w:rFonts w:cs="FrankRuehl"/>
        </w:rPr>
        <w:t>Neuritis</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pict>
          <v:rect id="_x0000_s1123" style="position:absolute;left:0;text-align:left;margin-left:464.5pt;margin-top:8.05pt;width:75.05pt;height:10pt;z-index:251641344" o:allowincell="f" filled="f" stroked="f" strokecolor="lime" strokeweight=".25pt">
            <v:textbox style="mso-next-textbox:#_x0000_s112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rtl/>
        </w:rPr>
        <w:tab/>
        <w:t>1%</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rtl/>
        </w:rPr>
        <w:tab/>
        <w:t>10%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r>
      <w:r>
        <w:rPr>
          <w:rStyle w:val="default"/>
          <w:rFonts w:cs="FrankRuehl"/>
          <w:rtl/>
        </w:rPr>
        <w:tab/>
        <w:t>30%</w:t>
      </w:r>
    </w:p>
    <w:p w:rsidR="00890FBB" w:rsidRDefault="00890FBB">
      <w:pPr>
        <w:pStyle w:val="P05"/>
        <w:tabs>
          <w:tab w:val="clear" w:pos="6259"/>
          <w:tab w:val="left" w:pos="5670"/>
        </w:tabs>
        <w:spacing w:before="72"/>
        <w:ind w:left="1475" w:right="1134" w:hanging="454"/>
        <w:rPr>
          <w:rStyle w:val="default"/>
          <w:rFonts w:cs="FrankRuehl" w:hint="cs"/>
          <w:rtl/>
        </w:rPr>
      </w:pPr>
      <w:r>
        <w:rPr>
          <w:rStyle w:val="default"/>
          <w:rFonts w:cs="FrankRuehl"/>
        </w:rPr>
        <w:t>.IV</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rtl/>
        </w:rPr>
        <w:tab/>
        <w:t>50%</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91" w:name="Rov193"/>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7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right" w:leader="dot" w:pos="4252"/>
          <w:tab w:val="left" w:pos="4819"/>
        </w:tabs>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(6)</w:t>
      </w:r>
      <w:r w:rsidRPr="00E85A68">
        <w:rPr>
          <w:rStyle w:val="default"/>
          <w:rFonts w:cs="FrankRuehl"/>
          <w:vanish/>
          <w:sz w:val="22"/>
          <w:szCs w:val="22"/>
          <w:shd w:val="clear" w:color="auto" w:fill="FFFF99"/>
          <w:rtl/>
        </w:rPr>
        <w:tab/>
      </w:r>
      <w:r w:rsidRPr="00E85A68">
        <w:rPr>
          <w:rStyle w:val="default"/>
          <w:rFonts w:cs="FrankRuehl"/>
          <w:vanish/>
          <w:sz w:val="18"/>
          <w:szCs w:val="18"/>
          <w:shd w:val="clear" w:color="auto" w:fill="FFFF99"/>
        </w:rPr>
        <w:t>Neuritis</w:t>
      </w:r>
    </w:p>
    <w:p w:rsidR="00890FBB" w:rsidRPr="00E85A68" w:rsidRDefault="00890FBB">
      <w:pPr>
        <w:pStyle w:val="P22"/>
        <w:tabs>
          <w:tab w:val="clear" w:pos="6259"/>
          <w:tab w:val="left" w:pos="659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22"/>
        <w:tabs>
          <w:tab w:val="clear" w:pos="6259"/>
          <w:tab w:val="left" w:pos="659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22"/>
        <w:tabs>
          <w:tab w:val="clear" w:pos="6259"/>
          <w:tab w:val="left" w:pos="659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p>
    <w:p w:rsidR="00890FBB" w:rsidRDefault="00890FBB">
      <w:pPr>
        <w:pStyle w:val="P22"/>
        <w:tabs>
          <w:tab w:val="clear" w:pos="6259"/>
          <w:tab w:val="left" w:pos="6597"/>
        </w:tabs>
        <w:spacing w:before="0"/>
        <w:ind w:left="1021" w:right="1134"/>
        <w:rPr>
          <w:rStyle w:val="default"/>
          <w:rFonts w:cs="FrankRuehl" w:hint="cs"/>
          <w:sz w:val="2"/>
          <w:szCs w:val="2"/>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50%</w:t>
      </w:r>
      <w:bookmarkEnd w:id="91"/>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lang w:val="he-IL"/>
        </w:rPr>
        <w:pict>
          <v:rect id="_x0000_s1124" style="position:absolute;left:0;text-align:left;margin-left:464.5pt;margin-top:8.05pt;width:75.05pt;height:10pt;z-index:251642368" o:allowincell="f" filled="f" stroked="f" strokecolor="lime" strokeweight=".25pt">
            <v:textbox style="mso-next-textbox:#_x0000_s112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(7)</w:t>
      </w:r>
      <w:r>
        <w:rPr>
          <w:rStyle w:val="default"/>
          <w:rFonts w:cs="FrankRuehl"/>
          <w:rtl/>
        </w:rPr>
        <w:tab/>
      </w:r>
      <w:r>
        <w:rPr>
          <w:rStyle w:val="default"/>
          <w:rFonts w:cs="FrankRuehl"/>
          <w:b/>
          <w:bCs/>
          <w:sz w:val="22"/>
          <w:szCs w:val="22"/>
          <w:rtl/>
        </w:rPr>
        <w:t>ה</w:t>
      </w:r>
      <w:r>
        <w:rPr>
          <w:rStyle w:val="default"/>
          <w:rFonts w:cs="FrankRuehl" w:hint="cs"/>
          <w:b/>
          <w:bCs/>
          <w:sz w:val="22"/>
          <w:szCs w:val="22"/>
          <w:rtl/>
        </w:rPr>
        <w:t>פרעות בתקשורת (היגוי ושפה פנימית)</w:t>
      </w:r>
      <w:r>
        <w:rPr>
          <w:rStyle w:val="default"/>
          <w:rFonts w:cs="FrankRuehl" w:hint="cs"/>
          <w:rtl/>
        </w:rPr>
        <w:t xml:space="preserve"> -</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הפרעות בהיגוי (דיזארטריה של</w:t>
      </w:r>
      <w:r>
        <w:rPr>
          <w:rStyle w:val="default"/>
          <w:rFonts w:cs="FrankRuehl"/>
          <w:rtl/>
        </w:rPr>
        <w:t xml:space="preserve"> </w:t>
      </w:r>
      <w:r>
        <w:rPr>
          <w:rStyle w:val="default"/>
          <w:rFonts w:cs="FrankRuehl" w:hint="cs"/>
          <w:rtl/>
        </w:rPr>
        <w:t>הדיבור בלבד)</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pict>
          <v:rect id="_x0000_s1125" style="position:absolute;left:0;text-align:left;margin-left:464.5pt;margin-top:8.05pt;width:75.05pt;height:20pt;z-index:251643392" o:allowincell="f" filled="f" stroked="f" strokecolor="lime" strokeweight=".25pt">
            <v:textbox style="mso-next-textbox:#_x0000_s112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Style w:val="default"/>
          <w:rFonts w:cs="FrankRuehl"/>
        </w:rPr>
        <w:t>.I</w:t>
      </w:r>
      <w:r>
        <w:rPr>
          <w:rStyle w:val="default"/>
          <w:rFonts w:cs="FrankRuehl"/>
          <w:rtl/>
        </w:rPr>
        <w:tab/>
      </w:r>
      <w:r>
        <w:rPr>
          <w:rStyle w:val="default"/>
          <w:rFonts w:cs="FrankRuehl" w:hint="cs"/>
          <w:rtl/>
        </w:rPr>
        <w:t>הפרעות מזעריות</w:t>
      </w:r>
      <w:r>
        <w:rPr>
          <w:rStyle w:val="default"/>
          <w:rFonts w:cs="FrankRuehl"/>
          <w:rtl/>
        </w:rPr>
        <w:tab/>
      </w:r>
      <w:r>
        <w:rPr>
          <w:rStyle w:val="default"/>
          <w:rFonts w:cs="FrankRuehl"/>
          <w:rtl/>
        </w:rPr>
        <w:tab/>
      </w:r>
      <w:r>
        <w:rPr>
          <w:rStyle w:val="default"/>
          <w:rFonts w:cs="FrankRuehl" w:hint="cs"/>
          <w:rtl/>
        </w:rPr>
        <w:t>1%</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w:t>
      </w:r>
      <w:r>
        <w:rPr>
          <w:rStyle w:val="default"/>
          <w:rFonts w:cs="FrankRuehl"/>
          <w:rtl/>
        </w:rPr>
        <w:t>נ</w:t>
      </w:r>
      <w:r>
        <w:rPr>
          <w:rStyle w:val="default"/>
          <w:rFonts w:cs="FrankRuehl" w:hint="cs"/>
          <w:rtl/>
        </w:rPr>
        <w:t>ונית</w:t>
      </w:r>
      <w:r>
        <w:rPr>
          <w:rStyle w:val="default"/>
          <w:rFonts w:cs="FrankRuehl"/>
          <w:rtl/>
        </w:rPr>
        <w:tab/>
      </w:r>
      <w:r>
        <w:rPr>
          <w:rStyle w:val="default"/>
          <w:rFonts w:cs="FrankRuehl"/>
          <w:rtl/>
        </w:rPr>
        <w:tab/>
        <w:t>20%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40%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הפרעות בשפה הפנימית (אפזיה</w:t>
      </w:r>
      <w:r>
        <w:rPr>
          <w:rStyle w:val="default"/>
          <w:rFonts w:cs="FrankRuehl"/>
          <w:rtl/>
        </w:rPr>
        <w:t xml:space="preserve"> </w:t>
      </w:r>
      <w:r>
        <w:rPr>
          <w:rStyle w:val="default"/>
          <w:rFonts w:cs="FrankRuehl" w:hint="cs"/>
          <w:rtl/>
        </w:rPr>
        <w:t>תחושתית בלבד)</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pict>
          <v:rect id="_x0000_s1126" style="position:absolute;left:0;text-align:left;margin-left:464.5pt;margin-top:8.05pt;width:75.05pt;height:20pt;z-index:251644416" o:allowincell="f" filled="f" stroked="f" strokecolor="lime" strokeweight=".25pt">
            <v:textbox style="mso-next-textbox:#_x0000_s112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(מ</w:t>
                  </w:r>
                  <w:r>
                    <w:rPr>
                      <w:rFonts w:cs="Miriam"/>
                      <w:szCs w:val="18"/>
                      <w:rtl/>
                    </w:rPr>
                    <w:t>ס</w:t>
                  </w:r>
                  <w:r>
                    <w:rPr>
                      <w:rFonts w:cs="Miriam" w:hint="cs"/>
                      <w:szCs w:val="18"/>
                      <w:rtl/>
                    </w:rPr>
                    <w:t xml:space="preserve">' 2) </w:t>
                  </w:r>
                  <w:r>
                    <w:rPr>
                      <w:rFonts w:cs="Miriam"/>
                      <w:szCs w:val="18"/>
                      <w:rtl/>
                    </w:rPr>
                    <w:br/>
                  </w:r>
                  <w:r>
                    <w:rPr>
                      <w:rFonts w:cs="Miriam" w:hint="cs"/>
                      <w:szCs w:val="18"/>
                      <w:rtl/>
                    </w:rPr>
                    <w:t>תשס"א-2001</w:t>
                  </w:r>
                </w:p>
              </w:txbxContent>
            </v:textbox>
            <w10:anchorlock/>
          </v:rect>
        </w:pict>
      </w:r>
      <w:r>
        <w:rPr>
          <w:rStyle w:val="default"/>
          <w:rFonts w:cs="FrankRuehl"/>
        </w:rPr>
        <w:t>.I</w:t>
      </w:r>
      <w:r>
        <w:rPr>
          <w:rStyle w:val="default"/>
          <w:rFonts w:cs="FrankRuehl"/>
          <w:rtl/>
        </w:rPr>
        <w:tab/>
      </w:r>
      <w:r>
        <w:rPr>
          <w:rStyle w:val="default"/>
          <w:rFonts w:cs="FrankRuehl" w:hint="cs"/>
          <w:rtl/>
        </w:rPr>
        <w:t>הפרעות מזעריות</w:t>
      </w:r>
      <w:r>
        <w:rPr>
          <w:rStyle w:val="default"/>
          <w:rFonts w:cs="FrankRuehl"/>
          <w:rtl/>
        </w:rPr>
        <w:tab/>
      </w:r>
      <w:r>
        <w:rPr>
          <w:rStyle w:val="default"/>
          <w:rFonts w:cs="FrankRuehl"/>
          <w:rtl/>
        </w:rPr>
        <w:tab/>
        <w:t>1%</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t>10%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20%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40%</w:t>
      </w:r>
    </w:p>
    <w:p w:rsidR="00890FBB" w:rsidRDefault="00890FBB">
      <w:pPr>
        <w:pStyle w:val="P05"/>
        <w:tabs>
          <w:tab w:val="clear" w:pos="6259"/>
          <w:tab w:val="left" w:pos="5670"/>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הפרעות תקשורת מעורבות קשות</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עם אפשרות תקשורת עם הזולת</w:t>
      </w:r>
      <w:r>
        <w:rPr>
          <w:rStyle w:val="default"/>
          <w:rFonts w:cs="FrankRuehl"/>
          <w:rtl/>
        </w:rPr>
        <w:tab/>
        <w:t>60%</w:t>
      </w:r>
    </w:p>
    <w:p w:rsidR="00890FBB" w:rsidRDefault="00890FBB">
      <w:pPr>
        <w:pStyle w:val="sig-1"/>
        <w:widowControl/>
        <w:tabs>
          <w:tab w:val="clear" w:pos="851"/>
          <w:tab w:val="clear" w:pos="4820"/>
          <w:tab w:val="left" w:pos="624"/>
          <w:tab w:val="left" w:pos="1021"/>
          <w:tab w:val="left" w:pos="1474"/>
          <w:tab w:val="left" w:pos="1928"/>
          <w:tab w:val="left" w:pos="2381"/>
          <w:tab w:val="left" w:pos="2835"/>
          <w:tab w:val="left" w:pos="567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ללא אפשרות תקשורת עם הזולת הן מן הצד ההבנתי והן מן הצד הביצועי</w:t>
      </w:r>
      <w:r>
        <w:rPr>
          <w:rStyle w:val="default"/>
          <w:rFonts w:cs="FrankRuehl"/>
          <w:rtl/>
        </w:rPr>
        <w:tab/>
      </w:r>
      <w:r>
        <w:rPr>
          <w:rStyle w:val="default"/>
          <w:rFonts w:cs="FrankRuehl"/>
          <w:rtl/>
        </w:rPr>
        <w:tab/>
      </w:r>
      <w:r>
        <w:rPr>
          <w:rStyle w:val="default"/>
          <w:rFonts w:cs="FrankRuehl"/>
          <w:rtl/>
        </w:rPr>
        <w:tab/>
        <w:t>100%</w:t>
      </w:r>
    </w:p>
    <w:p w:rsidR="00890FBB" w:rsidRDefault="00890FBB">
      <w:pPr>
        <w:pStyle w:val="P11"/>
        <w:spacing w:before="72"/>
        <w:ind w:left="624" w:right="1134"/>
        <w:rPr>
          <w:rStyle w:val="default"/>
          <w:rFonts w:cs="FrankRuehl" w:hint="cs"/>
          <w:rtl/>
        </w:rPr>
      </w:pPr>
      <w:r>
        <w:rPr>
          <w:rStyle w:val="default"/>
          <w:rFonts w:cs="FrankRuehl"/>
          <w:rtl/>
        </w:rPr>
        <w:t>א</w:t>
      </w:r>
      <w:r>
        <w:rPr>
          <w:rStyle w:val="default"/>
          <w:rFonts w:cs="FrankRuehl" w:hint="cs"/>
          <w:rtl/>
        </w:rPr>
        <w:t>חוזי הנכות הכוללת ייקבעו על פי אחוז הנכות הגבוה שנקבע באחת הפיסקאות בסעיף קטן זה.</w:t>
      </w:r>
    </w:p>
    <w:p w:rsidR="00890FBB" w:rsidRPr="00E85A68" w:rsidRDefault="00890FBB">
      <w:pPr>
        <w:pStyle w:val="P00"/>
        <w:spacing w:before="0"/>
        <w:ind w:left="624" w:right="1134"/>
        <w:rPr>
          <w:rFonts w:hint="cs"/>
          <w:b/>
          <w:bCs/>
          <w:vanish/>
          <w:szCs w:val="20"/>
          <w:shd w:val="clear" w:color="auto" w:fill="FFFF99"/>
          <w:rtl/>
        </w:rPr>
      </w:pPr>
      <w:bookmarkStart w:id="92" w:name="Rov192"/>
      <w:r w:rsidRPr="00E85A68">
        <w:rPr>
          <w:rFonts w:hint="cs"/>
          <w:vanish/>
          <w:color w:val="FF0000"/>
          <w:szCs w:val="20"/>
          <w:shd w:val="clear" w:color="auto" w:fill="FFFF99"/>
          <w:rtl/>
        </w:rPr>
        <w:t>מיום 1.5.1980</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תש"ם-1980</w:t>
      </w:r>
    </w:p>
    <w:p w:rsidR="00890FBB" w:rsidRPr="00E85A68" w:rsidRDefault="00890FBB">
      <w:pPr>
        <w:pStyle w:val="P00"/>
        <w:tabs>
          <w:tab w:val="clear" w:pos="6259"/>
        </w:tabs>
        <w:spacing w:before="0"/>
        <w:ind w:left="624" w:right="1134"/>
        <w:rPr>
          <w:rFonts w:hint="cs"/>
          <w:vanish/>
          <w:szCs w:val="20"/>
          <w:shd w:val="clear" w:color="auto" w:fill="FFFF99"/>
          <w:rtl/>
        </w:rPr>
      </w:pPr>
      <w:hyperlink r:id="rId72" w:history="1">
        <w:r w:rsidRPr="00E85A68">
          <w:rPr>
            <w:rStyle w:val="Hyperlink"/>
            <w:rFonts w:hint="cs"/>
            <w:vanish/>
            <w:szCs w:val="20"/>
            <w:shd w:val="clear" w:color="auto" w:fill="FFFF99"/>
            <w:rtl/>
          </w:rPr>
          <w:t>ק"ת ת</w:t>
        </w:r>
        <w:r w:rsidRPr="00E85A68">
          <w:rPr>
            <w:rStyle w:val="Hyperlink"/>
            <w:rFonts w:hint="cs"/>
            <w:vanish/>
            <w:szCs w:val="20"/>
            <w:shd w:val="clear" w:color="auto" w:fill="FFFF99"/>
            <w:rtl/>
          </w:rPr>
          <w:t>ש</w:t>
        </w:r>
        <w:r w:rsidRPr="00E85A68">
          <w:rPr>
            <w:rStyle w:val="Hyperlink"/>
            <w:rFonts w:hint="cs"/>
            <w:vanish/>
            <w:szCs w:val="20"/>
            <w:shd w:val="clear" w:color="auto" w:fill="FFFF99"/>
            <w:rtl/>
          </w:rPr>
          <w:t>"ם מס' 4118</w:t>
        </w:r>
      </w:hyperlink>
      <w:r w:rsidRPr="00E85A68">
        <w:rPr>
          <w:rFonts w:hint="cs"/>
          <w:vanish/>
          <w:szCs w:val="20"/>
          <w:shd w:val="clear" w:color="auto" w:fill="FFFF99"/>
          <w:rtl/>
        </w:rPr>
        <w:t xml:space="preserve"> מיום 1.5.1980 עמ' 1476</w:t>
      </w:r>
    </w:p>
    <w:p w:rsidR="00890FBB" w:rsidRPr="00E85A68" w:rsidRDefault="00890FBB">
      <w:pPr>
        <w:pStyle w:val="P00"/>
        <w:tabs>
          <w:tab w:val="clear" w:pos="6259"/>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סעיף קטן 29(7)</w:t>
      </w:r>
    </w:p>
    <w:p w:rsidR="00890FBB" w:rsidRPr="00E85A68" w:rsidRDefault="00890FBB">
      <w:pPr>
        <w:pStyle w:val="P00"/>
        <w:tabs>
          <w:tab w:val="clear" w:pos="6259"/>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624" w:right="1134"/>
        <w:rPr>
          <w:strike/>
          <w:vanish/>
          <w:sz w:val="22"/>
          <w:szCs w:val="22"/>
          <w:shd w:val="clear" w:color="auto" w:fill="FFFF99"/>
        </w:rPr>
      </w:pPr>
      <w:r w:rsidRPr="00E85A68">
        <w:rPr>
          <w:rFonts w:hint="cs"/>
          <w:strike/>
          <w:vanish/>
          <w:sz w:val="22"/>
          <w:szCs w:val="22"/>
          <w:shd w:val="clear" w:color="auto" w:fill="FFFF99"/>
          <w:rtl/>
        </w:rPr>
        <w:t>(7)</w:t>
      </w:r>
      <w:r w:rsidRPr="00E85A68">
        <w:rPr>
          <w:rFonts w:hint="cs"/>
          <w:strike/>
          <w:vanish/>
          <w:sz w:val="22"/>
          <w:szCs w:val="22"/>
          <w:shd w:val="clear" w:color="auto" w:fill="FFFF99"/>
          <w:rtl/>
        </w:rPr>
        <w:tab/>
      </w:r>
      <w:r w:rsidRPr="00E85A68">
        <w:rPr>
          <w:strike/>
          <w:vanish/>
          <w:sz w:val="18"/>
          <w:szCs w:val="18"/>
          <w:shd w:val="clear" w:color="auto" w:fill="FFFF99"/>
        </w:rPr>
        <w:t>Aphasia</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אפזיה דיאזרטרית עם הפרעות בהיגוי בלבד</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קשה</w:t>
      </w:r>
      <w:r w:rsidRPr="00E85A68">
        <w:rPr>
          <w:rFonts w:hint="cs"/>
          <w:strike/>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59"/>
          <w:tab w:val="left" w:pos="478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אפזיה תחושתית או מעורבת (הפרעה של השפה הפנימית)</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עם אפשרות של תקשורת עם הזולת</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 xml:space="preserve">ללא כל אפשרות של תקשורת עם הזולת </w:t>
      </w:r>
    </w:p>
    <w:p w:rsidR="00890FBB" w:rsidRPr="00E85A68" w:rsidRDefault="00890FBB">
      <w:pPr>
        <w:pStyle w:val="P00"/>
        <w:tabs>
          <w:tab w:val="clear" w:pos="6259"/>
          <w:tab w:val="left" w:pos="4782"/>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הן מן הצד ההבנתי והן מן הצד הביצועי</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7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right" w:leader="dot" w:pos="4677"/>
          <w:tab w:val="left" w:pos="4819"/>
        </w:tabs>
        <w:ind w:left="1021" w:right="1134" w:hanging="1021"/>
        <w:rPr>
          <w:rStyle w:val="default"/>
          <w:rFonts w:cs="FrankRuehl"/>
          <w:vanish/>
          <w:sz w:val="22"/>
          <w:szCs w:val="22"/>
          <w:shd w:val="clear" w:color="auto" w:fill="FFFF99"/>
          <w:rtl/>
        </w:rPr>
      </w:pPr>
      <w:r w:rsidRPr="00E85A68">
        <w:rPr>
          <w:vanish/>
          <w:sz w:val="22"/>
          <w:szCs w:val="22"/>
          <w:shd w:val="clear" w:color="auto" w:fill="FFFF99"/>
          <w:rtl/>
        </w:rPr>
        <w:tab/>
      </w: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t>ה</w:t>
      </w:r>
      <w:r w:rsidRPr="00E85A68">
        <w:rPr>
          <w:rStyle w:val="default"/>
          <w:rFonts w:cs="FrankRuehl" w:hint="cs"/>
          <w:vanish/>
          <w:sz w:val="22"/>
          <w:szCs w:val="22"/>
          <w:shd w:val="clear" w:color="auto" w:fill="FFFF99"/>
          <w:rtl/>
        </w:rPr>
        <w:t>פרעות בתקשורת (היגוי ושפה פנימית) -</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בהיגוי (דיזארטריה של</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הדיבור בלבד)</w:t>
      </w:r>
    </w:p>
    <w:p w:rsidR="00890FBB" w:rsidRPr="00E85A68" w:rsidRDefault="00890FBB">
      <w:pPr>
        <w:pStyle w:val="P33"/>
        <w:tabs>
          <w:tab w:val="clear" w:pos="6259"/>
          <w:tab w:val="left" w:pos="6597"/>
        </w:tabs>
        <w:spacing w:before="0"/>
        <w:ind w:left="1928" w:right="1134"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w:t>
      </w:r>
      <w:r w:rsidRPr="00E85A68">
        <w:rPr>
          <w:rStyle w:val="default"/>
          <w:rFonts w:cs="FrankRuehl" w:hint="cs"/>
          <w:vanish/>
          <w:sz w:val="22"/>
          <w:szCs w:val="22"/>
          <w:shd w:val="clear" w:color="auto" w:fill="FFFF99"/>
          <w:rtl/>
        </w:rPr>
        <w:tab/>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בשפה הפנימית (אפזיה</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תחושתית בלבד)</w:t>
      </w:r>
    </w:p>
    <w:p w:rsidR="00890FBB" w:rsidRPr="00E85A68" w:rsidRDefault="00890FBB">
      <w:pPr>
        <w:pStyle w:val="P33"/>
        <w:tabs>
          <w:tab w:val="clear" w:pos="6259"/>
          <w:tab w:val="left" w:pos="6597"/>
        </w:tabs>
        <w:spacing w:before="0"/>
        <w:ind w:left="1928" w:right="1134"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ללא הפרעות</w:t>
      </w:r>
      <w:r w:rsidRPr="00E85A68">
        <w:rPr>
          <w:rStyle w:val="default"/>
          <w:rFonts w:cs="FrankRuehl" w:hint="cs"/>
          <w:vanish/>
          <w:sz w:val="22"/>
          <w:szCs w:val="22"/>
          <w:shd w:val="clear" w:color="auto" w:fill="FFFF99"/>
          <w:rtl/>
        </w:rPr>
        <w:tab/>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תקשורת מעורבות קשות</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עם אפשרות תקשורת עם הזולת</w:t>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597"/>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ללא אפשרות תקשורת עם הזולת הן מן הצד ההבנתי והן מן </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t>הצד הביצועי</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11"/>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חוזי הנכות הכוללת ייקבעו על פי אחוז הנכות הגבוה שנקבע באחת הפיסקאות בסעיף קטן זה.</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7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tabs>
          <w:tab w:val="clear" w:pos="6259"/>
          <w:tab w:val="right" w:leader="dot" w:pos="4677"/>
          <w:tab w:val="left" w:pos="4819"/>
        </w:tabs>
        <w:ind w:left="1645" w:right="1134" w:hanging="1021"/>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t>ה</w:t>
      </w:r>
      <w:r w:rsidRPr="00E85A68">
        <w:rPr>
          <w:rStyle w:val="default"/>
          <w:rFonts w:cs="FrankRuehl" w:hint="cs"/>
          <w:vanish/>
          <w:sz w:val="22"/>
          <w:szCs w:val="22"/>
          <w:shd w:val="clear" w:color="auto" w:fill="FFFF99"/>
          <w:rtl/>
        </w:rPr>
        <w:t>פרעות בתקשורת (היגוי ושפה פנימית) -</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בהיגוי (דיזארטריה של</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הדיבור בלבד)</w:t>
      </w:r>
    </w:p>
    <w:p w:rsidR="00890FBB" w:rsidRPr="00E85A68" w:rsidRDefault="00890FBB">
      <w:pPr>
        <w:pStyle w:val="P33"/>
        <w:tabs>
          <w:tab w:val="clear" w:pos="6259"/>
          <w:tab w:val="left" w:pos="6597"/>
        </w:tabs>
        <w:spacing w:before="0"/>
        <w:ind w:left="1928" w:right="1134" w:hanging="454"/>
        <w:rPr>
          <w:rStyle w:val="default"/>
          <w:rFonts w:cs="FrankRuehl" w:hint="cs"/>
          <w:strike/>
          <w:vanish/>
          <w:sz w:val="22"/>
          <w:szCs w:val="22"/>
          <w:shd w:val="clear" w:color="auto" w:fill="FFFF99"/>
          <w:rtl/>
        </w:rPr>
      </w:pPr>
      <w:r w:rsidRPr="00E85A68">
        <w:rPr>
          <w:rStyle w:val="default"/>
          <w:rFonts w:cs="FrankRuehl"/>
          <w:strike/>
          <w:vanish/>
          <w:sz w:val="22"/>
          <w:szCs w:val="22"/>
          <w:shd w:val="clear" w:color="auto" w:fill="FFFF99"/>
        </w:rPr>
        <w:t>.</w:t>
      </w:r>
      <w:r w:rsidRPr="00E85A68">
        <w:rPr>
          <w:rStyle w:val="default"/>
          <w:rFonts w:cs="FrankRuehl"/>
          <w:strike/>
          <w:vanish/>
          <w:sz w:val="18"/>
          <w:szCs w:val="18"/>
          <w:shd w:val="clear" w:color="auto" w:fill="FFFF99"/>
        </w:rPr>
        <w:t>I</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ללא הפרעות</w:t>
      </w:r>
      <w:r w:rsidRPr="00E85A68">
        <w:rPr>
          <w:rStyle w:val="default"/>
          <w:rFonts w:cs="FrankRuehl" w:hint="cs"/>
          <w:strike/>
          <w:vanish/>
          <w:sz w:val="22"/>
          <w:szCs w:val="22"/>
          <w:shd w:val="clear" w:color="auto" w:fill="FFFF99"/>
          <w:rtl/>
        </w:rPr>
        <w:tab/>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אין נכות</w:t>
      </w:r>
    </w:p>
    <w:p w:rsidR="00890FBB" w:rsidRPr="00E85A68" w:rsidRDefault="00890FBB">
      <w:pPr>
        <w:pStyle w:val="P33"/>
        <w:tabs>
          <w:tab w:val="clear" w:pos="6259"/>
          <w:tab w:val="left" w:pos="6597"/>
        </w:tabs>
        <w:spacing w:before="0"/>
        <w:ind w:left="1928" w:right="1134" w:hanging="454"/>
        <w:rPr>
          <w:rStyle w:val="default"/>
          <w:rFonts w:cs="FrankRuehl" w:hint="cs"/>
          <w:vanish/>
          <w:sz w:val="22"/>
          <w:szCs w:val="22"/>
          <w:u w:val="single"/>
          <w:shd w:val="clear" w:color="auto" w:fill="FFFF99"/>
          <w:rtl/>
        </w:rPr>
      </w:pPr>
      <w:r w:rsidRPr="00E85A68">
        <w:rPr>
          <w:rStyle w:val="default"/>
          <w:rFonts w:cs="FrankRuehl"/>
          <w:vanish/>
          <w:sz w:val="18"/>
          <w:szCs w:val="18"/>
          <w:u w:val="single"/>
          <w:shd w:val="clear" w:color="auto" w:fill="FFFF99"/>
        </w:rPr>
        <w:t>I</w:t>
      </w:r>
      <w:r w:rsidRPr="00E85A68">
        <w:rPr>
          <w:rStyle w:val="default"/>
          <w:rFonts w:cs="FrankRuehl" w:hint="cs"/>
          <w:vanish/>
          <w:sz w:val="22"/>
          <w:szCs w:val="22"/>
          <w:u w:val="single"/>
          <w:shd w:val="clear" w:color="auto" w:fill="FFFF99"/>
          <w:rtl/>
        </w:rPr>
        <w:t>.</w:t>
      </w:r>
      <w:r w:rsidRPr="00E85A68">
        <w:rPr>
          <w:rStyle w:val="default"/>
          <w:rFonts w:cs="FrankRuehl" w:hint="cs"/>
          <w:vanish/>
          <w:sz w:val="22"/>
          <w:szCs w:val="22"/>
          <w:u w:val="single"/>
          <w:shd w:val="clear" w:color="auto" w:fill="FFFF99"/>
          <w:rtl/>
        </w:rPr>
        <w:tab/>
        <w:t>הפרעות מזעריות</w:t>
      </w:r>
      <w:r w:rsidRPr="00E85A68">
        <w:rPr>
          <w:rStyle w:val="default"/>
          <w:rFonts w:cs="FrankRuehl" w:hint="cs"/>
          <w:vanish/>
          <w:sz w:val="22"/>
          <w:szCs w:val="22"/>
          <w:shd w:val="clear" w:color="auto" w:fill="FFFF99"/>
          <w:rtl/>
        </w:rPr>
        <w:tab/>
      </w:r>
      <w:r w:rsidRPr="00E85A68">
        <w:rPr>
          <w:rStyle w:val="default"/>
          <w:rFonts w:cs="FrankRuehl" w:hint="cs"/>
          <w:vanish/>
          <w:sz w:val="22"/>
          <w:szCs w:val="22"/>
          <w:u w:val="single"/>
          <w:shd w:val="clear" w:color="auto" w:fill="FFFF99"/>
          <w:rtl/>
        </w:rPr>
        <w:t>1%</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בשפה הפנימית (אפזיה</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תחושתית בלבד)</w:t>
      </w:r>
    </w:p>
    <w:p w:rsidR="00890FBB" w:rsidRPr="00E85A68" w:rsidRDefault="00890FBB">
      <w:pPr>
        <w:pStyle w:val="P33"/>
        <w:tabs>
          <w:tab w:val="clear" w:pos="6259"/>
          <w:tab w:val="left" w:pos="6597"/>
        </w:tabs>
        <w:spacing w:before="0"/>
        <w:ind w:left="1928" w:right="1134" w:hanging="454"/>
        <w:rPr>
          <w:rStyle w:val="default"/>
          <w:rFonts w:cs="FrankRuehl" w:hint="cs"/>
          <w:strike/>
          <w:vanish/>
          <w:sz w:val="22"/>
          <w:szCs w:val="22"/>
          <w:shd w:val="clear" w:color="auto" w:fill="FFFF99"/>
          <w:rtl/>
        </w:rPr>
      </w:pPr>
      <w:r w:rsidRPr="00E85A68">
        <w:rPr>
          <w:rStyle w:val="default"/>
          <w:rFonts w:cs="FrankRuehl"/>
          <w:strike/>
          <w:vanish/>
          <w:sz w:val="22"/>
          <w:szCs w:val="22"/>
          <w:shd w:val="clear" w:color="auto" w:fill="FFFF99"/>
        </w:rPr>
        <w:t>.</w:t>
      </w:r>
      <w:r w:rsidRPr="00E85A68">
        <w:rPr>
          <w:rStyle w:val="default"/>
          <w:rFonts w:cs="FrankRuehl"/>
          <w:strike/>
          <w:vanish/>
          <w:sz w:val="18"/>
          <w:szCs w:val="18"/>
          <w:shd w:val="clear" w:color="auto" w:fill="FFFF99"/>
        </w:rPr>
        <w:t>I</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ללא הפרעות</w:t>
      </w:r>
      <w:r w:rsidRPr="00E85A68">
        <w:rPr>
          <w:rStyle w:val="default"/>
          <w:rFonts w:cs="FrankRuehl" w:hint="cs"/>
          <w:strike/>
          <w:vanish/>
          <w:sz w:val="22"/>
          <w:szCs w:val="22"/>
          <w:shd w:val="clear" w:color="auto" w:fill="FFFF99"/>
          <w:rtl/>
        </w:rPr>
        <w:tab/>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אין נכות</w:t>
      </w:r>
    </w:p>
    <w:p w:rsidR="00890FBB" w:rsidRPr="00E85A68" w:rsidRDefault="00890FBB">
      <w:pPr>
        <w:pStyle w:val="P33"/>
        <w:tabs>
          <w:tab w:val="clear" w:pos="6259"/>
          <w:tab w:val="left" w:pos="6597"/>
        </w:tabs>
        <w:spacing w:before="0"/>
        <w:ind w:left="1928" w:right="1134" w:hanging="454"/>
        <w:rPr>
          <w:rStyle w:val="default"/>
          <w:rFonts w:cs="FrankRuehl" w:hint="cs"/>
          <w:vanish/>
          <w:sz w:val="22"/>
          <w:szCs w:val="22"/>
          <w:u w:val="single"/>
          <w:shd w:val="clear" w:color="auto" w:fill="FFFF99"/>
          <w:rtl/>
        </w:rPr>
      </w:pPr>
      <w:r w:rsidRPr="00E85A68">
        <w:rPr>
          <w:rStyle w:val="default"/>
          <w:rFonts w:cs="FrankRuehl"/>
          <w:vanish/>
          <w:sz w:val="18"/>
          <w:szCs w:val="18"/>
          <w:u w:val="single"/>
          <w:shd w:val="clear" w:color="auto" w:fill="FFFF99"/>
        </w:rPr>
        <w:t>I</w:t>
      </w:r>
      <w:r w:rsidRPr="00E85A68">
        <w:rPr>
          <w:rStyle w:val="default"/>
          <w:rFonts w:cs="FrankRuehl" w:hint="cs"/>
          <w:vanish/>
          <w:sz w:val="22"/>
          <w:szCs w:val="22"/>
          <w:u w:val="single"/>
          <w:shd w:val="clear" w:color="auto" w:fill="FFFF99"/>
          <w:rtl/>
        </w:rPr>
        <w:t>.</w:t>
      </w:r>
      <w:r w:rsidRPr="00E85A68">
        <w:rPr>
          <w:rStyle w:val="default"/>
          <w:rFonts w:cs="FrankRuehl" w:hint="cs"/>
          <w:vanish/>
          <w:sz w:val="22"/>
          <w:szCs w:val="22"/>
          <w:u w:val="single"/>
          <w:shd w:val="clear" w:color="auto" w:fill="FFFF99"/>
          <w:rtl/>
        </w:rPr>
        <w:tab/>
        <w:t>הפרעות מזעריות</w:t>
      </w:r>
      <w:r w:rsidRPr="00E85A68">
        <w:rPr>
          <w:rStyle w:val="default"/>
          <w:rFonts w:cs="FrankRuehl" w:hint="cs"/>
          <w:vanish/>
          <w:sz w:val="22"/>
          <w:szCs w:val="22"/>
          <w:shd w:val="clear" w:color="auto" w:fill="FFFF99"/>
          <w:rtl/>
        </w:rPr>
        <w:tab/>
      </w:r>
      <w:r w:rsidRPr="00E85A68">
        <w:rPr>
          <w:rStyle w:val="default"/>
          <w:rFonts w:cs="FrankRuehl" w:hint="cs"/>
          <w:vanish/>
          <w:sz w:val="22"/>
          <w:szCs w:val="22"/>
          <w:u w:val="single"/>
          <w:shd w:val="clear" w:color="auto" w:fill="FFFF99"/>
          <w:rtl/>
        </w:rPr>
        <w:t>1%</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תקשורת מעורבות קשות</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עם אפשרות תקשורת עם הזולת</w:t>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597"/>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ללא אפשרות תקשורת עם הזולת הן מן הצד ההבנתי והן מן </w:t>
      </w:r>
    </w:p>
    <w:p w:rsidR="00890FBB" w:rsidRPr="00E85A68" w:rsidRDefault="00890FBB">
      <w:pPr>
        <w:pStyle w:val="P33"/>
        <w:tabs>
          <w:tab w:val="clear" w:pos="6259"/>
          <w:tab w:val="left" w:pos="6597"/>
        </w:tabs>
        <w:spacing w:before="0"/>
        <w:ind w:left="1474" w:right="1134"/>
        <w:rPr>
          <w:rStyle w:val="default"/>
          <w:rFonts w:cs="FrankRuehl"/>
          <w:vanish/>
          <w:sz w:val="22"/>
          <w:szCs w:val="22"/>
          <w:shd w:val="clear" w:color="auto" w:fill="FFFF99"/>
          <w:rtl/>
        </w:rPr>
      </w:pPr>
      <w:r w:rsidRPr="00E85A68">
        <w:rPr>
          <w:rStyle w:val="default"/>
          <w:rFonts w:cs="FrankRuehl" w:hint="cs"/>
          <w:vanish/>
          <w:sz w:val="22"/>
          <w:szCs w:val="22"/>
          <w:shd w:val="clear" w:color="auto" w:fill="FFFF99"/>
          <w:rtl/>
        </w:rPr>
        <w:tab/>
        <w:t>הצד הביצועי</w:t>
      </w:r>
      <w:r w:rsidRPr="00E85A68">
        <w:rPr>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100%</w:t>
      </w:r>
    </w:p>
    <w:p w:rsidR="00890FBB" w:rsidRDefault="00890FBB">
      <w:pPr>
        <w:pStyle w:val="P11"/>
        <w:spacing w:before="0"/>
        <w:ind w:left="624"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חוזי הנכות הכוללת ייקבעו על פי אחוז הנכות הגבוה שנקבע באחת הפיסקאות בסעיף קטן זה.</w:t>
      </w:r>
      <w:bookmarkEnd w:id="92"/>
    </w:p>
    <w:p w:rsidR="00890FBB" w:rsidRDefault="00890FBB">
      <w:pPr>
        <w:pStyle w:val="P05"/>
        <w:tabs>
          <w:tab w:val="clear" w:pos="2381"/>
          <w:tab w:val="clear" w:pos="2835"/>
          <w:tab w:val="left" w:pos="3543"/>
          <w:tab w:val="left" w:pos="4536"/>
        </w:tabs>
        <w:spacing w:before="72"/>
        <w:ind w:left="624" w:right="1134" w:firstLine="0"/>
        <w:rPr>
          <w:rStyle w:val="default"/>
          <w:rFonts w:cs="FrankRuehl"/>
          <w:b/>
          <w:bCs/>
          <w:rtl/>
        </w:rPr>
      </w:pPr>
      <w:r>
        <w:rPr>
          <w:rStyle w:val="default"/>
          <w:rFonts w:cs="FrankRuehl"/>
          <w:rtl/>
        </w:rPr>
        <w:t>(8)</w:t>
      </w:r>
      <w:r>
        <w:rPr>
          <w:rStyle w:val="default"/>
          <w:rFonts w:cs="FrankRuehl"/>
          <w:rtl/>
        </w:rPr>
        <w:tab/>
      </w:r>
      <w:r>
        <w:rPr>
          <w:rStyle w:val="default"/>
          <w:rFonts w:cs="FrankRuehl"/>
          <w:b/>
          <w:bCs/>
          <w:sz w:val="22"/>
          <w:szCs w:val="22"/>
          <w:rtl/>
        </w:rPr>
        <w:t>ה</w:t>
      </w:r>
      <w:r>
        <w:rPr>
          <w:rStyle w:val="default"/>
          <w:rFonts w:cs="FrankRuehl" w:hint="cs"/>
          <w:b/>
          <w:bCs/>
          <w:sz w:val="22"/>
          <w:szCs w:val="22"/>
          <w:rtl/>
        </w:rPr>
        <w:t>פרעות בקואורדינציה ותסמונת אקסטרה-פיר-מידליות</w:t>
      </w:r>
    </w:p>
    <w:p w:rsidR="00890FBB" w:rsidRDefault="00890FBB">
      <w:pPr>
        <w:pStyle w:val="P00"/>
        <w:spacing w:before="72"/>
        <w:ind w:left="1021" w:right="1134"/>
        <w:rPr>
          <w:rStyle w:val="default"/>
          <w:rFonts w:cs="FrankRuehl"/>
          <w:rtl/>
        </w:rPr>
      </w:pPr>
      <w:r>
        <w:rPr>
          <w:rStyle w:val="default"/>
          <w:rFonts w:cs="FrankRuehl"/>
          <w:rtl/>
        </w:rPr>
        <w:t>כ</w:t>
      </w:r>
      <w:r>
        <w:rPr>
          <w:rStyle w:val="default"/>
          <w:rFonts w:cs="FrankRuehl" w:hint="cs"/>
          <w:rtl/>
        </w:rPr>
        <w:t xml:space="preserve">גון: </w:t>
      </w:r>
      <w:r>
        <w:rPr>
          <w:rStyle w:val="default"/>
          <w:rFonts w:cs="FrankRuehl"/>
        </w:rPr>
        <w:t>Choreo Athetosis, Chorea</w:t>
      </w:r>
    </w:p>
    <w:p w:rsidR="00890FBB" w:rsidRDefault="00890FBB">
      <w:pPr>
        <w:pStyle w:val="P00"/>
        <w:tabs>
          <w:tab w:val="left" w:pos="3969"/>
          <w:tab w:val="left" w:pos="4819"/>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ימין</w:t>
      </w:r>
      <w:r>
        <w:rPr>
          <w:szCs w:val="20"/>
          <w:rtl/>
        </w:rPr>
        <w:tab/>
      </w:r>
      <w:r>
        <w:rPr>
          <w:rStyle w:val="default"/>
          <w:rFonts w:cs="FrankRuehl"/>
          <w:szCs w:val="20"/>
          <w:rtl/>
        </w:rPr>
        <w:t>ש</w:t>
      </w:r>
      <w:r>
        <w:rPr>
          <w:rStyle w:val="default"/>
          <w:rFonts w:cs="FrankRuehl" w:hint="cs"/>
          <w:szCs w:val="20"/>
          <w:rtl/>
        </w:rPr>
        <w:t>מאל</w:t>
      </w:r>
    </w:p>
    <w:p w:rsidR="00890FBB" w:rsidRDefault="00890FBB">
      <w:pPr>
        <w:pStyle w:val="P03"/>
        <w:tabs>
          <w:tab w:val="left" w:pos="3969"/>
          <w:tab w:val="left" w:pos="4819"/>
        </w:tabs>
        <w:spacing w:before="72"/>
        <w:ind w:left="1021" w:right="1134" w:firstLine="0"/>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hint="cs"/>
          <w:rtl/>
        </w:rPr>
        <w:t>30%</w:t>
      </w:r>
      <w:r>
        <w:rPr>
          <w:rtl/>
        </w:rPr>
        <w:tab/>
      </w:r>
      <w:r>
        <w:rPr>
          <w:rStyle w:val="default"/>
          <w:rFonts w:cs="FrankRuehl"/>
          <w:rtl/>
        </w:rPr>
        <w:t>20%</w:t>
      </w:r>
    </w:p>
    <w:p w:rsidR="00890FBB" w:rsidRDefault="00890FBB">
      <w:pPr>
        <w:pStyle w:val="P03"/>
        <w:tabs>
          <w:tab w:val="left" w:pos="3969"/>
          <w:tab w:val="left" w:pos="4819"/>
        </w:tabs>
        <w:spacing w:before="72"/>
        <w:ind w:left="1021" w:right="1134" w:firstLine="0"/>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hint="cs"/>
          <w:rtl/>
        </w:rPr>
        <w:t>40%</w:t>
      </w:r>
      <w:r>
        <w:rPr>
          <w:rtl/>
        </w:rPr>
        <w:tab/>
      </w:r>
      <w:r>
        <w:rPr>
          <w:rStyle w:val="default"/>
          <w:rFonts w:cs="FrankRuehl"/>
          <w:rtl/>
        </w:rPr>
        <w:t>30%</w:t>
      </w:r>
    </w:p>
    <w:p w:rsidR="00890FBB" w:rsidRDefault="00890FBB">
      <w:pPr>
        <w:pStyle w:val="P03"/>
        <w:tabs>
          <w:tab w:val="left" w:pos="3969"/>
          <w:tab w:val="left" w:pos="4819"/>
        </w:tabs>
        <w:spacing w:before="72"/>
        <w:ind w:left="1021" w:right="1134" w:firstLine="0"/>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hint="cs"/>
          <w:rtl/>
        </w:rPr>
        <w:t>50%</w:t>
      </w:r>
      <w:r>
        <w:rPr>
          <w:rtl/>
        </w:rPr>
        <w:tab/>
      </w:r>
      <w:r>
        <w:rPr>
          <w:rStyle w:val="default"/>
          <w:rFonts w:cs="FrankRuehl"/>
          <w:rtl/>
        </w:rPr>
        <w:t>40%</w:t>
      </w:r>
    </w:p>
    <w:p w:rsidR="00890FBB" w:rsidRDefault="00890FBB">
      <w:pPr>
        <w:pStyle w:val="P11"/>
        <w:tabs>
          <w:tab w:val="left" w:pos="3969"/>
          <w:tab w:val="left" w:pos="4819"/>
        </w:tabs>
        <w:spacing w:before="72"/>
        <w:ind w:left="624" w:right="1134"/>
        <w:rPr>
          <w:rtl/>
        </w:rPr>
      </w:pPr>
      <w:r>
        <w:rPr>
          <w:rtl/>
        </w:rPr>
        <w:t>ה</w:t>
      </w:r>
      <w:r>
        <w:rPr>
          <w:rFonts w:hint="cs"/>
          <w:rtl/>
        </w:rPr>
        <w:t xml:space="preserve">אחוזים הנ"ל מכוונים לפגימה של גף עליון ותחתון יחד. במקרה של פגימה בגף אחד בלבד, ייקבעו אחוזי הנכות בהתאם להגבלת התנועות בפרקים הפרוקסימליים </w:t>
      </w:r>
      <w:r>
        <w:rPr>
          <w:rtl/>
        </w:rPr>
        <w:t>ש</w:t>
      </w:r>
      <w:r>
        <w:rPr>
          <w:rFonts w:hint="cs"/>
          <w:rtl/>
        </w:rPr>
        <w:t>ל הגף בעלי התפקיד הפגום.</w:t>
      </w:r>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rStyle w:val="default"/>
          <w:rFonts w:cs="FrankRuehl"/>
          <w:rtl/>
        </w:rPr>
        <w:t>(9)</w:t>
      </w:r>
      <w:r>
        <w:rPr>
          <w:rStyle w:val="default"/>
          <w:rFonts w:cs="FrankRuehl"/>
          <w:rtl/>
        </w:rPr>
        <w:tab/>
      </w:r>
      <w:r>
        <w:rPr>
          <w:rStyle w:val="default"/>
          <w:rFonts w:cs="FrankRuehl" w:hint="cs"/>
          <w:rtl/>
        </w:rPr>
        <w:t>מחלת פרקינסון (</w:t>
      </w:r>
      <w:r>
        <w:rPr>
          <w:rStyle w:val="default"/>
          <w:rFonts w:cs="FrankRuehl"/>
        </w:rPr>
        <w:t>Morbus Parkinson</w:t>
      </w:r>
      <w:r>
        <w:rPr>
          <w:rStyle w:val="default"/>
          <w:rFonts w:cs="FrankRuehl"/>
          <w:rtl/>
        </w:rPr>
        <w:t>)</w:t>
      </w:r>
    </w:p>
    <w:p w:rsidR="00890FBB" w:rsidRDefault="00890FBB">
      <w:pPr>
        <w:pStyle w:val="P00"/>
        <w:tabs>
          <w:tab w:val="left" w:pos="3969"/>
          <w:tab w:val="left" w:pos="4819"/>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ימין</w:t>
      </w:r>
      <w:r>
        <w:rPr>
          <w:szCs w:val="20"/>
          <w:rtl/>
        </w:rPr>
        <w:tab/>
      </w:r>
      <w:r>
        <w:rPr>
          <w:rStyle w:val="default"/>
          <w:rFonts w:cs="FrankRuehl"/>
          <w:szCs w:val="20"/>
          <w:rtl/>
        </w:rPr>
        <w:t>ש</w:t>
      </w:r>
      <w:r>
        <w:rPr>
          <w:rStyle w:val="default"/>
          <w:rFonts w:cs="FrankRuehl" w:hint="cs"/>
          <w:szCs w:val="20"/>
          <w:rtl/>
        </w:rPr>
        <w:t>מאל</w:t>
      </w:r>
    </w:p>
    <w:p w:rsidR="00890FBB" w:rsidRDefault="00890FBB">
      <w:pPr>
        <w:pStyle w:val="P03"/>
        <w:tabs>
          <w:tab w:val="left" w:pos="3969"/>
          <w:tab w:val="left" w:pos="4819"/>
        </w:tabs>
        <w:spacing w:before="72"/>
        <w:ind w:left="1475" w:right="1134" w:hanging="45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חצי גוף</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30%</w:t>
      </w:r>
      <w:r>
        <w:rPr>
          <w:rtl/>
        </w:rPr>
        <w:tab/>
      </w:r>
      <w:r>
        <w:rPr>
          <w:rStyle w:val="default"/>
          <w:rFonts w:cs="FrankRuehl"/>
          <w:rtl/>
        </w:rPr>
        <w:t>20%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40%</w:t>
      </w:r>
      <w:r>
        <w:rPr>
          <w:rtl/>
        </w:rPr>
        <w:tab/>
      </w:r>
      <w:r>
        <w:rPr>
          <w:rStyle w:val="default"/>
          <w:rFonts w:cs="FrankRuehl"/>
          <w:rtl/>
        </w:rPr>
        <w:t>30%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hint="cs"/>
          <w:rtl/>
        </w:rPr>
        <w:t>50%</w:t>
      </w:r>
      <w:r>
        <w:rPr>
          <w:rtl/>
        </w:rPr>
        <w:tab/>
      </w:r>
      <w:r>
        <w:rPr>
          <w:rStyle w:val="default"/>
          <w:rFonts w:cs="FrankRuehl"/>
          <w:rtl/>
        </w:rPr>
        <w:t>40%</w:t>
      </w:r>
    </w:p>
    <w:p w:rsidR="00890FBB" w:rsidRDefault="00890FBB">
      <w:pPr>
        <w:pStyle w:val="P03"/>
        <w:tabs>
          <w:tab w:val="left" w:pos="3969"/>
          <w:tab w:val="left" w:pos="4819"/>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גף עליון בלבד</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20%</w:t>
      </w:r>
      <w:r>
        <w:rPr>
          <w:rtl/>
        </w:rPr>
        <w:tab/>
      </w:r>
      <w:r>
        <w:rPr>
          <w:rStyle w:val="default"/>
          <w:rFonts w:cs="FrankRuehl"/>
          <w:rtl/>
        </w:rPr>
        <w:t>10%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30%</w:t>
      </w:r>
      <w:r>
        <w:rPr>
          <w:rtl/>
        </w:rPr>
        <w:tab/>
      </w:r>
      <w:r>
        <w:rPr>
          <w:rStyle w:val="default"/>
          <w:rFonts w:cs="FrankRuehl"/>
          <w:rtl/>
        </w:rPr>
        <w:t>20%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hint="cs"/>
          <w:rtl/>
        </w:rPr>
        <w:t>40%</w:t>
      </w:r>
      <w:r>
        <w:rPr>
          <w:rtl/>
        </w:rPr>
        <w:tab/>
      </w:r>
      <w:r>
        <w:rPr>
          <w:rStyle w:val="default"/>
          <w:rFonts w:cs="FrankRuehl"/>
          <w:rtl/>
        </w:rPr>
        <w:t>30%</w:t>
      </w:r>
    </w:p>
    <w:p w:rsidR="00890FBB" w:rsidRDefault="00890FBB">
      <w:pPr>
        <w:pStyle w:val="P03"/>
        <w:tabs>
          <w:tab w:val="left" w:pos="3969"/>
          <w:tab w:val="left" w:pos="4819"/>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גף תחת</w:t>
      </w:r>
      <w:r>
        <w:rPr>
          <w:rStyle w:val="default"/>
          <w:rFonts w:cs="FrankRuehl"/>
          <w:rtl/>
        </w:rPr>
        <w:t>ו</w:t>
      </w:r>
      <w:r>
        <w:rPr>
          <w:rStyle w:val="default"/>
          <w:rFonts w:cs="FrankRuehl" w:hint="cs"/>
          <w:rtl/>
        </w:rPr>
        <w:t>ן בלבד</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hint="cs"/>
          <w:rtl/>
        </w:rPr>
        <w:t>10%</w:t>
      </w:r>
      <w:r>
        <w:rPr>
          <w:rtl/>
        </w:rPr>
        <w:tab/>
      </w:r>
      <w:r>
        <w:rPr>
          <w:rStyle w:val="default"/>
          <w:rFonts w:cs="FrankRuehl"/>
          <w:rtl/>
        </w:rPr>
        <w:t>10%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hint="cs"/>
          <w:rtl/>
        </w:rPr>
        <w:t>20%</w:t>
      </w:r>
      <w:r>
        <w:rPr>
          <w:rtl/>
        </w:rPr>
        <w:tab/>
      </w:r>
      <w:r>
        <w:rPr>
          <w:rStyle w:val="default"/>
          <w:rFonts w:cs="FrankRuehl"/>
          <w:rtl/>
        </w:rPr>
        <w:t>20%</w:t>
      </w:r>
    </w:p>
    <w:p w:rsidR="00890FBB" w:rsidRDefault="00890FBB">
      <w:pPr>
        <w:pStyle w:val="P33"/>
        <w:tabs>
          <w:tab w:val="left" w:pos="3969"/>
          <w:tab w:val="left" w:pos="4819"/>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hint="cs"/>
          <w:rtl/>
        </w:rPr>
        <w:t>30%</w:t>
      </w:r>
      <w:r>
        <w:rPr>
          <w:rtl/>
        </w:rPr>
        <w:tab/>
      </w:r>
      <w:r>
        <w:rPr>
          <w:rStyle w:val="default"/>
          <w:rFonts w:cs="FrankRuehl"/>
          <w:rtl/>
        </w:rPr>
        <w:t>30%</w:t>
      </w:r>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rStyle w:val="default"/>
          <w:rFonts w:cs="FrankRuehl"/>
          <w:rtl/>
        </w:rPr>
        <w:t>(10)</w:t>
      </w:r>
      <w:r>
        <w:rPr>
          <w:rStyle w:val="default"/>
          <w:rFonts w:cs="FrankRuehl"/>
          <w:rtl/>
        </w:rPr>
        <w:tab/>
      </w:r>
      <w:r>
        <w:rPr>
          <w:rStyle w:val="default"/>
          <w:rFonts w:cs="FrankRuehl"/>
        </w:rPr>
        <w:t>Tic</w:t>
      </w:r>
    </w:p>
    <w:p w:rsidR="00890FBB" w:rsidRDefault="00890FBB">
      <w:pPr>
        <w:pStyle w:val="P22"/>
        <w:spacing w:before="72"/>
        <w:ind w:left="1021" w:right="1134"/>
        <w:rPr>
          <w:rStyle w:val="default"/>
          <w:rFonts w:cs="FrankRuehl"/>
          <w:rtl/>
        </w:rPr>
      </w:pPr>
      <w:r>
        <w:rPr>
          <w:rStyle w:val="default"/>
          <w:rFonts w:cs="FrankRuehl"/>
          <w:rtl/>
        </w:rPr>
        <w:t>א</w:t>
      </w:r>
      <w:r>
        <w:rPr>
          <w:rStyle w:val="default"/>
          <w:rFonts w:cs="FrankRuehl" w:hint="cs"/>
          <w:rtl/>
        </w:rPr>
        <w:t>חוזי הנכות ייקבעו לפי סעיף 34 פסיכונוירוזיס</w:t>
      </w:r>
    </w:p>
    <w:p w:rsidR="00890FBB" w:rsidRDefault="00890FBB">
      <w:pPr>
        <w:pStyle w:val="P05"/>
        <w:tabs>
          <w:tab w:val="clear" w:pos="2381"/>
          <w:tab w:val="clear" w:pos="2835"/>
          <w:tab w:val="left" w:pos="3543"/>
          <w:tab w:val="left" w:pos="4536"/>
        </w:tabs>
        <w:spacing w:before="72"/>
        <w:ind w:left="624" w:right="1134" w:firstLine="0"/>
        <w:rPr>
          <w:rStyle w:val="default"/>
          <w:rFonts w:cs="FrankRuehl"/>
          <w:rtl/>
        </w:rPr>
      </w:pPr>
      <w:r>
        <w:rPr>
          <w:lang w:val="he-IL"/>
        </w:rPr>
        <w:pict>
          <v:rect id="_x0000_s1127" style="position:absolute;left:0;text-align:left;margin-left:464.5pt;margin-top:8.05pt;width:75.05pt;height:10pt;z-index:251645440" o:allowincell="f" filled="f" stroked="f" strokecolor="lime" strokeweight=".25pt">
            <v:textbox style="mso-next-textbox:#_x0000_s112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(11)</w:t>
      </w:r>
      <w:r>
        <w:rPr>
          <w:rStyle w:val="default"/>
          <w:rFonts w:cs="FrankRuehl"/>
          <w:rtl/>
        </w:rPr>
        <w:tab/>
      </w:r>
      <w:r>
        <w:rPr>
          <w:rStyle w:val="default"/>
          <w:rFonts w:cs="FrankRuehl"/>
          <w:b/>
          <w:bCs/>
          <w:sz w:val="22"/>
          <w:szCs w:val="22"/>
          <w:rtl/>
        </w:rPr>
        <w:t>א</w:t>
      </w:r>
      <w:r>
        <w:rPr>
          <w:rStyle w:val="default"/>
          <w:rFonts w:cs="FrankRuehl" w:hint="cs"/>
          <w:b/>
          <w:bCs/>
          <w:sz w:val="22"/>
          <w:szCs w:val="22"/>
          <w:rtl/>
        </w:rPr>
        <w:t>נצפלופטיה</w:t>
      </w:r>
      <w:r>
        <w:rPr>
          <w:rStyle w:val="default"/>
          <w:rFonts w:cs="FrankRuehl" w:hint="cs"/>
          <w:b/>
          <w:bCs/>
          <w:rtl/>
        </w:rPr>
        <w:t xml:space="preserve"> (</w:t>
      </w:r>
      <w:r>
        <w:rPr>
          <w:rStyle w:val="default"/>
          <w:rFonts w:cs="FrankRuehl"/>
        </w:rPr>
        <w:t>Encephalopathia</w:t>
      </w:r>
      <w:r>
        <w:rPr>
          <w:rStyle w:val="default"/>
          <w:rFonts w:cs="FrankRuehl"/>
          <w:rtl/>
        </w:rPr>
        <w:t>)</w:t>
      </w:r>
    </w:p>
    <w:p w:rsidR="00890FBB" w:rsidRDefault="00890FBB">
      <w:pPr>
        <w:pStyle w:val="P03"/>
        <w:tabs>
          <w:tab w:val="left" w:pos="3969"/>
          <w:tab w:val="left" w:pos="4819"/>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ירידה ברמה הקוגניטיבית</w:t>
      </w:r>
    </w:p>
    <w:p w:rsidR="00890FBB" w:rsidRDefault="00890FBB">
      <w:pPr>
        <w:pStyle w:val="P33"/>
        <w:tabs>
          <w:tab w:val="left" w:pos="4820"/>
        </w:tabs>
        <w:spacing w:before="72"/>
        <w:ind w:left="1474" w:right="1134"/>
        <w:rPr>
          <w:rStyle w:val="default"/>
          <w:rFonts w:cs="FrankRuehl"/>
          <w:rtl/>
        </w:rPr>
      </w:pPr>
      <w:r>
        <w:rPr>
          <w:lang w:val="he-IL"/>
        </w:rPr>
        <w:pict>
          <v:rect id="_x0000_s1128" style="position:absolute;left:0;text-align:left;margin-left:464.5pt;margin-top:8.05pt;width:75.05pt;height:20pt;z-index:251646464" o:allowincell="f" filled="f" stroked="f" strokecolor="lime" strokeweight=".25pt">
            <v:textbox style="mso-next-textbox:#_x0000_s112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Style w:val="default"/>
          <w:rFonts w:cs="FrankRuehl"/>
        </w:rPr>
        <w:t>.I</w:t>
      </w:r>
      <w:r>
        <w:rPr>
          <w:rStyle w:val="default"/>
          <w:rFonts w:cs="FrankRuehl"/>
          <w:rtl/>
        </w:rPr>
        <w:tab/>
      </w:r>
      <w:r>
        <w:rPr>
          <w:rStyle w:val="default"/>
          <w:rFonts w:cs="FrankRuehl" w:hint="cs"/>
          <w:rtl/>
        </w:rPr>
        <w:t>הפרעות מזעריות</w:t>
      </w:r>
      <w:r>
        <w:rPr>
          <w:rtl/>
        </w:rPr>
        <w:tab/>
      </w:r>
      <w:r>
        <w:rPr>
          <w:rStyle w:val="default"/>
          <w:rFonts w:cs="FrankRuehl"/>
          <w:rtl/>
        </w:rPr>
        <w:t>1%</w:t>
      </w:r>
    </w:p>
    <w:p w:rsidR="00890FBB" w:rsidRDefault="00890FBB">
      <w:pPr>
        <w:pStyle w:val="P33"/>
        <w:tabs>
          <w:tab w:val="left" w:pos="482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tl/>
        </w:rPr>
        <w:tab/>
      </w:r>
      <w:r>
        <w:rPr>
          <w:rStyle w:val="default"/>
          <w:rFonts w:cs="FrankRuehl"/>
          <w:rtl/>
        </w:rPr>
        <w:t>10%</w:t>
      </w:r>
    </w:p>
    <w:p w:rsidR="00890FBB" w:rsidRDefault="00890FBB">
      <w:pPr>
        <w:pStyle w:val="P33"/>
        <w:tabs>
          <w:tab w:val="left" w:pos="482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w:t>
      </w:r>
      <w:r>
        <w:rPr>
          <w:rtl/>
        </w:rPr>
        <w:tab/>
      </w:r>
      <w:r>
        <w:rPr>
          <w:rStyle w:val="default"/>
          <w:rFonts w:cs="FrankRuehl"/>
          <w:rtl/>
        </w:rPr>
        <w:t>20%</w:t>
      </w:r>
    </w:p>
    <w:p w:rsidR="00890FBB" w:rsidRDefault="00890FBB">
      <w:pPr>
        <w:pStyle w:val="P33"/>
        <w:tabs>
          <w:tab w:val="left" w:pos="4820"/>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ניכרת</w:t>
      </w:r>
      <w:r>
        <w:rPr>
          <w:rtl/>
        </w:rPr>
        <w:tab/>
      </w:r>
      <w:r>
        <w:rPr>
          <w:rStyle w:val="default"/>
          <w:rFonts w:cs="FrankRuehl"/>
          <w:rtl/>
        </w:rPr>
        <w:t>40%</w:t>
      </w:r>
    </w:p>
    <w:p w:rsidR="00890FBB" w:rsidRDefault="00890FBB">
      <w:pPr>
        <w:pStyle w:val="P33"/>
        <w:tabs>
          <w:tab w:val="left" w:pos="4820"/>
        </w:tabs>
        <w:spacing w:before="72"/>
        <w:ind w:left="1474" w:right="1134"/>
        <w:rPr>
          <w:rStyle w:val="default"/>
          <w:rFonts w:cs="FrankRuehl"/>
          <w:rtl/>
        </w:rPr>
      </w:pPr>
      <w:r>
        <w:rPr>
          <w:rStyle w:val="default"/>
          <w:rFonts w:cs="FrankRuehl"/>
        </w:rPr>
        <w:t>.V</w:t>
      </w:r>
      <w:r>
        <w:rPr>
          <w:rStyle w:val="default"/>
          <w:rFonts w:cs="FrankRuehl"/>
          <w:rtl/>
        </w:rPr>
        <w:tab/>
      </w:r>
      <w:r>
        <w:rPr>
          <w:rStyle w:val="default"/>
          <w:rFonts w:cs="FrankRuehl" w:hint="cs"/>
          <w:rtl/>
        </w:rPr>
        <w:t>בצורה קשה</w:t>
      </w:r>
      <w:r>
        <w:rPr>
          <w:rtl/>
        </w:rPr>
        <w:tab/>
      </w:r>
      <w:r>
        <w:rPr>
          <w:rStyle w:val="default"/>
          <w:rFonts w:cs="FrankRuehl"/>
          <w:rtl/>
        </w:rPr>
        <w:t>60%</w:t>
      </w:r>
    </w:p>
    <w:p w:rsidR="00890FBB" w:rsidRDefault="00890FBB">
      <w:pPr>
        <w:pStyle w:val="P33"/>
        <w:tabs>
          <w:tab w:val="left" w:pos="4820"/>
        </w:tabs>
        <w:spacing w:before="72"/>
        <w:ind w:left="1474" w:right="1134"/>
        <w:rPr>
          <w:rStyle w:val="default"/>
          <w:rFonts w:cs="FrankRuehl"/>
          <w:rtl/>
        </w:rPr>
      </w:pPr>
      <w:r>
        <w:rPr>
          <w:rStyle w:val="default"/>
          <w:rFonts w:cs="FrankRuehl"/>
        </w:rPr>
        <w:t>.VI</w:t>
      </w:r>
      <w:r>
        <w:rPr>
          <w:rStyle w:val="default"/>
          <w:rFonts w:cs="FrankRuehl"/>
          <w:rtl/>
        </w:rPr>
        <w:tab/>
      </w:r>
      <w:r>
        <w:rPr>
          <w:rStyle w:val="default"/>
          <w:rFonts w:cs="FrankRuehl" w:hint="cs"/>
          <w:rtl/>
        </w:rPr>
        <w:t>אי יכולת קוגניטיבית</w:t>
      </w:r>
      <w:r>
        <w:rPr>
          <w:rtl/>
        </w:rPr>
        <w:tab/>
      </w:r>
      <w:r>
        <w:rPr>
          <w:rStyle w:val="default"/>
          <w:rFonts w:cs="FrankRuehl"/>
          <w:rtl/>
        </w:rPr>
        <w:t>100%</w:t>
      </w:r>
    </w:p>
    <w:p w:rsidR="00890FBB" w:rsidRDefault="00890FBB">
      <w:pPr>
        <w:pStyle w:val="P03"/>
        <w:tabs>
          <w:tab w:val="left" w:pos="3969"/>
          <w:tab w:val="left" w:pos="4819"/>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שינויים באישיות והפרעות בהתנהגות</w:t>
      </w:r>
    </w:p>
    <w:p w:rsidR="00890FBB" w:rsidRDefault="00890FBB">
      <w:pPr>
        <w:pStyle w:val="P33"/>
        <w:tabs>
          <w:tab w:val="left" w:pos="4820"/>
        </w:tabs>
        <w:spacing w:before="72"/>
        <w:ind w:left="1474" w:right="1134"/>
        <w:rPr>
          <w:rStyle w:val="default"/>
          <w:rFonts w:cs="FrankRuehl"/>
          <w:rtl/>
        </w:rPr>
      </w:pPr>
      <w:r>
        <w:rPr>
          <w:lang w:val="he-IL"/>
        </w:rPr>
        <w:pict>
          <v:rect id="_x0000_s1129" style="position:absolute;left:0;text-align:left;margin-left:464.5pt;margin-top:8.05pt;width:75.05pt;height:20pt;z-index:251647488" o:allowincell="f" filled="f" stroked="f" strokecolor="lime" strokeweight=".25pt">
            <v:textbox style="mso-next-textbox:#_x0000_s1129"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(מס' 2)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default"/>
          <w:rFonts w:cs="FrankRuehl"/>
        </w:rPr>
        <w:t>.I</w:t>
      </w:r>
      <w:r>
        <w:rPr>
          <w:rStyle w:val="default"/>
          <w:rFonts w:cs="FrankRuehl"/>
          <w:rtl/>
        </w:rPr>
        <w:tab/>
      </w:r>
      <w:r>
        <w:rPr>
          <w:rStyle w:val="default"/>
          <w:rFonts w:cs="FrankRuehl" w:hint="cs"/>
          <w:rtl/>
        </w:rPr>
        <w:t>הפרעות מזעריות</w:t>
      </w:r>
      <w:r>
        <w:rPr>
          <w:rtl/>
        </w:rPr>
        <w:tab/>
      </w:r>
      <w:r>
        <w:rPr>
          <w:rStyle w:val="default"/>
          <w:rFonts w:cs="FrankRuehl"/>
          <w:rtl/>
        </w:rPr>
        <w:t>1%</w:t>
      </w:r>
    </w:p>
    <w:p w:rsidR="00890FBB" w:rsidRDefault="00890FBB">
      <w:pPr>
        <w:pStyle w:val="P33"/>
        <w:tabs>
          <w:tab w:val="left" w:pos="4820"/>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tl/>
        </w:rPr>
        <w:tab/>
      </w:r>
      <w:r>
        <w:rPr>
          <w:rStyle w:val="default"/>
          <w:rFonts w:cs="FrankRuehl"/>
          <w:rtl/>
        </w:rPr>
        <w:t>10%</w:t>
      </w:r>
    </w:p>
    <w:p w:rsidR="00890FBB" w:rsidRDefault="00890FBB">
      <w:pPr>
        <w:pStyle w:val="P33"/>
        <w:tabs>
          <w:tab w:val="left" w:pos="4820"/>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w:t>
      </w:r>
      <w:r>
        <w:rPr>
          <w:rStyle w:val="default"/>
          <w:rFonts w:cs="FrankRuehl"/>
          <w:rtl/>
        </w:rPr>
        <w:t>נ</w:t>
      </w:r>
      <w:r>
        <w:rPr>
          <w:rStyle w:val="default"/>
          <w:rFonts w:cs="FrankRuehl" w:hint="cs"/>
          <w:rtl/>
        </w:rPr>
        <w:t>ית</w:t>
      </w:r>
      <w:r>
        <w:rPr>
          <w:rtl/>
        </w:rPr>
        <w:tab/>
      </w:r>
      <w:r>
        <w:rPr>
          <w:rStyle w:val="default"/>
          <w:rFonts w:cs="FrankRuehl"/>
          <w:rtl/>
        </w:rPr>
        <w:t>20%</w:t>
      </w:r>
    </w:p>
    <w:p w:rsidR="00890FBB" w:rsidRDefault="00890FBB">
      <w:pPr>
        <w:pStyle w:val="P33"/>
        <w:tabs>
          <w:tab w:val="left" w:pos="4820"/>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ניכרת</w:t>
      </w:r>
      <w:r>
        <w:rPr>
          <w:rtl/>
        </w:rPr>
        <w:tab/>
      </w:r>
      <w:r>
        <w:rPr>
          <w:rStyle w:val="default"/>
          <w:rFonts w:cs="FrankRuehl"/>
          <w:rtl/>
        </w:rPr>
        <w:t>40%</w:t>
      </w:r>
    </w:p>
    <w:p w:rsidR="00890FBB" w:rsidRDefault="00890FBB">
      <w:pPr>
        <w:pStyle w:val="P33"/>
        <w:tabs>
          <w:tab w:val="left" w:pos="4820"/>
        </w:tabs>
        <w:spacing w:before="72"/>
        <w:ind w:left="1474" w:right="1134"/>
        <w:rPr>
          <w:rStyle w:val="default"/>
          <w:rFonts w:cs="FrankRuehl"/>
          <w:rtl/>
        </w:rPr>
      </w:pPr>
      <w:r>
        <w:rPr>
          <w:rStyle w:val="default"/>
          <w:rFonts w:cs="FrankRuehl"/>
        </w:rPr>
        <w:t>.V</w:t>
      </w:r>
      <w:r>
        <w:rPr>
          <w:rStyle w:val="default"/>
          <w:rFonts w:cs="FrankRuehl"/>
          <w:rtl/>
        </w:rPr>
        <w:tab/>
      </w:r>
      <w:r>
        <w:rPr>
          <w:rStyle w:val="default"/>
          <w:rFonts w:cs="FrankRuehl" w:hint="cs"/>
          <w:rtl/>
        </w:rPr>
        <w:t>בצורה קשה</w:t>
      </w:r>
      <w:r>
        <w:rPr>
          <w:rtl/>
        </w:rPr>
        <w:tab/>
      </w:r>
      <w:r>
        <w:rPr>
          <w:rStyle w:val="default"/>
          <w:rFonts w:cs="FrankRuehl"/>
          <w:rtl/>
        </w:rPr>
        <w:t>60%</w:t>
      </w:r>
    </w:p>
    <w:p w:rsidR="00890FBB" w:rsidRDefault="00890FBB">
      <w:pPr>
        <w:pStyle w:val="P33"/>
        <w:tabs>
          <w:tab w:val="left" w:pos="4820"/>
        </w:tabs>
        <w:spacing w:before="72"/>
        <w:ind w:left="1474" w:right="1134"/>
        <w:rPr>
          <w:rStyle w:val="default"/>
          <w:rFonts w:cs="FrankRuehl"/>
          <w:rtl/>
        </w:rPr>
      </w:pPr>
      <w:r>
        <w:rPr>
          <w:rStyle w:val="default"/>
          <w:rFonts w:cs="FrankRuehl"/>
        </w:rPr>
        <w:t>.VI</w:t>
      </w:r>
      <w:r>
        <w:rPr>
          <w:rStyle w:val="default"/>
          <w:rFonts w:cs="FrankRuehl"/>
          <w:rtl/>
        </w:rPr>
        <w:tab/>
      </w:r>
      <w:r>
        <w:rPr>
          <w:rStyle w:val="default"/>
          <w:rFonts w:cs="FrankRuehl" w:hint="cs"/>
          <w:rtl/>
        </w:rPr>
        <w:t>אי יכולת תיפקוד</w:t>
      </w:r>
      <w:r>
        <w:rPr>
          <w:rtl/>
        </w:rPr>
        <w:tab/>
      </w:r>
      <w:r>
        <w:rPr>
          <w:rStyle w:val="default"/>
          <w:rFonts w:cs="FrankRuehl"/>
          <w:rtl/>
        </w:rPr>
        <w:t>100%</w:t>
      </w:r>
    </w:p>
    <w:p w:rsidR="00890FBB" w:rsidRDefault="00890FBB">
      <w:pPr>
        <w:pStyle w:val="P11"/>
        <w:spacing w:before="72"/>
        <w:ind w:left="624" w:right="1134"/>
        <w:rPr>
          <w:rStyle w:val="default"/>
          <w:rFonts w:cs="FrankRuehl"/>
          <w:rtl/>
        </w:rPr>
      </w:pPr>
      <w:r>
        <w:rPr>
          <w:rStyle w:val="default"/>
          <w:rFonts w:cs="FrankRuehl"/>
          <w:rtl/>
        </w:rPr>
        <w:t>א</w:t>
      </w:r>
      <w:r>
        <w:rPr>
          <w:rStyle w:val="default"/>
          <w:rFonts w:cs="FrankRuehl" w:hint="cs"/>
          <w:rtl/>
        </w:rPr>
        <w:t>חוזי הנכות לצורך חישוב הנכות הכוללת ייקבעו על פי אחוז הנכות הגבוה שנקבע באחת הפיסקאות בסעיף קטן זה.</w:t>
      </w:r>
    </w:p>
    <w:p w:rsidR="00890FBB" w:rsidRDefault="00890FBB">
      <w:pPr>
        <w:pStyle w:val="P11"/>
        <w:spacing w:before="72"/>
        <w:ind w:left="624" w:right="1134"/>
        <w:rPr>
          <w:rStyle w:val="default"/>
          <w:rFonts w:cs="FrankRuehl"/>
          <w:rtl/>
        </w:rPr>
      </w:pPr>
      <w:r>
        <w:rPr>
          <w:rStyle w:val="default"/>
          <w:rFonts w:cs="FrankRuehl"/>
          <w:rtl/>
        </w:rPr>
        <w:t>ב</w:t>
      </w:r>
      <w:r>
        <w:rPr>
          <w:rStyle w:val="default"/>
          <w:rFonts w:cs="FrankRuehl" w:hint="cs"/>
          <w:rtl/>
        </w:rPr>
        <w:t>הפרעות הנוירולוגיות האורגניות כגון שיתוקים, תופעות</w:t>
      </w:r>
      <w:r>
        <w:rPr>
          <w:rStyle w:val="default"/>
          <w:rFonts w:cs="FrankRuehl"/>
          <w:rtl/>
        </w:rPr>
        <w:t xml:space="preserve"> </w:t>
      </w:r>
      <w:r>
        <w:rPr>
          <w:rStyle w:val="default"/>
          <w:rFonts w:cs="FrankRuehl" w:hint="cs"/>
          <w:rtl/>
        </w:rPr>
        <w:t>אפילפטיות, הפרעות בתקשורת (הפרעו</w:t>
      </w:r>
      <w:r>
        <w:rPr>
          <w:rStyle w:val="default"/>
          <w:rFonts w:cs="FrankRuehl"/>
          <w:rtl/>
        </w:rPr>
        <w:t>ת</w:t>
      </w:r>
      <w:r>
        <w:rPr>
          <w:rStyle w:val="default"/>
          <w:rFonts w:cs="FrankRuehl" w:hint="cs"/>
          <w:rtl/>
        </w:rPr>
        <w:t xml:space="preserve"> בהיגוי והפרעות בשפה הפנימית) ייקבעו אחוזי הנכות בהתאם לסעיפים המתאימים.</w:t>
      </w:r>
    </w:p>
    <w:p w:rsidR="00890FBB" w:rsidRDefault="00890FBB">
      <w:pPr>
        <w:pStyle w:val="P11"/>
        <w:spacing w:before="72"/>
        <w:ind w:left="624" w:right="1134"/>
        <w:rPr>
          <w:rStyle w:val="default"/>
          <w:rFonts w:cs="FrankRuehl" w:hint="cs"/>
          <w:rtl/>
        </w:rPr>
      </w:pPr>
      <w:r>
        <w:rPr>
          <w:lang w:val="he-IL"/>
        </w:rPr>
        <w:pict>
          <v:rect id="_x0000_s1130" style="position:absolute;left:0;text-align:left;margin-left:464.5pt;margin-top:8.05pt;width:75.05pt;height:20pt;z-index:251648512" o:allowincell="f" filled="f" stroked="f" strokecolor="lime" strokeweight=".25pt">
            <v:textbox style="mso-next-textbox:#_x0000_s113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שס"א-2001</w:t>
                  </w:r>
                </w:p>
              </w:txbxContent>
            </v:textbox>
            <w10:anchorlock/>
          </v:rect>
        </w:pict>
      </w:r>
      <w:r>
        <w:rPr>
          <w:rStyle w:val="default"/>
          <w:rFonts w:cs="FrankRuehl"/>
          <w:rtl/>
        </w:rPr>
        <w:t>ה</w:t>
      </w:r>
      <w:r>
        <w:rPr>
          <w:rStyle w:val="default"/>
          <w:rFonts w:cs="FrankRuehl" w:hint="cs"/>
          <w:rtl/>
        </w:rPr>
        <w:t>פרעות פסיכוטיות ופסיכונוירוטיות הקשורות בפגיעה המוחית הטראומטית האורגנית, כלולות בסעיף קטן זה ואין להוסיף עליהן אחוזי נכות לפי סעיפים 33, 34 ו-34א לתוספת ז</w:t>
      </w:r>
      <w:r>
        <w:rPr>
          <w:rStyle w:val="default"/>
          <w:rFonts w:cs="FrankRuehl"/>
          <w:rtl/>
        </w:rPr>
        <w:t>ו</w:t>
      </w:r>
      <w:r>
        <w:rPr>
          <w:rStyle w:val="default"/>
          <w:rFonts w:cs="FrankRuehl" w:hint="cs"/>
          <w:rtl/>
        </w:rPr>
        <w:t>.</w:t>
      </w:r>
    </w:p>
    <w:p w:rsidR="00890FBB" w:rsidRPr="00E85A68" w:rsidRDefault="00890FBB">
      <w:pPr>
        <w:pStyle w:val="P00"/>
        <w:spacing w:before="0"/>
        <w:ind w:left="624" w:right="1134"/>
        <w:rPr>
          <w:rFonts w:hint="cs"/>
          <w:b/>
          <w:bCs/>
          <w:vanish/>
          <w:szCs w:val="20"/>
          <w:shd w:val="clear" w:color="auto" w:fill="FFFF99"/>
          <w:rtl/>
        </w:rPr>
      </w:pPr>
      <w:bookmarkStart w:id="93" w:name="Rov191"/>
      <w:r w:rsidRPr="00E85A68">
        <w:rPr>
          <w:rFonts w:hint="cs"/>
          <w:vanish/>
          <w:color w:val="FF0000"/>
          <w:szCs w:val="20"/>
          <w:shd w:val="clear" w:color="auto" w:fill="FFFF99"/>
          <w:rtl/>
        </w:rPr>
        <w:t>מיום 1.5.1980</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תש"ם-1980</w:t>
      </w:r>
    </w:p>
    <w:p w:rsidR="00890FBB" w:rsidRPr="00E85A68" w:rsidRDefault="00890FBB">
      <w:pPr>
        <w:pStyle w:val="P00"/>
        <w:tabs>
          <w:tab w:val="clear" w:pos="6259"/>
        </w:tabs>
        <w:spacing w:before="0"/>
        <w:ind w:left="624" w:right="1134"/>
        <w:rPr>
          <w:rFonts w:hint="cs"/>
          <w:vanish/>
          <w:szCs w:val="20"/>
          <w:shd w:val="clear" w:color="auto" w:fill="FFFF99"/>
          <w:rtl/>
        </w:rPr>
      </w:pPr>
      <w:hyperlink r:id="rId75" w:history="1">
        <w:r w:rsidRPr="00E85A68">
          <w:rPr>
            <w:rStyle w:val="Hyperlink"/>
            <w:rFonts w:hint="cs"/>
            <w:vanish/>
            <w:szCs w:val="20"/>
            <w:shd w:val="clear" w:color="auto" w:fill="FFFF99"/>
            <w:rtl/>
          </w:rPr>
          <w:t>ק"ת תש"ם מס' 4118</w:t>
        </w:r>
      </w:hyperlink>
      <w:r w:rsidRPr="00E85A68">
        <w:rPr>
          <w:rFonts w:hint="cs"/>
          <w:vanish/>
          <w:szCs w:val="20"/>
          <w:shd w:val="clear" w:color="auto" w:fill="FFFF99"/>
          <w:rtl/>
        </w:rPr>
        <w:t xml:space="preserve"> מיום 1.5.1980 עמ' 1477</w:t>
      </w:r>
    </w:p>
    <w:p w:rsidR="00890FBB" w:rsidRPr="00E85A68" w:rsidRDefault="00890FBB">
      <w:pPr>
        <w:pStyle w:val="P00"/>
        <w:tabs>
          <w:tab w:val="clear" w:pos="6259"/>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סעיף קטן 29(11)</w:t>
      </w:r>
    </w:p>
    <w:p w:rsidR="00890FBB" w:rsidRPr="00E85A68" w:rsidRDefault="00890FBB">
      <w:pPr>
        <w:pStyle w:val="P00"/>
        <w:tabs>
          <w:tab w:val="clear" w:pos="6259"/>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(11)</w:t>
      </w:r>
      <w:r w:rsidRPr="00E85A68">
        <w:rPr>
          <w:rFonts w:hint="cs"/>
          <w:strike/>
          <w:vanish/>
          <w:sz w:val="22"/>
          <w:szCs w:val="22"/>
          <w:shd w:val="clear" w:color="auto" w:fill="FFFF99"/>
          <w:rtl/>
        </w:rPr>
        <w:tab/>
        <w:t>אנצפלופטיה (</w:t>
      </w:r>
      <w:r w:rsidRPr="00E85A68">
        <w:rPr>
          <w:strike/>
          <w:vanish/>
          <w:sz w:val="18"/>
          <w:szCs w:val="18"/>
          <w:shd w:val="clear" w:color="auto" w:fill="FFFF99"/>
        </w:rPr>
        <w:t>Encephalophathia</w:t>
      </w:r>
      <w:r w:rsidRPr="00E85A68">
        <w:rPr>
          <w:rFonts w:hint="cs"/>
          <w:strike/>
          <w:vanish/>
          <w:sz w:val="22"/>
          <w:szCs w:val="22"/>
          <w:shd w:val="clear" w:color="auto" w:fill="FFFF99"/>
          <w:rtl/>
        </w:rPr>
        <w:t>)</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strike/>
          <w:vanish/>
          <w:sz w:val="22"/>
          <w:szCs w:val="22"/>
          <w:shd w:val="clear" w:color="auto" w:fill="FFFF99"/>
        </w:rPr>
        <w:t>(</w:t>
      </w:r>
      <w:r w:rsidRPr="00E85A68">
        <w:rPr>
          <w:strike/>
          <w:vanish/>
          <w:sz w:val="18"/>
          <w:szCs w:val="18"/>
          <w:shd w:val="clear" w:color="auto" w:fill="FFFF99"/>
        </w:rPr>
        <w:t>chronic post traumatic brain syndrome</w:t>
      </w:r>
      <w:r w:rsidRPr="00E85A68">
        <w:rPr>
          <w:strike/>
          <w:vanish/>
          <w:sz w:val="22"/>
          <w:szCs w:val="22"/>
          <w:shd w:val="clear" w:color="auto" w:fill="FFFF99"/>
        </w:rPr>
        <w:t>)</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 xml:space="preserve">בהפרעות הנוירולוגיות האורגניות כגון שיתוקים, תופעות אפילפטיות, הפרעות דיבור, ירידה ברמה השכלית, שינויים באישיות וכדומה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ייקבעו אחוזי הנכות בהתאם לסעיפים המתאימים.</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76"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ind w:left="0" w:right="1134"/>
        <w:rPr>
          <w:rStyle w:val="default"/>
          <w:rFonts w:cs="FrankRuehl"/>
          <w:vanish/>
          <w:sz w:val="22"/>
          <w:szCs w:val="22"/>
          <w:shd w:val="clear" w:color="auto" w:fill="FFFF99"/>
          <w:rtl/>
        </w:rPr>
      </w:pPr>
      <w:r w:rsidRPr="00E85A68">
        <w:rPr>
          <w:vanish/>
          <w:sz w:val="22"/>
          <w:szCs w:val="22"/>
          <w:shd w:val="clear" w:color="auto" w:fill="FFFF99"/>
          <w:rtl/>
        </w:rPr>
        <w:tab/>
      </w:r>
      <w:r w:rsidRPr="00E85A68">
        <w:rPr>
          <w:rStyle w:val="default"/>
          <w:rFonts w:cs="FrankRuehl"/>
          <w:vanish/>
          <w:sz w:val="22"/>
          <w:szCs w:val="22"/>
          <w:shd w:val="clear" w:color="auto" w:fill="FFFF99"/>
          <w:rtl/>
        </w:rPr>
        <w:t>(11)</w:t>
      </w:r>
      <w:r w:rsidRPr="00E85A68">
        <w:rPr>
          <w:rStyle w:val="default"/>
          <w:rFonts w:cs="FrankRuehl"/>
          <w:vanish/>
          <w:sz w:val="22"/>
          <w:szCs w:val="22"/>
          <w:shd w:val="clear" w:color="auto" w:fill="FFFF99"/>
          <w:rtl/>
        </w:rPr>
        <w:tab/>
        <w:t>א</w:t>
      </w:r>
      <w:r w:rsidRPr="00E85A68">
        <w:rPr>
          <w:rStyle w:val="default"/>
          <w:rFonts w:cs="FrankRuehl" w:hint="cs"/>
          <w:vanish/>
          <w:sz w:val="22"/>
          <w:szCs w:val="22"/>
          <w:shd w:val="clear" w:color="auto" w:fill="FFFF99"/>
          <w:rtl/>
        </w:rPr>
        <w:t>נצפלופטיה</w:t>
      </w:r>
      <w:r w:rsidRPr="00E85A68">
        <w:rPr>
          <w:rStyle w:val="default"/>
          <w:rFonts w:cs="FrankRuehl" w:hint="cs"/>
          <w:b/>
          <w:bCs/>
          <w:vanish/>
          <w:sz w:val="22"/>
          <w:szCs w:val="22"/>
          <w:shd w:val="clear" w:color="auto" w:fill="FFFF99"/>
          <w:rtl/>
        </w:rPr>
        <w:t xml:space="preserve"> (</w:t>
      </w:r>
      <w:r w:rsidRPr="00E85A68">
        <w:rPr>
          <w:rStyle w:val="default"/>
          <w:rFonts w:cs="FrankRuehl"/>
          <w:vanish/>
          <w:sz w:val="18"/>
          <w:szCs w:val="18"/>
          <w:shd w:val="clear" w:color="auto" w:fill="FFFF99"/>
        </w:rPr>
        <w:t>Encephalopathia</w:t>
      </w:r>
      <w:r w:rsidRPr="00E85A68">
        <w:rPr>
          <w:rStyle w:val="default"/>
          <w:rFonts w:cs="FrankRuehl"/>
          <w:vanish/>
          <w:sz w:val="22"/>
          <w:szCs w:val="22"/>
          <w:shd w:val="clear" w:color="auto" w:fill="FFFF99"/>
          <w:rtl/>
        </w:rPr>
        <w:t>)</w:t>
      </w:r>
    </w:p>
    <w:p w:rsidR="00890FBB" w:rsidRPr="00E85A68" w:rsidRDefault="00890FBB">
      <w:pPr>
        <w:pStyle w:val="P22"/>
        <w:tabs>
          <w:tab w:val="left" w:pos="467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ברמה הקוגניטיבית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u w:val="single"/>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ירידה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33"/>
        <w:tabs>
          <w:tab w:val="clear" w:pos="6259"/>
          <w:tab w:val="left" w:pos="6432"/>
        </w:tabs>
        <w:spacing w:before="0"/>
        <w:ind w:left="1474" w:right="1134"/>
        <w:rPr>
          <w:rFonts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rStyle w:val="default"/>
          <w:rFonts w:cs="FrankRuehl" w:hint="cs"/>
          <w:vanish/>
          <w:sz w:val="22"/>
          <w:szCs w:val="22"/>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 יכולת קוגניטיבית</w:t>
      </w:r>
      <w:r w:rsidRPr="00E85A68">
        <w:rPr>
          <w:vanish/>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33"/>
        <w:tabs>
          <w:tab w:val="clear" w:pos="6259"/>
          <w:tab w:val="left" w:pos="1021"/>
          <w:tab w:val="left" w:pos="1474"/>
          <w:tab w:val="left" w:pos="6432"/>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שינויים באישיות והפרעות בהתנהגות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הפרעה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אין נכות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 יכולת תיפקוד</w:t>
      </w:r>
      <w:r w:rsidRPr="00E85A68">
        <w:rPr>
          <w:vanish/>
          <w:sz w:val="22"/>
          <w:szCs w:val="22"/>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00"/>
        <w:tabs>
          <w:tab w:val="left" w:pos="6102"/>
        </w:tabs>
        <w:spacing w:before="0"/>
        <w:ind w:left="624" w:right="1134"/>
        <w:rPr>
          <w:rFonts w:hint="cs"/>
          <w:vanish/>
          <w:color w:val="FF0000"/>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7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(11)</w:t>
      </w:r>
      <w:r w:rsidRPr="00E85A68">
        <w:rPr>
          <w:rStyle w:val="default"/>
          <w:rFonts w:cs="FrankRuehl"/>
          <w:vanish/>
          <w:sz w:val="22"/>
          <w:szCs w:val="22"/>
          <w:shd w:val="clear" w:color="auto" w:fill="FFFF99"/>
          <w:rtl/>
        </w:rPr>
        <w:tab/>
        <w:t>א</w:t>
      </w:r>
      <w:r w:rsidRPr="00E85A68">
        <w:rPr>
          <w:rStyle w:val="default"/>
          <w:rFonts w:cs="FrankRuehl" w:hint="cs"/>
          <w:vanish/>
          <w:sz w:val="22"/>
          <w:szCs w:val="22"/>
          <w:shd w:val="clear" w:color="auto" w:fill="FFFF99"/>
          <w:rtl/>
        </w:rPr>
        <w:t>נצפלופטיה</w:t>
      </w:r>
      <w:r w:rsidRPr="00E85A68">
        <w:rPr>
          <w:rStyle w:val="default"/>
          <w:rFonts w:cs="FrankRuehl" w:hint="cs"/>
          <w:b/>
          <w:bCs/>
          <w:vanish/>
          <w:sz w:val="22"/>
          <w:szCs w:val="22"/>
          <w:shd w:val="clear" w:color="auto" w:fill="FFFF99"/>
          <w:rtl/>
        </w:rPr>
        <w:t xml:space="preserve"> (</w:t>
      </w:r>
      <w:r w:rsidRPr="00E85A68">
        <w:rPr>
          <w:rStyle w:val="default"/>
          <w:rFonts w:cs="FrankRuehl"/>
          <w:vanish/>
          <w:sz w:val="18"/>
          <w:szCs w:val="18"/>
          <w:shd w:val="clear" w:color="auto" w:fill="FFFF99"/>
        </w:rPr>
        <w:t>Encephalopathia</w:t>
      </w:r>
      <w:r w:rsidRPr="00E85A68">
        <w:rPr>
          <w:rStyle w:val="default"/>
          <w:rFonts w:cs="FrankRuehl"/>
          <w:vanish/>
          <w:sz w:val="22"/>
          <w:szCs w:val="22"/>
          <w:shd w:val="clear" w:color="auto" w:fill="FFFF99"/>
          <w:rtl/>
        </w:rPr>
        <w:t>)</w:t>
      </w:r>
    </w:p>
    <w:p w:rsidR="00890FBB" w:rsidRPr="00E85A68" w:rsidRDefault="00890FBB">
      <w:pPr>
        <w:pStyle w:val="P22"/>
        <w:tabs>
          <w:tab w:val="left" w:pos="4677"/>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ברמה הקוגניטיבית</w:t>
      </w:r>
    </w:p>
    <w:p w:rsidR="00890FBB" w:rsidRPr="00E85A68" w:rsidRDefault="00890FBB">
      <w:pPr>
        <w:pStyle w:val="P33"/>
        <w:tabs>
          <w:tab w:val="clear" w:pos="6259"/>
          <w:tab w:val="left" w:pos="6432"/>
        </w:tabs>
        <w:spacing w:before="0"/>
        <w:ind w:left="1474" w:right="1134"/>
        <w:rPr>
          <w:rStyle w:val="default"/>
          <w:rFonts w:cs="FrankRuehl" w:hint="cs"/>
          <w:strike/>
          <w:vanish/>
          <w:sz w:val="22"/>
          <w:szCs w:val="22"/>
          <w:shd w:val="clear" w:color="auto" w:fill="FFFF99"/>
          <w:rtl/>
        </w:rPr>
      </w:pPr>
      <w:r w:rsidRPr="00E85A68">
        <w:rPr>
          <w:rStyle w:val="default"/>
          <w:rFonts w:cs="FrankRuehl"/>
          <w:strike/>
          <w:vanish/>
          <w:sz w:val="22"/>
          <w:szCs w:val="22"/>
          <w:shd w:val="clear" w:color="auto" w:fill="FFFF99"/>
        </w:rPr>
        <w:t>.</w:t>
      </w:r>
      <w:r w:rsidRPr="00E85A68">
        <w:rPr>
          <w:rStyle w:val="default"/>
          <w:rFonts w:cs="FrankRuehl"/>
          <w:strike/>
          <w:vanish/>
          <w:sz w:val="18"/>
          <w:szCs w:val="18"/>
          <w:shd w:val="clear" w:color="auto" w:fill="FFFF99"/>
        </w:rPr>
        <w:t>I</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אין ירידה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hint="cs"/>
          <w:vanish/>
          <w:sz w:val="22"/>
          <w:szCs w:val="22"/>
          <w:shd w:val="clear" w:color="auto" w:fill="FFFF99"/>
          <w:rtl/>
        </w:rPr>
        <w:t xml:space="preserve"> </w:t>
      </w:r>
      <w:r w:rsidRPr="00E85A68">
        <w:rPr>
          <w:rStyle w:val="default"/>
          <w:rFonts w:cs="FrankRuehl" w:hint="cs"/>
          <w:strike/>
          <w:vanish/>
          <w:sz w:val="22"/>
          <w:szCs w:val="22"/>
          <w:shd w:val="clear" w:color="auto" w:fill="FFFF99"/>
          <w:rtl/>
        </w:rPr>
        <w:t>אין נכות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u w:val="single"/>
          <w:shd w:val="clear" w:color="auto" w:fill="FFFF99"/>
          <w:rtl/>
        </w:rPr>
      </w:pPr>
      <w:r w:rsidRPr="00E85A68">
        <w:rPr>
          <w:rStyle w:val="default"/>
          <w:rFonts w:cs="FrankRuehl"/>
          <w:vanish/>
          <w:sz w:val="18"/>
          <w:szCs w:val="18"/>
          <w:u w:val="single"/>
          <w:shd w:val="clear" w:color="auto" w:fill="FFFF99"/>
        </w:rPr>
        <w:t>I</w:t>
      </w:r>
      <w:r w:rsidRPr="00E85A68">
        <w:rPr>
          <w:rStyle w:val="default"/>
          <w:rFonts w:cs="FrankRuehl" w:hint="cs"/>
          <w:vanish/>
          <w:sz w:val="22"/>
          <w:szCs w:val="22"/>
          <w:u w:val="single"/>
          <w:shd w:val="clear" w:color="auto" w:fill="FFFF99"/>
          <w:rtl/>
        </w:rPr>
        <w:t>.</w:t>
      </w:r>
      <w:r w:rsidRPr="00E85A68">
        <w:rPr>
          <w:rStyle w:val="default"/>
          <w:rFonts w:cs="FrankRuehl" w:hint="cs"/>
          <w:vanish/>
          <w:sz w:val="22"/>
          <w:szCs w:val="22"/>
          <w:u w:val="single"/>
          <w:shd w:val="clear" w:color="auto" w:fill="FFFF99"/>
          <w:rtl/>
        </w:rPr>
        <w:tab/>
        <w:t>הפרעות מזעריות</w:t>
      </w:r>
      <w:r w:rsidRPr="00E85A68">
        <w:rPr>
          <w:rStyle w:val="default"/>
          <w:rFonts w:cs="FrankRuehl" w:hint="cs"/>
          <w:vanish/>
          <w:sz w:val="22"/>
          <w:szCs w:val="22"/>
          <w:shd w:val="clear" w:color="auto" w:fill="FFFF99"/>
          <w:rtl/>
        </w:rPr>
        <w:tab/>
      </w:r>
      <w:r w:rsidRPr="00E85A68">
        <w:rPr>
          <w:rStyle w:val="default"/>
          <w:rFonts w:cs="FrankRuehl" w:hint="cs"/>
          <w:vanish/>
          <w:sz w:val="22"/>
          <w:szCs w:val="22"/>
          <w:u w:val="single"/>
          <w:shd w:val="clear" w:color="auto" w:fill="FFFF99"/>
          <w:rtl/>
        </w:rPr>
        <w:t>1%</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vanish/>
          <w:sz w:val="22"/>
          <w:szCs w:val="22"/>
          <w:shd w:val="clear" w:color="auto" w:fill="FFFF99"/>
          <w:rtl/>
        </w:rPr>
        <w:tab/>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33"/>
        <w:tabs>
          <w:tab w:val="clear" w:pos="6259"/>
          <w:tab w:val="left" w:pos="6432"/>
        </w:tabs>
        <w:spacing w:before="0"/>
        <w:ind w:left="1474" w:right="1134"/>
        <w:rPr>
          <w:rFonts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rStyle w:val="default"/>
          <w:rFonts w:cs="FrankRuehl" w:hint="cs"/>
          <w:vanish/>
          <w:sz w:val="22"/>
          <w:szCs w:val="22"/>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 יכולת קוגניטיבית</w:t>
      </w:r>
      <w:r w:rsidRPr="00E85A68">
        <w:rPr>
          <w:vanish/>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33"/>
        <w:tabs>
          <w:tab w:val="clear" w:pos="6259"/>
          <w:tab w:val="left" w:pos="1021"/>
          <w:tab w:val="left" w:pos="1474"/>
          <w:tab w:val="left" w:pos="6432"/>
        </w:tabs>
        <w:spacing w:before="0"/>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שינויים באישיות והפרעות בהתנהגות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strike/>
          <w:vanish/>
          <w:sz w:val="22"/>
          <w:szCs w:val="22"/>
          <w:shd w:val="clear" w:color="auto" w:fill="FFFF99"/>
        </w:rPr>
        <w:t>.</w:t>
      </w:r>
      <w:r w:rsidRPr="00E85A68">
        <w:rPr>
          <w:rStyle w:val="default"/>
          <w:rFonts w:cs="FrankRuehl"/>
          <w:strike/>
          <w:vanish/>
          <w:sz w:val="18"/>
          <w:szCs w:val="18"/>
          <w:shd w:val="clear" w:color="auto" w:fill="FFFF99"/>
        </w:rPr>
        <w:t>I</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אין הפרעה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hint="cs"/>
          <w:strike/>
          <w:vanish/>
          <w:sz w:val="22"/>
          <w:szCs w:val="22"/>
          <w:shd w:val="clear" w:color="auto" w:fill="FFFF99"/>
          <w:rtl/>
        </w:rPr>
        <w:t>אין נכות</w:t>
      </w:r>
    </w:p>
    <w:p w:rsidR="00890FBB" w:rsidRPr="00E85A68" w:rsidRDefault="00890FBB">
      <w:pPr>
        <w:pStyle w:val="P33"/>
        <w:tabs>
          <w:tab w:val="clear" w:pos="6259"/>
          <w:tab w:val="left" w:pos="6432"/>
        </w:tabs>
        <w:spacing w:before="0"/>
        <w:ind w:left="1474" w:right="1134"/>
        <w:rPr>
          <w:rStyle w:val="default"/>
          <w:rFonts w:cs="FrankRuehl" w:hint="cs"/>
          <w:vanish/>
          <w:sz w:val="22"/>
          <w:szCs w:val="22"/>
          <w:u w:val="single"/>
          <w:shd w:val="clear" w:color="auto" w:fill="FFFF99"/>
          <w:rtl/>
        </w:rPr>
      </w:pPr>
      <w:r w:rsidRPr="00E85A68">
        <w:rPr>
          <w:rStyle w:val="default"/>
          <w:rFonts w:cs="FrankRuehl"/>
          <w:vanish/>
          <w:sz w:val="18"/>
          <w:szCs w:val="18"/>
          <w:u w:val="single"/>
          <w:shd w:val="clear" w:color="auto" w:fill="FFFF99"/>
        </w:rPr>
        <w:t>I</w:t>
      </w:r>
      <w:r w:rsidRPr="00E85A68">
        <w:rPr>
          <w:rStyle w:val="default"/>
          <w:rFonts w:cs="FrankRuehl" w:hint="cs"/>
          <w:vanish/>
          <w:sz w:val="22"/>
          <w:szCs w:val="22"/>
          <w:u w:val="single"/>
          <w:shd w:val="clear" w:color="auto" w:fill="FFFF99"/>
          <w:rtl/>
        </w:rPr>
        <w:t>.</w:t>
      </w:r>
      <w:r w:rsidRPr="00E85A68">
        <w:rPr>
          <w:rStyle w:val="default"/>
          <w:rFonts w:cs="FrankRuehl" w:hint="cs"/>
          <w:vanish/>
          <w:sz w:val="22"/>
          <w:szCs w:val="22"/>
          <w:u w:val="single"/>
          <w:shd w:val="clear" w:color="auto" w:fill="FFFF99"/>
          <w:rtl/>
        </w:rPr>
        <w:tab/>
        <w:t>הפרעות מזעריות</w:t>
      </w:r>
      <w:r w:rsidRPr="00E85A68">
        <w:rPr>
          <w:rStyle w:val="default"/>
          <w:rFonts w:cs="FrankRuehl" w:hint="cs"/>
          <w:vanish/>
          <w:sz w:val="22"/>
          <w:szCs w:val="22"/>
          <w:shd w:val="clear" w:color="auto" w:fill="FFFF99"/>
          <w:rtl/>
        </w:rPr>
        <w:tab/>
      </w:r>
      <w:r w:rsidRPr="00E85A68">
        <w:rPr>
          <w:rStyle w:val="default"/>
          <w:rFonts w:cs="FrankRuehl" w:hint="cs"/>
          <w:vanish/>
          <w:sz w:val="22"/>
          <w:szCs w:val="22"/>
          <w:u w:val="single"/>
          <w:shd w:val="clear" w:color="auto" w:fill="FFFF99"/>
          <w:rtl/>
        </w:rPr>
        <w:t>1%</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w:t>
      </w:r>
      <w:r w:rsidRPr="00E85A68">
        <w:rPr>
          <w:rStyle w:val="default"/>
          <w:rFonts w:cs="FrankRuehl"/>
          <w:vanish/>
          <w:sz w:val="22"/>
          <w:szCs w:val="22"/>
          <w:shd w:val="clear" w:color="auto" w:fill="FFFF99"/>
          <w:rtl/>
        </w:rPr>
        <w:t>נ</w:t>
      </w:r>
      <w:r w:rsidRPr="00E85A68">
        <w:rPr>
          <w:rStyle w:val="default"/>
          <w:rFonts w:cs="FrankRuehl" w:hint="cs"/>
          <w:vanish/>
          <w:sz w:val="22"/>
          <w:szCs w:val="22"/>
          <w:shd w:val="clear" w:color="auto" w:fill="FFFF99"/>
          <w:rtl/>
        </w:rPr>
        <w:t>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33"/>
        <w:tabs>
          <w:tab w:val="clear" w:pos="6259"/>
          <w:tab w:val="left" w:pos="6432"/>
        </w:tabs>
        <w:spacing w:before="0"/>
        <w:ind w:left="147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33"/>
        <w:tabs>
          <w:tab w:val="clear" w:pos="6259"/>
          <w:tab w:val="left" w:pos="6432"/>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VI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 יכולת תיפקוד</w:t>
      </w:r>
      <w:r w:rsidRPr="00E85A68">
        <w:rPr>
          <w:vanish/>
          <w:sz w:val="22"/>
          <w:szCs w:val="22"/>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11"/>
        <w:spacing w:before="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חוזי הנכות לצורך חישוב הנכות הכוללת ייקבעו על פי אחוז הנכות הגבוה שנקבע באחת הפיסקאות בסעיף קטן זה.</w:t>
      </w:r>
    </w:p>
    <w:p w:rsidR="00890FBB" w:rsidRPr="00E85A68" w:rsidRDefault="00890FBB">
      <w:pPr>
        <w:pStyle w:val="P11"/>
        <w:spacing w:before="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הפרעות הנוירולוגיות האורגניות כגון שיתוקים, תופעות</w:t>
      </w:r>
      <w:r w:rsidRPr="00E85A68">
        <w:rPr>
          <w:vanish/>
          <w:sz w:val="22"/>
          <w:szCs w:val="22"/>
          <w:shd w:val="clear" w:color="auto" w:fill="FFFF99"/>
          <w:rtl/>
        </w:rPr>
        <w:t> </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אפילפטיות, הפרעות בתקשורת (הפרעו</w:t>
      </w:r>
      <w:r w:rsidRPr="00E85A68">
        <w:rPr>
          <w:rStyle w:val="default"/>
          <w:rFonts w:cs="FrankRuehl"/>
          <w:vanish/>
          <w:sz w:val="22"/>
          <w:szCs w:val="22"/>
          <w:shd w:val="clear" w:color="auto" w:fill="FFFF99"/>
          <w:rtl/>
        </w:rPr>
        <w:t>ת</w:t>
      </w:r>
      <w:r w:rsidRPr="00E85A68">
        <w:rPr>
          <w:rStyle w:val="default"/>
          <w:rFonts w:cs="FrankRuehl" w:hint="cs"/>
          <w:vanish/>
          <w:sz w:val="22"/>
          <w:szCs w:val="22"/>
          <w:shd w:val="clear" w:color="auto" w:fill="FFFF99"/>
          <w:rtl/>
        </w:rPr>
        <w:t xml:space="preserve"> בהיגוי והפרעות בשפה הפנימית) ייקבעו אחוזי הנכות בהתאם לסעיפים המתאימים.</w:t>
      </w:r>
    </w:p>
    <w:p w:rsidR="00890FBB" w:rsidRDefault="00890FBB">
      <w:pPr>
        <w:pStyle w:val="P11"/>
        <w:spacing w:before="0"/>
        <w:ind w:left="624" w:right="1134"/>
        <w:rPr>
          <w:rStyle w:val="default"/>
          <w:rFonts w:cs="FrankRuehl" w:hint="cs"/>
          <w:sz w:val="2"/>
          <w:szCs w:val="2"/>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 xml:space="preserve">פרעות פסיכוטיות ופסיכונוירוטיות הקשורות בפגיעה המוחית הטראומטית האורגנית, כלולות בסעיף קטן זה ואין להוסיף עליהן אחוזי נכות לפי </w:t>
      </w:r>
      <w:r w:rsidRPr="00E85A68">
        <w:rPr>
          <w:rStyle w:val="default"/>
          <w:rFonts w:cs="FrankRuehl" w:hint="cs"/>
          <w:strike/>
          <w:vanish/>
          <w:sz w:val="22"/>
          <w:szCs w:val="22"/>
          <w:shd w:val="clear" w:color="auto" w:fill="FFFF99"/>
          <w:rtl/>
        </w:rPr>
        <w:t>סעיפים 33, ו-34</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סעיפים 33, 34 ו-34א</w:t>
      </w:r>
      <w:r w:rsidRPr="00E85A68">
        <w:rPr>
          <w:rStyle w:val="default"/>
          <w:rFonts w:cs="FrankRuehl" w:hint="cs"/>
          <w:vanish/>
          <w:sz w:val="22"/>
          <w:szCs w:val="22"/>
          <w:shd w:val="clear" w:color="auto" w:fill="FFFF99"/>
          <w:rtl/>
        </w:rPr>
        <w:t xml:space="preserve"> לתוספת ז</w:t>
      </w:r>
      <w:r w:rsidRPr="00E85A68">
        <w:rPr>
          <w:rStyle w:val="default"/>
          <w:rFonts w:cs="FrankRuehl"/>
          <w:vanish/>
          <w:sz w:val="22"/>
          <w:szCs w:val="22"/>
          <w:shd w:val="clear" w:color="auto" w:fill="FFFF99"/>
          <w:rtl/>
        </w:rPr>
        <w:t>ו</w:t>
      </w:r>
      <w:r w:rsidRPr="00E85A68">
        <w:rPr>
          <w:rStyle w:val="default"/>
          <w:rFonts w:cs="FrankRuehl" w:hint="cs"/>
          <w:vanish/>
          <w:sz w:val="22"/>
          <w:szCs w:val="22"/>
          <w:shd w:val="clear" w:color="auto" w:fill="FFFF99"/>
          <w:rtl/>
        </w:rPr>
        <w:t>.</w:t>
      </w:r>
      <w:bookmarkEnd w:id="93"/>
    </w:p>
    <w:p w:rsidR="00890FBB" w:rsidRDefault="00890FBB">
      <w:pPr>
        <w:pStyle w:val="P00"/>
        <w:spacing w:before="72"/>
        <w:ind w:left="0" w:right="1134"/>
        <w:rPr>
          <w:rStyle w:val="default"/>
          <w:rFonts w:cs="FrankRuehl"/>
          <w:rtl/>
        </w:rPr>
      </w:pPr>
      <w:bookmarkStart w:id="94" w:name="Seif39"/>
      <w:bookmarkEnd w:id="94"/>
      <w:r>
        <w:rPr>
          <w:sz w:val="26"/>
          <w:lang w:val="he-IL"/>
        </w:rPr>
        <w:pict>
          <v:rect id="_x0000_s1131" style="position:absolute;left:0;text-align:left;margin-left:464.5pt;margin-top:8.05pt;width:75.05pt;height:10pt;z-index:251649536" o:allowincell="f" filled="f" stroked="f" strokecolor="lime" strokeweight=".25pt">
            <v:textbox style="mso-next-textbox:#_x0000_s1131"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פרעות פרכוסיות</w:t>
                  </w:r>
                </w:p>
              </w:txbxContent>
            </v:textbox>
            <w10:anchorlock/>
          </v:rect>
        </w:pict>
      </w:r>
      <w:r>
        <w:rPr>
          <w:rStyle w:val="big-number"/>
          <w:rFonts w:cs="FrankRuehl"/>
          <w:sz w:val="26"/>
          <w:szCs w:val="26"/>
          <w:rtl/>
        </w:rPr>
        <w:t>30.</w:t>
      </w:r>
      <w:r>
        <w:rPr>
          <w:rStyle w:val="big-number"/>
          <w:rFonts w:cs="FrankRuehl"/>
          <w:sz w:val="26"/>
          <w:szCs w:val="26"/>
          <w:rtl/>
        </w:rPr>
        <w:tab/>
      </w:r>
      <w:r>
        <w:rPr>
          <w:rStyle w:val="default"/>
          <w:rFonts w:cs="FrankRuehl"/>
          <w:sz w:val="26"/>
          <w:rtl/>
        </w:rPr>
        <w:t>(1)</w:t>
      </w:r>
      <w:r>
        <w:rPr>
          <w:rStyle w:val="default"/>
          <w:rFonts w:cs="FrankRuehl"/>
          <w:rtl/>
        </w:rPr>
        <w:tab/>
      </w:r>
      <w:r>
        <w:rPr>
          <w:rStyle w:val="default"/>
          <w:rFonts w:cs="FrankRuehl"/>
          <w:b/>
          <w:bCs/>
          <w:sz w:val="22"/>
          <w:szCs w:val="22"/>
          <w:rtl/>
        </w:rPr>
        <w:t>כ</w:t>
      </w:r>
      <w:r>
        <w:rPr>
          <w:rStyle w:val="default"/>
          <w:rFonts w:cs="FrankRuehl" w:hint="cs"/>
          <w:b/>
          <w:bCs/>
          <w:sz w:val="22"/>
          <w:szCs w:val="22"/>
          <w:rtl/>
        </w:rPr>
        <w:t>פיון</w:t>
      </w:r>
      <w:r>
        <w:rPr>
          <w:rStyle w:val="default"/>
          <w:rFonts w:cs="FrankRuehl"/>
          <w:rtl/>
        </w:rPr>
        <w:t xml:space="preserve"> (</w:t>
      </w:r>
      <w:r>
        <w:rPr>
          <w:rStyle w:val="default"/>
          <w:rFonts w:cs="FrankRuehl"/>
        </w:rPr>
        <w:t>Grand Mal</w:t>
      </w:r>
      <w:r>
        <w:rPr>
          <w:rStyle w:val="default"/>
          <w:rFonts w:cs="FrankRuehl"/>
          <w:rtl/>
        </w:rPr>
        <w:t>)</w:t>
      </w:r>
    </w:p>
    <w:p w:rsidR="00890FBB" w:rsidRDefault="00890FBB">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התקפים פרכוסיים המלווים איבוד ההכרה הנכות </w:t>
      </w:r>
      <w:r>
        <w:rPr>
          <w:rStyle w:val="default"/>
          <w:rFonts w:cs="FrankRuehl"/>
          <w:rtl/>
        </w:rPr>
        <w:t>ת</w:t>
      </w:r>
      <w:r>
        <w:rPr>
          <w:rStyle w:val="default"/>
          <w:rFonts w:cs="FrankRuehl" w:hint="cs"/>
          <w:rtl/>
        </w:rPr>
        <w:t>יקבע לפי הפירוט כלהלן:</w:t>
      </w:r>
    </w:p>
    <w:p w:rsidR="00890FBB" w:rsidRDefault="00890FBB">
      <w:pPr>
        <w:pStyle w:val="P03"/>
        <w:tabs>
          <w:tab w:val="clear" w:pos="6259"/>
          <w:tab w:val="right" w:pos="7938"/>
        </w:tabs>
        <w:spacing w:before="72"/>
        <w:ind w:left="1475" w:right="1134" w:hanging="454"/>
        <w:rPr>
          <w:rStyle w:val="default"/>
          <w:rFonts w:cs="FrankRuehl" w:hint="cs"/>
          <w:rtl/>
        </w:rPr>
      </w:pPr>
      <w:r>
        <w:rPr>
          <w:lang w:val="he-IL"/>
        </w:rPr>
        <w:pict>
          <v:rect id="_x0000_s1132" style="position:absolute;left:0;text-align:left;margin-left:464.5pt;margin-top:8.05pt;width:75.05pt;height:10pt;z-index:251650560" o:allowincell="f" filled="f" stroked="f" strokecolor="lime" strokeweight=".25pt">
            <v:textbox style="mso-next-textbox:#_x0000_s113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היו התקפים פרכוסיים במשך שנתיים</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95" w:name="Rov19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78"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left" w:pos="6432"/>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 היו התקפים פרכוסיים במשך שנתיים</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95"/>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קלה - היו 1-4 התקפים במשך שנתיים</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בינונית - היה במ</w:t>
      </w:r>
      <w:r>
        <w:rPr>
          <w:rStyle w:val="default"/>
          <w:rFonts w:cs="FrankRuehl"/>
          <w:rtl/>
        </w:rPr>
        <w:t>מ</w:t>
      </w:r>
      <w:r>
        <w:rPr>
          <w:rStyle w:val="default"/>
          <w:rFonts w:cs="FrankRuehl" w:hint="cs"/>
          <w:rtl/>
        </w:rPr>
        <w:t>וצע התקף אחד ב- 3-4 חדשים</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בצורה ניכרת - היה בממוצע התקף אחד לחודשיים</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בצורה קשה - היה בממוצע לפחות התקף אחד </w:t>
      </w:r>
      <w:r>
        <w:rPr>
          <w:rStyle w:val="default"/>
          <w:rFonts w:cs="FrankRuehl"/>
          <w:rtl/>
        </w:rPr>
        <w:tab/>
        <w:t>80%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בצורה קשה מאד - היה בממוצע יותר מהתקף אחד לחודש</w:t>
      </w:r>
      <w:r>
        <w:rPr>
          <w:rStyle w:val="default"/>
          <w:rFonts w:cs="FrankRuehl"/>
          <w:rtl/>
        </w:rPr>
        <w:tab/>
        <w:t>100%</w:t>
      </w:r>
    </w:p>
    <w:p w:rsidR="00890FBB" w:rsidRDefault="00890FBB">
      <w:pPr>
        <w:pStyle w:val="P00"/>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b/>
          <w:bCs/>
          <w:sz w:val="22"/>
          <w:szCs w:val="22"/>
          <w:rtl/>
        </w:rPr>
        <w:t>כ</w:t>
      </w:r>
      <w:r>
        <w:rPr>
          <w:rStyle w:val="default"/>
          <w:rFonts w:cs="FrankRuehl" w:hint="cs"/>
          <w:b/>
          <w:bCs/>
          <w:sz w:val="22"/>
          <w:szCs w:val="22"/>
          <w:rtl/>
        </w:rPr>
        <w:t>פיון מלווה בהפרעות נפשיות</w:t>
      </w:r>
    </w:p>
    <w:p w:rsidR="00890FBB" w:rsidRDefault="00890FBB">
      <w:pPr>
        <w:pStyle w:val="P22"/>
        <w:spacing w:before="72"/>
        <w:ind w:left="1021" w:right="1134"/>
        <w:rPr>
          <w:rStyle w:val="default"/>
          <w:rFonts w:cs="FrankRuehl"/>
          <w:rtl/>
        </w:rPr>
      </w:pPr>
      <w:r>
        <w:rPr>
          <w:rStyle w:val="default"/>
          <w:rFonts w:cs="FrankRuehl"/>
          <w:rtl/>
        </w:rPr>
        <w:t>פ</w:t>
      </w:r>
      <w:r>
        <w:rPr>
          <w:rStyle w:val="default"/>
          <w:rFonts w:cs="FrankRuehl" w:hint="cs"/>
          <w:rtl/>
        </w:rPr>
        <w:t>ורש</w:t>
      </w:r>
      <w:r>
        <w:rPr>
          <w:rStyle w:val="default"/>
          <w:rFonts w:cs="FrankRuehl"/>
          <w:rtl/>
        </w:rPr>
        <w:t>ה</w:t>
      </w:r>
      <w:r>
        <w:rPr>
          <w:rStyle w:val="default"/>
          <w:rFonts w:cs="FrankRuehl" w:hint="cs"/>
          <w:rtl/>
        </w:rPr>
        <w:t xml:space="preserve"> הפגיעה כאחת הצורות המוגדרות בסעיפים קטנים (1) (א) עד (1)(ה) ונוסף לזה קיימים שינויים אפילפטיים באישיות או הפרעות נפשיות אפילפטיות המגבילים את ההתאמה הסוציאלית וכושר העבודה, נוהגים בהתאם להוראות תקנה 3.</w:t>
      </w:r>
    </w:p>
    <w:p w:rsidR="00890FBB" w:rsidRDefault="00890FBB">
      <w:pPr>
        <w:pStyle w:val="P00"/>
        <w:spacing w:before="72"/>
        <w:ind w:left="1021" w:right="1134" w:hanging="397"/>
        <w:rPr>
          <w:rStyle w:val="default"/>
          <w:rFonts w:cs="FrankRuehl"/>
          <w:b/>
          <w:bCs/>
          <w:rtl/>
        </w:rPr>
      </w:pPr>
      <w:r>
        <w:rPr>
          <w:rStyle w:val="default"/>
          <w:rFonts w:cs="FrankRuehl"/>
          <w:rtl/>
        </w:rPr>
        <w:t>(3)</w:t>
      </w:r>
      <w:r>
        <w:rPr>
          <w:rStyle w:val="default"/>
          <w:rFonts w:cs="FrankRuehl"/>
          <w:rtl/>
        </w:rPr>
        <w:tab/>
      </w:r>
      <w:r>
        <w:rPr>
          <w:rStyle w:val="default"/>
          <w:rFonts w:cs="FrankRuehl"/>
          <w:b/>
          <w:bCs/>
          <w:sz w:val="22"/>
          <w:szCs w:val="22"/>
          <w:rtl/>
        </w:rPr>
        <w:t>ה</w:t>
      </w:r>
      <w:r>
        <w:rPr>
          <w:rStyle w:val="default"/>
          <w:rFonts w:cs="FrankRuehl" w:hint="cs"/>
          <w:b/>
          <w:bCs/>
          <w:sz w:val="22"/>
          <w:szCs w:val="22"/>
          <w:rtl/>
        </w:rPr>
        <w:t>תקפים ליליים בלבד</w:t>
      </w:r>
    </w:p>
    <w:p w:rsidR="00890FBB" w:rsidRDefault="00890FBB">
      <w:pPr>
        <w:pStyle w:val="P22"/>
        <w:spacing w:before="72"/>
        <w:ind w:left="1021" w:right="1134"/>
        <w:rPr>
          <w:rStyle w:val="default"/>
          <w:rFonts w:cs="FrankRuehl"/>
          <w:rtl/>
        </w:rPr>
      </w:pPr>
      <w:r>
        <w:rPr>
          <w:rStyle w:val="default"/>
          <w:rFonts w:cs="FrankRuehl"/>
          <w:rtl/>
        </w:rPr>
        <w:t>ה</w:t>
      </w:r>
      <w:r>
        <w:rPr>
          <w:rStyle w:val="default"/>
          <w:rFonts w:cs="FrankRuehl" w:hint="cs"/>
          <w:rtl/>
        </w:rPr>
        <w:t>ופיעו התקפים בלילה בלבד, נו</w:t>
      </w:r>
      <w:r>
        <w:rPr>
          <w:rStyle w:val="default"/>
          <w:rFonts w:cs="FrankRuehl"/>
          <w:rtl/>
        </w:rPr>
        <w:t>ה</w:t>
      </w:r>
      <w:r>
        <w:rPr>
          <w:rStyle w:val="default"/>
          <w:rFonts w:cs="FrankRuehl" w:hint="cs"/>
          <w:rtl/>
        </w:rPr>
        <w:t>גים כפי שנקבע לגבי</w:t>
      </w:r>
      <w:r>
        <w:rPr>
          <w:rStyle w:val="default"/>
          <w:rFonts w:cs="FrankRuehl"/>
          <w:rtl/>
        </w:rPr>
        <w:t xml:space="preserve"> </w:t>
      </w:r>
      <w:r>
        <w:rPr>
          <w:rStyle w:val="default"/>
          <w:rFonts w:cs="FrankRuehl" w:hint="cs"/>
          <w:rtl/>
        </w:rPr>
        <w:t>הפגיעות המוגדרות בסעיף קטן (5) דלהלן.</w:t>
      </w:r>
    </w:p>
    <w:p w:rsidR="00890FBB" w:rsidRDefault="00890FBB">
      <w:pPr>
        <w:pStyle w:val="P00"/>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b/>
          <w:bCs/>
          <w:sz w:val="22"/>
          <w:szCs w:val="22"/>
          <w:rtl/>
        </w:rPr>
        <w:t>כ</w:t>
      </w:r>
      <w:r>
        <w:rPr>
          <w:rStyle w:val="default"/>
          <w:rFonts w:cs="FrankRuehl" w:hint="cs"/>
          <w:b/>
          <w:bCs/>
          <w:sz w:val="22"/>
          <w:szCs w:val="22"/>
          <w:rtl/>
        </w:rPr>
        <w:t>פיון פסיכומוטורי</w:t>
      </w:r>
    </w:p>
    <w:p w:rsidR="00890FBB" w:rsidRDefault="00890FBB">
      <w:pPr>
        <w:pStyle w:val="P22"/>
        <w:spacing w:before="72"/>
        <w:ind w:left="1021" w:right="1134"/>
        <w:rPr>
          <w:rStyle w:val="default"/>
          <w:rFonts w:cs="FrankRuehl"/>
          <w:rtl/>
        </w:rPr>
      </w:pPr>
      <w:r>
        <w:rPr>
          <w:rStyle w:val="default"/>
          <w:rFonts w:cs="FrankRuehl"/>
          <w:rtl/>
        </w:rPr>
        <w:t>א</w:t>
      </w:r>
      <w:r>
        <w:rPr>
          <w:rStyle w:val="default"/>
          <w:rFonts w:cs="FrankRuehl" w:hint="cs"/>
          <w:rtl/>
        </w:rPr>
        <w:t>חוזי הנכות ייקבעו בהתאם לשכיחות ההתקפים הפרכוסיים או בהתאם לשכיחותן ועוצמתן של ההפרעות הבלתי פרכוסיות</w:t>
      </w:r>
    </w:p>
    <w:p w:rsidR="00890FBB" w:rsidRDefault="00890FBB">
      <w:pPr>
        <w:pStyle w:val="P00"/>
        <w:spacing w:before="72"/>
        <w:ind w:left="1021" w:right="1134" w:hanging="397"/>
        <w:rPr>
          <w:rStyle w:val="default"/>
          <w:rFonts w:cs="FrankRuehl"/>
          <w:rtl/>
        </w:rPr>
      </w:pPr>
      <w:r>
        <w:rPr>
          <w:lang w:val="he-IL"/>
        </w:rPr>
        <w:pict>
          <v:rect id="_x0000_s1133" style="position:absolute;left:0;text-align:left;margin-left:464.5pt;margin-top:8.05pt;width:75.05pt;height:10pt;z-index:251651584" o:allowincell="f" filled="f" stroked="f" strokecolor="lime" strokeweight=".25pt">
            <v:textbox style="mso-next-textbox:#_x0000_s113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rtl/>
        </w:rPr>
        <w:t>(5)</w:t>
      </w:r>
      <w:r>
        <w:rPr>
          <w:rStyle w:val="default"/>
          <w:rFonts w:cs="FrankRuehl"/>
          <w:rtl/>
        </w:rPr>
        <w:tab/>
      </w:r>
      <w:r>
        <w:rPr>
          <w:rStyle w:val="default"/>
          <w:b/>
          <w:bCs/>
          <w:sz w:val="18"/>
          <w:szCs w:val="18"/>
        </w:rPr>
        <w:t>Minor Seizures</w:t>
      </w:r>
      <w:r>
        <w:rPr>
          <w:rStyle w:val="default"/>
          <w:rFonts w:cs="FrankRuehl" w:hint="cs"/>
          <w:rtl/>
        </w:rPr>
        <w:t xml:space="preserve"> (</w:t>
      </w:r>
      <w:r>
        <w:rPr>
          <w:rStyle w:val="default"/>
          <w:rFonts w:cs="FrankRuehl"/>
        </w:rPr>
        <w:t>Petit Mal</w:t>
      </w:r>
      <w:r>
        <w:rPr>
          <w:rStyle w:val="default"/>
          <w:rFonts w:cs="FrankRuehl"/>
          <w:rtl/>
        </w:rPr>
        <w:t>)</w:t>
      </w:r>
    </w:p>
    <w:p w:rsidR="00890FBB" w:rsidRDefault="00890FBB">
      <w:pPr>
        <w:pStyle w:val="P22"/>
        <w:spacing w:before="72"/>
        <w:ind w:left="1021" w:right="1134"/>
        <w:rPr>
          <w:rStyle w:val="default"/>
          <w:rFonts w:cs="FrankRuehl"/>
          <w:rtl/>
        </w:rPr>
      </w:pPr>
      <w:r>
        <w:rPr>
          <w:rStyle w:val="default"/>
          <w:rFonts w:cs="FrankRuehl"/>
          <w:rtl/>
        </w:rPr>
        <w:t>ה</w:t>
      </w:r>
      <w:r>
        <w:rPr>
          <w:rStyle w:val="default"/>
          <w:rFonts w:cs="FrankRuehl" w:hint="cs"/>
          <w:rtl/>
        </w:rPr>
        <w:t>תקפים קצרים של קיפוח</w:t>
      </w:r>
      <w:r>
        <w:rPr>
          <w:rStyle w:val="default"/>
          <w:rFonts w:cs="FrankRuehl"/>
          <w:rtl/>
        </w:rPr>
        <w:t xml:space="preserve"> </w:t>
      </w:r>
      <w:r>
        <w:rPr>
          <w:rStyle w:val="default"/>
          <w:rFonts w:cs="FrankRuehl" w:hint="cs"/>
          <w:rtl/>
        </w:rPr>
        <w:t>מצב ההכרה (</w:t>
      </w:r>
      <w:r>
        <w:rPr>
          <w:rStyle w:val="default"/>
          <w:rFonts w:cs="FrankRuehl"/>
        </w:rPr>
        <w:t>Absence</w:t>
      </w:r>
      <w:r>
        <w:rPr>
          <w:rStyle w:val="default"/>
          <w:rFonts w:cs="FrankRuehl"/>
          <w:rtl/>
        </w:rPr>
        <w:t xml:space="preserve">) </w:t>
      </w:r>
      <w:r>
        <w:rPr>
          <w:rStyle w:val="default"/>
          <w:rFonts w:cs="FrankRuehl" w:hint="cs"/>
          <w:rtl/>
        </w:rPr>
        <w:t>עד לאבדן מוחלט של ההכרה, העלולים להיות מלווים ע"י פעולות אוטומטיות או הפרעות פסיכו-מנטליות, כגון: (הזיות, הפרעות בחשיבה, במצב הרוח, בזכירה וכדומה)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134" style="position:absolute;left:0;text-align:left;margin-left:464.5pt;margin-top:8.05pt;width:75.05pt;height:19.8pt;z-index:251652608" o:allowincell="f" filled="f" stroked="f" strokecolor="lime" strokeweight=".25pt">
            <v:textbox style="mso-next-textbox:#_x0000_s1134" inset="0,0,0,0">
              <w:txbxContent>
                <w:p w:rsidR="00890FBB" w:rsidRDefault="00890FBB">
                  <w:pPr>
                    <w:spacing w:line="160" w:lineRule="exact"/>
                    <w:jc w:val="left"/>
                    <w:rPr>
                      <w:rFonts w:cs="Miriam" w:hint="cs"/>
                      <w:szCs w:val="18"/>
                      <w:rtl/>
                    </w:rPr>
                  </w:pPr>
                  <w:r>
                    <w:rPr>
                      <w:rFonts w:cs="Miriam" w:hint="cs"/>
                      <w:szCs w:val="18"/>
                      <w:rtl/>
                    </w:rPr>
                    <w:t>תק' תשנ"ב-1992</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היו התקפים במשך שנתיים</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Pr>
        <w:pict>
          <v:rect id="_x0000_s1135" style="position:absolute;left:0;text-align:left;margin-left:464.5pt;margin-top:8.05pt;width:75.05pt;height:10pt;z-index:251653632" o:allowincell="f" filled="f" stroked="f" strokecolor="lime" strokeweight=".25pt">
            <v:textbox style="mso-next-textbox:#_x0000_s113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היו בממוצע </w:t>
      </w:r>
      <w:r>
        <w:rPr>
          <w:rStyle w:val="default"/>
          <w:rFonts w:cs="FrankRuehl"/>
          <w:rtl/>
        </w:rPr>
        <w:t>מ</w:t>
      </w:r>
      <w:r>
        <w:rPr>
          <w:rStyle w:val="default"/>
          <w:rFonts w:cs="FrankRuehl" w:hint="cs"/>
          <w:rtl/>
        </w:rPr>
        <w:t>די חודש בחודשו -</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 לא יותר משני התקפים</w:t>
      </w:r>
      <w:r>
        <w:rPr>
          <w:rtl/>
        </w:rPr>
        <w:tab/>
      </w:r>
      <w:r>
        <w:rPr>
          <w:rStyle w:val="default"/>
          <w:rFonts w:cs="FrankRuehl"/>
          <w:rtl/>
        </w:rPr>
        <w:t>10%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 - יותר משני התקפים אך לא יותר מ- 4</w:t>
      </w:r>
      <w:r>
        <w:rPr>
          <w:rtl/>
        </w:rPr>
        <w:tab/>
      </w:r>
      <w:r>
        <w:rPr>
          <w:rStyle w:val="default"/>
          <w:rFonts w:cs="FrankRuehl"/>
          <w:rtl/>
        </w:rPr>
        <w:t>20%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ניכרת - יותר מ- 4 התקפים</w:t>
      </w:r>
      <w:r>
        <w:rPr>
          <w:rtl/>
        </w:rPr>
        <w:tab/>
      </w:r>
      <w:r>
        <w:rPr>
          <w:rStyle w:val="default"/>
          <w:rFonts w:cs="FrankRuehl"/>
          <w:rtl/>
        </w:rPr>
        <w:t>40%</w:t>
      </w:r>
    </w:p>
    <w:p w:rsidR="00890FBB" w:rsidRDefault="00890FBB">
      <w:pPr>
        <w:pStyle w:val="P04"/>
        <w:tabs>
          <w:tab w:val="clear" w:pos="6259"/>
          <w:tab w:val="right" w:pos="7938"/>
        </w:tabs>
        <w:spacing w:before="72"/>
        <w:ind w:left="1928" w:right="1134" w:hanging="454"/>
        <w:rPr>
          <w:rStyle w:val="default"/>
          <w:rFonts w:cs="FrankRuehl"/>
          <w:rtl/>
        </w:rPr>
      </w:pPr>
      <w:r>
        <w:rPr>
          <w:rStyle w:val="default"/>
          <w:rFonts w:cs="FrankRuehl"/>
        </w:rPr>
        <w:t>.IV</w:t>
      </w:r>
      <w:r>
        <w:rPr>
          <w:rStyle w:val="default"/>
          <w:rFonts w:cs="FrankRuehl"/>
          <w:rtl/>
        </w:rPr>
        <w:tab/>
      </w:r>
      <w:r>
        <w:rPr>
          <w:rStyle w:val="default"/>
          <w:rFonts w:cs="FrankRuehl" w:hint="cs"/>
          <w:rtl/>
        </w:rPr>
        <w:t>בצורה קשה - מספר התקפים ממושכים מדי שבוע בשבוע</w:t>
      </w:r>
      <w:r>
        <w:rPr>
          <w:rtl/>
        </w:rPr>
        <w:tab/>
      </w:r>
      <w:r>
        <w:rPr>
          <w:rStyle w:val="default"/>
          <w:rFonts w:cs="FrankRuehl"/>
          <w:rtl/>
        </w:rPr>
        <w:t>60%</w:t>
      </w:r>
    </w:p>
    <w:p w:rsidR="00890FBB" w:rsidRDefault="00890FBB" w:rsidP="00E85A68">
      <w:pPr>
        <w:pStyle w:val="P04"/>
        <w:tabs>
          <w:tab w:val="clear" w:pos="6259"/>
          <w:tab w:val="right" w:pos="7938"/>
        </w:tabs>
        <w:spacing w:before="72"/>
        <w:ind w:left="1928" w:right="1134" w:hanging="454"/>
        <w:rPr>
          <w:rStyle w:val="default"/>
          <w:rFonts w:cs="FrankRuehl" w:hint="cs"/>
          <w:rtl/>
        </w:rPr>
      </w:pPr>
      <w:r>
        <w:rPr>
          <w:rStyle w:val="default"/>
          <w:rFonts w:cs="FrankRuehl"/>
        </w:rPr>
        <w:t>.V</w:t>
      </w:r>
      <w:r>
        <w:rPr>
          <w:rStyle w:val="default"/>
          <w:rFonts w:cs="FrankRuehl"/>
          <w:rtl/>
        </w:rPr>
        <w:tab/>
      </w:r>
      <w:r>
        <w:rPr>
          <w:rStyle w:val="default"/>
          <w:rFonts w:cs="FrankRuehl" w:hint="cs"/>
          <w:rtl/>
        </w:rPr>
        <w:t>בצורה קשה מאד - מצבי</w:t>
      </w:r>
      <w:r>
        <w:rPr>
          <w:rStyle w:val="default"/>
          <w:rFonts w:cs="FrankRuehl"/>
          <w:rtl/>
        </w:rPr>
        <w:t xml:space="preserve"> </w:t>
      </w:r>
      <w:r>
        <w:rPr>
          <w:rStyle w:val="default"/>
          <w:rFonts w:cs="FrankRuehl" w:hint="cs"/>
          <w:rtl/>
        </w:rPr>
        <w:t>ס</w:t>
      </w:r>
      <w:r>
        <w:rPr>
          <w:rStyle w:val="default"/>
          <w:rFonts w:cs="FrankRuehl"/>
          <w:rtl/>
        </w:rPr>
        <w:t>ט</w:t>
      </w:r>
      <w:r>
        <w:rPr>
          <w:rStyle w:val="default"/>
          <w:rFonts w:cs="FrankRuehl" w:hint="cs"/>
          <w:rtl/>
        </w:rPr>
        <w:t>טוס חוזרים</w:t>
      </w:r>
      <w:r>
        <w:rPr>
          <w:rtl/>
        </w:rPr>
        <w:tab/>
      </w:r>
      <w:r>
        <w:rPr>
          <w:rStyle w:val="default"/>
          <w:rFonts w:cs="FrankRuehl"/>
          <w:rtl/>
        </w:rPr>
        <w:t>100%</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96" w:name="Rov242"/>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7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ind w:left="624" w:right="1134"/>
        <w:rPr>
          <w:rStyle w:val="default"/>
          <w:vanish/>
          <w:sz w:val="18"/>
          <w:szCs w:val="18"/>
          <w:shd w:val="clear" w:color="auto" w:fill="FFFF99"/>
          <w:rtl/>
        </w:rPr>
      </w:pPr>
      <w:r w:rsidRPr="00E85A68">
        <w:rPr>
          <w:rStyle w:val="default"/>
          <w:rFonts w:hint="cs"/>
          <w:vanish/>
          <w:sz w:val="18"/>
          <w:szCs w:val="18"/>
          <w:shd w:val="clear" w:color="auto" w:fill="FFFF99"/>
          <w:rtl/>
        </w:rPr>
        <w:t>(5)</w:t>
      </w:r>
      <w:r w:rsidRPr="00E85A68">
        <w:rPr>
          <w:rStyle w:val="default"/>
          <w:rFonts w:hint="cs"/>
          <w:vanish/>
          <w:sz w:val="18"/>
          <w:szCs w:val="18"/>
          <w:shd w:val="clear" w:color="auto" w:fill="FFFF99"/>
          <w:rtl/>
        </w:rPr>
        <w:tab/>
      </w:r>
      <w:r w:rsidRPr="00E85A68">
        <w:rPr>
          <w:rStyle w:val="default"/>
          <w:vanish/>
          <w:sz w:val="18"/>
          <w:szCs w:val="18"/>
          <w:shd w:val="clear" w:color="auto" w:fill="FFFF99"/>
        </w:rPr>
        <w:t>Minor Seizures</w:t>
      </w:r>
      <w:r w:rsidRPr="00E85A68">
        <w:rPr>
          <w:rStyle w:val="default"/>
          <w:vanish/>
          <w:sz w:val="18"/>
          <w:szCs w:val="18"/>
          <w:shd w:val="clear" w:color="auto" w:fill="FFFF99"/>
          <w:rtl/>
        </w:rPr>
        <w:t>(</w:t>
      </w:r>
      <w:r w:rsidRPr="00E85A68">
        <w:rPr>
          <w:rStyle w:val="default"/>
          <w:vanish/>
          <w:sz w:val="18"/>
          <w:szCs w:val="18"/>
          <w:shd w:val="clear" w:color="auto" w:fill="FFFF99"/>
        </w:rPr>
        <w:t>Petit Mal</w:t>
      </w:r>
      <w:r w:rsidRPr="00E85A68">
        <w:rPr>
          <w:rStyle w:val="default"/>
          <w:vanish/>
          <w:sz w:val="18"/>
          <w:szCs w:val="18"/>
          <w:shd w:val="clear" w:color="auto" w:fill="FFFF99"/>
          <w:rtl/>
        </w:rPr>
        <w:t>)</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תקפים קצרים של קיפוח</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מצב ההכרה (</w:t>
      </w:r>
      <w:r w:rsidRPr="00E85A68">
        <w:rPr>
          <w:rStyle w:val="default"/>
          <w:rFonts w:cs="FrankRuehl"/>
          <w:vanish/>
          <w:sz w:val="18"/>
          <w:szCs w:val="18"/>
          <w:shd w:val="clear" w:color="auto" w:fill="FFFF99"/>
        </w:rPr>
        <w:t>Absence</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עד לאבדן מוחלט של ההכרה, העלולים להיות מלווים ע"י פעולות אוטומטיות או הפרעות פסיכו- מנטליות, כגון: (הזיות, הפרעות בחשיבה, במצב הרוח, בזכירה וכדומה)</w:t>
      </w:r>
    </w:p>
    <w:p w:rsidR="00890FBB" w:rsidRPr="00E85A68" w:rsidRDefault="00890FBB">
      <w:pPr>
        <w:pStyle w:val="P03"/>
        <w:tabs>
          <w:tab w:val="clear" w:pos="6259"/>
          <w:tab w:val="left" w:pos="6597"/>
        </w:tabs>
        <w:spacing w:before="0"/>
        <w:ind w:left="2495" w:right="1134"/>
        <w:rPr>
          <w:rStyle w:val="default"/>
          <w:rFonts w:cs="FrankRuehl" w:hint="cs"/>
          <w:vanish/>
          <w:sz w:val="22"/>
          <w:szCs w:val="22"/>
          <w:shd w:val="clear" w:color="auto" w:fill="FFFF99"/>
          <w:rtl/>
        </w:rPr>
      </w:pPr>
      <w:r w:rsidRPr="00E85A68">
        <w:rPr>
          <w:rStyle w:val="default"/>
          <w:rFonts w:cs="FrankRuehl"/>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 היו התקפים במשך שנתיים</w:t>
      </w:r>
      <w:r w:rsidRPr="00E85A68">
        <w:rPr>
          <w:vanish/>
          <w:sz w:val="22"/>
          <w:szCs w:val="22"/>
          <w:shd w:val="clear" w:color="auto" w:fill="FFFF99"/>
          <w:rtl/>
        </w:rPr>
        <w:tab/>
      </w:r>
      <w:r w:rsidRPr="00E85A68">
        <w:rPr>
          <w:rFonts w:hint="cs"/>
          <w:strike/>
          <w:vanish/>
          <w:sz w:val="22"/>
          <w:szCs w:val="22"/>
          <w:shd w:val="clear" w:color="auto" w:fill="FFFF99"/>
          <w:rtl/>
        </w:rPr>
        <w:t xml:space="preserve">0% </w:t>
      </w:r>
      <w:r w:rsidRPr="00E85A68">
        <w:rPr>
          <w:rStyle w:val="default"/>
          <w:rFonts w:cs="FrankRuehl"/>
          <w:vanish/>
          <w:sz w:val="22"/>
          <w:szCs w:val="22"/>
          <w:u w:val="single"/>
          <w:shd w:val="clear" w:color="auto" w:fill="FFFF99"/>
          <w:rtl/>
        </w:rPr>
        <w:t>1%</w:t>
      </w:r>
    </w:p>
    <w:p w:rsidR="00890FBB" w:rsidRPr="00E85A68" w:rsidRDefault="00890FBB">
      <w:pPr>
        <w:pStyle w:val="P03"/>
        <w:tabs>
          <w:tab w:val="clear" w:pos="6259"/>
          <w:tab w:val="left" w:pos="6597"/>
        </w:tabs>
        <w:spacing w:before="0"/>
        <w:ind w:left="2495" w:right="1134"/>
        <w:rPr>
          <w:rStyle w:val="default"/>
          <w:rFonts w:cs="FrankRuehl" w:hint="cs"/>
          <w:vanish/>
          <w:sz w:val="22"/>
          <w:szCs w:val="22"/>
          <w:shd w:val="clear" w:color="auto" w:fill="FFFF99"/>
          <w:rtl/>
        </w:rPr>
      </w:pPr>
      <w:r w:rsidRPr="00E85A68">
        <w:rPr>
          <w:rStyle w:val="default"/>
          <w:rFonts w:cs="FrankRuehl"/>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היו בממוצע </w:t>
      </w:r>
      <w:r w:rsidRPr="00E85A68">
        <w:rPr>
          <w:rStyle w:val="default"/>
          <w:rFonts w:cs="FrankRuehl"/>
          <w:vanish/>
          <w:sz w:val="22"/>
          <w:szCs w:val="22"/>
          <w:shd w:val="clear" w:color="auto" w:fill="FFFF99"/>
          <w:rtl/>
        </w:rPr>
        <w:t>מ</w:t>
      </w:r>
      <w:r w:rsidRPr="00E85A68">
        <w:rPr>
          <w:rStyle w:val="default"/>
          <w:rFonts w:cs="FrankRuehl" w:hint="cs"/>
          <w:vanish/>
          <w:sz w:val="22"/>
          <w:szCs w:val="22"/>
          <w:shd w:val="clear" w:color="auto" w:fill="FFFF99"/>
          <w:rtl/>
        </w:rPr>
        <w:t xml:space="preserve">די חודש בחודשו </w:t>
      </w:r>
      <w:r w:rsidRPr="00E85A68">
        <w:rPr>
          <w:rStyle w:val="default"/>
          <w:rFonts w:cs="FrankRuehl"/>
          <w:vanish/>
          <w:sz w:val="22"/>
          <w:szCs w:val="22"/>
          <w:shd w:val="clear" w:color="auto" w:fill="FFFF99"/>
          <w:rtl/>
        </w:rPr>
        <w:t>–</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א.</w:t>
      </w:r>
      <w:r w:rsidRPr="00E85A68">
        <w:rPr>
          <w:rStyle w:val="default"/>
          <w:rFonts w:cs="FrankRuehl" w:hint="cs"/>
          <w:vanish/>
          <w:sz w:val="22"/>
          <w:szCs w:val="22"/>
          <w:shd w:val="clear" w:color="auto" w:fill="FFFF99"/>
          <w:rtl/>
        </w:rPr>
        <w:tab/>
        <w:t>בצורה קלה - לא יותר משני התקפים</w:t>
      </w:r>
      <w:r w:rsidRPr="00E85A68">
        <w:rPr>
          <w:vanish/>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ב.</w:t>
      </w:r>
      <w:r w:rsidRPr="00E85A68">
        <w:rPr>
          <w:rStyle w:val="default"/>
          <w:rFonts w:cs="FrankRuehl" w:hint="cs"/>
          <w:vanish/>
          <w:sz w:val="22"/>
          <w:szCs w:val="22"/>
          <w:shd w:val="clear" w:color="auto" w:fill="FFFF99"/>
          <w:rtl/>
        </w:rPr>
        <w:tab/>
        <w:t>בצורה בינונית - יותר משני התקפים אך לא יותר מ- 4</w:t>
      </w:r>
      <w:r w:rsidRPr="00E85A68">
        <w:rPr>
          <w:vanish/>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ג.</w:t>
      </w:r>
      <w:r w:rsidRPr="00E85A68">
        <w:rPr>
          <w:rStyle w:val="default"/>
          <w:rFonts w:cs="FrankRuehl" w:hint="cs"/>
          <w:vanish/>
          <w:sz w:val="22"/>
          <w:szCs w:val="22"/>
          <w:shd w:val="clear" w:color="auto" w:fill="FFFF99"/>
          <w:rtl/>
        </w:rPr>
        <w:tab/>
        <w:t>בצורה ניכרת - יותר מ- 4 התקפים</w:t>
      </w:r>
      <w:r w:rsidRPr="00E85A68">
        <w:rPr>
          <w:vanish/>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ד.</w:t>
      </w:r>
      <w:r w:rsidRPr="00E85A68">
        <w:rPr>
          <w:rStyle w:val="default"/>
          <w:rFonts w:cs="FrankRuehl" w:hint="cs"/>
          <w:vanish/>
          <w:sz w:val="22"/>
          <w:szCs w:val="22"/>
          <w:shd w:val="clear" w:color="auto" w:fill="FFFF99"/>
          <w:rtl/>
        </w:rPr>
        <w:tab/>
        <w:t>בצורה קשה - מספר התקפים ממושכים מדי שבוע בשבוע</w:t>
      </w:r>
      <w:r w:rsidRPr="00E85A68">
        <w:rPr>
          <w:vanish/>
          <w:shd w:val="clear" w:color="auto" w:fill="FFFF99"/>
          <w:rtl/>
        </w:rPr>
        <w:tab/>
      </w:r>
      <w:r w:rsidRPr="00E85A68">
        <w:rPr>
          <w:rStyle w:val="default"/>
          <w:rFonts w:cs="FrankRuehl"/>
          <w:vanish/>
          <w:sz w:val="22"/>
          <w:szCs w:val="22"/>
          <w:shd w:val="clear" w:color="auto" w:fill="FFFF99"/>
          <w:rtl/>
        </w:rPr>
        <w:t>60%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ה.</w:t>
      </w:r>
      <w:r w:rsidRPr="00E85A68">
        <w:rPr>
          <w:rStyle w:val="default"/>
          <w:rFonts w:cs="FrankRuehl" w:hint="cs"/>
          <w:vanish/>
          <w:sz w:val="22"/>
          <w:szCs w:val="22"/>
          <w:shd w:val="clear" w:color="auto" w:fill="FFFF99"/>
          <w:rtl/>
        </w:rPr>
        <w:tab/>
        <w:t>בצורה קשה מאד - מצבי</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ס</w:t>
      </w:r>
      <w:r w:rsidRPr="00E85A68">
        <w:rPr>
          <w:rStyle w:val="default"/>
          <w:rFonts w:cs="FrankRuehl"/>
          <w:vanish/>
          <w:sz w:val="22"/>
          <w:szCs w:val="22"/>
          <w:shd w:val="clear" w:color="auto" w:fill="FFFF99"/>
          <w:rtl/>
        </w:rPr>
        <w:t>ט</w:t>
      </w:r>
      <w:r w:rsidRPr="00E85A68">
        <w:rPr>
          <w:rStyle w:val="default"/>
          <w:rFonts w:cs="FrankRuehl" w:hint="cs"/>
          <w:vanish/>
          <w:sz w:val="22"/>
          <w:szCs w:val="22"/>
          <w:shd w:val="clear" w:color="auto" w:fill="FFFF99"/>
          <w:rtl/>
        </w:rPr>
        <w:t>טוס חוזרים</w:t>
      </w:r>
      <w:r w:rsidRPr="00E85A68">
        <w:rPr>
          <w:vanish/>
          <w:shd w:val="clear" w:color="auto" w:fill="FFFF99"/>
          <w:rtl/>
        </w:rPr>
        <w:tab/>
      </w:r>
      <w:r w:rsidRPr="00E85A68">
        <w:rPr>
          <w:rStyle w:val="default"/>
          <w:rFonts w:cs="FrankRuehl"/>
          <w:vanish/>
          <w:sz w:val="22"/>
          <w:szCs w:val="22"/>
          <w:shd w:val="clear" w:color="auto" w:fill="FFFF99"/>
          <w:rtl/>
        </w:rPr>
        <w:t>100%</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0" w:right="1134"/>
        <w:rPr>
          <w:rFonts w:hint="cs"/>
          <w:vanish/>
          <w:szCs w:val="20"/>
          <w:shd w:val="clear" w:color="auto" w:fill="FFFF99"/>
          <w:rtl/>
        </w:rPr>
      </w:pPr>
      <w:hyperlink r:id="rId8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20</w:t>
      </w:r>
    </w:p>
    <w:p w:rsidR="00890FBB" w:rsidRPr="00E85A68" w:rsidRDefault="00890FBB">
      <w:pPr>
        <w:pStyle w:val="P00"/>
        <w:ind w:left="624" w:right="1134"/>
        <w:rPr>
          <w:rStyle w:val="default"/>
          <w:vanish/>
          <w:sz w:val="18"/>
          <w:szCs w:val="18"/>
          <w:shd w:val="clear" w:color="auto" w:fill="FFFF99"/>
          <w:rtl/>
        </w:rPr>
      </w:pPr>
      <w:r w:rsidRPr="00E85A68">
        <w:rPr>
          <w:rStyle w:val="default"/>
          <w:rFonts w:hint="cs"/>
          <w:vanish/>
          <w:sz w:val="18"/>
          <w:szCs w:val="18"/>
          <w:shd w:val="clear" w:color="auto" w:fill="FFFF99"/>
          <w:rtl/>
        </w:rPr>
        <w:t>(5)</w:t>
      </w:r>
      <w:r w:rsidRPr="00E85A68">
        <w:rPr>
          <w:rStyle w:val="default"/>
          <w:rFonts w:hint="cs"/>
          <w:vanish/>
          <w:sz w:val="18"/>
          <w:szCs w:val="18"/>
          <w:shd w:val="clear" w:color="auto" w:fill="FFFF99"/>
          <w:rtl/>
        </w:rPr>
        <w:tab/>
      </w:r>
      <w:r w:rsidRPr="00E85A68">
        <w:rPr>
          <w:rStyle w:val="default"/>
          <w:vanish/>
          <w:sz w:val="18"/>
          <w:szCs w:val="18"/>
          <w:shd w:val="clear" w:color="auto" w:fill="FFFF99"/>
        </w:rPr>
        <w:t>Minor Seizures</w:t>
      </w:r>
      <w:r w:rsidRPr="00E85A68">
        <w:rPr>
          <w:rStyle w:val="default"/>
          <w:vanish/>
          <w:sz w:val="18"/>
          <w:szCs w:val="18"/>
          <w:shd w:val="clear" w:color="auto" w:fill="FFFF99"/>
          <w:rtl/>
        </w:rPr>
        <w:t>(</w:t>
      </w:r>
      <w:r w:rsidRPr="00E85A68">
        <w:rPr>
          <w:rStyle w:val="default"/>
          <w:vanish/>
          <w:sz w:val="18"/>
          <w:szCs w:val="18"/>
          <w:shd w:val="clear" w:color="auto" w:fill="FFFF99"/>
        </w:rPr>
        <w:t>Petit Mal</w:t>
      </w:r>
      <w:r w:rsidRPr="00E85A68">
        <w:rPr>
          <w:rStyle w:val="default"/>
          <w:vanish/>
          <w:sz w:val="18"/>
          <w:szCs w:val="18"/>
          <w:shd w:val="clear" w:color="auto" w:fill="FFFF99"/>
          <w:rtl/>
        </w:rPr>
        <w:t>)</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תקפים קצרים של קיפוח</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מצב ההכרה (</w:t>
      </w:r>
      <w:r w:rsidRPr="00E85A68">
        <w:rPr>
          <w:rStyle w:val="default"/>
          <w:rFonts w:cs="FrankRuehl"/>
          <w:vanish/>
          <w:sz w:val="18"/>
          <w:szCs w:val="18"/>
          <w:shd w:val="clear" w:color="auto" w:fill="FFFF99"/>
        </w:rPr>
        <w:t>Absence</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עד לאבדן מוחלט של ההכרה, העלולים להיות מלווים ע"י פעולות אוטומטיות או הפרעות פסיכו- מנטליות, כגון: (הזיות, הפרעות בחשיבה, במצב הרוח, בזכירה וכדומה)</w:t>
      </w:r>
    </w:p>
    <w:p w:rsidR="00890FBB" w:rsidRPr="00E85A68" w:rsidRDefault="00890FBB">
      <w:pPr>
        <w:pStyle w:val="P03"/>
        <w:tabs>
          <w:tab w:val="clear" w:pos="6259"/>
          <w:tab w:val="left" w:pos="6597"/>
        </w:tabs>
        <w:spacing w:before="0"/>
        <w:ind w:left="2495" w:right="1134"/>
        <w:rPr>
          <w:rStyle w:val="default"/>
          <w:rFonts w:cs="FrankRuehl" w:hint="cs"/>
          <w:vanish/>
          <w:sz w:val="22"/>
          <w:szCs w:val="22"/>
          <w:shd w:val="clear" w:color="auto" w:fill="FFFF99"/>
          <w:rtl/>
        </w:rPr>
      </w:pPr>
      <w:r w:rsidRPr="00E85A68">
        <w:rPr>
          <w:rStyle w:val="default"/>
          <w:rFonts w:cs="FrankRuehl"/>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א</w:t>
      </w:r>
      <w:r w:rsidRPr="00E85A68">
        <w:rPr>
          <w:rStyle w:val="default"/>
          <w:rFonts w:cs="FrankRuehl" w:hint="cs"/>
          <w:vanish/>
          <w:sz w:val="22"/>
          <w:szCs w:val="22"/>
          <w:u w:val="single"/>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לא היו התקפים במשך שנתיים</w:t>
      </w:r>
      <w:r w:rsidRPr="00E85A68">
        <w:rPr>
          <w:vanish/>
          <w:sz w:val="22"/>
          <w:szCs w:val="22"/>
          <w:shd w:val="clear" w:color="auto" w:fill="FFFF99"/>
          <w:rtl/>
        </w:rPr>
        <w:tab/>
      </w:r>
      <w:r w:rsidRPr="00E85A68">
        <w:rPr>
          <w:rStyle w:val="default"/>
          <w:rFonts w:cs="FrankRuehl"/>
          <w:vanish/>
          <w:sz w:val="22"/>
          <w:szCs w:val="22"/>
          <w:shd w:val="clear" w:color="auto" w:fill="FFFF99"/>
          <w:rtl/>
        </w:rPr>
        <w:t>1%</w:t>
      </w:r>
    </w:p>
    <w:p w:rsidR="00890FBB" w:rsidRPr="00E85A68" w:rsidRDefault="00890FBB">
      <w:pPr>
        <w:pStyle w:val="P03"/>
        <w:tabs>
          <w:tab w:val="clear" w:pos="6259"/>
          <w:tab w:val="left" w:pos="6597"/>
        </w:tabs>
        <w:spacing w:before="0"/>
        <w:ind w:left="2495" w:right="1134"/>
        <w:rPr>
          <w:rStyle w:val="default"/>
          <w:rFonts w:cs="FrankRuehl" w:hint="cs"/>
          <w:vanish/>
          <w:sz w:val="22"/>
          <w:szCs w:val="22"/>
          <w:shd w:val="clear" w:color="auto" w:fill="FFFF99"/>
          <w:rtl/>
        </w:rPr>
      </w:pPr>
      <w:r w:rsidRPr="00E85A68">
        <w:rPr>
          <w:rStyle w:val="default"/>
          <w:rFonts w:cs="FrankRuehl"/>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ב</w:t>
      </w:r>
      <w:r w:rsidRPr="00E85A68">
        <w:rPr>
          <w:rStyle w:val="default"/>
          <w:rFonts w:cs="FrankRuehl" w:hint="cs"/>
          <w:vanish/>
          <w:sz w:val="22"/>
          <w:szCs w:val="22"/>
          <w:u w:val="single"/>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היו בממוצע </w:t>
      </w:r>
      <w:r w:rsidRPr="00E85A68">
        <w:rPr>
          <w:rStyle w:val="default"/>
          <w:rFonts w:cs="FrankRuehl"/>
          <w:vanish/>
          <w:sz w:val="22"/>
          <w:szCs w:val="22"/>
          <w:shd w:val="clear" w:color="auto" w:fill="FFFF99"/>
          <w:rtl/>
        </w:rPr>
        <w:t>מ</w:t>
      </w:r>
      <w:r w:rsidRPr="00E85A68">
        <w:rPr>
          <w:rStyle w:val="default"/>
          <w:rFonts w:cs="FrankRuehl" w:hint="cs"/>
          <w:vanish/>
          <w:sz w:val="22"/>
          <w:szCs w:val="22"/>
          <w:shd w:val="clear" w:color="auto" w:fill="FFFF99"/>
          <w:rtl/>
        </w:rPr>
        <w:t xml:space="preserve">די חודש בחודשו </w:t>
      </w:r>
      <w:r w:rsidRPr="00E85A68">
        <w:rPr>
          <w:rStyle w:val="default"/>
          <w:rFonts w:cs="FrankRuehl"/>
          <w:vanish/>
          <w:sz w:val="22"/>
          <w:szCs w:val="22"/>
          <w:shd w:val="clear" w:color="auto" w:fill="FFFF99"/>
          <w:rtl/>
        </w:rPr>
        <w:t>–</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Pr>
        <w:t>.</w:t>
      </w:r>
      <w:r w:rsidRPr="00E85A68">
        <w:rPr>
          <w:rStyle w:val="default"/>
          <w:rFonts w:cs="FrankRuehl"/>
          <w:vanish/>
          <w:sz w:val="18"/>
          <w:szCs w:val="18"/>
          <w:u w:val="single"/>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 לא יותר משני התקפים</w:t>
      </w:r>
      <w:r w:rsidRPr="00E85A68">
        <w:rPr>
          <w:vanish/>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Pr>
        <w:t>.</w:t>
      </w:r>
      <w:r w:rsidRPr="00E85A68">
        <w:rPr>
          <w:rStyle w:val="default"/>
          <w:rFonts w:cs="FrankRuehl"/>
          <w:vanish/>
          <w:sz w:val="18"/>
          <w:szCs w:val="18"/>
          <w:u w:val="single"/>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 - יותר משני התקפים אך לא יותר מ- 4</w:t>
      </w:r>
      <w:r w:rsidRPr="00E85A68">
        <w:rPr>
          <w:vanish/>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Fonts w:hint="cs"/>
          <w:strike/>
          <w:vanish/>
          <w:shd w:val="clear" w:color="auto" w:fill="FFFF99"/>
          <w:rtl/>
        </w:rPr>
        <w:t>ג.</w:t>
      </w:r>
      <w:r w:rsidRPr="00E85A68">
        <w:rPr>
          <w:rFonts w:hint="cs"/>
          <w:vanish/>
          <w:shd w:val="clear" w:color="auto" w:fill="FFFF99"/>
          <w:rtl/>
        </w:rPr>
        <w:t xml:space="preserve"> </w:t>
      </w:r>
      <w:r w:rsidRPr="00E85A68">
        <w:rPr>
          <w:rStyle w:val="default"/>
          <w:rFonts w:cs="FrankRuehl"/>
          <w:vanish/>
          <w:sz w:val="22"/>
          <w:szCs w:val="22"/>
          <w:u w:val="single"/>
          <w:shd w:val="clear" w:color="auto" w:fill="FFFF99"/>
        </w:rPr>
        <w:t>.</w:t>
      </w:r>
      <w:r w:rsidRPr="00E85A68">
        <w:rPr>
          <w:rStyle w:val="default"/>
          <w:rFonts w:cs="FrankRuehl"/>
          <w:vanish/>
          <w:sz w:val="18"/>
          <w:szCs w:val="18"/>
          <w:u w:val="single"/>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ניכרת - יותר מ- 4 התקפים</w:t>
      </w:r>
      <w:r w:rsidRPr="00E85A68">
        <w:rPr>
          <w:vanish/>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3"/>
        <w:tabs>
          <w:tab w:val="clear" w:pos="6259"/>
          <w:tab w:val="left" w:pos="6597"/>
        </w:tabs>
        <w:spacing w:before="0"/>
        <w:ind w:left="2914" w:right="1134"/>
        <w:rPr>
          <w:rStyle w:val="default"/>
          <w:rFonts w:cs="FrankRuehl" w:hint="cs"/>
          <w:vanish/>
          <w:sz w:val="22"/>
          <w:szCs w:val="22"/>
          <w:shd w:val="clear" w:color="auto" w:fill="FFFF99"/>
          <w:rtl/>
        </w:rPr>
      </w:pPr>
      <w:r w:rsidRPr="00E85A68">
        <w:rPr>
          <w:rStyle w:val="default"/>
          <w:rFonts w:cs="FrankRuehl" w:hint="cs"/>
          <w:strike/>
          <w:vanish/>
          <w:sz w:val="22"/>
          <w:szCs w:val="22"/>
          <w:shd w:val="clear" w:color="auto" w:fill="FFFF99"/>
          <w:rtl/>
        </w:rPr>
        <w:t>ד.</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Pr>
        <w:t>.</w:t>
      </w:r>
      <w:r w:rsidRPr="00E85A68">
        <w:rPr>
          <w:rStyle w:val="default"/>
          <w:rFonts w:cs="FrankRuehl"/>
          <w:vanish/>
          <w:sz w:val="18"/>
          <w:szCs w:val="18"/>
          <w:u w:val="single"/>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 מספר התקפים ממושכים מדי שבוע בשבוע</w:t>
      </w:r>
      <w:r w:rsidRPr="00E85A68">
        <w:rPr>
          <w:vanish/>
          <w:shd w:val="clear" w:color="auto" w:fill="FFFF99"/>
          <w:rtl/>
        </w:rPr>
        <w:tab/>
      </w:r>
      <w:r w:rsidRPr="00E85A68">
        <w:rPr>
          <w:rStyle w:val="default"/>
          <w:rFonts w:cs="FrankRuehl"/>
          <w:vanish/>
          <w:sz w:val="22"/>
          <w:szCs w:val="22"/>
          <w:shd w:val="clear" w:color="auto" w:fill="FFFF99"/>
          <w:rtl/>
        </w:rPr>
        <w:t>60%</w:t>
      </w:r>
    </w:p>
    <w:p w:rsidR="00890FBB" w:rsidRDefault="00890FBB">
      <w:pPr>
        <w:pStyle w:val="P03"/>
        <w:tabs>
          <w:tab w:val="clear" w:pos="6259"/>
          <w:tab w:val="left" w:pos="6597"/>
        </w:tabs>
        <w:spacing w:before="0"/>
        <w:ind w:left="2914" w:right="1134"/>
        <w:rPr>
          <w:rStyle w:val="default"/>
          <w:rFonts w:cs="FrankRuehl" w:hint="cs"/>
          <w:sz w:val="2"/>
          <w:szCs w:val="2"/>
          <w:shd w:val="clear" w:color="auto" w:fill="FFFF99"/>
          <w:rtl/>
        </w:rPr>
      </w:pPr>
      <w:r w:rsidRPr="00E85A68">
        <w:rPr>
          <w:rStyle w:val="default"/>
          <w:rFonts w:cs="FrankRuehl" w:hint="cs"/>
          <w:strike/>
          <w:vanish/>
          <w:sz w:val="22"/>
          <w:szCs w:val="22"/>
          <w:shd w:val="clear" w:color="auto" w:fill="FFFF99"/>
          <w:rtl/>
        </w:rPr>
        <w:t>ה.</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Pr>
        <w:t>.</w:t>
      </w:r>
      <w:r w:rsidRPr="00E85A68">
        <w:rPr>
          <w:rStyle w:val="default"/>
          <w:rFonts w:cs="FrankRuehl"/>
          <w:vanish/>
          <w:sz w:val="18"/>
          <w:szCs w:val="18"/>
          <w:u w:val="single"/>
          <w:shd w:val="clear" w:color="auto" w:fill="FFFF99"/>
        </w:rPr>
        <w:t>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מאד - מצבי</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ס</w:t>
      </w:r>
      <w:r w:rsidRPr="00E85A68">
        <w:rPr>
          <w:rStyle w:val="default"/>
          <w:rFonts w:cs="FrankRuehl"/>
          <w:vanish/>
          <w:sz w:val="22"/>
          <w:szCs w:val="22"/>
          <w:shd w:val="clear" w:color="auto" w:fill="FFFF99"/>
          <w:rtl/>
        </w:rPr>
        <w:t>ט</w:t>
      </w:r>
      <w:r w:rsidRPr="00E85A68">
        <w:rPr>
          <w:rStyle w:val="default"/>
          <w:rFonts w:cs="FrankRuehl" w:hint="cs"/>
          <w:vanish/>
          <w:sz w:val="22"/>
          <w:szCs w:val="22"/>
          <w:shd w:val="clear" w:color="auto" w:fill="FFFF99"/>
          <w:rtl/>
        </w:rPr>
        <w:t>טוס חוזרים</w:t>
      </w:r>
      <w:r w:rsidRPr="00E85A68">
        <w:rPr>
          <w:vanish/>
          <w:shd w:val="clear" w:color="auto" w:fill="FFFF99"/>
          <w:rtl/>
        </w:rPr>
        <w:tab/>
      </w:r>
      <w:r w:rsidRPr="00E85A68">
        <w:rPr>
          <w:rStyle w:val="default"/>
          <w:rFonts w:cs="FrankRuehl"/>
          <w:vanish/>
          <w:sz w:val="22"/>
          <w:szCs w:val="22"/>
          <w:shd w:val="clear" w:color="auto" w:fill="FFFF99"/>
          <w:rtl/>
        </w:rPr>
        <w:t>100%</w:t>
      </w:r>
      <w:bookmarkEnd w:id="96"/>
    </w:p>
    <w:p w:rsidR="00890FBB" w:rsidRDefault="00890FBB">
      <w:pPr>
        <w:pStyle w:val="P00"/>
        <w:spacing w:before="72"/>
        <w:ind w:left="1021" w:right="1134" w:hanging="397"/>
        <w:rPr>
          <w:rStyle w:val="default"/>
          <w:rFonts w:cs="FrankRuehl"/>
          <w:rtl/>
        </w:rPr>
      </w:pPr>
      <w:r>
        <w:rPr>
          <w:rStyle w:val="default"/>
          <w:rFonts w:cs="FrankRuehl"/>
          <w:rtl/>
        </w:rPr>
        <w:t>(6)</w:t>
      </w:r>
      <w:r>
        <w:rPr>
          <w:rStyle w:val="default"/>
          <w:rFonts w:cs="FrankRuehl"/>
          <w:rtl/>
        </w:rPr>
        <w:tab/>
      </w:r>
      <w:r>
        <w:rPr>
          <w:rStyle w:val="default"/>
          <w:rFonts w:cs="FrankRuehl"/>
          <w:b/>
          <w:bCs/>
          <w:sz w:val="22"/>
          <w:szCs w:val="22"/>
          <w:rtl/>
        </w:rPr>
        <w:t>ה</w:t>
      </w:r>
      <w:r>
        <w:rPr>
          <w:rStyle w:val="default"/>
          <w:rFonts w:cs="FrankRuehl" w:hint="cs"/>
          <w:b/>
          <w:bCs/>
          <w:sz w:val="22"/>
          <w:szCs w:val="22"/>
          <w:rtl/>
        </w:rPr>
        <w:t>תקפים ג'קסוניים (</w:t>
      </w:r>
      <w:r>
        <w:rPr>
          <w:rStyle w:val="default"/>
          <w:rFonts w:cs="FrankRuehl"/>
          <w:b/>
          <w:bCs/>
          <w:sz w:val="18"/>
          <w:szCs w:val="18"/>
        </w:rPr>
        <w:t>Jacksonian</w:t>
      </w:r>
      <w:r>
        <w:rPr>
          <w:rStyle w:val="default"/>
          <w:rFonts w:cs="FrankRuehl"/>
          <w:b/>
          <w:bCs/>
          <w:sz w:val="22"/>
          <w:szCs w:val="22"/>
          <w:rtl/>
        </w:rPr>
        <w:t xml:space="preserve">) </w:t>
      </w:r>
      <w:r>
        <w:rPr>
          <w:rStyle w:val="default"/>
          <w:rFonts w:cs="FrankRuehl" w:hint="cs"/>
          <w:b/>
          <w:bCs/>
          <w:sz w:val="22"/>
          <w:szCs w:val="22"/>
          <w:rtl/>
        </w:rPr>
        <w:t>או מוקדים תנועתיים או תחושתיים</w:t>
      </w:r>
      <w:r>
        <w:rPr>
          <w:rStyle w:val="default"/>
          <w:rFonts w:cs="FrankRuehl"/>
          <w:rtl/>
        </w:rPr>
        <w:t xml:space="preserve"> - </w:t>
      </w:r>
      <w:r>
        <w:rPr>
          <w:rStyle w:val="default"/>
          <w:rFonts w:cs="FrankRuehl" w:hint="cs"/>
          <w:rtl/>
        </w:rPr>
        <w:t>אחוזי הנכות ייקבעו לפי סעיפים קטנים (1)-(5) בהתחשב במצב, העוצמה והשכיחות.</w:t>
      </w:r>
    </w:p>
    <w:p w:rsidR="00890FBB" w:rsidRDefault="00890FBB">
      <w:pPr>
        <w:pStyle w:val="P02"/>
        <w:spacing w:before="72"/>
        <w:ind w:left="1021" w:right="1134"/>
        <w:rPr>
          <w:rStyle w:val="default"/>
          <w:rFonts w:cs="FrankRuehl"/>
          <w:rtl/>
        </w:rPr>
      </w:pPr>
      <w:bookmarkStart w:id="97" w:name="Seif40"/>
      <w:bookmarkEnd w:id="97"/>
      <w:r>
        <w:rPr>
          <w:sz w:val="26"/>
          <w:lang w:val="he-IL"/>
        </w:rPr>
        <w:pict>
          <v:rect id="_x0000_s1136" style="position:absolute;left:0;text-align:left;margin-left:464.5pt;margin-top:8.05pt;width:75.05pt;height:25.15pt;z-index:251654656" o:allowincell="f" filled="f" stroked="f" strokecolor="lime" strokeweight=".25pt">
            <v:textbox style="mso-next-textbox:#_x0000_s1136"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צבי הגפיים העליונים</w:t>
                  </w:r>
                </w:p>
              </w:txbxContent>
            </v:textbox>
            <w10:anchorlock/>
          </v:rect>
        </w:pict>
      </w:r>
      <w:r>
        <w:rPr>
          <w:rStyle w:val="big-number"/>
          <w:rFonts w:cs="FrankRuehl"/>
          <w:sz w:val="26"/>
          <w:szCs w:val="26"/>
          <w:rtl/>
        </w:rPr>
        <w:t>31.</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rtl/>
        </w:rPr>
        <w:t>קבוצת השרשים (</w:t>
      </w:r>
      <w:r>
        <w:rPr>
          <w:rStyle w:val="default"/>
          <w:rFonts w:cs="FrankRuehl"/>
        </w:rPr>
        <w:t>Radicular group</w:t>
      </w:r>
      <w:r>
        <w:rPr>
          <w:rStyle w:val="default"/>
          <w:rFonts w:cs="FrankRuehl"/>
          <w:rtl/>
        </w:rPr>
        <w:t xml:space="preserve">) </w:t>
      </w:r>
      <w:r>
        <w:rPr>
          <w:rStyle w:val="default"/>
          <w:rFonts w:cs="FrankRuehl" w:hint="cs"/>
          <w:rtl/>
        </w:rPr>
        <w:t>העליונ</w:t>
      </w:r>
      <w:r>
        <w:rPr>
          <w:rStyle w:val="default"/>
          <w:rFonts w:cs="FrankRuehl"/>
          <w:rtl/>
        </w:rPr>
        <w:t>ה</w:t>
      </w:r>
      <w:r>
        <w:rPr>
          <w:rStyle w:val="default"/>
          <w:rFonts w:cs="FrankRuehl" w:hint="cs"/>
          <w:rtl/>
        </w:rPr>
        <w:t xml:space="preserve"> או האמצעית או התחתונה</w:t>
      </w:r>
    </w:p>
    <w:p w:rsidR="00890FBB" w:rsidRDefault="00890FBB">
      <w:pPr>
        <w:pStyle w:val="P02"/>
        <w:tabs>
          <w:tab w:val="clear" w:pos="624"/>
          <w:tab w:val="clear" w:pos="1021"/>
          <w:tab w:val="clear" w:pos="1474"/>
          <w:tab w:val="clear" w:pos="1928"/>
          <w:tab w:val="clear" w:pos="2381"/>
          <w:tab w:val="clear" w:pos="2835"/>
          <w:tab w:val="clear" w:pos="6259"/>
          <w:tab w:val="left" w:pos="5103"/>
        </w:tabs>
        <w:spacing w:before="72"/>
        <w:ind w:left="5274" w:right="1134"/>
        <w:rPr>
          <w:rStyle w:val="default"/>
          <w:rFonts w:cs="FrankRuehl"/>
          <w:szCs w:val="20"/>
          <w:rtl/>
        </w:rPr>
      </w:pPr>
      <w:r>
        <w:rPr>
          <w:rStyle w:val="default"/>
          <w:rFonts w:cs="FrankRuehl"/>
          <w:szCs w:val="20"/>
          <w:rtl/>
        </w:rPr>
        <w:t>מ</w:t>
      </w:r>
      <w:r>
        <w:rPr>
          <w:rStyle w:val="default"/>
          <w:rFonts w:cs="FrankRuehl" w:hint="cs"/>
          <w:szCs w:val="20"/>
          <w:rtl/>
        </w:rPr>
        <w:t>צד</w:t>
      </w:r>
      <w:r>
        <w:rPr>
          <w:szCs w:val="20"/>
          <w:rtl/>
        </w:rPr>
        <w:tab/>
      </w:r>
      <w:r>
        <w:rPr>
          <w:rStyle w:val="default"/>
          <w:rFonts w:cs="FrankRuehl"/>
          <w:szCs w:val="20"/>
          <w:rtl/>
        </w:rPr>
        <w:t>מ</w:t>
      </w:r>
      <w:r>
        <w:rPr>
          <w:rStyle w:val="default"/>
          <w:rFonts w:cs="FrankRuehl" w:hint="cs"/>
          <w:szCs w:val="20"/>
          <w:rtl/>
        </w:rPr>
        <w:t>צד</w:t>
      </w:r>
    </w:p>
    <w:p w:rsidR="00890FBB" w:rsidRDefault="00890FBB">
      <w:pPr>
        <w:pStyle w:val="P02"/>
        <w:tabs>
          <w:tab w:val="clear" w:pos="624"/>
          <w:tab w:val="clear" w:pos="1021"/>
          <w:tab w:val="clear" w:pos="1474"/>
          <w:tab w:val="clear" w:pos="1928"/>
          <w:tab w:val="clear" w:pos="2381"/>
          <w:tab w:val="clear" w:pos="2835"/>
          <w:tab w:val="clear" w:pos="6259"/>
          <w:tab w:val="left" w:pos="5103"/>
        </w:tabs>
        <w:spacing w:before="0"/>
        <w:ind w:left="5274" w:right="1134"/>
        <w:rPr>
          <w:rStyle w:val="default"/>
          <w:rFonts w:cs="FrankRuehl"/>
          <w:szCs w:val="20"/>
          <w:rtl/>
        </w:rPr>
      </w:pPr>
      <w:r>
        <w:rPr>
          <w:rStyle w:val="default"/>
          <w:rFonts w:cs="FrankRuehl"/>
          <w:szCs w:val="20"/>
          <w:u w:val="single"/>
          <w:rtl/>
        </w:rPr>
        <w:t>י</w:t>
      </w:r>
      <w:r>
        <w:rPr>
          <w:rStyle w:val="default"/>
          <w:rFonts w:cs="FrankRuehl" w:hint="cs"/>
          <w:szCs w:val="20"/>
          <w:u w:val="single"/>
          <w:rtl/>
        </w:rPr>
        <w:t>מין</w:t>
      </w:r>
      <w:r>
        <w:rPr>
          <w:szCs w:val="20"/>
          <w:rtl/>
        </w:rPr>
        <w:tab/>
      </w:r>
      <w:r>
        <w:rPr>
          <w:rStyle w:val="default"/>
          <w:rFonts w:cs="FrankRuehl"/>
          <w:szCs w:val="20"/>
          <w:u w:val="single"/>
          <w:rtl/>
        </w:rPr>
        <w:t>ש</w:t>
      </w:r>
      <w:r>
        <w:rPr>
          <w:rStyle w:val="default"/>
          <w:rFonts w:cs="FrankRuehl" w:hint="cs"/>
          <w:szCs w:val="20"/>
          <w:u w:val="single"/>
          <w:rtl/>
        </w:rPr>
        <w:t>מאל</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20%</w:t>
      </w:r>
      <w:r>
        <w:rPr>
          <w:rtl/>
        </w:rPr>
        <w:tab/>
      </w:r>
      <w:r>
        <w:rPr>
          <w:rStyle w:val="default"/>
          <w:rFonts w:cs="FrankRuehl"/>
          <w:rtl/>
        </w:rPr>
        <w:t>10%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40%</w:t>
      </w:r>
      <w:r>
        <w:rPr>
          <w:rtl/>
        </w:rPr>
        <w:tab/>
      </w:r>
      <w:r>
        <w:rPr>
          <w:rStyle w:val="default"/>
          <w:rFonts w:cs="FrankRuehl"/>
          <w:rtl/>
        </w:rPr>
        <w:t>30%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50%</w:t>
      </w:r>
      <w:r>
        <w:rPr>
          <w:rtl/>
        </w:rPr>
        <w:tab/>
      </w:r>
      <w:r>
        <w:rPr>
          <w:rStyle w:val="default"/>
          <w:rFonts w:cs="FrankRuehl"/>
          <w:rtl/>
        </w:rPr>
        <w:t>40%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Style w:val="default"/>
          <w:rFonts w:cs="FrankRuehl"/>
          <w:rtl/>
        </w:rPr>
        <w:t>70%</w:t>
      </w:r>
      <w:r>
        <w:rPr>
          <w:rtl/>
        </w:rPr>
        <w:tab/>
      </w:r>
      <w:r>
        <w:rPr>
          <w:rStyle w:val="default"/>
          <w:rFonts w:cs="FrankRuehl"/>
          <w:rtl/>
        </w:rPr>
        <w:t>60%</w:t>
      </w:r>
    </w:p>
    <w:p w:rsidR="00890FBB" w:rsidRDefault="00890FBB">
      <w:pPr>
        <w:pStyle w:val="P00"/>
        <w:tabs>
          <w:tab w:val="left" w:pos="4252"/>
          <w:tab w:val="left" w:pos="5103"/>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קבוצת השרשים (</w:t>
      </w:r>
      <w:r>
        <w:rPr>
          <w:rStyle w:val="default"/>
          <w:rFonts w:cs="FrankRuehl"/>
        </w:rPr>
        <w:t>Plexus</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20%</w:t>
      </w:r>
      <w:r>
        <w:rPr>
          <w:rtl/>
        </w:rPr>
        <w:tab/>
      </w:r>
      <w:r>
        <w:rPr>
          <w:rStyle w:val="default"/>
          <w:rFonts w:cs="FrankRuehl"/>
          <w:rtl/>
        </w:rPr>
        <w:t>10%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40%</w:t>
      </w:r>
      <w:r>
        <w:rPr>
          <w:rtl/>
        </w:rPr>
        <w:tab/>
      </w:r>
      <w:r>
        <w:rPr>
          <w:rStyle w:val="default"/>
          <w:rFonts w:cs="FrankRuehl"/>
          <w:rtl/>
        </w:rPr>
        <w:t>30%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60%</w:t>
      </w:r>
      <w:r>
        <w:rPr>
          <w:rtl/>
        </w:rPr>
        <w:tab/>
      </w:r>
      <w:r>
        <w:rPr>
          <w:rStyle w:val="default"/>
          <w:rFonts w:cs="FrankRuehl"/>
          <w:rtl/>
        </w:rPr>
        <w:t>50%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Style w:val="default"/>
          <w:rFonts w:cs="FrankRuehl"/>
          <w:rtl/>
        </w:rPr>
        <w:t>80%</w:t>
      </w:r>
      <w:r>
        <w:rPr>
          <w:rtl/>
        </w:rPr>
        <w:tab/>
      </w:r>
      <w:r>
        <w:rPr>
          <w:rStyle w:val="default"/>
          <w:rFonts w:cs="FrankRuehl"/>
          <w:rtl/>
        </w:rPr>
        <w:t>70%</w:t>
      </w:r>
    </w:p>
    <w:p w:rsidR="00890FBB" w:rsidRDefault="00890FBB">
      <w:pPr>
        <w:pStyle w:val="P00"/>
        <w:tabs>
          <w:tab w:val="left" w:pos="4252"/>
          <w:tab w:val="left" w:pos="5103"/>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שיתוק עצב </w:t>
      </w:r>
      <w:r>
        <w:rPr>
          <w:rStyle w:val="default"/>
          <w:rFonts w:cs="FrankRuehl"/>
        </w:rPr>
        <w:t>Radialis</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20%</w:t>
      </w:r>
      <w:r>
        <w:rPr>
          <w:rtl/>
        </w:rPr>
        <w:tab/>
      </w:r>
      <w:r>
        <w:rPr>
          <w:rStyle w:val="default"/>
          <w:rFonts w:cs="FrankRuehl"/>
          <w:rtl/>
        </w:rPr>
        <w:t>10%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30%</w:t>
      </w:r>
      <w:r>
        <w:rPr>
          <w:rtl/>
        </w:rPr>
        <w:tab/>
      </w:r>
      <w:r>
        <w:rPr>
          <w:rStyle w:val="default"/>
          <w:rFonts w:cs="FrankRuehl"/>
          <w:rtl/>
        </w:rPr>
        <w:t>20%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40%</w:t>
      </w:r>
      <w:r>
        <w:rPr>
          <w:rtl/>
        </w:rPr>
        <w:tab/>
      </w:r>
      <w:r>
        <w:rPr>
          <w:rStyle w:val="default"/>
          <w:rFonts w:cs="FrankRuehl"/>
          <w:rtl/>
        </w:rPr>
        <w:t>30%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Style w:val="default"/>
          <w:rFonts w:cs="FrankRuehl"/>
          <w:rtl/>
        </w:rPr>
        <w:t>60%</w:t>
      </w:r>
      <w:r>
        <w:rPr>
          <w:rtl/>
        </w:rPr>
        <w:tab/>
      </w:r>
      <w:r>
        <w:rPr>
          <w:rStyle w:val="default"/>
          <w:rFonts w:cs="FrankRuehl"/>
          <w:rtl/>
        </w:rPr>
        <w:t>50%</w:t>
      </w:r>
    </w:p>
    <w:p w:rsidR="00890FBB" w:rsidRDefault="00890FBB">
      <w:pPr>
        <w:pStyle w:val="P00"/>
        <w:tabs>
          <w:tab w:val="left" w:pos="4252"/>
          <w:tab w:val="left" w:pos="5103"/>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שיתוק עצב </w:t>
      </w:r>
      <w:r>
        <w:rPr>
          <w:rStyle w:val="default"/>
          <w:rFonts w:cs="FrankRuehl"/>
        </w:rPr>
        <w:t>Medianus</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מאד</w:t>
      </w:r>
      <w:r>
        <w:rPr>
          <w:rtl/>
        </w:rPr>
        <w:tab/>
      </w:r>
      <w:r>
        <w:rPr>
          <w:rStyle w:val="default"/>
          <w:rFonts w:cs="FrankRuehl"/>
          <w:rtl/>
        </w:rPr>
        <w:t>5%</w:t>
      </w:r>
      <w:r>
        <w:rPr>
          <w:rtl/>
        </w:rPr>
        <w:tab/>
      </w:r>
      <w:r>
        <w:rPr>
          <w:rStyle w:val="default"/>
          <w:rFonts w:cs="FrankRuehl"/>
          <w:rtl/>
        </w:rPr>
        <w:t>5%</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tl/>
        </w:rPr>
        <w:tab/>
      </w:r>
      <w:r>
        <w:rPr>
          <w:rStyle w:val="default"/>
          <w:rFonts w:cs="FrankRuehl"/>
          <w:rtl/>
        </w:rPr>
        <w:t>10%</w:t>
      </w:r>
      <w:r>
        <w:rPr>
          <w:rtl/>
        </w:rPr>
        <w:tab/>
      </w:r>
      <w:r>
        <w:rPr>
          <w:rStyle w:val="default"/>
          <w:rFonts w:cs="FrankRuehl"/>
          <w:rtl/>
        </w:rPr>
        <w:t>10%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w:t>
      </w:r>
      <w:r>
        <w:rPr>
          <w:rtl/>
        </w:rPr>
        <w:tab/>
      </w:r>
      <w:r>
        <w:rPr>
          <w:rStyle w:val="default"/>
          <w:rFonts w:cs="FrankRuehl"/>
          <w:rtl/>
        </w:rPr>
        <w:t>30%</w:t>
      </w:r>
      <w:r>
        <w:rPr>
          <w:rtl/>
        </w:rPr>
        <w:tab/>
      </w:r>
      <w:r>
        <w:rPr>
          <w:rStyle w:val="default"/>
          <w:rFonts w:cs="FrankRuehl"/>
          <w:rtl/>
        </w:rPr>
        <w:t>20%</w:t>
      </w:r>
    </w:p>
    <w:p w:rsidR="00890FBB" w:rsidRDefault="00890FBB">
      <w:pPr>
        <w:pStyle w:val="P33"/>
        <w:tabs>
          <w:tab w:val="left" w:pos="4252"/>
          <w:tab w:val="left" w:pos="5103"/>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קשה</w:t>
      </w:r>
      <w:r>
        <w:rPr>
          <w:rtl/>
        </w:rPr>
        <w:tab/>
      </w:r>
      <w:r>
        <w:rPr>
          <w:rStyle w:val="default"/>
          <w:rFonts w:cs="FrankRuehl"/>
          <w:rtl/>
        </w:rPr>
        <w:t>40%</w:t>
      </w:r>
      <w:r>
        <w:rPr>
          <w:rtl/>
        </w:rPr>
        <w:tab/>
      </w:r>
      <w:r>
        <w:rPr>
          <w:rStyle w:val="default"/>
          <w:rFonts w:cs="FrankRuehl"/>
          <w:rtl/>
        </w:rPr>
        <w:t>30%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Style w:val="default"/>
          <w:rFonts w:cs="FrankRuehl"/>
          <w:rtl/>
        </w:rPr>
        <w:t>60%</w:t>
      </w:r>
      <w:r>
        <w:rPr>
          <w:rtl/>
        </w:rPr>
        <w:tab/>
      </w:r>
      <w:r>
        <w:rPr>
          <w:rStyle w:val="default"/>
          <w:rFonts w:cs="FrankRuehl"/>
          <w:rtl/>
        </w:rPr>
        <w:t>50%</w:t>
      </w:r>
    </w:p>
    <w:p w:rsidR="00890FBB" w:rsidRDefault="00890FBB">
      <w:pPr>
        <w:pStyle w:val="P00"/>
        <w:tabs>
          <w:tab w:val="left" w:pos="4252"/>
          <w:tab w:val="left" w:pos="5103"/>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שיתוק עצב </w:t>
      </w:r>
      <w:r>
        <w:rPr>
          <w:rStyle w:val="default"/>
          <w:rFonts w:cs="FrankRuehl"/>
        </w:rPr>
        <w:t>Ulnaris</w:t>
      </w:r>
    </w:p>
    <w:p w:rsidR="00890FBB" w:rsidRDefault="00890FBB">
      <w:pPr>
        <w:pStyle w:val="P03"/>
        <w:tabs>
          <w:tab w:val="left" w:pos="4252"/>
          <w:tab w:val="left" w:pos="5103"/>
        </w:tabs>
        <w:spacing w:before="72"/>
        <w:ind w:left="1475" w:right="1134" w:hanging="45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lang w:val="he-IL"/>
        </w:rPr>
        <w:pict>
          <v:rect id="_x0000_s1137" style="position:absolute;left:0;text-align:left;margin-left:464.5pt;margin-top:8.05pt;width:75.05pt;height:10pt;z-index:251655680" o:allowincell="f" filled="f" stroked="f" strokecolor="lime" strokeweight=".25pt">
            <v:textbox style="mso-next-textbox:#_x0000_s113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 מאוד</w:t>
      </w:r>
      <w:r>
        <w:rPr>
          <w:rtl/>
        </w:rPr>
        <w:tab/>
      </w:r>
      <w:r>
        <w:rPr>
          <w:rStyle w:val="default"/>
          <w:rFonts w:cs="FrankRuehl"/>
          <w:rtl/>
        </w:rPr>
        <w:t>1%</w:t>
      </w:r>
      <w:r>
        <w:rPr>
          <w:rtl/>
        </w:rPr>
        <w:tab/>
      </w:r>
      <w:r>
        <w:rPr>
          <w:rStyle w:val="default"/>
          <w:rFonts w:cs="FrankRuehl"/>
          <w:rtl/>
        </w:rPr>
        <w:t>1%</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קלה</w:t>
      </w:r>
      <w:r>
        <w:rPr>
          <w:rtl/>
        </w:rPr>
        <w:tab/>
      </w:r>
      <w:r>
        <w:rPr>
          <w:rStyle w:val="default"/>
          <w:rFonts w:cs="FrankRuehl"/>
          <w:rtl/>
        </w:rPr>
        <w:t>5%</w:t>
      </w:r>
      <w:r>
        <w:rPr>
          <w:rtl/>
        </w:rPr>
        <w:tab/>
      </w:r>
      <w:r>
        <w:rPr>
          <w:rStyle w:val="default"/>
          <w:rFonts w:cs="FrankRuehl"/>
          <w:rtl/>
        </w:rPr>
        <w:t>5%</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בינונית</w:t>
      </w:r>
      <w:r>
        <w:rPr>
          <w:rtl/>
        </w:rPr>
        <w:tab/>
      </w:r>
      <w:r>
        <w:rPr>
          <w:rStyle w:val="default"/>
          <w:rFonts w:cs="FrankRuehl"/>
          <w:rtl/>
        </w:rPr>
        <w:t>20%</w:t>
      </w:r>
      <w:r>
        <w:rPr>
          <w:rtl/>
        </w:rPr>
        <w:tab/>
      </w:r>
      <w:r>
        <w:rPr>
          <w:rStyle w:val="default"/>
          <w:rFonts w:cs="FrankRuehl"/>
          <w:rtl/>
        </w:rPr>
        <w:t>10%</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.IV</w:t>
      </w:r>
      <w:r>
        <w:rPr>
          <w:rStyle w:val="default"/>
          <w:rFonts w:cs="FrankRuehl"/>
          <w:rtl/>
        </w:rPr>
        <w:tab/>
      </w:r>
      <w:r>
        <w:rPr>
          <w:rStyle w:val="default"/>
          <w:rFonts w:cs="FrankRuehl" w:hint="cs"/>
          <w:rtl/>
        </w:rPr>
        <w:t>בצורה קשה</w:t>
      </w:r>
      <w:r>
        <w:rPr>
          <w:rtl/>
        </w:rPr>
        <w:tab/>
      </w:r>
      <w:r>
        <w:rPr>
          <w:rStyle w:val="default"/>
          <w:rFonts w:cs="FrankRuehl"/>
          <w:rtl/>
        </w:rPr>
        <w:t>30%</w:t>
      </w:r>
      <w:r>
        <w:rPr>
          <w:rtl/>
        </w:rPr>
        <w:tab/>
      </w:r>
      <w:r>
        <w:rPr>
          <w:rStyle w:val="default"/>
          <w:rFonts w:cs="FrankRuehl"/>
          <w:rtl/>
        </w:rPr>
        <w:t>20%</w:t>
      </w:r>
    </w:p>
    <w:p w:rsidR="00890FBB" w:rsidRDefault="00890FBB">
      <w:pPr>
        <w:pStyle w:val="P03"/>
        <w:tabs>
          <w:tab w:val="left" w:pos="4252"/>
          <w:tab w:val="left" w:pos="5103"/>
        </w:tabs>
        <w:spacing w:before="72"/>
        <w:ind w:left="1475" w:right="1134"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Style w:val="default"/>
          <w:rFonts w:cs="FrankRuehl" w:hint="cs"/>
          <w:rtl/>
        </w:rPr>
        <w:tab/>
      </w:r>
      <w:r>
        <w:rPr>
          <w:rtl/>
        </w:rPr>
        <w:tab/>
      </w:r>
      <w:r>
        <w:rPr>
          <w:rStyle w:val="default"/>
          <w:rFonts w:cs="FrankRuehl"/>
          <w:rtl/>
        </w:rPr>
        <w:t>50%</w:t>
      </w:r>
      <w:r>
        <w:rPr>
          <w:rtl/>
        </w:rPr>
        <w:tab/>
      </w:r>
      <w:r>
        <w:rPr>
          <w:rStyle w:val="default"/>
          <w:rFonts w:cs="FrankRuehl"/>
          <w:rtl/>
        </w:rPr>
        <w:t>40%</w:t>
      </w:r>
    </w:p>
    <w:p w:rsidR="00890FBB" w:rsidRDefault="00890FBB">
      <w:pPr>
        <w:pStyle w:val="P00"/>
        <w:tabs>
          <w:tab w:val="left" w:pos="4252"/>
          <w:tab w:val="left" w:pos="5103"/>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שיתוק עצב </w:t>
      </w:r>
      <w:r>
        <w:rPr>
          <w:rStyle w:val="default"/>
          <w:rFonts w:cs="FrankRuehl"/>
        </w:rPr>
        <w:t xml:space="preserve"> Circumflexus humeri</w:t>
      </w:r>
      <w:r>
        <w:rPr>
          <w:rStyle w:val="default"/>
          <w:rFonts w:cs="FrankRuehl"/>
          <w:rtl/>
        </w:rPr>
        <w:t>א</w:t>
      </w:r>
      <w:r>
        <w:rPr>
          <w:rStyle w:val="default"/>
          <w:rFonts w:cs="FrankRuehl" w:hint="cs"/>
          <w:rtl/>
        </w:rPr>
        <w:t xml:space="preserve">ו </w:t>
      </w:r>
      <w:r>
        <w:rPr>
          <w:rStyle w:val="default"/>
          <w:rFonts w:cs="FrankRuehl"/>
        </w:rPr>
        <w:t>Musculo-cutaneus</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lang w:val="he-IL"/>
        </w:rPr>
        <w:pict>
          <v:rect id="_x0000_s1138" style="position:absolute;left:0;text-align:left;margin-left:464.5pt;margin-top:8.05pt;width:75.05pt;height:10pt;z-index:251656704" o:allowincell="f" filled="f" stroked="f" strokecolor="lime" strokeweight=".25pt">
            <v:textbox style="mso-next-textbox:#_x0000_s113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1%</w:t>
      </w:r>
      <w:r>
        <w:rPr>
          <w:rtl/>
        </w:rPr>
        <w:tab/>
      </w:r>
      <w:r>
        <w:rPr>
          <w:rStyle w:val="default"/>
          <w:rFonts w:cs="FrankRuehl"/>
          <w:rtl/>
        </w:rPr>
        <w:t>1%</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10%</w:t>
      </w:r>
      <w:r>
        <w:rPr>
          <w:rtl/>
        </w:rPr>
        <w:tab/>
      </w:r>
      <w:r>
        <w:rPr>
          <w:rStyle w:val="default"/>
          <w:rFonts w:cs="FrankRuehl"/>
          <w:rtl/>
        </w:rPr>
        <w:t>10%</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20%</w:t>
      </w:r>
      <w:r>
        <w:rPr>
          <w:rStyle w:val="default"/>
          <w:rFonts w:cs="FrankRuehl"/>
          <w:rtl/>
        </w:rPr>
        <w:tab/>
      </w:r>
      <w:r>
        <w:rPr>
          <w:rStyle w:val="default"/>
          <w:rFonts w:cs="FrankRuehl" w:hint="cs"/>
          <w:rtl/>
        </w:rPr>
        <w:t>10%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Style w:val="default"/>
          <w:rFonts w:cs="FrankRuehl" w:hint="cs"/>
          <w:rtl/>
        </w:rPr>
        <w:tab/>
      </w:r>
      <w:r>
        <w:rPr>
          <w:rtl/>
        </w:rPr>
        <w:tab/>
      </w:r>
      <w:r>
        <w:rPr>
          <w:rStyle w:val="default"/>
          <w:rFonts w:cs="FrankRuehl"/>
          <w:rtl/>
        </w:rPr>
        <w:t>30%</w:t>
      </w:r>
      <w:r>
        <w:rPr>
          <w:rtl/>
        </w:rPr>
        <w:tab/>
      </w:r>
      <w:r>
        <w:rPr>
          <w:rStyle w:val="default"/>
          <w:rFonts w:cs="FrankRuehl"/>
          <w:rtl/>
        </w:rPr>
        <w:t>20%</w:t>
      </w:r>
    </w:p>
    <w:p w:rsidR="00890FBB" w:rsidRDefault="00890FBB">
      <w:pPr>
        <w:pStyle w:val="P00"/>
        <w:tabs>
          <w:tab w:val="left" w:pos="4252"/>
          <w:tab w:val="left" w:pos="5103"/>
        </w:tabs>
        <w:spacing w:before="72"/>
        <w:ind w:left="624" w:right="1134"/>
        <w:rPr>
          <w:rStyle w:val="default"/>
          <w:rFonts w:cs="FrankRuehl"/>
          <w:noProof w:val="0"/>
          <w:rtl/>
        </w:rPr>
      </w:pPr>
      <w:r>
        <w:rPr>
          <w:rStyle w:val="default"/>
          <w:rFonts w:cs="FrankRuehl"/>
          <w:rtl/>
        </w:rPr>
        <w:t>(7)</w:t>
      </w:r>
      <w:r>
        <w:rPr>
          <w:rStyle w:val="default"/>
          <w:rFonts w:cs="FrankRuehl"/>
          <w:rtl/>
        </w:rPr>
        <w:tab/>
      </w:r>
      <w:r>
        <w:rPr>
          <w:rStyle w:val="default"/>
          <w:rFonts w:cs="FrankRuehl" w:hint="cs"/>
          <w:rtl/>
        </w:rPr>
        <w:t xml:space="preserve">שיתוק עצב </w:t>
      </w:r>
      <w:r>
        <w:rPr>
          <w:rStyle w:val="default"/>
          <w:rFonts w:cs="FrankRuehl"/>
        </w:rPr>
        <w:t>Thoracalis longus</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lang w:val="he-IL"/>
        </w:rPr>
        <w:pict>
          <v:rect id="_x0000_s1139" style="position:absolute;left:0;text-align:left;margin-left:464.5pt;margin-top:8.05pt;width:75.05pt;height:10pt;z-index:251657728" o:allowincell="f" filled="f" stroked="f" strokecolor="lime" strokeweight=".25pt">
            <v:textbox style="mso-next-textbox:#_x0000_s113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 או בינונית</w:t>
      </w:r>
      <w:r>
        <w:rPr>
          <w:rtl/>
        </w:rPr>
        <w:tab/>
      </w:r>
      <w:r>
        <w:rPr>
          <w:rStyle w:val="default"/>
          <w:rFonts w:cs="FrankRuehl"/>
          <w:rtl/>
        </w:rPr>
        <w:t>1%</w:t>
      </w:r>
      <w:r>
        <w:rPr>
          <w:rtl/>
        </w:rPr>
        <w:tab/>
      </w:r>
      <w:r>
        <w:rPr>
          <w:rStyle w:val="default"/>
          <w:rFonts w:cs="FrankRuehl"/>
          <w:rtl/>
        </w:rPr>
        <w:t>1%</w:t>
      </w:r>
    </w:p>
    <w:p w:rsidR="00890FBB" w:rsidRDefault="00890FBB">
      <w:pPr>
        <w:pStyle w:val="P33"/>
        <w:tabs>
          <w:tab w:val="clear" w:pos="2381"/>
          <w:tab w:val="clear" w:pos="2835"/>
          <w:tab w:val="left" w:pos="4252"/>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קשה</w:t>
      </w:r>
      <w:r>
        <w:rPr>
          <w:rtl/>
        </w:rPr>
        <w:tab/>
      </w:r>
      <w:r>
        <w:rPr>
          <w:rStyle w:val="default"/>
          <w:rFonts w:cs="FrankRuehl"/>
          <w:rtl/>
        </w:rPr>
        <w:t>10%</w:t>
      </w:r>
      <w:r>
        <w:rPr>
          <w:rtl/>
        </w:rPr>
        <w:tab/>
      </w:r>
      <w:r>
        <w:rPr>
          <w:rStyle w:val="default"/>
          <w:rFonts w:cs="FrankRuehl"/>
          <w:rtl/>
        </w:rPr>
        <w:t>10%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Style w:val="default"/>
          <w:rFonts w:cs="FrankRuehl" w:hint="cs"/>
          <w:rtl/>
        </w:rPr>
        <w:tab/>
      </w:r>
      <w:r>
        <w:rPr>
          <w:rtl/>
        </w:rPr>
        <w:tab/>
      </w:r>
      <w:r>
        <w:rPr>
          <w:rStyle w:val="default"/>
          <w:rFonts w:cs="FrankRuehl"/>
          <w:rtl/>
        </w:rPr>
        <w:t>20%</w:t>
      </w:r>
      <w:r>
        <w:rPr>
          <w:rtl/>
        </w:rPr>
        <w:tab/>
      </w:r>
      <w:r>
        <w:rPr>
          <w:rStyle w:val="default"/>
          <w:rFonts w:cs="FrankRuehl"/>
          <w:rtl/>
        </w:rPr>
        <w:t>10%</w:t>
      </w:r>
    </w:p>
    <w:p w:rsidR="00890FBB" w:rsidRDefault="00890FBB">
      <w:pPr>
        <w:pStyle w:val="P11"/>
        <w:spacing w:before="72"/>
        <w:ind w:left="624" w:right="1134"/>
        <w:rPr>
          <w:rStyle w:val="default"/>
          <w:rFonts w:cs="FrankRuehl"/>
          <w:rtl/>
        </w:rPr>
      </w:pPr>
      <w:r>
        <w:rPr>
          <w:rStyle w:val="default"/>
          <w:rFonts w:cs="FrankRuehl"/>
          <w:rtl/>
        </w:rPr>
        <w:t>ב</w:t>
      </w:r>
      <w:r>
        <w:rPr>
          <w:rStyle w:val="default"/>
          <w:rFonts w:cs="FrankRuehl" w:hint="cs"/>
          <w:rtl/>
        </w:rPr>
        <w:t>מקרה של מצב אחרי תיקונים ניתוחיים במטרה להחזיר התפקוד שאבד כתוצאה מפגיעה בעצב - ייקבעו אחוזי הנכות בהתאם למצב התפקודי של היד</w:t>
      </w:r>
      <w:r>
        <w:rPr>
          <w:rStyle w:val="default"/>
          <w:rFonts w:cs="FrankRuehl"/>
          <w:rtl/>
        </w:rPr>
        <w:t>.</w:t>
      </w:r>
    </w:p>
    <w:p w:rsidR="00890FBB" w:rsidRDefault="00890FBB">
      <w:pPr>
        <w:pStyle w:val="P00"/>
        <w:tabs>
          <w:tab w:val="left" w:pos="4252"/>
          <w:tab w:val="left" w:pos="5103"/>
        </w:tabs>
        <w:spacing w:before="72"/>
        <w:ind w:left="624" w:right="1134"/>
        <w:rPr>
          <w:rStyle w:val="default"/>
          <w:rFonts w:cs="FrankRuehl"/>
          <w:rtl/>
        </w:rPr>
      </w:pPr>
      <w:r>
        <w:rPr>
          <w:lang w:val="he-IL"/>
        </w:rPr>
        <w:pict>
          <v:rect id="_x0000_s1140" style="position:absolute;left:0;text-align:left;margin-left:464.5pt;margin-top:8.05pt;width:75.05pt;height:10pt;z-index:251658752" o:allowincell="f" filled="f" stroked="f" strokecolor="lime" strokeweight=".25pt">
            <v:textbox style="mso-next-textbox:#_x0000_s114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(8)</w:t>
      </w:r>
      <w:r>
        <w:rPr>
          <w:rStyle w:val="default"/>
          <w:rFonts w:cs="FrankRuehl"/>
          <w:rtl/>
        </w:rPr>
        <w:tab/>
      </w:r>
      <w:r>
        <w:rPr>
          <w:rStyle w:val="default"/>
          <w:rFonts w:cs="FrankRuehl" w:hint="cs"/>
          <w:rtl/>
        </w:rPr>
        <w:t>הפרעות בתחושה:</w:t>
      </w:r>
    </w:p>
    <w:p w:rsidR="00890FBB" w:rsidRDefault="00890FBB">
      <w:pPr>
        <w:pStyle w:val="P02"/>
        <w:tabs>
          <w:tab w:val="clear" w:pos="624"/>
          <w:tab w:val="clear" w:pos="1021"/>
          <w:tab w:val="clear" w:pos="1474"/>
          <w:tab w:val="clear" w:pos="1928"/>
          <w:tab w:val="clear" w:pos="2381"/>
          <w:tab w:val="clear" w:pos="2835"/>
          <w:tab w:val="clear" w:pos="6259"/>
          <w:tab w:val="left" w:pos="5103"/>
        </w:tabs>
        <w:spacing w:before="72"/>
        <w:ind w:left="5274" w:right="1134"/>
        <w:rPr>
          <w:rStyle w:val="default"/>
          <w:rFonts w:cs="FrankRuehl"/>
          <w:szCs w:val="20"/>
          <w:u w:val="single"/>
          <w:rtl/>
        </w:rPr>
      </w:pPr>
      <w:r>
        <w:rPr>
          <w:rStyle w:val="default"/>
          <w:rFonts w:cs="FrankRuehl"/>
          <w:szCs w:val="20"/>
          <w:u w:val="single"/>
          <w:rtl/>
        </w:rPr>
        <w:t>י</w:t>
      </w:r>
      <w:r>
        <w:rPr>
          <w:rStyle w:val="default"/>
          <w:rFonts w:cs="FrankRuehl" w:hint="cs"/>
          <w:szCs w:val="20"/>
          <w:u w:val="single"/>
          <w:rtl/>
        </w:rPr>
        <w:t>מין</w:t>
      </w:r>
      <w:r>
        <w:rPr>
          <w:szCs w:val="20"/>
          <w:rtl/>
        </w:rPr>
        <w:tab/>
      </w:r>
      <w:r>
        <w:rPr>
          <w:rStyle w:val="default"/>
          <w:rFonts w:cs="FrankRuehl"/>
          <w:szCs w:val="20"/>
          <w:u w:val="single"/>
          <w:rtl/>
        </w:rPr>
        <w:t>ש</w:t>
      </w:r>
      <w:r>
        <w:rPr>
          <w:rStyle w:val="default"/>
          <w:rFonts w:cs="FrankRuehl" w:hint="cs"/>
          <w:szCs w:val="20"/>
          <w:u w:val="single"/>
          <w:rtl/>
        </w:rPr>
        <w:t>מאל</w:t>
      </w:r>
    </w:p>
    <w:p w:rsidR="00890FBB" w:rsidRDefault="00890FBB">
      <w:pPr>
        <w:pStyle w:val="P03"/>
        <w:tabs>
          <w:tab w:val="left" w:pos="4252"/>
          <w:tab w:val="left" w:pos="5103"/>
        </w:tabs>
        <w:spacing w:before="72"/>
        <w:ind w:left="1475" w:right="5103" w:hanging="454"/>
        <w:rPr>
          <w:rStyle w:val="default"/>
          <w:rFonts w:cs="FrankRuehl"/>
          <w:rtl/>
        </w:rPr>
      </w:pPr>
      <w:r>
        <w:rPr>
          <w:lang w:val="he-IL"/>
        </w:rPr>
        <w:pict>
          <v:rect id="_x0000_s1141" style="position:absolute;left:0;text-align:left;margin-left:464.5pt;margin-top:8.05pt;width:75.05pt;height:20pt;z-index:251659776" o:allowincell="f" filled="f" stroked="f" strokecolor="lime" strokeweight=".25pt">
            <v:textbox style="mso-next-textbox:#_x0000_s1141"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(מס' 2)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ירידה בתחושה בשטח קטן ללא משמעות קלינית</w:t>
      </w:r>
      <w:r>
        <w:rPr>
          <w:rtl/>
        </w:rPr>
        <w:tab/>
      </w:r>
      <w:r>
        <w:rPr>
          <w:rStyle w:val="default"/>
          <w:rFonts w:cs="FrankRuehl"/>
          <w:rtl/>
        </w:rPr>
        <w:t>1%</w:t>
      </w:r>
    </w:p>
    <w:p w:rsidR="00890FBB" w:rsidRDefault="00890FBB">
      <w:pPr>
        <w:pStyle w:val="P03"/>
        <w:tabs>
          <w:tab w:val="left" w:pos="4252"/>
          <w:tab w:val="left" w:pos="5103"/>
        </w:tabs>
        <w:spacing w:before="72"/>
        <w:ind w:left="1475" w:right="5103"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ירידה בתחושה בכל אחת מהאצבעות</w:t>
      </w:r>
      <w:r>
        <w:rPr>
          <w:rtl/>
        </w:rPr>
        <w:tab/>
      </w:r>
      <w:r>
        <w:rPr>
          <w:rtl/>
        </w:rPr>
        <w:tab/>
      </w:r>
      <w:r>
        <w:rPr>
          <w:rStyle w:val="default"/>
          <w:rFonts w:cs="FrankRuehl"/>
          <w:rtl/>
        </w:rPr>
        <w:t>2%</w:t>
      </w:r>
      <w:r>
        <w:rPr>
          <w:rtl/>
        </w:rPr>
        <w:tab/>
      </w:r>
      <w:r>
        <w:rPr>
          <w:rStyle w:val="default"/>
          <w:rFonts w:cs="FrankRuehl"/>
          <w:rtl/>
        </w:rPr>
        <w:t>1%</w:t>
      </w:r>
    </w:p>
    <w:p w:rsidR="00890FBB" w:rsidRDefault="00890FBB">
      <w:pPr>
        <w:pStyle w:val="P03"/>
        <w:tabs>
          <w:tab w:val="left" w:pos="4252"/>
          <w:tab w:val="left" w:pos="5103"/>
        </w:tabs>
        <w:spacing w:before="72"/>
        <w:ind w:left="1475" w:right="5103"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ירידה בתחושה בשטח גדול, נטיה לטראומה לא מורגשת</w:t>
      </w:r>
      <w:r>
        <w:rPr>
          <w:rtl/>
        </w:rPr>
        <w:tab/>
      </w:r>
      <w:r>
        <w:rPr>
          <w:rStyle w:val="default"/>
          <w:rFonts w:cs="FrankRuehl"/>
          <w:rtl/>
        </w:rPr>
        <w:t>10%</w:t>
      </w:r>
      <w:r>
        <w:rPr>
          <w:rtl/>
        </w:rPr>
        <w:tab/>
      </w:r>
      <w:r>
        <w:rPr>
          <w:rStyle w:val="default"/>
          <w:rFonts w:cs="FrankRuehl"/>
          <w:rtl/>
        </w:rPr>
        <w:t>5%</w:t>
      </w:r>
    </w:p>
    <w:p w:rsidR="00890FBB" w:rsidRDefault="00890FBB">
      <w:pPr>
        <w:pStyle w:val="P11"/>
        <w:spacing w:before="72"/>
        <w:ind w:left="624" w:right="1134"/>
        <w:rPr>
          <w:rStyle w:val="default"/>
          <w:rFonts w:cs="FrankRuehl"/>
          <w:rtl/>
        </w:rPr>
      </w:pPr>
      <w:r>
        <w:rPr>
          <w:rStyle w:val="default"/>
          <w:rFonts w:cs="FrankRuehl"/>
          <w:rtl/>
        </w:rPr>
        <w:t>ה</w:t>
      </w:r>
      <w:r>
        <w:rPr>
          <w:rStyle w:val="default"/>
          <w:rFonts w:cs="FrankRuehl" w:hint="cs"/>
          <w:rtl/>
        </w:rPr>
        <w:t>ערה: אחוזי</w:t>
      </w:r>
      <w:r>
        <w:rPr>
          <w:rStyle w:val="default"/>
          <w:rFonts w:cs="FrankRuehl"/>
          <w:rtl/>
        </w:rPr>
        <w:t xml:space="preserve"> </w:t>
      </w:r>
      <w:r>
        <w:rPr>
          <w:rStyle w:val="default"/>
          <w:rFonts w:cs="FrankRuehl" w:hint="cs"/>
          <w:rtl/>
        </w:rPr>
        <w:t>נכות לפי פסקה זו, לא ייקבעו במקביל לנכות בשל צלקת מפריעה או פגיעה בעצב מעורב.</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98" w:name="Rov18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8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2381"/>
          <w:tab w:val="clear" w:pos="2835"/>
          <w:tab w:val="left" w:pos="4252"/>
          <w:tab w:val="left" w:pos="5103"/>
        </w:tabs>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(5)</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שיתוק עצב </w:t>
      </w:r>
      <w:r w:rsidRPr="00E85A68">
        <w:rPr>
          <w:rStyle w:val="default"/>
          <w:rFonts w:cs="FrankRuehl"/>
          <w:vanish/>
          <w:sz w:val="18"/>
          <w:szCs w:val="18"/>
          <w:shd w:val="clear" w:color="auto" w:fill="FFFF99"/>
        </w:rPr>
        <w:t>Ulnaris</w:t>
      </w:r>
    </w:p>
    <w:p w:rsidR="00890FBB" w:rsidRPr="00E85A68" w:rsidRDefault="00890FBB">
      <w:pPr>
        <w:pStyle w:val="P00"/>
        <w:tabs>
          <w:tab w:val="clear" w:pos="2381"/>
          <w:tab w:val="clear" w:pos="2835"/>
          <w:tab w:val="left" w:pos="4252"/>
          <w:tab w:val="left" w:pos="5103"/>
        </w:tabs>
        <w:spacing w:before="0"/>
        <w:ind w:left="1021"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חלקי</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מאוד</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Style w:val="default"/>
          <w:rFonts w:cs="FrankRuehl"/>
          <w:vanish/>
          <w:sz w:val="22"/>
          <w:szCs w:val="22"/>
          <w:shd w:val="clear" w:color="auto" w:fill="FFFF99"/>
          <w:rtl/>
        </w:rPr>
        <w:t>5%</w:t>
      </w:r>
      <w:r w:rsidRPr="00E85A68">
        <w:rPr>
          <w:vanish/>
          <w:sz w:val="22"/>
          <w:szCs w:val="22"/>
          <w:shd w:val="clear" w:color="auto" w:fill="FFFF99"/>
          <w:rtl/>
        </w:rPr>
        <w:tab/>
      </w:r>
      <w:r w:rsidRPr="00E85A68">
        <w:rPr>
          <w:rStyle w:val="default"/>
          <w:rFonts w:cs="FrankRuehl"/>
          <w:vanish/>
          <w:sz w:val="22"/>
          <w:szCs w:val="22"/>
          <w:shd w:val="clear" w:color="auto" w:fill="FFFF99"/>
          <w:rtl/>
        </w:rPr>
        <w:t>5%</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20%</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rStyle w:val="default"/>
          <w:rFonts w:cs="FrankRuehl"/>
          <w:vanish/>
          <w:sz w:val="22"/>
          <w:szCs w:val="22"/>
          <w:shd w:val="clear" w:color="auto" w:fill="FFFF99"/>
          <w:rtl/>
        </w:rPr>
        <w:t>30%</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2381"/>
          <w:tab w:val="clear" w:pos="2835"/>
          <w:tab w:val="left" w:pos="4252"/>
          <w:tab w:val="left" w:pos="5103"/>
        </w:tabs>
        <w:spacing w:before="0"/>
        <w:ind w:left="249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מלא</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50%</w:t>
      </w:r>
      <w:r w:rsidRPr="00E85A68">
        <w:rPr>
          <w:vanish/>
          <w:sz w:val="22"/>
          <w:szCs w:val="22"/>
          <w:shd w:val="clear" w:color="auto" w:fill="FFFF99"/>
          <w:rtl/>
        </w:rPr>
        <w:tab/>
      </w:r>
      <w:r w:rsidRPr="00E85A68">
        <w:rPr>
          <w:rStyle w:val="default"/>
          <w:rFonts w:cs="FrankRuehl"/>
          <w:vanish/>
          <w:sz w:val="22"/>
          <w:szCs w:val="22"/>
          <w:shd w:val="clear" w:color="auto" w:fill="FFFF99"/>
          <w:rtl/>
        </w:rPr>
        <w:t>40%</w:t>
      </w:r>
    </w:p>
    <w:p w:rsidR="00890FBB" w:rsidRPr="00E85A68" w:rsidRDefault="00890FBB">
      <w:pPr>
        <w:pStyle w:val="P00"/>
        <w:tabs>
          <w:tab w:val="clear" w:pos="2381"/>
          <w:tab w:val="clear" w:pos="2835"/>
          <w:tab w:val="left" w:pos="4252"/>
          <w:tab w:val="left" w:pos="5103"/>
        </w:tabs>
        <w:spacing w:before="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(6)</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שיתוק עצב </w:t>
      </w:r>
      <w:r w:rsidRPr="00E85A68">
        <w:rPr>
          <w:rStyle w:val="default"/>
          <w:rFonts w:cs="FrankRuehl"/>
          <w:vanish/>
          <w:sz w:val="22"/>
          <w:szCs w:val="22"/>
          <w:shd w:val="clear" w:color="auto" w:fill="FFFF99"/>
        </w:rPr>
        <w:t xml:space="preserve"> </w:t>
      </w:r>
      <w:r w:rsidRPr="00E85A68">
        <w:rPr>
          <w:rStyle w:val="default"/>
          <w:rFonts w:cs="FrankRuehl"/>
          <w:vanish/>
          <w:sz w:val="18"/>
          <w:szCs w:val="18"/>
          <w:shd w:val="clear" w:color="auto" w:fill="FFFF99"/>
        </w:rPr>
        <w:t>Circumflexus humeri</w:t>
      </w: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 xml:space="preserve">ו </w:t>
      </w:r>
      <w:r w:rsidRPr="00E85A68">
        <w:rPr>
          <w:rStyle w:val="default"/>
          <w:rFonts w:cs="FrankRuehl"/>
          <w:vanish/>
          <w:sz w:val="18"/>
          <w:szCs w:val="18"/>
          <w:shd w:val="clear" w:color="auto" w:fill="FFFF99"/>
        </w:rPr>
        <w:t>Musculo-cutaneus</w:t>
      </w:r>
    </w:p>
    <w:p w:rsidR="00890FBB" w:rsidRPr="00E85A68" w:rsidRDefault="00890FBB">
      <w:pPr>
        <w:pStyle w:val="P03"/>
        <w:tabs>
          <w:tab w:val="clear" w:pos="2381"/>
          <w:tab w:val="clear" w:pos="2835"/>
          <w:tab w:val="left" w:pos="4252"/>
          <w:tab w:val="left" w:pos="5103"/>
        </w:tabs>
        <w:spacing w:before="0"/>
        <w:ind w:left="249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חלקי</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vanish/>
          <w:sz w:val="22"/>
          <w:szCs w:val="22"/>
          <w:shd w:val="clear" w:color="auto" w:fill="FFFF99"/>
          <w:rtl/>
        </w:rPr>
        <w:tab/>
      </w:r>
      <w:r w:rsidRPr="00E85A68">
        <w:rPr>
          <w:rStyle w:val="default"/>
          <w:rFonts w:cs="FrankRuehl"/>
          <w:vanish/>
          <w:sz w:val="22"/>
          <w:szCs w:val="22"/>
          <w:shd w:val="clear" w:color="auto" w:fill="FFFF99"/>
          <w:rtl/>
        </w:rPr>
        <w:t>10%</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rStyle w:val="default"/>
          <w:rFonts w:cs="FrankRuehl"/>
          <w:vanish/>
          <w:sz w:val="22"/>
          <w:szCs w:val="22"/>
          <w:shd w:val="clear" w:color="auto" w:fill="FFFF99"/>
          <w:rtl/>
        </w:rPr>
        <w:t>20%</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10%</w:t>
      </w:r>
    </w:p>
    <w:p w:rsidR="00890FBB" w:rsidRPr="00E85A68" w:rsidRDefault="00890FBB">
      <w:pPr>
        <w:pStyle w:val="P03"/>
        <w:tabs>
          <w:tab w:val="clear" w:pos="2381"/>
          <w:tab w:val="clear" w:pos="2835"/>
          <w:tab w:val="left" w:pos="4252"/>
          <w:tab w:val="left" w:pos="5103"/>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מלא</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30%</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0"/>
        <w:tabs>
          <w:tab w:val="clear" w:pos="2381"/>
          <w:tab w:val="clear" w:pos="2835"/>
          <w:tab w:val="left" w:pos="4252"/>
          <w:tab w:val="left" w:pos="5103"/>
        </w:tabs>
        <w:spacing w:before="0"/>
        <w:ind w:left="624" w:right="1134"/>
        <w:rPr>
          <w:rStyle w:val="default"/>
          <w:rFonts w:cs="FrankRuehl"/>
          <w:noProof w:val="0"/>
          <w:vanish/>
          <w:sz w:val="22"/>
          <w:szCs w:val="22"/>
          <w:shd w:val="clear" w:color="auto" w:fill="FFFF99"/>
          <w:rtl/>
        </w:rPr>
      </w:pP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שיתוק עצב </w:t>
      </w:r>
      <w:r w:rsidRPr="00E85A68">
        <w:rPr>
          <w:rStyle w:val="default"/>
          <w:rFonts w:cs="FrankRuehl"/>
          <w:vanish/>
          <w:sz w:val="18"/>
          <w:szCs w:val="18"/>
          <w:shd w:val="clear" w:color="auto" w:fill="FFFF99"/>
        </w:rPr>
        <w:t>Thoracalis longus</w:t>
      </w:r>
    </w:p>
    <w:p w:rsidR="00890FBB" w:rsidRPr="00E85A68" w:rsidRDefault="00890FBB">
      <w:pPr>
        <w:pStyle w:val="P03"/>
        <w:tabs>
          <w:tab w:val="clear" w:pos="2381"/>
          <w:tab w:val="clear" w:pos="2835"/>
          <w:tab w:val="left" w:pos="4252"/>
          <w:tab w:val="left" w:pos="5103"/>
        </w:tabs>
        <w:spacing w:before="0"/>
        <w:ind w:left="249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חלקי</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או בינונית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33"/>
        <w:tabs>
          <w:tab w:val="clear" w:pos="2381"/>
          <w:tab w:val="clear" w:pos="2835"/>
          <w:tab w:val="left" w:pos="4252"/>
          <w:tab w:val="left" w:pos="5103"/>
        </w:tabs>
        <w:spacing w:before="0"/>
        <w:ind w:left="147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w:t>
      </w:r>
      <w:r w:rsidRPr="00E85A68">
        <w:rPr>
          <w:vanish/>
          <w:sz w:val="22"/>
          <w:szCs w:val="22"/>
          <w:shd w:val="clear" w:color="auto" w:fill="FFFF99"/>
          <w:rtl/>
        </w:rPr>
        <w:tab/>
      </w:r>
      <w:r w:rsidRPr="00E85A68">
        <w:rPr>
          <w:rStyle w:val="default"/>
          <w:rFonts w:cs="FrankRuehl"/>
          <w:vanish/>
          <w:sz w:val="22"/>
          <w:szCs w:val="22"/>
          <w:shd w:val="clear" w:color="auto" w:fill="FFFF99"/>
          <w:rtl/>
        </w:rPr>
        <w:t>10%</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03"/>
        <w:tabs>
          <w:tab w:val="clear" w:pos="2381"/>
          <w:tab w:val="clear" w:pos="2835"/>
          <w:tab w:val="left" w:pos="4252"/>
          <w:tab w:val="left" w:pos="5103"/>
        </w:tabs>
        <w:spacing w:before="0"/>
        <w:ind w:left="2495"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שיתוק מלא</w:t>
      </w:r>
      <w:r w:rsidRPr="00E85A68">
        <w:rPr>
          <w:rFonts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20%</w:t>
      </w:r>
      <w:r w:rsidRPr="00E85A68">
        <w:rPr>
          <w:vanish/>
          <w:sz w:val="22"/>
          <w:szCs w:val="22"/>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11"/>
        <w:spacing w:before="0"/>
        <w:ind w:left="624"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מקרה של מצב אחרי תיקונים ניתוחיים במטרה להחזיר התפקוד שאבד כתוצאה מפגיעה בעצב - ייקבעו אחוזי הנכות בהתאם למצב התפקודי של היד</w:t>
      </w:r>
      <w:r w:rsidRPr="00E85A68">
        <w:rPr>
          <w:rStyle w:val="default"/>
          <w:rFonts w:cs="FrankRuehl"/>
          <w:vanish/>
          <w:sz w:val="22"/>
          <w:szCs w:val="22"/>
          <w:shd w:val="clear" w:color="auto" w:fill="FFFF99"/>
          <w:rtl/>
        </w:rPr>
        <w:t>.</w:t>
      </w:r>
    </w:p>
    <w:p w:rsidR="00890FBB" w:rsidRPr="00E85A68" w:rsidRDefault="00890FBB">
      <w:pPr>
        <w:pStyle w:val="P00"/>
        <w:tabs>
          <w:tab w:val="left" w:pos="6102"/>
        </w:tabs>
        <w:spacing w:before="0"/>
        <w:ind w:left="624" w:right="1134"/>
        <w:rPr>
          <w:rFonts w:hint="cs"/>
          <w:vanish/>
          <w:szCs w:val="20"/>
          <w:shd w:val="clear" w:color="auto" w:fill="FFFF99"/>
          <w:rtl/>
        </w:rPr>
      </w:pPr>
    </w:p>
    <w:p w:rsidR="00890FBB" w:rsidRPr="00E85A68" w:rsidRDefault="00890FBB">
      <w:pPr>
        <w:pStyle w:val="P00"/>
        <w:tabs>
          <w:tab w:val="left" w:pos="6102"/>
        </w:tabs>
        <w:spacing w:before="0"/>
        <w:ind w:left="624" w:right="1134"/>
        <w:rPr>
          <w:b/>
          <w:bCs/>
          <w:vanish/>
          <w:szCs w:val="20"/>
          <w:shd w:val="clear" w:color="auto" w:fill="FFFF99"/>
        </w:rPr>
      </w:pPr>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624" w:right="1134"/>
        <w:rPr>
          <w:rFonts w:hint="cs"/>
          <w:vanish/>
          <w:szCs w:val="20"/>
          <w:shd w:val="clear" w:color="auto" w:fill="FFFF99"/>
          <w:rtl/>
        </w:rPr>
      </w:pPr>
      <w:hyperlink r:id="rId8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הוספת פסקה 31(8)</w:t>
      </w:r>
    </w:p>
    <w:p w:rsidR="00890FBB" w:rsidRPr="00E85A68" w:rsidRDefault="00890FBB">
      <w:pPr>
        <w:pStyle w:val="P00"/>
        <w:tabs>
          <w:tab w:val="left" w:pos="6102"/>
        </w:tabs>
        <w:spacing w:before="0"/>
        <w:ind w:left="624" w:right="1134"/>
        <w:rPr>
          <w:rFonts w:hint="cs"/>
          <w:vanish/>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8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ind w:left="624" w:right="113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(8)</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בתחושה:</w:t>
      </w:r>
    </w:p>
    <w:p w:rsidR="00890FBB" w:rsidRPr="00E85A68" w:rsidRDefault="00890FBB">
      <w:pPr>
        <w:pStyle w:val="P00"/>
        <w:tabs>
          <w:tab w:val="clear" w:pos="624"/>
          <w:tab w:val="clear" w:pos="1021"/>
          <w:tab w:val="clear" w:pos="1474"/>
          <w:tab w:val="clear" w:pos="1928"/>
          <w:tab w:val="clear" w:pos="2381"/>
          <w:tab w:val="clear" w:pos="2835"/>
          <w:tab w:val="clear" w:pos="6259"/>
          <w:tab w:val="left" w:pos="5103"/>
        </w:tabs>
        <w:spacing w:before="0"/>
        <w:ind w:left="4253" w:right="1134"/>
        <w:rPr>
          <w:rStyle w:val="default"/>
          <w:rFonts w:cs="FrankRuehl"/>
          <w:vanish/>
          <w:szCs w:val="20"/>
          <w:u w:val="single"/>
          <w:shd w:val="clear" w:color="auto" w:fill="FFFF99"/>
          <w:rtl/>
        </w:rPr>
      </w:pPr>
      <w:r w:rsidRPr="00E85A68">
        <w:rPr>
          <w:rStyle w:val="default"/>
          <w:rFonts w:cs="FrankRuehl"/>
          <w:vanish/>
          <w:szCs w:val="20"/>
          <w:u w:val="single"/>
          <w:shd w:val="clear" w:color="auto" w:fill="FFFF99"/>
          <w:rtl/>
        </w:rPr>
        <w:t>י</w:t>
      </w:r>
      <w:r w:rsidRPr="00E85A68">
        <w:rPr>
          <w:rStyle w:val="default"/>
          <w:rFonts w:cs="FrankRuehl" w:hint="cs"/>
          <w:vanish/>
          <w:szCs w:val="20"/>
          <w:u w:val="single"/>
          <w:shd w:val="clear" w:color="auto" w:fill="FFFF99"/>
          <w:rtl/>
        </w:rPr>
        <w:t>מין</w:t>
      </w:r>
      <w:r w:rsidRPr="00E85A68">
        <w:rPr>
          <w:vanish/>
          <w:szCs w:val="20"/>
          <w:shd w:val="clear" w:color="auto" w:fill="FFFF99"/>
          <w:rtl/>
        </w:rPr>
        <w:tab/>
      </w:r>
      <w:r w:rsidRPr="00E85A68">
        <w:rPr>
          <w:rStyle w:val="default"/>
          <w:rFonts w:cs="FrankRuehl"/>
          <w:vanish/>
          <w:szCs w:val="20"/>
          <w:u w:val="single"/>
          <w:shd w:val="clear" w:color="auto" w:fill="FFFF99"/>
          <w:rtl/>
        </w:rPr>
        <w:t>ש</w:t>
      </w:r>
      <w:r w:rsidRPr="00E85A68">
        <w:rPr>
          <w:rStyle w:val="default"/>
          <w:rFonts w:cs="FrankRuehl" w:hint="cs"/>
          <w:vanish/>
          <w:szCs w:val="20"/>
          <w:u w:val="single"/>
          <w:shd w:val="clear" w:color="auto" w:fill="FFFF99"/>
          <w:rtl/>
        </w:rPr>
        <w:t>מאל</w:t>
      </w:r>
    </w:p>
    <w:p w:rsidR="00890FBB" w:rsidRPr="00E85A68" w:rsidRDefault="00890FBB">
      <w:pPr>
        <w:pStyle w:val="P03"/>
        <w:tabs>
          <w:tab w:val="left" w:pos="4252"/>
          <w:tab w:val="left" w:pos="5103"/>
        </w:tabs>
        <w:spacing w:before="0"/>
        <w:ind w:left="1475" w:right="510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בתחושה בשטח קטן ללא משמעות קלינית</w:t>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אין נכות</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Pr="00E85A68" w:rsidRDefault="00890FBB">
      <w:pPr>
        <w:pStyle w:val="P03"/>
        <w:tabs>
          <w:tab w:val="left" w:pos="4252"/>
          <w:tab w:val="left" w:pos="5103"/>
        </w:tabs>
        <w:spacing w:before="0"/>
        <w:ind w:left="1475" w:right="510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בתחושה בכל אחת מהאצבעות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vanish/>
          <w:sz w:val="22"/>
          <w:szCs w:val="22"/>
          <w:shd w:val="clear" w:color="auto" w:fill="FFFF99"/>
          <w:rtl/>
        </w:rPr>
        <w:tab/>
      </w:r>
      <w:r w:rsidRPr="00E85A68">
        <w:rPr>
          <w:rStyle w:val="default"/>
          <w:rFonts w:cs="FrankRuehl"/>
          <w:vanish/>
          <w:sz w:val="22"/>
          <w:szCs w:val="22"/>
          <w:shd w:val="clear" w:color="auto" w:fill="FFFF99"/>
          <w:rtl/>
        </w:rPr>
        <w:t>2%</w:t>
      </w:r>
      <w:r w:rsidRPr="00E85A68">
        <w:rPr>
          <w:vanish/>
          <w:sz w:val="22"/>
          <w:szCs w:val="22"/>
          <w:shd w:val="clear" w:color="auto" w:fill="FFFF99"/>
          <w:rtl/>
        </w:rPr>
        <w:tab/>
      </w:r>
      <w:r w:rsidRPr="00E85A68">
        <w:rPr>
          <w:rStyle w:val="default"/>
          <w:rFonts w:cs="FrankRuehl"/>
          <w:vanish/>
          <w:sz w:val="22"/>
          <w:szCs w:val="22"/>
          <w:shd w:val="clear" w:color="auto" w:fill="FFFF99"/>
          <w:rtl/>
        </w:rPr>
        <w:t>1%</w:t>
      </w:r>
    </w:p>
    <w:p w:rsidR="00890FBB" w:rsidRPr="00E85A68" w:rsidRDefault="00890FBB">
      <w:pPr>
        <w:pStyle w:val="P03"/>
        <w:tabs>
          <w:tab w:val="left" w:pos="4252"/>
          <w:tab w:val="left" w:pos="5103"/>
        </w:tabs>
        <w:spacing w:before="0"/>
        <w:ind w:left="1475" w:right="5103"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בתחושה בשטח גדול,נטיה לטראומה לא מורגשת</w:t>
      </w:r>
      <w:r w:rsidRPr="00E85A68">
        <w:rPr>
          <w:vanish/>
          <w:sz w:val="22"/>
          <w:szCs w:val="22"/>
          <w:shd w:val="clear" w:color="auto" w:fill="FFFF99"/>
          <w:rtl/>
        </w:rPr>
        <w:tab/>
      </w:r>
      <w:r w:rsidRPr="00E85A68">
        <w:rPr>
          <w:rStyle w:val="default"/>
          <w:rFonts w:cs="FrankRuehl"/>
          <w:vanish/>
          <w:sz w:val="22"/>
          <w:szCs w:val="22"/>
          <w:shd w:val="clear" w:color="auto" w:fill="FFFF99"/>
          <w:rtl/>
        </w:rPr>
        <w:t>10%</w:t>
      </w:r>
      <w:r w:rsidRPr="00E85A68">
        <w:rPr>
          <w:vanish/>
          <w:sz w:val="22"/>
          <w:szCs w:val="22"/>
          <w:shd w:val="clear" w:color="auto" w:fill="FFFF99"/>
          <w:rtl/>
        </w:rPr>
        <w:tab/>
      </w:r>
      <w:r w:rsidRPr="00E85A68">
        <w:rPr>
          <w:rStyle w:val="default"/>
          <w:rFonts w:cs="FrankRuehl"/>
          <w:vanish/>
          <w:sz w:val="22"/>
          <w:szCs w:val="22"/>
          <w:shd w:val="clear" w:color="auto" w:fill="FFFF99"/>
          <w:rtl/>
        </w:rPr>
        <w:t>5%</w:t>
      </w:r>
    </w:p>
    <w:p w:rsidR="00890FBB" w:rsidRDefault="00890FBB">
      <w:pPr>
        <w:pStyle w:val="P11"/>
        <w:spacing w:before="0"/>
        <w:ind w:left="624" w:right="1134"/>
        <w:rPr>
          <w:rStyle w:val="default"/>
          <w:rFonts w:cs="FrankRuehl"/>
          <w:sz w:val="2"/>
          <w:szCs w:val="2"/>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ערה: אחוזי</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נכות לפי פסקה זו, לא ייקבעו במקביל לנכות בשל צלקת מפריעה או פגיעה בעצב מעורב.</w:t>
      </w:r>
      <w:bookmarkEnd w:id="98"/>
    </w:p>
    <w:p w:rsidR="00890FBB" w:rsidRDefault="00890FBB">
      <w:pPr>
        <w:pStyle w:val="P00"/>
        <w:tabs>
          <w:tab w:val="left" w:pos="5103"/>
        </w:tabs>
        <w:spacing w:before="72"/>
        <w:ind w:left="0" w:right="1134"/>
        <w:rPr>
          <w:rStyle w:val="default"/>
          <w:rFonts w:cs="FrankRuehl"/>
          <w:rtl/>
        </w:rPr>
      </w:pPr>
      <w:bookmarkStart w:id="99" w:name="Seif41"/>
      <w:bookmarkEnd w:id="99"/>
      <w:r>
        <w:rPr>
          <w:sz w:val="26"/>
          <w:lang w:val="he-IL"/>
        </w:rPr>
        <w:pict>
          <v:rect id="_x0000_s1142" style="position:absolute;left:0;text-align:left;margin-left:464.5pt;margin-top:8.05pt;width:75.05pt;height:16.6pt;z-index:251660800" o:allowincell="f" filled="f" stroked="f" strokecolor="lime" strokeweight=".25pt">
            <v:textbox style="mso-next-textbox:#_x0000_s1142"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צבי הגפיים התחתונים</w:t>
                  </w:r>
                </w:p>
              </w:txbxContent>
            </v:textbox>
            <w10:anchorlock/>
          </v:rect>
        </w:pict>
      </w:r>
      <w:r>
        <w:rPr>
          <w:rStyle w:val="big-number"/>
          <w:rFonts w:cs="FrankRuehl"/>
          <w:sz w:val="26"/>
          <w:szCs w:val="26"/>
          <w:rtl/>
        </w:rPr>
        <w:t>32.</w:t>
      </w:r>
      <w:r>
        <w:rPr>
          <w:rStyle w:val="big-number"/>
          <w:rFonts w:cs="FrankRuehl"/>
          <w:sz w:val="26"/>
          <w:szCs w:val="26"/>
          <w:rtl/>
        </w:rPr>
        <w:tab/>
      </w:r>
      <w:r>
        <w:rPr>
          <w:rStyle w:val="default"/>
          <w:rFonts w:cs="FrankRuehl"/>
          <w:sz w:val="26"/>
          <w:rtl/>
        </w:rPr>
        <w:t>(1)</w:t>
      </w:r>
      <w:r>
        <w:rPr>
          <w:rStyle w:val="default"/>
          <w:rFonts w:cs="FrankRuehl"/>
          <w:rtl/>
        </w:rPr>
        <w:tab/>
      </w:r>
      <w:r>
        <w:rPr>
          <w:rStyle w:val="default"/>
          <w:rFonts w:cs="FrankRuehl"/>
        </w:rPr>
        <w:t xml:space="preserve"> N. ischiadicus</w:t>
      </w:r>
      <w:r>
        <w:rPr>
          <w:rStyle w:val="default"/>
          <w:rFonts w:cs="FrankRuehl"/>
          <w:rtl/>
        </w:rPr>
        <w:t>(</w:t>
      </w:r>
      <w:r>
        <w:rPr>
          <w:rStyle w:val="default"/>
          <w:rFonts w:cs="FrankRuehl"/>
        </w:rPr>
        <w:t>Sctatic Nerve</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5103"/>
        </w:tabs>
        <w:spacing w:before="72"/>
        <w:ind w:left="1474" w:right="1134"/>
        <w:rPr>
          <w:rStyle w:val="default"/>
          <w:rFonts w:cs="FrankRuehl" w:hint="cs"/>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20%</w:t>
      </w:r>
    </w:p>
    <w:p w:rsidR="00890FBB" w:rsidRDefault="00890FBB">
      <w:pPr>
        <w:pStyle w:val="P33"/>
        <w:tabs>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40%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שיתוק </w:t>
      </w:r>
      <w:r>
        <w:rPr>
          <w:rStyle w:val="default"/>
          <w:rFonts w:cs="FrankRuehl"/>
          <w:rtl/>
        </w:rPr>
        <w:t>מ</w:t>
      </w:r>
      <w:r>
        <w:rPr>
          <w:rStyle w:val="default"/>
          <w:rFonts w:cs="FrankRuehl" w:hint="cs"/>
          <w:rtl/>
        </w:rPr>
        <w:t>לא</w:t>
      </w:r>
      <w:r>
        <w:rPr>
          <w:rtl/>
        </w:rPr>
        <w:tab/>
      </w:r>
      <w:r>
        <w:rPr>
          <w:rFonts w:hint="cs"/>
          <w:rtl/>
        </w:rPr>
        <w:tab/>
      </w:r>
      <w:r>
        <w:rPr>
          <w:rtl/>
        </w:rPr>
        <w:tab/>
      </w:r>
      <w:r>
        <w:rPr>
          <w:rStyle w:val="default"/>
          <w:rFonts w:cs="FrankRuehl"/>
          <w:rtl/>
        </w:rPr>
        <w:t>60%</w:t>
      </w:r>
    </w:p>
    <w:p w:rsidR="00890FBB" w:rsidRDefault="00890FBB">
      <w:pPr>
        <w:pStyle w:val="P00"/>
        <w:tabs>
          <w:tab w:val="left" w:pos="5103"/>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rPr>
        <w:t xml:space="preserve"> N. popliteus externus</w:t>
      </w:r>
      <w:r>
        <w:rPr>
          <w:rStyle w:val="default"/>
          <w:rFonts w:cs="FrankRuehl"/>
          <w:rtl/>
        </w:rPr>
        <w:t>- (</w:t>
      </w:r>
      <w:r>
        <w:rPr>
          <w:rStyle w:val="default"/>
          <w:rFonts w:cs="FrankRuehl"/>
        </w:rPr>
        <w:t>Common Peroneal Nerve</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20%</w:t>
      </w:r>
    </w:p>
    <w:p w:rsidR="00890FBB" w:rsidRDefault="00890FBB">
      <w:pPr>
        <w:pStyle w:val="P00"/>
        <w:tabs>
          <w:tab w:val="left" w:pos="5103"/>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rPr>
        <w:t xml:space="preserve"> N. musculo-cutaneus</w:t>
      </w:r>
      <w:r>
        <w:rPr>
          <w:rStyle w:val="default"/>
          <w:rFonts w:cs="FrankRuehl"/>
          <w:rtl/>
        </w:rPr>
        <w:t>(</w:t>
      </w:r>
      <w:r>
        <w:rPr>
          <w:rStyle w:val="default"/>
          <w:rFonts w:cs="FrankRuehl"/>
        </w:rPr>
        <w:t>Superficial Peroneal Nerve</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5103"/>
        </w:tabs>
        <w:spacing w:before="72"/>
        <w:ind w:left="1474" w:right="1134"/>
        <w:rPr>
          <w:rStyle w:val="default"/>
          <w:rFonts w:cs="FrankRuehl" w:hint="cs"/>
          <w:rtl/>
        </w:rPr>
      </w:pPr>
      <w:r>
        <w:rPr>
          <w:lang w:val="he-IL"/>
        </w:rPr>
        <w:pict>
          <v:rect id="_x0000_s1143" style="position:absolute;left:0;text-align:left;margin-left:464.5pt;margin-top:8.05pt;width:75.05pt;height:10pt;z-index:251661824" o:allowincell="f" filled="f" stroked="f" strokecolor="lime" strokeweight=".25pt">
            <v:textbox style="mso-next-textbox:#_x0000_s114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 או בינונית</w:t>
      </w:r>
      <w:r>
        <w:rPr>
          <w:rtl/>
        </w:rPr>
        <w:tab/>
      </w:r>
      <w:r>
        <w:rPr>
          <w:rStyle w:val="default"/>
          <w:rFonts w:cs="FrankRuehl"/>
          <w:rtl/>
        </w:rPr>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00" w:name="Rov187"/>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8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5112"/>
          <w:tab w:val="left" w:pos="6102"/>
        </w:tabs>
        <w:ind w:left="1440" w:right="1134"/>
        <w:rPr>
          <w:rFonts w:hint="cs"/>
          <w:sz w:val="2"/>
          <w:szCs w:val="2"/>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או בינונית</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00"/>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קשה</w:t>
      </w:r>
      <w:r>
        <w:rPr>
          <w:rtl/>
        </w:rPr>
        <w:tab/>
      </w:r>
      <w:r>
        <w:rPr>
          <w:rStyle w:val="default"/>
          <w:rFonts w:cs="FrankRuehl"/>
          <w:rtl/>
        </w:rPr>
        <w:t>10%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Fonts w:hint="cs"/>
          <w:rtl/>
        </w:rPr>
        <w:tab/>
      </w:r>
      <w:r>
        <w:rPr>
          <w:rStyle w:val="default"/>
          <w:rFonts w:cs="FrankRuehl"/>
          <w:rtl/>
        </w:rPr>
        <w:t>20%</w:t>
      </w:r>
    </w:p>
    <w:p w:rsidR="00890FBB" w:rsidRDefault="00890FBB">
      <w:pPr>
        <w:pStyle w:val="P00"/>
        <w:tabs>
          <w:tab w:val="left" w:pos="5103"/>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rPr>
        <w:t xml:space="preserve"> N. tibialis anterior</w:t>
      </w:r>
      <w:r>
        <w:rPr>
          <w:rStyle w:val="default"/>
          <w:rFonts w:cs="FrankRuehl"/>
          <w:rtl/>
        </w:rPr>
        <w:t>(</w:t>
      </w:r>
      <w:r>
        <w:rPr>
          <w:rStyle w:val="default"/>
          <w:rFonts w:cs="FrankRuehl"/>
        </w:rPr>
        <w:t>Deep Peroneal Nerve</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5103"/>
        </w:tabs>
        <w:spacing w:before="72"/>
        <w:ind w:left="1474" w:right="1134"/>
        <w:rPr>
          <w:rStyle w:val="default"/>
          <w:rFonts w:cs="FrankRuehl" w:hint="cs"/>
          <w:rtl/>
        </w:rPr>
      </w:pPr>
      <w:r>
        <w:rPr>
          <w:lang w:val="he-IL"/>
        </w:rPr>
        <w:pict>
          <v:rect id="_x0000_s1144" style="position:absolute;left:0;text-align:left;margin-left:464.5pt;margin-top:8.05pt;width:75.05pt;height:10pt;z-index:251662848" o:allowincell="f" filled="f" stroked="f" strokecolor="lime" strokeweight=".25pt">
            <v:textbox style="mso-next-textbox:#_x0000_s114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01" w:name="Rov18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85"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5112"/>
          <w:tab w:val="left" w:pos="6102"/>
        </w:tabs>
        <w:ind w:left="1440" w:right="1134"/>
        <w:rPr>
          <w:rFonts w:hint="cs"/>
          <w:sz w:val="2"/>
          <w:szCs w:val="2"/>
          <w:rtl/>
        </w:rPr>
      </w:pP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01"/>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20%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Fonts w:hint="cs"/>
          <w:rtl/>
        </w:rPr>
        <w:tab/>
      </w:r>
      <w:r>
        <w:rPr>
          <w:rtl/>
        </w:rPr>
        <w:tab/>
      </w:r>
      <w:r>
        <w:rPr>
          <w:rStyle w:val="default"/>
          <w:rFonts w:cs="FrankRuehl"/>
          <w:rtl/>
        </w:rPr>
        <w:t>30%</w:t>
      </w:r>
    </w:p>
    <w:p w:rsidR="00890FBB" w:rsidRDefault="00890FBB">
      <w:pPr>
        <w:pStyle w:val="P00"/>
        <w:tabs>
          <w:tab w:val="left" w:pos="5103"/>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rPr>
        <w:t>N. tibialis posterior</w:t>
      </w:r>
      <w:r>
        <w:rPr>
          <w:rStyle w:val="default"/>
          <w:rFonts w:cs="FrankRuehl"/>
          <w:rtl/>
        </w:rPr>
        <w:t xml:space="preserve"> (</w:t>
      </w:r>
      <w:r>
        <w:rPr>
          <w:rStyle w:val="default"/>
          <w:rFonts w:cs="FrankRuehl"/>
        </w:rPr>
        <w:t>Tibial Nerve</w:t>
      </w:r>
      <w:r>
        <w:rPr>
          <w:rStyle w:val="default"/>
          <w:rFonts w:cs="FrankRuehl"/>
          <w:rtl/>
        </w:rPr>
        <w:t>)</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w:t>
      </w:r>
      <w:r>
        <w:rPr>
          <w:rStyle w:val="default"/>
          <w:rFonts w:cs="FrankRuehl"/>
          <w:rtl/>
        </w:rPr>
        <w:t>ק</w:t>
      </w:r>
      <w:r>
        <w:rPr>
          <w:rStyle w:val="default"/>
          <w:rFonts w:cs="FrankRuehl" w:hint="cs"/>
          <w:rtl/>
        </w:rPr>
        <w:t>י</w:t>
      </w:r>
    </w:p>
    <w:p w:rsidR="00890FBB" w:rsidRDefault="00890FBB">
      <w:pPr>
        <w:pStyle w:val="P33"/>
        <w:tabs>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בינונית</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w:t>
      </w:r>
      <w:r>
        <w:rPr>
          <w:rtl/>
        </w:rPr>
        <w:tab/>
      </w:r>
      <w:r>
        <w:rPr>
          <w:rStyle w:val="default"/>
          <w:rFonts w:cs="FrankRuehl"/>
          <w:rtl/>
        </w:rPr>
        <w:t>20%</w:t>
      </w:r>
    </w:p>
    <w:p w:rsidR="00890FBB" w:rsidRDefault="00890FBB">
      <w:pPr>
        <w:pStyle w:val="P03"/>
        <w:tabs>
          <w:tab w:val="left" w:pos="4252"/>
          <w:tab w:val="left" w:pos="5103"/>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Fonts w:hint="cs"/>
          <w:rtl/>
        </w:rPr>
        <w:tab/>
      </w:r>
      <w:r>
        <w:rPr>
          <w:rtl/>
        </w:rPr>
        <w:tab/>
      </w:r>
      <w:r>
        <w:rPr>
          <w:rStyle w:val="default"/>
          <w:rFonts w:cs="FrankRuehl"/>
          <w:rtl/>
        </w:rPr>
        <w:t>20%</w:t>
      </w:r>
    </w:p>
    <w:p w:rsidR="00890FBB" w:rsidRDefault="00890FBB">
      <w:pPr>
        <w:pStyle w:val="P00"/>
        <w:tabs>
          <w:tab w:val="left" w:pos="5103"/>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rPr>
        <w:t xml:space="preserve"> N. femoralis or N. cruralis</w:t>
      </w:r>
    </w:p>
    <w:p w:rsidR="00890FBB" w:rsidRDefault="00890FBB">
      <w:pPr>
        <w:pStyle w:val="P22"/>
        <w:tabs>
          <w:tab w:val="left" w:pos="5103"/>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שיתוק חלקי</w:t>
      </w:r>
    </w:p>
    <w:p w:rsidR="00890FBB" w:rsidRDefault="00890FBB">
      <w:pPr>
        <w:pStyle w:val="P33"/>
        <w:tabs>
          <w:tab w:val="left" w:pos="5103"/>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או בינונית</w:t>
      </w:r>
      <w:r>
        <w:rPr>
          <w:rtl/>
        </w:rPr>
        <w:tab/>
      </w:r>
      <w:r>
        <w:rPr>
          <w:rStyle w:val="default"/>
          <w:rFonts w:cs="FrankRuehl"/>
          <w:rtl/>
        </w:rPr>
        <w:t>10%</w:t>
      </w:r>
    </w:p>
    <w:p w:rsidR="00890FBB" w:rsidRDefault="00890FBB">
      <w:pPr>
        <w:pStyle w:val="P33"/>
        <w:tabs>
          <w:tab w:val="left" w:pos="5103"/>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קשה</w:t>
      </w:r>
      <w:r>
        <w:rPr>
          <w:rtl/>
        </w:rPr>
        <w:tab/>
      </w:r>
      <w:r>
        <w:rPr>
          <w:rStyle w:val="default"/>
          <w:rFonts w:cs="FrankRuehl"/>
          <w:rtl/>
        </w:rPr>
        <w:t>20%</w:t>
      </w:r>
    </w:p>
    <w:p w:rsidR="00890FBB" w:rsidRDefault="00890FBB">
      <w:pPr>
        <w:pStyle w:val="P22"/>
        <w:tabs>
          <w:tab w:val="left" w:pos="5103"/>
        </w:tabs>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שיתוק מלא</w:t>
      </w:r>
      <w:r>
        <w:rPr>
          <w:rtl/>
        </w:rPr>
        <w:tab/>
      </w:r>
      <w:r>
        <w:rPr>
          <w:rtl/>
        </w:rPr>
        <w:tab/>
      </w:r>
      <w:r>
        <w:rPr>
          <w:rStyle w:val="default"/>
          <w:rFonts w:cs="FrankRuehl"/>
          <w:rtl/>
        </w:rPr>
        <w:t>30%</w:t>
      </w:r>
    </w:p>
    <w:p w:rsidR="00890FBB" w:rsidRDefault="00890FBB">
      <w:pPr>
        <w:pStyle w:val="P00"/>
        <w:tabs>
          <w:tab w:val="left" w:pos="5103"/>
        </w:tabs>
        <w:spacing w:before="72"/>
        <w:ind w:left="624" w:right="1134"/>
        <w:rPr>
          <w:rStyle w:val="default"/>
          <w:rFonts w:cs="FrankRuehl"/>
          <w:rtl/>
        </w:rPr>
      </w:pPr>
      <w:r>
        <w:rPr>
          <w:lang w:val="he-IL"/>
        </w:rPr>
        <w:pict>
          <v:rect id="_x0000_s1145" style="position:absolute;left:0;text-align:left;margin-left:464.5pt;margin-top:8.05pt;width:75.05pt;height:10pt;z-index:251663872" o:allowincell="f" filled="f" stroked="f" strokecolor="lime" strokeweight=".25pt">
            <v:textbox style="mso-next-textbox:#_x0000_s114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(7)</w:t>
      </w:r>
      <w:r>
        <w:rPr>
          <w:rStyle w:val="default"/>
          <w:rFonts w:cs="FrankRuehl"/>
          <w:rtl/>
        </w:rPr>
        <w:tab/>
        <w:t>פ</w:t>
      </w:r>
      <w:r>
        <w:rPr>
          <w:rStyle w:val="default"/>
          <w:rFonts w:cs="FrankRuehl" w:hint="cs"/>
          <w:rtl/>
        </w:rPr>
        <w:t>גיעה בשורשים המותניים</w:t>
      </w:r>
    </w:p>
    <w:p w:rsidR="00890FBB" w:rsidRDefault="00890FBB">
      <w:pPr>
        <w:pStyle w:val="P02"/>
        <w:tabs>
          <w:tab w:val="left" w:pos="5103"/>
        </w:tabs>
        <w:spacing w:before="72"/>
        <w:ind w:left="2042" w:right="1134"/>
        <w:rPr>
          <w:rStyle w:val="default"/>
          <w:rFonts w:cs="FrankRuehl" w:hint="cs"/>
          <w:rtl/>
        </w:rPr>
      </w:pPr>
      <w:r>
        <w:rPr>
          <w:rStyle w:val="default"/>
          <w:rFonts w:cs="FrankRuehl"/>
        </w:rPr>
        <w:t>(Lumbo - sacral radicular group)</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קלה ללא הפרעה בהליכה או עמידה</w:t>
      </w:r>
      <w:r>
        <w:rPr>
          <w:rStyle w:val="default"/>
          <w:rFonts w:cs="FrankRuehl" w:hint="cs"/>
          <w:rtl/>
        </w:rPr>
        <w:tab/>
      </w:r>
      <w:r>
        <w:rPr>
          <w:rStyle w:val="default"/>
          <w:rFonts w:cs="FrankRuehl" w:hint="cs"/>
          <w:rtl/>
        </w:rPr>
        <w:tab/>
      </w:r>
      <w:r>
        <w:rPr>
          <w:rStyle w:val="default"/>
          <w:rFonts w:cs="FrankRuehl"/>
          <w:rtl/>
        </w:rPr>
        <w:tab/>
      </w:r>
      <w:r>
        <w:rPr>
          <w:rStyle w:val="default"/>
          <w:rFonts w:cs="FrankRuehl" w:hint="cs"/>
          <w:rtl/>
        </w:rPr>
        <w:t>5%</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כנ"ל עם הפרעה קלה בהליכה או עמידה</w:t>
      </w:r>
      <w:r>
        <w:rPr>
          <w:rtl/>
        </w:rPr>
        <w:tab/>
      </w:r>
      <w:r>
        <w:rPr>
          <w:rStyle w:val="default"/>
          <w:rFonts w:cs="FrankRuehl"/>
          <w:rtl/>
        </w:rPr>
        <w:t>10%</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בצורה </w:t>
      </w:r>
      <w:r>
        <w:rPr>
          <w:rFonts w:hint="cs"/>
          <w:rtl/>
        </w:rPr>
        <w:t>בינונית</w:t>
      </w:r>
      <w:r>
        <w:rPr>
          <w:rStyle w:val="default"/>
          <w:rFonts w:cs="FrankRuehl" w:hint="cs"/>
          <w:rtl/>
        </w:rPr>
        <w:t>, קשיים עם הגבלת מרחק ההליכה, ללא צליעה משמעותית, קשיים בעמידה ממושכת</w:t>
      </w:r>
      <w:r>
        <w:rPr>
          <w:rtl/>
        </w:rPr>
        <w:tab/>
      </w:r>
      <w:r>
        <w:rPr>
          <w:rStyle w:val="default"/>
          <w:rFonts w:cs="FrankRuehl"/>
          <w:rtl/>
        </w:rPr>
        <w:t>20%</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בצורה </w:t>
      </w:r>
      <w:r>
        <w:rPr>
          <w:rFonts w:hint="cs"/>
          <w:rtl/>
        </w:rPr>
        <w:t>ניכרת</w:t>
      </w:r>
      <w:r>
        <w:rPr>
          <w:rStyle w:val="default"/>
          <w:rFonts w:cs="FrankRuehl" w:hint="cs"/>
          <w:rtl/>
        </w:rPr>
        <w:t xml:space="preserve">, </w:t>
      </w:r>
      <w:r>
        <w:rPr>
          <w:rStyle w:val="default"/>
          <w:rFonts w:cs="FrankRuehl"/>
          <w:rtl/>
        </w:rPr>
        <w:t>צ</w:t>
      </w:r>
      <w:r>
        <w:rPr>
          <w:rStyle w:val="default"/>
          <w:rFonts w:cs="FrankRuehl" w:hint="cs"/>
          <w:rtl/>
        </w:rPr>
        <w:t>ליעה בולטת, הליכה אפשרית רק בעזרת מכשיר</w:t>
      </w:r>
      <w:r>
        <w:rPr>
          <w:rtl/>
        </w:rPr>
        <w:tab/>
      </w:r>
      <w:r>
        <w:rPr>
          <w:rStyle w:val="default"/>
          <w:rFonts w:cs="FrankRuehl"/>
          <w:rtl/>
        </w:rPr>
        <w:t>30%</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Fonts w:hint="cs"/>
          <w:rtl/>
        </w:rPr>
        <w:t>בצורה</w:t>
      </w:r>
      <w:r>
        <w:rPr>
          <w:rStyle w:val="default"/>
          <w:rFonts w:cs="FrankRuehl" w:hint="cs"/>
          <w:rtl/>
        </w:rPr>
        <w:t xml:space="preserve"> קשה, שיתוק חלקי של הגף (</w:t>
      </w:r>
      <w:r>
        <w:rPr>
          <w:rStyle w:val="default"/>
          <w:rFonts w:cs="FrankRuehl"/>
        </w:rPr>
        <w:t>Monoparesis</w:t>
      </w:r>
      <w:r>
        <w:rPr>
          <w:rStyle w:val="default"/>
          <w:rFonts w:cs="FrankRuehl" w:hint="cs"/>
          <w:rtl/>
        </w:rPr>
        <w:t>)</w:t>
      </w:r>
      <w:r>
        <w:rPr>
          <w:rStyle w:val="default"/>
          <w:rFonts w:cs="FrankRuehl"/>
          <w:rtl/>
        </w:rPr>
        <w:tab/>
      </w:r>
      <w:r>
        <w:rPr>
          <w:rStyle w:val="default"/>
          <w:rFonts w:cs="FrankRuehl"/>
          <w:rtl/>
        </w:rPr>
        <w:tab/>
      </w:r>
      <w:r>
        <w:rPr>
          <w:rStyle w:val="default"/>
          <w:rFonts w:cs="FrankRuehl" w:hint="cs"/>
          <w:rtl/>
        </w:rPr>
        <w:t>50%</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שיתוק הגף </w:t>
      </w:r>
      <w:r>
        <w:rPr>
          <w:rStyle w:val="default"/>
          <w:rFonts w:cs="FrankRuehl"/>
        </w:rPr>
        <w:t>(Monoplegia)</w:t>
      </w:r>
      <w:r>
        <w:tab/>
      </w:r>
      <w:r>
        <w:rPr>
          <w:rStyle w:val="default"/>
          <w:rFonts w:cs="FrankRuehl"/>
          <w:rtl/>
        </w:rPr>
        <w:t>80%</w:t>
      </w:r>
    </w:p>
    <w:p w:rsidR="00890FBB" w:rsidRDefault="00890FBB">
      <w:pPr>
        <w:pStyle w:val="P22"/>
        <w:tabs>
          <w:tab w:val="left" w:pos="5103"/>
        </w:tabs>
        <w:spacing w:before="72"/>
        <w:ind w:left="1475" w:right="4253"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הפרעות בתחושה -</w:t>
      </w:r>
    </w:p>
    <w:p w:rsidR="00890FBB" w:rsidRDefault="00890FBB">
      <w:pPr>
        <w:pStyle w:val="P04"/>
        <w:tabs>
          <w:tab w:val="left" w:pos="5103"/>
        </w:tabs>
        <w:spacing w:before="72"/>
        <w:ind w:left="1928" w:right="4253" w:hanging="454"/>
        <w:rPr>
          <w:rStyle w:val="default"/>
          <w:rFonts w:cs="FrankRuehl"/>
          <w:rtl/>
        </w:rPr>
      </w:pPr>
      <w:r>
        <w:rPr>
          <w:lang w:val="he-IL"/>
        </w:rPr>
        <w:pict>
          <v:rect id="_x0000_s1146" style="position:absolute;left:0;text-align:left;margin-left:464.5pt;margin-top:8.05pt;width:75.05pt;height:20pt;z-index:251664896" o:allowincell="f" filled="f" stroked="f" strokecolor="lime" strokeweight=".25pt">
            <v:textbox style="mso-next-textbox:#_x0000_s1146"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(מס' 2)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smartTag w:uri="urn:schemas-microsoft-com:office:smarttags" w:element="place">
        <w:r>
          <w:t>I</w:t>
        </w:r>
        <w:r>
          <w:rPr>
            <w:rStyle w:val="default"/>
            <w:rFonts w:cs="FrankRuehl"/>
            <w:rtl/>
          </w:rPr>
          <w:t>.</w:t>
        </w:r>
      </w:smartTag>
      <w:r>
        <w:rPr>
          <w:rStyle w:val="default"/>
          <w:rFonts w:cs="FrankRuehl"/>
          <w:rtl/>
        </w:rPr>
        <w:tab/>
      </w:r>
      <w:r>
        <w:rPr>
          <w:rStyle w:val="default"/>
          <w:rFonts w:cs="FrankRuehl" w:hint="cs"/>
          <w:rtl/>
        </w:rPr>
        <w:t>ירידה בתחושה בשטח קטן, ללא משמעות קלינית</w:t>
      </w:r>
      <w:r>
        <w:rPr>
          <w:rtl/>
        </w:rPr>
        <w:tab/>
      </w:r>
      <w:r>
        <w:rPr>
          <w:rStyle w:val="default"/>
          <w:rFonts w:cs="FrankRuehl"/>
          <w:rtl/>
        </w:rPr>
        <w:t>1%</w:t>
      </w:r>
    </w:p>
    <w:p w:rsidR="00890FBB" w:rsidRDefault="00890FBB">
      <w:pPr>
        <w:pStyle w:val="P04"/>
        <w:tabs>
          <w:tab w:val="left" w:pos="5103"/>
        </w:tabs>
        <w:spacing w:before="72"/>
        <w:ind w:left="1928" w:right="4253" w:hanging="454"/>
        <w:rPr>
          <w:rStyle w:val="default"/>
          <w:rFonts w:cs="FrankRuehl" w:hint="cs"/>
          <w:rtl/>
        </w:rPr>
      </w:pPr>
      <w:r>
        <w:t>II</w:t>
      </w:r>
      <w:r>
        <w:rPr>
          <w:rStyle w:val="default"/>
          <w:rFonts w:cs="FrankRuehl"/>
          <w:rtl/>
        </w:rPr>
        <w:t>.</w:t>
      </w:r>
      <w:r>
        <w:rPr>
          <w:rStyle w:val="default"/>
          <w:rFonts w:cs="FrankRuehl"/>
          <w:rtl/>
        </w:rPr>
        <w:tab/>
      </w:r>
      <w:r>
        <w:rPr>
          <w:rStyle w:val="default"/>
          <w:rFonts w:cs="FrankRuehl" w:hint="cs"/>
          <w:rtl/>
        </w:rPr>
        <w:t>פרסטזיה או יריד</w:t>
      </w:r>
      <w:r>
        <w:rPr>
          <w:rStyle w:val="default"/>
          <w:rFonts w:cs="FrankRuehl"/>
          <w:rtl/>
        </w:rPr>
        <w:t>ה</w:t>
      </w:r>
      <w:r>
        <w:rPr>
          <w:rStyle w:val="default"/>
          <w:rFonts w:cs="FrankRuehl" w:hint="cs"/>
          <w:rtl/>
        </w:rPr>
        <w:t xml:space="preserve"> בתחושה בשטח גדול, נטיה לטראומה לא מורגשת</w:t>
      </w:r>
      <w:r>
        <w:rPr>
          <w:rtl/>
        </w:rPr>
        <w:tab/>
      </w:r>
      <w:r>
        <w:rPr>
          <w:rStyle w:val="default"/>
          <w:rFonts w:cs="FrankRuehl"/>
          <w:rtl/>
        </w:rPr>
        <w:t>5%</w:t>
      </w:r>
    </w:p>
    <w:p w:rsidR="00890FBB" w:rsidRPr="00E85A68" w:rsidRDefault="00890FBB">
      <w:pPr>
        <w:pStyle w:val="P00"/>
        <w:tabs>
          <w:tab w:val="left" w:pos="6102"/>
        </w:tabs>
        <w:spacing w:before="0"/>
        <w:ind w:left="624" w:right="1134"/>
        <w:rPr>
          <w:b/>
          <w:bCs/>
          <w:vanish/>
          <w:szCs w:val="20"/>
          <w:shd w:val="clear" w:color="auto" w:fill="FFFF99"/>
        </w:rPr>
      </w:pPr>
      <w:bookmarkStart w:id="102" w:name="Rov185"/>
      <w:r w:rsidRPr="00E85A68">
        <w:rPr>
          <w:rFonts w:hint="cs"/>
          <w:vanish/>
          <w:color w:val="FF0000"/>
          <w:szCs w:val="20"/>
          <w:shd w:val="clear" w:color="auto" w:fill="FFFF99"/>
          <w:rtl/>
        </w:rPr>
        <w:t>מיום 30.3.1996</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ו-1996</w:t>
      </w:r>
    </w:p>
    <w:p w:rsidR="00890FBB" w:rsidRPr="00E85A68" w:rsidRDefault="00890FBB">
      <w:pPr>
        <w:pStyle w:val="P00"/>
        <w:tabs>
          <w:tab w:val="left" w:pos="6102"/>
        </w:tabs>
        <w:spacing w:before="0"/>
        <w:ind w:left="624" w:right="1134"/>
        <w:rPr>
          <w:rFonts w:hint="cs"/>
          <w:vanish/>
          <w:szCs w:val="20"/>
          <w:shd w:val="clear" w:color="auto" w:fill="FFFF99"/>
          <w:rtl/>
        </w:rPr>
      </w:pPr>
      <w:hyperlink r:id="rId8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ו מס' 5738</w:t>
        </w:r>
      </w:hyperlink>
      <w:r w:rsidRPr="00E85A68">
        <w:rPr>
          <w:rFonts w:hint="cs"/>
          <w:vanish/>
          <w:szCs w:val="20"/>
          <w:shd w:val="clear" w:color="auto" w:fill="FFFF99"/>
          <w:rtl/>
        </w:rPr>
        <w:t xml:space="preserve"> מיום 29.2.1996 עמ' 601</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הוספת פסקה 32(7)</w:t>
      </w:r>
    </w:p>
    <w:p w:rsidR="00890FBB" w:rsidRPr="00E85A68" w:rsidRDefault="00890FBB">
      <w:pPr>
        <w:pStyle w:val="P00"/>
        <w:tabs>
          <w:tab w:val="left" w:pos="6102"/>
        </w:tabs>
        <w:spacing w:before="0"/>
        <w:ind w:left="624" w:right="1134"/>
        <w:rPr>
          <w:rFonts w:hint="cs"/>
          <w:vanish/>
          <w:szCs w:val="20"/>
          <w:shd w:val="clear" w:color="auto" w:fill="FFFF99"/>
          <w:rtl/>
        </w:rPr>
      </w:pP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624" w:right="1134"/>
        <w:rPr>
          <w:rFonts w:hint="cs"/>
          <w:vanish/>
          <w:szCs w:val="20"/>
          <w:shd w:val="clear" w:color="auto" w:fill="FFFF99"/>
          <w:rtl/>
        </w:rPr>
      </w:pPr>
      <w:hyperlink r:id="rId8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2"/>
        <w:tabs>
          <w:tab w:val="left" w:pos="5103"/>
        </w:tabs>
        <w:ind w:left="1645"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(7)</w:t>
      </w:r>
      <w:r w:rsidRPr="00E85A68">
        <w:rPr>
          <w:rStyle w:val="default"/>
          <w:rFonts w:cs="FrankRuehl"/>
          <w:vanish/>
          <w:sz w:val="22"/>
          <w:szCs w:val="22"/>
          <w:shd w:val="clear" w:color="auto" w:fill="FFFF99"/>
          <w:rtl/>
        </w:rPr>
        <w:tab/>
        <w:t>פ</w:t>
      </w:r>
      <w:r w:rsidRPr="00E85A68">
        <w:rPr>
          <w:rStyle w:val="default"/>
          <w:rFonts w:cs="FrankRuehl" w:hint="cs"/>
          <w:vanish/>
          <w:sz w:val="22"/>
          <w:szCs w:val="22"/>
          <w:shd w:val="clear" w:color="auto" w:fill="FFFF99"/>
          <w:rtl/>
        </w:rPr>
        <w:t xml:space="preserve">גיעה בשורשים המותניים </w:t>
      </w: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Lumbo - sacral radicular group</w:t>
      </w:r>
      <w:r w:rsidRPr="00E85A68">
        <w:rPr>
          <w:rStyle w:val="default"/>
          <w:rFonts w:cs="FrankRuehl"/>
          <w:vanish/>
          <w:sz w:val="22"/>
          <w:szCs w:val="22"/>
          <w:shd w:val="clear" w:color="auto" w:fill="FFFF99"/>
        </w:rPr>
        <w:t>)</w:t>
      </w:r>
    </w:p>
    <w:p w:rsidR="00890FBB" w:rsidRPr="00E85A68" w:rsidRDefault="00890FBB">
      <w:pPr>
        <w:pStyle w:val="P22"/>
        <w:tabs>
          <w:tab w:val="left" w:pos="5103"/>
        </w:tabs>
        <w:spacing w:before="0"/>
        <w:ind w:left="1475" w:right="4253"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ללא הפרעה בהליכה או עמידה</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5%</w:t>
      </w:r>
    </w:p>
    <w:p w:rsidR="00890FBB" w:rsidRPr="00E85A68" w:rsidRDefault="00890FBB">
      <w:pPr>
        <w:pStyle w:val="P22"/>
        <w:tabs>
          <w:tab w:val="left" w:pos="5103"/>
        </w:tabs>
        <w:spacing w:before="0"/>
        <w:ind w:left="1475" w:right="425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ב</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כנ"ל עם הפרעה קלה בהליכה או עמידה</w:t>
      </w:r>
      <w:r w:rsidRPr="00E85A68">
        <w:rPr>
          <w:vanish/>
          <w:shd w:val="clear" w:color="auto" w:fill="FFFF99"/>
          <w:rtl/>
        </w:rPr>
        <w:tab/>
      </w:r>
      <w:r w:rsidRPr="00E85A68">
        <w:rPr>
          <w:rStyle w:val="default"/>
          <w:rFonts w:cs="FrankRuehl"/>
          <w:vanish/>
          <w:sz w:val="22"/>
          <w:szCs w:val="22"/>
          <w:shd w:val="clear" w:color="auto" w:fill="FFFF99"/>
          <w:rtl/>
        </w:rPr>
        <w:t>10%</w:t>
      </w:r>
    </w:p>
    <w:p w:rsidR="00890FBB" w:rsidRPr="00E85A68" w:rsidRDefault="00890FBB">
      <w:pPr>
        <w:pStyle w:val="P22"/>
        <w:tabs>
          <w:tab w:val="left" w:pos="5103"/>
        </w:tabs>
        <w:spacing w:before="0"/>
        <w:ind w:left="1475" w:right="425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ג</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 קשיים עם הגבלת מרחק ההליכה, ללא צליעה משמעותית, קשיים בעמידה ממושכת</w:t>
      </w:r>
      <w:r w:rsidRPr="00E85A68">
        <w:rPr>
          <w:rStyle w:val="default"/>
          <w:rFonts w:cs="FrankRuehl" w:hint="cs"/>
          <w:vanish/>
          <w:sz w:val="22"/>
          <w:szCs w:val="22"/>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22"/>
        <w:tabs>
          <w:tab w:val="left" w:pos="5103"/>
        </w:tabs>
        <w:spacing w:before="0"/>
        <w:ind w:left="1475" w:right="425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ד</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בצורה ניכרת, </w:t>
      </w:r>
      <w:r w:rsidRPr="00E85A68">
        <w:rPr>
          <w:rStyle w:val="default"/>
          <w:rFonts w:cs="FrankRuehl"/>
          <w:vanish/>
          <w:sz w:val="22"/>
          <w:szCs w:val="22"/>
          <w:shd w:val="clear" w:color="auto" w:fill="FFFF99"/>
          <w:rtl/>
        </w:rPr>
        <w:t>צ</w:t>
      </w:r>
      <w:r w:rsidRPr="00E85A68">
        <w:rPr>
          <w:rStyle w:val="default"/>
          <w:rFonts w:cs="FrankRuehl" w:hint="cs"/>
          <w:vanish/>
          <w:sz w:val="22"/>
          <w:szCs w:val="22"/>
          <w:shd w:val="clear" w:color="auto" w:fill="FFFF99"/>
          <w:rtl/>
        </w:rPr>
        <w:t>ליעה בולטת, הליכה אפשרית רק בעזרת מכשיר</w:t>
      </w:r>
      <w:r w:rsidRPr="00E85A68">
        <w:rPr>
          <w:rStyle w:val="default"/>
          <w:rFonts w:cs="FrankRuehl" w:hint="cs"/>
          <w:vanish/>
          <w:sz w:val="22"/>
          <w:szCs w:val="22"/>
          <w:shd w:val="clear" w:color="auto" w:fill="FFFF99"/>
          <w:rtl/>
        </w:rPr>
        <w:tab/>
      </w:r>
      <w:r w:rsidRPr="00E85A68">
        <w:rPr>
          <w:vanish/>
          <w:shd w:val="clear" w:color="auto" w:fill="FFFF99"/>
          <w:rtl/>
        </w:rPr>
        <w:tab/>
      </w:r>
      <w:r w:rsidRPr="00E85A68">
        <w:rPr>
          <w:rStyle w:val="default"/>
          <w:rFonts w:cs="FrankRuehl"/>
          <w:vanish/>
          <w:sz w:val="22"/>
          <w:szCs w:val="22"/>
          <w:shd w:val="clear" w:color="auto" w:fill="FFFF99"/>
          <w:rtl/>
        </w:rPr>
        <w:t>30%</w:t>
      </w:r>
    </w:p>
    <w:p w:rsidR="00890FBB" w:rsidRPr="00E85A68" w:rsidRDefault="00890FBB">
      <w:pPr>
        <w:pStyle w:val="P22"/>
        <w:tabs>
          <w:tab w:val="left" w:pos="5103"/>
        </w:tabs>
        <w:spacing w:before="0"/>
        <w:ind w:left="1475" w:right="4253"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קשה, שיתוק חלקי של הגף (</w:t>
      </w:r>
      <w:r w:rsidRPr="00E85A68">
        <w:rPr>
          <w:rStyle w:val="default"/>
          <w:rFonts w:cs="FrankRuehl"/>
          <w:vanish/>
          <w:sz w:val="18"/>
          <w:szCs w:val="18"/>
          <w:shd w:val="clear" w:color="auto" w:fill="FFFF99"/>
        </w:rPr>
        <w:t>Monoparesis</w:t>
      </w:r>
      <w:r w:rsidRPr="00E85A68">
        <w:rPr>
          <w:rStyle w:val="default"/>
          <w:rFonts w:cs="FrankRuehl" w:hint="cs"/>
          <w:vanish/>
          <w:sz w:val="18"/>
          <w:szCs w:val="18"/>
          <w:shd w:val="clear" w:color="auto" w:fill="FFFF99"/>
          <w:rtl/>
        </w:rPr>
        <w:t>)</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50%</w:t>
      </w:r>
    </w:p>
    <w:p w:rsidR="00890FBB" w:rsidRPr="00E85A68" w:rsidRDefault="00890FBB">
      <w:pPr>
        <w:pStyle w:val="P22"/>
        <w:tabs>
          <w:tab w:val="left" w:pos="5103"/>
        </w:tabs>
        <w:spacing w:before="0"/>
        <w:ind w:left="1475" w:right="4253" w:hanging="454"/>
        <w:rPr>
          <w:rStyle w:val="default"/>
          <w:rFonts w:cs="FrankRuehl"/>
          <w:vanish/>
          <w:sz w:val="22"/>
          <w:szCs w:val="22"/>
          <w:shd w:val="clear" w:color="auto" w:fill="FFFF99"/>
          <w:rtl/>
        </w:rPr>
      </w:pPr>
      <w:r w:rsidRPr="00E85A68">
        <w:rPr>
          <w:rStyle w:val="default"/>
          <w:rFonts w:cs="FrankRuehl"/>
          <w:vanish/>
          <w:sz w:val="22"/>
          <w:szCs w:val="22"/>
          <w:shd w:val="clear" w:color="auto" w:fill="FFFF99"/>
          <w:rtl/>
        </w:rPr>
        <w:t>ו</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שיתוק הגף </w:t>
      </w: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Monoplegia</w:t>
      </w:r>
      <w:r w:rsidRPr="00E85A68">
        <w:rPr>
          <w:rStyle w:val="default"/>
          <w:rFonts w:cs="FrankRuehl"/>
          <w:vanish/>
          <w:sz w:val="22"/>
          <w:szCs w:val="22"/>
          <w:shd w:val="clear" w:color="auto" w:fill="FFFF99"/>
        </w:rPr>
        <w:t>)</w:t>
      </w:r>
      <w:r w:rsidRPr="00E85A68">
        <w:rPr>
          <w:vanish/>
          <w:sz w:val="22"/>
          <w:szCs w:val="22"/>
          <w:shd w:val="clear" w:color="auto" w:fill="FFFF99"/>
        </w:rPr>
        <w:tab/>
      </w:r>
      <w:r w:rsidRPr="00E85A68">
        <w:rPr>
          <w:rStyle w:val="default"/>
          <w:rFonts w:cs="FrankRuehl"/>
          <w:vanish/>
          <w:sz w:val="22"/>
          <w:szCs w:val="22"/>
          <w:shd w:val="clear" w:color="auto" w:fill="FFFF99"/>
          <w:rtl/>
        </w:rPr>
        <w:t>80%</w:t>
      </w:r>
    </w:p>
    <w:p w:rsidR="00890FBB" w:rsidRPr="00E85A68" w:rsidRDefault="00890FBB">
      <w:pPr>
        <w:pStyle w:val="P22"/>
        <w:tabs>
          <w:tab w:val="left" w:pos="5103"/>
        </w:tabs>
        <w:spacing w:before="0"/>
        <w:ind w:left="1475" w:right="4253" w:hanging="45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ז</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הפרעות בתחושה -</w:t>
      </w:r>
    </w:p>
    <w:p w:rsidR="00890FBB" w:rsidRPr="00E85A68" w:rsidRDefault="00890FBB">
      <w:pPr>
        <w:pStyle w:val="P04"/>
        <w:tabs>
          <w:tab w:val="left" w:pos="5103"/>
        </w:tabs>
        <w:spacing w:before="0"/>
        <w:ind w:left="1928" w:right="4253" w:hanging="454"/>
        <w:rPr>
          <w:rStyle w:val="default"/>
          <w:rFonts w:cs="FrankRuehl" w:hint="cs"/>
          <w:vanish/>
          <w:sz w:val="22"/>
          <w:szCs w:val="22"/>
          <w:shd w:val="clear" w:color="auto" w:fill="FFFF99"/>
          <w:rtl/>
        </w:rPr>
      </w:pPr>
      <w:r w:rsidRPr="00E85A68">
        <w:rPr>
          <w:vanish/>
          <w:sz w:val="18"/>
          <w:szCs w:val="18"/>
          <w:shd w:val="clear" w:color="auto" w:fill="FFFF99"/>
        </w:rPr>
        <w:t>I</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ירידה בתחושה בשטח קטן, ללא משמעות קלינית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Fonts w:hint="cs"/>
          <w:strike/>
          <w:vanish/>
          <w:sz w:val="22"/>
          <w:szCs w:val="22"/>
          <w:shd w:val="clear" w:color="auto" w:fill="FFFF99"/>
          <w:rtl/>
        </w:rPr>
        <w:t>אין נכות</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p>
    <w:p w:rsidR="00890FBB" w:rsidRDefault="00890FBB">
      <w:pPr>
        <w:pStyle w:val="P04"/>
        <w:tabs>
          <w:tab w:val="left" w:pos="5103"/>
        </w:tabs>
        <w:spacing w:before="0"/>
        <w:ind w:left="1928" w:right="4253" w:hanging="454"/>
        <w:rPr>
          <w:rStyle w:val="default"/>
          <w:rFonts w:cs="FrankRuehl" w:hint="cs"/>
          <w:sz w:val="2"/>
          <w:szCs w:val="2"/>
          <w:rtl/>
        </w:rPr>
      </w:pPr>
      <w:r w:rsidRPr="00E85A68">
        <w:rPr>
          <w:vanish/>
          <w:sz w:val="18"/>
          <w:szCs w:val="18"/>
          <w:shd w:val="clear" w:color="auto" w:fill="FFFF99"/>
        </w:rPr>
        <w:t>II</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פרסטזיה או יריד</w:t>
      </w:r>
      <w:r w:rsidRPr="00E85A68">
        <w:rPr>
          <w:rStyle w:val="default"/>
          <w:rFonts w:cs="FrankRuehl"/>
          <w:vanish/>
          <w:sz w:val="22"/>
          <w:szCs w:val="22"/>
          <w:shd w:val="clear" w:color="auto" w:fill="FFFF99"/>
          <w:rtl/>
        </w:rPr>
        <w:t>ה</w:t>
      </w:r>
      <w:r w:rsidRPr="00E85A68">
        <w:rPr>
          <w:rStyle w:val="default"/>
          <w:rFonts w:cs="FrankRuehl" w:hint="cs"/>
          <w:vanish/>
          <w:sz w:val="22"/>
          <w:szCs w:val="22"/>
          <w:shd w:val="clear" w:color="auto" w:fill="FFFF99"/>
          <w:rtl/>
        </w:rPr>
        <w:t xml:space="preserve"> בתחושה בשטח גדול, נטיה לטראומה לא מורגשת</w:t>
      </w:r>
      <w:r w:rsidRPr="00E85A68">
        <w:rPr>
          <w:vanish/>
          <w:sz w:val="22"/>
          <w:szCs w:val="22"/>
          <w:shd w:val="clear" w:color="auto" w:fill="FFFF99"/>
          <w:rtl/>
        </w:rPr>
        <w:tab/>
      </w:r>
      <w:r w:rsidRPr="00E85A68">
        <w:rPr>
          <w:rStyle w:val="default"/>
          <w:rFonts w:cs="FrankRuehl"/>
          <w:vanish/>
          <w:sz w:val="22"/>
          <w:szCs w:val="22"/>
          <w:shd w:val="clear" w:color="auto" w:fill="FFFF99"/>
          <w:rtl/>
        </w:rPr>
        <w:t>5%</w:t>
      </w:r>
      <w:bookmarkEnd w:id="102"/>
    </w:p>
    <w:p w:rsidR="00890FBB" w:rsidRDefault="00890FBB">
      <w:pPr>
        <w:pStyle w:val="medium2-header"/>
        <w:keepLines w:val="0"/>
        <w:tabs>
          <w:tab w:val="left" w:pos="5103"/>
        </w:tabs>
        <w:spacing w:before="72"/>
        <w:ind w:left="0" w:right="1134"/>
        <w:rPr>
          <w:noProof/>
          <w:sz w:val="22"/>
          <w:szCs w:val="22"/>
          <w:rtl/>
        </w:rPr>
      </w:pPr>
      <w:bookmarkStart w:id="103" w:name="med5"/>
      <w:bookmarkEnd w:id="103"/>
      <w:r>
        <w:rPr>
          <w:noProof/>
          <w:sz w:val="22"/>
          <w:szCs w:val="22"/>
          <w:lang w:val="he-IL"/>
        </w:rPr>
        <w:pict>
          <v:rect id="_x0000_s1147" style="position:absolute;left:0;text-align:left;margin-left:464.5pt;margin-top:8.05pt;width:75.05pt;height:10pt;z-index:251665920" o:allowincell="f" filled="f" stroked="f" strokecolor="lime" strokeweight=".25pt">
            <v:textbox style="mso-next-textbox:#_x0000_s1147" inset="0,0,0,0">
              <w:txbxContent>
                <w:p w:rsidR="00890FBB" w:rsidRDefault="00890FBB">
                  <w:pPr>
                    <w:spacing w:line="160" w:lineRule="exact"/>
                    <w:jc w:val="left"/>
                    <w:rPr>
                      <w:rFonts w:cs="Miriam"/>
                      <w:noProof/>
                      <w:szCs w:val="18"/>
                      <w:rtl/>
                    </w:rPr>
                  </w:pPr>
                  <w:r>
                    <w:rPr>
                      <w:rFonts w:cs="Miriam"/>
                      <w:sz w:val="20"/>
                      <w:szCs w:val="18"/>
                      <w:rtl/>
                    </w:rPr>
                    <w:t>ת</w:t>
                  </w:r>
                  <w:r>
                    <w:rPr>
                      <w:rFonts w:cs="Miriam" w:hint="cs"/>
                      <w:sz w:val="20"/>
                      <w:szCs w:val="18"/>
                      <w:rtl/>
                    </w:rPr>
                    <w:t>ק' תשמ"ד-1</w:t>
                  </w:r>
                  <w:r>
                    <w:rPr>
                      <w:rFonts w:cs="Miriam"/>
                      <w:szCs w:val="18"/>
                      <w:rtl/>
                    </w:rPr>
                    <w:t>984</w:t>
                  </w:r>
                </w:p>
              </w:txbxContent>
            </v:textbox>
            <w10:anchorlock/>
          </v:rect>
        </w:pict>
      </w:r>
      <w:r>
        <w:rPr>
          <w:noProof/>
          <w:sz w:val="22"/>
          <w:szCs w:val="22"/>
          <w:rtl/>
        </w:rPr>
        <w:t>פ</w:t>
      </w:r>
      <w:r>
        <w:rPr>
          <w:rFonts w:hint="cs"/>
          <w:noProof/>
          <w:sz w:val="22"/>
          <w:szCs w:val="22"/>
          <w:rtl/>
        </w:rPr>
        <w:t>רק רביעי</w:t>
      </w:r>
    </w:p>
    <w:p w:rsidR="00890FBB" w:rsidRDefault="00890FBB">
      <w:pPr>
        <w:pStyle w:val="medium-header"/>
        <w:keepNext w:val="0"/>
        <w:keepLines w:val="0"/>
        <w:tabs>
          <w:tab w:val="left" w:pos="5103"/>
        </w:tabs>
        <w:ind w:left="0" w:right="1134"/>
        <w:rPr>
          <w:rFonts w:hint="cs"/>
          <w:sz w:val="24"/>
          <w:szCs w:val="24"/>
          <w:rtl/>
        </w:rPr>
      </w:pPr>
      <w:r>
        <w:rPr>
          <w:b/>
          <w:bCs/>
          <w:sz w:val="24"/>
          <w:szCs w:val="24"/>
          <w:rtl/>
        </w:rPr>
        <w:t>ה</w:t>
      </w:r>
      <w:r>
        <w:rPr>
          <w:rFonts w:hint="cs"/>
          <w:b/>
          <w:bCs/>
          <w:sz w:val="24"/>
          <w:szCs w:val="24"/>
          <w:rtl/>
        </w:rPr>
        <w:t>פרעות נפשיות ונכות גופנית המלווה בהפרעות נפשיות</w:t>
      </w:r>
      <w:r>
        <w:rPr>
          <w:sz w:val="24"/>
          <w:szCs w:val="24"/>
          <w:rtl/>
        </w:rPr>
        <w:t>*</w:t>
      </w:r>
    </w:p>
    <w:p w:rsidR="00890FBB" w:rsidRDefault="00890FBB">
      <w:pPr>
        <w:pStyle w:val="medium-header"/>
        <w:keepNext w:val="0"/>
        <w:keepLines w:val="0"/>
        <w:tabs>
          <w:tab w:val="left" w:pos="5103"/>
        </w:tabs>
        <w:ind w:left="0" w:right="1134"/>
        <w:jc w:val="both"/>
        <w:rPr>
          <w:rStyle w:val="default"/>
          <w:rFonts w:cs="FrankRuehl" w:hint="cs"/>
          <w:rtl/>
        </w:rPr>
      </w:pPr>
      <w:r>
        <w:rPr>
          <w:lang w:val="he-IL"/>
        </w:rPr>
        <w:pict>
          <v:rect id="_x0000_s1148" style="position:absolute;left:0;text-align:left;margin-left:464.5pt;margin-top:8.05pt;width:75.05pt;height:10pt;z-index:251666944" o:allowincell="f" filled="f" stroked="f" strokecolor="lime" strokeweight=".25pt">
            <v:textbox style="mso-next-textbox:#_x0000_s114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w:t>
      </w:r>
      <w:r>
        <w:rPr>
          <w:rFonts w:hint="cs"/>
          <w:rtl/>
        </w:rPr>
        <w:t xml:space="preserve"> </w:t>
      </w:r>
      <w:r>
        <w:rPr>
          <w:b/>
          <w:bCs/>
          <w:sz w:val="22"/>
          <w:szCs w:val="22"/>
          <w:rtl/>
        </w:rPr>
        <w:t>ה</w:t>
      </w:r>
      <w:r>
        <w:rPr>
          <w:rFonts w:hint="cs"/>
          <w:b/>
          <w:bCs/>
          <w:sz w:val="22"/>
          <w:szCs w:val="22"/>
          <w:rtl/>
        </w:rPr>
        <w:t>ערה</w:t>
      </w:r>
      <w:r>
        <w:rPr>
          <w:rtl/>
        </w:rPr>
        <w:t xml:space="preserve">: </w:t>
      </w:r>
      <w:r>
        <w:rPr>
          <w:rStyle w:val="default"/>
          <w:rFonts w:cs="FrankRuehl"/>
          <w:rtl/>
        </w:rPr>
        <w:t>ד</w:t>
      </w:r>
      <w:r>
        <w:rPr>
          <w:rStyle w:val="default"/>
          <w:rFonts w:cs="FrankRuehl" w:hint="cs"/>
          <w:rtl/>
        </w:rPr>
        <w:t>רגת הנכות במחלות הנפש ותגובות נפשיות מכל הסוגים תיקבע לפי המצב התפקודי, לפי סעיף מבחן אחד שמייצג את ר</w:t>
      </w:r>
      <w:r>
        <w:rPr>
          <w:rStyle w:val="default"/>
          <w:rFonts w:cs="FrankRuehl"/>
          <w:rtl/>
        </w:rPr>
        <w:t>ו</w:t>
      </w:r>
      <w:r>
        <w:rPr>
          <w:rStyle w:val="default"/>
          <w:rFonts w:cs="FrankRuehl" w:hint="cs"/>
          <w:rtl/>
        </w:rPr>
        <w:t>ב הסימפטומים ובחומרה שמייצגת את מכלול הסימפטומים.</w:t>
      </w:r>
    </w:p>
    <w:p w:rsidR="00890FBB" w:rsidRPr="00E85A68" w:rsidRDefault="00890FBB">
      <w:pPr>
        <w:pStyle w:val="P00"/>
        <w:spacing w:before="0"/>
        <w:ind w:left="0" w:right="1134"/>
        <w:rPr>
          <w:rFonts w:hint="cs"/>
          <w:b/>
          <w:bCs/>
          <w:vanish/>
          <w:szCs w:val="20"/>
          <w:shd w:val="clear" w:color="auto" w:fill="FFFF99"/>
          <w:rtl/>
        </w:rPr>
      </w:pPr>
      <w:bookmarkStart w:id="104" w:name="Rov243"/>
      <w:r w:rsidRPr="00E85A68">
        <w:rPr>
          <w:rFonts w:hint="cs"/>
          <w:vanish/>
          <w:color w:val="FF0000"/>
          <w:szCs w:val="20"/>
          <w:shd w:val="clear" w:color="auto" w:fill="FFFF99"/>
          <w:rtl/>
        </w:rPr>
        <w:t>מיום 1.7.1984</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תשמ"ד-1984</w:t>
      </w:r>
    </w:p>
    <w:p w:rsidR="00890FBB" w:rsidRPr="00E85A68" w:rsidRDefault="00890FBB">
      <w:pPr>
        <w:pStyle w:val="P00"/>
        <w:tabs>
          <w:tab w:val="clear" w:pos="6259"/>
        </w:tabs>
        <w:spacing w:before="0"/>
        <w:ind w:left="0" w:right="1134"/>
        <w:rPr>
          <w:rFonts w:hint="cs"/>
          <w:vanish/>
          <w:szCs w:val="20"/>
          <w:shd w:val="clear" w:color="auto" w:fill="FFFF99"/>
          <w:rtl/>
        </w:rPr>
      </w:pPr>
      <w:hyperlink r:id="rId88" w:history="1">
        <w:r w:rsidRPr="00E85A68">
          <w:rPr>
            <w:rStyle w:val="Hyperlink"/>
            <w:rFonts w:hint="cs"/>
            <w:vanish/>
            <w:szCs w:val="20"/>
            <w:shd w:val="clear" w:color="auto" w:fill="FFFF99"/>
            <w:rtl/>
          </w:rPr>
          <w:t>ק"ת תשמ"ד מס' 4691</w:t>
        </w:r>
      </w:hyperlink>
      <w:r w:rsidRPr="00E85A68">
        <w:rPr>
          <w:rFonts w:hint="cs"/>
          <w:vanish/>
          <w:szCs w:val="20"/>
          <w:shd w:val="clear" w:color="auto" w:fill="FFFF99"/>
          <w:rtl/>
        </w:rPr>
        <w:t xml:space="preserve"> מיום 23.8.1994 עמ' 2395</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פרק רביעי</w:t>
      </w:r>
    </w:p>
    <w:p w:rsidR="00890FBB" w:rsidRPr="00E85A68" w:rsidRDefault="00890FBB">
      <w:pPr>
        <w:pStyle w:val="P00"/>
        <w:tabs>
          <w:tab w:val="clear" w:pos="6259"/>
        </w:tabs>
        <w:ind w:left="0" w:right="1134"/>
        <w:rPr>
          <w:rFonts w:hint="cs"/>
          <w:vanish/>
          <w:szCs w:val="20"/>
          <w:shd w:val="clear" w:color="auto" w:fill="FFFF99"/>
          <w:rtl/>
        </w:rPr>
      </w:pPr>
      <w:hyperlink r:id="rId89" w:history="1">
        <w:r w:rsidRPr="00E85A68">
          <w:rPr>
            <w:rStyle w:val="Hyperlink"/>
            <w:rFonts w:hint="cs"/>
            <w:vanish/>
            <w:szCs w:val="20"/>
            <w:shd w:val="clear" w:color="auto" w:fill="FFFF99"/>
            <w:rtl/>
          </w:rPr>
          <w:t>לנוסח פרק רביעי</w:t>
        </w:r>
      </w:hyperlink>
      <w:r w:rsidRPr="00E85A68">
        <w:rPr>
          <w:rFonts w:hint="cs"/>
          <w:vanish/>
          <w:szCs w:val="20"/>
          <w:shd w:val="clear" w:color="auto" w:fill="FFFF99"/>
          <w:rtl/>
        </w:rPr>
        <w:t xml:space="preserve"> לפני החלפתו</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9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Default="00890FBB">
      <w:pPr>
        <w:pStyle w:val="P00"/>
        <w:tabs>
          <w:tab w:val="left" w:pos="6102"/>
        </w:tabs>
        <w:spacing w:before="0"/>
        <w:ind w:left="0" w:right="1134"/>
        <w:rPr>
          <w:rFonts w:hint="cs"/>
          <w:sz w:val="2"/>
          <w:szCs w:val="2"/>
          <w:shd w:val="clear" w:color="auto" w:fill="FFFF99"/>
          <w:rtl/>
        </w:rPr>
      </w:pPr>
      <w:r w:rsidRPr="00E85A68">
        <w:rPr>
          <w:rFonts w:hint="cs"/>
          <w:b/>
          <w:bCs/>
          <w:vanish/>
          <w:szCs w:val="20"/>
          <w:shd w:val="clear" w:color="auto" w:fill="FFFF99"/>
          <w:rtl/>
        </w:rPr>
        <w:t>הוספת הערה</w:t>
      </w:r>
      <w:bookmarkEnd w:id="104"/>
    </w:p>
    <w:p w:rsidR="00890FBB" w:rsidRDefault="00890FBB">
      <w:pPr>
        <w:pStyle w:val="P01"/>
        <w:tabs>
          <w:tab w:val="left" w:pos="5103"/>
        </w:tabs>
        <w:spacing w:before="72"/>
        <w:ind w:left="624" w:right="1134"/>
        <w:rPr>
          <w:rStyle w:val="default"/>
          <w:rFonts w:cs="FrankRuehl" w:hint="cs"/>
          <w:sz w:val="16"/>
          <w:szCs w:val="16"/>
          <w:rtl/>
        </w:rPr>
      </w:pPr>
      <w:bookmarkStart w:id="105" w:name="Seif42"/>
      <w:bookmarkEnd w:id="105"/>
      <w:r>
        <w:rPr>
          <w:sz w:val="26"/>
          <w:lang w:val="he-IL"/>
        </w:rPr>
        <w:pict>
          <v:rect id="_x0000_s1149" style="position:absolute;left:0;text-align:left;margin-left:464.35pt;margin-top:7.1pt;width:75.05pt;height:72.5pt;z-index:251667968" o:allowincell="f" filled="f" stroked="f" strokecolor="lime" strokeweight=".25pt">
            <v:textbox style="mso-next-textbox:#_x0000_s1149" inset="0,0,0,0">
              <w:txbxContent>
                <w:p w:rsidR="00890FBB" w:rsidRDefault="00890FBB">
                  <w:pPr>
                    <w:spacing w:line="160" w:lineRule="exact"/>
                    <w:jc w:val="left"/>
                    <w:rPr>
                      <w:rFonts w:cs="Miriam"/>
                      <w:szCs w:val="18"/>
                    </w:rPr>
                  </w:pPr>
                  <w:r>
                    <w:rPr>
                      <w:rFonts w:cs="Miriam" w:hint="cs"/>
                      <w:szCs w:val="18"/>
                      <w:rtl/>
                    </w:rPr>
                    <w:t xml:space="preserve">הפרעות פסיכוטיות ופסיכונוירוטיות </w:t>
                  </w:r>
                  <w:r>
                    <w:rPr>
                      <w:rFonts w:cs="Miriam"/>
                      <w:sz w:val="16"/>
                      <w:szCs w:val="16"/>
                    </w:rPr>
                    <w:t>PSYCHOTIC  AND PSYCHONEUROTIC DISORDERS</w:t>
                  </w:r>
                </w:p>
                <w:p w:rsidR="00890FBB" w:rsidRDefault="00890FBB">
                  <w:pPr>
                    <w:spacing w:line="160" w:lineRule="exact"/>
                    <w:jc w:val="left"/>
                    <w:rPr>
                      <w:rFonts w:cs="Miriam" w:hint="cs"/>
                      <w:szCs w:val="18"/>
                      <w:rtl/>
                    </w:rPr>
                  </w:pPr>
                  <w:r>
                    <w:rPr>
                      <w:rFonts w:cs="Miriam"/>
                      <w:szCs w:val="18"/>
                      <w:rtl/>
                    </w:rPr>
                    <w:t>ת</w:t>
                  </w:r>
                  <w:r>
                    <w:rPr>
                      <w:rFonts w:cs="Miriam" w:hint="cs"/>
                      <w:szCs w:val="18"/>
                      <w:rtl/>
                    </w:rPr>
                    <w:t>ק' תשמ"ד-1984</w:t>
                  </w:r>
                </w:p>
                <w:p w:rsidR="00890FBB" w:rsidRDefault="00890FBB">
                  <w:pPr>
                    <w:spacing w:line="160" w:lineRule="exact"/>
                    <w:jc w:val="left"/>
                    <w:rPr>
                      <w:rFonts w:cs="Miriam"/>
                      <w:noProof/>
                      <w:szCs w:val="18"/>
                      <w:rtl/>
                    </w:rPr>
                  </w:pPr>
                  <w:r>
                    <w:rPr>
                      <w:rFonts w:cs="Miriam" w:hint="cs"/>
                      <w:szCs w:val="18"/>
                      <w:rtl/>
                    </w:rPr>
                    <w:t>תק' תשס"א-2000</w:t>
                  </w:r>
                </w:p>
              </w:txbxContent>
            </v:textbox>
            <w10:anchorlock/>
          </v:rect>
        </w:pict>
      </w:r>
      <w:r>
        <w:rPr>
          <w:rStyle w:val="big-number"/>
          <w:rFonts w:cs="FrankRuehl"/>
          <w:sz w:val="26"/>
          <w:szCs w:val="26"/>
          <w:rtl/>
        </w:rPr>
        <w:t>33.</w:t>
      </w:r>
      <w:r>
        <w:rPr>
          <w:rStyle w:val="big-number"/>
          <w:rFonts w:cs="FrankRuehl"/>
          <w:sz w:val="26"/>
          <w:szCs w:val="26"/>
          <w:rtl/>
        </w:rPr>
        <w:tab/>
      </w:r>
      <w:r>
        <w:rPr>
          <w:rStyle w:val="default"/>
          <w:rFonts w:cs="FrankRuehl"/>
          <w:rtl/>
        </w:rPr>
        <w:t>ה</w:t>
      </w:r>
      <w:r>
        <w:rPr>
          <w:rStyle w:val="default"/>
          <w:rFonts w:cs="FrankRuehl" w:hint="cs"/>
          <w:rtl/>
        </w:rPr>
        <w:t xml:space="preserve">פרעות פסיכוטיות ופסיכונוירוטיות </w:t>
      </w:r>
      <w:r>
        <w:rPr>
          <w:rStyle w:val="default"/>
          <w:rFonts w:cs="FrankRuehl"/>
          <w:sz w:val="16"/>
          <w:szCs w:val="16"/>
        </w:rPr>
        <w:t>PSYCHOTIC AND PSYCHONEUROTIC DISORDERS</w:t>
      </w:r>
    </w:p>
    <w:p w:rsidR="00890FBB" w:rsidRDefault="00890FBB">
      <w:pPr>
        <w:pStyle w:val="P01"/>
        <w:tabs>
          <w:tab w:val="left" w:pos="5103"/>
        </w:tabs>
        <w:spacing w:before="72"/>
        <w:ind w:left="624" w:right="1134"/>
        <w:rPr>
          <w:rStyle w:val="default"/>
          <w:rFonts w:cs="FrankRuehl" w:hint="cs"/>
          <w:rtl/>
        </w:rPr>
      </w:pPr>
    </w:p>
    <w:p w:rsidR="00890FBB" w:rsidRDefault="00890FBB">
      <w:pPr>
        <w:pStyle w:val="P01"/>
        <w:tabs>
          <w:tab w:val="left" w:pos="5103"/>
        </w:tabs>
        <w:spacing w:before="72"/>
        <w:ind w:left="624" w:right="1134"/>
        <w:rPr>
          <w:rStyle w:val="default"/>
          <w:rFonts w:cs="FrankRuehl" w:hint="cs"/>
          <w:rtl/>
        </w:rPr>
      </w:pPr>
    </w:p>
    <w:p w:rsidR="00890FBB" w:rsidRDefault="00890FBB">
      <w:pPr>
        <w:pStyle w:val="P11"/>
        <w:tabs>
          <w:tab w:val="clear" w:pos="6259"/>
          <w:tab w:val="right" w:pos="7938"/>
        </w:tabs>
        <w:spacing w:before="72"/>
        <w:ind w:left="1021" w:right="1985" w:hanging="397"/>
        <w:rPr>
          <w:rStyle w:val="default"/>
          <w:rFonts w:cs="FrankRuehl" w:hint="cs"/>
          <w:rtl/>
        </w:rPr>
      </w:pPr>
      <w:r>
        <w:rPr>
          <w:lang w:val="he-IL"/>
        </w:rPr>
        <w:pict>
          <v:rect id="_x0000_s1150" style="position:absolute;left:0;text-align:left;margin-left:464.35pt;margin-top:7.1pt;width:75.05pt;height:12.95pt;z-index:251668992" o:allowincell="f" filled="f" stroked="f" strokecolor="lime" strokeweight=".25pt">
            <v:textbox style="mso-next-textbox:#_x0000_s1150"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שמ"ט-1988</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הפרעה נפשית מזערית, כושר תפקודי תקין</w:t>
      </w:r>
      <w:r>
        <w:rPr>
          <w:rtl/>
        </w:rPr>
        <w:tab/>
      </w:r>
      <w:r>
        <w:rPr>
          <w:rStyle w:val="default"/>
          <w:rFonts w:cs="FrankRuehl"/>
          <w:rtl/>
        </w:rPr>
        <w:t>5%</w:t>
      </w:r>
    </w:p>
    <w:p w:rsidR="00890FBB" w:rsidRDefault="00890FBB">
      <w:pPr>
        <w:pStyle w:val="P11"/>
        <w:tabs>
          <w:tab w:val="clear" w:pos="6259"/>
          <w:tab w:val="right" w:pos="7938"/>
        </w:tabs>
        <w:spacing w:before="72"/>
        <w:ind w:left="1021" w:right="1985"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הפרעה נפשית עם הגבלה קלה בכושר התיפקודי</w:t>
      </w:r>
      <w:r>
        <w:rPr>
          <w:rStyle w:val="default"/>
          <w:rFonts w:cs="FrankRuehl"/>
          <w:rtl/>
        </w:rPr>
        <w:tab/>
      </w:r>
      <w:r>
        <w:rPr>
          <w:rStyle w:val="default"/>
          <w:rFonts w:cs="FrankRuehl" w:hint="cs"/>
          <w:rtl/>
        </w:rPr>
        <w:t>10%</w:t>
      </w:r>
    </w:p>
    <w:p w:rsidR="00890FBB" w:rsidRDefault="00890FBB">
      <w:pPr>
        <w:pStyle w:val="P11"/>
        <w:tabs>
          <w:tab w:val="clear" w:pos="6259"/>
          <w:tab w:val="right" w:pos="7938"/>
        </w:tabs>
        <w:spacing w:before="72"/>
        <w:ind w:left="1021" w:right="1985"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הפרעה נפשית עם הגבלה בינונית בכושר התיפקודי</w:t>
      </w:r>
      <w:r>
        <w:rPr>
          <w:rStyle w:val="default"/>
          <w:rFonts w:cs="FrankRuehl" w:hint="cs"/>
          <w:rtl/>
        </w:rPr>
        <w:tab/>
        <w:t>20%</w:t>
      </w:r>
    </w:p>
    <w:p w:rsidR="00890FBB" w:rsidRDefault="00890FBB">
      <w:pPr>
        <w:pStyle w:val="P11"/>
        <w:tabs>
          <w:tab w:val="clear" w:pos="6259"/>
          <w:tab w:val="right" w:pos="7938"/>
        </w:tabs>
        <w:spacing w:before="72"/>
        <w:ind w:left="1021" w:right="1985"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הפרעה נפשית עם סימנים אובייקטיביים ניכרים, קיום צירוף הפרעות של סף גירוי נמוך, הפרעות בריכוז, בחשיבה, באפקט, בכוח ההתמדה וברציה, המגבילות את הכושר </w:t>
      </w:r>
      <w:r>
        <w:rPr>
          <w:rStyle w:val="default"/>
          <w:rFonts w:cs="FrankRuehl"/>
          <w:rtl/>
        </w:rPr>
        <w:t>ה</w:t>
      </w:r>
      <w:r>
        <w:rPr>
          <w:rStyle w:val="default"/>
          <w:rFonts w:cs="FrankRuehl" w:hint="cs"/>
          <w:rtl/>
        </w:rPr>
        <w:t>תיפקודי בצורה ניכרת</w:t>
      </w:r>
      <w:r>
        <w:rPr>
          <w:rtl/>
        </w:rPr>
        <w:tab/>
      </w:r>
      <w:r>
        <w:rPr>
          <w:rStyle w:val="default"/>
          <w:rFonts w:cs="FrankRuehl"/>
          <w:rtl/>
        </w:rPr>
        <w:t>30%</w:t>
      </w:r>
    </w:p>
    <w:p w:rsidR="00890FBB" w:rsidRDefault="00890FBB">
      <w:pPr>
        <w:pStyle w:val="P11"/>
        <w:tabs>
          <w:tab w:val="clear" w:pos="6259"/>
          <w:tab w:val="right" w:pos="7938"/>
        </w:tabs>
        <w:spacing w:before="72"/>
        <w:ind w:left="1021" w:right="1985"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הפרעה נפשית עם סימנים אובייקטיביים קשים בקיום קשרים בין-אישיים תקינים ובצירוף הפרעות של סף גירוי נמוך, הפרעה בריכוז, בחשיבה, באפקט, בכוח ההתמדה וברציה, המגבילות את הכושר התפקודי בצורה קשה</w:t>
      </w:r>
      <w:r>
        <w:rPr>
          <w:rStyle w:val="default"/>
          <w:rFonts w:cs="FrankRuehl" w:hint="cs"/>
          <w:rtl/>
        </w:rPr>
        <w:tab/>
      </w:r>
      <w:r>
        <w:rPr>
          <w:rStyle w:val="default"/>
          <w:rFonts w:cs="FrankRuehl" w:hint="cs"/>
          <w:rtl/>
        </w:rPr>
        <w:tab/>
      </w:r>
      <w:r w:rsidR="00E85A68">
        <w:rPr>
          <w:rStyle w:val="default"/>
          <w:rFonts w:cs="FrankRuehl" w:hint="cs"/>
          <w:rtl/>
        </w:rPr>
        <w:tab/>
      </w:r>
      <w:r w:rsidR="00E85A68">
        <w:rPr>
          <w:rStyle w:val="default"/>
          <w:rFonts w:cs="FrankRuehl" w:hint="cs"/>
          <w:rtl/>
        </w:rPr>
        <w:tab/>
      </w:r>
      <w:r>
        <w:rPr>
          <w:rFonts w:hint="cs"/>
          <w:rtl/>
        </w:rPr>
        <w:tab/>
      </w:r>
      <w:r>
        <w:rPr>
          <w:rStyle w:val="default"/>
          <w:rFonts w:cs="FrankRuehl"/>
          <w:rtl/>
        </w:rPr>
        <w:t>50%</w:t>
      </w:r>
    </w:p>
    <w:p w:rsidR="00890FBB" w:rsidRDefault="00890FBB">
      <w:pPr>
        <w:pStyle w:val="P11"/>
        <w:tabs>
          <w:tab w:val="clear" w:pos="6259"/>
          <w:tab w:val="right" w:pos="7938"/>
        </w:tabs>
        <w:spacing w:before="72"/>
        <w:ind w:left="1021" w:right="1985" w:hanging="397"/>
        <w:rPr>
          <w:rStyle w:val="default"/>
          <w:rFonts w:cs="FrankRuehl"/>
          <w:rtl/>
        </w:rPr>
      </w:pPr>
      <w:r>
        <w:rPr>
          <w:rFonts w:hint="cs"/>
          <w:rtl/>
        </w:rPr>
        <w:t>ו.</w:t>
      </w:r>
      <w:r>
        <w:rPr>
          <w:rtl/>
        </w:rPr>
        <w:tab/>
      </w:r>
      <w:r>
        <w:rPr>
          <w:rStyle w:val="default"/>
          <w:rFonts w:cs="FrankRuehl"/>
          <w:rtl/>
        </w:rPr>
        <w:t>ה</w:t>
      </w:r>
      <w:r>
        <w:rPr>
          <w:rStyle w:val="default"/>
          <w:rFonts w:cs="FrankRuehl" w:hint="cs"/>
          <w:rtl/>
        </w:rPr>
        <w:t>פרעה נפשית המלווה בה</w:t>
      </w:r>
      <w:r>
        <w:rPr>
          <w:rStyle w:val="default"/>
          <w:rFonts w:cs="FrankRuehl"/>
          <w:rtl/>
        </w:rPr>
        <w:t>פ</w:t>
      </w:r>
      <w:r>
        <w:rPr>
          <w:rStyle w:val="default"/>
          <w:rFonts w:cs="FrankRuehl" w:hint="cs"/>
          <w:rtl/>
        </w:rPr>
        <w:t>רעה קשה בקיום יחסים בין-אישיים, בבחינת המציאות ובשיפוט, בצירוף סימנים אובייקטיביים קשים של ירידה בסף הגירוי, בריכוז, בחשיבה, באפקט, בכוח ההתמדה וברציה, המגבילה את הכושר התיפקודי בצורה קשה ביותר</w:t>
      </w:r>
      <w:r>
        <w:rPr>
          <w:rStyle w:val="default"/>
          <w:rFonts w:cs="FrankRuehl"/>
          <w:rtl/>
        </w:rPr>
        <w:tab/>
      </w:r>
      <w:r>
        <w:rPr>
          <w:rStyle w:val="default"/>
          <w:rFonts w:cs="FrankRuehl" w:hint="cs"/>
          <w:rtl/>
        </w:rPr>
        <w:t>70%</w:t>
      </w:r>
    </w:p>
    <w:p w:rsidR="00890FBB" w:rsidRDefault="00890FBB">
      <w:pPr>
        <w:pStyle w:val="P11"/>
        <w:tabs>
          <w:tab w:val="clear" w:pos="6259"/>
          <w:tab w:val="right" w:pos="7938"/>
        </w:tabs>
        <w:spacing w:before="72"/>
        <w:ind w:left="1021" w:right="1985" w:hanging="397"/>
        <w:rPr>
          <w:rStyle w:val="default"/>
          <w:rFonts w:cs="FrankRuehl" w:hint="cs"/>
          <w:rtl/>
        </w:rPr>
      </w:pPr>
      <w:r>
        <w:rPr>
          <w:rFonts w:hint="cs"/>
          <w:rtl/>
        </w:rPr>
        <w:t>ז.</w:t>
      </w:r>
      <w:r>
        <w:rPr>
          <w:rtl/>
        </w:rPr>
        <w:tab/>
      </w:r>
      <w:r>
        <w:rPr>
          <w:rStyle w:val="default"/>
          <w:rFonts w:cs="FrankRuehl"/>
          <w:rtl/>
        </w:rPr>
        <w:t>מ</w:t>
      </w:r>
      <w:r>
        <w:rPr>
          <w:rStyle w:val="default"/>
          <w:rFonts w:cs="FrankRuehl" w:hint="cs"/>
          <w:rtl/>
        </w:rPr>
        <w:t>צב נפשי חמור ביותר עם אי-יכולת מוחלטת לת</w:t>
      </w:r>
      <w:r>
        <w:rPr>
          <w:rStyle w:val="default"/>
          <w:rFonts w:cs="FrankRuehl"/>
          <w:rtl/>
        </w:rPr>
        <w:t>פ</w:t>
      </w:r>
      <w:r>
        <w:rPr>
          <w:rStyle w:val="default"/>
          <w:rFonts w:cs="FrankRuehl" w:hint="cs"/>
          <w:rtl/>
        </w:rPr>
        <w:t>קד באופן עצמאי, צורך בסיוע מתמיד בחיי יום-יום או צורך באשפוז</w:t>
      </w:r>
      <w:r>
        <w:rPr>
          <w:rtl/>
        </w:rPr>
        <w:tab/>
      </w:r>
      <w:r>
        <w:rPr>
          <w:rStyle w:val="default"/>
          <w:rFonts w:cs="FrankRuehl"/>
          <w:rtl/>
        </w:rPr>
        <w:t>100%</w:t>
      </w:r>
    </w:p>
    <w:p w:rsidR="00890FBB" w:rsidRPr="00E85A68" w:rsidRDefault="00890FBB">
      <w:pPr>
        <w:pStyle w:val="P00"/>
        <w:spacing w:before="0"/>
        <w:ind w:left="0" w:right="1134"/>
        <w:rPr>
          <w:rFonts w:hint="cs"/>
          <w:b/>
          <w:bCs/>
          <w:vanish/>
          <w:szCs w:val="20"/>
          <w:shd w:val="clear" w:color="auto" w:fill="FFFF99"/>
          <w:rtl/>
        </w:rPr>
      </w:pPr>
      <w:bookmarkStart w:id="106" w:name="Rov183"/>
      <w:r w:rsidRPr="00E85A68">
        <w:rPr>
          <w:rFonts w:hint="cs"/>
          <w:vanish/>
          <w:color w:val="FF0000"/>
          <w:szCs w:val="20"/>
          <w:shd w:val="clear" w:color="auto" w:fill="FFFF99"/>
          <w:rtl/>
        </w:rPr>
        <w:t>מיום 1.7.1984</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תשמ"ד-1984</w:t>
      </w:r>
    </w:p>
    <w:p w:rsidR="00890FBB" w:rsidRPr="00E85A68" w:rsidRDefault="00890FBB">
      <w:pPr>
        <w:pStyle w:val="P00"/>
        <w:tabs>
          <w:tab w:val="clear" w:pos="6259"/>
        </w:tabs>
        <w:spacing w:before="0"/>
        <w:ind w:left="0" w:right="1134"/>
        <w:rPr>
          <w:rFonts w:hint="cs"/>
          <w:vanish/>
          <w:szCs w:val="20"/>
          <w:shd w:val="clear" w:color="auto" w:fill="FFFF99"/>
          <w:rtl/>
        </w:rPr>
      </w:pPr>
      <w:hyperlink r:id="rId91" w:history="1">
        <w:r w:rsidRPr="00E85A68">
          <w:rPr>
            <w:rStyle w:val="Hyperlink"/>
            <w:rFonts w:hint="cs"/>
            <w:vanish/>
            <w:szCs w:val="20"/>
            <w:shd w:val="clear" w:color="auto" w:fill="FFFF99"/>
            <w:rtl/>
          </w:rPr>
          <w:t>ק"</w:t>
        </w:r>
        <w:r w:rsidRPr="00E85A68">
          <w:rPr>
            <w:rStyle w:val="Hyperlink"/>
            <w:rFonts w:hint="cs"/>
            <w:vanish/>
            <w:szCs w:val="20"/>
            <w:shd w:val="clear" w:color="auto" w:fill="FFFF99"/>
            <w:rtl/>
          </w:rPr>
          <w:t>ת</w:t>
        </w:r>
        <w:r w:rsidRPr="00E85A68">
          <w:rPr>
            <w:rStyle w:val="Hyperlink"/>
            <w:rFonts w:hint="cs"/>
            <w:vanish/>
            <w:szCs w:val="20"/>
            <w:shd w:val="clear" w:color="auto" w:fill="FFFF99"/>
            <w:rtl/>
          </w:rPr>
          <w:t xml:space="preserve"> תשמ"ד מס' 4691</w:t>
        </w:r>
      </w:hyperlink>
      <w:r w:rsidRPr="00E85A68">
        <w:rPr>
          <w:rFonts w:hint="cs"/>
          <w:vanish/>
          <w:szCs w:val="20"/>
          <w:shd w:val="clear" w:color="auto" w:fill="FFFF99"/>
          <w:rtl/>
        </w:rPr>
        <w:t xml:space="preserve"> מיום 23.8.1994 עמ' 2395</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סעיף 33</w:t>
      </w:r>
    </w:p>
    <w:p w:rsidR="00890FBB" w:rsidRPr="00E85A68" w:rsidRDefault="00890FBB">
      <w:pPr>
        <w:pStyle w:val="P00"/>
        <w:tabs>
          <w:tab w:val="clear" w:pos="6259"/>
        </w:tabs>
        <w:spacing w:before="0"/>
        <w:ind w:left="0" w:right="1134"/>
        <w:rPr>
          <w:rFonts w:hint="cs"/>
          <w:vanish/>
          <w:szCs w:val="20"/>
          <w:shd w:val="clear" w:color="auto" w:fill="FFFF99"/>
          <w:rtl/>
        </w:rPr>
      </w:pPr>
    </w:p>
    <w:p w:rsidR="00890FBB" w:rsidRPr="00E85A68" w:rsidRDefault="00890FBB">
      <w:pPr>
        <w:pStyle w:val="P00"/>
        <w:spacing w:before="0"/>
        <w:ind w:left="624" w:right="1134"/>
        <w:rPr>
          <w:rFonts w:hint="cs"/>
          <w:b/>
          <w:bCs/>
          <w:vanish/>
          <w:szCs w:val="20"/>
          <w:shd w:val="clear" w:color="auto" w:fill="FFFF99"/>
          <w:rtl/>
        </w:rPr>
      </w:pPr>
      <w:r w:rsidRPr="00E85A68">
        <w:rPr>
          <w:rFonts w:hint="cs"/>
          <w:vanish/>
          <w:color w:val="FF0000"/>
          <w:szCs w:val="20"/>
          <w:shd w:val="clear" w:color="auto" w:fill="FFFF99"/>
          <w:rtl/>
        </w:rPr>
        <w:t>מיום 20.11.1988</w:t>
      </w:r>
    </w:p>
    <w:p w:rsidR="00890FBB" w:rsidRPr="00E85A68" w:rsidRDefault="00890FBB">
      <w:pPr>
        <w:pStyle w:val="P00"/>
        <w:spacing w:before="0"/>
        <w:ind w:left="624" w:right="1134"/>
        <w:rPr>
          <w:rFonts w:hint="cs"/>
          <w:b/>
          <w:bCs/>
          <w:vanish/>
          <w:szCs w:val="20"/>
          <w:shd w:val="clear" w:color="auto" w:fill="FFFF99"/>
          <w:rtl/>
        </w:rPr>
      </w:pPr>
      <w:r w:rsidRPr="00E85A68">
        <w:rPr>
          <w:rFonts w:hint="cs"/>
          <w:b/>
          <w:bCs/>
          <w:vanish/>
          <w:szCs w:val="20"/>
          <w:shd w:val="clear" w:color="auto" w:fill="FFFF99"/>
          <w:rtl/>
        </w:rPr>
        <w:t>תק' תשמ"ט-1988</w:t>
      </w:r>
    </w:p>
    <w:p w:rsidR="00890FBB" w:rsidRPr="00E85A68" w:rsidRDefault="00890FBB">
      <w:pPr>
        <w:pStyle w:val="P00"/>
        <w:tabs>
          <w:tab w:val="clear" w:pos="6259"/>
        </w:tabs>
        <w:spacing w:before="0"/>
        <w:ind w:left="624" w:right="1134"/>
        <w:rPr>
          <w:rFonts w:hint="cs"/>
          <w:vanish/>
          <w:szCs w:val="20"/>
          <w:shd w:val="clear" w:color="auto" w:fill="FFFF99"/>
          <w:rtl/>
        </w:rPr>
      </w:pPr>
      <w:hyperlink r:id="rId92" w:history="1">
        <w:r w:rsidRPr="00E85A68">
          <w:rPr>
            <w:rStyle w:val="Hyperlink"/>
            <w:rFonts w:hint="cs"/>
            <w:vanish/>
            <w:szCs w:val="20"/>
            <w:shd w:val="clear" w:color="auto" w:fill="FFFF99"/>
            <w:rtl/>
          </w:rPr>
          <w:t>ק"ת תשמ"ט מס' 5147</w:t>
        </w:r>
      </w:hyperlink>
      <w:r w:rsidRPr="00E85A68">
        <w:rPr>
          <w:rFonts w:hint="cs"/>
          <w:vanish/>
          <w:szCs w:val="20"/>
          <w:shd w:val="clear" w:color="auto" w:fill="FFFF99"/>
          <w:rtl/>
        </w:rPr>
        <w:t xml:space="preserve"> מיום 20.11.1988 עמ' 174</w:t>
      </w:r>
    </w:p>
    <w:p w:rsidR="00890FBB" w:rsidRPr="00E85A68" w:rsidRDefault="00890FBB">
      <w:pPr>
        <w:pStyle w:val="P00"/>
        <w:tabs>
          <w:tab w:val="clear" w:pos="6259"/>
        </w:tabs>
        <w:spacing w:before="0"/>
        <w:ind w:left="624" w:right="1134"/>
        <w:rPr>
          <w:rStyle w:val="default"/>
          <w:rFonts w:cs="FrankRuehl" w:hint="cs"/>
          <w:b/>
          <w:bCs/>
          <w:vanish/>
          <w:szCs w:val="20"/>
          <w:shd w:val="clear" w:color="auto" w:fill="FFFF99"/>
          <w:rtl/>
        </w:rPr>
      </w:pPr>
      <w:r w:rsidRPr="00E85A68">
        <w:rPr>
          <w:rFonts w:hint="cs"/>
          <w:b/>
          <w:bCs/>
          <w:vanish/>
          <w:szCs w:val="20"/>
          <w:shd w:val="clear" w:color="auto" w:fill="FFFF99"/>
          <w:rtl/>
        </w:rPr>
        <w:t>החלפת פסקה 33 א'</w:t>
      </w:r>
    </w:p>
    <w:p w:rsidR="00890FBB" w:rsidRPr="00E85A68" w:rsidRDefault="00890FBB">
      <w:pPr>
        <w:pStyle w:val="P00"/>
        <w:tabs>
          <w:tab w:val="clear" w:pos="6259"/>
        </w:tabs>
        <w:ind w:left="624" w:right="1134"/>
        <w:rPr>
          <w:rStyle w:val="default"/>
          <w:rFonts w:cs="FrankRuehl" w:hint="cs"/>
          <w:vanish/>
          <w:szCs w:val="20"/>
          <w:shd w:val="clear" w:color="auto" w:fill="FFFF99"/>
          <w:rtl/>
        </w:rPr>
      </w:pPr>
      <w:r w:rsidRPr="00E85A68">
        <w:rPr>
          <w:rStyle w:val="default"/>
          <w:rFonts w:cs="FrankRuehl" w:hint="cs"/>
          <w:vanish/>
          <w:szCs w:val="20"/>
          <w:shd w:val="clear" w:color="auto" w:fill="FFFF99"/>
          <w:rtl/>
        </w:rPr>
        <w:t>הנוסח הקודם:</w:t>
      </w:r>
    </w:p>
    <w:p w:rsidR="00890FBB" w:rsidRPr="00E85A68" w:rsidRDefault="00890FBB">
      <w:pPr>
        <w:pStyle w:val="P00"/>
        <w:tabs>
          <w:tab w:val="clear" w:pos="6259"/>
          <w:tab w:val="left" w:pos="7092"/>
        </w:tabs>
        <w:spacing w:before="0"/>
        <w:ind w:left="1021" w:right="1985"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strike/>
          <w:vanish/>
          <w:sz w:val="22"/>
          <w:szCs w:val="22"/>
          <w:shd w:val="clear" w:color="auto" w:fill="FFFF99"/>
          <w:rtl/>
        </w:rPr>
        <w:tab/>
        <w:t>הפרעה נפשית או מצב אחרי הפרעה נפשית שחלפה, כושר תפקודי תקין</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0%</w:t>
      </w:r>
    </w:p>
    <w:p w:rsidR="00890FBB" w:rsidRPr="00E85A68" w:rsidRDefault="00890FBB">
      <w:pPr>
        <w:pStyle w:val="P00"/>
        <w:tabs>
          <w:tab w:val="clear" w:pos="6259"/>
        </w:tabs>
        <w:spacing w:before="0"/>
        <w:ind w:left="0" w:right="1134"/>
        <w:rPr>
          <w:rFonts w:hint="cs"/>
          <w:vanish/>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9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51</w:t>
      </w:r>
    </w:p>
    <w:p w:rsidR="00890FBB" w:rsidRPr="00E85A68" w:rsidRDefault="00890FBB">
      <w:pPr>
        <w:pStyle w:val="P01"/>
        <w:tabs>
          <w:tab w:val="left" w:pos="5103"/>
        </w:tabs>
        <w:ind w:left="624" w:right="1134"/>
        <w:rPr>
          <w:rStyle w:val="big-number"/>
          <w:rFonts w:cs="Miriam" w:hint="cs"/>
          <w:vanish/>
          <w:sz w:val="16"/>
          <w:szCs w:val="16"/>
          <w:u w:val="single"/>
          <w:shd w:val="clear" w:color="auto" w:fill="FFFF99"/>
          <w:rtl/>
        </w:rPr>
      </w:pPr>
      <w:r w:rsidRPr="00E85A68">
        <w:rPr>
          <w:rStyle w:val="big-number"/>
          <w:rFonts w:cs="Miriam" w:hint="cs"/>
          <w:strike/>
          <w:vanish/>
          <w:sz w:val="16"/>
          <w:szCs w:val="16"/>
          <w:shd w:val="clear" w:color="auto" w:fill="FFFF99"/>
          <w:rtl/>
        </w:rPr>
        <w:t>הפרעות נפשיות</w:t>
      </w:r>
      <w:r w:rsidRPr="00E85A68">
        <w:rPr>
          <w:rStyle w:val="default"/>
          <w:rFonts w:cs="FrankRuehl" w:hint="cs"/>
          <w:vanish/>
          <w:sz w:val="22"/>
          <w:szCs w:val="22"/>
          <w:shd w:val="clear" w:color="auto" w:fill="FFFF99"/>
          <w:rtl/>
        </w:rPr>
        <w:t xml:space="preserve"> </w:t>
      </w:r>
      <w:r w:rsidRPr="00E85A68">
        <w:rPr>
          <w:rStyle w:val="default"/>
          <w:rFonts w:cs="Miriam"/>
          <w:vanish/>
          <w:sz w:val="16"/>
          <w:szCs w:val="16"/>
          <w:u w:val="single"/>
          <w:shd w:val="clear" w:color="auto" w:fill="FFFF99"/>
          <w:rtl/>
        </w:rPr>
        <w:t>ה</w:t>
      </w:r>
      <w:r w:rsidRPr="00E85A68">
        <w:rPr>
          <w:rStyle w:val="default"/>
          <w:rFonts w:cs="Miriam" w:hint="cs"/>
          <w:vanish/>
          <w:sz w:val="16"/>
          <w:szCs w:val="16"/>
          <w:u w:val="single"/>
          <w:shd w:val="clear" w:color="auto" w:fill="FFFF99"/>
          <w:rtl/>
        </w:rPr>
        <w:t xml:space="preserve">פרעות פסיכוטיות ופסיכונוירוטיות </w:t>
      </w:r>
      <w:r w:rsidRPr="00E85A68">
        <w:rPr>
          <w:rStyle w:val="default"/>
          <w:rFonts w:cs="Miriam"/>
          <w:vanish/>
          <w:sz w:val="16"/>
          <w:szCs w:val="16"/>
          <w:u w:val="single"/>
          <w:shd w:val="clear" w:color="auto" w:fill="FFFF99"/>
        </w:rPr>
        <w:t>PSYCHOTIC AND PSYCHONEUROTIC DISORDERS</w:t>
      </w:r>
    </w:p>
    <w:p w:rsidR="00890FBB" w:rsidRDefault="00890FBB">
      <w:pPr>
        <w:pStyle w:val="P01"/>
        <w:tabs>
          <w:tab w:val="left" w:pos="5103"/>
        </w:tabs>
        <w:spacing w:before="0"/>
        <w:ind w:left="0" w:right="1134" w:firstLine="0"/>
        <w:rPr>
          <w:rStyle w:val="default"/>
          <w:rFonts w:cs="FrankRuehl" w:hint="cs"/>
          <w:sz w:val="2"/>
          <w:szCs w:val="2"/>
          <w:rtl/>
        </w:rPr>
      </w:pPr>
      <w:r w:rsidRPr="00E85A68">
        <w:rPr>
          <w:rStyle w:val="big-number"/>
          <w:rFonts w:cs="FrankRuehl"/>
          <w:vanish/>
          <w:sz w:val="22"/>
          <w:szCs w:val="22"/>
          <w:shd w:val="clear" w:color="auto" w:fill="FFFF99"/>
          <w:rtl/>
        </w:rPr>
        <w:t>33.</w:t>
      </w:r>
      <w:r w:rsidRPr="00E85A68">
        <w:rPr>
          <w:rStyle w:val="big-number"/>
          <w:rFonts w:cs="FrankRuehl"/>
          <w:vanish/>
          <w:sz w:val="22"/>
          <w:szCs w:val="22"/>
          <w:shd w:val="clear" w:color="auto" w:fill="FFFF99"/>
          <w:rtl/>
        </w:rPr>
        <w:tab/>
      </w:r>
      <w:r w:rsidRPr="00E85A68">
        <w:rPr>
          <w:rStyle w:val="big-number"/>
          <w:rFonts w:cs="FrankRuehl" w:hint="cs"/>
          <w:strike/>
          <w:vanish/>
          <w:sz w:val="18"/>
          <w:szCs w:val="18"/>
          <w:shd w:val="clear" w:color="auto" w:fill="FFFF99"/>
        </w:rPr>
        <w:t>P</w:t>
      </w:r>
      <w:r w:rsidRPr="00E85A68">
        <w:rPr>
          <w:rStyle w:val="big-number"/>
          <w:rFonts w:cs="FrankRuehl"/>
          <w:strike/>
          <w:vanish/>
          <w:sz w:val="18"/>
          <w:szCs w:val="18"/>
          <w:shd w:val="clear" w:color="auto" w:fill="FFFF99"/>
        </w:rPr>
        <w:t>SYCHOTIC DISORDERS</w:t>
      </w:r>
      <w:r w:rsidRPr="00E85A68">
        <w:rPr>
          <w:rStyle w:val="big-number"/>
          <w:rFonts w:cs="FrankRuehl" w:hint="cs"/>
          <w:strike/>
          <w:vanish/>
          <w:sz w:val="22"/>
          <w:szCs w:val="22"/>
          <w:shd w:val="clear" w:color="auto" w:fill="FFFF99"/>
          <w:rtl/>
        </w:rPr>
        <w:t xml:space="preserve"> הפרעות נפשיות </w:t>
      </w:r>
      <w:r w:rsidRPr="00E85A68">
        <w:rPr>
          <w:rStyle w:val="big-number"/>
          <w:rFonts w:cs="FrankRuehl"/>
          <w:strike/>
          <w:vanish/>
          <w:sz w:val="22"/>
          <w:szCs w:val="22"/>
          <w:shd w:val="clear" w:color="auto" w:fill="FFFF99"/>
          <w:rtl/>
        </w:rPr>
        <w:t>–</w:t>
      </w:r>
      <w:r w:rsidRPr="00E85A68">
        <w:rPr>
          <w:rStyle w:val="big-number"/>
          <w:rFonts w:cs="FrankRuehl" w:hint="cs"/>
          <w:strike/>
          <w:vanish/>
          <w:sz w:val="22"/>
          <w:szCs w:val="22"/>
          <w:shd w:val="clear" w:color="auto" w:fill="FFFF99"/>
          <w:rtl/>
        </w:rPr>
        <w:t xml:space="preserve"> דרגת הנכות במחלות נפש מכל הסוגים ובתגובות נפשיות כגון תגובות קרב ונוירוזות שונות, תיקבע לפי המצב התפקודי הכולל המפורט להלן:</w:t>
      </w:r>
      <w:r w:rsidRPr="00E85A68">
        <w:rPr>
          <w:rStyle w:val="big-number"/>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ה</w:t>
      </w:r>
      <w:r w:rsidRPr="00E85A68">
        <w:rPr>
          <w:rStyle w:val="default"/>
          <w:rFonts w:cs="FrankRuehl" w:hint="cs"/>
          <w:vanish/>
          <w:sz w:val="22"/>
          <w:szCs w:val="22"/>
          <w:u w:val="single"/>
          <w:shd w:val="clear" w:color="auto" w:fill="FFFF99"/>
          <w:rtl/>
        </w:rPr>
        <w:t xml:space="preserve">פרעות פסיכוטיות ופסיכונוירוטיות </w:t>
      </w:r>
      <w:r w:rsidRPr="00E85A68">
        <w:rPr>
          <w:rStyle w:val="default"/>
          <w:rFonts w:cs="FrankRuehl"/>
          <w:vanish/>
          <w:sz w:val="18"/>
          <w:szCs w:val="18"/>
          <w:u w:val="single"/>
          <w:shd w:val="clear" w:color="auto" w:fill="FFFF99"/>
        </w:rPr>
        <w:t>PSYCHOTIC AND PSYCHONEUROTIC DISORDERS</w:t>
      </w:r>
      <w:bookmarkEnd w:id="106"/>
    </w:p>
    <w:p w:rsidR="00890FBB" w:rsidRDefault="00890FBB">
      <w:pPr>
        <w:pStyle w:val="P00"/>
        <w:spacing w:before="72"/>
        <w:ind w:left="0" w:right="1134"/>
        <w:rPr>
          <w:rStyle w:val="default"/>
          <w:rFonts w:cs="FrankRuehl"/>
          <w:b/>
          <w:bCs/>
          <w:rtl/>
        </w:rPr>
      </w:pPr>
      <w:r>
        <w:rPr>
          <w:sz w:val="26"/>
          <w:lang w:val="he-IL"/>
        </w:rPr>
        <w:pict>
          <v:rect id="_x0000_s1151" style="position:absolute;left:0;text-align:left;margin-left:464.5pt;margin-top:8.05pt;width:75.05pt;height:10.05pt;z-index:251670016" o:allowincell="f" filled="f" stroked="f" strokecolor="lime" strokeweight=".25pt">
            <v:textbox style="mso-next-textbox:#_x0000_s1151"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FrankRuehl"/>
          <w:sz w:val="26"/>
          <w:szCs w:val="26"/>
          <w:rtl/>
        </w:rPr>
        <w:t>34.</w:t>
      </w:r>
      <w:r>
        <w:rPr>
          <w:rStyle w:val="big-number"/>
          <w:rFonts w:cs="FrankRuehl"/>
          <w:sz w:val="26"/>
          <w:szCs w:val="26"/>
          <w:rtl/>
        </w:rPr>
        <w:tab/>
      </w:r>
      <w:r>
        <w:rPr>
          <w:rStyle w:val="default"/>
          <w:rFonts w:cs="FrankRuehl"/>
          <w:b/>
          <w:bCs/>
          <w:sz w:val="22"/>
          <w:szCs w:val="22"/>
          <w:rtl/>
        </w:rPr>
        <w:t>ת</w:t>
      </w:r>
      <w:r>
        <w:rPr>
          <w:rStyle w:val="default"/>
          <w:rFonts w:cs="FrankRuehl" w:hint="cs"/>
          <w:b/>
          <w:bCs/>
          <w:sz w:val="22"/>
          <w:szCs w:val="22"/>
          <w:rtl/>
        </w:rPr>
        <w:t>גובה נפשית שנובעת מנכות גופנית</w:t>
      </w:r>
    </w:p>
    <w:p w:rsidR="00890FBB" w:rsidRDefault="00890FBB">
      <w:pPr>
        <w:pStyle w:val="P00"/>
        <w:spacing w:before="72"/>
        <w:ind w:left="0" w:right="1134"/>
        <w:rPr>
          <w:rtl/>
        </w:rPr>
      </w:pPr>
      <w:r>
        <w:rPr>
          <w:rtl/>
        </w:rPr>
        <w:t>ד</w:t>
      </w:r>
      <w:r>
        <w:rPr>
          <w:rFonts w:hint="cs"/>
          <w:rtl/>
        </w:rPr>
        <w:t xml:space="preserve">רגת הנכות הקבועה לצד פגימה גופנית כוללת גם את הנכות הנפשית הנובעת ממנה; אולם אם מצאה הועדה הרפואית כי התגובה הנפשית חורגת </w:t>
      </w:r>
      <w:r>
        <w:rPr>
          <w:rtl/>
        </w:rPr>
        <w:t>ב</w:t>
      </w:r>
      <w:r>
        <w:rPr>
          <w:rFonts w:hint="cs"/>
          <w:rtl/>
        </w:rPr>
        <w:t>עוצמתה מזו ההולמת את אותה פגימה, רשאית היא לקבוע דרגת נכות נוספת עבור התגובה הנפשית, כמפורט להלן:</w:t>
      </w:r>
    </w:p>
    <w:p w:rsidR="00890FBB" w:rsidRDefault="00890FBB">
      <w:pPr>
        <w:pStyle w:val="P11"/>
        <w:tabs>
          <w:tab w:val="clear" w:pos="6259"/>
          <w:tab w:val="left" w:pos="624"/>
          <w:tab w:val="right" w:pos="7938"/>
        </w:tabs>
        <w:spacing w:before="72"/>
        <w:ind w:left="1021" w:right="1985" w:hanging="397"/>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תגובה נפשית שנובעת ישירות מהנכות הגופנית </w:t>
      </w:r>
      <w:r>
        <w:rPr>
          <w:rStyle w:val="default"/>
          <w:rFonts w:cs="FrankRuehl"/>
          <w:rtl/>
        </w:rPr>
        <w:t>ו</w:t>
      </w:r>
      <w:r>
        <w:rPr>
          <w:rStyle w:val="default"/>
          <w:rFonts w:cs="FrankRuehl" w:hint="cs"/>
          <w:rtl/>
        </w:rPr>
        <w:t xml:space="preserve">מהווה תגובה חורגת מהרגיל מזו ההולמת את אותה </w:t>
      </w:r>
      <w:r>
        <w:rPr>
          <w:rStyle w:val="default"/>
          <w:rFonts w:cs="FrankRuehl"/>
          <w:rtl/>
        </w:rPr>
        <w:t>פ</w:t>
      </w:r>
      <w:r>
        <w:rPr>
          <w:rStyle w:val="default"/>
          <w:rFonts w:cs="FrankRuehl" w:hint="cs"/>
          <w:rtl/>
        </w:rPr>
        <w:t>גימה; כושר תפקודי נפשי תקין</w:t>
      </w:r>
      <w:r>
        <w:rPr>
          <w:rtl/>
        </w:rPr>
        <w:tab/>
      </w:r>
      <w:r w:rsidR="00E85A68">
        <w:rPr>
          <w:rStyle w:val="default"/>
          <w:rFonts w:cs="FrankRuehl"/>
          <w:rtl/>
        </w:rPr>
        <w:t>5%</w:t>
      </w:r>
    </w:p>
    <w:p w:rsidR="00890FBB" w:rsidRDefault="00890FBB">
      <w:pPr>
        <w:pStyle w:val="P11"/>
        <w:tabs>
          <w:tab w:val="clear" w:pos="6259"/>
          <w:tab w:val="left" w:pos="624"/>
          <w:tab w:val="right" w:pos="7938"/>
        </w:tabs>
        <w:spacing w:before="72"/>
        <w:ind w:left="1021" w:right="1985" w:hanging="397"/>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תגובה נפשית שנובעת ישירות מהנכ</w:t>
      </w:r>
      <w:r>
        <w:rPr>
          <w:rStyle w:val="default"/>
          <w:rFonts w:cs="FrankRuehl"/>
          <w:rtl/>
        </w:rPr>
        <w:t>ו</w:t>
      </w:r>
      <w:r>
        <w:rPr>
          <w:rStyle w:val="default"/>
          <w:rFonts w:cs="FrankRuehl" w:hint="cs"/>
          <w:rtl/>
        </w:rPr>
        <w:t xml:space="preserve">ת הגופנית </w:t>
      </w:r>
      <w:r>
        <w:rPr>
          <w:rStyle w:val="default"/>
          <w:rFonts w:cs="FrankRuehl"/>
          <w:rtl/>
        </w:rPr>
        <w:t>ו</w:t>
      </w:r>
      <w:r>
        <w:rPr>
          <w:rStyle w:val="default"/>
          <w:rFonts w:cs="FrankRuehl" w:hint="cs"/>
          <w:rtl/>
        </w:rPr>
        <w:t xml:space="preserve">מהווה תגובה חורגת מהרגיל מזו ההולמת את אותה </w:t>
      </w:r>
      <w:r>
        <w:rPr>
          <w:rStyle w:val="default"/>
          <w:rFonts w:cs="FrankRuehl"/>
          <w:rtl/>
        </w:rPr>
        <w:t>פ</w:t>
      </w:r>
      <w:r>
        <w:rPr>
          <w:rStyle w:val="default"/>
          <w:rFonts w:cs="FrankRuehl" w:hint="cs"/>
          <w:rtl/>
        </w:rPr>
        <w:t>גימה; קיי</w:t>
      </w:r>
      <w:r w:rsidR="00E85A68">
        <w:rPr>
          <w:rStyle w:val="default"/>
          <w:rFonts w:cs="FrankRuehl" w:hint="cs"/>
          <w:rtl/>
        </w:rPr>
        <w:t>מת הגבלה קלה בכושר תיפקודי נפשי</w:t>
      </w:r>
      <w:r w:rsidR="00E85A68">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tl/>
        </w:rPr>
        <w:tab/>
      </w:r>
      <w:r w:rsidR="00E85A68">
        <w:rPr>
          <w:rStyle w:val="default"/>
          <w:rFonts w:cs="FrankRuehl"/>
          <w:rtl/>
        </w:rPr>
        <w:t>10%</w:t>
      </w:r>
    </w:p>
    <w:p w:rsidR="00890FBB" w:rsidRDefault="00890FBB">
      <w:pPr>
        <w:pStyle w:val="P11"/>
        <w:tabs>
          <w:tab w:val="clear" w:pos="6259"/>
          <w:tab w:val="left" w:pos="624"/>
          <w:tab w:val="right" w:pos="7938"/>
        </w:tabs>
        <w:spacing w:before="72"/>
        <w:ind w:left="1021" w:right="1985" w:hanging="397"/>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תגובה נפשית שנובעת ישירות מהנכות הגופנית </w:t>
      </w:r>
      <w:r>
        <w:rPr>
          <w:rStyle w:val="default"/>
          <w:rFonts w:cs="FrankRuehl"/>
          <w:rtl/>
        </w:rPr>
        <w:t>ו</w:t>
      </w:r>
      <w:r>
        <w:rPr>
          <w:rStyle w:val="default"/>
          <w:rFonts w:cs="FrankRuehl" w:hint="cs"/>
          <w:rtl/>
        </w:rPr>
        <w:t xml:space="preserve">מהווה תגובה חורגת מהרגיל מזו ההולמת את אותה </w:t>
      </w:r>
      <w:r>
        <w:rPr>
          <w:rStyle w:val="default"/>
          <w:rFonts w:cs="FrankRuehl"/>
          <w:rtl/>
        </w:rPr>
        <w:t>פ</w:t>
      </w:r>
      <w:r>
        <w:rPr>
          <w:rStyle w:val="default"/>
          <w:rFonts w:cs="FrankRuehl" w:hint="cs"/>
          <w:rtl/>
        </w:rPr>
        <w:t>גימה; קיימת הגבלה בינונית בכושר התיפקודי הנפשי</w:t>
      </w:r>
      <w:r>
        <w:rPr>
          <w:rStyle w:val="default"/>
          <w:rFonts w:cs="FrankRuehl" w:hint="cs"/>
          <w:rtl/>
        </w:rPr>
        <w:tab/>
      </w:r>
      <w:r>
        <w:rPr>
          <w:rStyle w:val="default"/>
          <w:rFonts w:cs="FrankRuehl"/>
          <w:rtl/>
        </w:rPr>
        <w:tab/>
      </w:r>
      <w:r w:rsidR="00E85A68">
        <w:rPr>
          <w:rStyle w:val="default"/>
          <w:rFonts w:cs="FrankRuehl" w:hint="cs"/>
          <w:rtl/>
        </w:rPr>
        <w:t>20%</w:t>
      </w:r>
    </w:p>
    <w:p w:rsidR="00890FBB" w:rsidRDefault="00890FBB">
      <w:pPr>
        <w:pStyle w:val="P11"/>
        <w:tabs>
          <w:tab w:val="clear" w:pos="6259"/>
          <w:tab w:val="left" w:pos="624"/>
          <w:tab w:val="right" w:pos="7938"/>
        </w:tabs>
        <w:spacing w:before="72"/>
        <w:ind w:left="1021" w:right="1985"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תגובה נפשית שנובעת ישירות מהנכות הגופנית ומהווה תגובה חורגת מהרגיל מזו ההולמת את אותה פגימה; קיימת הגבלה ניכרת בכושר התפקודי הנפשי - ייקבעו אחוזי נכות נפרדים בהתאם לסעיף 33ד, ה, ו או ז.</w:t>
      </w:r>
    </w:p>
    <w:p w:rsidR="00890FBB" w:rsidRDefault="00890FBB">
      <w:pPr>
        <w:pStyle w:val="P11"/>
        <w:tabs>
          <w:tab w:val="clear" w:pos="6259"/>
          <w:tab w:val="left" w:pos="624"/>
          <w:tab w:val="right" w:pos="7938"/>
        </w:tabs>
        <w:spacing w:before="72"/>
        <w:ind w:left="1021" w:right="1985" w:hanging="397"/>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נכות נפשית כתוצאה מפגיעה מוחית תיקבע בהתאם לס</w:t>
      </w:r>
      <w:r>
        <w:rPr>
          <w:rStyle w:val="default"/>
          <w:rFonts w:cs="FrankRuehl"/>
          <w:rtl/>
        </w:rPr>
        <w:t>ע</w:t>
      </w:r>
      <w:r>
        <w:rPr>
          <w:rStyle w:val="default"/>
          <w:rFonts w:cs="FrankRuehl" w:hint="cs"/>
          <w:rtl/>
        </w:rPr>
        <w:t>יף 29(11).</w:t>
      </w:r>
    </w:p>
    <w:p w:rsidR="00890FBB" w:rsidRPr="00E85A68" w:rsidRDefault="00890FBB">
      <w:pPr>
        <w:pStyle w:val="P00"/>
        <w:spacing w:before="0"/>
        <w:ind w:left="0" w:right="1134"/>
        <w:rPr>
          <w:rFonts w:hint="cs"/>
          <w:b/>
          <w:bCs/>
          <w:vanish/>
          <w:szCs w:val="20"/>
          <w:shd w:val="clear" w:color="auto" w:fill="FFFF99"/>
          <w:rtl/>
        </w:rPr>
      </w:pPr>
      <w:bookmarkStart w:id="107" w:name="Rov182"/>
      <w:r w:rsidRPr="00E85A68">
        <w:rPr>
          <w:rFonts w:hint="cs"/>
          <w:vanish/>
          <w:color w:val="FF0000"/>
          <w:szCs w:val="20"/>
          <w:shd w:val="clear" w:color="auto" w:fill="FFFF99"/>
          <w:rtl/>
        </w:rPr>
        <w:t>מיום 1.7.1984</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תשמ"ד-1984</w:t>
      </w:r>
    </w:p>
    <w:p w:rsidR="00890FBB" w:rsidRPr="00E85A68" w:rsidRDefault="00890FBB">
      <w:pPr>
        <w:pStyle w:val="P00"/>
        <w:tabs>
          <w:tab w:val="clear" w:pos="6259"/>
        </w:tabs>
        <w:spacing w:before="0"/>
        <w:ind w:left="0" w:right="1134"/>
        <w:rPr>
          <w:rFonts w:hint="cs"/>
          <w:vanish/>
          <w:szCs w:val="20"/>
          <w:shd w:val="clear" w:color="auto" w:fill="FFFF99"/>
          <w:rtl/>
        </w:rPr>
      </w:pPr>
      <w:hyperlink r:id="rId94" w:history="1">
        <w:r w:rsidRPr="00E85A68">
          <w:rPr>
            <w:rStyle w:val="Hyperlink"/>
            <w:rFonts w:hint="cs"/>
            <w:vanish/>
            <w:szCs w:val="20"/>
            <w:shd w:val="clear" w:color="auto" w:fill="FFFF99"/>
            <w:rtl/>
          </w:rPr>
          <w:t>ק"ת תשמ"ד מס' 4691</w:t>
        </w:r>
      </w:hyperlink>
      <w:r w:rsidRPr="00E85A68">
        <w:rPr>
          <w:rFonts w:hint="cs"/>
          <w:vanish/>
          <w:szCs w:val="20"/>
          <w:shd w:val="clear" w:color="auto" w:fill="FFFF99"/>
          <w:rtl/>
        </w:rPr>
        <w:t xml:space="preserve"> מיום 23.8.1994 עמ' 2395</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סעיף 34</w:t>
      </w:r>
    </w:p>
    <w:p w:rsidR="00890FBB" w:rsidRPr="00E85A68" w:rsidRDefault="00890FBB">
      <w:pPr>
        <w:pStyle w:val="P00"/>
        <w:spacing w:before="0"/>
        <w:ind w:left="624" w:right="1134"/>
        <w:rPr>
          <w:rFonts w:hint="cs"/>
          <w:vanish/>
          <w:color w:val="FF0000"/>
          <w:szCs w:val="20"/>
          <w:shd w:val="clear" w:color="auto" w:fill="FFFF99"/>
          <w:rtl/>
        </w:rPr>
      </w:pPr>
    </w:p>
    <w:p w:rsidR="00890FBB" w:rsidRPr="00E85A68" w:rsidRDefault="00890FBB">
      <w:pPr>
        <w:pStyle w:val="P00"/>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20.11.1988</w:t>
      </w:r>
    </w:p>
    <w:p w:rsidR="00890FBB" w:rsidRPr="00E85A68" w:rsidRDefault="00890FBB">
      <w:pPr>
        <w:pStyle w:val="P00"/>
        <w:spacing w:before="0"/>
        <w:ind w:left="0" w:right="1134"/>
        <w:rPr>
          <w:rFonts w:hint="cs"/>
          <w:b/>
          <w:bCs/>
          <w:vanish/>
          <w:szCs w:val="20"/>
          <w:shd w:val="clear" w:color="auto" w:fill="FFFF99"/>
          <w:rtl/>
        </w:rPr>
      </w:pPr>
      <w:r w:rsidRPr="00E85A68">
        <w:rPr>
          <w:rFonts w:hint="cs"/>
          <w:b/>
          <w:bCs/>
          <w:vanish/>
          <w:szCs w:val="20"/>
          <w:shd w:val="clear" w:color="auto" w:fill="FFFF99"/>
          <w:rtl/>
        </w:rPr>
        <w:t>תק' תשמ"ט-1988</w:t>
      </w:r>
    </w:p>
    <w:p w:rsidR="00890FBB" w:rsidRPr="00E85A68" w:rsidRDefault="00890FBB">
      <w:pPr>
        <w:pStyle w:val="P00"/>
        <w:tabs>
          <w:tab w:val="clear" w:pos="6259"/>
        </w:tabs>
        <w:spacing w:before="0"/>
        <w:ind w:left="0" w:right="1134"/>
        <w:rPr>
          <w:rFonts w:hint="cs"/>
          <w:vanish/>
          <w:szCs w:val="20"/>
          <w:shd w:val="clear" w:color="auto" w:fill="FFFF99"/>
          <w:rtl/>
        </w:rPr>
      </w:pPr>
      <w:hyperlink r:id="rId95" w:history="1">
        <w:r w:rsidRPr="00E85A68">
          <w:rPr>
            <w:rStyle w:val="Hyperlink"/>
            <w:rFonts w:hint="cs"/>
            <w:vanish/>
            <w:szCs w:val="20"/>
            <w:shd w:val="clear" w:color="auto" w:fill="FFFF99"/>
            <w:rtl/>
          </w:rPr>
          <w:t>ק"ת תשמ"ט מס' 5147</w:t>
        </w:r>
      </w:hyperlink>
      <w:r w:rsidRPr="00E85A68">
        <w:rPr>
          <w:rFonts w:hint="cs"/>
          <w:vanish/>
          <w:szCs w:val="20"/>
          <w:shd w:val="clear" w:color="auto" w:fill="FFFF99"/>
          <w:rtl/>
        </w:rPr>
        <w:t xml:space="preserve"> מיום 20.11.1988 עמ' 174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סעיף 34</w:t>
      </w:r>
    </w:p>
    <w:p w:rsidR="00890FBB" w:rsidRPr="00E85A68" w:rsidRDefault="00890FBB">
      <w:pPr>
        <w:pStyle w:val="P00"/>
        <w:tabs>
          <w:tab w:val="clear" w:pos="6259"/>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34.</w:t>
      </w:r>
      <w:r w:rsidRPr="00E85A68">
        <w:rPr>
          <w:rFonts w:hint="cs"/>
          <w:strike/>
          <w:vanish/>
          <w:sz w:val="22"/>
          <w:szCs w:val="22"/>
          <w:shd w:val="clear" w:color="auto" w:fill="FFFF99"/>
          <w:rtl/>
        </w:rPr>
        <w:tab/>
        <w:t>נכות גופנית המלווה בהפרעות נפשיות</w:t>
      </w:r>
    </w:p>
    <w:p w:rsidR="00890FBB" w:rsidRPr="00E85A68" w:rsidRDefault="00890FBB">
      <w:pPr>
        <w:pStyle w:val="P00"/>
        <w:tabs>
          <w:tab w:val="clear" w:pos="6259"/>
        </w:tabs>
        <w:spacing w:before="0"/>
        <w:ind w:left="624" w:right="1134"/>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לכל פגיעה גופנית קיימת תגובה נפשית.</w:t>
      </w:r>
    </w:p>
    <w:p w:rsidR="00890FBB" w:rsidRPr="00E85A68" w:rsidRDefault="00890FBB">
      <w:pPr>
        <w:pStyle w:val="P00"/>
        <w:tabs>
          <w:tab w:val="clear" w:pos="6259"/>
        </w:tabs>
        <w:spacing w:before="0"/>
        <w:ind w:left="624" w:right="1134"/>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לפיכך, אין להוסיף לאחוזי נכות אשר נקבעו בשל פגיעה גופנית אחוזים נוספים בשל המצב הפסיכיאטרי בנפרדף אלא אם כן עצמת התגובה היא מעבר לנורמלי  מבחינת העצמה ומשך זמנה.</w:t>
      </w:r>
    </w:p>
    <w:p w:rsidR="00890FBB" w:rsidRDefault="00890FBB">
      <w:pPr>
        <w:pStyle w:val="P00"/>
        <w:tabs>
          <w:tab w:val="clear" w:pos="6259"/>
        </w:tabs>
        <w:spacing w:before="0"/>
        <w:ind w:left="624" w:right="1134"/>
        <w:rPr>
          <w:rStyle w:val="default"/>
          <w:rFonts w:cs="FrankRuehl" w:hint="cs"/>
          <w:strike/>
          <w:sz w:val="2"/>
          <w:szCs w:val="2"/>
          <w:rtl/>
        </w:rPr>
      </w:pPr>
      <w:r w:rsidRPr="00E85A68">
        <w:rPr>
          <w:rStyle w:val="default"/>
          <w:rFonts w:cs="FrankRuehl" w:hint="cs"/>
          <w:strike/>
          <w:vanish/>
          <w:sz w:val="22"/>
          <w:szCs w:val="22"/>
          <w:shd w:val="clear" w:color="auto" w:fill="FFFF99"/>
          <w:rtl/>
        </w:rPr>
        <w:t>במקרים כאמור של תגובה נפשית המוגדרת כמצב נפשי חולני בפני עצמו, ייקבעו אחוזי נכות נפרדים בשל הפרעה נפשית בהתאם לסעיף 33ד', ה', ו' או ז'.</w:t>
      </w:r>
      <w:bookmarkEnd w:id="107"/>
    </w:p>
    <w:p w:rsidR="00890FBB" w:rsidRDefault="00890FBB">
      <w:pPr>
        <w:pStyle w:val="P02"/>
        <w:tabs>
          <w:tab w:val="clear" w:pos="6259"/>
          <w:tab w:val="right" w:pos="7938"/>
        </w:tabs>
        <w:spacing w:before="72"/>
        <w:ind w:left="1021" w:right="1985"/>
        <w:rPr>
          <w:rStyle w:val="default"/>
          <w:rFonts w:cs="FrankRuehl"/>
          <w:rtl/>
        </w:rPr>
      </w:pPr>
      <w:bookmarkStart w:id="108" w:name="Seif43"/>
      <w:bookmarkEnd w:id="108"/>
      <w:r>
        <w:rPr>
          <w:sz w:val="26"/>
          <w:lang w:val="he-IL"/>
        </w:rPr>
        <w:pict>
          <v:rect id="_x0000_s1152" style="position:absolute;left:0;text-align:left;margin-left:462pt;margin-top:8.05pt;width:77.55pt;height:44.7pt;z-index:251671040" o:allowincell="f" filled="f" stroked="f" strokecolor="lime" strokeweight=".25pt">
            <v:textbox style="mso-next-textbox:#_x0000_s1152"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פרעות בתר</w:t>
                  </w:r>
                  <w:r>
                    <w:rPr>
                      <w:rFonts w:cs="Miriam"/>
                      <w:szCs w:val="18"/>
                      <w:rtl/>
                    </w:rPr>
                    <w:t xml:space="preserve"> </w:t>
                  </w:r>
                  <w:r>
                    <w:rPr>
                      <w:rFonts w:cs="Miriam" w:hint="cs"/>
                      <w:szCs w:val="18"/>
                      <w:rtl/>
                    </w:rPr>
                    <w:t xml:space="preserve">חבלתיות </w:t>
                  </w:r>
                  <w:r>
                    <w:rPr>
                      <w:rFonts w:cs="Miriam"/>
                      <w:sz w:val="16"/>
                      <w:szCs w:val="16"/>
                    </w:rPr>
                    <w:t>POSTTRAUMATIC STRESS DISORDERS</w:t>
                  </w:r>
                </w:p>
                <w:p w:rsidR="00890FBB" w:rsidRDefault="00890FBB">
                  <w:pPr>
                    <w:spacing w:line="160" w:lineRule="exact"/>
                    <w:jc w:val="left"/>
                    <w:rPr>
                      <w:rFonts w:cs="Miriam"/>
                      <w:noProof/>
                      <w:szCs w:val="18"/>
                      <w:rtl/>
                    </w:rPr>
                  </w:pPr>
                  <w:r>
                    <w:rPr>
                      <w:rFonts w:cs="Miriam" w:hint="cs"/>
                      <w:noProof/>
                      <w:szCs w:val="18"/>
                      <w:rtl/>
                    </w:rPr>
                    <w:t>תק' תשס"א-2000</w:t>
                  </w:r>
                </w:p>
              </w:txbxContent>
            </v:textbox>
            <w10:anchorlock/>
          </v:rect>
        </w:pict>
      </w:r>
      <w:r>
        <w:rPr>
          <w:rStyle w:val="big-number"/>
          <w:rFonts w:cs="FrankRuehl"/>
          <w:sz w:val="26"/>
          <w:szCs w:val="26"/>
          <w:rtl/>
        </w:rPr>
        <w:t>34</w:t>
      </w:r>
      <w:r>
        <w:rPr>
          <w:rStyle w:val="default"/>
          <w:rFonts w:cs="FrankRuehl"/>
          <w:sz w:val="26"/>
          <w:rtl/>
        </w:rPr>
        <w:t>א</w:t>
      </w:r>
      <w:r>
        <w:rPr>
          <w:rStyle w:val="default"/>
          <w:rFonts w:cs="FrankRuehl" w:hint="cs"/>
          <w:sz w:val="26"/>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הפרעה נפשית מזערית, כושר תפקודי תקין</w:t>
      </w:r>
      <w:r>
        <w:rPr>
          <w:rtl/>
        </w:rPr>
        <w:tab/>
      </w:r>
      <w:r>
        <w:rPr>
          <w:rStyle w:val="default"/>
          <w:rFonts w:cs="FrankRuehl"/>
          <w:rtl/>
        </w:rPr>
        <w:t>5%</w:t>
      </w:r>
    </w:p>
    <w:p w:rsidR="00890FBB" w:rsidRDefault="00890FBB">
      <w:pPr>
        <w:pStyle w:val="P02"/>
        <w:tabs>
          <w:tab w:val="clear" w:pos="6259"/>
          <w:tab w:val="right" w:pos="7938"/>
        </w:tabs>
        <w:spacing w:before="72"/>
        <w:ind w:left="1021" w:right="1985" w:hanging="397"/>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הפרעה נפשית עם הגבלה קלה בכושר התפקודי</w:t>
      </w:r>
      <w:r>
        <w:rPr>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הפרעה נפשית עם הגבלה בינונית בכושר התפקודי</w:t>
      </w:r>
      <w:r>
        <w:rPr>
          <w:rtl/>
        </w:rPr>
        <w:tab/>
      </w:r>
      <w:r>
        <w:rPr>
          <w:rStyle w:val="default"/>
          <w:rFonts w:cs="FrankRuehl"/>
          <w:rtl/>
        </w:rPr>
        <w:t>20%</w:t>
      </w:r>
    </w:p>
    <w:p w:rsidR="00890FBB" w:rsidRDefault="00890FBB">
      <w:pPr>
        <w:pStyle w:val="P02"/>
        <w:tabs>
          <w:tab w:val="clear" w:pos="6259"/>
          <w:tab w:val="right" w:pos="7938"/>
        </w:tabs>
        <w:spacing w:before="72"/>
        <w:ind w:left="1021" w:right="1985" w:hanging="397"/>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הפרעה נפשית ע</w:t>
      </w:r>
      <w:r>
        <w:rPr>
          <w:rStyle w:val="default"/>
          <w:rFonts w:cs="FrankRuehl"/>
          <w:rtl/>
        </w:rPr>
        <w:t>ם</w:t>
      </w:r>
      <w:r>
        <w:rPr>
          <w:rStyle w:val="default"/>
          <w:rFonts w:cs="FrankRuehl" w:hint="cs"/>
          <w:rtl/>
        </w:rPr>
        <w:t xml:space="preserve"> סימנים אובייקטיביים ניכרים, קיום צירוף הפרעות של סף גירוי נמוך, הפרעות בריכוז, בחשיבה, באפקט, בכוח ההתמדה וברציה, המגבילות את הכושר התפקודי באופן ניכר</w:t>
      </w:r>
      <w:r>
        <w:rPr>
          <w:rtl/>
        </w:rPr>
        <w:tab/>
      </w:r>
      <w:r>
        <w:rPr>
          <w:rStyle w:val="default"/>
          <w:rFonts w:cs="FrankRuehl"/>
          <w:rtl/>
        </w:rPr>
        <w:t>30%</w:t>
      </w:r>
    </w:p>
    <w:p w:rsidR="00890FBB" w:rsidRDefault="00890FBB">
      <w:pPr>
        <w:pStyle w:val="P02"/>
        <w:tabs>
          <w:tab w:val="clear" w:pos="6259"/>
          <w:tab w:val="right" w:pos="7938"/>
        </w:tabs>
        <w:spacing w:before="72"/>
        <w:ind w:left="1021" w:right="1985" w:hanging="397"/>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הפרעה נפשית עם סימנים אובייקטיביים קשים בקיום קשרים בין- אישיים תקינים ובצירוף הפרעות של סף ג</w:t>
      </w:r>
      <w:r>
        <w:rPr>
          <w:rStyle w:val="default"/>
          <w:rFonts w:cs="FrankRuehl"/>
          <w:rtl/>
        </w:rPr>
        <w:t>י</w:t>
      </w:r>
      <w:r>
        <w:rPr>
          <w:rStyle w:val="default"/>
          <w:rFonts w:cs="FrankRuehl" w:hint="cs"/>
          <w:rtl/>
        </w:rPr>
        <w:t>רוי נמוך, הפרעה בריכוז, בחשיבה, באפקט, בכוח ההתמדה וברציה, המגבילות את הכושר התפקודי באופן קשה</w:t>
      </w:r>
      <w:r>
        <w:rPr>
          <w:rtl/>
        </w:rPr>
        <w:tab/>
      </w:r>
      <w:r>
        <w:rPr>
          <w:rtl/>
        </w:rPr>
        <w:tab/>
      </w:r>
      <w:r>
        <w:rPr>
          <w:rtl/>
        </w:rPr>
        <w:tab/>
      </w:r>
      <w:r>
        <w:rPr>
          <w:rStyle w:val="default"/>
          <w:rFonts w:cs="FrankRuehl"/>
          <w:rtl/>
        </w:rPr>
        <w:t>50%</w:t>
      </w:r>
    </w:p>
    <w:p w:rsidR="00890FBB" w:rsidRDefault="00890FBB">
      <w:pPr>
        <w:pStyle w:val="P02"/>
        <w:tabs>
          <w:tab w:val="clear" w:pos="6259"/>
          <w:tab w:val="right" w:pos="7938"/>
        </w:tabs>
        <w:spacing w:before="72"/>
        <w:ind w:left="1021" w:right="1985" w:hanging="397"/>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הפרעה נפשית המלווה בהפרעה קשה בקיום יחסים בין- אישיים, בבחינת המציאות ובשיפוט, בצירוף סימנים אובייקטיביים קשים של ירידה בסף הגירוי, בריכוז, בחשיבה,</w:t>
      </w:r>
      <w:r>
        <w:rPr>
          <w:rStyle w:val="default"/>
          <w:rFonts w:cs="FrankRuehl"/>
          <w:rtl/>
        </w:rPr>
        <w:t xml:space="preserve"> </w:t>
      </w:r>
      <w:r>
        <w:rPr>
          <w:rStyle w:val="default"/>
          <w:rFonts w:cs="FrankRuehl" w:hint="cs"/>
          <w:rtl/>
        </w:rPr>
        <w:t>באפקט, בכוח ההתמדה וברציה, המגבילות את הכושר התפקודי באופן קשה ביותר</w:t>
      </w:r>
      <w:r>
        <w:rPr>
          <w:rtl/>
        </w:rPr>
        <w:tab/>
      </w:r>
      <w:r>
        <w:rPr>
          <w:rStyle w:val="default"/>
          <w:rFonts w:cs="FrankRuehl"/>
          <w:rtl/>
        </w:rPr>
        <w:t>70%</w:t>
      </w:r>
    </w:p>
    <w:p w:rsidR="00890FBB" w:rsidRDefault="00890FBB">
      <w:pPr>
        <w:pStyle w:val="P02"/>
        <w:tabs>
          <w:tab w:val="clear" w:pos="6259"/>
          <w:tab w:val="right" w:pos="7938"/>
        </w:tabs>
        <w:spacing w:before="72"/>
        <w:ind w:left="1021" w:right="1985" w:hanging="397"/>
        <w:rPr>
          <w:rStyle w:val="default"/>
          <w:rFonts w:cs="FrankRuehl" w:hint="cs"/>
          <w:rtl/>
        </w:rPr>
      </w:pP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מצב חמור ביותר עם אי יכולת מוחלטת לתפקד באופן עצמאי, צורך בסיוע מתמיד בחיי יום יום או באשפוז</w:t>
      </w:r>
      <w:r>
        <w:rPr>
          <w:rtl/>
        </w:rPr>
        <w:tab/>
      </w:r>
      <w:r>
        <w:rPr>
          <w:rStyle w:val="default"/>
          <w:rFonts w:cs="FrankRuehl"/>
          <w:rtl/>
        </w:rPr>
        <w:t>100%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09" w:name="Rov181"/>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0" w:right="1134"/>
        <w:rPr>
          <w:rFonts w:hint="cs"/>
          <w:vanish/>
          <w:szCs w:val="20"/>
          <w:shd w:val="clear" w:color="auto" w:fill="FFFF99"/>
          <w:rtl/>
        </w:rPr>
      </w:pPr>
      <w:hyperlink r:id="rId9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Default="00890FBB">
      <w:pPr>
        <w:pStyle w:val="P00"/>
        <w:tabs>
          <w:tab w:val="left" w:pos="6102"/>
        </w:tabs>
        <w:spacing w:before="0"/>
        <w:ind w:left="0" w:right="1134"/>
        <w:rPr>
          <w:rFonts w:hint="cs"/>
          <w:b/>
          <w:bCs/>
          <w:sz w:val="2"/>
          <w:szCs w:val="2"/>
          <w:rtl/>
        </w:rPr>
      </w:pPr>
      <w:r w:rsidRPr="00E85A68">
        <w:rPr>
          <w:rFonts w:hint="cs"/>
          <w:b/>
          <w:bCs/>
          <w:vanish/>
          <w:szCs w:val="20"/>
          <w:shd w:val="clear" w:color="auto" w:fill="FFFF99"/>
          <w:rtl/>
        </w:rPr>
        <w:t>הוספת פרט 34א</w:t>
      </w:r>
      <w:bookmarkEnd w:id="109"/>
    </w:p>
    <w:p w:rsidR="00890FBB" w:rsidRDefault="00890FBB">
      <w:pPr>
        <w:pStyle w:val="medium2-header"/>
        <w:keepLines w:val="0"/>
        <w:spacing w:before="72"/>
        <w:ind w:left="0" w:right="1134"/>
        <w:rPr>
          <w:noProof/>
          <w:sz w:val="22"/>
          <w:szCs w:val="22"/>
          <w:rtl/>
        </w:rPr>
      </w:pPr>
      <w:bookmarkStart w:id="110" w:name="med6"/>
      <w:bookmarkEnd w:id="110"/>
      <w:r>
        <w:rPr>
          <w:noProof/>
          <w:sz w:val="22"/>
          <w:szCs w:val="22"/>
          <w:rtl/>
        </w:rPr>
        <w:t>פ</w:t>
      </w:r>
      <w:r>
        <w:rPr>
          <w:rFonts w:hint="cs"/>
          <w:noProof/>
          <w:sz w:val="22"/>
          <w:szCs w:val="22"/>
          <w:rtl/>
        </w:rPr>
        <w:t>רק חמישי</w:t>
      </w:r>
    </w:p>
    <w:p w:rsidR="00890FBB" w:rsidRDefault="00890FBB">
      <w:pPr>
        <w:pStyle w:val="medium-header"/>
        <w:keepNext w:val="0"/>
        <w:keepLines w:val="0"/>
        <w:ind w:left="0" w:right="1134"/>
        <w:rPr>
          <w:b/>
          <w:bCs/>
          <w:sz w:val="24"/>
          <w:szCs w:val="24"/>
          <w:rtl/>
        </w:rPr>
      </w:pPr>
      <w:r>
        <w:rPr>
          <w:b/>
          <w:bCs/>
          <w:sz w:val="24"/>
          <w:szCs w:val="24"/>
          <w:rtl/>
        </w:rPr>
        <w:t>מ</w:t>
      </w:r>
      <w:r>
        <w:rPr>
          <w:rFonts w:hint="cs"/>
          <w:b/>
          <w:bCs/>
          <w:sz w:val="24"/>
          <w:szCs w:val="24"/>
          <w:rtl/>
        </w:rPr>
        <w:t>חלות ופגימות במערכת הלוקומוטורית</w:t>
      </w:r>
    </w:p>
    <w:p w:rsidR="00890FBB" w:rsidRDefault="00890FBB">
      <w:pPr>
        <w:pStyle w:val="P00"/>
        <w:tabs>
          <w:tab w:val="clear" w:pos="6259"/>
          <w:tab w:val="left" w:pos="4819"/>
          <w:tab w:val="right" w:leader="dot" w:pos="5244"/>
        </w:tabs>
        <w:spacing w:before="72"/>
        <w:ind w:left="624" w:right="1134" w:hanging="624"/>
        <w:rPr>
          <w:rStyle w:val="default"/>
          <w:rFonts w:cs="FrankRuehl"/>
          <w:sz w:val="26"/>
          <w:rtl/>
        </w:rPr>
      </w:pPr>
      <w:bookmarkStart w:id="111" w:name="Seif44"/>
      <w:bookmarkEnd w:id="111"/>
      <w:r>
        <w:rPr>
          <w:sz w:val="26"/>
          <w:lang w:val="he-IL"/>
        </w:rPr>
        <w:pict>
          <v:rect id="_x0000_s1153" style="position:absolute;left:0;text-align:left;margin-left:464.5pt;margin-top:8.05pt;width:75.05pt;height:16.15pt;z-index:251672064" o:allowincell="f" filled="f" stroked="f" strokecolor="lime" strokeweight=".25pt">
            <v:textbox style="mso-next-textbox:#_x0000_s1153"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חלות ה</w:t>
                  </w:r>
                  <w:r>
                    <w:rPr>
                      <w:rFonts w:cs="Miriam"/>
                      <w:szCs w:val="18"/>
                      <w:rtl/>
                    </w:rPr>
                    <w:t>ע</w:t>
                  </w:r>
                  <w:r>
                    <w:rPr>
                      <w:rFonts w:cs="Miriam" w:hint="cs"/>
                      <w:szCs w:val="18"/>
                      <w:rtl/>
                    </w:rPr>
                    <w:t>צמות והפרקים</w:t>
                  </w:r>
                </w:p>
              </w:txbxContent>
            </v:textbox>
            <w10:anchorlock/>
          </v:rect>
        </w:pict>
      </w:r>
      <w:r>
        <w:rPr>
          <w:rStyle w:val="big-number"/>
          <w:rFonts w:cs="FrankRuehl"/>
          <w:sz w:val="26"/>
          <w:szCs w:val="26"/>
          <w:rtl/>
        </w:rPr>
        <w:t>35.</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ארטריטיס רבמטואידית, ניוונית או מכל סוג אחר</w:t>
      </w:r>
    </w:p>
    <w:p w:rsidR="00890FBB" w:rsidRDefault="00890FBB">
      <w:pPr>
        <w:pStyle w:val="P02"/>
        <w:tabs>
          <w:tab w:val="clear" w:pos="6259"/>
          <w:tab w:val="right" w:pos="7938"/>
        </w:tabs>
        <w:spacing w:before="72"/>
        <w:ind w:left="1475" w:right="1985" w:hanging="454"/>
        <w:rPr>
          <w:rStyle w:val="default"/>
          <w:rFonts w:cs="FrankRuehl" w:hint="cs"/>
          <w:rtl/>
        </w:rPr>
      </w:pPr>
      <w:r>
        <w:rPr>
          <w:lang w:val="he-IL"/>
        </w:rPr>
        <w:pict>
          <v:rect id="_x0000_s1154" style="position:absolute;left:0;text-align:left;margin-left:464.5pt;margin-top:8.05pt;width:75.05pt;height:10pt;z-index:251673088" o:allowincell="f" filled="f" stroked="f" strokecolor="lime" strokeweight=".25pt">
            <v:textbox style="mso-next-textbox:#_x0000_s115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w:t>
                  </w:r>
                  <w:r>
                    <w:rPr>
                      <w:rFonts w:cs="Miriam"/>
                      <w:szCs w:val="18"/>
                      <w:rtl/>
                    </w:rPr>
                    <w:t>1992</w:t>
                  </w:r>
                </w:p>
              </w:txbxContent>
            </v:textbox>
            <w10:anchorlock/>
          </v:rect>
        </w:pict>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השפעה על כושר הפעולה הכללי ואין הגבלת תנועות</w:t>
      </w:r>
      <w:r>
        <w:rPr>
          <w:rtl/>
        </w:rPr>
        <w:tab/>
      </w:r>
      <w:r>
        <w:rPr>
          <w:rStyle w:val="default"/>
          <w:rFonts w:cs="FrankRuehl"/>
          <w:rtl/>
        </w:rPr>
        <w:t>1%</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112" w:name="Rov18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9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6102"/>
        </w:tabs>
        <w:ind w:left="624" w:right="1134"/>
        <w:rPr>
          <w:rFonts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השפעה על כושר הפעולה הכללי ואין  הגבלת תנועות</w:t>
      </w:r>
      <w:r w:rsidRPr="00E85A68">
        <w:rPr>
          <w:vanish/>
          <w:sz w:val="22"/>
          <w:szCs w:val="22"/>
          <w:shd w:val="clear" w:color="auto" w:fill="FFFF99"/>
          <w:rtl/>
        </w:rPr>
        <w:tab/>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12"/>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קיימת השפעה קלה על כושר הפעולה הכללי או התנועות</w:t>
      </w:r>
      <w:r>
        <w:rPr>
          <w:rStyle w:val="default"/>
          <w:rFonts w:cs="FrankRuehl"/>
          <w:rtl/>
        </w:rPr>
        <w:tab/>
        <w:t>10%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קיימת השפעה בינונית על כושר הפעולה</w:t>
      </w:r>
      <w:r>
        <w:rPr>
          <w:rStyle w:val="default"/>
          <w:rFonts w:cs="FrankRuehl"/>
          <w:rtl/>
        </w:rPr>
        <w:tab/>
        <w:t>20%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שפעה על כושר הפעולה הכללי היא יותר מבינונית או קיימת הגבלה ניכרת בתנועות</w:t>
      </w:r>
      <w:r>
        <w:rPr>
          <w:rStyle w:val="default"/>
          <w:rFonts w:cs="FrankRuehl" w:hint="cs"/>
          <w:rtl/>
        </w:rPr>
        <w:tab/>
      </w:r>
      <w:r>
        <w:rPr>
          <w:rStyle w:val="default"/>
          <w:rFonts w:cs="FrankRuehl"/>
          <w:rtl/>
        </w:rPr>
        <w:tab/>
        <w:t>30%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בצורה קשה, קיים קשיון בפרקים הקטנים בלבד</w:t>
      </w:r>
      <w:r>
        <w:rPr>
          <w:rStyle w:val="default"/>
          <w:rFonts w:cs="FrankRuehl"/>
          <w:rtl/>
        </w:rPr>
        <w:tab/>
      </w:r>
      <w:r>
        <w:rPr>
          <w:rStyle w:val="default"/>
          <w:rFonts w:cs="FrankRuehl" w:hint="cs"/>
          <w:rtl/>
        </w:rPr>
        <w:t>50%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בצורה קשה מאד, קשיון בפרקים הגדולים, המצב הכללי ירוד</w:t>
      </w:r>
      <w:r>
        <w:rPr>
          <w:rStyle w:val="default"/>
          <w:rFonts w:cs="FrankRuehl"/>
          <w:rtl/>
        </w:rPr>
        <w:tab/>
        <w:t>80%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בצורה חמורה, החולה רתוק לכסא גלגלים או הופיעו סיבוכים רצ</w:t>
      </w:r>
      <w:r>
        <w:rPr>
          <w:rStyle w:val="default"/>
          <w:rFonts w:cs="FrankRuehl"/>
          <w:rtl/>
        </w:rPr>
        <w:t>י</w:t>
      </w:r>
      <w:r>
        <w:rPr>
          <w:rStyle w:val="default"/>
          <w:rFonts w:cs="FrankRuehl" w:hint="cs"/>
          <w:rtl/>
        </w:rPr>
        <w:t>ניים</w:t>
      </w:r>
      <w:r>
        <w:rPr>
          <w:rStyle w:val="default"/>
          <w:rFonts w:cs="FrankRuehl"/>
          <w:rtl/>
        </w:rPr>
        <w:tab/>
      </w:r>
      <w:r>
        <w:rPr>
          <w:rStyle w:val="default"/>
          <w:rFonts w:cs="FrankRuehl" w:hint="cs"/>
          <w:rtl/>
        </w:rPr>
        <w:tab/>
      </w:r>
      <w:r>
        <w:rPr>
          <w:rStyle w:val="default"/>
          <w:rFonts w:cs="FrankRuehl"/>
          <w:rtl/>
        </w:rPr>
        <w:tab/>
        <w:t>100%</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rPr>
        <w:t>Osteomyelitis chronica</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ישנו את (</w:t>
      </w:r>
      <w:r>
        <w:rPr>
          <w:rStyle w:val="default"/>
          <w:rFonts w:cs="FrankRuehl"/>
        </w:rPr>
        <w:t>Sinus</w:t>
      </w:r>
      <w:r>
        <w:rPr>
          <w:rStyle w:val="default"/>
          <w:rFonts w:cs="FrankRuehl"/>
          <w:rtl/>
        </w:rPr>
        <w:t xml:space="preserve">) </w:t>
      </w:r>
      <w:r>
        <w:rPr>
          <w:rStyle w:val="default"/>
          <w:rFonts w:cs="FrankRuehl" w:hint="cs"/>
          <w:rtl/>
        </w:rPr>
        <w:t>מפריש, תמידי</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w:t>
      </w:r>
      <w:r>
        <w:rPr>
          <w:rStyle w:val="default"/>
          <w:rFonts w:cs="FrankRuehl"/>
          <w:rtl/>
        </w:rPr>
        <w:tab/>
      </w:r>
      <w:r>
        <w:rPr>
          <w:rStyle w:val="default"/>
          <w:rFonts w:cs="FrankRuehl" w:hint="cs"/>
          <w:rtl/>
        </w:rPr>
        <w:t>אין החמרה חריפה, אין סימנים כלליים והפרעות בתנועות</w:t>
      </w:r>
      <w:r>
        <w:rPr>
          <w:rStyle w:val="default"/>
          <w:rFonts w:cs="FrankRuehl"/>
          <w:rtl/>
        </w:rPr>
        <w:tab/>
      </w:r>
      <w:r>
        <w:rPr>
          <w:rStyle w:val="default"/>
          <w:rFonts w:cs="FrankRuehl" w:hint="cs"/>
          <w:rtl/>
        </w:rPr>
        <w:t>10%</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.II</w:t>
      </w:r>
      <w:r>
        <w:rPr>
          <w:rStyle w:val="default"/>
          <w:rFonts w:cs="FrankRuehl"/>
          <w:rtl/>
        </w:rPr>
        <w:tab/>
      </w:r>
      <w:r>
        <w:rPr>
          <w:rStyle w:val="default"/>
          <w:rFonts w:cs="FrankRuehl" w:hint="cs"/>
          <w:rtl/>
        </w:rPr>
        <w:t>אין החמרה חריפה, אין סימנים כלליים, קיימות הפרעות קלות בתנועה</w:t>
      </w:r>
      <w:r>
        <w:rPr>
          <w:rtl/>
        </w:rPr>
        <w:tab/>
      </w:r>
      <w:r>
        <w:rPr>
          <w:rtl/>
        </w:rPr>
        <w:tab/>
      </w:r>
      <w:r>
        <w:rPr>
          <w:rStyle w:val="default"/>
          <w:rFonts w:cs="FrankRuehl"/>
          <w:rtl/>
        </w:rPr>
        <w:t>20%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ישנם </w:t>
      </w:r>
      <w:r>
        <w:rPr>
          <w:rStyle w:val="default"/>
          <w:rFonts w:cs="FrankRuehl"/>
        </w:rPr>
        <w:t xml:space="preserve"> sequester</w:t>
      </w:r>
      <w:r>
        <w:rPr>
          <w:rStyle w:val="default"/>
          <w:rFonts w:cs="FrankRuehl"/>
          <w:rtl/>
        </w:rPr>
        <w:t>ו</w:t>
      </w:r>
      <w:r>
        <w:rPr>
          <w:rStyle w:val="default"/>
          <w:rFonts w:cs="FrankRuehl" w:hint="cs"/>
          <w:rtl/>
        </w:rPr>
        <w:t>הפרשה מוגבלת</w:t>
      </w:r>
      <w:r>
        <w:rPr>
          <w:rStyle w:val="default"/>
          <w:rFonts w:cs="FrankRuehl"/>
          <w:rtl/>
        </w:rPr>
        <w:tab/>
      </w:r>
      <w:r>
        <w:rPr>
          <w:rStyle w:val="default"/>
          <w:rFonts w:cs="FrankRuehl" w:hint="cs"/>
          <w:rtl/>
        </w:rPr>
        <w:t>30%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הצור</w:t>
      </w:r>
      <w:r>
        <w:rPr>
          <w:rStyle w:val="default"/>
          <w:rFonts w:cs="FrankRuehl"/>
          <w:rtl/>
        </w:rPr>
        <w:t>ה</w:t>
      </w:r>
      <w:r>
        <w:rPr>
          <w:rStyle w:val="default"/>
          <w:rFonts w:cs="FrankRuehl" w:hint="cs"/>
          <w:rtl/>
        </w:rPr>
        <w:t xml:space="preserve"> האמורה בפסקה ב, אך קיימים גם סימנים כלליים</w:t>
      </w:r>
      <w:r>
        <w:rPr>
          <w:rStyle w:val="default"/>
          <w:rFonts w:cs="FrankRuehl"/>
          <w:rtl/>
        </w:rPr>
        <w:tab/>
      </w:r>
      <w:r>
        <w:rPr>
          <w:rStyle w:val="default"/>
          <w:rFonts w:cs="FrankRuehl" w:hint="cs"/>
          <w:rtl/>
        </w:rPr>
        <w:t>50%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הצורה האמורה בפסקה ג, אך קיימים סימנים כלליים תמידיים המחייבים שכיבה מתמדת במיטה</w:t>
      </w:r>
      <w:r>
        <w:rPr>
          <w:rStyle w:val="default"/>
          <w:rFonts w:cs="FrankRuehl"/>
          <w:rtl/>
        </w:rPr>
        <w:tab/>
      </w:r>
      <w:r>
        <w:rPr>
          <w:rStyle w:val="default"/>
          <w:rFonts w:cs="FrankRuehl" w:hint="cs"/>
          <w:rtl/>
        </w:rPr>
        <w:t>100%</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שחפת העצמות והפרקים</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בתקופה החריפה של המחלה</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w:t>
      </w:r>
      <w:r>
        <w:rPr>
          <w:rStyle w:val="default"/>
          <w:rFonts w:cs="FrankRuehl"/>
          <w:rtl/>
        </w:rPr>
        <w:tab/>
      </w:r>
      <w:r>
        <w:rPr>
          <w:rStyle w:val="default"/>
          <w:rFonts w:cs="FrankRuehl" w:hint="cs"/>
          <w:rtl/>
        </w:rPr>
        <w:t>בצורה קלה או בינונית</w:t>
      </w:r>
      <w:r>
        <w:rPr>
          <w:rStyle w:val="default"/>
          <w:rFonts w:cs="FrankRuehl"/>
          <w:rtl/>
        </w:rPr>
        <w:tab/>
      </w:r>
      <w:r>
        <w:rPr>
          <w:rStyle w:val="default"/>
          <w:rFonts w:cs="FrankRuehl" w:hint="cs"/>
          <w:rtl/>
        </w:rPr>
        <w:t>50%</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.II</w:t>
      </w:r>
      <w:r>
        <w:rPr>
          <w:rStyle w:val="default"/>
          <w:rFonts w:cs="FrankRuehl"/>
          <w:rtl/>
        </w:rPr>
        <w:tab/>
      </w:r>
      <w:r>
        <w:rPr>
          <w:rStyle w:val="default"/>
          <w:rFonts w:cs="FrankRuehl" w:hint="cs"/>
          <w:rtl/>
        </w:rPr>
        <w:t>בצורה קשה, ישנן הפרעות נ</w:t>
      </w:r>
      <w:r>
        <w:rPr>
          <w:rStyle w:val="default"/>
          <w:rFonts w:cs="FrankRuehl"/>
          <w:rtl/>
        </w:rPr>
        <w:t>י</w:t>
      </w:r>
      <w:r>
        <w:rPr>
          <w:rStyle w:val="default"/>
          <w:rFonts w:cs="FrankRuehl" w:hint="cs"/>
          <w:rtl/>
        </w:rPr>
        <w:t>כרות בפעולה</w:t>
      </w:r>
      <w:r>
        <w:rPr>
          <w:rStyle w:val="default"/>
          <w:rFonts w:cs="FrankRuehl"/>
          <w:rtl/>
        </w:rPr>
        <w:tab/>
      </w:r>
      <w:r>
        <w:rPr>
          <w:rStyle w:val="default"/>
          <w:rFonts w:cs="FrankRuehl" w:hint="cs"/>
          <w:rtl/>
        </w:rPr>
        <w:t>70%</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.III</w:t>
      </w:r>
      <w:r>
        <w:rPr>
          <w:rStyle w:val="default"/>
          <w:rFonts w:cs="FrankRuehl"/>
          <w:rtl/>
        </w:rPr>
        <w:tab/>
      </w:r>
      <w:r>
        <w:rPr>
          <w:rStyle w:val="default"/>
          <w:rFonts w:cs="FrankRuehl" w:hint="cs"/>
          <w:rtl/>
        </w:rPr>
        <w:t>בצורה קשה מאד, ישנם סימנים לשחפת כללית</w:t>
      </w:r>
      <w:r>
        <w:rPr>
          <w:rtl/>
        </w:rPr>
        <w:tab/>
      </w:r>
      <w:r>
        <w:rPr>
          <w:rStyle w:val="default"/>
          <w:rFonts w:cs="FrankRuehl"/>
          <w:rtl/>
        </w:rPr>
        <w:t>100%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לאחר חילוף התקופה החריפה</w:t>
      </w:r>
    </w:p>
    <w:p w:rsidR="00890FBB" w:rsidRDefault="00890FBB">
      <w:pPr>
        <w:pStyle w:val="P03"/>
        <w:tabs>
          <w:tab w:val="clear" w:pos="6259"/>
          <w:tab w:val="right" w:pos="7938"/>
        </w:tabs>
        <w:spacing w:before="72"/>
        <w:ind w:left="1928" w:right="1985" w:hanging="454"/>
        <w:rPr>
          <w:rStyle w:val="default"/>
          <w:rFonts w:cs="FrankRuehl"/>
          <w:rtl/>
        </w:rPr>
      </w:pPr>
      <w:r>
        <w:rPr>
          <w:rStyle w:val="default"/>
          <w:rFonts w:cs="FrankRuehl"/>
        </w:rPr>
        <w:t>.I</w:t>
      </w:r>
      <w:r>
        <w:rPr>
          <w:rStyle w:val="default"/>
          <w:rFonts w:cs="FrankRuehl"/>
          <w:rtl/>
        </w:rPr>
        <w:tab/>
      </w:r>
      <w:r>
        <w:rPr>
          <w:rStyle w:val="default"/>
          <w:rFonts w:cs="FrankRuehl" w:hint="cs"/>
          <w:rtl/>
        </w:rPr>
        <w:t>הטיפול נמשך, אין סימני פעילות</w:t>
      </w:r>
      <w:r>
        <w:rPr>
          <w:rtl/>
        </w:rPr>
        <w:tab/>
      </w:r>
      <w:r>
        <w:rPr>
          <w:rStyle w:val="default"/>
          <w:rFonts w:cs="FrankRuehl"/>
          <w:rtl/>
        </w:rPr>
        <w:t>30%</w:t>
      </w:r>
    </w:p>
    <w:p w:rsidR="00890FBB" w:rsidRDefault="00890FBB">
      <w:pPr>
        <w:pStyle w:val="P03"/>
        <w:tabs>
          <w:tab w:val="clear" w:pos="6259"/>
          <w:tab w:val="right" w:pos="7938"/>
        </w:tabs>
        <w:spacing w:before="72"/>
        <w:ind w:left="1928" w:right="1985" w:hanging="454"/>
        <w:rPr>
          <w:rtl/>
        </w:rPr>
      </w:pPr>
      <w:r>
        <w:t>.II</w:t>
      </w:r>
      <w:r>
        <w:rPr>
          <w:rtl/>
        </w:rPr>
        <w:tab/>
      </w:r>
      <w:r>
        <w:rPr>
          <w:rStyle w:val="default"/>
          <w:rFonts w:cs="FrankRuehl" w:hint="cs"/>
          <w:rtl/>
        </w:rPr>
        <w:t>הטיפול</w:t>
      </w:r>
      <w:r>
        <w:rPr>
          <w:rFonts w:hint="cs"/>
          <w:rtl/>
        </w:rPr>
        <w:t xml:space="preserve"> נמשך וקיימים עדיין סימני פעילות</w:t>
      </w:r>
      <w:r>
        <w:rPr>
          <w:rtl/>
        </w:rPr>
        <w:tab/>
      </w:r>
      <w:r>
        <w:rPr>
          <w:rFonts w:hint="cs"/>
          <w:rtl/>
        </w:rPr>
        <w:t>50%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מצב שלאחר שחפת שנתרפאה - אחוזי ה</w:t>
      </w:r>
      <w:r>
        <w:rPr>
          <w:rStyle w:val="default"/>
          <w:rFonts w:cs="FrankRuehl"/>
          <w:rtl/>
        </w:rPr>
        <w:t>נ</w:t>
      </w:r>
      <w:r>
        <w:rPr>
          <w:rStyle w:val="default"/>
          <w:rFonts w:cs="FrankRuehl" w:hint="cs"/>
          <w:rtl/>
        </w:rPr>
        <w:t>כות ייקבעו בהתאם לפגימות בעצמות ובפרקים.</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lang w:val="he-IL"/>
        </w:rPr>
        <w:pict>
          <v:rect id="_x0000_s1155" style="position:absolute;left:0;text-align:left;margin-left:464.5pt;margin-top:8.05pt;width:75.05pt;height:10pt;z-index:251674112" o:allowincell="f" filled="f" stroked="f" strokecolor="lime" strokeweight=".25pt">
            <v:textbox style="mso-next-textbox:#_x0000_s115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(4)</w:t>
      </w:r>
      <w:r>
        <w:rPr>
          <w:rStyle w:val="default"/>
          <w:rFonts w:cs="FrankRuehl"/>
          <w:rtl/>
        </w:rPr>
        <w:tab/>
      </w:r>
      <w:r>
        <w:rPr>
          <w:rStyle w:val="default"/>
          <w:rFonts w:cs="FrankRuehl" w:hint="cs"/>
          <w:rtl/>
        </w:rPr>
        <w:t>מחלה או חבלה בפרק גדול בגף</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כאבים כרוניים (</w:t>
      </w:r>
      <w:r>
        <w:rPr>
          <w:rStyle w:val="default"/>
          <w:rFonts w:cs="FrankRuehl"/>
        </w:rPr>
        <w:t>monoarthralgia</w:t>
      </w:r>
      <w:r>
        <w:rPr>
          <w:rStyle w:val="default"/>
          <w:rFonts w:cs="FrankRuehl"/>
          <w:rtl/>
        </w:rPr>
        <w:t xml:space="preserve">), </w:t>
      </w:r>
      <w:r>
        <w:rPr>
          <w:rStyle w:val="default"/>
          <w:rFonts w:cs="FrankRuehl" w:hint="cs"/>
          <w:rtl/>
        </w:rPr>
        <w:t>מתועדים ללא ממצא אורגני וללא הגבלה בתנועות</w:t>
      </w:r>
      <w:r>
        <w:rPr>
          <w:rStyle w:val="default"/>
          <w:rFonts w:cs="FrankRuehl"/>
          <w:rtl/>
        </w:rPr>
        <w:tab/>
      </w:r>
      <w:r>
        <w:rPr>
          <w:rStyle w:val="default"/>
          <w:rFonts w:cs="FrankRuehl"/>
          <w:rtl/>
        </w:rPr>
        <w:tab/>
      </w:r>
      <w:r>
        <w:rPr>
          <w:rStyle w:val="default"/>
          <w:rFonts w:cs="FrankRuehl"/>
          <w:rtl/>
        </w:rPr>
        <w:tab/>
        <w:t>1%</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הפרעה בצורה קלה בלי ממצא אובייקטיבי</w:t>
      </w:r>
      <w:r>
        <w:rPr>
          <w:rStyle w:val="default"/>
          <w:rFonts w:cs="FrankRuehl"/>
          <w:rtl/>
        </w:rPr>
        <w:tab/>
        <w:t>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הפרעה בצורה קלה, קיים ממצא או</w:t>
      </w:r>
      <w:r>
        <w:rPr>
          <w:rStyle w:val="default"/>
          <w:rFonts w:cs="FrankRuehl"/>
          <w:rtl/>
        </w:rPr>
        <w:t>ב</w:t>
      </w:r>
      <w:r>
        <w:rPr>
          <w:rStyle w:val="default"/>
          <w:rFonts w:cs="FrankRuehl" w:hint="cs"/>
          <w:rtl/>
        </w:rPr>
        <w:t>ייקטיבי</w:t>
      </w:r>
      <w:r>
        <w:rPr>
          <w:rStyle w:val="default"/>
          <w:rFonts w:cs="FrankRuehl"/>
          <w:rtl/>
        </w:rPr>
        <w:tab/>
        <w:t>10%</w:t>
      </w:r>
    </w:p>
    <w:p w:rsidR="00890FBB" w:rsidRDefault="00890FBB">
      <w:pPr>
        <w:pStyle w:val="P02"/>
        <w:tabs>
          <w:tab w:val="clear" w:pos="6259"/>
          <w:tab w:val="left" w:pos="4819"/>
          <w:tab w:val="right" w:leader="dot" w:pos="6237"/>
        </w:tabs>
        <w:spacing w:before="72"/>
        <w:ind w:left="624" w:right="1134" w:firstLine="0"/>
        <w:rPr>
          <w:rStyle w:val="default"/>
          <w:rFonts w:cs="FrankRuehl" w:hint="cs"/>
          <w:rtl/>
        </w:rPr>
      </w:pPr>
      <w:r>
        <w:rPr>
          <w:rStyle w:val="default"/>
          <w:rFonts w:cs="FrankRuehl"/>
          <w:rtl/>
        </w:rPr>
        <w:t>ה</w:t>
      </w:r>
      <w:r>
        <w:rPr>
          <w:rStyle w:val="default"/>
          <w:rFonts w:cs="FrankRuehl" w:hint="cs"/>
          <w:rtl/>
        </w:rPr>
        <w:t>ערה: אחוזי נכות לפי פסקה זו, לא ייקבעו במקום או במקביל לסעיף מבחן ספציפי בפרק זה.</w:t>
      </w:r>
    </w:p>
    <w:p w:rsidR="00890FBB" w:rsidRPr="00E85A68" w:rsidRDefault="00890FBB">
      <w:pPr>
        <w:pStyle w:val="P00"/>
        <w:tabs>
          <w:tab w:val="left" w:pos="6102"/>
        </w:tabs>
        <w:spacing w:before="0"/>
        <w:ind w:left="624" w:right="1134"/>
        <w:rPr>
          <w:b/>
          <w:bCs/>
          <w:vanish/>
          <w:szCs w:val="20"/>
          <w:shd w:val="clear" w:color="auto" w:fill="FFFF99"/>
        </w:rPr>
      </w:pPr>
      <w:bookmarkStart w:id="113" w:name="Rov244"/>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624" w:right="1134"/>
        <w:rPr>
          <w:rFonts w:hint="cs"/>
          <w:vanish/>
          <w:szCs w:val="20"/>
          <w:shd w:val="clear" w:color="auto" w:fill="FFFF99"/>
          <w:rtl/>
        </w:rPr>
      </w:pPr>
      <w:hyperlink r:id="rId9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Default="00890FBB">
      <w:pPr>
        <w:pStyle w:val="P00"/>
        <w:tabs>
          <w:tab w:val="left" w:pos="6102"/>
        </w:tabs>
        <w:spacing w:before="0"/>
        <w:ind w:left="624" w:right="1134"/>
        <w:rPr>
          <w:rFonts w:hint="cs"/>
          <w:b/>
          <w:bCs/>
          <w:sz w:val="2"/>
          <w:szCs w:val="2"/>
          <w:shd w:val="clear" w:color="auto" w:fill="FFFF99"/>
          <w:rtl/>
        </w:rPr>
      </w:pPr>
      <w:r w:rsidRPr="00E85A68">
        <w:rPr>
          <w:rFonts w:hint="cs"/>
          <w:b/>
          <w:bCs/>
          <w:vanish/>
          <w:szCs w:val="20"/>
          <w:shd w:val="clear" w:color="auto" w:fill="FFFF99"/>
          <w:rtl/>
        </w:rPr>
        <w:t>הוספת פסקה 35(4)</w:t>
      </w:r>
      <w:bookmarkEnd w:id="113"/>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lang w:val="he-IL"/>
        </w:rPr>
        <w:pict>
          <v:rect id="_x0000_s1156" style="position:absolute;left:0;text-align:left;margin-left:464.5pt;margin-top:8.05pt;width:75.05pt;height:10pt;z-index:251675136" o:allowincell="f" filled="f" stroked="f" strokecolor="lime" strokeweight=".25pt">
            <v:textbox style="mso-next-textbox:#_x0000_s115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default"/>
          <w:rFonts w:cs="FrankRuehl"/>
          <w:rtl/>
        </w:rPr>
        <w:t>(5)</w:t>
      </w:r>
      <w:r>
        <w:rPr>
          <w:rStyle w:val="default"/>
          <w:rFonts w:cs="FrankRuehl"/>
          <w:rtl/>
        </w:rPr>
        <w:tab/>
      </w:r>
      <w:r>
        <w:rPr>
          <w:rStyle w:val="default"/>
          <w:rFonts w:cs="FrankRuehl"/>
        </w:rPr>
        <w:t>OSTEOPOROSIS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ממצא מעבדתי בלבד</w:t>
      </w:r>
      <w:r>
        <w:rPr>
          <w:rStyle w:val="default"/>
          <w:rFonts w:cs="FrankRuehl"/>
          <w:rtl/>
        </w:rPr>
        <w:tab/>
        <w:t>1%</w:t>
      </w:r>
    </w:p>
    <w:p w:rsidR="00890FBB" w:rsidRDefault="00890FBB">
      <w:pPr>
        <w:pStyle w:val="P02"/>
        <w:tabs>
          <w:tab w:val="clear" w:pos="6259"/>
          <w:tab w:val="right" w:pos="7938"/>
        </w:tabs>
        <w:spacing w:before="72"/>
        <w:ind w:left="1475" w:right="1134"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בסיבוכים של אוסטאופורוזיס - </w:t>
      </w:r>
      <w:r>
        <w:rPr>
          <w:rStyle w:val="default"/>
          <w:rFonts w:cs="FrankRuehl"/>
          <w:rtl/>
        </w:rPr>
        <w:t>ד</w:t>
      </w:r>
      <w:r>
        <w:rPr>
          <w:rStyle w:val="default"/>
          <w:rFonts w:cs="FrankRuehl" w:hint="cs"/>
          <w:rtl/>
        </w:rPr>
        <w:t>רגת הנכות תיקבע לפי מיקום הפגיעה.</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114" w:name="Rov245"/>
      <w:r w:rsidRPr="00E85A68">
        <w:rPr>
          <w:rFonts w:hint="cs"/>
          <w:vanish/>
          <w:color w:val="FF0000"/>
          <w:szCs w:val="20"/>
          <w:shd w:val="clear" w:color="auto" w:fill="FFFF99"/>
          <w:rtl/>
        </w:rPr>
        <w:t>מיום 24.11.2000</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תשס"א-2000</w:t>
      </w:r>
    </w:p>
    <w:p w:rsidR="00890FBB" w:rsidRPr="00E85A68" w:rsidRDefault="00890FBB">
      <w:pPr>
        <w:pStyle w:val="P00"/>
        <w:tabs>
          <w:tab w:val="left" w:pos="6102"/>
        </w:tabs>
        <w:spacing w:before="0"/>
        <w:ind w:left="624" w:right="1134"/>
        <w:rPr>
          <w:rFonts w:hint="cs"/>
          <w:vanish/>
          <w:szCs w:val="20"/>
          <w:shd w:val="clear" w:color="auto" w:fill="FFFF99"/>
          <w:rtl/>
        </w:rPr>
      </w:pPr>
      <w:hyperlink r:id="rId9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6063</w:t>
        </w:r>
      </w:hyperlink>
      <w:r w:rsidRPr="00E85A68">
        <w:rPr>
          <w:rFonts w:hint="cs"/>
          <w:vanish/>
          <w:szCs w:val="20"/>
          <w:shd w:val="clear" w:color="auto" w:fill="FFFF99"/>
          <w:rtl/>
        </w:rPr>
        <w:t xml:space="preserve"> מיום 25.10.2000 עמ' 47</w:t>
      </w:r>
    </w:p>
    <w:p w:rsidR="00890FBB" w:rsidRDefault="00890FBB">
      <w:pPr>
        <w:pStyle w:val="P00"/>
        <w:tabs>
          <w:tab w:val="left" w:pos="6102"/>
        </w:tabs>
        <w:spacing w:before="0"/>
        <w:ind w:left="624" w:right="1134"/>
        <w:rPr>
          <w:rFonts w:hint="cs"/>
          <w:b/>
          <w:bCs/>
          <w:sz w:val="2"/>
          <w:szCs w:val="2"/>
          <w:shd w:val="clear" w:color="auto" w:fill="FFFF99"/>
          <w:rtl/>
        </w:rPr>
      </w:pPr>
      <w:r w:rsidRPr="00E85A68">
        <w:rPr>
          <w:rFonts w:hint="cs"/>
          <w:b/>
          <w:bCs/>
          <w:vanish/>
          <w:szCs w:val="20"/>
          <w:shd w:val="clear" w:color="auto" w:fill="FFFF99"/>
          <w:rtl/>
        </w:rPr>
        <w:t>הוספת פסקה 35(5)</w:t>
      </w:r>
      <w:bookmarkEnd w:id="114"/>
    </w:p>
    <w:p w:rsidR="00890FBB" w:rsidRDefault="00890FBB">
      <w:pPr>
        <w:pStyle w:val="P02"/>
        <w:tabs>
          <w:tab w:val="clear" w:pos="6259"/>
          <w:tab w:val="right" w:leader="dot" w:pos="4252"/>
          <w:tab w:val="left" w:pos="4819"/>
        </w:tabs>
        <w:spacing w:before="72"/>
        <w:ind w:left="1021" w:right="1134"/>
        <w:rPr>
          <w:rStyle w:val="default"/>
          <w:rFonts w:cs="FrankRuehl"/>
          <w:rtl/>
        </w:rPr>
      </w:pPr>
      <w:bookmarkStart w:id="115" w:name="Seif45"/>
      <w:bookmarkEnd w:id="115"/>
      <w:r>
        <w:rPr>
          <w:sz w:val="26"/>
          <w:lang w:val="he-IL"/>
        </w:rPr>
        <w:pict>
          <v:rect id="_x0000_s1157" style="position:absolute;left:0;text-align:left;margin-left:464.5pt;margin-top:8.05pt;width:75.05pt;height:10pt;z-index:251676160" o:allowincell="f" filled="f" stroked="f" strokecolor="lime" strokeweight=".25pt">
            <v:textbox style="mso-next-textbox:#_x0000_s1157" inset="0,0,0,0">
              <w:txbxContent>
                <w:p w:rsidR="00890FBB" w:rsidRDefault="00890FBB">
                  <w:pPr>
                    <w:spacing w:line="160" w:lineRule="exact"/>
                    <w:jc w:val="left"/>
                    <w:rPr>
                      <w:rFonts w:cs="Miriam"/>
                      <w:noProof/>
                      <w:szCs w:val="18"/>
                      <w:rtl/>
                    </w:rPr>
                  </w:pPr>
                  <w:r>
                    <w:rPr>
                      <w:rFonts w:cs="Miriam"/>
                      <w:szCs w:val="18"/>
                      <w:rtl/>
                    </w:rPr>
                    <w:t>ג</w:t>
                  </w:r>
                  <w:r>
                    <w:rPr>
                      <w:rFonts w:cs="Miriam" w:hint="cs"/>
                      <w:szCs w:val="18"/>
                      <w:rtl/>
                    </w:rPr>
                    <w:t>ולגולת</w:t>
                  </w:r>
                </w:p>
              </w:txbxContent>
            </v:textbox>
            <w10:anchorlock/>
          </v:rect>
        </w:pict>
      </w:r>
      <w:r>
        <w:rPr>
          <w:rStyle w:val="big-number"/>
          <w:rFonts w:cs="FrankRuehl"/>
          <w:sz w:val="26"/>
          <w:szCs w:val="26"/>
          <w:rtl/>
        </w:rPr>
        <w:t>36.</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ליקויי צור</w:t>
      </w:r>
      <w:r>
        <w:rPr>
          <w:rStyle w:val="default"/>
          <w:rFonts w:cs="FrankRuehl"/>
          <w:rtl/>
        </w:rPr>
        <w:t>ה</w:t>
      </w:r>
      <w:r>
        <w:rPr>
          <w:rStyle w:val="default"/>
          <w:rFonts w:cs="FrankRuehl" w:hint="cs"/>
          <w:rtl/>
        </w:rPr>
        <w:t xml:space="preserve"> בין אם נגרם חסר מועט של העצם ובין אם לאו</w:t>
      </w:r>
    </w:p>
    <w:p w:rsidR="00890FBB" w:rsidRDefault="00890FBB">
      <w:pPr>
        <w:pStyle w:val="P02"/>
        <w:tabs>
          <w:tab w:val="clear" w:pos="6259"/>
          <w:tab w:val="right" w:pos="7938"/>
        </w:tabs>
        <w:spacing w:before="72"/>
        <w:ind w:left="1475" w:right="1134" w:hanging="454"/>
        <w:rPr>
          <w:rStyle w:val="default"/>
          <w:rFonts w:cs="FrankRuehl" w:hint="cs"/>
          <w:rtl/>
        </w:rPr>
      </w:pPr>
      <w:r>
        <w:rPr>
          <w:lang w:val="he-IL"/>
        </w:rPr>
        <w:pict>
          <v:rect id="_x0000_s1158" style="position:absolute;left:0;text-align:left;margin-left:464.5pt;margin-top:8.05pt;width:75.05pt;height:10pt;z-index:251677184" o:allowincell="f" filled="f" stroked="f" strokecolor="lime" strokeweight=".25pt">
            <v:textbox style="mso-next-textbox:#_x0000_s115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ב</w:t>
                  </w:r>
                  <w:r>
                    <w:rPr>
                      <w:rFonts w:cs="Miriam" w:hint="cs"/>
                      <w:szCs w:val="18"/>
                      <w:rtl/>
                    </w:rPr>
                    <w:t>-1992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אין הפרעות אוביקטיביות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16" w:name="Rov17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0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0"/>
        <w:tabs>
          <w:tab w:val="clear" w:pos="6259"/>
          <w:tab w:val="left" w:pos="6102"/>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אין הפרעות אוביקטיביות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16"/>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ישנן הפרעות אוביקטיביות - אחוזי הנכות</w:t>
      </w:r>
      <w:r>
        <w:rPr>
          <w:rStyle w:val="default"/>
          <w:rFonts w:cs="FrankRuehl"/>
          <w:rtl/>
        </w:rPr>
        <w:t xml:space="preserve"> </w:t>
      </w:r>
      <w:r>
        <w:rPr>
          <w:rStyle w:val="default"/>
          <w:rFonts w:cs="FrankRuehl" w:hint="cs"/>
          <w:rtl/>
        </w:rPr>
        <w:t>ייקבעו בהתאם להפרעות הנוירולוגיות.</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חסר בעצמות הגולגולת</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עד שלושה סנטימטרים מרובעים</w:t>
      </w:r>
      <w:r>
        <w:rPr>
          <w:rStyle w:val="default"/>
          <w:rFonts w:cs="FrankRuehl"/>
          <w:rtl/>
        </w:rPr>
        <w:tab/>
        <w:t>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מעל לשלושה ועד ח</w:t>
      </w:r>
      <w:r>
        <w:rPr>
          <w:rStyle w:val="default"/>
          <w:rFonts w:cs="FrankRuehl"/>
          <w:rtl/>
        </w:rPr>
        <w:t>מ</w:t>
      </w:r>
      <w:r>
        <w:rPr>
          <w:rStyle w:val="default"/>
          <w:rFonts w:cs="FrankRuehl" w:hint="cs"/>
          <w:rtl/>
        </w:rPr>
        <w:t>ישה סנטימטרים</w:t>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מעל ל-5 ועד ל-10 סנטימטרים מרובעים</w:t>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ביותר מ-10 סנטימטרים מרובעים</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w:t>
      </w:r>
      <w:r>
        <w:rPr>
          <w:rStyle w:val="default"/>
          <w:rFonts w:cs="FrankRuehl"/>
          <w:rtl/>
        </w:rPr>
        <w:tab/>
      </w:r>
      <w:r>
        <w:rPr>
          <w:rStyle w:val="default"/>
          <w:rFonts w:cs="FrankRuehl" w:hint="cs"/>
          <w:rtl/>
        </w:rPr>
        <w:t xml:space="preserve">ללא </w:t>
      </w:r>
      <w:r>
        <w:rPr>
          <w:rStyle w:val="default"/>
          <w:rFonts w:cs="FrankRuehl"/>
        </w:rPr>
        <w:t>Hernia cerebri</w:t>
      </w:r>
      <w:r>
        <w:tab/>
      </w:r>
      <w:r>
        <w:rPr>
          <w:rStyle w:val="default"/>
          <w:rFonts w:cs="FrankRuehl"/>
          <w:rtl/>
        </w:rPr>
        <w:t>30%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ab/>
      </w:r>
      <w:r>
        <w:rPr>
          <w:rStyle w:val="default"/>
          <w:rFonts w:cs="FrankRuehl" w:hint="cs"/>
          <w:rtl/>
        </w:rPr>
        <w:t xml:space="preserve">ישנה </w:t>
      </w:r>
      <w:r>
        <w:rPr>
          <w:rStyle w:val="default"/>
          <w:rFonts w:cs="FrankRuehl"/>
        </w:rPr>
        <w:t>Hernia cerebri</w:t>
      </w:r>
      <w:r>
        <w:tab/>
      </w:r>
      <w:r>
        <w:rPr>
          <w:rStyle w:val="default"/>
          <w:rFonts w:cs="FrankRuehl"/>
          <w:rtl/>
        </w:rPr>
        <w:t>80%</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במצבים שלאחר תיקון פלסטי של חסר בעצמות</w:t>
      </w:r>
      <w:r>
        <w:rPr>
          <w:rStyle w:val="default"/>
          <w:rFonts w:cs="FrankRuehl"/>
          <w:rtl/>
        </w:rPr>
        <w:t xml:space="preserve"> ה</w:t>
      </w:r>
      <w:r>
        <w:rPr>
          <w:rStyle w:val="default"/>
          <w:rFonts w:cs="FrankRuehl" w:hint="cs"/>
          <w:rtl/>
        </w:rPr>
        <w:t>גולגולת ייקבעו מחצי</w:t>
      </w:r>
      <w:r>
        <w:rPr>
          <w:rStyle w:val="default"/>
          <w:rFonts w:cs="FrankRuehl"/>
          <w:rtl/>
        </w:rPr>
        <w:t>ת</w:t>
      </w:r>
      <w:r>
        <w:rPr>
          <w:rStyle w:val="default"/>
          <w:rFonts w:cs="FrankRuehl" w:hint="cs"/>
          <w:rtl/>
        </w:rPr>
        <w:t xml:space="preserve"> אחוזי הנכות בהתאם</w:t>
      </w:r>
      <w:r>
        <w:rPr>
          <w:rStyle w:val="default"/>
          <w:rFonts w:cs="FrankRuehl"/>
          <w:rtl/>
        </w:rPr>
        <w:t xml:space="preserve"> ל</w:t>
      </w:r>
      <w:r>
        <w:rPr>
          <w:rStyle w:val="default"/>
          <w:rFonts w:cs="FrankRuehl" w:hint="cs"/>
          <w:rtl/>
        </w:rPr>
        <w:t>סדר גודל החסר שהיה קיים לפני התיקון לפי</w:t>
      </w:r>
      <w:r>
        <w:rPr>
          <w:rStyle w:val="default"/>
          <w:rFonts w:cs="FrankRuehl"/>
          <w:rtl/>
        </w:rPr>
        <w:t xml:space="preserve"> ס</w:t>
      </w:r>
      <w:r>
        <w:rPr>
          <w:rStyle w:val="default"/>
          <w:rFonts w:cs="FrankRuehl" w:hint="cs"/>
          <w:rtl/>
        </w:rPr>
        <w:t>עיף קטן (2).</w:t>
      </w:r>
    </w:p>
    <w:p w:rsidR="00890FBB" w:rsidRDefault="00890FBB">
      <w:pPr>
        <w:pStyle w:val="P02"/>
        <w:tabs>
          <w:tab w:val="clear" w:pos="6259"/>
          <w:tab w:val="right" w:leader="dot" w:pos="4252"/>
          <w:tab w:val="left" w:pos="4819"/>
        </w:tabs>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במקרים לאחר פציעה בגולגולת עם סיבוכים תוך-גולגולתיים המלווים הופעות של שיתוקים, התקפים ג'קסוניים או הפרעות פונקציונליות אחרות,ייקבעו אחוזי הנכות בהתאם לפגימות.</w:t>
      </w:r>
    </w:p>
    <w:p w:rsidR="00890FBB" w:rsidRDefault="00890FBB">
      <w:pPr>
        <w:pStyle w:val="P00"/>
        <w:tabs>
          <w:tab w:val="clear" w:pos="6259"/>
          <w:tab w:val="right" w:leader="dot" w:pos="4252"/>
          <w:tab w:val="left" w:pos="4819"/>
        </w:tabs>
        <w:spacing w:before="72"/>
        <w:ind w:left="0" w:right="1134"/>
        <w:rPr>
          <w:rStyle w:val="default"/>
          <w:rFonts w:cs="FrankRuehl"/>
          <w:rtl/>
        </w:rPr>
      </w:pPr>
      <w:bookmarkStart w:id="117" w:name="Seif46"/>
      <w:bookmarkEnd w:id="117"/>
      <w:r>
        <w:rPr>
          <w:sz w:val="26"/>
          <w:lang w:val="he-IL"/>
        </w:rPr>
        <w:pict>
          <v:rect id="_x0000_s1159" style="position:absolute;left:0;text-align:left;margin-left:464.5pt;margin-top:8.05pt;width:75.05pt;height:20pt;z-index:251678208" o:allowincell="f" filled="f" stroked="f" strokecolor="lime" strokeweight=".25pt">
            <v:textbox style="mso-next-textbox:#_x0000_s1159"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 xml:space="preserve">מוד השדרה </w:t>
                  </w:r>
                </w:p>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שנ"ו-1996</w:t>
                  </w:r>
                </w:p>
              </w:txbxContent>
            </v:textbox>
            <w10:anchorlock/>
          </v:rect>
        </w:pict>
      </w:r>
      <w:r>
        <w:rPr>
          <w:rStyle w:val="big-number"/>
          <w:rFonts w:cs="FrankRuehl"/>
          <w:sz w:val="26"/>
          <w:szCs w:val="26"/>
          <w:rtl/>
        </w:rPr>
        <w:t>37.</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 xml:space="preserve">קיבוע עמוד השדרה </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קיבוע עמוד השדרה הצווארי (</w:t>
      </w:r>
      <w:r>
        <w:rPr>
          <w:rStyle w:val="default"/>
          <w:rFonts w:cs="FrankRuehl"/>
        </w:rPr>
        <w:t>Cervical Ankylosis</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בזווית נוחה</w:t>
      </w:r>
      <w:r>
        <w:rPr>
          <w:rtl/>
        </w:rPr>
        <w:tab/>
      </w:r>
      <w:r>
        <w:rPr>
          <w:rStyle w:val="default"/>
          <w:rFonts w:cs="FrankRuehl"/>
          <w:rtl/>
        </w:rPr>
        <w:t>30%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בזווית בלתי נוחה</w:t>
      </w:r>
      <w:r>
        <w:rPr>
          <w:rtl/>
        </w:rPr>
        <w:tab/>
      </w:r>
      <w:r>
        <w:rPr>
          <w:rStyle w:val="default"/>
          <w:rFonts w:cs="FrankRuehl"/>
          <w:rtl/>
        </w:rPr>
        <w:t>50%</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ז</w:t>
      </w:r>
      <w:r>
        <w:rPr>
          <w:rStyle w:val="default"/>
          <w:rFonts w:cs="FrankRuehl" w:hint="cs"/>
          <w:rtl/>
        </w:rPr>
        <w:t>ווית נוחה - הקיבוע הוא בגדר היציבה התקינה;</w:t>
      </w:r>
    </w:p>
    <w:p w:rsidR="00890FBB" w:rsidRDefault="00890FBB">
      <w:pPr>
        <w:pStyle w:val="P22"/>
        <w:tabs>
          <w:tab w:val="clear" w:pos="6259"/>
          <w:tab w:val="right" w:leader="dot" w:pos="4252"/>
          <w:tab w:val="left" w:pos="4819"/>
        </w:tabs>
        <w:spacing w:before="72"/>
        <w:ind w:left="1021" w:right="1134"/>
        <w:rPr>
          <w:rtl/>
        </w:rPr>
      </w:pPr>
      <w:r>
        <w:rPr>
          <w:rtl/>
        </w:rPr>
        <w:t>ז</w:t>
      </w:r>
      <w:r>
        <w:rPr>
          <w:rFonts w:hint="cs"/>
          <w:rtl/>
        </w:rPr>
        <w:t>ווית בלתי נוחה - היציבה הכוללת מופרעת, קיימת סטיה בציר.</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קיבוע עמוד השדר</w:t>
      </w:r>
      <w:r>
        <w:rPr>
          <w:rStyle w:val="default"/>
          <w:rFonts w:cs="FrankRuehl"/>
          <w:rtl/>
        </w:rPr>
        <w:t>ה</w:t>
      </w:r>
      <w:r>
        <w:rPr>
          <w:rStyle w:val="default"/>
          <w:rFonts w:cs="FrankRuehl" w:hint="cs"/>
          <w:rtl/>
        </w:rPr>
        <w:t xml:space="preserve"> הגבי (</w:t>
      </w:r>
      <w:r>
        <w:rPr>
          <w:rStyle w:val="default"/>
          <w:rFonts w:cs="FrankRuehl"/>
        </w:rPr>
        <w:t>Dorsal Ankylosis</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בזווית נוחה</w:t>
      </w:r>
      <w:r>
        <w:rPr>
          <w:rStyle w:val="default"/>
          <w:rFonts w:cs="FrankRuehl"/>
          <w:rtl/>
        </w:rPr>
        <w:tab/>
        <w:t>10%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בזווית לא נוחה</w:t>
      </w:r>
      <w:r>
        <w:rPr>
          <w:rStyle w:val="default"/>
          <w:rFonts w:cs="FrankRuehl"/>
          <w:rtl/>
        </w:rPr>
        <w:tab/>
        <w:t>30%</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ז</w:t>
      </w:r>
      <w:r>
        <w:rPr>
          <w:rStyle w:val="default"/>
          <w:rFonts w:cs="FrankRuehl" w:hint="cs"/>
          <w:rtl/>
        </w:rPr>
        <w:t>ווית נוחה - זווית שאינה עוברת את הקיפוזיס הנורמלית ואין אנגולציה צדדית או קדמית-אחורית חדה.</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קיבוע עמוד השדרה המותני (</w:t>
      </w:r>
      <w:r>
        <w:rPr>
          <w:rStyle w:val="default"/>
          <w:rFonts w:cs="FrankRuehl"/>
        </w:rPr>
        <w:t>Lumbar Ankylosis</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במצב נוח</w:t>
      </w:r>
      <w:r>
        <w:rPr>
          <w:rStyle w:val="default"/>
          <w:rFonts w:cs="FrankRuehl"/>
          <w:rtl/>
        </w:rPr>
        <w:tab/>
      </w:r>
      <w:r>
        <w:rPr>
          <w:rStyle w:val="default"/>
          <w:rFonts w:cs="FrankRuehl"/>
          <w:rtl/>
        </w:rPr>
        <w:tab/>
        <w:t>30%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במצב בלתי נוח</w:t>
      </w:r>
      <w:r>
        <w:rPr>
          <w:rStyle w:val="default"/>
          <w:rFonts w:cs="FrankRuehl"/>
          <w:rtl/>
        </w:rPr>
        <w:tab/>
        <w:t>40%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במצב של דפורמציה קשה עם הפרעה בולטת, ביציבה</w:t>
      </w:r>
      <w:r>
        <w:rPr>
          <w:rStyle w:val="default"/>
          <w:rFonts w:cs="FrankRuehl"/>
          <w:rtl/>
        </w:rPr>
        <w:tab/>
      </w:r>
      <w:r>
        <w:rPr>
          <w:rStyle w:val="default"/>
          <w:rFonts w:cs="FrankRuehl" w:hint="cs"/>
          <w:rtl/>
        </w:rPr>
        <w:t>50%</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מ</w:t>
      </w:r>
      <w:r>
        <w:rPr>
          <w:rStyle w:val="default"/>
          <w:rFonts w:cs="FrankRuehl" w:hint="cs"/>
          <w:rtl/>
        </w:rPr>
        <w:t>צב נוח - שמירה על היציבה בגבולות הנורמה;</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מ</w:t>
      </w:r>
      <w:r>
        <w:rPr>
          <w:rStyle w:val="default"/>
          <w:rFonts w:cs="FrankRuehl" w:hint="cs"/>
          <w:rtl/>
        </w:rPr>
        <w:t>צב בלתי נוח - שינוי ניכר או גס ביציבה.</w:t>
      </w:r>
    </w:p>
    <w:p w:rsidR="00890FBB" w:rsidRDefault="00890FBB">
      <w:pPr>
        <w:pStyle w:val="P22"/>
        <w:tabs>
          <w:tab w:val="clear" w:pos="6259"/>
          <w:tab w:val="left" w:pos="4819"/>
          <w:tab w:val="right" w:leader="dot" w:pos="5386"/>
        </w:tabs>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b/>
          <w:bCs/>
          <w:sz w:val="22"/>
          <w:szCs w:val="22"/>
          <w:rtl/>
        </w:rPr>
        <w:t>קיבוע מוחלט של כל עמוד השדרה</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בזווית נוחה</w:t>
      </w:r>
      <w:r>
        <w:rPr>
          <w:rStyle w:val="default"/>
          <w:rFonts w:cs="FrankRuehl"/>
          <w:rtl/>
        </w:rPr>
        <w:tab/>
        <w:t>60%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בזווית בלתי נוחה, גם אם קיימות </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עות קלות של הצוואר</w:t>
      </w:r>
      <w:r>
        <w:rPr>
          <w:rtl/>
        </w:rPr>
        <w:tab/>
      </w:r>
      <w:r>
        <w:rPr>
          <w:rStyle w:val="default"/>
          <w:rFonts w:cs="FrankRuehl"/>
          <w:rtl/>
        </w:rPr>
        <w:t>100%</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ז</w:t>
      </w:r>
      <w:r>
        <w:rPr>
          <w:rStyle w:val="default"/>
          <w:rFonts w:cs="FrankRuehl" w:hint="cs"/>
          <w:rtl/>
        </w:rPr>
        <w:t>ווית העולה על 30 מעלות לגבי הקו המאונך נחשבת לבלתי נוחה.</w:t>
      </w:r>
    </w:p>
    <w:p w:rsidR="00890FBB" w:rsidRDefault="00890FBB">
      <w:pPr>
        <w:pStyle w:val="P00"/>
        <w:tabs>
          <w:tab w:val="clear" w:pos="6259"/>
          <w:tab w:val="right" w:leader="dot" w:pos="4252"/>
          <w:tab w:val="left" w:pos="4819"/>
        </w:tabs>
        <w:spacing w:before="72"/>
        <w:ind w:left="624" w:right="1134"/>
        <w:rPr>
          <w:rStyle w:val="default"/>
          <w:rFonts w:cs="FrankRuehl"/>
          <w:rtl/>
        </w:rPr>
      </w:pPr>
      <w:r>
        <w:rPr>
          <w:lang w:val="he-IL"/>
        </w:rPr>
        <w:pict>
          <v:rect id="_x0000_s1160" style="position:absolute;left:0;text-align:left;margin-left:464.5pt;margin-top:8.05pt;width:75.05pt;height:10pt;z-index:251679232" o:allowincell="f" filled="f" stroked="f" strokecolor="lime" strokeweight=".25pt">
            <v:textbox style="mso-next-textbox:#_x0000_s116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(2)</w:t>
      </w:r>
      <w:r>
        <w:rPr>
          <w:rStyle w:val="default"/>
          <w:rFonts w:cs="FrankRuehl"/>
          <w:rtl/>
        </w:rPr>
        <w:tab/>
      </w:r>
      <w:r>
        <w:rPr>
          <w:rStyle w:val="default"/>
          <w:rFonts w:cs="FrankRuehl" w:hint="cs"/>
          <w:rtl/>
        </w:rPr>
        <w:t>הגבלת התנועות בעמוד השדרה</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הגבלת התנועות בעמוד השדרה הצווארי (</w:t>
      </w:r>
      <w:r>
        <w:rPr>
          <w:rStyle w:val="default"/>
          <w:rFonts w:cs="FrankRuehl"/>
        </w:rPr>
        <w:t>Cervical Spine</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כאבים כרוניים, מתועדים, ללא ממצא אורגני וללא הגבלת תנועות</w:t>
      </w:r>
      <w:r>
        <w:rPr>
          <w:rStyle w:val="default"/>
          <w:rFonts w:cs="FrankRuehl"/>
          <w:rtl/>
        </w:rPr>
        <w:tab/>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הגבלה מזערית</w:t>
      </w:r>
      <w:r>
        <w:rPr>
          <w:rStyle w:val="default"/>
          <w:rFonts w:cs="FrankRuehl"/>
          <w:rtl/>
        </w:rPr>
        <w:tab/>
        <w:t>5%</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הגבלה קלה</w:t>
      </w:r>
      <w:r>
        <w:rPr>
          <w:rStyle w:val="default"/>
          <w:rFonts w:cs="FrankRuehl"/>
          <w:rtl/>
        </w:rPr>
        <w:tab/>
        <w:t>10%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הגבלה בינונית</w:t>
      </w:r>
      <w:r>
        <w:rPr>
          <w:rStyle w:val="default"/>
          <w:rFonts w:cs="FrankRuehl"/>
          <w:rtl/>
        </w:rPr>
        <w:tab/>
        <w:t>20%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V</w:t>
      </w:r>
      <w:r>
        <w:rPr>
          <w:rStyle w:val="default"/>
          <w:rFonts w:cs="FrankRuehl"/>
          <w:rtl/>
        </w:rPr>
        <w:t>.</w:t>
      </w:r>
      <w:r>
        <w:rPr>
          <w:rStyle w:val="default"/>
          <w:rFonts w:cs="FrankRuehl"/>
          <w:rtl/>
        </w:rPr>
        <w:tab/>
      </w:r>
      <w:r>
        <w:rPr>
          <w:rStyle w:val="default"/>
          <w:rFonts w:cs="FrankRuehl" w:hint="cs"/>
          <w:rtl/>
        </w:rPr>
        <w:t>הגבלה קשה</w:t>
      </w:r>
      <w:r>
        <w:rPr>
          <w:rStyle w:val="default"/>
          <w:rFonts w:cs="FrankRuehl"/>
          <w:rtl/>
        </w:rPr>
        <w:tab/>
        <w:t>30%</w:t>
      </w:r>
    </w:p>
    <w:p w:rsidR="00890FBB" w:rsidRDefault="00890FBB">
      <w:pPr>
        <w:pStyle w:val="P33"/>
        <w:tabs>
          <w:tab w:val="clear" w:pos="6259"/>
          <w:tab w:val="right" w:pos="7938"/>
        </w:tabs>
        <w:spacing w:before="72"/>
        <w:ind w:left="1474" w:right="1985"/>
        <w:rPr>
          <w:rStyle w:val="default"/>
          <w:rFonts w:cs="FrankRuehl"/>
          <w:rtl/>
        </w:rPr>
      </w:pPr>
      <w:r>
        <w:rPr>
          <w:rStyle w:val="default"/>
          <w:rFonts w:cs="FrankRuehl"/>
        </w:rPr>
        <w:t>VI</w:t>
      </w:r>
      <w:r>
        <w:rPr>
          <w:rStyle w:val="default"/>
          <w:rFonts w:cs="FrankRuehl"/>
          <w:rtl/>
        </w:rPr>
        <w:t>.</w:t>
      </w:r>
      <w:r>
        <w:rPr>
          <w:rStyle w:val="default"/>
          <w:rFonts w:cs="FrankRuehl"/>
          <w:rtl/>
        </w:rPr>
        <w:tab/>
      </w:r>
      <w:r>
        <w:rPr>
          <w:rStyle w:val="default"/>
          <w:rFonts w:cs="FrankRuehl" w:hint="cs"/>
          <w:rtl/>
        </w:rPr>
        <w:t>אי- יציבות של עמוד השדרה הצווארי</w:t>
      </w:r>
      <w:r>
        <w:rPr>
          <w:rStyle w:val="default"/>
          <w:rFonts w:cs="FrankRuehl"/>
          <w:rtl/>
        </w:rPr>
        <w:t xml:space="preserve"> ש</w:t>
      </w:r>
      <w:r>
        <w:rPr>
          <w:rStyle w:val="default"/>
          <w:rFonts w:cs="FrankRuehl" w:hint="cs"/>
          <w:rtl/>
        </w:rPr>
        <w:t>הוכחה בצילומי רנטגן בתנוחות שונות</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הגבלת התנועות בעמוד השדרה הגבי (</w:t>
      </w:r>
      <w:r>
        <w:rPr>
          <w:rStyle w:val="default"/>
          <w:rFonts w:cs="FrankRuehl"/>
        </w:rPr>
        <w:t>Dorsal Spine</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כאבים כרוניים, מת</w:t>
      </w:r>
      <w:r>
        <w:rPr>
          <w:rStyle w:val="default"/>
          <w:rFonts w:cs="FrankRuehl"/>
          <w:rtl/>
        </w:rPr>
        <w:t>ו</w:t>
      </w:r>
      <w:r>
        <w:rPr>
          <w:rStyle w:val="default"/>
          <w:rFonts w:cs="FrankRuehl" w:hint="cs"/>
          <w:rtl/>
        </w:rPr>
        <w:t>עדים, ללא ממצא אורגני וללא הגבלת תנועות</w:t>
      </w:r>
      <w:r>
        <w:rPr>
          <w:rStyle w:val="default"/>
          <w:rFonts w:cs="FrankRuehl"/>
          <w:rtl/>
        </w:rPr>
        <w:tab/>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הגבלה מזערית או קלה</w:t>
      </w:r>
      <w:r>
        <w:rPr>
          <w:rStyle w:val="default"/>
          <w:rFonts w:cs="FrankRuehl"/>
          <w:rtl/>
        </w:rPr>
        <w:tab/>
        <w:t>5%</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הגבלה בינונית או קשה</w:t>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הגבלת התנועות בעמוד השדרה המותני (</w:t>
      </w:r>
      <w:r>
        <w:rPr>
          <w:rStyle w:val="default"/>
          <w:rFonts w:cs="FrankRuehl"/>
        </w:rPr>
        <w:t>Lumbar Spine</w:t>
      </w:r>
      <w:r>
        <w:rPr>
          <w:rStyle w:val="default"/>
          <w:rFonts w:cs="FrankRuehl"/>
          <w:rtl/>
        </w:rPr>
        <w:t>)</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כאבים כרוניים, מתועדים, ללא ממצא אורגני וללא הגבלת תנועות</w:t>
      </w:r>
      <w:r>
        <w:rPr>
          <w:rStyle w:val="default"/>
          <w:rFonts w:cs="FrankRuehl"/>
          <w:rtl/>
        </w:rPr>
        <w:tab/>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הגבלה מזערית</w:t>
      </w:r>
      <w:r>
        <w:rPr>
          <w:rStyle w:val="default"/>
          <w:rFonts w:cs="FrankRuehl"/>
          <w:rtl/>
        </w:rPr>
        <w:tab/>
        <w:t>5%</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הגבלה קלה</w:t>
      </w:r>
      <w:r>
        <w:rPr>
          <w:rStyle w:val="default"/>
          <w:rFonts w:cs="FrankRuehl"/>
          <w:rtl/>
        </w:rPr>
        <w:tab/>
        <w:t>10%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הגבלה בינונית</w:t>
      </w:r>
      <w:r>
        <w:rPr>
          <w:rStyle w:val="default"/>
          <w:rFonts w:cs="FrankRuehl"/>
          <w:rtl/>
        </w:rPr>
        <w:tab/>
        <w:t>20%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V</w:t>
      </w:r>
      <w:r>
        <w:rPr>
          <w:rStyle w:val="default"/>
          <w:rFonts w:cs="FrankRuehl"/>
          <w:rtl/>
        </w:rPr>
        <w:t>.</w:t>
      </w:r>
      <w:r>
        <w:rPr>
          <w:rStyle w:val="default"/>
          <w:rFonts w:cs="FrankRuehl"/>
          <w:rtl/>
        </w:rPr>
        <w:tab/>
      </w:r>
      <w:r>
        <w:rPr>
          <w:rStyle w:val="default"/>
          <w:rFonts w:cs="FrankRuehl" w:hint="cs"/>
          <w:rtl/>
        </w:rPr>
        <w:t>הגבלה קשה</w:t>
      </w:r>
      <w:r>
        <w:rPr>
          <w:rStyle w:val="default"/>
          <w:rFonts w:cs="FrankRuehl"/>
          <w:rtl/>
        </w:rPr>
        <w:tab/>
        <w:t>30%</w:t>
      </w:r>
    </w:p>
    <w:p w:rsidR="00890FBB" w:rsidRDefault="00890FBB">
      <w:pPr>
        <w:pStyle w:val="P00"/>
        <w:tabs>
          <w:tab w:val="clear" w:pos="6259"/>
          <w:tab w:val="right" w:leader="dot" w:pos="4252"/>
          <w:tab w:val="left" w:pos="4819"/>
        </w:tabs>
        <w:spacing w:before="72"/>
        <w:ind w:left="624" w:right="1134"/>
        <w:rPr>
          <w:rStyle w:val="default"/>
          <w:rFonts w:cs="FrankRuehl"/>
          <w:rtl/>
        </w:rPr>
      </w:pPr>
      <w:r>
        <w:rPr>
          <w:lang w:val="he-IL"/>
        </w:rPr>
        <w:pict>
          <v:rect id="_x0000_s1161" style="position:absolute;left:0;text-align:left;margin-left:464.5pt;margin-top:8.05pt;width:75.05pt;height:10pt;z-index:251680256" o:allowincell="f" filled="f" stroked="f" strokecolor="lime" strokeweight=".25pt">
            <v:textbox style="mso-next-textbox:#_x0000_s116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(3)</w:t>
      </w:r>
      <w:r>
        <w:rPr>
          <w:rStyle w:val="default"/>
          <w:rFonts w:cs="FrankRuehl"/>
          <w:rtl/>
        </w:rPr>
        <w:tab/>
      </w:r>
      <w:r>
        <w:rPr>
          <w:rStyle w:val="default"/>
          <w:rFonts w:cs="FrankRuehl" w:hint="cs"/>
          <w:rtl/>
        </w:rPr>
        <w:t>שברים בעמוד השדרה</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מצב אחרי שבר בגוף החוליה</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ללא תזוזה וללא שינוי צורה</w:t>
      </w:r>
      <w:r>
        <w:rPr>
          <w:rStyle w:val="default"/>
          <w:rFonts w:cs="FrankRuehl"/>
          <w:rtl/>
        </w:rPr>
        <w:tab/>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עם תזוזה קלה</w:t>
      </w:r>
      <w:r>
        <w:rPr>
          <w:rStyle w:val="default"/>
          <w:rFonts w:cs="FrankRuehl"/>
          <w:rtl/>
        </w:rPr>
        <w:tab/>
        <w:t>5%</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עם תזוזה ניכרת</w:t>
      </w:r>
      <w:r>
        <w:rPr>
          <w:rStyle w:val="default"/>
          <w:rFonts w:cs="FrankRuehl"/>
          <w:rtl/>
        </w:rPr>
        <w:tab/>
        <w:t>10%</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עם שינויי צורה ותזוזה קשים</w:t>
      </w:r>
      <w:r>
        <w:rPr>
          <w:rStyle w:val="default"/>
          <w:rFonts w:cs="FrankRuehl"/>
          <w:rtl/>
        </w:rPr>
        <w:tab/>
        <w:t>20%</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שבר של זיז החוליה </w:t>
      </w:r>
      <w:r>
        <w:rPr>
          <w:rStyle w:val="default"/>
          <w:rFonts w:cs="FrankRuehl"/>
        </w:rPr>
        <w:t>(Processus)</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 xml:space="preserve">שבר לא מחובר של זיז רוחבי </w:t>
      </w:r>
      <w:r>
        <w:rPr>
          <w:rStyle w:val="default"/>
          <w:rFonts w:cs="FrankRuehl"/>
        </w:rPr>
        <w:t>(Processus Transversus)</w:t>
      </w:r>
      <w:r>
        <w:rPr>
          <w:rStyle w:val="default"/>
          <w:rFonts w:cs="FrankRuehl"/>
        </w:rPr>
        <w:tab/>
      </w:r>
      <w:r>
        <w:rPr>
          <w:rStyle w:val="default"/>
          <w:rFonts w:cs="FrankRuehl"/>
          <w:rtl/>
        </w:rPr>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שבר לא מחובר של זיז קוצי </w:t>
      </w:r>
      <w:r>
        <w:rPr>
          <w:rStyle w:val="default"/>
          <w:rFonts w:cs="FrankRuehl"/>
        </w:rPr>
        <w:t>(Processus Spinosus)</w:t>
      </w:r>
      <w:r>
        <w:rPr>
          <w:rStyle w:val="default"/>
          <w:rFonts w:cs="FrankRuehl"/>
        </w:rPr>
        <w:tab/>
      </w:r>
      <w:r>
        <w:rPr>
          <w:rStyle w:val="default"/>
          <w:rFonts w:cs="FrankRuehl"/>
          <w:rtl/>
        </w:rPr>
        <w:t>5%</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שבר לא מחובר בעצם הזנב </w:t>
      </w:r>
      <w:r>
        <w:rPr>
          <w:rStyle w:val="default"/>
          <w:rFonts w:cs="FrankRuehl"/>
        </w:rPr>
        <w:t>(Coccygeum)</w:t>
      </w:r>
      <w:r>
        <w:rPr>
          <w:rStyle w:val="default"/>
          <w:rFonts w:cs="FrankRuehl"/>
          <w:rtl/>
        </w:rPr>
        <w:t xml:space="preserve"> </w:t>
      </w:r>
      <w:r>
        <w:rPr>
          <w:rStyle w:val="default"/>
          <w:rFonts w:cs="FrankRuehl" w:hint="cs"/>
          <w:rtl/>
        </w:rPr>
        <w:t xml:space="preserve">או עצם הסקרלי </w:t>
      </w:r>
      <w:r>
        <w:rPr>
          <w:rStyle w:val="default"/>
          <w:rFonts w:cs="FrankRuehl"/>
        </w:rPr>
        <w:t>(Sacrum)</w:t>
      </w:r>
    </w:p>
    <w:p w:rsidR="00890FBB" w:rsidRDefault="00890FBB">
      <w:pPr>
        <w:pStyle w:val="P33"/>
        <w:tabs>
          <w:tab w:val="clear" w:pos="6259"/>
          <w:tab w:val="right" w:pos="7938"/>
        </w:tabs>
        <w:spacing w:before="72"/>
        <w:ind w:left="1474" w:right="113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ללא תזוזה</w:t>
      </w:r>
      <w:r>
        <w:rPr>
          <w:rStyle w:val="default"/>
          <w:rFonts w:cs="FrankRuehl"/>
          <w:rtl/>
        </w:rPr>
        <w:tab/>
      </w:r>
      <w:r>
        <w:rPr>
          <w:rStyle w:val="default"/>
          <w:rFonts w:cs="FrankRuehl"/>
          <w:rtl/>
        </w:rPr>
        <w:tab/>
        <w:t>1%</w:t>
      </w:r>
    </w:p>
    <w:p w:rsidR="00890FBB" w:rsidRDefault="00890FBB">
      <w:pPr>
        <w:pStyle w:val="P33"/>
        <w:tabs>
          <w:tab w:val="clear" w:pos="6259"/>
          <w:tab w:val="right" w:pos="7938"/>
        </w:tabs>
        <w:spacing w:before="72"/>
        <w:ind w:left="1474" w:right="113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עם תזוזה</w:t>
      </w:r>
      <w:r>
        <w:rPr>
          <w:rStyle w:val="default"/>
          <w:rFonts w:cs="FrankRuehl"/>
          <w:rtl/>
        </w:rPr>
        <w:tab/>
      </w:r>
      <w:r>
        <w:rPr>
          <w:rStyle w:val="default"/>
          <w:rFonts w:cs="FrankRuehl"/>
          <w:rtl/>
        </w:rPr>
        <w:tab/>
        <w:t>5%</w:t>
      </w:r>
    </w:p>
    <w:p w:rsidR="00890FBB" w:rsidRDefault="00890FBB">
      <w:pPr>
        <w:pStyle w:val="P22"/>
        <w:tabs>
          <w:tab w:val="clear" w:pos="6259"/>
          <w:tab w:val="right" w:leader="dot" w:pos="4252"/>
          <w:tab w:val="left" w:pos="4819"/>
        </w:tabs>
        <w:spacing w:before="72"/>
        <w:ind w:left="1021" w:right="1134"/>
        <w:rPr>
          <w:rStyle w:val="default"/>
          <w:rFonts w:cs="FrankRuehl"/>
          <w:rtl/>
        </w:rPr>
      </w:pPr>
      <w:r>
        <w:rPr>
          <w:rStyle w:val="default"/>
          <w:rFonts w:cs="FrankRuehl"/>
          <w:rtl/>
        </w:rPr>
        <w:t>ב</w:t>
      </w:r>
      <w:r>
        <w:rPr>
          <w:rStyle w:val="default"/>
          <w:rFonts w:cs="FrankRuehl" w:hint="cs"/>
          <w:rtl/>
        </w:rPr>
        <w:t>נוסף לשבר בעמוד השדרה, תיקבע נכות בגלל הגבלה בתנועות עמוד השדרה או הפרעות נוירולוגיות בהתאם למיקום האנטומי.</w:t>
      </w:r>
    </w:p>
    <w:p w:rsidR="00890FBB" w:rsidRDefault="00890FBB">
      <w:pPr>
        <w:pStyle w:val="P00"/>
        <w:tabs>
          <w:tab w:val="clear" w:pos="6259"/>
          <w:tab w:val="right" w:leader="dot" w:pos="4252"/>
          <w:tab w:val="left" w:pos="4819"/>
        </w:tabs>
        <w:spacing w:before="72"/>
        <w:ind w:left="624" w:right="1134"/>
        <w:rPr>
          <w:rStyle w:val="default"/>
          <w:rFonts w:cs="FrankRuehl" w:hint="cs"/>
          <w:rtl/>
        </w:rPr>
      </w:pPr>
      <w:r>
        <w:rPr>
          <w:lang w:val="he-IL"/>
        </w:rPr>
        <w:pict>
          <v:rect id="_x0000_s1162" style="position:absolute;left:0;text-align:left;margin-left:475.65pt;margin-top:8.05pt;width:63.9pt;height:19.45pt;z-index:251681280" o:allowincell="f" filled="f" stroked="f" strokecolor="lime" strokeweight=".25pt">
            <v:textbox style="mso-next-textbox:#_x0000_s116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(מס' 2) תשנ"ו-1996</w:t>
                  </w:r>
                </w:p>
              </w:txbxContent>
            </v:textbox>
            <w10:anchorlock/>
          </v:rect>
        </w:pict>
      </w:r>
      <w:r>
        <w:rPr>
          <w:rStyle w:val="default"/>
          <w:rFonts w:cs="FrankRuehl"/>
          <w:rtl/>
        </w:rPr>
        <w:t xml:space="preserve">(4) </w:t>
      </w:r>
      <w:r>
        <w:rPr>
          <w:rStyle w:val="default"/>
          <w:rFonts w:cs="FrankRuehl" w:hint="cs"/>
          <w:rtl/>
        </w:rPr>
        <w:t xml:space="preserve">עד (10) </w:t>
      </w:r>
      <w:r>
        <w:rPr>
          <w:rStyle w:val="default"/>
          <w:rFonts w:cs="FrankRuehl"/>
          <w:rtl/>
        </w:rPr>
        <w:t>(</w:t>
      </w:r>
      <w:r>
        <w:rPr>
          <w:rStyle w:val="default"/>
          <w:rFonts w:cs="FrankRuehl" w:hint="cs"/>
          <w:rtl/>
        </w:rPr>
        <w:t>נמחקו).</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118" w:name="Rov177"/>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10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Pr="00E85A68" w:rsidRDefault="00890FBB">
      <w:pPr>
        <w:pStyle w:val="P00"/>
        <w:tabs>
          <w:tab w:val="clear" w:pos="6259"/>
          <w:tab w:val="left" w:pos="6102"/>
        </w:tabs>
        <w:ind w:left="624" w:right="1134"/>
        <w:rPr>
          <w:rFonts w:hint="cs"/>
          <w:vanish/>
          <w:sz w:val="22"/>
          <w:szCs w:val="22"/>
          <w:shd w:val="clear" w:color="auto" w:fill="FFFF99"/>
          <w:rtl/>
        </w:rPr>
      </w:pPr>
      <w:r w:rsidRPr="00E85A68">
        <w:rPr>
          <w:rFonts w:hint="cs"/>
          <w:vanish/>
          <w:sz w:val="22"/>
          <w:szCs w:val="22"/>
          <w:shd w:val="clear" w:color="auto" w:fill="FFFF99"/>
          <w:rtl/>
        </w:rPr>
        <w:t>(6)</w:t>
      </w:r>
      <w:r w:rsidRPr="00E85A68">
        <w:rPr>
          <w:rFonts w:hint="cs"/>
          <w:vanish/>
          <w:sz w:val="22"/>
          <w:szCs w:val="22"/>
          <w:shd w:val="clear" w:color="auto" w:fill="FFFF99"/>
          <w:rtl/>
        </w:rPr>
        <w:tab/>
        <w:t>הגבלת התנועות בעמוד השדרה הגבי (</w:t>
      </w:r>
      <w:r w:rsidRPr="00E85A68">
        <w:rPr>
          <w:vanish/>
          <w:sz w:val="18"/>
          <w:szCs w:val="18"/>
          <w:shd w:val="clear" w:color="auto" w:fill="FFFF99"/>
        </w:rPr>
        <w:t>Dorsal spine</w:t>
      </w:r>
      <w:r w:rsidRPr="00E85A68">
        <w:rPr>
          <w:rFonts w:hint="cs"/>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בצורה בינונית או קשה</w:t>
      </w:r>
      <w:r w:rsidRPr="00E85A68">
        <w:rPr>
          <w:rFonts w:hint="cs"/>
          <w:vanish/>
          <w:sz w:val="22"/>
          <w:szCs w:val="22"/>
          <w:shd w:val="clear" w:color="auto" w:fill="FFFF99"/>
          <w:rtl/>
        </w:rPr>
        <w:tab/>
        <w:t>10%</w:t>
      </w:r>
    </w:p>
    <w:p w:rsidR="00890FBB" w:rsidRPr="00E85A68" w:rsidRDefault="00890FBB">
      <w:pPr>
        <w:pStyle w:val="P00"/>
        <w:tabs>
          <w:tab w:val="clear" w:pos="6259"/>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(7)</w:t>
      </w:r>
      <w:r w:rsidRPr="00E85A68">
        <w:rPr>
          <w:rFonts w:hint="cs"/>
          <w:vanish/>
          <w:sz w:val="22"/>
          <w:szCs w:val="22"/>
          <w:shd w:val="clear" w:color="auto" w:fill="FFFF99"/>
          <w:rtl/>
        </w:rPr>
        <w:tab/>
        <w:t>הגבלת התנועות בעמוד השדרה המתני (</w:t>
      </w:r>
      <w:r w:rsidRPr="00E85A68">
        <w:rPr>
          <w:vanish/>
          <w:sz w:val="18"/>
          <w:szCs w:val="18"/>
          <w:shd w:val="clear" w:color="auto" w:fill="FFFF99"/>
        </w:rPr>
        <w:t>Lumbar spine</w:t>
      </w:r>
      <w:r w:rsidRPr="00E85A68">
        <w:rPr>
          <w:rFonts w:hint="cs"/>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10%</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t>20%</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30%</w:t>
      </w:r>
    </w:p>
    <w:p w:rsidR="00890FBB" w:rsidRPr="00E85A68" w:rsidRDefault="00890FBB">
      <w:pPr>
        <w:pStyle w:val="P00"/>
        <w:tabs>
          <w:tab w:val="clear" w:pos="6259"/>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(8)</w:t>
      </w:r>
      <w:r w:rsidRPr="00E85A68">
        <w:rPr>
          <w:rFonts w:hint="cs"/>
          <w:vanish/>
          <w:sz w:val="22"/>
          <w:szCs w:val="22"/>
          <w:shd w:val="clear" w:color="auto" w:fill="FFFF99"/>
          <w:rtl/>
        </w:rPr>
        <w:tab/>
        <w:t>שבר של גוף חוליה שהתרפא</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בלי תזוזה ניכרת ובלי הגבלת התנועה של עמוד השדרה בקרבת</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החוליה הזו</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5%</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 xml:space="preserve">עם תזוזה ניכרת ובלי הגבלת תנועה של עמוד השדרה בקרבת </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החוליה הזו</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10%</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עם תזוזה ניכרת ושינויים ארטרוטיים, אבל בלי הגבלת התנועה</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של עמוד השדרה בקרבת החוליה הזו</w:t>
      </w:r>
      <w:r w:rsidRPr="00E85A68">
        <w:rPr>
          <w:rFonts w:hint="cs"/>
          <w:vanish/>
          <w:sz w:val="22"/>
          <w:szCs w:val="22"/>
          <w:shd w:val="clear" w:color="auto" w:fill="FFFF99"/>
          <w:rtl/>
        </w:rPr>
        <w:tab/>
        <w:t>20%</w:t>
      </w:r>
    </w:p>
    <w:p w:rsidR="00890FBB" w:rsidRPr="00E85A68" w:rsidRDefault="00890FBB">
      <w:pPr>
        <w:pStyle w:val="P00"/>
        <w:tabs>
          <w:tab w:val="clear" w:pos="6259"/>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(9)</w:t>
      </w:r>
      <w:r w:rsidRPr="00E85A68">
        <w:rPr>
          <w:rFonts w:hint="cs"/>
          <w:vanish/>
          <w:sz w:val="22"/>
          <w:szCs w:val="22"/>
          <w:shd w:val="clear" w:color="auto" w:fill="FFFF99"/>
          <w:rtl/>
        </w:rPr>
        <w:tab/>
        <w:t xml:space="preserve">הפרעות לאחר שבר של </w:t>
      </w:r>
      <w:r w:rsidRPr="00E85A68">
        <w:rPr>
          <w:rFonts w:hint="cs"/>
          <w:vanish/>
          <w:sz w:val="18"/>
          <w:szCs w:val="18"/>
          <w:shd w:val="clear" w:color="auto" w:fill="FFFF99"/>
        </w:rPr>
        <w:t>P</w:t>
      </w:r>
      <w:r w:rsidRPr="00E85A68">
        <w:rPr>
          <w:vanish/>
          <w:sz w:val="18"/>
          <w:szCs w:val="18"/>
          <w:shd w:val="clear" w:color="auto" w:fill="FFFF99"/>
        </w:rPr>
        <w:t>rocessus spinosus</w:t>
      </w:r>
      <w:r w:rsidRPr="00E85A68">
        <w:rPr>
          <w:rFonts w:hint="cs"/>
          <w:vanish/>
          <w:sz w:val="22"/>
          <w:szCs w:val="22"/>
          <w:shd w:val="clear" w:color="auto" w:fill="FFFF99"/>
          <w:rtl/>
        </w:rPr>
        <w:t xml:space="preserve"> עם או בלי </w:t>
      </w:r>
    </w:p>
    <w:p w:rsidR="00890FBB" w:rsidRPr="00E85A68" w:rsidRDefault="00890FBB">
      <w:pPr>
        <w:pStyle w:val="P00"/>
        <w:tabs>
          <w:tab w:val="clear" w:pos="6259"/>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ab/>
        <w:t>ה-</w:t>
      </w:r>
      <w:r w:rsidRPr="00E85A68">
        <w:rPr>
          <w:vanish/>
          <w:sz w:val="18"/>
          <w:szCs w:val="18"/>
          <w:shd w:val="clear" w:color="auto" w:fill="FFFF99"/>
        </w:rPr>
        <w:t>Transversus</w:t>
      </w:r>
      <w:r w:rsidRPr="00E85A68">
        <w:rPr>
          <w:rFonts w:hint="cs"/>
          <w:vanish/>
          <w:sz w:val="22"/>
          <w:szCs w:val="22"/>
          <w:shd w:val="clear" w:color="auto" w:fill="FFFF99"/>
          <w:rtl/>
        </w:rPr>
        <w:t xml:space="preserve"> שלא התחבר</w:t>
      </w:r>
      <w:r w:rsidRPr="00E85A68">
        <w:rPr>
          <w:rFonts w:hint="cs"/>
          <w:vanish/>
          <w:sz w:val="22"/>
          <w:szCs w:val="22"/>
          <w:shd w:val="clear" w:color="auto" w:fill="FFFF99"/>
          <w:rtl/>
        </w:rPr>
        <w:tab/>
        <w:t>5%</w:t>
      </w:r>
    </w:p>
    <w:p w:rsidR="00890FBB" w:rsidRPr="00E85A68" w:rsidRDefault="00890FBB">
      <w:pPr>
        <w:pStyle w:val="P00"/>
        <w:tabs>
          <w:tab w:val="clear" w:pos="6259"/>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(10)</w:t>
      </w:r>
      <w:r w:rsidRPr="00E85A68">
        <w:rPr>
          <w:rFonts w:hint="cs"/>
          <w:vanish/>
          <w:sz w:val="22"/>
          <w:szCs w:val="22"/>
          <w:shd w:val="clear" w:color="auto" w:fill="FFFF99"/>
          <w:rtl/>
        </w:rPr>
        <w:tab/>
        <w:t>תסמונת של בקע הדיסקוס (</w:t>
      </w:r>
      <w:r w:rsidRPr="00E85A68">
        <w:rPr>
          <w:vanish/>
          <w:sz w:val="18"/>
          <w:szCs w:val="18"/>
          <w:shd w:val="clear" w:color="auto" w:fill="FFFF99"/>
        </w:rPr>
        <w:t>Hernia disci syndrome</w:t>
      </w:r>
      <w:r w:rsidRPr="00E85A68">
        <w:rPr>
          <w:rFonts w:hint="cs"/>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שהתרפאה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כשקיימות הפרעות: ייקבעו אחוזי הנכות בהתאם להגבלת התנועות</w:t>
      </w:r>
    </w:p>
    <w:p w:rsidR="00890FBB" w:rsidRPr="00E85A68" w:rsidRDefault="00890FBB">
      <w:pPr>
        <w:pStyle w:val="P00"/>
        <w:tabs>
          <w:tab w:val="clear" w:pos="6259"/>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בקטע של עמוד השדרה המתאים, או בהתאם לממצאה נוירולוגי.</w:t>
      </w:r>
    </w:p>
    <w:p w:rsidR="00890FBB" w:rsidRPr="00E85A68" w:rsidRDefault="00890FBB">
      <w:pPr>
        <w:pStyle w:val="P00"/>
        <w:tabs>
          <w:tab w:val="left" w:pos="6102"/>
        </w:tabs>
        <w:spacing w:before="0"/>
        <w:ind w:left="624" w:right="1134"/>
        <w:rPr>
          <w:rFonts w:hint="cs"/>
          <w:vanish/>
          <w:szCs w:val="20"/>
          <w:shd w:val="clear" w:color="auto" w:fill="FFFF99"/>
          <w:rtl/>
        </w:rPr>
      </w:pPr>
    </w:p>
    <w:p w:rsidR="00890FBB" w:rsidRPr="00E85A68" w:rsidRDefault="00890FBB">
      <w:pPr>
        <w:pStyle w:val="P00"/>
        <w:tabs>
          <w:tab w:val="left" w:pos="6102"/>
        </w:tabs>
        <w:spacing w:before="0"/>
        <w:ind w:left="624" w:right="1134"/>
        <w:rPr>
          <w:b/>
          <w:bCs/>
          <w:vanish/>
          <w:szCs w:val="20"/>
          <w:shd w:val="clear" w:color="auto" w:fill="FFFF99"/>
        </w:rPr>
      </w:pPr>
      <w:r w:rsidRPr="00E85A68">
        <w:rPr>
          <w:rFonts w:hint="cs"/>
          <w:vanish/>
          <w:color w:val="FF0000"/>
          <w:szCs w:val="20"/>
          <w:shd w:val="clear" w:color="auto" w:fill="FFFF99"/>
          <w:rtl/>
        </w:rPr>
        <w:t>מיום 30.3.1996</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ו-1996</w:t>
      </w:r>
    </w:p>
    <w:p w:rsidR="00890FBB" w:rsidRPr="00E85A68" w:rsidRDefault="00890FBB">
      <w:pPr>
        <w:pStyle w:val="P00"/>
        <w:tabs>
          <w:tab w:val="left" w:pos="6102"/>
        </w:tabs>
        <w:spacing w:before="0"/>
        <w:ind w:left="624" w:right="1134"/>
        <w:rPr>
          <w:rFonts w:hint="cs"/>
          <w:vanish/>
          <w:szCs w:val="20"/>
          <w:shd w:val="clear" w:color="auto" w:fill="FFFF99"/>
          <w:rtl/>
        </w:rPr>
      </w:pPr>
      <w:hyperlink r:id="rId10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ו מס' 5738</w:t>
        </w:r>
      </w:hyperlink>
      <w:r w:rsidRPr="00E85A68">
        <w:rPr>
          <w:rFonts w:hint="cs"/>
          <w:vanish/>
          <w:szCs w:val="20"/>
          <w:shd w:val="clear" w:color="auto" w:fill="FFFF99"/>
          <w:rtl/>
        </w:rPr>
        <w:t xml:space="preserve"> מיום 29.2.1996 עמ' 601</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פסקאות 37(1), 37(2), 37(3)</w:t>
      </w:r>
    </w:p>
    <w:p w:rsidR="00890FBB" w:rsidRPr="00E85A68" w:rsidRDefault="00890FBB">
      <w:pPr>
        <w:pStyle w:val="P00"/>
        <w:tabs>
          <w:tab w:val="left" w:pos="6102"/>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קבוע עמוד השדרה הצוארי (</w:t>
      </w:r>
      <w:r w:rsidRPr="00E85A68">
        <w:rPr>
          <w:strike/>
          <w:vanish/>
          <w:sz w:val="18"/>
          <w:szCs w:val="18"/>
          <w:shd w:val="clear" w:color="auto" w:fill="FFFF99"/>
        </w:rPr>
        <w:t>Cervical Ankylosis</w:t>
      </w:r>
      <w:r w:rsidRPr="00E85A68">
        <w:rPr>
          <w:rFonts w:hint="cs"/>
          <w:strike/>
          <w:vanish/>
          <w:sz w:val="22"/>
          <w:szCs w:val="22"/>
          <w:shd w:val="clear" w:color="auto" w:fill="FFFF99"/>
          <w:rtl/>
        </w:rPr>
        <w:t>)</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בזוית נוחה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בזוית בלתי נוחה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קבוע עמוד השדרה הגבי (</w:t>
      </w:r>
      <w:r w:rsidRPr="00E85A68">
        <w:rPr>
          <w:strike/>
          <w:vanish/>
          <w:sz w:val="18"/>
          <w:szCs w:val="18"/>
          <w:shd w:val="clear" w:color="auto" w:fill="FFFF99"/>
        </w:rPr>
        <w:t>Dorsal Ankylosis</w:t>
      </w:r>
      <w:r w:rsidRPr="00E85A68">
        <w:rPr>
          <w:rFonts w:hint="cs"/>
          <w:strike/>
          <w:vanish/>
          <w:sz w:val="22"/>
          <w:szCs w:val="22"/>
          <w:shd w:val="clear" w:color="auto" w:fill="FFFF99"/>
          <w:rtl/>
        </w:rPr>
        <w:t>)</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בזוית נוחה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בזוית בלת ינוחה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קבוע עמוד השדרה המתני (</w:t>
      </w:r>
      <w:r w:rsidRPr="00E85A68">
        <w:rPr>
          <w:strike/>
          <w:vanish/>
          <w:sz w:val="18"/>
          <w:szCs w:val="18"/>
          <w:shd w:val="clear" w:color="auto" w:fill="FFFF99"/>
        </w:rPr>
        <w:t>Lumbar Ankylosis</w:t>
      </w:r>
      <w:r w:rsidRPr="00E85A68">
        <w:rPr>
          <w:rFonts w:hint="cs"/>
          <w:strike/>
          <w:vanish/>
          <w:sz w:val="22"/>
          <w:szCs w:val="22"/>
          <w:shd w:val="clear" w:color="auto" w:fill="FFFF99"/>
          <w:rtl/>
        </w:rPr>
        <w:t>)</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במצב נוח</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במצב בלתי נוח</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במצב של דפורמציה קשה עם הפרעה בולטת ביציבה</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left" w:pos="6102"/>
        </w:tabs>
        <w:spacing w:before="0"/>
        <w:ind w:left="624" w:right="1134"/>
        <w:rPr>
          <w:rFonts w:hint="cs"/>
          <w:vanish/>
          <w:szCs w:val="20"/>
          <w:shd w:val="clear" w:color="auto" w:fill="FFFF99"/>
          <w:rtl/>
        </w:rPr>
      </w:pPr>
    </w:p>
    <w:p w:rsidR="00890FBB" w:rsidRPr="00E85A68" w:rsidRDefault="00890FBB">
      <w:pPr>
        <w:pStyle w:val="P00"/>
        <w:tabs>
          <w:tab w:val="left" w:pos="6102"/>
        </w:tabs>
        <w:spacing w:before="0"/>
        <w:ind w:left="624" w:right="1134"/>
        <w:rPr>
          <w:b/>
          <w:bCs/>
          <w:vanish/>
          <w:szCs w:val="20"/>
          <w:shd w:val="clear" w:color="auto" w:fill="FFFF99"/>
        </w:rPr>
      </w:pPr>
      <w:r w:rsidRPr="00E85A68">
        <w:rPr>
          <w:rFonts w:hint="cs"/>
          <w:vanish/>
          <w:color w:val="FF0000"/>
          <w:szCs w:val="20"/>
          <w:shd w:val="clear" w:color="auto" w:fill="FFFF99"/>
          <w:rtl/>
        </w:rPr>
        <w:t>מיום 27.6.1996</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ו-1996</w:t>
      </w:r>
    </w:p>
    <w:p w:rsidR="00890FBB" w:rsidRPr="00E85A68" w:rsidRDefault="00890FBB">
      <w:pPr>
        <w:pStyle w:val="P00"/>
        <w:tabs>
          <w:tab w:val="left" w:pos="6102"/>
        </w:tabs>
        <w:spacing w:before="0"/>
        <w:ind w:left="624" w:right="1134"/>
        <w:rPr>
          <w:rFonts w:hint="cs"/>
          <w:vanish/>
          <w:szCs w:val="20"/>
          <w:shd w:val="clear" w:color="auto" w:fill="FFFF99"/>
          <w:rtl/>
        </w:rPr>
      </w:pPr>
      <w:hyperlink r:id="rId10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ו מס' 5768</w:t>
        </w:r>
      </w:hyperlink>
      <w:r w:rsidRPr="00E85A68">
        <w:rPr>
          <w:rFonts w:hint="cs"/>
          <w:vanish/>
          <w:szCs w:val="20"/>
          <w:shd w:val="clear" w:color="auto" w:fill="FFFF99"/>
          <w:rtl/>
        </w:rPr>
        <w:t xml:space="preserve"> מיום 27.6.1996 עמ' 1348</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מחיקת פסקאות 37(4), 37(5), 37(6), 37(7), 37(8), 37(9), 37(10)</w:t>
      </w:r>
    </w:p>
    <w:p w:rsidR="00890FBB" w:rsidRPr="00E85A68" w:rsidRDefault="00890FBB">
      <w:pPr>
        <w:pStyle w:val="P00"/>
        <w:tabs>
          <w:tab w:val="left" w:pos="6102"/>
        </w:tabs>
        <w:ind w:left="624" w:right="1134"/>
        <w:rPr>
          <w:rFonts w:hint="cs"/>
          <w:vanish/>
          <w:sz w:val="22"/>
          <w:szCs w:val="22"/>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קבוע מוחלט של כל עמוד השדרה</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בזוית נוחה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בזווית בלתי נוחה, גם אם קיימות תנועות קלות של הצוואר</w:t>
      </w:r>
      <w:r w:rsidRPr="00E85A68">
        <w:rPr>
          <w:rFonts w:hint="cs"/>
          <w:vanish/>
          <w:sz w:val="22"/>
          <w:szCs w:val="22"/>
          <w:shd w:val="clear" w:color="auto" w:fill="FFFF99"/>
          <w:rtl/>
        </w:rPr>
        <w:tab/>
      </w:r>
      <w:r w:rsidRPr="00E85A68">
        <w:rPr>
          <w:rFonts w:hint="cs"/>
          <w:strike/>
          <w:vanish/>
          <w:sz w:val="22"/>
          <w:szCs w:val="22"/>
          <w:shd w:val="clear" w:color="auto" w:fill="FFFF99"/>
          <w:rtl/>
        </w:rPr>
        <w:t>100%</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זווית העולה על º30 לגבי הקו המאונך (</w:t>
      </w:r>
      <w:r w:rsidRPr="00E85A68">
        <w:rPr>
          <w:strike/>
          <w:vanish/>
          <w:sz w:val="18"/>
          <w:szCs w:val="18"/>
          <w:shd w:val="clear" w:color="auto" w:fill="FFFF99"/>
        </w:rPr>
        <w:t>Vertical</w:t>
      </w:r>
      <w:r w:rsidRPr="00E85A68">
        <w:rPr>
          <w:rFonts w:hint="cs"/>
          <w:strike/>
          <w:vanish/>
          <w:sz w:val="22"/>
          <w:szCs w:val="22"/>
          <w:shd w:val="clear" w:color="auto" w:fill="FFFF99"/>
          <w:rtl/>
        </w:rPr>
        <w:t>) נחשבת לבלתי נוחה.</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הגבלת התנועות בעמוד השדרה הצוארי (</w:t>
      </w:r>
      <w:r w:rsidRPr="00E85A68">
        <w:rPr>
          <w:strike/>
          <w:vanish/>
          <w:sz w:val="18"/>
          <w:szCs w:val="18"/>
          <w:shd w:val="clear" w:color="auto" w:fill="FFFF99"/>
        </w:rPr>
        <w:t>Cervical spine</w:t>
      </w:r>
      <w:r w:rsidRPr="00E85A68">
        <w:rPr>
          <w:rFonts w:hint="cs"/>
          <w:strike/>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BC49C0" w:rsidRPr="00E85A68" w:rsidRDefault="00BC49C0" w:rsidP="00762914">
      <w:pPr>
        <w:pStyle w:val="P00"/>
        <w:tabs>
          <w:tab w:val="clear" w:pos="6259"/>
          <w:tab w:val="left" w:pos="6102"/>
        </w:tabs>
        <w:spacing w:before="0"/>
        <w:ind w:left="1475" w:right="3119" w:hanging="45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אי-יציבות של עמוד השדרה הצוארי שהוכחה ע"י צילומי רנטגן בתנוחות שונות</w:t>
      </w:r>
      <w:r w:rsidRPr="00E85A68">
        <w:rPr>
          <w:rFonts w:hint="cs"/>
          <w:strike/>
          <w:vanish/>
          <w:sz w:val="22"/>
          <w:szCs w:val="22"/>
          <w:shd w:val="clear" w:color="auto" w:fill="FFFF99"/>
          <w:rtl/>
        </w:rPr>
        <w:tab/>
        <w:t>30%</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הגבלת התנועות בעמוד השדרה הגבי (</w:t>
      </w:r>
      <w:r w:rsidRPr="00E85A68">
        <w:rPr>
          <w:strike/>
          <w:vanish/>
          <w:sz w:val="18"/>
          <w:szCs w:val="18"/>
          <w:shd w:val="clear" w:color="auto" w:fill="FFFF99"/>
        </w:rPr>
        <w:t>Dorsal spine</w:t>
      </w:r>
      <w:r w:rsidRPr="00E85A68">
        <w:rPr>
          <w:rFonts w:hint="cs"/>
          <w:strike/>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 או קשה</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(7)</w:t>
      </w:r>
      <w:r w:rsidRPr="00E85A68">
        <w:rPr>
          <w:rFonts w:hint="cs"/>
          <w:strike/>
          <w:vanish/>
          <w:sz w:val="22"/>
          <w:szCs w:val="22"/>
          <w:shd w:val="clear" w:color="auto" w:fill="FFFF99"/>
          <w:rtl/>
        </w:rPr>
        <w:tab/>
        <w:t>הגבלת התנועות בעמוד השדרה המתני (</w:t>
      </w:r>
      <w:r w:rsidRPr="00E85A68">
        <w:rPr>
          <w:strike/>
          <w:vanish/>
          <w:sz w:val="18"/>
          <w:szCs w:val="18"/>
          <w:shd w:val="clear" w:color="auto" w:fill="FFFF99"/>
        </w:rPr>
        <w:t>Lumbar spine</w:t>
      </w:r>
      <w:r w:rsidRPr="00E85A68">
        <w:rPr>
          <w:rFonts w:hint="cs"/>
          <w:strike/>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(8)</w:t>
      </w:r>
      <w:r w:rsidRPr="00E85A68">
        <w:rPr>
          <w:rFonts w:hint="cs"/>
          <w:strike/>
          <w:vanish/>
          <w:sz w:val="22"/>
          <w:szCs w:val="22"/>
          <w:shd w:val="clear" w:color="auto" w:fill="FFFF99"/>
          <w:rtl/>
        </w:rPr>
        <w:tab/>
        <w:t>שבר של גוף חוליה שהתרפא</w:t>
      </w:r>
    </w:p>
    <w:p w:rsidR="00890FBB" w:rsidRPr="00E85A68" w:rsidRDefault="00890FBB" w:rsidP="00762914">
      <w:pPr>
        <w:pStyle w:val="P00"/>
        <w:tabs>
          <w:tab w:val="clear" w:pos="6259"/>
          <w:tab w:val="left" w:pos="6102"/>
        </w:tabs>
        <w:spacing w:before="0"/>
        <w:ind w:left="1475" w:right="3119" w:hanging="45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בלי תזוזה ניכרת ובלי הגבלת התנועה של עמוד השדרה בקרבת</w:t>
      </w:r>
      <w:r w:rsidR="00762914" w:rsidRPr="00E85A68">
        <w:rPr>
          <w:rFonts w:hint="cs"/>
          <w:strike/>
          <w:vanish/>
          <w:sz w:val="22"/>
          <w:szCs w:val="22"/>
          <w:shd w:val="clear" w:color="auto" w:fill="FFFF99"/>
          <w:rtl/>
        </w:rPr>
        <w:t xml:space="preserve"> </w:t>
      </w:r>
      <w:r w:rsidRPr="00E85A68">
        <w:rPr>
          <w:rFonts w:hint="cs"/>
          <w:strike/>
          <w:vanish/>
          <w:sz w:val="22"/>
          <w:szCs w:val="22"/>
          <w:shd w:val="clear" w:color="auto" w:fill="FFFF99"/>
          <w:rtl/>
        </w:rPr>
        <w:t>החוליה הזו</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rsidP="00762914">
      <w:pPr>
        <w:pStyle w:val="P00"/>
        <w:tabs>
          <w:tab w:val="clear" w:pos="6259"/>
          <w:tab w:val="left" w:pos="6102"/>
        </w:tabs>
        <w:spacing w:before="0"/>
        <w:ind w:left="1475" w:right="3119" w:hanging="45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עם תזוזה ניכרת ובלי הגבלת תנועה של עמוד השדרה בקרבת</w:t>
      </w:r>
      <w:r w:rsidR="00762914" w:rsidRPr="00E85A68">
        <w:rPr>
          <w:rFonts w:hint="cs"/>
          <w:strike/>
          <w:vanish/>
          <w:sz w:val="22"/>
          <w:szCs w:val="22"/>
          <w:shd w:val="clear" w:color="auto" w:fill="FFFF99"/>
          <w:rtl/>
        </w:rPr>
        <w:t xml:space="preserve"> </w:t>
      </w:r>
      <w:r w:rsidRPr="00E85A68">
        <w:rPr>
          <w:rFonts w:hint="cs"/>
          <w:strike/>
          <w:vanish/>
          <w:sz w:val="22"/>
          <w:szCs w:val="22"/>
          <w:shd w:val="clear" w:color="auto" w:fill="FFFF99"/>
          <w:rtl/>
        </w:rPr>
        <w:t>החוליה הזו</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rsidP="00762914">
      <w:pPr>
        <w:pStyle w:val="P00"/>
        <w:tabs>
          <w:tab w:val="clear" w:pos="6259"/>
          <w:tab w:val="left" w:pos="6102"/>
        </w:tabs>
        <w:spacing w:before="0"/>
        <w:ind w:left="1475" w:right="3119" w:hanging="45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עם תזוזה ניכרת ושינויים ארטרוטיים, אבל בלי הגבלת התנועה</w:t>
      </w:r>
      <w:r w:rsidR="00762914" w:rsidRPr="00E85A68">
        <w:rPr>
          <w:rFonts w:hint="cs"/>
          <w:strike/>
          <w:vanish/>
          <w:sz w:val="22"/>
          <w:szCs w:val="22"/>
          <w:shd w:val="clear" w:color="auto" w:fill="FFFF99"/>
          <w:rtl/>
        </w:rPr>
        <w:t xml:space="preserve"> </w:t>
      </w:r>
      <w:r w:rsidRPr="00E85A68">
        <w:rPr>
          <w:rFonts w:hint="cs"/>
          <w:strike/>
          <w:vanish/>
          <w:sz w:val="22"/>
          <w:szCs w:val="22"/>
          <w:shd w:val="clear" w:color="auto" w:fill="FFFF99"/>
          <w:rtl/>
        </w:rPr>
        <w:t>של עמוד השדרה בקרבת החוליה הזו</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rsidP="00762914">
      <w:pPr>
        <w:pStyle w:val="P00"/>
        <w:tabs>
          <w:tab w:val="clear" w:pos="6259"/>
          <w:tab w:val="left" w:pos="6102"/>
        </w:tabs>
        <w:spacing w:before="0"/>
        <w:ind w:left="1021" w:right="3119" w:hanging="397"/>
        <w:rPr>
          <w:rFonts w:hint="cs"/>
          <w:strike/>
          <w:vanish/>
          <w:sz w:val="22"/>
          <w:szCs w:val="22"/>
          <w:shd w:val="clear" w:color="auto" w:fill="FFFF99"/>
          <w:rtl/>
        </w:rPr>
      </w:pPr>
      <w:r w:rsidRPr="00E85A68">
        <w:rPr>
          <w:rFonts w:hint="cs"/>
          <w:strike/>
          <w:vanish/>
          <w:sz w:val="22"/>
          <w:szCs w:val="22"/>
          <w:shd w:val="clear" w:color="auto" w:fill="FFFF99"/>
          <w:rtl/>
        </w:rPr>
        <w:t>(9)</w:t>
      </w:r>
      <w:r w:rsidRPr="00E85A68">
        <w:rPr>
          <w:rFonts w:hint="cs"/>
          <w:strike/>
          <w:vanish/>
          <w:sz w:val="22"/>
          <w:szCs w:val="22"/>
          <w:shd w:val="clear" w:color="auto" w:fill="FFFF99"/>
          <w:rtl/>
        </w:rPr>
        <w:tab/>
        <w:t xml:space="preserve">הפרעות לאחר שבר של </w:t>
      </w:r>
      <w:r w:rsidRPr="00E85A68">
        <w:rPr>
          <w:rFonts w:hint="cs"/>
          <w:strike/>
          <w:vanish/>
          <w:sz w:val="18"/>
          <w:szCs w:val="18"/>
          <w:shd w:val="clear" w:color="auto" w:fill="FFFF99"/>
        </w:rPr>
        <w:t>P</w:t>
      </w:r>
      <w:r w:rsidRPr="00E85A68">
        <w:rPr>
          <w:strike/>
          <w:vanish/>
          <w:sz w:val="18"/>
          <w:szCs w:val="18"/>
          <w:shd w:val="clear" w:color="auto" w:fill="FFFF99"/>
        </w:rPr>
        <w:t>rocessus spinosus</w:t>
      </w:r>
      <w:r w:rsidRPr="00E85A68">
        <w:rPr>
          <w:rFonts w:hint="cs"/>
          <w:strike/>
          <w:vanish/>
          <w:sz w:val="22"/>
          <w:szCs w:val="22"/>
          <w:shd w:val="clear" w:color="auto" w:fill="FFFF99"/>
          <w:rtl/>
        </w:rPr>
        <w:t xml:space="preserve"> עם או בלי </w:t>
      </w:r>
      <w:r w:rsidR="00762914" w:rsidRPr="00E85A68">
        <w:rPr>
          <w:rFonts w:hint="cs"/>
          <w:strike/>
          <w:vanish/>
          <w:sz w:val="22"/>
          <w:szCs w:val="22"/>
          <w:shd w:val="clear" w:color="auto" w:fill="FFFF99"/>
          <w:rtl/>
        </w:rPr>
        <w:t xml:space="preserve"> </w:t>
      </w:r>
      <w:r w:rsidRPr="00E85A68">
        <w:rPr>
          <w:rFonts w:hint="cs"/>
          <w:strike/>
          <w:vanish/>
          <w:sz w:val="22"/>
          <w:szCs w:val="22"/>
          <w:shd w:val="clear" w:color="auto" w:fill="FFFF99"/>
          <w:rtl/>
        </w:rPr>
        <w:t>ה-</w:t>
      </w:r>
      <w:r w:rsidRPr="00E85A68">
        <w:rPr>
          <w:strike/>
          <w:vanish/>
          <w:sz w:val="18"/>
          <w:szCs w:val="18"/>
          <w:shd w:val="clear" w:color="auto" w:fill="FFFF99"/>
        </w:rPr>
        <w:t>Transversus</w:t>
      </w:r>
      <w:r w:rsidRPr="00E85A68">
        <w:rPr>
          <w:rFonts w:hint="cs"/>
          <w:strike/>
          <w:vanish/>
          <w:sz w:val="22"/>
          <w:szCs w:val="22"/>
          <w:shd w:val="clear" w:color="auto" w:fill="FFFF99"/>
          <w:rtl/>
        </w:rPr>
        <w:t xml:space="preserve"> שלא התחבר</w:t>
      </w:r>
      <w:r w:rsidR="00762914" w:rsidRPr="00E85A68">
        <w:rPr>
          <w:rFonts w:hint="cs"/>
          <w:vanish/>
          <w:sz w:val="22"/>
          <w:szCs w:val="22"/>
          <w:shd w:val="clear" w:color="auto" w:fill="FFFF99"/>
          <w:rtl/>
        </w:rPr>
        <w:tab/>
      </w:r>
      <w:r w:rsidR="00762914" w:rsidRPr="00E85A68">
        <w:rPr>
          <w:rFonts w:hint="cs"/>
          <w:vanish/>
          <w:sz w:val="22"/>
          <w:szCs w:val="22"/>
          <w:shd w:val="clear" w:color="auto" w:fill="FFFF99"/>
          <w:rtl/>
        </w:rPr>
        <w:tab/>
      </w:r>
      <w:r w:rsidR="00762914"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clear" w:pos="6259"/>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(10)</w:t>
      </w:r>
      <w:r w:rsidRPr="00E85A68">
        <w:rPr>
          <w:rFonts w:hint="cs"/>
          <w:strike/>
          <w:vanish/>
          <w:sz w:val="22"/>
          <w:szCs w:val="22"/>
          <w:shd w:val="clear" w:color="auto" w:fill="FFFF99"/>
          <w:rtl/>
        </w:rPr>
        <w:tab/>
        <w:t>תסמונת של בקע הדיסקוס (</w:t>
      </w:r>
      <w:r w:rsidRPr="00E85A68">
        <w:rPr>
          <w:strike/>
          <w:vanish/>
          <w:sz w:val="18"/>
          <w:szCs w:val="18"/>
          <w:shd w:val="clear" w:color="auto" w:fill="FFFF99"/>
        </w:rPr>
        <w:t>Hernia disci syndrome</w:t>
      </w:r>
      <w:r w:rsidRPr="00E85A68">
        <w:rPr>
          <w:rFonts w:hint="cs"/>
          <w:strike/>
          <w:vanish/>
          <w:sz w:val="22"/>
          <w:szCs w:val="22"/>
          <w:shd w:val="clear" w:color="auto" w:fill="FFFF99"/>
          <w:rtl/>
        </w:rPr>
        <w:t>)</w:t>
      </w:r>
    </w:p>
    <w:p w:rsidR="00890FBB" w:rsidRPr="00E85A68" w:rsidRDefault="00890FBB">
      <w:pPr>
        <w:pStyle w:val="P00"/>
        <w:tabs>
          <w:tab w:val="clear" w:pos="6259"/>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שהתרפאה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Default="00890FBB" w:rsidP="00762914">
      <w:pPr>
        <w:pStyle w:val="P00"/>
        <w:tabs>
          <w:tab w:val="clear" w:pos="6259"/>
          <w:tab w:val="left" w:pos="6102"/>
        </w:tabs>
        <w:spacing w:before="0"/>
        <w:ind w:left="1475" w:right="3119" w:hanging="454"/>
        <w:rPr>
          <w:rFonts w:hint="cs"/>
          <w:strike/>
          <w:sz w:val="2"/>
          <w:szCs w:val="2"/>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כשקיימות הפרעות: ייקבעו אחוזי הנכות בהתאם להגבלת התנועות</w:t>
      </w:r>
      <w:r w:rsidR="00762914" w:rsidRPr="00E85A68">
        <w:rPr>
          <w:rFonts w:hint="cs"/>
          <w:strike/>
          <w:vanish/>
          <w:sz w:val="22"/>
          <w:szCs w:val="22"/>
          <w:shd w:val="clear" w:color="auto" w:fill="FFFF99"/>
          <w:rtl/>
        </w:rPr>
        <w:t xml:space="preserve"> </w:t>
      </w:r>
      <w:r w:rsidRPr="00E85A68">
        <w:rPr>
          <w:rFonts w:hint="cs"/>
          <w:strike/>
          <w:vanish/>
          <w:sz w:val="22"/>
          <w:szCs w:val="22"/>
          <w:shd w:val="clear" w:color="auto" w:fill="FFFF99"/>
          <w:rtl/>
        </w:rPr>
        <w:t>בקטע של עמוד השדרה המתאים, או בהתאם לממצאה נוירולוגי.</w:t>
      </w:r>
      <w:bookmarkEnd w:id="118"/>
    </w:p>
    <w:p w:rsidR="00890FBB" w:rsidRDefault="00890FBB">
      <w:pPr>
        <w:pStyle w:val="P02"/>
        <w:tabs>
          <w:tab w:val="clear" w:pos="6259"/>
          <w:tab w:val="right" w:leader="dot" w:pos="4252"/>
          <w:tab w:val="left" w:pos="4819"/>
        </w:tabs>
        <w:spacing w:before="72"/>
        <w:ind w:left="1021" w:right="1134"/>
        <w:rPr>
          <w:rStyle w:val="default"/>
          <w:rFonts w:cs="FrankRuehl"/>
          <w:sz w:val="26"/>
          <w:rtl/>
        </w:rPr>
      </w:pPr>
      <w:bookmarkStart w:id="119" w:name="Seif47"/>
      <w:bookmarkEnd w:id="119"/>
      <w:r>
        <w:rPr>
          <w:sz w:val="26"/>
          <w:lang w:val="he-IL"/>
        </w:rPr>
        <w:pict>
          <v:rect id="_x0000_s1163" style="position:absolute;left:0;text-align:left;margin-left:464.5pt;margin-top:8.05pt;width:75.05pt;height:10pt;z-index:251682304" o:allowincell="f" filled="f" stroked="f" strokecolor="lime" strokeweight=".25pt">
            <v:textbox style="mso-next-textbox:#_x0000_s1163" inset="0,0,0,0">
              <w:txbxContent>
                <w:p w:rsidR="00890FBB" w:rsidRDefault="00890FBB">
                  <w:pPr>
                    <w:spacing w:line="160" w:lineRule="exact"/>
                    <w:jc w:val="left"/>
                    <w:rPr>
                      <w:rFonts w:cs="Miriam"/>
                      <w:noProof/>
                      <w:szCs w:val="18"/>
                      <w:rtl/>
                    </w:rPr>
                  </w:pPr>
                  <w:r>
                    <w:rPr>
                      <w:rFonts w:cs="Miriam"/>
                      <w:szCs w:val="18"/>
                      <w:rtl/>
                    </w:rPr>
                    <w:t>ב</w:t>
                  </w:r>
                  <w:r>
                    <w:rPr>
                      <w:rFonts w:cs="Miriam" w:hint="cs"/>
                      <w:szCs w:val="18"/>
                      <w:rtl/>
                    </w:rPr>
                    <w:t>ית החזה</w:t>
                  </w:r>
                </w:p>
              </w:txbxContent>
            </v:textbox>
            <w10:anchorlock/>
          </v:rect>
        </w:pict>
      </w:r>
      <w:r>
        <w:rPr>
          <w:rStyle w:val="big-number"/>
          <w:rFonts w:cs="FrankRuehl"/>
          <w:sz w:val="26"/>
          <w:szCs w:val="26"/>
          <w:rtl/>
        </w:rPr>
        <w:t>38.</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שינויים בצורת בית החזה הנגרמ</w:t>
      </w:r>
      <w:r>
        <w:rPr>
          <w:rStyle w:val="default"/>
          <w:rFonts w:cs="FrankRuehl"/>
          <w:sz w:val="26"/>
          <w:rtl/>
        </w:rPr>
        <w:t>י</w:t>
      </w:r>
      <w:r>
        <w:rPr>
          <w:rStyle w:val="default"/>
          <w:rFonts w:cs="FrankRuehl" w:hint="cs"/>
          <w:sz w:val="26"/>
          <w:rtl/>
        </w:rPr>
        <w:t>ם כתוצאה ממחלה, פציעה או ניתוח</w:t>
      </w:r>
    </w:p>
    <w:p w:rsidR="00890FBB" w:rsidRDefault="00890FBB">
      <w:pPr>
        <w:pStyle w:val="P03"/>
        <w:tabs>
          <w:tab w:val="clear" w:pos="6259"/>
          <w:tab w:val="right" w:pos="7938"/>
        </w:tabs>
        <w:spacing w:before="72"/>
        <w:ind w:left="1475" w:right="1985" w:hanging="454"/>
        <w:rPr>
          <w:rStyle w:val="default"/>
          <w:rFonts w:cs="FrankRuehl" w:hint="cs"/>
          <w:rtl/>
        </w:rPr>
      </w:pPr>
      <w:r>
        <w:rPr>
          <w:lang w:val="he-IL"/>
        </w:rPr>
        <w:pict>
          <v:rect id="_x0000_s1164" style="position:absolute;left:0;text-align:left;margin-left:464.5pt;margin-top:8.05pt;width:75.05pt;height:10pt;z-index:251683328" o:allowincell="f" filled="f" stroked="f" strokecolor="lime" strokeweight=".25pt">
            <v:textbox style="mso-next-textbox:#_x0000_s116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השינויים הם בלתי ניכרים, אין הפרעות בנשימה ובפעולות הלב</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20" w:name="Rov17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0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3"/>
        <w:tabs>
          <w:tab w:val="clear" w:pos="6259"/>
          <w:tab w:val="right" w:leader="dot" w:pos="4252"/>
          <w:tab w:val="left" w:pos="4819"/>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השינויים הם בלתי ניכרים, אין הפרעות בנשימה ובפעולות הלב</w:t>
      </w:r>
      <w:r w:rsidRPr="00E85A68">
        <w:rPr>
          <w:vanish/>
          <w:sz w:val="22"/>
          <w:szCs w:val="22"/>
          <w:shd w:val="clear" w:color="auto" w:fill="FFFF99"/>
          <w:rtl/>
        </w:rPr>
        <w:t> </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0"/>
    </w:p>
    <w:p w:rsidR="00890FBB" w:rsidRDefault="00890FBB">
      <w:pPr>
        <w:pStyle w:val="P03"/>
        <w:tabs>
          <w:tab w:val="clear" w:pos="6259"/>
          <w:tab w:val="right" w:pos="7938"/>
        </w:tabs>
        <w:spacing w:before="72"/>
        <w:ind w:left="1475" w:right="1985" w:hanging="454"/>
        <w:rPr>
          <w:rStyle w:val="default"/>
          <w:rFonts w:cs="FrankRuehl"/>
          <w:rtl/>
        </w:rPr>
      </w:pPr>
      <w:r>
        <w:rPr>
          <w:lang w:val="he-IL"/>
        </w:rPr>
        <w:pict>
          <v:rect id="_x0000_s1165" style="position:absolute;left:0;text-align:left;margin-left:464.5pt;margin-top:8.05pt;width:75.05pt;height:20pt;z-index:251684352" o:allowincell="f" filled="f" stroked="f" strokecolor="lime" strokeweight=".25pt">
            <v:textbox style="mso-next-textbox:#_x0000_s116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(מס' 2)</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מצבים שאחרי כריתת צלעות או שברים בצלעות -</w:t>
      </w:r>
    </w:p>
    <w:p w:rsidR="00890FBB" w:rsidRDefault="00890FBB">
      <w:pPr>
        <w:pStyle w:val="P33"/>
        <w:tabs>
          <w:tab w:val="clear" w:pos="6259"/>
          <w:tab w:val="right" w:leader="dot" w:pos="4252"/>
          <w:tab w:val="left" w:pos="4819"/>
        </w:tabs>
        <w:spacing w:before="72"/>
        <w:ind w:left="1474" w:right="1134"/>
        <w:rPr>
          <w:rStyle w:val="default"/>
          <w:rFonts w:cs="FrankRuehl"/>
          <w:rtl/>
        </w:rPr>
      </w:pPr>
      <w:r>
        <w:rPr>
          <w:rStyle w:val="default"/>
          <w:rFonts w:cs="FrankRuehl"/>
          <w:rtl/>
        </w:rPr>
        <w:t>א</w:t>
      </w:r>
      <w:r>
        <w:rPr>
          <w:rStyle w:val="default"/>
          <w:rFonts w:cs="FrankRuehl" w:hint="cs"/>
          <w:rtl/>
        </w:rPr>
        <w:t>חוזי הנכות ייקבעו בנוסף לליקוי תפקודי הריאות</w:t>
      </w:r>
    </w:p>
    <w:p w:rsidR="00890FBB" w:rsidRDefault="00890FBB">
      <w:pPr>
        <w:pStyle w:val="P04"/>
        <w:tabs>
          <w:tab w:val="clear" w:pos="6259"/>
          <w:tab w:val="right" w:pos="7938"/>
        </w:tabs>
        <w:spacing w:before="72"/>
        <w:ind w:left="1928" w:right="1985" w:hanging="454"/>
        <w:rPr>
          <w:rStyle w:val="default"/>
          <w:rFonts w:cs="FrankRuehl" w:hint="cs"/>
          <w:rtl/>
        </w:rPr>
      </w:pPr>
      <w:r>
        <w:rPr>
          <w:lang w:val="he-IL"/>
        </w:rPr>
        <w:pict>
          <v:rect id="_x0000_s1166" style="position:absolute;left:0;text-align:left;margin-left:464.5pt;margin-top:8.05pt;width:75.05pt;height:20pt;z-index:251685376" o:allowincell="f" filled="f" stroked="f" strokecolor="lime" strokeweight=".25pt">
            <v:textbox style="mso-next-textbox:#_x0000_s1166" inset="0,0,0,0">
              <w:txbxContent>
                <w:p w:rsidR="00890FBB" w:rsidRDefault="00890FBB">
                  <w:pPr>
                    <w:spacing w:line="160" w:lineRule="exact"/>
                    <w:jc w:val="left"/>
                    <w:rPr>
                      <w:rFonts w:cs="Miriam"/>
                      <w:szCs w:val="18"/>
                      <w:rtl/>
                    </w:rPr>
                  </w:pPr>
                  <w:r>
                    <w:rPr>
                      <w:rFonts w:cs="Miriam"/>
                      <w:szCs w:val="18"/>
                      <w:rtl/>
                    </w:rPr>
                    <w:t>ת</w:t>
                  </w:r>
                  <w:r>
                    <w:rPr>
                      <w:rFonts w:cs="Miriam" w:hint="cs"/>
                      <w:szCs w:val="18"/>
                      <w:rtl/>
                    </w:rPr>
                    <w:t xml:space="preserve">ק' (מס' 2)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שס"א-20</w:t>
                  </w:r>
                  <w:r>
                    <w:rPr>
                      <w:rFonts w:cs="Miriam"/>
                      <w:szCs w:val="18"/>
                      <w:rtl/>
                    </w:rPr>
                    <w:t>01</w:t>
                  </w:r>
                </w:p>
              </w:txbxContent>
            </v:textbox>
            <w10:anchorlock/>
          </v:rect>
        </w:pict>
      </w: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(נמחק)</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לאחר שבר בצלעות שלא התאחה </w:t>
      </w:r>
      <w:r>
        <w:rPr>
          <w:rStyle w:val="default"/>
          <w:rFonts w:cs="FrankRuehl"/>
          <w:rtl/>
        </w:rPr>
        <w:t>מ</w:t>
      </w:r>
      <w:r>
        <w:rPr>
          <w:rStyle w:val="default"/>
          <w:rFonts w:cs="FrankRuehl" w:hint="cs"/>
          <w:rtl/>
        </w:rPr>
        <w:t>על 3 חודשים</w:t>
      </w:r>
      <w:r>
        <w:rPr>
          <w:rtl/>
        </w:rPr>
        <w:tab/>
      </w:r>
      <w:r>
        <w:rPr>
          <w:rStyle w:val="default"/>
          <w:rFonts w:cs="FrankRuehl"/>
          <w:rtl/>
        </w:rPr>
        <w:t>1%</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לאחר כריתת צלע אחת</w:t>
      </w:r>
      <w:r>
        <w:rPr>
          <w:rtl/>
        </w:rPr>
        <w:tab/>
      </w:r>
      <w:r>
        <w:rPr>
          <w:rStyle w:val="default"/>
          <w:rFonts w:cs="FrankRuehl"/>
          <w:rtl/>
        </w:rPr>
        <w:t>1%</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לאחר כריתת 2 צלעות מצד אחד</w:t>
      </w:r>
      <w:r>
        <w:rPr>
          <w:rStyle w:val="default"/>
          <w:rFonts w:cs="FrankRuehl"/>
          <w:rtl/>
        </w:rPr>
        <w:tab/>
        <w:t>10%</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V</w:t>
      </w:r>
      <w:r>
        <w:rPr>
          <w:rStyle w:val="default"/>
          <w:rFonts w:cs="FrankRuehl"/>
          <w:rtl/>
        </w:rPr>
        <w:t>.</w:t>
      </w:r>
      <w:r>
        <w:rPr>
          <w:rStyle w:val="default"/>
          <w:rFonts w:cs="FrankRuehl"/>
          <w:rtl/>
        </w:rPr>
        <w:tab/>
      </w:r>
      <w:r>
        <w:rPr>
          <w:rStyle w:val="default"/>
          <w:rFonts w:cs="FrankRuehl" w:hint="cs"/>
          <w:rtl/>
        </w:rPr>
        <w:t>לאחר כריתת 3 או 4 צלעות מצד</w:t>
      </w:r>
      <w:r>
        <w:rPr>
          <w:rtl/>
        </w:rPr>
        <w:t xml:space="preserve"> </w:t>
      </w:r>
      <w:r>
        <w:rPr>
          <w:rStyle w:val="default"/>
          <w:rFonts w:cs="FrankRuehl"/>
          <w:rtl/>
        </w:rPr>
        <w:t>א</w:t>
      </w:r>
      <w:r>
        <w:rPr>
          <w:rStyle w:val="default"/>
          <w:rFonts w:cs="FrankRuehl" w:hint="cs"/>
          <w:rtl/>
        </w:rPr>
        <w:t>חד</w:t>
      </w:r>
      <w:r>
        <w:rPr>
          <w:rStyle w:val="default"/>
          <w:rFonts w:cs="FrankRuehl"/>
          <w:rtl/>
        </w:rPr>
        <w:tab/>
        <w:t>20%</w:t>
      </w:r>
    </w:p>
    <w:p w:rsidR="00890FBB" w:rsidRDefault="00890FBB">
      <w:pPr>
        <w:pStyle w:val="P04"/>
        <w:tabs>
          <w:tab w:val="clear" w:pos="6259"/>
          <w:tab w:val="right" w:pos="7938"/>
        </w:tabs>
        <w:spacing w:before="72"/>
        <w:ind w:left="1928" w:right="1985" w:hanging="454"/>
        <w:rPr>
          <w:rStyle w:val="default"/>
          <w:rFonts w:cs="FrankRuehl"/>
          <w:rtl/>
        </w:rPr>
      </w:pPr>
      <w:r>
        <w:rPr>
          <w:rStyle w:val="default"/>
          <w:rFonts w:cs="FrankRuehl"/>
        </w:rPr>
        <w:t>VI</w:t>
      </w:r>
      <w:r>
        <w:rPr>
          <w:rStyle w:val="default"/>
          <w:rFonts w:cs="FrankRuehl"/>
          <w:rtl/>
        </w:rPr>
        <w:t>.</w:t>
      </w:r>
      <w:r>
        <w:rPr>
          <w:rStyle w:val="default"/>
          <w:rFonts w:cs="FrankRuehl"/>
          <w:rtl/>
        </w:rPr>
        <w:tab/>
      </w:r>
      <w:r>
        <w:rPr>
          <w:rStyle w:val="default"/>
          <w:rFonts w:cs="FrankRuehl" w:hint="cs"/>
          <w:rtl/>
        </w:rPr>
        <w:t>לאחר כריתת 5 או 6 צלעות מצד אחד</w:t>
      </w:r>
      <w:r>
        <w:rPr>
          <w:rtl/>
        </w:rPr>
        <w:tab/>
      </w:r>
      <w:r>
        <w:rPr>
          <w:rStyle w:val="default"/>
          <w:rFonts w:cs="FrankRuehl"/>
          <w:rtl/>
        </w:rPr>
        <w:t>30%</w:t>
      </w:r>
    </w:p>
    <w:p w:rsidR="00890FBB" w:rsidRDefault="00890FBB">
      <w:pPr>
        <w:pStyle w:val="P04"/>
        <w:tabs>
          <w:tab w:val="clear" w:pos="6259"/>
          <w:tab w:val="right" w:pos="7938"/>
        </w:tabs>
        <w:spacing w:before="72"/>
        <w:ind w:left="1928" w:right="1985" w:hanging="454"/>
        <w:rPr>
          <w:rStyle w:val="default"/>
          <w:rFonts w:cs="FrankRuehl" w:hint="cs"/>
          <w:rtl/>
        </w:rPr>
      </w:pPr>
      <w:r>
        <w:rPr>
          <w:rStyle w:val="default"/>
          <w:rFonts w:cs="FrankRuehl"/>
        </w:rPr>
        <w:t>VII</w:t>
      </w:r>
      <w:r>
        <w:rPr>
          <w:rStyle w:val="default"/>
          <w:rFonts w:cs="FrankRuehl"/>
          <w:rtl/>
        </w:rPr>
        <w:t>.</w:t>
      </w:r>
      <w:r>
        <w:rPr>
          <w:rStyle w:val="default"/>
          <w:rFonts w:cs="FrankRuehl"/>
          <w:rtl/>
        </w:rPr>
        <w:tab/>
      </w:r>
      <w:r>
        <w:rPr>
          <w:rStyle w:val="default"/>
          <w:rFonts w:cs="FrankRuehl" w:hint="cs"/>
          <w:rtl/>
        </w:rPr>
        <w:t xml:space="preserve">לאחר כריתת יותר מ- 6 צלעות מצד </w:t>
      </w:r>
      <w:r>
        <w:rPr>
          <w:rStyle w:val="default"/>
          <w:rFonts w:cs="FrankRuehl"/>
          <w:rtl/>
        </w:rPr>
        <w:t>א</w:t>
      </w:r>
      <w:r>
        <w:rPr>
          <w:rStyle w:val="default"/>
          <w:rFonts w:cs="FrankRuehl" w:hint="cs"/>
          <w:rtl/>
        </w:rPr>
        <w:t>חד</w:t>
      </w:r>
      <w:r>
        <w:rPr>
          <w:rtl/>
        </w:rPr>
        <w:tab/>
      </w:r>
      <w:r>
        <w:rPr>
          <w:rStyle w:val="default"/>
          <w:rFonts w:cs="FrankRuehl"/>
          <w:rtl/>
        </w:rPr>
        <w:t>50%</w:t>
      </w:r>
    </w:p>
    <w:p w:rsidR="00890FBB" w:rsidRPr="00E85A68" w:rsidRDefault="00890FBB">
      <w:pPr>
        <w:pStyle w:val="P00"/>
        <w:tabs>
          <w:tab w:val="left" w:pos="6102"/>
        </w:tabs>
        <w:spacing w:before="0"/>
        <w:ind w:left="1021" w:right="1134"/>
        <w:rPr>
          <w:b/>
          <w:bCs/>
          <w:vanish/>
          <w:szCs w:val="20"/>
          <w:shd w:val="clear" w:color="auto" w:fill="FFFF99"/>
        </w:rPr>
      </w:pPr>
      <w:bookmarkStart w:id="121" w:name="Rov175"/>
      <w:r w:rsidRPr="00E85A68">
        <w:rPr>
          <w:rFonts w:hint="cs"/>
          <w:vanish/>
          <w:color w:val="FF0000"/>
          <w:szCs w:val="20"/>
          <w:shd w:val="clear" w:color="auto" w:fill="FFFF99"/>
          <w:rtl/>
        </w:rPr>
        <w:t>מיום 22.7.1995</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ה-1995</w:t>
      </w:r>
    </w:p>
    <w:p w:rsidR="00890FBB" w:rsidRPr="00E85A68" w:rsidRDefault="00890FBB">
      <w:pPr>
        <w:pStyle w:val="P00"/>
        <w:tabs>
          <w:tab w:val="left" w:pos="6102"/>
        </w:tabs>
        <w:spacing w:before="0"/>
        <w:ind w:left="1021" w:right="1134"/>
        <w:rPr>
          <w:rFonts w:hint="cs"/>
          <w:vanish/>
          <w:szCs w:val="20"/>
          <w:shd w:val="clear" w:color="auto" w:fill="FFFF99"/>
          <w:rtl/>
        </w:rPr>
      </w:pPr>
      <w:hyperlink r:id="rId10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w:t>
        </w:r>
        <w:r w:rsidRPr="00E85A68">
          <w:rPr>
            <w:rStyle w:val="Hyperlink"/>
            <w:rFonts w:hint="cs"/>
            <w:vanish/>
            <w:szCs w:val="20"/>
            <w:shd w:val="clear" w:color="auto" w:fill="FFFF99"/>
            <w:rtl/>
          </w:rPr>
          <w:t>ס</w:t>
        </w:r>
        <w:r w:rsidRPr="00E85A68">
          <w:rPr>
            <w:rStyle w:val="Hyperlink"/>
            <w:rFonts w:hint="cs"/>
            <w:vanish/>
            <w:szCs w:val="20"/>
            <w:shd w:val="clear" w:color="auto" w:fill="FFFF99"/>
            <w:rtl/>
          </w:rPr>
          <w:t>' 5686</w:t>
        </w:r>
      </w:hyperlink>
      <w:r w:rsidRPr="00E85A68">
        <w:rPr>
          <w:rFonts w:hint="cs"/>
          <w:vanish/>
          <w:szCs w:val="20"/>
          <w:shd w:val="clear" w:color="auto" w:fill="FFFF99"/>
          <w:rtl/>
        </w:rPr>
        <w:t xml:space="preserve"> מיום 22.6.1995 עמ' 1548</w:t>
      </w:r>
    </w:p>
    <w:p w:rsidR="00890FBB" w:rsidRPr="00E85A68" w:rsidRDefault="00890FBB">
      <w:pPr>
        <w:pStyle w:val="P00"/>
        <w:tabs>
          <w:tab w:val="left" w:pos="6102"/>
        </w:tabs>
        <w:spacing w:before="0"/>
        <w:ind w:left="1021" w:right="1134"/>
        <w:rPr>
          <w:rFonts w:hint="cs"/>
          <w:b/>
          <w:bCs/>
          <w:vanish/>
          <w:szCs w:val="20"/>
          <w:shd w:val="clear" w:color="auto" w:fill="FFFF99"/>
          <w:rtl/>
        </w:rPr>
      </w:pPr>
      <w:r w:rsidRPr="00E85A68">
        <w:rPr>
          <w:rFonts w:hint="cs"/>
          <w:b/>
          <w:bCs/>
          <w:vanish/>
          <w:szCs w:val="20"/>
          <w:shd w:val="clear" w:color="auto" w:fill="FFFF99"/>
          <w:rtl/>
        </w:rPr>
        <w:t>החלפת פרט משנה 38(1)ב</w:t>
      </w:r>
    </w:p>
    <w:p w:rsidR="00890FBB" w:rsidRPr="00E85A68" w:rsidRDefault="00890FBB">
      <w:pPr>
        <w:pStyle w:val="P00"/>
        <w:tabs>
          <w:tab w:val="left" w:pos="6102"/>
        </w:tabs>
        <w:ind w:left="1021"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שינוי צורה לאחר כריתת צלעות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ייקבעו אחוזי הנכות לפי סעיף 7, סעיף קטן (4).</w:t>
      </w:r>
    </w:p>
    <w:p w:rsidR="00890FBB" w:rsidRPr="00E85A68" w:rsidRDefault="00890FBB">
      <w:pPr>
        <w:pStyle w:val="P00"/>
        <w:tabs>
          <w:tab w:val="left" w:pos="6102"/>
        </w:tabs>
        <w:spacing w:before="0"/>
        <w:ind w:left="1021" w:right="1134"/>
        <w:rPr>
          <w:rFonts w:hint="cs"/>
          <w:vanish/>
          <w:szCs w:val="20"/>
          <w:shd w:val="clear" w:color="auto" w:fill="FFFF99"/>
          <w:rtl/>
        </w:rPr>
      </w:pPr>
    </w:p>
    <w:p w:rsidR="00890FBB" w:rsidRPr="00E85A68" w:rsidRDefault="00890FBB">
      <w:pPr>
        <w:pStyle w:val="P00"/>
        <w:tabs>
          <w:tab w:val="left" w:pos="6102"/>
        </w:tabs>
        <w:spacing w:before="0"/>
        <w:ind w:left="1474" w:right="1134"/>
        <w:rPr>
          <w:rFonts w:hint="cs"/>
          <w:b/>
          <w:bCs/>
          <w:vanish/>
          <w:szCs w:val="20"/>
          <w:shd w:val="clear" w:color="auto" w:fill="FFFF99"/>
          <w:rtl/>
        </w:rPr>
      </w:pPr>
      <w:r w:rsidRPr="00E85A68">
        <w:rPr>
          <w:rFonts w:hint="cs"/>
          <w:vanish/>
          <w:color w:val="FF0000"/>
          <w:szCs w:val="20"/>
          <w:shd w:val="clear" w:color="auto" w:fill="FFFF99"/>
          <w:rtl/>
        </w:rPr>
        <w:t>מיום 14.3.2001</w:t>
      </w:r>
    </w:p>
    <w:p w:rsidR="00890FBB" w:rsidRPr="00E85A68" w:rsidRDefault="00890FBB">
      <w:pPr>
        <w:pStyle w:val="P00"/>
        <w:tabs>
          <w:tab w:val="left" w:pos="6102"/>
          <w:tab w:val="left" w:pos="6762"/>
        </w:tabs>
        <w:spacing w:before="0"/>
        <w:ind w:left="147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תשס"א-2001</w:t>
      </w:r>
    </w:p>
    <w:p w:rsidR="00890FBB" w:rsidRPr="00E85A68" w:rsidRDefault="00890FBB">
      <w:pPr>
        <w:pStyle w:val="P00"/>
        <w:tabs>
          <w:tab w:val="left" w:pos="6102"/>
        </w:tabs>
        <w:spacing w:before="0"/>
        <w:ind w:left="1474" w:right="1134"/>
        <w:rPr>
          <w:rFonts w:hint="cs"/>
          <w:vanish/>
          <w:szCs w:val="20"/>
          <w:shd w:val="clear" w:color="auto" w:fill="FFFF99"/>
          <w:rtl/>
        </w:rPr>
      </w:pPr>
      <w:hyperlink r:id="rId10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תשס"א מס' 6085</w:t>
        </w:r>
      </w:hyperlink>
      <w:r w:rsidRPr="00E85A68">
        <w:rPr>
          <w:rFonts w:hint="cs"/>
          <w:vanish/>
          <w:szCs w:val="20"/>
          <w:shd w:val="clear" w:color="auto" w:fill="FFFF99"/>
          <w:rtl/>
        </w:rPr>
        <w:t xml:space="preserve"> מיום 12.2.2001 עמ' 406</w:t>
      </w:r>
    </w:p>
    <w:p w:rsidR="00890FBB" w:rsidRPr="00E85A68" w:rsidRDefault="00890FBB">
      <w:pPr>
        <w:pStyle w:val="P00"/>
        <w:tabs>
          <w:tab w:val="left" w:pos="6102"/>
        </w:tabs>
        <w:spacing w:before="0"/>
        <w:ind w:left="1474" w:right="1134"/>
        <w:rPr>
          <w:rFonts w:hint="cs"/>
          <w:b/>
          <w:bCs/>
          <w:vanish/>
          <w:szCs w:val="20"/>
          <w:shd w:val="clear" w:color="auto" w:fill="FFFF99"/>
          <w:rtl/>
        </w:rPr>
      </w:pPr>
      <w:r w:rsidRPr="00E85A68">
        <w:rPr>
          <w:rFonts w:hint="cs"/>
          <w:b/>
          <w:bCs/>
          <w:vanish/>
          <w:szCs w:val="20"/>
          <w:shd w:val="clear" w:color="auto" w:fill="FFFF99"/>
          <w:rtl/>
        </w:rPr>
        <w:t>מחיקת פרט משנה 38(1)ב</w:t>
      </w:r>
      <w:r w:rsidRPr="00E85A68">
        <w:rPr>
          <w:rFonts w:hint="cs"/>
          <w:b/>
          <w:bCs/>
          <w:vanish/>
          <w:szCs w:val="20"/>
          <w:shd w:val="clear" w:color="auto" w:fill="FFFF99"/>
        </w:rPr>
        <w:t>I</w:t>
      </w:r>
    </w:p>
    <w:p w:rsidR="00890FBB" w:rsidRPr="00E85A68" w:rsidRDefault="00890FBB">
      <w:pPr>
        <w:pStyle w:val="P00"/>
        <w:tabs>
          <w:tab w:val="left" w:pos="6102"/>
        </w:tabs>
        <w:ind w:left="1474"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left" w:pos="6102"/>
        </w:tabs>
        <w:spacing w:before="0"/>
        <w:ind w:left="1474" w:right="1134"/>
        <w:rPr>
          <w:rFonts w:hint="cs"/>
          <w:strike/>
          <w:sz w:val="2"/>
          <w:szCs w:val="2"/>
          <w:rtl/>
        </w:rPr>
      </w:pPr>
      <w:smartTag w:uri="urn:schemas-microsoft-com:office:smarttags" w:element="place">
        <w:r w:rsidRPr="00E85A68">
          <w:rPr>
            <w:rFonts w:hint="cs"/>
            <w:strike/>
            <w:vanish/>
            <w:sz w:val="18"/>
            <w:szCs w:val="18"/>
            <w:shd w:val="clear" w:color="auto" w:fill="FFFF99"/>
          </w:rPr>
          <w:t>I</w:t>
        </w:r>
        <w:r w:rsidRPr="00E85A68">
          <w:rPr>
            <w:rFonts w:hint="cs"/>
            <w:strike/>
            <w:vanish/>
            <w:sz w:val="22"/>
            <w:szCs w:val="22"/>
            <w:shd w:val="clear" w:color="auto" w:fill="FFFF99"/>
            <w:rtl/>
          </w:rPr>
          <w:t>.</w:t>
        </w:r>
      </w:smartTag>
      <w:r w:rsidRPr="00E85A68">
        <w:rPr>
          <w:rFonts w:hint="cs"/>
          <w:strike/>
          <w:vanish/>
          <w:sz w:val="22"/>
          <w:szCs w:val="22"/>
          <w:shd w:val="clear" w:color="auto" w:fill="FFFF99"/>
          <w:rtl/>
        </w:rPr>
        <w:tab/>
        <w:t>לאחר שבר בצלעות שנתרפא</w:t>
      </w:r>
      <w:r w:rsidRPr="00E85A68">
        <w:rPr>
          <w:rFonts w:hint="cs"/>
          <w:vanish/>
          <w:sz w:val="22"/>
          <w:szCs w:val="22"/>
          <w:shd w:val="clear" w:color="auto" w:fill="FFFF99"/>
          <w:rtl/>
        </w:rPr>
        <w:tab/>
      </w:r>
      <w:r w:rsidRPr="00E85A68">
        <w:rPr>
          <w:rFonts w:hint="cs"/>
          <w:strike/>
          <w:vanish/>
          <w:sz w:val="22"/>
          <w:szCs w:val="22"/>
          <w:shd w:val="clear" w:color="auto" w:fill="FFFF99"/>
          <w:rtl/>
        </w:rPr>
        <w:t>אין נכות</w:t>
      </w:r>
      <w:bookmarkEnd w:id="121"/>
    </w:p>
    <w:p w:rsidR="00890FBB" w:rsidRDefault="00890FBB">
      <w:pPr>
        <w:pStyle w:val="P00"/>
        <w:tabs>
          <w:tab w:val="clear" w:pos="6259"/>
          <w:tab w:val="right" w:leader="dot" w:pos="4252"/>
          <w:tab w:val="left" w:pos="4819"/>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פציעת שרירי בית החזה</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021" w:right="1134"/>
        <w:rPr>
          <w:rStyle w:val="default"/>
          <w:rFonts w:cs="FrankRuehl" w:hint="cs"/>
          <w:rtl/>
        </w:rPr>
      </w:pPr>
      <w:bookmarkStart w:id="122" w:name="Seif48"/>
      <w:bookmarkEnd w:id="122"/>
      <w:r>
        <w:rPr>
          <w:sz w:val="26"/>
          <w:lang w:val="he-IL"/>
        </w:rPr>
        <w:pict>
          <v:rect id="_x0000_s1167" style="position:absolute;left:0;text-align:left;margin-left:464.5pt;margin-top:8.05pt;width:75.05pt;height:30pt;z-index:251686400" o:allowincell="f" filled="f" stroked="f" strokecolor="lime" strokeweight=".25pt">
            <v:textbox style="mso-next-textbox:#_x0000_s1167"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 xml:space="preserve">צם הבריח </w:t>
                  </w:r>
                  <w:r>
                    <w:rPr>
                      <w:rFonts w:cs="Miriam"/>
                      <w:szCs w:val="18"/>
                      <w:rtl/>
                    </w:rPr>
                    <w:t>ו</w:t>
                  </w:r>
                  <w:r>
                    <w:rPr>
                      <w:rFonts w:cs="Miriam" w:hint="cs"/>
                      <w:szCs w:val="18"/>
                      <w:rtl/>
                    </w:rPr>
                    <w:t>עצם השכם</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Fonts w:cs="FrankRuehl"/>
          <w:sz w:val="26"/>
          <w:szCs w:val="26"/>
          <w:rtl/>
        </w:rPr>
        <w:t>39.</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חיבור גרוע בלי התקצרות לאחר שבר של עצם הבריח או עצם השכם</w:t>
      </w:r>
      <w:r>
        <w:rPr>
          <w:sz w:val="26"/>
          <w:rtl/>
        </w:rPr>
        <w:tab/>
      </w:r>
      <w:r>
        <w:rPr>
          <w:rStyle w:val="default"/>
          <w:rFonts w:cs="FrankRuehl"/>
          <w:rtl/>
        </w:rPr>
        <w:t>1%</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123" w:name="Rov174"/>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10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949</w:t>
      </w:r>
    </w:p>
    <w:p w:rsidR="00890FBB" w:rsidRDefault="00890FBB">
      <w:pPr>
        <w:pStyle w:val="P02"/>
        <w:tabs>
          <w:tab w:val="clear" w:pos="6259"/>
          <w:tab w:val="right" w:leader="dot" w:pos="4252"/>
          <w:tab w:val="left" w:pos="4819"/>
        </w:tabs>
        <w:ind w:left="624" w:right="1134" w:firstLine="0"/>
        <w:rPr>
          <w:rStyle w:val="default"/>
          <w:rFonts w:cs="FrankRuehl" w:hint="cs"/>
          <w:sz w:val="2"/>
          <w:szCs w:val="2"/>
          <w:rtl/>
        </w:rPr>
      </w:pPr>
      <w:r w:rsidRPr="00E85A68">
        <w:rPr>
          <w:rStyle w:val="default"/>
          <w:rFonts w:cs="FrankRuehl"/>
          <w:vanish/>
          <w:sz w:val="22"/>
          <w:szCs w:val="22"/>
          <w:shd w:val="clear" w:color="auto" w:fill="FFFF99"/>
          <w:rtl/>
        </w:rPr>
        <w:t>(1)</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חיבור גרוע בלי התקצרות לאחר שבר של עצם הבריח או עצם השכם</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3"/>
    </w:p>
    <w:p w:rsidR="00890FBB" w:rsidRDefault="00890FBB">
      <w:pPr>
        <w:pStyle w:val="P02"/>
        <w:tabs>
          <w:tab w:val="clear" w:pos="6259"/>
          <w:tab w:val="right" w:pos="7938"/>
        </w:tabs>
        <w:spacing w:before="72"/>
        <w:ind w:left="1021" w:right="1985" w:hanging="397"/>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אי- התאחות (</w:t>
      </w:r>
      <w:r>
        <w:rPr>
          <w:rStyle w:val="default"/>
          <w:rFonts w:cs="FrankRuehl"/>
        </w:rPr>
        <w:t>Non union</w:t>
      </w:r>
      <w:r>
        <w:rPr>
          <w:rStyle w:val="default"/>
          <w:rFonts w:cs="FrankRuehl"/>
          <w:rtl/>
        </w:rPr>
        <w:t>) ב</w:t>
      </w:r>
      <w:r>
        <w:rPr>
          <w:rStyle w:val="default"/>
          <w:rFonts w:cs="FrankRuehl" w:hint="cs"/>
          <w:rtl/>
        </w:rPr>
        <w:t>חלק האמצעי או הפנימי של עצם הבריח</w:t>
      </w:r>
      <w:r>
        <w:rPr>
          <w:rtl/>
        </w:rPr>
        <w:tab/>
      </w:r>
      <w:r>
        <w:rPr>
          <w:rStyle w:val="default"/>
          <w:rFonts w:cs="FrankRuehl"/>
          <w:rtl/>
        </w:rPr>
        <w:t>10%</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נקע של עצם הבריח (</w:t>
      </w:r>
      <w:r>
        <w:rPr>
          <w:rStyle w:val="default"/>
          <w:rFonts w:cs="FrankRuehl"/>
        </w:rPr>
        <w:t>Acromio-clavicular dislocation</w:t>
      </w:r>
      <w:r>
        <w:rPr>
          <w:rStyle w:val="default"/>
          <w:rFonts w:cs="FrankRuehl"/>
          <w:rtl/>
        </w:rPr>
        <w:t xml:space="preserve">) </w:t>
      </w:r>
      <w:r>
        <w:rPr>
          <w:rStyle w:val="default"/>
          <w:rFonts w:cs="FrankRuehl" w:hint="cs"/>
          <w:rtl/>
        </w:rPr>
        <w:t>ללא הגבלה בתנועות</w:t>
      </w:r>
      <w:r>
        <w:rPr>
          <w:rtl/>
        </w:rPr>
        <w:tab/>
      </w:r>
      <w:r>
        <w:rPr>
          <w:rStyle w:val="default"/>
          <w:rFonts w:cs="FrankRuehl"/>
          <w:rtl/>
        </w:rPr>
        <w:t>5%</w:t>
      </w:r>
    </w:p>
    <w:p w:rsidR="00890FBB" w:rsidRDefault="00890FBB">
      <w:pPr>
        <w:pStyle w:val="P00"/>
        <w:tabs>
          <w:tab w:val="clear" w:pos="6259"/>
          <w:tab w:val="right" w:pos="7938"/>
        </w:tabs>
        <w:spacing w:before="72"/>
        <w:ind w:left="1021" w:right="1985"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w:t>
      </w:r>
      <w:r>
        <w:rPr>
          <w:rStyle w:val="default"/>
          <w:rFonts w:cs="FrankRuehl"/>
        </w:rPr>
        <w:t>anterior</w:t>
      </w:r>
      <w:r>
        <w:rPr>
          <w:rStyle w:val="default"/>
          <w:rFonts w:cs="FrankRuehl"/>
          <w:rtl/>
        </w:rPr>
        <w:t xml:space="preserve">) </w:t>
      </w:r>
      <w:r>
        <w:rPr>
          <w:rStyle w:val="default"/>
          <w:rFonts w:cs="FrankRuehl"/>
        </w:rPr>
        <w:t>Sterno-clavicular dislocation</w:t>
      </w:r>
      <w:r>
        <w:rPr>
          <w:rStyle w:val="default"/>
          <w:rFonts w:cs="FrankRuehl"/>
        </w:rPr>
        <w:tab/>
      </w:r>
      <w:r>
        <w:rPr>
          <w:rStyle w:val="default"/>
          <w:rFonts w:cs="FrankRuehl"/>
          <w:rtl/>
        </w:rPr>
        <w:t>5%</w:t>
      </w:r>
    </w:p>
    <w:p w:rsidR="00890FBB" w:rsidRDefault="00890FBB">
      <w:pPr>
        <w:pStyle w:val="P00"/>
        <w:tabs>
          <w:tab w:val="clear" w:pos="6259"/>
          <w:tab w:val="right" w:pos="7938"/>
        </w:tabs>
        <w:spacing w:before="72"/>
        <w:ind w:left="1021" w:right="1985"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w:t>
      </w:r>
      <w:r>
        <w:rPr>
          <w:rStyle w:val="default"/>
          <w:rFonts w:cs="FrankRuehl"/>
        </w:rPr>
        <w:t>posterior</w:t>
      </w:r>
      <w:r>
        <w:rPr>
          <w:rStyle w:val="default"/>
          <w:rFonts w:cs="FrankRuehl"/>
          <w:rtl/>
        </w:rPr>
        <w:t xml:space="preserve">) </w:t>
      </w:r>
      <w:r>
        <w:rPr>
          <w:rStyle w:val="default"/>
          <w:rFonts w:cs="FrankRuehl"/>
        </w:rPr>
        <w:t xml:space="preserve"> Sterno-clavicular dislocation</w:t>
      </w:r>
      <w:r>
        <w:rPr>
          <w:rStyle w:val="default"/>
          <w:rFonts w:cs="FrankRuehl"/>
        </w:rPr>
        <w:tab/>
      </w:r>
      <w:r>
        <w:rPr>
          <w:rStyle w:val="default"/>
          <w:rFonts w:cs="FrankRuehl"/>
          <w:rtl/>
        </w:rPr>
        <w:t>20%</w:t>
      </w:r>
    </w:p>
    <w:p w:rsidR="00890FBB" w:rsidRDefault="00890FBB">
      <w:pPr>
        <w:pStyle w:val="P00"/>
        <w:tabs>
          <w:tab w:val="clear" w:pos="624"/>
          <w:tab w:val="clear" w:pos="1021"/>
          <w:tab w:val="clear" w:pos="1474"/>
          <w:tab w:val="clear" w:pos="1928"/>
          <w:tab w:val="clear" w:pos="2381"/>
          <w:tab w:val="clear" w:pos="2835"/>
          <w:tab w:val="clear" w:pos="6259"/>
          <w:tab w:val="center" w:pos="5954"/>
          <w:tab w:val="center" w:pos="7088"/>
        </w:tabs>
        <w:spacing w:before="72"/>
        <w:ind w:left="5670" w:right="1134"/>
        <w:rPr>
          <w:rStyle w:val="default"/>
          <w:rFonts w:cs="FrankRuehl"/>
          <w:szCs w:val="20"/>
          <w:u w:val="single"/>
          <w:rtl/>
        </w:rPr>
      </w:pPr>
      <w:r>
        <w:rPr>
          <w:rStyle w:val="default"/>
          <w:rFonts w:cs="FrankRuehl" w:hint="cs"/>
          <w:szCs w:val="20"/>
          <w:rtl/>
        </w:rPr>
        <w:tab/>
      </w:r>
      <w:r>
        <w:rPr>
          <w:rStyle w:val="default"/>
          <w:rFonts w:cs="FrankRuehl"/>
          <w:szCs w:val="20"/>
          <w:u w:val="single"/>
          <w:rtl/>
        </w:rPr>
        <w:t>י</w:t>
      </w:r>
      <w:r>
        <w:rPr>
          <w:rStyle w:val="default"/>
          <w:rFonts w:cs="FrankRuehl" w:hint="cs"/>
          <w:szCs w:val="20"/>
          <w:u w:val="single"/>
          <w:rtl/>
        </w:rPr>
        <w:t>מין</w:t>
      </w:r>
      <w:r>
        <w:rPr>
          <w:szCs w:val="20"/>
          <w:rtl/>
        </w:rPr>
        <w:tab/>
      </w:r>
      <w:r>
        <w:rPr>
          <w:rStyle w:val="default"/>
          <w:rFonts w:cs="FrankRuehl"/>
          <w:szCs w:val="20"/>
          <w:u w:val="single"/>
          <w:rtl/>
        </w:rPr>
        <w:t>ש</w:t>
      </w:r>
      <w:r>
        <w:rPr>
          <w:rStyle w:val="default"/>
          <w:rFonts w:cs="FrankRuehl" w:hint="cs"/>
          <w:szCs w:val="20"/>
          <w:u w:val="single"/>
          <w:rtl/>
        </w:rPr>
        <w:t>מאל</w:t>
      </w:r>
    </w:p>
    <w:p w:rsidR="00890FBB" w:rsidRDefault="00890FBB">
      <w:pPr>
        <w:pStyle w:val="P00"/>
        <w:tabs>
          <w:tab w:val="clear" w:pos="2381"/>
          <w:tab w:val="clear" w:pos="2835"/>
          <w:tab w:val="clear" w:pos="6259"/>
          <w:tab w:val="left" w:pos="5670"/>
          <w:tab w:val="left" w:pos="6804"/>
        </w:tabs>
        <w:spacing w:before="72"/>
        <w:ind w:left="1021" w:right="3686" w:hanging="1021"/>
        <w:rPr>
          <w:rStyle w:val="default"/>
          <w:rFonts w:cs="FrankRuehl"/>
          <w:rtl/>
        </w:rPr>
      </w:pPr>
      <w:bookmarkStart w:id="124" w:name="Seif49"/>
      <w:bookmarkEnd w:id="124"/>
      <w:r>
        <w:rPr>
          <w:sz w:val="26"/>
          <w:lang w:val="he-IL"/>
        </w:rPr>
        <w:pict>
          <v:rect id="_x0000_s1168" style="position:absolute;left:0;text-align:left;margin-left:464.5pt;margin-top:8.05pt;width:75.05pt;height:17.2pt;z-index:251687424" o:allowincell="f" filled="f" stroked="f" strokecolor="lime" strokeweight=".25pt">
            <v:textbox style="mso-next-textbox:#_x0000_s1168"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צמות הגפיים העל</w:t>
                  </w:r>
                  <w:r>
                    <w:rPr>
                      <w:rFonts w:cs="Miriam"/>
                      <w:szCs w:val="18"/>
                      <w:rtl/>
                    </w:rPr>
                    <w:t>י</w:t>
                  </w:r>
                  <w:r>
                    <w:rPr>
                      <w:rFonts w:cs="Miriam" w:hint="cs"/>
                      <w:szCs w:val="18"/>
                      <w:rtl/>
                    </w:rPr>
                    <w:t>ונים</w:t>
                  </w:r>
                </w:p>
              </w:txbxContent>
            </v:textbox>
            <w10:anchorlock/>
          </v:rect>
        </w:pict>
      </w:r>
      <w:r>
        <w:rPr>
          <w:rStyle w:val="big-number"/>
          <w:rFonts w:cs="FrankRuehl"/>
          <w:sz w:val="26"/>
          <w:szCs w:val="26"/>
          <w:rtl/>
        </w:rPr>
        <w:t>40.</w:t>
      </w:r>
      <w:r>
        <w:rPr>
          <w:rStyle w:val="big-number"/>
          <w:rFonts w:cs="FrankRuehl"/>
          <w:sz w:val="26"/>
          <w:szCs w:val="26"/>
          <w:rtl/>
        </w:rPr>
        <w:tab/>
      </w:r>
      <w:r>
        <w:rPr>
          <w:rStyle w:val="default"/>
          <w:rFonts w:cs="FrankRuehl"/>
          <w:sz w:val="26"/>
          <w:rtl/>
        </w:rPr>
        <w:t>(1</w:t>
      </w:r>
      <w:r>
        <w:rPr>
          <w:rStyle w:val="default"/>
          <w:rFonts w:cs="FrankRuehl"/>
          <w:rtl/>
        </w:rPr>
        <w:t>)</w:t>
      </w:r>
      <w:r>
        <w:rPr>
          <w:rStyle w:val="default"/>
          <w:rFonts w:cs="FrankRuehl"/>
          <w:rtl/>
        </w:rPr>
        <w:tab/>
      </w:r>
      <w:r>
        <w:rPr>
          <w:rStyle w:val="default"/>
          <w:rFonts w:cs="FrankRuehl" w:hint="cs"/>
          <w:rtl/>
        </w:rPr>
        <w:t>חיבור גרוע של עצם הזרוע (</w:t>
      </w:r>
      <w:r>
        <w:rPr>
          <w:rStyle w:val="default"/>
          <w:rFonts w:cs="FrankRuehl"/>
        </w:rPr>
        <w:t>Humerus</w:t>
      </w:r>
      <w:r>
        <w:rPr>
          <w:rStyle w:val="default"/>
          <w:rFonts w:cs="FrankRuehl"/>
          <w:rtl/>
        </w:rPr>
        <w:t xml:space="preserve">), </w:t>
      </w:r>
      <w:r>
        <w:rPr>
          <w:rStyle w:val="default"/>
          <w:rFonts w:cs="FrankRuehl" w:hint="cs"/>
          <w:rtl/>
        </w:rPr>
        <w:t>קיים קיצור ניכר או זווית ניכרת עם הגבלה בתנועות המרפק או בכתף בצורה קלה או בינונית</w:t>
      </w:r>
      <w:r>
        <w:rPr>
          <w:rtl/>
        </w:rPr>
        <w:tab/>
      </w:r>
      <w:r>
        <w:rPr>
          <w:rStyle w:val="default"/>
          <w:rFonts w:cs="FrankRuehl"/>
          <w:rtl/>
        </w:rPr>
        <w:t>20%</w:t>
      </w:r>
      <w:r>
        <w:rPr>
          <w:rtl/>
        </w:rPr>
        <w:tab/>
      </w:r>
      <w:r>
        <w:rPr>
          <w:rStyle w:val="default"/>
          <w:rFonts w:cs="FrankRuehl"/>
          <w:rtl/>
        </w:rPr>
        <w:t>10%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חיבור גרוע של עצם הזרוע עם השחתת; צורה קשה והגבלת התנועות במפרק המרפק או פרק הכתף בצורה קשה</w:t>
      </w:r>
      <w:r>
        <w:rPr>
          <w:rtl/>
        </w:rPr>
        <w:tab/>
      </w:r>
      <w:r>
        <w:rPr>
          <w:rStyle w:val="default"/>
          <w:rFonts w:cs="FrankRuehl"/>
          <w:rtl/>
        </w:rPr>
        <w:t>30%</w:t>
      </w:r>
      <w:r>
        <w:rPr>
          <w:rtl/>
        </w:rPr>
        <w:tab/>
      </w:r>
      <w:r>
        <w:rPr>
          <w:rStyle w:val="default"/>
          <w:rFonts w:cs="FrankRuehl"/>
          <w:rtl/>
        </w:rPr>
        <w:t>20%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אי-התאחות עצם הזרוע בלי התהוות פרק נד מדומה כגון (</w:t>
      </w:r>
      <w:r>
        <w:rPr>
          <w:rStyle w:val="default"/>
          <w:rFonts w:cs="FrankRuehl"/>
        </w:rPr>
        <w:t>Fibrous union</w:t>
      </w:r>
      <w:r>
        <w:rPr>
          <w:rStyle w:val="default"/>
          <w:rFonts w:cs="FrankRuehl"/>
          <w:rtl/>
        </w:rPr>
        <w:t>)</w:t>
      </w:r>
      <w:r>
        <w:rPr>
          <w:rStyle w:val="default"/>
          <w:rFonts w:cs="FrankRuehl"/>
          <w:rtl/>
        </w:rPr>
        <w:tab/>
        <w:t>30%</w:t>
      </w:r>
      <w:r>
        <w:rPr>
          <w:rStyle w:val="default"/>
          <w:rFonts w:cs="FrankRuehl"/>
          <w:rtl/>
        </w:rPr>
        <w:tab/>
        <w:t>20%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אי-התאחות עצם הזרוע עם התהוות פרק נד מדומה (</w:t>
      </w:r>
      <w:r>
        <w:rPr>
          <w:rStyle w:val="default"/>
          <w:rFonts w:cs="FrankRuehl"/>
        </w:rPr>
        <w:t>False flail joint</w:t>
      </w:r>
      <w:r>
        <w:rPr>
          <w:rStyle w:val="default"/>
          <w:rFonts w:cs="FrankRuehl"/>
          <w:rtl/>
        </w:rPr>
        <w:t>)</w:t>
      </w:r>
      <w:r>
        <w:rPr>
          <w:rStyle w:val="default"/>
          <w:rFonts w:cs="FrankRuehl"/>
          <w:rtl/>
        </w:rPr>
        <w:tab/>
        <w:t>50%</w:t>
      </w:r>
      <w:r>
        <w:rPr>
          <w:rStyle w:val="default"/>
          <w:rFonts w:cs="FrankRuehl"/>
          <w:rtl/>
        </w:rPr>
        <w:tab/>
        <w:t>40%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אי-התאחות שתי עצמות האמה, רדיוס ואולנה (</w:t>
      </w:r>
      <w:r>
        <w:rPr>
          <w:rStyle w:val="default"/>
          <w:rFonts w:cs="FrankRuehl"/>
        </w:rPr>
        <w:t>Radius et Ulna</w:t>
      </w:r>
      <w:r>
        <w:rPr>
          <w:rStyle w:val="default"/>
          <w:rFonts w:cs="FrankRuehl"/>
          <w:rtl/>
        </w:rPr>
        <w:t xml:space="preserve">) </w:t>
      </w:r>
      <w:r>
        <w:rPr>
          <w:rStyle w:val="default"/>
          <w:rFonts w:cs="FrankRuehl" w:hint="cs"/>
          <w:rtl/>
        </w:rPr>
        <w:t>עם התהוות פרק נד מדומה</w:t>
      </w:r>
      <w:r>
        <w:rPr>
          <w:rStyle w:val="default"/>
          <w:rFonts w:cs="FrankRuehl"/>
          <w:rtl/>
        </w:rPr>
        <w:tab/>
        <w:t>40%</w:t>
      </w:r>
      <w:r>
        <w:rPr>
          <w:rStyle w:val="default"/>
          <w:rFonts w:cs="FrankRuehl"/>
          <w:rtl/>
        </w:rPr>
        <w:tab/>
        <w:t>35%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אי-התאחות האולנה בחצי העליון או אי-התאחות הרדיוס בחצי התחתון בלי דפורמציה ניכרת</w:t>
      </w:r>
      <w:r>
        <w:rPr>
          <w:rStyle w:val="default"/>
          <w:rFonts w:cs="FrankRuehl"/>
          <w:rtl/>
        </w:rPr>
        <w:tab/>
        <w:t>20%</w:t>
      </w:r>
      <w:r>
        <w:rPr>
          <w:rStyle w:val="default"/>
          <w:rFonts w:cs="FrankRuehl"/>
          <w:rtl/>
        </w:rPr>
        <w:tab/>
        <w:t>15%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כמו בסעיף קטן (6), קיימת דפורמציה ניכרת</w:t>
      </w:r>
      <w:r>
        <w:rPr>
          <w:rStyle w:val="default"/>
          <w:rFonts w:cs="FrankRuehl"/>
          <w:rtl/>
        </w:rPr>
        <w:tab/>
        <w:t>30%</w:t>
      </w:r>
      <w:r>
        <w:rPr>
          <w:rStyle w:val="default"/>
          <w:rFonts w:cs="FrankRuehl"/>
          <w:rtl/>
        </w:rPr>
        <w:tab/>
        <w:t>20%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אי- התאחות האולנה בשליש התחתון</w:t>
      </w:r>
      <w:r>
        <w:rPr>
          <w:rStyle w:val="default"/>
          <w:rFonts w:cs="FrankRuehl"/>
          <w:rtl/>
        </w:rPr>
        <w:tab/>
      </w:r>
      <w:r>
        <w:rPr>
          <w:rStyle w:val="default"/>
          <w:rFonts w:cs="FrankRuehl" w:hint="cs"/>
          <w:rtl/>
        </w:rPr>
        <w:t>10%</w:t>
      </w:r>
      <w:r>
        <w:rPr>
          <w:rStyle w:val="default"/>
          <w:rFonts w:cs="FrankRuehl"/>
          <w:rtl/>
        </w:rPr>
        <w:tab/>
        <w:t>10%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אי- התאחות ה</w:t>
      </w:r>
      <w:r>
        <w:rPr>
          <w:rStyle w:val="default"/>
          <w:rFonts w:cs="FrankRuehl"/>
          <w:rtl/>
        </w:rPr>
        <w:t>ר</w:t>
      </w:r>
      <w:r>
        <w:rPr>
          <w:rStyle w:val="default"/>
          <w:rFonts w:cs="FrankRuehl" w:hint="cs"/>
          <w:rtl/>
        </w:rPr>
        <w:t>דיוס בשליש העליון</w:t>
      </w:r>
      <w:r>
        <w:rPr>
          <w:rStyle w:val="default"/>
          <w:rFonts w:cs="FrankRuehl"/>
          <w:rtl/>
        </w:rPr>
        <w:tab/>
      </w:r>
      <w:r>
        <w:rPr>
          <w:rStyle w:val="default"/>
          <w:rFonts w:cs="FrankRuehl" w:hint="cs"/>
          <w:rtl/>
        </w:rPr>
        <w:t>20%</w:t>
      </w:r>
      <w:r>
        <w:rPr>
          <w:rStyle w:val="default"/>
          <w:rFonts w:cs="FrankRuehl"/>
          <w:rtl/>
        </w:rPr>
        <w:tab/>
        <w:t>15%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חיבור גרוע של האולנה (</w:t>
      </w:r>
      <w:r>
        <w:rPr>
          <w:rStyle w:val="default"/>
          <w:rFonts w:cs="FrankRuehl"/>
        </w:rPr>
        <w:t>Ulna</w:t>
      </w:r>
      <w:r>
        <w:rPr>
          <w:rStyle w:val="default"/>
          <w:rFonts w:cs="FrankRuehl"/>
          <w:rtl/>
        </w:rPr>
        <w:t>)</w:t>
      </w:r>
      <w:r>
        <w:rPr>
          <w:rStyle w:val="default"/>
          <w:rFonts w:cs="FrankRuehl"/>
          <w:rtl/>
        </w:rPr>
        <w:tab/>
        <w:t>10%</w:t>
      </w:r>
      <w:r>
        <w:rPr>
          <w:rStyle w:val="default"/>
          <w:rFonts w:cs="FrankRuehl"/>
          <w:rtl/>
        </w:rPr>
        <w:tab/>
        <w:t>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חיבור גרוע של הרדיוס </w:t>
      </w:r>
      <w:r>
        <w:rPr>
          <w:rStyle w:val="default"/>
          <w:rFonts w:cs="FrankRuehl"/>
        </w:rPr>
        <w:t>(Radius)</w:t>
      </w:r>
      <w:r>
        <w:rPr>
          <w:rStyle w:val="default"/>
          <w:rFonts w:cs="FrankRuehl"/>
        </w:rPr>
        <w:tab/>
      </w:r>
      <w:r>
        <w:rPr>
          <w:rStyle w:val="default"/>
          <w:rFonts w:cs="FrankRuehl"/>
          <w:rtl/>
        </w:rPr>
        <w:t>10%</w:t>
      </w:r>
      <w:r>
        <w:rPr>
          <w:rStyle w:val="default"/>
          <w:rFonts w:cs="FrankRuehl"/>
          <w:rtl/>
        </w:rPr>
        <w:tab/>
        <w:t>10%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hint="cs"/>
          <w:rtl/>
        </w:rPr>
      </w:pPr>
      <w:r>
        <w:rPr>
          <w:rStyle w:val="default"/>
          <w:rFonts w:cs="FrankRuehl"/>
          <w:rtl/>
        </w:rPr>
        <w:t>(12)</w:t>
      </w:r>
      <w:r>
        <w:rPr>
          <w:rStyle w:val="default"/>
          <w:rFonts w:cs="FrankRuehl"/>
          <w:rtl/>
        </w:rPr>
        <w:tab/>
      </w:r>
      <w:r>
        <w:rPr>
          <w:rStyle w:val="default"/>
          <w:rFonts w:cs="FrankRuehl" w:hint="cs"/>
          <w:rtl/>
        </w:rPr>
        <w:t>אבדן גף עליון</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בפרק הכתף</w:t>
      </w:r>
      <w:r>
        <w:rPr>
          <w:rtl/>
        </w:rPr>
        <w:tab/>
      </w:r>
      <w:r>
        <w:rPr>
          <w:rtl/>
        </w:rPr>
        <w:tab/>
      </w:r>
      <w:r>
        <w:rPr>
          <w:rStyle w:val="default"/>
          <w:rFonts w:cs="FrankRuehl"/>
          <w:rtl/>
        </w:rPr>
        <w:t>80%</w:t>
      </w:r>
      <w:r>
        <w:rPr>
          <w:rtl/>
        </w:rPr>
        <w:tab/>
      </w:r>
      <w:r>
        <w:rPr>
          <w:rStyle w:val="default"/>
          <w:rFonts w:cs="FrankRuehl"/>
          <w:rtl/>
        </w:rPr>
        <w:t>70%</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מעל מקום החיבור </w:t>
      </w:r>
      <w:r>
        <w:rPr>
          <w:rStyle w:val="default"/>
          <w:rFonts w:cs="FrankRuehl"/>
        </w:rPr>
        <w:t>M. Deltoideus</w:t>
      </w:r>
      <w:r>
        <w:tab/>
      </w:r>
      <w:r>
        <w:rPr>
          <w:rStyle w:val="default"/>
          <w:rFonts w:cs="FrankRuehl"/>
          <w:rtl/>
        </w:rPr>
        <w:t>75%</w:t>
      </w:r>
      <w:r>
        <w:rPr>
          <w:rtl/>
        </w:rPr>
        <w:tab/>
      </w:r>
      <w:r>
        <w:rPr>
          <w:rStyle w:val="default"/>
          <w:rFonts w:cs="FrankRuehl"/>
          <w:rtl/>
        </w:rPr>
        <w:t>65%</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מתחת למקום החיבור </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noProof w:val="0"/>
          <w:rtl/>
        </w:rPr>
        <w:tab/>
      </w:r>
      <w:r>
        <w:rPr>
          <w:rStyle w:val="default"/>
          <w:rFonts w:cs="FrankRuehl"/>
        </w:rPr>
        <w:t>M. Deltoideus</w:t>
      </w:r>
      <w:r>
        <w:tab/>
      </w:r>
      <w:r>
        <w:rPr>
          <w:noProof w:val="0"/>
          <w:rtl/>
        </w:rPr>
        <w:tab/>
      </w:r>
      <w:r>
        <w:rPr>
          <w:rStyle w:val="default"/>
          <w:rFonts w:cs="FrankRuehl"/>
          <w:rtl/>
        </w:rPr>
        <w:t>70%</w:t>
      </w:r>
      <w:r>
        <w:rPr>
          <w:rtl/>
        </w:rPr>
        <w:tab/>
      </w:r>
      <w:r>
        <w:rPr>
          <w:rStyle w:val="default"/>
          <w:rFonts w:cs="FrankRuehl"/>
          <w:rtl/>
        </w:rPr>
        <w:t>60%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(13)</w:t>
      </w:r>
      <w:r>
        <w:rPr>
          <w:rStyle w:val="default"/>
          <w:rFonts w:cs="FrankRuehl"/>
          <w:rtl/>
        </w:rPr>
        <w:tab/>
      </w:r>
      <w:r>
        <w:rPr>
          <w:rStyle w:val="default"/>
          <w:rFonts w:cs="FrankRuehl" w:hint="cs"/>
          <w:rtl/>
        </w:rPr>
        <w:t>אבדן האמה</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מעל מקום החיבור הרדיאלי של </w:t>
      </w:r>
      <w:r>
        <w:rPr>
          <w:rStyle w:val="default"/>
          <w:rFonts w:cs="FrankRuehl"/>
        </w:rPr>
        <w:t>teres M. pronator</w:t>
      </w:r>
      <w:r>
        <w:rPr>
          <w:rStyle w:val="default"/>
          <w:rFonts w:cs="FrankRuehl"/>
        </w:rPr>
        <w:tab/>
      </w:r>
      <w:r>
        <w:rPr>
          <w:rStyle w:val="default"/>
          <w:rFonts w:cs="FrankRuehl"/>
        </w:rPr>
        <w:tab/>
      </w:r>
      <w:r>
        <w:rPr>
          <w:rStyle w:val="default"/>
          <w:rFonts w:cs="FrankRuehl"/>
        </w:rPr>
        <w:tab/>
      </w:r>
      <w:r>
        <w:rPr>
          <w:rStyle w:val="default"/>
          <w:rFonts w:cs="FrankRuehl"/>
          <w:rtl/>
        </w:rPr>
        <w:t>65%</w:t>
      </w:r>
      <w:r>
        <w:rPr>
          <w:rStyle w:val="default"/>
          <w:rFonts w:cs="FrankRuehl"/>
          <w:rtl/>
        </w:rPr>
        <w:tab/>
        <w:t>55%</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מתחת למקום החיבור הרדיאלי של </w:t>
      </w:r>
      <w:r>
        <w:rPr>
          <w:rStyle w:val="default"/>
          <w:rFonts w:cs="FrankRuehl"/>
        </w:rPr>
        <w:t xml:space="preserve"> teres M. pronator</w:t>
      </w:r>
      <w:r>
        <w:rPr>
          <w:rStyle w:val="default"/>
          <w:rFonts w:cs="FrankRuehl"/>
        </w:rPr>
        <w:tab/>
      </w:r>
      <w:r>
        <w:rPr>
          <w:rStyle w:val="default"/>
          <w:rFonts w:cs="FrankRuehl"/>
        </w:rPr>
        <w:tab/>
      </w:r>
      <w:r>
        <w:rPr>
          <w:rStyle w:val="default"/>
          <w:rFonts w:cs="FrankRuehl"/>
        </w:rPr>
        <w:tab/>
      </w:r>
      <w:r>
        <w:rPr>
          <w:rStyle w:val="default"/>
          <w:rFonts w:cs="FrankRuehl"/>
          <w:rtl/>
        </w:rPr>
        <w:t>60%</w:t>
      </w:r>
      <w:r>
        <w:rPr>
          <w:rtl/>
        </w:rPr>
        <w:tab/>
      </w:r>
      <w:r>
        <w:rPr>
          <w:rStyle w:val="default"/>
          <w:rFonts w:cs="FrankRuehl"/>
          <w:rtl/>
        </w:rPr>
        <w:t>50%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(14)</w:t>
      </w:r>
      <w:r>
        <w:rPr>
          <w:rStyle w:val="default"/>
          <w:rFonts w:cs="FrankRuehl"/>
          <w:rtl/>
        </w:rPr>
        <w:tab/>
      </w:r>
      <w:r>
        <w:rPr>
          <w:rStyle w:val="default"/>
          <w:rFonts w:cs="FrankRuehl" w:hint="cs"/>
          <w:rtl/>
        </w:rPr>
        <w:t>אבדן היד בשורש</w:t>
      </w:r>
      <w:r>
        <w:rPr>
          <w:rStyle w:val="default"/>
          <w:rFonts w:cs="FrankRuehl"/>
          <w:rtl/>
        </w:rPr>
        <w:tab/>
        <w:t>60%</w:t>
      </w:r>
      <w:r>
        <w:rPr>
          <w:rStyle w:val="default"/>
          <w:rFonts w:cs="FrankRuehl"/>
          <w:rtl/>
        </w:rPr>
        <w:tab/>
        <w:t>50%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(15)</w:t>
      </w:r>
      <w:r>
        <w:rPr>
          <w:rStyle w:val="default"/>
          <w:rFonts w:cs="FrankRuehl"/>
          <w:rtl/>
        </w:rPr>
        <w:tab/>
      </w:r>
      <w:r>
        <w:rPr>
          <w:rStyle w:val="default"/>
          <w:rFonts w:cs="FrankRuehl" w:hint="cs"/>
          <w:rtl/>
        </w:rPr>
        <w:t>אבדן כף היד בהישמר פרק שורש היד</w:t>
      </w:r>
      <w:r>
        <w:rPr>
          <w:rStyle w:val="default"/>
          <w:rFonts w:cs="FrankRuehl"/>
          <w:rtl/>
        </w:rPr>
        <w:tab/>
        <w:t>55%</w:t>
      </w:r>
      <w:r>
        <w:rPr>
          <w:rStyle w:val="default"/>
          <w:rFonts w:cs="FrankRuehl"/>
          <w:rtl/>
        </w:rPr>
        <w:tab/>
        <w:t>50%</w:t>
      </w:r>
    </w:p>
    <w:p w:rsidR="00890FBB" w:rsidRDefault="00890FBB">
      <w:pPr>
        <w:pStyle w:val="page"/>
        <w:widowControl/>
        <w:tabs>
          <w:tab w:val="right" w:leader="dot" w:pos="4252"/>
          <w:tab w:val="left" w:pos="4394"/>
          <w:tab w:val="left" w:pos="5103"/>
        </w:tabs>
        <w:ind w:right="1134"/>
        <w:rPr>
          <w:position w:val="0"/>
          <w:rtl/>
        </w:rPr>
      </w:pPr>
    </w:p>
    <w:p w:rsidR="00890FBB" w:rsidRDefault="00890FBB">
      <w:pPr>
        <w:tabs>
          <w:tab w:val="left" w:pos="4394"/>
          <w:tab w:val="left" w:pos="5103"/>
          <w:tab w:val="right" w:leader="dot" w:pos="6237"/>
        </w:tabs>
        <w:ind w:right="1134"/>
        <w:jc w:val="center"/>
        <w:rPr>
          <w:noProof/>
          <w:szCs w:val="22"/>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0pt" fillcolor="window">
            <v:imagedata r:id="rId108" o:title=""/>
          </v:shape>
        </w:pict>
      </w:r>
    </w:p>
    <w:p w:rsidR="00890FBB" w:rsidRDefault="00890FBB">
      <w:pPr>
        <w:pStyle w:val="P02"/>
        <w:tabs>
          <w:tab w:val="clear" w:pos="6259"/>
          <w:tab w:val="center" w:pos="5954"/>
          <w:tab w:val="center" w:pos="7088"/>
        </w:tabs>
        <w:spacing w:before="72"/>
        <w:ind w:left="1021" w:right="3686"/>
        <w:rPr>
          <w:u w:val="single"/>
          <w:rtl/>
        </w:rPr>
      </w:pPr>
      <w:bookmarkStart w:id="125" w:name="Seif50"/>
      <w:bookmarkEnd w:id="125"/>
      <w:r>
        <w:rPr>
          <w:sz w:val="26"/>
          <w:lang w:val="he-IL"/>
        </w:rPr>
        <w:pict>
          <v:rect id="_x0000_s1169" style="position:absolute;left:0;text-align:left;margin-left:464.5pt;margin-top:8.05pt;width:75.05pt;height:20pt;z-index:251688448" o:allowincell="f" filled="f" stroked="f" strokecolor="lime" strokeweight=".25pt">
            <v:textbox style="mso-next-textbox:#_x0000_s1169"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פרקים העליונים של הגפיים העלי</w:t>
                  </w:r>
                  <w:r>
                    <w:rPr>
                      <w:rFonts w:cs="Miriam"/>
                      <w:szCs w:val="18"/>
                      <w:rtl/>
                    </w:rPr>
                    <w:t>ו</w:t>
                  </w:r>
                  <w:r>
                    <w:rPr>
                      <w:rFonts w:cs="Miriam" w:hint="cs"/>
                      <w:szCs w:val="18"/>
                      <w:rtl/>
                    </w:rPr>
                    <w:t>נים</w:t>
                  </w:r>
                </w:p>
              </w:txbxContent>
            </v:textbox>
            <w10:anchorlock/>
          </v:rect>
        </w:pict>
      </w:r>
      <w:r>
        <w:rPr>
          <w:rStyle w:val="big-number"/>
          <w:rFonts w:cs="FrankRuehl"/>
          <w:sz w:val="26"/>
          <w:szCs w:val="26"/>
          <w:rtl/>
        </w:rPr>
        <w:t>41.</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 xml:space="preserve">נקיעה חוזרת של הכתף </w:t>
      </w:r>
      <w:r>
        <w:rPr>
          <w:rStyle w:val="default"/>
          <w:rFonts w:cs="FrankRuehl"/>
        </w:rPr>
        <w:t>Recurrent Humero-scapular</w:t>
      </w:r>
      <w:r>
        <w:rPr>
          <w:rStyle w:val="default"/>
          <w:rFonts w:cs="FrankRuehl"/>
          <w:rtl/>
        </w:rPr>
        <w:t>)</w:t>
      </w:r>
      <w:r>
        <w:rPr>
          <w:rtl/>
        </w:rPr>
        <w:t xml:space="preserve"> (</w:t>
      </w:r>
      <w:r>
        <w:t>Dislocation</w:t>
      </w:r>
      <w:r>
        <w:tab/>
      </w:r>
      <w:r>
        <w:rPr>
          <w:rFonts w:hint="cs"/>
          <w:rtl/>
        </w:rPr>
        <w:tab/>
      </w:r>
      <w:r>
        <w:tab/>
      </w:r>
      <w:r>
        <w:rPr>
          <w:szCs w:val="20"/>
          <w:u w:val="single"/>
          <w:rtl/>
        </w:rPr>
        <w:t>י</w:t>
      </w:r>
      <w:r>
        <w:rPr>
          <w:rFonts w:hint="cs"/>
          <w:szCs w:val="20"/>
          <w:u w:val="single"/>
          <w:rtl/>
        </w:rPr>
        <w:t>מין</w:t>
      </w:r>
      <w:r>
        <w:rPr>
          <w:szCs w:val="20"/>
          <w:rtl/>
        </w:rPr>
        <w:tab/>
      </w:r>
      <w:r>
        <w:rPr>
          <w:szCs w:val="20"/>
          <w:u w:val="single"/>
          <w:rtl/>
        </w:rPr>
        <w:t>ש</w:t>
      </w:r>
      <w:r>
        <w:rPr>
          <w:rFonts w:hint="cs"/>
          <w:szCs w:val="20"/>
          <w:u w:val="single"/>
          <w:rtl/>
        </w:rPr>
        <w:t>מאל</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בקיעות שכיחות והכרח להיזהר </w:t>
      </w:r>
      <w:r>
        <w:rPr>
          <w:rStyle w:val="default"/>
          <w:rFonts w:cs="FrankRuehl"/>
          <w:rtl/>
        </w:rPr>
        <w:t>מ</w:t>
      </w:r>
      <w:r>
        <w:rPr>
          <w:rStyle w:val="default"/>
          <w:rFonts w:cs="FrankRuehl" w:hint="cs"/>
          <w:rtl/>
        </w:rPr>
        <w:t>תנועות מעל גובה השכם</w:t>
      </w:r>
      <w:r>
        <w:rPr>
          <w:rStyle w:val="default"/>
          <w:rFonts w:cs="FrankRuehl"/>
          <w:rtl/>
        </w:rPr>
        <w:tab/>
      </w:r>
      <w:r>
        <w:rPr>
          <w:rStyle w:val="default"/>
          <w:rFonts w:cs="FrankRuehl"/>
          <w:rtl/>
        </w:rPr>
        <w:tab/>
      </w:r>
      <w:r>
        <w:rPr>
          <w:rStyle w:val="default"/>
          <w:rFonts w:cs="FrankRuehl" w:hint="cs"/>
          <w:rtl/>
        </w:rPr>
        <w:t>20%</w:t>
      </w:r>
      <w:r>
        <w:rPr>
          <w:rStyle w:val="default"/>
          <w:rFonts w:cs="FrankRuehl"/>
          <w:rtl/>
        </w:rPr>
        <w:tab/>
      </w:r>
      <w:r>
        <w:rPr>
          <w:rStyle w:val="default"/>
          <w:rFonts w:cs="FrankRuehl" w:hint="cs"/>
          <w:rtl/>
        </w:rPr>
        <w:t>20%</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נקיעות שכיחות המופיעות בכל </w:t>
      </w:r>
      <w:r>
        <w:rPr>
          <w:rStyle w:val="default"/>
          <w:rFonts w:cs="FrankRuehl"/>
          <w:rtl/>
        </w:rPr>
        <w:t>ת</w:t>
      </w:r>
      <w:r>
        <w:rPr>
          <w:rStyle w:val="default"/>
          <w:rFonts w:cs="FrankRuehl" w:hint="cs"/>
          <w:rtl/>
        </w:rPr>
        <w:t>נועה</w:t>
      </w:r>
      <w:r>
        <w:rPr>
          <w:rStyle w:val="default"/>
          <w:rFonts w:cs="FrankRuehl"/>
          <w:rtl/>
        </w:rPr>
        <w:tab/>
      </w:r>
      <w:r>
        <w:rPr>
          <w:rStyle w:val="default"/>
          <w:rFonts w:cs="FrankRuehl" w:hint="cs"/>
          <w:rtl/>
        </w:rPr>
        <w:t>30</w:t>
      </w:r>
      <w:r>
        <w:rPr>
          <w:rStyle w:val="default"/>
          <w:rFonts w:cs="FrankRuehl"/>
          <w:rtl/>
        </w:rPr>
        <w:t>%</w:t>
      </w:r>
      <w:r>
        <w:rPr>
          <w:rStyle w:val="default"/>
          <w:rFonts w:cs="FrankRuehl"/>
          <w:rtl/>
        </w:rPr>
        <w:tab/>
      </w:r>
      <w:r>
        <w:rPr>
          <w:rStyle w:val="default"/>
          <w:rFonts w:cs="FrankRuehl" w:hint="cs"/>
          <w:rtl/>
        </w:rPr>
        <w:t>20%</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נקיעות שכיחות הניתנות </w:t>
      </w:r>
      <w:r>
        <w:rPr>
          <w:rStyle w:val="default"/>
          <w:rFonts w:cs="FrankRuehl"/>
          <w:rtl/>
        </w:rPr>
        <w:t>ל</w:t>
      </w:r>
      <w:r>
        <w:rPr>
          <w:rStyle w:val="default"/>
          <w:rFonts w:cs="FrankRuehl" w:hint="cs"/>
          <w:rtl/>
        </w:rPr>
        <w:t>החזרה רק בעזרה רפואית</w:t>
      </w:r>
      <w:r>
        <w:rPr>
          <w:rStyle w:val="default"/>
          <w:rFonts w:cs="FrankRuehl"/>
          <w:rtl/>
        </w:rPr>
        <w:tab/>
      </w:r>
      <w:r>
        <w:rPr>
          <w:rStyle w:val="default"/>
          <w:rFonts w:cs="FrankRuehl"/>
          <w:rtl/>
        </w:rPr>
        <w:tab/>
      </w:r>
      <w:r>
        <w:rPr>
          <w:rStyle w:val="default"/>
          <w:rFonts w:cs="FrankRuehl" w:hint="cs"/>
          <w:rtl/>
        </w:rPr>
        <w:tab/>
        <w:t>40%</w:t>
      </w:r>
      <w:r>
        <w:rPr>
          <w:rStyle w:val="default"/>
          <w:rFonts w:cs="FrankRuehl"/>
          <w:rtl/>
        </w:rPr>
        <w:tab/>
      </w:r>
      <w:r>
        <w:rPr>
          <w:rStyle w:val="default"/>
          <w:rFonts w:cs="FrankRuehl" w:hint="cs"/>
          <w:rtl/>
        </w:rPr>
        <w:t>30%</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לאחר ניתוח - פעולת הזרוע </w:t>
      </w:r>
      <w:r>
        <w:rPr>
          <w:rStyle w:val="default"/>
          <w:rFonts w:cs="FrankRuehl"/>
          <w:rtl/>
        </w:rPr>
        <w:t>ט</w:t>
      </w:r>
      <w:r>
        <w:rPr>
          <w:rStyle w:val="default"/>
          <w:rFonts w:cs="FrankRuehl" w:hint="cs"/>
          <w:rtl/>
        </w:rPr>
        <w:t>ובה</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מפרק נד של הכתף (</w:t>
      </w:r>
      <w:r>
        <w:rPr>
          <w:rStyle w:val="default"/>
          <w:rFonts w:cs="FrankRuehl"/>
        </w:rPr>
        <w:t>Flail Shouldar</w:t>
      </w:r>
      <w:r>
        <w:rPr>
          <w:rStyle w:val="default"/>
          <w:rFonts w:cs="FrankRuehl"/>
          <w:rtl/>
        </w:rPr>
        <w:t>)</w:t>
      </w:r>
      <w:r>
        <w:rPr>
          <w:rStyle w:val="default"/>
          <w:rFonts w:cs="FrankRuehl"/>
          <w:rtl/>
        </w:rPr>
        <w:tab/>
        <w:t>50%</w:t>
      </w:r>
      <w:r>
        <w:rPr>
          <w:rStyle w:val="default"/>
          <w:rFonts w:cs="FrankRuehl"/>
          <w:rtl/>
        </w:rPr>
        <w:tab/>
        <w:t>40%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קשיון (</w:t>
      </w:r>
      <w:r>
        <w:rPr>
          <w:rStyle w:val="default"/>
          <w:rFonts w:cs="FrankRuehl"/>
        </w:rPr>
        <w:t>Ankylosis</w:t>
      </w:r>
      <w:r>
        <w:rPr>
          <w:rStyle w:val="default"/>
          <w:rFonts w:cs="FrankRuehl"/>
          <w:rtl/>
        </w:rPr>
        <w:t xml:space="preserve">) </w:t>
      </w:r>
      <w:r>
        <w:rPr>
          <w:rStyle w:val="default"/>
          <w:rFonts w:cs="FrankRuehl" w:hint="cs"/>
          <w:rtl/>
        </w:rPr>
        <w:t>של פרק הכתף</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קשיון נוח</w:t>
      </w:r>
      <w:r>
        <w:rPr>
          <w:rStyle w:val="default"/>
          <w:rFonts w:cs="FrankRuehl"/>
          <w:rtl/>
        </w:rPr>
        <w:tab/>
      </w:r>
      <w:r>
        <w:rPr>
          <w:rStyle w:val="default"/>
          <w:rFonts w:cs="FrankRuehl"/>
          <w:rtl/>
        </w:rPr>
        <w:tab/>
      </w:r>
      <w:r>
        <w:rPr>
          <w:rStyle w:val="default"/>
          <w:rFonts w:cs="FrankRuehl"/>
          <w:rtl/>
        </w:rPr>
        <w:tab/>
        <w:t>30%</w:t>
      </w:r>
      <w:r>
        <w:rPr>
          <w:rStyle w:val="default"/>
          <w:rFonts w:cs="FrankRuehl"/>
          <w:rtl/>
        </w:rPr>
        <w:tab/>
        <w:t>25%</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קשיון לא נוח</w:t>
      </w:r>
      <w:r>
        <w:rPr>
          <w:rStyle w:val="default"/>
          <w:rFonts w:cs="FrankRuehl"/>
          <w:rtl/>
        </w:rPr>
        <w:tab/>
      </w:r>
      <w:r>
        <w:rPr>
          <w:rStyle w:val="default"/>
          <w:rFonts w:cs="FrankRuehl"/>
          <w:rtl/>
        </w:rPr>
        <w:tab/>
        <w:t>50%</w:t>
      </w:r>
      <w:r>
        <w:rPr>
          <w:rStyle w:val="default"/>
          <w:rFonts w:cs="FrankRuehl"/>
          <w:rtl/>
        </w:rPr>
        <w:tab/>
        <w:t>40%</w:t>
      </w:r>
    </w:p>
    <w:p w:rsidR="00890FBB" w:rsidRDefault="00890FBB">
      <w:pPr>
        <w:pStyle w:val="P11"/>
        <w:tabs>
          <w:tab w:val="clear" w:pos="6259"/>
          <w:tab w:val="right" w:leader="dot" w:pos="4252"/>
          <w:tab w:val="left" w:pos="4394"/>
          <w:tab w:val="left" w:pos="5103"/>
        </w:tabs>
        <w:spacing w:before="72"/>
        <w:ind w:left="624" w:right="1134"/>
        <w:rPr>
          <w:rStyle w:val="default"/>
          <w:rFonts w:cs="FrankRuehl" w:hint="cs"/>
          <w:rtl/>
        </w:rPr>
      </w:pPr>
      <w:r>
        <w:rPr>
          <w:rStyle w:val="default"/>
          <w:rFonts w:cs="FrankRuehl"/>
          <w:rtl/>
        </w:rPr>
        <w:t>ב</w:t>
      </w:r>
      <w:r>
        <w:rPr>
          <w:rStyle w:val="default"/>
          <w:rFonts w:cs="FrankRuehl" w:hint="cs"/>
          <w:rtl/>
        </w:rPr>
        <w:t xml:space="preserve">קשיון נוח נמצאת הזרוע בריחוק של 450-500 מהגוף בתנוחת-מה קדימה </w:t>
      </w:r>
    </w:p>
    <w:p w:rsidR="00890FBB" w:rsidRDefault="00890FBB">
      <w:pPr>
        <w:pStyle w:val="P11"/>
        <w:tabs>
          <w:tab w:val="clear" w:pos="6259"/>
          <w:tab w:val="right" w:leader="dot" w:pos="4252"/>
          <w:tab w:val="left" w:pos="4394"/>
          <w:tab w:val="left" w:pos="5103"/>
        </w:tabs>
        <w:spacing w:before="72"/>
        <w:ind w:left="624" w:right="1134"/>
        <w:rPr>
          <w:rStyle w:val="default"/>
          <w:rFonts w:cs="FrankRuehl"/>
          <w:rtl/>
        </w:rPr>
      </w:pPr>
      <w:r>
        <w:rPr>
          <w:rStyle w:val="default"/>
          <w:rFonts w:cs="FrankRuehl" w:hint="cs"/>
          <w:rtl/>
        </w:rPr>
        <w:t>בקשיון לא נוח נמצאת הזרוע בריחוק של 250 מהגוף או בריחוק מעבר ל-060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הגבלת התנועות בפרק הכתף</w:t>
      </w:r>
    </w:p>
    <w:p w:rsidR="00890FBB" w:rsidRDefault="00890FBB">
      <w:pPr>
        <w:pStyle w:val="P03"/>
        <w:tabs>
          <w:tab w:val="clear" w:pos="6259"/>
          <w:tab w:val="left" w:pos="5670"/>
          <w:tab w:val="left" w:pos="6804"/>
        </w:tabs>
        <w:spacing w:before="72"/>
        <w:ind w:left="1475" w:right="3686" w:hanging="454"/>
        <w:rPr>
          <w:rStyle w:val="default"/>
          <w:rFonts w:cs="FrankRuehl" w:hint="cs"/>
          <w:rtl/>
        </w:rPr>
      </w:pPr>
      <w:r>
        <w:rPr>
          <w:lang w:val="he-IL"/>
        </w:rPr>
        <w:pict>
          <v:rect id="_x0000_s1170" style="position:absolute;left:0;text-align:left;margin-left:464.5pt;margin-top:8.05pt;width:75.05pt;height:10pt;z-index:251689472" o:allowincell="f" filled="f" stroked="f" strokecolor="lime" strokeweight=".25pt">
            <v:textbox style="mso-next-textbox:#_x0000_s117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מעל לגובה השכם</w:t>
      </w:r>
      <w:r>
        <w:rPr>
          <w:rtl/>
        </w:rPr>
        <w:tab/>
      </w:r>
      <w:r>
        <w:rPr>
          <w:rStyle w:val="default"/>
          <w:rFonts w:cs="FrankRuehl"/>
          <w:rtl/>
        </w:rPr>
        <w:t>1%</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26" w:name="Rov173"/>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0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0"/>
        <w:tabs>
          <w:tab w:val="clear" w:pos="6259"/>
          <w:tab w:val="left" w:pos="4452"/>
          <w:tab w:val="left" w:pos="5112"/>
        </w:tabs>
        <w:ind w:left="1021"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מעל לגובה השכם</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6"/>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עד לגובה השכם</w:t>
      </w:r>
      <w:r>
        <w:rPr>
          <w:rStyle w:val="default"/>
          <w:rFonts w:cs="FrankRuehl"/>
          <w:rtl/>
        </w:rPr>
        <w:tab/>
      </w:r>
      <w:r>
        <w:rPr>
          <w:rStyle w:val="default"/>
          <w:rFonts w:cs="FrankRuehl"/>
          <w:rtl/>
        </w:rPr>
        <w:tab/>
        <w:t>15%</w:t>
      </w:r>
      <w:r>
        <w:rPr>
          <w:rStyle w:val="default"/>
          <w:rFonts w:cs="FrankRuehl"/>
          <w:rtl/>
        </w:rPr>
        <w:tab/>
        <w:t>15%</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עד 045 מהגוף או הגבלה ניכרת בסיבוב כלפי חוץ או פנימה</w:t>
      </w:r>
      <w:r>
        <w:rPr>
          <w:rStyle w:val="default"/>
          <w:rFonts w:cs="FrankRuehl"/>
          <w:rtl/>
        </w:rPr>
        <w:tab/>
      </w:r>
      <w:r>
        <w:rPr>
          <w:rStyle w:val="default"/>
          <w:rFonts w:cs="FrankRuehl"/>
          <w:rtl/>
        </w:rPr>
        <w:tab/>
        <w:t>25%</w:t>
      </w:r>
      <w:r>
        <w:rPr>
          <w:rStyle w:val="default"/>
          <w:rFonts w:cs="FrankRuehl"/>
          <w:rtl/>
        </w:rPr>
        <w:tab/>
        <w:t>25%</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עד 030 מהגוף</w:t>
      </w:r>
      <w:r>
        <w:rPr>
          <w:rStyle w:val="default"/>
          <w:rFonts w:cs="FrankRuehl"/>
          <w:rtl/>
        </w:rPr>
        <w:tab/>
      </w:r>
      <w:r>
        <w:rPr>
          <w:rStyle w:val="default"/>
          <w:rFonts w:cs="FrankRuehl"/>
          <w:rtl/>
        </w:rPr>
        <w:tab/>
        <w:t>35%</w:t>
      </w:r>
      <w:r>
        <w:rPr>
          <w:rStyle w:val="default"/>
          <w:rFonts w:cs="FrankRuehl"/>
          <w:rtl/>
        </w:rPr>
        <w:tab/>
        <w:t>35%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פרק המרפק</w:t>
      </w:r>
    </w:p>
    <w:p w:rsidR="00890FBB" w:rsidRDefault="00890FBB">
      <w:pPr>
        <w:pStyle w:val="P03"/>
        <w:tabs>
          <w:tab w:val="clear" w:pos="6259"/>
          <w:tab w:val="left" w:pos="5670"/>
          <w:tab w:val="left" w:pos="6804"/>
        </w:tabs>
        <w:spacing w:before="72"/>
        <w:ind w:left="1475" w:right="3686" w:hanging="454"/>
        <w:rPr>
          <w:rStyle w:val="default"/>
          <w:rFonts w:cs="FrankRuehl" w:hint="cs"/>
          <w:rtl/>
        </w:rPr>
      </w:pPr>
      <w:r>
        <w:rPr>
          <w:lang w:val="he-IL"/>
        </w:rPr>
        <w:pict>
          <v:rect id="_x0000_s1171" style="position:absolute;left:0;text-align:left;margin-left:464.5pt;margin-top:8.05pt;width:75.05pt;height:10pt;z-index:251690496" o:allowincell="f" filled="f" stroked="f" strokecolor="lime" strokeweight=".25pt">
            <v:textbox style="mso-next-textbox:#_x0000_s117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מצב אחרי שבר או חבלה בפרק שהתרפא מבלי להשאיר שינויים או הגבלות תפקודיות</w:t>
      </w:r>
      <w:r>
        <w:rPr>
          <w:rtl/>
        </w:rPr>
        <w:tab/>
      </w:r>
      <w:r>
        <w:rPr>
          <w:rStyle w:val="default"/>
          <w:rFonts w:cs="FrankRuehl"/>
          <w:rtl/>
        </w:rPr>
        <w:t>1%</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27" w:name="Rov172"/>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10"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Pr="00E85A68" w:rsidRDefault="00890FBB">
      <w:pPr>
        <w:pStyle w:val="P00"/>
        <w:tabs>
          <w:tab w:val="clear" w:pos="6259"/>
          <w:tab w:val="left" w:pos="4452"/>
          <w:tab w:val="left" w:pos="5112"/>
        </w:tabs>
        <w:ind w:left="1021" w:right="1134"/>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מצב אחרי שבר או חבלה בפרק שהתרפא </w:t>
      </w:r>
    </w:p>
    <w:p w:rsidR="00890FBB" w:rsidRDefault="00890FBB">
      <w:pPr>
        <w:pStyle w:val="P00"/>
        <w:tabs>
          <w:tab w:val="clear" w:pos="6259"/>
          <w:tab w:val="left" w:pos="4452"/>
          <w:tab w:val="left" w:pos="5112"/>
        </w:tabs>
        <w:spacing w:before="0"/>
        <w:ind w:left="1474" w:right="1134"/>
        <w:rPr>
          <w:rStyle w:val="default"/>
          <w:rFonts w:cs="FrankRuehl" w:hint="cs"/>
          <w:sz w:val="2"/>
          <w:szCs w:val="2"/>
          <w:rtl/>
        </w:rPr>
      </w:pPr>
      <w:r w:rsidRPr="00E85A68">
        <w:rPr>
          <w:rStyle w:val="default"/>
          <w:rFonts w:cs="FrankRuehl" w:hint="cs"/>
          <w:vanish/>
          <w:sz w:val="22"/>
          <w:szCs w:val="22"/>
          <w:shd w:val="clear" w:color="auto" w:fill="FFFF99"/>
          <w:rtl/>
        </w:rPr>
        <w:t>מבלי להשאיר שינויים או הגבלות תפקודיות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7"/>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מצב אחרי שבר במרפק שהתרפ</w:t>
      </w:r>
      <w:r>
        <w:rPr>
          <w:rStyle w:val="default"/>
          <w:rFonts w:cs="FrankRuehl"/>
          <w:rtl/>
        </w:rPr>
        <w:t>א</w:t>
      </w:r>
      <w:r>
        <w:rPr>
          <w:rStyle w:val="default"/>
          <w:rFonts w:cs="FrankRuehl" w:hint="cs"/>
          <w:rtl/>
        </w:rPr>
        <w:t xml:space="preserve"> עם שינוי בזוויות כגון </w:t>
      </w:r>
      <w:r>
        <w:rPr>
          <w:rStyle w:val="default"/>
          <w:rFonts w:cs="FrankRuehl"/>
        </w:rPr>
        <w:t>Cubitus varus; Cubitus valgus</w:t>
      </w:r>
      <w:r>
        <w:rPr>
          <w:rStyle w:val="default"/>
          <w:rFonts w:cs="FrankRuehl"/>
          <w:rtl/>
        </w:rPr>
        <w:t xml:space="preserve"> </w:t>
      </w:r>
      <w:r>
        <w:rPr>
          <w:rStyle w:val="default"/>
          <w:rFonts w:cs="FrankRuehl" w:hint="cs"/>
          <w:rtl/>
        </w:rPr>
        <w:t>או הוצאת ראש הרדיוס, ללא הגבלת התנועות</w:t>
      </w:r>
      <w:r>
        <w:rPr>
          <w:rtl/>
        </w:rPr>
        <w:tab/>
      </w:r>
      <w:r>
        <w:rPr>
          <w:rStyle w:val="default"/>
          <w:rFonts w:cs="FrankRuehl"/>
          <w:rtl/>
        </w:rPr>
        <w:t>10%</w:t>
      </w:r>
      <w:r>
        <w:rPr>
          <w:rtl/>
        </w:rPr>
        <w:tab/>
      </w:r>
      <w:r>
        <w:rPr>
          <w:rStyle w:val="default"/>
          <w:rFonts w:cs="FrankRuehl"/>
          <w:rtl/>
        </w:rPr>
        <w:t>10%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קשיון במרפק</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קשיון נוח</w:t>
      </w:r>
      <w:r>
        <w:rPr>
          <w:rStyle w:val="default"/>
          <w:rFonts w:cs="FrankRuehl"/>
          <w:rtl/>
        </w:rPr>
        <w:tab/>
      </w:r>
      <w:r>
        <w:rPr>
          <w:rStyle w:val="default"/>
          <w:rFonts w:cs="FrankRuehl"/>
          <w:rtl/>
        </w:rPr>
        <w:tab/>
      </w:r>
      <w:r>
        <w:rPr>
          <w:rStyle w:val="default"/>
          <w:rFonts w:cs="FrankRuehl"/>
          <w:rtl/>
        </w:rPr>
        <w:tab/>
        <w:t>30%</w:t>
      </w:r>
      <w:r>
        <w:rPr>
          <w:rStyle w:val="default"/>
          <w:rFonts w:cs="FrankRuehl"/>
          <w:rtl/>
        </w:rPr>
        <w:tab/>
        <w:t>20%</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קשיון לא נוח</w:t>
      </w:r>
      <w:r>
        <w:rPr>
          <w:rStyle w:val="default"/>
          <w:rFonts w:cs="FrankRuehl"/>
          <w:rtl/>
        </w:rPr>
        <w:tab/>
      </w:r>
      <w:r>
        <w:rPr>
          <w:rStyle w:val="default"/>
          <w:rFonts w:cs="FrankRuehl"/>
          <w:rtl/>
        </w:rPr>
        <w:tab/>
        <w:t>40%</w:t>
      </w:r>
      <w:r>
        <w:rPr>
          <w:rStyle w:val="default"/>
          <w:rFonts w:cs="FrankRuehl"/>
          <w:rtl/>
        </w:rPr>
        <w:tab/>
        <w:t>30%</w:t>
      </w:r>
    </w:p>
    <w:p w:rsidR="00890FBB" w:rsidRDefault="00890FBB">
      <w:pPr>
        <w:pStyle w:val="P11"/>
        <w:tabs>
          <w:tab w:val="clear" w:pos="6259"/>
          <w:tab w:val="right" w:leader="dot" w:pos="4252"/>
          <w:tab w:val="left" w:pos="4394"/>
          <w:tab w:val="left" w:pos="5103"/>
        </w:tabs>
        <w:spacing w:before="72"/>
        <w:ind w:left="624" w:right="1134"/>
        <w:rPr>
          <w:rStyle w:val="default"/>
          <w:rFonts w:cs="FrankRuehl"/>
          <w:rtl/>
        </w:rPr>
      </w:pPr>
      <w:r>
        <w:rPr>
          <w:rStyle w:val="default"/>
          <w:rFonts w:cs="FrankRuehl"/>
          <w:rtl/>
        </w:rPr>
        <w:t>ק</w:t>
      </w:r>
      <w:r>
        <w:rPr>
          <w:rStyle w:val="default"/>
          <w:rFonts w:cs="FrankRuehl" w:hint="cs"/>
          <w:rtl/>
        </w:rPr>
        <w:t>שיון נוח משמע - תנוחת המרפק בזווית שבין 070 עד 090 (ראה ציור מס' 1) ובעמדה אמצע</w:t>
      </w:r>
      <w:r>
        <w:rPr>
          <w:rStyle w:val="default"/>
          <w:rFonts w:cs="FrankRuehl"/>
          <w:rtl/>
        </w:rPr>
        <w:t>י</w:t>
      </w:r>
      <w:r>
        <w:rPr>
          <w:rStyle w:val="default"/>
          <w:rFonts w:cs="FrankRuehl" w:hint="cs"/>
          <w:rtl/>
        </w:rPr>
        <w:t>ת של האמה;</w:t>
      </w:r>
    </w:p>
    <w:p w:rsidR="00890FBB" w:rsidRDefault="00890FBB">
      <w:pPr>
        <w:pStyle w:val="P11"/>
        <w:tabs>
          <w:tab w:val="clear" w:pos="6259"/>
          <w:tab w:val="right" w:leader="dot" w:pos="4252"/>
          <w:tab w:val="left" w:pos="4394"/>
          <w:tab w:val="left" w:pos="5103"/>
        </w:tabs>
        <w:spacing w:before="72"/>
        <w:ind w:left="624" w:right="1134"/>
        <w:rPr>
          <w:rStyle w:val="default"/>
          <w:rFonts w:cs="FrankRuehl"/>
          <w:rtl/>
        </w:rPr>
      </w:pPr>
      <w:r>
        <w:rPr>
          <w:rStyle w:val="default"/>
          <w:rFonts w:cs="FrankRuehl"/>
          <w:rtl/>
        </w:rPr>
        <w:t>ק</w:t>
      </w:r>
      <w:r>
        <w:rPr>
          <w:rStyle w:val="default"/>
          <w:rFonts w:cs="FrankRuehl" w:hint="cs"/>
          <w:rtl/>
        </w:rPr>
        <w:t>שיון לא נוח - תנוחה מעבר לגבולות הנ"ל עם הגבלה בסיבובי האמה (</w:t>
      </w:r>
      <w:r>
        <w:rPr>
          <w:rStyle w:val="default"/>
          <w:rFonts w:cs="FrankRuehl"/>
        </w:rPr>
        <w:t>Pro-supinatio</w:t>
      </w:r>
      <w:r>
        <w:rPr>
          <w:rStyle w:val="default"/>
          <w:rFonts w:cs="FrankRuehl"/>
          <w:rtl/>
        </w:rPr>
        <w:t>)</w:t>
      </w:r>
    </w:p>
    <w:p w:rsidR="00890FBB" w:rsidRDefault="00890FBB">
      <w:pPr>
        <w:pStyle w:val="medium-header"/>
        <w:keepNext w:val="0"/>
        <w:keepLines w:val="0"/>
        <w:tabs>
          <w:tab w:val="left" w:pos="4394"/>
          <w:tab w:val="left" w:pos="5103"/>
          <w:tab w:val="right" w:leader="dot" w:pos="6237"/>
        </w:tabs>
        <w:ind w:left="0" w:right="1134"/>
        <w:rPr>
          <w:sz w:val="22"/>
          <w:szCs w:val="22"/>
          <w:rtl/>
        </w:rPr>
      </w:pPr>
      <w:r>
        <w:rPr>
          <w:sz w:val="22"/>
          <w:szCs w:val="22"/>
          <w:rtl/>
        </w:rPr>
        <w:t>ה</w:t>
      </w:r>
      <w:r>
        <w:rPr>
          <w:rFonts w:hint="cs"/>
          <w:sz w:val="22"/>
          <w:szCs w:val="22"/>
          <w:rtl/>
        </w:rPr>
        <w:t>יד</w:t>
      </w:r>
    </w:p>
    <w:p w:rsidR="00890FBB" w:rsidRDefault="00890FBB">
      <w:pPr>
        <w:pStyle w:val="medium-header"/>
        <w:keepNext w:val="0"/>
        <w:keepLines w:val="0"/>
        <w:tabs>
          <w:tab w:val="left" w:pos="4394"/>
          <w:tab w:val="left" w:pos="5103"/>
          <w:tab w:val="right" w:leader="dot" w:pos="6237"/>
        </w:tabs>
        <w:spacing w:before="0"/>
        <w:ind w:left="0" w:right="1134"/>
        <w:rPr>
          <w:sz w:val="22"/>
          <w:szCs w:val="22"/>
          <w:rtl/>
        </w:rPr>
      </w:pPr>
      <w:r>
        <w:rPr>
          <w:sz w:val="22"/>
          <w:szCs w:val="22"/>
          <w:rtl/>
        </w:rPr>
        <w:t>צ</w:t>
      </w:r>
      <w:r>
        <w:rPr>
          <w:rFonts w:hint="cs"/>
          <w:sz w:val="22"/>
          <w:szCs w:val="22"/>
          <w:rtl/>
        </w:rPr>
        <w:t>יור מס. 3</w:t>
      </w:r>
    </w:p>
    <w:p w:rsidR="00890FBB" w:rsidRDefault="00890FBB">
      <w:pPr>
        <w:pStyle w:val="medium-header"/>
        <w:keepNext w:val="0"/>
        <w:keepLines w:val="0"/>
        <w:tabs>
          <w:tab w:val="left" w:pos="4394"/>
          <w:tab w:val="left" w:pos="5103"/>
          <w:tab w:val="right" w:leader="dot" w:pos="6237"/>
        </w:tabs>
        <w:spacing w:before="0"/>
        <w:ind w:left="0" w:right="1134"/>
        <w:rPr>
          <w:sz w:val="22"/>
          <w:szCs w:val="22"/>
          <w:rtl/>
        </w:rPr>
      </w:pPr>
      <w:r>
        <w:rPr>
          <w:sz w:val="22"/>
          <w:szCs w:val="22"/>
          <w:rtl/>
        </w:rPr>
        <w:t>כ</w:t>
      </w:r>
      <w:r>
        <w:rPr>
          <w:rFonts w:hint="cs"/>
          <w:sz w:val="22"/>
          <w:szCs w:val="22"/>
          <w:rtl/>
        </w:rPr>
        <w:t>פוף ויישור</w:t>
      </w:r>
    </w:p>
    <w:p w:rsidR="00890FBB" w:rsidRDefault="00890FBB">
      <w:pPr>
        <w:tabs>
          <w:tab w:val="left" w:pos="4394"/>
          <w:tab w:val="left" w:pos="5103"/>
          <w:tab w:val="right" w:leader="dot" w:pos="6237"/>
        </w:tabs>
        <w:ind w:right="1134"/>
        <w:jc w:val="center"/>
        <w:rPr>
          <w:noProof/>
          <w:rtl/>
        </w:rPr>
      </w:pPr>
      <w:r>
        <w:rPr>
          <w:rFonts w:cs="Times New Roman"/>
          <w:noProof/>
          <w:szCs w:val="22"/>
          <w:rtl/>
        </w:rPr>
        <w:pict>
          <v:shape id="_x0000_i1026" type="#_x0000_t75" style="width:205.5pt;height:114.3pt" fillcolor="window">
            <v:imagedata r:id="rId111" o:title=""/>
          </v:shape>
        </w:pic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szCs w:val="20"/>
          <w:u w:val="single"/>
          <w:rtl/>
        </w:rPr>
      </w:pPr>
      <w:r>
        <w:rPr>
          <w:rStyle w:val="default"/>
          <w:rFonts w:cs="FrankRuehl"/>
          <w:rtl/>
        </w:rPr>
        <w:t>(7)</w:t>
      </w:r>
      <w:r>
        <w:rPr>
          <w:rStyle w:val="default"/>
          <w:rFonts w:cs="FrankRuehl" w:hint="cs"/>
          <w:rtl/>
        </w:rPr>
        <w:tab/>
        <w:t>הגבלת התנועות במרפק</w:t>
      </w:r>
      <w:r>
        <w:rPr>
          <w:rStyle w:val="default"/>
          <w:rFonts w:cs="FrankRuehl"/>
          <w:rtl/>
        </w:rPr>
        <w:tab/>
      </w:r>
      <w:r>
        <w:rPr>
          <w:szCs w:val="20"/>
          <w:u w:val="single"/>
          <w:rtl/>
        </w:rPr>
        <w:t>י</w:t>
      </w:r>
      <w:r>
        <w:rPr>
          <w:rFonts w:hint="cs"/>
          <w:szCs w:val="20"/>
          <w:u w:val="single"/>
          <w:rtl/>
        </w:rPr>
        <w:t>מין</w:t>
      </w:r>
      <w:r>
        <w:rPr>
          <w:szCs w:val="20"/>
          <w:rtl/>
        </w:rPr>
        <w:tab/>
      </w:r>
      <w:r>
        <w:rPr>
          <w:szCs w:val="20"/>
          <w:u w:val="single"/>
          <w:rtl/>
        </w:rPr>
        <w:t>ש</w:t>
      </w:r>
      <w:r>
        <w:rPr>
          <w:rFonts w:hint="cs"/>
          <w:szCs w:val="20"/>
          <w:u w:val="single"/>
          <w:rtl/>
        </w:rPr>
        <w:t>מאל</w:t>
      </w:r>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הגבלות בכיפוף</w:t>
      </w:r>
    </w:p>
    <w:p w:rsidR="00890FBB" w:rsidRDefault="00890FBB">
      <w:pPr>
        <w:pStyle w:val="P33"/>
        <w:tabs>
          <w:tab w:val="clear" w:pos="6259"/>
          <w:tab w:val="right" w:leader="dot" w:pos="4252"/>
          <w:tab w:val="left" w:pos="4394"/>
          <w:tab w:val="left" w:pos="5103"/>
        </w:tabs>
        <w:spacing w:before="72"/>
        <w:ind w:left="1474" w:right="1134"/>
        <w:rPr>
          <w:rtl/>
        </w:rPr>
      </w:pPr>
      <w:r>
        <w:rPr>
          <w:rtl/>
        </w:rPr>
        <w:t>ק</w:t>
      </w:r>
      <w:r>
        <w:rPr>
          <w:rFonts w:hint="cs"/>
          <w:rtl/>
        </w:rPr>
        <w:t xml:space="preserve">יים יישור מלא של המרפק </w:t>
      </w:r>
      <w:r>
        <w:rPr>
          <w:rtl/>
        </w:rPr>
        <w:t>א</w:t>
      </w:r>
      <w:r>
        <w:rPr>
          <w:rFonts w:hint="cs"/>
          <w:rtl/>
        </w:rPr>
        <w:t>ו שהוא מוגבל בלא יותר מ-250 והכיפוף אפשרי</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מ-00 עד 350</w:t>
      </w:r>
      <w:r>
        <w:rPr>
          <w:rtl/>
        </w:rPr>
        <w:tab/>
      </w:r>
      <w:r>
        <w:rPr>
          <w:rStyle w:val="default"/>
          <w:rFonts w:cs="FrankRuehl"/>
          <w:rtl/>
        </w:rPr>
        <w:t>40%</w:t>
      </w:r>
      <w:r>
        <w:rPr>
          <w:rtl/>
        </w:rPr>
        <w:tab/>
      </w:r>
      <w:r>
        <w:rPr>
          <w:rStyle w:val="default"/>
          <w:rFonts w:cs="FrankRuehl"/>
          <w:rtl/>
        </w:rPr>
        <w:t>30%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מ-00 עד 060</w:t>
      </w:r>
      <w:r>
        <w:rPr>
          <w:rStyle w:val="default"/>
          <w:rFonts w:cs="FrankRuehl"/>
          <w:rtl/>
        </w:rPr>
        <w:tab/>
        <w:t>30%</w:t>
      </w:r>
      <w:r>
        <w:rPr>
          <w:rStyle w:val="default"/>
          <w:rFonts w:cs="FrankRuehl"/>
          <w:rtl/>
        </w:rPr>
        <w:tab/>
        <w:t>20%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מ-00 עד 900</w:t>
      </w:r>
      <w:r>
        <w:rPr>
          <w:rStyle w:val="default"/>
          <w:rFonts w:cs="FrankRuehl"/>
          <w:rtl/>
        </w:rPr>
        <w:tab/>
        <w:t>15%</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hint="cs"/>
          <w:rtl/>
        </w:rPr>
      </w:pPr>
      <w:r>
        <w:rPr>
          <w:rStyle w:val="default"/>
          <w:rFonts w:cs="FrankRuehl"/>
        </w:rPr>
        <w:pict>
          <v:rect id="_x0000_s1172" style="position:absolute;left:0;text-align:left;margin-left:464.5pt;margin-top:8.05pt;width:75.05pt;height:10pt;z-index:251691520" o:allowincell="f" filled="f" stroked="f" strokecolor="lime" strokeweight=".25pt">
            <v:textbox style="mso-next-textbox:#_x0000_s117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IV</w:t>
      </w:r>
      <w:r>
        <w:rPr>
          <w:rStyle w:val="default"/>
          <w:rFonts w:cs="FrankRuehl"/>
          <w:rtl/>
        </w:rPr>
        <w:t>.</w:t>
      </w:r>
      <w:r>
        <w:rPr>
          <w:rStyle w:val="default"/>
          <w:rFonts w:cs="FrankRuehl"/>
          <w:rtl/>
        </w:rPr>
        <w:tab/>
      </w:r>
      <w:r>
        <w:rPr>
          <w:rStyle w:val="default"/>
          <w:rFonts w:cs="FrankRuehl" w:hint="cs"/>
          <w:rtl/>
        </w:rPr>
        <w:t>מ-00 עד 1500</w:t>
      </w:r>
      <w:r>
        <w:rPr>
          <w:rStyle w:val="default"/>
          <w:rFonts w:cs="FrankRuehl"/>
          <w:rtl/>
        </w:rPr>
        <w:tab/>
        <w:t>1%</w:t>
      </w:r>
      <w:r>
        <w:rPr>
          <w:rStyle w:val="default"/>
          <w:rFonts w:cs="FrankRuehl"/>
          <w:rtl/>
        </w:rPr>
        <w:tab/>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28" w:name="Rov171"/>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112"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4"/>
        <w:tabs>
          <w:tab w:val="clear" w:pos="6259"/>
          <w:tab w:val="left" w:pos="4394"/>
          <w:tab w:val="left" w:pos="5103"/>
        </w:tabs>
        <w:ind w:left="3368" w:right="1134"/>
        <w:rPr>
          <w:rStyle w:val="default"/>
          <w:rFonts w:cs="FrankRuehl" w:hint="cs"/>
          <w:sz w:val="2"/>
          <w:szCs w:val="2"/>
          <w:rtl/>
        </w:rPr>
      </w:pP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מ- 00 עד 1500</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8"/>
    </w:p>
    <w:p w:rsidR="00890FBB" w:rsidRDefault="00890FBB">
      <w:pPr>
        <w:pStyle w:val="P03"/>
        <w:tabs>
          <w:tab w:val="clear" w:pos="6259"/>
          <w:tab w:val="left" w:pos="5670"/>
          <w:tab w:val="left" w:pos="6804"/>
        </w:tabs>
        <w:spacing w:before="72"/>
        <w:ind w:left="1475" w:right="3686"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הגבלות ביישור</w:t>
      </w:r>
    </w:p>
    <w:p w:rsidR="00890FBB" w:rsidRDefault="00890FBB">
      <w:pPr>
        <w:pStyle w:val="P33"/>
        <w:tabs>
          <w:tab w:val="clear" w:pos="6259"/>
          <w:tab w:val="right" w:leader="dot" w:pos="4252"/>
          <w:tab w:val="left" w:pos="4394"/>
          <w:tab w:val="left" w:pos="5103"/>
        </w:tabs>
        <w:spacing w:before="72"/>
        <w:ind w:left="1474" w:right="1134"/>
        <w:rPr>
          <w:rtl/>
        </w:rPr>
      </w:pPr>
      <w:r>
        <w:rPr>
          <w:rtl/>
        </w:rPr>
        <w:t>ק</w:t>
      </w:r>
      <w:r>
        <w:rPr>
          <w:rFonts w:hint="cs"/>
          <w:rtl/>
        </w:rPr>
        <w:t>יים כיפוף מלא של המרפק או שהוא מוגבל מ-1500 עד ל-900 והיי</w:t>
      </w:r>
      <w:r>
        <w:rPr>
          <w:rtl/>
        </w:rPr>
        <w:t>ש</w:t>
      </w:r>
      <w:r>
        <w:rPr>
          <w:rFonts w:hint="cs"/>
          <w:rtl/>
        </w:rPr>
        <w:t xml:space="preserve">ור אפשרי עד לתנוחה </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של 900</w:t>
      </w:r>
      <w:r>
        <w:rPr>
          <w:rStyle w:val="default"/>
          <w:rFonts w:cs="FrankRuehl"/>
          <w:rtl/>
        </w:rPr>
        <w:tab/>
      </w:r>
      <w:r>
        <w:rPr>
          <w:rStyle w:val="default"/>
          <w:rFonts w:cs="FrankRuehl"/>
          <w:rtl/>
        </w:rPr>
        <w:tab/>
        <w:t>40%</w:t>
      </w:r>
      <w:r>
        <w:rPr>
          <w:rStyle w:val="default"/>
          <w:rFonts w:cs="FrankRuehl"/>
          <w:rtl/>
        </w:rPr>
        <w:tab/>
        <w:t>30%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של 060</w:t>
      </w:r>
      <w:r>
        <w:rPr>
          <w:rStyle w:val="default"/>
          <w:rFonts w:cs="FrankRuehl"/>
          <w:rtl/>
        </w:rPr>
        <w:tab/>
      </w:r>
      <w:r>
        <w:rPr>
          <w:rStyle w:val="default"/>
          <w:rFonts w:cs="FrankRuehl"/>
          <w:rtl/>
        </w:rPr>
        <w:tab/>
      </w:r>
      <w:r>
        <w:rPr>
          <w:rStyle w:val="default"/>
          <w:rFonts w:cs="FrankRuehl" w:hint="cs"/>
          <w:rtl/>
        </w:rPr>
        <w:t>15%</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של 300</w:t>
      </w:r>
      <w:r>
        <w:rPr>
          <w:rStyle w:val="default"/>
          <w:rFonts w:cs="FrankRuehl"/>
          <w:rtl/>
        </w:rPr>
        <w:tab/>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hint="cs"/>
          <w:rtl/>
        </w:rPr>
      </w:pPr>
      <w:r>
        <w:rPr>
          <w:rStyle w:val="default"/>
          <w:rFonts w:cs="FrankRuehl"/>
        </w:rPr>
        <w:pict>
          <v:rect id="_x0000_s1173" style="position:absolute;left:0;text-align:left;margin-left:464.5pt;margin-top:8.05pt;width:75.05pt;height:10pt;z-index:251692544" o:allowincell="f" filled="f" stroked="f" strokecolor="lime" strokeweight=".25pt">
            <v:textbox style="mso-next-textbox:#_x0000_s117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Pr>
        <w:t>IV</w:t>
      </w:r>
      <w:r>
        <w:rPr>
          <w:rStyle w:val="default"/>
          <w:rFonts w:cs="FrankRuehl"/>
          <w:rtl/>
        </w:rPr>
        <w:t>.</w:t>
      </w:r>
      <w:r>
        <w:rPr>
          <w:rStyle w:val="default"/>
          <w:rFonts w:cs="FrankRuehl"/>
          <w:rtl/>
        </w:rPr>
        <w:tab/>
      </w:r>
      <w:r>
        <w:rPr>
          <w:rStyle w:val="default"/>
          <w:rFonts w:cs="FrankRuehl" w:hint="cs"/>
          <w:rtl/>
        </w:rPr>
        <w:t>מ- 00 עד 1500</w:t>
      </w:r>
      <w:r>
        <w:rPr>
          <w:rStyle w:val="default"/>
          <w:rFonts w:cs="FrankRuehl"/>
          <w:rtl/>
        </w:rPr>
        <w:tab/>
        <w:t>1%</w:t>
      </w:r>
      <w:r>
        <w:rPr>
          <w:rStyle w:val="default"/>
          <w:rFonts w:cs="FrankRuehl"/>
          <w:rtl/>
        </w:rPr>
        <w:tab/>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29" w:name="Rov17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113"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4"/>
        <w:tabs>
          <w:tab w:val="clear" w:pos="6259"/>
          <w:tab w:val="left" w:pos="4394"/>
          <w:tab w:val="left" w:pos="5103"/>
        </w:tabs>
        <w:ind w:left="3368" w:right="1134"/>
        <w:rPr>
          <w:rStyle w:val="default"/>
          <w:rFonts w:cs="FrankRuehl" w:hint="cs"/>
          <w:sz w:val="2"/>
          <w:szCs w:val="2"/>
          <w:rtl/>
        </w:rPr>
      </w:pPr>
      <w:r w:rsidRPr="00E85A68">
        <w:rPr>
          <w:rStyle w:val="default"/>
          <w:rFonts w:cs="FrankRuehl"/>
          <w:vanish/>
          <w:sz w:val="18"/>
          <w:szCs w:val="18"/>
          <w:shd w:val="clear" w:color="auto" w:fill="FFFF99"/>
        </w:rPr>
        <w:t>IV</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מ- 00 עד 1500</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29"/>
    </w:p>
    <w:p w:rsidR="00890FBB" w:rsidRDefault="00890FBB">
      <w:pPr>
        <w:pStyle w:val="P00"/>
        <w:tabs>
          <w:tab w:val="clear" w:pos="2381"/>
          <w:tab w:val="clear" w:pos="2835"/>
          <w:tab w:val="clear" w:pos="6259"/>
          <w:tab w:val="left" w:pos="5670"/>
          <w:tab w:val="left" w:pos="6804"/>
        </w:tabs>
        <w:spacing w:before="72"/>
        <w:ind w:left="102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במקרים עם הגבלות ביישור ובכיפוף גם יחד כשכל הגבלה כשלעצמה אינה מצדיק</w:t>
      </w:r>
      <w:r>
        <w:rPr>
          <w:rStyle w:val="default"/>
          <w:rFonts w:cs="FrankRuehl"/>
          <w:rtl/>
        </w:rPr>
        <w:t>ה</w:t>
      </w:r>
      <w:r>
        <w:rPr>
          <w:rStyle w:val="default"/>
          <w:rFonts w:cs="FrankRuehl" w:hint="cs"/>
          <w:rtl/>
        </w:rPr>
        <w:t xml:space="preserve"> קביעה של יותר מ-0% נכות, ייקבעו 10% נכות. במקרים של הגבלות תנועה במרפק גם ביישור וגם בכיפוף יש לנהוג לפי תקנה 3, בלבד שאחוזי הנכות הכוללים לא יעלו על אחוזי הנכות בסעיף קשיון לא נוח של המפרק.</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מפרק נד של המרפק </w:t>
      </w:r>
      <w:r>
        <w:rPr>
          <w:rStyle w:val="default"/>
          <w:rFonts w:cs="FrankRuehl"/>
        </w:rPr>
        <w:t>(Flail Elbow)</w:t>
      </w:r>
      <w:r>
        <w:rPr>
          <w:rStyle w:val="default"/>
          <w:rFonts w:cs="FrankRuehl"/>
        </w:rPr>
        <w:tab/>
      </w:r>
      <w:r>
        <w:rPr>
          <w:rStyle w:val="default"/>
          <w:rFonts w:cs="FrankRuehl"/>
          <w:rtl/>
        </w:rPr>
        <w:t>40%</w:t>
      </w:r>
      <w:r>
        <w:rPr>
          <w:rStyle w:val="default"/>
          <w:rFonts w:cs="FrankRuehl"/>
          <w:rtl/>
        </w:rPr>
        <w:tab/>
        <w:t>30%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שורש היד</w:t>
      </w:r>
    </w:p>
    <w:p w:rsidR="00890FBB" w:rsidRDefault="00890FBB">
      <w:pPr>
        <w:pStyle w:val="P03"/>
        <w:tabs>
          <w:tab w:val="clear" w:pos="6259"/>
          <w:tab w:val="left" w:pos="5670"/>
          <w:tab w:val="left" w:pos="6804"/>
        </w:tabs>
        <w:spacing w:before="72"/>
        <w:ind w:left="1475" w:right="3686" w:hanging="454"/>
        <w:rPr>
          <w:rFonts w:hint="cs"/>
          <w:rtl/>
        </w:rPr>
      </w:pPr>
      <w:r>
        <w:rPr>
          <w:lang w:val="he-IL"/>
        </w:rPr>
        <w:pict>
          <v:rect id="_x0000_s1174" style="position:absolute;left:0;text-align:left;margin-left:464.5pt;margin-top:8.05pt;width:75.05pt;height:7.3pt;z-index:251693568" o:allowincell="f" filled="f" stroked="f" strokecolor="lime" strokeweight=".25pt">
            <v:textbox style="mso-next-textbox:#_x0000_s117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w10:anchorlock/>
          </v:rect>
        </w:pict>
      </w:r>
      <w:r>
        <w:rPr>
          <w:rFonts w:hint="cs"/>
          <w:rtl/>
        </w:rPr>
        <w:t>א.</w:t>
      </w:r>
      <w:r>
        <w:rPr>
          <w:rtl/>
        </w:rPr>
        <w:tab/>
      </w:r>
      <w:r>
        <w:rPr>
          <w:rFonts w:hint="cs"/>
          <w:rtl/>
        </w:rPr>
        <w:t>מצב אחרי חבלה בפרק כף היד,</w:t>
      </w:r>
      <w:r>
        <w:rPr>
          <w:rtl/>
        </w:rPr>
        <w:t xml:space="preserve"> </w:t>
      </w:r>
      <w:r>
        <w:rPr>
          <w:rFonts w:hint="cs"/>
          <w:rtl/>
        </w:rPr>
        <w:t>הפרעות מזעריות בתנועות</w:t>
      </w:r>
      <w:r>
        <w:rPr>
          <w:rtl/>
        </w:rPr>
        <w:tab/>
      </w:r>
      <w:r>
        <w:rPr>
          <w:rFonts w:hint="cs"/>
          <w:rtl/>
        </w:rPr>
        <w:t>1%</w:t>
      </w:r>
      <w:r>
        <w:rPr>
          <w:rtl/>
        </w:rPr>
        <w:tab/>
      </w:r>
      <w:r>
        <w:rPr>
          <w:rFonts w:hint="cs"/>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30" w:name="Rov169"/>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1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3"/>
        <w:tabs>
          <w:tab w:val="clear" w:pos="6259"/>
          <w:tab w:val="left" w:pos="4394"/>
          <w:tab w:val="left" w:pos="5103"/>
        </w:tabs>
        <w:ind w:left="2495" w:right="1134"/>
        <w:rPr>
          <w:rFonts w:hint="cs"/>
          <w:sz w:val="2"/>
          <w:szCs w:val="2"/>
          <w:rtl/>
        </w:rPr>
      </w:pPr>
      <w:r w:rsidRPr="00E85A68">
        <w:rPr>
          <w:rFonts w:hint="cs"/>
          <w:vanish/>
          <w:sz w:val="22"/>
          <w:szCs w:val="22"/>
          <w:shd w:val="clear" w:color="auto" w:fill="FFFF99"/>
          <w:rtl/>
        </w:rPr>
        <w:t>א.</w:t>
      </w:r>
      <w:r w:rsidRPr="00E85A68">
        <w:rPr>
          <w:vanish/>
          <w:sz w:val="22"/>
          <w:szCs w:val="22"/>
          <w:shd w:val="clear" w:color="auto" w:fill="FFFF99"/>
          <w:rtl/>
        </w:rPr>
        <w:tab/>
      </w:r>
      <w:r w:rsidRPr="00E85A68">
        <w:rPr>
          <w:rFonts w:hint="cs"/>
          <w:vanish/>
          <w:sz w:val="22"/>
          <w:szCs w:val="22"/>
          <w:shd w:val="clear" w:color="auto" w:fill="FFFF99"/>
          <w:rtl/>
        </w:rPr>
        <w:t xml:space="preserve">מצב אחרי חבלה בפרק כף היד, </w:t>
      </w:r>
      <w:r w:rsidRPr="00E85A68">
        <w:rPr>
          <w:rFonts w:hint="cs"/>
          <w:strike/>
          <w:vanish/>
          <w:sz w:val="22"/>
          <w:szCs w:val="22"/>
          <w:shd w:val="clear" w:color="auto" w:fill="FFFF99"/>
          <w:rtl/>
        </w:rPr>
        <w:t>ללא הפרעות</w:t>
      </w:r>
      <w:r w:rsidRPr="00E85A68">
        <w:rPr>
          <w:vanish/>
          <w:sz w:val="22"/>
          <w:szCs w:val="22"/>
          <w:shd w:val="clear" w:color="auto" w:fill="FFFF99"/>
          <w:rtl/>
        </w:rPr>
        <w:t xml:space="preserve"> </w:t>
      </w:r>
      <w:r w:rsidRPr="00E85A68">
        <w:rPr>
          <w:rFonts w:hint="cs"/>
          <w:vanish/>
          <w:sz w:val="22"/>
          <w:szCs w:val="22"/>
          <w:u w:val="single"/>
          <w:shd w:val="clear" w:color="auto" w:fill="FFFF99"/>
          <w:rtl/>
        </w:rPr>
        <w:t>הפרעות מזעריות בתנועות</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bookmarkEnd w:id="130"/>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rPr>
          <w:rFonts w:hint="cs"/>
          <w:rtl/>
        </w:rPr>
        <w:t>קשיון נוח</w:t>
      </w:r>
      <w:r>
        <w:rPr>
          <w:rtl/>
        </w:rPr>
        <w:tab/>
      </w:r>
      <w:r>
        <w:rPr>
          <w:rtl/>
        </w:rPr>
        <w:tab/>
      </w:r>
      <w:r>
        <w:rPr>
          <w:rtl/>
        </w:rPr>
        <w:tab/>
      </w:r>
      <w:r>
        <w:rPr>
          <w:rFonts w:hint="cs"/>
          <w:rtl/>
        </w:rPr>
        <w:t>20%</w:t>
      </w:r>
      <w:r>
        <w:rPr>
          <w:rtl/>
        </w:rPr>
        <w:tab/>
      </w:r>
      <w:r>
        <w:rPr>
          <w:rFonts w:hint="cs"/>
          <w:rtl/>
        </w:rPr>
        <w:t>15%</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rPr>
          <w:rFonts w:hint="cs"/>
          <w:rtl/>
        </w:rPr>
        <w:t>קשיון לא נוח</w:t>
      </w:r>
      <w:r>
        <w:rPr>
          <w:rtl/>
        </w:rPr>
        <w:tab/>
      </w:r>
      <w:r>
        <w:rPr>
          <w:rtl/>
        </w:rPr>
        <w:tab/>
      </w:r>
      <w:r>
        <w:rPr>
          <w:rFonts w:hint="cs"/>
          <w:rtl/>
        </w:rPr>
        <w:t>40%</w:t>
      </w:r>
      <w:r>
        <w:rPr>
          <w:rtl/>
        </w:rPr>
        <w:tab/>
      </w:r>
      <w:r>
        <w:rPr>
          <w:rFonts w:hint="cs"/>
          <w:rtl/>
        </w:rPr>
        <w:t>30%</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rPr>
          <w:rFonts w:hint="cs"/>
          <w:rtl/>
        </w:rPr>
        <w:t>קשיון בעמדה בינונית, בין נוח ובין לא נוח</w:t>
      </w:r>
      <w:r>
        <w:rPr>
          <w:rtl/>
        </w:rPr>
        <w:tab/>
      </w:r>
      <w:r>
        <w:rPr>
          <w:rFonts w:hint="cs"/>
          <w:rtl/>
        </w:rPr>
        <w:t>30%</w:t>
      </w:r>
      <w:r>
        <w:rPr>
          <w:rtl/>
        </w:rPr>
        <w:tab/>
      </w:r>
      <w:r>
        <w:rPr>
          <w:rFonts w:hint="cs"/>
          <w:rtl/>
        </w:rPr>
        <w:t>20%</w:t>
      </w:r>
    </w:p>
    <w:p w:rsidR="00890FBB" w:rsidRDefault="00890FBB">
      <w:pPr>
        <w:pStyle w:val="P11"/>
        <w:tabs>
          <w:tab w:val="clear" w:pos="6259"/>
          <w:tab w:val="right" w:leader="dot" w:pos="4252"/>
          <w:tab w:val="left" w:pos="4394"/>
          <w:tab w:val="left" w:pos="5103"/>
        </w:tabs>
        <w:spacing w:before="72"/>
        <w:ind w:left="624" w:right="1134"/>
        <w:rPr>
          <w:rtl/>
        </w:rPr>
      </w:pPr>
      <w:r>
        <w:rPr>
          <w:rtl/>
        </w:rPr>
        <w:t>ק</w:t>
      </w:r>
      <w:r>
        <w:rPr>
          <w:rFonts w:hint="cs"/>
          <w:rtl/>
        </w:rPr>
        <w:t>שיון נוח - כף היד נמצאת בכיפוף גבי של 150-250 ובאבדוקציה אולנרית א</w:t>
      </w:r>
      <w:r>
        <w:rPr>
          <w:rtl/>
        </w:rPr>
        <w:t>ו</w:t>
      </w:r>
      <w:r>
        <w:rPr>
          <w:rFonts w:hint="cs"/>
          <w:rtl/>
        </w:rPr>
        <w:t xml:space="preserve"> נויטראלית.</w:t>
      </w:r>
    </w:p>
    <w:p w:rsidR="00890FBB" w:rsidRDefault="00890FBB">
      <w:pPr>
        <w:pStyle w:val="P11"/>
        <w:tabs>
          <w:tab w:val="clear" w:pos="6259"/>
          <w:tab w:val="right" w:leader="dot" w:pos="4252"/>
          <w:tab w:val="left" w:pos="4394"/>
          <w:tab w:val="left" w:pos="5103"/>
        </w:tabs>
        <w:spacing w:before="72"/>
        <w:ind w:left="624" w:right="1134"/>
        <w:rPr>
          <w:rtl/>
        </w:rPr>
      </w:pPr>
      <w:r>
        <w:rPr>
          <w:rtl/>
        </w:rPr>
        <w:t>ק</w:t>
      </w:r>
      <w:r>
        <w:rPr>
          <w:rFonts w:hint="cs"/>
          <w:rtl/>
        </w:rPr>
        <w:t>שיון לא נוח - כף היד נמצאת בכיפוף פלמרי כלשהו או באבדוקציה רדיאלית.</w:t>
      </w:r>
    </w:p>
    <w:p w:rsidR="00890FBB" w:rsidRDefault="00890FBB">
      <w:pPr>
        <w:pStyle w:val="P03"/>
        <w:tabs>
          <w:tab w:val="clear" w:pos="6259"/>
          <w:tab w:val="left" w:pos="5670"/>
          <w:tab w:val="left" w:pos="6804"/>
        </w:tabs>
        <w:spacing w:before="72"/>
        <w:ind w:left="1475" w:right="3686" w:hanging="454"/>
        <w:rPr>
          <w:rtl/>
        </w:rPr>
      </w:pPr>
      <w:r>
        <w:rPr>
          <w:rFonts w:hint="cs"/>
          <w:rtl/>
        </w:rPr>
        <w:t>ה.</w:t>
      </w:r>
      <w:r>
        <w:rPr>
          <w:rtl/>
        </w:rPr>
        <w:tab/>
      </w:r>
      <w:r>
        <w:rPr>
          <w:rFonts w:hint="cs"/>
          <w:rtl/>
        </w:rPr>
        <w:t>הגבלה בתנועות פרק שורש היד עם אפשרות כיפוף גבי של 150</w:t>
      </w:r>
      <w:r>
        <w:rPr>
          <w:rtl/>
        </w:rPr>
        <w:tab/>
      </w:r>
      <w:r>
        <w:rPr>
          <w:rFonts w:hint="cs"/>
          <w:rtl/>
        </w:rPr>
        <w:t>10%</w:t>
      </w:r>
      <w:r>
        <w:rPr>
          <w:rtl/>
        </w:rPr>
        <w:tab/>
      </w:r>
      <w:r>
        <w:rPr>
          <w:rFonts w:hint="cs"/>
          <w:rtl/>
        </w:rPr>
        <w:t>5%</w:t>
      </w:r>
    </w:p>
    <w:p w:rsidR="00890FBB" w:rsidRDefault="00890FBB">
      <w:pPr>
        <w:pStyle w:val="P03"/>
        <w:tabs>
          <w:tab w:val="clear" w:pos="6259"/>
          <w:tab w:val="left" w:pos="5670"/>
          <w:tab w:val="left" w:pos="6804"/>
        </w:tabs>
        <w:spacing w:before="72"/>
        <w:ind w:left="1475" w:right="3686" w:hanging="454"/>
        <w:rPr>
          <w:rtl/>
        </w:rPr>
      </w:pPr>
      <w:r>
        <w:rPr>
          <w:rFonts w:hint="cs"/>
          <w:rtl/>
        </w:rPr>
        <w:t>ו.</w:t>
      </w:r>
      <w:r>
        <w:rPr>
          <w:rtl/>
        </w:rPr>
        <w:tab/>
      </w:r>
      <w:r>
        <w:rPr>
          <w:rFonts w:hint="cs"/>
          <w:rtl/>
        </w:rPr>
        <w:t>איבוד ה-</w:t>
      </w:r>
      <w:r>
        <w:t>Pronatio</w:t>
      </w:r>
      <w:r>
        <w:rPr>
          <w:rtl/>
        </w:rPr>
        <w:t xml:space="preserve"> </w:t>
      </w:r>
      <w:r>
        <w:rPr>
          <w:rFonts w:hint="cs"/>
          <w:rtl/>
        </w:rPr>
        <w:t>וה-</w:t>
      </w:r>
      <w:r>
        <w:t>Supinatio</w:t>
      </w:r>
      <w:r>
        <w:rPr>
          <w:rtl/>
        </w:rPr>
        <w:t xml:space="preserve">, </w:t>
      </w:r>
      <w:r>
        <w:rPr>
          <w:rFonts w:hint="cs"/>
          <w:rtl/>
        </w:rPr>
        <w:t xml:space="preserve">היד קבועה במצב של </w:t>
      </w:r>
      <w:r>
        <w:t>Supinatio</w:t>
      </w:r>
      <w:r>
        <w:rPr>
          <w:rtl/>
        </w:rPr>
        <w:t xml:space="preserve"> </w:t>
      </w:r>
      <w:r>
        <w:rPr>
          <w:rFonts w:hint="cs"/>
          <w:rtl/>
        </w:rPr>
        <w:t xml:space="preserve">או </w:t>
      </w:r>
      <w:r>
        <w:t>Hyperpronatio</w:t>
      </w:r>
      <w:r>
        <w:tab/>
      </w:r>
      <w:r>
        <w:rPr>
          <w:rtl/>
        </w:rPr>
        <w:t>30%</w:t>
      </w:r>
      <w:r>
        <w:rPr>
          <w:rtl/>
        </w:rPr>
        <w:tab/>
      </w:r>
      <w:r>
        <w:rPr>
          <w:rFonts w:hint="cs"/>
          <w:rtl/>
        </w:rPr>
        <w:t>20%</w:t>
      </w:r>
    </w:p>
    <w:p w:rsidR="00890FBB" w:rsidRDefault="00890FBB">
      <w:pPr>
        <w:pStyle w:val="P03"/>
        <w:tabs>
          <w:tab w:val="clear" w:pos="6259"/>
          <w:tab w:val="left" w:pos="5670"/>
          <w:tab w:val="left" w:pos="6804"/>
        </w:tabs>
        <w:spacing w:before="72"/>
        <w:ind w:left="1475" w:right="3686" w:hanging="454"/>
        <w:rPr>
          <w:rtl/>
        </w:rPr>
      </w:pPr>
      <w:r>
        <w:rPr>
          <w:rFonts w:hint="cs"/>
          <w:rtl/>
        </w:rPr>
        <w:t>ז.</w:t>
      </w:r>
      <w:r>
        <w:rPr>
          <w:rtl/>
        </w:rPr>
        <w:tab/>
      </w:r>
      <w:r>
        <w:rPr>
          <w:rFonts w:hint="cs"/>
          <w:rtl/>
        </w:rPr>
        <w:t>איבוד ה-</w:t>
      </w:r>
      <w:r>
        <w:t>Supinatio</w:t>
      </w:r>
      <w:r>
        <w:rPr>
          <w:rtl/>
        </w:rPr>
        <w:t xml:space="preserve"> </w:t>
      </w:r>
      <w:r>
        <w:rPr>
          <w:rFonts w:hint="cs"/>
          <w:rtl/>
        </w:rPr>
        <w:t>וה-</w:t>
      </w:r>
      <w:r>
        <w:t>Pronatio</w:t>
      </w:r>
      <w:r>
        <w:rPr>
          <w:rtl/>
        </w:rPr>
        <w:t xml:space="preserve"> </w:t>
      </w:r>
      <w:r>
        <w:rPr>
          <w:rFonts w:hint="cs"/>
          <w:rtl/>
        </w:rPr>
        <w:t xml:space="preserve">או הגבלת תנועותיהם במצב נוח ובמצב של </w:t>
      </w:r>
      <w:r>
        <w:t>Pronatio</w:t>
      </w:r>
      <w:r>
        <w:rPr>
          <w:rtl/>
        </w:rPr>
        <w:t xml:space="preserve"> </w:t>
      </w:r>
      <w:r>
        <w:rPr>
          <w:rFonts w:hint="cs"/>
          <w:rtl/>
        </w:rPr>
        <w:t>בעמדת נויטרלית</w:t>
      </w:r>
      <w:r>
        <w:rPr>
          <w:rtl/>
        </w:rPr>
        <w:tab/>
      </w:r>
      <w:r>
        <w:rPr>
          <w:rFonts w:hint="cs"/>
          <w:rtl/>
        </w:rPr>
        <w:t>20%</w:t>
      </w:r>
      <w:r>
        <w:rPr>
          <w:rtl/>
        </w:rPr>
        <w:tab/>
      </w:r>
      <w:r>
        <w:rPr>
          <w:rFonts w:hint="cs"/>
          <w:rtl/>
        </w:rPr>
        <w:t>10%</w:t>
      </w:r>
    </w:p>
    <w:p w:rsidR="00890FBB" w:rsidRDefault="00890FBB">
      <w:pPr>
        <w:pStyle w:val="P11"/>
        <w:tabs>
          <w:tab w:val="clear" w:pos="6259"/>
          <w:tab w:val="right" w:leader="dot" w:pos="4252"/>
          <w:tab w:val="left" w:pos="4394"/>
          <w:tab w:val="left" w:pos="5103"/>
        </w:tabs>
        <w:spacing w:before="72"/>
        <w:ind w:left="624" w:right="1134"/>
        <w:rPr>
          <w:rtl/>
        </w:rPr>
      </w:pPr>
      <w:r>
        <w:rPr>
          <w:rtl/>
        </w:rPr>
        <w:t>ה</w:t>
      </w:r>
      <w:r>
        <w:rPr>
          <w:rFonts w:hint="cs"/>
          <w:rtl/>
        </w:rPr>
        <w:t xml:space="preserve">גבלת התנועות בפרק שורש היד כתוצאה מתהליכים הגורמים לארטרוזיס כגון </w:t>
      </w:r>
      <w:r>
        <w:t>Pseudoarthrosis of carpal-scaphoid; Lunatomalacia etc.</w:t>
      </w:r>
      <w:r>
        <w:rPr>
          <w:rtl/>
        </w:rPr>
        <w:t xml:space="preserve"> </w:t>
      </w:r>
      <w:r>
        <w:rPr>
          <w:rFonts w:hint="cs"/>
          <w:rtl/>
        </w:rPr>
        <w:t>אחוזי הנכות ייקבעו בהתאם לסעיף 35.</w:t>
      </w:r>
    </w:p>
    <w:p w:rsidR="00890FBB" w:rsidRDefault="00890FBB">
      <w:pPr>
        <w:pStyle w:val="medium-header"/>
        <w:keepNext w:val="0"/>
        <w:keepLines w:val="0"/>
        <w:tabs>
          <w:tab w:val="left" w:pos="4394"/>
          <w:tab w:val="left" w:pos="5103"/>
          <w:tab w:val="right" w:leader="dot" w:pos="6237"/>
        </w:tabs>
        <w:ind w:left="0" w:right="1134"/>
        <w:rPr>
          <w:sz w:val="22"/>
          <w:szCs w:val="22"/>
          <w:rtl/>
        </w:rPr>
      </w:pPr>
      <w:r>
        <w:rPr>
          <w:sz w:val="22"/>
          <w:szCs w:val="22"/>
          <w:rtl/>
        </w:rPr>
        <w:t>ס</w:t>
      </w:r>
      <w:r>
        <w:rPr>
          <w:rFonts w:hint="cs"/>
          <w:sz w:val="22"/>
          <w:szCs w:val="22"/>
          <w:rtl/>
        </w:rPr>
        <w:t>טיה רדיאלית ואולנרית</w:t>
      </w:r>
    </w:p>
    <w:p w:rsidR="00890FBB" w:rsidRDefault="00890FBB">
      <w:pPr>
        <w:pStyle w:val="medium-header"/>
        <w:keepNext w:val="0"/>
        <w:keepLines w:val="0"/>
        <w:tabs>
          <w:tab w:val="left" w:pos="4394"/>
          <w:tab w:val="left" w:pos="5103"/>
          <w:tab w:val="right" w:leader="dot" w:pos="6237"/>
        </w:tabs>
        <w:spacing w:before="0"/>
        <w:ind w:left="0" w:right="1134"/>
        <w:rPr>
          <w:sz w:val="22"/>
          <w:szCs w:val="22"/>
          <w:rtl/>
        </w:rPr>
      </w:pPr>
      <w:r>
        <w:rPr>
          <w:sz w:val="22"/>
          <w:szCs w:val="22"/>
          <w:rtl/>
        </w:rPr>
        <w:t>צ</w:t>
      </w:r>
      <w:r>
        <w:rPr>
          <w:rFonts w:hint="cs"/>
          <w:sz w:val="22"/>
          <w:szCs w:val="22"/>
          <w:rtl/>
        </w:rPr>
        <w:t>יור מס. 4</w:t>
      </w:r>
    </w:p>
    <w:p w:rsidR="00890FBB" w:rsidRDefault="00890FBB">
      <w:pPr>
        <w:pStyle w:val="medium-header"/>
        <w:keepNext w:val="0"/>
        <w:keepLines w:val="0"/>
        <w:tabs>
          <w:tab w:val="left" w:pos="4394"/>
          <w:tab w:val="left" w:pos="5103"/>
          <w:tab w:val="right" w:leader="dot" w:pos="6237"/>
        </w:tabs>
        <w:spacing w:before="0"/>
        <w:ind w:left="0" w:right="1134"/>
        <w:rPr>
          <w:sz w:val="22"/>
          <w:szCs w:val="22"/>
          <w:rtl/>
        </w:rPr>
      </w:pPr>
      <w:r>
        <w:rPr>
          <w:sz w:val="22"/>
          <w:szCs w:val="22"/>
          <w:rtl/>
        </w:rPr>
        <w:t>ע</w:t>
      </w:r>
      <w:r>
        <w:rPr>
          <w:rFonts w:hint="cs"/>
          <w:sz w:val="22"/>
          <w:szCs w:val="22"/>
          <w:rtl/>
        </w:rPr>
        <w:t>מדת ביניים</w:t>
      </w:r>
    </w:p>
    <w:p w:rsidR="00890FBB" w:rsidRDefault="00890FBB">
      <w:pPr>
        <w:tabs>
          <w:tab w:val="left" w:pos="4394"/>
          <w:tab w:val="left" w:pos="5103"/>
          <w:tab w:val="right" w:leader="dot" w:pos="6237"/>
        </w:tabs>
        <w:ind w:right="1134"/>
        <w:jc w:val="center"/>
        <w:rPr>
          <w:noProof/>
          <w:rtl/>
        </w:rPr>
      </w:pPr>
      <w:r>
        <w:rPr>
          <w:rFonts w:cs="Times New Roman"/>
          <w:noProof/>
          <w:szCs w:val="22"/>
          <w:rtl/>
        </w:rPr>
        <w:pict>
          <v:shape id="_x0000_i1027" type="#_x0000_t75" style="width:198pt;height:108.3pt" fillcolor="window">
            <v:imagedata r:id="rId115" o:title=""/>
          </v:shape>
        </w:pict>
      </w:r>
    </w:p>
    <w:p w:rsidR="00890FBB" w:rsidRDefault="00890FBB">
      <w:pPr>
        <w:pStyle w:val="P00"/>
        <w:tabs>
          <w:tab w:val="clear" w:pos="6259"/>
          <w:tab w:val="right" w:leader="dot" w:pos="4252"/>
          <w:tab w:val="left" w:pos="4394"/>
          <w:tab w:val="left" w:pos="5103"/>
        </w:tabs>
        <w:spacing w:before="72"/>
        <w:ind w:left="0" w:right="1134"/>
        <w:rPr>
          <w:rStyle w:val="default"/>
          <w:rFonts w:cs="FrankRuehl"/>
          <w:rtl/>
        </w:rPr>
      </w:pPr>
      <w:bookmarkStart w:id="131" w:name="Seif51"/>
      <w:bookmarkEnd w:id="131"/>
      <w:r>
        <w:rPr>
          <w:sz w:val="26"/>
          <w:lang w:val="he-IL"/>
        </w:rPr>
        <w:pict>
          <v:rect id="_x0000_s1175" style="position:absolute;left:0;text-align:left;margin-left:464.5pt;margin-top:8.05pt;width:75.05pt;height:17.7pt;z-index:251694592" o:allowincell="f" filled="f" stroked="f" strokecolor="lime" strokeweight=".25pt">
            <v:textbox style="mso-next-textbox:#_x0000_s1175"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רירי הגפיים העליונים</w:t>
                  </w:r>
                </w:p>
              </w:txbxContent>
            </v:textbox>
            <w10:anchorlock/>
          </v:rect>
        </w:pict>
      </w:r>
      <w:r>
        <w:rPr>
          <w:rStyle w:val="big-number"/>
          <w:rFonts w:cs="FrankRuehl"/>
          <w:sz w:val="26"/>
          <w:szCs w:val="26"/>
          <w:rtl/>
        </w:rPr>
        <w:t>42.</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פציעת שרירי הכתף</w:t>
      </w:r>
    </w:p>
    <w:p w:rsidR="00890FBB" w:rsidRDefault="00890FBB">
      <w:pPr>
        <w:pStyle w:val="P00"/>
        <w:tabs>
          <w:tab w:val="clear" w:pos="624"/>
          <w:tab w:val="clear" w:pos="1021"/>
          <w:tab w:val="clear" w:pos="1474"/>
          <w:tab w:val="clear" w:pos="1928"/>
          <w:tab w:val="clear" w:pos="2381"/>
          <w:tab w:val="clear" w:pos="2835"/>
          <w:tab w:val="clear" w:pos="6259"/>
          <w:tab w:val="center" w:pos="5954"/>
          <w:tab w:val="center" w:pos="7088"/>
        </w:tabs>
        <w:spacing w:before="72"/>
        <w:ind w:left="5670" w:right="1134"/>
        <w:rPr>
          <w:rStyle w:val="default"/>
          <w:rFonts w:cs="FrankRuehl"/>
          <w:szCs w:val="20"/>
          <w:u w:val="single"/>
          <w:rtl/>
        </w:rPr>
      </w:pPr>
      <w:r>
        <w:rPr>
          <w:rStyle w:val="default"/>
          <w:rFonts w:cs="FrankRuehl" w:hint="cs"/>
          <w:szCs w:val="20"/>
          <w:rtl/>
        </w:rPr>
        <w:tab/>
      </w:r>
      <w:r>
        <w:rPr>
          <w:rStyle w:val="default"/>
          <w:rFonts w:cs="FrankRuehl"/>
          <w:szCs w:val="20"/>
          <w:u w:val="single"/>
          <w:rtl/>
        </w:rPr>
        <w:t>י</w:t>
      </w:r>
      <w:r>
        <w:rPr>
          <w:rStyle w:val="default"/>
          <w:rFonts w:cs="FrankRuehl" w:hint="cs"/>
          <w:szCs w:val="20"/>
          <w:u w:val="single"/>
          <w:rtl/>
        </w:rPr>
        <w:t>מין</w:t>
      </w:r>
      <w:r>
        <w:rPr>
          <w:szCs w:val="20"/>
          <w:rtl/>
        </w:rPr>
        <w:tab/>
      </w:r>
      <w:r>
        <w:rPr>
          <w:rStyle w:val="default"/>
          <w:rFonts w:cs="FrankRuehl"/>
          <w:szCs w:val="20"/>
          <w:u w:val="single"/>
          <w:rtl/>
        </w:rPr>
        <w:t>ש</w:t>
      </w:r>
      <w:r>
        <w:rPr>
          <w:rStyle w:val="default"/>
          <w:rFonts w:cs="FrankRuehl" w:hint="cs"/>
          <w:szCs w:val="20"/>
          <w:u w:val="single"/>
          <w:rtl/>
        </w:rPr>
        <w:t>מאל</w:t>
      </w:r>
    </w:p>
    <w:p w:rsidR="00890FBB" w:rsidRDefault="00890FBB">
      <w:pPr>
        <w:pStyle w:val="P03"/>
        <w:tabs>
          <w:tab w:val="clear" w:pos="6259"/>
          <w:tab w:val="left" w:pos="5670"/>
          <w:tab w:val="left" w:pos="6804"/>
        </w:tabs>
        <w:spacing w:before="72"/>
        <w:ind w:left="1475" w:right="3686" w:hanging="454"/>
        <w:rPr>
          <w:rtl/>
        </w:rPr>
      </w:pPr>
      <w:r>
        <w:rPr>
          <w:rFonts w:hint="cs"/>
          <w:rtl/>
        </w:rPr>
        <w:t>א.</w:t>
      </w:r>
      <w:r>
        <w:rPr>
          <w:rtl/>
        </w:rPr>
        <w:tab/>
      </w:r>
      <w:r>
        <w:t>Trapezius, Serratus magnus, Levator scapulae</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20%</w:t>
      </w:r>
    </w:p>
    <w:p w:rsidR="00890FBB" w:rsidRDefault="00890FBB">
      <w:pPr>
        <w:pStyle w:val="P03"/>
        <w:tabs>
          <w:tab w:val="clear" w:pos="6259"/>
          <w:tab w:val="left" w:pos="5670"/>
          <w:tab w:val="left" w:pos="6804"/>
        </w:tabs>
        <w:spacing w:before="72"/>
        <w:ind w:left="1475" w:right="1134" w:hanging="454"/>
        <w:rPr>
          <w:rtl/>
        </w:rPr>
      </w:pPr>
      <w:r>
        <w:rPr>
          <w:rFonts w:hint="cs"/>
          <w:rtl/>
        </w:rPr>
        <w:t>ב.</w:t>
      </w:r>
      <w:r>
        <w:rPr>
          <w:rtl/>
        </w:rPr>
        <w:tab/>
      </w:r>
      <w:r>
        <w:t>Pectoralis major, Minor, Latissimus dorsi, Teres major</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20%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30%</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t>Deltoideus</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20%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w:t>
      </w:r>
      <w:r>
        <w:rPr>
          <w:rStyle w:val="default"/>
          <w:rFonts w:cs="FrankRuehl"/>
          <w:rtl/>
        </w:rPr>
        <w:t>ר</w:t>
      </w:r>
      <w:r>
        <w:rPr>
          <w:rStyle w:val="default"/>
          <w:rFonts w:cs="FrankRuehl" w:hint="cs"/>
          <w:rtl/>
        </w:rPr>
        <w:t>ת</w:t>
      </w:r>
      <w:r>
        <w:rPr>
          <w:rStyle w:val="default"/>
          <w:rFonts w:cs="FrankRuehl"/>
          <w:rtl/>
        </w:rPr>
        <w:tab/>
        <w:t>30%</w:t>
      </w:r>
      <w:r>
        <w:rPr>
          <w:rStyle w:val="default"/>
          <w:rFonts w:cs="FrankRuehl"/>
          <w:rtl/>
        </w:rPr>
        <w:tab/>
        <w:t>20%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40%</w:t>
      </w:r>
      <w:r>
        <w:rPr>
          <w:rStyle w:val="default"/>
          <w:rFonts w:cs="FrankRuehl"/>
          <w:rtl/>
        </w:rPr>
        <w:tab/>
        <w:t>30%</w:t>
      </w:r>
    </w:p>
    <w:p w:rsidR="00890FBB" w:rsidRDefault="00890FBB">
      <w:pPr>
        <w:pStyle w:val="P03"/>
        <w:tabs>
          <w:tab w:val="clear" w:pos="6259"/>
          <w:tab w:val="left" w:pos="5670"/>
          <w:tab w:val="left" w:pos="6804"/>
        </w:tabs>
        <w:spacing w:before="72"/>
        <w:ind w:left="1475" w:right="1134" w:hanging="454"/>
        <w:rPr>
          <w:rtl/>
        </w:rPr>
      </w:pPr>
      <w:r>
        <w:rPr>
          <w:rFonts w:hint="cs"/>
          <w:rtl/>
        </w:rPr>
        <w:t>ד.</w:t>
      </w:r>
      <w:r>
        <w:rPr>
          <w:rtl/>
        </w:rPr>
        <w:tab/>
      </w:r>
      <w:r>
        <w:t>Supraspinatus, Infraspinatus, Subscapularis, Coracobrachialis</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20%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פציעת שרירי המרפק</w:t>
      </w:r>
    </w:p>
    <w:p w:rsidR="00890FBB" w:rsidRDefault="00890FBB">
      <w:pPr>
        <w:pStyle w:val="P03"/>
        <w:tabs>
          <w:tab w:val="clear" w:pos="6259"/>
          <w:tab w:val="left" w:pos="5670"/>
          <w:tab w:val="left" w:pos="6804"/>
        </w:tabs>
        <w:spacing w:before="72"/>
        <w:ind w:left="1475" w:right="3686" w:hanging="454"/>
        <w:rPr>
          <w:rtl/>
        </w:rPr>
      </w:pPr>
      <w:r>
        <w:rPr>
          <w:rFonts w:hint="cs"/>
          <w:rtl/>
        </w:rPr>
        <w:t>א.</w:t>
      </w:r>
      <w:r>
        <w:rPr>
          <w:rtl/>
        </w:rPr>
        <w:tab/>
      </w:r>
      <w:r>
        <w:t>Biceps, Brachialis, Brachioradialis</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r>
      <w:r>
        <w:rPr>
          <w:rStyle w:val="default"/>
          <w:rFonts w:cs="FrankRuehl" w:hint="cs"/>
          <w:rtl/>
        </w:rPr>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20%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30%</w:t>
      </w:r>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t>Triceps, anconeus</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20%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30%</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t>Flexor carpi, digiti</w:t>
      </w:r>
    </w:p>
    <w:p w:rsidR="00890FBB" w:rsidRDefault="00890FBB">
      <w:pPr>
        <w:pStyle w:val="P03"/>
        <w:tabs>
          <w:tab w:val="clear" w:pos="6259"/>
          <w:tab w:val="left" w:pos="5670"/>
          <w:tab w:val="left" w:pos="6804"/>
        </w:tabs>
        <w:spacing w:before="72"/>
        <w:ind w:left="1928" w:right="3686"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20%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30%</w:t>
      </w:r>
      <w:r>
        <w:rPr>
          <w:rStyle w:val="default"/>
          <w:rFonts w:cs="FrankRuehl"/>
          <w:rtl/>
        </w:rPr>
        <w:tab/>
        <w:t>20%</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t>Extensor carpi, digiti</w:t>
      </w:r>
    </w:p>
    <w:p w:rsidR="00890FBB" w:rsidRDefault="00890FBB">
      <w:pPr>
        <w:pStyle w:val="P03"/>
        <w:tabs>
          <w:tab w:val="clear" w:pos="6259"/>
          <w:tab w:val="left" w:pos="5670"/>
          <w:tab w:val="left" w:pos="6804"/>
        </w:tabs>
        <w:spacing w:before="72"/>
        <w:ind w:left="1928" w:right="3686" w:hanging="454"/>
        <w:rPr>
          <w:rStyle w:val="default"/>
          <w:rFonts w:cs="FrankRuehl" w:hint="cs"/>
          <w:rtl/>
        </w:rPr>
      </w:pPr>
      <w:r>
        <w:rPr>
          <w:rStyle w:val="default"/>
          <w:rFonts w:cs="FrankRuehl"/>
        </w:rPr>
        <w:pict>
          <v:rect id="_x0000_s1176" style="position:absolute;left:0;text-align:left;margin-left:464.5pt;margin-top:8.05pt;width:75.05pt;height:10pt;z-index:251695616" o:allowincell="f" filled="f" stroked="f" strokecolor="lime" strokeweight=".25pt">
            <v:textbox style="mso-next-textbox:#_x0000_s117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בינונית</w:t>
      </w:r>
      <w:r>
        <w:rPr>
          <w:rStyle w:val="default"/>
          <w:rFonts w:cs="FrankRuehl"/>
          <w:rtl/>
        </w:rPr>
        <w:tab/>
        <w:t>10%</w:t>
      </w:r>
      <w:r>
        <w:rPr>
          <w:rStyle w:val="default"/>
          <w:rFonts w:cs="FrankRuehl"/>
          <w:rtl/>
        </w:rPr>
        <w:tab/>
        <w:t>10%</w:t>
      </w:r>
    </w:p>
    <w:p w:rsidR="00890FBB" w:rsidRPr="00E85A68" w:rsidRDefault="00890FBB">
      <w:pPr>
        <w:pStyle w:val="P00"/>
        <w:tabs>
          <w:tab w:val="left" w:pos="6102"/>
        </w:tabs>
        <w:spacing w:before="0"/>
        <w:ind w:left="1474" w:right="1134"/>
        <w:rPr>
          <w:b/>
          <w:bCs/>
          <w:vanish/>
          <w:szCs w:val="20"/>
          <w:shd w:val="clear" w:color="auto" w:fill="FFFF99"/>
        </w:rPr>
      </w:pPr>
      <w:bookmarkStart w:id="132" w:name="Rov246"/>
      <w:r w:rsidRPr="00E85A68">
        <w:rPr>
          <w:rFonts w:hint="cs"/>
          <w:vanish/>
          <w:color w:val="FF0000"/>
          <w:szCs w:val="20"/>
          <w:shd w:val="clear" w:color="auto" w:fill="FFFF99"/>
          <w:rtl/>
        </w:rPr>
        <w:t>מיום 13.9.1994</w:t>
      </w:r>
    </w:p>
    <w:p w:rsidR="00890FBB" w:rsidRPr="00E85A68" w:rsidRDefault="00890FBB">
      <w:pPr>
        <w:pStyle w:val="P00"/>
        <w:tabs>
          <w:tab w:val="left" w:pos="6102"/>
          <w:tab w:val="left" w:pos="6762"/>
        </w:tabs>
        <w:spacing w:before="0"/>
        <w:ind w:left="147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ה-1994</w:t>
      </w:r>
    </w:p>
    <w:p w:rsidR="00890FBB" w:rsidRPr="00E85A68" w:rsidRDefault="00890FBB">
      <w:pPr>
        <w:pStyle w:val="P00"/>
        <w:tabs>
          <w:tab w:val="left" w:pos="6102"/>
        </w:tabs>
        <w:spacing w:before="0"/>
        <w:ind w:left="1474" w:right="1134"/>
        <w:rPr>
          <w:rFonts w:hint="cs"/>
          <w:vanish/>
          <w:szCs w:val="20"/>
          <w:shd w:val="clear" w:color="auto" w:fill="FFFF99"/>
          <w:rtl/>
        </w:rPr>
      </w:pPr>
      <w:hyperlink r:id="rId11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5625</w:t>
        </w:r>
      </w:hyperlink>
      <w:r w:rsidRPr="00E85A68">
        <w:rPr>
          <w:rFonts w:hint="cs"/>
          <w:vanish/>
          <w:szCs w:val="20"/>
          <w:shd w:val="clear" w:color="auto" w:fill="FFFF99"/>
          <w:rtl/>
        </w:rPr>
        <w:t xml:space="preserve"> מיום 13.9.1994 עמ' 20</w:t>
      </w:r>
    </w:p>
    <w:p w:rsidR="00890FBB" w:rsidRDefault="00890FBB">
      <w:pPr>
        <w:pStyle w:val="P03"/>
        <w:tabs>
          <w:tab w:val="clear" w:pos="6259"/>
          <w:tab w:val="left" w:pos="5670"/>
          <w:tab w:val="left" w:pos="6804"/>
        </w:tabs>
        <w:ind w:left="1928" w:right="3686" w:hanging="454"/>
        <w:rPr>
          <w:rStyle w:val="default"/>
          <w:rFonts w:cs="FrankRuehl"/>
          <w:sz w:val="2"/>
          <w:szCs w:val="2"/>
          <w:rtl/>
        </w:rPr>
      </w:pP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בינונית</w:t>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10%</w:t>
      </w:r>
      <w:r w:rsidRPr="00E85A68">
        <w:rPr>
          <w:rStyle w:val="default"/>
          <w:rFonts w:cs="FrankRuehl"/>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10%</w:t>
      </w:r>
      <w:bookmarkEnd w:id="132"/>
    </w:p>
    <w:p w:rsidR="00890FBB" w:rsidRDefault="00890FBB">
      <w:pPr>
        <w:pStyle w:val="P03"/>
        <w:tabs>
          <w:tab w:val="clear" w:pos="6259"/>
          <w:tab w:val="left" w:pos="5670"/>
          <w:tab w:val="left" w:pos="6804"/>
        </w:tabs>
        <w:spacing w:before="72"/>
        <w:ind w:left="1928" w:right="3686"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w:t>
      </w:r>
      <w:r>
        <w:rPr>
          <w:rStyle w:val="default"/>
          <w:rFonts w:cs="FrankRuehl"/>
          <w:rtl/>
        </w:rPr>
        <w:tab/>
        <w:t>10%</w:t>
      </w:r>
      <w:r>
        <w:rPr>
          <w:rStyle w:val="default"/>
          <w:rFonts w:cs="FrankRuehl"/>
          <w:rtl/>
        </w:rPr>
        <w:tab/>
        <w:t>10%</w:t>
      </w:r>
    </w:p>
    <w:p w:rsidR="00890FBB" w:rsidRDefault="00890FBB">
      <w:pPr>
        <w:pStyle w:val="P03"/>
        <w:tabs>
          <w:tab w:val="clear" w:pos="6259"/>
          <w:tab w:val="left" w:pos="5670"/>
          <w:tab w:val="left" w:pos="6804"/>
        </w:tabs>
        <w:spacing w:before="72"/>
        <w:ind w:left="1928" w:right="3686" w:hanging="454"/>
        <w:rPr>
          <w:rStyle w:val="default"/>
          <w:rFonts w:cs="FrankRuehl" w:hint="cs"/>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w:t>
      </w:r>
      <w:r>
        <w:rPr>
          <w:rStyle w:val="default"/>
          <w:rFonts w:cs="FrankRuehl"/>
          <w:rtl/>
        </w:rPr>
        <w:tab/>
        <w:t>20%</w:t>
      </w:r>
      <w:r>
        <w:rPr>
          <w:rStyle w:val="default"/>
          <w:rFonts w:cs="FrankRuehl"/>
          <w:rtl/>
        </w:rPr>
        <w:tab/>
        <w:t>10%</w:t>
      </w:r>
    </w:p>
    <w:p w:rsidR="00890FBB" w:rsidRDefault="00890FBB">
      <w:pPr>
        <w:pStyle w:val="medium2-header"/>
        <w:keepLines w:val="0"/>
        <w:tabs>
          <w:tab w:val="right" w:leader="dot" w:pos="4252"/>
          <w:tab w:val="left" w:pos="4394"/>
          <w:tab w:val="left" w:pos="5103"/>
        </w:tabs>
        <w:spacing w:before="72"/>
        <w:ind w:left="0" w:right="1134"/>
        <w:rPr>
          <w:noProof/>
          <w:sz w:val="22"/>
          <w:szCs w:val="22"/>
          <w:rtl/>
        </w:rPr>
      </w:pPr>
      <w:bookmarkStart w:id="133" w:name="med7"/>
      <w:bookmarkEnd w:id="133"/>
      <w:r>
        <w:rPr>
          <w:noProof/>
          <w:sz w:val="22"/>
          <w:szCs w:val="22"/>
          <w:rtl/>
        </w:rPr>
        <w:t>א</w:t>
      </w:r>
      <w:r>
        <w:rPr>
          <w:rFonts w:hint="cs"/>
          <w:noProof/>
          <w:sz w:val="22"/>
          <w:szCs w:val="22"/>
          <w:rtl/>
        </w:rPr>
        <w:t>צבעות הידיים</w:t>
      </w:r>
    </w:p>
    <w:p w:rsidR="00890FBB" w:rsidRDefault="00890FBB">
      <w:pPr>
        <w:pStyle w:val="P00"/>
        <w:tabs>
          <w:tab w:val="clear" w:pos="6259"/>
          <w:tab w:val="right" w:leader="dot" w:pos="4252"/>
          <w:tab w:val="left" w:pos="4394"/>
          <w:tab w:val="left" w:pos="5103"/>
        </w:tabs>
        <w:spacing w:before="72"/>
        <w:ind w:left="0" w:right="1134"/>
        <w:rPr>
          <w:rStyle w:val="default"/>
          <w:rFonts w:cs="FrankRuehl"/>
          <w:rtl/>
        </w:rPr>
      </w:pPr>
      <w:bookmarkStart w:id="134" w:name="Seif52"/>
      <w:bookmarkEnd w:id="134"/>
      <w:r>
        <w:rPr>
          <w:lang w:val="he-IL"/>
        </w:rPr>
        <w:pict>
          <v:rect id="_x0000_s1177" style="position:absolute;left:0;text-align:left;margin-left:464.5pt;margin-top:8.05pt;width:75.05pt;height:20pt;z-index:251696640" o:allowincell="f" filled="f" stroked="f" strokecolor="lime" strokeweight=".25pt">
            <v:textbox style="mso-next-textbox:#_x0000_s1177" inset="0,0,0,0">
              <w:txbxContent>
                <w:p w:rsidR="00890FBB" w:rsidRDefault="00890FBB">
                  <w:pPr>
                    <w:spacing w:line="160" w:lineRule="exact"/>
                    <w:jc w:val="left"/>
                    <w:rPr>
                      <w:rFonts w:cs="Miriam"/>
                      <w:noProof/>
                      <w:szCs w:val="18"/>
                      <w:rtl/>
                    </w:rPr>
                  </w:pPr>
                  <w:r>
                    <w:rPr>
                      <w:rFonts w:cs="Miriam"/>
                      <w:szCs w:val="18"/>
                      <w:rtl/>
                    </w:rPr>
                    <w:t>קט</w:t>
                  </w:r>
                  <w:r>
                    <w:rPr>
                      <w:rFonts w:cs="Miriam" w:hint="cs"/>
                      <w:szCs w:val="18"/>
                      <w:rtl/>
                    </w:rPr>
                    <w:t>יעה של אצבע בודדת או חלק ממנה</w:t>
                  </w:r>
                </w:p>
              </w:txbxContent>
            </v:textbox>
            <w10:anchorlock/>
          </v:rect>
        </w:pict>
      </w:r>
      <w:r>
        <w:rPr>
          <w:rStyle w:val="big-number"/>
          <w:rFonts w:cs="Miriam"/>
          <w:rtl/>
        </w:rPr>
        <w:t>43.</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אגודל</w:t>
      </w:r>
    </w:p>
    <w:p w:rsidR="00890FBB" w:rsidRDefault="00890FBB">
      <w:pPr>
        <w:pStyle w:val="P03"/>
        <w:tabs>
          <w:tab w:val="clear" w:pos="6259"/>
          <w:tab w:val="left" w:pos="5670"/>
          <w:tab w:val="left" w:pos="6804"/>
        </w:tabs>
        <w:spacing w:before="72"/>
        <w:ind w:left="1475" w:right="3686" w:hanging="454"/>
        <w:rPr>
          <w:rFonts w:hint="cs"/>
          <w:rtl/>
        </w:rPr>
      </w:pPr>
      <w:r>
        <w:rPr>
          <w:rFonts w:hint="cs"/>
          <w:rtl/>
        </w:rPr>
        <w:t>א.</w:t>
      </w:r>
      <w:r>
        <w:rPr>
          <w:rtl/>
        </w:rPr>
        <w:tab/>
      </w:r>
      <w:r>
        <w:rPr>
          <w:rFonts w:hint="cs"/>
          <w:rtl/>
        </w:rPr>
        <w:t>קטיעת אגודל עם עצם המסרק או חלק ממנה</w:t>
      </w:r>
      <w:r>
        <w:rPr>
          <w:rtl/>
        </w:rPr>
        <w:tab/>
      </w:r>
      <w:r>
        <w:rPr>
          <w:rFonts w:hint="cs"/>
          <w:rtl/>
        </w:rPr>
        <w:t>25%</w:t>
      </w:r>
      <w:r>
        <w:rPr>
          <w:rtl/>
        </w:rPr>
        <w:tab/>
      </w:r>
      <w:r>
        <w:rPr>
          <w:rFonts w:hint="cs"/>
          <w:rtl/>
        </w:rPr>
        <w:t>20%</w:t>
      </w:r>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rPr>
          <w:rFonts w:hint="cs"/>
          <w:rtl/>
        </w:rPr>
        <w:t>קטיעת שני גלילים או גליל וחצי</w:t>
      </w:r>
      <w:r>
        <w:rPr>
          <w:rtl/>
        </w:rPr>
        <w:tab/>
      </w:r>
      <w:r>
        <w:rPr>
          <w:rFonts w:hint="cs"/>
          <w:rtl/>
        </w:rPr>
        <w:t>20%</w:t>
      </w:r>
      <w:r>
        <w:rPr>
          <w:rtl/>
        </w:rPr>
        <w:tab/>
      </w:r>
      <w:r>
        <w:rPr>
          <w:rFonts w:hint="cs"/>
          <w:rtl/>
        </w:rPr>
        <w:t>15%</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rPr>
          <w:rFonts w:hint="cs"/>
          <w:rtl/>
        </w:rPr>
        <w:t>קטיעת הגליל הסופי</w:t>
      </w:r>
      <w:r>
        <w:rPr>
          <w:rtl/>
        </w:rPr>
        <w:tab/>
      </w:r>
      <w:r>
        <w:rPr>
          <w:rFonts w:hint="cs"/>
          <w:rtl/>
        </w:rPr>
        <w:t>15%</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rPr>
          <w:rFonts w:hint="cs"/>
          <w:rtl/>
        </w:rPr>
        <w:t>קטיעת חצי הגליל הסופי</w:t>
      </w:r>
      <w:r>
        <w:rPr>
          <w:rtl/>
        </w:rPr>
        <w:tab/>
      </w:r>
      <w:r>
        <w:rPr>
          <w:rFonts w:hint="cs"/>
          <w:rtl/>
        </w:rPr>
        <w:t>8%</w:t>
      </w:r>
      <w:r>
        <w:rPr>
          <w:rtl/>
        </w:rPr>
        <w:tab/>
      </w:r>
      <w:r>
        <w:rPr>
          <w:rFonts w:hint="cs"/>
          <w:rtl/>
        </w:rPr>
        <w:t>8%</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אצבע 2</w:t>
      </w:r>
    </w:p>
    <w:p w:rsidR="00890FBB" w:rsidRDefault="00890FBB">
      <w:pPr>
        <w:pStyle w:val="P03"/>
        <w:tabs>
          <w:tab w:val="clear" w:pos="6259"/>
          <w:tab w:val="left" w:pos="5670"/>
          <w:tab w:val="left" w:pos="6804"/>
        </w:tabs>
        <w:spacing w:before="72"/>
        <w:ind w:left="1475" w:right="3686" w:hanging="454"/>
        <w:rPr>
          <w:rtl/>
        </w:rPr>
      </w:pPr>
      <w:r>
        <w:rPr>
          <w:rFonts w:hint="cs"/>
          <w:rtl/>
        </w:rPr>
        <w:t>א.</w:t>
      </w:r>
      <w:r>
        <w:rPr>
          <w:rtl/>
        </w:rPr>
        <w:tab/>
      </w:r>
      <w:r>
        <w:rPr>
          <w:rFonts w:hint="cs"/>
          <w:rtl/>
        </w:rPr>
        <w:t>קטיעת אצבע 2 עם עצם המסרק או חלק ממנה</w:t>
      </w:r>
      <w:r>
        <w:rPr>
          <w:rtl/>
        </w:rPr>
        <w:tab/>
      </w:r>
      <w:r>
        <w:rPr>
          <w:rFonts w:hint="cs"/>
          <w:rtl/>
        </w:rPr>
        <w:t>15%</w:t>
      </w:r>
      <w:r>
        <w:rPr>
          <w:rtl/>
        </w:rPr>
        <w:tab/>
      </w:r>
      <w:r>
        <w:rPr>
          <w:rFonts w:hint="cs"/>
          <w:rtl/>
        </w:rPr>
        <w:t>12%</w:t>
      </w:r>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rPr>
          <w:rFonts w:hint="cs"/>
          <w:rtl/>
        </w:rPr>
        <w:t>קטיעת לפחות 2 גלילים</w:t>
      </w:r>
      <w:r>
        <w:rPr>
          <w:rtl/>
        </w:rPr>
        <w:tab/>
      </w:r>
      <w:r>
        <w:rPr>
          <w:rFonts w:hint="cs"/>
          <w:rtl/>
        </w:rPr>
        <w:t>12%</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rPr>
          <w:rFonts w:hint="cs"/>
          <w:rtl/>
        </w:rPr>
        <w:t>קטיעת 2 או 1 גלילים</w:t>
      </w:r>
      <w:r>
        <w:rPr>
          <w:rtl/>
        </w:rPr>
        <w:tab/>
      </w:r>
      <w:r>
        <w:rPr>
          <w:rFonts w:hint="cs"/>
          <w:rtl/>
        </w:rPr>
        <w:t>10%</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rPr>
          <w:rFonts w:hint="cs"/>
          <w:rtl/>
        </w:rPr>
        <w:t>קטיעת הגליל הסופי או חצי ממנו</w:t>
      </w:r>
      <w:r>
        <w:rPr>
          <w:rtl/>
        </w:rPr>
        <w:tab/>
      </w:r>
      <w:r>
        <w:rPr>
          <w:rFonts w:hint="cs"/>
          <w:rtl/>
        </w:rPr>
        <w:t>5%</w:t>
      </w:r>
      <w:r>
        <w:rPr>
          <w:rtl/>
        </w:rPr>
        <w:tab/>
      </w:r>
      <w:r>
        <w:rPr>
          <w:rFonts w:hint="cs"/>
          <w:rtl/>
        </w:rPr>
        <w:t>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אצבע 3</w:t>
      </w:r>
    </w:p>
    <w:p w:rsidR="00890FBB" w:rsidRDefault="00890FBB">
      <w:pPr>
        <w:pStyle w:val="P03"/>
        <w:tabs>
          <w:tab w:val="clear" w:pos="6259"/>
          <w:tab w:val="left" w:pos="5670"/>
          <w:tab w:val="left" w:pos="6804"/>
        </w:tabs>
        <w:spacing w:before="72"/>
        <w:ind w:left="1475" w:right="3686" w:hanging="454"/>
        <w:rPr>
          <w:rtl/>
        </w:rPr>
      </w:pPr>
      <w:r>
        <w:rPr>
          <w:rFonts w:hint="cs"/>
          <w:rtl/>
        </w:rPr>
        <w:t>א.</w:t>
      </w:r>
      <w:r>
        <w:rPr>
          <w:rtl/>
        </w:rPr>
        <w:tab/>
      </w:r>
      <w:r>
        <w:rPr>
          <w:rFonts w:hint="cs"/>
          <w:rtl/>
        </w:rPr>
        <w:t>קטיעת אצבע 3 עם עצם המסרק או חלק ממנה</w:t>
      </w:r>
      <w:r>
        <w:rPr>
          <w:rtl/>
        </w:rPr>
        <w:tab/>
      </w:r>
      <w:r>
        <w:rPr>
          <w:rFonts w:hint="cs"/>
          <w:rtl/>
        </w:rPr>
        <w:t>15%</w:t>
      </w:r>
      <w:r>
        <w:rPr>
          <w:rtl/>
        </w:rPr>
        <w:tab/>
      </w:r>
      <w:r>
        <w:rPr>
          <w:rFonts w:hint="cs"/>
          <w:rtl/>
        </w:rPr>
        <w:t>12%</w:t>
      </w:r>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rPr>
          <w:rFonts w:hint="cs"/>
          <w:rtl/>
        </w:rPr>
        <w:t xml:space="preserve">קטיעת לפחות 2 </w:t>
      </w:r>
      <w:r>
        <w:rPr>
          <w:rtl/>
        </w:rPr>
        <w:t>ג</w:t>
      </w:r>
      <w:r>
        <w:rPr>
          <w:rFonts w:hint="cs"/>
          <w:rtl/>
        </w:rPr>
        <w:t>לילים</w:t>
      </w:r>
      <w:r>
        <w:rPr>
          <w:rtl/>
        </w:rPr>
        <w:tab/>
      </w:r>
      <w:r>
        <w:rPr>
          <w:rFonts w:hint="cs"/>
          <w:rtl/>
        </w:rPr>
        <w:t>12%</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rPr>
          <w:rFonts w:hint="cs"/>
          <w:rtl/>
        </w:rPr>
        <w:t>קטיעת 2 או 1 גלילים</w:t>
      </w:r>
      <w:r>
        <w:rPr>
          <w:rtl/>
        </w:rPr>
        <w:tab/>
      </w:r>
      <w:r>
        <w:rPr>
          <w:rFonts w:hint="cs"/>
          <w:rtl/>
        </w:rPr>
        <w:t>10%</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rPr>
          <w:rFonts w:hint="cs"/>
          <w:rtl/>
        </w:rPr>
        <w:t>קטיעת גליל סופי או חצי ממנו</w:t>
      </w:r>
      <w:r>
        <w:rPr>
          <w:rtl/>
        </w:rPr>
        <w:tab/>
      </w:r>
      <w:r>
        <w:rPr>
          <w:rFonts w:hint="cs"/>
          <w:rtl/>
        </w:rPr>
        <w:t>5%</w:t>
      </w:r>
      <w:r>
        <w:rPr>
          <w:rtl/>
        </w:rPr>
        <w:tab/>
      </w:r>
      <w:r>
        <w:rPr>
          <w:rFonts w:hint="cs"/>
          <w:rtl/>
        </w:rPr>
        <w:t>5%</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אצבע 4 או אצבע 5</w:t>
      </w:r>
    </w:p>
    <w:p w:rsidR="00890FBB" w:rsidRDefault="00890FBB">
      <w:pPr>
        <w:pStyle w:val="P03"/>
        <w:tabs>
          <w:tab w:val="clear" w:pos="6259"/>
          <w:tab w:val="left" w:pos="5670"/>
          <w:tab w:val="left" w:pos="6804"/>
        </w:tabs>
        <w:spacing w:before="72"/>
        <w:ind w:left="1475" w:right="3686" w:hanging="454"/>
        <w:rPr>
          <w:rtl/>
        </w:rPr>
      </w:pPr>
      <w:r>
        <w:rPr>
          <w:rFonts w:hint="cs"/>
          <w:rtl/>
        </w:rPr>
        <w:t>א.</w:t>
      </w:r>
      <w:r>
        <w:rPr>
          <w:rtl/>
        </w:rPr>
        <w:tab/>
      </w:r>
      <w:r>
        <w:rPr>
          <w:rFonts w:hint="cs"/>
          <w:rtl/>
        </w:rPr>
        <w:t>קטיעת אצבע 4 או 5 עם עצם המסרק או חלק ממנה</w:t>
      </w:r>
      <w:r>
        <w:rPr>
          <w:rtl/>
        </w:rPr>
        <w:tab/>
      </w:r>
      <w:r>
        <w:rPr>
          <w:rFonts w:hint="cs"/>
          <w:rtl/>
        </w:rPr>
        <w:tab/>
      </w:r>
      <w:r>
        <w:rPr>
          <w:rtl/>
        </w:rPr>
        <w:tab/>
      </w:r>
      <w:r>
        <w:rPr>
          <w:rFonts w:hint="cs"/>
          <w:rtl/>
        </w:rPr>
        <w:t>10%</w:t>
      </w:r>
      <w:r>
        <w:rPr>
          <w:rtl/>
        </w:rPr>
        <w:tab/>
      </w:r>
      <w:r>
        <w:rPr>
          <w:rFonts w:hint="cs"/>
          <w:rtl/>
        </w:rPr>
        <w:t>10%</w:t>
      </w:r>
    </w:p>
    <w:p w:rsidR="00890FBB" w:rsidRDefault="00890FBB">
      <w:pPr>
        <w:pStyle w:val="P03"/>
        <w:tabs>
          <w:tab w:val="clear" w:pos="6259"/>
          <w:tab w:val="left" w:pos="5670"/>
          <w:tab w:val="left" w:pos="6804"/>
        </w:tabs>
        <w:spacing w:before="72"/>
        <w:ind w:left="1475" w:right="3686" w:hanging="454"/>
        <w:rPr>
          <w:rtl/>
        </w:rPr>
      </w:pPr>
      <w:r>
        <w:rPr>
          <w:rFonts w:hint="cs"/>
          <w:rtl/>
        </w:rPr>
        <w:t>ב.</w:t>
      </w:r>
      <w:r>
        <w:rPr>
          <w:rtl/>
        </w:rPr>
        <w:tab/>
      </w:r>
      <w:r>
        <w:rPr>
          <w:rFonts w:hint="cs"/>
          <w:rtl/>
        </w:rPr>
        <w:t>קטיעת לפחות 2 גלילים</w:t>
      </w:r>
      <w:r>
        <w:rPr>
          <w:rtl/>
        </w:rPr>
        <w:tab/>
      </w:r>
      <w:r>
        <w:rPr>
          <w:rFonts w:hint="cs"/>
          <w:rtl/>
        </w:rPr>
        <w:t>10%</w:t>
      </w:r>
      <w:r>
        <w:rPr>
          <w:rtl/>
        </w:rPr>
        <w:tab/>
      </w:r>
      <w:r>
        <w:rPr>
          <w:rFonts w:hint="cs"/>
          <w:rtl/>
        </w:rPr>
        <w:t>8%</w:t>
      </w:r>
    </w:p>
    <w:p w:rsidR="00890FBB" w:rsidRDefault="00890FBB">
      <w:pPr>
        <w:pStyle w:val="P03"/>
        <w:tabs>
          <w:tab w:val="clear" w:pos="6259"/>
          <w:tab w:val="left" w:pos="5670"/>
          <w:tab w:val="left" w:pos="6804"/>
        </w:tabs>
        <w:spacing w:before="72"/>
        <w:ind w:left="1475" w:right="3686" w:hanging="454"/>
        <w:rPr>
          <w:rtl/>
        </w:rPr>
      </w:pPr>
      <w:r>
        <w:rPr>
          <w:rFonts w:hint="cs"/>
          <w:rtl/>
        </w:rPr>
        <w:t>ג.</w:t>
      </w:r>
      <w:r>
        <w:rPr>
          <w:rtl/>
        </w:rPr>
        <w:tab/>
      </w:r>
      <w:r>
        <w:rPr>
          <w:rFonts w:hint="cs"/>
          <w:rtl/>
        </w:rPr>
        <w:t>קטיעת 2 או 1 גלילים</w:t>
      </w:r>
      <w:r>
        <w:rPr>
          <w:rtl/>
        </w:rPr>
        <w:tab/>
      </w:r>
      <w:r>
        <w:rPr>
          <w:rFonts w:hint="cs"/>
          <w:rtl/>
        </w:rPr>
        <w:t>8%</w:t>
      </w:r>
      <w:r>
        <w:rPr>
          <w:rtl/>
        </w:rPr>
        <w:tab/>
      </w:r>
      <w:r>
        <w:rPr>
          <w:rFonts w:hint="cs"/>
          <w:rtl/>
        </w:rPr>
        <w:t>5%</w:t>
      </w:r>
    </w:p>
    <w:p w:rsidR="00890FBB" w:rsidRDefault="00890FBB">
      <w:pPr>
        <w:pStyle w:val="P03"/>
        <w:tabs>
          <w:tab w:val="clear" w:pos="6259"/>
          <w:tab w:val="left" w:pos="5670"/>
          <w:tab w:val="left" w:pos="6804"/>
        </w:tabs>
        <w:spacing w:before="72"/>
        <w:ind w:left="1475" w:right="3686" w:hanging="454"/>
        <w:rPr>
          <w:rtl/>
        </w:rPr>
      </w:pPr>
      <w:r>
        <w:rPr>
          <w:rFonts w:hint="cs"/>
          <w:rtl/>
        </w:rPr>
        <w:t>ד.</w:t>
      </w:r>
      <w:r>
        <w:rPr>
          <w:rtl/>
        </w:rPr>
        <w:tab/>
      </w:r>
      <w:r>
        <w:rPr>
          <w:rFonts w:hint="cs"/>
          <w:rtl/>
        </w:rPr>
        <w:t>קטיעת גליל סופי</w:t>
      </w:r>
      <w:r>
        <w:rPr>
          <w:rtl/>
        </w:rPr>
        <w:t xml:space="preserve"> </w:t>
      </w:r>
      <w:r>
        <w:rPr>
          <w:rFonts w:hint="cs"/>
          <w:rtl/>
        </w:rPr>
        <w:t>או חצי ממנו</w:t>
      </w:r>
      <w:r>
        <w:rPr>
          <w:rtl/>
        </w:rPr>
        <w:tab/>
      </w:r>
      <w:r>
        <w:rPr>
          <w:rFonts w:hint="cs"/>
          <w:rtl/>
        </w:rPr>
        <w:t>5%</w:t>
      </w:r>
      <w:r>
        <w:rPr>
          <w:rtl/>
        </w:rPr>
        <w:tab/>
      </w:r>
      <w:r>
        <w:rPr>
          <w:rFonts w:hint="cs"/>
          <w:rtl/>
        </w:rPr>
        <w:t>5%</w:t>
      </w:r>
    </w:p>
    <w:p w:rsidR="00890FBB" w:rsidRDefault="00890FBB">
      <w:pPr>
        <w:pStyle w:val="P01"/>
        <w:tabs>
          <w:tab w:val="clear" w:pos="6259"/>
          <w:tab w:val="right" w:leader="dot" w:pos="4252"/>
          <w:tab w:val="left" w:pos="4394"/>
          <w:tab w:val="left" w:pos="5103"/>
        </w:tabs>
        <w:spacing w:before="72"/>
        <w:ind w:left="624" w:right="1134"/>
        <w:rPr>
          <w:rStyle w:val="default"/>
          <w:rFonts w:cs="FrankRuehl"/>
          <w:rtl/>
        </w:rPr>
      </w:pPr>
      <w:bookmarkStart w:id="135" w:name="Seif53"/>
      <w:bookmarkEnd w:id="135"/>
      <w:r>
        <w:rPr>
          <w:sz w:val="26"/>
          <w:lang w:val="he-IL"/>
        </w:rPr>
        <w:pict>
          <v:rect id="_x0000_s1178" style="position:absolute;left:0;text-align:left;margin-left:464.5pt;margin-top:8.05pt;width:75.05pt;height:10pt;z-index:251697664" o:allowincell="f" filled="f" stroked="f" strokecolor="lime" strokeweight=".25pt">
            <v:textbox style="mso-next-textbox:#_x0000_s1178" inset="0,0,0,0">
              <w:txbxContent>
                <w:p w:rsidR="00890FBB" w:rsidRDefault="00890FBB">
                  <w:pPr>
                    <w:spacing w:line="160" w:lineRule="exact"/>
                    <w:jc w:val="left"/>
                    <w:rPr>
                      <w:rFonts w:cs="Miriam"/>
                      <w:noProof/>
                      <w:szCs w:val="18"/>
                      <w:rtl/>
                    </w:rPr>
                  </w:pPr>
                  <w:r>
                    <w:rPr>
                      <w:rFonts w:cs="Miriam"/>
                      <w:szCs w:val="18"/>
                      <w:rtl/>
                    </w:rPr>
                    <w:t>ק</w:t>
                  </w:r>
                  <w:r>
                    <w:rPr>
                      <w:rFonts w:cs="Miriam" w:hint="cs"/>
                      <w:szCs w:val="18"/>
                      <w:rtl/>
                    </w:rPr>
                    <w:t>שיון אצבעות היד</w:t>
                  </w:r>
                </w:p>
              </w:txbxContent>
            </v:textbox>
            <w10:anchorlock/>
          </v:rect>
        </w:pict>
      </w:r>
      <w:r>
        <w:rPr>
          <w:rStyle w:val="big-number"/>
          <w:rFonts w:cs="FrankRuehl"/>
          <w:sz w:val="26"/>
          <w:szCs w:val="26"/>
          <w:rtl/>
        </w:rPr>
        <w:t>44.</w:t>
      </w:r>
      <w:r>
        <w:rPr>
          <w:rStyle w:val="big-number"/>
          <w:rFonts w:cs="FrankRuehl"/>
          <w:sz w:val="26"/>
          <w:szCs w:val="26"/>
          <w:rtl/>
        </w:rPr>
        <w:tab/>
      </w:r>
      <w:r>
        <w:rPr>
          <w:rStyle w:val="default"/>
          <w:rFonts w:cs="FrankRuehl"/>
          <w:sz w:val="26"/>
          <w:rtl/>
        </w:rPr>
        <w:t>ק</w:t>
      </w:r>
      <w:r>
        <w:rPr>
          <w:rStyle w:val="default"/>
          <w:rFonts w:cs="FrankRuehl" w:hint="cs"/>
          <w:sz w:val="26"/>
          <w:rtl/>
        </w:rPr>
        <w:t>שיון לא נוח של האצבעות - קשיון באחד או יותר מפרקי האצבעות אשר אינו מאפשר</w:t>
      </w:r>
      <w:r>
        <w:rPr>
          <w:rStyle w:val="default"/>
          <w:rFonts w:cs="FrankRuehl" w:hint="cs"/>
          <w:rtl/>
        </w:rPr>
        <w:t xml:space="preserve"> תפיסה או פתיחת היד ומפריע לפעולת האצבעות</w:t>
      </w:r>
      <w:r>
        <w:rPr>
          <w:rStyle w:val="default"/>
          <w:rFonts w:cs="FrankRuehl"/>
          <w:rtl/>
        </w:rPr>
        <w:t xml:space="preserve"> </w:t>
      </w:r>
      <w:r>
        <w:rPr>
          <w:rStyle w:val="default"/>
          <w:rFonts w:cs="FrankRuehl" w:hint="cs"/>
          <w:rtl/>
        </w:rPr>
        <w:t>הסמוכות:</w:t>
      </w:r>
    </w:p>
    <w:p w:rsidR="00890FBB" w:rsidRDefault="00890FBB">
      <w:pPr>
        <w:pStyle w:val="P11"/>
        <w:tabs>
          <w:tab w:val="clear" w:pos="6259"/>
          <w:tab w:val="right" w:leader="dot" w:pos="4252"/>
          <w:tab w:val="left" w:pos="4394"/>
          <w:tab w:val="left" w:pos="5103"/>
        </w:tabs>
        <w:spacing w:before="72"/>
        <w:ind w:left="624" w:right="1134"/>
        <w:rPr>
          <w:rtl/>
        </w:rPr>
      </w:pPr>
      <w:r>
        <w:rPr>
          <w:rtl/>
        </w:rPr>
        <w:t>ק</w:t>
      </w:r>
      <w:r>
        <w:rPr>
          <w:rFonts w:hint="cs"/>
          <w:rtl/>
        </w:rPr>
        <w:t>שיון לא נוח של האגודל - תנוחה המונעת אחיזה;</w:t>
      </w:r>
    </w:p>
    <w:p w:rsidR="00890FBB" w:rsidRDefault="00890FBB">
      <w:pPr>
        <w:pStyle w:val="P11"/>
        <w:tabs>
          <w:tab w:val="clear" w:pos="6259"/>
          <w:tab w:val="right" w:leader="dot" w:pos="4252"/>
          <w:tab w:val="left" w:pos="4394"/>
          <w:tab w:val="left" w:pos="5103"/>
        </w:tabs>
        <w:spacing w:before="72"/>
        <w:ind w:left="624" w:right="1134"/>
        <w:rPr>
          <w:rtl/>
        </w:rPr>
      </w:pPr>
      <w:r>
        <w:rPr>
          <w:rtl/>
        </w:rPr>
        <w:t>ק</w:t>
      </w:r>
      <w:r>
        <w:rPr>
          <w:rFonts w:hint="cs"/>
          <w:rtl/>
        </w:rPr>
        <w:t>שיון נוח - קשיון המאפשר תפיסה ובאגודל הו</w:t>
      </w:r>
      <w:r>
        <w:rPr>
          <w:rtl/>
        </w:rPr>
        <w:t>א</w:t>
      </w:r>
      <w:r>
        <w:rPr>
          <w:rFonts w:hint="cs"/>
          <w:rtl/>
        </w:rPr>
        <w:t xml:space="preserve"> מאפשר אחיזה </w:t>
      </w:r>
      <w:r>
        <w:t>(Pinch)</w:t>
      </w:r>
      <w:r>
        <w:rPr>
          <w:rtl/>
        </w:rPr>
        <w:t xml:space="preserve"> -</w:t>
      </w:r>
    </w:p>
    <w:p w:rsidR="00890FBB" w:rsidRDefault="00890FBB">
      <w:pPr>
        <w:pStyle w:val="P00"/>
        <w:tabs>
          <w:tab w:val="clear" w:pos="2381"/>
          <w:tab w:val="clear" w:pos="2835"/>
          <w:tab w:val="clear" w:pos="6259"/>
          <w:tab w:val="left" w:pos="5670"/>
          <w:tab w:val="left" w:pos="6804"/>
        </w:tabs>
        <w:spacing w:before="72"/>
        <w:ind w:left="102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קשיון לא נוח של האצבעות - ייקבעו אחוזי הנכות כפי שנקבע לגבי קטיעה בלי ראש עצם המסרק</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קשיון נוח של האגודל</w:t>
      </w:r>
      <w:r>
        <w:rPr>
          <w:rStyle w:val="default"/>
          <w:rFonts w:cs="FrankRuehl"/>
          <w:rtl/>
        </w:rPr>
        <w:tab/>
      </w:r>
      <w:r>
        <w:rPr>
          <w:rStyle w:val="default"/>
          <w:rFonts w:cs="FrankRuehl" w:hint="cs"/>
          <w:rtl/>
        </w:rPr>
        <w:t>10%</w:t>
      </w:r>
      <w:r>
        <w:rPr>
          <w:rStyle w:val="default"/>
          <w:rFonts w:cs="FrankRuehl"/>
          <w:rtl/>
        </w:rPr>
        <w:tab/>
      </w:r>
      <w:r>
        <w:rPr>
          <w:rStyle w:val="default"/>
          <w:rFonts w:cs="FrankRuehl" w:hint="cs"/>
          <w:rtl/>
        </w:rPr>
        <w:t>10%</w:t>
      </w:r>
    </w:p>
    <w:p w:rsidR="00890FBB" w:rsidRDefault="00890FBB">
      <w:pPr>
        <w:pStyle w:val="P00"/>
        <w:tabs>
          <w:tab w:val="clear" w:pos="2381"/>
          <w:tab w:val="clear" w:pos="2835"/>
          <w:tab w:val="clear" w:pos="6259"/>
          <w:tab w:val="left" w:pos="5670"/>
          <w:tab w:val="left" w:pos="6804"/>
        </w:tabs>
        <w:spacing w:before="72"/>
        <w:ind w:left="1021" w:right="3686"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קשיון נוח של אצבע 2</w:t>
      </w: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7%</w:t>
      </w:r>
    </w:p>
    <w:p w:rsidR="00890FBB" w:rsidRDefault="00890FBB">
      <w:pPr>
        <w:pStyle w:val="P00"/>
        <w:tabs>
          <w:tab w:val="clear" w:pos="2381"/>
          <w:tab w:val="clear" w:pos="2835"/>
          <w:tab w:val="clear" w:pos="6259"/>
          <w:tab w:val="left" w:pos="5670"/>
          <w:tab w:val="left" w:pos="6804"/>
        </w:tabs>
        <w:spacing w:before="72"/>
        <w:ind w:left="1021" w:right="3686" w:hanging="397"/>
        <w:rPr>
          <w:rtl/>
        </w:rPr>
      </w:pPr>
      <w:r>
        <w:rPr>
          <w:rFonts w:hint="cs"/>
          <w:rtl/>
        </w:rPr>
        <w:t>(4)</w:t>
      </w:r>
      <w:r>
        <w:rPr>
          <w:rtl/>
        </w:rPr>
        <w:tab/>
      </w:r>
      <w:r>
        <w:rPr>
          <w:rFonts w:hint="cs"/>
          <w:rtl/>
        </w:rPr>
        <w:t>קשיון נוח של אצבע 3 או 4 או</w:t>
      </w:r>
      <w:r>
        <w:rPr>
          <w:rtl/>
        </w:rPr>
        <w:t xml:space="preserve"> 5</w:t>
      </w:r>
      <w:r>
        <w:rPr>
          <w:rtl/>
        </w:rPr>
        <w:tab/>
      </w:r>
      <w:r>
        <w:rPr>
          <w:rFonts w:hint="cs"/>
          <w:rtl/>
        </w:rPr>
        <w:t>5%</w:t>
      </w:r>
      <w:r>
        <w:rPr>
          <w:rtl/>
        </w:rPr>
        <w:tab/>
      </w:r>
      <w:r>
        <w:rPr>
          <w:rFonts w:hint="cs"/>
          <w:rtl/>
        </w:rPr>
        <w:t>5%</w:t>
      </w:r>
    </w:p>
    <w:p w:rsidR="00890FBB" w:rsidRDefault="00890FBB">
      <w:pPr>
        <w:pStyle w:val="P02"/>
        <w:tabs>
          <w:tab w:val="clear" w:pos="6259"/>
          <w:tab w:val="right" w:pos="7938"/>
        </w:tabs>
        <w:spacing w:before="72"/>
        <w:ind w:left="1021" w:right="1134"/>
        <w:rPr>
          <w:rStyle w:val="default"/>
          <w:rFonts w:cs="FrankRuehl"/>
          <w:sz w:val="26"/>
          <w:rtl/>
        </w:rPr>
      </w:pPr>
      <w:bookmarkStart w:id="136" w:name="Seif54"/>
      <w:bookmarkEnd w:id="136"/>
      <w:r>
        <w:rPr>
          <w:sz w:val="26"/>
          <w:lang w:val="he-IL"/>
        </w:rPr>
        <w:pict>
          <v:rect id="_x0000_s1179" style="position:absolute;left:0;text-align:left;margin-left:464.5pt;margin-top:8.05pt;width:75.05pt;height:26.05pt;z-index:251698688" o:allowincell="f" filled="f" stroked="f" strokecolor="lime" strokeweight=".25pt">
            <v:textbox style="mso-next-textbox:#_x0000_s1179" inset="0,0,0,0">
              <w:txbxContent>
                <w:p w:rsidR="00890FBB" w:rsidRDefault="00890FBB">
                  <w:pPr>
                    <w:spacing w:line="160" w:lineRule="exact"/>
                    <w:jc w:val="left"/>
                    <w:rPr>
                      <w:rFonts w:cs="Miriam" w:hint="cs"/>
                      <w:sz w:val="16"/>
                      <w:szCs w:val="16"/>
                      <w:rtl/>
                    </w:rPr>
                  </w:pPr>
                  <w:r>
                    <w:rPr>
                      <w:rFonts w:cs="Miriam"/>
                      <w:sz w:val="16"/>
                      <w:szCs w:val="16"/>
                    </w:rPr>
                    <w:t>Mallet Finger</w:t>
                  </w:r>
                </w:p>
              </w:txbxContent>
            </v:textbox>
            <w10:anchorlock/>
          </v:rect>
        </w:pict>
      </w:r>
      <w:r>
        <w:rPr>
          <w:rStyle w:val="big-number"/>
          <w:rFonts w:cs="FrankRuehl"/>
          <w:sz w:val="26"/>
          <w:szCs w:val="26"/>
          <w:rtl/>
        </w:rPr>
        <w:t>45.</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של האגודל או של אצבע 2</w:t>
      </w:r>
      <w:r>
        <w:rPr>
          <w:rStyle w:val="default"/>
          <w:rFonts w:cs="FrankRuehl" w:hint="cs"/>
          <w:sz w:val="26"/>
          <w:rtl/>
        </w:rPr>
        <w:tab/>
      </w:r>
      <w:r>
        <w:rPr>
          <w:rStyle w:val="default"/>
          <w:rFonts w:cs="FrankRuehl"/>
          <w:sz w:val="26"/>
          <w:rtl/>
        </w:rPr>
        <w:t>7%</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של יתר האצבעות (פרט לאצבע 1 ואצבע 2) לכל אצבע</w:t>
      </w:r>
      <w:r>
        <w:rPr>
          <w:rtl/>
        </w:rPr>
        <w:tab/>
      </w:r>
      <w:r>
        <w:rPr>
          <w:rStyle w:val="default"/>
          <w:rFonts w:cs="FrankRuehl"/>
          <w:rtl/>
        </w:rPr>
        <w:t>5%</w:t>
      </w:r>
    </w:p>
    <w:p w:rsidR="00890FBB" w:rsidRDefault="00890FBB">
      <w:pPr>
        <w:pStyle w:val="P11"/>
        <w:tabs>
          <w:tab w:val="clear" w:pos="6259"/>
          <w:tab w:val="right" w:leader="dot" w:pos="4252"/>
          <w:tab w:val="left" w:pos="4819"/>
        </w:tabs>
        <w:spacing w:before="72"/>
        <w:ind w:left="624" w:right="1134"/>
        <w:rPr>
          <w:rtl/>
        </w:rPr>
      </w:pPr>
      <w:r>
        <w:rPr>
          <w:rtl/>
        </w:rPr>
        <w:t>ב</w:t>
      </w:r>
      <w:r>
        <w:rPr>
          <w:rFonts w:hint="cs"/>
          <w:rtl/>
        </w:rPr>
        <w:t>פגימות מרובות של אצבעות הידיים: קטיעות, קשיון בפרקי האצבעות או פגימות אחרות וכן בשילוב פגימות שונות, ייקבעו אחוזי הנכות לאחר סיכום אחוזי ה</w:t>
      </w:r>
      <w:r>
        <w:rPr>
          <w:rtl/>
        </w:rPr>
        <w:t>נ</w:t>
      </w:r>
      <w:r>
        <w:rPr>
          <w:rFonts w:hint="cs"/>
          <w:rtl/>
        </w:rPr>
        <w:t>כות לכל פגימה ופגימה בהתאם לסעיפים 43, 44, 45 (החישוב ייעשה כאמור בתקנה 3).</w:t>
      </w:r>
    </w:p>
    <w:p w:rsidR="00890FBB" w:rsidRDefault="00890FBB">
      <w:pPr>
        <w:pStyle w:val="P01"/>
        <w:tabs>
          <w:tab w:val="clear" w:pos="6259"/>
          <w:tab w:val="right" w:leader="dot" w:pos="4252"/>
          <w:tab w:val="left" w:pos="4819"/>
        </w:tabs>
        <w:spacing w:before="72"/>
        <w:ind w:left="624" w:right="1134"/>
        <w:rPr>
          <w:rStyle w:val="default"/>
          <w:rFonts w:cs="FrankRuehl"/>
          <w:sz w:val="26"/>
          <w:rtl/>
        </w:rPr>
      </w:pPr>
      <w:bookmarkStart w:id="137" w:name="Seif55"/>
      <w:bookmarkEnd w:id="137"/>
      <w:r>
        <w:rPr>
          <w:sz w:val="26"/>
          <w:lang w:val="he-IL"/>
        </w:rPr>
        <w:pict>
          <v:rect id="_x0000_s1180" style="position:absolute;left:0;text-align:left;margin-left:464.5pt;margin-top:8.05pt;width:75.05pt;height:10pt;z-index:251699712" o:allowincell="f" filled="f" stroked="f" strokecolor="lime" strokeweight=".25pt">
            <v:textbox style="mso-next-textbox:#_x0000_s1180"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אגן</w:t>
                  </w:r>
                </w:p>
              </w:txbxContent>
            </v:textbox>
            <w10:anchorlock/>
          </v:rect>
        </w:pict>
      </w:r>
      <w:r>
        <w:rPr>
          <w:rStyle w:val="big-number"/>
          <w:rFonts w:cs="FrankRuehl"/>
          <w:sz w:val="26"/>
          <w:szCs w:val="26"/>
          <w:rtl/>
        </w:rPr>
        <w:t>46.</w:t>
      </w:r>
      <w:r>
        <w:rPr>
          <w:rStyle w:val="big-number"/>
          <w:rFonts w:cs="FrankRuehl"/>
          <w:sz w:val="26"/>
          <w:szCs w:val="26"/>
          <w:rtl/>
        </w:rPr>
        <w:tab/>
      </w:r>
      <w:r>
        <w:rPr>
          <w:rStyle w:val="default"/>
          <w:rFonts w:cs="FrankRuehl"/>
          <w:sz w:val="26"/>
          <w:rtl/>
        </w:rPr>
        <w:t>ש</w:t>
      </w:r>
      <w:r>
        <w:rPr>
          <w:rStyle w:val="default"/>
          <w:rFonts w:cs="FrankRuehl" w:hint="cs"/>
          <w:sz w:val="26"/>
          <w:rtl/>
        </w:rPr>
        <w:t>ינוי צורת האגן:</w:t>
      </w:r>
    </w:p>
    <w:p w:rsidR="00890FBB" w:rsidRDefault="00890FBB">
      <w:pPr>
        <w:pStyle w:val="P02"/>
        <w:tabs>
          <w:tab w:val="clear" w:pos="6259"/>
          <w:tab w:val="right" w:pos="7938"/>
        </w:tabs>
        <w:spacing w:before="72"/>
        <w:ind w:left="1021" w:right="1134" w:hanging="397"/>
        <w:rPr>
          <w:rStyle w:val="default"/>
          <w:rFonts w:cs="FrankRuehl" w:hint="cs"/>
          <w:rtl/>
        </w:rPr>
      </w:pPr>
      <w:r>
        <w:rPr>
          <w:lang w:val="he-IL"/>
        </w:rPr>
        <w:pict>
          <v:rect id="_x0000_s1181" style="position:absolute;left:0;text-align:left;margin-left:464.5pt;margin-top:8.05pt;width:75.05pt;height:10pt;z-index:251700736" o:allowincell="f" filled="f" stroked="f" strokecolor="lime" strokeweight=".25pt">
            <v:textbox style="mso-next-textbox:#_x0000_s118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אין השפעה על האברים הפנימייים שבאגן ואין הגבלה בתנועות </w:t>
      </w:r>
      <w:r>
        <w:rPr>
          <w:rtl/>
        </w:rPr>
        <w:tab/>
      </w:r>
      <w:r>
        <w:rPr>
          <w:rStyle w:val="default"/>
          <w:rFonts w:cs="FrankRuehl"/>
          <w:rtl/>
        </w:rPr>
        <w:t>1%</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ישנה השפעה על האברים הפנימיים שבאגן וקיימת הגבלה בתנועות - אחו</w:t>
      </w:r>
      <w:r>
        <w:rPr>
          <w:rStyle w:val="default"/>
          <w:rFonts w:cs="FrankRuehl"/>
          <w:rtl/>
        </w:rPr>
        <w:t>ז</w:t>
      </w:r>
      <w:r>
        <w:rPr>
          <w:rStyle w:val="default"/>
          <w:rFonts w:cs="FrankRuehl" w:hint="cs"/>
          <w:rtl/>
        </w:rPr>
        <w:t>י הנכות ייקבעו בהתאם להפרעות הנגרמות לאברים הפנימיים של האגן בתוספת אחוזי הנכות עבור הגבלת התנועות, לפי תקנה 3.</w:t>
      </w:r>
    </w:p>
    <w:p w:rsidR="00890FBB" w:rsidRDefault="00890FBB">
      <w:pPr>
        <w:pStyle w:val="P02"/>
        <w:tabs>
          <w:tab w:val="clear" w:pos="6259"/>
          <w:tab w:val="right" w:pos="7938"/>
        </w:tabs>
        <w:spacing w:before="72"/>
        <w:ind w:left="102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rPr>
        <w:t>Symphysiolysis</w:t>
      </w:r>
      <w:r>
        <w:rPr>
          <w:rStyle w:val="default"/>
          <w:rFonts w:cs="FrankRuehl"/>
          <w:rtl/>
        </w:rPr>
        <w:t xml:space="preserve"> </w:t>
      </w:r>
      <w:r>
        <w:rPr>
          <w:rStyle w:val="default"/>
          <w:rFonts w:cs="FrankRuehl" w:hint="cs"/>
          <w:rtl/>
        </w:rPr>
        <w:t xml:space="preserve">או תזוזה של מחצית האגן עם נזק בפרק </w:t>
      </w:r>
      <w:r>
        <w:rPr>
          <w:rStyle w:val="default"/>
          <w:rFonts w:cs="FrankRuehl"/>
        </w:rPr>
        <w:t>Sacroiliaca</w:t>
      </w:r>
      <w:r>
        <w:rPr>
          <w:rStyle w:val="default"/>
          <w:rFonts w:cs="FrankRuehl"/>
          <w:rtl/>
        </w:rPr>
        <w:t xml:space="preserve"> </w:t>
      </w:r>
      <w:r>
        <w:rPr>
          <w:rStyle w:val="default"/>
          <w:rFonts w:cs="FrankRuehl" w:hint="cs"/>
          <w:rtl/>
        </w:rPr>
        <w:t>והפרעות סטטיות או הפרעות בהליכה</w:t>
      </w:r>
      <w:r>
        <w:rPr>
          <w:rtl/>
        </w:rPr>
        <w:tab/>
      </w:r>
      <w:r>
        <w:rPr>
          <w:rStyle w:val="default"/>
          <w:rFonts w:cs="FrankRuehl"/>
          <w:rtl/>
        </w:rPr>
        <w:t>25%</w:t>
      </w:r>
    </w:p>
    <w:p w:rsidR="00890FBB" w:rsidRPr="00E85A68" w:rsidRDefault="00890FBB">
      <w:pPr>
        <w:pStyle w:val="P00"/>
        <w:tabs>
          <w:tab w:val="left" w:pos="6102"/>
        </w:tabs>
        <w:spacing w:before="0"/>
        <w:ind w:left="624" w:right="1134"/>
        <w:rPr>
          <w:rFonts w:hint="cs"/>
          <w:b/>
          <w:bCs/>
          <w:vanish/>
          <w:szCs w:val="20"/>
          <w:shd w:val="clear" w:color="auto" w:fill="FFFF99"/>
          <w:rtl/>
        </w:rPr>
      </w:pPr>
      <w:bookmarkStart w:id="138" w:name="Rov16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624" w:right="1134"/>
        <w:rPr>
          <w:rFonts w:hint="cs"/>
          <w:vanish/>
          <w:szCs w:val="20"/>
          <w:shd w:val="clear" w:color="auto" w:fill="FFFF99"/>
          <w:rtl/>
        </w:rPr>
      </w:pPr>
      <w:hyperlink r:id="rId11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2"/>
        <w:tabs>
          <w:tab w:val="clear" w:pos="6259"/>
          <w:tab w:val="right" w:leader="dot" w:pos="4252"/>
          <w:tab w:val="left" w:pos="4819"/>
        </w:tabs>
        <w:ind w:left="1645" w:right="1134"/>
        <w:rPr>
          <w:rStyle w:val="default"/>
          <w:rFonts w:cs="FrankRuehl" w:hint="cs"/>
          <w:sz w:val="2"/>
          <w:szCs w:val="2"/>
          <w:rtl/>
        </w:rPr>
      </w:pPr>
      <w:r w:rsidRPr="00E85A68">
        <w:rPr>
          <w:rStyle w:val="default"/>
          <w:rFonts w:cs="FrankRuehl"/>
          <w:vanish/>
          <w:sz w:val="22"/>
          <w:szCs w:val="22"/>
          <w:shd w:val="clear" w:color="auto" w:fill="FFFF99"/>
          <w:rtl/>
        </w:rPr>
        <w:t>(1)</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 xml:space="preserve">אין השפעה על האברים הפנימייים שבאגן ואין הגבלה בתנועות </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38"/>
    </w:p>
    <w:p w:rsidR="00890FBB" w:rsidRDefault="00890FBB">
      <w:pPr>
        <w:pStyle w:val="P02"/>
        <w:tabs>
          <w:tab w:val="clear" w:pos="6259"/>
          <w:tab w:val="right" w:leader="dot" w:pos="4252"/>
          <w:tab w:val="left" w:pos="4819"/>
        </w:tabs>
        <w:spacing w:before="72"/>
        <w:ind w:left="1021" w:right="1134"/>
        <w:rPr>
          <w:rStyle w:val="default"/>
          <w:rFonts w:cs="FrankRuehl"/>
          <w:rtl/>
        </w:rPr>
      </w:pPr>
      <w:bookmarkStart w:id="139" w:name="Seif56"/>
      <w:bookmarkEnd w:id="139"/>
      <w:r>
        <w:rPr>
          <w:sz w:val="26"/>
          <w:lang w:val="he-IL"/>
        </w:rPr>
        <w:pict>
          <v:rect id="_x0000_s1182" style="position:absolute;left:0;text-align:left;margin-left:464.5pt;margin-top:8.05pt;width:75.05pt;height:22.8pt;z-index:251701760" o:allowincell="f" filled="f" stroked="f" strokecolor="lime" strokeweight=".25pt">
            <v:textbox style="mso-next-textbox:#_x0000_s1182"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צמות הגפיים התחתונים</w:t>
                  </w:r>
                </w:p>
              </w:txbxContent>
            </v:textbox>
            <w10:anchorlock/>
          </v:rect>
        </w:pict>
      </w:r>
      <w:r>
        <w:rPr>
          <w:rStyle w:val="big-number"/>
          <w:rFonts w:cs="FrankRuehl"/>
          <w:sz w:val="26"/>
          <w:szCs w:val="26"/>
          <w:rtl/>
        </w:rPr>
        <w:t>47.</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אי-ה</w:t>
      </w:r>
      <w:r>
        <w:rPr>
          <w:rStyle w:val="default"/>
          <w:rFonts w:cs="FrankRuehl"/>
          <w:rtl/>
        </w:rPr>
        <w:t>ת</w:t>
      </w:r>
      <w:r>
        <w:rPr>
          <w:rStyle w:val="default"/>
          <w:rFonts w:cs="FrankRuehl" w:hint="cs"/>
          <w:rtl/>
        </w:rPr>
        <w:t>אחות של עצם ה-</w:t>
      </w:r>
      <w:r>
        <w:rPr>
          <w:rStyle w:val="default"/>
          <w:rFonts w:cs="FrankRuehl"/>
        </w:rPr>
        <w:t>Femur</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הגוף נתמך בעזרת מכשיר אורטופדי</w:t>
      </w:r>
      <w:r>
        <w:rPr>
          <w:rStyle w:val="default"/>
          <w:rFonts w:cs="FrankRuehl"/>
          <w:rtl/>
        </w:rPr>
        <w:tab/>
        <w:t>50%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מפרק נד מדומה ואין הגוף יכול</w:t>
      </w:r>
      <w:r>
        <w:rPr>
          <w:rStyle w:val="default"/>
          <w:rFonts w:cs="FrankRuehl"/>
          <w:rtl/>
        </w:rPr>
        <w:t xml:space="preserve"> </w:t>
      </w:r>
      <w:r>
        <w:rPr>
          <w:rStyle w:val="default"/>
          <w:rFonts w:cs="FrankRuehl" w:hint="cs"/>
          <w:rtl/>
        </w:rPr>
        <w:t>להיתמך ברגל גם בעזרת מכשיר</w:t>
      </w:r>
      <w:r>
        <w:rPr>
          <w:rStyle w:val="default"/>
          <w:rFonts w:cs="FrankRuehl"/>
          <w:rtl/>
        </w:rPr>
        <w:tab/>
      </w:r>
      <w:r>
        <w:rPr>
          <w:rStyle w:val="default"/>
          <w:rFonts w:cs="FrankRuehl" w:hint="cs"/>
          <w:rtl/>
        </w:rPr>
        <w:t>70%</w:t>
      </w:r>
    </w:p>
    <w:p w:rsidR="00890FBB" w:rsidRDefault="00890FBB">
      <w:pPr>
        <w:pStyle w:val="P02"/>
        <w:tabs>
          <w:tab w:val="clear" w:pos="6259"/>
          <w:tab w:val="right" w:pos="7938"/>
        </w:tabs>
        <w:spacing w:before="72"/>
        <w:ind w:left="1021" w:right="1134" w:hanging="397"/>
        <w:rPr>
          <w:rtl/>
        </w:rPr>
      </w:pPr>
      <w:r>
        <w:rPr>
          <w:rFonts w:hint="cs"/>
          <w:rtl/>
        </w:rPr>
        <w:t>(2)</w:t>
      </w:r>
      <w:r>
        <w:rPr>
          <w:rtl/>
        </w:rPr>
        <w:tab/>
      </w:r>
      <w:r>
        <w:rPr>
          <w:rFonts w:hint="cs"/>
          <w:rtl/>
        </w:rPr>
        <w:t xml:space="preserve">חיבור </w:t>
      </w:r>
      <w:r>
        <w:rPr>
          <w:rStyle w:val="default"/>
          <w:rFonts w:cs="FrankRuehl" w:hint="cs"/>
          <w:rtl/>
        </w:rPr>
        <w:t>גרוע</w:t>
      </w:r>
      <w:r>
        <w:rPr>
          <w:rFonts w:hint="cs"/>
          <w:rtl/>
        </w:rPr>
        <w:t xml:space="preserve"> של עצם הירך או של השוקה </w:t>
      </w:r>
      <w:r>
        <w:t>(Tibia) (Faulty union of Femur or Tibia)</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ללא הגבלת התנועות במפרקים</w:t>
      </w:r>
      <w:r>
        <w:rPr>
          <w:rStyle w:val="default"/>
          <w:rFonts w:cs="FrankRuehl"/>
          <w:rtl/>
        </w:rPr>
        <w:t xml:space="preserve"> </w:t>
      </w:r>
      <w:r>
        <w:rPr>
          <w:rStyle w:val="default"/>
          <w:rFonts w:cs="FrankRuehl" w:hint="cs"/>
          <w:rtl/>
        </w:rPr>
        <w:t>הסמוכים</w:t>
      </w:r>
      <w:r>
        <w:rPr>
          <w:rStyle w:val="default"/>
          <w:rFonts w:cs="FrankRuehl"/>
          <w:rtl/>
        </w:rPr>
        <w:tab/>
      </w:r>
      <w:r>
        <w:rPr>
          <w:rStyle w:val="default"/>
          <w:rFonts w:cs="FrankRuehl" w:hint="cs"/>
          <w:rtl/>
        </w:rPr>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עם הגבלת התנועות, אחוזי הנכות ייקבעו בהתאם להגבלה.</w:t>
      </w:r>
    </w:p>
    <w:p w:rsidR="00890FBB" w:rsidRDefault="00890FBB">
      <w:pPr>
        <w:pStyle w:val="P11"/>
        <w:tabs>
          <w:tab w:val="clear" w:pos="6259"/>
          <w:tab w:val="right" w:leader="dot" w:pos="4252"/>
          <w:tab w:val="left" w:pos="4819"/>
        </w:tabs>
        <w:spacing w:before="72"/>
        <w:ind w:left="624" w:right="1134"/>
        <w:rPr>
          <w:rtl/>
        </w:rPr>
      </w:pPr>
      <w:r>
        <w:rPr>
          <w:rtl/>
        </w:rPr>
        <w:t>ל</w:t>
      </w:r>
      <w:r>
        <w:rPr>
          <w:rFonts w:hint="cs"/>
          <w:rtl/>
        </w:rPr>
        <w:t>ענין זה, חיבור גרוע של אחת מהעצמות הנ"ל, פירושו - סטיה של הציר מכיוונו התקין או מכיוונו המקורי עד להפרעה בסימטריה של הגפיים.</w:t>
      </w:r>
    </w:p>
    <w:p w:rsidR="00890FBB" w:rsidRDefault="00890FBB">
      <w:pPr>
        <w:pStyle w:val="P02"/>
        <w:tabs>
          <w:tab w:val="clear" w:pos="6259"/>
          <w:tab w:val="right" w:pos="7938"/>
        </w:tabs>
        <w:spacing w:before="72"/>
        <w:ind w:left="1021" w:right="1985"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אי-התאחות של הטיביה והפיבולה או</w:t>
      </w:r>
      <w:r>
        <w:rPr>
          <w:rStyle w:val="default"/>
          <w:rFonts w:cs="FrankRuehl"/>
          <w:rtl/>
        </w:rPr>
        <w:t xml:space="preserve"> </w:t>
      </w:r>
      <w:r>
        <w:rPr>
          <w:rStyle w:val="default"/>
          <w:rFonts w:cs="FrankRuehl" w:hint="cs"/>
          <w:rtl/>
        </w:rPr>
        <w:t>הטי</w:t>
      </w:r>
      <w:r>
        <w:rPr>
          <w:rStyle w:val="default"/>
          <w:rFonts w:cs="FrankRuehl"/>
          <w:rtl/>
        </w:rPr>
        <w:t>ב</w:t>
      </w:r>
      <w:r>
        <w:rPr>
          <w:rStyle w:val="default"/>
          <w:rFonts w:cs="FrankRuehl" w:hint="cs"/>
          <w:rtl/>
        </w:rPr>
        <w:t xml:space="preserve">יה בלבד, ישנן תנועות רפות המחייבות שימוש במשענת </w:t>
      </w:r>
      <w:r>
        <w:rPr>
          <w:rStyle w:val="default"/>
          <w:rFonts w:cs="FrankRuehl"/>
          <w:rtl/>
        </w:rPr>
        <w:tab/>
      </w:r>
      <w:r>
        <w:rPr>
          <w:rStyle w:val="default"/>
          <w:rFonts w:cs="FrankRuehl" w:hint="cs"/>
          <w:rtl/>
        </w:rPr>
        <w:t>30%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אי-התאחות עצמות ה-</w:t>
      </w:r>
      <w:r>
        <w:rPr>
          <w:rStyle w:val="default"/>
          <w:rFonts w:cs="FrankRuehl"/>
        </w:rPr>
        <w:t>Tarsus</w:t>
      </w:r>
      <w:r>
        <w:rPr>
          <w:rStyle w:val="default"/>
          <w:rFonts w:cs="FrankRuehl"/>
          <w:rtl/>
        </w:rPr>
        <w:t xml:space="preserve"> </w:t>
      </w:r>
      <w:r>
        <w:rPr>
          <w:rStyle w:val="default"/>
          <w:rFonts w:cs="FrankRuehl" w:hint="cs"/>
          <w:rtl/>
        </w:rPr>
        <w:t>או</w:t>
      </w:r>
      <w:r>
        <w:rPr>
          <w:rStyle w:val="default"/>
          <w:rFonts w:cs="FrankRuehl"/>
          <w:rtl/>
        </w:rPr>
        <w:t xml:space="preserve"> </w:t>
      </w:r>
      <w:r>
        <w:rPr>
          <w:rStyle w:val="default"/>
          <w:rFonts w:cs="FrankRuehl"/>
        </w:rPr>
        <w:t>Metatarsus</w:t>
      </w:r>
      <w:r>
        <w:rPr>
          <w:rStyle w:val="default"/>
          <w:rFonts w:cs="FrankRuehl"/>
          <w:rtl/>
        </w:rPr>
        <w:t xml:space="preserve"> </w:t>
      </w:r>
      <w:r>
        <w:rPr>
          <w:rStyle w:val="default"/>
          <w:rFonts w:cs="FrankRuehl" w:hint="cs"/>
          <w:rtl/>
        </w:rPr>
        <w:t>או תוצאות אחרות של פציעות מכף הרגל המשפיעות על כושר התנועות</w:t>
      </w:r>
    </w:p>
    <w:p w:rsidR="00890FBB" w:rsidRDefault="00890FBB">
      <w:pPr>
        <w:pStyle w:val="P02"/>
        <w:tabs>
          <w:tab w:val="clear" w:pos="6259"/>
          <w:tab w:val="right" w:pos="7938"/>
        </w:tabs>
        <w:spacing w:before="72"/>
        <w:ind w:left="1475" w:right="1134" w:hanging="454"/>
        <w:rPr>
          <w:rFonts w:hint="cs"/>
          <w:rtl/>
        </w:rPr>
      </w:pPr>
      <w:r>
        <w:rPr>
          <w:lang w:val="he-IL"/>
        </w:rPr>
        <w:pict>
          <v:rect id="_x0000_s1183" style="position:absolute;left:0;text-align:left;margin-left:464.5pt;margin-top:8.05pt;width:75.05pt;height:10pt;z-index:251702784" o:allowincell="f" filled="f" stroked="f" strokecolor="lime" strokeweight=".25pt">
            <v:textbox style="mso-next-textbox:#_x0000_s118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Fonts w:hint="cs"/>
          <w:rtl/>
        </w:rPr>
        <w:t>א.</w:t>
      </w:r>
      <w:r>
        <w:rPr>
          <w:rtl/>
        </w:rPr>
        <w:tab/>
      </w:r>
      <w:r>
        <w:rPr>
          <w:rStyle w:val="default"/>
          <w:rFonts w:cs="FrankRuehl" w:hint="cs"/>
          <w:rtl/>
        </w:rPr>
        <w:t>בצורה</w:t>
      </w:r>
      <w:r>
        <w:rPr>
          <w:rFonts w:hint="cs"/>
          <w:rtl/>
        </w:rPr>
        <w:t xml:space="preserve"> קלה</w:t>
      </w:r>
      <w:r>
        <w:rPr>
          <w:rtl/>
        </w:rPr>
        <w:tab/>
      </w:r>
      <w:r>
        <w:rPr>
          <w:rtl/>
        </w:rPr>
        <w:tab/>
      </w:r>
      <w:r>
        <w:rPr>
          <w:rFonts w:hint="cs"/>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40" w:name="Rov167"/>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18"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0"/>
        <w:tabs>
          <w:tab w:val="clear" w:pos="6259"/>
          <w:tab w:val="left" w:pos="4782"/>
        </w:tabs>
        <w:ind w:left="1021" w:right="1134"/>
        <w:rPr>
          <w:rFonts w:hint="cs"/>
          <w:sz w:val="2"/>
          <w:szCs w:val="2"/>
          <w:rtl/>
        </w:rPr>
      </w:pPr>
      <w:r w:rsidRPr="00E85A68">
        <w:rPr>
          <w:rFonts w:hint="cs"/>
          <w:vanish/>
          <w:sz w:val="22"/>
          <w:szCs w:val="22"/>
          <w:shd w:val="clear" w:color="auto" w:fill="FFFF99"/>
          <w:rtl/>
        </w:rPr>
        <w:t>א.</w:t>
      </w:r>
      <w:r w:rsidRPr="00E85A68">
        <w:rPr>
          <w:vanish/>
          <w:sz w:val="22"/>
          <w:szCs w:val="22"/>
          <w:shd w:val="clear" w:color="auto" w:fill="FFFF99"/>
          <w:rtl/>
        </w:rPr>
        <w:tab/>
      </w:r>
      <w:r w:rsidRPr="00E85A68">
        <w:rPr>
          <w:rFonts w:hint="cs"/>
          <w:vanish/>
          <w:sz w:val="22"/>
          <w:szCs w:val="22"/>
          <w:shd w:val="clear" w:color="auto" w:fill="FFFF99"/>
          <w:rtl/>
        </w:rPr>
        <w:t>בצורה קלה</w:t>
      </w:r>
      <w:r w:rsidRPr="00E85A68">
        <w:rPr>
          <w:vanish/>
          <w:sz w:val="22"/>
          <w:szCs w:val="22"/>
          <w:shd w:val="clear" w:color="auto" w:fill="FFFF99"/>
          <w:rtl/>
        </w:rPr>
        <w:tab/>
      </w:r>
      <w:r w:rsidRPr="00E85A68">
        <w:rPr>
          <w:vanish/>
          <w:sz w:val="22"/>
          <w:szCs w:val="22"/>
          <w:shd w:val="clear" w:color="auto" w:fill="FFFF99"/>
          <w:rtl/>
        </w:rPr>
        <w:tab/>
      </w:r>
      <w:r w:rsidRPr="00E85A68">
        <w:rPr>
          <w:rFonts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bookmarkEnd w:id="140"/>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hint="cs"/>
          <w:rtl/>
        </w:rPr>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hint="cs"/>
          <w:rtl/>
        </w:rPr>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בצו</w:t>
      </w:r>
      <w:r>
        <w:rPr>
          <w:rStyle w:val="default"/>
          <w:rFonts w:cs="FrankRuehl"/>
          <w:rtl/>
        </w:rPr>
        <w:t>ר</w:t>
      </w:r>
      <w:r>
        <w:rPr>
          <w:rStyle w:val="default"/>
          <w:rFonts w:cs="FrankRuehl" w:hint="cs"/>
          <w:rtl/>
        </w:rPr>
        <w:t>ה קשה מאד</w:t>
      </w:r>
      <w:r>
        <w:rPr>
          <w:rStyle w:val="default"/>
          <w:rFonts w:cs="FrankRuehl"/>
          <w:rtl/>
        </w:rPr>
        <w:tab/>
      </w:r>
      <w:r>
        <w:rPr>
          <w:rStyle w:val="default"/>
          <w:rFonts w:cs="FrankRuehl" w:hint="cs"/>
          <w:rtl/>
        </w:rPr>
        <w:t>30%</w:t>
      </w:r>
    </w:p>
    <w:p w:rsidR="00890FBB" w:rsidRDefault="00890FBB">
      <w:pPr>
        <w:pStyle w:val="P02"/>
        <w:tabs>
          <w:tab w:val="clear" w:pos="6259"/>
          <w:tab w:val="right" w:pos="7938"/>
        </w:tabs>
        <w:spacing w:before="72"/>
        <w:ind w:left="1021" w:right="1134" w:hanging="397"/>
        <w:rPr>
          <w:rtl/>
        </w:rPr>
      </w:pPr>
      <w:r>
        <w:rPr>
          <w:rFonts w:hint="cs"/>
          <w:rtl/>
        </w:rPr>
        <w:t>(5)</w:t>
      </w:r>
      <w:r>
        <w:rPr>
          <w:rtl/>
        </w:rPr>
        <w:tab/>
      </w:r>
      <w:r>
        <w:rPr>
          <w:rFonts w:hint="cs"/>
          <w:rtl/>
        </w:rPr>
        <w:t xml:space="preserve">התקצרות </w:t>
      </w:r>
      <w:r>
        <w:rPr>
          <w:rStyle w:val="default"/>
          <w:rFonts w:cs="FrankRuehl" w:hint="cs"/>
          <w:rtl/>
        </w:rPr>
        <w:t>של</w:t>
      </w:r>
      <w:r>
        <w:rPr>
          <w:rFonts w:hint="cs"/>
          <w:rtl/>
        </w:rPr>
        <w:t xml:space="preserve"> רגל אחת</w:t>
      </w:r>
    </w:p>
    <w:p w:rsidR="00890FBB" w:rsidRDefault="00890FBB">
      <w:pPr>
        <w:pStyle w:val="P02"/>
        <w:tabs>
          <w:tab w:val="clear" w:pos="6259"/>
          <w:tab w:val="right" w:pos="7938"/>
        </w:tabs>
        <w:spacing w:before="72"/>
        <w:ind w:left="1475" w:right="1134" w:hanging="454"/>
        <w:rPr>
          <w:rFonts w:hint="cs"/>
          <w:rtl/>
        </w:rPr>
      </w:pPr>
      <w:r>
        <w:rPr>
          <w:lang w:val="he-IL"/>
        </w:rPr>
        <w:pict>
          <v:rect id="_x0000_s1184" style="position:absolute;left:0;text-align:left;margin-left:464.5pt;margin-top:8.05pt;width:75.05pt;height:10pt;z-index:251703808" o:allowincell="f" filled="f" stroked="f" strokecolor="lime" strokeweight=".25pt">
            <v:textbox style="mso-next-textbox:#_x0000_s1184"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שנ"ב-1992</w:t>
                  </w:r>
                </w:p>
              </w:txbxContent>
            </v:textbox>
            <w10:anchorlock/>
          </v:rect>
        </w:pict>
      </w:r>
      <w:r>
        <w:rPr>
          <w:rFonts w:hint="cs"/>
          <w:rtl/>
        </w:rPr>
        <w:t>א.</w:t>
      </w:r>
      <w:r>
        <w:rPr>
          <w:rtl/>
        </w:rPr>
        <w:tab/>
      </w:r>
      <w:r>
        <w:rPr>
          <w:rFonts w:hint="cs"/>
          <w:rtl/>
        </w:rPr>
        <w:t xml:space="preserve">עד 2 </w:t>
      </w:r>
      <w:r>
        <w:rPr>
          <w:rStyle w:val="default"/>
          <w:rFonts w:cs="FrankRuehl" w:hint="cs"/>
          <w:rtl/>
        </w:rPr>
        <w:t>סנטימטרים</w:t>
      </w:r>
      <w:r>
        <w:rPr>
          <w:rtl/>
        </w:rPr>
        <w:tab/>
      </w:r>
      <w:r>
        <w:rPr>
          <w:rFonts w:hint="cs"/>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41" w:name="Rov16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1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3"/>
        <w:tabs>
          <w:tab w:val="clear" w:pos="6259"/>
          <w:tab w:val="left" w:pos="4782"/>
        </w:tabs>
        <w:ind w:left="2495" w:right="1134"/>
        <w:rPr>
          <w:rFonts w:hint="cs"/>
          <w:sz w:val="2"/>
          <w:szCs w:val="2"/>
          <w:rtl/>
        </w:rPr>
      </w:pPr>
      <w:r w:rsidRPr="00E85A68">
        <w:rPr>
          <w:rFonts w:hint="cs"/>
          <w:vanish/>
          <w:sz w:val="22"/>
          <w:szCs w:val="22"/>
          <w:shd w:val="clear" w:color="auto" w:fill="FFFF99"/>
          <w:rtl/>
        </w:rPr>
        <w:t>א.</w:t>
      </w:r>
      <w:r w:rsidRPr="00E85A68">
        <w:rPr>
          <w:vanish/>
          <w:sz w:val="22"/>
          <w:szCs w:val="22"/>
          <w:shd w:val="clear" w:color="auto" w:fill="FFFF99"/>
          <w:rtl/>
        </w:rPr>
        <w:tab/>
      </w:r>
      <w:r w:rsidRPr="00E85A68">
        <w:rPr>
          <w:rFonts w:hint="cs"/>
          <w:vanish/>
          <w:sz w:val="22"/>
          <w:szCs w:val="22"/>
          <w:shd w:val="clear" w:color="auto" w:fill="FFFF99"/>
          <w:rtl/>
        </w:rPr>
        <w:t>עד 2 סנטימטרים</w:t>
      </w:r>
      <w:r w:rsidRPr="00E85A68">
        <w:rPr>
          <w:rFonts w:hint="cs"/>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bookmarkEnd w:id="141"/>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מעל ל-2 ועד 3 סנטימטרים</w:t>
      </w:r>
      <w:r>
        <w:rPr>
          <w:rStyle w:val="default"/>
          <w:rFonts w:cs="FrankRuehl"/>
          <w:rtl/>
        </w:rPr>
        <w:tab/>
      </w:r>
      <w:r>
        <w:rPr>
          <w:rStyle w:val="default"/>
          <w:rFonts w:cs="FrankRuehl" w:hint="cs"/>
          <w:rtl/>
        </w:rPr>
        <w:t>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מעל ל-3 ועד 5 סנטימטרים</w:t>
      </w:r>
      <w:r>
        <w:rPr>
          <w:rStyle w:val="default"/>
          <w:rFonts w:cs="FrankRuehl"/>
          <w:rtl/>
        </w:rPr>
        <w:tab/>
      </w:r>
      <w:r>
        <w:rPr>
          <w:rStyle w:val="default"/>
          <w:rFonts w:cs="FrankRuehl" w:hint="cs"/>
          <w:rtl/>
        </w:rPr>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מעל ל-5 ועד 7 סנטימטרים</w:t>
      </w:r>
      <w:r>
        <w:rPr>
          <w:rStyle w:val="default"/>
          <w:rFonts w:cs="FrankRuehl"/>
          <w:rtl/>
        </w:rPr>
        <w:tab/>
      </w:r>
      <w:r>
        <w:rPr>
          <w:rStyle w:val="default"/>
          <w:rFonts w:cs="FrankRuehl" w:hint="cs"/>
          <w:rtl/>
        </w:rPr>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מעל ל- 7 סנטימטרים</w:t>
      </w:r>
      <w:r>
        <w:rPr>
          <w:rStyle w:val="default"/>
          <w:rFonts w:cs="FrankRuehl"/>
          <w:rtl/>
        </w:rPr>
        <w:tab/>
      </w:r>
      <w:r>
        <w:rPr>
          <w:rStyle w:val="default"/>
          <w:rFonts w:cs="FrankRuehl" w:hint="cs"/>
          <w:rtl/>
        </w:rPr>
        <w:t>40%</w:t>
      </w:r>
    </w:p>
    <w:p w:rsidR="00890FBB" w:rsidRDefault="00890FBB">
      <w:pPr>
        <w:pStyle w:val="P02"/>
        <w:tabs>
          <w:tab w:val="clear" w:pos="6259"/>
          <w:tab w:val="right" w:pos="7938"/>
        </w:tabs>
        <w:spacing w:before="72"/>
        <w:ind w:left="1021" w:right="1134" w:hanging="397"/>
        <w:rPr>
          <w:rtl/>
        </w:rPr>
      </w:pPr>
      <w:r>
        <w:rPr>
          <w:rFonts w:hint="cs"/>
          <w:rtl/>
        </w:rPr>
        <w:t>(6)</w:t>
      </w:r>
      <w:r>
        <w:rPr>
          <w:rtl/>
        </w:rPr>
        <w:tab/>
      </w:r>
      <w:r>
        <w:rPr>
          <w:rFonts w:hint="cs"/>
          <w:rtl/>
        </w:rPr>
        <w:t>קטיעת הגף התחתון</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בפרק הירך</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80%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בשליש העליון של עצם הירך או בסמוך מתחת לשליש</w:t>
      </w:r>
      <w:r>
        <w:rPr>
          <w:rStyle w:val="default"/>
          <w:rFonts w:cs="FrankRuehl"/>
          <w:rtl/>
        </w:rPr>
        <w:tab/>
      </w:r>
      <w:r>
        <w:rPr>
          <w:rStyle w:val="default"/>
          <w:rFonts w:cs="FrankRuehl" w:hint="cs"/>
          <w:rtl/>
        </w:rPr>
        <w:t>80%</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באמצע הירך או בשליש התחתון,</w:t>
      </w:r>
      <w:r>
        <w:rPr>
          <w:rStyle w:val="default"/>
          <w:rFonts w:cs="FrankRuehl"/>
          <w:rtl/>
        </w:rPr>
        <w:t xml:space="preserve"> </w:t>
      </w:r>
      <w:r>
        <w:rPr>
          <w:rStyle w:val="default"/>
          <w:rFonts w:cs="FrankRuehl" w:hint="cs"/>
          <w:rtl/>
        </w:rPr>
        <w:t>ישנה אפשרות של התקנת תחליף</w:t>
      </w:r>
      <w:r>
        <w:rPr>
          <w:rStyle w:val="default"/>
          <w:rFonts w:cs="FrankRuehl"/>
          <w:rtl/>
        </w:rPr>
        <w:t xml:space="preserve"> </w:t>
      </w:r>
      <w:r>
        <w:rPr>
          <w:rStyle w:val="default"/>
          <w:rFonts w:cs="FrankRuehl" w:hint="cs"/>
          <w:rtl/>
        </w:rPr>
        <w:t>מלאכותי</w:t>
      </w:r>
      <w:r>
        <w:rPr>
          <w:rStyle w:val="default"/>
          <w:rFonts w:cs="FrankRuehl"/>
          <w:rtl/>
        </w:rPr>
        <w:tab/>
      </w:r>
      <w:r>
        <w:rPr>
          <w:rStyle w:val="default"/>
          <w:rFonts w:cs="FrankRuehl" w:hint="cs"/>
          <w:rtl/>
        </w:rPr>
        <w:t>65%</w:t>
      </w:r>
    </w:p>
    <w:p w:rsidR="00890FBB" w:rsidRDefault="00890FBB">
      <w:pPr>
        <w:pStyle w:val="P02"/>
        <w:tabs>
          <w:tab w:val="clear" w:pos="6259"/>
          <w:tab w:val="right" w:pos="7938"/>
        </w:tabs>
        <w:spacing w:before="72"/>
        <w:ind w:left="1021" w:right="1134" w:hanging="397"/>
        <w:rPr>
          <w:rtl/>
        </w:rPr>
      </w:pPr>
      <w:r>
        <w:rPr>
          <w:rFonts w:hint="cs"/>
          <w:rtl/>
        </w:rPr>
        <w:t>(7)</w:t>
      </w:r>
      <w:r>
        <w:rPr>
          <w:rtl/>
        </w:rPr>
        <w:tab/>
      </w:r>
      <w:r>
        <w:rPr>
          <w:rFonts w:hint="cs"/>
          <w:rtl/>
        </w:rPr>
        <w:t>קטיעת השוק</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עד 5 סנטימטרים מתחת לחיבור שריר מיתר הברך או בסמוך לזה</w:t>
      </w:r>
      <w:r>
        <w:rPr>
          <w:rStyle w:val="default"/>
          <w:rFonts w:cs="FrankRuehl"/>
          <w:rtl/>
        </w:rPr>
        <w:tab/>
      </w:r>
      <w:r>
        <w:rPr>
          <w:rStyle w:val="default"/>
          <w:rFonts w:cs="FrankRuehl" w:hint="cs"/>
          <w:rtl/>
        </w:rPr>
        <w:t>55%</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ביותר מ-5 סנטימטרים מתחת לחיבו</w:t>
      </w:r>
      <w:r>
        <w:rPr>
          <w:rStyle w:val="default"/>
          <w:rFonts w:cs="FrankRuehl"/>
          <w:rtl/>
        </w:rPr>
        <w:t>ר</w:t>
      </w:r>
      <w:r>
        <w:rPr>
          <w:rStyle w:val="default"/>
          <w:rFonts w:cs="FrankRuehl" w:hint="cs"/>
          <w:rtl/>
        </w:rPr>
        <w:t xml:space="preserve"> מיתר הברך כולל </w:t>
      </w:r>
      <w:r>
        <w:rPr>
          <w:rStyle w:val="default"/>
          <w:rFonts w:cs="FrankRuehl"/>
        </w:rPr>
        <w:t>Syme's amputation</w:t>
      </w:r>
      <w:r>
        <w:rPr>
          <w:rStyle w:val="default"/>
          <w:rFonts w:cs="FrankRuehl"/>
        </w:rPr>
        <w:tab/>
      </w:r>
      <w:r>
        <w:rPr>
          <w:rStyle w:val="default"/>
          <w:rFonts w:cs="FrankRuehl" w:hint="cs"/>
          <w:rtl/>
        </w:rPr>
        <w:tab/>
      </w:r>
      <w:r>
        <w:rPr>
          <w:rStyle w:val="default"/>
          <w:rFonts w:cs="FrankRuehl" w:hint="cs"/>
          <w:rtl/>
        </w:rPr>
        <w:tab/>
      </w:r>
      <w:r>
        <w:rPr>
          <w:rStyle w:val="default"/>
          <w:rFonts w:cs="FrankRuehl"/>
          <w:rtl/>
        </w:rPr>
        <w:t>50%</w:t>
      </w:r>
    </w:p>
    <w:p w:rsidR="00890FBB" w:rsidRDefault="00890FBB">
      <w:pPr>
        <w:pStyle w:val="P02"/>
        <w:tabs>
          <w:tab w:val="clear" w:pos="6259"/>
          <w:tab w:val="right" w:leader="dot" w:pos="4252"/>
          <w:tab w:val="left" w:pos="4819"/>
        </w:tabs>
        <w:spacing w:before="72"/>
        <w:ind w:left="1021" w:right="1134"/>
        <w:rPr>
          <w:rStyle w:val="default"/>
          <w:rFonts w:cs="FrankRuehl"/>
          <w:rtl/>
        </w:rPr>
      </w:pPr>
      <w:bookmarkStart w:id="142" w:name="Seif57"/>
      <w:bookmarkEnd w:id="142"/>
      <w:r>
        <w:rPr>
          <w:lang w:val="he-IL"/>
        </w:rPr>
        <w:pict>
          <v:rect id="_x0000_s1185" style="position:absolute;left:0;text-align:left;margin-left:464.5pt;margin-top:8.05pt;width:75.05pt;height:20pt;z-index:251704832" o:allowincell="f" filled="f" stroked="f" strokecolor="lime" strokeweight=".25pt">
            <v:textbox style="mso-next-textbox:#_x0000_s1185" inset="0,0,0,0">
              <w:txbxContent>
                <w:p w:rsidR="00890FBB" w:rsidRDefault="00890FBB">
                  <w:pPr>
                    <w:spacing w:line="160" w:lineRule="exact"/>
                    <w:jc w:val="left"/>
                    <w:rPr>
                      <w:rFonts w:cs="Miriam"/>
                      <w:noProof/>
                      <w:szCs w:val="18"/>
                      <w:rtl/>
                    </w:rPr>
                  </w:pPr>
                  <w:r>
                    <w:rPr>
                      <w:rFonts w:cs="Miriam"/>
                      <w:szCs w:val="18"/>
                      <w:rtl/>
                    </w:rPr>
                    <w:t>ה</w:t>
                  </w:r>
                  <w:r>
                    <w:rPr>
                      <w:rFonts w:cs="Miriam" w:hint="cs"/>
                      <w:szCs w:val="18"/>
                      <w:rtl/>
                    </w:rPr>
                    <w:t>פרקים הגדולים של הגפיים התחתונים</w:t>
                  </w:r>
                </w:p>
              </w:txbxContent>
            </v:textbox>
            <w10:anchorlock/>
          </v:rect>
        </w:pict>
      </w:r>
      <w:r>
        <w:rPr>
          <w:rStyle w:val="big-number"/>
          <w:rFonts w:cs="Miriam"/>
          <w:rtl/>
        </w:rPr>
        <w:t>48.</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פרק הירך</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מפרק נד</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70%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קשיון לא נוח</w:t>
      </w:r>
      <w:r>
        <w:rPr>
          <w:rStyle w:val="default"/>
          <w:rFonts w:cs="FrankRuehl"/>
          <w:rtl/>
        </w:rPr>
        <w:tab/>
      </w:r>
      <w:r>
        <w:rPr>
          <w:rStyle w:val="default"/>
          <w:rFonts w:cs="FrankRuehl"/>
          <w:rtl/>
        </w:rPr>
        <w:tab/>
      </w:r>
      <w:r>
        <w:rPr>
          <w:rStyle w:val="default"/>
          <w:rFonts w:cs="FrankRuehl" w:hint="cs"/>
          <w:rtl/>
        </w:rPr>
        <w:t>50%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קשיון נוח</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40%</w:t>
      </w:r>
    </w:p>
    <w:p w:rsidR="00890FBB" w:rsidRDefault="00890FBB">
      <w:pPr>
        <w:pStyle w:val="P00"/>
        <w:tabs>
          <w:tab w:val="clear" w:pos="6259"/>
          <w:tab w:val="right" w:leader="dot" w:pos="4252"/>
          <w:tab w:val="left" w:pos="4819"/>
        </w:tabs>
        <w:spacing w:before="72"/>
        <w:ind w:left="624" w:right="1134"/>
        <w:rPr>
          <w:rtl/>
        </w:rPr>
      </w:pPr>
      <w:r>
        <w:rPr>
          <w:rtl/>
        </w:rPr>
        <w:t>ל</w:t>
      </w:r>
      <w:r>
        <w:rPr>
          <w:rFonts w:hint="cs"/>
          <w:rtl/>
        </w:rPr>
        <w:t>ענין זה, קשיון נוח - מצב בו הגוף נמצא בכיפוף מ-</w:t>
      </w:r>
      <w:r>
        <w:rPr>
          <w:rFonts w:hint="eastAsia"/>
        </w:rPr>
        <w:t>°</w:t>
      </w:r>
      <w:r>
        <w:rPr>
          <w:rFonts w:hint="cs"/>
          <w:rtl/>
        </w:rPr>
        <w:t>20</w:t>
      </w:r>
      <w:r>
        <w:rPr>
          <w:rtl/>
        </w:rPr>
        <w:t xml:space="preserve"> </w:t>
      </w:r>
      <w:r>
        <w:rPr>
          <w:rFonts w:hint="cs"/>
          <w:rtl/>
        </w:rPr>
        <w:t xml:space="preserve">עד </w:t>
      </w:r>
      <w:r>
        <w:rPr>
          <w:rFonts w:hint="eastAsia"/>
        </w:rPr>
        <w:t>°</w:t>
      </w:r>
      <w:r>
        <w:rPr>
          <w:rFonts w:hint="cs"/>
          <w:rtl/>
        </w:rPr>
        <w:t>30</w:t>
      </w:r>
      <w:r>
        <w:rPr>
          <w:rtl/>
        </w:rPr>
        <w:t xml:space="preserve">, </w:t>
      </w:r>
      <w:r>
        <w:rPr>
          <w:rFonts w:hint="cs"/>
          <w:rtl/>
        </w:rPr>
        <w:t>האבדו</w:t>
      </w:r>
      <w:r>
        <w:rPr>
          <w:rtl/>
        </w:rPr>
        <w:t>ק</w:t>
      </w:r>
      <w:r>
        <w:rPr>
          <w:rFonts w:hint="cs"/>
          <w:rtl/>
        </w:rPr>
        <w:t>ציה היא מ-</w:t>
      </w:r>
      <w:r>
        <w:rPr>
          <w:rFonts w:hint="eastAsia"/>
        </w:rPr>
        <w:t>°</w:t>
      </w:r>
      <w:r>
        <w:rPr>
          <w:rFonts w:hint="cs"/>
          <w:rtl/>
        </w:rPr>
        <w:t>0</w:t>
      </w:r>
      <w:r>
        <w:rPr>
          <w:rtl/>
        </w:rPr>
        <w:t xml:space="preserve"> </w:t>
      </w:r>
      <w:r>
        <w:rPr>
          <w:rFonts w:hint="cs"/>
          <w:rtl/>
        </w:rPr>
        <w:t xml:space="preserve">עד </w:t>
      </w:r>
      <w:r>
        <w:rPr>
          <w:rFonts w:hint="eastAsia"/>
        </w:rPr>
        <w:t>°</w:t>
      </w:r>
      <w:r>
        <w:rPr>
          <w:rFonts w:hint="cs"/>
          <w:rtl/>
        </w:rPr>
        <w:t>10</w:t>
      </w:r>
      <w:r>
        <w:rPr>
          <w:rtl/>
        </w:rPr>
        <w:t xml:space="preserve">; </w:t>
      </w:r>
      <w:r>
        <w:rPr>
          <w:rFonts w:hint="cs"/>
          <w:rtl/>
        </w:rPr>
        <w:t>הרוטציה - נויטרלית.</w:t>
      </w:r>
    </w:p>
    <w:p w:rsidR="00890FBB" w:rsidRDefault="00890FBB">
      <w:pPr>
        <w:pStyle w:val="medium-header"/>
        <w:keepNext w:val="0"/>
        <w:keepLines w:val="0"/>
        <w:tabs>
          <w:tab w:val="left" w:pos="4819"/>
          <w:tab w:val="right" w:leader="dot" w:pos="6237"/>
        </w:tabs>
        <w:ind w:left="0" w:right="1134"/>
        <w:rPr>
          <w:sz w:val="22"/>
          <w:szCs w:val="22"/>
          <w:rtl/>
        </w:rPr>
      </w:pPr>
      <w:r>
        <w:rPr>
          <w:sz w:val="22"/>
          <w:szCs w:val="22"/>
          <w:rtl/>
        </w:rPr>
        <w:t>פ</w:t>
      </w:r>
      <w:r>
        <w:rPr>
          <w:rFonts w:hint="cs"/>
          <w:sz w:val="22"/>
          <w:szCs w:val="22"/>
          <w:rtl/>
        </w:rPr>
        <w:t>רק הירך - ציור מס. 5</w:t>
      </w:r>
    </w:p>
    <w:p w:rsidR="00890FBB" w:rsidRDefault="00890FBB">
      <w:pPr>
        <w:pStyle w:val="medium-header"/>
        <w:keepNext w:val="0"/>
        <w:keepLines w:val="0"/>
        <w:tabs>
          <w:tab w:val="left" w:pos="4819"/>
          <w:tab w:val="right" w:leader="dot" w:pos="6237"/>
        </w:tabs>
        <w:spacing w:before="0"/>
        <w:ind w:left="0" w:right="1134"/>
        <w:rPr>
          <w:sz w:val="22"/>
          <w:szCs w:val="22"/>
          <w:rtl/>
        </w:rPr>
      </w:pPr>
      <w:r>
        <w:rPr>
          <w:sz w:val="22"/>
          <w:szCs w:val="22"/>
          <w:rtl/>
        </w:rPr>
        <w:t>ה</w:t>
      </w:r>
      <w:r>
        <w:rPr>
          <w:rFonts w:hint="cs"/>
          <w:sz w:val="22"/>
          <w:szCs w:val="22"/>
          <w:rtl/>
        </w:rPr>
        <w:t>גבלות התנועה בכפוף</w:t>
      </w:r>
    </w:p>
    <w:p w:rsidR="00890FBB" w:rsidRDefault="00890FBB">
      <w:pPr>
        <w:tabs>
          <w:tab w:val="left" w:pos="4819"/>
          <w:tab w:val="right" w:leader="dot" w:pos="6237"/>
        </w:tabs>
        <w:ind w:right="1134"/>
        <w:jc w:val="center"/>
        <w:rPr>
          <w:noProof/>
          <w:rtl/>
        </w:rPr>
      </w:pPr>
      <w:r>
        <w:rPr>
          <w:rFonts w:cs="Times New Roman"/>
          <w:noProof/>
          <w:szCs w:val="22"/>
          <w:rtl/>
        </w:rPr>
        <w:pict>
          <v:shape id="_x0000_i1028" type="#_x0000_t75" style="width:287.7pt;height:126.3pt" fillcolor="window">
            <v:imagedata r:id="rId120" o:title=""/>
          </v:shape>
        </w:pic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הגבלה במתיחה (</w:t>
      </w:r>
      <w:r>
        <w:rPr>
          <w:rStyle w:val="default"/>
          <w:rFonts w:cs="FrankRuehl"/>
        </w:rPr>
        <w:t>extensio</w:t>
      </w:r>
      <w:r>
        <w:rPr>
          <w:rStyle w:val="default"/>
          <w:rFonts w:cs="FrankRuehl"/>
          <w:rtl/>
        </w:rPr>
        <w:t>):</w:t>
      </w:r>
    </w:p>
    <w:p w:rsidR="00890FBB" w:rsidRDefault="00890FBB">
      <w:pPr>
        <w:pStyle w:val="P02"/>
        <w:tabs>
          <w:tab w:val="clear" w:pos="6259"/>
          <w:tab w:val="right" w:pos="7938"/>
        </w:tabs>
        <w:spacing w:before="72"/>
        <w:ind w:left="1474" w:right="1134" w:firstLine="0"/>
        <w:rPr>
          <w:rStyle w:val="default"/>
          <w:rFonts w:cs="FrankRuehl"/>
          <w:rtl/>
        </w:rPr>
      </w:pPr>
      <w:r>
        <w:rPr>
          <w:rStyle w:val="default"/>
          <w:rFonts w:cs="FrankRuehl"/>
          <w:rtl/>
        </w:rPr>
        <w:t>ה</w:t>
      </w:r>
      <w:r>
        <w:rPr>
          <w:rStyle w:val="default"/>
          <w:rFonts w:cs="FrankRuehl" w:hint="cs"/>
          <w:rtl/>
        </w:rPr>
        <w:t>גף איבד התנועות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15</w:t>
      </w:r>
      <w:r>
        <w:rPr>
          <w:rStyle w:val="default"/>
          <w:rFonts w:cs="FrankRuehl"/>
          <w:rtl/>
        </w:rPr>
        <w:tab/>
        <w:t>15%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הגבלה בכיפוף המפריעה לישיבה</w:t>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הגבלה בהטייה (</w:t>
      </w:r>
      <w:r>
        <w:rPr>
          <w:rStyle w:val="default"/>
          <w:rFonts w:cs="FrankRuehl"/>
        </w:rPr>
        <w:t>abductio</w:t>
      </w:r>
      <w:r>
        <w:rPr>
          <w:rStyle w:val="default"/>
          <w:rFonts w:cs="FrankRuehl"/>
          <w:rtl/>
        </w:rPr>
        <w:t xml:space="preserve">), </w:t>
      </w:r>
      <w:r>
        <w:rPr>
          <w:rStyle w:val="default"/>
          <w:rFonts w:cs="FrankRuehl" w:hint="cs"/>
          <w:rtl/>
        </w:rPr>
        <w:t>קירוב (</w:t>
      </w:r>
      <w:r>
        <w:rPr>
          <w:rStyle w:val="default"/>
          <w:rFonts w:cs="FrankRuehl"/>
        </w:rPr>
        <w:t>adductio</w:t>
      </w:r>
      <w:r>
        <w:rPr>
          <w:rStyle w:val="default"/>
          <w:rFonts w:cs="FrankRuehl"/>
          <w:rtl/>
        </w:rPr>
        <w:t xml:space="preserve">) </w:t>
      </w:r>
      <w:r>
        <w:rPr>
          <w:rStyle w:val="default"/>
          <w:rFonts w:cs="FrankRuehl" w:hint="cs"/>
          <w:rtl/>
        </w:rPr>
        <w:t>או סיבוב (</w:t>
      </w:r>
      <w:r>
        <w:rPr>
          <w:rStyle w:val="default"/>
          <w:rFonts w:cs="FrankRuehl"/>
        </w:rPr>
        <w:t>rotatio</w:t>
      </w:r>
      <w:r>
        <w:rPr>
          <w:rStyle w:val="default"/>
          <w:rFonts w:cs="FrankRuehl"/>
          <w:rtl/>
        </w:rPr>
        <w:t xml:space="preserve">) </w:t>
      </w:r>
      <w:r>
        <w:rPr>
          <w:rStyle w:val="default"/>
          <w:rFonts w:cs="FrankRuehl" w:hint="cs"/>
          <w:rtl/>
        </w:rPr>
        <w:t>של הגף</w:t>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הגבלה בינונית בכל התנועות</w:t>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Fonts w:hint="cs"/>
          <w:rtl/>
        </w:rPr>
        <w:t>(2)</w:t>
      </w:r>
      <w:r>
        <w:rPr>
          <w:rtl/>
        </w:rPr>
        <w:tab/>
      </w:r>
      <w:r>
        <w:rPr>
          <w:rFonts w:hint="cs"/>
          <w:rtl/>
        </w:rPr>
        <w:t>הברך</w:t>
      </w:r>
    </w:p>
    <w:p w:rsidR="00890FBB" w:rsidRDefault="00890FBB">
      <w:pPr>
        <w:pStyle w:val="P02"/>
        <w:tabs>
          <w:tab w:val="clear" w:pos="6259"/>
          <w:tab w:val="right" w:pos="7938"/>
        </w:tabs>
        <w:spacing w:before="72"/>
        <w:ind w:left="1475" w:right="1985"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אי-יציבות צדדית קשה (הברך מתעקמת תחת כובד משקל הגוף לצד אחד)</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ab/>
        <w:t>30%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אי-יציבות אחורית-קדמית עם התעקמות הברך תחת כובד משקל הגוף</w:t>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קשיו</w:t>
      </w:r>
      <w:r>
        <w:rPr>
          <w:rStyle w:val="default"/>
          <w:rFonts w:cs="FrankRuehl"/>
          <w:rtl/>
        </w:rPr>
        <w:t>ן</w:t>
      </w:r>
      <w:r>
        <w:rPr>
          <w:rStyle w:val="default"/>
          <w:rFonts w:cs="FrankRuehl" w:hint="cs"/>
          <w:rtl/>
        </w:rPr>
        <w:t xml:space="preserve"> נוח</w:t>
      </w:r>
      <w:r>
        <w:rPr>
          <w:rStyle w:val="default"/>
          <w:rFonts w:cs="FrankRuehl"/>
          <w:rtl/>
        </w:rPr>
        <w:tab/>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קשיון לא נוח</w:t>
      </w:r>
      <w:r>
        <w:rPr>
          <w:rStyle w:val="default"/>
          <w:rFonts w:cs="FrankRuehl"/>
          <w:rtl/>
        </w:rPr>
        <w:tab/>
      </w:r>
      <w:r>
        <w:rPr>
          <w:rStyle w:val="default"/>
          <w:rFonts w:cs="FrankRuehl"/>
          <w:rtl/>
        </w:rPr>
        <w:tab/>
        <w:t>50%</w:t>
      </w:r>
    </w:p>
    <w:p w:rsidR="00890FBB" w:rsidRDefault="00890FBB">
      <w:pPr>
        <w:pStyle w:val="P11"/>
        <w:tabs>
          <w:tab w:val="clear" w:pos="6259"/>
          <w:tab w:val="left" w:pos="4819"/>
          <w:tab w:val="left" w:pos="6378"/>
        </w:tabs>
        <w:spacing w:before="72"/>
        <w:ind w:left="624" w:right="1134"/>
        <w:rPr>
          <w:rtl/>
        </w:rPr>
      </w:pPr>
      <w:r>
        <w:rPr>
          <w:rtl/>
        </w:rPr>
        <w:t>ק</w:t>
      </w:r>
      <w:r>
        <w:rPr>
          <w:rFonts w:hint="cs"/>
          <w:rtl/>
        </w:rPr>
        <w:t>שיון לא נוח - פירושו: עמדת הברך ביישור יתר של יותר מ-</w:t>
      </w:r>
      <w:r>
        <w:rPr>
          <w:rFonts w:hint="eastAsia"/>
        </w:rPr>
        <w:t>°</w:t>
      </w:r>
      <w:r>
        <w:rPr>
          <w:rFonts w:hint="cs"/>
          <w:rtl/>
        </w:rPr>
        <w:t>1</w:t>
      </w:r>
      <w:r>
        <w:rPr>
          <w:rtl/>
        </w:rPr>
        <w:t xml:space="preserve"> (</w:t>
      </w:r>
      <w:r>
        <w:t>genu recurvatum</w:t>
      </w:r>
      <w:r>
        <w:rPr>
          <w:rtl/>
        </w:rPr>
        <w:t xml:space="preserve">) </w:t>
      </w:r>
      <w:r>
        <w:rPr>
          <w:rFonts w:hint="cs"/>
          <w:rtl/>
        </w:rPr>
        <w:t>או כיפוף ביותר מ-</w:t>
      </w:r>
      <w:r>
        <w:rPr>
          <w:rFonts w:hint="eastAsia"/>
        </w:rPr>
        <w:t>°</w:t>
      </w:r>
      <w:r>
        <w:rPr>
          <w:rFonts w:hint="cs"/>
          <w:rtl/>
        </w:rPr>
        <w:t>30 או סטיה צדדית (</w:t>
      </w:r>
      <w:r>
        <w:t>varus valgus</w:t>
      </w:r>
      <w:r>
        <w:rPr>
          <w:rtl/>
        </w:rPr>
        <w:t xml:space="preserve">) </w:t>
      </w:r>
      <w:r>
        <w:rPr>
          <w:rFonts w:hint="cs"/>
          <w:rtl/>
        </w:rPr>
        <w:t>של יותר מ-</w:t>
      </w:r>
      <w:r>
        <w:rPr>
          <w:rFonts w:hint="eastAsia"/>
        </w:rPr>
        <w:t>°</w:t>
      </w:r>
      <w:r>
        <w:rPr>
          <w:rFonts w:hint="cs"/>
          <w:rtl/>
        </w:rPr>
        <w:t>20</w:t>
      </w:r>
      <w:r>
        <w:rPr>
          <w:rtl/>
        </w:rPr>
        <w:t>.</w:t>
      </w:r>
    </w:p>
    <w:p w:rsidR="00890FBB" w:rsidRDefault="00890FBB">
      <w:pPr>
        <w:pStyle w:val="P02"/>
        <w:tabs>
          <w:tab w:val="clear" w:pos="6259"/>
          <w:tab w:val="right" w:pos="7938"/>
        </w:tabs>
        <w:spacing w:before="72"/>
        <w:ind w:left="1475" w:right="1134" w:hanging="454"/>
        <w:rPr>
          <w:rFonts w:hint="cs"/>
          <w:rtl/>
        </w:rPr>
      </w:pPr>
      <w:r>
        <w:rPr>
          <w:rFonts w:hint="cs"/>
          <w:rtl/>
        </w:rPr>
        <w:t>ה.</w:t>
      </w:r>
      <w:r>
        <w:rPr>
          <w:rtl/>
        </w:rPr>
        <w:tab/>
      </w:r>
      <w:r>
        <w:rPr>
          <w:rFonts w:hint="cs"/>
          <w:rtl/>
        </w:rPr>
        <w:t xml:space="preserve">הגבלת </w:t>
      </w:r>
      <w:r>
        <w:rPr>
          <w:rStyle w:val="default"/>
          <w:rFonts w:cs="FrankRuehl" w:hint="cs"/>
          <w:rtl/>
        </w:rPr>
        <w:t>תנועות</w:t>
      </w:r>
      <w:r>
        <w:rPr>
          <w:rFonts w:hint="cs"/>
          <w:rtl/>
        </w:rPr>
        <w:t xml:space="preserve"> הכיפוף</w:t>
      </w:r>
    </w:p>
    <w:p w:rsidR="00890FBB" w:rsidRDefault="00890FBB">
      <w:pPr>
        <w:pStyle w:val="P02"/>
        <w:tabs>
          <w:tab w:val="clear" w:pos="6259"/>
          <w:tab w:val="right" w:pos="7938"/>
        </w:tabs>
        <w:spacing w:before="72"/>
        <w:ind w:left="1928" w:right="1134" w:hanging="454"/>
        <w:rPr>
          <w:rStyle w:val="default"/>
          <w:rFonts w:cs="FrankRuehl" w:hint="cs"/>
          <w:rtl/>
        </w:rPr>
      </w:pPr>
      <w:r>
        <w:rPr>
          <w:lang w:val="he-IL"/>
        </w:rPr>
        <w:pict>
          <v:rect id="_x0000_s1186" style="position:absolute;left:0;text-align:left;margin-left:464.5pt;margin-top:8.05pt;width:75.05pt;height:10pt;z-index:251705856" o:allowincell="f" filled="f" stroked="f" strokecolor="lime" strokeweight=".25pt">
            <v:textbox style="mso-next-textbox:#_x0000_s1186"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יפוף אפשרי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90</w:t>
      </w:r>
      <w:r>
        <w:rPr>
          <w:rtl/>
        </w:rPr>
        <w:tab/>
      </w:r>
      <w:r>
        <w:rPr>
          <w:rStyle w:val="default"/>
          <w:rFonts w:cs="FrankRuehl"/>
          <w:rtl/>
        </w:rPr>
        <w:t>1%</w:t>
      </w:r>
    </w:p>
    <w:p w:rsidR="00890FBB" w:rsidRPr="00E85A68" w:rsidRDefault="00890FBB">
      <w:pPr>
        <w:pStyle w:val="P00"/>
        <w:tabs>
          <w:tab w:val="left" w:pos="6102"/>
        </w:tabs>
        <w:spacing w:before="0"/>
        <w:ind w:left="1474" w:right="1134"/>
        <w:rPr>
          <w:rFonts w:hint="cs"/>
          <w:b/>
          <w:bCs/>
          <w:vanish/>
          <w:szCs w:val="20"/>
          <w:shd w:val="clear" w:color="auto" w:fill="FFFF99"/>
          <w:rtl/>
        </w:rPr>
      </w:pPr>
      <w:bookmarkStart w:id="143" w:name="Rov165"/>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74"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74" w:right="1134"/>
        <w:rPr>
          <w:rFonts w:hint="cs"/>
          <w:vanish/>
          <w:szCs w:val="20"/>
          <w:shd w:val="clear" w:color="auto" w:fill="FFFF99"/>
          <w:rtl/>
        </w:rPr>
      </w:pPr>
      <w:hyperlink r:id="rId12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0"/>
        <w:tabs>
          <w:tab w:val="clear" w:pos="6259"/>
          <w:tab w:val="left" w:pos="6102"/>
        </w:tabs>
        <w:ind w:left="1474" w:right="1134"/>
        <w:rPr>
          <w:rFonts w:hint="cs"/>
          <w:sz w:val="2"/>
          <w:szCs w:val="2"/>
          <w:rtl/>
        </w:rPr>
      </w:pPr>
      <w:r w:rsidRPr="00E85A68">
        <w:rPr>
          <w:rFonts w:hint="cs"/>
          <w:vanish/>
          <w:sz w:val="18"/>
          <w:szCs w:val="18"/>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הכיפוף אפשרי בזווית מ-º0 עד º90</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bookmarkEnd w:id="143"/>
    </w:p>
    <w:p w:rsidR="00890FBB" w:rsidRDefault="00890FBB">
      <w:pPr>
        <w:pStyle w:val="P02"/>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הכיפוף אפשרי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70</w:t>
      </w:r>
      <w:r>
        <w:rPr>
          <w:rStyle w:val="default"/>
          <w:rFonts w:cs="FrankRuehl" w:hint="cs"/>
          <w:rtl/>
        </w:rPr>
        <w:tab/>
      </w:r>
      <w:r>
        <w:rPr>
          <w:rStyle w:val="default"/>
          <w:rFonts w:cs="FrankRuehl"/>
          <w:rtl/>
        </w:rPr>
        <w:t>5%</w:t>
      </w:r>
    </w:p>
    <w:p w:rsidR="00890FBB" w:rsidRDefault="00890FBB">
      <w:pPr>
        <w:pStyle w:val="P02"/>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הכיפוף אפשרי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45</w:t>
      </w:r>
      <w:r>
        <w:rPr>
          <w:rStyle w:val="default"/>
          <w:rFonts w:cs="FrankRuehl" w:hint="cs"/>
          <w:rtl/>
        </w:rPr>
        <w:tab/>
      </w:r>
      <w:r>
        <w:rPr>
          <w:rStyle w:val="default"/>
          <w:rFonts w:cs="FrankRuehl"/>
          <w:rtl/>
        </w:rPr>
        <w:t>10%</w:t>
      </w:r>
    </w:p>
    <w:p w:rsidR="00890FBB" w:rsidRDefault="00890FBB">
      <w:pPr>
        <w:pStyle w:val="P02"/>
        <w:tabs>
          <w:tab w:val="clear" w:pos="6259"/>
          <w:tab w:val="right" w:pos="7938"/>
        </w:tabs>
        <w:spacing w:before="72"/>
        <w:ind w:left="1928" w:right="1134" w:hanging="45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הכיפוף אפשרי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30</w:t>
      </w:r>
      <w:r>
        <w:rPr>
          <w:rStyle w:val="default"/>
          <w:rFonts w:cs="FrankRuehl" w:hint="cs"/>
          <w:rtl/>
        </w:rPr>
        <w:tab/>
      </w:r>
      <w:r>
        <w:rPr>
          <w:rStyle w:val="default"/>
          <w:rFonts w:cs="FrankRuehl"/>
          <w:rtl/>
        </w:rPr>
        <w:t>20%</w:t>
      </w:r>
    </w:p>
    <w:p w:rsidR="00890FBB" w:rsidRDefault="00890FBB">
      <w:pPr>
        <w:pStyle w:val="P02"/>
        <w:tabs>
          <w:tab w:val="clear" w:pos="6259"/>
          <w:tab w:val="right" w:pos="7938"/>
        </w:tabs>
        <w:spacing w:before="72"/>
        <w:ind w:left="1928" w:right="1134" w:hanging="454"/>
        <w:rPr>
          <w:rStyle w:val="default"/>
          <w:rFonts w:cs="FrankRuehl"/>
          <w:rtl/>
        </w:rPr>
      </w:pPr>
      <w:r>
        <w:rPr>
          <w:rStyle w:val="default"/>
          <w:rFonts w:cs="FrankRuehl"/>
        </w:rPr>
        <w:t>V</w:t>
      </w:r>
      <w:r>
        <w:rPr>
          <w:rStyle w:val="default"/>
          <w:rFonts w:cs="FrankRuehl"/>
          <w:rtl/>
        </w:rPr>
        <w:t>.</w:t>
      </w:r>
      <w:r>
        <w:rPr>
          <w:rStyle w:val="default"/>
          <w:rFonts w:cs="FrankRuehl"/>
          <w:rtl/>
        </w:rPr>
        <w:tab/>
      </w:r>
      <w:r>
        <w:rPr>
          <w:rStyle w:val="default"/>
          <w:rFonts w:cs="FrankRuehl" w:hint="cs"/>
          <w:rtl/>
        </w:rPr>
        <w:t>הכיפוף אפשרי בזווית מ-</w:t>
      </w:r>
      <w:r>
        <w:rPr>
          <w:rStyle w:val="default"/>
          <w:rFonts w:cs="FrankRuehl" w:hint="eastAsia"/>
        </w:rPr>
        <w:t>°</w:t>
      </w:r>
      <w:r>
        <w:rPr>
          <w:rStyle w:val="default"/>
          <w:rFonts w:cs="FrankRuehl" w:hint="cs"/>
          <w:rtl/>
        </w:rPr>
        <w:t>0</w:t>
      </w:r>
      <w:r>
        <w:rPr>
          <w:rStyle w:val="default"/>
          <w:rFonts w:cs="FrankRuehl"/>
          <w:rtl/>
        </w:rPr>
        <w:t xml:space="preserve"> </w:t>
      </w:r>
      <w:r>
        <w:rPr>
          <w:rStyle w:val="default"/>
          <w:rFonts w:cs="FrankRuehl" w:hint="cs"/>
          <w:rtl/>
        </w:rPr>
        <w:t xml:space="preserve">עד </w:t>
      </w:r>
      <w:r>
        <w:rPr>
          <w:rStyle w:val="default"/>
          <w:rFonts w:cs="FrankRuehl" w:hint="eastAsia"/>
        </w:rPr>
        <w:t>°</w:t>
      </w:r>
      <w:r>
        <w:rPr>
          <w:rStyle w:val="default"/>
          <w:rFonts w:cs="FrankRuehl" w:hint="cs"/>
          <w:rtl/>
        </w:rPr>
        <w:t>15</w:t>
      </w:r>
      <w:r>
        <w:rPr>
          <w:rStyle w:val="default"/>
          <w:rFonts w:cs="FrankRuehl" w:hint="cs"/>
          <w:rtl/>
        </w:rPr>
        <w:tab/>
      </w:r>
      <w:r>
        <w:rPr>
          <w:rStyle w:val="default"/>
          <w:rFonts w:cs="FrankRuehl"/>
          <w:rtl/>
        </w:rPr>
        <w:t>30%</w:t>
      </w:r>
    </w:p>
    <w:p w:rsidR="00890FBB" w:rsidRDefault="00890FBB">
      <w:pPr>
        <w:pStyle w:val="P02"/>
        <w:tabs>
          <w:tab w:val="clear" w:pos="6259"/>
          <w:tab w:val="right" w:pos="7938"/>
        </w:tabs>
        <w:spacing w:before="72"/>
        <w:ind w:left="1475" w:right="1134" w:hanging="454"/>
        <w:rPr>
          <w:rtl/>
        </w:rPr>
      </w:pPr>
      <w:r>
        <w:rPr>
          <w:rFonts w:hint="cs"/>
          <w:rtl/>
        </w:rPr>
        <w:t>ו.</w:t>
      </w:r>
      <w:r>
        <w:rPr>
          <w:rtl/>
        </w:rPr>
        <w:tab/>
      </w:r>
      <w:r>
        <w:rPr>
          <w:rFonts w:hint="cs"/>
          <w:rtl/>
        </w:rPr>
        <w:t>הגבלה ביישור הברך</w:t>
      </w:r>
    </w:p>
    <w:p w:rsidR="00890FBB" w:rsidRDefault="00890FBB">
      <w:pPr>
        <w:pStyle w:val="P02"/>
        <w:tabs>
          <w:tab w:val="clear" w:pos="6259"/>
          <w:tab w:val="right" w:pos="7938"/>
        </w:tabs>
        <w:spacing w:before="72"/>
        <w:ind w:left="1928" w:right="1134" w:hanging="454"/>
        <w:rPr>
          <w:rStyle w:val="default"/>
          <w:rFonts w:cs="FrankRuehl" w:hint="cs"/>
          <w:rtl/>
        </w:rPr>
      </w:pPr>
      <w:r>
        <w:rPr>
          <w:lang w:val="he-IL"/>
        </w:rPr>
        <w:pict>
          <v:rect id="_x0000_s1187" style="position:absolute;left:0;text-align:left;margin-left:464.5pt;margin-top:8.05pt;width:75.05pt;height:10pt;z-index:251706880" o:allowincell="f" filled="f" stroked="f" strokecolor="lime" strokeweight=".25pt">
            <v:textbox style="mso-next-textbox:#_x0000_s1187"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smartTag w:uri="urn:schemas-microsoft-com:office:smarttags" w:element="place">
        <w:r>
          <w:t>I</w:t>
        </w:r>
        <w:r>
          <w:rPr>
            <w:rtl/>
          </w:rPr>
          <w:t>.</w:t>
        </w:r>
      </w:smartTag>
      <w:r>
        <w:rPr>
          <w:rtl/>
        </w:rPr>
        <w:tab/>
      </w:r>
      <w:r>
        <w:rPr>
          <w:rFonts w:hint="cs"/>
          <w:rtl/>
        </w:rPr>
        <w:t>יישור הברך</w:t>
      </w:r>
      <w:r>
        <w:rPr>
          <w:rtl/>
        </w:rPr>
        <w:t xml:space="preserve"> </w:t>
      </w:r>
      <w:r>
        <w:rPr>
          <w:rStyle w:val="default"/>
          <w:rFonts w:cs="FrankRuehl" w:hint="cs"/>
          <w:rtl/>
        </w:rPr>
        <w:t>אפשרי</w:t>
      </w:r>
      <w:r>
        <w:rPr>
          <w:rFonts w:hint="cs"/>
          <w:rtl/>
        </w:rPr>
        <w:t xml:space="preserve"> עד </w:t>
      </w:r>
      <w:r>
        <w:rPr>
          <w:rFonts w:hint="eastAsia"/>
        </w:rPr>
        <w:t>°</w:t>
      </w:r>
      <w:r>
        <w:rPr>
          <w:rFonts w:hint="cs"/>
          <w:rtl/>
        </w:rPr>
        <w:t>5</w:t>
      </w:r>
      <w:r>
        <w:rPr>
          <w:rtl/>
        </w:rPr>
        <w:tab/>
      </w:r>
      <w:r>
        <w:rPr>
          <w:rStyle w:val="default"/>
          <w:rFonts w:cs="FrankRuehl"/>
          <w:rtl/>
        </w:rPr>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44" w:name="Rov164"/>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122"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4"/>
        <w:tabs>
          <w:tab w:val="clear" w:pos="6259"/>
          <w:tab w:val="left" w:pos="5103"/>
          <w:tab w:val="left" w:pos="6102"/>
        </w:tabs>
        <w:ind w:left="1928" w:right="1134" w:hanging="482"/>
        <w:rPr>
          <w:rStyle w:val="default"/>
          <w:rFonts w:cs="FrankRuehl" w:hint="cs"/>
          <w:sz w:val="2"/>
          <w:szCs w:val="2"/>
          <w:rtl/>
        </w:rPr>
      </w:pPr>
      <w:r w:rsidRPr="00E85A68">
        <w:rPr>
          <w:vanish/>
          <w:sz w:val="18"/>
          <w:szCs w:val="18"/>
          <w:shd w:val="clear" w:color="auto" w:fill="FFFF99"/>
        </w:rPr>
        <w:t>I</w:t>
      </w:r>
      <w:r w:rsidRPr="00E85A68">
        <w:rPr>
          <w:vanish/>
          <w:sz w:val="22"/>
          <w:szCs w:val="22"/>
          <w:shd w:val="clear" w:color="auto" w:fill="FFFF99"/>
          <w:rtl/>
        </w:rPr>
        <w:t>.</w:t>
      </w:r>
      <w:r w:rsidRPr="00E85A68">
        <w:rPr>
          <w:vanish/>
          <w:sz w:val="22"/>
          <w:szCs w:val="22"/>
          <w:shd w:val="clear" w:color="auto" w:fill="FFFF99"/>
          <w:rtl/>
        </w:rPr>
        <w:tab/>
      </w:r>
      <w:r w:rsidRPr="00E85A68">
        <w:rPr>
          <w:rFonts w:hint="cs"/>
          <w:vanish/>
          <w:sz w:val="22"/>
          <w:szCs w:val="22"/>
          <w:shd w:val="clear" w:color="auto" w:fill="FFFF99"/>
          <w:rtl/>
        </w:rPr>
        <w:t>יישור הברך</w:t>
      </w:r>
      <w:r w:rsidRPr="00E85A68">
        <w:rPr>
          <w:vanish/>
          <w:sz w:val="22"/>
          <w:szCs w:val="22"/>
          <w:shd w:val="clear" w:color="auto" w:fill="FFFF99"/>
          <w:rtl/>
        </w:rPr>
        <w:t xml:space="preserve"> </w:t>
      </w:r>
      <w:r w:rsidRPr="00E85A68">
        <w:rPr>
          <w:rFonts w:hint="cs"/>
          <w:vanish/>
          <w:sz w:val="22"/>
          <w:szCs w:val="22"/>
          <w:shd w:val="clear" w:color="auto" w:fill="FFFF99"/>
          <w:rtl/>
        </w:rPr>
        <w:t>אפשרי עד 5</w:t>
      </w:r>
      <w:r w:rsidRPr="00E85A68">
        <w:rPr>
          <w:vanish/>
          <w:sz w:val="22"/>
          <w:szCs w:val="22"/>
          <w:shd w:val="clear" w:color="auto" w:fill="FFFF99"/>
          <w:vertAlign w:val="superscript"/>
          <w:rtl/>
        </w:rPr>
        <w:t>0</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44"/>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 xml:space="preserve">יישור הברך אפשרי עד </w:t>
      </w:r>
      <w:r>
        <w:rPr>
          <w:rFonts w:hint="eastAsia"/>
        </w:rPr>
        <w:t>°</w:t>
      </w:r>
      <w:r>
        <w:rPr>
          <w:rFonts w:hint="cs"/>
          <w:rtl/>
        </w:rPr>
        <w:t>10</w:t>
      </w:r>
      <w:r>
        <w:rPr>
          <w:rtl/>
        </w:rPr>
        <w:tab/>
        <w:t>10%</w:t>
      </w:r>
    </w:p>
    <w:p w:rsidR="00890FBB" w:rsidRDefault="00890FBB">
      <w:pPr>
        <w:pStyle w:val="P02"/>
        <w:tabs>
          <w:tab w:val="clear" w:pos="6259"/>
          <w:tab w:val="right" w:pos="7938"/>
        </w:tabs>
        <w:spacing w:before="72"/>
        <w:ind w:left="1928" w:right="1134" w:hanging="454"/>
        <w:rPr>
          <w:rtl/>
        </w:rPr>
      </w:pPr>
      <w:r>
        <w:t>III</w:t>
      </w:r>
      <w:r>
        <w:rPr>
          <w:rtl/>
        </w:rPr>
        <w:t>.</w:t>
      </w:r>
      <w:r>
        <w:rPr>
          <w:rtl/>
        </w:rPr>
        <w:tab/>
      </w:r>
      <w:r>
        <w:rPr>
          <w:rFonts w:hint="cs"/>
          <w:rtl/>
        </w:rPr>
        <w:t xml:space="preserve">יישור הברך אפשרי עד </w:t>
      </w:r>
      <w:r>
        <w:rPr>
          <w:rFonts w:hint="eastAsia"/>
        </w:rPr>
        <w:t>°</w:t>
      </w:r>
      <w:r>
        <w:rPr>
          <w:rFonts w:hint="cs"/>
          <w:rtl/>
        </w:rPr>
        <w:t>15</w:t>
      </w:r>
      <w:r>
        <w:rPr>
          <w:rtl/>
        </w:rPr>
        <w:tab/>
        <w:t>20%</w:t>
      </w:r>
    </w:p>
    <w:p w:rsidR="00890FBB" w:rsidRDefault="00890FBB">
      <w:pPr>
        <w:pStyle w:val="P02"/>
        <w:tabs>
          <w:tab w:val="clear" w:pos="6259"/>
          <w:tab w:val="right" w:pos="7938"/>
        </w:tabs>
        <w:spacing w:before="72"/>
        <w:ind w:left="1928" w:right="1134" w:hanging="454"/>
        <w:rPr>
          <w:rtl/>
        </w:rPr>
      </w:pPr>
      <w:r>
        <w:t>IV</w:t>
      </w:r>
      <w:r>
        <w:rPr>
          <w:rtl/>
        </w:rPr>
        <w:t>.</w:t>
      </w:r>
      <w:r>
        <w:rPr>
          <w:rtl/>
        </w:rPr>
        <w:tab/>
      </w:r>
      <w:r>
        <w:rPr>
          <w:rFonts w:hint="cs"/>
          <w:rtl/>
        </w:rPr>
        <w:t xml:space="preserve">יישור הברך אפשרי עד </w:t>
      </w:r>
      <w:r>
        <w:rPr>
          <w:rFonts w:hint="eastAsia"/>
        </w:rPr>
        <w:t>°</w:t>
      </w:r>
      <w:r>
        <w:rPr>
          <w:rFonts w:hint="cs"/>
          <w:rtl/>
        </w:rPr>
        <w:t>30</w:t>
      </w:r>
      <w:r>
        <w:rPr>
          <w:rtl/>
        </w:rPr>
        <w:tab/>
        <w:t>40%</w:t>
      </w:r>
    </w:p>
    <w:p w:rsidR="00890FBB" w:rsidRDefault="00890FBB">
      <w:pPr>
        <w:pStyle w:val="P02"/>
        <w:tabs>
          <w:tab w:val="clear" w:pos="6259"/>
          <w:tab w:val="right" w:pos="7938"/>
        </w:tabs>
        <w:spacing w:before="72"/>
        <w:ind w:left="1928" w:right="1134" w:hanging="454"/>
        <w:rPr>
          <w:rtl/>
        </w:rPr>
      </w:pPr>
      <w:r>
        <w:t>V</w:t>
      </w:r>
      <w:r>
        <w:rPr>
          <w:rtl/>
        </w:rPr>
        <w:t>.</w:t>
      </w:r>
      <w:r>
        <w:rPr>
          <w:rtl/>
        </w:rPr>
        <w:tab/>
      </w:r>
      <w:r>
        <w:rPr>
          <w:rFonts w:hint="cs"/>
          <w:rtl/>
        </w:rPr>
        <w:t xml:space="preserve">יישור הברך אפשרי עד </w:t>
      </w:r>
      <w:r>
        <w:rPr>
          <w:rFonts w:hint="eastAsia"/>
        </w:rPr>
        <w:t>°</w:t>
      </w:r>
      <w:r>
        <w:rPr>
          <w:rFonts w:hint="cs"/>
          <w:rtl/>
        </w:rPr>
        <w:t>45</w:t>
      </w:r>
      <w:r>
        <w:rPr>
          <w:rtl/>
        </w:rPr>
        <w:tab/>
        <w:t>50%</w:t>
      </w:r>
    </w:p>
    <w:p w:rsidR="00890FBB" w:rsidRDefault="00890FBB">
      <w:pPr>
        <w:pStyle w:val="medium-header"/>
        <w:keepNext w:val="0"/>
        <w:keepLines w:val="0"/>
        <w:tabs>
          <w:tab w:val="left" w:pos="4819"/>
          <w:tab w:val="right" w:leader="dot" w:pos="6237"/>
        </w:tabs>
        <w:ind w:left="0" w:right="1134"/>
        <w:rPr>
          <w:sz w:val="22"/>
          <w:szCs w:val="22"/>
          <w:rtl/>
        </w:rPr>
      </w:pPr>
      <w:r>
        <w:rPr>
          <w:sz w:val="22"/>
          <w:szCs w:val="22"/>
          <w:rtl/>
        </w:rPr>
        <w:t>פ</w:t>
      </w:r>
      <w:r>
        <w:rPr>
          <w:rFonts w:hint="cs"/>
          <w:sz w:val="22"/>
          <w:szCs w:val="22"/>
          <w:rtl/>
        </w:rPr>
        <w:t>רק הברך - ציור מס. 6</w:t>
      </w:r>
    </w:p>
    <w:p w:rsidR="00890FBB" w:rsidRDefault="00890FBB">
      <w:pPr>
        <w:pStyle w:val="medium-header"/>
        <w:keepNext w:val="0"/>
        <w:keepLines w:val="0"/>
        <w:tabs>
          <w:tab w:val="left" w:pos="4819"/>
          <w:tab w:val="right" w:leader="dot" w:pos="6237"/>
        </w:tabs>
        <w:spacing w:before="0"/>
        <w:ind w:left="0" w:right="1134"/>
        <w:rPr>
          <w:sz w:val="22"/>
          <w:szCs w:val="22"/>
          <w:rtl/>
        </w:rPr>
      </w:pPr>
      <w:r>
        <w:rPr>
          <w:sz w:val="22"/>
          <w:szCs w:val="22"/>
          <w:rtl/>
        </w:rPr>
        <w:t>מ</w:t>
      </w:r>
      <w:r>
        <w:rPr>
          <w:rFonts w:hint="cs"/>
          <w:sz w:val="22"/>
          <w:szCs w:val="22"/>
          <w:rtl/>
        </w:rPr>
        <w:t xml:space="preserve">דידת הגבלות התנועה </w:t>
      </w:r>
    </w:p>
    <w:p w:rsidR="00890FBB" w:rsidRDefault="00890FBB">
      <w:pPr>
        <w:pStyle w:val="P00"/>
        <w:tabs>
          <w:tab w:val="clear" w:pos="6259"/>
          <w:tab w:val="left" w:pos="4819"/>
          <w:tab w:val="right" w:leader="dot" w:pos="6237"/>
        </w:tabs>
        <w:spacing w:before="72"/>
        <w:ind w:left="0" w:right="1134"/>
        <w:rPr>
          <w:sz w:val="22"/>
          <w:szCs w:val="22"/>
          <w:rtl/>
        </w:rPr>
      </w:pPr>
      <w:r>
        <w:rPr>
          <w:sz w:val="22"/>
          <w:szCs w:val="22"/>
          <w:rtl/>
        </w:rPr>
        <w:tab/>
      </w:r>
      <w:r>
        <w:rPr>
          <w:rFonts w:hint="cs"/>
          <w:sz w:val="22"/>
          <w:szCs w:val="22"/>
          <w:rtl/>
        </w:rPr>
        <w:t>עמדת ביניים</w:t>
      </w:r>
    </w:p>
    <w:p w:rsidR="00890FBB" w:rsidRDefault="00890FBB">
      <w:pPr>
        <w:tabs>
          <w:tab w:val="left" w:pos="4819"/>
          <w:tab w:val="right" w:leader="dot" w:pos="6237"/>
        </w:tabs>
        <w:ind w:right="1134"/>
        <w:jc w:val="center"/>
        <w:rPr>
          <w:noProof/>
          <w:rtl/>
        </w:rPr>
      </w:pPr>
      <w:r>
        <w:rPr>
          <w:rFonts w:cs="Times New Roman"/>
          <w:noProof/>
          <w:szCs w:val="22"/>
          <w:rtl/>
        </w:rPr>
        <w:pict>
          <v:shape id="_x0000_i1029" type="#_x0000_t75" style="width:170.1pt;height:95.4pt" fillcolor="window">
            <v:imagedata r:id="rId123" o:title=""/>
          </v:shape>
        </w:pict>
      </w:r>
    </w:p>
    <w:p w:rsidR="00890FBB" w:rsidRDefault="00890FBB">
      <w:pPr>
        <w:pStyle w:val="P02"/>
        <w:tabs>
          <w:tab w:val="clear" w:pos="6259"/>
          <w:tab w:val="right" w:pos="7938"/>
        </w:tabs>
        <w:spacing w:before="72"/>
        <w:ind w:left="1475" w:right="1134" w:hanging="454"/>
        <w:rPr>
          <w:rtl/>
        </w:rPr>
      </w:pPr>
      <w:r>
        <w:rPr>
          <w:rFonts w:hint="cs"/>
          <w:rtl/>
        </w:rPr>
        <w:t>ז.</w:t>
      </w:r>
      <w:r>
        <w:rPr>
          <w:rtl/>
        </w:rPr>
        <w:tab/>
      </w:r>
      <w:r>
        <w:rPr>
          <w:rFonts w:hint="cs"/>
          <w:rtl/>
        </w:rPr>
        <w:t>נזק במניסק</w:t>
      </w:r>
      <w:r>
        <w:rPr>
          <w:rtl/>
        </w:rPr>
        <w:t>ו</w:t>
      </w:r>
      <w:r>
        <w:rPr>
          <w:rFonts w:hint="cs"/>
          <w:rtl/>
        </w:rPr>
        <w:t>ס</w:t>
      </w:r>
    </w:p>
    <w:p w:rsidR="00890FBB" w:rsidRDefault="00890FBB">
      <w:pPr>
        <w:pStyle w:val="P02"/>
        <w:tabs>
          <w:tab w:val="clear" w:pos="6259"/>
          <w:tab w:val="right" w:pos="7938"/>
        </w:tabs>
        <w:spacing w:before="72"/>
        <w:ind w:left="1928" w:right="1134" w:hanging="454"/>
        <w:rPr>
          <w:rtl/>
        </w:rPr>
      </w:pPr>
      <w:smartTag w:uri="urn:schemas-microsoft-com:office:smarttags" w:element="place">
        <w:r>
          <w:t>I</w:t>
        </w:r>
        <w:r>
          <w:rPr>
            <w:rtl/>
          </w:rPr>
          <w:t>.</w:t>
        </w:r>
      </w:smartTag>
      <w:r>
        <w:rPr>
          <w:rtl/>
        </w:rPr>
        <w:tab/>
      </w:r>
      <w:r>
        <w:rPr>
          <w:rFonts w:hint="cs"/>
          <w:rtl/>
        </w:rPr>
        <w:t>נזק במניסקוס בצורה קלה</w:t>
      </w:r>
      <w:r>
        <w:rPr>
          <w:rtl/>
        </w:rPr>
        <w:tab/>
        <w:t>10%</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 xml:space="preserve">נזק במניסקוס עם </w:t>
      </w:r>
      <w:r>
        <w:t>Locking</w:t>
      </w:r>
      <w:r>
        <w:tab/>
      </w:r>
      <w:r>
        <w:rPr>
          <w:rtl/>
        </w:rPr>
        <w:t>20%</w:t>
      </w:r>
    </w:p>
    <w:p w:rsidR="00890FBB" w:rsidRDefault="00890FBB">
      <w:pPr>
        <w:pStyle w:val="P02"/>
        <w:tabs>
          <w:tab w:val="clear" w:pos="6259"/>
          <w:tab w:val="right" w:pos="7938"/>
        </w:tabs>
        <w:spacing w:before="72"/>
        <w:ind w:left="1928" w:right="1134" w:hanging="454"/>
        <w:rPr>
          <w:rFonts w:hint="cs"/>
          <w:rtl/>
        </w:rPr>
      </w:pPr>
      <w:r>
        <w:pict>
          <v:rect id="_x0000_s1188" style="position:absolute;left:0;text-align:left;margin-left:464.5pt;margin-top:8.05pt;width:75.05pt;height:10pt;z-index:251707904" o:allowincell="f" filled="f" stroked="f" strokecolor="lime" strokeweight=".25pt">
            <v:textbox style="mso-next-textbox:#_x0000_s1188"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t>III</w:t>
      </w:r>
      <w:r>
        <w:rPr>
          <w:rtl/>
        </w:rPr>
        <w:t>.</w:t>
      </w:r>
      <w:r>
        <w:rPr>
          <w:rtl/>
        </w:rPr>
        <w:tab/>
      </w:r>
      <w:r>
        <w:rPr>
          <w:rFonts w:hint="cs"/>
          <w:rtl/>
        </w:rPr>
        <w:t>מצב לאחר ניתוח הוצאת המניסקוס ללא הפרעות תפקודיות</w:t>
      </w:r>
      <w:r>
        <w:rPr>
          <w:rtl/>
        </w:rPr>
        <w:tab/>
        <w:t>1%</w:t>
      </w:r>
    </w:p>
    <w:p w:rsidR="00890FBB" w:rsidRPr="00E85A68" w:rsidRDefault="00890FBB">
      <w:pPr>
        <w:pStyle w:val="P00"/>
        <w:tabs>
          <w:tab w:val="left" w:pos="6102"/>
        </w:tabs>
        <w:spacing w:before="0"/>
        <w:ind w:left="1440" w:right="1134"/>
        <w:rPr>
          <w:rFonts w:hint="cs"/>
          <w:b/>
          <w:bCs/>
          <w:vanish/>
          <w:szCs w:val="20"/>
          <w:shd w:val="clear" w:color="auto" w:fill="FFFF99"/>
          <w:rtl/>
        </w:rPr>
      </w:pPr>
      <w:bookmarkStart w:id="145" w:name="Rov163"/>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440" w:right="1134"/>
        <w:rPr>
          <w:rFonts w:hint="cs"/>
          <w:vanish/>
          <w:szCs w:val="20"/>
          <w:shd w:val="clear" w:color="auto" w:fill="FFFF99"/>
          <w:rtl/>
        </w:rPr>
      </w:pPr>
      <w:hyperlink r:id="rId124"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4"/>
        <w:tabs>
          <w:tab w:val="clear" w:pos="1928"/>
          <w:tab w:val="clear" w:pos="6259"/>
          <w:tab w:val="left" w:pos="1984"/>
          <w:tab w:val="right" w:leader="dot" w:pos="4961"/>
          <w:tab w:val="left" w:pos="5103"/>
        </w:tabs>
        <w:ind w:left="1928" w:right="1134" w:hanging="510"/>
        <w:rPr>
          <w:sz w:val="2"/>
          <w:szCs w:val="2"/>
          <w:rtl/>
        </w:rPr>
      </w:pPr>
      <w:r w:rsidRPr="00E85A68">
        <w:rPr>
          <w:vanish/>
          <w:sz w:val="18"/>
          <w:szCs w:val="18"/>
          <w:shd w:val="clear" w:color="auto" w:fill="FFFF99"/>
        </w:rPr>
        <w:t>III</w:t>
      </w:r>
      <w:r w:rsidRPr="00E85A68">
        <w:rPr>
          <w:vanish/>
          <w:sz w:val="22"/>
          <w:szCs w:val="22"/>
          <w:shd w:val="clear" w:color="auto" w:fill="FFFF99"/>
          <w:rtl/>
        </w:rPr>
        <w:t>.</w:t>
      </w:r>
      <w:r w:rsidRPr="00E85A68">
        <w:rPr>
          <w:vanish/>
          <w:sz w:val="22"/>
          <w:szCs w:val="22"/>
          <w:shd w:val="clear" w:color="auto" w:fill="FFFF99"/>
          <w:rtl/>
        </w:rPr>
        <w:tab/>
      </w:r>
      <w:r w:rsidRPr="00E85A68">
        <w:rPr>
          <w:rFonts w:hint="cs"/>
          <w:vanish/>
          <w:sz w:val="22"/>
          <w:szCs w:val="22"/>
          <w:shd w:val="clear" w:color="auto" w:fill="FFFF99"/>
          <w:rtl/>
        </w:rPr>
        <w:t>מצב לאחר ניתוח הוצאת המניסקוס ללא הפרעות תפקודיות</w:t>
      </w:r>
      <w:r w:rsidRPr="00E85A68">
        <w:rPr>
          <w:vanish/>
          <w:sz w:val="22"/>
          <w:szCs w:val="22"/>
          <w:shd w:val="clear" w:color="auto" w:fill="FFFF99"/>
          <w:rtl/>
        </w:rPr>
        <w:tab/>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vanish/>
          <w:sz w:val="22"/>
          <w:szCs w:val="22"/>
          <w:u w:val="single"/>
          <w:shd w:val="clear" w:color="auto" w:fill="FFFF99"/>
          <w:rtl/>
        </w:rPr>
        <w:t xml:space="preserve"> </w:t>
      </w:r>
      <w:bookmarkEnd w:id="145"/>
    </w:p>
    <w:p w:rsidR="00890FBB" w:rsidRDefault="00890FBB" w:rsidP="001830EF">
      <w:pPr>
        <w:pStyle w:val="P02"/>
        <w:tabs>
          <w:tab w:val="clear" w:pos="6259"/>
          <w:tab w:val="right" w:pos="7938"/>
        </w:tabs>
        <w:spacing w:before="72"/>
        <w:ind w:left="1928" w:right="1701" w:hanging="454"/>
        <w:jc w:val="left"/>
        <w:rPr>
          <w:rStyle w:val="default"/>
          <w:rFonts w:cs="FrankRuehl"/>
          <w:rtl/>
        </w:rPr>
      </w:pPr>
      <w:r>
        <w:t>IV</w:t>
      </w:r>
      <w:r>
        <w:rPr>
          <w:rtl/>
        </w:rPr>
        <w:t>.</w:t>
      </w:r>
      <w:r>
        <w:rPr>
          <w:rtl/>
        </w:rPr>
        <w:tab/>
      </w:r>
      <w:r>
        <w:rPr>
          <w:rFonts w:hint="cs"/>
          <w:rtl/>
        </w:rPr>
        <w:t xml:space="preserve">מצב לאחר ניתוח הוצאת המניסקוס קיימים שינויים ארטרוטיים קלים ודלדול קל של </w:t>
      </w:r>
      <w:r>
        <w:rPr>
          <w:rtl/>
        </w:rPr>
        <w:t>ה</w:t>
      </w:r>
      <w:r>
        <w:rPr>
          <w:rFonts w:hint="cs"/>
          <w:rtl/>
        </w:rPr>
        <w:t>שרירים</w:t>
      </w:r>
      <w:r>
        <w:rPr>
          <w:rtl/>
        </w:rPr>
        <w:tab/>
      </w:r>
      <w:r>
        <w:rPr>
          <w:rStyle w:val="default"/>
          <w:rFonts w:cs="FrankRuehl"/>
          <w:rtl/>
        </w:rPr>
        <w:t>10%</w:t>
      </w:r>
    </w:p>
    <w:p w:rsidR="00890FBB" w:rsidRDefault="00890FBB">
      <w:pPr>
        <w:pStyle w:val="P02"/>
        <w:tabs>
          <w:tab w:val="clear" w:pos="6259"/>
          <w:tab w:val="right" w:pos="7938"/>
        </w:tabs>
        <w:spacing w:before="72"/>
        <w:ind w:left="1021" w:right="1134" w:hanging="397"/>
        <w:rPr>
          <w:rStyle w:val="default"/>
          <w:rFonts w:cs="FrankRuehl"/>
          <w:rtl/>
        </w:rPr>
      </w:pPr>
      <w:r>
        <w:rPr>
          <w:lang w:val="he-IL"/>
        </w:rPr>
        <w:pict>
          <v:rect id="_x0000_s1189" style="position:absolute;left:0;text-align:left;margin-left:464.5pt;margin-top:8.05pt;width:75.05pt;height:10pt;z-index:251708928" o:allowincell="f" filled="f" stroked="f" strokecolor="lime" strokeweight=".25pt">
            <v:textbox style="mso-next-textbox:#_x0000_s1189"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(3)</w:t>
      </w:r>
      <w:r>
        <w:rPr>
          <w:rStyle w:val="default"/>
          <w:rFonts w:cs="FrankRuehl"/>
          <w:rtl/>
        </w:rPr>
        <w:tab/>
      </w:r>
      <w:r>
        <w:rPr>
          <w:rFonts w:hint="cs"/>
          <w:rtl/>
        </w:rPr>
        <w:t>קרסול</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Fonts w:hint="cs"/>
          <w:rtl/>
        </w:rPr>
        <w:t>הגבלה</w:t>
      </w:r>
      <w:r>
        <w:rPr>
          <w:rStyle w:val="default"/>
          <w:rFonts w:cs="FrankRuehl" w:hint="cs"/>
          <w:rtl/>
        </w:rPr>
        <w:t xml:space="preserve"> </w:t>
      </w:r>
      <w:r>
        <w:rPr>
          <w:rFonts w:hint="cs"/>
          <w:rtl/>
        </w:rPr>
        <w:t>בתנועת</w:t>
      </w:r>
      <w:r>
        <w:rPr>
          <w:rStyle w:val="default"/>
          <w:rFonts w:cs="FrankRuehl" w:hint="cs"/>
          <w:rtl/>
        </w:rPr>
        <w:t xml:space="preserve"> פרק הקרסול</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בצורה קלה</w:t>
      </w:r>
      <w:r>
        <w:rPr>
          <w:rtl/>
        </w:rPr>
        <w:tab/>
        <w:t>5%</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בצורה בינונית</w:t>
      </w:r>
      <w:r>
        <w:rPr>
          <w:rtl/>
        </w:rPr>
        <w:tab/>
        <w:t>10%</w:t>
      </w:r>
    </w:p>
    <w:p w:rsidR="00890FBB" w:rsidRDefault="00890FBB">
      <w:pPr>
        <w:pStyle w:val="P02"/>
        <w:tabs>
          <w:tab w:val="clear" w:pos="6259"/>
          <w:tab w:val="right" w:pos="7938"/>
        </w:tabs>
        <w:spacing w:before="72"/>
        <w:ind w:left="1928" w:right="1134" w:hanging="454"/>
        <w:rPr>
          <w:rtl/>
        </w:rPr>
      </w:pPr>
      <w:r>
        <w:t>III</w:t>
      </w:r>
      <w:r>
        <w:rPr>
          <w:rtl/>
        </w:rPr>
        <w:t>.</w:t>
      </w:r>
      <w:r>
        <w:rPr>
          <w:rtl/>
        </w:rPr>
        <w:tab/>
      </w:r>
      <w:r>
        <w:rPr>
          <w:rFonts w:hint="cs"/>
          <w:rtl/>
        </w:rPr>
        <w:t>קשיון נח</w:t>
      </w:r>
      <w:r>
        <w:rPr>
          <w:rtl/>
        </w:rPr>
        <w:tab/>
      </w:r>
      <w:r>
        <w:rPr>
          <w:rtl/>
        </w:rPr>
        <w:tab/>
        <w:t>20%</w:t>
      </w:r>
    </w:p>
    <w:p w:rsidR="00890FBB" w:rsidRDefault="00890FBB">
      <w:pPr>
        <w:pStyle w:val="P02"/>
        <w:tabs>
          <w:tab w:val="clear" w:pos="6259"/>
          <w:tab w:val="right" w:pos="7938"/>
        </w:tabs>
        <w:spacing w:before="72"/>
        <w:ind w:left="1928" w:right="1134" w:hanging="454"/>
        <w:rPr>
          <w:rtl/>
        </w:rPr>
      </w:pPr>
      <w:r>
        <w:t>IV</w:t>
      </w:r>
      <w:r>
        <w:rPr>
          <w:rtl/>
        </w:rPr>
        <w:t>.</w:t>
      </w:r>
      <w:r>
        <w:rPr>
          <w:rtl/>
        </w:rPr>
        <w:tab/>
      </w:r>
      <w:r>
        <w:rPr>
          <w:rFonts w:hint="cs"/>
          <w:rtl/>
        </w:rPr>
        <w:t>קשיון לא נח</w:t>
      </w:r>
      <w:r>
        <w:rPr>
          <w:rtl/>
        </w:rPr>
        <w:tab/>
        <w:t>30%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נקע </w:t>
      </w:r>
      <w:r>
        <w:rPr>
          <w:rFonts w:hint="cs"/>
          <w:rtl/>
        </w:rPr>
        <w:t>בקרסול</w:t>
      </w:r>
    </w:p>
    <w:p w:rsidR="00890FBB" w:rsidRDefault="00890FBB" w:rsidP="001830EF">
      <w:pPr>
        <w:pStyle w:val="P22"/>
        <w:tabs>
          <w:tab w:val="clear" w:pos="6259"/>
          <w:tab w:val="right" w:leader="dot" w:pos="4252"/>
          <w:tab w:val="left" w:pos="4819"/>
        </w:tabs>
        <w:spacing w:before="72"/>
        <w:ind w:left="1474" w:right="1701"/>
        <w:jc w:val="left"/>
        <w:rPr>
          <w:rStyle w:val="default"/>
          <w:rFonts w:cs="FrankRuehl"/>
          <w:rtl/>
        </w:rPr>
      </w:pPr>
      <w:r>
        <w:rPr>
          <w:rStyle w:val="default"/>
          <w:rFonts w:cs="FrankRuehl" w:hint="cs"/>
          <w:rtl/>
        </w:rPr>
        <w:t>קביעת דרגת הנכות תתבסס על בדיקה קלינית וצילום מתיחה השוואתי (</w:t>
      </w:r>
      <w:r>
        <w:rPr>
          <w:rStyle w:val="default"/>
          <w:rFonts w:cs="FrankRuehl"/>
        </w:rPr>
        <w:t>stress roentgenogram</w:t>
      </w:r>
      <w:r>
        <w:rPr>
          <w:rStyle w:val="default"/>
          <w:rFonts w:cs="FrankRuehl"/>
          <w:rtl/>
        </w:rPr>
        <w:t>)</w:t>
      </w:r>
    </w:p>
    <w:p w:rsidR="00890FBB" w:rsidRDefault="00890FBB">
      <w:pPr>
        <w:pStyle w:val="P02"/>
        <w:tabs>
          <w:tab w:val="clear" w:pos="6259"/>
          <w:tab w:val="right" w:pos="7938"/>
        </w:tabs>
        <w:spacing w:before="72"/>
        <w:ind w:left="1928" w:right="1985" w:hanging="454"/>
        <w:rPr>
          <w:rtl/>
        </w:rPr>
      </w:pPr>
      <w:r>
        <w:t>I</w:t>
      </w:r>
      <w:r>
        <w:rPr>
          <w:rtl/>
        </w:rPr>
        <w:t>.</w:t>
      </w:r>
      <w:r>
        <w:rPr>
          <w:rtl/>
        </w:rPr>
        <w:tab/>
      </w:r>
      <w:r>
        <w:rPr>
          <w:rFonts w:hint="cs"/>
          <w:rtl/>
        </w:rPr>
        <w:t>מצב אחרי נקע יותר מפעמיים ללא עדות לפגיעה ברצועות, וללא פתיחה משמעותית</w:t>
      </w:r>
      <w:r>
        <w:rPr>
          <w:rtl/>
        </w:rPr>
        <w:tab/>
        <w:t>1%</w:t>
      </w:r>
    </w:p>
    <w:p w:rsidR="00890FBB" w:rsidRDefault="00890FBB" w:rsidP="001830EF">
      <w:pPr>
        <w:pStyle w:val="P02"/>
        <w:tabs>
          <w:tab w:val="clear" w:pos="6259"/>
          <w:tab w:val="right" w:pos="7938"/>
        </w:tabs>
        <w:spacing w:before="72"/>
        <w:ind w:left="1928" w:right="1985" w:hanging="454"/>
        <w:rPr>
          <w:rtl/>
        </w:rPr>
      </w:pPr>
      <w:r>
        <w:t>II</w:t>
      </w:r>
      <w:r>
        <w:rPr>
          <w:rtl/>
        </w:rPr>
        <w:t>.</w:t>
      </w:r>
      <w:r>
        <w:rPr>
          <w:rtl/>
        </w:rPr>
        <w:tab/>
      </w:r>
      <w:r>
        <w:rPr>
          <w:rFonts w:hint="cs"/>
          <w:rtl/>
        </w:rPr>
        <w:t>אי-יציבות של הרצועות, בצורה קלה עד בינונית, פתיחת יתר (</w:t>
      </w:r>
      <w:r>
        <w:t>excess opening</w:t>
      </w:r>
      <w:r>
        <w:rPr>
          <w:rtl/>
        </w:rPr>
        <w:t xml:space="preserve">) </w:t>
      </w:r>
      <w:r>
        <w:rPr>
          <w:rFonts w:hint="cs"/>
          <w:rtl/>
        </w:rPr>
        <w:t xml:space="preserve">מעל </w:t>
      </w:r>
      <w:r w:rsidR="001830EF">
        <w:rPr>
          <w:rFonts w:hint="cs"/>
          <w:rtl/>
        </w:rPr>
        <w:t>º</w:t>
      </w:r>
      <w:r>
        <w:rPr>
          <w:rFonts w:hint="cs"/>
          <w:rtl/>
        </w:rPr>
        <w:t>5</w:t>
      </w:r>
      <w:r>
        <w:rPr>
          <w:rtl/>
        </w:rPr>
        <w:t xml:space="preserve"> </w:t>
      </w:r>
      <w:r>
        <w:rPr>
          <w:rFonts w:hint="cs"/>
          <w:rtl/>
        </w:rPr>
        <w:t xml:space="preserve">עד </w:t>
      </w:r>
      <w:r w:rsidR="001830EF">
        <w:rPr>
          <w:rFonts w:hint="cs"/>
          <w:rtl/>
        </w:rPr>
        <w:t>º</w:t>
      </w:r>
      <w:r>
        <w:rPr>
          <w:rFonts w:hint="cs"/>
          <w:rtl/>
        </w:rPr>
        <w:t>10</w:t>
      </w:r>
      <w:r>
        <w:rPr>
          <w:rtl/>
        </w:rPr>
        <w:tab/>
        <w:t>5%</w:t>
      </w:r>
    </w:p>
    <w:p w:rsidR="00890FBB" w:rsidRDefault="00890FBB" w:rsidP="001830EF">
      <w:pPr>
        <w:pStyle w:val="P02"/>
        <w:tabs>
          <w:tab w:val="clear" w:pos="6259"/>
          <w:tab w:val="right" w:pos="7938"/>
        </w:tabs>
        <w:spacing w:before="72"/>
        <w:ind w:left="1928" w:right="1985" w:hanging="454"/>
        <w:rPr>
          <w:rtl/>
        </w:rPr>
      </w:pPr>
      <w:r>
        <w:t>III</w:t>
      </w:r>
      <w:r>
        <w:rPr>
          <w:rtl/>
        </w:rPr>
        <w:t>.</w:t>
      </w:r>
      <w:r>
        <w:rPr>
          <w:rtl/>
        </w:rPr>
        <w:tab/>
      </w:r>
      <w:r>
        <w:rPr>
          <w:rFonts w:hint="cs"/>
          <w:rtl/>
        </w:rPr>
        <w:t>אי-יציבות של הרצועות בצורה ניכרת, פתיחת יתר מ</w:t>
      </w:r>
      <w:r>
        <w:rPr>
          <w:rtl/>
        </w:rPr>
        <w:t>ע</w:t>
      </w:r>
      <w:r>
        <w:rPr>
          <w:rFonts w:hint="cs"/>
          <w:rtl/>
        </w:rPr>
        <w:t xml:space="preserve">ל </w:t>
      </w:r>
      <w:r w:rsidR="001830EF">
        <w:rPr>
          <w:rFonts w:hint="cs"/>
          <w:rtl/>
        </w:rPr>
        <w:t>º</w:t>
      </w:r>
      <w:r>
        <w:rPr>
          <w:rFonts w:hint="cs"/>
          <w:rtl/>
        </w:rPr>
        <w:t>10</w:t>
      </w:r>
      <w:r>
        <w:rPr>
          <w:rtl/>
        </w:rPr>
        <w:t xml:space="preserve"> </w:t>
      </w:r>
      <w:r>
        <w:rPr>
          <w:rFonts w:hint="cs"/>
          <w:rtl/>
        </w:rPr>
        <w:t xml:space="preserve">עד </w:t>
      </w:r>
      <w:r w:rsidR="001830EF">
        <w:rPr>
          <w:rFonts w:hint="cs"/>
          <w:rtl/>
        </w:rPr>
        <w:t>º</w:t>
      </w:r>
      <w:r>
        <w:rPr>
          <w:rFonts w:hint="cs"/>
          <w:rtl/>
        </w:rPr>
        <w:t>15</w:t>
      </w:r>
      <w:r w:rsidR="001830EF">
        <w:rPr>
          <w:rFonts w:hint="cs"/>
          <w:rtl/>
        </w:rPr>
        <w:tab/>
      </w:r>
      <w:r w:rsidR="001830EF">
        <w:rPr>
          <w:rFonts w:hint="cs"/>
          <w:rtl/>
        </w:rPr>
        <w:tab/>
      </w:r>
      <w:r>
        <w:rPr>
          <w:rtl/>
        </w:rPr>
        <w:tab/>
        <w:t>10%</w:t>
      </w:r>
    </w:p>
    <w:p w:rsidR="00890FBB" w:rsidRDefault="00890FBB" w:rsidP="001830EF">
      <w:pPr>
        <w:pStyle w:val="P02"/>
        <w:tabs>
          <w:tab w:val="clear" w:pos="6259"/>
          <w:tab w:val="right" w:pos="7938"/>
        </w:tabs>
        <w:spacing w:before="72"/>
        <w:ind w:left="1928" w:right="1985" w:hanging="454"/>
        <w:rPr>
          <w:rFonts w:hint="cs"/>
          <w:rtl/>
        </w:rPr>
      </w:pPr>
      <w:r>
        <w:t>IV</w:t>
      </w:r>
      <w:r>
        <w:rPr>
          <w:rtl/>
        </w:rPr>
        <w:t>.</w:t>
      </w:r>
      <w:r>
        <w:rPr>
          <w:rtl/>
        </w:rPr>
        <w:tab/>
      </w:r>
      <w:r>
        <w:rPr>
          <w:rFonts w:hint="cs"/>
          <w:rtl/>
        </w:rPr>
        <w:t xml:space="preserve">אי-יציבות של הרצועות בצורה קשה, פתיחת יתר מעל </w:t>
      </w:r>
      <w:r w:rsidR="001830EF">
        <w:rPr>
          <w:rFonts w:hint="cs"/>
          <w:rtl/>
        </w:rPr>
        <w:t>º</w:t>
      </w:r>
      <w:r>
        <w:rPr>
          <w:rFonts w:hint="cs"/>
          <w:rtl/>
        </w:rPr>
        <w:t>15</w:t>
      </w:r>
      <w:r>
        <w:rPr>
          <w:rtl/>
        </w:rPr>
        <w:tab/>
        <w:t>20%</w:t>
      </w:r>
    </w:p>
    <w:p w:rsidR="00890FBB" w:rsidRPr="00E85A68" w:rsidRDefault="00890FBB">
      <w:pPr>
        <w:pStyle w:val="P00"/>
        <w:tabs>
          <w:tab w:val="left" w:pos="6102"/>
        </w:tabs>
        <w:spacing w:before="0"/>
        <w:ind w:left="624" w:right="1134"/>
        <w:rPr>
          <w:b/>
          <w:bCs/>
          <w:vanish/>
          <w:szCs w:val="20"/>
          <w:shd w:val="clear" w:color="auto" w:fill="FFFF99"/>
        </w:rPr>
      </w:pPr>
      <w:bookmarkStart w:id="146" w:name="Rov162"/>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624"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624" w:right="1134"/>
        <w:rPr>
          <w:rFonts w:hint="cs"/>
          <w:vanish/>
          <w:szCs w:val="20"/>
          <w:shd w:val="clear" w:color="auto" w:fill="FFFF99"/>
          <w:rtl/>
        </w:rPr>
      </w:pPr>
      <w:hyperlink r:id="rId12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Pr="00E85A68" w:rsidRDefault="00890FBB">
      <w:pPr>
        <w:pStyle w:val="P00"/>
        <w:tabs>
          <w:tab w:val="left" w:pos="6102"/>
        </w:tabs>
        <w:spacing w:before="0"/>
        <w:ind w:left="624" w:right="1134"/>
        <w:rPr>
          <w:rFonts w:hint="cs"/>
          <w:b/>
          <w:bCs/>
          <w:vanish/>
          <w:szCs w:val="20"/>
          <w:shd w:val="clear" w:color="auto" w:fill="FFFF99"/>
          <w:rtl/>
        </w:rPr>
      </w:pPr>
      <w:r w:rsidRPr="00E85A68">
        <w:rPr>
          <w:rFonts w:hint="cs"/>
          <w:b/>
          <w:bCs/>
          <w:vanish/>
          <w:szCs w:val="20"/>
          <w:shd w:val="clear" w:color="auto" w:fill="FFFF99"/>
          <w:rtl/>
        </w:rPr>
        <w:t>החלפת פסקה 48(3)</w:t>
      </w:r>
    </w:p>
    <w:p w:rsidR="00890FBB" w:rsidRPr="00E85A68" w:rsidRDefault="00890FBB">
      <w:pPr>
        <w:pStyle w:val="P00"/>
        <w:tabs>
          <w:tab w:val="left" w:pos="6102"/>
        </w:tabs>
        <w:ind w:left="624"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קרסול</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הגבלה ניכרת של התנועות בקרסול</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קשיון נוח</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Default="00890FBB">
      <w:pPr>
        <w:pStyle w:val="P00"/>
        <w:tabs>
          <w:tab w:val="left" w:pos="6102"/>
        </w:tabs>
        <w:spacing w:before="0"/>
        <w:ind w:left="1021" w:right="1134"/>
        <w:rPr>
          <w:rFonts w:hint="cs"/>
          <w:strike/>
          <w:sz w:val="2"/>
          <w:szCs w:val="2"/>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קשיון לא נוח</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bookmarkEnd w:id="146"/>
    </w:p>
    <w:p w:rsidR="00890FBB" w:rsidRDefault="00890FBB">
      <w:pPr>
        <w:pStyle w:val="P00"/>
        <w:tabs>
          <w:tab w:val="clear" w:pos="6259"/>
          <w:tab w:val="right" w:leader="dot" w:pos="4252"/>
          <w:tab w:val="left" w:pos="4819"/>
        </w:tabs>
        <w:spacing w:before="72"/>
        <w:ind w:left="624" w:right="1134" w:hanging="624"/>
        <w:rPr>
          <w:rStyle w:val="default"/>
          <w:rFonts w:cs="FrankRuehl"/>
          <w:rtl/>
        </w:rPr>
      </w:pPr>
      <w:bookmarkStart w:id="147" w:name="Seif58"/>
      <w:bookmarkEnd w:id="147"/>
      <w:r>
        <w:rPr>
          <w:sz w:val="26"/>
          <w:lang w:val="he-IL"/>
        </w:rPr>
        <w:pict>
          <v:rect id="_x0000_s1190" style="position:absolute;left:0;text-align:left;margin-left:464.5pt;margin-top:8.05pt;width:75.05pt;height:10pt;z-index:251709952" o:allowincell="f" filled="f" stroked="f" strokecolor="lime" strokeweight=".25pt">
            <v:textbox style="mso-next-textbox:#_x0000_s1190" inset="0,0,0,0">
              <w:txbxContent>
                <w:p w:rsidR="00890FBB" w:rsidRDefault="00890FBB">
                  <w:pPr>
                    <w:spacing w:line="160" w:lineRule="exact"/>
                    <w:jc w:val="left"/>
                    <w:rPr>
                      <w:rFonts w:cs="Miriam"/>
                      <w:noProof/>
                      <w:szCs w:val="18"/>
                      <w:rtl/>
                    </w:rPr>
                  </w:pPr>
                  <w:r>
                    <w:rPr>
                      <w:rFonts w:cs="Miriam"/>
                      <w:szCs w:val="18"/>
                      <w:rtl/>
                    </w:rPr>
                    <w:t>כ</w:t>
                  </w:r>
                  <w:r>
                    <w:rPr>
                      <w:rFonts w:cs="Miriam" w:hint="cs"/>
                      <w:szCs w:val="18"/>
                      <w:rtl/>
                    </w:rPr>
                    <w:t>ף הרגל</w:t>
                  </w:r>
                </w:p>
              </w:txbxContent>
            </v:textbox>
            <w10:anchorlock/>
          </v:rect>
        </w:pict>
      </w:r>
      <w:r>
        <w:rPr>
          <w:rStyle w:val="big-number"/>
          <w:rFonts w:cs="FrankRuehl"/>
          <w:sz w:val="26"/>
          <w:szCs w:val="26"/>
          <w:rtl/>
        </w:rPr>
        <w:t>49.</w:t>
      </w:r>
      <w:r>
        <w:rPr>
          <w:rStyle w:val="big-number"/>
          <w:rFonts w:cs="FrankRuehl"/>
          <w:sz w:val="26"/>
          <w:szCs w:val="26"/>
          <w:rtl/>
        </w:rPr>
        <w:tab/>
      </w:r>
      <w:r>
        <w:rPr>
          <w:rStyle w:val="default"/>
          <w:rFonts w:cs="FrankRuehl"/>
          <w:rtl/>
        </w:rPr>
        <w:t>(1)</w:t>
      </w:r>
      <w:r>
        <w:rPr>
          <w:rStyle w:val="default"/>
          <w:rFonts w:cs="FrankRuehl"/>
          <w:rtl/>
        </w:rPr>
        <w:tab/>
      </w:r>
      <w:r>
        <w:rPr>
          <w:rStyle w:val="default"/>
          <w:rFonts w:cs="FrankRuehl" w:hint="cs"/>
          <w:rtl/>
        </w:rPr>
        <w:t xml:space="preserve">רגל שטוחה </w:t>
      </w:r>
      <w:r>
        <w:rPr>
          <w:rStyle w:val="default"/>
          <w:rFonts w:cs="FrankRuehl"/>
        </w:rPr>
        <w:t>Pes planus - Pes valgus</w:t>
      </w:r>
      <w:r>
        <w:rPr>
          <w:rStyle w:val="default"/>
          <w:rFonts w:cs="FrankRuehl"/>
          <w:rtl/>
        </w:rPr>
        <w:t xml:space="preserve"> </w:t>
      </w:r>
      <w:r>
        <w:rPr>
          <w:rStyle w:val="default"/>
          <w:rFonts w:cs="FrankRuehl" w:hint="cs"/>
          <w:rtl/>
        </w:rPr>
        <w:t>חד או דו-צדדית</w:t>
      </w:r>
    </w:p>
    <w:p w:rsidR="00890FBB" w:rsidRDefault="00890FBB">
      <w:pPr>
        <w:pStyle w:val="P02"/>
        <w:tabs>
          <w:tab w:val="clear" w:pos="6259"/>
          <w:tab w:val="right" w:pos="7938"/>
        </w:tabs>
        <w:spacing w:before="72"/>
        <w:ind w:left="1475" w:right="1134" w:hanging="454"/>
        <w:rPr>
          <w:rStyle w:val="default"/>
          <w:rFonts w:cs="FrankRuehl" w:hint="cs"/>
          <w:rtl/>
        </w:rPr>
      </w:pPr>
      <w:r>
        <w:rPr>
          <w:lang w:val="he-IL"/>
        </w:rPr>
        <w:pict>
          <v:rect id="_x0000_s1191" style="position:absolute;left:0;text-align:left;margin-left:464.5pt;margin-top:8.05pt;width:75.05pt;height:10pt;z-index:251710976" o:allowincell="f" filled="f" stroked="f" strokecolor="lime" strokeweight=".25pt">
            <v:textbox style="mso-next-textbox:#_x0000_s1191"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בכל </w:t>
      </w:r>
      <w:r>
        <w:rPr>
          <w:rFonts w:hint="cs"/>
          <w:rtl/>
        </w:rPr>
        <w:t>הדרגות</w:t>
      </w:r>
      <w:r>
        <w:rPr>
          <w:rStyle w:val="default"/>
          <w:rFonts w:cs="FrankRuehl" w:hint="cs"/>
          <w:rtl/>
        </w:rPr>
        <w:t>, אך התנועות במפרקי כף הרגל חפשיות; אין כיווץ שרירים</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48" w:name="Rov161"/>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26"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3"/>
        <w:tabs>
          <w:tab w:val="clear" w:pos="6259"/>
          <w:tab w:val="left" w:pos="4819"/>
          <w:tab w:val="left" w:pos="725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בכל הדרגות, אך התנועות במפרקי כף הרגל חפשיות; אין כיווץ שרירים</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48"/>
    </w:p>
    <w:p w:rsidR="00890FBB" w:rsidRDefault="00890FBB">
      <w:pPr>
        <w:pStyle w:val="P02"/>
        <w:tabs>
          <w:tab w:val="clear" w:pos="6259"/>
          <w:tab w:val="right" w:pos="7938"/>
        </w:tabs>
        <w:spacing w:before="72"/>
        <w:ind w:left="1475" w:right="1134" w:hanging="454"/>
        <w:rPr>
          <w:rtl/>
        </w:rPr>
      </w:pPr>
      <w:r>
        <w:rPr>
          <w:rtl/>
        </w:rPr>
        <w:t>ב</w:t>
      </w:r>
      <w:r>
        <w:rPr>
          <w:rFonts w:hint="cs"/>
          <w:rtl/>
        </w:rPr>
        <w:t>.</w:t>
      </w:r>
      <w:r>
        <w:rPr>
          <w:rtl/>
        </w:rPr>
        <w:tab/>
      </w:r>
      <w:r>
        <w:rPr>
          <w:rFonts w:hint="cs"/>
          <w:rtl/>
        </w:rPr>
        <w:t>בצורה בי</w:t>
      </w:r>
      <w:r>
        <w:rPr>
          <w:rtl/>
        </w:rPr>
        <w:t>נ</w:t>
      </w:r>
      <w:r>
        <w:rPr>
          <w:rFonts w:hint="cs"/>
          <w:rtl/>
        </w:rPr>
        <w:t>ונית - ישנה הגבלה בתנועות במפרקי הטרטוס</w:t>
      </w:r>
      <w:r>
        <w:rPr>
          <w:rtl/>
        </w:rPr>
        <w:tab/>
        <w:t>10%</w:t>
      </w:r>
    </w:p>
    <w:p w:rsidR="00890FBB" w:rsidRDefault="00890FBB">
      <w:pPr>
        <w:pStyle w:val="P02"/>
        <w:tabs>
          <w:tab w:val="clear" w:pos="6259"/>
          <w:tab w:val="right" w:pos="7938"/>
        </w:tabs>
        <w:spacing w:before="72"/>
        <w:ind w:left="1475" w:right="1134" w:hanging="454"/>
        <w:rPr>
          <w:rtl/>
        </w:rPr>
      </w:pPr>
      <w:r>
        <w:rPr>
          <w:rtl/>
        </w:rPr>
        <w:t>ג</w:t>
      </w:r>
      <w:r>
        <w:rPr>
          <w:rFonts w:hint="cs"/>
          <w:rtl/>
        </w:rPr>
        <w:t>.</w:t>
      </w:r>
      <w:r>
        <w:rPr>
          <w:rtl/>
        </w:rPr>
        <w:tab/>
      </w:r>
      <w:r>
        <w:rPr>
          <w:rFonts w:hint="cs"/>
          <w:rtl/>
        </w:rPr>
        <w:t>בצורה קשה - קיים כיווץ שרירים ו-</w:t>
      </w:r>
      <w:r>
        <w:t>Callositas</w:t>
      </w:r>
      <w:r>
        <w:rPr>
          <w:rtl/>
        </w:rPr>
        <w:t xml:space="preserve"> </w:t>
      </w:r>
      <w:r>
        <w:rPr>
          <w:rFonts w:hint="cs"/>
          <w:rtl/>
        </w:rPr>
        <w:t>נרחבים</w:t>
      </w:r>
      <w:r>
        <w:rPr>
          <w:rtl/>
        </w:rPr>
        <w:tab/>
        <w:t>20%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rPr>
        <w:t>Pes cavus</w:t>
      </w:r>
      <w:r>
        <w:rPr>
          <w:rStyle w:val="default"/>
          <w:rFonts w:cs="FrankRuehl"/>
          <w:rtl/>
        </w:rPr>
        <w:t xml:space="preserve"> </w:t>
      </w:r>
      <w:r>
        <w:rPr>
          <w:rStyle w:val="default"/>
          <w:rFonts w:cs="FrankRuehl" w:hint="cs"/>
          <w:rtl/>
        </w:rPr>
        <w:t>חד או דו-</w:t>
      </w:r>
      <w:r>
        <w:rPr>
          <w:rFonts w:hint="cs"/>
          <w:rtl/>
        </w:rPr>
        <w:t>צדדית</w:t>
      </w:r>
    </w:p>
    <w:p w:rsidR="00890FBB" w:rsidRDefault="00890FBB">
      <w:pPr>
        <w:pStyle w:val="P02"/>
        <w:tabs>
          <w:tab w:val="clear" w:pos="6259"/>
          <w:tab w:val="right" w:pos="7938"/>
        </w:tabs>
        <w:spacing w:before="72"/>
        <w:ind w:left="1475" w:right="1134" w:hanging="454"/>
        <w:rPr>
          <w:rStyle w:val="default"/>
          <w:rFonts w:cs="FrankRuehl" w:hint="cs"/>
          <w:rtl/>
        </w:rPr>
      </w:pPr>
      <w:r>
        <w:rPr>
          <w:lang w:val="he-IL"/>
        </w:rPr>
        <w:pict>
          <v:rect id="_x0000_s1192" style="position:absolute;left:0;text-align:left;margin-left:464.5pt;margin-top:8.05pt;width:75.05pt;height:10pt;z-index:251712000" o:allowincell="f" filled="f" stroked="f" strokecolor="lime" strokeweight=".25pt">
            <v:textbox style="mso-next-textbox:#_x0000_s1192"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Fonts w:hint="cs"/>
          <w:rtl/>
        </w:rPr>
        <w:t>בצורה</w:t>
      </w:r>
      <w:r>
        <w:rPr>
          <w:rStyle w:val="default"/>
          <w:rFonts w:cs="FrankRuehl" w:hint="cs"/>
          <w:rtl/>
        </w:rPr>
        <w:t xml:space="preserve"> קלה, התנועות במפרקי כף הרגל חופשיות</w:t>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49" w:name="Rov160"/>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27"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3"/>
        <w:tabs>
          <w:tab w:val="clear" w:pos="6259"/>
          <w:tab w:val="left" w:pos="4819"/>
          <w:tab w:val="left" w:pos="7257"/>
        </w:tabs>
        <w:ind w:left="2495" w:right="1134"/>
        <w:rPr>
          <w:rStyle w:val="default"/>
          <w:rFonts w:cs="FrankRuehl" w:hint="cs"/>
          <w:sz w:val="2"/>
          <w:szCs w:val="2"/>
          <w:rtl/>
        </w:rPr>
      </w:pPr>
      <w:r w:rsidRPr="00E85A68">
        <w:rPr>
          <w:rStyle w:val="default"/>
          <w:rFonts w:cs="FrankRuehl"/>
          <w:vanish/>
          <w:sz w:val="22"/>
          <w:szCs w:val="22"/>
          <w:shd w:val="clear" w:color="auto" w:fill="FFFF99"/>
          <w:rtl/>
        </w:rPr>
        <w:t>א</w:t>
      </w:r>
      <w:r w:rsidRPr="00E85A68">
        <w:rPr>
          <w:rStyle w:val="default"/>
          <w:rFonts w:cs="FrankRuehl" w:hint="cs"/>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התנועות במפרקי כף הרגל חופשיות</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149"/>
    </w:p>
    <w:p w:rsidR="00890FBB" w:rsidRDefault="00890FBB">
      <w:pPr>
        <w:pStyle w:val="P02"/>
        <w:tabs>
          <w:tab w:val="clear" w:pos="6259"/>
          <w:tab w:val="right" w:pos="7938"/>
        </w:tabs>
        <w:spacing w:before="72"/>
        <w:ind w:left="1475" w:right="1985" w:hanging="454"/>
        <w:rPr>
          <w:rtl/>
        </w:rPr>
      </w:pPr>
      <w:r>
        <w:rPr>
          <w:rtl/>
        </w:rPr>
        <w:t>ב</w:t>
      </w:r>
      <w:r>
        <w:rPr>
          <w:rFonts w:hint="cs"/>
          <w:rtl/>
        </w:rPr>
        <w:t>.</w:t>
      </w:r>
      <w:r>
        <w:rPr>
          <w:rtl/>
        </w:rPr>
        <w:tab/>
      </w:r>
      <w:r>
        <w:rPr>
          <w:rFonts w:hint="cs"/>
          <w:rtl/>
        </w:rPr>
        <w:t>עם כיווץ קבוע (</w:t>
      </w:r>
      <w:r>
        <w:t>Clawing</w:t>
      </w:r>
      <w:r>
        <w:rPr>
          <w:rtl/>
        </w:rPr>
        <w:t xml:space="preserve">) </w:t>
      </w:r>
      <w:r>
        <w:rPr>
          <w:rFonts w:hint="cs"/>
          <w:rtl/>
        </w:rPr>
        <w:t>של האצבעות והגבלה בתנועות מפרק כף הרגל</w:t>
      </w:r>
      <w:r>
        <w:rPr>
          <w:rFonts w:hint="cs"/>
          <w:rtl/>
        </w:rPr>
        <w:tab/>
      </w:r>
      <w:r>
        <w:rPr>
          <w:rFonts w:hint="cs"/>
          <w:rtl/>
        </w:rPr>
        <w:tab/>
      </w:r>
      <w:r>
        <w:rPr>
          <w:rFonts w:hint="cs"/>
          <w:rtl/>
        </w:rPr>
        <w:tab/>
      </w:r>
      <w:r>
        <w:rPr>
          <w:rtl/>
        </w:rPr>
        <w:tab/>
        <w:t>10%</w:t>
      </w:r>
    </w:p>
    <w:p w:rsidR="00890FBB" w:rsidRDefault="00890FBB">
      <w:pPr>
        <w:pStyle w:val="P02"/>
        <w:tabs>
          <w:tab w:val="clear" w:pos="6259"/>
          <w:tab w:val="right" w:pos="7938"/>
        </w:tabs>
        <w:spacing w:before="72"/>
        <w:ind w:left="1475" w:right="1985" w:hanging="454"/>
        <w:rPr>
          <w:rtl/>
        </w:rPr>
      </w:pPr>
      <w:r>
        <w:rPr>
          <w:rtl/>
        </w:rPr>
        <w:t>ג</w:t>
      </w:r>
      <w:r>
        <w:rPr>
          <w:rFonts w:hint="cs"/>
          <w:rtl/>
        </w:rPr>
        <w:t>.</w:t>
      </w:r>
      <w:r>
        <w:rPr>
          <w:rtl/>
        </w:rPr>
        <w:tab/>
      </w:r>
      <w:r>
        <w:rPr>
          <w:rFonts w:hint="cs"/>
          <w:rtl/>
        </w:rPr>
        <w:t xml:space="preserve">הדפורמציה המתוארת בסעיף קטן ב בצורה יותר קשה ועם </w:t>
      </w:r>
      <w:r>
        <w:t>Callositas</w:t>
      </w:r>
      <w:r>
        <w:rPr>
          <w:rtl/>
        </w:rPr>
        <w:t xml:space="preserve"> </w:t>
      </w:r>
      <w:r>
        <w:rPr>
          <w:rFonts w:hint="cs"/>
          <w:rtl/>
        </w:rPr>
        <w:t>נרחבים</w:t>
      </w:r>
      <w:r>
        <w:rPr>
          <w:rFonts w:hint="cs"/>
          <w:rtl/>
        </w:rPr>
        <w:tab/>
      </w:r>
      <w:r>
        <w:rPr>
          <w:rFonts w:hint="cs"/>
          <w:rtl/>
        </w:rPr>
        <w:tab/>
      </w:r>
      <w:r>
        <w:rPr>
          <w:rtl/>
        </w:rPr>
        <w:tab/>
        <w:t>15%</w:t>
      </w:r>
    </w:p>
    <w:p w:rsidR="00890FBB" w:rsidRDefault="00890FBB">
      <w:pPr>
        <w:pStyle w:val="P02"/>
        <w:tabs>
          <w:tab w:val="clear" w:pos="6259"/>
          <w:tab w:val="right" w:pos="7938"/>
        </w:tabs>
        <w:spacing w:before="72"/>
        <w:ind w:left="1475" w:right="1134" w:hanging="454"/>
        <w:rPr>
          <w:rtl/>
        </w:rPr>
      </w:pPr>
      <w:r>
        <w:rPr>
          <w:rtl/>
        </w:rPr>
        <w:t>ד</w:t>
      </w:r>
      <w:r>
        <w:rPr>
          <w:rFonts w:hint="cs"/>
          <w:rtl/>
        </w:rPr>
        <w:t>.</w:t>
      </w:r>
      <w:r>
        <w:rPr>
          <w:rtl/>
        </w:rPr>
        <w:tab/>
      </w:r>
      <w:r>
        <w:rPr>
          <w:rFonts w:hint="cs"/>
          <w:rtl/>
        </w:rPr>
        <w:t>בצורה קשה מאד</w:t>
      </w:r>
      <w:r>
        <w:rPr>
          <w:rtl/>
        </w:rPr>
        <w:tab/>
        <w:t>20%</w:t>
      </w:r>
    </w:p>
    <w:p w:rsidR="00890FBB" w:rsidRDefault="00890FBB">
      <w:pPr>
        <w:pStyle w:val="P02"/>
        <w:tabs>
          <w:tab w:val="clear" w:pos="6259"/>
          <w:tab w:val="right" w:pos="7938"/>
        </w:tabs>
        <w:spacing w:before="72"/>
        <w:ind w:left="1475" w:right="1134" w:hanging="454"/>
        <w:rPr>
          <w:rtl/>
        </w:rPr>
      </w:pPr>
      <w:r>
        <w:rPr>
          <w:rtl/>
        </w:rPr>
        <w:t>ה</w:t>
      </w:r>
      <w:r>
        <w:rPr>
          <w:rFonts w:hint="cs"/>
          <w:rtl/>
        </w:rPr>
        <w:t>.</w:t>
      </w:r>
      <w:r>
        <w:rPr>
          <w:rtl/>
        </w:rPr>
        <w:tab/>
      </w:r>
      <w:r>
        <w:t>Talipes covovarus</w:t>
      </w:r>
      <w:r>
        <w:rPr>
          <w:rtl/>
        </w:rPr>
        <w:t xml:space="preserve"> </w:t>
      </w:r>
      <w:r>
        <w:rPr>
          <w:rFonts w:hint="cs"/>
          <w:rtl/>
        </w:rPr>
        <w:t>קשה</w:t>
      </w:r>
      <w:r>
        <w:rPr>
          <w:rtl/>
        </w:rPr>
        <w:tab/>
        <w:t>30%</w:t>
      </w:r>
    </w:p>
    <w:p w:rsidR="00890FBB" w:rsidRDefault="00890FBB">
      <w:pPr>
        <w:pStyle w:val="P02"/>
        <w:tabs>
          <w:tab w:val="clear" w:pos="6259"/>
          <w:tab w:val="right" w:pos="7938"/>
        </w:tabs>
        <w:spacing w:before="72"/>
        <w:ind w:left="1475" w:right="1134" w:hanging="454"/>
        <w:rPr>
          <w:rtl/>
        </w:rPr>
      </w:pPr>
      <w:r>
        <w:pict>
          <v:rect id="_x0000_s1193" style="position:absolute;left:0;text-align:left;margin-left:464.5pt;margin-top:8.05pt;width:75.05pt;height:10pt;z-index:251713024" o:allowincell="f" filled="f" stroked="f" strokecolor="lime" strokeweight=".25pt">
            <v:textbox style="mso-next-textbox:#_x0000_s1193"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ו</w:t>
      </w:r>
      <w:r>
        <w:rPr>
          <w:rFonts w:hint="cs"/>
          <w:rtl/>
        </w:rPr>
        <w:t>.</w:t>
      </w:r>
      <w:r>
        <w:rPr>
          <w:rtl/>
        </w:rPr>
        <w:tab/>
      </w:r>
      <w:r>
        <w:rPr>
          <w:rFonts w:hint="cs"/>
          <w:rtl/>
        </w:rPr>
        <w:t xml:space="preserve">הגבלה בתנועות פרקי כף הרגל: </w:t>
      </w:r>
      <w:r>
        <w:t>subtalar joint</w:t>
      </w:r>
      <w:r>
        <w:rPr>
          <w:rtl/>
        </w:rPr>
        <w:t xml:space="preserve"> </w:t>
      </w:r>
      <w:r>
        <w:rPr>
          <w:rFonts w:hint="cs"/>
          <w:rtl/>
        </w:rPr>
        <w:t xml:space="preserve">או </w:t>
      </w:r>
      <w:r>
        <w:t>tarsal joints</w:t>
      </w:r>
      <w:r>
        <w:rPr>
          <w:rtl/>
        </w:rPr>
        <w:t xml:space="preserve"> -</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הגבלה קלה ללא דפורמציה</w:t>
      </w:r>
      <w:r>
        <w:rPr>
          <w:rtl/>
        </w:rPr>
        <w:tab/>
        <w:t>5%</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קשיון נח עם דפורמציה</w:t>
      </w:r>
      <w:r>
        <w:rPr>
          <w:rtl/>
        </w:rPr>
        <w:tab/>
        <w:t>10%</w:t>
      </w:r>
    </w:p>
    <w:p w:rsidR="00890FBB" w:rsidRDefault="00890FBB">
      <w:pPr>
        <w:pStyle w:val="P02"/>
        <w:tabs>
          <w:tab w:val="clear" w:pos="6259"/>
          <w:tab w:val="right" w:pos="7938"/>
        </w:tabs>
        <w:spacing w:before="72"/>
        <w:ind w:left="1928" w:right="1134" w:hanging="454"/>
        <w:rPr>
          <w:rFonts w:hint="cs"/>
          <w:rtl/>
        </w:rPr>
      </w:pPr>
      <w:r>
        <w:t>III</w:t>
      </w:r>
      <w:r>
        <w:rPr>
          <w:rtl/>
        </w:rPr>
        <w:t>.</w:t>
      </w:r>
      <w:r>
        <w:rPr>
          <w:rtl/>
        </w:rPr>
        <w:tab/>
      </w:r>
      <w:r>
        <w:rPr>
          <w:rFonts w:hint="cs"/>
          <w:rtl/>
        </w:rPr>
        <w:t>קשיון לא נח</w:t>
      </w:r>
      <w:r>
        <w:rPr>
          <w:rtl/>
        </w:rPr>
        <w:tab/>
        <w:t>20%</w:t>
      </w:r>
    </w:p>
    <w:p w:rsidR="00890FBB" w:rsidRPr="00E85A68" w:rsidRDefault="00890FBB">
      <w:pPr>
        <w:pStyle w:val="P00"/>
        <w:tabs>
          <w:tab w:val="left" w:pos="6102"/>
        </w:tabs>
        <w:spacing w:before="0"/>
        <w:ind w:left="1021" w:right="1134"/>
        <w:rPr>
          <w:b/>
          <w:bCs/>
          <w:vanish/>
          <w:szCs w:val="20"/>
          <w:shd w:val="clear" w:color="auto" w:fill="FFFF99"/>
        </w:rPr>
      </w:pPr>
      <w:bookmarkStart w:id="150" w:name="Rov159"/>
      <w:r w:rsidRPr="00E85A68">
        <w:rPr>
          <w:rFonts w:hint="cs"/>
          <w:vanish/>
          <w:color w:val="FF0000"/>
          <w:szCs w:val="20"/>
          <w:shd w:val="clear" w:color="auto" w:fill="FFFF99"/>
          <w:rtl/>
        </w:rPr>
        <w:t>מיום 5.2.1998</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תשנ</w:t>
      </w:r>
      <w:r w:rsidRPr="00E85A68">
        <w:rPr>
          <w:b/>
          <w:bCs/>
          <w:vanish/>
          <w:szCs w:val="20"/>
          <w:shd w:val="clear" w:color="auto" w:fill="FFFF99"/>
          <w:rtl/>
        </w:rPr>
        <w:t>"</w:t>
      </w:r>
      <w:r w:rsidRPr="00E85A68">
        <w:rPr>
          <w:rFonts w:hint="cs"/>
          <w:b/>
          <w:bCs/>
          <w:vanish/>
          <w:szCs w:val="20"/>
          <w:shd w:val="clear" w:color="auto" w:fill="FFFF99"/>
          <w:rtl/>
        </w:rPr>
        <w:t>ח-1998</w:t>
      </w:r>
    </w:p>
    <w:p w:rsidR="00890FBB" w:rsidRPr="00E85A68" w:rsidRDefault="00890FBB">
      <w:pPr>
        <w:pStyle w:val="P00"/>
        <w:tabs>
          <w:tab w:val="left" w:pos="6102"/>
        </w:tabs>
        <w:spacing w:before="0"/>
        <w:ind w:left="1021" w:right="1134"/>
        <w:rPr>
          <w:rFonts w:hint="cs"/>
          <w:vanish/>
          <w:szCs w:val="20"/>
          <w:shd w:val="clear" w:color="auto" w:fill="FFFF99"/>
          <w:rtl/>
        </w:rPr>
      </w:pPr>
      <w:hyperlink r:id="rId12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ח מס' 5872</w:t>
        </w:r>
      </w:hyperlink>
      <w:r w:rsidRPr="00E85A68">
        <w:rPr>
          <w:rFonts w:hint="cs"/>
          <w:vanish/>
          <w:szCs w:val="20"/>
          <w:shd w:val="clear" w:color="auto" w:fill="FFFF99"/>
          <w:rtl/>
        </w:rPr>
        <w:t xml:space="preserve"> מיום 6.1.1998 עמ' 276</w:t>
      </w:r>
    </w:p>
    <w:p w:rsidR="00890FBB" w:rsidRPr="00E85A68" w:rsidRDefault="00890FBB">
      <w:pPr>
        <w:pStyle w:val="P00"/>
        <w:tabs>
          <w:tab w:val="left" w:pos="6102"/>
        </w:tabs>
        <w:spacing w:before="0"/>
        <w:ind w:left="1021" w:right="1134"/>
        <w:rPr>
          <w:rFonts w:hint="cs"/>
          <w:b/>
          <w:bCs/>
          <w:vanish/>
          <w:szCs w:val="20"/>
          <w:shd w:val="clear" w:color="auto" w:fill="FFFF99"/>
          <w:rtl/>
        </w:rPr>
      </w:pPr>
      <w:r w:rsidRPr="00E85A68">
        <w:rPr>
          <w:rFonts w:hint="cs"/>
          <w:b/>
          <w:bCs/>
          <w:vanish/>
          <w:szCs w:val="20"/>
          <w:shd w:val="clear" w:color="auto" w:fill="FFFF99"/>
          <w:rtl/>
        </w:rPr>
        <w:t>החלפת פסקת משנה 49(2)(ו)</w:t>
      </w:r>
    </w:p>
    <w:p w:rsidR="00890FBB" w:rsidRPr="00E85A68" w:rsidRDefault="00890FBB">
      <w:pPr>
        <w:pStyle w:val="P00"/>
        <w:tabs>
          <w:tab w:val="left" w:pos="6102"/>
        </w:tabs>
        <w:ind w:left="1021" w:right="1134"/>
        <w:rPr>
          <w:rFonts w:hint="cs"/>
          <w:vanish/>
          <w:szCs w:val="20"/>
          <w:shd w:val="clear" w:color="auto" w:fill="FFFF99"/>
          <w:rtl/>
        </w:rPr>
      </w:pPr>
      <w:r w:rsidRPr="00E85A68">
        <w:rPr>
          <w:rFonts w:hint="cs"/>
          <w:vanish/>
          <w:szCs w:val="20"/>
          <w:shd w:val="clear" w:color="auto" w:fill="FFFF99"/>
          <w:rtl/>
        </w:rPr>
        <w:t>הנוסח הקודם:</w:t>
      </w:r>
    </w:p>
    <w:p w:rsidR="00890FBB" w:rsidRDefault="00890FBB">
      <w:pPr>
        <w:pStyle w:val="P00"/>
        <w:tabs>
          <w:tab w:val="left" w:pos="6102"/>
        </w:tabs>
        <w:spacing w:before="0"/>
        <w:ind w:left="1475" w:right="3402" w:hanging="454"/>
        <w:rPr>
          <w:rFonts w:hint="cs"/>
          <w:strike/>
          <w:sz w:val="2"/>
          <w:szCs w:val="2"/>
          <w:rtl/>
        </w:rPr>
      </w:pPr>
      <w:r w:rsidRPr="00E85A68">
        <w:rPr>
          <w:rFonts w:hint="cs"/>
          <w:strike/>
          <w:vanish/>
          <w:sz w:val="22"/>
          <w:szCs w:val="22"/>
          <w:shd w:val="clear" w:color="auto" w:fill="FFFF99"/>
          <w:rtl/>
        </w:rPr>
        <w:t>ו.</w:t>
      </w:r>
      <w:r w:rsidRPr="00E85A68">
        <w:rPr>
          <w:rFonts w:hint="cs"/>
          <w:strike/>
          <w:vanish/>
          <w:sz w:val="22"/>
          <w:szCs w:val="22"/>
          <w:shd w:val="clear" w:color="auto" w:fill="FFFF99"/>
          <w:rtl/>
        </w:rPr>
        <w:tab/>
        <w:t xml:space="preserve">הגבלת התנועות בפרקי כף הרגל: </w:t>
      </w:r>
      <w:r w:rsidRPr="00E85A68">
        <w:rPr>
          <w:rFonts w:cs="Times New Roman"/>
          <w:strike/>
          <w:vanish/>
          <w:sz w:val="18"/>
          <w:szCs w:val="18"/>
          <w:shd w:val="clear" w:color="auto" w:fill="FFFF99"/>
        </w:rPr>
        <w:t>Subtalar joint</w:t>
      </w:r>
      <w:r w:rsidRPr="00E85A68">
        <w:rPr>
          <w:rFonts w:hint="cs"/>
          <w:strike/>
          <w:vanish/>
          <w:sz w:val="22"/>
          <w:szCs w:val="22"/>
          <w:shd w:val="clear" w:color="auto" w:fill="FFFF99"/>
          <w:rtl/>
        </w:rPr>
        <w:t xml:space="preserve"> או </w:t>
      </w:r>
      <w:r w:rsidRPr="00E85A68">
        <w:rPr>
          <w:rFonts w:cs="Times New Roman"/>
          <w:strike/>
          <w:vanish/>
          <w:sz w:val="18"/>
          <w:szCs w:val="18"/>
          <w:shd w:val="clear" w:color="auto" w:fill="FFFF99"/>
        </w:rPr>
        <w:t>Tarsal joints</w:t>
      </w:r>
      <w:r w:rsidRPr="00E85A68">
        <w:rPr>
          <w:rFonts w:hint="cs"/>
          <w:strike/>
          <w:vanish/>
          <w:sz w:val="22"/>
          <w:szCs w:val="22"/>
          <w:shd w:val="clear" w:color="auto" w:fill="FFFF99"/>
          <w:rtl/>
        </w:rPr>
        <w:t xml:space="preserve"> עם דפורמציה או כאבים</w:t>
      </w:r>
      <w:r w:rsidRPr="00E85A68">
        <w:rPr>
          <w:rFonts w:hint="cs"/>
          <w:vanish/>
          <w:sz w:val="22"/>
          <w:szCs w:val="22"/>
          <w:shd w:val="clear" w:color="auto" w:fill="FFFF99"/>
          <w:rtl/>
        </w:rPr>
        <w:tab/>
      </w:r>
      <w:r w:rsidRPr="00E85A68">
        <w:rPr>
          <w:rFonts w:hint="cs"/>
          <w:strike/>
          <w:vanish/>
          <w:sz w:val="22"/>
          <w:szCs w:val="22"/>
          <w:shd w:val="clear" w:color="auto" w:fill="FFFF99"/>
          <w:rtl/>
        </w:rPr>
        <w:t>20%</w:t>
      </w:r>
      <w:bookmarkEnd w:id="150"/>
    </w:p>
    <w:p w:rsidR="00890FBB" w:rsidRDefault="00890FBB">
      <w:pPr>
        <w:pStyle w:val="P02"/>
        <w:tabs>
          <w:tab w:val="clear" w:pos="6259"/>
          <w:tab w:val="right" w:pos="7938"/>
        </w:tabs>
        <w:spacing w:before="72"/>
        <w:ind w:left="1021" w:right="1134" w:hanging="397"/>
        <w:rPr>
          <w:rtl/>
        </w:rPr>
      </w:pPr>
      <w:r>
        <w:rPr>
          <w:rtl/>
        </w:rPr>
        <w:t>(3)</w:t>
      </w:r>
      <w:r>
        <w:rPr>
          <w:rtl/>
        </w:rPr>
        <w:tab/>
      </w:r>
      <w:r>
        <w:rPr>
          <w:rFonts w:hint="cs"/>
          <w:rtl/>
        </w:rPr>
        <w:t>קשיון נוח של פרקי ה-</w:t>
      </w:r>
      <w:r>
        <w:t>Tarsus</w:t>
      </w:r>
      <w:r>
        <w:rPr>
          <w:rtl/>
        </w:rPr>
        <w:t xml:space="preserve"> </w:t>
      </w:r>
      <w:r>
        <w:rPr>
          <w:rFonts w:hint="cs"/>
          <w:rtl/>
        </w:rPr>
        <w:t xml:space="preserve">כגון אחרי </w:t>
      </w:r>
      <w:r>
        <w:t>Triple arthrodesis</w:t>
      </w:r>
      <w:r>
        <w:tab/>
      </w:r>
      <w:r>
        <w:rPr>
          <w:rtl/>
        </w:rPr>
        <w:t>10%</w:t>
      </w:r>
    </w:p>
    <w:p w:rsidR="00890FBB" w:rsidRDefault="00890FBB">
      <w:pPr>
        <w:pStyle w:val="P02"/>
        <w:tabs>
          <w:tab w:val="clear" w:pos="6259"/>
          <w:tab w:val="right" w:pos="7938"/>
        </w:tabs>
        <w:spacing w:before="72"/>
        <w:ind w:left="1021" w:right="1134" w:hanging="397"/>
        <w:rPr>
          <w:rtl/>
        </w:rPr>
      </w:pPr>
      <w:r>
        <w:rPr>
          <w:rtl/>
        </w:rPr>
        <w:t>(4)</w:t>
      </w:r>
      <w:r>
        <w:rPr>
          <w:rtl/>
        </w:rPr>
        <w:tab/>
      </w:r>
      <w:r>
        <w:t>Metarsalgia</w:t>
      </w:r>
      <w:r>
        <w:rPr>
          <w:rtl/>
        </w:rPr>
        <w:t xml:space="preserve"> </w:t>
      </w:r>
      <w:r>
        <w:rPr>
          <w:rFonts w:hint="cs"/>
          <w:rtl/>
        </w:rPr>
        <w:t>טראומית אחרי דפורמציה של הקשת הרחבית</w:t>
      </w:r>
      <w:r>
        <w:rPr>
          <w:rtl/>
        </w:rPr>
        <w:tab/>
        <w:t>10%</w:t>
      </w:r>
    </w:p>
    <w:p w:rsidR="00890FBB" w:rsidRDefault="00890FBB">
      <w:pPr>
        <w:pStyle w:val="P02"/>
        <w:tabs>
          <w:tab w:val="clear" w:pos="6259"/>
          <w:tab w:val="right" w:pos="7938"/>
        </w:tabs>
        <w:spacing w:before="72"/>
        <w:ind w:left="1021" w:right="1134" w:hanging="397"/>
        <w:rPr>
          <w:rtl/>
        </w:rPr>
      </w:pPr>
      <w:r>
        <w:rPr>
          <w:rtl/>
        </w:rPr>
        <w:t>(5)</w:t>
      </w:r>
      <w:r>
        <w:rPr>
          <w:rtl/>
        </w:rPr>
        <w:tab/>
      </w:r>
      <w:r>
        <w:rPr>
          <w:rFonts w:hint="cs"/>
          <w:rtl/>
        </w:rPr>
        <w:t xml:space="preserve">קטיעה לפי </w:t>
      </w:r>
      <w:r>
        <w:t>Lisfranc</w:t>
      </w:r>
      <w:r>
        <w:rPr>
          <w:rtl/>
        </w:rPr>
        <w:t xml:space="preserve"> </w:t>
      </w:r>
      <w:r>
        <w:rPr>
          <w:rFonts w:hint="cs"/>
          <w:rtl/>
        </w:rPr>
        <w:t xml:space="preserve">או לפי </w:t>
      </w:r>
      <w:r>
        <w:t>Chopart</w:t>
      </w:r>
      <w:r>
        <w:rPr>
          <w:rtl/>
        </w:rPr>
        <w:t xml:space="preserve"> </w:t>
      </w:r>
      <w:r>
        <w:rPr>
          <w:rFonts w:hint="cs"/>
          <w:rtl/>
        </w:rPr>
        <w:t xml:space="preserve">עם נטיה לעמדת </w:t>
      </w:r>
      <w:r>
        <w:t>Epuinus</w:t>
      </w:r>
      <w:r>
        <w:tab/>
      </w:r>
      <w:r>
        <w:rPr>
          <w:rtl/>
        </w:rPr>
        <w:t>30%</w:t>
      </w:r>
    </w:p>
    <w:p w:rsidR="00890FBB" w:rsidRDefault="00890FBB">
      <w:pPr>
        <w:pStyle w:val="P02"/>
        <w:tabs>
          <w:tab w:val="clear" w:pos="6259"/>
          <w:tab w:val="right" w:pos="7938"/>
        </w:tabs>
        <w:spacing w:before="72"/>
        <w:ind w:left="1021" w:right="1134" w:hanging="397"/>
        <w:rPr>
          <w:rtl/>
        </w:rPr>
      </w:pPr>
      <w:r>
        <w:rPr>
          <w:rtl/>
        </w:rPr>
        <w:t>(6)</w:t>
      </w:r>
      <w:r>
        <w:rPr>
          <w:rtl/>
        </w:rPr>
        <w:tab/>
      </w:r>
      <w:r>
        <w:rPr>
          <w:rFonts w:hint="cs"/>
          <w:rtl/>
        </w:rPr>
        <w:t>קטיעה כמתוארת בסעיף קטן (5) לאחר ארטרודזיס בתנוחה נוחה</w:t>
      </w:r>
      <w:r>
        <w:rPr>
          <w:rtl/>
        </w:rPr>
        <w:tab/>
        <w:t>25%</w:t>
      </w:r>
    </w:p>
    <w:p w:rsidR="00890FBB" w:rsidRDefault="00890FBB">
      <w:pPr>
        <w:pStyle w:val="P02"/>
        <w:tabs>
          <w:tab w:val="clear" w:pos="6259"/>
          <w:tab w:val="right" w:pos="7938"/>
        </w:tabs>
        <w:spacing w:before="72"/>
        <w:ind w:left="1021" w:right="1134" w:hanging="397"/>
        <w:rPr>
          <w:rtl/>
        </w:rPr>
      </w:pPr>
      <w:r>
        <w:rPr>
          <w:rtl/>
        </w:rPr>
        <w:t>(7)</w:t>
      </w:r>
      <w:r>
        <w:rPr>
          <w:rtl/>
        </w:rPr>
        <w:tab/>
      </w:r>
      <w:r>
        <w:rPr>
          <w:rFonts w:hint="cs"/>
          <w:rtl/>
        </w:rPr>
        <w:t xml:space="preserve">קטיעה </w:t>
      </w:r>
      <w:r>
        <w:t>Transmetatarsal</w:t>
      </w:r>
      <w:r>
        <w:tab/>
      </w:r>
      <w:r>
        <w:rPr>
          <w:rtl/>
        </w:rPr>
        <w:t>25%</w:t>
      </w:r>
    </w:p>
    <w:p w:rsidR="00890FBB" w:rsidRDefault="00890FBB">
      <w:pPr>
        <w:pStyle w:val="P00"/>
        <w:tabs>
          <w:tab w:val="clear" w:pos="6259"/>
          <w:tab w:val="right" w:leader="dot" w:pos="4252"/>
          <w:tab w:val="left" w:pos="4819"/>
        </w:tabs>
        <w:spacing w:before="72"/>
        <w:ind w:left="0" w:right="1134"/>
        <w:rPr>
          <w:rStyle w:val="default"/>
          <w:rFonts w:cs="FrankRuehl"/>
          <w:rtl/>
        </w:rPr>
      </w:pPr>
      <w:bookmarkStart w:id="151" w:name="Seif59"/>
      <w:bookmarkEnd w:id="151"/>
      <w:r>
        <w:rPr>
          <w:sz w:val="26"/>
          <w:lang w:val="he-IL"/>
        </w:rPr>
        <w:pict>
          <v:rect id="_x0000_s1194" style="position:absolute;left:0;text-align:left;margin-left:464.5pt;margin-top:8.05pt;width:75.05pt;height:10pt;z-index:251714048" o:allowincell="f" filled="f" stroked="f" strokecolor="lime" strokeweight=".25pt">
            <v:textbox style="mso-next-textbox:#_x0000_s1194" inset="0,0,0,0">
              <w:txbxContent>
                <w:p w:rsidR="00890FBB" w:rsidRDefault="00890FBB">
                  <w:pPr>
                    <w:spacing w:line="160" w:lineRule="exact"/>
                    <w:jc w:val="left"/>
                    <w:rPr>
                      <w:rFonts w:cs="Miriam"/>
                      <w:noProof/>
                      <w:szCs w:val="18"/>
                      <w:rtl/>
                    </w:rPr>
                  </w:pPr>
                  <w:r>
                    <w:rPr>
                      <w:rFonts w:cs="Miriam"/>
                      <w:szCs w:val="18"/>
                      <w:rtl/>
                    </w:rPr>
                    <w:t>א</w:t>
                  </w:r>
                  <w:r>
                    <w:rPr>
                      <w:rFonts w:cs="Miriam" w:hint="cs"/>
                      <w:szCs w:val="18"/>
                      <w:rtl/>
                    </w:rPr>
                    <w:t>צבעות הרגל</w:t>
                  </w:r>
                </w:p>
              </w:txbxContent>
            </v:textbox>
            <w10:anchorlock/>
          </v:rect>
        </w:pict>
      </w:r>
      <w:r>
        <w:rPr>
          <w:rStyle w:val="big-number"/>
          <w:rFonts w:cs="FrankRuehl"/>
          <w:sz w:val="26"/>
          <w:szCs w:val="26"/>
          <w:rtl/>
        </w:rPr>
        <w:t>50.</w:t>
      </w:r>
      <w:r>
        <w:rPr>
          <w:rStyle w:val="big-number"/>
          <w:rFonts w:cs="FrankRuehl"/>
          <w:sz w:val="26"/>
          <w:szCs w:val="26"/>
          <w:rtl/>
        </w:rPr>
        <w:tab/>
      </w:r>
      <w:r>
        <w:rPr>
          <w:rStyle w:val="default"/>
          <w:rFonts w:cs="FrankRuehl"/>
          <w:sz w:val="26"/>
          <w:rtl/>
        </w:rPr>
        <w:t>(1)</w:t>
      </w:r>
      <w:r>
        <w:rPr>
          <w:rStyle w:val="default"/>
          <w:rFonts w:cs="FrankRuehl"/>
          <w:rtl/>
        </w:rPr>
        <w:tab/>
      </w:r>
      <w:r>
        <w:rPr>
          <w:rStyle w:val="default"/>
          <w:rFonts w:cs="FrankRuehl" w:hint="cs"/>
          <w:rtl/>
        </w:rPr>
        <w:t>קטיעת האצבעות:</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של כל </w:t>
      </w:r>
      <w:r>
        <w:rPr>
          <w:rFonts w:hint="cs"/>
          <w:rtl/>
        </w:rPr>
        <w:t>האצבעות</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עם ראשי ה-</w:t>
      </w:r>
      <w:r>
        <w:t>metatarsalia</w:t>
      </w:r>
      <w:r>
        <w:tab/>
      </w:r>
      <w:r>
        <w:rPr>
          <w:rtl/>
        </w:rPr>
        <w:t>25%</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בלי</w:t>
      </w:r>
      <w:r>
        <w:rPr>
          <w:rtl/>
        </w:rPr>
        <w:t xml:space="preserve"> </w:t>
      </w:r>
      <w:r>
        <w:rPr>
          <w:rFonts w:hint="cs"/>
          <w:rtl/>
        </w:rPr>
        <w:t>ראשי ה-</w:t>
      </w:r>
      <w:r>
        <w:t>metatarsalia</w:t>
      </w:r>
      <w:r>
        <w:tab/>
      </w:r>
      <w:r>
        <w:rPr>
          <w:rtl/>
        </w:rPr>
        <w:t>15%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של אצבע 1</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עם ראש ה-</w:t>
      </w:r>
      <w:r>
        <w:t>metatarsus</w:t>
      </w:r>
      <w:r>
        <w:tab/>
      </w:r>
      <w:r>
        <w:rPr>
          <w:rtl/>
        </w:rPr>
        <w:t>20%</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בלי ראש ה-</w:t>
      </w:r>
      <w:r>
        <w:t>metatarsus</w:t>
      </w:r>
      <w:r>
        <w:tab/>
      </w:r>
      <w:r>
        <w:rPr>
          <w:rtl/>
        </w:rPr>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של אצבע בודדת או שתי אצבעות פרט לבוהן</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עם ראש ה-</w:t>
      </w:r>
      <w:r>
        <w:t>metatarsus</w:t>
      </w:r>
      <w:r>
        <w:rPr>
          <w:rtl/>
        </w:rPr>
        <w:tab/>
        <w:t>10%</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בלי ראש ה-</w:t>
      </w:r>
      <w:r>
        <w:t>metatarsus</w:t>
      </w:r>
      <w:r>
        <w:tab/>
      </w:r>
      <w:r>
        <w:rPr>
          <w:rtl/>
        </w:rPr>
        <w:t>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של שלוש </w:t>
      </w:r>
      <w:r>
        <w:rPr>
          <w:rStyle w:val="default"/>
          <w:rFonts w:cs="FrankRuehl"/>
          <w:rtl/>
        </w:rPr>
        <w:t>א</w:t>
      </w:r>
      <w:r>
        <w:rPr>
          <w:rStyle w:val="default"/>
          <w:rFonts w:cs="FrankRuehl" w:hint="cs"/>
          <w:rtl/>
        </w:rPr>
        <w:t>ו ארבע אצבעות, פרט לבוהן</w:t>
      </w:r>
    </w:p>
    <w:p w:rsidR="00890FBB" w:rsidRDefault="00890FBB">
      <w:pPr>
        <w:pStyle w:val="P02"/>
        <w:tabs>
          <w:tab w:val="clear" w:pos="6259"/>
          <w:tab w:val="right" w:pos="7938"/>
        </w:tabs>
        <w:spacing w:before="72"/>
        <w:ind w:left="1928" w:right="1134" w:hanging="454"/>
        <w:rPr>
          <w:rtl/>
        </w:rPr>
      </w:pPr>
      <w:r>
        <w:t>I</w:t>
      </w:r>
      <w:r>
        <w:rPr>
          <w:rtl/>
        </w:rPr>
        <w:t>.</w:t>
      </w:r>
      <w:r>
        <w:rPr>
          <w:rtl/>
        </w:rPr>
        <w:tab/>
      </w:r>
      <w:r>
        <w:rPr>
          <w:rFonts w:hint="cs"/>
          <w:rtl/>
        </w:rPr>
        <w:t>עם ראש ה-</w:t>
      </w:r>
      <w:r>
        <w:t>metatarsus</w:t>
      </w:r>
      <w:r>
        <w:tab/>
      </w:r>
      <w:r>
        <w:rPr>
          <w:rtl/>
        </w:rPr>
        <w:t>15%</w:t>
      </w:r>
    </w:p>
    <w:p w:rsidR="00890FBB" w:rsidRDefault="00890FBB">
      <w:pPr>
        <w:pStyle w:val="P02"/>
        <w:tabs>
          <w:tab w:val="clear" w:pos="6259"/>
          <w:tab w:val="right" w:pos="7938"/>
        </w:tabs>
        <w:spacing w:before="72"/>
        <w:ind w:left="1928" w:right="1134" w:hanging="454"/>
        <w:rPr>
          <w:rtl/>
        </w:rPr>
      </w:pPr>
      <w:r>
        <w:t>II</w:t>
      </w:r>
      <w:r>
        <w:rPr>
          <w:rtl/>
        </w:rPr>
        <w:t>.</w:t>
      </w:r>
      <w:r>
        <w:rPr>
          <w:rtl/>
        </w:rPr>
        <w:tab/>
      </w:r>
      <w:r>
        <w:rPr>
          <w:rFonts w:hint="cs"/>
          <w:rtl/>
        </w:rPr>
        <w:t>בלי ראש ה-</w:t>
      </w:r>
      <w:r>
        <w:t>metatarsus</w:t>
      </w:r>
      <w:r>
        <w:tab/>
      </w:r>
      <w:r>
        <w:rPr>
          <w:rtl/>
        </w:rPr>
        <w:t>10%</w:t>
      </w:r>
    </w:p>
    <w:p w:rsidR="00890FBB" w:rsidRDefault="00890FBB">
      <w:pPr>
        <w:pStyle w:val="P02"/>
        <w:tabs>
          <w:tab w:val="clear" w:pos="6259"/>
          <w:tab w:val="right" w:pos="7938"/>
        </w:tabs>
        <w:spacing w:before="72"/>
        <w:ind w:left="1021" w:right="1134" w:hanging="397"/>
        <w:rPr>
          <w:rtl/>
        </w:rPr>
      </w:pPr>
      <w:r>
        <w:rPr>
          <w:rtl/>
        </w:rPr>
        <w:t>(2)</w:t>
      </w:r>
      <w:r>
        <w:rPr>
          <w:rtl/>
        </w:rPr>
        <w:tab/>
      </w:r>
      <w:r>
        <w:t>Hallux valgus</w:t>
      </w:r>
      <w:r>
        <w:rPr>
          <w:rtl/>
        </w:rPr>
        <w:t xml:space="preserve"> </w:t>
      </w:r>
      <w:r>
        <w:rPr>
          <w:rFonts w:hint="cs"/>
          <w:rtl/>
        </w:rPr>
        <w:t>חד-צדדית קשה</w:t>
      </w:r>
      <w:r>
        <w:rPr>
          <w:rtl/>
        </w:rPr>
        <w:tab/>
        <w:t>5%</w:t>
      </w:r>
    </w:p>
    <w:p w:rsidR="00890FBB" w:rsidRDefault="00890FBB">
      <w:pPr>
        <w:pStyle w:val="P02"/>
        <w:tabs>
          <w:tab w:val="clear" w:pos="6259"/>
          <w:tab w:val="right" w:pos="7938"/>
        </w:tabs>
        <w:spacing w:before="72"/>
        <w:ind w:left="1021" w:right="1134" w:hanging="397"/>
        <w:rPr>
          <w:rtl/>
        </w:rPr>
      </w:pPr>
      <w:r>
        <w:rPr>
          <w:rtl/>
        </w:rPr>
        <w:t>(3)</w:t>
      </w:r>
      <w:r>
        <w:rPr>
          <w:rtl/>
        </w:rPr>
        <w:tab/>
      </w:r>
      <w:r>
        <w:t>Hallux rigidus</w:t>
      </w:r>
      <w:r>
        <w:rPr>
          <w:rtl/>
        </w:rPr>
        <w:t xml:space="preserve"> </w:t>
      </w:r>
      <w:r>
        <w:rPr>
          <w:rFonts w:hint="cs"/>
          <w:rtl/>
        </w:rPr>
        <w:t>חד-צדדית קשה</w:t>
      </w:r>
      <w:r>
        <w:rPr>
          <w:rtl/>
        </w:rPr>
        <w:tab/>
        <w:t>10%</w:t>
      </w:r>
    </w:p>
    <w:p w:rsidR="00890FBB" w:rsidRDefault="00890FBB">
      <w:pPr>
        <w:pStyle w:val="P02"/>
        <w:tabs>
          <w:tab w:val="clear" w:pos="6259"/>
          <w:tab w:val="right" w:pos="7938"/>
        </w:tabs>
        <w:spacing w:before="72"/>
        <w:ind w:left="1021" w:right="1134" w:hanging="397"/>
        <w:rPr>
          <w:rtl/>
        </w:rPr>
      </w:pPr>
      <w:r>
        <w:rPr>
          <w:rtl/>
        </w:rPr>
        <w:t>(4)</w:t>
      </w:r>
      <w:r>
        <w:rPr>
          <w:rtl/>
        </w:rPr>
        <w:tab/>
      </w:r>
      <w:r>
        <w:rPr>
          <w:rFonts w:hint="cs"/>
          <w:rtl/>
        </w:rPr>
        <w:t>אצבע פטיש</w:t>
      </w:r>
    </w:p>
    <w:p w:rsidR="00890FBB" w:rsidRDefault="00890FBB">
      <w:pPr>
        <w:pStyle w:val="P02"/>
        <w:tabs>
          <w:tab w:val="clear" w:pos="6259"/>
          <w:tab w:val="right" w:pos="7938"/>
        </w:tabs>
        <w:spacing w:before="72"/>
        <w:ind w:left="1475" w:right="1134" w:hanging="454"/>
        <w:rPr>
          <w:rStyle w:val="default"/>
          <w:rFonts w:cs="FrankRuehl" w:hint="cs"/>
          <w:rtl/>
        </w:rPr>
      </w:pPr>
      <w:r>
        <w:rPr>
          <w:lang w:val="he-IL"/>
        </w:rPr>
        <w:pict>
          <v:rect id="_x0000_s1195" style="position:absolute;left:0;text-align:left;margin-left:464.5pt;margin-top:8.05pt;width:75.05pt;height:10pt;z-index:251715072" o:allowincell="f" filled="f" stroked="f" strokecolor="lime" strokeweight=".25pt">
            <v:textbox style="mso-next-textbox:#_x0000_s1195"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א</w:t>
      </w:r>
      <w:r>
        <w:rPr>
          <w:rStyle w:val="default"/>
          <w:rFonts w:cs="FrankRuehl" w:hint="cs"/>
          <w:rtl/>
        </w:rPr>
        <w:t>.</w:t>
      </w:r>
      <w:r>
        <w:rPr>
          <w:rStyle w:val="default"/>
          <w:rFonts w:cs="FrankRuehl"/>
          <w:rtl/>
        </w:rPr>
        <w:tab/>
      </w:r>
      <w:r>
        <w:rPr>
          <w:rFonts w:hint="cs"/>
          <w:rtl/>
        </w:rPr>
        <w:t>אצבע</w:t>
      </w:r>
      <w:r>
        <w:rPr>
          <w:rStyle w:val="default"/>
          <w:rFonts w:cs="FrankRuehl" w:hint="cs"/>
          <w:rtl/>
        </w:rPr>
        <w:t xml:space="preserve"> בודדת</w:t>
      </w:r>
      <w:r>
        <w:rPr>
          <w:rtl/>
        </w:rPr>
        <w:tab/>
      </w:r>
      <w:r>
        <w:rPr>
          <w:rtl/>
        </w:rPr>
        <w:tab/>
      </w:r>
      <w:r>
        <w:rPr>
          <w:rStyle w:val="default"/>
          <w:rFonts w:cs="FrankRuehl"/>
          <w:rtl/>
        </w:rPr>
        <w:t>1%</w:t>
      </w:r>
    </w:p>
    <w:p w:rsidR="00890FBB" w:rsidRPr="00E85A68" w:rsidRDefault="00890FBB">
      <w:pPr>
        <w:pStyle w:val="P00"/>
        <w:tabs>
          <w:tab w:val="left" w:pos="6102"/>
        </w:tabs>
        <w:spacing w:before="0"/>
        <w:ind w:left="1021" w:right="1134"/>
        <w:rPr>
          <w:rFonts w:hint="cs"/>
          <w:b/>
          <w:bCs/>
          <w:vanish/>
          <w:szCs w:val="20"/>
          <w:shd w:val="clear" w:color="auto" w:fill="FFFF99"/>
          <w:rtl/>
        </w:rPr>
      </w:pPr>
      <w:bookmarkStart w:id="152" w:name="Rov158"/>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021"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clear" w:pos="6259"/>
          <w:tab w:val="left" w:pos="6102"/>
        </w:tabs>
        <w:spacing w:before="0"/>
        <w:ind w:left="1021" w:right="1134"/>
        <w:rPr>
          <w:rFonts w:hint="cs"/>
          <w:vanish/>
          <w:szCs w:val="20"/>
          <w:shd w:val="clear" w:color="auto" w:fill="FFFF99"/>
          <w:rtl/>
        </w:rPr>
      </w:pPr>
      <w:hyperlink r:id="rId12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0"/>
        <w:tabs>
          <w:tab w:val="clear" w:pos="6259"/>
          <w:tab w:val="left" w:pos="6102"/>
        </w:tabs>
        <w:ind w:left="1021" w:right="1134"/>
        <w:rPr>
          <w:rFonts w:hint="cs"/>
          <w:sz w:val="2"/>
          <w:szCs w:val="2"/>
          <w:rtl/>
        </w:rPr>
      </w:pPr>
      <w:r w:rsidRPr="00E85A68">
        <w:rPr>
          <w:rFonts w:hint="cs"/>
          <w:vanish/>
          <w:sz w:val="22"/>
          <w:szCs w:val="22"/>
          <w:shd w:val="clear" w:color="auto" w:fill="FFFF99"/>
          <w:rtl/>
        </w:rPr>
        <w:t>א.</w:t>
      </w:r>
      <w:r w:rsidRPr="00E85A68">
        <w:rPr>
          <w:rFonts w:hint="cs"/>
          <w:vanish/>
          <w:sz w:val="22"/>
          <w:szCs w:val="22"/>
          <w:shd w:val="clear" w:color="auto" w:fill="FFFF99"/>
          <w:rtl/>
        </w:rPr>
        <w:tab/>
        <w:t>אצבע בודדת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bookmarkEnd w:id="152"/>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Fonts w:hint="cs"/>
          <w:rtl/>
        </w:rPr>
        <w:t>בכל</w:t>
      </w:r>
      <w:r>
        <w:rPr>
          <w:rStyle w:val="default"/>
          <w:rFonts w:cs="FrankRuehl" w:hint="cs"/>
          <w:rtl/>
        </w:rPr>
        <w:t xml:space="preserve"> האצבעות, חד-צדדית ומבלי</w:t>
      </w:r>
      <w:r>
        <w:rPr>
          <w:rStyle w:val="default"/>
          <w:rFonts w:cs="FrankRuehl"/>
          <w:rtl/>
        </w:rPr>
        <w:t xml:space="preserve"> </w:t>
      </w:r>
      <w:r>
        <w:rPr>
          <w:rStyle w:val="default"/>
          <w:rFonts w:cs="FrankRuehl"/>
        </w:rPr>
        <w:t>pes cavus</w:t>
      </w:r>
      <w:r>
        <w:tab/>
      </w:r>
      <w:r>
        <w:rPr>
          <w:rStyle w:val="default"/>
          <w:rFonts w:cs="FrankRuehl"/>
          <w:rtl/>
        </w:rPr>
        <w:t>10%</w:t>
      </w:r>
    </w:p>
    <w:p w:rsidR="00890FBB" w:rsidRDefault="00890FBB">
      <w:pPr>
        <w:pStyle w:val="P02"/>
        <w:tabs>
          <w:tab w:val="clear" w:pos="6259"/>
          <w:tab w:val="right" w:pos="7938"/>
        </w:tabs>
        <w:spacing w:before="72"/>
        <w:ind w:left="1021" w:right="1985" w:hanging="397"/>
        <w:rPr>
          <w:rtl/>
        </w:rPr>
      </w:pPr>
      <w:r>
        <w:rPr>
          <w:rtl/>
        </w:rPr>
        <w:t>(5)</w:t>
      </w:r>
      <w:r>
        <w:rPr>
          <w:rtl/>
        </w:rPr>
        <w:tab/>
      </w:r>
      <w:r>
        <w:rPr>
          <w:rFonts w:hint="cs"/>
          <w:rtl/>
        </w:rPr>
        <w:t xml:space="preserve">המצב שלאחרי ניתוח של </w:t>
      </w:r>
      <w:r>
        <w:t>Hallux valgus</w:t>
      </w:r>
      <w:r>
        <w:rPr>
          <w:rtl/>
        </w:rPr>
        <w:t xml:space="preserve"> </w:t>
      </w:r>
      <w:r>
        <w:rPr>
          <w:rFonts w:hint="cs"/>
          <w:rtl/>
        </w:rPr>
        <w:t>כשהוא מלווה בהרחקת ראש ה-</w:t>
      </w:r>
      <w:r>
        <w:t>metatarsus</w:t>
      </w:r>
      <w:r>
        <w:tab/>
      </w:r>
      <w:r>
        <w:rPr>
          <w:rFonts w:hint="cs"/>
          <w:rtl/>
        </w:rPr>
        <w:tab/>
      </w:r>
      <w:r>
        <w:rPr>
          <w:rFonts w:hint="cs"/>
          <w:rtl/>
        </w:rPr>
        <w:tab/>
      </w:r>
      <w:r>
        <w:rPr>
          <w:rFonts w:hint="cs"/>
          <w:rtl/>
        </w:rPr>
        <w:tab/>
      </w:r>
      <w:r>
        <w:rPr>
          <w:rtl/>
        </w:rPr>
        <w:t>10%</w:t>
      </w:r>
    </w:p>
    <w:p w:rsidR="00890FBB" w:rsidRDefault="00890FBB">
      <w:pPr>
        <w:pStyle w:val="P02"/>
        <w:tabs>
          <w:tab w:val="clear" w:pos="6259"/>
          <w:tab w:val="right" w:pos="7938"/>
        </w:tabs>
        <w:spacing w:before="72"/>
        <w:ind w:left="1021" w:right="1134" w:hanging="397"/>
        <w:rPr>
          <w:rtl/>
        </w:rPr>
      </w:pPr>
      <w:r>
        <w:rPr>
          <w:rtl/>
        </w:rPr>
        <w:t>(6)</w:t>
      </w:r>
      <w:r>
        <w:rPr>
          <w:rtl/>
        </w:rPr>
        <w:tab/>
      </w:r>
      <w:r>
        <w:rPr>
          <w:rFonts w:hint="cs"/>
          <w:rtl/>
        </w:rPr>
        <w:t xml:space="preserve">מצב שלאחרי ניתוח </w:t>
      </w:r>
      <w:r>
        <w:t>Hallux valgus</w:t>
      </w:r>
      <w:r>
        <w:rPr>
          <w:rtl/>
        </w:rPr>
        <w:t xml:space="preserve"> </w:t>
      </w:r>
      <w:r>
        <w:rPr>
          <w:rFonts w:hint="cs"/>
          <w:rtl/>
        </w:rPr>
        <w:t>תוך כדי שמירת ראש ה-</w:t>
      </w:r>
      <w:r>
        <w:t>metatarsus</w:t>
      </w:r>
      <w:r>
        <w:tab/>
      </w:r>
      <w:r>
        <w:rPr>
          <w:rtl/>
        </w:rPr>
        <w:t>5%</w:t>
      </w:r>
    </w:p>
    <w:p w:rsidR="00890FBB" w:rsidRDefault="00890FBB">
      <w:pPr>
        <w:pStyle w:val="P00"/>
        <w:tabs>
          <w:tab w:val="clear" w:pos="6259"/>
          <w:tab w:val="right" w:leader="dot" w:pos="4252"/>
          <w:tab w:val="left" w:pos="4819"/>
        </w:tabs>
        <w:spacing w:before="72"/>
        <w:ind w:left="0" w:right="1134"/>
        <w:rPr>
          <w:rStyle w:val="default"/>
          <w:rFonts w:cs="FrankRuehl"/>
          <w:rtl/>
        </w:rPr>
      </w:pPr>
      <w:bookmarkStart w:id="153" w:name="Seif60"/>
      <w:bookmarkEnd w:id="153"/>
      <w:r>
        <w:rPr>
          <w:sz w:val="26"/>
          <w:lang w:val="he-IL"/>
        </w:rPr>
        <w:pict>
          <v:rect id="_x0000_s1196" style="position:absolute;left:0;text-align:left;margin-left:464.5pt;margin-top:8.05pt;width:75.05pt;height:19.05pt;z-index:251716096" o:allowincell="f" filled="f" stroked="f" strokecolor="lime" strokeweight=".25pt">
            <v:textbox style="mso-next-textbox:#_x0000_s1196"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רירי הגפיים התחתונים</w:t>
                  </w:r>
                </w:p>
              </w:txbxContent>
            </v:textbox>
            <w10:anchorlock/>
          </v:rect>
        </w:pict>
      </w:r>
      <w:r>
        <w:rPr>
          <w:rStyle w:val="big-number"/>
          <w:rFonts w:cs="FrankRuehl"/>
          <w:sz w:val="26"/>
          <w:szCs w:val="26"/>
          <w:rtl/>
        </w:rPr>
        <w:t>51.</w:t>
      </w:r>
      <w:r>
        <w:rPr>
          <w:rStyle w:val="big-number"/>
          <w:rFonts w:cs="FrankRuehl"/>
          <w:sz w:val="26"/>
          <w:szCs w:val="26"/>
          <w:rtl/>
        </w:rPr>
        <w:tab/>
      </w:r>
      <w:r>
        <w:rPr>
          <w:rStyle w:val="default"/>
          <w:rFonts w:cs="FrankRuehl"/>
          <w:sz w:val="26"/>
          <w:rtl/>
        </w:rPr>
        <w:t>(</w:t>
      </w:r>
      <w:r>
        <w:rPr>
          <w:rStyle w:val="default"/>
          <w:rFonts w:cs="FrankRuehl"/>
          <w:rtl/>
        </w:rPr>
        <w:t>1)</w:t>
      </w:r>
      <w:r>
        <w:rPr>
          <w:rStyle w:val="default"/>
          <w:rFonts w:cs="FrankRuehl"/>
          <w:rtl/>
        </w:rPr>
        <w:tab/>
      </w:r>
      <w:r>
        <w:rPr>
          <w:rStyle w:val="default"/>
          <w:rFonts w:cs="FrankRuehl" w:hint="cs"/>
          <w:rtl/>
        </w:rPr>
        <w:t>פציעת קבוצת השרירים</w:t>
      </w:r>
    </w:p>
    <w:p w:rsidR="00890FBB" w:rsidRDefault="00890FBB">
      <w:pPr>
        <w:pStyle w:val="P00"/>
        <w:tabs>
          <w:tab w:val="clear" w:pos="6259"/>
          <w:tab w:val="right" w:leader="dot" w:pos="4252"/>
          <w:tab w:val="left" w:pos="4819"/>
        </w:tabs>
        <w:spacing w:before="72"/>
        <w:ind w:left="1021" w:right="1134"/>
        <w:rPr>
          <w:rStyle w:val="default"/>
          <w:rFonts w:cs="FrankRuehl"/>
          <w:noProof w:val="0"/>
          <w:rtl/>
        </w:rPr>
      </w:pPr>
      <w:r>
        <w:rPr>
          <w:rStyle w:val="default"/>
          <w:rFonts w:cs="FrankRuehl"/>
        </w:rPr>
        <w:t>Pyriformis, Gamellus, Obturator, Quadratus fem.</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tl/>
        </w:rPr>
        <w:t>(2)</w:t>
      </w:r>
      <w:r>
        <w:rPr>
          <w:rtl/>
        </w:rPr>
        <w:tab/>
      </w:r>
      <w:r>
        <w:t>Gluteus maximus, Medius, Minimus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50%</w:t>
      </w:r>
    </w:p>
    <w:p w:rsidR="00890FBB" w:rsidRDefault="00890FBB">
      <w:pPr>
        <w:pStyle w:val="P02"/>
        <w:tabs>
          <w:tab w:val="clear" w:pos="6259"/>
          <w:tab w:val="right" w:pos="7938"/>
        </w:tabs>
        <w:spacing w:before="72"/>
        <w:ind w:left="1021" w:right="1134" w:hanging="397"/>
        <w:rPr>
          <w:rtl/>
        </w:rPr>
      </w:pPr>
      <w:r>
        <w:rPr>
          <w:rtl/>
        </w:rPr>
        <w:t>(3)</w:t>
      </w:r>
      <w:r>
        <w:rPr>
          <w:rtl/>
        </w:rPr>
        <w:tab/>
      </w:r>
      <w:r>
        <w:t>Illio-psoas Pectineus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tl/>
        </w:rPr>
        <w:t>(4)</w:t>
      </w:r>
      <w:r>
        <w:rPr>
          <w:rtl/>
        </w:rPr>
        <w:tab/>
      </w:r>
      <w:r>
        <w:t>Adductor longus, Brevis, Magnus, Gracilis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hint="cs"/>
          <w:rtl/>
        </w:rPr>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tl/>
        </w:rPr>
        <w:t>(5)</w:t>
      </w:r>
      <w:r>
        <w:rPr>
          <w:rtl/>
        </w:rPr>
        <w:tab/>
      </w:r>
      <w:r>
        <w:t>Sartorius, Rectus femoris, Vastus externus, intermedius-internus, tensor fasciae latae</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tl/>
        </w:rPr>
        <w:t>(6)</w:t>
      </w:r>
      <w:r>
        <w:rPr>
          <w:rtl/>
        </w:rPr>
        <w:tab/>
      </w:r>
      <w:r>
        <w:t>Semitendinosus Biceps femoris, Semi-membranosus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P02"/>
        <w:tabs>
          <w:tab w:val="clear" w:pos="6259"/>
          <w:tab w:val="right" w:pos="7938"/>
        </w:tabs>
        <w:spacing w:before="72"/>
        <w:ind w:left="1021" w:right="1134" w:hanging="397"/>
        <w:rPr>
          <w:rtl/>
        </w:rPr>
      </w:pPr>
      <w:r>
        <w:rPr>
          <w:rtl/>
        </w:rPr>
        <w:t>(7)</w:t>
      </w:r>
      <w:r>
        <w:rPr>
          <w:rtl/>
        </w:rPr>
        <w:tab/>
      </w:r>
      <w:r>
        <w:t>Tibialis anterior, Extensor digit. longus, Peroneus tertius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021" w:right="1134" w:hanging="397"/>
        <w:rPr>
          <w:rtl/>
        </w:rPr>
      </w:pPr>
      <w:r>
        <w:rPr>
          <w:rtl/>
        </w:rPr>
        <w:t>(8)</w:t>
      </w:r>
      <w:r>
        <w:rPr>
          <w:rtl/>
        </w:rPr>
        <w:tab/>
      </w:r>
      <w:r>
        <w:t>Ttriceps surae, Tibialis posterior, Peroneus longus, Flexor hallucis longus, Flexor digit., Longus, Popliteus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w:t>
      </w:r>
      <w:r>
        <w:rPr>
          <w:rStyle w:val="default"/>
          <w:rFonts w:cs="FrankRuehl"/>
          <w:rtl/>
        </w:rPr>
        <w:t xml:space="preserve"> </w:t>
      </w:r>
      <w:r>
        <w:rPr>
          <w:rStyle w:val="default"/>
          <w:rFonts w:cs="FrankRuehl" w:hint="cs"/>
          <w:rtl/>
        </w:rPr>
        <w:t>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021" w:right="1134" w:hanging="397"/>
        <w:rPr>
          <w:rtl/>
        </w:rPr>
      </w:pPr>
      <w:r>
        <w:rPr>
          <w:rtl/>
        </w:rPr>
        <w:t>(9)</w:t>
      </w:r>
      <w:r>
        <w:rPr>
          <w:rtl/>
        </w:rPr>
        <w:tab/>
      </w:r>
      <w:r>
        <w:t>Extensor hallucis brevis, Extensor digit. brevis, Interossei</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021" w:right="1134" w:hanging="397"/>
        <w:rPr>
          <w:rtl/>
        </w:rPr>
      </w:pPr>
      <w:r>
        <w:rPr>
          <w:rtl/>
        </w:rPr>
        <w:t>(10)</w:t>
      </w:r>
      <w:r>
        <w:rPr>
          <w:rtl/>
        </w:rPr>
        <w:tab/>
      </w:r>
      <w:r>
        <w:t>Flexor digit. brevis, Abductor hallucis, Quadratus plantae, Adductor hallucis, Flexor hallucis</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בצורה ניכרת</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t>30%</w:t>
      </w:r>
    </w:p>
    <w:p w:rsidR="00890FBB" w:rsidRDefault="00890FBB">
      <w:pPr>
        <w:pStyle w:val="medium2-header"/>
        <w:keepLines w:val="0"/>
        <w:spacing w:before="72"/>
        <w:ind w:left="0" w:right="1134"/>
        <w:rPr>
          <w:rFonts w:hint="cs"/>
          <w:noProof/>
          <w:sz w:val="22"/>
          <w:szCs w:val="22"/>
          <w:rtl/>
        </w:rPr>
      </w:pPr>
      <w:bookmarkStart w:id="154" w:name="med8"/>
      <w:bookmarkEnd w:id="154"/>
      <w:r>
        <w:rPr>
          <w:noProof/>
          <w:sz w:val="22"/>
          <w:szCs w:val="22"/>
          <w:lang w:val="he-IL"/>
        </w:rPr>
        <w:pict>
          <v:rect id="_x0000_s1197" style="position:absolute;left:0;text-align:left;margin-left:464.5pt;margin-top:8.05pt;width:75.05pt;height:10pt;z-index:251717120" o:allowincell="f" filled="f" stroked="f" strokecolor="lime" strokeweight=".25pt">
            <v:textbox style="mso-next-textbox:#_x0000_s1197" inset="0,0,0,0">
              <w:txbxContent>
                <w:p w:rsidR="00890FBB" w:rsidRDefault="00890FBB">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2"/>
          <w:szCs w:val="22"/>
          <w:rtl/>
        </w:rPr>
        <w:t>פ</w:t>
      </w:r>
      <w:r>
        <w:rPr>
          <w:rFonts w:hint="cs"/>
          <w:noProof/>
          <w:sz w:val="22"/>
          <w:szCs w:val="22"/>
          <w:rtl/>
        </w:rPr>
        <w:t>רק שישי</w:t>
      </w:r>
    </w:p>
    <w:p w:rsidR="00890FBB" w:rsidRPr="00E85A68" w:rsidRDefault="00890FBB">
      <w:pPr>
        <w:pStyle w:val="P00"/>
        <w:tabs>
          <w:tab w:val="left" w:pos="6102"/>
        </w:tabs>
        <w:spacing w:before="0"/>
        <w:ind w:left="0" w:right="1134"/>
        <w:rPr>
          <w:b/>
          <w:bCs/>
          <w:vanish/>
          <w:szCs w:val="20"/>
          <w:shd w:val="clear" w:color="auto" w:fill="FFFF99"/>
        </w:rPr>
      </w:pPr>
      <w:bookmarkStart w:id="155" w:name="Rov157"/>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418</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הפרק השישי</w:t>
      </w:r>
    </w:p>
    <w:p w:rsidR="00890FBB" w:rsidRDefault="00890FBB">
      <w:pPr>
        <w:pStyle w:val="P00"/>
        <w:tabs>
          <w:tab w:val="clear" w:pos="6259"/>
        </w:tabs>
        <w:ind w:left="0" w:right="1134"/>
        <w:rPr>
          <w:rFonts w:hint="cs"/>
          <w:sz w:val="2"/>
          <w:szCs w:val="2"/>
          <w:rtl/>
        </w:rPr>
      </w:pPr>
      <w:hyperlink r:id="rId131" w:history="1">
        <w:r w:rsidRPr="00E85A68">
          <w:rPr>
            <w:rStyle w:val="Hyperlink"/>
            <w:rFonts w:hint="cs"/>
            <w:vanish/>
            <w:szCs w:val="20"/>
            <w:shd w:val="clear" w:color="auto" w:fill="FFFF99"/>
            <w:rtl/>
          </w:rPr>
          <w:t>לנוסח הפרק השישי</w:t>
        </w:r>
      </w:hyperlink>
      <w:r w:rsidRPr="00E85A68">
        <w:rPr>
          <w:rFonts w:hint="cs"/>
          <w:vanish/>
          <w:szCs w:val="20"/>
          <w:shd w:val="clear" w:color="auto" w:fill="FFFF99"/>
          <w:rtl/>
        </w:rPr>
        <w:t xml:space="preserve"> לפני החלפתו</w:t>
      </w:r>
      <w:bookmarkEnd w:id="155"/>
    </w:p>
    <w:p w:rsidR="00890FBB" w:rsidRDefault="00890FBB">
      <w:pPr>
        <w:pStyle w:val="P01"/>
        <w:spacing w:before="72"/>
        <w:ind w:left="624" w:right="1134"/>
        <w:rPr>
          <w:rStyle w:val="default"/>
          <w:rFonts w:cs="FrankRuehl" w:hint="cs"/>
          <w:sz w:val="26"/>
          <w:rtl/>
        </w:rPr>
      </w:pPr>
      <w:bookmarkStart w:id="156" w:name="Seif61"/>
      <w:bookmarkEnd w:id="156"/>
      <w:r>
        <w:rPr>
          <w:sz w:val="26"/>
          <w:lang w:val="he-IL"/>
        </w:rPr>
        <w:pict>
          <v:rect id="_x0000_s1198" style="position:absolute;left:0;text-align:left;margin-left:462pt;margin-top:8.05pt;width:77.55pt;height:34.1pt;z-index:251718144" o:allowincell="f" filled="f" stroked="f" strokecolor="lime" strokeweight=".25pt">
            <v:textbox style="mso-next-textbox:#_x0000_s1198" inset="0,0,0,0">
              <w:txbxContent>
                <w:p w:rsidR="00890FBB" w:rsidRDefault="00890FBB">
                  <w:pPr>
                    <w:spacing w:line="160" w:lineRule="exact"/>
                    <w:jc w:val="left"/>
                    <w:rPr>
                      <w:rFonts w:cs="Miriam" w:hint="cs"/>
                      <w:szCs w:val="18"/>
                      <w:rtl/>
                    </w:rPr>
                  </w:pPr>
                  <w:r>
                    <w:rPr>
                      <w:rFonts w:cs="Miriam"/>
                      <w:szCs w:val="18"/>
                      <w:rtl/>
                    </w:rPr>
                    <w:t>ל</w:t>
                  </w:r>
                  <w:r>
                    <w:rPr>
                      <w:rFonts w:cs="Miriam" w:hint="cs"/>
                      <w:szCs w:val="18"/>
                      <w:rtl/>
                    </w:rPr>
                    <w:t>יקויים בחדות הראייה,</w:t>
                  </w:r>
                  <w:r>
                    <w:rPr>
                      <w:rFonts w:cs="Miriam"/>
                      <w:szCs w:val="18"/>
                      <w:rtl/>
                    </w:rPr>
                    <w:t xml:space="preserve"> </w:t>
                  </w:r>
                  <w:r>
                    <w:rPr>
                      <w:rFonts w:cs="Miriam" w:hint="cs"/>
                      <w:szCs w:val="18"/>
                      <w:rtl/>
                    </w:rPr>
                    <w:t>פציעות ומחלות עיניים</w:t>
                  </w:r>
                </w:p>
                <w:p w:rsidR="00890FBB" w:rsidRDefault="00890FBB">
                  <w:pPr>
                    <w:spacing w:line="160" w:lineRule="exact"/>
                    <w:jc w:val="left"/>
                    <w:rPr>
                      <w:rFonts w:cs="Miriam"/>
                      <w:noProof/>
                      <w:szCs w:val="18"/>
                      <w:rtl/>
                    </w:rPr>
                  </w:pPr>
                  <w:r>
                    <w:rPr>
                      <w:rFonts w:cs="Miriam" w:hint="cs"/>
                      <w:szCs w:val="18"/>
                      <w:rtl/>
                    </w:rPr>
                    <w:t>תק' תש"ס-2000</w:t>
                  </w:r>
                </w:p>
              </w:txbxContent>
            </v:textbox>
            <w10:anchorlock/>
          </v:rect>
        </w:pict>
      </w:r>
      <w:r>
        <w:rPr>
          <w:rStyle w:val="big-number"/>
          <w:rFonts w:cs="FrankRuehl"/>
          <w:sz w:val="26"/>
          <w:szCs w:val="26"/>
          <w:rtl/>
        </w:rPr>
        <w:t>52.</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ליקויים בחדות הראייה</w:t>
      </w:r>
    </w:p>
    <w:p w:rsidR="00890FBB" w:rsidRDefault="00890FBB">
      <w:pPr>
        <w:pStyle w:val="medium-header"/>
        <w:keepNext w:val="0"/>
        <w:keepLines w:val="0"/>
        <w:ind w:left="0" w:right="1134"/>
        <w:rPr>
          <w:b/>
          <w:bCs/>
          <w:sz w:val="22"/>
          <w:szCs w:val="22"/>
          <w:rtl/>
        </w:rPr>
      </w:pPr>
      <w:r>
        <w:rPr>
          <w:b/>
          <w:bCs/>
          <w:sz w:val="22"/>
          <w:szCs w:val="22"/>
          <w:rtl/>
        </w:rPr>
        <w:t>ל</w:t>
      </w:r>
      <w:r>
        <w:rPr>
          <w:rFonts w:hint="cs"/>
          <w:b/>
          <w:bCs/>
          <w:sz w:val="22"/>
          <w:szCs w:val="22"/>
          <w:rtl/>
        </w:rPr>
        <w:t>וח קביעת אחוזי הנכות לפי חדות הראייה בכל אחת משתי העיניים</w:t>
      </w:r>
    </w:p>
    <w:p w:rsidR="00890FBB" w:rsidRDefault="00890FBB">
      <w:pPr>
        <w:pStyle w:val="medium-header"/>
        <w:keepNext w:val="0"/>
        <w:keepLines w:val="0"/>
        <w:ind w:left="0" w:right="1134"/>
        <w:rPr>
          <w:sz w:val="22"/>
          <w:szCs w:val="22"/>
          <w:rtl/>
        </w:rPr>
      </w:pPr>
      <w:r>
        <w:rPr>
          <w:sz w:val="22"/>
          <w:szCs w:val="22"/>
          <w:rtl/>
        </w:rPr>
        <w:t>(</w:t>
      </w:r>
      <w:r>
        <w:rPr>
          <w:rFonts w:hint="cs"/>
          <w:sz w:val="22"/>
          <w:szCs w:val="22"/>
          <w:rtl/>
        </w:rPr>
        <w:t>להלן - הלוח)</w:t>
      </w:r>
    </w:p>
    <w:p w:rsidR="00890FBB" w:rsidRDefault="00890FBB">
      <w:pPr>
        <w:ind w:right="1134"/>
        <w:jc w:val="center"/>
        <w:rPr>
          <w:noProof/>
          <w:rtl/>
        </w:rPr>
      </w:pPr>
      <w:r>
        <w:rPr>
          <w:rFonts w:cs="Times New Roman"/>
          <w:noProof/>
          <w:szCs w:val="22"/>
          <w:rtl/>
        </w:rPr>
        <w:pict>
          <v:shape id="_x0000_i1030" type="#_x0000_t75" style="width:334.2pt;height:185.1pt" fillcolor="window">
            <v:imagedata r:id="rId132" o:title=""/>
          </v:shape>
        </w:pict>
      </w:r>
    </w:p>
    <w:p w:rsidR="00890FBB" w:rsidRDefault="00890FBB">
      <w:pPr>
        <w:pStyle w:val="P00"/>
        <w:spacing w:before="72"/>
        <w:ind w:left="0" w:right="1134"/>
        <w:rPr>
          <w:rtl/>
        </w:rPr>
      </w:pPr>
      <w:r>
        <w:rPr>
          <w:rtl/>
        </w:rPr>
        <w:t>ה</w:t>
      </w:r>
      <w:r>
        <w:rPr>
          <w:rFonts w:hint="cs"/>
          <w:rtl/>
        </w:rPr>
        <w:t>מספרים שבשורות המאוזנות והמסומנות במספרים (1)-(10) מציינים חדות ראייה של עין אחת, והמספרים שבטורים המאונכים המסומנים באותיות (א-י) את חדות הראייה של</w:t>
      </w:r>
      <w:r>
        <w:rPr>
          <w:rtl/>
        </w:rPr>
        <w:t xml:space="preserve"> </w:t>
      </w:r>
      <w:r>
        <w:rPr>
          <w:rFonts w:hint="cs"/>
          <w:rtl/>
        </w:rPr>
        <w:t>העין השנייה; האחוזים שבמשבצות בהצטלבות כל אחת מהשורות עם כל אחד מהטורים הם אחוזי הנכות.</w:t>
      </w:r>
    </w:p>
    <w:p w:rsidR="00890FBB" w:rsidRDefault="00890FBB">
      <w:pPr>
        <w:pStyle w:val="P00"/>
        <w:spacing w:before="72"/>
        <w:ind w:left="0" w:right="1134"/>
        <w:rPr>
          <w:rtl/>
        </w:rPr>
      </w:pPr>
      <w:r>
        <w:rPr>
          <w:rtl/>
        </w:rPr>
        <w:tab/>
      </w:r>
      <w:r>
        <w:rPr>
          <w:rFonts w:hint="cs"/>
          <w:rtl/>
        </w:rPr>
        <w:t>הערה: חדות הראייה תימדד לאחר תיקון אופטי מלא במשקפיים.</w:t>
      </w:r>
    </w:p>
    <w:p w:rsidR="00890FBB" w:rsidRDefault="00890FBB">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הגבלת שדה הראייה</w:t>
      </w:r>
    </w:p>
    <w:p w:rsidR="00890FBB" w:rsidRDefault="00890FBB">
      <w:pPr>
        <w:pStyle w:val="P22"/>
        <w:spacing w:before="72"/>
        <w:ind w:left="1021" w:right="1134"/>
        <w:rPr>
          <w:rtl/>
        </w:rPr>
      </w:pPr>
      <w:r>
        <w:rPr>
          <w:rtl/>
        </w:rPr>
        <w:t>(1)</w:t>
      </w:r>
      <w:r>
        <w:rPr>
          <w:rtl/>
        </w:rPr>
        <w:tab/>
      </w:r>
      <w:r>
        <w:rPr>
          <w:rFonts w:hint="cs"/>
          <w:rtl/>
        </w:rPr>
        <w:t>הצטמצמות מרוכזת</w:t>
      </w:r>
    </w:p>
    <w:p w:rsidR="00890FBB" w:rsidRDefault="00890FBB">
      <w:pPr>
        <w:pStyle w:val="P33"/>
        <w:tabs>
          <w:tab w:val="clear" w:pos="1928"/>
          <w:tab w:val="clear" w:pos="2381"/>
          <w:tab w:val="clear" w:pos="6259"/>
          <w:tab w:val="center" w:pos="2835"/>
          <w:tab w:val="center" w:pos="5954"/>
          <w:tab w:val="center" w:pos="7088"/>
        </w:tabs>
        <w:spacing w:before="72"/>
        <w:ind w:left="1474" w:right="1134"/>
        <w:rPr>
          <w:szCs w:val="20"/>
          <w:rtl/>
        </w:rPr>
      </w:pPr>
      <w:r>
        <w:rPr>
          <w:szCs w:val="20"/>
          <w:u w:val="single"/>
          <w:rtl/>
        </w:rPr>
        <w:t>ק</w:t>
      </w:r>
      <w:r>
        <w:rPr>
          <w:rFonts w:hint="cs"/>
          <w:szCs w:val="20"/>
          <w:u w:val="single"/>
          <w:rtl/>
        </w:rPr>
        <w:t>וטר ממוצע של שדה ראייה</w:t>
      </w:r>
      <w:r>
        <w:rPr>
          <w:szCs w:val="20"/>
          <w:rtl/>
        </w:rPr>
        <w:t>:</w:t>
      </w:r>
      <w:r>
        <w:rPr>
          <w:szCs w:val="20"/>
          <w:rtl/>
        </w:rPr>
        <w:tab/>
      </w:r>
      <w:r>
        <w:rPr>
          <w:szCs w:val="20"/>
          <w:u w:val="single"/>
          <w:rtl/>
        </w:rPr>
        <w:t>ע</w:t>
      </w:r>
      <w:r>
        <w:rPr>
          <w:rFonts w:hint="cs"/>
          <w:szCs w:val="20"/>
          <w:u w:val="single"/>
          <w:rtl/>
        </w:rPr>
        <w:t>ין אחת</w:t>
      </w:r>
      <w:r>
        <w:rPr>
          <w:szCs w:val="20"/>
          <w:rtl/>
        </w:rPr>
        <w:tab/>
      </w:r>
      <w:r>
        <w:rPr>
          <w:szCs w:val="20"/>
          <w:u w:val="single"/>
          <w:rtl/>
        </w:rPr>
        <w:t>ש</w:t>
      </w:r>
      <w:r>
        <w:rPr>
          <w:rFonts w:hint="cs"/>
          <w:szCs w:val="20"/>
          <w:u w:val="single"/>
          <w:rtl/>
        </w:rPr>
        <w:t>תי עיניים</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ע</w:t>
      </w:r>
      <w:r>
        <w:rPr>
          <w:rStyle w:val="default"/>
          <w:rFonts w:cs="FrankRuehl" w:hint="cs"/>
          <w:rtl/>
        </w:rPr>
        <w:t xml:space="preserve">ד </w:t>
      </w:r>
      <w:r>
        <w:rPr>
          <w:rStyle w:val="default"/>
          <w:rFonts w:cs="FrankRuehl" w:hint="eastAsia"/>
        </w:rPr>
        <w:t>°</w:t>
      </w:r>
      <w:r>
        <w:rPr>
          <w:rStyle w:val="default"/>
          <w:rFonts w:cs="FrankRuehl" w:hint="cs"/>
          <w:rtl/>
        </w:rPr>
        <w:t>60</w:t>
      </w:r>
      <w:r>
        <w:rPr>
          <w:rStyle w:val="default"/>
          <w:rFonts w:cs="FrankRuehl"/>
          <w:rtl/>
        </w:rPr>
        <w:tab/>
      </w:r>
      <w:r>
        <w:rPr>
          <w:rStyle w:val="default"/>
          <w:rFonts w:cs="FrankRuehl"/>
          <w:rtl/>
        </w:rPr>
        <w:tab/>
      </w:r>
      <w:r>
        <w:rPr>
          <w:rStyle w:val="default"/>
          <w:rFonts w:cs="FrankRuehl" w:hint="cs"/>
          <w:rtl/>
        </w:rPr>
        <w:t>1%</w:t>
      </w:r>
      <w:r>
        <w:rPr>
          <w:rtl/>
        </w:rPr>
        <w:tab/>
      </w:r>
      <w:r>
        <w:rPr>
          <w:rStyle w:val="default"/>
          <w:rFonts w:cs="FrankRuehl"/>
          <w:rtl/>
        </w:rPr>
        <w:t>10%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r>
      <w:r>
        <w:rPr>
          <w:rStyle w:val="default"/>
          <w:rFonts w:cs="FrankRuehl" w:hint="eastAsia"/>
        </w:rPr>
        <w:t>°</w:t>
      </w:r>
      <w:r>
        <w:rPr>
          <w:rStyle w:val="default"/>
          <w:rFonts w:cs="FrankRuehl"/>
          <w:rtl/>
        </w:rPr>
        <w:t>59-</w:t>
      </w:r>
      <w:r>
        <w:rPr>
          <w:rStyle w:val="default"/>
          <w:rFonts w:cs="FrankRuehl" w:hint="eastAsia"/>
        </w:rPr>
        <w:t>°</w:t>
      </w:r>
      <w:r>
        <w:rPr>
          <w:rStyle w:val="default"/>
          <w:rFonts w:cs="FrankRuehl"/>
          <w:rtl/>
        </w:rPr>
        <w:t>41</w:t>
      </w:r>
      <w:r>
        <w:rPr>
          <w:rStyle w:val="default"/>
          <w:rFonts w:cs="FrankRuehl"/>
          <w:rtl/>
        </w:rPr>
        <w:tab/>
      </w:r>
      <w:r>
        <w:rPr>
          <w:rStyle w:val="default"/>
          <w:rFonts w:cs="FrankRuehl"/>
          <w:rtl/>
        </w:rPr>
        <w:tab/>
      </w:r>
      <w:r>
        <w:rPr>
          <w:rStyle w:val="default"/>
          <w:rFonts w:cs="FrankRuehl" w:hint="cs"/>
          <w:rtl/>
        </w:rPr>
        <w:t>5%</w:t>
      </w:r>
      <w:r>
        <w:rPr>
          <w:rtl/>
        </w:rPr>
        <w:tab/>
      </w:r>
      <w:r>
        <w:rPr>
          <w:rStyle w:val="default"/>
          <w:rFonts w:cs="FrankRuehl"/>
          <w:rtl/>
        </w:rPr>
        <w:t>20%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r>
      <w:r>
        <w:rPr>
          <w:rStyle w:val="default"/>
          <w:rFonts w:cs="FrankRuehl" w:hint="eastAsia"/>
        </w:rPr>
        <w:t>°</w:t>
      </w:r>
      <w:r>
        <w:rPr>
          <w:rStyle w:val="default"/>
          <w:rFonts w:cs="FrankRuehl"/>
          <w:rtl/>
        </w:rPr>
        <w:t>40-</w:t>
      </w:r>
      <w:r>
        <w:rPr>
          <w:rStyle w:val="default"/>
          <w:rFonts w:cs="FrankRuehl" w:hint="eastAsia"/>
        </w:rPr>
        <w:t>°</w:t>
      </w:r>
      <w:r>
        <w:rPr>
          <w:rStyle w:val="default"/>
          <w:rFonts w:cs="FrankRuehl"/>
          <w:rtl/>
        </w:rPr>
        <w:t>31</w:t>
      </w:r>
      <w:r>
        <w:rPr>
          <w:rStyle w:val="default"/>
          <w:rFonts w:cs="FrankRuehl"/>
          <w:rtl/>
        </w:rPr>
        <w:tab/>
      </w:r>
      <w:r>
        <w:rPr>
          <w:rStyle w:val="default"/>
          <w:rFonts w:cs="FrankRuehl"/>
          <w:rtl/>
        </w:rPr>
        <w:tab/>
      </w:r>
      <w:r>
        <w:rPr>
          <w:rStyle w:val="default"/>
          <w:rFonts w:cs="FrankRuehl" w:hint="cs"/>
          <w:rtl/>
        </w:rPr>
        <w:t>10%</w:t>
      </w:r>
      <w:r>
        <w:rPr>
          <w:rtl/>
        </w:rPr>
        <w:tab/>
      </w:r>
      <w:r>
        <w:rPr>
          <w:rStyle w:val="default"/>
          <w:rFonts w:cs="FrankRuehl"/>
          <w:rtl/>
        </w:rPr>
        <w:t>40%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hint="cs"/>
          <w:rtl/>
        </w:rPr>
        <w:tab/>
      </w:r>
      <w:r>
        <w:rPr>
          <w:rStyle w:val="default"/>
          <w:rFonts w:cs="FrankRuehl" w:hint="eastAsia"/>
        </w:rPr>
        <w:t>°</w:t>
      </w:r>
      <w:r>
        <w:rPr>
          <w:rStyle w:val="default"/>
          <w:rFonts w:cs="FrankRuehl"/>
          <w:rtl/>
        </w:rPr>
        <w:t>30-</w:t>
      </w:r>
      <w:r>
        <w:rPr>
          <w:rStyle w:val="default"/>
          <w:rFonts w:cs="FrankRuehl" w:hint="eastAsia"/>
        </w:rPr>
        <w:t>°</w:t>
      </w:r>
      <w:r>
        <w:rPr>
          <w:rStyle w:val="default"/>
          <w:rFonts w:cs="FrankRuehl"/>
          <w:rtl/>
        </w:rPr>
        <w:t>21</w:t>
      </w:r>
      <w:r>
        <w:rPr>
          <w:rStyle w:val="default"/>
          <w:rFonts w:cs="FrankRuehl"/>
          <w:rtl/>
        </w:rPr>
        <w:tab/>
      </w:r>
      <w:r>
        <w:rPr>
          <w:rStyle w:val="default"/>
          <w:rFonts w:cs="FrankRuehl"/>
          <w:rtl/>
        </w:rPr>
        <w:tab/>
      </w:r>
      <w:r>
        <w:rPr>
          <w:rStyle w:val="default"/>
          <w:rFonts w:cs="FrankRuehl" w:hint="cs"/>
          <w:rtl/>
        </w:rPr>
        <w:t>25%</w:t>
      </w:r>
      <w:r>
        <w:rPr>
          <w:rtl/>
        </w:rPr>
        <w:tab/>
      </w:r>
      <w:r>
        <w:rPr>
          <w:rStyle w:val="default"/>
          <w:rFonts w:cs="FrankRuehl"/>
          <w:rtl/>
        </w:rPr>
        <w:t>60%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hint="cs"/>
          <w:rtl/>
        </w:rPr>
        <w:tab/>
      </w:r>
      <w:r>
        <w:rPr>
          <w:rStyle w:val="default"/>
          <w:rFonts w:cs="FrankRuehl" w:hint="eastAsia"/>
        </w:rPr>
        <w:t>°</w:t>
      </w:r>
      <w:r>
        <w:rPr>
          <w:rStyle w:val="default"/>
          <w:rFonts w:cs="FrankRuehl"/>
          <w:rtl/>
        </w:rPr>
        <w:t xml:space="preserve">20 </w:t>
      </w:r>
      <w:r>
        <w:rPr>
          <w:rStyle w:val="default"/>
          <w:rFonts w:cs="FrankRuehl" w:hint="cs"/>
          <w:rtl/>
        </w:rPr>
        <w:t>או פחות</w:t>
      </w:r>
      <w:r>
        <w:rPr>
          <w:rStyle w:val="default"/>
          <w:rFonts w:cs="FrankRuehl"/>
          <w:rtl/>
        </w:rPr>
        <w:tab/>
      </w:r>
      <w:r>
        <w:rPr>
          <w:rStyle w:val="default"/>
          <w:rFonts w:cs="FrankRuehl" w:hint="cs"/>
          <w:rtl/>
        </w:rPr>
        <w:t>30%</w:t>
      </w:r>
      <w:r>
        <w:rPr>
          <w:rtl/>
        </w:rPr>
        <w:tab/>
      </w:r>
      <w:r>
        <w:rPr>
          <w:rStyle w:val="default"/>
          <w:rFonts w:cs="FrankRuehl"/>
          <w:rtl/>
        </w:rPr>
        <w:t>100%</w:t>
      </w:r>
    </w:p>
    <w:p w:rsidR="00890FBB" w:rsidRDefault="00890FBB">
      <w:pPr>
        <w:pStyle w:val="P33"/>
        <w:tabs>
          <w:tab w:val="clear" w:pos="6259"/>
          <w:tab w:val="left" w:pos="5670"/>
          <w:tab w:val="left" w:pos="6804"/>
        </w:tabs>
        <w:spacing w:before="72"/>
        <w:ind w:left="1475" w:right="3686" w:hanging="454"/>
        <w:rPr>
          <w:rStyle w:val="default"/>
          <w:rFonts w:cs="FrankRuehl"/>
          <w:rtl/>
        </w:rPr>
      </w:pPr>
      <w:r>
        <w:rPr>
          <w:rtl/>
        </w:rPr>
        <w:t>(2)</w:t>
      </w:r>
      <w:r>
        <w:rPr>
          <w:rtl/>
        </w:rPr>
        <w:tab/>
      </w:r>
      <w:r>
        <w:rPr>
          <w:rFonts w:hint="cs"/>
          <w:rtl/>
        </w:rPr>
        <w:t xml:space="preserve">חסר החצי הפנימי של שדה </w:t>
      </w:r>
      <w:r>
        <w:rPr>
          <w:rStyle w:val="default"/>
          <w:rFonts w:cs="FrankRuehl"/>
          <w:rtl/>
        </w:rPr>
        <w:t>ה</w:t>
      </w:r>
      <w:r>
        <w:rPr>
          <w:rStyle w:val="default"/>
          <w:rFonts w:cs="FrankRuehl" w:hint="cs"/>
          <w:rtl/>
        </w:rPr>
        <w:t>ראייה</w:t>
      </w:r>
      <w:r>
        <w:rPr>
          <w:rFonts w:hint="cs"/>
          <w:rtl/>
        </w:rPr>
        <w:t xml:space="preserve"> מההיקף עד ל-</w:t>
      </w:r>
      <w:r>
        <w:rPr>
          <w:rFonts w:hint="eastAsia"/>
        </w:rPr>
        <w:t>°</w:t>
      </w:r>
      <w:r>
        <w:rPr>
          <w:rFonts w:hint="cs"/>
          <w:rtl/>
        </w:rPr>
        <w:t xml:space="preserve">20 </w:t>
      </w:r>
      <w:r>
        <w:rPr>
          <w:rtl/>
        </w:rPr>
        <w:t>מ</w:t>
      </w:r>
      <w:r>
        <w:rPr>
          <w:rFonts w:hint="cs"/>
          <w:rtl/>
        </w:rPr>
        <w:t>המרכז או פחות</w:t>
      </w:r>
      <w:r>
        <w:rPr>
          <w:rtl/>
        </w:rPr>
        <w:tab/>
      </w:r>
      <w:r>
        <w:rPr>
          <w:rStyle w:val="default"/>
          <w:rFonts w:cs="FrankRuehl"/>
          <w:rtl/>
        </w:rPr>
        <w:t>10%</w:t>
      </w:r>
      <w:r>
        <w:rPr>
          <w:rtl/>
        </w:rPr>
        <w:tab/>
      </w:r>
      <w:r>
        <w:rPr>
          <w:rStyle w:val="default"/>
          <w:rFonts w:cs="FrankRuehl"/>
          <w:rtl/>
        </w:rPr>
        <w:t>25%</w:t>
      </w:r>
    </w:p>
    <w:p w:rsidR="00890FBB" w:rsidRDefault="00890FBB">
      <w:pPr>
        <w:pStyle w:val="P33"/>
        <w:tabs>
          <w:tab w:val="clear" w:pos="6259"/>
          <w:tab w:val="left" w:pos="5670"/>
          <w:tab w:val="left" w:pos="6804"/>
        </w:tabs>
        <w:spacing w:before="72"/>
        <w:ind w:left="1475" w:right="3686" w:hanging="454"/>
        <w:rPr>
          <w:rStyle w:val="default"/>
          <w:rFonts w:cs="FrankRuehl"/>
          <w:rtl/>
        </w:rPr>
      </w:pPr>
      <w:r>
        <w:rPr>
          <w:rtl/>
        </w:rPr>
        <w:t>(3)</w:t>
      </w:r>
      <w:r>
        <w:rPr>
          <w:rtl/>
        </w:rPr>
        <w:tab/>
      </w:r>
      <w:r>
        <w:rPr>
          <w:rFonts w:hint="cs"/>
          <w:rtl/>
        </w:rPr>
        <w:t xml:space="preserve">חסר החצי החיצוני של שדה </w:t>
      </w:r>
      <w:r>
        <w:rPr>
          <w:rtl/>
        </w:rPr>
        <w:t>ה</w:t>
      </w:r>
      <w:r>
        <w:rPr>
          <w:rFonts w:hint="cs"/>
          <w:rtl/>
        </w:rPr>
        <w:t xml:space="preserve">ראייה מההיקף </w:t>
      </w:r>
      <w:r>
        <w:rPr>
          <w:rtl/>
        </w:rPr>
        <w:t>ע</w:t>
      </w:r>
      <w:r>
        <w:rPr>
          <w:rFonts w:hint="cs"/>
          <w:rtl/>
        </w:rPr>
        <w:t>ד ל-</w:t>
      </w:r>
      <w:r>
        <w:rPr>
          <w:rFonts w:hint="eastAsia"/>
        </w:rPr>
        <w:t>°</w:t>
      </w:r>
      <w:r>
        <w:rPr>
          <w:rFonts w:hint="cs"/>
          <w:rtl/>
        </w:rPr>
        <w:t xml:space="preserve">20 </w:t>
      </w:r>
      <w:r>
        <w:rPr>
          <w:rtl/>
        </w:rPr>
        <w:t>מ</w:t>
      </w:r>
      <w:r>
        <w:rPr>
          <w:rFonts w:hint="cs"/>
          <w:rtl/>
        </w:rPr>
        <w:t>המרכז או פחות</w:t>
      </w:r>
      <w:r>
        <w:rPr>
          <w:rtl/>
        </w:rPr>
        <w:tab/>
      </w:r>
      <w:r>
        <w:rPr>
          <w:rStyle w:val="default"/>
          <w:rFonts w:cs="FrankRuehl"/>
          <w:rtl/>
        </w:rPr>
        <w:t>20%</w:t>
      </w:r>
      <w:r>
        <w:rPr>
          <w:rtl/>
        </w:rPr>
        <w:tab/>
      </w:r>
      <w:r>
        <w:rPr>
          <w:rStyle w:val="default"/>
          <w:rFonts w:cs="FrankRuehl"/>
          <w:rtl/>
        </w:rPr>
        <w:t>60%</w:t>
      </w:r>
    </w:p>
    <w:p w:rsidR="00890FBB" w:rsidRDefault="00890FBB">
      <w:pPr>
        <w:pStyle w:val="P22"/>
        <w:spacing w:before="72"/>
        <w:ind w:left="1021" w:right="1134"/>
        <w:rPr>
          <w:rtl/>
        </w:rPr>
      </w:pPr>
      <w:r>
        <w:rPr>
          <w:rtl/>
        </w:rPr>
        <w:t>(4)</w:t>
      </w:r>
      <w:r>
        <w:rPr>
          <w:rtl/>
        </w:rPr>
        <w:tab/>
      </w:r>
      <w:r>
        <w:rPr>
          <w:rFonts w:hint="cs"/>
          <w:rtl/>
        </w:rPr>
        <w:t xml:space="preserve">פגיעה דו צדדית הומונימית </w:t>
      </w:r>
      <w:r>
        <w:rPr>
          <w:rtl/>
        </w:rPr>
        <w:t>ב</w:t>
      </w:r>
      <w:r>
        <w:rPr>
          <w:rFonts w:hint="cs"/>
          <w:rtl/>
        </w:rPr>
        <w:t>שדה הראייה -</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rPr>
        <w:t>Homonymous Hemianopsia</w:t>
      </w:r>
      <w:r>
        <w:rPr>
          <w:rStyle w:val="default"/>
          <w:rFonts w:cs="FrankRuehl"/>
        </w:rPr>
        <w:tab/>
      </w:r>
      <w:r>
        <w:rPr>
          <w:rStyle w:val="default"/>
          <w:rFonts w:cs="FrankRuehl" w:hint="cs"/>
          <w:rtl/>
        </w:rPr>
        <w:tab/>
      </w:r>
      <w:r>
        <w:rPr>
          <w:rStyle w:val="default"/>
          <w:rFonts w:cs="FrankRuehl"/>
          <w:rtl/>
        </w:rPr>
        <w:t>50%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rPr>
        <w:t>Homonymous Quadrantanopsia</w:t>
      </w:r>
      <w:r>
        <w:rPr>
          <w:rStyle w:val="default"/>
          <w:rFonts w:cs="FrankRuehl"/>
          <w:rtl/>
        </w:rPr>
        <w:t xml:space="preserve"> </w:t>
      </w:r>
      <w:r>
        <w:rPr>
          <w:rStyle w:val="default"/>
          <w:rFonts w:cs="FrankRuehl" w:hint="cs"/>
          <w:rtl/>
        </w:rPr>
        <w:t>עליונה</w:t>
      </w:r>
      <w:r>
        <w:rPr>
          <w:rStyle w:val="default"/>
          <w:rFonts w:cs="FrankRuehl"/>
          <w:rtl/>
        </w:rPr>
        <w:tab/>
      </w:r>
      <w:r>
        <w:rPr>
          <w:rStyle w:val="default"/>
          <w:rFonts w:cs="FrankRuehl"/>
          <w:rtl/>
        </w:rPr>
        <w:tab/>
      </w:r>
      <w:r>
        <w:rPr>
          <w:rStyle w:val="default"/>
          <w:rFonts w:cs="FrankRuehl" w:hint="cs"/>
          <w:rtl/>
        </w:rPr>
        <w:t>10%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rPr>
        <w:t>Homonymous Quadrantanopsia</w:t>
      </w:r>
      <w:r>
        <w:rPr>
          <w:rStyle w:val="default"/>
          <w:rFonts w:cs="FrankRuehl"/>
          <w:rtl/>
        </w:rPr>
        <w:t xml:space="preserve"> </w:t>
      </w:r>
      <w:r>
        <w:rPr>
          <w:rStyle w:val="default"/>
          <w:rFonts w:cs="FrankRuehl" w:hint="cs"/>
          <w:rtl/>
        </w:rPr>
        <w:t>תחתונה</w:t>
      </w:r>
      <w:r>
        <w:rPr>
          <w:rStyle w:val="default"/>
          <w:rFonts w:cs="FrankRuehl"/>
          <w:rtl/>
        </w:rPr>
        <w:tab/>
      </w:r>
      <w:r>
        <w:rPr>
          <w:rStyle w:val="default"/>
          <w:rFonts w:cs="FrankRuehl"/>
          <w:rtl/>
        </w:rPr>
        <w:tab/>
      </w:r>
      <w:r>
        <w:rPr>
          <w:rStyle w:val="default"/>
          <w:rFonts w:cs="FrankRuehl" w:hint="cs"/>
          <w:rtl/>
        </w:rPr>
        <w:t>40%</w:t>
      </w:r>
    </w:p>
    <w:p w:rsidR="00890FBB" w:rsidRDefault="00890FBB">
      <w:pPr>
        <w:pStyle w:val="P22"/>
        <w:spacing w:before="72"/>
        <w:ind w:left="1021" w:right="1134"/>
        <w:rPr>
          <w:rtl/>
        </w:rPr>
      </w:pPr>
      <w:r>
        <w:rPr>
          <w:rtl/>
        </w:rPr>
        <w:t>(5)</w:t>
      </w:r>
      <w:r>
        <w:rPr>
          <w:rtl/>
        </w:rPr>
        <w:tab/>
      </w:r>
      <w:r>
        <w:rPr>
          <w:rFonts w:hint="cs"/>
          <w:rtl/>
        </w:rPr>
        <w:t>הצטמצמות אחרת של שדה הראייה</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חסר של פחות מרביע אחד של שדה הראייה</w:t>
      </w:r>
      <w:r>
        <w:rPr>
          <w:rStyle w:val="default"/>
          <w:rFonts w:cs="FrankRuehl"/>
          <w:rtl/>
        </w:rPr>
        <w:tab/>
      </w:r>
      <w:r>
        <w:rPr>
          <w:rStyle w:val="default"/>
          <w:rFonts w:cs="FrankRuehl" w:hint="cs"/>
          <w:rtl/>
        </w:rPr>
        <w:t>1%</w:t>
      </w:r>
      <w:r>
        <w:rPr>
          <w:rStyle w:val="default"/>
          <w:rFonts w:cs="FrankRuehl"/>
          <w:rtl/>
        </w:rPr>
        <w:tab/>
        <w:t>2%</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חסר רביע רקתי עליון</w:t>
      </w:r>
      <w:r>
        <w:rPr>
          <w:rStyle w:val="default"/>
          <w:rFonts w:cs="FrankRuehl"/>
          <w:rtl/>
        </w:rPr>
        <w:tab/>
      </w:r>
      <w:r>
        <w:rPr>
          <w:rStyle w:val="default"/>
          <w:rFonts w:cs="FrankRuehl" w:hint="cs"/>
          <w:rtl/>
        </w:rPr>
        <w:t>5%</w:t>
      </w:r>
      <w:r>
        <w:rPr>
          <w:rStyle w:val="default"/>
          <w:rFonts w:cs="FrankRuehl"/>
          <w:rtl/>
        </w:rPr>
        <w:tab/>
        <w:t>15%</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חסר המחצית העליונה</w:t>
      </w:r>
      <w:r>
        <w:rPr>
          <w:rStyle w:val="default"/>
          <w:rFonts w:cs="FrankRuehl"/>
          <w:rtl/>
        </w:rPr>
        <w:tab/>
      </w:r>
      <w:r>
        <w:rPr>
          <w:rStyle w:val="default"/>
          <w:rFonts w:cs="FrankRuehl" w:hint="cs"/>
          <w:rtl/>
        </w:rPr>
        <w:t>10%</w:t>
      </w:r>
      <w:r>
        <w:rPr>
          <w:rStyle w:val="default"/>
          <w:rFonts w:cs="FrankRuehl"/>
          <w:rtl/>
        </w:rPr>
        <w:tab/>
        <w:t>20%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חסר רביע רקתי תחתון</w:t>
      </w:r>
      <w:r>
        <w:rPr>
          <w:rStyle w:val="default"/>
          <w:rFonts w:cs="FrankRuehl"/>
          <w:rtl/>
        </w:rPr>
        <w:tab/>
      </w:r>
      <w:r>
        <w:rPr>
          <w:rStyle w:val="default"/>
          <w:rFonts w:cs="FrankRuehl" w:hint="cs"/>
          <w:rtl/>
        </w:rPr>
        <w:t>10%</w:t>
      </w:r>
      <w:r>
        <w:rPr>
          <w:rStyle w:val="default"/>
          <w:rFonts w:cs="FrankRuehl"/>
          <w:rtl/>
        </w:rPr>
        <w:tab/>
        <w:t>30%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חסר המחצית התחתונה</w:t>
      </w:r>
      <w:r>
        <w:rPr>
          <w:rStyle w:val="default"/>
          <w:rFonts w:cs="FrankRuehl"/>
          <w:rtl/>
        </w:rPr>
        <w:tab/>
      </w:r>
      <w:r>
        <w:rPr>
          <w:rStyle w:val="default"/>
          <w:rFonts w:cs="FrankRuehl" w:hint="cs"/>
          <w:rtl/>
        </w:rPr>
        <w:t>20%</w:t>
      </w:r>
      <w:r>
        <w:rPr>
          <w:rStyle w:val="default"/>
          <w:rFonts w:cs="FrankRuehl"/>
          <w:rtl/>
        </w:rPr>
        <w:tab/>
        <w:t>65%</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חסר רביע אפי עליון</w:t>
      </w:r>
      <w:r>
        <w:rPr>
          <w:rStyle w:val="default"/>
          <w:rFonts w:cs="FrankRuehl"/>
          <w:rtl/>
        </w:rPr>
        <w:tab/>
      </w:r>
      <w:r>
        <w:rPr>
          <w:rStyle w:val="default"/>
          <w:rFonts w:cs="FrankRuehl" w:hint="cs"/>
          <w:rtl/>
        </w:rPr>
        <w:t>1%</w:t>
      </w:r>
      <w:r>
        <w:rPr>
          <w:rStyle w:val="default"/>
          <w:rFonts w:cs="FrankRuehl"/>
          <w:rtl/>
        </w:rPr>
        <w:tab/>
        <w:t>10%</w:t>
      </w:r>
    </w:p>
    <w:p w:rsidR="00890FBB" w:rsidRDefault="00890FBB">
      <w:pPr>
        <w:pStyle w:val="P33"/>
        <w:tabs>
          <w:tab w:val="clear" w:pos="6259"/>
          <w:tab w:val="left" w:pos="5670"/>
          <w:tab w:val="left" w:pos="6804"/>
        </w:tabs>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חסר רביע אפי תחתון</w:t>
      </w:r>
      <w:r>
        <w:rPr>
          <w:rStyle w:val="default"/>
          <w:rFonts w:cs="FrankRuehl"/>
          <w:rtl/>
        </w:rPr>
        <w:tab/>
      </w:r>
      <w:r>
        <w:rPr>
          <w:rStyle w:val="default"/>
          <w:rFonts w:cs="FrankRuehl" w:hint="cs"/>
          <w:rtl/>
        </w:rPr>
        <w:t>10%</w:t>
      </w:r>
      <w:r>
        <w:rPr>
          <w:rStyle w:val="default"/>
          <w:rFonts w:cs="FrankRuehl"/>
          <w:rtl/>
        </w:rPr>
        <w:tab/>
        <w:t>20%</w:t>
      </w:r>
    </w:p>
    <w:p w:rsidR="00890FBB" w:rsidRDefault="00890FBB">
      <w:pPr>
        <w:pStyle w:val="P11"/>
        <w:tabs>
          <w:tab w:val="clear" w:pos="1021"/>
          <w:tab w:val="left" w:pos="1417"/>
          <w:tab w:val="left" w:pos="4110"/>
          <w:tab w:val="left" w:pos="4961"/>
        </w:tabs>
        <w:spacing w:before="72"/>
        <w:ind w:left="1021" w:right="1134"/>
        <w:rPr>
          <w:rStyle w:val="default"/>
          <w:rFonts w:cs="FrankRuehl" w:hint="cs"/>
          <w:rtl/>
        </w:rPr>
      </w:pPr>
      <w:r>
        <w:rPr>
          <w:rStyle w:val="default"/>
          <w:rFonts w:cs="FrankRuehl"/>
          <w:b/>
          <w:bCs/>
          <w:sz w:val="22"/>
          <w:szCs w:val="22"/>
          <w:rtl/>
        </w:rPr>
        <w:t>ה</w:t>
      </w:r>
      <w:r>
        <w:rPr>
          <w:rStyle w:val="default"/>
          <w:rFonts w:cs="FrankRuehl" w:hint="cs"/>
          <w:b/>
          <w:bCs/>
          <w:sz w:val="22"/>
          <w:szCs w:val="22"/>
          <w:rtl/>
        </w:rPr>
        <w:t>ערה</w:t>
      </w:r>
      <w:r>
        <w:rPr>
          <w:rStyle w:val="default"/>
          <w:rFonts w:cs="FrankRuehl" w:hint="cs"/>
          <w:rtl/>
        </w:rPr>
        <w:t>: לצורך קביעת דרגת נכות לפי סעיף מבחן ז</w:t>
      </w:r>
      <w:r>
        <w:rPr>
          <w:rStyle w:val="default"/>
          <w:rFonts w:cs="FrankRuehl"/>
          <w:rtl/>
        </w:rPr>
        <w:t>ה</w:t>
      </w:r>
      <w:r>
        <w:rPr>
          <w:rStyle w:val="default"/>
          <w:rFonts w:cs="FrankRuehl" w:hint="cs"/>
          <w:rtl/>
        </w:rPr>
        <w:t xml:space="preserve"> יש לבצע בדיקה במכשיר גולדמן עם מטרה /4</w:t>
      </w:r>
      <w:r>
        <w:rPr>
          <w:rStyle w:val="default"/>
          <w:rFonts w:cs="FrankRuehl"/>
        </w:rPr>
        <w:t>V</w:t>
      </w:r>
      <w:r>
        <w:rPr>
          <w:rStyle w:val="default"/>
          <w:rFonts w:cs="FrankRuehl"/>
          <w:rtl/>
        </w:rPr>
        <w:t xml:space="preserve"> </w:t>
      </w:r>
      <w:r>
        <w:rPr>
          <w:rStyle w:val="default"/>
          <w:rFonts w:cs="FrankRuehl" w:hint="cs"/>
          <w:rtl/>
        </w:rPr>
        <w:t>או במכשיר מקובל אחר.</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57" w:name="Rov156"/>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418</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52</w:t>
      </w:r>
      <w:bookmarkEnd w:id="157"/>
    </w:p>
    <w:p w:rsidR="00890FBB" w:rsidRDefault="00890FBB">
      <w:pPr>
        <w:pStyle w:val="P01"/>
        <w:tabs>
          <w:tab w:val="clear" w:pos="6259"/>
          <w:tab w:val="right" w:pos="7938"/>
        </w:tabs>
        <w:spacing w:before="72"/>
        <w:ind w:left="624" w:right="1134"/>
        <w:rPr>
          <w:rStyle w:val="default"/>
          <w:rFonts w:cs="FrankRuehl"/>
          <w:rtl/>
        </w:rPr>
      </w:pPr>
      <w:bookmarkStart w:id="158" w:name="Seif62"/>
      <w:bookmarkEnd w:id="158"/>
      <w:r>
        <w:rPr>
          <w:sz w:val="26"/>
          <w:lang w:val="he-IL"/>
        </w:rPr>
        <w:pict>
          <v:rect id="_x0000_s1199" style="position:absolute;left:0;text-align:left;margin-left:462pt;margin-top:8.05pt;width:77.55pt;height:43.6pt;z-index:251719168" o:allowincell="f" filled="f" stroked="f" strokecolor="lime" strokeweight=".25pt">
            <v:textbox style="mso-next-textbox:#_x0000_s1199" inset="0,0,0,0">
              <w:txbxContent>
                <w:p w:rsidR="00890FBB" w:rsidRDefault="00890FBB">
                  <w:pPr>
                    <w:spacing w:line="160" w:lineRule="exact"/>
                    <w:jc w:val="left"/>
                    <w:rPr>
                      <w:rFonts w:cs="Miriam" w:hint="cs"/>
                      <w:szCs w:val="18"/>
                      <w:rtl/>
                    </w:rPr>
                  </w:pPr>
                  <w:r>
                    <w:rPr>
                      <w:rFonts w:cs="Miriam"/>
                      <w:szCs w:val="18"/>
                      <w:rtl/>
                    </w:rPr>
                    <w:t>ע</w:t>
                  </w:r>
                  <w:r>
                    <w:rPr>
                      <w:rFonts w:cs="Miriam" w:hint="cs"/>
                      <w:szCs w:val="18"/>
                      <w:rtl/>
                    </w:rPr>
                    <w:t xml:space="preserve">קירת עין, </w:t>
                  </w:r>
                  <w:r>
                    <w:rPr>
                      <w:rFonts w:cs="Miriam"/>
                      <w:szCs w:val="18"/>
                      <w:rtl/>
                    </w:rPr>
                    <w:t>ש</w:t>
                  </w:r>
                  <w:r>
                    <w:rPr>
                      <w:rFonts w:cs="Miriam" w:hint="cs"/>
                      <w:szCs w:val="18"/>
                      <w:rtl/>
                    </w:rPr>
                    <w:t>ינוי במנח העין והעפעפיים</w:t>
                  </w:r>
                </w:p>
                <w:p w:rsidR="00890FBB" w:rsidRDefault="00890FBB">
                  <w:pPr>
                    <w:spacing w:line="160" w:lineRule="exact"/>
                    <w:jc w:val="left"/>
                    <w:rPr>
                      <w:rFonts w:cs="Miriam" w:hint="cs"/>
                      <w:szCs w:val="18"/>
                      <w:rtl/>
                    </w:rPr>
                  </w:pPr>
                  <w:r>
                    <w:rPr>
                      <w:rFonts w:cs="Miriam"/>
                      <w:szCs w:val="18"/>
                      <w:rtl/>
                    </w:rPr>
                    <w:t>ת</w:t>
                  </w:r>
                  <w:r>
                    <w:rPr>
                      <w:rFonts w:cs="Miriam" w:hint="cs"/>
                      <w:szCs w:val="18"/>
                      <w:rtl/>
                    </w:rPr>
                    <w:t>ק' תש"ס-2000</w:t>
                  </w:r>
                </w:p>
                <w:p w:rsidR="00890FBB" w:rsidRDefault="00890F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תש"ס-2000</w:t>
                  </w:r>
                </w:p>
              </w:txbxContent>
            </v:textbox>
            <w10:anchorlock/>
          </v:rect>
        </w:pict>
      </w:r>
      <w:r>
        <w:rPr>
          <w:rStyle w:val="big-number"/>
          <w:rFonts w:cs="FrankRuehl"/>
          <w:sz w:val="26"/>
          <w:szCs w:val="26"/>
          <w:rtl/>
        </w:rPr>
        <w:t>53.</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 xml:space="preserve">מצב אחרי עקירת עין או הצטמקותה </w:t>
      </w:r>
      <w:r>
        <w:rPr>
          <w:rStyle w:val="default"/>
          <w:rFonts w:cs="FrankRuehl"/>
        </w:rPr>
        <w:t>(Phtysis)</w:t>
      </w:r>
      <w:r>
        <w:rPr>
          <w:rStyle w:val="default"/>
          <w:rFonts w:cs="FrankRuehl"/>
          <w:rtl/>
        </w:rPr>
        <w:t xml:space="preserve"> </w:t>
      </w:r>
      <w:r>
        <w:rPr>
          <w:rStyle w:val="default"/>
          <w:rFonts w:cs="FrankRuehl" w:hint="cs"/>
          <w:rtl/>
        </w:rPr>
        <w:t>בחישוב קומולטיבי</w:t>
      </w:r>
      <w:r>
        <w:rPr>
          <w:rStyle w:val="default"/>
          <w:rFonts w:cs="FrankRuehl"/>
          <w:rtl/>
        </w:rPr>
        <w:tab/>
      </w:r>
      <w:r>
        <w:rPr>
          <w:rStyle w:val="default"/>
          <w:rFonts w:cs="FrankRuehl" w:hint="cs"/>
          <w:rtl/>
        </w:rPr>
        <w:t>5%</w:t>
      </w:r>
    </w:p>
    <w:p w:rsidR="00890FBB" w:rsidRDefault="00890FBB">
      <w:pPr>
        <w:pStyle w:val="P11"/>
        <w:tabs>
          <w:tab w:val="clear" w:pos="6259"/>
          <w:tab w:val="right" w:pos="7938"/>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מצב אחרי עקירת העיניים</w:t>
      </w:r>
      <w:r>
        <w:rPr>
          <w:rStyle w:val="default"/>
          <w:rFonts w:cs="FrankRuehl"/>
          <w:rtl/>
        </w:rPr>
        <w:tab/>
      </w:r>
      <w:r>
        <w:rPr>
          <w:rStyle w:val="default"/>
          <w:rFonts w:cs="FrankRuehl" w:hint="cs"/>
          <w:rtl/>
        </w:rPr>
        <w:t>100%</w:t>
      </w:r>
    </w:p>
    <w:p w:rsidR="00890FBB" w:rsidRDefault="00890FBB">
      <w:pPr>
        <w:pStyle w:val="P33"/>
        <w:tabs>
          <w:tab w:val="clear" w:pos="1928"/>
          <w:tab w:val="clear" w:pos="2381"/>
          <w:tab w:val="clear" w:pos="2835"/>
          <w:tab w:val="clear" w:pos="6259"/>
          <w:tab w:val="center" w:pos="5954"/>
          <w:tab w:val="center" w:pos="7088"/>
        </w:tabs>
        <w:spacing w:before="72"/>
        <w:ind w:left="5670" w:right="1134"/>
        <w:rPr>
          <w:szCs w:val="20"/>
          <w:u w:val="single"/>
          <w:rtl/>
        </w:rPr>
      </w:pPr>
      <w:r>
        <w:rPr>
          <w:szCs w:val="20"/>
          <w:rtl/>
        </w:rPr>
        <w:tab/>
      </w:r>
      <w:r>
        <w:rPr>
          <w:szCs w:val="20"/>
          <w:u w:val="single"/>
          <w:rtl/>
        </w:rPr>
        <w:t>ע</w:t>
      </w:r>
      <w:r>
        <w:rPr>
          <w:rFonts w:hint="cs"/>
          <w:szCs w:val="20"/>
          <w:u w:val="single"/>
          <w:rtl/>
        </w:rPr>
        <w:t>ין אחת</w:t>
      </w:r>
      <w:r>
        <w:rPr>
          <w:szCs w:val="20"/>
          <w:rtl/>
        </w:rPr>
        <w:tab/>
      </w:r>
      <w:r>
        <w:rPr>
          <w:szCs w:val="20"/>
          <w:u w:val="single"/>
          <w:rtl/>
        </w:rPr>
        <w:t>ש</w:t>
      </w:r>
      <w:r>
        <w:rPr>
          <w:rFonts w:hint="cs"/>
          <w:szCs w:val="20"/>
          <w:u w:val="single"/>
          <w:rtl/>
        </w:rPr>
        <w:t>תי עיניים</w:t>
      </w:r>
    </w:p>
    <w:p w:rsidR="00890FBB" w:rsidRDefault="00890FBB">
      <w:pPr>
        <w:pStyle w:val="P01"/>
        <w:tabs>
          <w:tab w:val="clear" w:pos="6259"/>
          <w:tab w:val="left" w:pos="5670"/>
          <w:tab w:val="left" w:pos="6804"/>
        </w:tabs>
        <w:spacing w:before="72"/>
        <w:ind w:left="1021" w:right="1134" w:hanging="397"/>
        <w:rPr>
          <w:rtl/>
        </w:rPr>
      </w:pPr>
      <w:r>
        <w:rPr>
          <w:rtl/>
        </w:rPr>
        <w:t>(3)</w:t>
      </w:r>
      <w:r>
        <w:rPr>
          <w:rtl/>
        </w:rPr>
        <w:tab/>
      </w:r>
      <w:r>
        <w:rPr>
          <w:rFonts w:hint="cs"/>
          <w:rtl/>
        </w:rPr>
        <w:t>שינוי במנח העין והעפעפיים -</w:t>
      </w:r>
    </w:p>
    <w:p w:rsidR="00890FBB" w:rsidRDefault="00890FBB">
      <w:pPr>
        <w:pStyle w:val="P22"/>
        <w:tabs>
          <w:tab w:val="clear" w:pos="6259"/>
          <w:tab w:val="left" w:pos="5670"/>
          <w:tab w:val="left" w:pos="6804"/>
        </w:tabs>
        <w:spacing w:before="72"/>
        <w:ind w:left="1475" w:right="3686" w:hanging="454"/>
        <w:rPr>
          <w:rStyle w:val="default"/>
          <w:rFonts w:cs="FrankRuehl"/>
          <w:rtl/>
        </w:rPr>
      </w:pPr>
      <w:r>
        <w:rPr>
          <w:rtl/>
        </w:rPr>
        <w:t>(</w:t>
      </w:r>
      <w:r>
        <w:rPr>
          <w:rFonts w:hint="cs"/>
          <w:rtl/>
        </w:rPr>
        <w:t>א)</w:t>
      </w:r>
      <w:r>
        <w:rPr>
          <w:rtl/>
        </w:rPr>
        <w:tab/>
      </w:r>
      <w:r>
        <w:t>Ectropion, Entropion, Lagophthalmus, Exophthalmus</w:t>
      </w:r>
      <w:r>
        <w:rPr>
          <w:rFonts w:hint="cs"/>
          <w:rtl/>
        </w:rPr>
        <w:t xml:space="preserve"> </w:t>
      </w:r>
      <w:r>
        <w:rPr>
          <w:rtl/>
        </w:rPr>
        <w:tab/>
      </w:r>
      <w:r>
        <w:rPr>
          <w:rFonts w:hint="cs"/>
          <w:rtl/>
        </w:rPr>
        <w:t>בצורה קלה עד בינונית</w:t>
      </w:r>
      <w:r>
        <w:rPr>
          <w:rtl/>
        </w:rPr>
        <w:tab/>
      </w:r>
      <w:r>
        <w:rPr>
          <w:rStyle w:val="default"/>
          <w:rFonts w:cs="FrankRuehl"/>
          <w:rtl/>
        </w:rPr>
        <w:t>1%</w:t>
      </w:r>
      <w:r>
        <w:rPr>
          <w:rtl/>
        </w:rPr>
        <w:tab/>
      </w:r>
      <w:r>
        <w:rPr>
          <w:rStyle w:val="default"/>
          <w:rFonts w:cs="FrankRuehl"/>
          <w:rtl/>
        </w:rPr>
        <w:t>2%</w:t>
      </w:r>
    </w:p>
    <w:p w:rsidR="00890FBB" w:rsidRDefault="00890FBB">
      <w:pPr>
        <w:pStyle w:val="P22"/>
        <w:tabs>
          <w:tab w:val="clear" w:pos="6259"/>
          <w:tab w:val="left" w:pos="5670"/>
          <w:tab w:val="left" w:pos="6804"/>
        </w:tabs>
        <w:spacing w:before="72"/>
        <w:ind w:left="1475" w:right="3686" w:hanging="454"/>
        <w:rPr>
          <w:rtl/>
        </w:rPr>
      </w:pPr>
      <w:r>
        <w:rPr>
          <w:rtl/>
        </w:rPr>
        <w:t>(</w:t>
      </w:r>
      <w:r>
        <w:rPr>
          <w:rFonts w:hint="cs"/>
          <w:rtl/>
        </w:rPr>
        <w:t>ב)</w:t>
      </w:r>
      <w:r>
        <w:rPr>
          <w:rtl/>
        </w:rPr>
        <w:tab/>
      </w:r>
      <w:r>
        <w:t>Ectropion, Entropion, Lagophthalmus, Exophthalmus</w:t>
      </w:r>
      <w:r>
        <w:rPr>
          <w:rFonts w:hint="cs"/>
          <w:rtl/>
        </w:rPr>
        <w:t xml:space="preserve"> </w:t>
      </w:r>
      <w:r>
        <w:rPr>
          <w:rtl/>
        </w:rPr>
        <w:tab/>
      </w:r>
      <w:r>
        <w:rPr>
          <w:rFonts w:hint="cs"/>
          <w:rtl/>
        </w:rPr>
        <w:t>בצורה קשה</w:t>
      </w:r>
      <w:r>
        <w:rPr>
          <w:rtl/>
        </w:rPr>
        <w:tab/>
        <w:t>10%</w:t>
      </w:r>
      <w:r>
        <w:rPr>
          <w:rtl/>
        </w:rPr>
        <w:tab/>
        <w:t>20%</w:t>
      </w:r>
    </w:p>
    <w:p w:rsidR="00890FBB" w:rsidRDefault="00890FBB">
      <w:pPr>
        <w:pStyle w:val="P22"/>
        <w:tabs>
          <w:tab w:val="clear" w:pos="6259"/>
          <w:tab w:val="left" w:pos="5670"/>
          <w:tab w:val="left" w:pos="6804"/>
        </w:tabs>
        <w:spacing w:before="72"/>
        <w:ind w:left="1475" w:right="3686" w:hanging="454"/>
        <w:rPr>
          <w:rtl/>
        </w:rPr>
      </w:pPr>
      <w:r>
        <w:rPr>
          <w:rFonts w:hint="cs"/>
          <w:rtl/>
        </w:rPr>
        <w:t>(ג)</w:t>
      </w:r>
      <w:r>
        <w:rPr>
          <w:rtl/>
        </w:rPr>
        <w:tab/>
      </w:r>
      <w:r>
        <w:t>Enophthalmus</w:t>
      </w:r>
      <w:r>
        <w:rPr>
          <w:rFonts w:hint="cs"/>
          <w:rtl/>
        </w:rPr>
        <w:t xml:space="preserve"> </w:t>
      </w:r>
      <w:r>
        <w:rPr>
          <w:rtl/>
        </w:rPr>
        <w:t>(</w:t>
      </w:r>
      <w:r>
        <w:rPr>
          <w:rFonts w:hint="cs"/>
          <w:rtl/>
        </w:rPr>
        <w:t xml:space="preserve">כולל </w:t>
      </w:r>
      <w:r>
        <w:t>Pseudoptosis</w:t>
      </w:r>
      <w:r>
        <w:rPr>
          <w:rtl/>
        </w:rPr>
        <w:t xml:space="preserve">) </w:t>
      </w:r>
      <w:r>
        <w:rPr>
          <w:rFonts w:hint="cs"/>
          <w:rtl/>
        </w:rPr>
        <w:t>בצורה קלה עד בינונית</w:t>
      </w:r>
      <w:r>
        <w:rPr>
          <w:rFonts w:hint="cs"/>
          <w:rtl/>
        </w:rPr>
        <w:tab/>
      </w:r>
      <w:r>
        <w:rPr>
          <w:rFonts w:hint="cs"/>
          <w:rtl/>
        </w:rPr>
        <w:tab/>
      </w:r>
      <w:r>
        <w:rPr>
          <w:rtl/>
        </w:rPr>
        <w:tab/>
        <w:t>1%</w:t>
      </w:r>
      <w:r>
        <w:rPr>
          <w:rtl/>
        </w:rPr>
        <w:tab/>
        <w:t>2%</w:t>
      </w:r>
    </w:p>
    <w:p w:rsidR="00890FBB" w:rsidRDefault="00890FBB">
      <w:pPr>
        <w:pStyle w:val="P22"/>
        <w:tabs>
          <w:tab w:val="clear" w:pos="6259"/>
          <w:tab w:val="left" w:pos="5670"/>
          <w:tab w:val="left" w:pos="6804"/>
        </w:tabs>
        <w:spacing w:before="72"/>
        <w:ind w:left="1475" w:right="3686" w:hanging="454"/>
        <w:rPr>
          <w:rFonts w:hint="cs"/>
          <w:rtl/>
        </w:rPr>
      </w:pPr>
      <w:r>
        <w:rPr>
          <w:rFonts w:hint="cs"/>
          <w:rtl/>
        </w:rPr>
        <w:t>(ד)</w:t>
      </w:r>
      <w:r>
        <w:rPr>
          <w:rtl/>
        </w:rPr>
        <w:tab/>
      </w:r>
      <w:r>
        <w:t>Enophthalmus</w:t>
      </w:r>
      <w:r>
        <w:rPr>
          <w:rFonts w:hint="cs"/>
          <w:rtl/>
        </w:rPr>
        <w:t xml:space="preserve"> </w:t>
      </w:r>
      <w:r>
        <w:rPr>
          <w:rtl/>
        </w:rPr>
        <w:t>(</w:t>
      </w:r>
      <w:r>
        <w:rPr>
          <w:rFonts w:hint="cs"/>
          <w:rtl/>
        </w:rPr>
        <w:t xml:space="preserve">כולל </w:t>
      </w:r>
      <w:r>
        <w:t>Pseudoptosis</w:t>
      </w:r>
      <w:r>
        <w:rPr>
          <w:rtl/>
        </w:rPr>
        <w:t>)</w:t>
      </w:r>
      <w:r>
        <w:rPr>
          <w:rFonts w:hint="cs"/>
          <w:rtl/>
        </w:rPr>
        <w:t xml:space="preserve"> בצורה קשה</w:t>
      </w:r>
      <w:r>
        <w:rPr>
          <w:rtl/>
        </w:rPr>
        <w:tab/>
        <w:t>10%</w:t>
      </w:r>
      <w:r>
        <w:rPr>
          <w:rtl/>
        </w:rPr>
        <w:tab/>
        <w:t>20%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59" w:name="Rov155"/>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419</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פרט 53</w:t>
      </w:r>
    </w:p>
    <w:p w:rsidR="00890FBB" w:rsidRPr="00E85A68" w:rsidRDefault="00890FBB">
      <w:pPr>
        <w:pStyle w:val="P00"/>
        <w:tabs>
          <w:tab w:val="left" w:pos="6102"/>
        </w:tabs>
        <w:spacing w:before="0"/>
        <w:ind w:left="0" w:right="1134"/>
        <w:rPr>
          <w:rFonts w:hint="cs"/>
          <w:vanish/>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3.9.2000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6053</w:t>
        </w:r>
      </w:hyperlink>
      <w:r w:rsidRPr="00E85A68">
        <w:rPr>
          <w:rFonts w:hint="cs"/>
          <w:vanish/>
          <w:szCs w:val="20"/>
          <w:shd w:val="clear" w:color="auto" w:fill="FFFF99"/>
          <w:rtl/>
        </w:rPr>
        <w:t xml:space="preserve"> מיום 3.9.2000 עמ' 864</w:t>
      </w:r>
    </w:p>
    <w:p w:rsidR="00890FBB" w:rsidRPr="00E85A68" w:rsidRDefault="00890FBB">
      <w:pPr>
        <w:pStyle w:val="P01"/>
        <w:tabs>
          <w:tab w:val="clear" w:pos="2381"/>
          <w:tab w:val="clear" w:pos="2835"/>
          <w:tab w:val="clear" w:pos="6259"/>
          <w:tab w:val="left" w:pos="5670"/>
          <w:tab w:val="left" w:pos="6804"/>
        </w:tabs>
        <w:ind w:left="624" w:right="1134"/>
        <w:rPr>
          <w:rStyle w:val="default"/>
          <w:rFonts w:cs="FrankRuehl"/>
          <w:vanish/>
          <w:sz w:val="22"/>
          <w:szCs w:val="22"/>
          <w:shd w:val="clear" w:color="auto" w:fill="FFFF99"/>
          <w:rtl/>
        </w:rPr>
      </w:pPr>
      <w:r w:rsidRPr="00E85A68">
        <w:rPr>
          <w:rStyle w:val="big-number"/>
          <w:rFonts w:cs="FrankRuehl"/>
          <w:vanish/>
          <w:sz w:val="22"/>
          <w:szCs w:val="22"/>
          <w:shd w:val="clear" w:color="auto" w:fill="FFFF99"/>
          <w:rtl/>
        </w:rPr>
        <w:t>53.</w:t>
      </w:r>
      <w:r w:rsidRPr="00E85A68">
        <w:rPr>
          <w:rStyle w:val="big-number"/>
          <w:rFonts w:cs="FrankRuehl"/>
          <w:vanish/>
          <w:sz w:val="22"/>
          <w:szCs w:val="22"/>
          <w:shd w:val="clear" w:color="auto" w:fill="FFFF99"/>
          <w:rtl/>
        </w:rPr>
        <w:tab/>
      </w:r>
      <w:r w:rsidRPr="00E85A68">
        <w:rPr>
          <w:rStyle w:val="default"/>
          <w:rFonts w:cs="FrankRuehl" w:hint="cs"/>
          <w:strike/>
          <w:vanish/>
          <w:sz w:val="22"/>
          <w:szCs w:val="22"/>
          <w:shd w:val="clear" w:color="auto" w:fill="FFFF99"/>
          <w:rtl/>
        </w:rPr>
        <w:t>(א)</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r w:rsidRPr="00E85A68">
        <w:rPr>
          <w:rStyle w:val="default"/>
          <w:rFonts w:cs="FrankRuehl" w:hint="cs"/>
          <w:vanish/>
          <w:sz w:val="22"/>
          <w:szCs w:val="22"/>
          <w:shd w:val="clear" w:color="auto" w:fill="FFFF99"/>
          <w:rtl/>
        </w:rPr>
        <w:t xml:space="preserve"> מצב אחרי עקירת עין או הצטמקותה </w:t>
      </w:r>
      <w:r w:rsidRPr="00E85A68">
        <w:rPr>
          <w:rStyle w:val="default"/>
          <w:rFonts w:cs="FrankRuehl"/>
          <w:vanish/>
          <w:sz w:val="22"/>
          <w:szCs w:val="22"/>
          <w:shd w:val="clear" w:color="auto" w:fill="FFFF99"/>
        </w:rPr>
        <w:t>(</w:t>
      </w:r>
      <w:r w:rsidRPr="00E85A68">
        <w:rPr>
          <w:rStyle w:val="default"/>
          <w:rFonts w:cs="FrankRuehl"/>
          <w:vanish/>
          <w:sz w:val="18"/>
          <w:szCs w:val="18"/>
          <w:shd w:val="clear" w:color="auto" w:fill="FFFF99"/>
        </w:rPr>
        <w:t>Phtysis</w:t>
      </w:r>
      <w:r w:rsidRPr="00E85A68">
        <w:rPr>
          <w:rStyle w:val="default"/>
          <w:rFonts w:cs="FrankRuehl"/>
          <w:vanish/>
          <w:sz w:val="22"/>
          <w:szCs w:val="22"/>
          <w:shd w:val="clear" w:color="auto" w:fill="FFFF99"/>
        </w:rPr>
        <w:t>)</w:t>
      </w:r>
      <w:r w:rsidRPr="00E85A68">
        <w:rPr>
          <w:rStyle w:val="default"/>
          <w:rFonts w:cs="FrankRuehl"/>
          <w:vanish/>
          <w:sz w:val="22"/>
          <w:szCs w:val="22"/>
          <w:shd w:val="clear" w:color="auto" w:fill="FFFF99"/>
          <w:rtl/>
        </w:rPr>
        <w:t xml:space="preserve"> </w:t>
      </w:r>
      <w:r w:rsidRPr="00E85A68">
        <w:rPr>
          <w:rStyle w:val="default"/>
          <w:rFonts w:cs="FrankRuehl" w:hint="cs"/>
          <w:vanish/>
          <w:sz w:val="22"/>
          <w:szCs w:val="22"/>
          <w:shd w:val="clear" w:color="auto" w:fill="FFFF99"/>
          <w:rtl/>
        </w:rPr>
        <w:t>בחישוב קומולטיבי</w:t>
      </w:r>
      <w:r w:rsidRPr="00E85A68">
        <w:rPr>
          <w:rStyle w:val="default"/>
          <w:rFonts w:cs="FrankRuehl" w:hint="cs"/>
          <w:vanish/>
          <w:sz w:val="22"/>
          <w:szCs w:val="22"/>
          <w:shd w:val="clear" w:color="auto" w:fill="FFFF99"/>
          <w:rtl/>
        </w:rPr>
        <w:tab/>
        <w:t>5%</w:t>
      </w:r>
    </w:p>
    <w:p w:rsidR="00890FBB" w:rsidRPr="00E85A68" w:rsidRDefault="00890FBB">
      <w:pPr>
        <w:pStyle w:val="P11"/>
        <w:tabs>
          <w:tab w:val="clear" w:pos="2381"/>
          <w:tab w:val="clear" w:pos="2835"/>
          <w:tab w:val="clear" w:pos="6259"/>
          <w:tab w:val="left" w:pos="624"/>
          <w:tab w:val="left" w:pos="5670"/>
          <w:tab w:val="left" w:pos="6804"/>
        </w:tabs>
        <w:spacing w:before="0"/>
        <w:ind w:left="624" w:right="1134"/>
        <w:rPr>
          <w:rFonts w:hint="cs"/>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u w:val="single"/>
          <w:shd w:val="clear" w:color="auto" w:fill="FFFF99"/>
          <w:rtl/>
        </w:rPr>
        <w:t>(2)</w:t>
      </w:r>
      <w:r w:rsidRPr="00E85A68">
        <w:rPr>
          <w:rStyle w:val="default"/>
          <w:rFonts w:cs="FrankRuehl" w:hint="cs"/>
          <w:vanish/>
          <w:sz w:val="22"/>
          <w:szCs w:val="22"/>
          <w:shd w:val="clear" w:color="auto" w:fill="FFFF99"/>
          <w:rtl/>
        </w:rPr>
        <w:t xml:space="preserve"> מצב אחרי עקירת העיניים</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ab/>
        <w:t>100%</w:t>
      </w:r>
    </w:p>
    <w:p w:rsidR="00890FBB" w:rsidRPr="00E85A68" w:rsidRDefault="00890FBB">
      <w:pPr>
        <w:pStyle w:val="P33"/>
        <w:tabs>
          <w:tab w:val="clear" w:pos="1928"/>
          <w:tab w:val="clear" w:pos="2381"/>
          <w:tab w:val="clear" w:pos="2835"/>
          <w:tab w:val="clear" w:pos="6259"/>
          <w:tab w:val="center" w:pos="5840"/>
          <w:tab w:val="center" w:pos="6974"/>
        </w:tabs>
        <w:spacing w:before="0"/>
        <w:ind w:left="1474" w:right="1134"/>
        <w:rPr>
          <w:vanish/>
          <w:szCs w:val="20"/>
          <w:u w:val="single"/>
          <w:shd w:val="clear" w:color="auto" w:fill="FFFF99"/>
          <w:rtl/>
        </w:rPr>
      </w:pPr>
      <w:r w:rsidRPr="00E85A68">
        <w:rPr>
          <w:vanish/>
          <w:szCs w:val="20"/>
          <w:shd w:val="clear" w:color="auto" w:fill="FFFF99"/>
          <w:rtl/>
        </w:rPr>
        <w:tab/>
      </w:r>
      <w:r w:rsidRPr="00E85A68">
        <w:rPr>
          <w:vanish/>
          <w:szCs w:val="20"/>
          <w:u w:val="single"/>
          <w:shd w:val="clear" w:color="auto" w:fill="FFFF99"/>
          <w:rtl/>
        </w:rPr>
        <w:t>ע</w:t>
      </w:r>
      <w:r w:rsidRPr="00E85A68">
        <w:rPr>
          <w:rFonts w:hint="cs"/>
          <w:vanish/>
          <w:szCs w:val="20"/>
          <w:u w:val="single"/>
          <w:shd w:val="clear" w:color="auto" w:fill="FFFF99"/>
          <w:rtl/>
        </w:rPr>
        <w:t>ין אחת</w:t>
      </w:r>
      <w:r w:rsidRPr="00E85A68">
        <w:rPr>
          <w:rFonts w:hint="cs"/>
          <w:vanish/>
          <w:szCs w:val="20"/>
          <w:u w:val="single"/>
          <w:shd w:val="clear" w:color="auto" w:fill="FFFF99"/>
          <w:rtl/>
        </w:rPr>
        <w:tab/>
      </w:r>
      <w:r w:rsidRPr="00E85A68">
        <w:rPr>
          <w:vanish/>
          <w:szCs w:val="20"/>
          <w:u w:val="single"/>
          <w:shd w:val="clear" w:color="auto" w:fill="FFFF99"/>
          <w:rtl/>
        </w:rPr>
        <w:t>ש</w:t>
      </w:r>
      <w:r w:rsidRPr="00E85A68">
        <w:rPr>
          <w:rFonts w:hint="cs"/>
          <w:vanish/>
          <w:szCs w:val="20"/>
          <w:u w:val="single"/>
          <w:shd w:val="clear" w:color="auto" w:fill="FFFF99"/>
          <w:rtl/>
        </w:rPr>
        <w:t>תי עיניים</w:t>
      </w:r>
    </w:p>
    <w:p w:rsidR="00890FBB" w:rsidRPr="00E85A68" w:rsidRDefault="00890FBB">
      <w:pPr>
        <w:pStyle w:val="P01"/>
        <w:tabs>
          <w:tab w:val="clear" w:pos="2381"/>
          <w:tab w:val="clear" w:pos="2835"/>
          <w:tab w:val="clear" w:pos="6259"/>
          <w:tab w:val="left" w:pos="5670"/>
          <w:tab w:val="left" w:pos="6804"/>
        </w:tabs>
        <w:spacing w:before="0"/>
        <w:ind w:left="1248" w:right="1134"/>
        <w:rPr>
          <w:rFonts w:hint="cs"/>
          <w:vanish/>
          <w:sz w:val="22"/>
          <w:szCs w:val="22"/>
          <w:shd w:val="clear" w:color="auto" w:fill="FFFF99"/>
          <w:rtl/>
        </w:rPr>
      </w:pPr>
      <w:r w:rsidRPr="00E85A68">
        <w:rPr>
          <w:rFonts w:hint="cs"/>
          <w:strike/>
          <w:vanish/>
          <w:sz w:val="22"/>
          <w:szCs w:val="22"/>
          <w:shd w:val="clear" w:color="auto" w:fill="FFFF99"/>
          <w:rtl/>
        </w:rPr>
        <w:t>(ג)</w:t>
      </w:r>
      <w:r w:rsidRPr="00E85A68">
        <w:rPr>
          <w:rFonts w:hint="cs"/>
          <w:vanish/>
          <w:sz w:val="22"/>
          <w:szCs w:val="22"/>
          <w:shd w:val="clear" w:color="auto" w:fill="FFFF99"/>
          <w:rtl/>
        </w:rPr>
        <w:t xml:space="preserve"> </w:t>
      </w:r>
      <w:r w:rsidRPr="00E85A68">
        <w:rPr>
          <w:vanish/>
          <w:sz w:val="22"/>
          <w:szCs w:val="22"/>
          <w:u w:val="single"/>
          <w:shd w:val="clear" w:color="auto" w:fill="FFFF99"/>
          <w:rtl/>
        </w:rPr>
        <w:t>(3)</w:t>
      </w:r>
      <w:r w:rsidRPr="00E85A68">
        <w:rPr>
          <w:rFonts w:hint="cs"/>
          <w:vanish/>
          <w:sz w:val="22"/>
          <w:szCs w:val="22"/>
          <w:shd w:val="clear" w:color="auto" w:fill="FFFF99"/>
          <w:rtl/>
        </w:rPr>
        <w:t xml:space="preserve"> שינוי במנח העין והעפעפיים -</w:t>
      </w:r>
    </w:p>
    <w:p w:rsidR="00890FBB" w:rsidRPr="00E85A68" w:rsidRDefault="00890FBB">
      <w:pPr>
        <w:pStyle w:val="P22"/>
        <w:tabs>
          <w:tab w:val="clear" w:pos="2381"/>
          <w:tab w:val="clear" w:pos="2835"/>
          <w:tab w:val="clear" w:pos="6259"/>
          <w:tab w:val="left" w:pos="624"/>
          <w:tab w:val="left" w:pos="1021"/>
          <w:tab w:val="left" w:pos="5670"/>
          <w:tab w:val="left" w:pos="6804"/>
        </w:tabs>
        <w:spacing w:before="0"/>
        <w:ind w:left="1475" w:right="3402" w:hanging="454"/>
        <w:rPr>
          <w:rStyle w:val="default"/>
          <w:rFonts w:cs="FrankRuehl"/>
          <w:vanish/>
          <w:sz w:val="22"/>
          <w:szCs w:val="22"/>
          <w:shd w:val="clear" w:color="auto" w:fill="FFFF99"/>
          <w:rtl/>
        </w:rPr>
      </w:pPr>
      <w:r w:rsidRPr="00E85A68">
        <w:rPr>
          <w:rFonts w:hint="cs"/>
          <w:strike/>
          <w:vanish/>
          <w:sz w:val="22"/>
          <w:szCs w:val="22"/>
          <w:shd w:val="clear" w:color="auto" w:fill="FFFF99"/>
          <w:rtl/>
        </w:rPr>
        <w:t>(1)</w:t>
      </w:r>
      <w:r w:rsidRPr="00E85A68">
        <w:rPr>
          <w:rFonts w:hint="cs"/>
          <w:vanish/>
          <w:sz w:val="22"/>
          <w:szCs w:val="22"/>
          <w:shd w:val="clear" w:color="auto" w:fill="FFFF99"/>
          <w:rtl/>
        </w:rPr>
        <w:t xml:space="preserve"> </w:t>
      </w:r>
      <w:r w:rsidRPr="00E85A68">
        <w:rPr>
          <w:vanish/>
          <w:sz w:val="22"/>
          <w:szCs w:val="22"/>
          <w:u w:val="single"/>
          <w:shd w:val="clear" w:color="auto" w:fill="FFFF99"/>
          <w:rtl/>
        </w:rPr>
        <w:t>(</w:t>
      </w:r>
      <w:r w:rsidRPr="00E85A68">
        <w:rPr>
          <w:rFonts w:hint="cs"/>
          <w:vanish/>
          <w:sz w:val="22"/>
          <w:szCs w:val="22"/>
          <w:u w:val="single"/>
          <w:shd w:val="clear" w:color="auto" w:fill="FFFF99"/>
          <w:rtl/>
        </w:rPr>
        <w:t>א)</w:t>
      </w:r>
      <w:r w:rsidRPr="00E85A68">
        <w:rPr>
          <w:rFonts w:hint="cs"/>
          <w:vanish/>
          <w:sz w:val="22"/>
          <w:szCs w:val="22"/>
          <w:shd w:val="clear" w:color="auto" w:fill="FFFF99"/>
          <w:rtl/>
        </w:rPr>
        <w:t xml:space="preserve"> </w:t>
      </w:r>
      <w:r w:rsidRPr="00E85A68">
        <w:rPr>
          <w:vanish/>
          <w:sz w:val="18"/>
          <w:szCs w:val="18"/>
          <w:shd w:val="clear" w:color="auto" w:fill="FFFF99"/>
        </w:rPr>
        <w:t>Ectropion, Entropion, Lagophthalmus, Exophthalmus</w:t>
      </w:r>
      <w:r w:rsidRPr="00E85A68">
        <w:rPr>
          <w:rFonts w:hint="cs"/>
          <w:vanish/>
          <w:sz w:val="22"/>
          <w:szCs w:val="22"/>
          <w:shd w:val="clear" w:color="auto" w:fill="FFFF99"/>
          <w:rtl/>
        </w:rPr>
        <w:t xml:space="preserve"> בצורה קלה עד בינונית</w:t>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1%</w:t>
      </w:r>
      <w:r w:rsidRPr="00E85A68">
        <w:rPr>
          <w:vanish/>
          <w:sz w:val="22"/>
          <w:szCs w:val="22"/>
          <w:shd w:val="clear" w:color="auto" w:fill="FFFF99"/>
          <w:rtl/>
        </w:rPr>
        <w:tab/>
      </w:r>
      <w:r w:rsidRPr="00E85A68">
        <w:rPr>
          <w:rStyle w:val="default"/>
          <w:rFonts w:cs="FrankRuehl"/>
          <w:vanish/>
          <w:sz w:val="22"/>
          <w:szCs w:val="22"/>
          <w:shd w:val="clear" w:color="auto" w:fill="FFFF99"/>
          <w:rtl/>
        </w:rPr>
        <w:t>2%</w:t>
      </w:r>
    </w:p>
    <w:p w:rsidR="00890FBB" w:rsidRPr="00E85A68" w:rsidRDefault="00890FBB">
      <w:pPr>
        <w:pStyle w:val="P22"/>
        <w:tabs>
          <w:tab w:val="clear" w:pos="2381"/>
          <w:tab w:val="clear" w:pos="2835"/>
          <w:tab w:val="clear" w:pos="6259"/>
          <w:tab w:val="left" w:pos="624"/>
          <w:tab w:val="left" w:pos="1021"/>
          <w:tab w:val="left" w:pos="5670"/>
          <w:tab w:val="left" w:pos="6804"/>
        </w:tabs>
        <w:spacing w:before="0"/>
        <w:ind w:left="1475" w:right="3402" w:hanging="454"/>
        <w:rPr>
          <w:rStyle w:val="default"/>
          <w:rFonts w:cs="FrankRuehl"/>
          <w:vanish/>
          <w:sz w:val="22"/>
          <w:szCs w:val="22"/>
          <w:shd w:val="clear" w:color="auto" w:fill="FFFF99"/>
          <w:rtl/>
        </w:rPr>
      </w:pPr>
      <w:r w:rsidRPr="00E85A68">
        <w:rPr>
          <w:rFonts w:hint="cs"/>
          <w:strike/>
          <w:vanish/>
          <w:sz w:val="22"/>
          <w:szCs w:val="22"/>
          <w:shd w:val="clear" w:color="auto" w:fill="FFFF99"/>
          <w:rtl/>
        </w:rPr>
        <w:t>(2)</w:t>
      </w:r>
      <w:r w:rsidRPr="00E85A68">
        <w:rPr>
          <w:rFonts w:hint="cs"/>
          <w:vanish/>
          <w:sz w:val="22"/>
          <w:szCs w:val="22"/>
          <w:shd w:val="clear" w:color="auto" w:fill="FFFF99"/>
          <w:rtl/>
        </w:rPr>
        <w:t xml:space="preserve"> </w:t>
      </w:r>
      <w:r w:rsidRPr="00E85A68">
        <w:rPr>
          <w:vanish/>
          <w:sz w:val="22"/>
          <w:szCs w:val="22"/>
          <w:u w:val="single"/>
          <w:shd w:val="clear" w:color="auto" w:fill="FFFF99"/>
          <w:rtl/>
        </w:rPr>
        <w:t>(</w:t>
      </w:r>
      <w:r w:rsidRPr="00E85A68">
        <w:rPr>
          <w:rFonts w:hint="cs"/>
          <w:vanish/>
          <w:sz w:val="22"/>
          <w:szCs w:val="22"/>
          <w:u w:val="single"/>
          <w:shd w:val="clear" w:color="auto" w:fill="FFFF99"/>
          <w:rtl/>
        </w:rPr>
        <w:t>ב)</w:t>
      </w:r>
      <w:r w:rsidRPr="00E85A68">
        <w:rPr>
          <w:rFonts w:hint="cs"/>
          <w:vanish/>
          <w:sz w:val="22"/>
          <w:szCs w:val="22"/>
          <w:shd w:val="clear" w:color="auto" w:fill="FFFF99"/>
          <w:rtl/>
        </w:rPr>
        <w:t xml:space="preserve"> </w:t>
      </w:r>
      <w:r w:rsidRPr="00E85A68">
        <w:rPr>
          <w:vanish/>
          <w:sz w:val="18"/>
          <w:szCs w:val="18"/>
          <w:shd w:val="clear" w:color="auto" w:fill="FFFF99"/>
        </w:rPr>
        <w:t>Ectropion, Entropion, Lagophthalmus, Exophthalmus</w:t>
      </w:r>
      <w:r w:rsidRPr="00E85A68">
        <w:rPr>
          <w:rFonts w:hint="cs"/>
          <w:vanish/>
          <w:sz w:val="22"/>
          <w:szCs w:val="22"/>
          <w:shd w:val="clear" w:color="auto" w:fill="FFFF99"/>
          <w:rtl/>
        </w:rPr>
        <w:t xml:space="preserve"> בצורה קשה</w:t>
      </w:r>
      <w:r w:rsidRPr="00E85A68">
        <w:rPr>
          <w:vanish/>
          <w:sz w:val="22"/>
          <w:szCs w:val="22"/>
          <w:shd w:val="clear" w:color="auto" w:fill="FFFF99"/>
          <w:rtl/>
        </w:rPr>
        <w:tab/>
      </w:r>
      <w:r w:rsidRPr="00E85A68">
        <w:rPr>
          <w:rStyle w:val="default"/>
          <w:rFonts w:cs="FrankRuehl"/>
          <w:vanish/>
          <w:sz w:val="22"/>
          <w:szCs w:val="22"/>
          <w:shd w:val="clear" w:color="auto" w:fill="FFFF99"/>
          <w:rtl/>
        </w:rPr>
        <w:t>10%</w:t>
      </w:r>
      <w:r w:rsidRPr="00E85A68">
        <w:rPr>
          <w:vanish/>
          <w:sz w:val="22"/>
          <w:szCs w:val="22"/>
          <w:shd w:val="clear" w:color="auto" w:fill="FFFF99"/>
          <w:rtl/>
        </w:rPr>
        <w:tab/>
      </w:r>
      <w:r w:rsidRPr="00E85A68">
        <w:rPr>
          <w:rStyle w:val="default"/>
          <w:rFonts w:cs="FrankRuehl"/>
          <w:vanish/>
          <w:sz w:val="22"/>
          <w:szCs w:val="22"/>
          <w:shd w:val="clear" w:color="auto" w:fill="FFFF99"/>
          <w:rtl/>
        </w:rPr>
        <w:t>20%</w:t>
      </w:r>
    </w:p>
    <w:p w:rsidR="00890FBB" w:rsidRPr="00E85A68" w:rsidRDefault="00890FBB">
      <w:pPr>
        <w:pStyle w:val="P03"/>
        <w:tabs>
          <w:tab w:val="clear" w:pos="2381"/>
          <w:tab w:val="clear" w:pos="2835"/>
          <w:tab w:val="clear" w:pos="6259"/>
          <w:tab w:val="left" w:pos="5670"/>
          <w:tab w:val="left" w:pos="6804"/>
        </w:tabs>
        <w:spacing w:before="0"/>
        <w:ind w:left="1475" w:right="3402" w:hanging="454"/>
        <w:rPr>
          <w:rStyle w:val="default"/>
          <w:rFonts w:cs="FrankRuehl"/>
          <w:vanish/>
          <w:sz w:val="22"/>
          <w:szCs w:val="22"/>
          <w:shd w:val="clear" w:color="auto" w:fill="FFFF99"/>
          <w:rtl/>
        </w:rPr>
      </w:pPr>
      <w:r w:rsidRPr="00E85A68">
        <w:rPr>
          <w:rFonts w:hint="cs"/>
          <w:strike/>
          <w:vanish/>
          <w:sz w:val="22"/>
          <w:szCs w:val="22"/>
          <w:shd w:val="clear" w:color="auto" w:fill="FFFF99"/>
          <w:rtl/>
        </w:rPr>
        <w:t>(3)</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(ג)</w:t>
      </w:r>
      <w:r w:rsidRPr="00E85A68">
        <w:rPr>
          <w:vanish/>
          <w:sz w:val="22"/>
          <w:szCs w:val="22"/>
          <w:shd w:val="clear" w:color="auto" w:fill="FFFF99"/>
          <w:rtl/>
        </w:rPr>
        <w:tab/>
      </w:r>
      <w:r w:rsidRPr="00E85A68">
        <w:rPr>
          <w:vanish/>
          <w:sz w:val="18"/>
          <w:szCs w:val="18"/>
          <w:shd w:val="clear" w:color="auto" w:fill="FFFF99"/>
        </w:rPr>
        <w:t>Enophthalmus</w:t>
      </w:r>
      <w:r w:rsidRPr="00E85A68">
        <w:rPr>
          <w:rFonts w:hint="cs"/>
          <w:vanish/>
          <w:sz w:val="22"/>
          <w:szCs w:val="22"/>
          <w:shd w:val="clear" w:color="auto" w:fill="FFFF99"/>
          <w:rtl/>
        </w:rPr>
        <w:t xml:space="preserve"> </w:t>
      </w:r>
      <w:r w:rsidRPr="00E85A68">
        <w:rPr>
          <w:vanish/>
          <w:sz w:val="22"/>
          <w:szCs w:val="22"/>
          <w:shd w:val="clear" w:color="auto" w:fill="FFFF99"/>
          <w:rtl/>
        </w:rPr>
        <w:t>(</w:t>
      </w:r>
      <w:r w:rsidRPr="00E85A68">
        <w:rPr>
          <w:rFonts w:hint="cs"/>
          <w:vanish/>
          <w:sz w:val="22"/>
          <w:szCs w:val="22"/>
          <w:shd w:val="clear" w:color="auto" w:fill="FFFF99"/>
          <w:rtl/>
        </w:rPr>
        <w:t xml:space="preserve">כולל </w:t>
      </w:r>
      <w:r w:rsidRPr="00E85A68">
        <w:rPr>
          <w:vanish/>
          <w:sz w:val="18"/>
          <w:szCs w:val="18"/>
          <w:shd w:val="clear" w:color="auto" w:fill="FFFF99"/>
        </w:rPr>
        <w:t>Pseudoptosis</w:t>
      </w:r>
      <w:r w:rsidRPr="00E85A68">
        <w:rPr>
          <w:vanish/>
          <w:sz w:val="22"/>
          <w:szCs w:val="22"/>
          <w:shd w:val="clear" w:color="auto" w:fill="FFFF99"/>
          <w:rtl/>
        </w:rPr>
        <w:t xml:space="preserve">) </w:t>
      </w:r>
      <w:r w:rsidRPr="00E85A68">
        <w:rPr>
          <w:rFonts w:hint="cs"/>
          <w:vanish/>
          <w:sz w:val="22"/>
          <w:szCs w:val="22"/>
          <w:shd w:val="clear" w:color="auto" w:fill="FFFF99"/>
          <w:rtl/>
        </w:rPr>
        <w:t>בצורה קלה עד בינונית</w:t>
      </w:r>
      <w:r w:rsidRPr="00E85A68">
        <w:rPr>
          <w:rFonts w:hint="cs"/>
          <w:vanish/>
          <w:sz w:val="22"/>
          <w:szCs w:val="22"/>
          <w:shd w:val="clear" w:color="auto" w:fill="FFFF99"/>
          <w:rtl/>
        </w:rPr>
        <w:tab/>
      </w:r>
      <w:r w:rsidRPr="00E85A68">
        <w:rPr>
          <w:rStyle w:val="default"/>
          <w:rFonts w:cs="FrankRuehl"/>
          <w:vanish/>
          <w:sz w:val="22"/>
          <w:szCs w:val="22"/>
          <w:shd w:val="clear" w:color="auto" w:fill="FFFF99"/>
          <w:rtl/>
        </w:rPr>
        <w:t>1%</w:t>
      </w:r>
      <w:r w:rsidRPr="00E85A68">
        <w:rPr>
          <w:rStyle w:val="default"/>
          <w:rFonts w:cs="FrankRuehl" w:hint="cs"/>
          <w:vanish/>
          <w:sz w:val="22"/>
          <w:szCs w:val="22"/>
          <w:shd w:val="clear" w:color="auto" w:fill="FFFF99"/>
          <w:rtl/>
        </w:rPr>
        <w:tab/>
      </w:r>
      <w:r w:rsidRPr="00E85A68">
        <w:rPr>
          <w:rStyle w:val="default"/>
          <w:rFonts w:cs="FrankRuehl"/>
          <w:vanish/>
          <w:sz w:val="22"/>
          <w:szCs w:val="22"/>
          <w:shd w:val="clear" w:color="auto" w:fill="FFFF99"/>
          <w:rtl/>
        </w:rPr>
        <w:t>2%</w:t>
      </w:r>
    </w:p>
    <w:p w:rsidR="00890FBB" w:rsidRDefault="00890FBB">
      <w:pPr>
        <w:pStyle w:val="P03"/>
        <w:tabs>
          <w:tab w:val="clear" w:pos="2381"/>
          <w:tab w:val="clear" w:pos="2835"/>
          <w:tab w:val="clear" w:pos="6259"/>
          <w:tab w:val="left" w:pos="5670"/>
          <w:tab w:val="left" w:pos="6804"/>
        </w:tabs>
        <w:spacing w:before="0"/>
        <w:ind w:left="1475" w:right="3402" w:hanging="454"/>
        <w:rPr>
          <w:rStyle w:val="default"/>
          <w:rFonts w:cs="FrankRuehl" w:hint="cs"/>
          <w:sz w:val="2"/>
          <w:szCs w:val="2"/>
          <w:rtl/>
        </w:rPr>
      </w:pPr>
      <w:r w:rsidRPr="00E85A68">
        <w:rPr>
          <w:rFonts w:hint="cs"/>
          <w:strike/>
          <w:vanish/>
          <w:sz w:val="22"/>
          <w:szCs w:val="22"/>
          <w:shd w:val="clear" w:color="auto" w:fill="FFFF99"/>
          <w:rtl/>
        </w:rPr>
        <w:t>(4)</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(ד)</w:t>
      </w:r>
      <w:r w:rsidRPr="00E85A68">
        <w:rPr>
          <w:rFonts w:hint="cs"/>
          <w:vanish/>
          <w:sz w:val="22"/>
          <w:szCs w:val="22"/>
          <w:shd w:val="clear" w:color="auto" w:fill="FFFF99"/>
          <w:rtl/>
        </w:rPr>
        <w:t xml:space="preserve"> </w:t>
      </w:r>
      <w:r w:rsidRPr="00E85A68">
        <w:rPr>
          <w:vanish/>
          <w:sz w:val="18"/>
          <w:szCs w:val="18"/>
          <w:shd w:val="clear" w:color="auto" w:fill="FFFF99"/>
        </w:rPr>
        <w:t>Enophthalmus</w:t>
      </w:r>
      <w:r w:rsidRPr="00E85A68">
        <w:rPr>
          <w:rFonts w:hint="cs"/>
          <w:vanish/>
          <w:sz w:val="22"/>
          <w:szCs w:val="22"/>
          <w:shd w:val="clear" w:color="auto" w:fill="FFFF99"/>
          <w:rtl/>
        </w:rPr>
        <w:t xml:space="preserve"> </w:t>
      </w:r>
      <w:r w:rsidRPr="00E85A68">
        <w:rPr>
          <w:vanish/>
          <w:sz w:val="22"/>
          <w:szCs w:val="22"/>
          <w:shd w:val="clear" w:color="auto" w:fill="FFFF99"/>
          <w:rtl/>
        </w:rPr>
        <w:t>(</w:t>
      </w:r>
      <w:r w:rsidRPr="00E85A68">
        <w:rPr>
          <w:rFonts w:hint="cs"/>
          <w:vanish/>
          <w:sz w:val="22"/>
          <w:szCs w:val="22"/>
          <w:shd w:val="clear" w:color="auto" w:fill="FFFF99"/>
          <w:rtl/>
        </w:rPr>
        <w:t xml:space="preserve">כולל </w:t>
      </w:r>
      <w:r w:rsidRPr="00E85A68">
        <w:rPr>
          <w:vanish/>
          <w:sz w:val="18"/>
          <w:szCs w:val="18"/>
          <w:shd w:val="clear" w:color="auto" w:fill="FFFF99"/>
        </w:rPr>
        <w:t>Pseudoptosis</w:t>
      </w:r>
      <w:r w:rsidRPr="00E85A68">
        <w:rPr>
          <w:vanish/>
          <w:sz w:val="22"/>
          <w:szCs w:val="22"/>
          <w:shd w:val="clear" w:color="auto" w:fill="FFFF99"/>
          <w:rtl/>
        </w:rPr>
        <w:t>)</w:t>
      </w:r>
      <w:r w:rsidRPr="00E85A68">
        <w:rPr>
          <w:rFonts w:hint="cs"/>
          <w:vanish/>
          <w:sz w:val="22"/>
          <w:szCs w:val="22"/>
          <w:shd w:val="clear" w:color="auto" w:fill="FFFF99"/>
          <w:rtl/>
        </w:rPr>
        <w:t xml:space="preserve"> בצורה קשה</w:t>
      </w:r>
      <w:r w:rsidRPr="00E85A68">
        <w:rPr>
          <w:vanish/>
          <w:sz w:val="22"/>
          <w:szCs w:val="22"/>
          <w:shd w:val="clear" w:color="auto" w:fill="FFFF99"/>
          <w:rtl/>
        </w:rPr>
        <w:tab/>
      </w:r>
      <w:r w:rsidRPr="00E85A68">
        <w:rPr>
          <w:rStyle w:val="default"/>
          <w:rFonts w:cs="FrankRuehl"/>
          <w:vanish/>
          <w:sz w:val="22"/>
          <w:szCs w:val="22"/>
          <w:shd w:val="clear" w:color="auto" w:fill="FFFF99"/>
          <w:rtl/>
        </w:rPr>
        <w:t>10%</w:t>
      </w:r>
      <w:r w:rsidRPr="00E85A68">
        <w:rPr>
          <w:vanish/>
          <w:sz w:val="22"/>
          <w:szCs w:val="22"/>
          <w:shd w:val="clear" w:color="auto" w:fill="FFFF99"/>
          <w:rtl/>
        </w:rPr>
        <w:tab/>
      </w:r>
      <w:r w:rsidRPr="00E85A68">
        <w:rPr>
          <w:rStyle w:val="default"/>
          <w:rFonts w:cs="FrankRuehl"/>
          <w:vanish/>
          <w:sz w:val="22"/>
          <w:szCs w:val="22"/>
          <w:shd w:val="clear" w:color="auto" w:fill="FFFF99"/>
          <w:rtl/>
        </w:rPr>
        <w:t>20%</w:t>
      </w:r>
      <w:bookmarkEnd w:id="159"/>
    </w:p>
    <w:p w:rsidR="00890FBB" w:rsidRDefault="00890FBB">
      <w:pPr>
        <w:pStyle w:val="P00"/>
        <w:tabs>
          <w:tab w:val="left" w:pos="4110"/>
          <w:tab w:val="left" w:pos="4961"/>
        </w:tabs>
        <w:spacing w:before="72"/>
        <w:ind w:left="0" w:right="1134"/>
        <w:rPr>
          <w:rStyle w:val="default"/>
          <w:rFonts w:cs="FrankRuehl" w:hint="cs"/>
          <w:sz w:val="26"/>
          <w:rtl/>
        </w:rPr>
      </w:pPr>
      <w:bookmarkStart w:id="160" w:name="Seif63"/>
      <w:bookmarkEnd w:id="160"/>
      <w:r>
        <w:rPr>
          <w:sz w:val="26"/>
          <w:lang w:val="he-IL"/>
        </w:rPr>
        <w:pict>
          <v:rect id="_x0000_s1200" style="position:absolute;left:0;text-align:left;margin-left:464.5pt;margin-top:8.05pt;width:75.05pt;height:30pt;z-index:251720192" o:allowincell="f" filled="f" stroked="f" strokecolor="lime" strokeweight=".25pt">
            <v:textbox style="mso-next-textbox:#_x0000_s1200"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 xml:space="preserve">צב אחרי </w:t>
                  </w:r>
                  <w:r>
                    <w:rPr>
                      <w:rFonts w:cs="Miriam"/>
                      <w:szCs w:val="18"/>
                      <w:rtl/>
                    </w:rPr>
                    <w:t>פ</w:t>
                  </w:r>
                  <w:r>
                    <w:rPr>
                      <w:rFonts w:cs="Miriam" w:hint="cs"/>
                      <w:szCs w:val="18"/>
                      <w:rtl/>
                    </w:rPr>
                    <w:t xml:space="preserve">ציעה חודרת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54.</w:t>
      </w:r>
      <w:r>
        <w:rPr>
          <w:rStyle w:val="big-number"/>
          <w:rFonts w:cs="FrankRuehl"/>
          <w:sz w:val="26"/>
          <w:szCs w:val="26"/>
          <w:rtl/>
        </w:rPr>
        <w:tab/>
      </w:r>
      <w:r>
        <w:rPr>
          <w:rStyle w:val="default"/>
          <w:rFonts w:cs="FrankRuehl"/>
          <w:sz w:val="26"/>
          <w:rtl/>
        </w:rPr>
        <w:t>ה</w:t>
      </w:r>
      <w:r>
        <w:rPr>
          <w:rStyle w:val="default"/>
          <w:rFonts w:cs="FrankRuehl" w:hint="cs"/>
          <w:sz w:val="26"/>
          <w:rtl/>
        </w:rPr>
        <w:t>נכות תיקבע בהתאם לפגימות שנשארו לאחר אותה פציעה.</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61" w:name="Rov154"/>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420</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54</w:t>
      </w:r>
      <w:bookmarkEnd w:id="161"/>
    </w:p>
    <w:p w:rsidR="00890FBB" w:rsidRDefault="00890FBB">
      <w:pPr>
        <w:pStyle w:val="P00"/>
        <w:tabs>
          <w:tab w:val="left" w:pos="4110"/>
          <w:tab w:val="left" w:pos="4961"/>
        </w:tabs>
        <w:spacing w:before="72"/>
        <w:ind w:left="0" w:right="1134"/>
        <w:rPr>
          <w:rStyle w:val="default"/>
          <w:rFonts w:cs="FrankRuehl" w:hint="cs"/>
          <w:sz w:val="26"/>
          <w:rtl/>
        </w:rPr>
      </w:pPr>
    </w:p>
    <w:p w:rsidR="00890FBB" w:rsidRDefault="00890FBB">
      <w:pPr>
        <w:pStyle w:val="P01"/>
        <w:tabs>
          <w:tab w:val="left" w:pos="4110"/>
          <w:tab w:val="left" w:pos="4961"/>
        </w:tabs>
        <w:spacing w:before="72"/>
        <w:ind w:left="624" w:right="1134"/>
        <w:rPr>
          <w:rStyle w:val="default"/>
          <w:rFonts w:cs="FrankRuehl"/>
          <w:sz w:val="26"/>
          <w:rtl/>
        </w:rPr>
      </w:pPr>
      <w:bookmarkStart w:id="162" w:name="Seif64"/>
      <w:bookmarkEnd w:id="162"/>
      <w:r>
        <w:rPr>
          <w:sz w:val="26"/>
          <w:lang w:val="he-IL"/>
        </w:rPr>
        <w:pict>
          <v:rect id="_x0000_s1201" style="position:absolute;left:0;text-align:left;margin-left:464.5pt;margin-top:8.05pt;width:75.05pt;height:18.65pt;z-index:251721216" o:allowincell="f" filled="f" stroked="f" strokecolor="lime" strokeweight=".25pt">
            <v:textbox style="mso-next-textbox:#_x0000_s1201" inset="0,0,0,0">
              <w:txbxContent>
                <w:p w:rsidR="00890FBB" w:rsidRDefault="00890FBB">
                  <w:pPr>
                    <w:spacing w:line="160" w:lineRule="exact"/>
                    <w:jc w:val="left"/>
                    <w:rPr>
                      <w:rFonts w:cs="Miriam"/>
                      <w:noProof/>
                      <w:szCs w:val="18"/>
                      <w:rtl/>
                    </w:rPr>
                  </w:pPr>
                  <w:r>
                    <w:rPr>
                      <w:rFonts w:cs="Miriam"/>
                      <w:szCs w:val="18"/>
                      <w:rtl/>
                    </w:rPr>
                    <w:t>צ</w:t>
                  </w:r>
                  <w:r>
                    <w:rPr>
                      <w:rFonts w:cs="Miriam" w:hint="cs"/>
                      <w:szCs w:val="18"/>
                      <w:rtl/>
                    </w:rPr>
                    <w:t xml:space="preserve">ניחת עפעף </w:t>
                  </w:r>
                  <w:r>
                    <w:rPr>
                      <w:rFonts w:cs="Miriam"/>
                      <w:sz w:val="16"/>
                      <w:szCs w:val="18"/>
                    </w:rPr>
                    <w:t>(Ptosis)</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55.</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צניחה חלקית</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מ-1 מ"מ עד 1.5 מ"מ</w:t>
      </w:r>
      <w:r>
        <w:rPr>
          <w:rStyle w:val="default"/>
          <w:rFonts w:cs="FrankRuehl"/>
          <w:rtl/>
        </w:rPr>
        <w:tab/>
        <w:t>1%</w:t>
      </w:r>
      <w:r>
        <w:rPr>
          <w:rStyle w:val="default"/>
          <w:rFonts w:cs="FrankRuehl"/>
          <w:rtl/>
        </w:rPr>
        <w:tab/>
        <w:t>2%</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מ-1.6 מ"מ עד 5 מ"מ</w:t>
      </w:r>
      <w:r>
        <w:rPr>
          <w:rStyle w:val="default"/>
          <w:rFonts w:cs="FrankRuehl"/>
          <w:rtl/>
        </w:rPr>
        <w:tab/>
        <w:t>10%</w:t>
      </w:r>
      <w:r>
        <w:rPr>
          <w:rStyle w:val="default"/>
          <w:rFonts w:cs="FrankRuehl"/>
          <w:rtl/>
        </w:rPr>
        <w:tab/>
        <w:t>20%</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צניחה חלקית המכסה את האישון במבט קדימה</w:t>
      </w:r>
      <w:r>
        <w:rPr>
          <w:rStyle w:val="default"/>
          <w:rFonts w:cs="FrankRuehl"/>
          <w:rtl/>
        </w:rPr>
        <w:tab/>
        <w:t>15%</w:t>
      </w:r>
      <w:r>
        <w:rPr>
          <w:rStyle w:val="default"/>
          <w:rFonts w:cs="FrankRuehl"/>
          <w:rtl/>
        </w:rPr>
        <w:tab/>
        <w:t>30%</w:t>
      </w:r>
    </w:p>
    <w:p w:rsidR="00890FBB" w:rsidRDefault="00890FBB">
      <w:pPr>
        <w:pStyle w:val="P22"/>
        <w:tabs>
          <w:tab w:val="clear" w:pos="6259"/>
          <w:tab w:val="left" w:pos="624"/>
          <w:tab w:val="left" w:pos="1021"/>
        </w:tabs>
        <w:spacing w:before="72"/>
        <w:ind w:left="1021" w:right="1134" w:hanging="397"/>
        <w:rPr>
          <w:rtl/>
        </w:rPr>
      </w:pPr>
      <w:r>
        <w:rPr>
          <w:rFonts w:hint="cs"/>
          <w:rtl/>
        </w:rPr>
        <w:t>(ב)</w:t>
      </w:r>
      <w:r>
        <w:rPr>
          <w:rtl/>
        </w:rPr>
        <w:tab/>
      </w:r>
      <w:r>
        <w:rPr>
          <w:rFonts w:hint="cs"/>
          <w:rtl/>
        </w:rPr>
        <w:t>צניחה מלאה - אחוזי הנכות ייקבעו בהתאם ללוח לקביעת חדות הראייה: חדות הראייה של העין הפגועה תיחשב כחדות ראייה של 3/60.</w:t>
      </w:r>
    </w:p>
    <w:p w:rsidR="00890FBB" w:rsidRDefault="00890FBB">
      <w:pPr>
        <w:pStyle w:val="P22"/>
        <w:tabs>
          <w:tab w:val="clear" w:pos="6259"/>
          <w:tab w:val="left" w:pos="624"/>
          <w:tab w:val="left" w:pos="1021"/>
        </w:tabs>
        <w:spacing w:before="72"/>
        <w:ind w:left="1021" w:right="1134" w:hanging="397"/>
        <w:rPr>
          <w:rFonts w:hint="cs"/>
          <w:rtl/>
        </w:rPr>
      </w:pPr>
      <w:r>
        <w:rPr>
          <w:rFonts w:hint="cs"/>
          <w:rtl/>
        </w:rPr>
        <w:t>(ג)</w:t>
      </w:r>
      <w:r>
        <w:rPr>
          <w:rtl/>
        </w:rPr>
        <w:tab/>
      </w:r>
      <w:r>
        <w:rPr>
          <w:rFonts w:hint="cs"/>
          <w:rtl/>
        </w:rPr>
        <w:t>פטוזיס</w:t>
      </w:r>
      <w:r>
        <w:rPr>
          <w:rtl/>
        </w:rPr>
        <w:t xml:space="preserve"> </w:t>
      </w:r>
      <w:r>
        <w:rPr>
          <w:rFonts w:hint="cs"/>
          <w:rtl/>
        </w:rPr>
        <w:t>המהווה פגם קוסמטי - בעין שנכותה 30% תינתן תוספת של 5% בחישוב קומולטיבי.</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63" w:name="Rov153"/>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420</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55</w:t>
      </w:r>
      <w:bookmarkEnd w:id="163"/>
    </w:p>
    <w:p w:rsidR="00890FBB" w:rsidRDefault="00890FBB">
      <w:pPr>
        <w:pStyle w:val="P01"/>
        <w:spacing w:before="72"/>
        <w:ind w:left="624" w:right="1134"/>
        <w:rPr>
          <w:rStyle w:val="default"/>
          <w:rFonts w:cs="FrankRuehl"/>
          <w:sz w:val="26"/>
          <w:rtl/>
        </w:rPr>
      </w:pPr>
      <w:bookmarkStart w:id="164" w:name="Seif65"/>
      <w:bookmarkEnd w:id="164"/>
      <w:r>
        <w:rPr>
          <w:sz w:val="26"/>
          <w:lang w:val="he-IL"/>
        </w:rPr>
        <w:pict>
          <v:rect id="_x0000_s1202" style="position:absolute;left:0;text-align:left;margin-left:462pt;margin-top:8.05pt;width:77.55pt;height:30pt;z-index:251722240" o:allowincell="f" filled="f" stroked="f" strokecolor="lime" strokeweight=".25pt">
            <v:textbox style="mso-next-textbox:#_x0000_s1202" inset="0,0,0,0">
              <w:txbxContent>
                <w:p w:rsidR="00890FBB" w:rsidRDefault="00890FBB">
                  <w:pPr>
                    <w:spacing w:line="160" w:lineRule="exact"/>
                    <w:jc w:val="left"/>
                    <w:rPr>
                      <w:rFonts w:cs="Miriam"/>
                      <w:noProof/>
                      <w:szCs w:val="18"/>
                      <w:rtl/>
                    </w:rPr>
                  </w:pPr>
                  <w:r>
                    <w:rPr>
                      <w:rFonts w:cs="Miriam"/>
                      <w:szCs w:val="18"/>
                      <w:rtl/>
                    </w:rPr>
                    <w:t>ד</w:t>
                  </w:r>
                  <w:r>
                    <w:rPr>
                      <w:rFonts w:cs="Miriam" w:hint="cs"/>
                      <w:szCs w:val="18"/>
                      <w:rtl/>
                    </w:rPr>
                    <w:t>רכי הדמעות, חוסר דמעות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56.</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הפרעות בניקוז הדמעות</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הפרעות בניקוז הדמעות בלא דמעת חיצונית</w:t>
      </w:r>
      <w:r>
        <w:rPr>
          <w:rStyle w:val="default"/>
          <w:rFonts w:cs="FrankRuehl"/>
          <w:rtl/>
        </w:rPr>
        <w:tab/>
        <w:t>1%</w:t>
      </w:r>
      <w:r>
        <w:rPr>
          <w:rStyle w:val="default"/>
          <w:rFonts w:cs="FrankRuehl"/>
          <w:rtl/>
        </w:rPr>
        <w:tab/>
        <w:t>2%</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הפרעות בניקוז הדמעות עם דמעת חיצונית</w:t>
      </w:r>
      <w:r>
        <w:rPr>
          <w:rStyle w:val="default"/>
          <w:rFonts w:cs="FrankRuehl"/>
          <w:rtl/>
        </w:rPr>
        <w:tab/>
        <w:t>10%</w:t>
      </w:r>
      <w:r>
        <w:rPr>
          <w:rStyle w:val="default"/>
          <w:rFonts w:cs="FrankRuehl"/>
          <w:rtl/>
        </w:rPr>
        <w:tab/>
        <w:t>20%</w:t>
      </w:r>
    </w:p>
    <w:p w:rsidR="00890FBB" w:rsidRDefault="00890FBB">
      <w:pPr>
        <w:pStyle w:val="P22"/>
        <w:tabs>
          <w:tab w:val="clear" w:pos="6259"/>
          <w:tab w:val="left" w:pos="624"/>
          <w:tab w:val="left" w:pos="1021"/>
        </w:tabs>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חוסר </w:t>
      </w:r>
      <w:r>
        <w:rPr>
          <w:rFonts w:hint="cs"/>
          <w:rtl/>
        </w:rPr>
        <w:t>דמעות</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חוסר דמעות בצורה קלה עד בינונית</w:t>
      </w:r>
      <w:r>
        <w:rPr>
          <w:rStyle w:val="default"/>
          <w:rFonts w:cs="FrankRuehl"/>
          <w:rtl/>
        </w:rPr>
        <w:tab/>
        <w:t>1%</w:t>
      </w:r>
      <w:r>
        <w:rPr>
          <w:rStyle w:val="default"/>
          <w:rFonts w:cs="FrankRuehl"/>
          <w:rtl/>
        </w:rPr>
        <w:tab/>
        <w:t>2%</w:t>
      </w:r>
    </w:p>
    <w:p w:rsidR="00890FBB" w:rsidRDefault="00890FBB">
      <w:pPr>
        <w:pStyle w:val="P33"/>
        <w:tabs>
          <w:tab w:val="clear" w:pos="6259"/>
          <w:tab w:val="left" w:pos="624"/>
          <w:tab w:val="left" w:pos="1021"/>
          <w:tab w:val="left" w:pos="1474"/>
          <w:tab w:val="left" w:pos="5670"/>
          <w:tab w:val="left" w:pos="6804"/>
        </w:tabs>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חוסר דמעות ניכר או מוחלט</w:t>
      </w:r>
      <w:r>
        <w:rPr>
          <w:rStyle w:val="default"/>
          <w:rFonts w:cs="FrankRuehl"/>
          <w:rtl/>
        </w:rPr>
        <w:tab/>
        <w:t>10%</w:t>
      </w:r>
      <w:r>
        <w:rPr>
          <w:rStyle w:val="default"/>
          <w:rFonts w:cs="FrankRuehl"/>
          <w:rtl/>
        </w:rPr>
        <w:tab/>
        <w:t>20%</w:t>
      </w:r>
    </w:p>
    <w:p w:rsidR="00890FBB" w:rsidRDefault="00890FBB">
      <w:pPr>
        <w:pStyle w:val="P00"/>
        <w:tabs>
          <w:tab w:val="clear" w:pos="6259"/>
          <w:tab w:val="left" w:pos="4252"/>
          <w:tab w:val="left" w:pos="4961"/>
          <w:tab w:val="right" w:leader="dot" w:pos="6237"/>
        </w:tabs>
        <w:spacing w:before="72"/>
        <w:ind w:left="567" w:right="1134" w:hanging="567"/>
        <w:rPr>
          <w:rFonts w:hint="cs"/>
          <w:rtl/>
        </w:rPr>
      </w:pPr>
      <w:r>
        <w:rPr>
          <w:rtl/>
        </w:rPr>
        <w:t>ה</w:t>
      </w:r>
      <w:r>
        <w:rPr>
          <w:rFonts w:hint="cs"/>
          <w:rtl/>
        </w:rPr>
        <w:t>ערה:לתופעות נלוות בקרנית ובלחמית תינתן נכות נוספת על פי סעיפי מבחן מתאימים.</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65" w:name="Rov152"/>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420</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56</w:t>
      </w:r>
      <w:bookmarkEnd w:id="165"/>
    </w:p>
    <w:p w:rsidR="00890FBB" w:rsidRDefault="00890FBB">
      <w:pPr>
        <w:pStyle w:val="P02"/>
        <w:tabs>
          <w:tab w:val="clear" w:pos="6259"/>
          <w:tab w:val="right" w:pos="7938"/>
        </w:tabs>
        <w:spacing w:before="72"/>
        <w:ind w:left="1021" w:right="1134"/>
        <w:rPr>
          <w:rStyle w:val="default"/>
          <w:rFonts w:cs="FrankRuehl"/>
          <w:rtl/>
        </w:rPr>
      </w:pPr>
      <w:bookmarkStart w:id="166" w:name="Seif66"/>
      <w:bookmarkEnd w:id="166"/>
      <w:r>
        <w:rPr>
          <w:sz w:val="26"/>
          <w:lang w:val="he-IL"/>
        </w:rPr>
        <w:pict>
          <v:rect id="_x0000_s1203" style="position:absolute;left:0;text-align:left;margin-left:464.5pt;margin-top:8.05pt;width:75.05pt;height:28.1pt;z-index:251723264" o:allowincell="f" filled="f" stroked="f" strokecolor="lime" strokeweight=".25pt">
            <v:textbox style="mso-next-textbox:#_x0000_s1203" inset="0,0,0,0">
              <w:txbxContent>
                <w:p w:rsidR="00890FBB" w:rsidRDefault="00890FBB">
                  <w:pPr>
                    <w:spacing w:line="160" w:lineRule="exact"/>
                    <w:jc w:val="left"/>
                    <w:rPr>
                      <w:rFonts w:cs="Miriam"/>
                      <w:noProof/>
                      <w:szCs w:val="18"/>
                      <w:rtl/>
                    </w:rPr>
                  </w:pPr>
                  <w:r>
                    <w:rPr>
                      <w:rFonts w:cs="Miriam"/>
                      <w:szCs w:val="18"/>
                      <w:rtl/>
                    </w:rPr>
                    <w:t>פ</w:t>
                  </w:r>
                  <w:r>
                    <w:rPr>
                      <w:rFonts w:cs="Miriam" w:hint="cs"/>
                      <w:szCs w:val="18"/>
                      <w:rtl/>
                    </w:rPr>
                    <w:t>זילה וליקוי בקונברגנ</w:t>
                  </w:r>
                  <w:r>
                    <w:rPr>
                      <w:rFonts w:cs="Miriam"/>
                      <w:szCs w:val="18"/>
                      <w:rtl/>
                    </w:rPr>
                    <w:t>צ</w:t>
                  </w:r>
                  <w:r>
                    <w:rPr>
                      <w:rFonts w:cs="Miriam" w:hint="cs"/>
                      <w:szCs w:val="18"/>
                      <w:rtl/>
                    </w:rPr>
                    <w:t>יה</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57.</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r>
      <w:r>
        <w:rPr>
          <w:rStyle w:val="default"/>
          <w:rFonts w:cs="FrankRuehl"/>
        </w:rPr>
        <w:t>Heterophoria</w:t>
      </w:r>
      <w:r>
        <w:rPr>
          <w:rStyle w:val="default"/>
          <w:rFonts w:cs="FrankRuehl"/>
          <w:rtl/>
        </w:rPr>
        <w:t xml:space="preserve"> </w:t>
      </w:r>
      <w:r>
        <w:rPr>
          <w:rStyle w:val="default"/>
          <w:rFonts w:cs="FrankRuehl" w:hint="cs"/>
          <w:rtl/>
        </w:rPr>
        <w:t>או חולשת קונברגנציה הגורמות להפרעות תפקודיות</w:t>
      </w:r>
      <w:r>
        <w:rPr>
          <w:rStyle w:val="default"/>
          <w:rFonts w:cs="FrankRuehl"/>
          <w:rtl/>
        </w:rPr>
        <w:tab/>
      </w:r>
      <w:r>
        <w:rPr>
          <w:rStyle w:val="default"/>
          <w:rFonts w:cs="FrankRuehl" w:hint="cs"/>
          <w:rtl/>
        </w:rPr>
        <w:t>10%</w:t>
      </w:r>
    </w:p>
    <w:p w:rsidR="00890FBB" w:rsidRDefault="00890FBB">
      <w:pPr>
        <w:pStyle w:val="P02"/>
        <w:tabs>
          <w:tab w:val="clear" w:pos="6259"/>
          <w:tab w:val="right" w:pos="7938"/>
        </w:tabs>
        <w:spacing w:before="72"/>
        <w:ind w:left="624" w:right="1134" w:firstLine="0"/>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פזילה</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בלא כפילות ראייה, או עם כפילות במבט כלפי מעלה</w:t>
      </w:r>
      <w:r>
        <w:rPr>
          <w:rStyle w:val="default"/>
          <w:rFonts w:cs="FrankRuehl"/>
          <w:rtl/>
        </w:rPr>
        <w:tab/>
        <w:t>10%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עם כפילות ראייה במבט כלפי מטה ו/או לצדדים</w:t>
      </w:r>
      <w:r>
        <w:rPr>
          <w:rStyle w:val="default"/>
          <w:rFonts w:cs="FrankRuehl"/>
          <w:rtl/>
        </w:rPr>
        <w:tab/>
        <w:t>15%</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עם כפילות ראייה במבט ישר קדימה</w:t>
      </w:r>
      <w:r>
        <w:rPr>
          <w:rStyle w:val="default"/>
          <w:rFonts w:cs="FrankRuehl"/>
          <w:rtl/>
        </w:rPr>
        <w:tab/>
        <w:t>20%</w:t>
      </w:r>
    </w:p>
    <w:p w:rsidR="00890FBB" w:rsidRDefault="00890FBB">
      <w:pPr>
        <w:pStyle w:val="P02"/>
        <w:tabs>
          <w:tab w:val="clear" w:pos="6259"/>
          <w:tab w:val="right" w:pos="7938"/>
        </w:tabs>
        <w:spacing w:before="72"/>
        <w:ind w:left="1475" w:right="1134" w:hanging="45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עם כפילות ראייה המחייבת כיסוי עין אחת</w:t>
      </w:r>
      <w:r>
        <w:rPr>
          <w:rStyle w:val="default"/>
          <w:rFonts w:cs="FrankRuehl"/>
          <w:rtl/>
        </w:rPr>
        <w:tab/>
        <w:t>25%</w:t>
      </w:r>
    </w:p>
    <w:p w:rsidR="00890FBB" w:rsidRDefault="00890FBB">
      <w:pPr>
        <w:pStyle w:val="P02"/>
        <w:tabs>
          <w:tab w:val="clear" w:pos="6259"/>
          <w:tab w:val="right" w:pos="7938"/>
        </w:tabs>
        <w:spacing w:before="72"/>
        <w:ind w:left="624" w:right="1134" w:firstLine="0"/>
        <w:rPr>
          <w:rStyle w:val="default"/>
          <w:rFonts w:cs="FrankRuehl" w:hint="cs"/>
          <w:rtl/>
        </w:rPr>
      </w:pPr>
      <w:r>
        <w:rPr>
          <w:rStyle w:val="default"/>
          <w:rFonts w:cs="FrankRuehl"/>
          <w:b/>
          <w:bCs/>
          <w:sz w:val="22"/>
          <w:szCs w:val="22"/>
          <w:rtl/>
        </w:rPr>
        <w:t>ה</w:t>
      </w:r>
      <w:r>
        <w:rPr>
          <w:rStyle w:val="default"/>
          <w:rFonts w:cs="FrankRuehl" w:hint="cs"/>
          <w:b/>
          <w:bCs/>
          <w:sz w:val="22"/>
          <w:szCs w:val="22"/>
          <w:rtl/>
        </w:rPr>
        <w:t>ערה</w:t>
      </w:r>
      <w:r>
        <w:rPr>
          <w:rStyle w:val="default"/>
          <w:rFonts w:cs="FrankRuehl" w:hint="cs"/>
          <w:rtl/>
        </w:rPr>
        <w:t>: איבוד אקומודציה - ראה פרט 62(ד).</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67" w:name="Rov151"/>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3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420</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57</w:t>
      </w:r>
      <w:bookmarkEnd w:id="167"/>
    </w:p>
    <w:p w:rsidR="00890FBB" w:rsidRDefault="00890FBB">
      <w:pPr>
        <w:pStyle w:val="P02"/>
        <w:tabs>
          <w:tab w:val="clear" w:pos="6259"/>
          <w:tab w:val="left" w:pos="5670"/>
          <w:tab w:val="left" w:pos="6804"/>
        </w:tabs>
        <w:spacing w:before="72"/>
        <w:ind w:left="1021" w:right="1134"/>
        <w:rPr>
          <w:rStyle w:val="default"/>
          <w:rFonts w:cs="FrankRuehl"/>
          <w:rtl/>
        </w:rPr>
      </w:pPr>
      <w:bookmarkStart w:id="168" w:name="Seif67"/>
      <w:bookmarkEnd w:id="168"/>
      <w:r>
        <w:rPr>
          <w:sz w:val="26"/>
          <w:lang w:val="he-IL"/>
        </w:rPr>
        <w:pict>
          <v:rect id="_x0000_s1204" style="position:absolute;left:0;text-align:left;margin-left:464.5pt;margin-top:8.05pt;width:75.05pt;height:30pt;z-index:251724288" o:allowincell="f" filled="f" stroked="f" strokecolor="lime" strokeweight=".25pt">
            <v:textbox style="mso-next-textbox:#_x0000_s1204" inset="0,0,0,0">
              <w:txbxContent>
                <w:p w:rsidR="00890FBB" w:rsidRDefault="00890FBB">
                  <w:pPr>
                    <w:spacing w:line="160" w:lineRule="exact"/>
                    <w:jc w:val="left"/>
                    <w:rPr>
                      <w:rFonts w:cs="Miriam"/>
                      <w:noProof/>
                      <w:szCs w:val="18"/>
                      <w:rtl/>
                    </w:rPr>
                  </w:pPr>
                  <w:r>
                    <w:rPr>
                      <w:rFonts w:cs="Miriam"/>
                      <w:szCs w:val="18"/>
                      <w:rtl/>
                    </w:rPr>
                    <w:t>ב</w:t>
                  </w:r>
                  <w:r>
                    <w:rPr>
                      <w:rFonts w:cs="Miriam" w:hint="cs"/>
                      <w:szCs w:val="18"/>
                      <w:rtl/>
                    </w:rPr>
                    <w:t xml:space="preserve">רקית </w:t>
                  </w:r>
                  <w:r>
                    <w:rPr>
                      <w:rFonts w:cs="Miriam"/>
                      <w:szCs w:val="18"/>
                    </w:rPr>
                    <w:t>(</w:t>
                  </w:r>
                  <w:r>
                    <w:rPr>
                      <w:rFonts w:cs="Miriam"/>
                      <w:sz w:val="16"/>
                      <w:szCs w:val="16"/>
                    </w:rPr>
                    <w:t>Glaucoma</w:t>
                  </w:r>
                  <w:r>
                    <w:rPr>
                      <w:rFonts w:cs="Miriam"/>
                      <w:szCs w:val="18"/>
                    </w:rPr>
                    <w:t>)</w:t>
                  </w:r>
                  <w:r>
                    <w:rPr>
                      <w:rFonts w:cs="Miriam"/>
                      <w:noProof/>
                      <w:szCs w:val="18"/>
                      <w:rtl/>
                    </w:rPr>
                    <w:t xml:space="preserve">, </w:t>
                  </w:r>
                  <w:r>
                    <w:rPr>
                      <w:rFonts w:cs="Miriam" w:hint="cs"/>
                      <w:noProof/>
                      <w:szCs w:val="18"/>
                      <w:rtl/>
                    </w:rPr>
                    <w:t>לחץ תוך עיני מוגבר</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58.</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r>
      <w:r>
        <w:rPr>
          <w:rStyle w:val="default"/>
          <w:rFonts w:cs="FrankRuehl" w:hint="cs"/>
          <w:rtl/>
        </w:rPr>
        <w:t>גלאוקומה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5%</w:t>
      </w:r>
      <w:r>
        <w:rPr>
          <w:rtl/>
        </w:rPr>
        <w:tab/>
      </w:r>
      <w:r>
        <w:rPr>
          <w:rStyle w:val="default"/>
          <w:rFonts w:cs="FrankRuehl"/>
          <w:rtl/>
        </w:rPr>
        <w:t>10%</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מצב אחרי ניתוח או טיפול לייזר מוצלחים</w:t>
      </w:r>
      <w:r>
        <w:rPr>
          <w:rStyle w:val="default"/>
          <w:rFonts w:cs="FrankRuehl"/>
          <w:rtl/>
        </w:rPr>
        <w:tab/>
      </w:r>
      <w:r>
        <w:rPr>
          <w:rStyle w:val="default"/>
          <w:rFonts w:cs="FrankRuehl" w:hint="cs"/>
          <w:rtl/>
        </w:rPr>
        <w:t>1%</w:t>
      </w:r>
      <w:r>
        <w:rPr>
          <w:rtl/>
        </w:rPr>
        <w:tab/>
      </w:r>
      <w:r>
        <w:rPr>
          <w:rStyle w:val="default"/>
          <w:rFonts w:cs="FrankRuehl"/>
          <w:rtl/>
        </w:rPr>
        <w:t>2%</w:t>
      </w:r>
    </w:p>
    <w:p w:rsidR="00890FBB" w:rsidRDefault="00890FBB">
      <w:pPr>
        <w:pStyle w:val="P02"/>
        <w:tabs>
          <w:tab w:val="clear" w:pos="6259"/>
          <w:tab w:val="right" w:pos="7938"/>
        </w:tabs>
        <w:spacing w:before="72"/>
        <w:ind w:left="624" w:right="1134" w:firstLine="0"/>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יתר לחץ תוך עיני ה</w:t>
      </w:r>
      <w:r>
        <w:rPr>
          <w:rStyle w:val="default"/>
          <w:rFonts w:cs="FrankRuehl"/>
          <w:rtl/>
        </w:rPr>
        <w:t>מ</w:t>
      </w:r>
      <w:r>
        <w:rPr>
          <w:rStyle w:val="default"/>
          <w:rFonts w:cs="FrankRuehl" w:hint="cs"/>
          <w:rtl/>
        </w:rPr>
        <w:t>צדיק מעקב בלבד חד או דו עיני</w:t>
      </w:r>
      <w:r>
        <w:rPr>
          <w:rStyle w:val="default"/>
          <w:rFonts w:cs="FrankRuehl"/>
          <w:rtl/>
        </w:rPr>
        <w:tab/>
      </w:r>
      <w:r>
        <w:rPr>
          <w:rStyle w:val="default"/>
          <w:rFonts w:cs="FrankRuehl" w:hint="cs"/>
          <w:rtl/>
        </w:rPr>
        <w:t>1%</w:t>
      </w:r>
    </w:p>
    <w:p w:rsidR="00890FBB" w:rsidRDefault="00890FBB">
      <w:pPr>
        <w:pStyle w:val="P00"/>
        <w:tabs>
          <w:tab w:val="clear" w:pos="6259"/>
          <w:tab w:val="left" w:pos="4536"/>
          <w:tab w:val="left" w:pos="4819"/>
          <w:tab w:val="left" w:pos="4961"/>
          <w:tab w:val="right" w:leader="dot" w:pos="6237"/>
        </w:tabs>
        <w:spacing w:before="72"/>
        <w:ind w:left="0" w:right="1134"/>
        <w:rPr>
          <w:rFonts w:hint="cs"/>
          <w:rtl/>
        </w:rPr>
      </w:pPr>
      <w:r>
        <w:rPr>
          <w:b/>
          <w:bCs/>
          <w:sz w:val="22"/>
          <w:szCs w:val="22"/>
          <w:rtl/>
        </w:rPr>
        <w:t>ה</w:t>
      </w:r>
      <w:r>
        <w:rPr>
          <w:rFonts w:hint="cs"/>
          <w:b/>
          <w:bCs/>
          <w:sz w:val="22"/>
          <w:szCs w:val="22"/>
          <w:rtl/>
        </w:rPr>
        <w:t>ערה</w:t>
      </w:r>
      <w:r>
        <w:rPr>
          <w:rFonts w:hint="cs"/>
          <w:rtl/>
        </w:rPr>
        <w:t>: פגיעה בחדות ראייה ובשדה הראייה הנלווית לגלאוקומה מזכה בנכות נוספת, על פי סעיפי מבחן מתאימים.</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69" w:name="Rov150"/>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58</w:t>
      </w:r>
      <w:bookmarkEnd w:id="169"/>
    </w:p>
    <w:p w:rsidR="00890FBB" w:rsidRDefault="00890FBB">
      <w:pPr>
        <w:pStyle w:val="P02"/>
        <w:tabs>
          <w:tab w:val="clear" w:pos="6259"/>
          <w:tab w:val="left" w:pos="5670"/>
          <w:tab w:val="left" w:pos="6804"/>
        </w:tabs>
        <w:spacing w:before="72"/>
        <w:ind w:left="1021" w:right="1134"/>
        <w:rPr>
          <w:rStyle w:val="default"/>
          <w:rFonts w:cs="FrankRuehl"/>
          <w:sz w:val="26"/>
          <w:rtl/>
        </w:rPr>
      </w:pPr>
      <w:bookmarkStart w:id="170" w:name="Seif68"/>
      <w:bookmarkEnd w:id="170"/>
      <w:r>
        <w:rPr>
          <w:sz w:val="26"/>
          <w:lang w:val="he-IL"/>
        </w:rPr>
        <w:pict>
          <v:rect id="_x0000_s1205" style="position:absolute;left:0;text-align:left;margin-left:462pt;margin-top:8.05pt;width:77.55pt;height:30pt;z-index:251725312" o:allowincell="f" filled="f" stroked="f" strokecolor="lime" strokeweight=".25pt">
            <v:textbox style="mso-next-textbox:#_x0000_s1205" inset="0,0,0,0">
              <w:txbxContent>
                <w:p w:rsidR="00890FBB" w:rsidRDefault="00890FBB">
                  <w:pPr>
                    <w:spacing w:line="160" w:lineRule="exact"/>
                    <w:jc w:val="left"/>
                    <w:rPr>
                      <w:rFonts w:cs="Miriam"/>
                      <w:noProof/>
                      <w:szCs w:val="18"/>
                      <w:rtl/>
                    </w:rPr>
                  </w:pPr>
                  <w:r>
                    <w:rPr>
                      <w:rFonts w:cs="Miriam"/>
                      <w:szCs w:val="18"/>
                      <w:rtl/>
                    </w:rPr>
                    <w:t>ד</w:t>
                  </w:r>
                  <w:r>
                    <w:rPr>
                      <w:rFonts w:cs="Miriam" w:hint="cs"/>
                      <w:szCs w:val="18"/>
                      <w:rtl/>
                    </w:rPr>
                    <w:t>לקת לחמית, דלקת עפע</w:t>
                  </w:r>
                  <w:r>
                    <w:rPr>
                      <w:rFonts w:cs="Miriam"/>
                      <w:szCs w:val="18"/>
                      <w:rtl/>
                    </w:rPr>
                    <w:t>פ</w:t>
                  </w:r>
                  <w:r>
                    <w:rPr>
                      <w:rFonts w:cs="Miriam" w:hint="cs"/>
                      <w:szCs w:val="18"/>
                      <w:rtl/>
                    </w:rPr>
                    <w:t>יים</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59.</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מצב קל</w:t>
      </w:r>
      <w:r>
        <w:rPr>
          <w:rStyle w:val="default"/>
          <w:rFonts w:cs="FrankRuehl"/>
          <w:sz w:val="26"/>
          <w:rtl/>
        </w:rPr>
        <w:tab/>
      </w:r>
      <w:r>
        <w:rPr>
          <w:rStyle w:val="default"/>
          <w:rFonts w:cs="FrankRuehl"/>
          <w:sz w:val="26"/>
          <w:rtl/>
        </w:rPr>
        <w:tab/>
      </w:r>
      <w:r>
        <w:rPr>
          <w:rStyle w:val="default"/>
          <w:rFonts w:cs="FrankRuehl"/>
          <w:sz w:val="26"/>
          <w:rtl/>
        </w:rPr>
        <w:tab/>
      </w:r>
      <w:r>
        <w:rPr>
          <w:rStyle w:val="default"/>
          <w:rFonts w:cs="FrankRuehl"/>
          <w:sz w:val="26"/>
          <w:rtl/>
        </w:rPr>
        <w:tab/>
      </w:r>
      <w:r>
        <w:rPr>
          <w:rStyle w:val="default"/>
          <w:rFonts w:cs="FrankRuehl" w:hint="cs"/>
          <w:sz w:val="26"/>
          <w:rtl/>
        </w:rPr>
        <w:t>1%</w:t>
      </w:r>
      <w:r>
        <w:rPr>
          <w:sz w:val="26"/>
          <w:rtl/>
        </w:rPr>
        <w:tab/>
      </w:r>
      <w:r>
        <w:rPr>
          <w:rStyle w:val="default"/>
          <w:rFonts w:cs="FrankRuehl"/>
          <w:sz w:val="26"/>
          <w:rtl/>
        </w:rPr>
        <w:t>2%</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מצב בינוני</w:t>
      </w:r>
      <w:r>
        <w:rPr>
          <w:rStyle w:val="default"/>
          <w:rFonts w:cs="FrankRuehl"/>
          <w:rtl/>
        </w:rPr>
        <w:tab/>
      </w:r>
      <w:r>
        <w:rPr>
          <w:rStyle w:val="default"/>
          <w:rFonts w:cs="FrankRuehl" w:hint="cs"/>
          <w:rtl/>
        </w:rPr>
        <w:tab/>
      </w:r>
      <w:r>
        <w:rPr>
          <w:rStyle w:val="default"/>
          <w:rFonts w:cs="FrankRuehl"/>
          <w:rtl/>
        </w:rPr>
        <w:tab/>
      </w:r>
      <w:r>
        <w:rPr>
          <w:rStyle w:val="default"/>
          <w:rFonts w:cs="FrankRuehl"/>
          <w:rtl/>
        </w:rPr>
        <w:tab/>
      </w:r>
      <w:r>
        <w:rPr>
          <w:rStyle w:val="default"/>
          <w:rFonts w:cs="FrankRuehl" w:hint="cs"/>
          <w:rtl/>
        </w:rPr>
        <w:t>5%</w:t>
      </w:r>
      <w:r>
        <w:rPr>
          <w:rStyle w:val="default"/>
          <w:rFonts w:cs="FrankRuehl"/>
          <w:rtl/>
        </w:rPr>
        <w:tab/>
        <w:t>7%</w:t>
      </w:r>
    </w:p>
    <w:p w:rsidR="00890FBB" w:rsidRDefault="00890FBB">
      <w:pPr>
        <w:pStyle w:val="P02"/>
        <w:tabs>
          <w:tab w:val="clear" w:pos="6259"/>
          <w:tab w:val="left" w:pos="5670"/>
          <w:tab w:val="left" w:pos="6804"/>
        </w:tabs>
        <w:spacing w:before="72"/>
        <w:ind w:left="1021" w:right="1134" w:hanging="397"/>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מצב קשה</w:t>
      </w:r>
      <w:r>
        <w:rPr>
          <w:rStyle w:val="default"/>
          <w:rFonts w:cs="FrankRuehl"/>
          <w:rtl/>
        </w:rPr>
        <w:tab/>
      </w:r>
      <w:r>
        <w:rPr>
          <w:rStyle w:val="default"/>
          <w:rFonts w:cs="FrankRuehl"/>
          <w:rtl/>
        </w:rPr>
        <w:tab/>
      </w:r>
      <w:r>
        <w:rPr>
          <w:rStyle w:val="default"/>
          <w:rFonts w:cs="FrankRuehl" w:hint="cs"/>
          <w:rtl/>
        </w:rPr>
        <w:tab/>
      </w:r>
      <w:r>
        <w:rPr>
          <w:rStyle w:val="default"/>
          <w:rFonts w:cs="FrankRuehl"/>
          <w:rtl/>
        </w:rPr>
        <w:tab/>
      </w:r>
      <w:r>
        <w:rPr>
          <w:rStyle w:val="default"/>
          <w:rFonts w:cs="FrankRuehl" w:hint="cs"/>
          <w:rtl/>
        </w:rPr>
        <w:t>10%</w:t>
      </w:r>
      <w:r>
        <w:rPr>
          <w:rStyle w:val="default"/>
          <w:rFonts w:cs="FrankRuehl"/>
          <w:rtl/>
        </w:rPr>
        <w:tab/>
        <w:t>15%</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71" w:name="Rov149"/>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1"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59</w:t>
      </w:r>
      <w:bookmarkEnd w:id="171"/>
    </w:p>
    <w:p w:rsidR="00890FBB" w:rsidRDefault="00890FBB">
      <w:pPr>
        <w:pStyle w:val="P00"/>
        <w:tabs>
          <w:tab w:val="clear" w:pos="6259"/>
          <w:tab w:val="right" w:leader="dot" w:pos="3969"/>
          <w:tab w:val="left" w:pos="4110"/>
          <w:tab w:val="left" w:pos="4961"/>
        </w:tabs>
        <w:spacing w:before="72"/>
        <w:ind w:left="0" w:right="1134"/>
        <w:rPr>
          <w:rStyle w:val="default"/>
          <w:rFonts w:cs="FrankRuehl" w:hint="cs"/>
          <w:sz w:val="26"/>
          <w:rtl/>
        </w:rPr>
      </w:pPr>
      <w:bookmarkStart w:id="172" w:name="Seif69"/>
      <w:bookmarkEnd w:id="172"/>
      <w:r>
        <w:rPr>
          <w:sz w:val="26"/>
          <w:lang w:val="he-IL"/>
        </w:rPr>
        <w:pict>
          <v:rect id="_x0000_s1206" style="position:absolute;left:0;text-align:left;margin-left:464.5pt;margin-top:8.05pt;width:75.05pt;height:20pt;z-index:251726336" o:allowincell="f" filled="f" stroked="f" strokecolor="lime" strokeweight=".25pt">
            <v:textbox style="mso-next-textbox:#_x0000_s1206" inset="0,0,0,0">
              <w:txbxContent>
                <w:p w:rsidR="00890FBB" w:rsidRDefault="00890FBB">
                  <w:pPr>
                    <w:spacing w:line="160" w:lineRule="exact"/>
                    <w:jc w:val="left"/>
                    <w:rPr>
                      <w:rFonts w:cs="Miriam"/>
                      <w:noProof/>
                      <w:szCs w:val="18"/>
                      <w:rtl/>
                    </w:rPr>
                  </w:pPr>
                  <w:r>
                    <w:rPr>
                      <w:rFonts w:cs="Miriam"/>
                      <w:szCs w:val="18"/>
                      <w:rtl/>
                    </w:rPr>
                    <w:t>ג</w:t>
                  </w:r>
                  <w:r>
                    <w:rPr>
                      <w:rFonts w:cs="Miriam" w:hint="cs"/>
                      <w:szCs w:val="18"/>
                      <w:rtl/>
                    </w:rPr>
                    <w:t xml:space="preserve">רענת </w:t>
                  </w:r>
                  <w:r>
                    <w:rPr>
                      <w:rFonts w:cs="Miriam"/>
                      <w:sz w:val="16"/>
                      <w:szCs w:val="18"/>
                    </w:rPr>
                    <w:t>(Trachoma)</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60.</w:t>
      </w:r>
      <w:r>
        <w:rPr>
          <w:rStyle w:val="big-number"/>
          <w:rFonts w:cs="FrankRuehl"/>
          <w:sz w:val="26"/>
          <w:szCs w:val="26"/>
          <w:rtl/>
        </w:rPr>
        <w:tab/>
      </w:r>
      <w:r>
        <w:rPr>
          <w:rStyle w:val="default"/>
          <w:rFonts w:cs="FrankRuehl"/>
          <w:sz w:val="26"/>
          <w:rtl/>
        </w:rPr>
        <w:t>ד</w:t>
      </w:r>
      <w:r>
        <w:rPr>
          <w:rStyle w:val="default"/>
          <w:rFonts w:cs="FrankRuehl" w:hint="cs"/>
          <w:sz w:val="26"/>
          <w:rtl/>
        </w:rPr>
        <w:t>רגת הנכות תיקבע בהתאם לפרט 59.</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73" w:name="Rov148"/>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60</w:t>
      </w:r>
      <w:bookmarkEnd w:id="173"/>
    </w:p>
    <w:p w:rsidR="00890FBB" w:rsidRDefault="00890FBB">
      <w:pPr>
        <w:pStyle w:val="P33"/>
        <w:tabs>
          <w:tab w:val="clear" w:pos="1928"/>
          <w:tab w:val="clear" w:pos="2381"/>
          <w:tab w:val="clear" w:pos="2835"/>
          <w:tab w:val="clear" w:pos="6259"/>
          <w:tab w:val="center" w:pos="5954"/>
          <w:tab w:val="center" w:pos="7088"/>
        </w:tabs>
        <w:spacing w:before="72"/>
        <w:ind w:left="5670" w:right="1134"/>
        <w:rPr>
          <w:szCs w:val="20"/>
          <w:u w:val="single"/>
          <w:rtl/>
        </w:rPr>
      </w:pPr>
      <w:r>
        <w:rPr>
          <w:szCs w:val="20"/>
          <w:rtl/>
        </w:rPr>
        <w:tab/>
      </w:r>
      <w:r>
        <w:rPr>
          <w:szCs w:val="20"/>
          <w:u w:val="single"/>
          <w:rtl/>
        </w:rPr>
        <w:t>ע</w:t>
      </w:r>
      <w:r>
        <w:rPr>
          <w:rFonts w:hint="cs"/>
          <w:szCs w:val="20"/>
          <w:u w:val="single"/>
          <w:rtl/>
        </w:rPr>
        <w:t>ין אחת</w:t>
      </w:r>
      <w:r>
        <w:rPr>
          <w:szCs w:val="20"/>
          <w:rtl/>
        </w:rPr>
        <w:tab/>
      </w:r>
      <w:r>
        <w:rPr>
          <w:szCs w:val="20"/>
          <w:u w:val="single"/>
          <w:rtl/>
        </w:rPr>
        <w:t>ש</w:t>
      </w:r>
      <w:r>
        <w:rPr>
          <w:rFonts w:hint="cs"/>
          <w:szCs w:val="20"/>
          <w:u w:val="single"/>
          <w:rtl/>
        </w:rPr>
        <w:t>תי עיניים</w:t>
      </w:r>
    </w:p>
    <w:p w:rsidR="00890FBB" w:rsidRDefault="00890FBB">
      <w:pPr>
        <w:pStyle w:val="P02"/>
        <w:tabs>
          <w:tab w:val="clear" w:pos="6259"/>
          <w:tab w:val="left" w:pos="5670"/>
          <w:tab w:val="left" w:pos="6804"/>
        </w:tabs>
        <w:spacing w:before="72"/>
        <w:ind w:left="1021" w:right="1134"/>
        <w:rPr>
          <w:rStyle w:val="default"/>
          <w:rFonts w:cs="FrankRuehl"/>
          <w:sz w:val="26"/>
          <w:rtl/>
        </w:rPr>
      </w:pPr>
      <w:bookmarkStart w:id="174" w:name="Seif70"/>
      <w:bookmarkEnd w:id="174"/>
      <w:r>
        <w:rPr>
          <w:sz w:val="26"/>
          <w:lang w:val="he-IL"/>
        </w:rPr>
        <w:pict>
          <v:rect id="_x0000_s1207" style="position:absolute;left:0;text-align:left;margin-left:464.5pt;margin-top:8.05pt;width:75.05pt;height:20pt;z-index:251727360" o:allowincell="f" filled="f" stroked="f" strokecolor="lime" strokeweight=".25pt">
            <v:textbox style="mso-next-textbox:#_x0000_s1207"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כירות בקרנית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61.</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בלא פגם קוסמטי</w:t>
      </w:r>
      <w:r>
        <w:rPr>
          <w:rStyle w:val="default"/>
          <w:rFonts w:cs="FrankRuehl"/>
          <w:sz w:val="26"/>
          <w:rtl/>
        </w:rPr>
        <w:tab/>
      </w:r>
      <w:r>
        <w:rPr>
          <w:rStyle w:val="default"/>
          <w:rFonts w:cs="FrankRuehl"/>
          <w:sz w:val="26"/>
          <w:rtl/>
        </w:rPr>
        <w:tab/>
      </w:r>
      <w:r>
        <w:rPr>
          <w:rStyle w:val="default"/>
          <w:rFonts w:cs="FrankRuehl" w:hint="cs"/>
          <w:sz w:val="26"/>
          <w:rtl/>
        </w:rPr>
        <w:t>1%</w:t>
      </w:r>
      <w:r>
        <w:rPr>
          <w:sz w:val="26"/>
          <w:rtl/>
        </w:rPr>
        <w:tab/>
      </w:r>
      <w:r>
        <w:rPr>
          <w:rStyle w:val="default"/>
          <w:rFonts w:cs="FrankRuehl"/>
          <w:sz w:val="26"/>
          <w:rtl/>
        </w:rPr>
        <w:t>1%</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פגם קוסמטי</w:t>
      </w:r>
      <w:r>
        <w:rPr>
          <w:rStyle w:val="default"/>
          <w:rFonts w:cs="FrankRuehl" w:hint="cs"/>
          <w:rtl/>
        </w:rPr>
        <w:tab/>
      </w:r>
      <w:r>
        <w:rPr>
          <w:rStyle w:val="default"/>
          <w:rFonts w:cs="FrankRuehl"/>
          <w:rtl/>
        </w:rPr>
        <w:tab/>
      </w:r>
      <w:r>
        <w:rPr>
          <w:rStyle w:val="default"/>
          <w:rFonts w:cs="FrankRuehl"/>
          <w:rtl/>
        </w:rPr>
        <w:tab/>
      </w:r>
      <w:r>
        <w:rPr>
          <w:rStyle w:val="default"/>
          <w:rFonts w:cs="FrankRuehl" w:hint="cs"/>
          <w:rtl/>
        </w:rPr>
        <w:t>5%</w:t>
      </w:r>
      <w:r>
        <w:rPr>
          <w:rtl/>
        </w:rPr>
        <w:tab/>
      </w:r>
      <w:r>
        <w:rPr>
          <w:rStyle w:val="default"/>
          <w:rFonts w:cs="FrankRuehl"/>
          <w:rtl/>
        </w:rPr>
        <w:t>10%</w:t>
      </w:r>
    </w:p>
    <w:p w:rsidR="00890FBB" w:rsidRDefault="00890FBB">
      <w:pPr>
        <w:pStyle w:val="P00"/>
        <w:tabs>
          <w:tab w:val="clear" w:pos="6259"/>
          <w:tab w:val="left" w:pos="4252"/>
          <w:tab w:val="left" w:pos="4961"/>
          <w:tab w:val="right" w:leader="dot" w:pos="6237"/>
        </w:tabs>
        <w:spacing w:before="72"/>
        <w:ind w:left="0" w:right="1134"/>
        <w:rPr>
          <w:rFonts w:hint="cs"/>
          <w:rtl/>
        </w:rPr>
      </w:pPr>
      <w:r>
        <w:rPr>
          <w:b/>
          <w:bCs/>
          <w:sz w:val="22"/>
          <w:szCs w:val="22"/>
          <w:rtl/>
        </w:rPr>
        <w:t>ה</w:t>
      </w:r>
      <w:r>
        <w:rPr>
          <w:rFonts w:hint="cs"/>
          <w:b/>
          <w:bCs/>
          <w:sz w:val="22"/>
          <w:szCs w:val="22"/>
          <w:rtl/>
        </w:rPr>
        <w:t>ערה</w:t>
      </w:r>
      <w:r>
        <w:rPr>
          <w:rFonts w:hint="cs"/>
          <w:rtl/>
        </w:rPr>
        <w:t xml:space="preserve">: הפגיעה בראייה הנלווית לפגיעה בקרנית </w:t>
      </w:r>
      <w:r>
        <w:rPr>
          <w:rtl/>
        </w:rPr>
        <w:t>ת</w:t>
      </w:r>
      <w:r>
        <w:rPr>
          <w:rFonts w:hint="cs"/>
          <w:rtl/>
        </w:rPr>
        <w:t>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75" w:name="Rov147"/>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61</w:t>
      </w:r>
      <w:bookmarkEnd w:id="175"/>
    </w:p>
    <w:p w:rsidR="00890FBB" w:rsidRDefault="00890FBB">
      <w:pPr>
        <w:pStyle w:val="P02"/>
        <w:tabs>
          <w:tab w:val="clear" w:pos="6259"/>
          <w:tab w:val="left" w:pos="5670"/>
          <w:tab w:val="left" w:pos="6804"/>
        </w:tabs>
        <w:spacing w:before="72"/>
        <w:ind w:left="1021" w:right="1134"/>
        <w:rPr>
          <w:rStyle w:val="default"/>
          <w:rFonts w:cs="FrankRuehl"/>
          <w:rtl/>
        </w:rPr>
      </w:pPr>
      <w:bookmarkStart w:id="176" w:name="Seif71"/>
      <w:bookmarkEnd w:id="176"/>
      <w:r>
        <w:rPr>
          <w:sz w:val="26"/>
          <w:lang w:val="he-IL"/>
        </w:rPr>
        <w:pict>
          <v:rect id="_x0000_s1208" style="position:absolute;left:0;text-align:left;margin-left:464.5pt;margin-top:8.05pt;width:75.05pt;height:20pt;z-index:251728384" o:allowincell="f" filled="f" stroked="f" strokecolor="lime" strokeweight=".25pt">
            <v:textbox style="mso-next-textbox:#_x0000_s1208" inset="0,0,0,0">
              <w:txbxContent>
                <w:p w:rsidR="00890FBB" w:rsidRDefault="00890FBB">
                  <w:pPr>
                    <w:spacing w:line="160" w:lineRule="exact"/>
                    <w:jc w:val="left"/>
                    <w:rPr>
                      <w:rFonts w:cs="Miriam"/>
                      <w:noProof/>
                      <w:szCs w:val="18"/>
                      <w:rtl/>
                    </w:rPr>
                  </w:pPr>
                  <w:r>
                    <w:rPr>
                      <w:rFonts w:cs="Miriam"/>
                      <w:szCs w:val="18"/>
                      <w:rtl/>
                    </w:rPr>
                    <w:t>ע</w:t>
                  </w:r>
                  <w:r>
                    <w:rPr>
                      <w:rFonts w:cs="Miriam" w:hint="cs"/>
                      <w:szCs w:val="18"/>
                      <w:rtl/>
                    </w:rPr>
                    <w:t>דשה</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62.</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rtl/>
        </w:rPr>
        <w:t xml:space="preserve">חוסר עדשה </w:t>
      </w:r>
      <w:r>
        <w:rPr>
          <w:rStyle w:val="default"/>
          <w:rFonts w:cs="FrankRuehl" w:hint="cs"/>
          <w:sz w:val="26"/>
          <w:rtl/>
        </w:rPr>
        <w:t>או</w:t>
      </w:r>
      <w:r>
        <w:rPr>
          <w:rStyle w:val="default"/>
          <w:rFonts w:cs="FrankRuehl" w:hint="cs"/>
          <w:rtl/>
        </w:rPr>
        <w:t xml:space="preserve"> נקע </w:t>
      </w:r>
      <w:r>
        <w:rPr>
          <w:rStyle w:val="default"/>
          <w:rFonts w:cs="FrankRuehl"/>
        </w:rPr>
        <w:t>(Luxation)</w:t>
      </w:r>
      <w:r>
        <w:rPr>
          <w:rStyle w:val="default"/>
          <w:rFonts w:cs="FrankRuehl" w:hint="cs"/>
          <w:rtl/>
        </w:rPr>
        <w:t xml:space="preserve"> של העדשה</w:t>
      </w:r>
      <w:r>
        <w:rPr>
          <w:rStyle w:val="default"/>
          <w:rFonts w:cs="FrankRuehl"/>
          <w:rtl/>
        </w:rPr>
        <w:tab/>
      </w:r>
      <w:r>
        <w:rPr>
          <w:rStyle w:val="default"/>
          <w:rFonts w:cs="FrankRuehl" w:hint="cs"/>
          <w:rtl/>
        </w:rPr>
        <w:t>10%</w:t>
      </w:r>
      <w:r>
        <w:rPr>
          <w:rtl/>
        </w:rPr>
        <w:tab/>
      </w:r>
      <w:r>
        <w:rPr>
          <w:rStyle w:val="default"/>
          <w:rFonts w:cs="FrankRuehl"/>
          <w:rtl/>
        </w:rPr>
        <w:t>20%</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תת נקע </w:t>
      </w:r>
      <w:r>
        <w:rPr>
          <w:rStyle w:val="default"/>
          <w:rFonts w:cs="FrankRuehl"/>
        </w:rPr>
        <w:t>(Sub-luxation)</w:t>
      </w:r>
      <w:r>
        <w:rPr>
          <w:rStyle w:val="default"/>
          <w:rFonts w:cs="FrankRuehl"/>
          <w:rtl/>
        </w:rPr>
        <w:t xml:space="preserve"> </w:t>
      </w:r>
      <w:r>
        <w:rPr>
          <w:rStyle w:val="default"/>
          <w:rFonts w:cs="FrankRuehl" w:hint="cs"/>
          <w:rtl/>
        </w:rPr>
        <w:t>של העדשה עם הפרעות ניכרות</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ab/>
      </w:r>
      <w:r>
        <w:rPr>
          <w:rStyle w:val="default"/>
          <w:rFonts w:cs="FrankRuehl" w:hint="cs"/>
          <w:rtl/>
        </w:rPr>
        <w:t>5%</w:t>
      </w:r>
      <w:r>
        <w:rPr>
          <w:rStyle w:val="default"/>
          <w:rFonts w:cs="FrankRuehl"/>
          <w:rtl/>
        </w:rPr>
        <w:tab/>
        <w:t>10%</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מצב לאחר השתלת עדשה תוך עינית בלא אובדן אקומודציה</w:t>
      </w:r>
      <w:r>
        <w:rPr>
          <w:rStyle w:val="default"/>
          <w:rFonts w:cs="FrankRuehl"/>
          <w:rtl/>
        </w:rPr>
        <w:tab/>
      </w:r>
      <w:r>
        <w:rPr>
          <w:rStyle w:val="default"/>
          <w:rFonts w:cs="FrankRuehl" w:hint="cs"/>
          <w:rtl/>
        </w:rPr>
        <w:tab/>
      </w:r>
      <w:r>
        <w:rPr>
          <w:rStyle w:val="default"/>
          <w:rFonts w:cs="FrankRuehl"/>
          <w:rtl/>
        </w:rPr>
        <w:tab/>
      </w:r>
      <w:r>
        <w:rPr>
          <w:rStyle w:val="default"/>
          <w:rFonts w:cs="FrankRuehl" w:hint="cs"/>
          <w:rtl/>
        </w:rPr>
        <w:t>5%</w:t>
      </w:r>
      <w:r>
        <w:rPr>
          <w:rStyle w:val="default"/>
          <w:rFonts w:cs="FrankRuehl"/>
          <w:rtl/>
        </w:rPr>
        <w:tab/>
        <w:t>10%</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אובדן אקומודציה שאינה </w:t>
      </w:r>
      <w:r>
        <w:rPr>
          <w:rStyle w:val="default"/>
          <w:rFonts w:cs="FrankRuehl"/>
          <w:rtl/>
        </w:rPr>
        <w:t>נ</w:t>
      </w:r>
      <w:r>
        <w:rPr>
          <w:rStyle w:val="default"/>
          <w:rFonts w:cs="FrankRuehl" w:hint="cs"/>
          <w:rtl/>
        </w:rPr>
        <w:t>ובעת מפרסביופיה (תוספת)</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ab/>
      </w:r>
      <w:r>
        <w:rPr>
          <w:rStyle w:val="default"/>
          <w:rFonts w:cs="FrankRuehl" w:hint="cs"/>
          <w:rtl/>
        </w:rPr>
        <w:t>5%</w:t>
      </w:r>
      <w:r>
        <w:rPr>
          <w:rStyle w:val="default"/>
          <w:rFonts w:cs="FrankRuehl"/>
          <w:rtl/>
        </w:rPr>
        <w:tab/>
        <w:t>10%</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ירוד (</w:t>
      </w:r>
      <w:r>
        <w:rPr>
          <w:rStyle w:val="default"/>
          <w:rFonts w:cs="FrankRuehl"/>
        </w:rPr>
        <w:t>Cataract</w:t>
      </w:r>
      <w:r>
        <w:rPr>
          <w:rStyle w:val="default"/>
          <w:rFonts w:cs="FrankRuehl" w:hint="cs"/>
          <w:rtl/>
        </w:rPr>
        <w:t>)</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5%</w:t>
      </w:r>
      <w:r>
        <w:rPr>
          <w:rStyle w:val="default"/>
          <w:rFonts w:cs="FrankRuehl" w:hint="cs"/>
          <w:rtl/>
        </w:rPr>
        <w:tab/>
      </w:r>
      <w:r>
        <w:rPr>
          <w:rStyle w:val="default"/>
          <w:rFonts w:cs="FrankRuehl"/>
          <w:rtl/>
        </w:rPr>
        <w:t>10%</w:t>
      </w:r>
    </w:p>
    <w:p w:rsidR="00890FBB" w:rsidRDefault="00890FBB">
      <w:pPr>
        <w:pStyle w:val="P00"/>
        <w:tabs>
          <w:tab w:val="clear" w:pos="6259"/>
          <w:tab w:val="left" w:pos="3827"/>
          <w:tab w:val="left" w:pos="4252"/>
          <w:tab w:val="left" w:pos="4961"/>
        </w:tabs>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הנלווית לפגיעה בעדשה תיקבע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77" w:name="Rov146"/>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62</w:t>
      </w:r>
      <w:bookmarkEnd w:id="177"/>
    </w:p>
    <w:p w:rsidR="00890FBB" w:rsidRDefault="00890FBB">
      <w:pPr>
        <w:pStyle w:val="P02"/>
        <w:tabs>
          <w:tab w:val="clear" w:pos="6259"/>
          <w:tab w:val="left" w:pos="5670"/>
          <w:tab w:val="left" w:pos="6804"/>
        </w:tabs>
        <w:spacing w:before="72"/>
        <w:ind w:left="1021" w:right="1134"/>
        <w:rPr>
          <w:rStyle w:val="default"/>
          <w:rFonts w:cs="FrankRuehl"/>
          <w:rtl/>
        </w:rPr>
      </w:pPr>
      <w:bookmarkStart w:id="178" w:name="Seif72"/>
      <w:bookmarkEnd w:id="178"/>
      <w:r>
        <w:rPr>
          <w:sz w:val="26"/>
          <w:lang w:val="he-IL"/>
        </w:rPr>
        <w:pict>
          <v:rect id="_x0000_s1209" style="position:absolute;left:0;text-align:left;margin-left:464.5pt;margin-top:8.05pt;width:75.05pt;height:40pt;z-index:251729408" o:allowincell="f" filled="f" stroked="f" strokecolor="lime" strokeweight=".25pt">
            <v:textbox style="mso-next-textbox:#_x0000_s1209" inset="0,0,0,0">
              <w:txbxContent>
                <w:p w:rsidR="00890FBB" w:rsidRDefault="00890FBB">
                  <w:pPr>
                    <w:spacing w:line="160" w:lineRule="exact"/>
                    <w:jc w:val="left"/>
                    <w:rPr>
                      <w:rFonts w:cs="Miriam" w:hint="cs"/>
                      <w:noProof/>
                      <w:szCs w:val="16"/>
                      <w:rtl/>
                    </w:rPr>
                  </w:pPr>
                  <w:r>
                    <w:rPr>
                      <w:rFonts w:cs="Miriam"/>
                      <w:szCs w:val="18"/>
                      <w:rtl/>
                    </w:rPr>
                    <w:t>ה</w:t>
                  </w:r>
                  <w:r>
                    <w:rPr>
                      <w:rFonts w:cs="Miriam" w:hint="cs"/>
                      <w:szCs w:val="18"/>
                      <w:rtl/>
                    </w:rPr>
                    <w:t xml:space="preserve">רחבת אישון </w:t>
                  </w:r>
                  <w:r>
                    <w:rPr>
                      <w:rFonts w:cs="Miriam"/>
                      <w:szCs w:val="18"/>
                      <w:rtl/>
                    </w:rPr>
                    <w:t>ח</w:t>
                  </w:r>
                  <w:r>
                    <w:rPr>
                      <w:rFonts w:cs="Miriam" w:hint="cs"/>
                      <w:szCs w:val="18"/>
                      <w:rtl/>
                    </w:rPr>
                    <w:t>בלתית (</w:t>
                  </w:r>
                  <w:r>
                    <w:rPr>
                      <w:rFonts w:cs="Miriam"/>
                      <w:sz w:val="16"/>
                      <w:szCs w:val="16"/>
                    </w:rPr>
                    <w:t>Traumatic Mydriasis</w:t>
                  </w:r>
                  <w:r>
                    <w:rPr>
                      <w:rFonts w:cs="Miriam" w:hint="cs"/>
                      <w:sz w:val="16"/>
                      <w:szCs w:val="16"/>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63.</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 xml:space="preserve">אישון רחב, אך מתכווץ באור </w:t>
      </w:r>
      <w:r>
        <w:rPr>
          <w:rStyle w:val="default"/>
          <w:rFonts w:cs="FrankRuehl" w:hint="cs"/>
          <w:rtl/>
        </w:rPr>
        <w:t>לקוטר קטן מ- 5 מ"מ</w:t>
      </w:r>
      <w:r>
        <w:rPr>
          <w:rStyle w:val="default"/>
          <w:rFonts w:cs="FrankRuehl"/>
          <w:rtl/>
        </w:rPr>
        <w:tab/>
      </w:r>
      <w:r>
        <w:rPr>
          <w:rStyle w:val="default"/>
          <w:rFonts w:cs="FrankRuehl" w:hint="cs"/>
          <w:rtl/>
        </w:rPr>
        <w:t>1%</w:t>
      </w:r>
      <w:r>
        <w:rPr>
          <w:rtl/>
        </w:rPr>
        <w:tab/>
      </w:r>
      <w:r>
        <w:rPr>
          <w:rStyle w:val="default"/>
          <w:rFonts w:cs="FrankRuehl"/>
          <w:rtl/>
        </w:rPr>
        <w:t>2%</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אישון שאינו</w:t>
      </w:r>
      <w:r>
        <w:rPr>
          <w:rStyle w:val="default"/>
          <w:rFonts w:cs="FrankRuehl"/>
          <w:rtl/>
        </w:rPr>
        <w:t xml:space="preserve"> </w:t>
      </w:r>
      <w:r>
        <w:rPr>
          <w:rStyle w:val="default"/>
          <w:rFonts w:cs="FrankRuehl" w:hint="cs"/>
          <w:rtl/>
        </w:rPr>
        <w:t>מתכווץ עד לקוטר 5 מ"מ, או אישון מעוות הגורם לפגם קוסמטי</w:t>
      </w:r>
      <w:r>
        <w:rPr>
          <w:rStyle w:val="default"/>
          <w:rFonts w:cs="FrankRuehl"/>
          <w:rtl/>
        </w:rPr>
        <w:tab/>
      </w:r>
      <w:r>
        <w:rPr>
          <w:rStyle w:val="default"/>
          <w:rFonts w:cs="FrankRuehl" w:hint="cs"/>
          <w:rtl/>
        </w:rPr>
        <w:t>5%</w:t>
      </w:r>
      <w:r>
        <w:rPr>
          <w:rtl/>
        </w:rPr>
        <w:tab/>
      </w:r>
      <w:r>
        <w:rPr>
          <w:rStyle w:val="default"/>
          <w:rFonts w:cs="FrankRuehl"/>
          <w:rtl/>
        </w:rPr>
        <w:t>10%</w:t>
      </w:r>
    </w:p>
    <w:p w:rsidR="00890FBB" w:rsidRDefault="00890FBB">
      <w:pPr>
        <w:pStyle w:val="P00"/>
        <w:tabs>
          <w:tab w:val="clear" w:pos="6259"/>
          <w:tab w:val="left" w:pos="3827"/>
          <w:tab w:val="left" w:pos="4252"/>
          <w:tab w:val="left" w:pos="4961"/>
        </w:tabs>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הנלווית לפגיעה באישון תיקבע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79" w:name="Rov145"/>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63</w:t>
      </w:r>
      <w:bookmarkEnd w:id="179"/>
    </w:p>
    <w:p w:rsidR="00890FBB" w:rsidRDefault="00890FBB">
      <w:pPr>
        <w:pStyle w:val="P02"/>
        <w:tabs>
          <w:tab w:val="clear" w:pos="6259"/>
          <w:tab w:val="left" w:pos="5670"/>
          <w:tab w:val="left" w:pos="6804"/>
        </w:tabs>
        <w:spacing w:before="72"/>
        <w:ind w:left="1021" w:right="1134"/>
        <w:rPr>
          <w:rStyle w:val="default"/>
          <w:rFonts w:cs="FrankRuehl"/>
          <w:rtl/>
        </w:rPr>
      </w:pPr>
      <w:bookmarkStart w:id="180" w:name="Seif73"/>
      <w:bookmarkEnd w:id="180"/>
      <w:r>
        <w:rPr>
          <w:sz w:val="26"/>
          <w:lang w:val="he-IL"/>
        </w:rPr>
        <w:pict>
          <v:rect id="_x0000_s1210" style="position:absolute;left:0;text-align:left;margin-left:464.5pt;margin-top:8.05pt;width:75.05pt;height:25.75pt;z-index:251730432" o:allowincell="f" filled="f" stroked="f" strokecolor="lime" strokeweight=".25pt">
            <v:textbox style="mso-next-textbox:#_x0000_s1210" inset="0,0,0,0">
              <w:txbxContent>
                <w:p w:rsidR="00890FBB" w:rsidRDefault="00890FBB">
                  <w:pPr>
                    <w:spacing w:line="160" w:lineRule="exact"/>
                    <w:jc w:val="left"/>
                    <w:rPr>
                      <w:rFonts w:cs="Miriam"/>
                      <w:noProof/>
                      <w:szCs w:val="18"/>
                      <w:rtl/>
                    </w:rPr>
                  </w:pPr>
                  <w:r>
                    <w:rPr>
                      <w:rFonts w:cs="Miriam"/>
                      <w:szCs w:val="18"/>
                      <w:rtl/>
                    </w:rPr>
                    <w:t>ק</w:t>
                  </w:r>
                  <w:r>
                    <w:rPr>
                      <w:rFonts w:cs="Miriam" w:hint="cs"/>
                      <w:szCs w:val="18"/>
                      <w:rtl/>
                    </w:rPr>
                    <w:t>ולובומה</w:t>
                  </w:r>
                  <w:r>
                    <w:rPr>
                      <w:rFonts w:cs="Miriam"/>
                      <w:szCs w:val="18"/>
                      <w:rtl/>
                    </w:rPr>
                    <w:t xml:space="preserve"> </w:t>
                  </w:r>
                  <w:r>
                    <w:rPr>
                      <w:rFonts w:cs="Miriam" w:hint="cs"/>
                      <w:szCs w:val="18"/>
                      <w:rtl/>
                    </w:rPr>
                    <w:t>של הקשתית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64.</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 xml:space="preserve">קטנה או מוסתרת על ידי העפעף </w:t>
      </w:r>
      <w:r>
        <w:rPr>
          <w:rStyle w:val="default"/>
          <w:rFonts w:cs="FrankRuehl" w:hint="cs"/>
          <w:rtl/>
        </w:rPr>
        <w:t>העליון</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2%</w:t>
      </w:r>
    </w:p>
    <w:p w:rsidR="00890FBB" w:rsidRDefault="00890FBB">
      <w:pPr>
        <w:pStyle w:val="P02"/>
        <w:tabs>
          <w:tab w:val="clear" w:pos="6259"/>
          <w:tab w:val="right" w:leader="dot" w:pos="3969"/>
          <w:tab w:val="left" w:pos="4110"/>
          <w:tab w:val="left" w:pos="4961"/>
        </w:tabs>
        <w:spacing w:before="72"/>
        <w:ind w:left="1021" w:right="1701"/>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גדולה, או הכוללת את שוער האיש</w:t>
      </w:r>
      <w:r>
        <w:rPr>
          <w:rStyle w:val="default"/>
          <w:rFonts w:cs="FrankRuehl"/>
          <w:rtl/>
        </w:rPr>
        <w:t>ו</w:t>
      </w:r>
      <w:r>
        <w:rPr>
          <w:rStyle w:val="default"/>
          <w:rFonts w:cs="FrankRuehl" w:hint="cs"/>
          <w:rtl/>
        </w:rPr>
        <w:t xml:space="preserve">ן </w:t>
      </w:r>
      <w:r>
        <w:rPr>
          <w:rStyle w:val="default"/>
          <w:rFonts w:cs="FrankRuehl"/>
        </w:rPr>
        <w:t>(Sphincter)</w:t>
      </w:r>
      <w:r>
        <w:rPr>
          <w:rStyle w:val="default"/>
          <w:rFonts w:cs="FrankRuehl"/>
          <w:rtl/>
        </w:rPr>
        <w:t xml:space="preserve"> - </w:t>
      </w:r>
      <w:r>
        <w:rPr>
          <w:rStyle w:val="default"/>
          <w:rFonts w:cs="FrankRuehl" w:hint="cs"/>
          <w:rtl/>
        </w:rPr>
        <w:t>הנכות תיקבע בהתאם לפרט 63(2).</w:t>
      </w:r>
    </w:p>
    <w:p w:rsidR="00890FBB" w:rsidRDefault="00890FBB">
      <w:pPr>
        <w:pStyle w:val="P00"/>
        <w:tabs>
          <w:tab w:val="clear" w:pos="6259"/>
          <w:tab w:val="left" w:pos="3827"/>
          <w:tab w:val="left" w:pos="4252"/>
          <w:tab w:val="left" w:pos="4961"/>
        </w:tabs>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הנלווית לפגיעה בקשתית תיקבע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81" w:name="Rov144"/>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421</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64</w:t>
      </w:r>
      <w:bookmarkEnd w:id="181"/>
    </w:p>
    <w:p w:rsidR="00890FBB" w:rsidRDefault="00890FBB">
      <w:pPr>
        <w:pStyle w:val="P02"/>
        <w:tabs>
          <w:tab w:val="clear" w:pos="6259"/>
          <w:tab w:val="left" w:pos="5670"/>
          <w:tab w:val="left" w:pos="6804"/>
        </w:tabs>
        <w:spacing w:before="72"/>
        <w:ind w:left="1021" w:right="1134"/>
        <w:rPr>
          <w:rStyle w:val="default"/>
          <w:rFonts w:cs="FrankRuehl"/>
          <w:rtl/>
        </w:rPr>
      </w:pPr>
      <w:bookmarkStart w:id="182" w:name="Seif74"/>
      <w:bookmarkEnd w:id="182"/>
      <w:r>
        <w:rPr>
          <w:sz w:val="26"/>
          <w:lang w:val="he-IL"/>
        </w:rPr>
        <w:pict>
          <v:rect id="_x0000_s1211" style="position:absolute;left:0;text-align:left;margin-left:464.5pt;margin-top:8.05pt;width:75.05pt;height:24.3pt;z-index:251731456" o:allowincell="f" filled="f" stroked="f" strokecolor="lime" strokeweight=".25pt">
            <v:textbox style="mso-next-textbox:#_x0000_s1211" inset="0,0,0,0">
              <w:txbxContent>
                <w:p w:rsidR="00890FBB" w:rsidRDefault="00890FBB">
                  <w:pPr>
                    <w:spacing w:line="160" w:lineRule="exact"/>
                    <w:jc w:val="left"/>
                    <w:rPr>
                      <w:rFonts w:cs="Miriam" w:hint="cs"/>
                      <w:noProof/>
                      <w:szCs w:val="18"/>
                      <w:rtl/>
                    </w:rPr>
                  </w:pPr>
                  <w:r>
                    <w:rPr>
                      <w:rFonts w:cs="Miriam"/>
                      <w:szCs w:val="18"/>
                      <w:rtl/>
                    </w:rPr>
                    <w:t>ד</w:t>
                  </w:r>
                  <w:r>
                    <w:rPr>
                      <w:rFonts w:cs="Miriam" w:hint="cs"/>
                      <w:szCs w:val="18"/>
                      <w:rtl/>
                    </w:rPr>
                    <w:t xml:space="preserve">לקת הענבית </w:t>
                  </w:r>
                  <w:r>
                    <w:rPr>
                      <w:rFonts w:cs="Miriam"/>
                      <w:szCs w:val="18"/>
                      <w:rtl/>
                    </w:rPr>
                    <w:br/>
                  </w:r>
                  <w:r>
                    <w:rPr>
                      <w:rFonts w:cs="Miriam" w:hint="cs"/>
                      <w:szCs w:val="18"/>
                      <w:rtl/>
                    </w:rPr>
                    <w:t>(</w:t>
                  </w:r>
                  <w:r>
                    <w:rPr>
                      <w:rFonts w:cs="Miriam"/>
                      <w:sz w:val="16"/>
                      <w:szCs w:val="16"/>
                    </w:rPr>
                    <w:t>Uveitis</w:t>
                  </w:r>
                  <w:r>
                    <w:rPr>
                      <w:rFonts w:cs="Miriam" w:hint="cs"/>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65.</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שנה לפחות אחרי הדלקת, בלי התקפים</w:t>
      </w:r>
      <w:r>
        <w:rPr>
          <w:rStyle w:val="default"/>
          <w:rFonts w:cs="FrankRuehl" w:hint="cs"/>
          <w:rtl/>
        </w:rPr>
        <w:t xml:space="preserve"> חוזרים</w:t>
      </w:r>
      <w:r>
        <w:rPr>
          <w:rStyle w:val="default"/>
          <w:rFonts w:cs="FrankRuehl"/>
          <w:rtl/>
        </w:rPr>
        <w:tab/>
      </w:r>
      <w:r>
        <w:rPr>
          <w:rStyle w:val="default"/>
          <w:rFonts w:cs="FrankRuehl" w:hint="cs"/>
          <w:rtl/>
        </w:rPr>
        <w:t>1%</w:t>
      </w:r>
      <w:r>
        <w:rPr>
          <w:rtl/>
        </w:rPr>
        <w:tab/>
      </w:r>
      <w:r>
        <w:rPr>
          <w:rStyle w:val="default"/>
          <w:rFonts w:cs="FrankRuehl"/>
          <w:rtl/>
        </w:rPr>
        <w:t>2%</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מצב עד שנה לאחר הדלקת הראשונה או יותר משנה עם התקפים חוזרים נדירים</w:t>
      </w:r>
      <w:r>
        <w:rPr>
          <w:rStyle w:val="default"/>
          <w:rFonts w:cs="FrankRuehl"/>
          <w:rtl/>
        </w:rPr>
        <w:tab/>
      </w:r>
      <w:r>
        <w:rPr>
          <w:rStyle w:val="default"/>
          <w:rFonts w:cs="FrankRuehl" w:hint="cs"/>
          <w:rtl/>
        </w:rPr>
        <w:t>10%</w:t>
      </w:r>
      <w:r>
        <w:rPr>
          <w:rStyle w:val="default"/>
          <w:rFonts w:cs="FrankRuehl"/>
          <w:rtl/>
        </w:rPr>
        <w:tab/>
        <w:t>20%</w:t>
      </w:r>
    </w:p>
    <w:p w:rsidR="00890FBB" w:rsidRDefault="00890FBB">
      <w:pPr>
        <w:pStyle w:val="P02"/>
        <w:tabs>
          <w:tab w:val="clear" w:pos="6259"/>
          <w:tab w:val="left" w:pos="5670"/>
          <w:tab w:val="left" w:pos="6804"/>
        </w:tabs>
        <w:spacing w:before="72"/>
        <w:ind w:left="1021" w:right="3686"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התקף ראשון של הדלקת או דלקות חוזרות תכופות או דלקת  מתמשכת</w:t>
      </w:r>
      <w:r>
        <w:rPr>
          <w:rStyle w:val="default"/>
          <w:rFonts w:cs="FrankRuehl"/>
          <w:rtl/>
        </w:rPr>
        <w:tab/>
      </w:r>
      <w:r>
        <w:rPr>
          <w:rStyle w:val="default"/>
          <w:rFonts w:cs="FrankRuehl"/>
          <w:rtl/>
        </w:rPr>
        <w:tab/>
      </w:r>
      <w:r>
        <w:rPr>
          <w:rStyle w:val="default"/>
          <w:rFonts w:cs="FrankRuehl" w:hint="cs"/>
          <w:rtl/>
        </w:rPr>
        <w:tab/>
        <w:t>15%</w:t>
      </w:r>
      <w:r>
        <w:rPr>
          <w:rStyle w:val="default"/>
          <w:rFonts w:cs="FrankRuehl"/>
          <w:rtl/>
        </w:rPr>
        <w:tab/>
        <w:t>30%</w:t>
      </w:r>
    </w:p>
    <w:p w:rsidR="00890FBB" w:rsidRDefault="00890FBB">
      <w:pPr>
        <w:pStyle w:val="P00"/>
        <w:tabs>
          <w:tab w:val="clear" w:pos="6259"/>
          <w:tab w:val="left" w:pos="3827"/>
          <w:tab w:val="left" w:pos="4252"/>
          <w:tab w:val="left" w:pos="4961"/>
        </w:tabs>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הנלווית לפגיעה בענבית תיקבע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83" w:name="Rov143"/>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65</w:t>
      </w:r>
      <w:bookmarkEnd w:id="183"/>
    </w:p>
    <w:p w:rsidR="00890FBB" w:rsidRDefault="00890FBB">
      <w:pPr>
        <w:pStyle w:val="P02"/>
        <w:tabs>
          <w:tab w:val="clear" w:pos="6259"/>
          <w:tab w:val="left" w:pos="5670"/>
          <w:tab w:val="left" w:pos="6804"/>
        </w:tabs>
        <w:spacing w:before="72"/>
        <w:ind w:left="1021" w:right="1134"/>
        <w:rPr>
          <w:rStyle w:val="default"/>
          <w:rFonts w:cs="FrankRuehl"/>
          <w:sz w:val="26"/>
          <w:rtl/>
        </w:rPr>
      </w:pPr>
      <w:bookmarkStart w:id="184" w:name="Seif75"/>
      <w:bookmarkEnd w:id="184"/>
      <w:r>
        <w:rPr>
          <w:sz w:val="26"/>
          <w:lang w:val="he-IL"/>
        </w:rPr>
        <w:pict>
          <v:rect id="_x0000_s1212" style="position:absolute;left:0;text-align:left;margin-left:464.5pt;margin-top:8.05pt;width:75.05pt;height:24.9pt;z-index:251732480" o:allowincell="f" filled="f" stroked="f" strokecolor="lime" strokeweight=".25pt">
            <v:textbox style="mso-next-textbox:#_x0000_s1212" inset="0,0,0,0">
              <w:txbxContent>
                <w:p w:rsidR="00890FBB" w:rsidRDefault="00890FBB">
                  <w:pPr>
                    <w:spacing w:line="160" w:lineRule="exact"/>
                    <w:jc w:val="left"/>
                    <w:rPr>
                      <w:rFonts w:cs="Miriam" w:hint="cs"/>
                      <w:noProof/>
                      <w:szCs w:val="18"/>
                      <w:rtl/>
                    </w:rPr>
                  </w:pPr>
                  <w:r>
                    <w:rPr>
                      <w:rFonts w:cs="Miriam"/>
                      <w:szCs w:val="18"/>
                      <w:rtl/>
                    </w:rPr>
                    <w:t>ז</w:t>
                  </w:r>
                  <w:r>
                    <w:rPr>
                      <w:rFonts w:cs="Miriam" w:hint="cs"/>
                      <w:szCs w:val="18"/>
                      <w:rtl/>
                    </w:rPr>
                    <w:t>גוגית (</w:t>
                  </w:r>
                  <w:r>
                    <w:rPr>
                      <w:rFonts w:cs="Miriam"/>
                      <w:sz w:val="16"/>
                      <w:szCs w:val="16"/>
                    </w:rPr>
                    <w:t xml:space="preserve">Vitreous </w:t>
                  </w:r>
                  <w:r>
                    <w:rPr>
                      <w:rFonts w:cs="Miriam"/>
                      <w:sz w:val="16"/>
                      <w:szCs w:val="16"/>
                    </w:rPr>
                    <w:br/>
                    <w:t>Body</w:t>
                  </w:r>
                  <w:r>
                    <w:rPr>
                      <w:rFonts w:cs="Miriam" w:hint="cs"/>
                      <w:sz w:val="16"/>
                      <w:szCs w:val="16"/>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66.</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עכירות בזגוגית</w:t>
      </w:r>
    </w:p>
    <w:p w:rsidR="00890FBB" w:rsidRDefault="00890FBB">
      <w:pPr>
        <w:pStyle w:val="P02"/>
        <w:tabs>
          <w:tab w:val="clear" w:pos="6259"/>
          <w:tab w:val="left" w:pos="5670"/>
          <w:tab w:val="left" w:pos="6804"/>
        </w:tabs>
        <w:spacing w:before="72"/>
        <w:ind w:left="1475" w:right="3686"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בצורה קלה, כולל הפרדות זגוגית אחורית </w:t>
      </w:r>
      <w:r>
        <w:rPr>
          <w:rStyle w:val="default"/>
          <w:rFonts w:cs="FrankRuehl"/>
        </w:rPr>
        <w:t>(P.V.D.)</w:t>
      </w:r>
      <w:r>
        <w:rPr>
          <w:rStyle w:val="default"/>
          <w:rFonts w:cs="FrankRuehl"/>
          <w:rtl/>
        </w:rPr>
        <w:t xml:space="preserve"> </w:t>
      </w:r>
      <w:r>
        <w:rPr>
          <w:rStyle w:val="default"/>
          <w:rFonts w:cs="FrankRuehl"/>
          <w:rtl/>
        </w:rPr>
        <w:tab/>
      </w:r>
      <w:r>
        <w:rPr>
          <w:rStyle w:val="default"/>
          <w:rFonts w:cs="FrankRuehl" w:hint="cs"/>
          <w:rtl/>
        </w:rPr>
        <w:tab/>
      </w:r>
      <w:r>
        <w:rPr>
          <w:rStyle w:val="default"/>
          <w:rFonts w:cs="FrankRuehl"/>
          <w:rtl/>
        </w:rPr>
        <w:tab/>
        <w:t>1%</w:t>
      </w:r>
      <w:r>
        <w:rPr>
          <w:rStyle w:val="default"/>
          <w:rFonts w:cs="FrankRuehl"/>
          <w:rtl/>
        </w:rPr>
        <w:tab/>
      </w:r>
      <w:r>
        <w:rPr>
          <w:rStyle w:val="default"/>
          <w:rFonts w:cs="FrankRuehl" w:hint="cs"/>
          <w:rtl/>
        </w:rPr>
        <w:t>2%</w:t>
      </w:r>
    </w:p>
    <w:p w:rsidR="00890FBB" w:rsidRDefault="00890FBB">
      <w:pPr>
        <w:pStyle w:val="P02"/>
        <w:tabs>
          <w:tab w:val="clear" w:pos="6259"/>
          <w:tab w:val="left" w:pos="5670"/>
          <w:tab w:val="left" w:pos="6804"/>
        </w:tabs>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עכירות בינונית או קשה</w:t>
      </w:r>
      <w:r>
        <w:rPr>
          <w:rStyle w:val="default"/>
          <w:rFonts w:cs="FrankRuehl"/>
          <w:rtl/>
        </w:rPr>
        <w:tab/>
        <w:t>5%</w:t>
      </w:r>
      <w:r>
        <w:rPr>
          <w:rStyle w:val="default"/>
          <w:rFonts w:cs="FrankRuehl"/>
          <w:rtl/>
        </w:rPr>
        <w:tab/>
        <w:t>10%</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ניתוח כריתת זגוגית אחורית</w:t>
      </w:r>
      <w:r>
        <w:rPr>
          <w:rStyle w:val="default"/>
          <w:rFonts w:cs="FrankRuehl"/>
          <w:rtl/>
        </w:rPr>
        <w:tab/>
      </w:r>
      <w:r>
        <w:rPr>
          <w:rStyle w:val="default"/>
          <w:rFonts w:cs="FrankRuehl" w:hint="cs"/>
          <w:rtl/>
        </w:rPr>
        <w:t>5%</w:t>
      </w:r>
      <w:r>
        <w:rPr>
          <w:rStyle w:val="default"/>
          <w:rFonts w:cs="FrankRuehl"/>
          <w:rtl/>
        </w:rPr>
        <w:tab/>
        <w:t>10%</w:t>
      </w:r>
    </w:p>
    <w:p w:rsidR="00890FBB" w:rsidRDefault="00890FBB">
      <w:pPr>
        <w:pStyle w:val="P00"/>
        <w:tabs>
          <w:tab w:val="clear" w:pos="6259"/>
          <w:tab w:val="left" w:pos="3827"/>
          <w:tab w:val="left" w:pos="4252"/>
          <w:tab w:val="left" w:pos="4961"/>
        </w:tabs>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הנלווית לפגיעה בזגוגית תיקבע לפי הלוח.</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85" w:name="Rov142"/>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66</w:t>
      </w:r>
      <w:bookmarkEnd w:id="185"/>
    </w:p>
    <w:p w:rsidR="00890FBB" w:rsidRDefault="00890FBB">
      <w:pPr>
        <w:pStyle w:val="P02"/>
        <w:tabs>
          <w:tab w:val="clear" w:pos="6259"/>
          <w:tab w:val="left" w:pos="5670"/>
          <w:tab w:val="left" w:pos="6804"/>
        </w:tabs>
        <w:spacing w:before="72"/>
        <w:ind w:left="1021" w:right="1134"/>
        <w:rPr>
          <w:rStyle w:val="default"/>
          <w:rFonts w:cs="FrankRuehl" w:hint="cs"/>
          <w:sz w:val="26"/>
          <w:rtl/>
        </w:rPr>
      </w:pPr>
      <w:bookmarkStart w:id="186" w:name="Seif76"/>
      <w:bookmarkEnd w:id="186"/>
      <w:r>
        <w:rPr>
          <w:sz w:val="26"/>
          <w:lang w:val="he-IL"/>
        </w:rPr>
        <w:pict>
          <v:rect id="_x0000_s1213" style="position:absolute;left:0;text-align:left;margin-left:464.5pt;margin-top:8.05pt;width:75.05pt;height:20pt;z-index:251733504" o:allowincell="f" filled="f" stroked="f" strokecolor="lime" strokeweight=".25pt">
            <v:textbox style="mso-next-textbox:#_x0000_s1213" inset="0,0,0,0">
              <w:txbxContent>
                <w:p w:rsidR="00890FBB" w:rsidRDefault="00890FBB">
                  <w:pPr>
                    <w:spacing w:line="160" w:lineRule="exact"/>
                    <w:jc w:val="left"/>
                    <w:rPr>
                      <w:rFonts w:cs="Miriam" w:hint="cs"/>
                      <w:noProof/>
                      <w:szCs w:val="18"/>
                      <w:rtl/>
                    </w:rPr>
                  </w:pPr>
                  <w:r>
                    <w:rPr>
                      <w:rFonts w:cs="Miriam"/>
                      <w:szCs w:val="18"/>
                      <w:rtl/>
                    </w:rPr>
                    <w:t>י</w:t>
                  </w:r>
                  <w:r>
                    <w:rPr>
                      <w:rFonts w:cs="Miriam" w:hint="cs"/>
                      <w:szCs w:val="18"/>
                      <w:rtl/>
                    </w:rPr>
                    <w:t>רוד (</w:t>
                  </w:r>
                  <w:r>
                    <w:rPr>
                      <w:rFonts w:cs="Miriam"/>
                      <w:sz w:val="16"/>
                      <w:szCs w:val="16"/>
                    </w:rPr>
                    <w:t>Cataract</w:t>
                  </w:r>
                  <w:r>
                    <w:rPr>
                      <w:rFonts w:cs="Miriam" w:hint="cs"/>
                      <w:sz w:val="16"/>
                      <w:szCs w:val="16"/>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67.</w:t>
      </w:r>
      <w:r>
        <w:rPr>
          <w:rStyle w:val="big-number"/>
          <w:rFonts w:cs="FrankRuehl"/>
          <w:sz w:val="26"/>
          <w:szCs w:val="26"/>
          <w:rtl/>
        </w:rPr>
        <w:tab/>
      </w:r>
      <w:r>
        <w:rPr>
          <w:rStyle w:val="default"/>
          <w:rFonts w:cs="FrankRuehl"/>
          <w:sz w:val="26"/>
          <w:rtl/>
        </w:rPr>
        <w:t>י</w:t>
      </w:r>
      <w:r>
        <w:rPr>
          <w:rStyle w:val="default"/>
          <w:rFonts w:cs="FrankRuehl" w:hint="cs"/>
          <w:sz w:val="26"/>
          <w:rtl/>
        </w:rPr>
        <w:t>חול המבחן שבפרט 62(ה).</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87" w:name="Rov141"/>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4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67</w:t>
      </w:r>
      <w:bookmarkEnd w:id="187"/>
    </w:p>
    <w:p w:rsidR="00890FBB" w:rsidRDefault="00890FBB">
      <w:pPr>
        <w:pStyle w:val="P02"/>
        <w:tabs>
          <w:tab w:val="clear" w:pos="6259"/>
          <w:tab w:val="left" w:pos="5670"/>
          <w:tab w:val="left" w:pos="6804"/>
        </w:tabs>
        <w:spacing w:before="72"/>
        <w:ind w:left="1021" w:right="1134"/>
        <w:rPr>
          <w:rStyle w:val="default"/>
          <w:rFonts w:cs="FrankRuehl"/>
          <w:rtl/>
        </w:rPr>
      </w:pPr>
      <w:bookmarkStart w:id="188" w:name="Seif77"/>
      <w:bookmarkEnd w:id="188"/>
      <w:r>
        <w:rPr>
          <w:sz w:val="26"/>
          <w:lang w:val="he-IL"/>
        </w:rPr>
        <w:pict>
          <v:rect id="_x0000_s1214" style="position:absolute;left:0;text-align:left;margin-left:464.5pt;margin-top:8.05pt;width:75.05pt;height:20pt;z-index:251734528" o:allowincell="f" filled="f" stroked="f" strokecolor="lime" strokeweight=".25pt">
            <v:textbox style="mso-next-textbox:#_x0000_s1214" inset="0,0,0,0">
              <w:txbxContent>
                <w:p w:rsidR="00890FBB" w:rsidRDefault="00890FBB">
                  <w:pPr>
                    <w:spacing w:line="160" w:lineRule="exact"/>
                    <w:jc w:val="left"/>
                    <w:rPr>
                      <w:rFonts w:cs="Miriam" w:hint="cs"/>
                      <w:noProof/>
                      <w:szCs w:val="18"/>
                      <w:rtl/>
                    </w:rPr>
                  </w:pPr>
                  <w:r>
                    <w:rPr>
                      <w:rFonts w:cs="Miriam"/>
                      <w:szCs w:val="18"/>
                      <w:rtl/>
                    </w:rPr>
                    <w:t>ר</w:t>
                  </w:r>
                  <w:r>
                    <w:rPr>
                      <w:rFonts w:cs="Miriam" w:hint="cs"/>
                      <w:szCs w:val="18"/>
                      <w:rtl/>
                    </w:rPr>
                    <w:t>שתית (</w:t>
                  </w:r>
                  <w:r>
                    <w:rPr>
                      <w:rFonts w:cs="Miriam"/>
                      <w:sz w:val="16"/>
                      <w:szCs w:val="18"/>
                    </w:rPr>
                    <w:t>Retina</w:t>
                  </w:r>
                  <w:r>
                    <w:rPr>
                      <w:rFonts w:cs="Miriam" w:hint="cs"/>
                      <w:sz w:val="16"/>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68.</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מצב לאחר טיפול מוצלח בהיפרדות רשתית</w:t>
      </w:r>
      <w:r>
        <w:rPr>
          <w:rStyle w:val="default"/>
          <w:rFonts w:cs="FrankRuehl"/>
          <w:sz w:val="26"/>
          <w:rtl/>
        </w:rPr>
        <w:tab/>
      </w:r>
      <w:r>
        <w:rPr>
          <w:rStyle w:val="default"/>
          <w:rFonts w:cs="FrankRuehl" w:hint="cs"/>
          <w:sz w:val="26"/>
          <w:rtl/>
        </w:rPr>
        <w:t>1%</w:t>
      </w:r>
      <w:r>
        <w:rPr>
          <w:rtl/>
        </w:rPr>
        <w:tab/>
      </w:r>
      <w:r>
        <w:rPr>
          <w:rStyle w:val="default"/>
          <w:rFonts w:cs="FrankRuehl"/>
          <w:rtl/>
        </w:rPr>
        <w:t>2%</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רטינופטיות המחייבות טיפול והיפרדות רשתית</w:t>
      </w:r>
      <w:r>
        <w:rPr>
          <w:rStyle w:val="default"/>
          <w:rFonts w:cs="FrankRuehl"/>
          <w:rtl/>
        </w:rPr>
        <w:tab/>
      </w:r>
      <w:r>
        <w:rPr>
          <w:rStyle w:val="default"/>
          <w:rFonts w:cs="FrankRuehl" w:hint="cs"/>
          <w:rtl/>
        </w:rPr>
        <w:t>5%</w:t>
      </w:r>
      <w:r>
        <w:rPr>
          <w:rStyle w:val="default"/>
          <w:rFonts w:cs="FrankRuehl"/>
          <w:rtl/>
        </w:rPr>
        <w:tab/>
        <w:t>10%</w:t>
      </w:r>
    </w:p>
    <w:p w:rsidR="00890FBB" w:rsidRDefault="00890FBB">
      <w:pPr>
        <w:pStyle w:val="P02"/>
        <w:tabs>
          <w:tab w:val="clear" w:pos="6259"/>
          <w:tab w:val="left" w:pos="5670"/>
          <w:tab w:val="left" w:pos="6804"/>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רטינופטיות אחרות שאינן מחייבות טיפול</w:t>
      </w:r>
      <w:r>
        <w:rPr>
          <w:rStyle w:val="default"/>
          <w:rFonts w:cs="FrankRuehl"/>
          <w:rtl/>
        </w:rPr>
        <w:tab/>
      </w:r>
      <w:r>
        <w:rPr>
          <w:rStyle w:val="default"/>
          <w:rFonts w:cs="FrankRuehl" w:hint="cs"/>
          <w:rtl/>
        </w:rPr>
        <w:t>1%</w:t>
      </w:r>
      <w:r>
        <w:rPr>
          <w:rStyle w:val="default"/>
          <w:rFonts w:cs="FrankRuehl"/>
          <w:rtl/>
        </w:rPr>
        <w:tab/>
        <w:t>2%</w:t>
      </w:r>
    </w:p>
    <w:p w:rsidR="00890FBB" w:rsidRDefault="00890FBB">
      <w:pPr>
        <w:pStyle w:val="P00"/>
        <w:spacing w:before="72"/>
        <w:ind w:left="0" w:right="1134"/>
        <w:rPr>
          <w:rFonts w:hint="cs"/>
          <w:rtl/>
        </w:rPr>
      </w:pPr>
      <w:r>
        <w:rPr>
          <w:b/>
          <w:bCs/>
          <w:sz w:val="22"/>
          <w:szCs w:val="22"/>
          <w:rtl/>
        </w:rPr>
        <w:t>ה</w:t>
      </w:r>
      <w:r>
        <w:rPr>
          <w:rFonts w:hint="cs"/>
          <w:b/>
          <w:bCs/>
          <w:sz w:val="22"/>
          <w:szCs w:val="22"/>
          <w:rtl/>
        </w:rPr>
        <w:t>ערה</w:t>
      </w:r>
      <w:r>
        <w:rPr>
          <w:rFonts w:hint="cs"/>
          <w:rtl/>
        </w:rPr>
        <w:t>: הפגיעה בראייה ובשדה הראייה, הנלו</w:t>
      </w:r>
      <w:r>
        <w:rPr>
          <w:rtl/>
        </w:rPr>
        <w:t>ו</w:t>
      </w:r>
      <w:r>
        <w:rPr>
          <w:rFonts w:hint="cs"/>
          <w:rtl/>
        </w:rPr>
        <w:t>ית לפגיעה ברשתית, מזכה בנכות נוספת על פי סעיפי מבחן מתאימים.</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189" w:name="Rov140"/>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5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68</w:t>
      </w:r>
      <w:bookmarkEnd w:id="189"/>
    </w:p>
    <w:p w:rsidR="00890FBB" w:rsidRDefault="00890FBB">
      <w:pPr>
        <w:pStyle w:val="medium2-header"/>
        <w:keepLines w:val="0"/>
        <w:spacing w:before="72"/>
        <w:ind w:left="0" w:right="1134"/>
        <w:rPr>
          <w:noProof/>
          <w:sz w:val="22"/>
          <w:szCs w:val="22"/>
          <w:rtl/>
        </w:rPr>
      </w:pPr>
      <w:bookmarkStart w:id="190" w:name="med9"/>
      <w:bookmarkEnd w:id="190"/>
      <w:r>
        <w:rPr>
          <w:noProof/>
          <w:sz w:val="22"/>
          <w:szCs w:val="22"/>
          <w:rtl/>
        </w:rPr>
        <w:t>פ</w:t>
      </w:r>
      <w:r>
        <w:rPr>
          <w:rFonts w:hint="cs"/>
          <w:noProof/>
          <w:sz w:val="22"/>
          <w:szCs w:val="22"/>
          <w:rtl/>
        </w:rPr>
        <w:t>רק שביעי</w:t>
      </w:r>
    </w:p>
    <w:p w:rsidR="00890FBB" w:rsidRDefault="00890FBB">
      <w:pPr>
        <w:pStyle w:val="medium-header"/>
        <w:keepNext w:val="0"/>
        <w:keepLines w:val="0"/>
        <w:ind w:left="0" w:right="1134"/>
        <w:rPr>
          <w:b/>
          <w:bCs/>
          <w:sz w:val="24"/>
          <w:szCs w:val="24"/>
          <w:rtl/>
        </w:rPr>
      </w:pPr>
      <w:r>
        <w:rPr>
          <w:b/>
          <w:bCs/>
          <w:sz w:val="24"/>
          <w:szCs w:val="24"/>
          <w:rtl/>
        </w:rPr>
        <w:t>מ</w:t>
      </w:r>
      <w:r>
        <w:rPr>
          <w:rFonts w:hint="cs"/>
          <w:b/>
          <w:bCs/>
          <w:sz w:val="24"/>
          <w:szCs w:val="24"/>
          <w:rtl/>
        </w:rPr>
        <w:t>חלות אף, פה, אוזן וגרון</w:t>
      </w:r>
    </w:p>
    <w:p w:rsidR="00890FBB" w:rsidRDefault="00890FBB">
      <w:pPr>
        <w:pStyle w:val="P02"/>
        <w:tabs>
          <w:tab w:val="clear" w:pos="6259"/>
          <w:tab w:val="right" w:pos="7938"/>
        </w:tabs>
        <w:spacing w:before="72"/>
        <w:ind w:left="1021" w:right="1134"/>
        <w:rPr>
          <w:rStyle w:val="default"/>
          <w:rFonts w:cs="FrankRuehl"/>
          <w:rtl/>
        </w:rPr>
      </w:pPr>
      <w:bookmarkStart w:id="191" w:name="Seif78"/>
      <w:bookmarkEnd w:id="191"/>
      <w:r>
        <w:rPr>
          <w:lang w:val="he-IL"/>
        </w:rPr>
        <w:pict>
          <v:rect id="_x0000_s1215" style="position:absolute;left:0;text-align:left;margin-left:464.5pt;margin-top:8.05pt;width:75.05pt;height:30pt;z-index:251735552" o:allowincell="f" filled="f" stroked="f" strokecolor="lime" strokeweight=".25pt">
            <v:textbox style="mso-next-textbox:#_x0000_s1215" inset="0,0,0,0">
              <w:txbxContent>
                <w:p w:rsidR="00890FBB" w:rsidRDefault="00890FBB">
                  <w:pPr>
                    <w:spacing w:line="160" w:lineRule="exact"/>
                    <w:jc w:val="left"/>
                    <w:rPr>
                      <w:rFonts w:cs="Miriam"/>
                      <w:noProof/>
                      <w:szCs w:val="18"/>
                      <w:rtl/>
                    </w:rPr>
                  </w:pPr>
                  <w:r>
                    <w:rPr>
                      <w:rFonts w:cs="Miriam"/>
                      <w:szCs w:val="18"/>
                      <w:rtl/>
                    </w:rPr>
                    <w:t>א</w:t>
                  </w:r>
                  <w:r>
                    <w:rPr>
                      <w:rFonts w:cs="Miriam" w:hint="cs"/>
                      <w:szCs w:val="18"/>
                      <w:rtl/>
                    </w:rPr>
                    <w:t xml:space="preserve">ף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(מס' 2)</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69</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שינויים בצורה החיצונית -</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בצורה קלה ללא הפרעות בנשימה</w:t>
      </w:r>
      <w:r>
        <w:rPr>
          <w:rtl/>
        </w:rPr>
        <w:tab/>
      </w:r>
      <w:r>
        <w:rPr>
          <w:rStyle w:val="default"/>
          <w:rFonts w:cs="FrankRuehl"/>
          <w:rtl/>
        </w:rPr>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בצורה ניכרת עם הפרעות בנשימה או חסר של חלק מהאף, נחירי</w:t>
      </w:r>
      <w:r>
        <w:rPr>
          <w:rStyle w:val="default"/>
          <w:rFonts w:cs="FrankRuehl"/>
          <w:rtl/>
        </w:rPr>
        <w:t>י</w:t>
      </w:r>
      <w:r>
        <w:rPr>
          <w:rStyle w:val="default"/>
          <w:rFonts w:cs="FrankRuehl" w:hint="cs"/>
          <w:rtl/>
        </w:rPr>
        <w:t>ם לא</w:t>
      </w:r>
      <w:r>
        <w:rPr>
          <w:rStyle w:val="default"/>
          <w:rFonts w:cs="FrankRuehl"/>
          <w:rtl/>
        </w:rPr>
        <w:t xml:space="preserve"> </w:t>
      </w:r>
      <w:r>
        <w:rPr>
          <w:rStyle w:val="default"/>
          <w:rFonts w:cs="FrankRuehl" w:hint="cs"/>
          <w:rtl/>
        </w:rPr>
        <w:t>גלויים</w:t>
      </w:r>
      <w:r>
        <w:rPr>
          <w:rStyle w:val="default"/>
          <w:rFonts w:cs="FrankRuehl" w:hint="cs"/>
          <w:rtl/>
        </w:rPr>
        <w:tab/>
      </w:r>
      <w:r>
        <w:rPr>
          <w:rStyle w:val="default"/>
          <w:rFonts w:cs="FrankRuehl" w:hint="cs"/>
          <w:rtl/>
        </w:rPr>
        <w:tab/>
      </w:r>
      <w:r>
        <w:rPr>
          <w:rtl/>
        </w:rPr>
        <w:tab/>
      </w:r>
      <w:r>
        <w:rPr>
          <w:rStyle w:val="default"/>
          <w:rFonts w:cs="FrankRuehl"/>
          <w:rtl/>
        </w:rPr>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חסר של אף כולו או חלקו, נחיריים גלויים</w:t>
      </w:r>
      <w:r>
        <w:rPr>
          <w:rtl/>
        </w:rPr>
        <w:tab/>
      </w:r>
      <w:r>
        <w:rPr>
          <w:rStyle w:val="default"/>
          <w:rFonts w:cs="FrankRuehl"/>
          <w:rtl/>
        </w:rPr>
        <w:t>30%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הפרעות בנשימה דרך האף כתוצאה משינויים בחלל האף כולל: </w:t>
      </w:r>
      <w:r>
        <w:rPr>
          <w:rStyle w:val="default"/>
          <w:rFonts w:cs="FrankRuehl"/>
        </w:rPr>
        <w:t>Allergic &amp; Vasomotor Rhinitis;</w:t>
      </w:r>
      <w:r>
        <w:rPr>
          <w:rStyle w:val="default"/>
          <w:rFonts w:cs="FrankRuehl"/>
          <w:rtl/>
        </w:rPr>
        <w:t xml:space="preserve"> </w:t>
      </w:r>
      <w:r>
        <w:rPr>
          <w:rStyle w:val="default"/>
          <w:rFonts w:cs="FrankRuehl"/>
        </w:rPr>
        <w:t xml:space="preserve"> Atrophic Rhinitis</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הפרעה קלה עד בינונית</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הפרעה ניכרת, חסימ</w:t>
      </w:r>
      <w:r>
        <w:rPr>
          <w:rStyle w:val="default"/>
          <w:rFonts w:cs="FrankRuehl"/>
          <w:rtl/>
        </w:rPr>
        <w:t>ה</w:t>
      </w:r>
      <w:r>
        <w:rPr>
          <w:rStyle w:val="default"/>
          <w:rFonts w:cs="FrankRuehl" w:hint="cs"/>
          <w:rtl/>
        </w:rPr>
        <w:t xml:space="preserve"> חד צדדית קבועה</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חסימה דו צדדית קבועה</w:t>
      </w:r>
      <w:r>
        <w:rPr>
          <w:rStyle w:val="default"/>
          <w:rFonts w:cs="FrankRuehl"/>
          <w:rtl/>
        </w:rPr>
        <w:tab/>
        <w:t>20%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אובדן חוש הריח והטעם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אובדן חוש הריח</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אובדן חוש הריח והטעם</w:t>
      </w:r>
      <w:r>
        <w:rPr>
          <w:rStyle w:val="default"/>
          <w:rFonts w:cs="FrankRuehl"/>
          <w:rtl/>
        </w:rPr>
        <w:tab/>
        <w:t>5%</w:t>
      </w:r>
    </w:p>
    <w:p w:rsidR="00890FBB" w:rsidRPr="00E85A68" w:rsidRDefault="00890FBB">
      <w:pPr>
        <w:pStyle w:val="P00"/>
        <w:tabs>
          <w:tab w:val="left" w:pos="6102"/>
        </w:tabs>
        <w:spacing w:before="0"/>
        <w:ind w:left="0" w:right="1134"/>
        <w:rPr>
          <w:b/>
          <w:bCs/>
          <w:vanish/>
          <w:szCs w:val="20"/>
          <w:shd w:val="clear" w:color="auto" w:fill="FFFF99"/>
        </w:rPr>
      </w:pPr>
      <w:bookmarkStart w:id="192" w:name="Rov139"/>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left" w:pos="6102"/>
        </w:tabs>
        <w:spacing w:before="0"/>
        <w:ind w:left="0" w:right="1134"/>
        <w:rPr>
          <w:rFonts w:hint="cs"/>
          <w:vanish/>
          <w:szCs w:val="20"/>
          <w:shd w:val="clear" w:color="auto" w:fill="FFFF99"/>
          <w:rtl/>
        </w:rPr>
      </w:pPr>
      <w:hyperlink r:id="rId151"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Pr="00E85A68" w:rsidRDefault="00890FBB">
      <w:pPr>
        <w:pStyle w:val="P00"/>
        <w:tabs>
          <w:tab w:val="left" w:pos="6102"/>
        </w:tabs>
        <w:ind w:left="0" w:right="1134"/>
        <w:rPr>
          <w:rFonts w:hint="cs"/>
          <w:vanish/>
          <w:sz w:val="22"/>
          <w:szCs w:val="22"/>
          <w:shd w:val="clear" w:color="auto" w:fill="FFFF99"/>
          <w:rtl/>
        </w:rPr>
      </w:pPr>
      <w:r w:rsidRPr="00E85A68">
        <w:rPr>
          <w:rFonts w:hint="cs"/>
          <w:vanish/>
          <w:sz w:val="22"/>
          <w:szCs w:val="22"/>
          <w:shd w:val="clear" w:color="auto" w:fill="FFFF99"/>
          <w:rtl/>
        </w:rPr>
        <w:t>69.</w:t>
      </w:r>
      <w:r w:rsidRPr="00E85A68">
        <w:rPr>
          <w:rFonts w:hint="cs"/>
          <w:vanish/>
          <w:sz w:val="22"/>
          <w:szCs w:val="22"/>
          <w:shd w:val="clear" w:color="auto" w:fill="FFFF99"/>
          <w:rtl/>
        </w:rPr>
        <w:tab/>
        <w:t>(1)</w:t>
      </w:r>
      <w:r w:rsidRPr="00E85A68">
        <w:rPr>
          <w:rFonts w:hint="cs"/>
          <w:vanish/>
          <w:sz w:val="22"/>
          <w:szCs w:val="22"/>
          <w:shd w:val="clear" w:color="auto" w:fill="FFFF99"/>
          <w:rtl/>
        </w:rPr>
        <w:tab/>
        <w:t>שינויים בצורת האף החיצוני</w:t>
      </w:r>
    </w:p>
    <w:p w:rsidR="00890FBB" w:rsidRPr="00E85A68" w:rsidRDefault="00890FBB">
      <w:pPr>
        <w:pStyle w:val="P00"/>
        <w:tabs>
          <w:tab w:val="left" w:pos="6102"/>
        </w:tabs>
        <w:spacing w:before="0"/>
        <w:ind w:left="1021" w:right="1134"/>
        <w:rPr>
          <w:rFonts w:hint="cs"/>
          <w:vanish/>
          <w:sz w:val="22"/>
          <w:szCs w:val="22"/>
          <w:u w:val="single"/>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בצורה קלה וללא הפרעה בנשימה</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בצורה ניכרת הגורמים להפרעות בנשימה</w:t>
      </w:r>
      <w:r w:rsidRPr="00E85A68">
        <w:rPr>
          <w:rFonts w:hint="cs"/>
          <w:vanish/>
          <w:sz w:val="22"/>
          <w:szCs w:val="22"/>
          <w:shd w:val="clear" w:color="auto" w:fill="FFFF99"/>
          <w:rtl/>
        </w:rPr>
        <w:tab/>
        <w:t>10%</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ג.</w:t>
      </w:r>
      <w:r w:rsidRPr="00E85A68">
        <w:rPr>
          <w:rFonts w:hint="cs"/>
          <w:vanish/>
          <w:sz w:val="22"/>
          <w:szCs w:val="22"/>
          <w:shd w:val="clear" w:color="auto" w:fill="FFFF99"/>
          <w:rtl/>
        </w:rPr>
        <w:tab/>
        <w:t>חסר האף כולו או חלק ממנו; הנחיריים גלויים</w:t>
      </w:r>
      <w:r w:rsidRPr="00E85A68">
        <w:rPr>
          <w:rFonts w:hint="cs"/>
          <w:vanish/>
          <w:sz w:val="22"/>
          <w:szCs w:val="22"/>
          <w:shd w:val="clear" w:color="auto" w:fill="FFFF99"/>
          <w:rtl/>
        </w:rPr>
        <w:tab/>
        <w:t>30%</w:t>
      </w:r>
    </w:p>
    <w:p w:rsidR="00890FBB" w:rsidRPr="00E85A68" w:rsidRDefault="00890FBB">
      <w:pPr>
        <w:pStyle w:val="P00"/>
        <w:tabs>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(2)</w:t>
      </w:r>
      <w:r w:rsidRPr="00E85A68">
        <w:rPr>
          <w:rFonts w:hint="cs"/>
          <w:vanish/>
          <w:sz w:val="22"/>
          <w:szCs w:val="22"/>
          <w:shd w:val="clear" w:color="auto" w:fill="FFFF99"/>
          <w:rtl/>
        </w:rPr>
        <w:tab/>
        <w:t>שינויים בפנהים עם סתימת אף מוחלטת</w:t>
      </w:r>
      <w:r w:rsidRPr="00E85A68">
        <w:rPr>
          <w:rFonts w:hint="cs"/>
          <w:vanish/>
          <w:sz w:val="22"/>
          <w:szCs w:val="22"/>
          <w:shd w:val="clear" w:color="auto" w:fill="FFFF99"/>
          <w:rtl/>
        </w:rPr>
        <w:tab/>
        <w:t>20%</w:t>
      </w:r>
    </w:p>
    <w:p w:rsidR="00890FBB" w:rsidRPr="00E85A68" w:rsidRDefault="00890FBB">
      <w:pPr>
        <w:pStyle w:val="P00"/>
        <w:tabs>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(3)</w:t>
      </w:r>
      <w:r w:rsidRPr="00E85A68">
        <w:rPr>
          <w:rFonts w:hint="cs"/>
          <w:vanish/>
          <w:sz w:val="22"/>
          <w:szCs w:val="22"/>
          <w:shd w:val="clear" w:color="auto" w:fill="FFFF99"/>
          <w:rtl/>
        </w:rPr>
        <w:tab/>
        <w:t>אבדן חוש הריח והטעם או חוש הריח בלבד</w:t>
      </w:r>
      <w:r w:rsidRPr="00E85A68">
        <w:rPr>
          <w:rFonts w:hint="cs"/>
          <w:vanish/>
          <w:sz w:val="22"/>
          <w:szCs w:val="22"/>
          <w:shd w:val="clear" w:color="auto" w:fill="FFFF99"/>
          <w:rtl/>
        </w:rPr>
        <w:tab/>
        <w:t>5%</w:t>
      </w:r>
    </w:p>
    <w:p w:rsidR="00890FBB" w:rsidRPr="00E85A68" w:rsidRDefault="00890FBB">
      <w:pPr>
        <w:pStyle w:val="P00"/>
        <w:tabs>
          <w:tab w:val="left" w:pos="6102"/>
        </w:tabs>
        <w:spacing w:before="0"/>
        <w:ind w:left="624" w:right="113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מחלות האף והגתות</w:t>
      </w:r>
    </w:p>
    <w:p w:rsidR="00890FBB" w:rsidRPr="00E85A68" w:rsidRDefault="00890FBB">
      <w:pPr>
        <w:pStyle w:val="P00"/>
        <w:tabs>
          <w:tab w:val="left" w:pos="6102"/>
        </w:tabs>
        <w:spacing w:before="0"/>
        <w:ind w:left="1021" w:right="1134"/>
        <w:rPr>
          <w:vanish/>
          <w:sz w:val="22"/>
          <w:szCs w:val="22"/>
          <w:shd w:val="clear" w:color="auto" w:fill="FFFF99"/>
        </w:rPr>
      </w:pPr>
      <w:r w:rsidRPr="00E85A68">
        <w:rPr>
          <w:rFonts w:hint="cs"/>
          <w:vanish/>
          <w:sz w:val="22"/>
          <w:szCs w:val="22"/>
          <w:shd w:val="clear" w:color="auto" w:fill="FFFF99"/>
          <w:rtl/>
        </w:rPr>
        <w:t>א.</w:t>
      </w:r>
      <w:r w:rsidRPr="00E85A68">
        <w:rPr>
          <w:rFonts w:hint="cs"/>
          <w:vanish/>
          <w:sz w:val="22"/>
          <w:szCs w:val="22"/>
          <w:shd w:val="clear" w:color="auto" w:fill="FFFF99"/>
          <w:rtl/>
        </w:rPr>
        <w:tab/>
      </w:r>
      <w:r w:rsidRPr="00E85A68">
        <w:rPr>
          <w:rFonts w:cs="Times New Roman"/>
          <w:vanish/>
          <w:sz w:val="18"/>
          <w:szCs w:val="18"/>
          <w:shd w:val="clear" w:color="auto" w:fill="FFFF99"/>
        </w:rPr>
        <w:t>Rhinitis atrophica</w:t>
      </w:r>
    </w:p>
    <w:p w:rsidR="00890FBB" w:rsidRPr="00E85A68" w:rsidRDefault="00890FBB">
      <w:pPr>
        <w:pStyle w:val="P00"/>
        <w:tabs>
          <w:tab w:val="left" w:pos="6102"/>
        </w:tabs>
        <w:spacing w:before="0"/>
        <w:ind w:left="1021" w:right="1134"/>
        <w:rPr>
          <w:vanish/>
          <w:sz w:val="22"/>
          <w:szCs w:val="22"/>
          <w:shd w:val="clear" w:color="auto" w:fill="FFFF99"/>
        </w:rPr>
      </w:pPr>
      <w:r w:rsidRPr="00E85A68">
        <w:rPr>
          <w:rFonts w:hint="cs"/>
          <w:vanish/>
          <w:sz w:val="22"/>
          <w:szCs w:val="22"/>
          <w:shd w:val="clear" w:color="auto" w:fill="FFFF99"/>
          <w:rtl/>
        </w:rPr>
        <w:t>ב.</w:t>
      </w:r>
      <w:r w:rsidRPr="00E85A68">
        <w:rPr>
          <w:rFonts w:hint="cs"/>
          <w:vanish/>
          <w:sz w:val="22"/>
          <w:szCs w:val="22"/>
          <w:shd w:val="clear" w:color="auto" w:fill="FFFF99"/>
          <w:rtl/>
        </w:rPr>
        <w:tab/>
      </w:r>
      <w:r w:rsidRPr="00E85A68">
        <w:rPr>
          <w:rFonts w:cs="Times New Roman"/>
          <w:vanish/>
          <w:sz w:val="18"/>
          <w:szCs w:val="18"/>
          <w:shd w:val="clear" w:color="auto" w:fill="FFFF99"/>
        </w:rPr>
        <w:t>Rhinitis vasomotorica</w:t>
      </w:r>
    </w:p>
    <w:p w:rsidR="00890FBB" w:rsidRPr="00E85A68" w:rsidRDefault="00890FBB">
      <w:pPr>
        <w:pStyle w:val="P00"/>
        <w:tabs>
          <w:tab w:val="left" w:pos="6102"/>
        </w:tabs>
        <w:spacing w:before="0"/>
        <w:ind w:left="1021" w:right="1134"/>
        <w:rPr>
          <w:vanish/>
          <w:sz w:val="22"/>
          <w:szCs w:val="22"/>
          <w:shd w:val="clear" w:color="auto" w:fill="FFFF99"/>
        </w:rPr>
      </w:pPr>
      <w:r w:rsidRPr="00E85A68">
        <w:rPr>
          <w:rFonts w:hint="cs"/>
          <w:vanish/>
          <w:sz w:val="22"/>
          <w:szCs w:val="22"/>
          <w:shd w:val="clear" w:color="auto" w:fill="FFFF99"/>
          <w:rtl/>
        </w:rPr>
        <w:t>ג.</w:t>
      </w:r>
      <w:r w:rsidRPr="00E85A68">
        <w:rPr>
          <w:rFonts w:hint="cs"/>
          <w:vanish/>
          <w:sz w:val="22"/>
          <w:szCs w:val="22"/>
          <w:shd w:val="clear" w:color="auto" w:fill="FFFF99"/>
          <w:rtl/>
        </w:rPr>
        <w:tab/>
      </w:r>
      <w:r w:rsidRPr="00E85A68">
        <w:rPr>
          <w:rFonts w:cs="Times New Roman"/>
          <w:vanish/>
          <w:sz w:val="18"/>
          <w:szCs w:val="18"/>
          <w:shd w:val="clear" w:color="auto" w:fill="FFFF99"/>
        </w:rPr>
        <w:t>Rhinitis allergica</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ד.</w:t>
      </w:r>
      <w:r w:rsidRPr="00E85A68">
        <w:rPr>
          <w:rFonts w:hint="cs"/>
          <w:vanish/>
          <w:sz w:val="22"/>
          <w:szCs w:val="22"/>
          <w:shd w:val="clear" w:color="auto" w:fill="FFFF99"/>
          <w:rtl/>
        </w:rPr>
        <w:tab/>
      </w:r>
      <w:r w:rsidRPr="00E85A68">
        <w:rPr>
          <w:rFonts w:cs="Times New Roman"/>
          <w:vanish/>
          <w:sz w:val="18"/>
          <w:szCs w:val="18"/>
          <w:shd w:val="clear" w:color="auto" w:fill="FFFF99"/>
        </w:rPr>
        <w:t>Sinusitis</w:t>
      </w:r>
    </w:p>
    <w:p w:rsidR="00890FBB" w:rsidRPr="00E85A68" w:rsidRDefault="00890FBB">
      <w:pPr>
        <w:pStyle w:val="P00"/>
        <w:tabs>
          <w:tab w:val="left" w:pos="6102"/>
        </w:tabs>
        <w:spacing w:before="0"/>
        <w:ind w:left="1474" w:right="1134"/>
        <w:rPr>
          <w:rFonts w:hint="cs"/>
          <w:vanish/>
          <w:sz w:val="22"/>
          <w:szCs w:val="22"/>
          <w:u w:val="single"/>
          <w:shd w:val="clear" w:color="auto" w:fill="FFFF99"/>
          <w:rtl/>
        </w:rPr>
      </w:pPr>
      <w:r w:rsidRPr="00E85A68">
        <w:rPr>
          <w:rFonts w:hint="cs"/>
          <w:vanish/>
          <w:sz w:val="22"/>
          <w:szCs w:val="22"/>
          <w:shd w:val="clear" w:color="auto" w:fill="FFFF99"/>
        </w:rPr>
        <w:t>I</w:t>
      </w:r>
      <w:r w:rsidRPr="00E85A68">
        <w:rPr>
          <w:rFonts w:hint="cs"/>
          <w:vanish/>
          <w:sz w:val="22"/>
          <w:szCs w:val="22"/>
          <w:shd w:val="clear" w:color="auto" w:fill="FFFF99"/>
          <w:rtl/>
        </w:rPr>
        <w:t>.</w:t>
      </w:r>
      <w:r w:rsidRPr="00E85A68">
        <w:rPr>
          <w:rFonts w:hint="cs"/>
          <w:vanish/>
          <w:sz w:val="22"/>
          <w:szCs w:val="22"/>
          <w:shd w:val="clear" w:color="auto" w:fill="FFFF99"/>
          <w:rtl/>
        </w:rPr>
        <w:tab/>
        <w:t>בצורה קלה: אין הפרשה קבועה</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p>
    <w:p w:rsidR="00890FBB" w:rsidRPr="00E85A68" w:rsidRDefault="00890FBB">
      <w:pPr>
        <w:pStyle w:val="P00"/>
        <w:tabs>
          <w:tab w:val="left" w:pos="6102"/>
        </w:tabs>
        <w:spacing w:before="0"/>
        <w:ind w:left="1474" w:right="1134"/>
        <w:rPr>
          <w:rFonts w:hint="cs"/>
          <w:vanish/>
          <w:sz w:val="22"/>
          <w:szCs w:val="22"/>
          <w:shd w:val="clear" w:color="auto" w:fill="FFFF99"/>
          <w:rtl/>
        </w:rPr>
      </w:pPr>
      <w:r w:rsidRPr="00E85A68">
        <w:rPr>
          <w:rFonts w:hint="cs"/>
          <w:vanish/>
          <w:sz w:val="22"/>
          <w:szCs w:val="22"/>
          <w:shd w:val="clear" w:color="auto" w:fill="FFFF99"/>
        </w:rPr>
        <w:t>II</w:t>
      </w:r>
      <w:r w:rsidRPr="00E85A68">
        <w:rPr>
          <w:rFonts w:hint="cs"/>
          <w:vanish/>
          <w:sz w:val="22"/>
          <w:szCs w:val="22"/>
          <w:shd w:val="clear" w:color="auto" w:fill="FFFF99"/>
          <w:rtl/>
        </w:rPr>
        <w:t>.</w:t>
      </w:r>
      <w:r w:rsidRPr="00E85A68">
        <w:rPr>
          <w:rFonts w:hint="cs"/>
          <w:vanish/>
          <w:sz w:val="22"/>
          <w:szCs w:val="22"/>
          <w:shd w:val="clear" w:color="auto" w:fill="FFFF99"/>
          <w:rtl/>
        </w:rPr>
        <w:tab/>
        <w:t>בצורה בינונית: הפרשה קבועה, ישנם גלד (</w:t>
      </w:r>
      <w:r w:rsidRPr="00E85A68">
        <w:rPr>
          <w:rFonts w:cs="Times New Roman"/>
          <w:vanish/>
          <w:sz w:val="18"/>
          <w:szCs w:val="18"/>
          <w:shd w:val="clear" w:color="auto" w:fill="FFFF99"/>
        </w:rPr>
        <w:t>Crusta</w:t>
      </w:r>
      <w:r w:rsidRPr="00E85A68">
        <w:rPr>
          <w:rFonts w:hint="cs"/>
          <w:vanish/>
          <w:sz w:val="22"/>
          <w:szCs w:val="22"/>
          <w:shd w:val="clear" w:color="auto" w:fill="FFFF99"/>
          <w:rtl/>
        </w:rPr>
        <w:t xml:space="preserve">) </w:t>
      </w:r>
    </w:p>
    <w:p w:rsidR="00890FBB" w:rsidRPr="00E85A68" w:rsidRDefault="00890FBB">
      <w:pPr>
        <w:pStyle w:val="P00"/>
        <w:tabs>
          <w:tab w:val="left" w:pos="6102"/>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ab/>
        <w:t>והצטננויות תכופות</w:t>
      </w:r>
      <w:r w:rsidRPr="00E85A68">
        <w:rPr>
          <w:rFonts w:hint="cs"/>
          <w:vanish/>
          <w:sz w:val="22"/>
          <w:szCs w:val="22"/>
          <w:shd w:val="clear" w:color="auto" w:fill="FFFF99"/>
          <w:rtl/>
        </w:rPr>
        <w:tab/>
        <w:t>10%</w:t>
      </w:r>
    </w:p>
    <w:p w:rsidR="00890FBB" w:rsidRPr="00E85A68" w:rsidRDefault="00890FBB">
      <w:pPr>
        <w:pStyle w:val="P00"/>
        <w:tabs>
          <w:tab w:val="left" w:pos="6102"/>
        </w:tabs>
        <w:spacing w:before="0"/>
        <w:ind w:left="1474" w:right="1134"/>
        <w:rPr>
          <w:rFonts w:hint="cs"/>
          <w:vanish/>
          <w:sz w:val="22"/>
          <w:szCs w:val="22"/>
          <w:shd w:val="clear" w:color="auto" w:fill="FFFF99"/>
          <w:rtl/>
        </w:rPr>
      </w:pPr>
      <w:r w:rsidRPr="00E85A68">
        <w:rPr>
          <w:rFonts w:hint="cs"/>
          <w:vanish/>
          <w:sz w:val="22"/>
          <w:szCs w:val="22"/>
          <w:shd w:val="clear" w:color="auto" w:fill="FFFF99"/>
        </w:rPr>
        <w:t>III</w:t>
      </w:r>
      <w:r w:rsidRPr="00E85A68">
        <w:rPr>
          <w:rFonts w:hint="cs"/>
          <w:vanish/>
          <w:sz w:val="22"/>
          <w:szCs w:val="22"/>
          <w:shd w:val="clear" w:color="auto" w:fill="FFFF99"/>
          <w:rtl/>
        </w:rPr>
        <w:t>.</w:t>
      </w:r>
      <w:r w:rsidRPr="00E85A68">
        <w:rPr>
          <w:rFonts w:hint="cs"/>
          <w:vanish/>
          <w:sz w:val="22"/>
          <w:szCs w:val="22"/>
          <w:shd w:val="clear" w:color="auto" w:fill="FFFF99"/>
          <w:rtl/>
        </w:rPr>
        <w:tab/>
        <w:t>בצורה קשה: הפרשה קבועה, ישנם גלד קשה והצטננויות</w:t>
      </w:r>
    </w:p>
    <w:p w:rsidR="00890FBB" w:rsidRPr="00E85A68" w:rsidRDefault="00890FBB">
      <w:pPr>
        <w:pStyle w:val="P00"/>
        <w:tabs>
          <w:tab w:val="left" w:pos="6102"/>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ab/>
        <w:t xml:space="preserve">תכופות מאוד המחייבות שכיבה במיטה לעתים תכופות </w:t>
      </w:r>
    </w:p>
    <w:p w:rsidR="00890FBB" w:rsidRPr="00E85A68" w:rsidRDefault="00890FBB">
      <w:pPr>
        <w:pStyle w:val="P00"/>
        <w:tabs>
          <w:tab w:val="left" w:pos="6102"/>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ab/>
        <w:t>מאוד</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t>20%</w:t>
      </w:r>
    </w:p>
    <w:p w:rsidR="00890FBB" w:rsidRPr="00E85A68" w:rsidRDefault="00890FBB">
      <w:pPr>
        <w:pStyle w:val="P00"/>
        <w:tabs>
          <w:tab w:val="left" w:pos="6102"/>
        </w:tabs>
        <w:spacing w:before="0"/>
        <w:ind w:left="0" w:right="1134"/>
        <w:rPr>
          <w:rFonts w:hint="cs"/>
          <w:vanish/>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22.7.1995</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ה-1995</w:t>
      </w:r>
    </w:p>
    <w:p w:rsidR="00890FBB" w:rsidRPr="00E85A68" w:rsidRDefault="00890FBB">
      <w:pPr>
        <w:pStyle w:val="P00"/>
        <w:tabs>
          <w:tab w:val="left" w:pos="6102"/>
        </w:tabs>
        <w:spacing w:before="0"/>
        <w:ind w:left="0" w:right="1134"/>
        <w:rPr>
          <w:rFonts w:hint="cs"/>
          <w:vanish/>
          <w:szCs w:val="20"/>
          <w:shd w:val="clear" w:color="auto" w:fill="FFFF99"/>
          <w:rtl/>
        </w:rPr>
      </w:pPr>
      <w:hyperlink r:id="rId15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5686</w:t>
        </w:r>
      </w:hyperlink>
      <w:r w:rsidRPr="00E85A68">
        <w:rPr>
          <w:rFonts w:hint="cs"/>
          <w:vanish/>
          <w:szCs w:val="20"/>
          <w:shd w:val="clear" w:color="auto" w:fill="FFFF99"/>
          <w:rtl/>
        </w:rPr>
        <w:t xml:space="preserve"> מיום 22.6.1995 עמ' 1549</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69</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אף</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69.</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שינויים בצורת האף החיצוני</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 וללא הפרעה בנשימה</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ניכרת הגורמים להפרעות בנשימה</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חסר האף כולו או חלק ממנו; הנחיריים גלויים</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שינויים בפנהים עם סתימת אף מוחלטת</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אבדן חוש הריח והטעם או חוש הריח בלבד</w:t>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מחלות האף והגתות</w:t>
      </w:r>
    </w:p>
    <w:p w:rsidR="00890FBB" w:rsidRPr="00E85A68" w:rsidRDefault="00890FBB">
      <w:pPr>
        <w:pStyle w:val="P00"/>
        <w:tabs>
          <w:tab w:val="left" w:pos="6102"/>
        </w:tabs>
        <w:spacing w:before="0"/>
        <w:ind w:left="1021" w:right="1134"/>
        <w:rPr>
          <w:strike/>
          <w:vanish/>
          <w:sz w:val="22"/>
          <w:szCs w:val="22"/>
          <w:shd w:val="clear" w:color="auto" w:fill="FFFF99"/>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r>
      <w:r w:rsidRPr="00E85A68">
        <w:rPr>
          <w:strike/>
          <w:vanish/>
          <w:sz w:val="18"/>
          <w:szCs w:val="18"/>
          <w:shd w:val="clear" w:color="auto" w:fill="FFFF99"/>
        </w:rPr>
        <w:t>Rhinitis atrophica</w:t>
      </w:r>
    </w:p>
    <w:p w:rsidR="00890FBB" w:rsidRPr="00E85A68" w:rsidRDefault="00890FBB">
      <w:pPr>
        <w:pStyle w:val="P00"/>
        <w:tabs>
          <w:tab w:val="left" w:pos="6102"/>
        </w:tabs>
        <w:spacing w:before="0"/>
        <w:ind w:left="1021" w:right="1134"/>
        <w:rPr>
          <w:strike/>
          <w:vanish/>
          <w:sz w:val="22"/>
          <w:szCs w:val="22"/>
          <w:shd w:val="clear" w:color="auto" w:fill="FFFF99"/>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r>
      <w:r w:rsidRPr="00E85A68">
        <w:rPr>
          <w:strike/>
          <w:vanish/>
          <w:sz w:val="18"/>
          <w:szCs w:val="18"/>
          <w:shd w:val="clear" w:color="auto" w:fill="FFFF99"/>
        </w:rPr>
        <w:t>Rhinitis vasomotorica</w:t>
      </w:r>
    </w:p>
    <w:p w:rsidR="00890FBB" w:rsidRPr="00E85A68" w:rsidRDefault="00890FBB">
      <w:pPr>
        <w:pStyle w:val="P00"/>
        <w:tabs>
          <w:tab w:val="left" w:pos="6102"/>
        </w:tabs>
        <w:spacing w:before="0"/>
        <w:ind w:left="1021" w:right="1134"/>
        <w:rPr>
          <w:strike/>
          <w:vanish/>
          <w:sz w:val="22"/>
          <w:szCs w:val="22"/>
          <w:shd w:val="clear" w:color="auto" w:fill="FFFF99"/>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r>
      <w:r w:rsidRPr="00E85A68">
        <w:rPr>
          <w:strike/>
          <w:vanish/>
          <w:sz w:val="18"/>
          <w:szCs w:val="18"/>
          <w:shd w:val="clear" w:color="auto" w:fill="FFFF99"/>
        </w:rPr>
        <w:t>Rhinitis allergica</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r>
      <w:r w:rsidRPr="00E85A68">
        <w:rPr>
          <w:strike/>
          <w:vanish/>
          <w:sz w:val="18"/>
          <w:szCs w:val="18"/>
          <w:shd w:val="clear" w:color="auto" w:fill="FFFF99"/>
        </w:rPr>
        <w:t>Sinusitis</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קלה: אין הפרשה קבועה</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בינונית: הפרשה קבועה, ישנם גלד (</w:t>
      </w:r>
      <w:r w:rsidRPr="00E85A68">
        <w:rPr>
          <w:strike/>
          <w:vanish/>
          <w:sz w:val="18"/>
          <w:szCs w:val="18"/>
          <w:shd w:val="clear" w:color="auto" w:fill="FFFF99"/>
        </w:rPr>
        <w:t>Crusta</w:t>
      </w:r>
      <w:r w:rsidRPr="00E85A68">
        <w:rPr>
          <w:rFonts w:hint="cs"/>
          <w:strike/>
          <w:vanish/>
          <w:sz w:val="22"/>
          <w:szCs w:val="22"/>
          <w:shd w:val="clear" w:color="auto" w:fill="FFFF99"/>
          <w:rtl/>
        </w:rPr>
        <w:t xml:space="preserve">) </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והצטננויות תכופות</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strike/>
          <w:vanish/>
          <w:sz w:val="18"/>
          <w:szCs w:val="18"/>
          <w:shd w:val="clear" w:color="auto" w:fill="FFFF99"/>
        </w:rPr>
        <w:t>III</w:t>
      </w:r>
      <w:r w:rsidRPr="00E85A68">
        <w:rPr>
          <w:rFonts w:hint="cs"/>
          <w:strike/>
          <w:vanish/>
          <w:sz w:val="22"/>
          <w:szCs w:val="22"/>
          <w:shd w:val="clear" w:color="auto" w:fill="FFFF99"/>
          <w:rtl/>
        </w:rPr>
        <w:t>.</w:t>
      </w:r>
      <w:r w:rsidRPr="00E85A68">
        <w:rPr>
          <w:rFonts w:hint="cs"/>
          <w:strike/>
          <w:vanish/>
          <w:sz w:val="22"/>
          <w:szCs w:val="22"/>
          <w:shd w:val="clear" w:color="auto" w:fill="FFFF99"/>
          <w:rtl/>
        </w:rPr>
        <w:tab/>
        <w:t>בצורה קשה: הפרשה קבועה, ישנם גלד קשה והצטננויות</w:t>
      </w:r>
    </w:p>
    <w:p w:rsidR="00890FBB" w:rsidRPr="00E85A68" w:rsidRDefault="00890FBB">
      <w:pPr>
        <w:pStyle w:val="P00"/>
        <w:tabs>
          <w:tab w:val="left" w:pos="6102"/>
        </w:tabs>
        <w:spacing w:before="0"/>
        <w:ind w:left="147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תכופות מאוד המחייבות שכיבה במיטה לעתים תכופות </w:t>
      </w:r>
    </w:p>
    <w:p w:rsidR="00890FBB" w:rsidRDefault="00890FBB">
      <w:pPr>
        <w:pStyle w:val="P00"/>
        <w:tabs>
          <w:tab w:val="left" w:pos="6102"/>
        </w:tabs>
        <w:spacing w:before="0"/>
        <w:ind w:left="1474" w:right="1134"/>
        <w:rPr>
          <w:rFonts w:hint="cs"/>
          <w:strike/>
          <w:sz w:val="2"/>
          <w:szCs w:val="2"/>
          <w:rtl/>
        </w:rPr>
      </w:pPr>
      <w:r w:rsidRPr="00E85A68">
        <w:rPr>
          <w:rFonts w:hint="cs"/>
          <w:vanish/>
          <w:sz w:val="22"/>
          <w:szCs w:val="22"/>
          <w:shd w:val="clear" w:color="auto" w:fill="FFFF99"/>
          <w:rtl/>
        </w:rPr>
        <w:tab/>
      </w:r>
      <w:r w:rsidRPr="00E85A68">
        <w:rPr>
          <w:rFonts w:hint="cs"/>
          <w:strike/>
          <w:vanish/>
          <w:sz w:val="22"/>
          <w:szCs w:val="22"/>
          <w:shd w:val="clear" w:color="auto" w:fill="FFFF99"/>
          <w:rtl/>
        </w:rPr>
        <w:t>מאוד</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20%</w:t>
      </w:r>
      <w:bookmarkEnd w:id="192"/>
    </w:p>
    <w:p w:rsidR="00890FBB" w:rsidRDefault="00890FBB">
      <w:pPr>
        <w:pStyle w:val="P02"/>
        <w:tabs>
          <w:tab w:val="clear" w:pos="6259"/>
          <w:tab w:val="right" w:pos="7938"/>
        </w:tabs>
        <w:spacing w:before="72"/>
        <w:ind w:left="1021" w:right="1134"/>
        <w:rPr>
          <w:rStyle w:val="default"/>
          <w:rFonts w:cs="FrankRuehl"/>
          <w:rtl/>
        </w:rPr>
      </w:pPr>
      <w:bookmarkStart w:id="193" w:name="Seif79"/>
      <w:bookmarkEnd w:id="193"/>
      <w:r>
        <w:rPr>
          <w:lang w:val="he-IL"/>
        </w:rPr>
        <w:pict>
          <v:rect id="_x0000_s1216" style="position:absolute;left:0;text-align:left;margin-left:475.65pt;margin-top:8.05pt;width:63.9pt;height:27.5pt;z-index:251736576" o:allowincell="f" filled="f" stroked="f" strokecolor="lime" strokeweight=".25pt">
            <v:textbox style="mso-next-textbox:#_x0000_s1216" inset="0,0,0,0">
              <w:txbxContent>
                <w:p w:rsidR="00890FBB" w:rsidRDefault="00890FBB">
                  <w:pPr>
                    <w:spacing w:line="160" w:lineRule="exact"/>
                    <w:jc w:val="left"/>
                    <w:rPr>
                      <w:rFonts w:cs="Miriam"/>
                      <w:noProof/>
                      <w:szCs w:val="18"/>
                      <w:rtl/>
                    </w:rPr>
                  </w:pPr>
                  <w:r>
                    <w:rPr>
                      <w:rFonts w:cs="Miriam"/>
                      <w:szCs w:val="18"/>
                      <w:rtl/>
                    </w:rPr>
                    <w:t>ח</w:t>
                  </w:r>
                  <w:r>
                    <w:rPr>
                      <w:rFonts w:cs="Miriam" w:hint="cs"/>
                      <w:szCs w:val="18"/>
                      <w:rtl/>
                    </w:rPr>
                    <w:t>ך ובית הבליעה תק' (מס' 2) תשנ"ה-1995</w:t>
                  </w:r>
                </w:p>
              </w:txbxContent>
            </v:textbox>
            <w10:anchorlock/>
          </v:rect>
        </w:pict>
      </w:r>
      <w:r>
        <w:rPr>
          <w:rStyle w:val="default"/>
          <w:rFonts w:cs="FrankRuehl"/>
          <w:rtl/>
        </w:rPr>
        <w:t>70.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ליקויים בחך הרך</w:t>
      </w:r>
    </w:p>
    <w:p w:rsidR="00890FBB" w:rsidRDefault="00890FBB">
      <w:pPr>
        <w:pStyle w:val="P22"/>
        <w:tabs>
          <w:tab w:val="clear" w:pos="6259"/>
          <w:tab w:val="left" w:pos="624"/>
          <w:tab w:val="left" w:pos="1021"/>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בצורה קלה</w:t>
      </w:r>
      <w:r>
        <w:rPr>
          <w:rtl/>
        </w:rPr>
        <w:tab/>
      </w:r>
      <w:r>
        <w:rPr>
          <w:rtl/>
        </w:rPr>
        <w:tab/>
      </w:r>
      <w:r>
        <w:rPr>
          <w:rStyle w:val="default"/>
          <w:rFonts w:cs="FrankRuehl"/>
          <w:rtl/>
        </w:rPr>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בצורה קשה עם הפרעות ניכרות בד</w:t>
      </w:r>
      <w:r>
        <w:rPr>
          <w:rStyle w:val="default"/>
          <w:rFonts w:cs="FrankRuehl"/>
          <w:rtl/>
        </w:rPr>
        <w:t>י</w:t>
      </w:r>
      <w:r>
        <w:rPr>
          <w:rStyle w:val="default"/>
          <w:rFonts w:cs="FrankRuehl" w:hint="cs"/>
          <w:rtl/>
        </w:rPr>
        <w:t>בור</w:t>
      </w:r>
      <w:r>
        <w:rPr>
          <w:rtl/>
        </w:rPr>
        <w:tab/>
      </w:r>
      <w:r>
        <w:rPr>
          <w:rStyle w:val="default"/>
          <w:rFonts w:cs="FrankRuehl"/>
          <w:rtl/>
        </w:rPr>
        <w:t>20%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חסר בחך הקשה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פחות ממחצית</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מחצית או יותר</w:t>
      </w:r>
      <w:r>
        <w:rPr>
          <w:rStyle w:val="default"/>
          <w:rFonts w:cs="FrankRuehl"/>
          <w:rtl/>
        </w:rPr>
        <w:tab/>
      </w:r>
      <w:r>
        <w:rPr>
          <w:rStyle w:val="default"/>
          <w:rFonts w:cs="FrankRuehl"/>
          <w:rtl/>
        </w:rPr>
        <w:tab/>
        <w:t>20%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הלוע (</w:t>
      </w:r>
      <w:r>
        <w:rPr>
          <w:rStyle w:val="default"/>
          <w:rFonts w:cs="FrankRuehl"/>
        </w:rPr>
        <w:t>Pharynx</w:t>
      </w:r>
      <w:r>
        <w:rPr>
          <w:rStyle w:val="default"/>
          <w:rFonts w:cs="FrankRuehl"/>
          <w:rtl/>
        </w:rPr>
        <w:t>)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דלקת כרונית בצורה בינונית עם גירוי קבוע</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דלקת כרונית בצורה ניכרת עם קשיים קבועים בבליעה</w:t>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הפרעה קשה בבליעה שמחייבת</w:t>
      </w:r>
      <w:r>
        <w:rPr>
          <w:rStyle w:val="default"/>
          <w:rFonts w:cs="FrankRuehl"/>
          <w:rtl/>
        </w:rPr>
        <w:t xml:space="preserve"> </w:t>
      </w:r>
      <w:r>
        <w:rPr>
          <w:rStyle w:val="default"/>
          <w:rFonts w:cs="FrankRuehl" w:hint="cs"/>
          <w:rtl/>
        </w:rPr>
        <w:t>שימוש בזונדה</w:t>
      </w:r>
      <w:r>
        <w:rPr>
          <w:rStyle w:val="default"/>
          <w:rFonts w:cs="FrankRuehl"/>
          <w:rtl/>
        </w:rPr>
        <w:tab/>
        <w:t>20%</w:t>
      </w:r>
    </w:p>
    <w:p w:rsidR="00890FBB" w:rsidRPr="00E85A68" w:rsidRDefault="00890FBB">
      <w:pPr>
        <w:pStyle w:val="P00"/>
        <w:tabs>
          <w:tab w:val="left" w:pos="6102"/>
        </w:tabs>
        <w:spacing w:before="0"/>
        <w:ind w:left="0" w:right="1134"/>
        <w:rPr>
          <w:b/>
          <w:bCs/>
          <w:vanish/>
          <w:szCs w:val="20"/>
          <w:shd w:val="clear" w:color="auto" w:fill="FFFF99"/>
        </w:rPr>
      </w:pPr>
      <w:bookmarkStart w:id="194" w:name="Rov138"/>
      <w:r w:rsidRPr="00E85A68">
        <w:rPr>
          <w:rFonts w:hint="cs"/>
          <w:vanish/>
          <w:color w:val="FF0000"/>
          <w:szCs w:val="20"/>
          <w:shd w:val="clear" w:color="auto" w:fill="FFFF99"/>
          <w:rtl/>
        </w:rPr>
        <w:t>מיום 22.7.1995</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ה-1995</w:t>
      </w:r>
    </w:p>
    <w:p w:rsidR="00890FBB" w:rsidRPr="00E85A68" w:rsidRDefault="00890FBB">
      <w:pPr>
        <w:pStyle w:val="P00"/>
        <w:tabs>
          <w:tab w:val="left" w:pos="6102"/>
        </w:tabs>
        <w:spacing w:before="0"/>
        <w:ind w:left="0" w:right="1134"/>
        <w:rPr>
          <w:rFonts w:hint="cs"/>
          <w:vanish/>
          <w:szCs w:val="20"/>
          <w:shd w:val="clear" w:color="auto" w:fill="FFFF99"/>
          <w:rtl/>
        </w:rPr>
      </w:pPr>
      <w:hyperlink r:id="rId15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5686</w:t>
        </w:r>
      </w:hyperlink>
      <w:r w:rsidRPr="00E85A68">
        <w:rPr>
          <w:rFonts w:hint="cs"/>
          <w:vanish/>
          <w:szCs w:val="20"/>
          <w:shd w:val="clear" w:color="auto" w:fill="FFFF99"/>
          <w:rtl/>
        </w:rPr>
        <w:t xml:space="preserve"> מיום 22.6.1995 עמ' 1549</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70</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חך ובית הבליעה</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70.</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ליקויים בחך הרך</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קשה עם ליקויים ניכרים בדיבור</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איבוד פחות ממחצית החך הקשה</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ישנה אפשרות להתקין תחליף מלאכותי</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אין אפשרות להתקין תחליף מלאכותי</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איבוד מחצית או יותר מהחך הקשה</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ישנה אפשרות להתקין תחליף מלאכותי</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Default="00890FBB">
      <w:pPr>
        <w:pStyle w:val="P00"/>
        <w:tabs>
          <w:tab w:val="left" w:pos="6102"/>
        </w:tabs>
        <w:spacing w:before="0"/>
        <w:ind w:left="1021" w:right="1134"/>
        <w:rPr>
          <w:rFonts w:hint="cs"/>
          <w:strike/>
          <w:sz w:val="2"/>
          <w:szCs w:val="2"/>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אין אפשרות להתקין תחליף מלאכותי</w:t>
      </w:r>
      <w:r w:rsidRPr="00E85A68">
        <w:rPr>
          <w:rFonts w:hint="cs"/>
          <w:vanish/>
          <w:sz w:val="22"/>
          <w:szCs w:val="22"/>
          <w:shd w:val="clear" w:color="auto" w:fill="FFFF99"/>
          <w:rtl/>
        </w:rPr>
        <w:tab/>
      </w:r>
      <w:r w:rsidRPr="00E85A68">
        <w:rPr>
          <w:rFonts w:hint="cs"/>
          <w:strike/>
          <w:vanish/>
          <w:sz w:val="22"/>
          <w:szCs w:val="22"/>
          <w:shd w:val="clear" w:color="auto" w:fill="FFFF99"/>
          <w:rtl/>
        </w:rPr>
        <w:t>30%</w:t>
      </w:r>
      <w:bookmarkEnd w:id="194"/>
    </w:p>
    <w:p w:rsidR="00890FBB" w:rsidRDefault="00890FBB">
      <w:pPr>
        <w:pStyle w:val="P02"/>
        <w:tabs>
          <w:tab w:val="clear" w:pos="6259"/>
          <w:tab w:val="right" w:pos="7938"/>
        </w:tabs>
        <w:spacing w:before="72"/>
        <w:ind w:left="1021" w:right="1134"/>
        <w:rPr>
          <w:rStyle w:val="default"/>
          <w:rFonts w:cs="FrankRuehl"/>
          <w:rtl/>
        </w:rPr>
      </w:pPr>
      <w:bookmarkStart w:id="195" w:name="Seif80"/>
      <w:bookmarkEnd w:id="195"/>
      <w:r>
        <w:rPr>
          <w:lang w:val="he-IL"/>
        </w:rPr>
        <w:pict>
          <v:rect id="_x0000_s1217" style="position:absolute;left:0;text-align:left;margin-left:462pt;margin-top:8.05pt;width:77.55pt;height:41.95pt;z-index:251737600" o:allowincell="f" filled="f" stroked="f" strokecolor="lime" strokeweight=".25pt">
            <v:textbox style="mso-next-textbox:#_x0000_s1217" inset="0,0,0,0">
              <w:txbxContent>
                <w:p w:rsidR="00890FBB" w:rsidRDefault="00890FBB">
                  <w:pPr>
                    <w:spacing w:line="160" w:lineRule="exact"/>
                    <w:jc w:val="left"/>
                    <w:rPr>
                      <w:rFonts w:cs="Miriam"/>
                      <w:noProof/>
                      <w:szCs w:val="18"/>
                      <w:rtl/>
                    </w:rPr>
                  </w:pPr>
                  <w:r>
                    <w:rPr>
                      <w:rFonts w:cs="Miriam"/>
                      <w:szCs w:val="18"/>
                      <w:rtl/>
                    </w:rPr>
                    <w:t>ל</w:t>
                  </w:r>
                  <w:r>
                    <w:rPr>
                      <w:rFonts w:cs="Miriam" w:hint="cs"/>
                      <w:szCs w:val="18"/>
                      <w:rtl/>
                    </w:rPr>
                    <w:t>ארינקס מיתרי הקול וקנה (</w:t>
                  </w:r>
                  <w:r>
                    <w:rPr>
                      <w:rFonts w:cs="Miriam"/>
                      <w:sz w:val="16"/>
                      <w:szCs w:val="18"/>
                    </w:rPr>
                    <w:t>Larynx &amp; Vocal Cords, Trachea</w:t>
                  </w:r>
                  <w:r>
                    <w:rPr>
                      <w:rFonts w:cs="Miriam" w:hint="cs"/>
                      <w:noProof/>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 xml:space="preserve">ק' (מס' 2) </w:t>
                  </w:r>
                  <w:r>
                    <w:rPr>
                      <w:rFonts w:cs="Miriam"/>
                      <w:noProof/>
                      <w:szCs w:val="18"/>
                      <w:rtl/>
                    </w:rPr>
                    <w:br/>
                    <w:t>ת</w:t>
                  </w:r>
                  <w:r>
                    <w:rPr>
                      <w:rFonts w:cs="Miriam" w:hint="cs"/>
                      <w:noProof/>
                      <w:szCs w:val="18"/>
                      <w:rtl/>
                    </w:rPr>
                    <w:t>שנ"ה-1995</w:t>
                  </w:r>
                </w:p>
              </w:txbxContent>
            </v:textbox>
            <w10:anchorlock/>
          </v:rect>
        </w:pict>
      </w:r>
      <w:r>
        <w:rPr>
          <w:rStyle w:val="default"/>
          <w:rFonts w:cs="FrankRuehl"/>
          <w:rtl/>
        </w:rPr>
        <w:t>71</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הפרעות בדיבור כתוצאה ממחלה, פציעה או ניתוח של לארינקס או קנה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צרידות לא קבועה (אינטרמיטנטית)</w:t>
      </w:r>
      <w:r>
        <w:rPr>
          <w:rStyle w:val="default"/>
          <w:rFonts w:cs="FrankRuehl"/>
          <w:rtl/>
        </w:rPr>
        <w:tab/>
        <w:t>1%</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צרידות קבועה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hint="cs"/>
          <w:rtl/>
        </w:rPr>
        <w:tab/>
        <w:t xml:space="preserve">בצורה קלה עד בינונית, הדיבור </w:t>
      </w:r>
      <w:r>
        <w:rPr>
          <w:rStyle w:val="default"/>
          <w:rFonts w:cs="FrankRuehl"/>
          <w:rtl/>
        </w:rPr>
        <w:t>ב</w:t>
      </w:r>
      <w:r>
        <w:rPr>
          <w:rStyle w:val="default"/>
          <w:rFonts w:cs="FrankRuehl" w:hint="cs"/>
          <w:rtl/>
        </w:rPr>
        <w:t>רור</w:t>
      </w:r>
      <w:r>
        <w:rPr>
          <w:rStyle w:val="default"/>
          <w:rFonts w:cs="FrankRuehl"/>
          <w:rtl/>
        </w:rPr>
        <w:tab/>
        <w:t>5%</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ניכרת, אין קשיים בקליטת</w:t>
      </w:r>
      <w:r>
        <w:rPr>
          <w:rStyle w:val="default"/>
          <w:rFonts w:cs="FrankRuehl"/>
          <w:rtl/>
        </w:rPr>
        <w:t xml:space="preserve"> ה</w:t>
      </w:r>
      <w:r>
        <w:rPr>
          <w:rStyle w:val="default"/>
          <w:rFonts w:cs="FrankRuehl" w:hint="cs"/>
          <w:rtl/>
        </w:rPr>
        <w:t>דיבור</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 הגורמת לקשיים לזולת</w:t>
      </w:r>
      <w:r>
        <w:rPr>
          <w:rStyle w:val="default"/>
          <w:rFonts w:cs="FrankRuehl"/>
          <w:rtl/>
        </w:rPr>
        <w:t xml:space="preserve"> ב</w:t>
      </w:r>
      <w:r>
        <w:rPr>
          <w:rStyle w:val="default"/>
          <w:rFonts w:cs="FrankRuehl" w:hint="cs"/>
          <w:rtl/>
        </w:rPr>
        <w:t>הבנה או קליטה של הדיבור</w:t>
      </w:r>
      <w:r>
        <w:rPr>
          <w:rStyle w:val="default"/>
          <w:rFonts w:cs="FrankRuehl"/>
          <w:rtl/>
        </w:rPr>
        <w:tab/>
        <w:t>20%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איבוד קול (</w:t>
      </w:r>
      <w:r>
        <w:rPr>
          <w:rStyle w:val="default"/>
          <w:rFonts w:cs="FrankRuehl"/>
        </w:rPr>
        <w:t>Aphonia</w:t>
      </w:r>
      <w:r>
        <w:rPr>
          <w:rStyle w:val="default"/>
          <w:rFonts w:cs="FrankRuehl"/>
          <w:rtl/>
        </w:rPr>
        <w:t xml:space="preserve">) </w:t>
      </w:r>
      <w:r>
        <w:rPr>
          <w:rStyle w:val="default"/>
          <w:rFonts w:cs="FrankRuehl" w:hint="cs"/>
          <w:rtl/>
        </w:rPr>
        <w:t xml:space="preserve">ללא </w:t>
      </w:r>
      <w:r>
        <w:rPr>
          <w:rStyle w:val="default"/>
          <w:rFonts w:cs="FrankRuehl"/>
          <w:rtl/>
        </w:rPr>
        <w:t>ט</w:t>
      </w:r>
      <w:r>
        <w:rPr>
          <w:rStyle w:val="default"/>
          <w:rFonts w:cs="FrankRuehl" w:hint="cs"/>
          <w:rtl/>
        </w:rPr>
        <w:t>ראכאוסטומיה</w:t>
      </w:r>
      <w:r>
        <w:rPr>
          <w:rStyle w:val="default"/>
          <w:rFonts w:cs="FrankRuehl"/>
          <w:rtl/>
        </w:rPr>
        <w:tab/>
        <w:t>30%</w:t>
      </w:r>
    </w:p>
    <w:p w:rsidR="00890FBB" w:rsidRDefault="00890FBB">
      <w:pPr>
        <w:pStyle w:val="P02"/>
        <w:tabs>
          <w:tab w:val="clear" w:pos="6259"/>
          <w:tab w:val="right" w:pos="7938"/>
        </w:tabs>
        <w:spacing w:before="72"/>
        <w:ind w:left="1021" w:right="1134" w:hanging="397"/>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הפרעות בנשימה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בצורה קלה, ללא השפעה על תיפקודי</w:t>
      </w:r>
      <w:r>
        <w:rPr>
          <w:rStyle w:val="default"/>
          <w:rFonts w:cs="FrankRuehl"/>
          <w:rtl/>
        </w:rPr>
        <w:t xml:space="preserve"> </w:t>
      </w:r>
      <w:r>
        <w:rPr>
          <w:rStyle w:val="default"/>
          <w:rFonts w:cs="FrankRuehl" w:hint="cs"/>
          <w:rtl/>
        </w:rPr>
        <w:t>ריאות</w:t>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עם השפעה על תיפקודי הריאות - דרגת</w:t>
      </w:r>
      <w:r>
        <w:rPr>
          <w:rStyle w:val="default"/>
          <w:rFonts w:cs="FrankRuehl"/>
          <w:rtl/>
        </w:rPr>
        <w:t xml:space="preserve"> </w:t>
      </w:r>
      <w:r>
        <w:rPr>
          <w:rStyle w:val="default"/>
          <w:rFonts w:cs="FrankRuehl" w:hint="cs"/>
          <w:rtl/>
        </w:rPr>
        <w:t>הנכות תיקבע לפי חומרת הליקוי התיפקודי</w:t>
      </w:r>
      <w:r>
        <w:rPr>
          <w:rStyle w:val="default"/>
          <w:rFonts w:cs="FrankRuehl"/>
          <w:rtl/>
        </w:rPr>
        <w:t xml:space="preserve"> </w:t>
      </w:r>
      <w:r>
        <w:rPr>
          <w:rStyle w:val="default"/>
          <w:rFonts w:cs="FrankRuehl" w:hint="cs"/>
          <w:rtl/>
        </w:rPr>
        <w:t>לפי פרט 5א.</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טראכאוסטומיה מתמדת (כולל איבוד קול)</w:t>
      </w:r>
      <w:r>
        <w:rPr>
          <w:rStyle w:val="default"/>
          <w:rFonts w:cs="FrankRuehl"/>
          <w:rtl/>
        </w:rPr>
        <w:t xml:space="preserve"> (</w:t>
      </w:r>
      <w:r>
        <w:rPr>
          <w:rStyle w:val="default"/>
          <w:rFonts w:cs="FrankRuehl"/>
        </w:rPr>
        <w:t>Persistent tracheostomy</w:t>
      </w:r>
      <w:r>
        <w:rPr>
          <w:rStyle w:val="default"/>
          <w:rFonts w:cs="FrankRuehl"/>
          <w:rtl/>
        </w:rPr>
        <w:t>)</w:t>
      </w:r>
      <w:r>
        <w:rPr>
          <w:rStyle w:val="default"/>
          <w:rFonts w:cs="FrankRuehl"/>
          <w:rtl/>
        </w:rPr>
        <w:tab/>
        <w:t>50%</w:t>
      </w:r>
    </w:p>
    <w:p w:rsidR="00890FBB" w:rsidRPr="00E85A68" w:rsidRDefault="00890FBB">
      <w:pPr>
        <w:pStyle w:val="P00"/>
        <w:tabs>
          <w:tab w:val="left" w:pos="6102"/>
        </w:tabs>
        <w:spacing w:before="0"/>
        <w:ind w:left="0" w:right="1134"/>
        <w:rPr>
          <w:b/>
          <w:bCs/>
          <w:vanish/>
          <w:szCs w:val="20"/>
          <w:shd w:val="clear" w:color="auto" w:fill="FFFF99"/>
        </w:rPr>
      </w:pPr>
      <w:bookmarkStart w:id="196" w:name="Rov137"/>
      <w:r w:rsidRPr="00E85A68">
        <w:rPr>
          <w:rFonts w:hint="cs"/>
          <w:vanish/>
          <w:color w:val="FF0000"/>
          <w:szCs w:val="20"/>
          <w:shd w:val="clear" w:color="auto" w:fill="FFFF99"/>
          <w:rtl/>
        </w:rPr>
        <w:t>מיום 22.7.1995</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ה-1995</w:t>
      </w:r>
    </w:p>
    <w:p w:rsidR="00890FBB" w:rsidRPr="00E85A68" w:rsidRDefault="00890FBB">
      <w:pPr>
        <w:pStyle w:val="P00"/>
        <w:tabs>
          <w:tab w:val="left" w:pos="6102"/>
        </w:tabs>
        <w:spacing w:before="0"/>
        <w:ind w:left="0" w:right="1134"/>
        <w:rPr>
          <w:rFonts w:hint="cs"/>
          <w:vanish/>
          <w:szCs w:val="20"/>
          <w:shd w:val="clear" w:color="auto" w:fill="FFFF99"/>
          <w:rtl/>
        </w:rPr>
      </w:pPr>
      <w:hyperlink r:id="rId15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5686</w:t>
        </w:r>
      </w:hyperlink>
      <w:r w:rsidRPr="00E85A68">
        <w:rPr>
          <w:rFonts w:hint="cs"/>
          <w:vanish/>
          <w:szCs w:val="20"/>
          <w:shd w:val="clear" w:color="auto" w:fill="FFFF99"/>
          <w:rtl/>
        </w:rPr>
        <w:t xml:space="preserve"> מיום 22.6.1995 עמ' 1550</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71</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גרון</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71.</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צרידות</w:t>
      </w:r>
    </w:p>
    <w:p w:rsidR="00890FBB" w:rsidRPr="00E85A68" w:rsidRDefault="00890FBB">
      <w:pPr>
        <w:pStyle w:val="P00"/>
        <w:tabs>
          <w:tab w:val="left" w:pos="6102"/>
        </w:tabs>
        <w:spacing w:before="0"/>
        <w:ind w:left="1021" w:right="1134"/>
        <w:rPr>
          <w:rFonts w:hint="cs"/>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 הנגרמת עקב דלקת כרונית של מיתר הקול</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ניכרת וקבועה</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 עם אבדן הקול, אפשרות לחישה בלבד (</w:t>
      </w:r>
      <w:r w:rsidRPr="00E85A68">
        <w:rPr>
          <w:strike/>
          <w:vanish/>
          <w:sz w:val="18"/>
          <w:szCs w:val="18"/>
          <w:shd w:val="clear" w:color="auto" w:fill="FFFF99"/>
        </w:rPr>
        <w:t>Aphonia</w:t>
      </w:r>
      <w:r w:rsidRPr="00E85A68">
        <w:rPr>
          <w:rFonts w:hint="cs"/>
          <w:strike/>
          <w:vanish/>
          <w:sz w:val="22"/>
          <w:szCs w:val="22"/>
          <w:shd w:val="clear" w:color="auto" w:fill="FFFF99"/>
          <w:rtl/>
        </w:rPr>
        <w:t>)</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שחפת של ה-</w:t>
      </w:r>
      <w:r w:rsidRPr="00E85A68">
        <w:rPr>
          <w:strike/>
          <w:vanish/>
          <w:sz w:val="18"/>
          <w:szCs w:val="18"/>
          <w:shd w:val="clear" w:color="auto" w:fill="FFFF99"/>
        </w:rPr>
        <w:t>Larynx</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 xml:space="preserve">שחפת פעילה המופיעה ביחד עם שחפת הריאות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לפי סעיף 7.</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 xml:space="preserve">שחפת שנתרפאה </w:t>
      </w:r>
      <w:r w:rsidRPr="00E85A68">
        <w:rPr>
          <w:strike/>
          <w:vanish/>
          <w:sz w:val="22"/>
          <w:szCs w:val="22"/>
          <w:shd w:val="clear" w:color="auto" w:fill="FFFF99"/>
          <w:rtl/>
        </w:rPr>
        <w:t>–</w:t>
      </w:r>
      <w:r w:rsidRPr="00E85A68">
        <w:rPr>
          <w:rFonts w:hint="cs"/>
          <w:strike/>
          <w:vanish/>
          <w:sz w:val="22"/>
          <w:szCs w:val="22"/>
          <w:shd w:val="clear" w:color="auto" w:fill="FFFF99"/>
          <w:rtl/>
        </w:rPr>
        <w:t xml:space="preserve"> אחוזי הנכות ייקבעו בהתאם למצב לפי סעיף קטן (1).</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 xml:space="preserve">מצר </w:t>
      </w:r>
      <w:r w:rsidRPr="00E85A68">
        <w:rPr>
          <w:strike/>
          <w:vanish/>
          <w:sz w:val="18"/>
          <w:szCs w:val="18"/>
          <w:shd w:val="clear" w:color="auto" w:fill="FFFF99"/>
        </w:rPr>
        <w:t>Stenosis</w:t>
      </w:r>
      <w:r w:rsidRPr="00E85A68">
        <w:rPr>
          <w:rFonts w:hint="cs"/>
          <w:strike/>
          <w:vanish/>
          <w:sz w:val="22"/>
          <w:szCs w:val="22"/>
          <w:shd w:val="clear" w:color="auto" w:fill="FFFF99"/>
          <w:rtl/>
        </w:rPr>
        <w:t xml:space="preserve"> של ה-</w:t>
      </w:r>
      <w:r w:rsidRPr="00E85A68">
        <w:rPr>
          <w:strike/>
          <w:vanish/>
          <w:sz w:val="18"/>
          <w:szCs w:val="18"/>
          <w:shd w:val="clear" w:color="auto" w:fill="FFFF99"/>
        </w:rPr>
        <w:t>Larynx</w:t>
      </w:r>
      <w:r w:rsidRPr="00E85A68">
        <w:rPr>
          <w:rFonts w:hint="cs"/>
          <w:strike/>
          <w:vanish/>
          <w:sz w:val="22"/>
          <w:szCs w:val="22"/>
          <w:shd w:val="clear" w:color="auto" w:fill="FFFF99"/>
          <w:rtl/>
        </w:rPr>
        <w:t xml:space="preserve"> או הקנה, קיימת השפעה על הקול או על הנשימה</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א.</w:t>
      </w:r>
      <w:r w:rsidRPr="00E85A68">
        <w:rPr>
          <w:rFonts w:hint="cs"/>
          <w:strike/>
          <w:vanish/>
          <w:sz w:val="22"/>
          <w:szCs w:val="22"/>
          <w:shd w:val="clear" w:color="auto" w:fill="FFFF99"/>
          <w:rtl/>
        </w:rPr>
        <w:tab/>
        <w:t>בצורה קלה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בצורה בינונית</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ג.</w:t>
      </w:r>
      <w:r w:rsidRPr="00E85A68">
        <w:rPr>
          <w:rFonts w:hint="cs"/>
          <w:strike/>
          <w:vanish/>
          <w:sz w:val="22"/>
          <w:szCs w:val="22"/>
          <w:shd w:val="clear" w:color="auto" w:fill="FFFF99"/>
          <w:rtl/>
        </w:rPr>
        <w:tab/>
        <w:t>בצורה קשה</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Default="00890FBB">
      <w:pPr>
        <w:pStyle w:val="P00"/>
        <w:tabs>
          <w:tab w:val="left" w:pos="6102"/>
        </w:tabs>
        <w:spacing w:before="0"/>
        <w:ind w:left="1021" w:right="1134"/>
        <w:rPr>
          <w:rFonts w:hint="cs"/>
          <w:strike/>
          <w:sz w:val="2"/>
          <w:szCs w:val="2"/>
          <w:rtl/>
        </w:rPr>
      </w:pPr>
      <w:r w:rsidRPr="00E85A68">
        <w:rPr>
          <w:rFonts w:hint="cs"/>
          <w:strike/>
          <w:vanish/>
          <w:sz w:val="22"/>
          <w:szCs w:val="22"/>
          <w:shd w:val="clear" w:color="auto" w:fill="FFFF99"/>
          <w:rtl/>
        </w:rPr>
        <w:t>ד.</w:t>
      </w:r>
      <w:r w:rsidRPr="00E85A68">
        <w:rPr>
          <w:rFonts w:hint="cs"/>
          <w:strike/>
          <w:vanish/>
          <w:sz w:val="22"/>
          <w:szCs w:val="22"/>
          <w:shd w:val="clear" w:color="auto" w:fill="FFFF99"/>
          <w:rtl/>
        </w:rPr>
        <w:tab/>
        <w:t xml:space="preserve">בצורה קשה מאוד ומתמדת המחייבת </w:t>
      </w:r>
      <w:r w:rsidRPr="00E85A68">
        <w:rPr>
          <w:strike/>
          <w:vanish/>
          <w:sz w:val="18"/>
          <w:szCs w:val="18"/>
          <w:shd w:val="clear" w:color="auto" w:fill="FFFF99"/>
        </w:rPr>
        <w:t>Tracheostomy</w:t>
      </w:r>
      <w:r w:rsidRPr="00E85A68">
        <w:rPr>
          <w:rFonts w:hint="cs"/>
          <w:vanish/>
          <w:sz w:val="22"/>
          <w:szCs w:val="22"/>
          <w:shd w:val="clear" w:color="auto" w:fill="FFFF99"/>
          <w:rtl/>
        </w:rPr>
        <w:tab/>
      </w:r>
      <w:r w:rsidRPr="00E85A68">
        <w:rPr>
          <w:rFonts w:hint="cs"/>
          <w:strike/>
          <w:vanish/>
          <w:sz w:val="22"/>
          <w:szCs w:val="22"/>
          <w:shd w:val="clear" w:color="auto" w:fill="FFFF99"/>
          <w:rtl/>
        </w:rPr>
        <w:t>50%</w:t>
      </w:r>
      <w:bookmarkEnd w:id="196"/>
    </w:p>
    <w:p w:rsidR="00890FBB" w:rsidRDefault="00890FBB">
      <w:pPr>
        <w:pStyle w:val="P02"/>
        <w:spacing w:before="72"/>
        <w:ind w:left="1021" w:right="1134"/>
        <w:rPr>
          <w:rStyle w:val="default"/>
          <w:rFonts w:cs="FrankRuehl"/>
          <w:rtl/>
        </w:rPr>
      </w:pPr>
      <w:bookmarkStart w:id="197" w:name="Seif81"/>
      <w:bookmarkEnd w:id="197"/>
      <w:r>
        <w:rPr>
          <w:lang w:val="he-IL"/>
        </w:rPr>
        <w:pict>
          <v:rect id="_x0000_s1218" style="position:absolute;left:0;text-align:left;margin-left:470.25pt;margin-top:8.05pt;width:69.3pt;height:38.45pt;z-index:251738624" o:allowincell="f" filled="f" stroked="f" strokecolor="lime" strokeweight=".25pt">
            <v:textbox style="mso-next-textbox:#_x0000_s1218" inset="0,0,0,0">
              <w:txbxContent>
                <w:p w:rsidR="00890FBB" w:rsidRDefault="00890FBB">
                  <w:pPr>
                    <w:spacing w:line="160" w:lineRule="exact"/>
                    <w:jc w:val="left"/>
                    <w:rPr>
                      <w:rFonts w:cs="Miriam"/>
                      <w:noProof/>
                      <w:szCs w:val="18"/>
                      <w:rtl/>
                    </w:rPr>
                  </w:pPr>
                  <w:r>
                    <w:rPr>
                      <w:rFonts w:cs="Miriam"/>
                      <w:szCs w:val="18"/>
                      <w:rtl/>
                    </w:rPr>
                    <w:t>ח</w:t>
                  </w:r>
                  <w:r>
                    <w:rPr>
                      <w:rFonts w:cs="Miriam" w:hint="cs"/>
                      <w:szCs w:val="18"/>
                      <w:rtl/>
                    </w:rPr>
                    <w:t xml:space="preserve">וש השמיעה ואוזניים </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(מס' 2)</w:t>
                  </w:r>
                </w:p>
                <w:p w:rsidR="00890FBB" w:rsidRDefault="00890FB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72</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ליקויי שמיע</w:t>
      </w:r>
      <w:r>
        <w:rPr>
          <w:rStyle w:val="default"/>
          <w:rFonts w:cs="FrankRuehl"/>
          <w:rtl/>
        </w:rPr>
        <w:t>ה</w:t>
      </w:r>
      <w:r>
        <w:rPr>
          <w:rStyle w:val="default"/>
          <w:rFonts w:cs="FrankRuehl" w:hint="cs"/>
          <w:rtl/>
        </w:rPr>
        <w:t xml:space="preserve"> בתחום הדיבור (צלילים נמוכים) -</w:t>
      </w:r>
    </w:p>
    <w:p w:rsidR="00890FBB" w:rsidRDefault="00890FBB">
      <w:pPr>
        <w:pStyle w:val="P22"/>
        <w:spacing w:before="72"/>
        <w:ind w:left="1021" w:right="1134"/>
        <w:rPr>
          <w:rStyle w:val="default"/>
          <w:rFonts w:cs="FrankRuehl"/>
          <w:rtl/>
        </w:rPr>
      </w:pPr>
      <w:r>
        <w:rPr>
          <w:rStyle w:val="default"/>
          <w:rFonts w:cs="FrankRuehl"/>
          <w:rtl/>
        </w:rPr>
        <w:t>א</w:t>
      </w:r>
      <w:r>
        <w:rPr>
          <w:rStyle w:val="default"/>
          <w:rFonts w:cs="FrankRuehl" w:hint="cs"/>
          <w:rtl/>
        </w:rPr>
        <w:t>חוזי הנכות ייקבעו לפי לוח תוצאות אודיומטריה שלהלן:</w:t>
      </w:r>
    </w:p>
    <w:p w:rsidR="00890FBB" w:rsidRDefault="00890FBB">
      <w:pPr>
        <w:pStyle w:val="P22"/>
        <w:spacing w:before="72"/>
        <w:ind w:left="1021" w:right="1134"/>
        <w:rPr>
          <w:rStyle w:val="default"/>
          <w:rFonts w:cs="FrankRuehl"/>
          <w:rtl/>
        </w:rPr>
      </w:pPr>
      <w:r>
        <w:rPr>
          <w:rStyle w:val="default"/>
          <w:rFonts w:cs="FrankRuehl"/>
          <w:rtl/>
        </w:rPr>
        <w:t>ה</w:t>
      </w:r>
      <w:r>
        <w:rPr>
          <w:rStyle w:val="default"/>
          <w:rFonts w:cs="FrankRuehl" w:hint="cs"/>
          <w:rtl/>
        </w:rPr>
        <w:t>בדיקה האודיומטרית תבוצע בידי קלינאי תקשורת מוסמך ותיערך בתא אטום תקני.</w:t>
      </w:r>
    </w:p>
    <w:p w:rsidR="00890FBB" w:rsidRDefault="00890FBB">
      <w:pPr>
        <w:pStyle w:val="P22"/>
        <w:spacing w:before="72"/>
        <w:ind w:left="1021" w:right="1134"/>
        <w:rPr>
          <w:rStyle w:val="default"/>
          <w:rFonts w:cs="FrankRuehl"/>
          <w:rtl/>
        </w:rPr>
      </w:pPr>
      <w:r>
        <w:rPr>
          <w:rStyle w:val="default"/>
          <w:rFonts w:cs="FrankRuehl"/>
          <w:rtl/>
        </w:rPr>
        <w:t>ה</w:t>
      </w:r>
      <w:r>
        <w:rPr>
          <w:rStyle w:val="default"/>
          <w:rFonts w:cs="FrankRuehl" w:hint="cs"/>
          <w:rtl/>
        </w:rPr>
        <w:t>ערכת הנכות תבוסס על ערכי צליל טהור (</w:t>
      </w:r>
      <w:r>
        <w:rPr>
          <w:rStyle w:val="default"/>
          <w:rFonts w:cs="FrankRuehl"/>
        </w:rPr>
        <w:t>PT</w:t>
      </w:r>
      <w:r>
        <w:rPr>
          <w:rStyle w:val="default"/>
          <w:rFonts w:cs="FrankRuehl"/>
          <w:rtl/>
        </w:rPr>
        <w:t>).</w:t>
      </w:r>
    </w:p>
    <w:p w:rsidR="00890FBB" w:rsidRDefault="00890FBB">
      <w:pPr>
        <w:pStyle w:val="P22"/>
        <w:spacing w:before="72"/>
        <w:ind w:left="1021" w:right="1134"/>
        <w:rPr>
          <w:rStyle w:val="default"/>
          <w:rFonts w:cs="FrankRuehl"/>
          <w:rtl/>
        </w:rPr>
      </w:pPr>
      <w:r>
        <w:rPr>
          <w:rStyle w:val="default"/>
          <w:rFonts w:cs="FrankRuehl"/>
          <w:rtl/>
        </w:rPr>
        <w:t>ה</w:t>
      </w:r>
      <w:r>
        <w:rPr>
          <w:rStyle w:val="default"/>
          <w:rFonts w:cs="FrankRuehl" w:hint="cs"/>
          <w:rtl/>
        </w:rPr>
        <w:t>תוצאה הקובעת תחושב לפי ממוצע של ירידה בשמיעה</w:t>
      </w:r>
      <w:r>
        <w:rPr>
          <w:rStyle w:val="default"/>
          <w:rFonts w:cs="FrankRuehl"/>
          <w:rtl/>
        </w:rPr>
        <w:t xml:space="preserve"> </w:t>
      </w:r>
      <w:r>
        <w:rPr>
          <w:rStyle w:val="default"/>
          <w:rFonts w:cs="FrankRuehl" w:hint="cs"/>
          <w:rtl/>
        </w:rPr>
        <w:t xml:space="preserve">בתדירויות </w:t>
      </w:r>
      <w:r>
        <w:rPr>
          <w:rStyle w:val="default"/>
          <w:rFonts w:cs="FrankRuehl"/>
          <w:rtl/>
        </w:rPr>
        <w:t>ש</w:t>
      </w:r>
      <w:r>
        <w:rPr>
          <w:rStyle w:val="default"/>
          <w:rFonts w:cs="FrankRuehl" w:hint="cs"/>
          <w:rtl/>
        </w:rPr>
        <w:t>ל 500, 1,000, ו-2,000 מחזורים לשניה, לגבי כל אוזן בנפרד.</w:t>
      </w:r>
    </w:p>
    <w:p w:rsidR="00890FBB" w:rsidRDefault="00890FBB">
      <w:pPr>
        <w:pStyle w:val="P22"/>
        <w:spacing w:before="72"/>
        <w:ind w:left="1021" w:right="1134"/>
        <w:rPr>
          <w:rStyle w:val="default"/>
          <w:rFonts w:cs="FrankRuehl"/>
          <w:rtl/>
        </w:rPr>
      </w:pPr>
      <w:r>
        <w:rPr>
          <w:rStyle w:val="default"/>
          <w:rFonts w:cs="FrankRuehl"/>
          <w:rtl/>
        </w:rPr>
        <w:t>ב</w:t>
      </w:r>
      <w:r>
        <w:rPr>
          <w:rStyle w:val="default"/>
          <w:rFonts w:cs="FrankRuehl" w:hint="cs"/>
          <w:rtl/>
        </w:rPr>
        <w:t>דיקת סף השמיעה למילים (</w:t>
      </w:r>
      <w:r>
        <w:rPr>
          <w:rStyle w:val="default"/>
          <w:rFonts w:cs="FrankRuehl"/>
        </w:rPr>
        <w:t>SRT</w:t>
      </w:r>
      <w:r>
        <w:rPr>
          <w:rStyle w:val="default"/>
          <w:rFonts w:cs="FrankRuehl"/>
          <w:rtl/>
        </w:rPr>
        <w:t xml:space="preserve">) </w:t>
      </w:r>
      <w:r>
        <w:rPr>
          <w:rStyle w:val="default"/>
          <w:rFonts w:cs="FrankRuehl" w:hint="cs"/>
          <w:rtl/>
        </w:rPr>
        <w:t>תבוצע כבדיקת ביקורת חובה.</w:t>
      </w:r>
    </w:p>
    <w:p w:rsidR="00890FBB" w:rsidRDefault="00890FBB">
      <w:pPr>
        <w:pStyle w:val="page"/>
        <w:widowControl/>
        <w:ind w:right="1134"/>
        <w:rPr>
          <w:position w:val="0"/>
          <w:rtl/>
        </w:rPr>
      </w:pPr>
    </w:p>
    <w:p w:rsidR="00890FBB" w:rsidRDefault="00890FBB">
      <w:pPr>
        <w:ind w:right="1134"/>
        <w:jc w:val="center"/>
        <w:rPr>
          <w:noProof/>
          <w:szCs w:val="22"/>
          <w:rtl/>
        </w:rPr>
      </w:pPr>
      <w:r>
        <w:rPr>
          <w:rFonts w:cs="Times New Roman"/>
          <w:noProof/>
          <w:szCs w:val="22"/>
          <w:rtl/>
        </w:rPr>
        <w:pict>
          <v:shape id="_x0000_i1031" type="#_x0000_t75" style="width:336.6pt;height:454.2pt" fillcolor="window">
            <v:imagedata r:id="rId155" o:title=""/>
          </v:shape>
        </w:pict>
      </w:r>
    </w:p>
    <w:p w:rsidR="00890FBB" w:rsidRDefault="00890FBB">
      <w:pPr>
        <w:pStyle w:val="P00"/>
        <w:spacing w:before="72"/>
        <w:ind w:left="0" w:right="1134"/>
        <w:rPr>
          <w:rStyle w:val="default"/>
          <w:rFonts w:cs="FrankRuehl"/>
          <w:rtl/>
        </w:rPr>
      </w:pPr>
      <w:r>
        <w:rPr>
          <w:rtl/>
        </w:rPr>
        <w:tab/>
      </w:r>
      <w:r>
        <w:rPr>
          <w:rStyle w:val="default"/>
          <w:rFonts w:cs="FrankRuehl"/>
          <w:b/>
          <w:bCs/>
          <w:sz w:val="22"/>
          <w:szCs w:val="22"/>
          <w:rtl/>
        </w:rPr>
        <w:t>ה</w:t>
      </w:r>
      <w:r>
        <w:rPr>
          <w:rStyle w:val="default"/>
          <w:rFonts w:cs="FrankRuehl" w:hint="cs"/>
          <w:b/>
          <w:bCs/>
          <w:sz w:val="22"/>
          <w:szCs w:val="22"/>
          <w:rtl/>
        </w:rPr>
        <w:t>ערות</w:t>
      </w:r>
      <w:r>
        <w:rPr>
          <w:rStyle w:val="default"/>
          <w:rFonts w:cs="FrankRuehl" w:hint="cs"/>
          <w:rtl/>
        </w:rPr>
        <w:t>:</w:t>
      </w:r>
    </w:p>
    <w:p w:rsidR="00890FBB" w:rsidRDefault="00890F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המספרים שבשורות המאוזנות המסומנות במספרים</w:t>
      </w:r>
      <w:r>
        <w:rPr>
          <w:rStyle w:val="default"/>
          <w:rFonts w:cs="FrankRuehl"/>
          <w:rtl/>
        </w:rPr>
        <w:t xml:space="preserve"> 14-1 </w:t>
      </w:r>
      <w:r>
        <w:rPr>
          <w:rStyle w:val="default"/>
          <w:rFonts w:cs="FrankRuehl" w:hint="cs"/>
          <w:rtl/>
        </w:rPr>
        <w:t>מציינים את הפחתת כושר השמיעה בדציבלים באוזן אחת והמספרים שבטורים המאונכים המסומנים באותיות</w:t>
      </w:r>
      <w:r>
        <w:rPr>
          <w:rStyle w:val="default"/>
          <w:rFonts w:cs="FrankRuehl"/>
          <w:rtl/>
        </w:rPr>
        <w:t xml:space="preserve"> </w:t>
      </w:r>
      <w:r>
        <w:rPr>
          <w:rStyle w:val="default"/>
          <w:rFonts w:cs="FrankRuehl" w:hint="cs"/>
          <w:rtl/>
        </w:rPr>
        <w:t>א-י"ד - באוזן השניה;</w:t>
      </w:r>
    </w:p>
    <w:p w:rsidR="00890FBB" w:rsidRDefault="00890F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האחוזים שבמשבצות בהצטלבות כל אחת מהשורות עם כל אחד מהטורים הם אחוזי הנכות לפי הפגימה הנדונה.</w:t>
      </w:r>
    </w:p>
    <w:p w:rsidR="00890FBB" w:rsidRDefault="00890F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לצורך קביעת אחוזי הנכות לפי לוח זה י</w:t>
      </w:r>
      <w:r>
        <w:rPr>
          <w:rStyle w:val="default"/>
          <w:rFonts w:cs="FrankRuehl"/>
          <w:rtl/>
        </w:rPr>
        <w:t>ו</w:t>
      </w:r>
      <w:r>
        <w:rPr>
          <w:rStyle w:val="default"/>
          <w:rFonts w:cs="FrankRuehl" w:hint="cs"/>
          <w:rtl/>
        </w:rPr>
        <w:t>באו בחשבון תדירויות עד 2,000 מחזורים לשניה (הרץ).</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חרשות מוחלטת בשתי האוזניים ללא כל אפשרות לשיקום</w:t>
      </w:r>
      <w:r>
        <w:rPr>
          <w:rStyle w:val="default"/>
          <w:rFonts w:cs="FrankRuehl"/>
          <w:rtl/>
        </w:rPr>
        <w:tab/>
        <w:t>75%</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ליקוי שמיעה בתחום צלילים גבוהים 3,000 ו-4,000 הרץ החל ב-25 דציבלים (בנוסף לליקוי שמיעה בתחום הדיבור)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ללא טינטון (</w:t>
      </w:r>
      <w:r>
        <w:rPr>
          <w:rStyle w:val="default"/>
          <w:rFonts w:cs="FrankRuehl"/>
        </w:rPr>
        <w:t>Tinitus</w:t>
      </w:r>
      <w:r>
        <w:rPr>
          <w:rStyle w:val="default"/>
          <w:rFonts w:cs="FrankRuehl"/>
          <w:rtl/>
        </w:rPr>
        <w:t xml:space="preserve">) </w:t>
      </w:r>
      <w:r>
        <w:rPr>
          <w:rStyle w:val="default"/>
          <w:rFonts w:cs="FrankRuehl" w:hint="cs"/>
          <w:rtl/>
        </w:rPr>
        <w:t>או עם טינטו</w:t>
      </w:r>
      <w:r>
        <w:rPr>
          <w:rStyle w:val="default"/>
          <w:rFonts w:cs="FrankRuehl"/>
          <w:rtl/>
        </w:rPr>
        <w:t>ן</w:t>
      </w:r>
      <w:r>
        <w:rPr>
          <w:rStyle w:val="default"/>
          <w:rFonts w:cs="FrankRuehl" w:hint="cs"/>
          <w:rtl/>
        </w:rPr>
        <w:t xml:space="preserve"> לא קבוע.</w:t>
      </w:r>
      <w:r>
        <w:rPr>
          <w:rtl/>
        </w:rPr>
        <w:tab/>
      </w:r>
      <w:r>
        <w:rPr>
          <w:rStyle w:val="default"/>
          <w:rFonts w:cs="FrankRuehl"/>
          <w:rtl/>
        </w:rPr>
        <w:t>1%</w:t>
      </w:r>
    </w:p>
    <w:p w:rsidR="00890FBB" w:rsidRDefault="00890FBB">
      <w:pPr>
        <w:pStyle w:val="P03"/>
        <w:tabs>
          <w:tab w:val="clear" w:pos="6259"/>
          <w:tab w:val="right" w:pos="7938"/>
        </w:tabs>
        <w:spacing w:before="72"/>
        <w:ind w:left="1475" w:right="1985"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כנ"ל עם טינטון (</w:t>
      </w:r>
      <w:r>
        <w:rPr>
          <w:rStyle w:val="default"/>
          <w:rFonts w:cs="FrankRuehl"/>
        </w:rPr>
        <w:t>Tinitus</w:t>
      </w:r>
      <w:r>
        <w:rPr>
          <w:rStyle w:val="default"/>
          <w:rFonts w:cs="FrankRuehl"/>
          <w:rtl/>
        </w:rPr>
        <w:t xml:space="preserve">) </w:t>
      </w:r>
      <w:r>
        <w:rPr>
          <w:rStyle w:val="default"/>
          <w:rFonts w:cs="FrankRuehl" w:hint="cs"/>
          <w:rtl/>
        </w:rPr>
        <w:t>קבוע, המתחיל לא יותר מחצי שנה לאחר חבלה ולא מאוחר מיום ההפסקה לחשיפה לרעש</w:t>
      </w:r>
      <w:r>
        <w:rPr>
          <w:rStyle w:val="default"/>
          <w:rFonts w:cs="FrankRuehl"/>
          <w:rtl/>
        </w:rPr>
        <w:tab/>
        <w:t>10%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אוזן חיצונית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חוסר או עיוות בולט של אפרכסת אחת</w:t>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חוסר או עיוות בולט של שתי</w:t>
      </w:r>
      <w:r>
        <w:rPr>
          <w:rStyle w:val="default"/>
          <w:rFonts w:cs="FrankRuehl"/>
          <w:rtl/>
        </w:rPr>
        <w:t xml:space="preserve"> </w:t>
      </w:r>
      <w:r>
        <w:rPr>
          <w:rStyle w:val="default"/>
          <w:rFonts w:cs="FrankRuehl" w:hint="cs"/>
          <w:rtl/>
        </w:rPr>
        <w:t>אפרכסות</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היצרות (</w:t>
      </w:r>
      <w:r>
        <w:rPr>
          <w:rStyle w:val="default"/>
          <w:rFonts w:cs="FrankRuehl"/>
        </w:rPr>
        <w:t>stenosis, atresia</w:t>
      </w:r>
      <w:r>
        <w:rPr>
          <w:rStyle w:val="default"/>
          <w:rFonts w:cs="FrankRuehl"/>
          <w:rtl/>
        </w:rPr>
        <w:t xml:space="preserve">) </w:t>
      </w:r>
      <w:r>
        <w:rPr>
          <w:rStyle w:val="default"/>
          <w:rFonts w:cs="FrankRuehl" w:hint="cs"/>
          <w:rtl/>
        </w:rPr>
        <w:t>של</w:t>
      </w:r>
      <w:r>
        <w:rPr>
          <w:rStyle w:val="default"/>
          <w:rFonts w:cs="FrankRuehl"/>
          <w:rtl/>
        </w:rPr>
        <w:t xml:space="preserve"> צ</w:t>
      </w:r>
      <w:r>
        <w:rPr>
          <w:rStyle w:val="default"/>
          <w:rFonts w:cs="FrankRuehl" w:hint="cs"/>
          <w:rtl/>
        </w:rPr>
        <w:t>ינורית השמיעה החיצונית</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חד-צדדית</w:t>
      </w:r>
      <w:r>
        <w:rPr>
          <w:rStyle w:val="default"/>
          <w:rFonts w:cs="FrankRuehl"/>
          <w:rtl/>
        </w:rPr>
        <w:tab/>
      </w:r>
      <w:r>
        <w:rPr>
          <w:rStyle w:val="default"/>
          <w:rFonts w:cs="FrankRuehl"/>
          <w:rtl/>
        </w:rPr>
        <w:tab/>
        <w:t>1%</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דו-צדדית</w:t>
      </w:r>
      <w:r>
        <w:rPr>
          <w:rStyle w:val="default"/>
          <w:rFonts w:cs="FrankRuehl"/>
          <w:rtl/>
        </w:rPr>
        <w:tab/>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דלקת כרונית של האוזן החיצונית עם התלקחויות תכופות</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חד-צדדית</w:t>
      </w:r>
      <w:r>
        <w:rPr>
          <w:rStyle w:val="default"/>
          <w:rFonts w:cs="FrankRuehl"/>
          <w:rtl/>
        </w:rPr>
        <w:tab/>
      </w:r>
      <w:r>
        <w:rPr>
          <w:rStyle w:val="default"/>
          <w:rFonts w:cs="FrankRuehl"/>
          <w:rtl/>
        </w:rPr>
        <w:tab/>
        <w:t>5%</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דו-צדדית</w:t>
      </w:r>
      <w:r>
        <w:rPr>
          <w:rStyle w:val="default"/>
          <w:rFonts w:cs="FrankRuehl"/>
          <w:rtl/>
        </w:rPr>
        <w:tab/>
      </w:r>
      <w:r>
        <w:rPr>
          <w:rStyle w:val="default"/>
          <w:rFonts w:cs="FrankRuehl"/>
          <w:rtl/>
        </w:rPr>
        <w:tab/>
        <w:t>10%</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אוזן תיכונה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נקב מרכזי יבש בע</w:t>
      </w:r>
      <w:r>
        <w:rPr>
          <w:rStyle w:val="default"/>
          <w:rFonts w:cs="FrankRuehl"/>
          <w:rtl/>
        </w:rPr>
        <w:t>ו</w:t>
      </w:r>
      <w:r>
        <w:rPr>
          <w:rStyle w:val="default"/>
          <w:rFonts w:cs="FrankRuehl" w:hint="cs"/>
          <w:rtl/>
        </w:rPr>
        <w:t>ר התוף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w:t>
      </w:r>
      <w:r>
        <w:rPr>
          <w:rStyle w:val="default"/>
          <w:rFonts w:cs="FrankRuehl"/>
          <w:rtl/>
        </w:rPr>
        <w:tab/>
      </w:r>
      <w:r>
        <w:rPr>
          <w:rStyle w:val="default"/>
          <w:rFonts w:cs="FrankRuehl"/>
          <w:rtl/>
        </w:rPr>
        <w:tab/>
        <w:t>5%</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דלקת כרונית של האוזן התיכונה,</w:t>
      </w:r>
      <w:r>
        <w:rPr>
          <w:rStyle w:val="default"/>
          <w:rFonts w:cs="FrankRuehl"/>
          <w:rtl/>
        </w:rPr>
        <w:t xml:space="preserve"> </w:t>
      </w:r>
      <w:r>
        <w:rPr>
          <w:rStyle w:val="default"/>
          <w:rFonts w:cs="FrankRuehl" w:hint="cs"/>
          <w:rtl/>
        </w:rPr>
        <w:t>הפרשות תכופות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חד-צדדית</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דו-צדדית</w:t>
      </w:r>
      <w:r>
        <w:rPr>
          <w:rStyle w:val="default"/>
          <w:rFonts w:cs="FrankRuehl"/>
          <w:rtl/>
        </w:rPr>
        <w:tab/>
      </w:r>
      <w:r>
        <w:rPr>
          <w:rStyle w:val="default"/>
          <w:rFonts w:cs="FrankRuehl"/>
          <w:rtl/>
        </w:rPr>
        <w:tab/>
        <w:t>15%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מצב אחרי ניתוח מסטויד רדיקלי או מוגבל, חלל יבש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w:t>
      </w:r>
      <w:r>
        <w:rPr>
          <w:rStyle w:val="default"/>
          <w:rFonts w:cs="FrankRuehl"/>
          <w:rtl/>
        </w:rPr>
        <w:tab/>
      </w:r>
      <w:r>
        <w:rPr>
          <w:rStyle w:val="default"/>
          <w:rFonts w:cs="FrankRuehl"/>
          <w:rtl/>
        </w:rPr>
        <w:tab/>
        <w:t>1%</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w:t>
      </w:r>
      <w:r>
        <w:rPr>
          <w:rStyle w:val="default"/>
          <w:rFonts w:cs="FrankRuehl"/>
          <w:rtl/>
        </w:rPr>
        <w:tab/>
      </w:r>
      <w:r>
        <w:rPr>
          <w:rStyle w:val="default"/>
          <w:rFonts w:cs="FrankRuehl"/>
          <w:rtl/>
        </w:rPr>
        <w:tab/>
        <w:t>5%</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מצב</w:t>
      </w:r>
      <w:r>
        <w:rPr>
          <w:rStyle w:val="default"/>
          <w:rFonts w:cs="FrankRuehl"/>
          <w:rtl/>
        </w:rPr>
        <w:t xml:space="preserve"> </w:t>
      </w:r>
      <w:r>
        <w:rPr>
          <w:rStyle w:val="default"/>
          <w:rFonts w:cs="FrankRuehl" w:hint="cs"/>
          <w:rtl/>
        </w:rPr>
        <w:t>אחרי ניתוח מסטויד עם הפרשה כרונית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חד-צדדי</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דו-צדדי</w:t>
      </w:r>
      <w:r>
        <w:rPr>
          <w:rStyle w:val="default"/>
          <w:rFonts w:cs="FrankRuehl"/>
          <w:rtl/>
        </w:rPr>
        <w:tab/>
      </w:r>
      <w:r>
        <w:rPr>
          <w:rStyle w:val="default"/>
          <w:rFonts w:cs="FrankRuehl"/>
          <w:rtl/>
        </w:rPr>
        <w:tab/>
        <w:t>15%</w:t>
      </w:r>
    </w:p>
    <w:p w:rsidR="00890FBB" w:rsidRDefault="00890FBB">
      <w:pPr>
        <w:pStyle w:val="P22"/>
        <w:tabs>
          <w:tab w:val="clear" w:pos="6259"/>
          <w:tab w:val="right" w:leader="dot" w:pos="4394"/>
          <w:tab w:val="left" w:pos="4961"/>
        </w:tabs>
        <w:spacing w:before="72"/>
        <w:ind w:left="1021" w:right="1134"/>
        <w:rPr>
          <w:rStyle w:val="default"/>
          <w:rFonts w:cs="FrankRuehl"/>
          <w:rtl/>
        </w:rPr>
      </w:pPr>
      <w:r>
        <w:rPr>
          <w:rStyle w:val="default"/>
          <w:rFonts w:cs="FrankRuehl"/>
          <w:rtl/>
        </w:rPr>
        <w:t>ב</w:t>
      </w:r>
      <w:r>
        <w:rPr>
          <w:rStyle w:val="default"/>
          <w:rFonts w:cs="FrankRuehl" w:hint="cs"/>
          <w:rtl/>
        </w:rPr>
        <w:t>נוסף לפסקאות (1) עד (4), תיקבע נכות לליקוי שמיעה.</w:t>
      </w:r>
    </w:p>
    <w:p w:rsidR="00890FBB" w:rsidRDefault="00890FBB">
      <w:pPr>
        <w:pStyle w:val="P02"/>
        <w:tabs>
          <w:tab w:val="clear" w:pos="6259"/>
          <w:tab w:val="right" w:pos="7938"/>
        </w:tabs>
        <w:spacing w:before="72"/>
        <w:ind w:left="1021" w:right="1134"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אוזן פנימית -</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פגיעה בחלק הקוכלארי - אחוזי הנכות ייקבעו לפי ליקוי שמיעה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פגיעה בחלק הוסטיבולרי</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התקפי סחר</w:t>
      </w:r>
      <w:r>
        <w:rPr>
          <w:rStyle w:val="default"/>
          <w:rFonts w:cs="FrankRuehl"/>
          <w:rtl/>
        </w:rPr>
        <w:t>ח</w:t>
      </w:r>
      <w:r>
        <w:rPr>
          <w:rStyle w:val="default"/>
          <w:rFonts w:cs="FrankRuehl" w:hint="cs"/>
          <w:rtl/>
        </w:rPr>
        <w:t>ורת ובחילה</w:t>
      </w:r>
      <w:r>
        <w:rPr>
          <w:rStyle w:val="default"/>
          <w:rFonts w:cs="FrankRuehl"/>
          <w:rtl/>
        </w:rPr>
        <w:t xml:space="preserve"> </w:t>
      </w:r>
      <w:r>
        <w:rPr>
          <w:rStyle w:val="default"/>
          <w:rFonts w:cs="FrankRuehl" w:hint="cs"/>
          <w:rtl/>
        </w:rPr>
        <w:t>בצורה קלה</w:t>
      </w:r>
      <w:r>
        <w:rPr>
          <w:rStyle w:val="default"/>
          <w:rFonts w:cs="FrankRuehl"/>
          <w:rtl/>
        </w:rPr>
        <w:tab/>
        <w:t>5%</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כנ"ל בצורה בינונית, התקפים תכופים</w:t>
      </w:r>
      <w:r>
        <w:rPr>
          <w:rStyle w:val="default"/>
          <w:rFonts w:cs="FrankRuehl"/>
          <w:rtl/>
        </w:rPr>
        <w:tab/>
        <w:t>20%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כנ"ל בצורה קשה וממושכת, קושי בהליכה עצמית</w:t>
      </w:r>
      <w:r>
        <w:rPr>
          <w:rStyle w:val="default"/>
          <w:rFonts w:cs="FrankRuehl"/>
          <w:rtl/>
        </w:rPr>
        <w:tab/>
        <w:t>50%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כנ"ל מצב המחייב ריתוק</w:t>
      </w:r>
      <w:r>
        <w:rPr>
          <w:rStyle w:val="default"/>
          <w:rFonts w:cs="FrankRuehl"/>
          <w:rtl/>
        </w:rPr>
        <w:t xml:space="preserve"> </w:t>
      </w:r>
      <w:r>
        <w:rPr>
          <w:rStyle w:val="default"/>
          <w:rFonts w:cs="FrankRuehl" w:hint="cs"/>
          <w:rtl/>
        </w:rPr>
        <w:t>למיטה</w:t>
      </w:r>
      <w:r>
        <w:rPr>
          <w:rStyle w:val="default"/>
          <w:rFonts w:cs="FrankRuehl"/>
          <w:rtl/>
        </w:rPr>
        <w:tab/>
        <w:t>80%</w:t>
      </w:r>
    </w:p>
    <w:p w:rsidR="00890FBB" w:rsidRDefault="00890FBB">
      <w:pPr>
        <w:pStyle w:val="P11"/>
        <w:spacing w:before="72"/>
        <w:ind w:left="624" w:right="1134"/>
        <w:rPr>
          <w:rStyle w:val="default"/>
          <w:rFonts w:cs="FrankRuehl"/>
          <w:rtl/>
        </w:rPr>
      </w:pPr>
      <w:r>
        <w:rPr>
          <w:rStyle w:val="default"/>
          <w:rFonts w:cs="FrankRuehl"/>
          <w:rtl/>
        </w:rPr>
        <w:t>ק</w:t>
      </w:r>
      <w:r>
        <w:rPr>
          <w:rStyle w:val="default"/>
          <w:rFonts w:cs="FrankRuehl" w:hint="cs"/>
          <w:rtl/>
        </w:rPr>
        <w:t>ביעת דרגת נכות לענין זה תתבסס על בדיקה קלינית ואלקטרו-ניסטגמוגרפית (</w:t>
      </w:r>
      <w:r>
        <w:rPr>
          <w:rStyle w:val="default"/>
          <w:rFonts w:cs="FrankRuehl"/>
        </w:rPr>
        <w:t>E.N.G</w:t>
      </w:r>
      <w:r>
        <w:rPr>
          <w:rStyle w:val="default"/>
          <w:rFonts w:cs="FrankRuehl"/>
          <w:rtl/>
        </w:rPr>
        <w:t>).</w:t>
      </w:r>
    </w:p>
    <w:p w:rsidR="00890FBB" w:rsidRPr="00E85A68" w:rsidRDefault="00890FBB">
      <w:pPr>
        <w:pStyle w:val="P00"/>
        <w:tabs>
          <w:tab w:val="left" w:pos="6102"/>
        </w:tabs>
        <w:spacing w:before="0"/>
        <w:ind w:left="0" w:right="1134"/>
        <w:rPr>
          <w:b/>
          <w:bCs/>
          <w:vanish/>
          <w:szCs w:val="20"/>
          <w:shd w:val="clear" w:color="auto" w:fill="FFFF99"/>
        </w:rPr>
      </w:pPr>
      <w:bookmarkStart w:id="198" w:name="Rov136"/>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left" w:pos="6102"/>
        </w:tabs>
        <w:spacing w:before="0"/>
        <w:ind w:left="0" w:right="1134"/>
        <w:rPr>
          <w:rFonts w:hint="cs"/>
          <w:vanish/>
          <w:szCs w:val="20"/>
          <w:shd w:val="clear" w:color="auto" w:fill="FFFF99"/>
          <w:rtl/>
        </w:rPr>
      </w:pPr>
      <w:hyperlink r:id="rId156"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Pr="00E85A68" w:rsidRDefault="00890FBB">
      <w:pPr>
        <w:pStyle w:val="P00"/>
        <w:tabs>
          <w:tab w:val="left" w:pos="6102"/>
        </w:tabs>
        <w:ind w:left="0" w:right="1134"/>
        <w:rPr>
          <w:rFonts w:hint="cs"/>
          <w:vanish/>
          <w:sz w:val="22"/>
          <w:szCs w:val="22"/>
          <w:shd w:val="clear" w:color="auto" w:fill="FFFF99"/>
          <w:rtl/>
        </w:rPr>
      </w:pPr>
      <w:r w:rsidRPr="00E85A68">
        <w:rPr>
          <w:rFonts w:hint="cs"/>
          <w:vanish/>
          <w:sz w:val="22"/>
          <w:szCs w:val="22"/>
          <w:shd w:val="clear" w:color="auto" w:fill="FFFF99"/>
          <w:rtl/>
        </w:rPr>
        <w:t>72.</w:t>
      </w:r>
      <w:r w:rsidRPr="00E85A68">
        <w:rPr>
          <w:rFonts w:hint="cs"/>
          <w:vanish/>
          <w:sz w:val="22"/>
          <w:szCs w:val="22"/>
          <w:shd w:val="clear" w:color="auto" w:fill="FFFF99"/>
          <w:rtl/>
        </w:rPr>
        <w:tab/>
        <w:t>(1)</w:t>
      </w:r>
      <w:r w:rsidRPr="00E85A68">
        <w:rPr>
          <w:rFonts w:hint="cs"/>
          <w:vanish/>
          <w:sz w:val="22"/>
          <w:szCs w:val="22"/>
          <w:shd w:val="clear" w:color="auto" w:fill="FFFF99"/>
          <w:rtl/>
        </w:rPr>
        <w:tab/>
        <w:t>ליקויי שמיעה</w:t>
      </w:r>
    </w:p>
    <w:p w:rsidR="00890FBB" w:rsidRPr="00E85A68" w:rsidRDefault="00890FBB">
      <w:pPr>
        <w:pStyle w:val="P00"/>
        <w:tabs>
          <w:tab w:val="clear" w:pos="6259"/>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אחוזי הנכות בליקוי שמיעה ייקבעו לפי הלוח הבא:</w:t>
      </w:r>
    </w:p>
    <w:p w:rsidR="00890FBB" w:rsidRPr="00E85A68" w:rsidRDefault="00890FBB">
      <w:pPr>
        <w:pStyle w:val="P00"/>
        <w:tabs>
          <w:tab w:val="clear" w:pos="6259"/>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לוח קביעת אחוזי הנכות לפי מדידה אודיומטרית:</w:t>
      </w:r>
    </w:p>
    <w:tbl>
      <w:tblPr>
        <w:bidiVisual/>
        <w:tblW w:w="835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495"/>
        <w:gridCol w:w="495"/>
        <w:gridCol w:w="495"/>
        <w:gridCol w:w="495"/>
        <w:gridCol w:w="495"/>
        <w:gridCol w:w="495"/>
        <w:gridCol w:w="495"/>
        <w:gridCol w:w="495"/>
        <w:gridCol w:w="495"/>
        <w:gridCol w:w="495"/>
        <w:gridCol w:w="495"/>
        <w:gridCol w:w="495"/>
        <w:gridCol w:w="495"/>
        <w:gridCol w:w="825"/>
      </w:tblGrid>
      <w:tr w:rsidR="00BC49C0" w:rsidRPr="00E85A68">
        <w:trPr>
          <w:cantSplit/>
          <w:hidden/>
        </w:trPr>
        <w:tc>
          <w:tcPr>
            <w:tcW w:w="1095" w:type="dxa"/>
            <w:vMerge w:val="restart"/>
          </w:tcPr>
          <w:p w:rsidR="00BC49C0" w:rsidRPr="00E85A68" w:rsidRDefault="00BC49C0">
            <w:pPr>
              <w:pStyle w:val="P00"/>
              <w:tabs>
                <w:tab w:val="clear" w:pos="1474"/>
                <w:tab w:val="clear" w:pos="6259"/>
                <w:tab w:val="left" w:pos="359"/>
                <w:tab w:val="left" w:pos="891"/>
              </w:tabs>
              <w:spacing w:before="0"/>
              <w:ind w:left="0" w:right="-461"/>
              <w:rPr>
                <w:rFonts w:hint="cs"/>
                <w:vanish/>
                <w:szCs w:val="20"/>
                <w:shd w:val="clear" w:color="auto" w:fill="FFFF99"/>
                <w:rtl/>
              </w:rPr>
            </w:pPr>
            <w:r w:rsidRPr="00E85A68">
              <w:rPr>
                <w:rFonts w:hint="cs"/>
                <w:vanish/>
                <w:szCs w:val="20"/>
                <w:shd w:val="clear" w:color="auto" w:fill="FFFF99"/>
                <w:rtl/>
              </w:rPr>
              <w:t>הפחתת כושר</w:t>
            </w:r>
          </w:p>
          <w:p w:rsidR="00BC49C0" w:rsidRPr="00E85A68" w:rsidRDefault="00BC49C0">
            <w:pPr>
              <w:pStyle w:val="P00"/>
              <w:tabs>
                <w:tab w:val="clear" w:pos="1474"/>
                <w:tab w:val="clear" w:pos="6259"/>
                <w:tab w:val="left" w:pos="359"/>
                <w:tab w:val="left" w:pos="891"/>
              </w:tabs>
              <w:spacing w:before="0"/>
              <w:ind w:left="0" w:right="-461"/>
              <w:rPr>
                <w:rFonts w:hint="cs"/>
                <w:vanish/>
                <w:szCs w:val="20"/>
                <w:shd w:val="clear" w:color="auto" w:fill="FFFF99"/>
                <w:rtl/>
              </w:rPr>
            </w:pPr>
            <w:r w:rsidRPr="00E85A68">
              <w:rPr>
                <w:rFonts w:hint="cs"/>
                <w:vanish/>
                <w:szCs w:val="20"/>
                <w:shd w:val="clear" w:color="auto" w:fill="FFFF99"/>
                <w:rtl/>
              </w:rPr>
              <w:t>השמיעה</w:t>
            </w:r>
          </w:p>
          <w:p w:rsidR="00BC49C0" w:rsidRPr="00E85A68" w:rsidRDefault="00BC49C0">
            <w:pPr>
              <w:pStyle w:val="P00"/>
              <w:tabs>
                <w:tab w:val="clear" w:pos="1474"/>
                <w:tab w:val="clear" w:pos="6259"/>
                <w:tab w:val="left" w:pos="359"/>
                <w:tab w:val="left" w:pos="891"/>
              </w:tabs>
              <w:spacing w:before="0"/>
              <w:ind w:left="0" w:right="-461"/>
              <w:rPr>
                <w:rFonts w:hint="cs"/>
                <w:vanish/>
                <w:szCs w:val="20"/>
                <w:shd w:val="clear" w:color="auto" w:fill="FFFF99"/>
                <w:rtl/>
              </w:rPr>
            </w:pPr>
            <w:r w:rsidRPr="00E85A68">
              <w:rPr>
                <w:rFonts w:hint="cs"/>
                <w:vanish/>
                <w:szCs w:val="20"/>
                <w:shd w:val="clear" w:color="auto" w:fill="FFFF99"/>
                <w:rtl/>
              </w:rPr>
              <w:t>בדציבלים</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א</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ב</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ג</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ד</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ה</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ו</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ז</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ח</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ט</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י</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יא</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יב</w:t>
            </w:r>
          </w:p>
        </w:tc>
        <w:tc>
          <w:tcPr>
            <w:tcW w:w="49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יג</w:t>
            </w:r>
          </w:p>
        </w:tc>
        <w:tc>
          <w:tcPr>
            <w:tcW w:w="825" w:type="dxa"/>
          </w:tcPr>
          <w:p w:rsidR="00BC49C0" w:rsidRPr="00E85A68" w:rsidRDefault="00BC49C0">
            <w:pPr>
              <w:pStyle w:val="P00"/>
              <w:tabs>
                <w:tab w:val="clear" w:pos="6259"/>
              </w:tabs>
              <w:spacing w:before="0"/>
              <w:ind w:left="0" w:right="-67"/>
              <w:rPr>
                <w:rFonts w:hint="cs"/>
                <w:vanish/>
                <w:szCs w:val="20"/>
                <w:shd w:val="clear" w:color="auto" w:fill="FFFF99"/>
                <w:rtl/>
              </w:rPr>
            </w:pPr>
            <w:r w:rsidRPr="00E85A68">
              <w:rPr>
                <w:rFonts w:hint="cs"/>
                <w:vanish/>
                <w:szCs w:val="20"/>
                <w:shd w:val="clear" w:color="auto" w:fill="FFFF99"/>
                <w:rtl/>
              </w:rPr>
              <w:t>יד</w:t>
            </w:r>
          </w:p>
        </w:tc>
      </w:tr>
      <w:tr w:rsidR="00BC49C0" w:rsidRPr="00E85A68">
        <w:trPr>
          <w:cantSplit/>
          <w:hidden/>
        </w:trPr>
        <w:tc>
          <w:tcPr>
            <w:tcW w:w="1095" w:type="dxa"/>
            <w:vMerge/>
          </w:tcPr>
          <w:p w:rsidR="00BC49C0" w:rsidRPr="00E85A68" w:rsidRDefault="00BC49C0">
            <w:pPr>
              <w:pStyle w:val="P00"/>
              <w:tabs>
                <w:tab w:val="clear" w:pos="6259"/>
              </w:tabs>
              <w:spacing w:before="0"/>
              <w:ind w:left="0" w:right="1134"/>
              <w:rPr>
                <w:rFonts w:hint="cs"/>
                <w:vanish/>
                <w:szCs w:val="20"/>
                <w:shd w:val="clear" w:color="auto" w:fill="FFFF99"/>
                <w:rtl/>
              </w:rPr>
            </w:pP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15</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20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21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25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26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30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31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35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36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40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41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45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46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50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51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55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56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60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61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65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66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70</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71</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75</w:t>
            </w:r>
          </w:p>
        </w:tc>
        <w:tc>
          <w:tcPr>
            <w:tcW w:w="49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76</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80</w:t>
            </w:r>
          </w:p>
        </w:tc>
        <w:tc>
          <w:tcPr>
            <w:tcW w:w="825" w:type="dxa"/>
          </w:tcPr>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למעלה</w:t>
            </w:r>
          </w:p>
          <w:p w:rsidR="00BC49C0" w:rsidRPr="00E85A68" w:rsidRDefault="00BC49C0">
            <w:pPr>
              <w:pStyle w:val="P00"/>
              <w:tabs>
                <w:tab w:val="clear" w:pos="6259"/>
                <w:tab w:val="left" w:pos="315"/>
              </w:tabs>
              <w:spacing w:before="0"/>
              <w:ind w:left="0"/>
              <w:rPr>
                <w:rFonts w:hint="cs"/>
                <w:vanish/>
                <w:szCs w:val="20"/>
                <w:shd w:val="clear" w:color="auto" w:fill="FFFF99"/>
                <w:rtl/>
              </w:rPr>
            </w:pPr>
            <w:r w:rsidRPr="00E85A68">
              <w:rPr>
                <w:rFonts w:hint="cs"/>
                <w:vanish/>
                <w:szCs w:val="20"/>
                <w:shd w:val="clear" w:color="auto" w:fill="FFFF99"/>
                <w:rtl/>
              </w:rPr>
              <w:t>מ-80</w:t>
            </w:r>
          </w:p>
        </w:tc>
      </w:tr>
    </w:tbl>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w:t>
      </w:r>
      <w:r w:rsidRPr="00E85A68">
        <w:rPr>
          <w:rFonts w:hint="cs"/>
          <w:vanish/>
          <w:sz w:val="22"/>
          <w:szCs w:val="22"/>
          <w:shd w:val="clear" w:color="auto" w:fill="FFFF99"/>
          <w:rtl/>
        </w:rPr>
        <w:tab/>
        <w:t xml:space="preserve">15 </w:t>
      </w:r>
      <w:r w:rsidRPr="00E85A68">
        <w:rPr>
          <w:vanish/>
          <w:sz w:val="22"/>
          <w:szCs w:val="22"/>
          <w:shd w:val="clear" w:color="auto" w:fill="FFFF99"/>
          <w:rtl/>
        </w:rPr>
        <w:t>–</w:t>
      </w:r>
      <w:r w:rsidRPr="00E85A68">
        <w:rPr>
          <w:rFonts w:hint="cs"/>
          <w:vanish/>
          <w:sz w:val="22"/>
          <w:szCs w:val="22"/>
          <w:shd w:val="clear" w:color="auto" w:fill="FFFF99"/>
          <w:rtl/>
        </w:rPr>
        <w:t xml:space="preserve"> 20</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2</w:t>
      </w:r>
      <w:r w:rsidRPr="00E85A68">
        <w:rPr>
          <w:rFonts w:hint="cs"/>
          <w:vanish/>
          <w:sz w:val="22"/>
          <w:szCs w:val="22"/>
          <w:shd w:val="clear" w:color="auto" w:fill="FFFF99"/>
          <w:rtl/>
        </w:rPr>
        <w:tab/>
        <w:t xml:space="preserve">21 </w:t>
      </w:r>
      <w:r w:rsidRPr="00E85A68">
        <w:rPr>
          <w:vanish/>
          <w:sz w:val="22"/>
          <w:szCs w:val="22"/>
          <w:shd w:val="clear" w:color="auto" w:fill="FFFF99"/>
          <w:rtl/>
        </w:rPr>
        <w:t>–</w:t>
      </w:r>
      <w:r w:rsidRPr="00E85A68">
        <w:rPr>
          <w:rFonts w:hint="cs"/>
          <w:vanish/>
          <w:sz w:val="22"/>
          <w:szCs w:val="22"/>
          <w:shd w:val="clear" w:color="auto" w:fill="FFFF99"/>
          <w:rtl/>
        </w:rPr>
        <w:t xml:space="preserve"> 25</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3</w:t>
      </w:r>
      <w:r w:rsidRPr="00E85A68">
        <w:rPr>
          <w:rFonts w:hint="cs"/>
          <w:vanish/>
          <w:sz w:val="22"/>
          <w:szCs w:val="22"/>
          <w:shd w:val="clear" w:color="auto" w:fill="FFFF99"/>
          <w:rtl/>
        </w:rPr>
        <w:tab/>
        <w:t xml:space="preserve">26 </w:t>
      </w:r>
      <w:r w:rsidRPr="00E85A68">
        <w:rPr>
          <w:vanish/>
          <w:sz w:val="22"/>
          <w:szCs w:val="22"/>
          <w:shd w:val="clear" w:color="auto" w:fill="FFFF99"/>
          <w:rtl/>
        </w:rPr>
        <w:t>–</w:t>
      </w:r>
      <w:r w:rsidRPr="00E85A68">
        <w:rPr>
          <w:rFonts w:hint="cs"/>
          <w:vanish/>
          <w:sz w:val="22"/>
          <w:szCs w:val="22"/>
          <w:shd w:val="clear" w:color="auto" w:fill="FFFF99"/>
          <w:rtl/>
        </w:rPr>
        <w:t xml:space="preserve"> 30</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20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 xml:space="preserve">31 </w:t>
      </w:r>
      <w:r w:rsidRPr="00E85A68">
        <w:rPr>
          <w:vanish/>
          <w:sz w:val="22"/>
          <w:szCs w:val="22"/>
          <w:shd w:val="clear" w:color="auto" w:fill="FFFF99"/>
          <w:rtl/>
        </w:rPr>
        <w:t>–</w:t>
      </w:r>
      <w:r w:rsidRPr="00E85A68">
        <w:rPr>
          <w:rFonts w:hint="cs"/>
          <w:vanish/>
          <w:sz w:val="22"/>
          <w:szCs w:val="22"/>
          <w:shd w:val="clear" w:color="auto" w:fill="FFFF99"/>
          <w:rtl/>
        </w:rPr>
        <w:t xml:space="preserve"> 35</w:t>
      </w:r>
      <w:r w:rsidRPr="00E85A68">
        <w:rPr>
          <w:rFonts w:hint="cs"/>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Fonts w:hint="cs"/>
          <w:vanish/>
          <w:sz w:val="22"/>
          <w:szCs w:val="22"/>
          <w:u w:val="single"/>
          <w:shd w:val="clear" w:color="auto" w:fill="FFFF99"/>
          <w:rtl/>
        </w:rPr>
        <w:t>1</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5</w:t>
      </w:r>
      <w:r w:rsidRPr="00E85A68">
        <w:rPr>
          <w:rFonts w:hint="cs"/>
          <w:vanish/>
          <w:sz w:val="22"/>
          <w:szCs w:val="22"/>
          <w:shd w:val="clear" w:color="auto" w:fill="FFFF99"/>
          <w:rtl/>
        </w:rPr>
        <w:tab/>
        <w:t xml:space="preserve">36 </w:t>
      </w:r>
      <w:r w:rsidRPr="00E85A68">
        <w:rPr>
          <w:vanish/>
          <w:sz w:val="22"/>
          <w:szCs w:val="22"/>
          <w:shd w:val="clear" w:color="auto" w:fill="FFFF99"/>
          <w:rtl/>
        </w:rPr>
        <w:t>–</w:t>
      </w:r>
      <w:r w:rsidRPr="00E85A68">
        <w:rPr>
          <w:rFonts w:hint="cs"/>
          <w:vanish/>
          <w:sz w:val="22"/>
          <w:szCs w:val="22"/>
          <w:shd w:val="clear" w:color="auto" w:fill="FFFF99"/>
          <w:rtl/>
        </w:rPr>
        <w:t xml:space="preserve"> 40</w:t>
      </w:r>
      <w:r w:rsidRPr="00E85A68">
        <w:rPr>
          <w:rFonts w:hint="cs"/>
          <w:vanish/>
          <w:sz w:val="22"/>
          <w:szCs w:val="22"/>
          <w:shd w:val="clear" w:color="auto" w:fill="FFFF99"/>
          <w:rtl/>
        </w:rPr>
        <w:tab/>
        <w:t>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6</w:t>
      </w:r>
      <w:r w:rsidRPr="00E85A68">
        <w:rPr>
          <w:rFonts w:hint="cs"/>
          <w:vanish/>
          <w:sz w:val="22"/>
          <w:szCs w:val="22"/>
          <w:shd w:val="clear" w:color="auto" w:fill="FFFF99"/>
          <w:rtl/>
        </w:rPr>
        <w:tab/>
        <w:t xml:space="preserve">41 </w:t>
      </w:r>
      <w:r w:rsidRPr="00E85A68">
        <w:rPr>
          <w:vanish/>
          <w:sz w:val="22"/>
          <w:szCs w:val="22"/>
          <w:shd w:val="clear" w:color="auto" w:fill="FFFF99"/>
          <w:rtl/>
        </w:rPr>
        <w:t>–</w:t>
      </w:r>
      <w:r w:rsidRPr="00E85A68">
        <w:rPr>
          <w:rFonts w:hint="cs"/>
          <w:vanish/>
          <w:sz w:val="22"/>
          <w:szCs w:val="22"/>
          <w:shd w:val="clear" w:color="auto" w:fill="FFFF99"/>
          <w:rtl/>
        </w:rPr>
        <w:t xml:space="preserve"> 45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7</w:t>
      </w:r>
      <w:r w:rsidRPr="00E85A68">
        <w:rPr>
          <w:rFonts w:hint="cs"/>
          <w:vanish/>
          <w:sz w:val="22"/>
          <w:szCs w:val="22"/>
          <w:shd w:val="clear" w:color="auto" w:fill="FFFF99"/>
          <w:rtl/>
        </w:rPr>
        <w:tab/>
        <w:t xml:space="preserve">46 </w:t>
      </w:r>
      <w:r w:rsidRPr="00E85A68">
        <w:rPr>
          <w:vanish/>
          <w:sz w:val="22"/>
          <w:szCs w:val="22"/>
          <w:shd w:val="clear" w:color="auto" w:fill="FFFF99"/>
          <w:rtl/>
        </w:rPr>
        <w:t>–</w:t>
      </w:r>
      <w:r w:rsidRPr="00E85A68">
        <w:rPr>
          <w:rFonts w:hint="cs"/>
          <w:vanish/>
          <w:sz w:val="22"/>
          <w:szCs w:val="22"/>
          <w:shd w:val="clear" w:color="auto" w:fill="FFFF99"/>
          <w:rtl/>
        </w:rPr>
        <w:t xml:space="preserve"> 50</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8</w:t>
      </w:r>
      <w:r w:rsidRPr="00E85A68">
        <w:rPr>
          <w:rFonts w:hint="cs"/>
          <w:vanish/>
          <w:sz w:val="22"/>
          <w:szCs w:val="22"/>
          <w:shd w:val="clear" w:color="auto" w:fill="FFFF99"/>
          <w:rtl/>
        </w:rPr>
        <w:tab/>
        <w:t xml:space="preserve">51 </w:t>
      </w:r>
      <w:r w:rsidRPr="00E85A68">
        <w:rPr>
          <w:vanish/>
          <w:sz w:val="22"/>
          <w:szCs w:val="22"/>
          <w:shd w:val="clear" w:color="auto" w:fill="FFFF99"/>
          <w:rtl/>
        </w:rPr>
        <w:t>–</w:t>
      </w:r>
      <w:r w:rsidRPr="00E85A68">
        <w:rPr>
          <w:rFonts w:hint="cs"/>
          <w:vanish/>
          <w:sz w:val="22"/>
          <w:szCs w:val="22"/>
          <w:shd w:val="clear" w:color="auto" w:fill="FFFF99"/>
          <w:rtl/>
        </w:rPr>
        <w:t xml:space="preserve"> 55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35</w:t>
      </w:r>
      <w:r w:rsidRPr="00E85A68">
        <w:rPr>
          <w:rFonts w:hint="cs"/>
          <w:vanish/>
          <w:sz w:val="22"/>
          <w:szCs w:val="22"/>
          <w:shd w:val="clear" w:color="auto" w:fill="FFFF99"/>
          <w:rtl/>
        </w:rPr>
        <w:tab/>
        <w:t>35</w:t>
      </w:r>
      <w:r w:rsidRPr="00E85A68">
        <w:rPr>
          <w:rFonts w:hint="cs"/>
          <w:vanish/>
          <w:sz w:val="22"/>
          <w:szCs w:val="22"/>
          <w:shd w:val="clear" w:color="auto" w:fill="FFFF99"/>
          <w:rtl/>
        </w:rPr>
        <w:tab/>
        <w:t>35</w:t>
      </w:r>
      <w:r w:rsidRPr="00E85A68">
        <w:rPr>
          <w:rFonts w:hint="cs"/>
          <w:vanish/>
          <w:sz w:val="22"/>
          <w:szCs w:val="22"/>
          <w:shd w:val="clear" w:color="auto" w:fill="FFFF99"/>
          <w:rtl/>
        </w:rPr>
        <w:tab/>
        <w:t>35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9</w:t>
      </w:r>
      <w:r w:rsidRPr="00E85A68">
        <w:rPr>
          <w:rFonts w:hint="cs"/>
          <w:vanish/>
          <w:sz w:val="22"/>
          <w:szCs w:val="22"/>
          <w:shd w:val="clear" w:color="auto" w:fill="FFFF99"/>
          <w:rtl/>
        </w:rPr>
        <w:tab/>
        <w:t xml:space="preserve">56 </w:t>
      </w:r>
      <w:r w:rsidRPr="00E85A68">
        <w:rPr>
          <w:vanish/>
          <w:sz w:val="22"/>
          <w:szCs w:val="22"/>
          <w:shd w:val="clear" w:color="auto" w:fill="FFFF99"/>
          <w:rtl/>
        </w:rPr>
        <w:t>–</w:t>
      </w:r>
      <w:r w:rsidRPr="00E85A68">
        <w:rPr>
          <w:rFonts w:hint="cs"/>
          <w:vanish/>
          <w:sz w:val="22"/>
          <w:szCs w:val="22"/>
          <w:shd w:val="clear" w:color="auto" w:fill="FFFF99"/>
          <w:rtl/>
        </w:rPr>
        <w:t xml:space="preserve"> 60</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10</w:t>
      </w:r>
      <w:r w:rsidRPr="00E85A68">
        <w:rPr>
          <w:rFonts w:hint="cs"/>
          <w:vanish/>
          <w:sz w:val="22"/>
          <w:szCs w:val="22"/>
          <w:shd w:val="clear" w:color="auto" w:fill="FFFF99"/>
          <w:rtl/>
        </w:rPr>
        <w:tab/>
        <w:t xml:space="preserve">61 </w:t>
      </w:r>
      <w:r w:rsidRPr="00E85A68">
        <w:rPr>
          <w:vanish/>
          <w:sz w:val="22"/>
          <w:szCs w:val="22"/>
          <w:shd w:val="clear" w:color="auto" w:fill="FFFF99"/>
          <w:rtl/>
        </w:rPr>
        <w:t>–</w:t>
      </w:r>
      <w:r w:rsidRPr="00E85A68">
        <w:rPr>
          <w:rFonts w:hint="cs"/>
          <w:vanish/>
          <w:sz w:val="22"/>
          <w:szCs w:val="22"/>
          <w:shd w:val="clear" w:color="auto" w:fill="FFFF99"/>
          <w:rtl/>
        </w:rPr>
        <w:t xml:space="preserve"> 65</w:t>
      </w:r>
      <w:r w:rsidRPr="00E85A68">
        <w:rPr>
          <w:rFonts w:hint="cs"/>
          <w:vanish/>
          <w:sz w:val="22"/>
          <w:szCs w:val="22"/>
          <w:shd w:val="clear" w:color="auto" w:fill="FFFF99"/>
          <w:rtl/>
        </w:rPr>
        <w:tab/>
        <w:t>5</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45</w:t>
      </w:r>
      <w:r w:rsidRPr="00E85A68">
        <w:rPr>
          <w:rFonts w:hint="cs"/>
          <w:vanish/>
          <w:sz w:val="22"/>
          <w:szCs w:val="22"/>
          <w:shd w:val="clear" w:color="auto" w:fill="FFFF99"/>
          <w:rtl/>
        </w:rPr>
        <w:tab/>
        <w:t>45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11</w:t>
      </w:r>
      <w:r w:rsidRPr="00E85A68">
        <w:rPr>
          <w:rFonts w:hint="cs"/>
          <w:vanish/>
          <w:sz w:val="22"/>
          <w:szCs w:val="22"/>
          <w:shd w:val="clear" w:color="auto" w:fill="FFFF99"/>
          <w:rtl/>
        </w:rPr>
        <w:tab/>
        <w:t xml:space="preserve">66 </w:t>
      </w:r>
      <w:r w:rsidRPr="00E85A68">
        <w:rPr>
          <w:vanish/>
          <w:sz w:val="22"/>
          <w:szCs w:val="22"/>
          <w:shd w:val="clear" w:color="auto" w:fill="FFFF99"/>
          <w:rtl/>
        </w:rPr>
        <w:t>–</w:t>
      </w:r>
      <w:r w:rsidRPr="00E85A68">
        <w:rPr>
          <w:rFonts w:hint="cs"/>
          <w:vanish/>
          <w:sz w:val="22"/>
          <w:szCs w:val="22"/>
          <w:shd w:val="clear" w:color="auto" w:fill="FFFF99"/>
          <w:rtl/>
        </w:rPr>
        <w:t xml:space="preserve"> 70</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45</w:t>
      </w:r>
      <w:r w:rsidRPr="00E85A68">
        <w:rPr>
          <w:rFonts w:hint="cs"/>
          <w:vanish/>
          <w:sz w:val="22"/>
          <w:szCs w:val="22"/>
          <w:shd w:val="clear" w:color="auto" w:fill="FFFF99"/>
          <w:rtl/>
        </w:rPr>
        <w:tab/>
        <w:t>45</w:t>
      </w:r>
      <w:r w:rsidRPr="00E85A68">
        <w:rPr>
          <w:rFonts w:hint="cs"/>
          <w:vanish/>
          <w:sz w:val="22"/>
          <w:szCs w:val="22"/>
          <w:shd w:val="clear" w:color="auto" w:fill="FFFF99"/>
          <w:rtl/>
        </w:rPr>
        <w:tab/>
        <w:t>45</w:t>
      </w:r>
      <w:r w:rsidRPr="00E85A68">
        <w:rPr>
          <w:rFonts w:hint="cs"/>
          <w:vanish/>
          <w:sz w:val="22"/>
          <w:szCs w:val="22"/>
          <w:shd w:val="clear" w:color="auto" w:fill="FFFF99"/>
          <w:rtl/>
        </w:rPr>
        <w:tab/>
        <w:t>50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12</w:t>
      </w:r>
      <w:r w:rsidRPr="00E85A68">
        <w:rPr>
          <w:rFonts w:hint="cs"/>
          <w:vanish/>
          <w:sz w:val="22"/>
          <w:szCs w:val="22"/>
          <w:shd w:val="clear" w:color="auto" w:fill="FFFF99"/>
          <w:rtl/>
        </w:rPr>
        <w:tab/>
        <w:t xml:space="preserve">71 </w:t>
      </w:r>
      <w:r w:rsidRPr="00E85A68">
        <w:rPr>
          <w:vanish/>
          <w:sz w:val="22"/>
          <w:szCs w:val="22"/>
          <w:shd w:val="clear" w:color="auto" w:fill="FFFF99"/>
          <w:rtl/>
        </w:rPr>
        <w:t>–</w:t>
      </w:r>
      <w:r w:rsidRPr="00E85A68">
        <w:rPr>
          <w:rFonts w:hint="cs"/>
          <w:vanish/>
          <w:sz w:val="22"/>
          <w:szCs w:val="22"/>
          <w:shd w:val="clear" w:color="auto" w:fill="FFFF99"/>
          <w:rtl/>
        </w:rPr>
        <w:t xml:space="preserve"> 75</w:t>
      </w:r>
      <w:r w:rsidRPr="00E85A68">
        <w:rPr>
          <w:rFonts w:hint="cs"/>
          <w:vanish/>
          <w:sz w:val="22"/>
          <w:szCs w:val="22"/>
          <w:shd w:val="clear" w:color="auto" w:fill="FFFF99"/>
          <w:rtl/>
        </w:rPr>
        <w:tab/>
        <w:t>10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40</w:t>
      </w:r>
      <w:r w:rsidRPr="00E85A68">
        <w:rPr>
          <w:rFonts w:hint="cs"/>
          <w:vanish/>
          <w:sz w:val="22"/>
          <w:szCs w:val="22"/>
          <w:shd w:val="clear" w:color="auto" w:fill="FFFF99"/>
          <w:rtl/>
        </w:rPr>
        <w:tab/>
        <w:t>45</w:t>
      </w:r>
      <w:r w:rsidRPr="00E85A68">
        <w:rPr>
          <w:rFonts w:hint="cs"/>
          <w:vanish/>
          <w:sz w:val="22"/>
          <w:szCs w:val="22"/>
          <w:shd w:val="clear" w:color="auto" w:fill="FFFF99"/>
          <w:rtl/>
        </w:rPr>
        <w:tab/>
        <w:t>50</w:t>
      </w:r>
      <w:r w:rsidRPr="00E85A68">
        <w:rPr>
          <w:rFonts w:hint="cs"/>
          <w:vanish/>
          <w:sz w:val="22"/>
          <w:szCs w:val="22"/>
          <w:shd w:val="clear" w:color="auto" w:fill="FFFF99"/>
          <w:rtl/>
        </w:rPr>
        <w:tab/>
        <w:t>50</w:t>
      </w:r>
      <w:r w:rsidRPr="00E85A68">
        <w:rPr>
          <w:rFonts w:hint="cs"/>
          <w:vanish/>
          <w:sz w:val="22"/>
          <w:szCs w:val="22"/>
          <w:shd w:val="clear" w:color="auto" w:fill="FFFF99"/>
          <w:rtl/>
        </w:rPr>
        <w:tab/>
        <w:t>50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13</w:t>
      </w:r>
      <w:r w:rsidRPr="00E85A68">
        <w:rPr>
          <w:rFonts w:hint="cs"/>
          <w:vanish/>
          <w:sz w:val="22"/>
          <w:szCs w:val="22"/>
          <w:shd w:val="clear" w:color="auto" w:fill="FFFF99"/>
          <w:rtl/>
        </w:rPr>
        <w:tab/>
        <w:t xml:space="preserve">76 </w:t>
      </w:r>
      <w:r w:rsidRPr="00E85A68">
        <w:rPr>
          <w:vanish/>
          <w:sz w:val="22"/>
          <w:szCs w:val="22"/>
          <w:shd w:val="clear" w:color="auto" w:fill="FFFF99"/>
          <w:rtl/>
        </w:rPr>
        <w:t>–</w:t>
      </w:r>
      <w:r w:rsidRPr="00E85A68">
        <w:rPr>
          <w:rFonts w:hint="cs"/>
          <w:vanish/>
          <w:sz w:val="22"/>
          <w:szCs w:val="22"/>
          <w:shd w:val="clear" w:color="auto" w:fill="FFFF99"/>
          <w:rtl/>
        </w:rPr>
        <w:t xml:space="preserve"> 80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45</w:t>
      </w:r>
      <w:r w:rsidRPr="00E85A68">
        <w:rPr>
          <w:rFonts w:hint="cs"/>
          <w:vanish/>
          <w:sz w:val="22"/>
          <w:szCs w:val="22"/>
          <w:shd w:val="clear" w:color="auto" w:fill="FFFF99"/>
          <w:rtl/>
        </w:rPr>
        <w:tab/>
        <w:t>45</w:t>
      </w:r>
      <w:r w:rsidRPr="00E85A68">
        <w:rPr>
          <w:rFonts w:hint="cs"/>
          <w:vanish/>
          <w:sz w:val="22"/>
          <w:szCs w:val="22"/>
          <w:shd w:val="clear" w:color="auto" w:fill="FFFF99"/>
          <w:rtl/>
        </w:rPr>
        <w:tab/>
        <w:t>50</w:t>
      </w:r>
      <w:r w:rsidRPr="00E85A68">
        <w:rPr>
          <w:rFonts w:hint="cs"/>
          <w:vanish/>
          <w:sz w:val="22"/>
          <w:szCs w:val="22"/>
          <w:shd w:val="clear" w:color="auto" w:fill="FFFF99"/>
          <w:rtl/>
        </w:rPr>
        <w:tab/>
        <w:t>55</w:t>
      </w:r>
      <w:r w:rsidRPr="00E85A68">
        <w:rPr>
          <w:rFonts w:hint="cs"/>
          <w:vanish/>
          <w:sz w:val="22"/>
          <w:szCs w:val="22"/>
          <w:shd w:val="clear" w:color="auto" w:fill="FFFF99"/>
          <w:rtl/>
        </w:rPr>
        <w:tab/>
        <w:t>55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vanish/>
          <w:sz w:val="22"/>
          <w:szCs w:val="22"/>
          <w:shd w:val="clear" w:color="auto" w:fill="FFFF99"/>
          <w:rtl/>
        </w:rPr>
      </w:pPr>
      <w:r w:rsidRPr="00E85A68">
        <w:rPr>
          <w:rFonts w:hint="cs"/>
          <w:vanish/>
          <w:sz w:val="22"/>
          <w:szCs w:val="22"/>
          <w:shd w:val="clear" w:color="auto" w:fill="FFFF99"/>
          <w:rtl/>
        </w:rPr>
        <w:t>14</w:t>
      </w:r>
      <w:r w:rsidRPr="00E85A68">
        <w:rPr>
          <w:rFonts w:hint="cs"/>
          <w:vanish/>
          <w:sz w:val="22"/>
          <w:szCs w:val="22"/>
          <w:shd w:val="clear" w:color="auto" w:fill="FFFF99"/>
          <w:rtl/>
        </w:rPr>
        <w:tab/>
      </w:r>
      <w:r w:rsidRPr="00E85A68">
        <w:rPr>
          <w:rFonts w:hint="cs"/>
          <w:vanish/>
          <w:szCs w:val="20"/>
          <w:shd w:val="clear" w:color="auto" w:fill="FFFF99"/>
          <w:rtl/>
        </w:rPr>
        <w:t>למעלה מ-80</w:t>
      </w:r>
      <w:r w:rsidRPr="00E85A68">
        <w:rPr>
          <w:rFonts w:hint="cs"/>
          <w:vanish/>
          <w:sz w:val="22"/>
          <w:szCs w:val="22"/>
          <w:shd w:val="clear" w:color="auto" w:fill="FFFF99"/>
          <w:rtl/>
        </w:rPr>
        <w:tab/>
        <w:t>10</w:t>
      </w:r>
      <w:r w:rsidRPr="00E85A68">
        <w:rPr>
          <w:rFonts w:hint="cs"/>
          <w:vanish/>
          <w:sz w:val="22"/>
          <w:szCs w:val="22"/>
          <w:shd w:val="clear" w:color="auto" w:fill="FFFF99"/>
          <w:rtl/>
        </w:rPr>
        <w:tab/>
        <w:t>15</w:t>
      </w:r>
      <w:r w:rsidRPr="00E85A68">
        <w:rPr>
          <w:rFonts w:hint="cs"/>
          <w:vanish/>
          <w:sz w:val="22"/>
          <w:szCs w:val="22"/>
          <w:shd w:val="clear" w:color="auto" w:fill="FFFF99"/>
          <w:rtl/>
        </w:rPr>
        <w:tab/>
        <w:t>20</w:t>
      </w:r>
      <w:r w:rsidRPr="00E85A68">
        <w:rPr>
          <w:rFonts w:hint="cs"/>
          <w:vanish/>
          <w:sz w:val="22"/>
          <w:szCs w:val="22"/>
          <w:shd w:val="clear" w:color="auto" w:fill="FFFF99"/>
          <w:rtl/>
        </w:rPr>
        <w:tab/>
        <w:t>20</w:t>
      </w:r>
      <w:r w:rsidRPr="00E85A68">
        <w:rPr>
          <w:rFonts w:hint="cs"/>
          <w:vanish/>
          <w:sz w:val="22"/>
          <w:szCs w:val="22"/>
          <w:shd w:val="clear" w:color="auto" w:fill="FFFF99"/>
          <w:rtl/>
        </w:rPr>
        <w:tab/>
        <w:t>25</w:t>
      </w:r>
      <w:r w:rsidRPr="00E85A68">
        <w:rPr>
          <w:rFonts w:hint="cs"/>
          <w:vanish/>
          <w:sz w:val="22"/>
          <w:szCs w:val="22"/>
          <w:shd w:val="clear" w:color="auto" w:fill="FFFF99"/>
          <w:rtl/>
        </w:rPr>
        <w:tab/>
        <w:t>30</w:t>
      </w:r>
      <w:r w:rsidRPr="00E85A68">
        <w:rPr>
          <w:rFonts w:hint="cs"/>
          <w:vanish/>
          <w:sz w:val="22"/>
          <w:szCs w:val="22"/>
          <w:shd w:val="clear" w:color="auto" w:fill="FFFF99"/>
          <w:rtl/>
        </w:rPr>
        <w:tab/>
        <w:t>30</w:t>
      </w:r>
      <w:r w:rsidRPr="00E85A68">
        <w:rPr>
          <w:rFonts w:hint="cs"/>
          <w:vanish/>
          <w:sz w:val="22"/>
          <w:szCs w:val="22"/>
          <w:shd w:val="clear" w:color="auto" w:fill="FFFF99"/>
          <w:rtl/>
        </w:rPr>
        <w:tab/>
        <w:t>35</w:t>
      </w:r>
      <w:r w:rsidRPr="00E85A68">
        <w:rPr>
          <w:rFonts w:hint="cs"/>
          <w:vanish/>
          <w:sz w:val="22"/>
          <w:szCs w:val="22"/>
          <w:shd w:val="clear" w:color="auto" w:fill="FFFF99"/>
          <w:rtl/>
        </w:rPr>
        <w:tab/>
        <w:t>40</w:t>
      </w:r>
      <w:r w:rsidRPr="00E85A68">
        <w:rPr>
          <w:rFonts w:hint="cs"/>
          <w:vanish/>
          <w:sz w:val="22"/>
          <w:szCs w:val="22"/>
          <w:shd w:val="clear" w:color="auto" w:fill="FFFF99"/>
          <w:rtl/>
        </w:rPr>
        <w:tab/>
        <w:t>45</w:t>
      </w:r>
      <w:r w:rsidRPr="00E85A68">
        <w:rPr>
          <w:rFonts w:hint="cs"/>
          <w:vanish/>
          <w:sz w:val="22"/>
          <w:szCs w:val="22"/>
          <w:shd w:val="clear" w:color="auto" w:fill="FFFF99"/>
          <w:rtl/>
        </w:rPr>
        <w:tab/>
        <w:t>50</w:t>
      </w:r>
      <w:r w:rsidRPr="00E85A68">
        <w:rPr>
          <w:rFonts w:hint="cs"/>
          <w:vanish/>
          <w:sz w:val="22"/>
          <w:szCs w:val="22"/>
          <w:shd w:val="clear" w:color="auto" w:fill="FFFF99"/>
          <w:rtl/>
        </w:rPr>
        <w:tab/>
        <w:t>50</w:t>
      </w:r>
      <w:r w:rsidRPr="00E85A68">
        <w:rPr>
          <w:rFonts w:hint="cs"/>
          <w:vanish/>
          <w:sz w:val="22"/>
          <w:szCs w:val="22"/>
          <w:shd w:val="clear" w:color="auto" w:fill="FFFF99"/>
          <w:rtl/>
        </w:rPr>
        <w:tab/>
        <w:t>55</w:t>
      </w:r>
      <w:r w:rsidRPr="00E85A68">
        <w:rPr>
          <w:rFonts w:hint="cs"/>
          <w:vanish/>
          <w:sz w:val="22"/>
          <w:szCs w:val="22"/>
          <w:shd w:val="clear" w:color="auto" w:fill="FFFF99"/>
          <w:rtl/>
        </w:rPr>
        <w:tab/>
        <w:t>60</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vanish/>
          <w:sz w:val="22"/>
          <w:szCs w:val="22"/>
          <w:shd w:val="clear" w:color="auto" w:fill="FFFF99"/>
          <w:rtl/>
        </w:rPr>
      </w:pP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vanish/>
          <w:sz w:val="22"/>
          <w:szCs w:val="22"/>
          <w:shd w:val="clear" w:color="auto" w:fill="FFFF99"/>
          <w:rtl/>
        </w:rPr>
      </w:pPr>
      <w:r w:rsidRPr="00E85A68">
        <w:rPr>
          <w:rFonts w:hint="cs"/>
          <w:vanish/>
          <w:sz w:val="22"/>
          <w:szCs w:val="22"/>
          <w:shd w:val="clear" w:color="auto" w:fill="FFFF99"/>
          <w:rtl/>
        </w:rPr>
        <w:t>המספרים שבשורות המאוזנות והמסומנות במספרים 1-14 מציינים את ההפחתת כושר השמיעה בדציבלים באוזן אחת, והמספרים שבטורים המאונכים והמסומנים באותיות א-י"ד באוזן השניה.</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vanish/>
          <w:sz w:val="22"/>
          <w:szCs w:val="22"/>
          <w:shd w:val="clear" w:color="auto" w:fill="FFFF99"/>
          <w:rtl/>
        </w:rPr>
      </w:pPr>
      <w:r w:rsidRPr="00E85A68">
        <w:rPr>
          <w:rFonts w:hint="cs"/>
          <w:vanish/>
          <w:sz w:val="22"/>
          <w:szCs w:val="22"/>
          <w:shd w:val="clear" w:color="auto" w:fill="FFFF99"/>
          <w:rtl/>
        </w:rPr>
        <w:t>האחוזים שבמשבצות בהצטלבות כל אחת מהשורות עם כל אחד מהטורים הם אחוזי הנכות לפגימה הנדונה.</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vanish/>
          <w:sz w:val="22"/>
          <w:szCs w:val="22"/>
          <w:shd w:val="clear" w:color="auto" w:fill="FFFF99"/>
          <w:rtl/>
        </w:rPr>
      </w:pPr>
      <w:r w:rsidRPr="00E85A68">
        <w:rPr>
          <w:rFonts w:hint="cs"/>
          <w:vanish/>
          <w:sz w:val="22"/>
          <w:szCs w:val="22"/>
          <w:shd w:val="clear" w:color="auto" w:fill="FFFF99"/>
          <w:rtl/>
        </w:rPr>
        <w:t>בקביעת אחוזי הנכות עבור הפחתת השמיעה יש לקחת בחשבון ירידת כושר השמיעה הממוצע בתדירויות הדיבור של 500-1000-2000 מחזורים בשניה.</w:t>
      </w:r>
    </w:p>
    <w:p w:rsidR="00890FBB" w:rsidRPr="00E85A68" w:rsidRDefault="00890FBB">
      <w:pPr>
        <w:pStyle w:val="P02"/>
        <w:tabs>
          <w:tab w:val="clear" w:pos="6259"/>
          <w:tab w:val="left" w:pos="6102"/>
        </w:tabs>
        <w:spacing w:before="0"/>
        <w:ind w:left="624" w:right="1134" w:firstLine="0"/>
        <w:rPr>
          <w:rStyle w:val="default"/>
          <w:rFonts w:cs="FrankRuehl" w:hint="cs"/>
          <w:vanish/>
          <w:sz w:val="22"/>
          <w:szCs w:val="22"/>
          <w:shd w:val="clear" w:color="auto" w:fill="FFFF99"/>
          <w:rtl/>
        </w:rPr>
      </w:pP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2</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אוזן חיצונית</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א.</w:t>
      </w:r>
      <w:r w:rsidRPr="00E85A68">
        <w:rPr>
          <w:rStyle w:val="default"/>
          <w:rFonts w:cs="FrankRuehl" w:hint="cs"/>
          <w:vanish/>
          <w:sz w:val="22"/>
          <w:szCs w:val="22"/>
          <w:shd w:val="clear" w:color="auto" w:fill="FFFF99"/>
          <w:rtl/>
        </w:rPr>
        <w:tab/>
        <w:t>חוסר אפרכסת אחת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ב.</w:t>
      </w:r>
      <w:r w:rsidRPr="00E85A68">
        <w:rPr>
          <w:rStyle w:val="default"/>
          <w:rFonts w:cs="FrankRuehl" w:hint="cs"/>
          <w:vanish/>
          <w:sz w:val="22"/>
          <w:szCs w:val="22"/>
          <w:shd w:val="clear" w:color="auto" w:fill="FFFF99"/>
          <w:rtl/>
        </w:rPr>
        <w:tab/>
        <w:t>חוסר שתי האפרכסות</w:t>
      </w:r>
      <w:r w:rsidRPr="00E85A68">
        <w:rPr>
          <w:rStyle w:val="default"/>
          <w:rFonts w:cs="FrankRuehl" w:hint="cs"/>
          <w:vanish/>
          <w:sz w:val="22"/>
          <w:szCs w:val="22"/>
          <w:shd w:val="clear" w:color="auto" w:fill="FFFF99"/>
          <w:rtl/>
        </w:rPr>
        <w:tab/>
        <w:t>20%</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ג.</w:t>
      </w:r>
      <w:r w:rsidRPr="00E85A68">
        <w:rPr>
          <w:rStyle w:val="default"/>
          <w:rFonts w:cs="FrankRuehl" w:hint="cs"/>
          <w:vanish/>
          <w:sz w:val="22"/>
          <w:szCs w:val="22"/>
          <w:shd w:val="clear" w:color="auto" w:fill="FFFF99"/>
          <w:rtl/>
        </w:rPr>
        <w:tab/>
        <w:t>דלקת האוזן החיצונית</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ישנן החמרות נדירות והפרשה</w:t>
      </w:r>
      <w:r w:rsidRPr="00E85A68">
        <w:rPr>
          <w:rStyle w:val="default"/>
          <w:rFonts w:cs="FrankRuehl" w:hint="cs"/>
          <w:vanish/>
          <w:sz w:val="22"/>
          <w:szCs w:val="22"/>
          <w:shd w:val="clear" w:color="auto" w:fill="FFFF99"/>
          <w:rtl/>
        </w:rPr>
        <w:tab/>
        <w:t>5%</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ישנן החמרות תכופות וקשות עם הפרשה מרובה או היצרות</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תעלת האוזן החיצונית</w:t>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62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(3)</w:t>
      </w:r>
      <w:r w:rsidRPr="00E85A68">
        <w:rPr>
          <w:rStyle w:val="default"/>
          <w:rFonts w:cs="FrankRuehl" w:hint="cs"/>
          <w:vanish/>
          <w:sz w:val="22"/>
          <w:szCs w:val="22"/>
          <w:shd w:val="clear" w:color="auto" w:fill="FFFF99"/>
          <w:rtl/>
        </w:rPr>
        <w:tab/>
        <w:t>אוזן תיכונה</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א.</w:t>
      </w:r>
      <w:r w:rsidRPr="00E85A68">
        <w:rPr>
          <w:rStyle w:val="default"/>
          <w:rFonts w:cs="FrankRuehl" w:hint="cs"/>
          <w:vanish/>
          <w:sz w:val="22"/>
          <w:szCs w:val="22"/>
          <w:shd w:val="clear" w:color="auto" w:fill="FFFF99"/>
          <w:rtl/>
        </w:rPr>
        <w:tab/>
        <w:t>צלקת ושקע בעור התוף או מצב שלאחר ניתוח ב-</w:t>
      </w:r>
      <w:r w:rsidRPr="00E85A68">
        <w:rPr>
          <w:rStyle w:val="default"/>
          <w:vanish/>
          <w:sz w:val="18"/>
          <w:szCs w:val="18"/>
          <w:shd w:val="clear" w:color="auto" w:fill="FFFF99"/>
        </w:rPr>
        <w:t>Processus Mastoideus</w:t>
      </w:r>
      <w:r w:rsidRPr="00E85A68">
        <w:rPr>
          <w:rStyle w:val="default"/>
          <w:rFonts w:cs="FrankRuehl" w:hint="cs"/>
          <w:vanish/>
          <w:sz w:val="22"/>
          <w:szCs w:val="22"/>
          <w:shd w:val="clear" w:color="auto" w:fill="FFFF99"/>
          <w:rtl/>
        </w:rPr>
        <w:t xml:space="preserve"> </w:t>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 xml:space="preserve"> אחוזי</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הנכות ייקבעו בהתאם לליקוי השמיעה</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ב.</w:t>
      </w:r>
      <w:r w:rsidRPr="00E85A68">
        <w:rPr>
          <w:rStyle w:val="default"/>
          <w:rFonts w:cs="FrankRuehl" w:hint="cs"/>
          <w:vanish/>
          <w:sz w:val="22"/>
          <w:szCs w:val="22"/>
          <w:shd w:val="clear" w:color="auto" w:fill="FFFF99"/>
          <w:rtl/>
        </w:rPr>
        <w:tab/>
        <w:t>מצב לאחר ניתוח רדיקלי</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u w:val="single"/>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החלל יבש</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1%</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קיימת הפרשה קבועה</w:t>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ג.</w:t>
      </w:r>
      <w:r w:rsidRPr="00E85A68">
        <w:rPr>
          <w:rStyle w:val="default"/>
          <w:rFonts w:cs="FrankRuehl" w:hint="cs"/>
          <w:vanish/>
          <w:sz w:val="22"/>
          <w:szCs w:val="22"/>
          <w:shd w:val="clear" w:color="auto" w:fill="FFFF99"/>
          <w:rtl/>
        </w:rPr>
        <w:tab/>
        <w:t>דלקת כרונית של האוזן התיכונה עם הפרשה מוגלתית ללא פגיעה בעצם</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חד-צדדית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דו-צדדית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15%</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ד.</w:t>
      </w:r>
      <w:r w:rsidRPr="00E85A68">
        <w:rPr>
          <w:rStyle w:val="default"/>
          <w:rFonts w:cs="FrankRuehl" w:hint="cs"/>
          <w:vanish/>
          <w:sz w:val="22"/>
          <w:szCs w:val="22"/>
          <w:shd w:val="clear" w:color="auto" w:fill="FFFF99"/>
          <w:rtl/>
        </w:rPr>
        <w:tab/>
        <w:t>המצב כמו בסעיף קטן (3)ג, קיימת פגיעה בעצם</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חד-צדדית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20%</w:t>
      </w:r>
    </w:p>
    <w:p w:rsidR="00890FBB" w:rsidRPr="00E85A68" w:rsidRDefault="00890FBB">
      <w:pPr>
        <w:pStyle w:val="P02"/>
        <w:tabs>
          <w:tab w:val="clear" w:pos="6259"/>
          <w:tab w:val="left" w:pos="6762"/>
        </w:tabs>
        <w:spacing w:before="0"/>
        <w:ind w:left="1440"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דו-צדדית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t>25%</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לאחוזי הנכות שנקבעו בהתאם לסעיף קטן (3)ב, ג, ד, יש להוסיף את אחוזי הנכות שייקבעו עבור ליקויי שמיעה.</w:t>
      </w:r>
    </w:p>
    <w:p w:rsidR="00890FBB" w:rsidRPr="00E85A68" w:rsidRDefault="00890FBB">
      <w:pPr>
        <w:pStyle w:val="P02"/>
        <w:tabs>
          <w:tab w:val="clear" w:pos="6259"/>
          <w:tab w:val="left" w:pos="6762"/>
        </w:tabs>
        <w:spacing w:before="0"/>
        <w:ind w:left="62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(4)</w:t>
      </w:r>
      <w:r w:rsidRPr="00E85A68">
        <w:rPr>
          <w:rStyle w:val="default"/>
          <w:rFonts w:cs="FrankRuehl" w:hint="cs"/>
          <w:vanish/>
          <w:sz w:val="22"/>
          <w:szCs w:val="22"/>
          <w:shd w:val="clear" w:color="auto" w:fill="FFFF99"/>
          <w:rtl/>
        </w:rPr>
        <w:tab/>
        <w:t>אוזן פנימית</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א.</w:t>
      </w:r>
      <w:r w:rsidRPr="00E85A68">
        <w:rPr>
          <w:rStyle w:val="default"/>
          <w:rFonts w:cs="FrankRuehl" w:hint="cs"/>
          <w:vanish/>
          <w:sz w:val="22"/>
          <w:szCs w:val="22"/>
          <w:shd w:val="clear" w:color="auto" w:fill="FFFF99"/>
          <w:rtl/>
        </w:rPr>
        <w:tab/>
        <w:t>פגיעה בחלק הקוכלארי</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אחוזי הנכות ייקבעו בהתאם לליקויי השמיעה</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ב.</w:t>
      </w:r>
      <w:r w:rsidRPr="00E85A68">
        <w:rPr>
          <w:rStyle w:val="default"/>
          <w:rFonts w:cs="FrankRuehl" w:hint="cs"/>
          <w:vanish/>
          <w:sz w:val="22"/>
          <w:szCs w:val="22"/>
          <w:shd w:val="clear" w:color="auto" w:fill="FFFF99"/>
          <w:rtl/>
        </w:rPr>
        <w:tab/>
        <w:t>פגיעה בחלק הוסטיבולרי</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בצורה קלה (קיימת סחרחורת, בחילה)</w:t>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 xml:space="preserve">בצורה בינונית </w:t>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 xml:space="preserve"> ישנם סימנים אוביקטיביים כגון ניסטגמוס</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רפלקסים פתלוגיים</w:t>
      </w:r>
      <w:r w:rsidRPr="00E85A68">
        <w:rPr>
          <w:rStyle w:val="default"/>
          <w:rFonts w:cs="FrankRuehl" w:hint="cs"/>
          <w:vanish/>
          <w:sz w:val="22"/>
          <w:szCs w:val="22"/>
          <w:shd w:val="clear" w:color="auto" w:fill="FFFF99"/>
          <w:rtl/>
        </w:rPr>
        <w:tab/>
        <w:t>20%</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 xml:space="preserve">בצורה קשה </w:t>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 xml:space="preserve"> ישנם סימנים וסטיבולריים אוביקטיביים ספונטניים</w:t>
      </w:r>
      <w:r w:rsidRPr="00E85A68">
        <w:rPr>
          <w:rStyle w:val="default"/>
          <w:rFonts w:cs="FrankRuehl" w:hint="cs"/>
          <w:vanish/>
          <w:sz w:val="22"/>
          <w:szCs w:val="22"/>
          <w:shd w:val="clear" w:color="auto" w:fill="FFFF99"/>
          <w:rtl/>
        </w:rPr>
        <w:tab/>
        <w:t>40%</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IV</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 xml:space="preserve">בצורה חמורה </w:t>
      </w:r>
      <w:r w:rsidRPr="00E85A68">
        <w:rPr>
          <w:rStyle w:val="default"/>
          <w:rFonts w:cs="FrankRuehl"/>
          <w:vanish/>
          <w:sz w:val="22"/>
          <w:szCs w:val="22"/>
          <w:shd w:val="clear" w:color="auto" w:fill="FFFF99"/>
          <w:rtl/>
        </w:rPr>
        <w:t>–</w:t>
      </w:r>
      <w:r w:rsidRPr="00E85A68">
        <w:rPr>
          <w:rStyle w:val="default"/>
          <w:rFonts w:cs="FrankRuehl" w:hint="cs"/>
          <w:vanish/>
          <w:sz w:val="22"/>
          <w:szCs w:val="22"/>
          <w:shd w:val="clear" w:color="auto" w:fill="FFFF99"/>
          <w:rtl/>
        </w:rPr>
        <w:t xml:space="preserve"> הדורשת ריתוק למיטה</w:t>
      </w:r>
      <w:r w:rsidRPr="00E85A68">
        <w:rPr>
          <w:rStyle w:val="default"/>
          <w:rFonts w:cs="FrankRuehl" w:hint="cs"/>
          <w:vanish/>
          <w:sz w:val="22"/>
          <w:szCs w:val="22"/>
          <w:shd w:val="clear" w:color="auto" w:fill="FFFF99"/>
          <w:rtl/>
        </w:rPr>
        <w:tab/>
        <w:t>100%</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ג.</w:t>
      </w:r>
      <w:r w:rsidRPr="00E85A68">
        <w:rPr>
          <w:rStyle w:val="default"/>
          <w:rFonts w:cs="FrankRuehl" w:hint="cs"/>
          <w:vanish/>
          <w:sz w:val="22"/>
          <w:szCs w:val="22"/>
          <w:shd w:val="clear" w:color="auto" w:fill="FFFF99"/>
          <w:rtl/>
        </w:rPr>
        <w:tab/>
        <w:t xml:space="preserve">מחלת </w:t>
      </w:r>
      <w:r w:rsidRPr="00E85A68">
        <w:rPr>
          <w:rStyle w:val="default"/>
          <w:vanish/>
          <w:sz w:val="18"/>
          <w:szCs w:val="18"/>
          <w:shd w:val="clear" w:color="auto" w:fill="FFFF99"/>
        </w:rPr>
        <w:t>Meniere</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 xml:space="preserve">אחוזי הנכות ייקבעו בהתאם לנזק בחלק הוסטיבולרי והקוכלארי על ידי צירוף של אחוזי הנכות </w:t>
      </w:r>
      <w:r w:rsidRPr="00E85A68">
        <w:rPr>
          <w:rStyle w:val="default"/>
          <w:rFonts w:cs="FrankRuehl" w:hint="cs"/>
          <w:vanish/>
          <w:sz w:val="22"/>
          <w:szCs w:val="22"/>
          <w:shd w:val="clear" w:color="auto" w:fill="FFFF99"/>
          <w:rtl/>
        </w:rPr>
        <w:tab/>
        <w:t>לפגימות אלה.</w:t>
      </w:r>
    </w:p>
    <w:p w:rsidR="00890FBB" w:rsidRPr="00E85A68" w:rsidRDefault="00890FBB">
      <w:pPr>
        <w:pStyle w:val="P02"/>
        <w:tabs>
          <w:tab w:val="clear" w:pos="6259"/>
          <w:tab w:val="left" w:pos="6762"/>
        </w:tabs>
        <w:spacing w:before="0"/>
        <w:ind w:left="1021"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ד.</w:t>
      </w:r>
      <w:r w:rsidRPr="00E85A68">
        <w:rPr>
          <w:rStyle w:val="default"/>
          <w:rFonts w:cs="FrankRuehl" w:hint="cs"/>
          <w:vanish/>
          <w:sz w:val="22"/>
          <w:szCs w:val="22"/>
          <w:shd w:val="clear" w:color="auto" w:fill="FFFF99"/>
          <w:rtl/>
        </w:rPr>
        <w:tab/>
        <w:t>חבלה אקוסטית (עם עקומת שמיעה אופיינית)</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u w:val="single"/>
          <w:shd w:val="clear" w:color="auto" w:fill="FFFF99"/>
          <w:rtl/>
        </w:rPr>
      </w:pPr>
      <w:r w:rsidRPr="00E85A68">
        <w:rPr>
          <w:rStyle w:val="default"/>
          <w:rFonts w:hint="cs"/>
          <w:vanish/>
          <w:sz w:val="18"/>
          <w:szCs w:val="18"/>
          <w:shd w:val="clear" w:color="auto" w:fill="FFFF99"/>
        </w:rPr>
        <w:t>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ללא רעש ובלי הפחתת השמיעה בתדירויות הדיבור</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0%</w:t>
      </w:r>
      <w:r w:rsidRPr="00E85A68">
        <w:rPr>
          <w:rStyle w:val="default"/>
          <w:rFonts w:cs="FrankRuehl" w:hint="cs"/>
          <w:vanish/>
          <w:sz w:val="22"/>
          <w:szCs w:val="22"/>
          <w:shd w:val="clear" w:color="auto" w:fill="FFFF99"/>
          <w:rtl/>
        </w:rPr>
        <w:t xml:space="preserve"> </w:t>
      </w:r>
      <w:r w:rsidRPr="00E85A68">
        <w:rPr>
          <w:rStyle w:val="default"/>
          <w:rFonts w:cs="FrankRuehl" w:hint="cs"/>
          <w:vanish/>
          <w:sz w:val="22"/>
          <w:szCs w:val="22"/>
          <w:u w:val="single"/>
          <w:shd w:val="clear" w:color="auto" w:fill="FFFF99"/>
          <w:rtl/>
        </w:rPr>
        <w:t>1%</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עם רעש תמידי באוזניים בלי הפחת שמיעה בתדירויות הדיבור</w:t>
      </w:r>
      <w:r w:rsidRPr="00E85A68">
        <w:rPr>
          <w:rStyle w:val="default"/>
          <w:rFonts w:cs="FrankRuehl" w:hint="cs"/>
          <w:vanish/>
          <w:sz w:val="22"/>
          <w:szCs w:val="22"/>
          <w:shd w:val="clear" w:color="auto" w:fill="FFFF99"/>
          <w:rtl/>
        </w:rPr>
        <w:tab/>
        <w:t>10%</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hint="cs"/>
          <w:vanish/>
          <w:sz w:val="18"/>
          <w:szCs w:val="18"/>
          <w:shd w:val="clear" w:color="auto" w:fill="FFFF99"/>
        </w:rPr>
        <w:t>III</w:t>
      </w:r>
      <w:r w:rsidRPr="00E85A68">
        <w:rPr>
          <w:rStyle w:val="default"/>
          <w:rFonts w:cs="FrankRuehl" w:hint="cs"/>
          <w:vanish/>
          <w:sz w:val="22"/>
          <w:szCs w:val="22"/>
          <w:shd w:val="clear" w:color="auto" w:fill="FFFF99"/>
          <w:rtl/>
        </w:rPr>
        <w:t>.</w:t>
      </w:r>
      <w:r w:rsidRPr="00E85A68">
        <w:rPr>
          <w:rStyle w:val="default"/>
          <w:rFonts w:cs="FrankRuehl" w:hint="cs"/>
          <w:vanish/>
          <w:sz w:val="22"/>
          <w:szCs w:val="22"/>
          <w:shd w:val="clear" w:color="auto" w:fill="FFFF99"/>
          <w:rtl/>
        </w:rPr>
        <w:tab/>
        <w:t xml:space="preserve">כשקיימת הפחתת שמיעה בתדירויות הדיבור, יש להוסיף את אחוזי </w:t>
      </w:r>
    </w:p>
    <w:p w:rsidR="00890FBB" w:rsidRPr="00E85A68" w:rsidRDefault="00890FBB">
      <w:pPr>
        <w:pStyle w:val="P02"/>
        <w:tabs>
          <w:tab w:val="clear" w:pos="6259"/>
          <w:tab w:val="left" w:pos="6762"/>
        </w:tabs>
        <w:spacing w:before="0"/>
        <w:ind w:left="1474" w:right="1134" w:firstLine="0"/>
        <w:rPr>
          <w:rStyle w:val="default"/>
          <w:rFonts w:cs="FrankRuehl" w:hint="cs"/>
          <w:vanish/>
          <w:sz w:val="22"/>
          <w:szCs w:val="22"/>
          <w:shd w:val="clear" w:color="auto" w:fill="FFFF99"/>
          <w:rtl/>
        </w:rPr>
      </w:pPr>
      <w:r w:rsidRPr="00E85A68">
        <w:rPr>
          <w:rStyle w:val="default"/>
          <w:rFonts w:cs="FrankRuehl" w:hint="cs"/>
          <w:vanish/>
          <w:sz w:val="22"/>
          <w:szCs w:val="22"/>
          <w:shd w:val="clear" w:color="auto" w:fill="FFFF99"/>
          <w:rtl/>
        </w:rPr>
        <w:tab/>
        <w:t>הנכות שנקבעו לליקויי השמיעה בהתאם לתקנה 3.</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b/>
          <w:bCs/>
          <w:vanish/>
          <w:szCs w:val="20"/>
          <w:shd w:val="clear" w:color="auto" w:fill="FFFF99"/>
        </w:rPr>
      </w:pPr>
      <w:r w:rsidRPr="00E85A68">
        <w:rPr>
          <w:rFonts w:hint="cs"/>
          <w:vanish/>
          <w:color w:val="FF0000"/>
          <w:szCs w:val="20"/>
          <w:shd w:val="clear" w:color="auto" w:fill="FFFF99"/>
          <w:rtl/>
        </w:rPr>
        <w:t>מיום 22.7.1995</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תשנ</w:t>
      </w:r>
      <w:r w:rsidRPr="00E85A68">
        <w:rPr>
          <w:b/>
          <w:bCs/>
          <w:vanish/>
          <w:szCs w:val="20"/>
          <w:shd w:val="clear" w:color="auto" w:fill="FFFF99"/>
          <w:rtl/>
        </w:rPr>
        <w:t>"</w:t>
      </w:r>
      <w:r w:rsidRPr="00E85A68">
        <w:rPr>
          <w:rFonts w:hint="cs"/>
          <w:b/>
          <w:bCs/>
          <w:vanish/>
          <w:szCs w:val="20"/>
          <w:shd w:val="clear" w:color="auto" w:fill="FFFF99"/>
          <w:rtl/>
        </w:rPr>
        <w:t>ה-1995</w:t>
      </w:r>
    </w:p>
    <w:p w:rsidR="00890FBB" w:rsidRPr="00E85A68" w:rsidRDefault="00890FBB">
      <w:pPr>
        <w:pStyle w:val="P00"/>
        <w:tabs>
          <w:tab w:val="left" w:pos="6102"/>
        </w:tabs>
        <w:spacing w:before="0"/>
        <w:ind w:left="0" w:right="1134"/>
        <w:rPr>
          <w:rFonts w:hint="cs"/>
          <w:vanish/>
          <w:szCs w:val="20"/>
          <w:shd w:val="clear" w:color="auto" w:fill="FFFF99"/>
          <w:rtl/>
        </w:rPr>
      </w:pPr>
      <w:hyperlink r:id="rId15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5686</w:t>
        </w:r>
      </w:hyperlink>
      <w:r w:rsidRPr="00E85A68">
        <w:rPr>
          <w:rFonts w:hint="cs"/>
          <w:vanish/>
          <w:szCs w:val="20"/>
          <w:shd w:val="clear" w:color="auto" w:fill="FFFF99"/>
          <w:rtl/>
        </w:rPr>
        <w:t xml:space="preserve"> מיום 22.6.1995 עמ' 1550</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ת"ט תשנ"ה-1995</w:t>
      </w:r>
    </w:p>
    <w:p w:rsidR="00890FBB" w:rsidRPr="00E85A68" w:rsidRDefault="00890FBB">
      <w:pPr>
        <w:pStyle w:val="P00"/>
        <w:tabs>
          <w:tab w:val="left" w:pos="6102"/>
        </w:tabs>
        <w:spacing w:before="0"/>
        <w:ind w:left="0" w:right="1134"/>
        <w:rPr>
          <w:rFonts w:hint="cs"/>
          <w:vanish/>
          <w:szCs w:val="20"/>
          <w:shd w:val="clear" w:color="auto" w:fill="FFFF99"/>
          <w:rtl/>
        </w:rPr>
      </w:pPr>
      <w:hyperlink r:id="rId15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תשנ</w:t>
        </w:r>
        <w:r w:rsidRPr="00E85A68">
          <w:rPr>
            <w:rStyle w:val="Hyperlink"/>
            <w:vanish/>
            <w:szCs w:val="20"/>
            <w:shd w:val="clear" w:color="auto" w:fill="FFFF99"/>
            <w:rtl/>
          </w:rPr>
          <w:t>"</w:t>
        </w:r>
        <w:r w:rsidRPr="00E85A68">
          <w:rPr>
            <w:rStyle w:val="Hyperlink"/>
            <w:rFonts w:hint="cs"/>
            <w:vanish/>
            <w:szCs w:val="20"/>
            <w:shd w:val="clear" w:color="auto" w:fill="FFFF99"/>
            <w:rtl/>
          </w:rPr>
          <w:t>ה מס' 5698</w:t>
        </w:r>
      </w:hyperlink>
      <w:r w:rsidRPr="00E85A68">
        <w:rPr>
          <w:rFonts w:hint="cs"/>
          <w:vanish/>
          <w:szCs w:val="20"/>
          <w:shd w:val="clear" w:color="auto" w:fill="FFFF99"/>
          <w:rtl/>
        </w:rPr>
        <w:t xml:space="preserve"> מיום 16.8.1995 עמ' 1736</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72</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20"/>
        <w:ind w:left="0" w:right="1134"/>
        <w:rPr>
          <w:rFonts w:cs="Miriam" w:hint="cs"/>
          <w:strike/>
          <w:vanish/>
          <w:sz w:val="16"/>
          <w:szCs w:val="16"/>
          <w:shd w:val="clear" w:color="auto" w:fill="FFFF99"/>
          <w:rtl/>
        </w:rPr>
      </w:pPr>
      <w:r w:rsidRPr="00E85A68">
        <w:rPr>
          <w:rFonts w:cs="Miriam" w:hint="cs"/>
          <w:strike/>
          <w:vanish/>
          <w:sz w:val="16"/>
          <w:szCs w:val="16"/>
          <w:shd w:val="clear" w:color="auto" w:fill="FFFF99"/>
          <w:rtl/>
        </w:rPr>
        <w:t>אוזניים</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72.</w:t>
      </w:r>
      <w:r w:rsidRPr="00E85A68">
        <w:rPr>
          <w:rFonts w:hint="cs"/>
          <w:strike/>
          <w:vanish/>
          <w:sz w:val="22"/>
          <w:szCs w:val="22"/>
          <w:shd w:val="clear" w:color="auto" w:fill="FFFF99"/>
          <w:rtl/>
        </w:rPr>
        <w:tab/>
        <w:t>(1)</w:t>
      </w:r>
      <w:r w:rsidRPr="00E85A68">
        <w:rPr>
          <w:rFonts w:hint="cs"/>
          <w:strike/>
          <w:vanish/>
          <w:sz w:val="22"/>
          <w:szCs w:val="22"/>
          <w:shd w:val="clear" w:color="auto" w:fill="FFFF99"/>
          <w:rtl/>
        </w:rPr>
        <w:tab/>
        <w:t>ליקויי שמיעה</w:t>
      </w:r>
    </w:p>
    <w:p w:rsidR="00890FBB" w:rsidRPr="00E85A68" w:rsidRDefault="00890FBB">
      <w:pPr>
        <w:pStyle w:val="P00"/>
        <w:tabs>
          <w:tab w:val="clear" w:pos="6259"/>
        </w:tabs>
        <w:spacing w:before="0"/>
        <w:ind w:left="62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אחוזי הנכות בליקוי שמיעה ייקבעו לפי הלוח הבא:</w:t>
      </w:r>
    </w:p>
    <w:p w:rsidR="00890FBB" w:rsidRPr="00E85A68" w:rsidRDefault="00890FBB">
      <w:pPr>
        <w:pStyle w:val="P00"/>
        <w:tabs>
          <w:tab w:val="clear" w:pos="6259"/>
        </w:tabs>
        <w:spacing w:before="0"/>
        <w:ind w:left="624"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לוח קביעת אחוזי הנכות לפי מדידה אודיומטרית:</w:t>
      </w:r>
    </w:p>
    <w:tbl>
      <w:tblPr>
        <w:bidiVisual/>
        <w:tblW w:w="835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495"/>
        <w:gridCol w:w="495"/>
        <w:gridCol w:w="495"/>
        <w:gridCol w:w="495"/>
        <w:gridCol w:w="495"/>
        <w:gridCol w:w="495"/>
        <w:gridCol w:w="495"/>
        <w:gridCol w:w="495"/>
        <w:gridCol w:w="495"/>
        <w:gridCol w:w="495"/>
        <w:gridCol w:w="495"/>
        <w:gridCol w:w="495"/>
        <w:gridCol w:w="495"/>
        <w:gridCol w:w="825"/>
      </w:tblGrid>
      <w:tr w:rsidR="00BC49C0" w:rsidRPr="00E85A68">
        <w:trPr>
          <w:cantSplit/>
          <w:hidden/>
        </w:trPr>
        <w:tc>
          <w:tcPr>
            <w:tcW w:w="1095" w:type="dxa"/>
            <w:vMerge w:val="restart"/>
          </w:tcPr>
          <w:p w:rsidR="00BC49C0" w:rsidRPr="00E85A68" w:rsidRDefault="00BC49C0">
            <w:pPr>
              <w:pStyle w:val="P00"/>
              <w:tabs>
                <w:tab w:val="clear" w:pos="1474"/>
                <w:tab w:val="clear" w:pos="6259"/>
                <w:tab w:val="left" w:pos="359"/>
                <w:tab w:val="left" w:pos="891"/>
              </w:tabs>
              <w:spacing w:before="0"/>
              <w:ind w:left="0" w:right="-461"/>
              <w:rPr>
                <w:rFonts w:hint="cs"/>
                <w:strike/>
                <w:vanish/>
                <w:szCs w:val="20"/>
                <w:shd w:val="clear" w:color="auto" w:fill="FFFF99"/>
                <w:rtl/>
              </w:rPr>
            </w:pPr>
            <w:r w:rsidRPr="00E85A68">
              <w:rPr>
                <w:rFonts w:hint="cs"/>
                <w:strike/>
                <w:vanish/>
                <w:szCs w:val="20"/>
                <w:shd w:val="clear" w:color="auto" w:fill="FFFF99"/>
                <w:rtl/>
              </w:rPr>
              <w:t>הפחתת כושר</w:t>
            </w:r>
          </w:p>
          <w:p w:rsidR="00BC49C0" w:rsidRPr="00E85A68" w:rsidRDefault="00BC49C0">
            <w:pPr>
              <w:pStyle w:val="P00"/>
              <w:tabs>
                <w:tab w:val="clear" w:pos="1474"/>
                <w:tab w:val="clear" w:pos="6259"/>
                <w:tab w:val="left" w:pos="359"/>
                <w:tab w:val="left" w:pos="891"/>
              </w:tabs>
              <w:spacing w:before="0"/>
              <w:ind w:left="0" w:right="-461"/>
              <w:rPr>
                <w:rFonts w:hint="cs"/>
                <w:strike/>
                <w:vanish/>
                <w:szCs w:val="20"/>
                <w:shd w:val="clear" w:color="auto" w:fill="FFFF99"/>
                <w:rtl/>
              </w:rPr>
            </w:pPr>
            <w:r w:rsidRPr="00E85A68">
              <w:rPr>
                <w:rFonts w:hint="cs"/>
                <w:strike/>
                <w:vanish/>
                <w:szCs w:val="20"/>
                <w:shd w:val="clear" w:color="auto" w:fill="FFFF99"/>
                <w:rtl/>
              </w:rPr>
              <w:t>השמיעה</w:t>
            </w:r>
          </w:p>
          <w:p w:rsidR="00BC49C0" w:rsidRPr="00E85A68" w:rsidRDefault="00BC49C0">
            <w:pPr>
              <w:pStyle w:val="P00"/>
              <w:tabs>
                <w:tab w:val="clear" w:pos="1474"/>
                <w:tab w:val="clear" w:pos="6259"/>
                <w:tab w:val="left" w:pos="359"/>
                <w:tab w:val="left" w:pos="891"/>
              </w:tabs>
              <w:spacing w:before="0"/>
              <w:ind w:left="0" w:right="-461"/>
              <w:rPr>
                <w:rFonts w:hint="cs"/>
                <w:strike/>
                <w:vanish/>
                <w:szCs w:val="20"/>
                <w:shd w:val="clear" w:color="auto" w:fill="FFFF99"/>
                <w:rtl/>
              </w:rPr>
            </w:pPr>
            <w:r w:rsidRPr="00E85A68">
              <w:rPr>
                <w:rFonts w:hint="cs"/>
                <w:strike/>
                <w:vanish/>
                <w:szCs w:val="20"/>
                <w:shd w:val="clear" w:color="auto" w:fill="FFFF99"/>
                <w:rtl/>
              </w:rPr>
              <w:t>בדציבלים</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א</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ב</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ג</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ד</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ה</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ו</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ז</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ח</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ט</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י</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יא</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יב</w:t>
            </w:r>
          </w:p>
        </w:tc>
        <w:tc>
          <w:tcPr>
            <w:tcW w:w="49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יג</w:t>
            </w:r>
          </w:p>
        </w:tc>
        <w:tc>
          <w:tcPr>
            <w:tcW w:w="825" w:type="dxa"/>
          </w:tcPr>
          <w:p w:rsidR="00BC49C0" w:rsidRPr="00E85A68" w:rsidRDefault="00BC49C0">
            <w:pPr>
              <w:pStyle w:val="P00"/>
              <w:tabs>
                <w:tab w:val="clear" w:pos="6259"/>
              </w:tabs>
              <w:spacing w:before="0"/>
              <w:ind w:left="0" w:right="-67"/>
              <w:rPr>
                <w:rFonts w:hint="cs"/>
                <w:strike/>
                <w:vanish/>
                <w:szCs w:val="20"/>
                <w:shd w:val="clear" w:color="auto" w:fill="FFFF99"/>
                <w:rtl/>
              </w:rPr>
            </w:pPr>
            <w:r w:rsidRPr="00E85A68">
              <w:rPr>
                <w:rFonts w:hint="cs"/>
                <w:strike/>
                <w:vanish/>
                <w:szCs w:val="20"/>
                <w:shd w:val="clear" w:color="auto" w:fill="FFFF99"/>
                <w:rtl/>
              </w:rPr>
              <w:t>יד</w:t>
            </w:r>
          </w:p>
        </w:tc>
      </w:tr>
      <w:tr w:rsidR="00BC49C0" w:rsidRPr="00E85A68">
        <w:trPr>
          <w:cantSplit/>
          <w:hidden/>
        </w:trPr>
        <w:tc>
          <w:tcPr>
            <w:tcW w:w="1095" w:type="dxa"/>
            <w:vMerge/>
          </w:tcPr>
          <w:p w:rsidR="00BC49C0" w:rsidRPr="00E85A68" w:rsidRDefault="00BC49C0">
            <w:pPr>
              <w:pStyle w:val="P00"/>
              <w:tabs>
                <w:tab w:val="clear" w:pos="6259"/>
              </w:tabs>
              <w:spacing w:before="0"/>
              <w:ind w:left="0" w:right="1134"/>
              <w:rPr>
                <w:rFonts w:hint="cs"/>
                <w:strike/>
                <w:vanish/>
                <w:szCs w:val="20"/>
                <w:shd w:val="clear" w:color="auto" w:fill="FFFF99"/>
                <w:rtl/>
              </w:rPr>
            </w:pP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15</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20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21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25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26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30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31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35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36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40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41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45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46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50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51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55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56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60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61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65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66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70</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71</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75</w:t>
            </w:r>
          </w:p>
        </w:tc>
        <w:tc>
          <w:tcPr>
            <w:tcW w:w="49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76</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80</w:t>
            </w:r>
          </w:p>
        </w:tc>
        <w:tc>
          <w:tcPr>
            <w:tcW w:w="825" w:type="dxa"/>
          </w:tcPr>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למעלה</w:t>
            </w:r>
          </w:p>
          <w:p w:rsidR="00BC49C0" w:rsidRPr="00E85A68" w:rsidRDefault="00BC49C0">
            <w:pPr>
              <w:pStyle w:val="P00"/>
              <w:tabs>
                <w:tab w:val="clear" w:pos="6259"/>
                <w:tab w:val="left" w:pos="315"/>
              </w:tabs>
              <w:spacing w:before="0"/>
              <w:ind w:left="0"/>
              <w:rPr>
                <w:rFonts w:hint="cs"/>
                <w:strike/>
                <w:vanish/>
                <w:szCs w:val="20"/>
                <w:shd w:val="clear" w:color="auto" w:fill="FFFF99"/>
                <w:rtl/>
              </w:rPr>
            </w:pPr>
            <w:r w:rsidRPr="00E85A68">
              <w:rPr>
                <w:rFonts w:hint="cs"/>
                <w:strike/>
                <w:vanish/>
                <w:szCs w:val="20"/>
                <w:shd w:val="clear" w:color="auto" w:fill="FFFF99"/>
                <w:rtl/>
              </w:rPr>
              <w:t>מ-80</w:t>
            </w:r>
          </w:p>
        </w:tc>
      </w:tr>
    </w:tbl>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 xml:space="preserve">15 </w:t>
      </w:r>
      <w:r w:rsidRPr="00E85A68">
        <w:rPr>
          <w:strike/>
          <w:vanish/>
          <w:sz w:val="22"/>
          <w:szCs w:val="22"/>
          <w:shd w:val="clear" w:color="auto" w:fill="FFFF99"/>
          <w:rtl/>
        </w:rPr>
        <w:t>–</w:t>
      </w:r>
      <w:r w:rsidRPr="00E85A68">
        <w:rPr>
          <w:rFonts w:hint="cs"/>
          <w:strike/>
          <w:vanish/>
          <w:sz w:val="22"/>
          <w:szCs w:val="22"/>
          <w:shd w:val="clear" w:color="auto" w:fill="FFFF99"/>
          <w:rtl/>
        </w:rPr>
        <w:t xml:space="preserve"> 20</w:t>
      </w:r>
      <w:r w:rsidRPr="00E85A68">
        <w:rPr>
          <w:rFonts w:hint="cs"/>
          <w:vanish/>
          <w:sz w:val="22"/>
          <w:szCs w:val="22"/>
          <w:shd w:val="clear" w:color="auto" w:fill="FFFF99"/>
          <w:rtl/>
        </w:rPr>
        <w:tab/>
      </w:r>
      <w:r w:rsidRPr="00E85A68">
        <w:rPr>
          <w:rFonts w:hint="cs"/>
          <w:strike/>
          <w:vanish/>
          <w:sz w:val="22"/>
          <w:szCs w:val="22"/>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 xml:space="preserve">21 </w:t>
      </w:r>
      <w:r w:rsidRPr="00E85A68">
        <w:rPr>
          <w:strike/>
          <w:vanish/>
          <w:sz w:val="22"/>
          <w:szCs w:val="22"/>
          <w:shd w:val="clear" w:color="auto" w:fill="FFFF99"/>
          <w:rtl/>
        </w:rPr>
        <w:t>–</w:t>
      </w:r>
      <w:r w:rsidRPr="00E85A68">
        <w:rPr>
          <w:rFonts w:hint="cs"/>
          <w:strike/>
          <w:vanish/>
          <w:sz w:val="22"/>
          <w:szCs w:val="22"/>
          <w:shd w:val="clear" w:color="auto" w:fill="FFFF99"/>
          <w:rtl/>
        </w:rPr>
        <w:t xml:space="preserve"> 25</w:t>
      </w:r>
      <w:r w:rsidRPr="00E85A68">
        <w:rPr>
          <w:rFonts w:hint="cs"/>
          <w:vanish/>
          <w:sz w:val="22"/>
          <w:szCs w:val="22"/>
          <w:shd w:val="clear" w:color="auto" w:fill="FFFF99"/>
          <w:rtl/>
        </w:rPr>
        <w:tab/>
      </w:r>
      <w:r w:rsidRPr="00E85A68">
        <w:rPr>
          <w:rFonts w:hint="cs"/>
          <w:strike/>
          <w:vanish/>
          <w:sz w:val="22"/>
          <w:szCs w:val="22"/>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 xml:space="preserve">26 </w:t>
      </w:r>
      <w:r w:rsidRPr="00E85A68">
        <w:rPr>
          <w:strike/>
          <w:vanish/>
          <w:sz w:val="22"/>
          <w:szCs w:val="22"/>
          <w:shd w:val="clear" w:color="auto" w:fill="FFFF99"/>
          <w:rtl/>
        </w:rPr>
        <w:t>–</w:t>
      </w:r>
      <w:r w:rsidRPr="00E85A68">
        <w:rPr>
          <w:rFonts w:hint="cs"/>
          <w:strike/>
          <w:vanish/>
          <w:sz w:val="22"/>
          <w:szCs w:val="22"/>
          <w:shd w:val="clear" w:color="auto" w:fill="FFFF99"/>
          <w:rtl/>
        </w:rPr>
        <w:t xml:space="preserve"> 30</w:t>
      </w:r>
      <w:r w:rsidRPr="00E85A68">
        <w:rPr>
          <w:rFonts w:hint="cs"/>
          <w:vanish/>
          <w:sz w:val="22"/>
          <w:szCs w:val="22"/>
          <w:shd w:val="clear" w:color="auto" w:fill="FFFF99"/>
          <w:rtl/>
        </w:rPr>
        <w:tab/>
      </w:r>
      <w:r w:rsidRPr="00E85A68">
        <w:rPr>
          <w:rFonts w:hint="cs"/>
          <w:strike/>
          <w:vanish/>
          <w:sz w:val="22"/>
          <w:szCs w:val="22"/>
          <w:u w:val="single"/>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 xml:space="preserve">31 </w:t>
      </w:r>
      <w:r w:rsidRPr="00E85A68">
        <w:rPr>
          <w:strike/>
          <w:vanish/>
          <w:sz w:val="22"/>
          <w:szCs w:val="22"/>
          <w:shd w:val="clear" w:color="auto" w:fill="FFFF99"/>
          <w:rtl/>
        </w:rPr>
        <w:t>–</w:t>
      </w:r>
      <w:r w:rsidRPr="00E85A68">
        <w:rPr>
          <w:rFonts w:hint="cs"/>
          <w:strike/>
          <w:vanish/>
          <w:sz w:val="22"/>
          <w:szCs w:val="22"/>
          <w:shd w:val="clear" w:color="auto" w:fill="FFFF99"/>
          <w:rtl/>
        </w:rPr>
        <w:t xml:space="preserve"> 35</w:t>
      </w:r>
      <w:r w:rsidRPr="00E85A68">
        <w:rPr>
          <w:rFonts w:hint="cs"/>
          <w:vanish/>
          <w:sz w:val="22"/>
          <w:szCs w:val="22"/>
          <w:shd w:val="clear" w:color="auto" w:fill="FFFF99"/>
          <w:rtl/>
        </w:rPr>
        <w:tab/>
      </w:r>
      <w:r w:rsidRPr="00E85A68">
        <w:rPr>
          <w:rFonts w:hint="cs"/>
          <w:strike/>
          <w:vanish/>
          <w:sz w:val="22"/>
          <w:szCs w:val="22"/>
          <w:u w:val="single"/>
          <w:shd w:val="clear" w:color="auto" w:fill="FFFF99"/>
          <w:rtl/>
        </w:rPr>
        <w:t>1</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 xml:space="preserve">36 </w:t>
      </w:r>
      <w:r w:rsidRPr="00E85A68">
        <w:rPr>
          <w:strike/>
          <w:vanish/>
          <w:sz w:val="22"/>
          <w:szCs w:val="22"/>
          <w:shd w:val="clear" w:color="auto" w:fill="FFFF99"/>
          <w:rtl/>
        </w:rPr>
        <w:t>–</w:t>
      </w:r>
      <w:r w:rsidRPr="00E85A68">
        <w:rPr>
          <w:rFonts w:hint="cs"/>
          <w:strike/>
          <w:vanish/>
          <w:sz w:val="22"/>
          <w:szCs w:val="22"/>
          <w:shd w:val="clear" w:color="auto" w:fill="FFFF99"/>
          <w:rtl/>
        </w:rPr>
        <w:t xml:space="preserve"> 40</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 xml:space="preserve">41 </w:t>
      </w:r>
      <w:r w:rsidRPr="00E85A68">
        <w:rPr>
          <w:strike/>
          <w:vanish/>
          <w:sz w:val="22"/>
          <w:szCs w:val="22"/>
          <w:shd w:val="clear" w:color="auto" w:fill="FFFF99"/>
          <w:rtl/>
        </w:rPr>
        <w:t>–</w:t>
      </w:r>
      <w:r w:rsidRPr="00E85A68">
        <w:rPr>
          <w:rFonts w:hint="cs"/>
          <w:strike/>
          <w:vanish/>
          <w:sz w:val="22"/>
          <w:szCs w:val="22"/>
          <w:shd w:val="clear" w:color="auto" w:fill="FFFF99"/>
          <w:rtl/>
        </w:rPr>
        <w:t xml:space="preserve"> 45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7</w:t>
      </w:r>
      <w:r w:rsidRPr="00E85A68">
        <w:rPr>
          <w:rFonts w:hint="cs"/>
          <w:strike/>
          <w:vanish/>
          <w:sz w:val="22"/>
          <w:szCs w:val="22"/>
          <w:shd w:val="clear" w:color="auto" w:fill="FFFF99"/>
          <w:rtl/>
        </w:rPr>
        <w:tab/>
        <w:t xml:space="preserve">46 </w:t>
      </w:r>
      <w:r w:rsidRPr="00E85A68">
        <w:rPr>
          <w:strike/>
          <w:vanish/>
          <w:sz w:val="22"/>
          <w:szCs w:val="22"/>
          <w:shd w:val="clear" w:color="auto" w:fill="FFFF99"/>
          <w:rtl/>
        </w:rPr>
        <w:t>–</w:t>
      </w:r>
      <w:r w:rsidRPr="00E85A68">
        <w:rPr>
          <w:rFonts w:hint="cs"/>
          <w:strike/>
          <w:vanish/>
          <w:sz w:val="22"/>
          <w:szCs w:val="22"/>
          <w:shd w:val="clear" w:color="auto" w:fill="FFFF99"/>
          <w:rtl/>
        </w:rPr>
        <w:t xml:space="preserve"> 50</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8</w:t>
      </w:r>
      <w:r w:rsidRPr="00E85A68">
        <w:rPr>
          <w:rFonts w:hint="cs"/>
          <w:strike/>
          <w:vanish/>
          <w:sz w:val="22"/>
          <w:szCs w:val="22"/>
          <w:shd w:val="clear" w:color="auto" w:fill="FFFF99"/>
          <w:rtl/>
        </w:rPr>
        <w:tab/>
        <w:t xml:space="preserve">51 </w:t>
      </w:r>
      <w:r w:rsidRPr="00E85A68">
        <w:rPr>
          <w:strike/>
          <w:vanish/>
          <w:sz w:val="22"/>
          <w:szCs w:val="22"/>
          <w:shd w:val="clear" w:color="auto" w:fill="FFFF99"/>
          <w:rtl/>
        </w:rPr>
        <w:t>–</w:t>
      </w:r>
      <w:r w:rsidRPr="00E85A68">
        <w:rPr>
          <w:rFonts w:hint="cs"/>
          <w:strike/>
          <w:vanish/>
          <w:sz w:val="22"/>
          <w:szCs w:val="22"/>
          <w:shd w:val="clear" w:color="auto" w:fill="FFFF99"/>
          <w:rtl/>
        </w:rPr>
        <w:t xml:space="preserve"> 55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9</w:t>
      </w:r>
      <w:r w:rsidRPr="00E85A68">
        <w:rPr>
          <w:rFonts w:hint="cs"/>
          <w:strike/>
          <w:vanish/>
          <w:sz w:val="22"/>
          <w:szCs w:val="22"/>
          <w:shd w:val="clear" w:color="auto" w:fill="FFFF99"/>
          <w:rtl/>
        </w:rPr>
        <w:tab/>
        <w:t xml:space="preserve">56 </w:t>
      </w:r>
      <w:r w:rsidRPr="00E85A68">
        <w:rPr>
          <w:strike/>
          <w:vanish/>
          <w:sz w:val="22"/>
          <w:szCs w:val="22"/>
          <w:shd w:val="clear" w:color="auto" w:fill="FFFF99"/>
          <w:rtl/>
        </w:rPr>
        <w:t>–</w:t>
      </w:r>
      <w:r w:rsidRPr="00E85A68">
        <w:rPr>
          <w:rFonts w:hint="cs"/>
          <w:strike/>
          <w:vanish/>
          <w:sz w:val="22"/>
          <w:szCs w:val="22"/>
          <w:shd w:val="clear" w:color="auto" w:fill="FFFF99"/>
          <w:rtl/>
        </w:rPr>
        <w:t xml:space="preserve"> 60</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10</w:t>
      </w:r>
      <w:r w:rsidRPr="00E85A68">
        <w:rPr>
          <w:rFonts w:hint="cs"/>
          <w:strike/>
          <w:vanish/>
          <w:sz w:val="22"/>
          <w:szCs w:val="22"/>
          <w:shd w:val="clear" w:color="auto" w:fill="FFFF99"/>
          <w:rtl/>
        </w:rPr>
        <w:tab/>
        <w:t xml:space="preserve">61 </w:t>
      </w:r>
      <w:r w:rsidRPr="00E85A68">
        <w:rPr>
          <w:strike/>
          <w:vanish/>
          <w:sz w:val="22"/>
          <w:szCs w:val="22"/>
          <w:shd w:val="clear" w:color="auto" w:fill="FFFF99"/>
          <w:rtl/>
        </w:rPr>
        <w:t>–</w:t>
      </w:r>
      <w:r w:rsidRPr="00E85A68">
        <w:rPr>
          <w:rFonts w:hint="cs"/>
          <w:strike/>
          <w:vanish/>
          <w:sz w:val="22"/>
          <w:szCs w:val="22"/>
          <w:shd w:val="clear" w:color="auto" w:fill="FFFF99"/>
          <w:rtl/>
        </w:rPr>
        <w:t xml:space="preserve"> 65</w:t>
      </w:r>
      <w:r w:rsidRPr="00E85A68">
        <w:rPr>
          <w:rFonts w:hint="cs"/>
          <w:vanish/>
          <w:sz w:val="22"/>
          <w:szCs w:val="22"/>
          <w:shd w:val="clear" w:color="auto" w:fill="FFFF99"/>
          <w:rtl/>
        </w:rPr>
        <w:tab/>
      </w:r>
      <w:r w:rsidRPr="00E85A68">
        <w:rPr>
          <w:rFonts w:hint="cs"/>
          <w:strike/>
          <w:vanish/>
          <w:sz w:val="22"/>
          <w:szCs w:val="22"/>
          <w:shd w:val="clear" w:color="auto" w:fill="FFFF99"/>
          <w:rtl/>
        </w:rPr>
        <w:t>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45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11</w:t>
      </w:r>
      <w:r w:rsidRPr="00E85A68">
        <w:rPr>
          <w:rFonts w:hint="cs"/>
          <w:strike/>
          <w:vanish/>
          <w:sz w:val="22"/>
          <w:szCs w:val="22"/>
          <w:shd w:val="clear" w:color="auto" w:fill="FFFF99"/>
          <w:rtl/>
        </w:rPr>
        <w:tab/>
        <w:t xml:space="preserve">66 </w:t>
      </w:r>
      <w:r w:rsidRPr="00E85A68">
        <w:rPr>
          <w:strike/>
          <w:vanish/>
          <w:sz w:val="22"/>
          <w:szCs w:val="22"/>
          <w:shd w:val="clear" w:color="auto" w:fill="FFFF99"/>
          <w:rtl/>
        </w:rPr>
        <w:t>–</w:t>
      </w:r>
      <w:r w:rsidRPr="00E85A68">
        <w:rPr>
          <w:rFonts w:hint="cs"/>
          <w:strike/>
          <w:vanish/>
          <w:sz w:val="22"/>
          <w:szCs w:val="22"/>
          <w:shd w:val="clear" w:color="auto" w:fill="FFFF99"/>
          <w:rtl/>
        </w:rPr>
        <w:t xml:space="preserve"> 70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12</w:t>
      </w:r>
      <w:r w:rsidRPr="00E85A68">
        <w:rPr>
          <w:rFonts w:hint="cs"/>
          <w:strike/>
          <w:vanish/>
          <w:sz w:val="22"/>
          <w:szCs w:val="22"/>
          <w:shd w:val="clear" w:color="auto" w:fill="FFFF99"/>
          <w:rtl/>
        </w:rPr>
        <w:tab/>
        <w:t xml:space="preserve">71 </w:t>
      </w:r>
      <w:r w:rsidRPr="00E85A68">
        <w:rPr>
          <w:strike/>
          <w:vanish/>
          <w:sz w:val="22"/>
          <w:szCs w:val="22"/>
          <w:shd w:val="clear" w:color="auto" w:fill="FFFF99"/>
          <w:rtl/>
        </w:rPr>
        <w:t>–</w:t>
      </w:r>
      <w:r w:rsidRPr="00E85A68">
        <w:rPr>
          <w:rFonts w:hint="cs"/>
          <w:strike/>
          <w:vanish/>
          <w:sz w:val="22"/>
          <w:szCs w:val="22"/>
          <w:shd w:val="clear" w:color="auto" w:fill="FFFF99"/>
          <w:rtl/>
        </w:rPr>
        <w:t xml:space="preserve"> 75</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13</w:t>
      </w:r>
      <w:r w:rsidRPr="00E85A68">
        <w:rPr>
          <w:rFonts w:hint="cs"/>
          <w:strike/>
          <w:vanish/>
          <w:sz w:val="22"/>
          <w:szCs w:val="22"/>
          <w:shd w:val="clear" w:color="auto" w:fill="FFFF99"/>
          <w:rtl/>
        </w:rPr>
        <w:tab/>
        <w:t xml:space="preserve">76 </w:t>
      </w:r>
      <w:r w:rsidRPr="00E85A68">
        <w:rPr>
          <w:strike/>
          <w:vanish/>
          <w:sz w:val="22"/>
          <w:szCs w:val="22"/>
          <w:shd w:val="clear" w:color="auto" w:fill="FFFF99"/>
          <w:rtl/>
        </w:rPr>
        <w:t>–</w:t>
      </w:r>
      <w:r w:rsidRPr="00E85A68">
        <w:rPr>
          <w:rFonts w:hint="cs"/>
          <w:strike/>
          <w:vanish/>
          <w:sz w:val="22"/>
          <w:szCs w:val="22"/>
          <w:shd w:val="clear" w:color="auto" w:fill="FFFF99"/>
          <w:rtl/>
        </w:rPr>
        <w:t xml:space="preserve"> 80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55</w:t>
      </w:r>
      <w:r w:rsidRPr="00E85A68">
        <w:rPr>
          <w:rFonts w:hint="cs"/>
          <w:vanish/>
          <w:sz w:val="22"/>
          <w:szCs w:val="22"/>
          <w:shd w:val="clear" w:color="auto" w:fill="FFFF99"/>
          <w:rtl/>
        </w:rPr>
        <w:tab/>
      </w:r>
      <w:r w:rsidRPr="00E85A68">
        <w:rPr>
          <w:rFonts w:hint="cs"/>
          <w:strike/>
          <w:vanish/>
          <w:sz w:val="22"/>
          <w:szCs w:val="22"/>
          <w:shd w:val="clear" w:color="auto" w:fill="FFFF99"/>
          <w:rtl/>
        </w:rPr>
        <w:t>55</w:t>
      </w:r>
    </w:p>
    <w:p w:rsidR="00890FBB" w:rsidRPr="00E85A68" w:rsidRDefault="00890FBB">
      <w:pPr>
        <w:pStyle w:val="P00"/>
        <w:tabs>
          <w:tab w:val="clear" w:pos="624"/>
          <w:tab w:val="clear" w:pos="1021"/>
          <w:tab w:val="clear" w:pos="1474"/>
          <w:tab w:val="clear" w:pos="1928"/>
          <w:tab w:val="clear" w:pos="2381"/>
          <w:tab w:val="clear" w:pos="2835"/>
          <w:tab w:val="clear" w:pos="6259"/>
          <w:tab w:val="left" w:pos="162"/>
          <w:tab w:val="center" w:pos="1152"/>
          <w:tab w:val="center" w:pos="1647"/>
          <w:tab w:val="center" w:pos="2142"/>
          <w:tab w:val="center" w:pos="2637"/>
          <w:tab w:val="center" w:pos="3132"/>
          <w:tab w:val="center" w:pos="3627"/>
          <w:tab w:val="center" w:pos="4122"/>
          <w:tab w:val="center" w:pos="4617"/>
          <w:tab w:val="center" w:pos="5112"/>
          <w:tab w:val="center" w:pos="5607"/>
          <w:tab w:val="center" w:pos="6102"/>
          <w:tab w:val="center" w:pos="6597"/>
          <w:tab w:val="center" w:pos="7092"/>
          <w:tab w:val="center" w:pos="7587"/>
        </w:tabs>
        <w:spacing w:before="0"/>
        <w:ind w:left="-168" w:right="1134"/>
        <w:rPr>
          <w:rFonts w:hint="cs"/>
          <w:strike/>
          <w:vanish/>
          <w:sz w:val="22"/>
          <w:szCs w:val="22"/>
          <w:shd w:val="clear" w:color="auto" w:fill="FFFF99"/>
          <w:rtl/>
        </w:rPr>
      </w:pPr>
      <w:r w:rsidRPr="00E85A68">
        <w:rPr>
          <w:rFonts w:hint="cs"/>
          <w:strike/>
          <w:vanish/>
          <w:sz w:val="22"/>
          <w:szCs w:val="22"/>
          <w:shd w:val="clear" w:color="auto" w:fill="FFFF99"/>
          <w:rtl/>
        </w:rPr>
        <w:t>14</w:t>
      </w:r>
      <w:r w:rsidRPr="00E85A68">
        <w:rPr>
          <w:rFonts w:hint="cs"/>
          <w:strike/>
          <w:vanish/>
          <w:sz w:val="22"/>
          <w:szCs w:val="22"/>
          <w:shd w:val="clear" w:color="auto" w:fill="FFFF99"/>
          <w:rtl/>
        </w:rPr>
        <w:tab/>
      </w:r>
      <w:r w:rsidRPr="00E85A68">
        <w:rPr>
          <w:rFonts w:hint="cs"/>
          <w:strike/>
          <w:vanish/>
          <w:szCs w:val="20"/>
          <w:shd w:val="clear" w:color="auto" w:fill="FFFF99"/>
          <w:rtl/>
        </w:rPr>
        <w:t>למעלה מ-80</w:t>
      </w:r>
      <w:r w:rsidRPr="00E85A68">
        <w:rPr>
          <w:rFonts w:hint="cs"/>
          <w:vanish/>
          <w:sz w:val="22"/>
          <w:szCs w:val="22"/>
          <w:shd w:val="clear" w:color="auto" w:fill="FFFF99"/>
          <w:rtl/>
        </w:rPr>
        <w:tab/>
      </w:r>
      <w:r w:rsidRPr="00E85A68">
        <w:rPr>
          <w:rFonts w:hint="cs"/>
          <w:strike/>
          <w:vanish/>
          <w:sz w:val="22"/>
          <w:szCs w:val="22"/>
          <w:shd w:val="clear" w:color="auto" w:fill="FFFF99"/>
          <w:rtl/>
        </w:rPr>
        <w:t>10</w:t>
      </w:r>
      <w:r w:rsidRPr="00E85A68">
        <w:rPr>
          <w:rFonts w:hint="cs"/>
          <w:vanish/>
          <w:sz w:val="22"/>
          <w:szCs w:val="22"/>
          <w:shd w:val="clear" w:color="auto" w:fill="FFFF99"/>
          <w:rtl/>
        </w:rPr>
        <w:tab/>
      </w:r>
      <w:r w:rsidRPr="00E85A68">
        <w:rPr>
          <w:rFonts w:hint="cs"/>
          <w:strike/>
          <w:vanish/>
          <w:sz w:val="22"/>
          <w:szCs w:val="22"/>
          <w:shd w:val="clear" w:color="auto" w:fill="FFFF99"/>
          <w:rtl/>
        </w:rPr>
        <w:t>15</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20</w:t>
      </w:r>
      <w:r w:rsidRPr="00E85A68">
        <w:rPr>
          <w:rFonts w:hint="cs"/>
          <w:vanish/>
          <w:sz w:val="22"/>
          <w:szCs w:val="22"/>
          <w:shd w:val="clear" w:color="auto" w:fill="FFFF99"/>
          <w:rtl/>
        </w:rPr>
        <w:tab/>
      </w:r>
      <w:r w:rsidRPr="00E85A68">
        <w:rPr>
          <w:rFonts w:hint="cs"/>
          <w:strike/>
          <w:vanish/>
          <w:sz w:val="22"/>
          <w:szCs w:val="22"/>
          <w:shd w:val="clear" w:color="auto" w:fill="FFFF99"/>
          <w:rtl/>
        </w:rPr>
        <w:t>25</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30</w:t>
      </w:r>
      <w:r w:rsidRPr="00E85A68">
        <w:rPr>
          <w:rFonts w:hint="cs"/>
          <w:vanish/>
          <w:sz w:val="22"/>
          <w:szCs w:val="22"/>
          <w:shd w:val="clear" w:color="auto" w:fill="FFFF99"/>
          <w:rtl/>
        </w:rPr>
        <w:tab/>
      </w:r>
      <w:r w:rsidRPr="00E85A68">
        <w:rPr>
          <w:rFonts w:hint="cs"/>
          <w:strike/>
          <w:vanish/>
          <w:sz w:val="22"/>
          <w:szCs w:val="22"/>
          <w:shd w:val="clear" w:color="auto" w:fill="FFFF99"/>
          <w:rtl/>
        </w:rPr>
        <w:t>35</w:t>
      </w:r>
      <w:r w:rsidRPr="00E85A68">
        <w:rPr>
          <w:rFonts w:hint="cs"/>
          <w:vanish/>
          <w:sz w:val="22"/>
          <w:szCs w:val="22"/>
          <w:shd w:val="clear" w:color="auto" w:fill="FFFF99"/>
          <w:rtl/>
        </w:rPr>
        <w:tab/>
      </w:r>
      <w:r w:rsidRPr="00E85A68">
        <w:rPr>
          <w:rFonts w:hint="cs"/>
          <w:strike/>
          <w:vanish/>
          <w:sz w:val="22"/>
          <w:szCs w:val="22"/>
          <w:shd w:val="clear" w:color="auto" w:fill="FFFF99"/>
          <w:rtl/>
        </w:rPr>
        <w:t>40</w:t>
      </w:r>
      <w:r w:rsidRPr="00E85A68">
        <w:rPr>
          <w:rFonts w:hint="cs"/>
          <w:vanish/>
          <w:sz w:val="22"/>
          <w:szCs w:val="22"/>
          <w:shd w:val="clear" w:color="auto" w:fill="FFFF99"/>
          <w:rtl/>
        </w:rPr>
        <w:tab/>
      </w:r>
      <w:r w:rsidRPr="00E85A68">
        <w:rPr>
          <w:rFonts w:hint="cs"/>
          <w:strike/>
          <w:vanish/>
          <w:sz w:val="22"/>
          <w:szCs w:val="22"/>
          <w:shd w:val="clear" w:color="auto" w:fill="FFFF99"/>
          <w:rtl/>
        </w:rPr>
        <w:t>45</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50</w:t>
      </w:r>
      <w:r w:rsidRPr="00E85A68">
        <w:rPr>
          <w:rFonts w:hint="cs"/>
          <w:vanish/>
          <w:sz w:val="22"/>
          <w:szCs w:val="22"/>
          <w:shd w:val="clear" w:color="auto" w:fill="FFFF99"/>
          <w:rtl/>
        </w:rPr>
        <w:tab/>
      </w:r>
      <w:r w:rsidRPr="00E85A68">
        <w:rPr>
          <w:rFonts w:hint="cs"/>
          <w:strike/>
          <w:vanish/>
          <w:sz w:val="22"/>
          <w:szCs w:val="22"/>
          <w:shd w:val="clear" w:color="auto" w:fill="FFFF99"/>
          <w:rtl/>
        </w:rPr>
        <w:t>55</w:t>
      </w:r>
      <w:r w:rsidRPr="00E85A68">
        <w:rPr>
          <w:rFonts w:hint="cs"/>
          <w:vanish/>
          <w:sz w:val="22"/>
          <w:szCs w:val="22"/>
          <w:shd w:val="clear" w:color="auto" w:fill="FFFF99"/>
          <w:rtl/>
        </w:rPr>
        <w:tab/>
      </w:r>
      <w:r w:rsidRPr="00E85A68">
        <w:rPr>
          <w:rFonts w:hint="cs"/>
          <w:strike/>
          <w:vanish/>
          <w:sz w:val="22"/>
          <w:szCs w:val="22"/>
          <w:shd w:val="clear" w:color="auto" w:fill="FFFF99"/>
          <w:rtl/>
        </w:rPr>
        <w:t>60</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המספרים שבשורות המאוזנות והמסומנות במספרים 1-14 מציינים את ההפחתת כושר השמיעה בדציבלים באוזן אחת, והמספרים שבטורים המאונכים והמסומנים באותיות א-י"ד באוזן השניה.</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האחוזים שבמשבצות בהצטלבות כל אחת מהשורות עם כל אחד מהטורים הם אחוזי הנכות לפגימה הנדונה.</w:t>
      </w:r>
    </w:p>
    <w:p w:rsidR="00890FBB" w:rsidRPr="00E85A68" w:rsidRDefault="00890FBB">
      <w:pPr>
        <w:pStyle w:val="P00"/>
        <w:tabs>
          <w:tab w:val="clear" w:pos="624"/>
          <w:tab w:val="clear" w:pos="1021"/>
          <w:tab w:val="clear" w:pos="1474"/>
          <w:tab w:val="clear" w:pos="1928"/>
          <w:tab w:val="clear" w:pos="2835"/>
          <w:tab w:val="clear" w:pos="6259"/>
          <w:tab w:val="center" w:pos="822"/>
          <w:tab w:val="center" w:pos="1647"/>
          <w:tab w:val="center" w:pos="2381"/>
          <w:tab w:val="center" w:pos="3132"/>
          <w:tab w:val="center" w:pos="3792"/>
          <w:tab w:val="center" w:pos="4452"/>
          <w:tab w:val="center" w:pos="5112"/>
          <w:tab w:val="center" w:pos="5772"/>
          <w:tab w:val="center" w:pos="6432"/>
          <w:tab w:val="center" w:pos="7257"/>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בקביעת אחוזי הנכות עבור הפחתת השמיעה יש לקחת בחשבון ירידת כושר השמיעה הממוצע בתדירויות הדיבור של 500-1000-2000 מחזורים בשניה.</w:t>
      </w:r>
    </w:p>
    <w:p w:rsidR="00890FBB" w:rsidRPr="00E85A68" w:rsidRDefault="00890FBB">
      <w:pPr>
        <w:pStyle w:val="P02"/>
        <w:tabs>
          <w:tab w:val="clear" w:pos="6259"/>
          <w:tab w:val="left" w:pos="6102"/>
        </w:tabs>
        <w:spacing w:before="0"/>
        <w:ind w:left="624" w:right="1134" w:firstLine="0"/>
        <w:rPr>
          <w:rStyle w:val="default"/>
          <w:rFonts w:cs="FrankRuehl" w:hint="cs"/>
          <w:strike/>
          <w:vanish/>
          <w:sz w:val="22"/>
          <w:szCs w:val="22"/>
          <w:shd w:val="clear" w:color="auto" w:fill="FFFF99"/>
          <w:rtl/>
        </w:rPr>
      </w:pP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2</w:t>
      </w:r>
      <w:r w:rsidRPr="00E85A68">
        <w:rPr>
          <w:rStyle w:val="default"/>
          <w:rFonts w:cs="FrankRuehl"/>
          <w:strike/>
          <w:vanish/>
          <w:sz w:val="22"/>
          <w:szCs w:val="22"/>
          <w:shd w:val="clear" w:color="auto" w:fill="FFFF99"/>
          <w:rtl/>
        </w:rPr>
        <w:t>)</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אוזן חיצונית</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strike/>
          <w:vanish/>
          <w:sz w:val="22"/>
          <w:szCs w:val="22"/>
          <w:shd w:val="clear" w:color="auto" w:fill="FFFF99"/>
          <w:rtl/>
        </w:rPr>
        <w:tab/>
        <w:t>חוסר אפרכסת אחת</w:t>
      </w:r>
      <w:r w:rsidRPr="00E85A68">
        <w:rPr>
          <w:rStyle w:val="default"/>
          <w:rFonts w:cs="FrankRuehl" w:hint="cs"/>
          <w:strike/>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strike/>
          <w:vanish/>
          <w:sz w:val="22"/>
          <w:szCs w:val="22"/>
          <w:shd w:val="clear" w:color="auto" w:fill="FFFF99"/>
          <w:rtl/>
        </w:rPr>
        <w:tab/>
        <w:t>חוסר שתי האפרכסות</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20%</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ג.</w:t>
      </w:r>
      <w:r w:rsidRPr="00E85A68">
        <w:rPr>
          <w:rStyle w:val="default"/>
          <w:rFonts w:cs="FrankRuehl" w:hint="cs"/>
          <w:strike/>
          <w:vanish/>
          <w:sz w:val="22"/>
          <w:szCs w:val="22"/>
          <w:shd w:val="clear" w:color="auto" w:fill="FFFF99"/>
          <w:rtl/>
        </w:rPr>
        <w:tab/>
        <w:t>דלקת האוזן החיצונית</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ישנן החמרות נדירות והפרשה</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5%</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ישנן החמרות תכופות וקשות עם הפרשה מרובה או היצרות</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ab/>
        <w:t>תעלת האוזן החיצונית</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624"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(3)</w:t>
      </w:r>
      <w:r w:rsidRPr="00E85A68">
        <w:rPr>
          <w:rStyle w:val="default"/>
          <w:rFonts w:cs="FrankRuehl" w:hint="cs"/>
          <w:strike/>
          <w:vanish/>
          <w:sz w:val="22"/>
          <w:szCs w:val="22"/>
          <w:shd w:val="clear" w:color="auto" w:fill="FFFF99"/>
          <w:rtl/>
        </w:rPr>
        <w:tab/>
        <w:t>אוזן תיכונה</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strike/>
          <w:vanish/>
          <w:sz w:val="22"/>
          <w:szCs w:val="22"/>
          <w:shd w:val="clear" w:color="auto" w:fill="FFFF99"/>
          <w:rtl/>
        </w:rPr>
        <w:tab/>
        <w:t>צלקת ושקע בעור התוף או מצב שלאחר ניתוח ב-</w:t>
      </w:r>
      <w:r w:rsidRPr="00E85A68">
        <w:rPr>
          <w:rStyle w:val="default"/>
          <w:strike/>
          <w:vanish/>
          <w:sz w:val="18"/>
          <w:szCs w:val="18"/>
          <w:shd w:val="clear" w:color="auto" w:fill="FFFF99"/>
        </w:rPr>
        <w:t>Processus Mastoideus</w:t>
      </w:r>
      <w:r w:rsidRPr="00E85A68">
        <w:rPr>
          <w:rStyle w:val="default"/>
          <w:rFonts w:cs="FrankRuehl" w:hint="cs"/>
          <w:strike/>
          <w:vanish/>
          <w:sz w:val="22"/>
          <w:szCs w:val="22"/>
          <w:shd w:val="clear" w:color="auto" w:fill="FFFF99"/>
          <w:rtl/>
        </w:rPr>
        <w:t xml:space="preserve"> </w:t>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 xml:space="preserve"> אחוזי</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ab/>
        <w:t>הנכות ייקבעו בהתאם לליקוי השמיעה</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strike/>
          <w:vanish/>
          <w:sz w:val="22"/>
          <w:szCs w:val="22"/>
          <w:shd w:val="clear" w:color="auto" w:fill="FFFF99"/>
          <w:rtl/>
        </w:rPr>
        <w:tab/>
        <w:t>מצב לאחר ניתוח רדיקלי</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u w:val="single"/>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החלל יבש</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קיימת הפרשה קבועה</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ג.</w:t>
      </w:r>
      <w:r w:rsidRPr="00E85A68">
        <w:rPr>
          <w:rStyle w:val="default"/>
          <w:rFonts w:cs="FrankRuehl" w:hint="cs"/>
          <w:strike/>
          <w:vanish/>
          <w:sz w:val="22"/>
          <w:szCs w:val="22"/>
          <w:shd w:val="clear" w:color="auto" w:fill="FFFF99"/>
          <w:rtl/>
        </w:rPr>
        <w:tab/>
        <w:t>דלקת כרונית של האוזן התיכונה עם הפרשה מוגלתית ללא פגיעה בעצם</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חד-צדדית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דו-צדדית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15%</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ד.</w:t>
      </w:r>
      <w:r w:rsidRPr="00E85A68">
        <w:rPr>
          <w:rStyle w:val="default"/>
          <w:rFonts w:cs="FrankRuehl" w:hint="cs"/>
          <w:strike/>
          <w:vanish/>
          <w:sz w:val="22"/>
          <w:szCs w:val="22"/>
          <w:shd w:val="clear" w:color="auto" w:fill="FFFF99"/>
          <w:rtl/>
        </w:rPr>
        <w:tab/>
        <w:t>המצב כמו בסעיף קטן (3)ג, קיימת פגיעה בעצם</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חד-צדדית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20%</w:t>
      </w:r>
    </w:p>
    <w:p w:rsidR="00890FBB" w:rsidRPr="00E85A68" w:rsidRDefault="00890FBB">
      <w:pPr>
        <w:pStyle w:val="P02"/>
        <w:tabs>
          <w:tab w:val="clear" w:pos="6259"/>
          <w:tab w:val="left" w:pos="6762"/>
        </w:tabs>
        <w:spacing w:before="0"/>
        <w:ind w:left="1440"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דו-צדדית</w:t>
      </w:r>
      <w:r w:rsidRPr="00E85A68">
        <w:rPr>
          <w:rStyle w:val="default"/>
          <w:rFonts w:cs="FrankRuehl" w:hint="cs"/>
          <w:vanish/>
          <w:sz w:val="22"/>
          <w:szCs w:val="22"/>
          <w:shd w:val="clear" w:color="auto" w:fill="FFFF99"/>
          <w:rtl/>
        </w:rPr>
        <w:tab/>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25%</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לאחוזי הנכות שנקבעו בהתאם לסעיף קטן (3)ב, ג, ד, יש להוסיף את אחוזי הנכות שייקבעו עבור ליקויי שמיעה.</w:t>
      </w:r>
    </w:p>
    <w:p w:rsidR="00890FBB" w:rsidRPr="00E85A68" w:rsidRDefault="00890FBB">
      <w:pPr>
        <w:pStyle w:val="P02"/>
        <w:tabs>
          <w:tab w:val="clear" w:pos="6259"/>
          <w:tab w:val="left" w:pos="6762"/>
        </w:tabs>
        <w:spacing w:before="0"/>
        <w:ind w:left="624"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(4)</w:t>
      </w:r>
      <w:r w:rsidRPr="00E85A68">
        <w:rPr>
          <w:rStyle w:val="default"/>
          <w:rFonts w:cs="FrankRuehl" w:hint="cs"/>
          <w:strike/>
          <w:vanish/>
          <w:sz w:val="22"/>
          <w:szCs w:val="22"/>
          <w:shd w:val="clear" w:color="auto" w:fill="FFFF99"/>
          <w:rtl/>
        </w:rPr>
        <w:tab/>
        <w:t>אוזן פנימית</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strike/>
          <w:vanish/>
          <w:sz w:val="22"/>
          <w:szCs w:val="22"/>
          <w:shd w:val="clear" w:color="auto" w:fill="FFFF99"/>
          <w:rtl/>
        </w:rPr>
        <w:tab/>
        <w:t>פגיעה בחלק הקוכלארי</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ab/>
        <w:t>אחוזי הנכות ייקבעו בהתאם לליקויי השמיעה</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strike/>
          <w:vanish/>
          <w:sz w:val="22"/>
          <w:szCs w:val="22"/>
          <w:shd w:val="clear" w:color="auto" w:fill="FFFF99"/>
          <w:rtl/>
        </w:rPr>
        <w:tab/>
        <w:t>פגיעה בחלק הוסטיבולרי</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בצורה קלה (קיימת סחרחורת, בחילה)</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 xml:space="preserve">בצורה בינונית </w:t>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 xml:space="preserve"> ישנם סימנים אוביקטיביים כגון ניסטגמוס</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רפלקסים פתלוגיים</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20%</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 xml:space="preserve">בצורה קשה </w:t>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 xml:space="preserve"> ישנם סימנים וסטיבולריים אוביקטיביים ספונטניים</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40%</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IV</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 xml:space="preserve">בצורה חמורה </w:t>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 xml:space="preserve"> הדורשת ריתוק למיטה</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100%</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ג.</w:t>
      </w:r>
      <w:r w:rsidRPr="00E85A68">
        <w:rPr>
          <w:rStyle w:val="default"/>
          <w:rFonts w:cs="FrankRuehl" w:hint="cs"/>
          <w:strike/>
          <w:vanish/>
          <w:sz w:val="22"/>
          <w:szCs w:val="22"/>
          <w:shd w:val="clear" w:color="auto" w:fill="FFFF99"/>
          <w:rtl/>
        </w:rPr>
        <w:tab/>
        <w:t xml:space="preserve">מחלת </w:t>
      </w:r>
      <w:r w:rsidRPr="00E85A68">
        <w:rPr>
          <w:rStyle w:val="default"/>
          <w:strike/>
          <w:vanish/>
          <w:sz w:val="18"/>
          <w:szCs w:val="18"/>
          <w:shd w:val="clear" w:color="auto" w:fill="FFFF99"/>
        </w:rPr>
        <w:t>Meniere</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 xml:space="preserve">אחוזי הנכות ייקבעו בהתאם לנזק בחלק הוסטיבולרי והקוכלארי על ידי צירוף של אחוזי הנכות </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לפגימות אלה.</w:t>
      </w:r>
    </w:p>
    <w:p w:rsidR="00890FBB" w:rsidRPr="00E85A68" w:rsidRDefault="00890FBB">
      <w:pPr>
        <w:pStyle w:val="P02"/>
        <w:tabs>
          <w:tab w:val="clear" w:pos="6259"/>
          <w:tab w:val="left" w:pos="6762"/>
        </w:tabs>
        <w:spacing w:before="0"/>
        <w:ind w:left="1021" w:right="1134"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ד.</w:t>
      </w:r>
      <w:r w:rsidRPr="00E85A68">
        <w:rPr>
          <w:rStyle w:val="default"/>
          <w:rFonts w:cs="FrankRuehl" w:hint="cs"/>
          <w:strike/>
          <w:vanish/>
          <w:sz w:val="22"/>
          <w:szCs w:val="22"/>
          <w:shd w:val="clear" w:color="auto" w:fill="FFFF99"/>
          <w:rtl/>
        </w:rPr>
        <w:tab/>
        <w:t>חבלה אקוסטית (עם עקומת שמיעה אופיינית)</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u w:val="single"/>
          <w:shd w:val="clear" w:color="auto" w:fill="FFFF99"/>
          <w:rtl/>
        </w:rPr>
      </w:pPr>
      <w:r w:rsidRPr="00E85A68">
        <w:rPr>
          <w:rStyle w:val="default"/>
          <w:rFonts w:hint="cs"/>
          <w:strike/>
          <w:vanish/>
          <w:sz w:val="18"/>
          <w:szCs w:val="18"/>
          <w:shd w:val="clear" w:color="auto" w:fill="FFFF99"/>
        </w:rPr>
        <w:t>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ללא רעש ובלי הפחתת השמיעה בתדירויות הדיבור</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עם רעש תמידי באוזניים בלי הפחת שמיעה בתדירויות הדיבור</w:t>
      </w: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10%</w:t>
      </w:r>
    </w:p>
    <w:p w:rsidR="00890FBB" w:rsidRPr="00E85A68" w:rsidRDefault="00890FBB">
      <w:pPr>
        <w:pStyle w:val="P02"/>
        <w:tabs>
          <w:tab w:val="clear" w:pos="6259"/>
          <w:tab w:val="left" w:pos="6762"/>
        </w:tabs>
        <w:spacing w:before="0"/>
        <w:ind w:left="1474" w:right="1134" w:firstLine="0"/>
        <w:rPr>
          <w:rStyle w:val="default"/>
          <w:rFonts w:cs="FrankRuehl" w:hint="cs"/>
          <w:strike/>
          <w:vanish/>
          <w:sz w:val="22"/>
          <w:szCs w:val="22"/>
          <w:shd w:val="clear" w:color="auto" w:fill="FFFF99"/>
          <w:rtl/>
        </w:rPr>
      </w:pPr>
      <w:r w:rsidRPr="00E85A68">
        <w:rPr>
          <w:rStyle w:val="default"/>
          <w:rFonts w:hint="cs"/>
          <w:strike/>
          <w:vanish/>
          <w:sz w:val="18"/>
          <w:szCs w:val="18"/>
          <w:shd w:val="clear" w:color="auto" w:fill="FFFF99"/>
        </w:rPr>
        <w:t>III</w:t>
      </w:r>
      <w:r w:rsidRPr="00E85A68">
        <w:rPr>
          <w:rStyle w:val="default"/>
          <w:rFonts w:cs="FrankRuehl" w:hint="cs"/>
          <w:strike/>
          <w:vanish/>
          <w:sz w:val="22"/>
          <w:szCs w:val="22"/>
          <w:shd w:val="clear" w:color="auto" w:fill="FFFF99"/>
          <w:rtl/>
        </w:rPr>
        <w:t>.</w:t>
      </w:r>
      <w:r w:rsidRPr="00E85A68">
        <w:rPr>
          <w:rStyle w:val="default"/>
          <w:rFonts w:cs="FrankRuehl" w:hint="cs"/>
          <w:strike/>
          <w:vanish/>
          <w:sz w:val="22"/>
          <w:szCs w:val="22"/>
          <w:shd w:val="clear" w:color="auto" w:fill="FFFF99"/>
          <w:rtl/>
        </w:rPr>
        <w:tab/>
        <w:t xml:space="preserve">כשקיימת הפחתת שמיעה בתדירויות הדיבור, יש להוסיף את אחוזי </w:t>
      </w:r>
    </w:p>
    <w:p w:rsidR="00890FBB" w:rsidRDefault="00890FBB">
      <w:pPr>
        <w:pStyle w:val="P02"/>
        <w:tabs>
          <w:tab w:val="clear" w:pos="6259"/>
          <w:tab w:val="left" w:pos="6762"/>
        </w:tabs>
        <w:spacing w:before="0"/>
        <w:ind w:left="1474" w:right="1134" w:firstLine="0"/>
        <w:rPr>
          <w:rStyle w:val="default"/>
          <w:rFonts w:cs="FrankRuehl" w:hint="cs"/>
          <w:strike/>
          <w:sz w:val="2"/>
          <w:szCs w:val="2"/>
          <w:rtl/>
        </w:rPr>
      </w:pPr>
      <w:r w:rsidRPr="00E85A68">
        <w:rPr>
          <w:rStyle w:val="default"/>
          <w:rFonts w:cs="FrankRuehl" w:hint="cs"/>
          <w:vanish/>
          <w:sz w:val="22"/>
          <w:szCs w:val="22"/>
          <w:shd w:val="clear" w:color="auto" w:fill="FFFF99"/>
          <w:rtl/>
        </w:rPr>
        <w:tab/>
      </w:r>
      <w:r w:rsidRPr="00E85A68">
        <w:rPr>
          <w:rStyle w:val="default"/>
          <w:rFonts w:cs="FrankRuehl" w:hint="cs"/>
          <w:strike/>
          <w:vanish/>
          <w:sz w:val="22"/>
          <w:szCs w:val="22"/>
          <w:shd w:val="clear" w:color="auto" w:fill="FFFF99"/>
          <w:rtl/>
        </w:rPr>
        <w:t>הנכות שנקבעו לליקויי השמיעה בהתאם לתקנה 3.</w:t>
      </w:r>
      <w:bookmarkEnd w:id="198"/>
    </w:p>
    <w:p w:rsidR="00890FBB" w:rsidRDefault="00890FBB">
      <w:pPr>
        <w:pStyle w:val="medium2-header"/>
        <w:keepLines w:val="0"/>
        <w:spacing w:before="72"/>
        <w:ind w:left="0" w:right="1134"/>
        <w:rPr>
          <w:noProof/>
          <w:sz w:val="22"/>
          <w:szCs w:val="22"/>
          <w:rtl/>
        </w:rPr>
      </w:pPr>
      <w:bookmarkStart w:id="199" w:name="med10"/>
      <w:bookmarkEnd w:id="199"/>
      <w:r>
        <w:rPr>
          <w:noProof/>
          <w:sz w:val="22"/>
          <w:szCs w:val="22"/>
          <w:rtl/>
        </w:rPr>
        <w:t>פ</w:t>
      </w:r>
      <w:r>
        <w:rPr>
          <w:rFonts w:hint="cs"/>
          <w:noProof/>
          <w:sz w:val="22"/>
          <w:szCs w:val="22"/>
          <w:rtl/>
        </w:rPr>
        <w:t>רק שמיני</w:t>
      </w:r>
    </w:p>
    <w:p w:rsidR="00890FBB" w:rsidRDefault="00890FBB">
      <w:pPr>
        <w:pStyle w:val="medium-header"/>
        <w:keepNext w:val="0"/>
        <w:keepLines w:val="0"/>
        <w:ind w:left="0" w:right="1134"/>
        <w:rPr>
          <w:b/>
          <w:bCs/>
          <w:sz w:val="24"/>
          <w:szCs w:val="24"/>
          <w:rtl/>
        </w:rPr>
      </w:pPr>
      <w:r>
        <w:rPr>
          <w:b/>
          <w:bCs/>
          <w:sz w:val="24"/>
          <w:szCs w:val="24"/>
          <w:rtl/>
        </w:rPr>
        <w:t>ל</w:t>
      </w:r>
      <w:r>
        <w:rPr>
          <w:rFonts w:hint="cs"/>
          <w:b/>
          <w:bCs/>
          <w:sz w:val="24"/>
          <w:szCs w:val="24"/>
          <w:rtl/>
        </w:rPr>
        <w:t>סתות ושיניים</w:t>
      </w:r>
    </w:p>
    <w:p w:rsidR="00890FBB" w:rsidRDefault="00890FBB">
      <w:pPr>
        <w:pStyle w:val="P00"/>
        <w:spacing w:before="72"/>
        <w:ind w:left="0" w:right="1134"/>
        <w:rPr>
          <w:rStyle w:val="default"/>
          <w:rFonts w:cs="FrankRuehl"/>
          <w:sz w:val="26"/>
          <w:rtl/>
        </w:rPr>
      </w:pPr>
      <w:bookmarkStart w:id="200" w:name="Seif82"/>
      <w:bookmarkEnd w:id="200"/>
      <w:r>
        <w:rPr>
          <w:sz w:val="26"/>
          <w:lang w:val="he-IL"/>
        </w:rPr>
        <w:pict>
          <v:rect id="_x0000_s1219" style="position:absolute;left:0;text-align:left;margin-left:464.5pt;margin-top:8.05pt;width:75.05pt;height:10pt;z-index:251739648" o:allowincell="f" filled="f" stroked="f" strokecolor="lime" strokeweight=".25pt">
            <v:textbox style="mso-next-textbox:#_x0000_s1219" inset="0,0,0,0">
              <w:txbxContent>
                <w:p w:rsidR="00890FBB" w:rsidRDefault="00890FBB">
                  <w:pPr>
                    <w:spacing w:line="160" w:lineRule="exact"/>
                    <w:jc w:val="left"/>
                    <w:rPr>
                      <w:rFonts w:cs="Miriam"/>
                      <w:noProof/>
                      <w:szCs w:val="18"/>
                      <w:rtl/>
                    </w:rPr>
                  </w:pPr>
                  <w:r>
                    <w:rPr>
                      <w:rFonts w:cs="Miriam"/>
                      <w:szCs w:val="18"/>
                      <w:rtl/>
                    </w:rPr>
                    <w:t>ל</w:t>
                  </w:r>
                  <w:r>
                    <w:rPr>
                      <w:rFonts w:cs="Miriam" w:hint="cs"/>
                      <w:szCs w:val="18"/>
                      <w:rtl/>
                    </w:rPr>
                    <w:t>סתות</w:t>
                  </w:r>
                </w:p>
              </w:txbxContent>
            </v:textbox>
            <w10:anchorlock/>
          </v:rect>
        </w:pict>
      </w:r>
      <w:r>
        <w:rPr>
          <w:rStyle w:val="big-number"/>
          <w:rFonts w:cs="FrankRuehl"/>
          <w:sz w:val="26"/>
          <w:szCs w:val="26"/>
          <w:rtl/>
        </w:rPr>
        <w:t>73.</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לסת עליונה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שבר הלסת העליונה עם העתקה (</w:t>
      </w:r>
      <w:r>
        <w:rPr>
          <w:rStyle w:val="default"/>
          <w:rFonts w:cs="FrankRuehl"/>
        </w:rPr>
        <w:t>Displacement</w:t>
      </w:r>
      <w:r>
        <w:rPr>
          <w:rStyle w:val="default"/>
          <w:rFonts w:cs="FrankRuehl"/>
          <w:rtl/>
        </w:rPr>
        <w:t>)</w:t>
      </w:r>
    </w:p>
    <w:p w:rsidR="00890FBB" w:rsidRDefault="00890FBB">
      <w:pPr>
        <w:pStyle w:val="P03"/>
        <w:tabs>
          <w:tab w:val="clear" w:pos="6259"/>
          <w:tab w:val="right" w:pos="7938"/>
        </w:tabs>
        <w:spacing w:before="72"/>
        <w:ind w:left="1928" w:right="1134" w:hanging="454"/>
        <w:rPr>
          <w:rStyle w:val="default"/>
          <w:rFonts w:cs="FrankRuehl" w:hint="cs"/>
          <w:rtl/>
        </w:rPr>
      </w:pPr>
      <w:r>
        <w:rPr>
          <w:lang w:val="he-IL"/>
        </w:rPr>
        <w:pict>
          <v:rect id="_x0000_s1220" style="position:absolute;left:0;text-align:left;margin-left:464.5pt;margin-top:8.05pt;width:75.05pt;height:10pt;z-index:251740672" o:allowincell="f" filled="f" stroked="f" strokecolor="lime" strokeweight=".25pt">
            <v:textbox style="mso-next-textbox:#_x0000_s1220" inset="0,0,0,0">
              <w:txbxContent>
                <w:p w:rsidR="00890FBB" w:rsidRDefault="00890FBB">
                  <w:pPr>
                    <w:spacing w:line="160" w:lineRule="exact"/>
                    <w:jc w:val="left"/>
                    <w:rPr>
                      <w:rFonts w:cs="Miriam"/>
                      <w:noProof/>
                      <w:szCs w:val="18"/>
                      <w:rtl/>
                    </w:rPr>
                  </w:pPr>
                  <w:r>
                    <w:rPr>
                      <w:rFonts w:cs="Miriam"/>
                      <w:szCs w:val="18"/>
                      <w:rtl/>
                    </w:rPr>
                    <w:t>ת</w:t>
                  </w:r>
                  <w:r>
                    <w:rPr>
                      <w:rFonts w:cs="Miriam" w:hint="cs"/>
                      <w:szCs w:val="18"/>
                      <w:rtl/>
                    </w:rPr>
                    <w:t xml:space="preserve">ק' תשנ"ב-1992 </w:t>
                  </w:r>
                </w:p>
              </w:txbxContent>
            </v:textbox>
            <w10:anchorlock/>
          </v:rect>
        </w:pict>
      </w: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קלה, המנשך תקין</w:t>
      </w:r>
      <w:r>
        <w:rPr>
          <w:rtl/>
        </w:rPr>
        <w:tab/>
      </w:r>
      <w:r>
        <w:rPr>
          <w:rStyle w:val="default"/>
          <w:rFonts w:cs="FrankRuehl"/>
          <w:rtl/>
        </w:rPr>
        <w:t>1%</w:t>
      </w:r>
    </w:p>
    <w:p w:rsidR="00890FBB" w:rsidRPr="00E85A68" w:rsidRDefault="00890FBB">
      <w:pPr>
        <w:pStyle w:val="P00"/>
        <w:tabs>
          <w:tab w:val="left" w:pos="6102"/>
        </w:tabs>
        <w:spacing w:before="0"/>
        <w:ind w:left="1440" w:right="1134"/>
        <w:rPr>
          <w:b/>
          <w:bCs/>
          <w:vanish/>
          <w:szCs w:val="20"/>
          <w:shd w:val="clear" w:color="auto" w:fill="FFFF99"/>
        </w:rPr>
      </w:pPr>
      <w:bookmarkStart w:id="201" w:name="Rov135"/>
      <w:r w:rsidRPr="00E85A68">
        <w:rPr>
          <w:rFonts w:hint="cs"/>
          <w:vanish/>
          <w:color w:val="FF0000"/>
          <w:szCs w:val="20"/>
          <w:shd w:val="clear" w:color="auto" w:fill="FFFF99"/>
          <w:rtl/>
        </w:rPr>
        <w:t>מיום 12.5.1992</w:t>
      </w:r>
    </w:p>
    <w:p w:rsidR="00890FBB" w:rsidRPr="00E85A68" w:rsidRDefault="00890FBB">
      <w:pPr>
        <w:pStyle w:val="P00"/>
        <w:tabs>
          <w:tab w:val="left" w:pos="6102"/>
          <w:tab w:val="left" w:pos="6762"/>
        </w:tabs>
        <w:spacing w:before="0"/>
        <w:ind w:left="1440" w:right="1134"/>
        <w:rPr>
          <w:rFonts w:hint="cs"/>
          <w:b/>
          <w:bCs/>
          <w:vanish/>
          <w:szCs w:val="20"/>
          <w:shd w:val="clear" w:color="auto" w:fill="FFFF99"/>
          <w:rtl/>
        </w:rPr>
      </w:pPr>
      <w:r w:rsidRPr="00E85A68">
        <w:rPr>
          <w:rFonts w:hint="cs"/>
          <w:b/>
          <w:bCs/>
          <w:vanish/>
          <w:szCs w:val="20"/>
          <w:shd w:val="clear" w:color="auto" w:fill="FFFF99"/>
          <w:rtl/>
        </w:rPr>
        <w:t>תק' תשנ"ב-1992</w:t>
      </w:r>
    </w:p>
    <w:p w:rsidR="00890FBB" w:rsidRPr="00E85A68" w:rsidRDefault="00890FBB">
      <w:pPr>
        <w:pStyle w:val="P00"/>
        <w:tabs>
          <w:tab w:val="left" w:pos="6102"/>
        </w:tabs>
        <w:spacing w:before="0"/>
        <w:ind w:left="1440" w:right="1134"/>
        <w:rPr>
          <w:rFonts w:hint="cs"/>
          <w:vanish/>
          <w:szCs w:val="20"/>
          <w:shd w:val="clear" w:color="auto" w:fill="FFFF99"/>
          <w:rtl/>
        </w:rPr>
      </w:pPr>
      <w:hyperlink r:id="rId159" w:history="1">
        <w:r w:rsidRPr="00E85A68">
          <w:rPr>
            <w:rStyle w:val="Hyperlink"/>
            <w:rFonts w:hint="cs"/>
            <w:vanish/>
            <w:szCs w:val="20"/>
            <w:shd w:val="clear" w:color="auto" w:fill="FFFF99"/>
            <w:rtl/>
          </w:rPr>
          <w:t>ק"ת תשנ"ב מס' 5433</w:t>
        </w:r>
      </w:hyperlink>
      <w:r w:rsidRPr="00E85A68">
        <w:rPr>
          <w:rFonts w:hint="cs"/>
          <w:vanish/>
          <w:szCs w:val="20"/>
          <w:shd w:val="clear" w:color="auto" w:fill="FFFF99"/>
          <w:rtl/>
        </w:rPr>
        <w:t xml:space="preserve"> מיום 12.4.1992 עמ' 950</w:t>
      </w:r>
    </w:p>
    <w:p w:rsidR="00890FBB" w:rsidRDefault="00890FBB">
      <w:pPr>
        <w:pStyle w:val="P04"/>
        <w:tabs>
          <w:tab w:val="clear" w:pos="6259"/>
          <w:tab w:val="left" w:pos="6432"/>
        </w:tabs>
        <w:ind w:left="1474" w:right="1134" w:firstLine="0"/>
        <w:rPr>
          <w:rStyle w:val="default"/>
          <w:rFonts w:cs="FrankRuehl" w:hint="cs"/>
          <w:sz w:val="2"/>
          <w:szCs w:val="2"/>
          <w:rtl/>
        </w:rPr>
      </w:pPr>
      <w:r w:rsidRPr="00E85A68">
        <w:rPr>
          <w:rStyle w:val="default"/>
          <w:rFonts w:cs="FrankRuehl"/>
          <w:vanish/>
          <w:sz w:val="18"/>
          <w:szCs w:val="18"/>
          <w:shd w:val="clear" w:color="auto" w:fill="FFFF99"/>
        </w:rPr>
        <w:t>I</w:t>
      </w:r>
      <w:r w:rsidRPr="00E85A68">
        <w:rPr>
          <w:rStyle w:val="default"/>
          <w:rFonts w:cs="FrankRuehl"/>
          <w:vanish/>
          <w:sz w:val="22"/>
          <w:szCs w:val="22"/>
          <w:shd w:val="clear" w:color="auto" w:fill="FFFF99"/>
          <w:rtl/>
        </w:rPr>
        <w:t>.</w:t>
      </w:r>
      <w:r w:rsidRPr="00E85A68">
        <w:rPr>
          <w:rStyle w:val="default"/>
          <w:rFonts w:cs="FrankRuehl"/>
          <w:vanish/>
          <w:sz w:val="22"/>
          <w:szCs w:val="22"/>
          <w:shd w:val="clear" w:color="auto" w:fill="FFFF99"/>
          <w:rtl/>
        </w:rPr>
        <w:tab/>
      </w:r>
      <w:r w:rsidRPr="00E85A68">
        <w:rPr>
          <w:rStyle w:val="default"/>
          <w:rFonts w:cs="FrankRuehl" w:hint="cs"/>
          <w:vanish/>
          <w:sz w:val="22"/>
          <w:szCs w:val="22"/>
          <w:shd w:val="clear" w:color="auto" w:fill="FFFF99"/>
          <w:rtl/>
        </w:rPr>
        <w:t>בצורה קלה, המנשך תקין</w:t>
      </w:r>
      <w:r w:rsidRPr="00E85A68">
        <w:rPr>
          <w:vanish/>
          <w:sz w:val="22"/>
          <w:szCs w:val="22"/>
          <w:shd w:val="clear" w:color="auto" w:fill="FFFF99"/>
          <w:rtl/>
        </w:rPr>
        <w:tab/>
      </w:r>
      <w:r w:rsidRPr="00E85A68">
        <w:rPr>
          <w:rFonts w:hint="cs"/>
          <w:strike/>
          <w:vanish/>
          <w:sz w:val="22"/>
          <w:szCs w:val="22"/>
          <w:shd w:val="clear" w:color="auto" w:fill="FFFF99"/>
          <w:rtl/>
        </w:rPr>
        <w:t>0%</w:t>
      </w:r>
      <w:r w:rsidRPr="00E85A68">
        <w:rPr>
          <w:rFonts w:hint="cs"/>
          <w:vanish/>
          <w:sz w:val="22"/>
          <w:szCs w:val="22"/>
          <w:shd w:val="clear" w:color="auto" w:fill="FFFF99"/>
          <w:rtl/>
        </w:rPr>
        <w:t xml:space="preserve"> </w:t>
      </w:r>
      <w:r w:rsidRPr="00E85A68">
        <w:rPr>
          <w:rStyle w:val="default"/>
          <w:rFonts w:cs="FrankRuehl"/>
          <w:vanish/>
          <w:sz w:val="22"/>
          <w:szCs w:val="22"/>
          <w:u w:val="single"/>
          <w:shd w:val="clear" w:color="auto" w:fill="FFFF99"/>
          <w:rtl/>
        </w:rPr>
        <w:t>1%</w:t>
      </w:r>
      <w:bookmarkEnd w:id="201"/>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בינונית עם הפרעה קלה במנשך</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 עם הפרעות ניכרות במנשך</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אי-התאחות (</w:t>
      </w:r>
      <w:r>
        <w:rPr>
          <w:rStyle w:val="default"/>
          <w:rFonts w:cs="FrankRuehl"/>
        </w:rPr>
        <w:t>Non union</w:t>
      </w:r>
      <w:r>
        <w:rPr>
          <w:rStyle w:val="default"/>
          <w:rFonts w:cs="FrankRuehl"/>
          <w:rtl/>
        </w:rPr>
        <w:t xml:space="preserve">) </w:t>
      </w:r>
      <w:r>
        <w:rPr>
          <w:rStyle w:val="default"/>
          <w:rFonts w:cs="FrankRuehl" w:hint="cs"/>
          <w:rtl/>
        </w:rPr>
        <w:t>של הלסת העליונה</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קלה עם הפרעות קלות במנשך</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בינונית</w:t>
      </w:r>
      <w:r>
        <w:rPr>
          <w:rStyle w:val="default"/>
          <w:rFonts w:cs="FrankRuehl"/>
          <w:rtl/>
        </w:rPr>
        <w:tab/>
        <w:t>20%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 עם הפרעות קשות במנשך</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אבדן המכתשית (</w:t>
      </w:r>
      <w:r>
        <w:rPr>
          <w:rStyle w:val="default"/>
          <w:rFonts w:cs="FrankRuehl"/>
        </w:rPr>
        <w:t>Processus alveolaris ossis maxillae superioris</w:t>
      </w:r>
      <w:r>
        <w:rPr>
          <w:rStyle w:val="default"/>
          <w:rFonts w:cs="FrankRuehl"/>
          <w:rtl/>
        </w:rPr>
        <w:t>)</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לאורך מחצית הלסת הע</w:t>
      </w:r>
      <w:r>
        <w:rPr>
          <w:rStyle w:val="default"/>
          <w:rFonts w:cs="FrankRuehl"/>
          <w:rtl/>
        </w:rPr>
        <w:t>ל</w:t>
      </w:r>
      <w:r>
        <w:rPr>
          <w:rStyle w:val="default"/>
          <w:rFonts w:cs="FrankRuehl" w:hint="cs"/>
          <w:rtl/>
        </w:rPr>
        <w:t>יונה</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לאורך כל הלסת</w:t>
      </w:r>
      <w:r>
        <w:rPr>
          <w:rStyle w:val="default"/>
          <w:rFonts w:cs="FrankRuehl"/>
          <w:rtl/>
        </w:rPr>
        <w:tab/>
        <w:t>20%</w:t>
      </w:r>
    </w:p>
    <w:p w:rsidR="00890FBB" w:rsidRDefault="00890FBB">
      <w:pPr>
        <w:pStyle w:val="P03"/>
        <w:tabs>
          <w:tab w:val="clear" w:pos="6259"/>
          <w:tab w:val="right" w:pos="7938"/>
        </w:tabs>
        <w:spacing w:before="72"/>
        <w:ind w:left="102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לסת תחתונה</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rPr>
        <w:t>Luxatio habitualis</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קלה, המופיע לעתים רחוקות ללא הפרעה בלעיסה</w:t>
      </w:r>
      <w:r>
        <w:rPr>
          <w:rStyle w:val="default"/>
          <w:rFonts w:cs="FrankRuehl"/>
          <w:rtl/>
        </w:rPr>
        <w:tab/>
        <w:t>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בינונית, המופיע לעתים תכופות עם הפרעות קלות</w:t>
      </w:r>
      <w:r>
        <w:rPr>
          <w:rStyle w:val="default"/>
          <w:rFonts w:cs="FrankRuehl"/>
          <w:rtl/>
        </w:rPr>
        <w:t xml:space="preserve"> </w:t>
      </w:r>
      <w:r>
        <w:rPr>
          <w:rStyle w:val="default"/>
          <w:rFonts w:cs="FrankRuehl" w:hint="cs"/>
          <w:rtl/>
        </w:rPr>
        <w:t>בלעיסה</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בצורה קשה, המופיע עם כל פתיחת הפה והפרעו</w:t>
      </w:r>
      <w:r>
        <w:rPr>
          <w:rStyle w:val="default"/>
          <w:rFonts w:cs="FrankRuehl"/>
          <w:rtl/>
        </w:rPr>
        <w:t>ת</w:t>
      </w:r>
      <w:r>
        <w:rPr>
          <w:rStyle w:val="default"/>
          <w:rFonts w:cs="FrankRuehl" w:hint="cs"/>
          <w:rtl/>
        </w:rPr>
        <w:t xml:space="preserve"> קשות בלעיסה</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הגבלות התנועות בפרק הטמפורו- מנדיבולרי (</w:t>
      </w:r>
      <w:r>
        <w:rPr>
          <w:rStyle w:val="default"/>
          <w:rFonts w:cs="FrankRuehl"/>
        </w:rPr>
        <w:t>Temporo- mandibularis</w:t>
      </w:r>
      <w:r>
        <w:rPr>
          <w:rStyle w:val="default"/>
          <w:rFonts w:cs="FrankRuehl"/>
          <w:rtl/>
        </w:rPr>
        <w:t>)</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בצורה קלה: פתיחת הפה אפשרית רק בין 1.5 ועד 1 ס"מ</w:t>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בצורה בינונית: פתיחת הפה אפשרית פחות מ-1 ועד 0.5 ס"מ</w:t>
      </w:r>
      <w:r>
        <w:rPr>
          <w:rStyle w:val="default"/>
          <w:rFonts w:cs="FrankRuehl"/>
          <w:rtl/>
        </w:rPr>
        <w:tab/>
        <w:t>20%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III</w:t>
      </w:r>
      <w:r>
        <w:rPr>
          <w:rStyle w:val="default"/>
          <w:rFonts w:cs="FrankRuehl"/>
          <w:rtl/>
        </w:rPr>
        <w:t>.</w:t>
      </w:r>
      <w:r>
        <w:rPr>
          <w:rStyle w:val="default"/>
          <w:rFonts w:cs="FrankRuehl"/>
          <w:rtl/>
        </w:rPr>
        <w:tab/>
      </w:r>
      <w:r>
        <w:rPr>
          <w:rStyle w:val="default"/>
          <w:rFonts w:cs="FrankRuehl" w:hint="cs"/>
          <w:rtl/>
        </w:rPr>
        <w:t xml:space="preserve">בצורה קשה: </w:t>
      </w:r>
      <w:r>
        <w:rPr>
          <w:rStyle w:val="default"/>
          <w:rFonts w:cs="FrankRuehl"/>
          <w:rtl/>
        </w:rPr>
        <w:t>פ</w:t>
      </w:r>
      <w:r>
        <w:rPr>
          <w:rStyle w:val="default"/>
          <w:rFonts w:cs="FrankRuehl" w:hint="cs"/>
          <w:rtl/>
        </w:rPr>
        <w:t>תיחת הפה אפשרית פחות מ-0.5 ס"מ</w:t>
      </w:r>
      <w:r>
        <w:rPr>
          <w:rStyle w:val="default"/>
          <w:rFonts w:cs="FrankRuehl"/>
          <w:rtl/>
        </w:rPr>
        <w:tab/>
        <w:t>40%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IV</w:t>
      </w:r>
      <w:r>
        <w:rPr>
          <w:rStyle w:val="default"/>
          <w:rFonts w:cs="FrankRuehl"/>
          <w:rtl/>
        </w:rPr>
        <w:t>.</w:t>
      </w:r>
      <w:r>
        <w:rPr>
          <w:rStyle w:val="default"/>
          <w:rFonts w:cs="FrankRuehl"/>
          <w:rtl/>
        </w:rPr>
        <w:tab/>
      </w:r>
      <w:r>
        <w:rPr>
          <w:rStyle w:val="default"/>
          <w:rFonts w:cs="FrankRuehl" w:hint="cs"/>
          <w:rtl/>
        </w:rPr>
        <w:t>איבוד כל הלסת התחתונה, כולל הפרקים, ללא תקנה</w:t>
      </w:r>
      <w:r>
        <w:rPr>
          <w:rStyle w:val="default"/>
          <w:rFonts w:cs="FrankRuehl"/>
          <w:rtl/>
        </w:rPr>
        <w:tab/>
        <w:t>100%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איבוד חצי הלסת</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איבוד חצי הלסת התחתונה, כולל פרק אחד ללא תקנה</w:t>
      </w:r>
      <w:r>
        <w:rPr>
          <w:rStyle w:val="default"/>
          <w:rFonts w:cs="FrankRuehl"/>
          <w:rtl/>
        </w:rPr>
        <w:tab/>
        <w:t>50%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איבוד חצי הלסת התחתונה, הפרקים נשארו</w:t>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איבוד ענף עולה </w:t>
      </w:r>
      <w:r>
        <w:rPr>
          <w:rStyle w:val="default"/>
          <w:rFonts w:cs="FrankRuehl"/>
        </w:rPr>
        <w:t>(Ramus ascendens)</w:t>
      </w:r>
      <w:r>
        <w:rPr>
          <w:rStyle w:val="default"/>
          <w:rFonts w:cs="FrankRuehl"/>
          <w:rtl/>
        </w:rPr>
        <w:t xml:space="preserve"> </w:t>
      </w:r>
      <w:r>
        <w:rPr>
          <w:rStyle w:val="default"/>
          <w:rFonts w:cs="FrankRuehl" w:hint="cs"/>
          <w:rtl/>
        </w:rPr>
        <w:t xml:space="preserve">או חלק </w:t>
      </w:r>
      <w:r>
        <w:rPr>
          <w:rStyle w:val="default"/>
          <w:rFonts w:cs="FrankRuehl"/>
          <w:rtl/>
        </w:rPr>
        <w:t>מ</w:t>
      </w:r>
      <w:r>
        <w:rPr>
          <w:rStyle w:val="default"/>
          <w:rFonts w:cs="FrankRuehl" w:hint="cs"/>
          <w:rtl/>
        </w:rPr>
        <w:t xml:space="preserve">מנו יחד עם הפרק הטמפורו-מנדיבולרי </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מצד אחד</w:t>
      </w:r>
      <w:r>
        <w:rPr>
          <w:rStyle w:val="default"/>
          <w:rFonts w:cs="FrankRuehl"/>
          <w:rtl/>
        </w:rPr>
        <w:tab/>
      </w:r>
      <w:r>
        <w:rPr>
          <w:rStyle w:val="default"/>
          <w:rFonts w:cs="FrankRuehl"/>
          <w:rtl/>
        </w:rPr>
        <w:tab/>
        <w:t>30%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משני הצדדים</w:t>
      </w:r>
      <w:r>
        <w:rPr>
          <w:rStyle w:val="default"/>
          <w:rFonts w:cs="FrankRuehl"/>
          <w:rtl/>
        </w:rPr>
        <w:tab/>
        <w:t>50%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איבוד ענף עולה או חלק ממנו, הפרק קיים</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מצד אחד</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משני הצדדים</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איבוד מחצית רקמת העצם בלסת ללא הפסקת </w:t>
      </w:r>
      <w:r>
        <w:rPr>
          <w:rStyle w:val="default"/>
          <w:rFonts w:cs="FrankRuehl"/>
          <w:rtl/>
        </w:rPr>
        <w:t>ה</w:t>
      </w:r>
      <w:r>
        <w:rPr>
          <w:rStyle w:val="default"/>
          <w:rFonts w:cs="FrankRuehl" w:hint="cs"/>
          <w:rtl/>
        </w:rPr>
        <w:t xml:space="preserve">רציפות </w:t>
      </w:r>
      <w:r>
        <w:rPr>
          <w:rStyle w:val="default"/>
          <w:rFonts w:cs="FrankRuehl"/>
        </w:rPr>
        <w:t>(Continuity)</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מצד אחד</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משני הצדדים</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איבוד ה-</w:t>
      </w:r>
      <w:r>
        <w:rPr>
          <w:rStyle w:val="default"/>
          <w:rFonts w:cs="FrankRuehl"/>
        </w:rPr>
        <w:t>Processus condyloideus</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מצד אחד</w:t>
      </w:r>
      <w:r>
        <w:rPr>
          <w:rStyle w:val="default"/>
          <w:rFonts w:cs="FrankRuehl"/>
          <w:rtl/>
        </w:rPr>
        <w:tab/>
      </w:r>
      <w:r>
        <w:rPr>
          <w:rStyle w:val="default"/>
          <w:rFonts w:cs="FrankRuehl"/>
          <w:rtl/>
        </w:rPr>
        <w:tab/>
        <w:t>20%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משני הצדדים</w:t>
      </w:r>
      <w:r>
        <w:rPr>
          <w:rStyle w:val="default"/>
          <w:rFonts w:cs="FrankRuehl"/>
          <w:rtl/>
        </w:rPr>
        <w:tab/>
        <w:t>30%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איבוד ה-</w:t>
      </w:r>
      <w:r>
        <w:rPr>
          <w:rStyle w:val="default"/>
          <w:rFonts w:cs="FrankRuehl"/>
        </w:rPr>
        <w:t>Processus coronoideus</w:t>
      </w:r>
    </w:p>
    <w:p w:rsidR="00890FBB" w:rsidRDefault="00890FBB">
      <w:pPr>
        <w:pStyle w:val="P03"/>
        <w:tabs>
          <w:tab w:val="clear" w:pos="6259"/>
          <w:tab w:val="right" w:pos="7938"/>
        </w:tabs>
        <w:spacing w:before="72"/>
        <w:ind w:left="1928" w:right="1134" w:hanging="454"/>
        <w:rPr>
          <w:rStyle w:val="default"/>
          <w:rFonts w:cs="FrankRuehl"/>
          <w:rtl/>
        </w:rPr>
      </w:pPr>
      <w:smartTag w:uri="urn:schemas-microsoft-com:office:smarttags" w:element="place">
        <w:r>
          <w:rPr>
            <w:rStyle w:val="default"/>
            <w:rFonts w:cs="FrankRuehl"/>
          </w:rPr>
          <w:t>I</w:t>
        </w:r>
        <w:r>
          <w:rPr>
            <w:rStyle w:val="default"/>
            <w:rFonts w:cs="FrankRuehl"/>
            <w:rtl/>
          </w:rPr>
          <w:t>.</w:t>
        </w:r>
      </w:smartTag>
      <w:r>
        <w:rPr>
          <w:rStyle w:val="default"/>
          <w:rFonts w:cs="FrankRuehl"/>
          <w:rtl/>
        </w:rPr>
        <w:tab/>
      </w:r>
      <w:r>
        <w:rPr>
          <w:rStyle w:val="default"/>
          <w:rFonts w:cs="FrankRuehl" w:hint="cs"/>
          <w:rtl/>
        </w:rPr>
        <w:t>מצד אחד</w:t>
      </w:r>
      <w:r>
        <w:rPr>
          <w:rStyle w:val="default"/>
          <w:rFonts w:cs="FrankRuehl"/>
          <w:rtl/>
        </w:rPr>
        <w:tab/>
      </w:r>
      <w:r>
        <w:rPr>
          <w:rStyle w:val="default"/>
          <w:rFonts w:cs="FrankRuehl"/>
          <w:rtl/>
        </w:rPr>
        <w:tab/>
        <w:t>10%</w:t>
      </w:r>
    </w:p>
    <w:p w:rsidR="00890FBB" w:rsidRDefault="00890FBB">
      <w:pPr>
        <w:pStyle w:val="P03"/>
        <w:tabs>
          <w:tab w:val="clear" w:pos="6259"/>
          <w:tab w:val="right" w:pos="7938"/>
        </w:tabs>
        <w:spacing w:before="72"/>
        <w:ind w:left="1928" w:right="1134" w:hanging="454"/>
        <w:rPr>
          <w:rStyle w:val="default"/>
          <w:rFonts w:cs="FrankRuehl"/>
          <w:rtl/>
        </w:rPr>
      </w:pPr>
      <w:r>
        <w:rPr>
          <w:rStyle w:val="default"/>
          <w:rFonts w:cs="FrankRuehl"/>
        </w:rPr>
        <w:t>II</w:t>
      </w:r>
      <w:r>
        <w:rPr>
          <w:rStyle w:val="default"/>
          <w:rFonts w:cs="FrankRuehl"/>
          <w:rtl/>
        </w:rPr>
        <w:t>.</w:t>
      </w:r>
      <w:r>
        <w:rPr>
          <w:rStyle w:val="default"/>
          <w:rFonts w:cs="FrankRuehl"/>
          <w:rtl/>
        </w:rPr>
        <w:tab/>
      </w:r>
      <w:r>
        <w:rPr>
          <w:rStyle w:val="default"/>
          <w:rFonts w:cs="FrankRuehl" w:hint="cs"/>
          <w:rtl/>
        </w:rPr>
        <w:t>משני הצדדים</w:t>
      </w:r>
      <w:r>
        <w:rPr>
          <w:rStyle w:val="default"/>
          <w:rFonts w:cs="FrankRuehl"/>
          <w:rtl/>
        </w:rPr>
        <w:tab/>
        <w:t>15%</w:t>
      </w:r>
    </w:p>
    <w:p w:rsidR="00890FBB" w:rsidRDefault="00890FBB">
      <w:pPr>
        <w:pStyle w:val="P00"/>
        <w:tabs>
          <w:tab w:val="clear" w:pos="6259"/>
          <w:tab w:val="right" w:leader="dot" w:pos="4394"/>
          <w:tab w:val="left" w:pos="4961"/>
        </w:tabs>
        <w:spacing w:before="72"/>
        <w:ind w:left="0" w:right="1134"/>
        <w:rPr>
          <w:rStyle w:val="default"/>
          <w:rFonts w:cs="FrankRuehl"/>
          <w:sz w:val="26"/>
          <w:rtl/>
        </w:rPr>
      </w:pPr>
      <w:bookmarkStart w:id="202" w:name="Seif83"/>
      <w:bookmarkEnd w:id="202"/>
      <w:r>
        <w:rPr>
          <w:sz w:val="26"/>
          <w:lang w:val="he-IL"/>
        </w:rPr>
        <w:pict>
          <v:rect id="_x0000_s1221" style="position:absolute;left:0;text-align:left;margin-left:464.5pt;margin-top:8.05pt;width:75.05pt;height:10pt;z-index:251741696" o:allowincell="f" filled="f" stroked="f" strokecolor="lime" strokeweight=".25pt">
            <v:textbox style="mso-next-textbox:#_x0000_s1221"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יניים</w:t>
                  </w:r>
                </w:p>
              </w:txbxContent>
            </v:textbox>
            <w10:anchorlock/>
          </v:rect>
        </w:pict>
      </w:r>
      <w:r>
        <w:rPr>
          <w:rStyle w:val="big-number"/>
          <w:rFonts w:cs="FrankRuehl"/>
          <w:sz w:val="26"/>
          <w:szCs w:val="26"/>
          <w:rtl/>
        </w:rPr>
        <w:t>74.</w:t>
      </w:r>
      <w:r>
        <w:rPr>
          <w:rStyle w:val="big-number"/>
          <w:rFonts w:cs="FrankRuehl"/>
          <w:sz w:val="26"/>
          <w:szCs w:val="26"/>
          <w:rtl/>
        </w:rPr>
        <w:tab/>
      </w:r>
      <w:r>
        <w:rPr>
          <w:rStyle w:val="default"/>
          <w:rFonts w:cs="FrankRuehl"/>
          <w:sz w:val="26"/>
          <w:rtl/>
        </w:rPr>
        <w:t>(1)</w:t>
      </w:r>
      <w:r>
        <w:rPr>
          <w:rStyle w:val="default"/>
          <w:rFonts w:cs="FrankRuehl"/>
          <w:sz w:val="26"/>
          <w:rtl/>
        </w:rPr>
        <w:tab/>
      </w:r>
      <w:r>
        <w:rPr>
          <w:rStyle w:val="default"/>
          <w:rFonts w:cs="FrankRuehl" w:hint="cs"/>
          <w:sz w:val="26"/>
          <w:rtl/>
        </w:rPr>
        <w:t>אבד</w:t>
      </w:r>
      <w:r>
        <w:rPr>
          <w:rStyle w:val="default"/>
          <w:rFonts w:cs="FrankRuehl"/>
          <w:sz w:val="26"/>
          <w:rtl/>
        </w:rPr>
        <w:t>ן</w:t>
      </w:r>
      <w:r>
        <w:rPr>
          <w:rStyle w:val="default"/>
          <w:rFonts w:cs="FrankRuehl" w:hint="cs"/>
          <w:sz w:val="26"/>
          <w:rtl/>
        </w:rPr>
        <w:t xml:space="preserve"> שיניים ללא אפשרות להתקין תותבות: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השיניים</w:t>
      </w:r>
      <w:r>
        <w:rPr>
          <w:rStyle w:val="default"/>
          <w:rFonts w:cs="FrankRuehl"/>
          <w:rtl/>
        </w:rPr>
        <w:tab/>
      </w:r>
      <w:r>
        <w:rPr>
          <w:rStyle w:val="default"/>
          <w:rFonts w:cs="FrankRuehl"/>
          <w:rtl/>
        </w:rPr>
        <w:tab/>
        <w:t>40%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כל השיניים של הלסת העליונה</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כל השיניים של הלסת התחתונה</w:t>
      </w:r>
      <w:r>
        <w:rPr>
          <w:rStyle w:val="default"/>
          <w:rFonts w:cs="FrankRuehl"/>
          <w:rtl/>
        </w:rPr>
        <w:tab/>
        <w:t>20%</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אבדן שן בודדת</w:t>
      </w:r>
      <w:r>
        <w:rPr>
          <w:rStyle w:val="default"/>
          <w:rFonts w:cs="FrankRuehl"/>
          <w:rtl/>
        </w:rPr>
        <w:tab/>
      </w:r>
      <w:r>
        <w:rPr>
          <w:rStyle w:val="default"/>
          <w:rFonts w:cs="FrankRuehl"/>
          <w:rtl/>
        </w:rPr>
        <w:tab/>
        <w:t>0.5%</w:t>
      </w:r>
    </w:p>
    <w:p w:rsidR="00890FBB" w:rsidRDefault="00890FBB">
      <w:pPr>
        <w:pStyle w:val="P33"/>
        <w:spacing w:before="72"/>
        <w:ind w:left="1474" w:right="1134"/>
        <w:rPr>
          <w:rtl/>
        </w:rPr>
      </w:pPr>
      <w:r>
        <w:rPr>
          <w:rtl/>
        </w:rPr>
        <w:t>"</w:t>
      </w:r>
      <w:r>
        <w:rPr>
          <w:rFonts w:hint="cs"/>
          <w:rtl/>
        </w:rPr>
        <w:t>שן" - שן טבעית שיש לה כותרת שלמה או חלקית לרבות שן סתומה או שן מכוסה בכתר, או שן בנויה על שורש.</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באבדן מספר שיניים - אחוזי הנכות ייקבעו ע"י צירוף אריטמטי של אחוזי הנכות לפי סעיף קטן (1)ד.</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באבדן שן מלאכותית, לרבות שן בגשר או בתותבת חלקית שנאבדה ביחד עם שן או שיניים טבעיות, אחוזי הנכות ייקבעו לפי מחצית הנכות המגיעים לשן טבעית.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אבדן תותבת ש</w:t>
      </w:r>
      <w:r>
        <w:rPr>
          <w:rStyle w:val="default"/>
          <w:rFonts w:cs="FrankRuehl"/>
          <w:rtl/>
        </w:rPr>
        <w:t>ל</w:t>
      </w:r>
      <w:r>
        <w:rPr>
          <w:rStyle w:val="default"/>
          <w:rFonts w:cs="FrankRuehl" w:hint="cs"/>
          <w:rtl/>
        </w:rPr>
        <w:t>ימה או חלקית, או חלק של השיניים המלאכותיות שבה, או נזק לגשר קבוע ללא אבדן שיניים טבעיות, אינו מזכה באחוזי נכות.</w:t>
      </w:r>
    </w:p>
    <w:p w:rsidR="00890FBB" w:rsidRDefault="00890FBB">
      <w:pPr>
        <w:pStyle w:val="P03"/>
        <w:tabs>
          <w:tab w:val="clear" w:pos="6259"/>
          <w:tab w:val="right" w:pos="7938"/>
        </w:tabs>
        <w:spacing w:before="72"/>
        <w:ind w:left="1475" w:right="1134" w:hanging="45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באבדן שיניים עם אפשרות התקנת תותבת, אחוזי הנכות ייקבעו לפי מחצית הנכות המגיעה בהתאם לסעיף קטן (1) (א, ב, ג, ד).</w:t>
      </w:r>
    </w:p>
    <w:p w:rsidR="00890FBB" w:rsidRDefault="00890FBB">
      <w:pPr>
        <w:pStyle w:val="medium2-header"/>
        <w:keepLines w:val="0"/>
        <w:spacing w:before="72"/>
        <w:ind w:left="0" w:right="1134"/>
        <w:rPr>
          <w:noProof/>
          <w:sz w:val="22"/>
          <w:szCs w:val="22"/>
          <w:rtl/>
        </w:rPr>
      </w:pPr>
      <w:bookmarkStart w:id="203" w:name="med11"/>
      <w:bookmarkEnd w:id="203"/>
      <w:r>
        <w:rPr>
          <w:noProof/>
          <w:sz w:val="22"/>
          <w:szCs w:val="22"/>
          <w:lang w:val="he-IL"/>
        </w:rPr>
        <w:pict>
          <v:rect id="_x0000_s1222" style="position:absolute;left:0;text-align:left;margin-left:464.5pt;margin-top:8.05pt;width:75.05pt;height:10pt;z-index:251742720" o:allowincell="f" filled="f" stroked="f" strokecolor="lime" strokeweight=".25pt">
            <v:textbox style="mso-next-textbox:#_x0000_s1222" inset="0,0,0,0">
              <w:txbxContent>
                <w:p w:rsidR="00890FBB" w:rsidRDefault="00890FBB">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2"/>
          <w:szCs w:val="22"/>
          <w:rtl/>
        </w:rPr>
        <w:t>פ</w:t>
      </w:r>
      <w:r>
        <w:rPr>
          <w:rFonts w:hint="cs"/>
          <w:noProof/>
          <w:sz w:val="22"/>
          <w:szCs w:val="22"/>
          <w:rtl/>
        </w:rPr>
        <w:t>רק תשיעי</w:t>
      </w:r>
    </w:p>
    <w:p w:rsidR="00890FBB" w:rsidRDefault="00890FBB">
      <w:pPr>
        <w:pStyle w:val="medium-header"/>
        <w:keepNext w:val="0"/>
        <w:keepLines w:val="0"/>
        <w:ind w:left="0" w:right="1134"/>
        <w:rPr>
          <w:rFonts w:hint="cs"/>
          <w:b/>
          <w:bCs/>
          <w:sz w:val="24"/>
          <w:szCs w:val="24"/>
          <w:rtl/>
        </w:rPr>
      </w:pPr>
      <w:r>
        <w:rPr>
          <w:b/>
          <w:bCs/>
          <w:sz w:val="24"/>
          <w:szCs w:val="24"/>
          <w:rtl/>
        </w:rPr>
        <w:t>צ</w:t>
      </w:r>
      <w:r>
        <w:rPr>
          <w:rFonts w:hint="cs"/>
          <w:b/>
          <w:bCs/>
          <w:sz w:val="24"/>
          <w:szCs w:val="24"/>
          <w:rtl/>
        </w:rPr>
        <w:t>לקות, מחלות ופגימות עור</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04" w:name="Rov134"/>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6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Pr="00E85A68" w:rsidRDefault="00890FBB">
      <w:pPr>
        <w:pStyle w:val="P00"/>
        <w:tabs>
          <w:tab w:val="left" w:pos="6102"/>
        </w:tabs>
        <w:spacing w:before="0"/>
        <w:ind w:left="0" w:right="1134"/>
        <w:rPr>
          <w:rFonts w:hint="cs"/>
          <w:vanish/>
          <w:szCs w:val="20"/>
          <w:shd w:val="clear" w:color="auto" w:fill="FFFF99"/>
          <w:rtl/>
        </w:rPr>
      </w:pPr>
      <w:r w:rsidRPr="00E85A68">
        <w:rPr>
          <w:rFonts w:hint="cs"/>
          <w:b/>
          <w:bCs/>
          <w:vanish/>
          <w:szCs w:val="20"/>
          <w:shd w:val="clear" w:color="auto" w:fill="FFFF99"/>
          <w:rtl/>
        </w:rPr>
        <w:t>החלפת הפרק התשיעי</w:t>
      </w:r>
    </w:p>
    <w:p w:rsidR="00890FBB" w:rsidRDefault="00890FBB">
      <w:pPr>
        <w:pStyle w:val="P00"/>
        <w:tabs>
          <w:tab w:val="left" w:pos="6102"/>
        </w:tabs>
        <w:ind w:left="0" w:right="1134"/>
        <w:rPr>
          <w:rFonts w:hint="cs"/>
          <w:sz w:val="2"/>
          <w:szCs w:val="2"/>
          <w:rtl/>
        </w:rPr>
      </w:pPr>
      <w:hyperlink r:id="rId161" w:history="1">
        <w:r w:rsidRPr="00E85A68">
          <w:rPr>
            <w:rStyle w:val="Hyperlink"/>
            <w:rFonts w:hint="cs"/>
            <w:vanish/>
            <w:szCs w:val="20"/>
            <w:shd w:val="clear" w:color="auto" w:fill="FFFF99"/>
            <w:rtl/>
          </w:rPr>
          <w:t>לנוסח הפרק התשיעי</w:t>
        </w:r>
      </w:hyperlink>
      <w:r w:rsidRPr="00E85A68">
        <w:rPr>
          <w:rFonts w:hint="cs"/>
          <w:vanish/>
          <w:szCs w:val="20"/>
          <w:shd w:val="clear" w:color="auto" w:fill="FFFF99"/>
          <w:rtl/>
        </w:rPr>
        <w:t xml:space="preserve"> לפני החלפתו</w:t>
      </w:r>
      <w:bookmarkEnd w:id="204"/>
    </w:p>
    <w:p w:rsidR="00890FBB" w:rsidRDefault="00890FBB">
      <w:pPr>
        <w:pStyle w:val="P11"/>
        <w:spacing w:before="72"/>
        <w:ind w:left="0" w:right="1134"/>
        <w:rPr>
          <w:rStyle w:val="default"/>
          <w:rFonts w:cs="FrankRuehl"/>
          <w:rtl/>
        </w:rPr>
      </w:pPr>
      <w:r>
        <w:rPr>
          <w:rStyle w:val="default"/>
          <w:rFonts w:cs="FrankRuehl"/>
          <w:b/>
          <w:bCs/>
          <w:sz w:val="22"/>
          <w:szCs w:val="22"/>
          <w:rtl/>
        </w:rPr>
        <w:t>ה</w:t>
      </w:r>
      <w:r>
        <w:rPr>
          <w:rStyle w:val="default"/>
          <w:rFonts w:cs="FrankRuehl" w:hint="cs"/>
          <w:b/>
          <w:bCs/>
          <w:sz w:val="22"/>
          <w:szCs w:val="22"/>
          <w:rtl/>
        </w:rPr>
        <w:t>ערה</w:t>
      </w:r>
      <w:r>
        <w:rPr>
          <w:rStyle w:val="default"/>
          <w:rFonts w:cs="FrankRuehl" w:hint="cs"/>
          <w:rtl/>
        </w:rPr>
        <w:t>: בקביעת דרגת הנכות במקרים גבוליים, מומלץ להיעזר</w:t>
      </w:r>
      <w:r>
        <w:rPr>
          <w:rStyle w:val="default"/>
          <w:rFonts w:cs="FrankRuehl"/>
          <w:rtl/>
        </w:rPr>
        <w:t xml:space="preserve"> </w:t>
      </w:r>
      <w:r>
        <w:rPr>
          <w:rStyle w:val="default"/>
          <w:rFonts w:cs="FrankRuehl" w:hint="cs"/>
          <w:rtl/>
        </w:rPr>
        <w:t>בטבלה שבסוף פרק זה.</w:t>
      </w:r>
    </w:p>
    <w:p w:rsidR="00890FBB" w:rsidRDefault="00890FBB">
      <w:pPr>
        <w:pStyle w:val="P00"/>
        <w:spacing w:before="72"/>
        <w:ind w:left="0" w:right="1134"/>
        <w:rPr>
          <w:rStyle w:val="default"/>
          <w:rFonts w:cs="FrankRuehl" w:hint="cs"/>
          <w:rtl/>
        </w:rPr>
      </w:pPr>
      <w:bookmarkStart w:id="205" w:name="Seif97"/>
      <w:bookmarkEnd w:id="205"/>
      <w:r>
        <w:rPr>
          <w:sz w:val="26"/>
          <w:lang w:val="he-IL"/>
        </w:rPr>
        <w:pict>
          <v:rect id="_x0000_s1314" style="position:absolute;left:0;text-align:left;margin-left:464.5pt;margin-top:8.05pt;width:75.05pt;height:20pt;z-index:251758080" o:allowincell="f" filled="f" stroked="f" strokecolor="lime" strokeweight=".25pt">
            <v:textbox style="mso-next-textbox:#_x0000_s1314" inset="0,0,0,0">
              <w:txbxContent>
                <w:p w:rsidR="00890FBB" w:rsidRDefault="00890FBB">
                  <w:pPr>
                    <w:spacing w:line="160" w:lineRule="exact"/>
                    <w:jc w:val="left"/>
                    <w:rPr>
                      <w:rFonts w:cs="Miriam"/>
                      <w:noProof/>
                      <w:szCs w:val="18"/>
                      <w:rtl/>
                    </w:rPr>
                  </w:pPr>
                  <w:r>
                    <w:rPr>
                      <w:rFonts w:cs="Miriam"/>
                      <w:szCs w:val="18"/>
                      <w:rtl/>
                    </w:rPr>
                    <w:t>צ</w:t>
                  </w:r>
                  <w:r>
                    <w:rPr>
                      <w:rFonts w:cs="Miriam" w:hint="cs"/>
                      <w:szCs w:val="18"/>
                      <w:rtl/>
                    </w:rPr>
                    <w:t>לקות</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תשס"ח-2007</w:t>
                  </w:r>
                </w:p>
              </w:txbxContent>
            </v:textbox>
            <w10:anchorlock/>
          </v:rect>
        </w:pict>
      </w:r>
      <w:r>
        <w:rPr>
          <w:rStyle w:val="big-number"/>
          <w:rFonts w:cs="FrankRuehl"/>
          <w:sz w:val="26"/>
          <w:szCs w:val="26"/>
          <w:rtl/>
        </w:rPr>
        <w:t>75.</w:t>
      </w:r>
      <w:r>
        <w:rPr>
          <w:rStyle w:val="big-number"/>
          <w:rFonts w:cs="FrankRuehl"/>
          <w:sz w:val="26"/>
          <w:szCs w:val="26"/>
          <w:rtl/>
        </w:rPr>
        <w:tab/>
      </w:r>
      <w:r>
        <w:rPr>
          <w:rStyle w:val="default"/>
          <w:rFonts w:cs="FrankRuehl"/>
          <w:rtl/>
        </w:rPr>
        <w:t>*</w:t>
      </w:r>
      <w:r>
        <w:rPr>
          <w:rStyle w:val="default"/>
          <w:rFonts w:cs="FrankRuehl" w:hint="cs"/>
          <w:rtl/>
        </w:rPr>
        <w:t xml:space="preserve"> </w:t>
      </w:r>
      <w:r>
        <w:rPr>
          <w:rStyle w:val="default"/>
          <w:rFonts w:cs="FrankRuehl"/>
          <w:b/>
          <w:bCs/>
          <w:sz w:val="22"/>
          <w:szCs w:val="22"/>
          <w:rtl/>
        </w:rPr>
        <w:t>הערה</w:t>
      </w:r>
      <w:r>
        <w:rPr>
          <w:rStyle w:val="default"/>
          <w:rFonts w:cs="FrankRuehl"/>
          <w:rtl/>
        </w:rPr>
        <w:t xml:space="preserve"> – בהליך קביעת דרגת הנכות יימדד שטח הצלקת ויירשם בפרוטוקול.</w:t>
      </w:r>
    </w:p>
    <w:p w:rsidR="00890FBB" w:rsidRDefault="00890FBB">
      <w:pPr>
        <w:pStyle w:val="P03"/>
        <w:tabs>
          <w:tab w:val="clear" w:pos="6259"/>
          <w:tab w:val="right" w:pos="7938"/>
        </w:tabs>
        <w:spacing w:before="72"/>
        <w:ind w:left="1021"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צלקות בגוף ובגפיים</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צלקות שאינן מפריעות ואינן מכערות</w:t>
      </w:r>
      <w:r>
        <w:rPr>
          <w:rStyle w:val="default"/>
          <w:rFonts w:cs="FrankRuehl" w:hint="cs"/>
          <w:rtl/>
        </w:rPr>
        <w:tab/>
      </w:r>
      <w:r>
        <w:rPr>
          <w:rStyle w:val="default"/>
          <w:rFonts w:cs="FrankRuehl"/>
          <w:rtl/>
        </w:rPr>
        <w:t>1%</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צלקות מכאיבות או מכערות</w:t>
      </w:r>
      <w:r>
        <w:rPr>
          <w:rStyle w:val="default"/>
          <w:rFonts w:cs="FrankRuehl" w:hint="cs"/>
          <w:rtl/>
        </w:rPr>
        <w:tab/>
      </w:r>
      <w:r>
        <w:rPr>
          <w:rStyle w:val="default"/>
          <w:rFonts w:cs="FrankRuehl"/>
          <w:rtl/>
        </w:rPr>
        <w:t>10%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צלקות נרחבות באזורים מרובים, לפי הגבוה מבין אלה:</w:t>
      </w:r>
    </w:p>
    <w:p w:rsidR="00890FBB" w:rsidRDefault="00890FBB">
      <w:pPr>
        <w:pStyle w:val="P00"/>
        <w:tabs>
          <w:tab w:val="clear" w:pos="6259"/>
          <w:tab w:val="right" w:pos="7938"/>
        </w:tabs>
        <w:spacing w:before="72"/>
        <w:ind w:left="1928" w:right="1134" w:hanging="45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20%</w:t>
      </w:r>
    </w:p>
    <w:p w:rsidR="00890FBB" w:rsidRDefault="00890FBB">
      <w:pPr>
        <w:pStyle w:val="P00"/>
        <w:tabs>
          <w:tab w:val="clear" w:pos="6259"/>
          <w:tab w:val="right" w:pos="7938"/>
        </w:tabs>
        <w:spacing w:before="72"/>
        <w:ind w:left="1928" w:right="1134" w:hanging="45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על פי שיטת התשיעיות </w:t>
      </w:r>
      <w:r>
        <w:rPr>
          <w:rStyle w:val="default"/>
          <w:rFonts w:cs="FrankRuehl"/>
        </w:rPr>
        <w:t>THE RULE OF NINE</w:t>
      </w:r>
      <w:r>
        <w:rPr>
          <w:rStyle w:val="default"/>
          <w:rFonts w:cs="FrankRuehl"/>
          <w:rtl/>
        </w:rPr>
        <w:t xml:space="preserve"> ייקבע שטח הצלקות ביחס לשטח הכולל של הגוף (בהתאם לציור); לדוגמה: צלקות על גפה</w:t>
      </w:r>
      <w:r>
        <w:rPr>
          <w:rStyle w:val="default"/>
          <w:rFonts w:cs="FrankRuehl" w:hint="cs"/>
          <w:rtl/>
        </w:rPr>
        <w:t xml:space="preserve"> </w:t>
      </w:r>
      <w:r>
        <w:rPr>
          <w:rStyle w:val="default"/>
          <w:rFonts w:cs="FrankRuehl"/>
          <w:rtl/>
        </w:rPr>
        <w:t>תחתונה בשלמותה ובנוסף על מחצית קדמת הגוו (חזה כולו או בטן) מקנות 27% (9%+18%).</w:t>
      </w:r>
    </w:p>
    <w:p w:rsidR="00890FBB" w:rsidRDefault="00890FBB">
      <w:pPr>
        <w:pStyle w:val="P00"/>
        <w:spacing w:before="72"/>
        <w:ind w:left="0" w:right="1134"/>
        <w:rPr>
          <w:rStyle w:val="default"/>
          <w:rFonts w:cs="FrankRuehl" w:hint="cs"/>
          <w:rtl/>
        </w:rPr>
      </w:pPr>
      <w:r>
        <w:rPr>
          <w:rStyle w:val="default"/>
          <w:rFonts w:cs="FrankRuehl"/>
          <w:b/>
          <w:bCs/>
          <w:sz w:val="22"/>
          <w:szCs w:val="22"/>
          <w:rtl/>
        </w:rPr>
        <w:t>הערה</w:t>
      </w:r>
      <w:r>
        <w:rPr>
          <w:rStyle w:val="default"/>
          <w:rFonts w:cs="FrankRuehl"/>
          <w:rtl/>
        </w:rPr>
        <w:t>: לגבי צלקות המחוברות לרקמות או לאיברים וגורמות להפרעה בתפקוד האיבר, תיקבע</w:t>
      </w:r>
      <w:r>
        <w:rPr>
          <w:rStyle w:val="default"/>
          <w:rFonts w:cs="FrankRuehl" w:hint="cs"/>
          <w:rtl/>
        </w:rPr>
        <w:t xml:space="preserve"> </w:t>
      </w:r>
      <w:r>
        <w:rPr>
          <w:rStyle w:val="default"/>
          <w:rFonts w:cs="FrankRuehl"/>
          <w:rtl/>
        </w:rPr>
        <w:t>דרגת הנכות על פי חומרת הפגיעה באותו איבר ובהתאם לתקנות המתייחסות לאותו איבר, וזאת נוסף על דרגת הנכות בשל הצלקת.</w:t>
      </w:r>
    </w:p>
    <w:p w:rsidR="00890FBB" w:rsidRDefault="00890FBB">
      <w:pPr>
        <w:pStyle w:val="P00"/>
        <w:spacing w:before="72"/>
        <w:ind w:left="0" w:right="1134"/>
        <w:rPr>
          <w:rStyle w:val="default"/>
          <w:rFonts w:cs="FrankRuehl"/>
          <w:rtl/>
        </w:rPr>
      </w:pPr>
      <w:r>
        <w:rPr>
          <w:rStyle w:val="default"/>
          <w:rtl/>
        </w:rPr>
        <w:pict>
          <v:shape id="_x0000_i1032" type="#_x0000_t75" style="width:304.8pt;height:270.9pt">
            <v:imagedata r:id="rId162" o:title=""/>
          </v:shape>
        </w:pict>
      </w:r>
    </w:p>
    <w:p w:rsidR="00890FBB" w:rsidRDefault="00890FBB">
      <w:pPr>
        <w:pStyle w:val="P00"/>
        <w:spacing w:before="72"/>
        <w:ind w:left="0" w:right="1134"/>
        <w:rPr>
          <w:rStyle w:val="default"/>
          <w:rFonts w:cs="FrankRuehl" w:hint="cs"/>
          <w:sz w:val="24"/>
          <w:szCs w:val="24"/>
          <w:rtl/>
        </w:rPr>
      </w:pPr>
      <w:r>
        <w:rPr>
          <w:rStyle w:val="default"/>
          <w:rFonts w:cs="FrankRuehl"/>
          <w:sz w:val="24"/>
          <w:szCs w:val="24"/>
          <w:rtl/>
        </w:rPr>
        <w:t>הערה לציור: 100% שטח גוף – 2 מטרים רבועים.</w:t>
      </w:r>
    </w:p>
    <w:p w:rsidR="00890FBB" w:rsidRDefault="00890FBB">
      <w:pPr>
        <w:pStyle w:val="P03"/>
        <w:tabs>
          <w:tab w:val="clear" w:pos="6259"/>
          <w:tab w:val="right" w:pos="7938"/>
        </w:tabs>
        <w:spacing w:before="72"/>
        <w:ind w:left="102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צלקות בפנים, בצוואר ובראש</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צלקות שטחיות שאינן מכערות</w:t>
      </w:r>
      <w:r>
        <w:rPr>
          <w:rStyle w:val="default"/>
          <w:rFonts w:cs="FrankRuehl" w:hint="cs"/>
          <w:rtl/>
        </w:rPr>
        <w:tab/>
      </w:r>
      <w:r>
        <w:rPr>
          <w:rStyle w:val="default"/>
          <w:rFonts w:cs="FrankRuehl"/>
          <w:rtl/>
        </w:rPr>
        <w:t>1%</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צלקות מכערות או הגורמות לשינוי בצורה של אחד מאברוני הפנים (אף, אוזן, עפעף, שפה)</w:t>
      </w:r>
      <w:r>
        <w:rPr>
          <w:rStyle w:val="default"/>
          <w:rFonts w:cs="FrankRuehl" w:hint="cs"/>
          <w:rtl/>
        </w:rPr>
        <w:tab/>
      </w:r>
      <w:r>
        <w:rPr>
          <w:rStyle w:val="default"/>
          <w:rFonts w:cs="FrankRuehl" w:hint="cs"/>
          <w:rtl/>
        </w:rPr>
        <w:tab/>
      </w:r>
      <w:r>
        <w:rPr>
          <w:rStyle w:val="default"/>
          <w:rFonts w:cs="FrankRuehl"/>
          <w:rtl/>
        </w:rPr>
        <w:t>10%</w:t>
      </w:r>
    </w:p>
    <w:p w:rsidR="00890FBB" w:rsidRDefault="00890FBB">
      <w:pPr>
        <w:pStyle w:val="P00"/>
        <w:spacing w:before="72"/>
        <w:ind w:left="624" w:right="1134"/>
        <w:rPr>
          <w:rStyle w:val="default"/>
          <w:rFonts w:cs="FrankRuehl" w:hint="cs"/>
          <w:rtl/>
        </w:rPr>
      </w:pPr>
      <w:r>
        <w:rPr>
          <w:rStyle w:val="default"/>
          <w:rFonts w:cs="FrankRuehl"/>
          <w:b/>
          <w:bCs/>
          <w:sz w:val="22"/>
          <w:szCs w:val="22"/>
          <w:rtl/>
        </w:rPr>
        <w:t>הערה</w:t>
      </w:r>
      <w:r>
        <w:rPr>
          <w:rStyle w:val="default"/>
          <w:rFonts w:cs="FrankRuehl"/>
          <w:rtl/>
        </w:rPr>
        <w:t>: היתה פגיעה כאמור ביותר מאברון פנים אחד, תיקבע דרגת הנכות לפי פסקאות (3) עד (5).</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צלקות נרחבות עם כיעור ניכר</w:t>
      </w:r>
      <w:r>
        <w:rPr>
          <w:rStyle w:val="default"/>
          <w:rFonts w:cs="FrankRuehl" w:hint="cs"/>
          <w:rtl/>
        </w:rPr>
        <w:tab/>
      </w:r>
      <w:r>
        <w:rPr>
          <w:rStyle w:val="default"/>
          <w:rFonts w:cs="FrankRuehl"/>
          <w:rtl/>
        </w:rPr>
        <w:t>20%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צלקות הגורמות לשינויים בולטים בצורת הפנים</w:t>
      </w:r>
      <w:r>
        <w:rPr>
          <w:rStyle w:val="default"/>
          <w:rFonts w:cs="FrankRuehl" w:hint="cs"/>
          <w:rtl/>
        </w:rPr>
        <w:tab/>
      </w:r>
      <w:r>
        <w:rPr>
          <w:rStyle w:val="default"/>
          <w:rFonts w:cs="FrankRuehl"/>
          <w:rtl/>
        </w:rPr>
        <w:t>30%</w:t>
      </w:r>
    </w:p>
    <w:p w:rsidR="00890FBB" w:rsidRDefault="00890FBB">
      <w:pPr>
        <w:pStyle w:val="P03"/>
        <w:tabs>
          <w:tab w:val="clear" w:pos="6259"/>
          <w:tab w:val="right" w:pos="7938"/>
        </w:tabs>
        <w:spacing w:before="72"/>
        <w:ind w:left="1475" w:right="1134" w:hanging="45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צלקות הגורמות לשינויים בצורת הפנים המעוררים דחייה</w:t>
      </w:r>
      <w:r>
        <w:rPr>
          <w:rStyle w:val="default"/>
          <w:rFonts w:cs="FrankRuehl" w:hint="cs"/>
          <w:rtl/>
        </w:rPr>
        <w:tab/>
      </w:r>
      <w:r>
        <w:rPr>
          <w:rStyle w:val="default"/>
          <w:rFonts w:cs="FrankRuehl"/>
          <w:rtl/>
        </w:rPr>
        <w:t>50%</w:t>
      </w:r>
    </w:p>
    <w:p w:rsidR="00890FBB" w:rsidRDefault="00890FBB">
      <w:pPr>
        <w:pStyle w:val="P00"/>
        <w:spacing w:before="72"/>
        <w:ind w:left="624" w:right="1134"/>
        <w:rPr>
          <w:rStyle w:val="default"/>
          <w:rFonts w:cs="FrankRuehl" w:hint="cs"/>
          <w:rtl/>
        </w:rPr>
      </w:pPr>
      <w:r>
        <w:rPr>
          <w:rStyle w:val="default"/>
          <w:rFonts w:cs="FrankRuehl"/>
          <w:b/>
          <w:bCs/>
          <w:sz w:val="22"/>
          <w:szCs w:val="22"/>
          <w:rtl/>
        </w:rPr>
        <w:t>הערה</w:t>
      </w:r>
      <w:r>
        <w:rPr>
          <w:rStyle w:val="default"/>
          <w:rFonts w:cs="FrankRuehl"/>
          <w:rtl/>
        </w:rPr>
        <w:t>: לגבי צלקות המחוברות לרקמות או לאיברים וגורמות להפרעה בתיפקוד האיבר,</w:t>
      </w:r>
      <w:r>
        <w:rPr>
          <w:rStyle w:val="default"/>
          <w:rFonts w:cs="FrankRuehl" w:hint="cs"/>
          <w:rtl/>
        </w:rPr>
        <w:t xml:space="preserve"> </w:t>
      </w:r>
      <w:r>
        <w:rPr>
          <w:rStyle w:val="default"/>
          <w:rFonts w:cs="FrankRuehl"/>
          <w:rtl/>
        </w:rPr>
        <w:t>תיקבע דרגת הנכות על פי חומרת הפגיעה באותו איבר ובהתאם לתקנות המתייחסות לאותו איבר, וזאת נוסף על דרגת הנכות בשל הצלקת.</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06" w:name="Rov247"/>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6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422</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פרט 75</w:t>
      </w:r>
    </w:p>
    <w:p w:rsidR="00890FBB" w:rsidRPr="00E85A68" w:rsidRDefault="00890FBB">
      <w:pPr>
        <w:pStyle w:val="P00"/>
        <w:tabs>
          <w:tab w:val="left" w:pos="6102"/>
        </w:tabs>
        <w:spacing w:before="0"/>
        <w:ind w:left="0" w:right="1134"/>
        <w:rPr>
          <w:rFonts w:hint="cs"/>
          <w:vanish/>
          <w:color w:val="FF0000"/>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3.9.2000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(מס' 2)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6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6053</w:t>
        </w:r>
      </w:hyperlink>
      <w:r w:rsidRPr="00E85A68">
        <w:rPr>
          <w:rFonts w:hint="cs"/>
          <w:vanish/>
          <w:szCs w:val="20"/>
          <w:shd w:val="clear" w:color="auto" w:fill="FFFF99"/>
          <w:rtl/>
        </w:rPr>
        <w:t xml:space="preserve"> מיום 3.9.2000 עמ' 864</w:t>
      </w:r>
    </w:p>
    <w:p w:rsidR="00890FBB" w:rsidRPr="00E85A68" w:rsidRDefault="00890FBB">
      <w:pPr>
        <w:pStyle w:val="P00"/>
        <w:tabs>
          <w:tab w:val="clear" w:pos="6259"/>
        </w:tabs>
        <w:ind w:left="0" w:right="1134"/>
        <w:rPr>
          <w:rFonts w:hint="cs"/>
          <w:vanish/>
          <w:sz w:val="22"/>
          <w:szCs w:val="22"/>
          <w:shd w:val="clear" w:color="auto" w:fill="FFFF99"/>
          <w:rtl/>
        </w:rPr>
      </w:pPr>
      <w:r w:rsidRPr="00E85A68">
        <w:rPr>
          <w:rFonts w:hint="cs"/>
          <w:vanish/>
          <w:sz w:val="22"/>
          <w:szCs w:val="22"/>
          <w:shd w:val="clear" w:color="auto" w:fill="FFFF99"/>
          <w:rtl/>
        </w:rPr>
        <w:tab/>
        <w:t>(א)</w:t>
      </w:r>
      <w:r w:rsidRPr="00E85A68">
        <w:rPr>
          <w:rFonts w:hint="cs"/>
          <w:vanish/>
          <w:sz w:val="22"/>
          <w:szCs w:val="22"/>
          <w:shd w:val="clear" w:color="auto" w:fill="FFFF99"/>
          <w:rtl/>
        </w:rPr>
        <w:tab/>
        <w:t>צלקות בגוף ובגפיים</w:t>
      </w:r>
    </w:p>
    <w:p w:rsidR="00890FBB" w:rsidRPr="00E85A68" w:rsidRDefault="00890FBB">
      <w:pPr>
        <w:pStyle w:val="P00"/>
        <w:tabs>
          <w:tab w:val="clear" w:pos="6259"/>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(1)</w:t>
      </w:r>
      <w:r w:rsidRPr="00E85A68">
        <w:rPr>
          <w:rFonts w:hint="cs"/>
          <w:vanish/>
          <w:sz w:val="22"/>
          <w:szCs w:val="22"/>
          <w:shd w:val="clear" w:color="auto" w:fill="FFFF99"/>
          <w:rtl/>
        </w:rPr>
        <w:tab/>
        <w:t xml:space="preserve">בשטח כולל 3 ס"מ עד 5 ס"מ רבועים, או קטנות יותר, שגורמות </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להפרעות (גירוד, רגישות)</w:t>
      </w:r>
      <w:r w:rsidRPr="00E85A68">
        <w:rPr>
          <w:rFonts w:hint="cs"/>
          <w:vanish/>
          <w:sz w:val="22"/>
          <w:szCs w:val="22"/>
          <w:shd w:val="clear" w:color="auto" w:fill="FFFF99"/>
          <w:rtl/>
        </w:rPr>
        <w:tab/>
        <w:t>1%</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r>
      <w:r w:rsidRPr="00E85A68">
        <w:rPr>
          <w:rFonts w:hint="cs"/>
          <w:b/>
          <w:bCs/>
          <w:vanish/>
          <w:sz w:val="22"/>
          <w:szCs w:val="22"/>
          <w:shd w:val="clear" w:color="auto" w:fill="FFFF99"/>
          <w:rtl/>
        </w:rPr>
        <w:t>הערה:</w:t>
      </w:r>
      <w:r w:rsidRPr="00E85A68">
        <w:rPr>
          <w:rFonts w:hint="cs"/>
          <w:vanish/>
          <w:sz w:val="22"/>
          <w:szCs w:val="22"/>
          <w:shd w:val="clear" w:color="auto" w:fill="FFFF99"/>
          <w:rtl/>
        </w:rPr>
        <w:t xml:space="preserve"> פגיעה קטנה יותר בלא הפרעות לא מצדיקה קביעת נכות.</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(2)</w:t>
      </w:r>
      <w:r w:rsidRPr="00E85A68">
        <w:rPr>
          <w:rFonts w:hint="cs"/>
          <w:vanish/>
          <w:sz w:val="22"/>
          <w:szCs w:val="22"/>
          <w:shd w:val="clear" w:color="auto" w:fill="FFFF99"/>
          <w:rtl/>
        </w:rPr>
        <w:tab/>
        <w:t>בשטח כולל מעל 5 ס"מ רבועים עד 10 ס"מ רבועים</w:t>
      </w:r>
      <w:r w:rsidRPr="00E85A68">
        <w:rPr>
          <w:rFonts w:hint="cs"/>
          <w:vanish/>
          <w:sz w:val="22"/>
          <w:szCs w:val="22"/>
          <w:shd w:val="clear" w:color="auto" w:fill="FFFF99"/>
          <w:rtl/>
        </w:rPr>
        <w:tab/>
        <w:t>5%</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(3)</w:t>
      </w:r>
      <w:r w:rsidRPr="00E85A68">
        <w:rPr>
          <w:rFonts w:hint="cs"/>
          <w:vanish/>
          <w:sz w:val="22"/>
          <w:szCs w:val="22"/>
          <w:shd w:val="clear" w:color="auto" w:fill="FFFF99"/>
          <w:rtl/>
        </w:rPr>
        <w:tab/>
        <w:t>בשטח כולל מעל 10 ס"מ רבועים עד 18 ס"מ רבועים</w:t>
      </w:r>
      <w:r w:rsidRPr="00E85A68">
        <w:rPr>
          <w:rFonts w:hint="cs"/>
          <w:vanish/>
          <w:sz w:val="22"/>
          <w:szCs w:val="22"/>
          <w:shd w:val="clear" w:color="auto" w:fill="FFFF99"/>
          <w:rtl/>
        </w:rPr>
        <w:tab/>
        <w:t>10%</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(4)</w:t>
      </w:r>
      <w:r w:rsidRPr="00E85A68">
        <w:rPr>
          <w:rFonts w:hint="cs"/>
          <w:vanish/>
          <w:sz w:val="22"/>
          <w:szCs w:val="22"/>
          <w:shd w:val="clear" w:color="auto" w:fill="FFFF99"/>
          <w:rtl/>
        </w:rPr>
        <w:tab/>
        <w:t xml:space="preserve">בצלקות גדולות ונרחבות בשטח כולל של 18 ס"מ רבועים ויותר, יחס שטח הצלקת </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לשטח הגוף ייקבע לפי שיטת התשיעיות (</w:t>
      </w:r>
      <w:r w:rsidRPr="00E85A68">
        <w:rPr>
          <w:rFonts w:cs="Times New Roman"/>
          <w:vanish/>
          <w:sz w:val="18"/>
          <w:szCs w:val="18"/>
          <w:shd w:val="clear" w:color="auto" w:fill="FFFF99"/>
        </w:rPr>
        <w:t>The rules of Nines</w:t>
      </w:r>
      <w:r w:rsidRPr="00E85A68">
        <w:rPr>
          <w:rFonts w:hint="cs"/>
          <w:vanish/>
          <w:sz w:val="22"/>
          <w:szCs w:val="22"/>
          <w:shd w:val="clear" w:color="auto" w:fill="FFFF99"/>
          <w:rtl/>
        </w:rPr>
        <w:t xml:space="preserve">), ראה ציור! </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כל 2 ס"מ רבועים משטח הגוף (דהיינו, 1% משטח הגוף) ייחשב כשווה ל-1% </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(אחד אחוז) של נכות.</w:t>
      </w:r>
      <w:r w:rsidRPr="00E85A68">
        <w:rPr>
          <w:rFonts w:hint="cs"/>
          <w:vanish/>
          <w:sz w:val="22"/>
          <w:szCs w:val="22"/>
          <w:shd w:val="clear" w:color="auto" w:fill="FFFF99"/>
          <w:rtl/>
        </w:rPr>
        <w:t xml:space="preserve"> לדוגמה: צלקות על כל שטח של ירך שמאל ומחצית שטח</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ab/>
        <w:t>חזה קדמי מקנות 27% (18%+9%=27%).</w:t>
      </w:r>
    </w:p>
    <w:p w:rsidR="00890FBB" w:rsidRPr="00E85A68" w:rsidRDefault="00890FBB">
      <w:pPr>
        <w:pStyle w:val="P00"/>
        <w:tabs>
          <w:tab w:val="clear" w:pos="6259"/>
          <w:tab w:val="left" w:pos="7257"/>
        </w:tabs>
        <w:spacing w:before="0"/>
        <w:ind w:left="1021" w:right="1134"/>
        <w:rPr>
          <w:rFonts w:hint="cs"/>
          <w:vanish/>
          <w:sz w:val="22"/>
          <w:szCs w:val="22"/>
          <w:shd w:val="clear" w:color="auto" w:fill="FFFF99"/>
          <w:rtl/>
        </w:rPr>
      </w:pPr>
      <w:r w:rsidRPr="00E85A68">
        <w:rPr>
          <w:rFonts w:hint="cs"/>
          <w:vanish/>
          <w:sz w:val="22"/>
          <w:szCs w:val="22"/>
          <w:shd w:val="clear" w:color="auto" w:fill="FFFF99"/>
          <w:rtl/>
        </w:rPr>
        <w:t>(5)</w:t>
      </w:r>
      <w:r w:rsidRPr="00E85A68">
        <w:rPr>
          <w:rFonts w:hint="cs"/>
          <w:vanish/>
          <w:sz w:val="22"/>
          <w:szCs w:val="22"/>
          <w:shd w:val="clear" w:color="auto" w:fill="FFFF99"/>
          <w:rtl/>
        </w:rPr>
        <w:tab/>
        <w:t>צלקות מרובות על פני שטח רחב לאחר כוויה או לאחר השתלת עור או שחזורים לפי הגבוה מבין אלה:</w:t>
      </w:r>
    </w:p>
    <w:p w:rsidR="00890FBB" w:rsidRPr="00E85A68" w:rsidRDefault="00890FBB">
      <w:pPr>
        <w:pStyle w:val="P00"/>
        <w:tabs>
          <w:tab w:val="clear" w:pos="6259"/>
          <w:tab w:val="left" w:pos="7257"/>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(א)</w:t>
      </w:r>
      <w:r w:rsidRPr="00E85A68">
        <w:rPr>
          <w:rFonts w:hint="cs"/>
          <w:vanish/>
          <w:sz w:val="22"/>
          <w:szCs w:val="22"/>
          <w:shd w:val="clear" w:color="auto" w:fill="FFFF99"/>
          <w:rtl/>
        </w:rPr>
        <w:tab/>
        <w:t>20%</w:t>
      </w:r>
    </w:p>
    <w:p w:rsidR="00890FBB" w:rsidRPr="00E85A68" w:rsidRDefault="00890FBB">
      <w:pPr>
        <w:pStyle w:val="P00"/>
        <w:tabs>
          <w:tab w:val="clear" w:pos="6259"/>
          <w:tab w:val="left" w:pos="7257"/>
        </w:tabs>
        <w:spacing w:before="0"/>
        <w:ind w:left="1474" w:right="1134"/>
        <w:rPr>
          <w:rFonts w:hint="cs"/>
          <w:vanish/>
          <w:sz w:val="22"/>
          <w:szCs w:val="22"/>
          <w:shd w:val="clear" w:color="auto" w:fill="FFFF99"/>
          <w:rtl/>
        </w:rPr>
      </w:pPr>
      <w:r w:rsidRPr="00E85A68">
        <w:rPr>
          <w:rFonts w:hint="cs"/>
          <w:vanish/>
          <w:sz w:val="22"/>
          <w:szCs w:val="22"/>
          <w:shd w:val="clear" w:color="auto" w:fill="FFFF99"/>
          <w:rtl/>
        </w:rPr>
        <w:t>(ב)</w:t>
      </w:r>
      <w:r w:rsidRPr="00E85A68">
        <w:rPr>
          <w:rFonts w:hint="cs"/>
          <w:vanish/>
          <w:sz w:val="22"/>
          <w:szCs w:val="22"/>
          <w:shd w:val="clear" w:color="auto" w:fill="FFFF99"/>
          <w:rtl/>
        </w:rPr>
        <w:tab/>
        <w:t>על פי שיטת התשיעיות (</w:t>
      </w:r>
      <w:r w:rsidRPr="00E85A68">
        <w:rPr>
          <w:rFonts w:cs="Times New Roman"/>
          <w:vanish/>
          <w:sz w:val="18"/>
          <w:szCs w:val="18"/>
          <w:shd w:val="clear" w:color="auto" w:fill="FFFF99"/>
        </w:rPr>
        <w:t>The Rule of Nine</w:t>
      </w:r>
      <w:r w:rsidRPr="00E85A68">
        <w:rPr>
          <w:rFonts w:hint="cs"/>
          <w:vanish/>
          <w:sz w:val="22"/>
          <w:szCs w:val="22"/>
          <w:shd w:val="clear" w:color="auto" w:fill="FFFF99"/>
          <w:rtl/>
        </w:rPr>
        <w:t>) ייקבע שטח הצלקות ביחס לשטח הכולל של הגוף (בהתאם לציור). לדוגמה: צלקות על כל שטח ירך שמאל ומחצית שטח חזה קדמי מקנות 27% (9%+18%=27%).</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שיטת התשיעיות</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w:t>
      </w:r>
      <w:r w:rsidRPr="00E85A68">
        <w:rPr>
          <w:strike/>
          <w:vanish/>
          <w:position w:val="0"/>
          <w:sz w:val="18"/>
          <w:szCs w:val="18"/>
          <w:shd w:val="clear" w:color="auto" w:fill="FFFF99"/>
        </w:rPr>
        <w:t>The Rule of Nines</w:t>
      </w:r>
      <w:r w:rsidRPr="00E85A68">
        <w:rPr>
          <w:rFonts w:hint="cs"/>
          <w:strike/>
          <w:vanish/>
          <w:position w:val="0"/>
          <w:sz w:val="18"/>
          <w:szCs w:val="18"/>
          <w:shd w:val="clear" w:color="auto" w:fill="FFFF99"/>
          <w:rtl/>
        </w:rPr>
        <w:t>)</w:t>
      </w:r>
    </w:p>
    <w:p w:rsidR="00890FBB" w:rsidRPr="00E85A68" w:rsidRDefault="00890FBB">
      <w:pPr>
        <w:pStyle w:val="P00"/>
        <w:tabs>
          <w:tab w:val="clear" w:pos="6259"/>
          <w:tab w:val="left" w:pos="7257"/>
        </w:tabs>
        <w:spacing w:before="0"/>
        <w:ind w:left="1021" w:right="1134"/>
        <w:rPr>
          <w:rFonts w:hint="cs"/>
          <w:vanish/>
          <w:szCs w:val="20"/>
          <w:shd w:val="clear" w:color="auto" w:fill="FFFF99"/>
          <w:rtl/>
        </w:rPr>
      </w:pPr>
      <w:r w:rsidRPr="00E85A68">
        <w:rPr>
          <w:rFonts w:hint="cs"/>
          <w:vanish/>
          <w:szCs w:val="20"/>
          <w:shd w:val="clear" w:color="auto" w:fill="FFFF99"/>
          <w:rtl/>
        </w:rPr>
        <w:t>הערה: צלקות המחוברות לרקמות או לאיברים, וגורמות להפרעה בתפקוד האיבר, תיקבע דרגת הנכות על פי חומרת הפגיעה באותו איבר ובהתאם לתקנות המתייחסות לאותו איבר, וזאת נוסף על דרגת הנכות בגין הצלקת.</w:t>
      </w:r>
    </w:p>
    <w:p w:rsidR="00890FBB" w:rsidRPr="00E85A68" w:rsidRDefault="00890FBB">
      <w:pPr>
        <w:spacing w:before="60" w:line="240" w:lineRule="auto"/>
        <w:ind w:right="1134"/>
        <w:rPr>
          <w:rStyle w:val="default"/>
          <w:rFonts w:cs="FrankRuehl" w:hint="cs"/>
          <w:noProof/>
          <w:vanish/>
          <w:sz w:val="22"/>
          <w:szCs w:val="22"/>
          <w:shd w:val="clear" w:color="auto" w:fill="FFFF99"/>
          <w:rtl/>
        </w:rPr>
      </w:pPr>
      <w:r w:rsidRPr="00E85A68">
        <w:rPr>
          <w:rStyle w:val="default"/>
          <w:rFonts w:cs="FrankRuehl" w:hint="cs"/>
          <w:noProof/>
          <w:vanish/>
          <w:sz w:val="22"/>
          <w:szCs w:val="22"/>
          <w:shd w:val="clear" w:color="auto" w:fill="FFFF99"/>
          <w:rtl/>
        </w:rPr>
        <w:t>הערה לציור: 100%</w:t>
      </w:r>
      <w:r w:rsidRPr="00E85A68">
        <w:rPr>
          <w:rStyle w:val="default"/>
          <w:rFonts w:cs="FrankRuehl"/>
          <w:noProof/>
          <w:vanish/>
          <w:sz w:val="22"/>
          <w:szCs w:val="22"/>
          <w:shd w:val="clear" w:color="auto" w:fill="FFFF99"/>
          <w:rtl/>
        </w:rPr>
        <w:t>ש</w:t>
      </w:r>
      <w:r w:rsidRPr="00E85A68">
        <w:rPr>
          <w:rStyle w:val="default"/>
          <w:rFonts w:cs="FrankRuehl" w:hint="cs"/>
          <w:noProof/>
          <w:vanish/>
          <w:sz w:val="22"/>
          <w:szCs w:val="22"/>
          <w:shd w:val="clear" w:color="auto" w:fill="FFFF99"/>
          <w:rtl/>
        </w:rPr>
        <w:t xml:space="preserve">טח גוף = </w:t>
      </w:r>
      <w:r w:rsidRPr="00E85A68">
        <w:rPr>
          <w:rStyle w:val="default"/>
          <w:rFonts w:cs="FrankRuehl" w:hint="cs"/>
          <w:strike/>
          <w:noProof/>
          <w:vanish/>
          <w:sz w:val="22"/>
          <w:szCs w:val="22"/>
          <w:shd w:val="clear" w:color="auto" w:fill="FFFF99"/>
          <w:rtl/>
        </w:rPr>
        <w:t>200 ס"מ רבועים</w:t>
      </w:r>
      <w:r w:rsidRPr="00E85A68">
        <w:rPr>
          <w:rStyle w:val="default"/>
          <w:rFonts w:cs="FrankRuehl" w:hint="cs"/>
          <w:noProof/>
          <w:vanish/>
          <w:sz w:val="22"/>
          <w:szCs w:val="22"/>
          <w:shd w:val="clear" w:color="auto" w:fill="FFFF99"/>
          <w:rtl/>
        </w:rPr>
        <w:t xml:space="preserve"> </w:t>
      </w:r>
      <w:r w:rsidRPr="00E85A68">
        <w:rPr>
          <w:rStyle w:val="default"/>
          <w:rFonts w:cs="FrankRuehl" w:hint="cs"/>
          <w:noProof/>
          <w:vanish/>
          <w:sz w:val="22"/>
          <w:szCs w:val="22"/>
          <w:u w:val="single"/>
          <w:shd w:val="clear" w:color="auto" w:fill="FFFF99"/>
          <w:rtl/>
        </w:rPr>
        <w:t>2 מטרים רבוע</w:t>
      </w:r>
      <w:r w:rsidRPr="00E85A68">
        <w:rPr>
          <w:rStyle w:val="default"/>
          <w:rFonts w:cs="FrankRuehl"/>
          <w:noProof/>
          <w:vanish/>
          <w:sz w:val="22"/>
          <w:szCs w:val="22"/>
          <w:u w:val="single"/>
          <w:shd w:val="clear" w:color="auto" w:fill="FFFF99"/>
          <w:rtl/>
        </w:rPr>
        <w:t>י</w:t>
      </w:r>
      <w:r w:rsidRPr="00E85A68">
        <w:rPr>
          <w:rStyle w:val="default"/>
          <w:rFonts w:cs="FrankRuehl" w:hint="cs"/>
          <w:noProof/>
          <w:vanish/>
          <w:sz w:val="22"/>
          <w:szCs w:val="22"/>
          <w:u w:val="single"/>
          <w:shd w:val="clear" w:color="auto" w:fill="FFFF99"/>
          <w:rtl/>
        </w:rPr>
        <w:t>ם</w:t>
      </w:r>
      <w:r w:rsidRPr="00E85A68">
        <w:rPr>
          <w:rStyle w:val="default"/>
          <w:rFonts w:cs="FrankRuehl" w:hint="cs"/>
          <w:noProof/>
          <w:vanish/>
          <w:sz w:val="22"/>
          <w:szCs w:val="22"/>
          <w:shd w:val="clear" w:color="auto" w:fill="FFFF99"/>
          <w:rtl/>
        </w:rPr>
        <w:t>.</w:t>
      </w:r>
    </w:p>
    <w:p w:rsidR="00890FBB" w:rsidRPr="00E85A68" w:rsidRDefault="00890FBB">
      <w:pPr>
        <w:pStyle w:val="P00"/>
        <w:tabs>
          <w:tab w:val="left" w:pos="6102"/>
        </w:tabs>
        <w:spacing w:before="0"/>
        <w:ind w:left="0" w:right="1134"/>
        <w:rPr>
          <w:rFonts w:hint="cs"/>
          <w:vanish/>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30.8.2003</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תשס"ג-2003</w:t>
      </w:r>
    </w:p>
    <w:p w:rsidR="00890FBB" w:rsidRPr="00E85A68" w:rsidRDefault="00890FBB">
      <w:pPr>
        <w:pStyle w:val="P00"/>
        <w:tabs>
          <w:tab w:val="left" w:pos="6102"/>
        </w:tabs>
        <w:spacing w:before="0"/>
        <w:ind w:left="0" w:right="1134"/>
        <w:rPr>
          <w:rFonts w:hint="cs"/>
          <w:vanish/>
          <w:szCs w:val="20"/>
          <w:shd w:val="clear" w:color="auto" w:fill="FFFF99"/>
          <w:rtl/>
        </w:rPr>
      </w:pPr>
      <w:hyperlink r:id="rId16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תשס"ג מס' 6252</w:t>
        </w:r>
      </w:hyperlink>
      <w:r w:rsidRPr="00E85A68">
        <w:rPr>
          <w:rFonts w:hint="cs"/>
          <w:vanish/>
          <w:szCs w:val="20"/>
          <w:shd w:val="clear" w:color="auto" w:fill="FFFF99"/>
          <w:rtl/>
        </w:rPr>
        <w:t xml:space="preserve"> מיום 31.7.2003 עמ' 871</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75</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clear" w:pos="6259"/>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(א)</w:t>
      </w:r>
      <w:r w:rsidRPr="00E85A68">
        <w:rPr>
          <w:rFonts w:hint="cs"/>
          <w:strike/>
          <w:vanish/>
          <w:sz w:val="22"/>
          <w:szCs w:val="22"/>
          <w:shd w:val="clear" w:color="auto" w:fill="FFFF99"/>
          <w:rtl/>
        </w:rPr>
        <w:tab/>
        <w:t>צלקות בגוף ובגפיים</w:t>
      </w:r>
    </w:p>
    <w:p w:rsidR="00890FBB" w:rsidRPr="00E85A68" w:rsidRDefault="00890FBB">
      <w:pPr>
        <w:pStyle w:val="P00"/>
        <w:tabs>
          <w:tab w:val="clear" w:pos="6259"/>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 xml:space="preserve">בשטח כולל 3 ס"מ עד 5 ס"מ רבועים, או קטנות יותר, שגורמות </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להפרעות (גירוד, רגישות)</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b/>
          <w:bCs/>
          <w:strike/>
          <w:vanish/>
          <w:sz w:val="22"/>
          <w:szCs w:val="22"/>
          <w:shd w:val="clear" w:color="auto" w:fill="FFFF99"/>
          <w:rtl/>
        </w:rPr>
        <w:t>הערה:</w:t>
      </w:r>
      <w:r w:rsidRPr="00E85A68">
        <w:rPr>
          <w:rFonts w:hint="cs"/>
          <w:strike/>
          <w:vanish/>
          <w:sz w:val="22"/>
          <w:szCs w:val="22"/>
          <w:shd w:val="clear" w:color="auto" w:fill="FFFF99"/>
          <w:rtl/>
        </w:rPr>
        <w:t xml:space="preserve"> פגיעה קטנה יותר בלא הפרעות לא מצדיקה קביעת נכות.</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בשטח כולל מעל 5 ס"מ רבועים עד 10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בשטח כולל מעל 10 ס"מ רבועים עד 18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 xml:space="preserve">בצלקות גדולות ונרחבות בשטח כולל של 18 ס"מ רבועים ויותר, יחס שטח הצלקת </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לשטח הגוף ייקבע לפי שיטת התשיעיות (</w:t>
      </w:r>
      <w:r w:rsidRPr="00E85A68">
        <w:rPr>
          <w:rFonts w:cs="Times New Roman"/>
          <w:strike/>
          <w:vanish/>
          <w:sz w:val="18"/>
          <w:szCs w:val="18"/>
          <w:shd w:val="clear" w:color="auto" w:fill="FFFF99"/>
        </w:rPr>
        <w:t>The rules of Nines</w:t>
      </w:r>
      <w:r w:rsidRPr="00E85A68">
        <w:rPr>
          <w:rFonts w:hint="cs"/>
          <w:strike/>
          <w:vanish/>
          <w:sz w:val="22"/>
          <w:szCs w:val="22"/>
          <w:shd w:val="clear" w:color="auto" w:fill="FFFF99"/>
          <w:rtl/>
        </w:rPr>
        <w:t>), ראה ציור!</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 xml:space="preserve">לדוגמה: צלקות על כל שטח של ירך שמאל ומחצית שטח חזה קדמי </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מקנות 27% (18%+9%=27%).</w:t>
      </w:r>
    </w:p>
    <w:p w:rsidR="00890FBB" w:rsidRPr="00E85A68" w:rsidRDefault="00890FBB">
      <w:pPr>
        <w:pStyle w:val="P00"/>
        <w:tabs>
          <w:tab w:val="clear" w:pos="6259"/>
          <w:tab w:val="left" w:pos="7257"/>
        </w:tabs>
        <w:spacing w:before="0"/>
        <w:ind w:left="0" w:right="1134"/>
        <w:rPr>
          <w:rFonts w:hint="cs"/>
          <w:strike/>
          <w:vanish/>
          <w:sz w:val="22"/>
          <w:szCs w:val="22"/>
          <w:shd w:val="clear" w:color="auto" w:fill="FFFF99"/>
          <w:rtl/>
        </w:rPr>
      </w:pPr>
      <w:r w:rsidRPr="00E85A68">
        <w:rPr>
          <w:rFonts w:hint="cs"/>
          <w:vanish/>
          <w:sz w:val="22"/>
          <w:szCs w:val="22"/>
          <w:shd w:val="clear" w:color="auto" w:fill="FFFF99"/>
          <w:rtl/>
        </w:rPr>
        <w:tab/>
      </w:r>
      <w:r w:rsidRPr="00E85A68">
        <w:rPr>
          <w:rFonts w:hint="cs"/>
          <w:strike/>
          <w:vanish/>
          <w:sz w:val="22"/>
          <w:szCs w:val="22"/>
          <w:shd w:val="clear" w:color="auto" w:fill="FFFF99"/>
          <w:rtl/>
        </w:rPr>
        <w:t>(ב)</w:t>
      </w:r>
      <w:r w:rsidRPr="00E85A68">
        <w:rPr>
          <w:rFonts w:hint="cs"/>
          <w:strike/>
          <w:vanish/>
          <w:sz w:val="22"/>
          <w:szCs w:val="22"/>
          <w:shd w:val="clear" w:color="auto" w:fill="FFFF99"/>
          <w:rtl/>
        </w:rPr>
        <w:tab/>
        <w:t>צלקות בראש בפנים ובצוואר</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בשטח כולל עד 2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בשטח כולל מעל 2 עד 3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בשטח כולל מעל 3 עד 5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בשטח כולל מעל 5 עד 10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20%</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(5)</w:t>
      </w:r>
      <w:r w:rsidRPr="00E85A68">
        <w:rPr>
          <w:rFonts w:hint="cs"/>
          <w:strike/>
          <w:vanish/>
          <w:sz w:val="22"/>
          <w:szCs w:val="22"/>
          <w:shd w:val="clear" w:color="auto" w:fill="FFFF99"/>
          <w:rtl/>
        </w:rPr>
        <w:tab/>
        <w:t>צלקות הגורמות למראה פנים מעוות</w:t>
      </w:r>
      <w:r w:rsidRPr="00E85A68">
        <w:rPr>
          <w:rFonts w:hint="cs"/>
          <w:vanish/>
          <w:sz w:val="22"/>
          <w:szCs w:val="22"/>
          <w:shd w:val="clear" w:color="auto" w:fill="FFFF99"/>
          <w:rtl/>
        </w:rPr>
        <w:tab/>
      </w:r>
      <w:r w:rsidRPr="00E85A68">
        <w:rPr>
          <w:rFonts w:hint="cs"/>
          <w:strike/>
          <w:vanish/>
          <w:sz w:val="22"/>
          <w:szCs w:val="22"/>
          <w:shd w:val="clear" w:color="auto" w:fill="FFFF99"/>
          <w:rtl/>
        </w:rPr>
        <w:t>30%</w:t>
      </w:r>
    </w:p>
    <w:p w:rsidR="00890FBB" w:rsidRPr="00E85A68" w:rsidRDefault="00890FBB">
      <w:pPr>
        <w:pStyle w:val="P00"/>
        <w:tabs>
          <w:tab w:val="clear" w:pos="6259"/>
          <w:tab w:val="left" w:pos="7257"/>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(6)</w:t>
      </w:r>
      <w:r w:rsidRPr="00E85A68">
        <w:rPr>
          <w:rFonts w:hint="cs"/>
          <w:strike/>
          <w:vanish/>
          <w:sz w:val="22"/>
          <w:szCs w:val="22"/>
          <w:shd w:val="clear" w:color="auto" w:fill="FFFF99"/>
          <w:rtl/>
        </w:rPr>
        <w:tab/>
        <w:t>צלקות הגורמות לדפורמציה של חצי מהפנים או יותר</w:t>
      </w:r>
      <w:r w:rsidRPr="00E85A68">
        <w:rPr>
          <w:rFonts w:hint="cs"/>
          <w:vanish/>
          <w:sz w:val="22"/>
          <w:szCs w:val="22"/>
          <w:shd w:val="clear" w:color="auto" w:fill="FFFF99"/>
          <w:rtl/>
        </w:rPr>
        <w:tab/>
      </w:r>
      <w:r w:rsidRPr="00E85A68">
        <w:rPr>
          <w:rFonts w:hint="cs"/>
          <w:strike/>
          <w:vanish/>
          <w:sz w:val="22"/>
          <w:szCs w:val="22"/>
          <w:shd w:val="clear" w:color="auto" w:fill="FFFF99"/>
          <w:rtl/>
        </w:rPr>
        <w:t>50%</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שיטת התשיעיות</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w:t>
      </w:r>
      <w:r w:rsidRPr="00E85A68">
        <w:rPr>
          <w:strike/>
          <w:vanish/>
          <w:position w:val="0"/>
          <w:sz w:val="18"/>
          <w:szCs w:val="18"/>
          <w:shd w:val="clear" w:color="auto" w:fill="FFFF99"/>
        </w:rPr>
        <w:t>The Rule of Nines</w:t>
      </w:r>
      <w:r w:rsidRPr="00E85A68">
        <w:rPr>
          <w:rFonts w:hint="cs"/>
          <w:strike/>
          <w:vanish/>
          <w:position w:val="0"/>
          <w:sz w:val="18"/>
          <w:szCs w:val="18"/>
          <w:shd w:val="clear" w:color="auto" w:fill="FFFF99"/>
          <w:rtl/>
        </w:rPr>
        <w:t>)</w:t>
      </w:r>
    </w:p>
    <w:p w:rsidR="00890FBB" w:rsidRPr="00E85A68" w:rsidRDefault="00890FBB">
      <w:pPr>
        <w:pStyle w:val="P03"/>
        <w:tabs>
          <w:tab w:val="clear" w:pos="1928"/>
          <w:tab w:val="clear" w:pos="2381"/>
          <w:tab w:val="clear" w:pos="2835"/>
          <w:tab w:val="clear" w:pos="6259"/>
          <w:tab w:val="right" w:pos="7938"/>
        </w:tabs>
        <w:spacing w:before="0"/>
        <w:ind w:left="624" w:right="2835"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הערות:</w:t>
      </w:r>
    </w:p>
    <w:p w:rsidR="00890FBB" w:rsidRPr="00E85A68" w:rsidRDefault="00890FBB">
      <w:pPr>
        <w:pStyle w:val="P03"/>
        <w:tabs>
          <w:tab w:val="clear" w:pos="1928"/>
          <w:tab w:val="clear" w:pos="2381"/>
          <w:tab w:val="clear" w:pos="2835"/>
          <w:tab w:val="clear" w:pos="6259"/>
          <w:tab w:val="right" w:pos="7938"/>
        </w:tabs>
        <w:spacing w:before="0"/>
        <w:ind w:left="624" w:right="2835"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(1)</w:t>
      </w:r>
      <w:r w:rsidRPr="00E85A68">
        <w:rPr>
          <w:rStyle w:val="default"/>
          <w:rFonts w:cs="FrankRuehl" w:hint="cs"/>
          <w:strike/>
          <w:vanish/>
          <w:sz w:val="22"/>
          <w:szCs w:val="22"/>
          <w:shd w:val="clear" w:color="auto" w:fill="FFFF99"/>
          <w:rtl/>
        </w:rPr>
        <w:tab/>
        <w:t>צלקות המחוברות לרקמות או לאיברים, וגורמות להפרעה בתפקוד האיבר, תיקבע דרגת הנכות לפי חומרת הפגיעה באותו איבר ובהתאם לתקנות המתייחסות לאותו איבר, וזאת נוסף על דרגת הנכות בשל הצלקת.</w:t>
      </w:r>
    </w:p>
    <w:p w:rsidR="00890FBB" w:rsidRPr="00E85A68" w:rsidRDefault="00890FBB">
      <w:pPr>
        <w:pStyle w:val="P03"/>
        <w:tabs>
          <w:tab w:val="clear" w:pos="1928"/>
          <w:tab w:val="clear" w:pos="2381"/>
          <w:tab w:val="clear" w:pos="2835"/>
          <w:tab w:val="clear" w:pos="6259"/>
          <w:tab w:val="right" w:pos="7938"/>
        </w:tabs>
        <w:spacing w:before="0"/>
        <w:ind w:left="624" w:right="2835" w:firstLine="0"/>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(2)</w:t>
      </w:r>
      <w:r w:rsidRPr="00E85A68">
        <w:rPr>
          <w:rStyle w:val="default"/>
          <w:rFonts w:cs="FrankRuehl" w:hint="cs"/>
          <w:strike/>
          <w:vanish/>
          <w:sz w:val="22"/>
          <w:szCs w:val="22"/>
          <w:shd w:val="clear" w:color="auto" w:fill="FFFF99"/>
          <w:rtl/>
        </w:rPr>
        <w:tab/>
        <w:t>על חוסר אפרכסת יחול פרט 72ד.</w:t>
      </w:r>
    </w:p>
    <w:p w:rsidR="00890FBB" w:rsidRPr="00E85A68" w:rsidRDefault="00890FBB">
      <w:pPr>
        <w:pStyle w:val="P00"/>
        <w:spacing w:before="0"/>
        <w:ind w:left="0" w:right="1134"/>
        <w:rPr>
          <w:rStyle w:val="default"/>
          <w:rFonts w:cs="FrankRuehl" w:hint="cs"/>
          <w:vanish/>
          <w:szCs w:val="20"/>
          <w:shd w:val="clear" w:color="auto" w:fill="FFFF99"/>
          <w:rtl/>
        </w:rPr>
      </w:pPr>
    </w:p>
    <w:p w:rsidR="00890FBB" w:rsidRPr="00E85A68" w:rsidRDefault="00890FBB">
      <w:pPr>
        <w:pStyle w:val="P00"/>
        <w:spacing w:before="0"/>
        <w:ind w:left="0" w:right="1134"/>
        <w:rPr>
          <w:rStyle w:val="default"/>
          <w:rFonts w:cs="FrankRuehl" w:hint="cs"/>
          <w:vanish/>
          <w:color w:val="FF0000"/>
          <w:szCs w:val="20"/>
          <w:shd w:val="clear" w:color="auto" w:fill="FFFF99"/>
          <w:rtl/>
        </w:rPr>
      </w:pPr>
      <w:r w:rsidRPr="00E85A68">
        <w:rPr>
          <w:rStyle w:val="default"/>
          <w:rFonts w:cs="FrankRuehl" w:hint="cs"/>
          <w:vanish/>
          <w:color w:val="FF0000"/>
          <w:szCs w:val="20"/>
          <w:shd w:val="clear" w:color="auto" w:fill="FFFF99"/>
          <w:rtl/>
        </w:rPr>
        <w:t>מיום 10.9.2007</w:t>
      </w:r>
    </w:p>
    <w:p w:rsidR="00890FBB" w:rsidRPr="00E85A68" w:rsidRDefault="00890FBB">
      <w:pPr>
        <w:pStyle w:val="P00"/>
        <w:spacing w:before="0"/>
        <w:ind w:left="0" w:right="1134"/>
        <w:rPr>
          <w:rStyle w:val="default"/>
          <w:rFonts w:cs="FrankRuehl" w:hint="cs"/>
          <w:vanish/>
          <w:szCs w:val="20"/>
          <w:shd w:val="clear" w:color="auto" w:fill="FFFF99"/>
          <w:rtl/>
        </w:rPr>
      </w:pPr>
      <w:r w:rsidRPr="00E85A68">
        <w:rPr>
          <w:rStyle w:val="default"/>
          <w:rFonts w:cs="FrankRuehl" w:hint="cs"/>
          <w:b/>
          <w:bCs/>
          <w:vanish/>
          <w:szCs w:val="20"/>
          <w:shd w:val="clear" w:color="auto" w:fill="FFFF99"/>
          <w:rtl/>
        </w:rPr>
        <w:t>תק' תשס"ח-2007</w:t>
      </w:r>
    </w:p>
    <w:p w:rsidR="00890FBB" w:rsidRPr="00E85A68" w:rsidRDefault="00890FBB">
      <w:pPr>
        <w:pStyle w:val="P00"/>
        <w:spacing w:before="0"/>
        <w:ind w:left="0" w:right="1134"/>
        <w:rPr>
          <w:rStyle w:val="default"/>
          <w:rFonts w:cs="FrankRuehl" w:hint="cs"/>
          <w:vanish/>
          <w:szCs w:val="20"/>
          <w:shd w:val="clear" w:color="auto" w:fill="FFFF99"/>
          <w:rtl/>
        </w:rPr>
      </w:pPr>
      <w:hyperlink r:id="rId166" w:history="1">
        <w:r w:rsidRPr="00E85A68">
          <w:rPr>
            <w:rStyle w:val="Hyperlink"/>
            <w:rFonts w:hint="cs"/>
            <w:vanish/>
            <w:szCs w:val="20"/>
            <w:shd w:val="clear" w:color="auto" w:fill="FFFF99"/>
            <w:rtl/>
          </w:rPr>
          <w:t>ק"ת תשס"ח מס' 6617</w:t>
        </w:r>
      </w:hyperlink>
      <w:r w:rsidRPr="00E85A68">
        <w:rPr>
          <w:rStyle w:val="default"/>
          <w:rFonts w:cs="FrankRuehl" w:hint="cs"/>
          <w:vanish/>
          <w:szCs w:val="20"/>
          <w:shd w:val="clear" w:color="auto" w:fill="FFFF99"/>
          <w:rtl/>
        </w:rPr>
        <w:t xml:space="preserve"> מיום 16.10.2007 עמ' 46</w:t>
      </w:r>
    </w:p>
    <w:p w:rsidR="00890FBB" w:rsidRPr="00E85A68" w:rsidRDefault="00890FBB">
      <w:pPr>
        <w:pStyle w:val="P00"/>
        <w:spacing w:before="0"/>
        <w:ind w:left="0" w:right="1134"/>
        <w:rPr>
          <w:rStyle w:val="default"/>
          <w:rFonts w:cs="FrankRuehl" w:hint="cs"/>
          <w:vanish/>
          <w:szCs w:val="20"/>
          <w:shd w:val="clear" w:color="auto" w:fill="FFFF99"/>
          <w:rtl/>
        </w:rPr>
      </w:pPr>
      <w:r w:rsidRPr="00E85A68">
        <w:rPr>
          <w:rStyle w:val="default"/>
          <w:rFonts w:cs="FrankRuehl" w:hint="cs"/>
          <w:b/>
          <w:bCs/>
          <w:vanish/>
          <w:szCs w:val="20"/>
          <w:shd w:val="clear" w:color="auto" w:fill="FFFF99"/>
          <w:rtl/>
        </w:rPr>
        <w:t>החלפת פרט 75</w:t>
      </w:r>
    </w:p>
    <w:p w:rsidR="00890FBB" w:rsidRPr="00E85A68" w:rsidRDefault="00890FBB">
      <w:pPr>
        <w:pStyle w:val="P00"/>
        <w:ind w:left="0" w:right="1134"/>
        <w:rPr>
          <w:rStyle w:val="default"/>
          <w:rFonts w:cs="FrankRuehl" w:hint="cs"/>
          <w:vanish/>
          <w:szCs w:val="20"/>
          <w:shd w:val="clear" w:color="auto" w:fill="FFFF99"/>
          <w:rtl/>
        </w:rPr>
      </w:pPr>
      <w:r w:rsidRPr="00E85A68">
        <w:rPr>
          <w:rStyle w:val="default"/>
          <w:rFonts w:cs="FrankRuehl" w:hint="cs"/>
          <w:vanish/>
          <w:szCs w:val="20"/>
          <w:shd w:val="clear" w:color="auto" w:fill="FFFF99"/>
          <w:rtl/>
        </w:rPr>
        <w:t>הנוסח הקודם:</w:t>
      </w:r>
    </w:p>
    <w:p w:rsidR="00890FBB" w:rsidRPr="00E85A68" w:rsidRDefault="00890FBB">
      <w:pPr>
        <w:pStyle w:val="P00"/>
        <w:spacing w:before="0"/>
        <w:ind w:left="0" w:right="1134"/>
        <w:rPr>
          <w:rStyle w:val="default"/>
          <w:rFonts w:cs="FrankRuehl"/>
          <w:strike/>
          <w:vanish/>
          <w:sz w:val="22"/>
          <w:szCs w:val="22"/>
          <w:shd w:val="clear" w:color="auto" w:fill="FFFF99"/>
          <w:rtl/>
        </w:rPr>
      </w:pPr>
      <w:r w:rsidRPr="00E85A68">
        <w:rPr>
          <w:rStyle w:val="big-number"/>
          <w:rFonts w:cs="FrankRuehl"/>
          <w:strike/>
          <w:vanish/>
          <w:sz w:val="22"/>
          <w:szCs w:val="22"/>
          <w:shd w:val="clear" w:color="auto" w:fill="FFFF99"/>
          <w:rtl/>
        </w:rPr>
        <w:t>75.</w:t>
      </w:r>
      <w:r w:rsidRPr="00E85A68">
        <w:rPr>
          <w:rStyle w:val="big-number"/>
          <w:rFonts w:cs="FrankRuehl"/>
          <w:strike/>
          <w:vanish/>
          <w:sz w:val="22"/>
          <w:szCs w:val="22"/>
          <w:shd w:val="clear" w:color="auto" w:fill="FFFF99"/>
          <w:rtl/>
        </w:rPr>
        <w:tab/>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א)</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צלקות בגוף ובגפיים</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strike/>
          <w:vanish/>
          <w:sz w:val="22"/>
          <w:szCs w:val="22"/>
          <w:shd w:val="clear" w:color="auto" w:fill="FFFF99"/>
          <w:rtl/>
        </w:rPr>
      </w:pPr>
      <w:r w:rsidRPr="00E85A68">
        <w:rPr>
          <w:rStyle w:val="default"/>
          <w:rFonts w:cs="FrankRuehl"/>
          <w:strike/>
          <w:vanish/>
          <w:sz w:val="22"/>
          <w:szCs w:val="22"/>
          <w:shd w:val="clear" w:color="auto" w:fill="FFFF99"/>
          <w:rtl/>
        </w:rPr>
        <w:t xml:space="preserve"> (1)</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צלקות מכל סוג שהוא שאינן בשטחי גוף חשופים או שאינן בולטות לעין ובלא רגישות יתר, אינן מצדיקות קביעת דרגת נכות.</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strike/>
          <w:vanish/>
          <w:sz w:val="22"/>
          <w:szCs w:val="22"/>
          <w:shd w:val="clear" w:color="auto" w:fill="FFFF99"/>
          <w:rtl/>
        </w:rPr>
        <w:t>(2)</w:t>
      </w:r>
      <w:r w:rsidRPr="00E85A68">
        <w:rPr>
          <w:rStyle w:val="default"/>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צלקות בשטחי גוף חשופים ובולטים לעין, כולל צלקות ניתוחיות, בלא הפרעה תפקודית</w:t>
      </w:r>
      <w:r w:rsidRPr="00E85A68">
        <w:rPr>
          <w:rStyle w:val="default"/>
          <w:rFonts w:cs="FrankRuehl" w:hint="cs"/>
          <w:strike/>
          <w:vanish/>
          <w:sz w:val="22"/>
          <w:szCs w:val="22"/>
          <w:shd w:val="clear" w:color="auto" w:fill="FFFF99"/>
          <w:rtl/>
        </w:rPr>
        <w:tab/>
        <w:t>1%</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(3)</w:t>
      </w:r>
      <w:r w:rsidRPr="00E85A68">
        <w:rPr>
          <w:rStyle w:val="default"/>
          <w:rFonts w:cs="FrankRuehl" w:hint="cs"/>
          <w:strike/>
          <w:vanish/>
          <w:sz w:val="22"/>
          <w:szCs w:val="22"/>
          <w:shd w:val="clear" w:color="auto" w:fill="FFFF99"/>
          <w:rtl/>
        </w:rPr>
        <w:tab/>
        <w:t>צלקות המלוות בגירוד או רגישות יתר או מעובות בלא הפרעה תפקודית</w:t>
      </w:r>
      <w:r w:rsidRPr="00E85A68">
        <w:rPr>
          <w:rStyle w:val="default"/>
          <w:rFonts w:cs="FrankRuehl" w:hint="cs"/>
          <w:strike/>
          <w:vanish/>
          <w:sz w:val="22"/>
          <w:szCs w:val="22"/>
          <w:shd w:val="clear" w:color="auto" w:fill="FFFF99"/>
          <w:rtl/>
        </w:rPr>
        <w:tab/>
        <w:t>5%</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(4)</w:t>
      </w:r>
      <w:r w:rsidRPr="00E85A68">
        <w:rPr>
          <w:rStyle w:val="default"/>
          <w:rFonts w:cs="FrankRuehl" w:hint="cs"/>
          <w:strike/>
          <w:vanish/>
          <w:sz w:val="22"/>
          <w:szCs w:val="22"/>
          <w:shd w:val="clear" w:color="auto" w:fill="FFFF99"/>
          <w:rtl/>
        </w:rPr>
        <w:tab/>
        <w:t>צלקות מרובות, מעובות ומכאיבות בחלקי גוף שונים עם הפרעה תפקודית</w:t>
      </w:r>
      <w:r w:rsidRPr="00E85A68">
        <w:rPr>
          <w:rStyle w:val="default"/>
          <w:rFonts w:cs="FrankRuehl" w:hint="cs"/>
          <w:strike/>
          <w:vanish/>
          <w:sz w:val="22"/>
          <w:szCs w:val="22"/>
          <w:shd w:val="clear" w:color="auto" w:fill="FFFF99"/>
          <w:rtl/>
        </w:rPr>
        <w:tab/>
        <w:t>10%</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(5)</w:t>
      </w:r>
      <w:r w:rsidRPr="00E85A68">
        <w:rPr>
          <w:rStyle w:val="default"/>
          <w:rFonts w:cs="FrankRuehl" w:hint="cs"/>
          <w:strike/>
          <w:vanish/>
          <w:sz w:val="22"/>
          <w:szCs w:val="22"/>
          <w:shd w:val="clear" w:color="auto" w:fill="FFFF99"/>
          <w:rtl/>
        </w:rPr>
        <w:tab/>
        <w:t>צלקות מרובות על פני שטח רחב לאחר כוויה או לאחר השתלת עור או שחזורים לפי הגבוה מבין אלה:</w:t>
      </w:r>
    </w:p>
    <w:p w:rsidR="00890FBB" w:rsidRPr="00E85A68" w:rsidRDefault="00890FBB">
      <w:pPr>
        <w:pStyle w:val="P03"/>
        <w:tabs>
          <w:tab w:val="clear" w:pos="1928"/>
          <w:tab w:val="clear" w:pos="2381"/>
          <w:tab w:val="clear" w:pos="2835"/>
          <w:tab w:val="clear" w:pos="6259"/>
          <w:tab w:val="right" w:pos="7938"/>
        </w:tabs>
        <w:spacing w:before="0"/>
        <w:ind w:left="1871"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(א)</w:t>
      </w:r>
      <w:r w:rsidRPr="00E85A68">
        <w:rPr>
          <w:rStyle w:val="default"/>
          <w:rFonts w:cs="FrankRuehl" w:hint="cs"/>
          <w:strike/>
          <w:vanish/>
          <w:sz w:val="22"/>
          <w:szCs w:val="22"/>
          <w:shd w:val="clear" w:color="auto" w:fill="FFFF99"/>
          <w:rtl/>
        </w:rPr>
        <w:tab/>
        <w:t>20%</w:t>
      </w:r>
    </w:p>
    <w:p w:rsidR="00890FBB" w:rsidRPr="00E85A68" w:rsidRDefault="00890FBB">
      <w:pPr>
        <w:pStyle w:val="P03"/>
        <w:tabs>
          <w:tab w:val="clear" w:pos="1928"/>
          <w:tab w:val="clear" w:pos="2381"/>
          <w:tab w:val="clear" w:pos="2835"/>
          <w:tab w:val="clear" w:pos="6259"/>
          <w:tab w:val="right" w:pos="7938"/>
        </w:tabs>
        <w:spacing w:before="0"/>
        <w:ind w:left="1871"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(ב)</w:t>
      </w:r>
      <w:r w:rsidRPr="00E85A68">
        <w:rPr>
          <w:rStyle w:val="default"/>
          <w:rFonts w:cs="FrankRuehl" w:hint="cs"/>
          <w:strike/>
          <w:vanish/>
          <w:sz w:val="22"/>
          <w:szCs w:val="22"/>
          <w:shd w:val="clear" w:color="auto" w:fill="FFFF99"/>
          <w:rtl/>
        </w:rPr>
        <w:tab/>
        <w:t>על פי שיטת התשיעיות (</w:t>
      </w:r>
      <w:r w:rsidRPr="00E85A68">
        <w:rPr>
          <w:rStyle w:val="default"/>
          <w:strike/>
          <w:vanish/>
          <w:sz w:val="18"/>
          <w:szCs w:val="18"/>
          <w:shd w:val="clear" w:color="auto" w:fill="FFFF99"/>
        </w:rPr>
        <w:t>The Rule of Nine</w:t>
      </w:r>
      <w:r w:rsidRPr="00E85A68">
        <w:rPr>
          <w:rStyle w:val="default"/>
          <w:rFonts w:cs="FrankRuehl" w:hint="cs"/>
          <w:strike/>
          <w:vanish/>
          <w:sz w:val="22"/>
          <w:szCs w:val="22"/>
          <w:shd w:val="clear" w:color="auto" w:fill="FFFF99"/>
          <w:rtl/>
        </w:rPr>
        <w:t>) ייקבע שטח הצלקות ביחס לשטח הכולל של הגוף (בהתאם לציור). לדוגמה: צלקות על כל שטח ירך שמאל ומחצית שטח חזה קדמי מקנות 27% (9%+18%=27%).</w:t>
      </w:r>
    </w:p>
    <w:p w:rsidR="00890FBB" w:rsidRPr="00E85A68" w:rsidRDefault="00890FBB">
      <w:pPr>
        <w:pStyle w:val="P03"/>
        <w:tabs>
          <w:tab w:val="clear" w:pos="1928"/>
          <w:tab w:val="clear" w:pos="2381"/>
          <w:tab w:val="clear" w:pos="2835"/>
          <w:tab w:val="clear" w:pos="6259"/>
          <w:tab w:val="right" w:pos="7938"/>
        </w:tabs>
        <w:spacing w:before="0"/>
        <w:ind w:left="624" w:right="1134" w:firstLine="0"/>
        <w:rPr>
          <w:rStyle w:val="default"/>
          <w:rFonts w:cs="FrankRuehl" w:hint="cs"/>
          <w:strike/>
          <w:vanish/>
          <w:szCs w:val="20"/>
          <w:shd w:val="clear" w:color="auto" w:fill="FFFF99"/>
          <w:rtl/>
        </w:rPr>
      </w:pPr>
      <w:r w:rsidRPr="00E85A68">
        <w:rPr>
          <w:rStyle w:val="default"/>
          <w:rFonts w:cs="FrankRuehl" w:hint="cs"/>
          <w:strike/>
          <w:vanish/>
          <w:szCs w:val="20"/>
          <w:shd w:val="clear" w:color="auto" w:fill="FFFF99"/>
          <w:rtl/>
        </w:rPr>
        <w:t>הערה: צלקות המחוברות לרקמות או לאיברים, וגורמות להפרעה בתפקוד האיבר, תיקבע דרגת הנכות על פי חומרת הפגיעה באותו איבר ובהתאם לתקנות המתייחסות לאותו איבר, וזאת נוסף על דרגת הנכות בגין הצלקת.</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שיטת התשיעיות</w:t>
      </w:r>
    </w:p>
    <w:p w:rsidR="00890FBB" w:rsidRPr="00E85A68" w:rsidRDefault="00890FBB">
      <w:pPr>
        <w:pStyle w:val="page"/>
        <w:widowControl/>
        <w:ind w:right="1134"/>
        <w:rPr>
          <w:rFonts w:hint="cs"/>
          <w:strike/>
          <w:vanish/>
          <w:position w:val="0"/>
          <w:sz w:val="18"/>
          <w:szCs w:val="18"/>
          <w:shd w:val="clear" w:color="auto" w:fill="FFFF99"/>
          <w:rtl/>
        </w:rPr>
      </w:pPr>
      <w:r w:rsidRPr="00E85A68">
        <w:rPr>
          <w:rFonts w:hint="cs"/>
          <w:strike/>
          <w:vanish/>
          <w:position w:val="0"/>
          <w:sz w:val="18"/>
          <w:szCs w:val="18"/>
          <w:shd w:val="clear" w:color="auto" w:fill="FFFF99"/>
          <w:rtl/>
        </w:rPr>
        <w:t>(</w:t>
      </w:r>
      <w:r w:rsidRPr="00E85A68">
        <w:rPr>
          <w:strike/>
          <w:vanish/>
          <w:position w:val="0"/>
          <w:sz w:val="18"/>
          <w:szCs w:val="18"/>
          <w:shd w:val="clear" w:color="auto" w:fill="FFFF99"/>
        </w:rPr>
        <w:t>The Rule of Nines</w:t>
      </w:r>
      <w:r w:rsidRPr="00E85A68">
        <w:rPr>
          <w:rFonts w:hint="cs"/>
          <w:strike/>
          <w:vanish/>
          <w:position w:val="0"/>
          <w:sz w:val="18"/>
          <w:szCs w:val="18"/>
          <w:shd w:val="clear" w:color="auto" w:fill="FFFF99"/>
          <w:rtl/>
        </w:rPr>
        <w:t>)</w:t>
      </w:r>
    </w:p>
    <w:p w:rsidR="00890FBB" w:rsidRPr="00E85A68" w:rsidRDefault="00890FBB">
      <w:pPr>
        <w:spacing w:line="240" w:lineRule="auto"/>
        <w:ind w:right="1134"/>
        <w:rPr>
          <w:rStyle w:val="default"/>
          <w:rFonts w:cs="FrankRuehl"/>
          <w:strike/>
          <w:noProof/>
          <w:vanish/>
          <w:sz w:val="22"/>
          <w:szCs w:val="22"/>
          <w:shd w:val="clear" w:color="auto" w:fill="FFFF99"/>
          <w:rtl/>
        </w:rPr>
      </w:pPr>
      <w:r w:rsidRPr="00E85A68">
        <w:rPr>
          <w:rStyle w:val="default"/>
          <w:rFonts w:cs="FrankRuehl" w:hint="cs"/>
          <w:strike/>
          <w:noProof/>
          <w:vanish/>
          <w:sz w:val="22"/>
          <w:szCs w:val="22"/>
          <w:shd w:val="clear" w:color="auto" w:fill="FFFF99"/>
          <w:rtl/>
        </w:rPr>
        <w:t>הערה לציור: 100%</w:t>
      </w:r>
      <w:r w:rsidRPr="00E85A68">
        <w:rPr>
          <w:rStyle w:val="default"/>
          <w:rFonts w:cs="FrankRuehl"/>
          <w:strike/>
          <w:noProof/>
          <w:vanish/>
          <w:sz w:val="22"/>
          <w:szCs w:val="22"/>
          <w:shd w:val="clear" w:color="auto" w:fill="FFFF99"/>
          <w:rtl/>
        </w:rPr>
        <w:t>ש</w:t>
      </w:r>
      <w:r w:rsidRPr="00E85A68">
        <w:rPr>
          <w:rStyle w:val="default"/>
          <w:rFonts w:cs="FrankRuehl" w:hint="cs"/>
          <w:strike/>
          <w:noProof/>
          <w:vanish/>
          <w:sz w:val="22"/>
          <w:szCs w:val="22"/>
          <w:shd w:val="clear" w:color="auto" w:fill="FFFF99"/>
          <w:rtl/>
        </w:rPr>
        <w:t>טח גוף = 2 מטרים רבוע</w:t>
      </w:r>
      <w:r w:rsidRPr="00E85A68">
        <w:rPr>
          <w:rStyle w:val="default"/>
          <w:rFonts w:cs="FrankRuehl"/>
          <w:strike/>
          <w:noProof/>
          <w:vanish/>
          <w:sz w:val="22"/>
          <w:szCs w:val="22"/>
          <w:shd w:val="clear" w:color="auto" w:fill="FFFF99"/>
          <w:rtl/>
        </w:rPr>
        <w:t>י</w:t>
      </w:r>
      <w:r w:rsidRPr="00E85A68">
        <w:rPr>
          <w:rStyle w:val="default"/>
          <w:rFonts w:cs="FrankRuehl" w:hint="cs"/>
          <w:strike/>
          <w:noProof/>
          <w:vanish/>
          <w:sz w:val="22"/>
          <w:szCs w:val="22"/>
          <w:shd w:val="clear" w:color="auto" w:fill="FFFF99"/>
          <w:rtl/>
        </w:rPr>
        <w:t>ם.</w:t>
      </w:r>
    </w:p>
    <w:p w:rsidR="00890FBB" w:rsidRPr="00E85A68" w:rsidRDefault="00890FBB">
      <w:pPr>
        <w:pStyle w:val="P00"/>
        <w:tabs>
          <w:tab w:val="clear" w:pos="6259"/>
          <w:tab w:val="right" w:leader="dot" w:pos="4394"/>
          <w:tab w:val="left" w:pos="4961"/>
        </w:tabs>
        <w:spacing w:before="0"/>
        <w:ind w:left="0" w:right="1134"/>
        <w:rPr>
          <w:rFonts w:hint="cs"/>
          <w:strike/>
          <w:vanish/>
          <w:sz w:val="22"/>
          <w:szCs w:val="22"/>
          <w:shd w:val="clear" w:color="auto" w:fill="FFFF99"/>
          <w:rtl/>
        </w:rPr>
      </w:pPr>
      <w:r w:rsidRPr="00E85A68">
        <w:rPr>
          <w:vanish/>
          <w:sz w:val="22"/>
          <w:szCs w:val="22"/>
          <w:shd w:val="clear" w:color="auto" w:fill="FFFF99"/>
          <w:rtl/>
        </w:rPr>
        <w:tab/>
      </w:r>
      <w:r w:rsidRPr="00E85A68">
        <w:rPr>
          <w:rFonts w:hint="cs"/>
          <w:strike/>
          <w:vanish/>
          <w:sz w:val="22"/>
          <w:szCs w:val="22"/>
          <w:shd w:val="clear" w:color="auto" w:fill="FFFF99"/>
          <w:rtl/>
        </w:rPr>
        <w:t>(ב)</w:t>
      </w:r>
      <w:r w:rsidRPr="00E85A68">
        <w:rPr>
          <w:strike/>
          <w:vanish/>
          <w:sz w:val="22"/>
          <w:szCs w:val="22"/>
          <w:shd w:val="clear" w:color="auto" w:fill="FFFF99"/>
          <w:rtl/>
        </w:rPr>
        <w:tab/>
      </w:r>
      <w:r w:rsidRPr="00E85A68">
        <w:rPr>
          <w:rFonts w:hint="cs"/>
          <w:strike/>
          <w:vanish/>
          <w:sz w:val="22"/>
          <w:szCs w:val="22"/>
          <w:shd w:val="clear" w:color="auto" w:fill="FFFF99"/>
          <w:rtl/>
        </w:rPr>
        <w:t>צלקות בפנים, בצוואר ובראש</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(1)</w:t>
      </w:r>
      <w:r w:rsidRPr="00E85A68">
        <w:rPr>
          <w:rStyle w:val="default"/>
          <w:rFonts w:cs="FrankRuehl" w:hint="cs"/>
          <w:strike/>
          <w:vanish/>
          <w:sz w:val="22"/>
          <w:szCs w:val="22"/>
          <w:shd w:val="clear" w:color="auto" w:fill="FFFF99"/>
          <w:rtl/>
        </w:rPr>
        <w:tab/>
        <w:t>צלקות שטחיות בודדות שאינן בולטות לעין ובלא רגישות</w:t>
      </w:r>
      <w:r w:rsidRPr="00E85A68">
        <w:rPr>
          <w:rStyle w:val="default"/>
          <w:rFonts w:cs="FrankRuehl" w:hint="cs"/>
          <w:strike/>
          <w:vanish/>
          <w:sz w:val="22"/>
          <w:szCs w:val="22"/>
          <w:shd w:val="clear" w:color="auto" w:fill="FFFF99"/>
          <w:rtl/>
        </w:rPr>
        <w:tab/>
        <w:t>1%</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(2)</w:t>
      </w:r>
      <w:r w:rsidRPr="00E85A68">
        <w:rPr>
          <w:rStyle w:val="default"/>
          <w:rFonts w:cs="FrankRuehl" w:hint="cs"/>
          <w:strike/>
          <w:vanish/>
          <w:sz w:val="22"/>
          <w:szCs w:val="22"/>
          <w:shd w:val="clear" w:color="auto" w:fill="FFFF99"/>
          <w:rtl/>
        </w:rPr>
        <w:tab/>
        <w:t>צלקות מרובות, בולטות לעין ובלא שינוי צורת הפנים</w:t>
      </w:r>
      <w:r w:rsidRPr="00E85A68">
        <w:rPr>
          <w:rStyle w:val="default"/>
          <w:rFonts w:cs="FrankRuehl" w:hint="cs"/>
          <w:strike/>
          <w:vanish/>
          <w:sz w:val="22"/>
          <w:szCs w:val="22"/>
          <w:shd w:val="clear" w:color="auto" w:fill="FFFF99"/>
          <w:rtl/>
        </w:rPr>
        <w:tab/>
        <w:t>5%</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(3)</w:t>
      </w:r>
      <w:r w:rsidRPr="00E85A68">
        <w:rPr>
          <w:rStyle w:val="default"/>
          <w:rFonts w:cs="FrankRuehl" w:hint="cs"/>
          <w:strike/>
          <w:vanish/>
          <w:sz w:val="22"/>
          <w:szCs w:val="22"/>
          <w:shd w:val="clear" w:color="auto" w:fill="FFFF99"/>
          <w:rtl/>
        </w:rPr>
        <w:tab/>
        <w:t>צלקות הגורמות לשינוי צורת העפעפיים, האף, השפתיים, האוזניים, כולם או חלקם</w:t>
      </w:r>
      <w:r w:rsidRPr="00E85A68">
        <w:rPr>
          <w:rStyle w:val="default"/>
          <w:rFonts w:cs="FrankRuehl" w:hint="cs"/>
          <w:strike/>
          <w:vanish/>
          <w:sz w:val="22"/>
          <w:szCs w:val="22"/>
          <w:shd w:val="clear" w:color="auto" w:fill="FFFF99"/>
          <w:rtl/>
        </w:rPr>
        <w:tab/>
        <w:t>10%</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(4)</w:t>
      </w:r>
      <w:r w:rsidRPr="00E85A68">
        <w:rPr>
          <w:rStyle w:val="default"/>
          <w:rFonts w:cs="FrankRuehl" w:hint="cs"/>
          <w:strike/>
          <w:vanish/>
          <w:sz w:val="22"/>
          <w:szCs w:val="22"/>
          <w:shd w:val="clear" w:color="auto" w:fill="FFFF99"/>
          <w:rtl/>
        </w:rPr>
        <w:tab/>
        <w:t>צלקות נרחבות ובולטות לעין לאחר השתלות ושחזורים ניתוחיים</w:t>
      </w:r>
      <w:r w:rsidRPr="00E85A68">
        <w:rPr>
          <w:rStyle w:val="default"/>
          <w:rFonts w:cs="FrankRuehl" w:hint="cs"/>
          <w:strike/>
          <w:vanish/>
          <w:sz w:val="22"/>
          <w:szCs w:val="22"/>
          <w:shd w:val="clear" w:color="auto" w:fill="FFFF99"/>
          <w:rtl/>
        </w:rPr>
        <w:tab/>
        <w:t>20%</w:t>
      </w:r>
    </w:p>
    <w:p w:rsidR="00890FBB" w:rsidRPr="00E85A68" w:rsidRDefault="00890FBB">
      <w:pPr>
        <w:pStyle w:val="P03"/>
        <w:tabs>
          <w:tab w:val="clear" w:pos="1928"/>
          <w:tab w:val="clear" w:pos="2381"/>
          <w:tab w:val="clear" w:pos="2835"/>
          <w:tab w:val="clear" w:pos="6259"/>
          <w:tab w:val="right" w:pos="7938"/>
        </w:tabs>
        <w:spacing w:before="0"/>
        <w:ind w:left="1418" w:right="1134" w:hanging="397"/>
        <w:rPr>
          <w:rStyle w:val="default"/>
          <w:rFonts w:cs="FrankRuehl" w:hint="cs"/>
          <w:strike/>
          <w:vanish/>
          <w:sz w:val="22"/>
          <w:szCs w:val="22"/>
          <w:shd w:val="clear" w:color="auto" w:fill="FFFF99"/>
          <w:rtl/>
        </w:rPr>
      </w:pPr>
      <w:r w:rsidRPr="00E85A68">
        <w:rPr>
          <w:rStyle w:val="default"/>
          <w:rFonts w:cs="FrankRuehl" w:hint="cs"/>
          <w:strike/>
          <w:vanish/>
          <w:sz w:val="22"/>
          <w:szCs w:val="22"/>
          <w:shd w:val="clear" w:color="auto" w:fill="FFFF99"/>
          <w:rtl/>
        </w:rPr>
        <w:t>(5)</w:t>
      </w:r>
      <w:r w:rsidRPr="00E85A68">
        <w:rPr>
          <w:rStyle w:val="default"/>
          <w:rFonts w:cs="FrankRuehl" w:hint="cs"/>
          <w:strike/>
          <w:vanish/>
          <w:sz w:val="22"/>
          <w:szCs w:val="22"/>
          <w:shd w:val="clear" w:color="auto" w:fill="FFFF99"/>
          <w:rtl/>
        </w:rPr>
        <w:tab/>
        <w:t>צלקות נרחבות הגורמות לשינויים בולטים בצורת הפנים, למראה פנים מעוות והפרעה לתפרוד</w:t>
      </w:r>
      <w:r w:rsidRPr="00E85A68">
        <w:rPr>
          <w:rStyle w:val="default"/>
          <w:rFonts w:cs="FrankRuehl" w:hint="cs"/>
          <w:strike/>
          <w:vanish/>
          <w:sz w:val="22"/>
          <w:szCs w:val="22"/>
          <w:shd w:val="clear" w:color="auto" w:fill="FFFF99"/>
          <w:rtl/>
        </w:rPr>
        <w:tab/>
        <w:t>30%</w:t>
      </w:r>
    </w:p>
    <w:p w:rsidR="00890FBB" w:rsidRPr="00E85A68" w:rsidRDefault="00890FBB">
      <w:pPr>
        <w:pStyle w:val="P03"/>
        <w:tabs>
          <w:tab w:val="clear" w:pos="1928"/>
          <w:tab w:val="clear" w:pos="2381"/>
          <w:tab w:val="clear" w:pos="2835"/>
          <w:tab w:val="clear" w:pos="6259"/>
          <w:tab w:val="right" w:pos="7938"/>
        </w:tabs>
        <w:spacing w:before="72"/>
        <w:ind w:left="624" w:right="2835" w:firstLine="0"/>
        <w:rPr>
          <w:rStyle w:val="default"/>
          <w:rFonts w:cs="FrankRuehl" w:hint="cs"/>
          <w:strike/>
          <w:vanish/>
          <w:szCs w:val="20"/>
          <w:shd w:val="clear" w:color="auto" w:fill="FFFF99"/>
          <w:rtl/>
        </w:rPr>
      </w:pPr>
      <w:r w:rsidRPr="00E85A68">
        <w:rPr>
          <w:rStyle w:val="default"/>
          <w:rFonts w:cs="FrankRuehl" w:hint="cs"/>
          <w:strike/>
          <w:vanish/>
          <w:szCs w:val="20"/>
          <w:shd w:val="clear" w:color="auto" w:fill="FFFF99"/>
          <w:rtl/>
        </w:rPr>
        <w:t>הערות:</w:t>
      </w:r>
    </w:p>
    <w:p w:rsidR="00890FBB" w:rsidRPr="00E85A68" w:rsidRDefault="00890FBB">
      <w:pPr>
        <w:pStyle w:val="P03"/>
        <w:tabs>
          <w:tab w:val="clear" w:pos="1928"/>
          <w:tab w:val="clear" w:pos="2381"/>
          <w:tab w:val="clear" w:pos="2835"/>
          <w:tab w:val="clear" w:pos="6259"/>
          <w:tab w:val="right" w:pos="7938"/>
        </w:tabs>
        <w:spacing w:before="72"/>
        <w:ind w:left="624" w:right="2835" w:firstLine="0"/>
        <w:rPr>
          <w:rStyle w:val="default"/>
          <w:rFonts w:cs="FrankRuehl" w:hint="cs"/>
          <w:strike/>
          <w:vanish/>
          <w:szCs w:val="20"/>
          <w:shd w:val="clear" w:color="auto" w:fill="FFFF99"/>
          <w:rtl/>
        </w:rPr>
      </w:pPr>
      <w:r w:rsidRPr="00E85A68">
        <w:rPr>
          <w:rStyle w:val="default"/>
          <w:rFonts w:cs="FrankRuehl" w:hint="cs"/>
          <w:strike/>
          <w:vanish/>
          <w:szCs w:val="20"/>
          <w:shd w:val="clear" w:color="auto" w:fill="FFFF99"/>
          <w:rtl/>
        </w:rPr>
        <w:t>(1)</w:t>
      </w:r>
      <w:r w:rsidRPr="00E85A68">
        <w:rPr>
          <w:rStyle w:val="default"/>
          <w:rFonts w:cs="FrankRuehl" w:hint="cs"/>
          <w:strike/>
          <w:vanish/>
          <w:szCs w:val="20"/>
          <w:shd w:val="clear" w:color="auto" w:fill="FFFF99"/>
          <w:rtl/>
        </w:rPr>
        <w:tab/>
        <w:t>צלקות המחוברות לרקמות או לאיברים, וגורמות להפרעה בתפקוד האיבר, תיקבע דרגת הנכות לפי חומרת הפגיעה באותו איבר ובהתאם לתקנות המתייחסות לאותו איבר, וזאת נוסף על דרגת הנכות בשל הצלקת.</w:t>
      </w:r>
    </w:p>
    <w:p w:rsidR="00890FBB" w:rsidRDefault="00890FBB">
      <w:pPr>
        <w:pStyle w:val="P03"/>
        <w:tabs>
          <w:tab w:val="clear" w:pos="1928"/>
          <w:tab w:val="clear" w:pos="2381"/>
          <w:tab w:val="clear" w:pos="2835"/>
          <w:tab w:val="clear" w:pos="6259"/>
          <w:tab w:val="right" w:pos="7938"/>
        </w:tabs>
        <w:spacing w:before="0"/>
        <w:ind w:left="624" w:right="2835" w:firstLine="0"/>
        <w:rPr>
          <w:rStyle w:val="default"/>
          <w:rFonts w:cs="FrankRuehl" w:hint="cs"/>
          <w:strike/>
          <w:sz w:val="2"/>
          <w:szCs w:val="2"/>
          <w:shd w:val="clear" w:color="auto" w:fill="FFFF99"/>
          <w:rtl/>
        </w:rPr>
      </w:pPr>
      <w:r w:rsidRPr="00E85A68">
        <w:rPr>
          <w:rStyle w:val="default"/>
          <w:rFonts w:cs="FrankRuehl" w:hint="cs"/>
          <w:strike/>
          <w:vanish/>
          <w:szCs w:val="20"/>
          <w:shd w:val="clear" w:color="auto" w:fill="FFFF99"/>
          <w:rtl/>
        </w:rPr>
        <w:t>(2)</w:t>
      </w:r>
      <w:r w:rsidRPr="00E85A68">
        <w:rPr>
          <w:rStyle w:val="default"/>
          <w:rFonts w:cs="FrankRuehl" w:hint="cs"/>
          <w:strike/>
          <w:vanish/>
          <w:szCs w:val="20"/>
          <w:shd w:val="clear" w:color="auto" w:fill="FFFF99"/>
          <w:rtl/>
        </w:rPr>
        <w:tab/>
        <w:t>על חוסר אפרכסת יחול פרט 72ד.</w:t>
      </w:r>
      <w:bookmarkEnd w:id="206"/>
    </w:p>
    <w:p w:rsidR="00890FBB" w:rsidRDefault="00890FBB">
      <w:pPr>
        <w:pStyle w:val="P00"/>
        <w:tabs>
          <w:tab w:val="clear" w:pos="6259"/>
          <w:tab w:val="right" w:leader="dot" w:pos="4394"/>
          <w:tab w:val="left" w:pos="4961"/>
        </w:tabs>
        <w:spacing w:before="72"/>
        <w:ind w:left="0" w:right="1134"/>
        <w:rPr>
          <w:rStyle w:val="default"/>
          <w:rFonts w:cs="FrankRuehl" w:hint="cs"/>
          <w:rtl/>
        </w:rPr>
      </w:pPr>
      <w:bookmarkStart w:id="207" w:name="Seif98"/>
      <w:bookmarkEnd w:id="207"/>
      <w:r>
        <w:rPr>
          <w:sz w:val="26"/>
          <w:lang w:val="he-IL"/>
        </w:rPr>
        <w:pict>
          <v:rect id="_x0000_s1315" style="position:absolute;left:0;text-align:left;margin-left:470.25pt;margin-top:8.05pt;width:69.3pt;height:25.1pt;z-index:251759104" o:allowincell="f" filled="f" stroked="f" strokecolor="lime" strokeweight=".25pt">
            <v:textbox style="mso-next-textbox:#_x0000_s1315" inset="0,0,0,0">
              <w:txbxContent>
                <w:p w:rsidR="00890FBB" w:rsidRDefault="00890FBB">
                  <w:pPr>
                    <w:spacing w:line="160" w:lineRule="exact"/>
                    <w:jc w:val="left"/>
                    <w:rPr>
                      <w:rFonts w:cs="Miriam" w:hint="cs"/>
                      <w:szCs w:val="18"/>
                      <w:rtl/>
                    </w:rPr>
                  </w:pPr>
                  <w:r>
                    <w:rPr>
                      <w:rFonts w:cs="Miriam"/>
                      <w:szCs w:val="18"/>
                      <w:rtl/>
                    </w:rPr>
                    <w:t>ש</w:t>
                  </w:r>
                  <w:r>
                    <w:rPr>
                      <w:rFonts w:cs="Miriam" w:hint="cs"/>
                      <w:szCs w:val="18"/>
                      <w:rtl/>
                    </w:rPr>
                    <w:t>ינויים בצבע בחלקי גוף גלויים</w:t>
                  </w:r>
                </w:p>
                <w:p w:rsidR="00890FBB" w:rsidRDefault="00890FBB">
                  <w:pPr>
                    <w:spacing w:line="160" w:lineRule="exact"/>
                    <w:jc w:val="left"/>
                    <w:rPr>
                      <w:rFonts w:cs="Miriam"/>
                      <w:noProof/>
                      <w:szCs w:val="18"/>
                      <w:rtl/>
                    </w:rPr>
                  </w:pPr>
                  <w:r>
                    <w:rPr>
                      <w:rFonts w:cs="Miriam" w:hint="cs"/>
                      <w:szCs w:val="18"/>
                      <w:rtl/>
                    </w:rPr>
                    <w:t>תק' תשס"ח-2007</w:t>
                  </w:r>
                </w:p>
              </w:txbxContent>
            </v:textbox>
            <w10:anchorlock/>
          </v:rect>
        </w:pict>
      </w:r>
      <w:r>
        <w:rPr>
          <w:rStyle w:val="big-number"/>
          <w:rFonts w:cs="FrankRuehl"/>
          <w:sz w:val="26"/>
          <w:szCs w:val="26"/>
          <w:rtl/>
        </w:rPr>
        <w:t>76.</w:t>
      </w:r>
      <w:r>
        <w:rPr>
          <w:rStyle w:val="big-number"/>
          <w:rFonts w:cs="FrankRuehl"/>
          <w:sz w:val="26"/>
          <w:szCs w:val="26"/>
          <w:rtl/>
        </w:rPr>
        <w:tab/>
      </w:r>
      <w:r>
        <w:rPr>
          <w:rStyle w:val="default"/>
          <w:rFonts w:cs="FrankRuehl"/>
          <w:rtl/>
        </w:rPr>
        <w:t>שינויים בצבע בחלקי גוף גלויים – דינם כדין צלקות ודרגת נכות תיקבע בהתאם לפרטים 75(א) ו</w:t>
      </w:r>
      <w:r>
        <w:rPr>
          <w:rStyle w:val="default"/>
          <w:rFonts w:cs="FrankRuehl" w:hint="cs"/>
          <w:rtl/>
        </w:rPr>
        <w:t>-</w:t>
      </w:r>
      <w:r>
        <w:rPr>
          <w:rStyle w:val="default"/>
          <w:rFonts w:cs="FrankRuehl"/>
          <w:rtl/>
        </w:rPr>
        <w:t>75(ב); לא תיקבע נכות נוספת לשינוי צבע בתוך הצלקת.</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08" w:name="Rov248"/>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6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Pr="00E85A68" w:rsidRDefault="00890FBB">
      <w:pPr>
        <w:pStyle w:val="P00"/>
        <w:tabs>
          <w:tab w:val="clear" w:pos="6259"/>
        </w:tabs>
        <w:spacing w:before="0"/>
        <w:ind w:left="0" w:right="1134"/>
        <w:rPr>
          <w:rFonts w:hint="cs"/>
          <w:b/>
          <w:bCs/>
          <w:vanish/>
          <w:szCs w:val="20"/>
          <w:shd w:val="clear" w:color="auto" w:fill="FFFF99"/>
          <w:rtl/>
        </w:rPr>
      </w:pPr>
      <w:r w:rsidRPr="00E85A68">
        <w:rPr>
          <w:rFonts w:hint="cs"/>
          <w:b/>
          <w:bCs/>
          <w:vanish/>
          <w:szCs w:val="20"/>
          <w:shd w:val="clear" w:color="auto" w:fill="FFFF99"/>
          <w:rtl/>
        </w:rPr>
        <w:t>הוספת פרט 76</w:t>
      </w:r>
    </w:p>
    <w:p w:rsidR="00890FBB" w:rsidRPr="00E85A68" w:rsidRDefault="00890FBB">
      <w:pPr>
        <w:pStyle w:val="P00"/>
        <w:tabs>
          <w:tab w:val="left" w:pos="6102"/>
        </w:tabs>
        <w:spacing w:before="0"/>
        <w:ind w:left="0" w:right="1134"/>
        <w:rPr>
          <w:rFonts w:hint="cs"/>
          <w:vanish/>
          <w:szCs w:val="20"/>
          <w:shd w:val="clear" w:color="auto" w:fill="FFFF99"/>
          <w:rtl/>
        </w:rPr>
      </w:pP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vanish/>
          <w:color w:val="FF0000"/>
          <w:szCs w:val="20"/>
          <w:shd w:val="clear" w:color="auto" w:fill="FFFF99"/>
          <w:rtl/>
        </w:rPr>
        <w:t>מיום 30.8.2003</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תשס"ג-2003</w:t>
      </w:r>
    </w:p>
    <w:p w:rsidR="00890FBB" w:rsidRPr="00E85A68" w:rsidRDefault="00890FBB">
      <w:pPr>
        <w:pStyle w:val="P00"/>
        <w:tabs>
          <w:tab w:val="left" w:pos="6102"/>
        </w:tabs>
        <w:spacing w:before="0"/>
        <w:ind w:left="0" w:right="1134"/>
        <w:rPr>
          <w:rFonts w:hint="cs"/>
          <w:vanish/>
          <w:szCs w:val="20"/>
          <w:shd w:val="clear" w:color="auto" w:fill="FFFF99"/>
          <w:rtl/>
        </w:rPr>
      </w:pPr>
      <w:hyperlink r:id="rId16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תשס"ג מס' 6252</w:t>
        </w:r>
      </w:hyperlink>
      <w:r w:rsidRPr="00E85A68">
        <w:rPr>
          <w:rFonts w:hint="cs"/>
          <w:vanish/>
          <w:szCs w:val="20"/>
          <w:shd w:val="clear" w:color="auto" w:fill="FFFF99"/>
          <w:rtl/>
        </w:rPr>
        <w:t xml:space="preserve"> מיום 31.7.2003 עמ' 871</w:t>
      </w:r>
    </w:p>
    <w:p w:rsidR="00890FBB" w:rsidRPr="00E85A68" w:rsidRDefault="00890FBB">
      <w:pPr>
        <w:pStyle w:val="P00"/>
        <w:tabs>
          <w:tab w:val="left" w:pos="6102"/>
        </w:tabs>
        <w:spacing w:before="0"/>
        <w:ind w:left="0" w:right="1134"/>
        <w:rPr>
          <w:rFonts w:hint="cs"/>
          <w:b/>
          <w:bCs/>
          <w:vanish/>
          <w:szCs w:val="20"/>
          <w:shd w:val="clear" w:color="auto" w:fill="FFFF99"/>
          <w:rtl/>
        </w:rPr>
      </w:pPr>
      <w:r w:rsidRPr="00E85A68">
        <w:rPr>
          <w:rFonts w:hint="cs"/>
          <w:b/>
          <w:bCs/>
          <w:vanish/>
          <w:szCs w:val="20"/>
          <w:shd w:val="clear" w:color="auto" w:fill="FFFF99"/>
          <w:rtl/>
        </w:rPr>
        <w:t>החלפת פרט 76</w:t>
      </w:r>
    </w:p>
    <w:p w:rsidR="00890FBB" w:rsidRPr="00E85A68" w:rsidRDefault="00890FBB">
      <w:pPr>
        <w:pStyle w:val="P00"/>
        <w:tabs>
          <w:tab w:val="left" w:pos="6102"/>
        </w:tabs>
        <w:ind w:left="0" w:right="1134"/>
        <w:rPr>
          <w:rFonts w:hint="cs"/>
          <w:vanish/>
          <w:szCs w:val="20"/>
          <w:shd w:val="clear" w:color="auto" w:fill="FFFF99"/>
          <w:rtl/>
        </w:rPr>
      </w:pPr>
      <w:r w:rsidRPr="00E85A68">
        <w:rPr>
          <w:rFonts w:hint="cs"/>
          <w:vanish/>
          <w:szCs w:val="20"/>
          <w:shd w:val="clear" w:color="auto" w:fill="FFFF99"/>
          <w:rtl/>
        </w:rPr>
        <w:t>הנוסח הקודם:</w:t>
      </w:r>
    </w:p>
    <w:p w:rsidR="00890FBB" w:rsidRPr="00E85A68" w:rsidRDefault="00890FBB">
      <w:pPr>
        <w:pStyle w:val="P00"/>
        <w:tabs>
          <w:tab w:val="left" w:pos="6102"/>
        </w:tabs>
        <w:spacing w:before="0"/>
        <w:ind w:left="0" w:right="1134"/>
        <w:rPr>
          <w:rFonts w:hint="cs"/>
          <w:strike/>
          <w:vanish/>
          <w:sz w:val="22"/>
          <w:szCs w:val="22"/>
          <w:shd w:val="clear" w:color="auto" w:fill="FFFF99"/>
          <w:rtl/>
        </w:rPr>
      </w:pPr>
      <w:r w:rsidRPr="00E85A68">
        <w:rPr>
          <w:rFonts w:hint="cs"/>
          <w:strike/>
          <w:vanish/>
          <w:sz w:val="22"/>
          <w:szCs w:val="22"/>
          <w:shd w:val="clear" w:color="auto" w:fill="FFFF99"/>
          <w:rtl/>
        </w:rPr>
        <w:t>76.</w:t>
      </w:r>
      <w:r w:rsidRPr="00E85A68">
        <w:rPr>
          <w:rFonts w:hint="cs"/>
          <w:strike/>
          <w:vanish/>
          <w:sz w:val="22"/>
          <w:szCs w:val="22"/>
          <w:shd w:val="clear" w:color="auto" w:fill="FFFF99"/>
          <w:rtl/>
        </w:rPr>
        <w:tab/>
        <w:t>(א)</w:t>
      </w:r>
      <w:r w:rsidRPr="00E85A68">
        <w:rPr>
          <w:rFonts w:hint="cs"/>
          <w:strike/>
          <w:vanish/>
          <w:sz w:val="22"/>
          <w:szCs w:val="22"/>
          <w:shd w:val="clear" w:color="auto" w:fill="FFFF99"/>
          <w:rtl/>
        </w:rPr>
        <w:tab/>
        <w:t>בפנים</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בשטח כולל עד 2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שטח כולל מעל 2 עד 5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(3)</w:t>
      </w:r>
      <w:r w:rsidRPr="00E85A68">
        <w:rPr>
          <w:rFonts w:hint="cs"/>
          <w:strike/>
          <w:vanish/>
          <w:sz w:val="22"/>
          <w:szCs w:val="22"/>
          <w:shd w:val="clear" w:color="auto" w:fill="FFFF99"/>
          <w:rtl/>
        </w:rPr>
        <w:tab/>
        <w:t>שטח כולל מעל 5 ס"מ רבועים</w:t>
      </w:r>
      <w:r w:rsidRPr="00E85A68">
        <w:rPr>
          <w:rFonts w:hint="cs"/>
          <w:vanish/>
          <w:sz w:val="22"/>
          <w:szCs w:val="22"/>
          <w:shd w:val="clear" w:color="auto" w:fill="FFFF99"/>
          <w:rtl/>
        </w:rPr>
        <w:tab/>
      </w:r>
      <w:r w:rsidRPr="00E85A68">
        <w:rPr>
          <w:rFonts w:hint="cs"/>
          <w:strike/>
          <w:vanish/>
          <w:sz w:val="22"/>
          <w:szCs w:val="22"/>
          <w:shd w:val="clear" w:color="auto" w:fill="FFFF99"/>
          <w:rtl/>
        </w:rPr>
        <w:t>8%</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(4)</w:t>
      </w:r>
      <w:r w:rsidRPr="00E85A68">
        <w:rPr>
          <w:rFonts w:hint="cs"/>
          <w:strike/>
          <w:vanish/>
          <w:sz w:val="22"/>
          <w:szCs w:val="22"/>
          <w:shd w:val="clear" w:color="auto" w:fill="FFFF99"/>
          <w:rtl/>
        </w:rPr>
        <w:tab/>
        <w:t>כתם גדול ומכוער</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10%</w:t>
      </w:r>
    </w:p>
    <w:p w:rsidR="00890FBB" w:rsidRPr="00E85A68" w:rsidRDefault="00890FBB">
      <w:pPr>
        <w:pStyle w:val="P00"/>
        <w:tabs>
          <w:tab w:val="left" w:pos="6102"/>
        </w:tabs>
        <w:spacing w:before="0"/>
        <w:ind w:left="624" w:right="1134"/>
        <w:rPr>
          <w:rFonts w:hint="cs"/>
          <w:strike/>
          <w:vanish/>
          <w:sz w:val="22"/>
          <w:szCs w:val="22"/>
          <w:shd w:val="clear" w:color="auto" w:fill="FFFF99"/>
          <w:rtl/>
        </w:rPr>
      </w:pPr>
      <w:r w:rsidRPr="00E85A68">
        <w:rPr>
          <w:rFonts w:hint="cs"/>
          <w:strike/>
          <w:vanish/>
          <w:sz w:val="22"/>
          <w:szCs w:val="22"/>
          <w:shd w:val="clear" w:color="auto" w:fill="FFFF99"/>
          <w:rtl/>
        </w:rPr>
        <w:t>(ב)</w:t>
      </w:r>
      <w:r w:rsidRPr="00E85A68">
        <w:rPr>
          <w:rFonts w:hint="cs"/>
          <w:strike/>
          <w:vanish/>
          <w:sz w:val="22"/>
          <w:szCs w:val="22"/>
          <w:shd w:val="clear" w:color="auto" w:fill="FFFF99"/>
          <w:rtl/>
        </w:rPr>
        <w:tab/>
        <w:t>ביתר חלקי גוף גלויים</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(1)</w:t>
      </w:r>
      <w:r w:rsidRPr="00E85A68">
        <w:rPr>
          <w:rFonts w:hint="cs"/>
          <w:strike/>
          <w:vanish/>
          <w:sz w:val="22"/>
          <w:szCs w:val="22"/>
          <w:shd w:val="clear" w:color="auto" w:fill="FFFF99"/>
          <w:rtl/>
        </w:rPr>
        <w:tab/>
        <w:t>בלא פגם אסתטי</w:t>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1%</w:t>
      </w:r>
    </w:p>
    <w:p w:rsidR="00890FBB" w:rsidRPr="00E85A68" w:rsidRDefault="00890FBB">
      <w:pPr>
        <w:pStyle w:val="P00"/>
        <w:tabs>
          <w:tab w:val="left" w:pos="6102"/>
        </w:tabs>
        <w:spacing w:before="0"/>
        <w:ind w:left="1021" w:right="1134"/>
        <w:rPr>
          <w:rFonts w:hint="cs"/>
          <w:strike/>
          <w:vanish/>
          <w:sz w:val="22"/>
          <w:szCs w:val="22"/>
          <w:shd w:val="clear" w:color="auto" w:fill="FFFF99"/>
          <w:rtl/>
        </w:rPr>
      </w:pPr>
      <w:r w:rsidRPr="00E85A68">
        <w:rPr>
          <w:rFonts w:hint="cs"/>
          <w:strike/>
          <w:vanish/>
          <w:sz w:val="22"/>
          <w:szCs w:val="22"/>
          <w:shd w:val="clear" w:color="auto" w:fill="FFFF99"/>
          <w:rtl/>
        </w:rPr>
        <w:t>(2)</w:t>
      </w:r>
      <w:r w:rsidRPr="00E85A68">
        <w:rPr>
          <w:rFonts w:hint="cs"/>
          <w:strike/>
          <w:vanish/>
          <w:sz w:val="22"/>
          <w:szCs w:val="22"/>
          <w:shd w:val="clear" w:color="auto" w:fill="FFFF99"/>
          <w:rtl/>
        </w:rPr>
        <w:tab/>
        <w:t>מראה מכוער</w:t>
      </w:r>
      <w:r w:rsidRPr="00E85A68">
        <w:rPr>
          <w:rFonts w:hint="cs"/>
          <w:strike/>
          <w:vanish/>
          <w:sz w:val="22"/>
          <w:szCs w:val="22"/>
          <w:shd w:val="clear" w:color="auto" w:fill="FFFF99"/>
          <w:rtl/>
        </w:rPr>
        <w:tab/>
      </w:r>
      <w:r w:rsidRPr="00E85A68">
        <w:rPr>
          <w:rFonts w:hint="cs"/>
          <w:vanish/>
          <w:sz w:val="22"/>
          <w:szCs w:val="22"/>
          <w:shd w:val="clear" w:color="auto" w:fill="FFFF99"/>
          <w:rtl/>
        </w:rPr>
        <w:tab/>
      </w:r>
      <w:r w:rsidRPr="00E85A68">
        <w:rPr>
          <w:rFonts w:hint="cs"/>
          <w:vanish/>
          <w:sz w:val="22"/>
          <w:szCs w:val="22"/>
          <w:shd w:val="clear" w:color="auto" w:fill="FFFF99"/>
          <w:rtl/>
        </w:rPr>
        <w:tab/>
      </w:r>
      <w:r w:rsidRPr="00E85A68">
        <w:rPr>
          <w:rFonts w:hint="cs"/>
          <w:strike/>
          <w:vanish/>
          <w:sz w:val="22"/>
          <w:szCs w:val="22"/>
          <w:shd w:val="clear" w:color="auto" w:fill="FFFF99"/>
          <w:rtl/>
        </w:rPr>
        <w:t>5%</w:t>
      </w:r>
    </w:p>
    <w:p w:rsidR="00890FBB" w:rsidRPr="00E85A68" w:rsidRDefault="00890FBB">
      <w:pPr>
        <w:pStyle w:val="P00"/>
        <w:tabs>
          <w:tab w:val="left" w:pos="6102"/>
        </w:tabs>
        <w:spacing w:before="0"/>
        <w:ind w:left="0" w:right="1134"/>
        <w:rPr>
          <w:rFonts w:hint="cs"/>
          <w:vanish/>
          <w:szCs w:val="20"/>
          <w:shd w:val="clear" w:color="auto" w:fill="FFFF99"/>
          <w:rtl/>
        </w:rPr>
      </w:pPr>
    </w:p>
    <w:p w:rsidR="00890FBB" w:rsidRPr="00E85A68" w:rsidRDefault="00890FBB">
      <w:pPr>
        <w:pStyle w:val="P00"/>
        <w:spacing w:before="0"/>
        <w:ind w:left="0" w:right="1134"/>
        <w:rPr>
          <w:rStyle w:val="default"/>
          <w:rFonts w:cs="FrankRuehl" w:hint="cs"/>
          <w:vanish/>
          <w:color w:val="FF0000"/>
          <w:szCs w:val="20"/>
          <w:shd w:val="clear" w:color="auto" w:fill="FFFF99"/>
          <w:rtl/>
        </w:rPr>
      </w:pPr>
      <w:r w:rsidRPr="00E85A68">
        <w:rPr>
          <w:rStyle w:val="default"/>
          <w:rFonts w:cs="FrankRuehl" w:hint="cs"/>
          <w:vanish/>
          <w:color w:val="FF0000"/>
          <w:szCs w:val="20"/>
          <w:shd w:val="clear" w:color="auto" w:fill="FFFF99"/>
          <w:rtl/>
        </w:rPr>
        <w:t>מיום 10.9.2007</w:t>
      </w:r>
    </w:p>
    <w:p w:rsidR="00890FBB" w:rsidRPr="00E85A68" w:rsidRDefault="00890FBB">
      <w:pPr>
        <w:pStyle w:val="P00"/>
        <w:spacing w:before="0"/>
        <w:ind w:left="0" w:right="1134"/>
        <w:rPr>
          <w:rStyle w:val="default"/>
          <w:rFonts w:cs="FrankRuehl" w:hint="cs"/>
          <w:vanish/>
          <w:szCs w:val="20"/>
          <w:shd w:val="clear" w:color="auto" w:fill="FFFF99"/>
          <w:rtl/>
        </w:rPr>
      </w:pPr>
      <w:r w:rsidRPr="00E85A68">
        <w:rPr>
          <w:rStyle w:val="default"/>
          <w:rFonts w:cs="FrankRuehl" w:hint="cs"/>
          <w:b/>
          <w:bCs/>
          <w:vanish/>
          <w:szCs w:val="20"/>
          <w:shd w:val="clear" w:color="auto" w:fill="FFFF99"/>
          <w:rtl/>
        </w:rPr>
        <w:t>תק' תשס"ח-2007</w:t>
      </w:r>
    </w:p>
    <w:p w:rsidR="00890FBB" w:rsidRPr="00E85A68" w:rsidRDefault="00890FBB">
      <w:pPr>
        <w:pStyle w:val="P00"/>
        <w:spacing w:before="0"/>
        <w:ind w:left="0" w:right="1134"/>
        <w:rPr>
          <w:rStyle w:val="default"/>
          <w:rFonts w:cs="FrankRuehl" w:hint="cs"/>
          <w:vanish/>
          <w:szCs w:val="20"/>
          <w:shd w:val="clear" w:color="auto" w:fill="FFFF99"/>
          <w:rtl/>
        </w:rPr>
      </w:pPr>
      <w:hyperlink r:id="rId169" w:history="1">
        <w:r w:rsidRPr="00E85A68">
          <w:rPr>
            <w:rStyle w:val="Hyperlink"/>
            <w:rFonts w:hint="cs"/>
            <w:vanish/>
            <w:szCs w:val="20"/>
            <w:shd w:val="clear" w:color="auto" w:fill="FFFF99"/>
            <w:rtl/>
          </w:rPr>
          <w:t>ק"ת תשס"ח מס' 6617</w:t>
        </w:r>
      </w:hyperlink>
      <w:r w:rsidRPr="00E85A68">
        <w:rPr>
          <w:rStyle w:val="default"/>
          <w:rFonts w:cs="FrankRuehl" w:hint="cs"/>
          <w:vanish/>
          <w:szCs w:val="20"/>
          <w:shd w:val="clear" w:color="auto" w:fill="FFFF99"/>
          <w:rtl/>
        </w:rPr>
        <w:t xml:space="preserve"> מיום 16.10.2007 עמ' 47</w:t>
      </w:r>
    </w:p>
    <w:p w:rsidR="00890FBB" w:rsidRPr="00E85A68" w:rsidRDefault="00890FBB">
      <w:pPr>
        <w:pStyle w:val="P00"/>
        <w:spacing w:before="0"/>
        <w:ind w:left="0" w:right="1134"/>
        <w:rPr>
          <w:rStyle w:val="default"/>
          <w:rFonts w:cs="FrankRuehl" w:hint="cs"/>
          <w:vanish/>
          <w:szCs w:val="20"/>
          <w:shd w:val="clear" w:color="auto" w:fill="FFFF99"/>
          <w:rtl/>
        </w:rPr>
      </w:pPr>
      <w:r w:rsidRPr="00E85A68">
        <w:rPr>
          <w:rStyle w:val="default"/>
          <w:rFonts w:cs="FrankRuehl" w:hint="cs"/>
          <w:b/>
          <w:bCs/>
          <w:vanish/>
          <w:szCs w:val="20"/>
          <w:shd w:val="clear" w:color="auto" w:fill="FFFF99"/>
          <w:rtl/>
        </w:rPr>
        <w:t>החלפת פרט 76</w:t>
      </w:r>
    </w:p>
    <w:p w:rsidR="00890FBB" w:rsidRPr="00E85A68" w:rsidRDefault="00890FBB">
      <w:pPr>
        <w:pStyle w:val="P00"/>
        <w:ind w:left="0" w:right="1134"/>
        <w:rPr>
          <w:rStyle w:val="default"/>
          <w:rFonts w:cs="FrankRuehl" w:hint="cs"/>
          <w:vanish/>
          <w:szCs w:val="20"/>
          <w:shd w:val="clear" w:color="auto" w:fill="FFFF99"/>
          <w:rtl/>
        </w:rPr>
      </w:pPr>
      <w:r w:rsidRPr="00E85A68">
        <w:rPr>
          <w:rStyle w:val="default"/>
          <w:rFonts w:cs="FrankRuehl" w:hint="cs"/>
          <w:vanish/>
          <w:szCs w:val="20"/>
          <w:shd w:val="clear" w:color="auto" w:fill="FFFF99"/>
          <w:rtl/>
        </w:rPr>
        <w:t>הנוסח הקודם:</w:t>
      </w:r>
    </w:p>
    <w:p w:rsidR="00890FBB" w:rsidRDefault="00890FBB">
      <w:pPr>
        <w:pStyle w:val="P00"/>
        <w:tabs>
          <w:tab w:val="clear" w:pos="6259"/>
          <w:tab w:val="right" w:leader="dot" w:pos="4394"/>
          <w:tab w:val="left" w:pos="4961"/>
        </w:tabs>
        <w:spacing w:before="0"/>
        <w:ind w:left="0" w:right="1134"/>
        <w:rPr>
          <w:rStyle w:val="default"/>
          <w:rFonts w:cs="FrankRuehl" w:hint="cs"/>
          <w:strike/>
          <w:sz w:val="2"/>
          <w:szCs w:val="2"/>
          <w:shd w:val="clear" w:color="auto" w:fill="FFFF99"/>
          <w:rtl/>
        </w:rPr>
      </w:pPr>
      <w:r w:rsidRPr="00E85A68">
        <w:rPr>
          <w:rStyle w:val="big-number"/>
          <w:rFonts w:cs="FrankRuehl"/>
          <w:strike/>
          <w:vanish/>
          <w:sz w:val="22"/>
          <w:szCs w:val="22"/>
          <w:shd w:val="clear" w:color="auto" w:fill="FFFF99"/>
          <w:rtl/>
        </w:rPr>
        <w:t>76.</w:t>
      </w:r>
      <w:r w:rsidRPr="00E85A68">
        <w:rPr>
          <w:rStyle w:val="big-number"/>
          <w:rFonts w:cs="FrankRuehl"/>
          <w:strike/>
          <w:vanish/>
          <w:sz w:val="22"/>
          <w:szCs w:val="22"/>
          <w:shd w:val="clear" w:color="auto" w:fill="FFFF99"/>
          <w:rtl/>
        </w:rPr>
        <w:tab/>
      </w:r>
      <w:r w:rsidRPr="00E85A68">
        <w:rPr>
          <w:rStyle w:val="default"/>
          <w:rFonts w:cs="FrankRuehl" w:hint="cs"/>
          <w:strike/>
          <w:vanish/>
          <w:sz w:val="22"/>
          <w:szCs w:val="22"/>
          <w:shd w:val="clear" w:color="auto" w:fill="FFFF99"/>
          <w:rtl/>
        </w:rPr>
        <w:t xml:space="preserve">שינויים בצבע בחלקי גוף גלויים </w:t>
      </w:r>
      <w:r w:rsidRPr="00E85A68">
        <w:rPr>
          <w:rStyle w:val="default"/>
          <w:rFonts w:cs="FrankRuehl"/>
          <w:strike/>
          <w:vanish/>
          <w:sz w:val="22"/>
          <w:szCs w:val="22"/>
          <w:shd w:val="clear" w:color="auto" w:fill="FFFF99"/>
          <w:rtl/>
        </w:rPr>
        <w:t>–</w:t>
      </w:r>
      <w:r w:rsidRPr="00E85A68">
        <w:rPr>
          <w:rStyle w:val="default"/>
          <w:rFonts w:cs="FrankRuehl" w:hint="cs"/>
          <w:strike/>
          <w:vanish/>
          <w:sz w:val="22"/>
          <w:szCs w:val="22"/>
          <w:shd w:val="clear" w:color="auto" w:fill="FFFF99"/>
          <w:rtl/>
        </w:rPr>
        <w:t xml:space="preserve"> דינם כדין צלקות ודרגת הנכות תיקבע בהתאם לפרט 75(א)(1) עד (3), ו-(ב)(1) עד (2); לא תיקבע נכות נוספת לשינוי צבע בתוך הצלקת.</w:t>
      </w:r>
      <w:bookmarkEnd w:id="208"/>
    </w:p>
    <w:p w:rsidR="00890FBB" w:rsidRDefault="00890FBB">
      <w:pPr>
        <w:pStyle w:val="P00"/>
        <w:tabs>
          <w:tab w:val="clear" w:pos="6259"/>
          <w:tab w:val="right" w:pos="7938"/>
        </w:tabs>
        <w:spacing w:before="72"/>
        <w:ind w:left="0" w:right="1134"/>
        <w:rPr>
          <w:rStyle w:val="default"/>
          <w:rFonts w:cs="FrankRuehl"/>
          <w:rtl/>
        </w:rPr>
      </w:pPr>
      <w:bookmarkStart w:id="209" w:name="Seif84"/>
      <w:bookmarkEnd w:id="209"/>
      <w:r>
        <w:rPr>
          <w:sz w:val="26"/>
          <w:lang w:val="he-IL"/>
        </w:rPr>
        <w:pict>
          <v:rect id="_x0000_s1227" style="position:absolute;left:0;text-align:left;margin-left:464.5pt;margin-top:8.05pt;width:75.05pt;height:20pt;z-index:251743744" o:allowincell="f" filled="f" stroked="f" strokecolor="lime" strokeweight=".25pt">
            <v:textbox style="mso-next-textbox:#_x0000_s1227" inset="0,0,0,0">
              <w:txbxContent>
                <w:p w:rsidR="00890FBB" w:rsidRDefault="00890FBB">
                  <w:pPr>
                    <w:spacing w:line="160" w:lineRule="exact"/>
                    <w:jc w:val="left"/>
                    <w:rPr>
                      <w:rFonts w:cs="Miriam"/>
                      <w:noProof/>
                      <w:szCs w:val="18"/>
                      <w:rtl/>
                    </w:rPr>
                  </w:pPr>
                  <w:r>
                    <w:rPr>
                      <w:rFonts w:cs="Miriam"/>
                      <w:szCs w:val="18"/>
                      <w:rtl/>
                    </w:rPr>
                    <w:t>א</w:t>
                  </w:r>
                  <w:r>
                    <w:rPr>
                      <w:rFonts w:cs="Miriam" w:hint="cs"/>
                      <w:szCs w:val="18"/>
                      <w:rtl/>
                    </w:rPr>
                    <w:t>ובדן שיער</w:t>
                  </w:r>
                </w:p>
                <w:p w:rsidR="00890FBB" w:rsidRDefault="00890FB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FrankRuehl"/>
          <w:sz w:val="26"/>
          <w:szCs w:val="26"/>
          <w:rtl/>
        </w:rPr>
        <w:t>77.</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rPr>
        <w:t>Alopecia Universalis</w:t>
      </w:r>
      <w:r>
        <w:rPr>
          <w:rStyle w:val="default"/>
          <w:rFonts w:cs="FrankRuehl"/>
          <w:rtl/>
        </w:rPr>
        <w:t xml:space="preserve"> </w:t>
      </w:r>
      <w:r>
        <w:rPr>
          <w:rStyle w:val="default"/>
          <w:rFonts w:cs="FrankRuehl" w:hint="cs"/>
          <w:rtl/>
        </w:rPr>
        <w:t>אובדן מלא, מרטת</w:t>
      </w:r>
      <w:r>
        <w:rPr>
          <w:rtl/>
        </w:rPr>
        <w:tab/>
      </w:r>
      <w:r>
        <w:rPr>
          <w:rStyle w:val="default"/>
          <w:rFonts w:cs="FrankRuehl"/>
          <w:rtl/>
        </w:rPr>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אובדן חלקי באזור קרקפת או זקן מגודל (לא נוסף על הצלקת באותו מקום)</w:t>
      </w:r>
      <w:r>
        <w:rPr>
          <w:rtl/>
        </w:rPr>
        <w:tab/>
      </w:r>
      <w:r>
        <w:rPr>
          <w:rStyle w:val="default"/>
          <w:rFonts w:cs="FrankRuehl"/>
          <w:rtl/>
        </w:rPr>
        <w:t>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rPr>
        <w:t>Alopecia Areata</w:t>
      </w:r>
      <w:r>
        <w:rPr>
          <w:rStyle w:val="default"/>
          <w:rFonts w:cs="FrankRuehl"/>
          <w:rtl/>
        </w:rPr>
        <w:t xml:space="preserve">, </w:t>
      </w:r>
      <w:r>
        <w:rPr>
          <w:rStyle w:val="default"/>
          <w:rFonts w:cs="FrankRuehl" w:hint="cs"/>
          <w:rtl/>
        </w:rPr>
        <w:t>עד 3 מוקדים</w:t>
      </w:r>
      <w:r>
        <w:rPr>
          <w:rtl/>
        </w:rPr>
        <w:tab/>
      </w:r>
      <w:r>
        <w:rPr>
          <w:rStyle w:val="default"/>
          <w:rFonts w:cs="FrankRuehl"/>
          <w:rtl/>
        </w:rPr>
        <w:t>1%</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rPr>
        <w:t>Alopecia Areata</w:t>
      </w:r>
      <w:r>
        <w:rPr>
          <w:rStyle w:val="default"/>
          <w:rFonts w:cs="FrankRuehl"/>
          <w:rtl/>
        </w:rPr>
        <w:t xml:space="preserve">, </w:t>
      </w:r>
      <w:r>
        <w:rPr>
          <w:rStyle w:val="default"/>
          <w:rFonts w:cs="FrankRuehl" w:hint="cs"/>
          <w:rtl/>
        </w:rPr>
        <w:t>מעל 3 מוקדים</w:t>
      </w:r>
      <w:r>
        <w:rPr>
          <w:rtl/>
        </w:rPr>
        <w:tab/>
      </w:r>
      <w:r>
        <w:rPr>
          <w:rStyle w:val="default"/>
          <w:rFonts w:cs="FrankRuehl"/>
          <w:rtl/>
        </w:rPr>
        <w:t>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rPr>
        <w:t>Tellogen Effluvium</w:t>
      </w:r>
      <w:r>
        <w:tab/>
      </w:r>
      <w:r>
        <w:tab/>
      </w:r>
      <w:r>
        <w:rPr>
          <w:rStyle w:val="default"/>
          <w:rFonts w:cs="FrankRuehl"/>
          <w:rtl/>
        </w:rPr>
        <w:t>1%</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10" w:name="Rov130"/>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77</w:t>
      </w:r>
      <w:bookmarkEnd w:id="210"/>
    </w:p>
    <w:p w:rsidR="00890FBB" w:rsidRDefault="00890FBB">
      <w:pPr>
        <w:pStyle w:val="P00"/>
        <w:tabs>
          <w:tab w:val="clear" w:pos="6259"/>
          <w:tab w:val="right" w:pos="7938"/>
        </w:tabs>
        <w:spacing w:before="72"/>
        <w:ind w:left="0" w:right="1134"/>
        <w:rPr>
          <w:rStyle w:val="default"/>
          <w:rFonts w:cs="FrankRuehl"/>
          <w:rtl/>
        </w:rPr>
      </w:pPr>
      <w:bookmarkStart w:id="211" w:name="Seif85"/>
      <w:bookmarkEnd w:id="211"/>
      <w:r>
        <w:rPr>
          <w:sz w:val="26"/>
          <w:lang w:val="he-IL"/>
        </w:rPr>
        <w:pict>
          <v:rect id="_x0000_s1228" style="position:absolute;left:0;text-align:left;margin-left:464.5pt;margin-top:8.05pt;width:75.05pt;height:50pt;z-index:251744768" o:allowincell="f" filled="f" stroked="f" strokecolor="lime" strokeweight=".25pt">
            <v:textbox style="mso-next-textbox:#_x0000_s1228" inset="0,0,0,0">
              <w:txbxContent>
                <w:p w:rsidR="00890FBB" w:rsidRDefault="00890FBB">
                  <w:pPr>
                    <w:spacing w:line="160" w:lineRule="exact"/>
                    <w:jc w:val="left"/>
                    <w:rPr>
                      <w:rFonts w:cs="Miriam" w:hint="cs"/>
                      <w:noProof/>
                      <w:sz w:val="16"/>
                      <w:szCs w:val="18"/>
                      <w:rtl/>
                    </w:rPr>
                  </w:pPr>
                  <w:r>
                    <w:rPr>
                      <w:rFonts w:cs="Miriam"/>
                      <w:szCs w:val="18"/>
                      <w:rtl/>
                    </w:rPr>
                    <w:t>כ</w:t>
                  </w:r>
                  <w:r>
                    <w:rPr>
                      <w:rFonts w:cs="Miriam" w:hint="cs"/>
                      <w:szCs w:val="18"/>
                      <w:rtl/>
                    </w:rPr>
                    <w:t xml:space="preserve">יבים כרוניים </w:t>
                  </w:r>
                  <w:r>
                    <w:rPr>
                      <w:rFonts w:cs="Miriam"/>
                      <w:szCs w:val="18"/>
                      <w:rtl/>
                    </w:rPr>
                    <w:br/>
                  </w:r>
                  <w:r>
                    <w:rPr>
                      <w:rFonts w:cs="Miriam" w:hint="cs"/>
                      <w:szCs w:val="18"/>
                      <w:rtl/>
                    </w:rPr>
                    <w:t>(</w:t>
                  </w:r>
                  <w:r>
                    <w:rPr>
                      <w:rFonts w:cs="Miriam"/>
                      <w:sz w:val="16"/>
                      <w:szCs w:val="18"/>
                    </w:rPr>
                    <w:t>Chronic Ulcers, trophic, decubitus, exogenous</w:t>
                  </w:r>
                  <w:r>
                    <w:rPr>
                      <w:rFonts w:cs="Miriam" w:hint="cs"/>
                      <w:sz w:val="16"/>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78.</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כיב בודד עד 2 ס"מ רבועים</w:t>
      </w:r>
      <w:r>
        <w:rPr>
          <w:rtl/>
        </w:rPr>
        <w:tab/>
      </w:r>
      <w:r>
        <w:rPr>
          <w:rStyle w:val="default"/>
          <w:rFonts w:cs="FrankRuehl"/>
          <w:rtl/>
        </w:rPr>
        <w:t>1%</w:t>
      </w:r>
    </w:p>
    <w:p w:rsidR="00890FBB" w:rsidRDefault="00890FBB">
      <w:pPr>
        <w:pStyle w:val="P00"/>
        <w:tabs>
          <w:tab w:val="clear" w:pos="6259"/>
          <w:tab w:val="right" w:pos="7938"/>
        </w:tabs>
        <w:spacing w:before="72"/>
        <w:ind w:left="1021" w:right="1134" w:hanging="397"/>
        <w:rPr>
          <w:rtl/>
        </w:rPr>
      </w:pPr>
      <w:r>
        <w:rPr>
          <w:rtl/>
        </w:rPr>
        <w:t>(</w:t>
      </w:r>
      <w:r>
        <w:rPr>
          <w:rFonts w:hint="cs"/>
          <w:rtl/>
        </w:rPr>
        <w:t>ב)</w:t>
      </w:r>
      <w:r>
        <w:rPr>
          <w:rtl/>
        </w:rPr>
        <w:tab/>
      </w:r>
      <w:r>
        <w:rPr>
          <w:rFonts w:hint="cs"/>
          <w:rtl/>
        </w:rPr>
        <w:t>בשטח כול</w:t>
      </w:r>
      <w:r>
        <w:rPr>
          <w:rtl/>
        </w:rPr>
        <w:t>ל</w:t>
      </w:r>
      <w:r>
        <w:rPr>
          <w:rFonts w:hint="cs"/>
          <w:rtl/>
        </w:rPr>
        <w:t xml:space="preserve"> מעל 2 עד 10 ס"מ רבועים</w:t>
      </w:r>
      <w:r>
        <w:rPr>
          <w:rtl/>
        </w:rPr>
        <w:tab/>
        <w:t>5%</w:t>
      </w:r>
    </w:p>
    <w:p w:rsidR="00890FBB" w:rsidRDefault="00890FBB">
      <w:pPr>
        <w:pStyle w:val="P00"/>
        <w:tabs>
          <w:tab w:val="clear" w:pos="6259"/>
          <w:tab w:val="right" w:pos="7938"/>
        </w:tabs>
        <w:spacing w:before="72"/>
        <w:ind w:left="1021" w:right="1134" w:hanging="397"/>
        <w:rPr>
          <w:rtl/>
        </w:rPr>
      </w:pPr>
      <w:r>
        <w:rPr>
          <w:rtl/>
        </w:rPr>
        <w:t>(</w:t>
      </w:r>
      <w:r>
        <w:rPr>
          <w:rFonts w:hint="cs"/>
          <w:rtl/>
        </w:rPr>
        <w:t>ג)</w:t>
      </w:r>
      <w:r>
        <w:rPr>
          <w:rtl/>
        </w:rPr>
        <w:tab/>
      </w:r>
      <w:r>
        <w:rPr>
          <w:rFonts w:hint="cs"/>
          <w:rtl/>
        </w:rPr>
        <w:t>בשטח כולל מעל 10 עד 18 ס"מ רבועים</w:t>
      </w:r>
      <w:r>
        <w:rPr>
          <w:rtl/>
        </w:rPr>
        <w:tab/>
        <w:t>15%</w:t>
      </w:r>
    </w:p>
    <w:p w:rsidR="00890FBB" w:rsidRDefault="00890FBB">
      <w:pPr>
        <w:pStyle w:val="P00"/>
        <w:tabs>
          <w:tab w:val="clear" w:pos="6259"/>
          <w:tab w:val="right" w:pos="7938"/>
        </w:tabs>
        <w:spacing w:before="72"/>
        <w:ind w:left="1021" w:right="1134" w:hanging="397"/>
        <w:rPr>
          <w:rFonts w:hint="cs"/>
          <w:rtl/>
        </w:rPr>
      </w:pPr>
      <w:r>
        <w:rPr>
          <w:rtl/>
        </w:rPr>
        <w:t>(</w:t>
      </w:r>
      <w:r>
        <w:rPr>
          <w:rFonts w:hint="cs"/>
          <w:rtl/>
        </w:rPr>
        <w:t>ד)</w:t>
      </w:r>
      <w:r>
        <w:rPr>
          <w:rtl/>
        </w:rPr>
        <w:tab/>
      </w:r>
      <w:r>
        <w:rPr>
          <w:rFonts w:hint="cs"/>
          <w:rtl/>
        </w:rPr>
        <w:t>לגבי שטח כולל העולה על 18 ס"מ רבועים תיקבע דרגת נכות לפי פרט 75(א)(4).</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12" w:name="Rov129"/>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1"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78</w:t>
      </w:r>
      <w:bookmarkEnd w:id="212"/>
    </w:p>
    <w:p w:rsidR="00890FBB" w:rsidRDefault="00890FBB">
      <w:pPr>
        <w:pStyle w:val="P00"/>
        <w:tabs>
          <w:tab w:val="clear" w:pos="6259"/>
          <w:tab w:val="right" w:pos="7938"/>
        </w:tabs>
        <w:spacing w:before="72"/>
        <w:ind w:left="0" w:right="1134"/>
        <w:rPr>
          <w:rStyle w:val="default"/>
          <w:rFonts w:cs="FrankRuehl"/>
          <w:rtl/>
        </w:rPr>
      </w:pPr>
      <w:bookmarkStart w:id="213" w:name="Seif86"/>
      <w:bookmarkEnd w:id="213"/>
      <w:r>
        <w:rPr>
          <w:sz w:val="26"/>
          <w:lang w:val="he-IL"/>
        </w:rPr>
        <w:pict>
          <v:rect id="_x0000_s1229" style="position:absolute;left:0;text-align:left;margin-left:464.5pt;margin-top:8.05pt;width:75.05pt;height:20pt;z-index:251745792" o:allowincell="f" filled="f" stroked="f" strokecolor="lime" strokeweight=".25pt">
            <v:textbox style="mso-next-textbox:#_x0000_s1229" inset="0,0,0,0">
              <w:txbxContent>
                <w:p w:rsidR="00890FBB" w:rsidRDefault="00890FBB">
                  <w:pPr>
                    <w:spacing w:line="160" w:lineRule="exact"/>
                    <w:jc w:val="left"/>
                    <w:rPr>
                      <w:rFonts w:cs="Miriam" w:hint="cs"/>
                      <w:noProof/>
                      <w:szCs w:val="18"/>
                      <w:rtl/>
                    </w:rPr>
                  </w:pPr>
                  <w:r>
                    <w:rPr>
                      <w:rFonts w:cs="Miriam"/>
                      <w:szCs w:val="18"/>
                      <w:rtl/>
                    </w:rPr>
                    <w:t>ח</w:t>
                  </w:r>
                  <w:r>
                    <w:rPr>
                      <w:rFonts w:cs="Miriam" w:hint="cs"/>
                      <w:szCs w:val="18"/>
                      <w:rtl/>
                    </w:rPr>
                    <w:t>טטת (</w:t>
                  </w:r>
                  <w:r>
                    <w:rPr>
                      <w:rFonts w:cs="Miriam"/>
                      <w:sz w:val="16"/>
                      <w:szCs w:val="16"/>
                    </w:rPr>
                    <w:t>Acne</w:t>
                  </w:r>
                  <w:r>
                    <w:rPr>
                      <w:rFonts w:cs="Miriam" w:hint="cs"/>
                      <w:sz w:val="16"/>
                      <w:szCs w:val="16"/>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79.</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1%</w:t>
      </w:r>
    </w:p>
    <w:p w:rsidR="00890FBB" w:rsidRDefault="00890FBB">
      <w:pPr>
        <w:pStyle w:val="P00"/>
        <w:tabs>
          <w:tab w:val="clear" w:pos="6259"/>
          <w:tab w:val="right" w:pos="7938"/>
        </w:tabs>
        <w:spacing w:before="72"/>
        <w:ind w:left="1021" w:right="1134" w:hanging="397"/>
        <w:rPr>
          <w:rtl/>
        </w:rPr>
      </w:pPr>
      <w:r>
        <w:rPr>
          <w:rtl/>
        </w:rPr>
        <w:t>(</w:t>
      </w:r>
      <w:r>
        <w:rPr>
          <w:rFonts w:hint="cs"/>
          <w:rtl/>
        </w:rPr>
        <w:t>ב)</w:t>
      </w:r>
      <w:r>
        <w:rPr>
          <w:rtl/>
        </w:rPr>
        <w:tab/>
      </w:r>
      <w:r>
        <w:rPr>
          <w:rFonts w:hint="cs"/>
          <w:rtl/>
        </w:rPr>
        <w:t>בצורה בינונית</w:t>
      </w:r>
      <w:r>
        <w:rPr>
          <w:rtl/>
        </w:rPr>
        <w:tab/>
      </w:r>
      <w:r>
        <w:rPr>
          <w:rtl/>
        </w:rPr>
        <w:tab/>
      </w:r>
      <w:r>
        <w:rPr>
          <w:rtl/>
        </w:rPr>
        <w:tab/>
        <w:t>10%</w:t>
      </w:r>
    </w:p>
    <w:p w:rsidR="00890FBB" w:rsidRDefault="00890FBB">
      <w:pPr>
        <w:pStyle w:val="P00"/>
        <w:tabs>
          <w:tab w:val="clear" w:pos="6259"/>
          <w:tab w:val="right" w:pos="7938"/>
        </w:tabs>
        <w:spacing w:before="72"/>
        <w:ind w:left="1021" w:right="1134" w:hanging="397"/>
        <w:rPr>
          <w:rtl/>
        </w:rPr>
      </w:pPr>
      <w:r>
        <w:rPr>
          <w:rtl/>
        </w:rPr>
        <w:t>(</w:t>
      </w:r>
      <w:r>
        <w:rPr>
          <w:rFonts w:hint="cs"/>
          <w:rtl/>
        </w:rPr>
        <w:t>ג)</w:t>
      </w:r>
      <w:r>
        <w:rPr>
          <w:rtl/>
        </w:rPr>
        <w:tab/>
      </w:r>
      <w:r>
        <w:rPr>
          <w:rFonts w:hint="cs"/>
          <w:rtl/>
        </w:rPr>
        <w:t>בצורה קשה</w:t>
      </w:r>
      <w:r>
        <w:rPr>
          <w:rtl/>
        </w:rPr>
        <w:tab/>
      </w:r>
      <w:r>
        <w:rPr>
          <w:rtl/>
        </w:rPr>
        <w:tab/>
      </w:r>
      <w:r>
        <w:rPr>
          <w:rtl/>
        </w:rPr>
        <w:tab/>
        <w:t>20%</w:t>
      </w:r>
    </w:p>
    <w:p w:rsidR="00890FBB" w:rsidRDefault="00890FBB">
      <w:pPr>
        <w:pStyle w:val="P11"/>
        <w:tabs>
          <w:tab w:val="clear" w:pos="6259"/>
          <w:tab w:val="left" w:pos="4961"/>
          <w:tab w:val="right" w:leader="dot" w:pos="6237"/>
        </w:tabs>
        <w:spacing w:before="72"/>
        <w:ind w:left="624" w:right="1134"/>
        <w:rPr>
          <w:rFonts w:hint="cs"/>
          <w:rtl/>
        </w:rPr>
      </w:pPr>
      <w:r>
        <w:rPr>
          <w:rtl/>
        </w:rPr>
        <w:t>ה</w:t>
      </w:r>
      <w:r>
        <w:rPr>
          <w:rFonts w:hint="cs"/>
          <w:rtl/>
        </w:rPr>
        <w:t>ער</w:t>
      </w:r>
      <w:r>
        <w:rPr>
          <w:rtl/>
        </w:rPr>
        <w:t>ה</w:t>
      </w:r>
      <w:r>
        <w:rPr>
          <w:rFonts w:hint="cs"/>
          <w:rtl/>
        </w:rPr>
        <w:t xml:space="preserve">:על </w:t>
      </w:r>
      <w:r>
        <w:t>Keloid Acne</w:t>
      </w:r>
      <w:r>
        <w:rPr>
          <w:rtl/>
        </w:rPr>
        <w:t xml:space="preserve"> </w:t>
      </w:r>
      <w:r>
        <w:rPr>
          <w:rFonts w:hint="cs"/>
          <w:rtl/>
        </w:rPr>
        <w:t>תיקבע הנכות לפי פרט 75.</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14" w:name="Rov128"/>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79</w:t>
      </w:r>
      <w:bookmarkEnd w:id="214"/>
    </w:p>
    <w:p w:rsidR="00890FBB" w:rsidRDefault="00890FBB">
      <w:pPr>
        <w:pStyle w:val="P00"/>
        <w:tabs>
          <w:tab w:val="clear" w:pos="6259"/>
          <w:tab w:val="right" w:pos="7938"/>
        </w:tabs>
        <w:spacing w:before="72"/>
        <w:ind w:left="0" w:right="1134"/>
        <w:rPr>
          <w:rStyle w:val="default"/>
          <w:rFonts w:cs="FrankRuehl"/>
          <w:sz w:val="26"/>
          <w:rtl/>
        </w:rPr>
      </w:pPr>
      <w:bookmarkStart w:id="215" w:name="Seif87"/>
      <w:bookmarkEnd w:id="215"/>
      <w:r>
        <w:rPr>
          <w:sz w:val="26"/>
          <w:lang w:val="he-IL"/>
        </w:rPr>
        <w:pict>
          <v:rect id="_x0000_s1230" style="position:absolute;left:0;text-align:left;margin-left:464.5pt;margin-top:8.05pt;width:75.05pt;height:40pt;z-index:251746816" o:allowincell="f" filled="f" stroked="f" strokecolor="lime" strokeweight=".25pt">
            <v:textbox style="mso-next-textbox:#_x0000_s1230" inset="0,0,0,0">
              <w:txbxContent>
                <w:p w:rsidR="00890FBB" w:rsidRDefault="00890FBB">
                  <w:pPr>
                    <w:spacing w:line="160" w:lineRule="exact"/>
                    <w:jc w:val="left"/>
                    <w:rPr>
                      <w:rFonts w:cs="Miriam"/>
                      <w:noProof/>
                      <w:sz w:val="16"/>
                      <w:szCs w:val="18"/>
                      <w:rtl/>
                    </w:rPr>
                  </w:pPr>
                  <w:r>
                    <w:rPr>
                      <w:rFonts w:cs="Miriam"/>
                      <w:sz w:val="16"/>
                      <w:szCs w:val="18"/>
                    </w:rPr>
                    <w:t>Eczema, Contact Dermatitis, Chronic Urticaria</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big-number"/>
          <w:rFonts w:cs="FrankRuehl"/>
          <w:sz w:val="26"/>
          <w:szCs w:val="26"/>
          <w:rtl/>
        </w:rPr>
        <w:t>80.</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sz w:val="26"/>
          <w:rtl/>
        </w:rPr>
        <w:tab/>
      </w:r>
      <w:r>
        <w:rPr>
          <w:rStyle w:val="default"/>
          <w:rFonts w:cs="FrankRuehl" w:hint="cs"/>
          <w:sz w:val="26"/>
          <w:rtl/>
        </w:rPr>
        <w:t xml:space="preserve">בצורה </w:t>
      </w:r>
      <w:r>
        <w:rPr>
          <w:rStyle w:val="default"/>
          <w:rFonts w:cs="FrankRuehl" w:hint="cs"/>
          <w:rtl/>
        </w:rPr>
        <w:t>מזערית</w:t>
      </w:r>
      <w:r>
        <w:rPr>
          <w:sz w:val="26"/>
          <w:rtl/>
        </w:rPr>
        <w:tab/>
      </w:r>
      <w:r>
        <w:rPr>
          <w:sz w:val="26"/>
          <w:rtl/>
        </w:rPr>
        <w:tab/>
      </w:r>
      <w:r>
        <w:rPr>
          <w:sz w:val="26"/>
          <w:rtl/>
        </w:rPr>
        <w:tab/>
      </w:r>
      <w:r>
        <w:rPr>
          <w:rStyle w:val="default"/>
          <w:rFonts w:cs="FrankRuehl"/>
          <w:sz w:val="26"/>
          <w:rtl/>
        </w:rPr>
        <w:t>1%</w:t>
      </w:r>
    </w:p>
    <w:p w:rsidR="00890FBB" w:rsidRDefault="00890FBB">
      <w:pPr>
        <w:pStyle w:val="P00"/>
        <w:tabs>
          <w:tab w:val="clear" w:pos="6259"/>
          <w:tab w:val="right" w:pos="7938"/>
        </w:tabs>
        <w:spacing w:before="72"/>
        <w:ind w:left="1021" w:right="1134" w:hanging="397"/>
        <w:rPr>
          <w:rtl/>
        </w:rPr>
      </w:pPr>
      <w:r>
        <w:rPr>
          <w:rtl/>
        </w:rPr>
        <w:t>(</w:t>
      </w:r>
      <w:r>
        <w:rPr>
          <w:rFonts w:hint="cs"/>
          <w:rtl/>
        </w:rPr>
        <w:t>ב)</w:t>
      </w:r>
      <w:r>
        <w:rPr>
          <w:rtl/>
        </w:rPr>
        <w:tab/>
      </w:r>
      <w:r>
        <w:rPr>
          <w:rFonts w:hint="cs"/>
          <w:rtl/>
        </w:rPr>
        <w:t>בצורה קלה</w:t>
      </w:r>
      <w:r>
        <w:rPr>
          <w:rtl/>
        </w:rPr>
        <w:tab/>
      </w:r>
      <w:r>
        <w:rPr>
          <w:rtl/>
        </w:rPr>
        <w:tab/>
      </w:r>
      <w:r>
        <w:rPr>
          <w:rtl/>
        </w:rPr>
        <w:tab/>
        <w:t>10%</w:t>
      </w:r>
    </w:p>
    <w:p w:rsidR="00890FBB" w:rsidRDefault="00890FBB">
      <w:pPr>
        <w:pStyle w:val="P00"/>
        <w:tabs>
          <w:tab w:val="clear" w:pos="6259"/>
          <w:tab w:val="right" w:pos="7938"/>
        </w:tabs>
        <w:spacing w:before="72"/>
        <w:ind w:left="1021" w:right="1134" w:hanging="397"/>
        <w:rPr>
          <w:rtl/>
        </w:rPr>
      </w:pPr>
      <w:r>
        <w:rPr>
          <w:rtl/>
        </w:rPr>
        <w:t>(</w:t>
      </w:r>
      <w:r>
        <w:rPr>
          <w:rFonts w:hint="cs"/>
          <w:rtl/>
        </w:rPr>
        <w:t>ג)</w:t>
      </w:r>
      <w:r>
        <w:rPr>
          <w:rtl/>
        </w:rPr>
        <w:tab/>
      </w:r>
      <w:r>
        <w:rPr>
          <w:rFonts w:hint="cs"/>
          <w:rtl/>
        </w:rPr>
        <w:t>בצורה בינונית</w:t>
      </w:r>
      <w:r>
        <w:rPr>
          <w:rtl/>
        </w:rPr>
        <w:tab/>
      </w:r>
      <w:r>
        <w:rPr>
          <w:rtl/>
        </w:rPr>
        <w:tab/>
      </w:r>
      <w:r>
        <w:rPr>
          <w:rtl/>
        </w:rPr>
        <w:tab/>
        <w:t>20%</w:t>
      </w:r>
    </w:p>
    <w:p w:rsidR="00890FBB" w:rsidRDefault="00890FBB">
      <w:pPr>
        <w:pStyle w:val="P00"/>
        <w:tabs>
          <w:tab w:val="clear" w:pos="6259"/>
          <w:tab w:val="right" w:pos="7938"/>
        </w:tabs>
        <w:spacing w:before="72"/>
        <w:ind w:left="1021" w:right="1134" w:hanging="397"/>
        <w:rPr>
          <w:rtl/>
        </w:rPr>
      </w:pPr>
      <w:r>
        <w:rPr>
          <w:rtl/>
        </w:rPr>
        <w:t>(</w:t>
      </w:r>
      <w:r>
        <w:rPr>
          <w:rFonts w:hint="cs"/>
          <w:rtl/>
        </w:rPr>
        <w:t>ד)</w:t>
      </w:r>
      <w:r>
        <w:rPr>
          <w:rtl/>
        </w:rPr>
        <w:tab/>
      </w:r>
      <w:r>
        <w:rPr>
          <w:rFonts w:hint="cs"/>
          <w:rtl/>
        </w:rPr>
        <w:t>בצורה ניכרת</w:t>
      </w:r>
      <w:r>
        <w:rPr>
          <w:rtl/>
        </w:rPr>
        <w:tab/>
      </w:r>
      <w:r>
        <w:rPr>
          <w:rtl/>
        </w:rPr>
        <w:tab/>
      </w:r>
      <w:r>
        <w:rPr>
          <w:rtl/>
        </w:rPr>
        <w:tab/>
        <w:t>25%</w:t>
      </w:r>
    </w:p>
    <w:p w:rsidR="00890FBB" w:rsidRDefault="00890FBB">
      <w:pPr>
        <w:pStyle w:val="P00"/>
        <w:tabs>
          <w:tab w:val="clear" w:pos="6259"/>
          <w:tab w:val="right" w:pos="7938"/>
        </w:tabs>
        <w:spacing w:before="72"/>
        <w:ind w:left="1021" w:right="1134" w:hanging="397"/>
        <w:rPr>
          <w:rFonts w:hint="cs"/>
          <w:rtl/>
        </w:rPr>
      </w:pPr>
      <w:r>
        <w:rPr>
          <w:rtl/>
        </w:rPr>
        <w:t>(</w:t>
      </w:r>
      <w:r>
        <w:rPr>
          <w:rFonts w:hint="cs"/>
          <w:rtl/>
        </w:rPr>
        <w:t>ה)</w:t>
      </w:r>
      <w:r>
        <w:rPr>
          <w:rtl/>
        </w:rPr>
        <w:tab/>
      </w:r>
      <w:r>
        <w:rPr>
          <w:rFonts w:hint="cs"/>
          <w:rtl/>
        </w:rPr>
        <w:t>בצורה קשה</w:t>
      </w:r>
      <w:r>
        <w:rPr>
          <w:rtl/>
        </w:rPr>
        <w:tab/>
      </w:r>
      <w:r>
        <w:rPr>
          <w:rtl/>
        </w:rPr>
        <w:tab/>
      </w:r>
      <w:r>
        <w:rPr>
          <w:rtl/>
        </w:rPr>
        <w:tab/>
        <w:t>30%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16" w:name="Rov127"/>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80</w:t>
      </w:r>
      <w:bookmarkEnd w:id="216"/>
    </w:p>
    <w:p w:rsidR="00890FBB" w:rsidRDefault="00890FBB">
      <w:pPr>
        <w:pStyle w:val="P00"/>
        <w:tabs>
          <w:tab w:val="clear" w:pos="6259"/>
          <w:tab w:val="right" w:pos="7938"/>
        </w:tabs>
        <w:spacing w:before="72"/>
        <w:ind w:left="0" w:right="1134"/>
        <w:rPr>
          <w:rStyle w:val="default"/>
          <w:rFonts w:cs="FrankRuehl"/>
          <w:rtl/>
        </w:rPr>
      </w:pPr>
      <w:bookmarkStart w:id="217" w:name="Seif88"/>
      <w:bookmarkEnd w:id="217"/>
      <w:r>
        <w:rPr>
          <w:rStyle w:val="default"/>
          <w:rFonts w:cs="FrankRuehl"/>
        </w:rPr>
        <w:pict>
          <v:rect id="_x0000_s1231" style="position:absolute;left:0;text-align:left;margin-left:464.5pt;margin-top:8.05pt;width:75.05pt;height:30pt;z-index:251747840" o:allowincell="f" filled="f" stroked="f" strokecolor="lime" strokeweight=".25pt">
            <v:textbox style="mso-next-textbox:#_x0000_s1231" inset="0,0,0,0">
              <w:txbxContent>
                <w:p w:rsidR="00890FBB" w:rsidRDefault="00890FBB">
                  <w:pPr>
                    <w:spacing w:line="160" w:lineRule="exact"/>
                    <w:jc w:val="left"/>
                    <w:rPr>
                      <w:rFonts w:cs="Times New Roman"/>
                      <w:noProof/>
                      <w:sz w:val="16"/>
                      <w:szCs w:val="16"/>
                      <w:rtl/>
                    </w:rPr>
                  </w:pPr>
                  <w:r>
                    <w:rPr>
                      <w:sz w:val="16"/>
                      <w:szCs w:val="16"/>
                    </w:rPr>
                    <w:t>Discoid Lupus Erythematosus</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81.</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בצורה מזערית</w:t>
      </w:r>
      <w:r>
        <w:rPr>
          <w:rStyle w:val="default"/>
          <w:rFonts w:cs="FrankRuehl"/>
          <w:rtl/>
        </w:rPr>
        <w:tab/>
      </w:r>
      <w:r>
        <w:rPr>
          <w:rStyle w:val="default"/>
          <w:rFonts w:cs="FrankRuehl"/>
          <w:rtl/>
        </w:rPr>
        <w:tab/>
      </w:r>
      <w:r>
        <w:rPr>
          <w:rStyle w:val="default"/>
          <w:rFonts w:cs="FrankRuehl"/>
          <w:rtl/>
        </w:rPr>
        <w:tab/>
        <w:t>1%</w:t>
      </w:r>
    </w:p>
    <w:p w:rsidR="00890FBB" w:rsidRDefault="00890FBB">
      <w:pPr>
        <w:pStyle w:val="P00"/>
        <w:tabs>
          <w:tab w:val="clear" w:pos="6259"/>
          <w:tab w:val="right" w:pos="7938"/>
        </w:tabs>
        <w:spacing w:before="72"/>
        <w:ind w:left="1021" w:right="1134" w:hanging="397"/>
        <w:rPr>
          <w:rtl/>
        </w:rPr>
      </w:pPr>
      <w:r>
        <w:rPr>
          <w:rtl/>
        </w:rPr>
        <w:t>(</w:t>
      </w:r>
      <w:r>
        <w:rPr>
          <w:rFonts w:hint="cs"/>
          <w:rtl/>
        </w:rPr>
        <w:t>ב)</w:t>
      </w:r>
      <w:r>
        <w:rPr>
          <w:rtl/>
        </w:rPr>
        <w:tab/>
      </w:r>
      <w:r>
        <w:rPr>
          <w:rFonts w:hint="cs"/>
          <w:rtl/>
        </w:rPr>
        <w:t>בצורה קלה</w:t>
      </w:r>
      <w:r>
        <w:rPr>
          <w:rtl/>
        </w:rPr>
        <w:tab/>
      </w:r>
      <w:r>
        <w:rPr>
          <w:rtl/>
        </w:rPr>
        <w:tab/>
      </w:r>
      <w:r>
        <w:rPr>
          <w:rtl/>
        </w:rPr>
        <w:tab/>
        <w:t>5%</w:t>
      </w:r>
    </w:p>
    <w:p w:rsidR="00890FBB" w:rsidRDefault="00890FBB">
      <w:pPr>
        <w:pStyle w:val="P00"/>
        <w:tabs>
          <w:tab w:val="clear" w:pos="6259"/>
          <w:tab w:val="right" w:pos="7938"/>
        </w:tabs>
        <w:spacing w:before="72"/>
        <w:ind w:left="1021" w:right="1134" w:hanging="397"/>
        <w:rPr>
          <w:rtl/>
        </w:rPr>
      </w:pPr>
      <w:r>
        <w:rPr>
          <w:rtl/>
        </w:rPr>
        <w:t>(</w:t>
      </w:r>
      <w:r>
        <w:rPr>
          <w:rFonts w:hint="cs"/>
          <w:rtl/>
        </w:rPr>
        <w:t>ג)</w:t>
      </w:r>
      <w:r>
        <w:rPr>
          <w:rtl/>
        </w:rPr>
        <w:tab/>
      </w:r>
      <w:r>
        <w:rPr>
          <w:rFonts w:hint="cs"/>
          <w:rtl/>
        </w:rPr>
        <w:t>בצורה בינונית</w:t>
      </w:r>
      <w:r>
        <w:rPr>
          <w:rtl/>
        </w:rPr>
        <w:tab/>
      </w:r>
      <w:r>
        <w:rPr>
          <w:rtl/>
        </w:rPr>
        <w:tab/>
      </w:r>
      <w:r>
        <w:rPr>
          <w:rtl/>
        </w:rPr>
        <w:tab/>
        <w:t>10%</w:t>
      </w:r>
    </w:p>
    <w:p w:rsidR="00890FBB" w:rsidRDefault="00890FBB">
      <w:pPr>
        <w:pStyle w:val="P00"/>
        <w:tabs>
          <w:tab w:val="clear" w:pos="6259"/>
          <w:tab w:val="right" w:pos="7938"/>
        </w:tabs>
        <w:spacing w:before="72"/>
        <w:ind w:left="1021" w:right="1134" w:hanging="397"/>
        <w:rPr>
          <w:rtl/>
        </w:rPr>
      </w:pPr>
      <w:r>
        <w:rPr>
          <w:rtl/>
        </w:rPr>
        <w:t>(</w:t>
      </w:r>
      <w:r>
        <w:rPr>
          <w:rFonts w:hint="cs"/>
          <w:rtl/>
        </w:rPr>
        <w:t>ד)</w:t>
      </w:r>
      <w:r>
        <w:rPr>
          <w:rtl/>
        </w:rPr>
        <w:tab/>
      </w:r>
      <w:r>
        <w:rPr>
          <w:rFonts w:hint="cs"/>
          <w:rtl/>
        </w:rPr>
        <w:t>בצורה ניכרת</w:t>
      </w:r>
      <w:r>
        <w:rPr>
          <w:rtl/>
        </w:rPr>
        <w:tab/>
      </w:r>
      <w:r>
        <w:rPr>
          <w:rtl/>
        </w:rPr>
        <w:tab/>
      </w:r>
      <w:r>
        <w:rPr>
          <w:rtl/>
        </w:rPr>
        <w:tab/>
        <w:t>20%</w:t>
      </w:r>
    </w:p>
    <w:p w:rsidR="00890FBB" w:rsidRDefault="00890FBB">
      <w:pPr>
        <w:pStyle w:val="P00"/>
        <w:tabs>
          <w:tab w:val="clear" w:pos="6259"/>
          <w:tab w:val="right" w:pos="7938"/>
        </w:tabs>
        <w:spacing w:before="72"/>
        <w:ind w:left="1021" w:right="1134" w:hanging="397"/>
        <w:rPr>
          <w:rFonts w:hint="cs"/>
          <w:rtl/>
        </w:rPr>
      </w:pPr>
      <w:r>
        <w:rPr>
          <w:rtl/>
        </w:rPr>
        <w:t>(</w:t>
      </w:r>
      <w:r>
        <w:rPr>
          <w:rFonts w:hint="cs"/>
          <w:rtl/>
        </w:rPr>
        <w:t>ה)</w:t>
      </w:r>
      <w:r>
        <w:rPr>
          <w:rtl/>
        </w:rPr>
        <w:tab/>
      </w:r>
      <w:r>
        <w:rPr>
          <w:rFonts w:hint="cs"/>
          <w:rtl/>
        </w:rPr>
        <w:t>בצורה קשה</w:t>
      </w:r>
      <w:r>
        <w:rPr>
          <w:rtl/>
        </w:rPr>
        <w:tab/>
      </w:r>
      <w:r>
        <w:rPr>
          <w:rtl/>
        </w:rPr>
        <w:tab/>
      </w:r>
      <w:r>
        <w:rPr>
          <w:rtl/>
        </w:rPr>
        <w:tab/>
        <w:t>30%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18" w:name="Rov126"/>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4"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424</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81</w:t>
      </w:r>
      <w:bookmarkEnd w:id="218"/>
    </w:p>
    <w:p w:rsidR="00890FBB" w:rsidRDefault="00890FBB">
      <w:pPr>
        <w:pStyle w:val="P00"/>
        <w:tabs>
          <w:tab w:val="clear" w:pos="6259"/>
          <w:tab w:val="right" w:pos="7938"/>
        </w:tabs>
        <w:spacing w:before="72"/>
        <w:ind w:left="0" w:right="1134"/>
        <w:rPr>
          <w:rStyle w:val="default"/>
          <w:rFonts w:cs="FrankRuehl"/>
          <w:rtl/>
        </w:rPr>
      </w:pPr>
      <w:bookmarkStart w:id="219" w:name="Seif89"/>
      <w:bookmarkEnd w:id="219"/>
      <w:r>
        <w:rPr>
          <w:rStyle w:val="default"/>
          <w:rFonts w:cs="FrankRuehl"/>
        </w:rPr>
        <w:pict>
          <v:rect id="_x0000_s1232" style="position:absolute;left:0;text-align:left;margin-left:464.5pt;margin-top:8.05pt;width:75.05pt;height:31.9pt;z-index:251748864" o:allowincell="f" filled="f" stroked="f" strokecolor="lime" strokeweight=".25pt">
            <v:textbox style="mso-next-textbox:#_x0000_s1232" inset="0,0,0,0">
              <w:txbxContent>
                <w:p w:rsidR="00890FBB" w:rsidRDefault="00890FBB">
                  <w:pPr>
                    <w:spacing w:line="160" w:lineRule="exact"/>
                    <w:jc w:val="left"/>
                    <w:rPr>
                      <w:rFonts w:cs="Miriam"/>
                      <w:noProof/>
                      <w:sz w:val="16"/>
                      <w:szCs w:val="18"/>
                      <w:rtl/>
                    </w:rPr>
                  </w:pPr>
                  <w:r>
                    <w:rPr>
                      <w:rFonts w:cs="Miriam"/>
                      <w:sz w:val="16"/>
                      <w:szCs w:val="18"/>
                    </w:rPr>
                    <w:t>Callositas</w:t>
                  </w:r>
                  <w:r>
                    <w:rPr>
                      <w:rFonts w:cs="Miriam"/>
                      <w:sz w:val="16"/>
                      <w:szCs w:val="16"/>
                    </w:rPr>
                    <w:t>, Keratodermis, Verrucae Plantares</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82.</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rtl/>
        </w:rPr>
        <w:tab/>
        <w:t>1%</w:t>
      </w:r>
    </w:p>
    <w:p w:rsidR="00890FBB" w:rsidRDefault="00890FBB">
      <w:pPr>
        <w:pStyle w:val="P00"/>
        <w:tabs>
          <w:tab w:val="clear" w:pos="6259"/>
          <w:tab w:val="right" w:pos="7938"/>
        </w:tabs>
        <w:spacing w:before="72"/>
        <w:ind w:left="1021" w:right="1134" w:hanging="397"/>
        <w:rPr>
          <w:rtl/>
        </w:rPr>
      </w:pPr>
      <w:r>
        <w:rPr>
          <w:rtl/>
        </w:rPr>
        <w:t>(</w:t>
      </w:r>
      <w:r>
        <w:rPr>
          <w:rFonts w:hint="cs"/>
          <w:rtl/>
        </w:rPr>
        <w:t>ב)</w:t>
      </w:r>
      <w:r>
        <w:rPr>
          <w:rtl/>
        </w:rPr>
        <w:tab/>
      </w:r>
      <w:r>
        <w:rPr>
          <w:rFonts w:hint="cs"/>
          <w:rtl/>
        </w:rPr>
        <w:t>בצורה בינונית, דרוש טיפול חוזר, בלא הפרעה בהליכה</w:t>
      </w:r>
      <w:r>
        <w:rPr>
          <w:rtl/>
        </w:rPr>
        <w:tab/>
        <w:t>5%</w:t>
      </w:r>
    </w:p>
    <w:p w:rsidR="00890FBB" w:rsidRDefault="00890FBB">
      <w:pPr>
        <w:pStyle w:val="P00"/>
        <w:tabs>
          <w:tab w:val="clear" w:pos="6259"/>
          <w:tab w:val="right" w:pos="7938"/>
        </w:tabs>
        <w:spacing w:before="72"/>
        <w:ind w:left="1021" w:right="1134" w:hanging="397"/>
        <w:rPr>
          <w:rFonts w:hint="cs"/>
          <w:rtl/>
        </w:rPr>
      </w:pPr>
      <w:r>
        <w:rPr>
          <w:rtl/>
        </w:rPr>
        <w:t>(</w:t>
      </w:r>
      <w:r>
        <w:rPr>
          <w:rFonts w:hint="cs"/>
          <w:rtl/>
        </w:rPr>
        <w:t>ג)</w:t>
      </w:r>
      <w:r>
        <w:rPr>
          <w:rtl/>
        </w:rPr>
        <w:tab/>
      </w:r>
      <w:r>
        <w:rPr>
          <w:rFonts w:hint="cs"/>
          <w:rtl/>
        </w:rPr>
        <w:t>בצורה קשה עם הפרעה בהליכה</w:t>
      </w:r>
      <w:r>
        <w:rPr>
          <w:rtl/>
        </w:rPr>
        <w:tab/>
        <w:t>10%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20" w:name="Rov125"/>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5"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82</w:t>
      </w:r>
      <w:bookmarkEnd w:id="220"/>
    </w:p>
    <w:p w:rsidR="00890FBB" w:rsidRDefault="00890FBB">
      <w:pPr>
        <w:pStyle w:val="P00"/>
        <w:tabs>
          <w:tab w:val="clear" w:pos="6259"/>
          <w:tab w:val="right" w:pos="7938"/>
        </w:tabs>
        <w:spacing w:before="72"/>
        <w:ind w:left="0" w:right="1134"/>
        <w:rPr>
          <w:rStyle w:val="default"/>
          <w:rFonts w:cs="FrankRuehl"/>
          <w:rtl/>
        </w:rPr>
      </w:pPr>
      <w:bookmarkStart w:id="221" w:name="Seif90"/>
      <w:bookmarkEnd w:id="221"/>
      <w:r>
        <w:rPr>
          <w:rStyle w:val="default"/>
          <w:rFonts w:cs="FrankRuehl"/>
        </w:rPr>
        <w:pict>
          <v:rect id="_x0000_s1233" style="position:absolute;left:0;text-align:left;margin-left:464.5pt;margin-top:8.05pt;width:75.05pt;height:24.15pt;z-index:251749888" o:allowincell="f" filled="f" stroked="f" strokecolor="lime" strokeweight=".25pt">
            <v:textbox style="mso-next-textbox:#_x0000_s1233" inset="0,0,0,0">
              <w:txbxContent>
                <w:p w:rsidR="00890FBB" w:rsidRDefault="00890FBB">
                  <w:pPr>
                    <w:spacing w:line="160" w:lineRule="exact"/>
                    <w:jc w:val="left"/>
                    <w:rPr>
                      <w:rFonts w:cs="Miriam"/>
                      <w:noProof/>
                      <w:sz w:val="16"/>
                      <w:szCs w:val="16"/>
                      <w:rtl/>
                    </w:rPr>
                  </w:pPr>
                  <w:r>
                    <w:rPr>
                      <w:rFonts w:cs="Miriam"/>
                      <w:sz w:val="16"/>
                      <w:szCs w:val="16"/>
                    </w:rPr>
                    <w:t>Dermatitis Actinica</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83.</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בצורה קלה בלא סימנים של ממאירות</w:t>
      </w:r>
      <w:r>
        <w:rPr>
          <w:rStyle w:val="default"/>
          <w:rFonts w:cs="FrankRuehl"/>
          <w:rtl/>
        </w:rPr>
        <w:tab/>
        <w:t>5%</w:t>
      </w:r>
    </w:p>
    <w:p w:rsidR="00890FBB" w:rsidRDefault="00890FBB">
      <w:pPr>
        <w:pStyle w:val="P00"/>
        <w:tabs>
          <w:tab w:val="clear" w:pos="6259"/>
          <w:tab w:val="right" w:pos="7938"/>
        </w:tabs>
        <w:spacing w:before="72"/>
        <w:ind w:left="1021" w:right="1985"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בצורה בינונית, עם נגעים </w:t>
      </w:r>
      <w:r>
        <w:rPr>
          <w:rFonts w:hint="cs"/>
          <w:rtl/>
        </w:rPr>
        <w:t>טרום</w:t>
      </w:r>
      <w:r>
        <w:rPr>
          <w:rStyle w:val="default"/>
          <w:rFonts w:cs="FrankRuehl" w:hint="cs"/>
          <w:rtl/>
        </w:rPr>
        <w:t xml:space="preserve">-סרטניים </w:t>
      </w:r>
      <w:r>
        <w:rPr>
          <w:rStyle w:val="default"/>
          <w:rFonts w:cs="FrankRuehl"/>
          <w:rtl/>
        </w:rPr>
        <w:t>ח</w:t>
      </w:r>
      <w:r>
        <w:rPr>
          <w:rStyle w:val="default"/>
          <w:rFonts w:cs="FrankRuehl" w:hint="cs"/>
          <w:rtl/>
        </w:rPr>
        <w:t xml:space="preserve">וזרים </w:t>
      </w:r>
      <w:r>
        <w:rPr>
          <w:rStyle w:val="default"/>
          <w:rFonts w:cs="FrankRuehl"/>
        </w:rPr>
        <w:t>(precancerous state, Bowens disease)</w:t>
      </w:r>
      <w:r>
        <w:rPr>
          <w:rStyle w:val="default"/>
          <w:rFonts w:cs="FrankRuehl"/>
          <w:rtl/>
        </w:rPr>
        <w:t xml:space="preserve"> </w:t>
      </w:r>
      <w:r>
        <w:rPr>
          <w:rStyle w:val="default"/>
          <w:rFonts w:cs="FrankRuehl" w:hint="cs"/>
          <w:rtl/>
        </w:rPr>
        <w:t>פעמים חוזרות</w:t>
      </w:r>
      <w:r>
        <w:rPr>
          <w:rtl/>
        </w:rPr>
        <w:tab/>
      </w:r>
      <w:r>
        <w:rPr>
          <w:rStyle w:val="default"/>
          <w:rFonts w:cs="FrankRuehl"/>
          <w:rtl/>
        </w:rPr>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בצורה קשה או היווצרות נגעי ממאירות חוזרים</w:t>
      </w:r>
      <w:r>
        <w:rPr>
          <w:rtl/>
        </w:rPr>
        <w:tab/>
      </w:r>
      <w:r>
        <w:rPr>
          <w:rStyle w:val="default"/>
          <w:rFonts w:cs="FrankRuehl"/>
          <w:rtl/>
        </w:rPr>
        <w:t>20%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22" w:name="Rov124"/>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6"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83</w:t>
      </w:r>
      <w:bookmarkEnd w:id="222"/>
    </w:p>
    <w:p w:rsidR="00890FBB" w:rsidRDefault="00890FBB">
      <w:pPr>
        <w:pStyle w:val="P00"/>
        <w:tabs>
          <w:tab w:val="clear" w:pos="6259"/>
          <w:tab w:val="right" w:pos="7938"/>
        </w:tabs>
        <w:spacing w:before="72"/>
        <w:ind w:left="0" w:right="1134"/>
        <w:rPr>
          <w:rStyle w:val="default"/>
          <w:rFonts w:cs="FrankRuehl"/>
          <w:rtl/>
        </w:rPr>
      </w:pPr>
      <w:bookmarkStart w:id="223" w:name="Seif91"/>
      <w:bookmarkEnd w:id="223"/>
      <w:r>
        <w:rPr>
          <w:rStyle w:val="default"/>
          <w:rFonts w:cs="FrankRuehl"/>
        </w:rPr>
        <w:pict>
          <v:rect id="_x0000_s1234" style="position:absolute;left:0;text-align:left;margin-left:464.5pt;margin-top:8.05pt;width:75.05pt;height:30pt;z-index:251750912" o:allowincell="f" filled="f" stroked="f" strokecolor="lime" strokeweight=".25pt">
            <v:textbox style="mso-next-textbox:#_x0000_s1234" inset="0,0,0,0">
              <w:txbxContent>
                <w:p w:rsidR="00890FBB" w:rsidRDefault="00890FBB">
                  <w:pPr>
                    <w:spacing w:line="160" w:lineRule="exact"/>
                    <w:jc w:val="left"/>
                    <w:rPr>
                      <w:rFonts w:cs="Miriam"/>
                      <w:noProof/>
                      <w:szCs w:val="18"/>
                      <w:rtl/>
                    </w:rPr>
                  </w:pPr>
                  <w:r>
                    <w:rPr>
                      <w:rFonts w:cs="Miriam"/>
                      <w:szCs w:val="18"/>
                      <w:rtl/>
                    </w:rPr>
                    <w:t>מ</w:t>
                  </w:r>
                  <w:r>
                    <w:rPr>
                      <w:rFonts w:cs="Miriam" w:hint="cs"/>
                      <w:szCs w:val="18"/>
                      <w:rtl/>
                    </w:rPr>
                    <w:t xml:space="preserve">לנומה ממאירה </w:t>
                  </w:r>
                  <w:r>
                    <w:rPr>
                      <w:rFonts w:cs="Miriam"/>
                      <w:sz w:val="16"/>
                      <w:szCs w:val="18"/>
                    </w:rPr>
                    <w:t>(Malignant Melanoma)</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84.</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שלוש שנים ראשונות לאחר כריתה בלא עדות לגרורות</w:t>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ל שלוש שנים אחרי הכריתה, בלא עדות לגרורות - דרגת הנכות תיקבע לפי פרט 75.</w:t>
      </w:r>
    </w:p>
    <w:p w:rsidR="00890FBB" w:rsidRDefault="00890FBB">
      <w:pPr>
        <w:pStyle w:val="P00"/>
        <w:tabs>
          <w:tab w:val="clear" w:pos="6259"/>
          <w:tab w:val="right" w:pos="7938"/>
        </w:tabs>
        <w:spacing w:before="72"/>
        <w:ind w:left="1021" w:right="1134" w:hanging="397"/>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מצב שלא מאפשר כריתה שלמה או עדות לגרורות</w:t>
      </w:r>
      <w:r>
        <w:rPr>
          <w:rStyle w:val="default"/>
          <w:rFonts w:cs="FrankRuehl"/>
          <w:rtl/>
        </w:rPr>
        <w:tab/>
      </w:r>
      <w:r>
        <w:rPr>
          <w:rStyle w:val="default"/>
          <w:rFonts w:cs="FrankRuehl" w:hint="cs"/>
          <w:rtl/>
        </w:rPr>
        <w:t>100%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24" w:name="Rov123"/>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7"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84</w:t>
      </w:r>
      <w:bookmarkEnd w:id="224"/>
    </w:p>
    <w:p w:rsidR="00890FBB" w:rsidRDefault="00890FBB">
      <w:pPr>
        <w:pStyle w:val="P00"/>
        <w:tabs>
          <w:tab w:val="clear" w:pos="6259"/>
          <w:tab w:val="right" w:pos="7938"/>
        </w:tabs>
        <w:spacing w:before="72"/>
        <w:ind w:left="0" w:right="1134"/>
        <w:rPr>
          <w:rStyle w:val="default"/>
          <w:rFonts w:cs="FrankRuehl"/>
          <w:rtl/>
        </w:rPr>
      </w:pPr>
      <w:bookmarkStart w:id="225" w:name="Seif92"/>
      <w:bookmarkEnd w:id="225"/>
      <w:r>
        <w:rPr>
          <w:rStyle w:val="default"/>
          <w:rFonts w:cs="FrankRuehl"/>
        </w:rPr>
        <w:pict>
          <v:rect id="_x0000_s1235" style="position:absolute;left:0;text-align:left;margin-left:464.5pt;margin-top:8.05pt;width:75.05pt;height:40pt;z-index:251751936" o:allowincell="f" filled="f" stroked="f" strokecolor="lime" strokeweight=".25pt">
            <v:textbox style="mso-next-textbox:#_x0000_s1235" inset="0,0,0,0">
              <w:txbxContent>
                <w:p w:rsidR="00890FBB" w:rsidRDefault="00890FBB">
                  <w:pPr>
                    <w:spacing w:line="160" w:lineRule="exact"/>
                    <w:jc w:val="left"/>
                    <w:rPr>
                      <w:rFonts w:cs="Miriam"/>
                      <w:noProof/>
                      <w:sz w:val="16"/>
                      <w:szCs w:val="18"/>
                      <w:rtl/>
                    </w:rPr>
                  </w:pPr>
                  <w:r>
                    <w:rPr>
                      <w:rFonts w:cs="Miriam"/>
                      <w:sz w:val="16"/>
                      <w:szCs w:val="18"/>
                    </w:rPr>
                    <w:t>Squamous Cell Carcinoma, Basal Cell Carcinoma</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85.</w:t>
      </w:r>
      <w:r>
        <w:rPr>
          <w:rStyle w:val="default"/>
          <w:rFonts w:cs="FrankRuehl"/>
          <w:rtl/>
        </w:rPr>
        <w:tab/>
        <w:t>(1)</w:t>
      </w:r>
      <w:r>
        <w:rPr>
          <w:rStyle w:val="default"/>
          <w:rFonts w:cs="FrankRuehl"/>
          <w:rtl/>
        </w:rPr>
        <w:tab/>
      </w:r>
      <w:r>
        <w:rPr>
          <w:rStyle w:val="default"/>
          <w:rFonts w:cs="FrankRuehl" w:hint="cs"/>
          <w:rtl/>
        </w:rPr>
        <w:t>מצב אחרי כריתה - דרגת הנכות תיקבע לפי פרט 75.</w:t>
      </w:r>
    </w:p>
    <w:p w:rsidR="00890FBB" w:rsidRDefault="00890FBB">
      <w:pPr>
        <w:pStyle w:val="P00"/>
        <w:tabs>
          <w:tab w:val="clear" w:pos="6259"/>
          <w:tab w:val="right" w:pos="7938"/>
        </w:tabs>
        <w:spacing w:before="72"/>
        <w:ind w:left="1021" w:right="1134" w:hanging="397"/>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יש </w:t>
      </w:r>
      <w:r>
        <w:rPr>
          <w:rStyle w:val="default"/>
          <w:rFonts w:cs="FrankRuehl"/>
          <w:rtl/>
        </w:rPr>
        <w:t>ע</w:t>
      </w:r>
      <w:r>
        <w:rPr>
          <w:rStyle w:val="default"/>
          <w:rFonts w:cs="FrankRuehl" w:hint="cs"/>
          <w:rtl/>
        </w:rPr>
        <w:t>דות לגרורות - ראה פרט 21.</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26" w:name="Rov122"/>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8"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85</w:t>
      </w:r>
      <w:bookmarkEnd w:id="226"/>
    </w:p>
    <w:p w:rsidR="00890FBB" w:rsidRDefault="00890FBB">
      <w:pPr>
        <w:pStyle w:val="P00"/>
        <w:tabs>
          <w:tab w:val="clear" w:pos="6259"/>
          <w:tab w:val="right" w:pos="7938"/>
        </w:tabs>
        <w:spacing w:before="72"/>
        <w:ind w:left="0" w:right="1134"/>
        <w:rPr>
          <w:rStyle w:val="default"/>
          <w:rFonts w:cs="FrankRuehl"/>
          <w:rtl/>
        </w:rPr>
      </w:pPr>
      <w:bookmarkStart w:id="227" w:name="Seif93"/>
      <w:bookmarkEnd w:id="227"/>
      <w:r>
        <w:rPr>
          <w:rStyle w:val="default"/>
          <w:rFonts w:cs="FrankRuehl"/>
        </w:rPr>
        <w:pict>
          <v:rect id="_x0000_s1236" style="position:absolute;left:0;text-align:left;margin-left:464.5pt;margin-top:8.05pt;width:75.05pt;height:30pt;z-index:251752960" o:allowincell="f" filled="f" stroked="f" strokecolor="lime" strokeweight=".25pt">
            <v:textbox style="mso-next-textbox:#_x0000_s1236" inset="0,0,0,0">
              <w:txbxContent>
                <w:p w:rsidR="00890FBB" w:rsidRDefault="00890FBB">
                  <w:pPr>
                    <w:spacing w:line="160" w:lineRule="exact"/>
                    <w:jc w:val="left"/>
                    <w:rPr>
                      <w:rFonts w:cs="Miriam" w:hint="cs"/>
                      <w:noProof/>
                      <w:sz w:val="16"/>
                      <w:szCs w:val="18"/>
                      <w:rtl/>
                    </w:rPr>
                  </w:pPr>
                  <w:r>
                    <w:rPr>
                      <w:rFonts w:cs="Miriam"/>
                      <w:szCs w:val="18"/>
                      <w:rtl/>
                    </w:rPr>
                    <w:t>ל</w:t>
                  </w:r>
                  <w:r>
                    <w:rPr>
                      <w:rFonts w:cs="Miriam" w:hint="cs"/>
                      <w:szCs w:val="18"/>
                      <w:rtl/>
                    </w:rPr>
                    <w:t xml:space="preserve">ישמניאזיס </w:t>
                  </w:r>
                  <w:r>
                    <w:rPr>
                      <w:rFonts w:cs="Miriam"/>
                      <w:szCs w:val="18"/>
                      <w:rtl/>
                    </w:rPr>
                    <w:br/>
                  </w:r>
                  <w:r>
                    <w:rPr>
                      <w:rFonts w:cs="Miriam" w:hint="cs"/>
                      <w:szCs w:val="18"/>
                      <w:rtl/>
                    </w:rPr>
                    <w:t>(</w:t>
                  </w:r>
                  <w:r>
                    <w:rPr>
                      <w:rFonts w:cs="Miriam"/>
                      <w:sz w:val="16"/>
                      <w:szCs w:val="18"/>
                    </w:rPr>
                    <w:t>Leishmaniasis Cutis</w:t>
                  </w:r>
                  <w:r>
                    <w:rPr>
                      <w:rFonts w:cs="Miriam" w:hint="cs"/>
                      <w:sz w:val="16"/>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86.</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שלב פעיל, מוקד אחד</w:t>
      </w:r>
      <w:r>
        <w:rPr>
          <w:rStyle w:val="default"/>
          <w:rFonts w:cs="FrankRuehl"/>
          <w:rtl/>
        </w:rPr>
        <w:tab/>
      </w:r>
      <w:r>
        <w:rPr>
          <w:rStyle w:val="default"/>
          <w:rFonts w:cs="FrankRuehl"/>
          <w:rtl/>
        </w:rPr>
        <w:tab/>
        <w:t>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שלב פעיל, מוקדים בודדים</w:t>
      </w:r>
      <w:r>
        <w:rPr>
          <w:rStyle w:val="default"/>
          <w:rFonts w:cs="FrankRuehl"/>
          <w:rtl/>
        </w:rPr>
        <w:tab/>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שלב פעיל, מוקדים מרובים</w:t>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שלב לא פעיל - דרגת הנכות תיקבע לפי פרט 75.</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28" w:name="Rov121"/>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79"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86</w:t>
      </w:r>
      <w:bookmarkEnd w:id="228"/>
    </w:p>
    <w:p w:rsidR="00890FBB" w:rsidRDefault="00890FBB">
      <w:pPr>
        <w:pStyle w:val="P00"/>
        <w:tabs>
          <w:tab w:val="clear" w:pos="6259"/>
          <w:tab w:val="right" w:leader="dot" w:pos="4394"/>
          <w:tab w:val="left" w:pos="4961"/>
        </w:tabs>
        <w:spacing w:before="72"/>
        <w:ind w:left="0" w:right="1134"/>
        <w:rPr>
          <w:rStyle w:val="default"/>
          <w:rFonts w:cs="FrankRuehl"/>
          <w:rtl/>
        </w:rPr>
      </w:pPr>
      <w:bookmarkStart w:id="229" w:name="Seif94"/>
      <w:bookmarkEnd w:id="229"/>
      <w:r>
        <w:rPr>
          <w:sz w:val="26"/>
          <w:lang w:val="he-IL"/>
        </w:rPr>
        <w:pict>
          <v:rect id="_x0000_s1237" style="position:absolute;left:0;text-align:left;margin-left:464.5pt;margin-top:8.05pt;width:75.05pt;height:30pt;z-index:251753984" o:allowincell="f" filled="f" stroked="f" strokecolor="lime" strokeweight=".25pt">
            <v:textbox style="mso-next-textbox:#_x0000_s1237" inset="0,0,0,0">
              <w:txbxContent>
                <w:p w:rsidR="00890FBB" w:rsidRDefault="00890FBB">
                  <w:pPr>
                    <w:spacing w:line="160" w:lineRule="exact"/>
                    <w:jc w:val="left"/>
                    <w:rPr>
                      <w:rFonts w:cs="Miriam"/>
                      <w:noProof/>
                      <w:sz w:val="16"/>
                      <w:szCs w:val="18"/>
                      <w:rtl/>
                    </w:rPr>
                  </w:pPr>
                  <w:r>
                    <w:rPr>
                      <w:rFonts w:cs="Miriam"/>
                      <w:sz w:val="16"/>
                      <w:szCs w:val="16"/>
                    </w:rPr>
                    <w:t>Chronic</w:t>
                  </w:r>
                  <w:r>
                    <w:rPr>
                      <w:rFonts w:cs="Miriam"/>
                      <w:sz w:val="16"/>
                      <w:szCs w:val="18"/>
                    </w:rPr>
                    <w:t xml:space="preserve"> Fungal Infections</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 xml:space="preserve">ק' </w:t>
                  </w:r>
                  <w:r>
                    <w:rPr>
                      <w:rFonts w:cs="Miriam"/>
                      <w:noProof/>
                      <w:szCs w:val="18"/>
                      <w:rtl/>
                    </w:rPr>
                    <w:t>ת</w:t>
                  </w:r>
                  <w:r>
                    <w:rPr>
                      <w:rFonts w:cs="Miriam" w:hint="cs"/>
                      <w:noProof/>
                      <w:szCs w:val="18"/>
                      <w:rtl/>
                    </w:rPr>
                    <w:t>ש"ס-2000</w:t>
                  </w:r>
                </w:p>
              </w:txbxContent>
            </v:textbox>
            <w10:anchorlock/>
          </v:rect>
        </w:pict>
      </w:r>
      <w:r>
        <w:rPr>
          <w:rStyle w:val="big-number"/>
          <w:rFonts w:cs="FrankRuehl"/>
          <w:sz w:val="26"/>
          <w:szCs w:val="26"/>
          <w:rtl/>
        </w:rPr>
        <w:t>87.</w:t>
      </w:r>
      <w:r>
        <w:rPr>
          <w:rStyle w:val="big-number"/>
          <w:rFonts w:cs="FrankRuehl"/>
          <w:sz w:val="26"/>
          <w:szCs w:val="26"/>
          <w:rtl/>
        </w:rPr>
        <w:tab/>
      </w:r>
      <w:r>
        <w:rPr>
          <w:rStyle w:val="default"/>
          <w:rFonts w:cs="FrankRuehl"/>
          <w:sz w:val="26"/>
          <w:rtl/>
        </w:rPr>
        <w:t>(</w:t>
      </w:r>
      <w:r>
        <w:rPr>
          <w:rStyle w:val="default"/>
          <w:rFonts w:cs="FrankRuehl" w:hint="cs"/>
          <w:rtl/>
        </w:rPr>
        <w:t>א)</w:t>
      </w:r>
      <w:r>
        <w:rPr>
          <w:rStyle w:val="default"/>
          <w:rFonts w:cs="FrankRuehl"/>
          <w:rtl/>
        </w:rPr>
        <w:tab/>
      </w:r>
      <w:r>
        <w:rPr>
          <w:rStyle w:val="default"/>
          <w:rFonts w:cs="FrankRuehl" w:hint="cs"/>
          <w:rtl/>
        </w:rPr>
        <w:t xml:space="preserve">פטרת גוף וגפיים </w:t>
      </w:r>
      <w:r>
        <w:rPr>
          <w:rStyle w:val="default"/>
          <w:rFonts w:cs="FrankRuehl"/>
        </w:rPr>
        <w:t>Tinea (manum, corporis, cruris, pedis)</w:t>
      </w:r>
    </w:p>
    <w:p w:rsidR="00890FBB" w:rsidRDefault="00890FBB">
      <w:pPr>
        <w:pStyle w:val="P00"/>
        <w:tabs>
          <w:tab w:val="clear" w:pos="6259"/>
          <w:tab w:val="right" w:pos="7938"/>
        </w:tabs>
        <w:spacing w:before="72"/>
        <w:ind w:left="1475" w:right="1134" w:hanging="454"/>
        <w:rPr>
          <w:rtl/>
        </w:rPr>
      </w:pPr>
      <w:r>
        <w:rPr>
          <w:rFonts w:hint="cs"/>
          <w:rtl/>
        </w:rPr>
        <w:t>(1)</w:t>
      </w:r>
      <w:r>
        <w:rPr>
          <w:rtl/>
        </w:rPr>
        <w:tab/>
      </w:r>
      <w:r>
        <w:rPr>
          <w:rStyle w:val="default"/>
          <w:rFonts w:cs="FrankRuehl" w:hint="cs"/>
          <w:rtl/>
        </w:rPr>
        <w:t>בצורה</w:t>
      </w:r>
      <w:r>
        <w:rPr>
          <w:rFonts w:hint="cs"/>
          <w:rtl/>
        </w:rPr>
        <w:t xml:space="preserve"> קלה</w:t>
      </w:r>
      <w:r>
        <w:rPr>
          <w:rtl/>
        </w:rPr>
        <w:tab/>
      </w:r>
      <w:r>
        <w:rPr>
          <w:rtl/>
        </w:rPr>
        <w:tab/>
      </w:r>
      <w:r>
        <w:rPr>
          <w:rFonts w:hint="cs"/>
          <w:rtl/>
        </w:rPr>
        <w:t>1%</w:t>
      </w:r>
    </w:p>
    <w:p w:rsidR="00890FBB" w:rsidRDefault="00890FBB">
      <w:pPr>
        <w:pStyle w:val="P00"/>
        <w:tabs>
          <w:tab w:val="clear" w:pos="6259"/>
          <w:tab w:val="right" w:pos="7938"/>
        </w:tabs>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hint="cs"/>
          <w:rtl/>
        </w:rPr>
        <w:t>10%</w:t>
      </w:r>
    </w:p>
    <w:p w:rsidR="00890FBB" w:rsidRDefault="00890FBB">
      <w:pPr>
        <w:pStyle w:val="P00"/>
        <w:tabs>
          <w:tab w:val="clear" w:pos="6259"/>
          <w:tab w:val="right" w:pos="7938"/>
        </w:tabs>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hint="cs"/>
          <w:rtl/>
        </w:rPr>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rPr>
        <w:t>Tinea unguium</w:t>
      </w:r>
      <w:r>
        <w:tab/>
      </w:r>
      <w:r>
        <w:tab/>
      </w:r>
      <w:r>
        <w:tab/>
      </w:r>
      <w:r>
        <w:rPr>
          <w:rStyle w:val="default"/>
          <w:rFonts w:cs="FrankRuehl"/>
          <w:rtl/>
        </w:rPr>
        <w:t>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rPr>
        <w:t>Tinea faciale, Tinea capitis</w:t>
      </w:r>
    </w:p>
    <w:p w:rsidR="00890FBB" w:rsidRDefault="00890FBB">
      <w:pPr>
        <w:pStyle w:val="P00"/>
        <w:tabs>
          <w:tab w:val="clear" w:pos="6259"/>
          <w:tab w:val="right" w:pos="7938"/>
        </w:tabs>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hint="cs"/>
          <w:rtl/>
        </w:rPr>
        <w:t>5%</w:t>
      </w:r>
    </w:p>
    <w:p w:rsidR="00890FBB" w:rsidRDefault="00890FBB">
      <w:pPr>
        <w:pStyle w:val="P00"/>
        <w:tabs>
          <w:tab w:val="clear" w:pos="6259"/>
          <w:tab w:val="right" w:pos="7938"/>
        </w:tabs>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hint="cs"/>
          <w:rtl/>
        </w:rPr>
        <w:t>10%</w:t>
      </w:r>
    </w:p>
    <w:p w:rsidR="00890FBB" w:rsidRDefault="00890FBB">
      <w:pPr>
        <w:pStyle w:val="P00"/>
        <w:tabs>
          <w:tab w:val="clear" w:pos="6259"/>
          <w:tab w:val="right" w:pos="7938"/>
        </w:tabs>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hint="cs"/>
          <w:rtl/>
        </w:rPr>
        <w:t>20%</w:t>
      </w:r>
    </w:p>
    <w:p w:rsidR="00890FBB" w:rsidRDefault="00890FBB">
      <w:pPr>
        <w:pStyle w:val="P11"/>
        <w:tabs>
          <w:tab w:val="clear" w:pos="6259"/>
          <w:tab w:val="left" w:pos="4961"/>
          <w:tab w:val="right" w:leader="dot" w:pos="6237"/>
        </w:tabs>
        <w:spacing w:before="72"/>
        <w:ind w:left="0" w:right="1134"/>
        <w:rPr>
          <w:rFonts w:hint="cs"/>
          <w:rtl/>
        </w:rPr>
      </w:pPr>
      <w:r>
        <w:rPr>
          <w:b/>
          <w:bCs/>
          <w:sz w:val="22"/>
          <w:szCs w:val="22"/>
          <w:rtl/>
        </w:rPr>
        <w:t>ה</w:t>
      </w:r>
      <w:r>
        <w:rPr>
          <w:rFonts w:hint="cs"/>
          <w:b/>
          <w:bCs/>
          <w:sz w:val="22"/>
          <w:szCs w:val="22"/>
          <w:rtl/>
        </w:rPr>
        <w:t>ערות</w:t>
      </w:r>
      <w:r>
        <w:rPr>
          <w:rFonts w:hint="cs"/>
          <w:rtl/>
        </w:rPr>
        <w:t>: פטרת כרונית רואים בזיהום הנמשך מעל 3 חודשים לאחר תחילת הטיפול. במקרה הצורך ניתן לקבוע פרטי משנה (א), (ב) ו-(ג), במקביל.</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30" w:name="Rov120"/>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80"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87</w:t>
      </w:r>
      <w:bookmarkEnd w:id="230"/>
    </w:p>
    <w:p w:rsidR="00890FBB" w:rsidRDefault="00890FBB">
      <w:pPr>
        <w:pStyle w:val="P00"/>
        <w:tabs>
          <w:tab w:val="clear" w:pos="6259"/>
          <w:tab w:val="right" w:pos="7938"/>
        </w:tabs>
        <w:spacing w:before="72"/>
        <w:ind w:left="0" w:right="1134"/>
        <w:rPr>
          <w:rStyle w:val="default"/>
          <w:rFonts w:cs="FrankRuehl"/>
          <w:rtl/>
        </w:rPr>
      </w:pPr>
      <w:bookmarkStart w:id="231" w:name="Seif95"/>
      <w:bookmarkEnd w:id="231"/>
      <w:r>
        <w:rPr>
          <w:rStyle w:val="default"/>
          <w:rFonts w:cs="FrankRuehl"/>
        </w:rPr>
        <w:pict>
          <v:rect id="_x0000_s1238" style="position:absolute;left:0;text-align:left;margin-left:464.5pt;margin-top:8.05pt;width:75.05pt;height:40pt;z-index:251755008" o:allowincell="f" filled="f" stroked="f" strokecolor="lime" strokeweight=".25pt">
            <v:textbox style="mso-next-textbox:#_x0000_s1238" inset="0,0,0,0">
              <w:txbxContent>
                <w:p w:rsidR="00890FBB" w:rsidRDefault="00890FBB">
                  <w:pPr>
                    <w:spacing w:line="160" w:lineRule="exact"/>
                    <w:jc w:val="left"/>
                    <w:rPr>
                      <w:rFonts w:cs="Miriam"/>
                      <w:noProof/>
                      <w:szCs w:val="18"/>
                      <w:rtl/>
                    </w:rPr>
                  </w:pPr>
                  <w:r>
                    <w:rPr>
                      <w:rFonts w:cs="Miriam"/>
                      <w:szCs w:val="18"/>
                      <w:rtl/>
                    </w:rPr>
                    <w:t>ש</w:t>
                  </w:r>
                  <w:r>
                    <w:rPr>
                      <w:rFonts w:cs="Miriam" w:hint="cs"/>
                      <w:szCs w:val="18"/>
                      <w:rtl/>
                    </w:rPr>
                    <w:t xml:space="preserve">ושנה חוזרת </w:t>
                  </w:r>
                  <w:r>
                    <w:rPr>
                      <w:rFonts w:cs="Miriam"/>
                      <w:szCs w:val="18"/>
                      <w:rtl/>
                    </w:rPr>
                    <w:br/>
                  </w:r>
                  <w:r>
                    <w:rPr>
                      <w:rFonts w:cs="Miriam" w:hint="cs"/>
                      <w:szCs w:val="18"/>
                      <w:rtl/>
                    </w:rPr>
                    <w:t>(</w:t>
                  </w:r>
                  <w:r>
                    <w:rPr>
                      <w:rFonts w:cs="Miriam"/>
                      <w:sz w:val="16"/>
                      <w:szCs w:val="18"/>
                    </w:rPr>
                    <w:t>Recurrent Erysipelas</w:t>
                  </w:r>
                  <w:r>
                    <w:rPr>
                      <w:rFonts w:cs="Miriam" w:hint="cs"/>
                      <w:sz w:val="16"/>
                      <w:szCs w:val="18"/>
                      <w:rtl/>
                    </w:rPr>
                    <w:t xml:space="preserve">) </w:t>
                  </w:r>
                  <w:r>
                    <w:rPr>
                      <w:rFonts w:cs="Miriam"/>
                      <w:noProof/>
                      <w:sz w:val="16"/>
                      <w:szCs w:val="18"/>
                      <w:rtl/>
                    </w:rPr>
                    <w:t>(</w:t>
                  </w:r>
                  <w:r>
                    <w:rPr>
                      <w:rFonts w:cs="Miriam" w:hint="cs"/>
                      <w:noProof/>
                      <w:sz w:val="16"/>
                      <w:szCs w:val="18"/>
                      <w:rtl/>
                    </w:rPr>
                    <w:t xml:space="preserve">יותר </w:t>
                  </w:r>
                  <w:r>
                    <w:rPr>
                      <w:rFonts w:cs="Miriam"/>
                      <w:noProof/>
                      <w:szCs w:val="18"/>
                      <w:rtl/>
                    </w:rPr>
                    <w:t>מ</w:t>
                  </w:r>
                  <w:r>
                    <w:rPr>
                      <w:rFonts w:cs="Miriam" w:hint="cs"/>
                      <w:noProof/>
                      <w:szCs w:val="18"/>
                      <w:rtl/>
                    </w:rPr>
                    <w:t>פעם בשנה)</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88.</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rtl/>
        </w:rPr>
        <w:tab/>
        <w:t>10%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בצורה בי</w:t>
      </w:r>
      <w:r>
        <w:rPr>
          <w:rStyle w:val="default"/>
          <w:rFonts w:cs="FrankRuehl"/>
          <w:rtl/>
        </w:rPr>
        <w:t>נ</w:t>
      </w:r>
      <w:r>
        <w:rPr>
          <w:rStyle w:val="default"/>
          <w:rFonts w:cs="FrankRuehl" w:hint="cs"/>
          <w:rtl/>
        </w:rPr>
        <w:t>ונית</w:t>
      </w:r>
      <w:r>
        <w:rPr>
          <w:rStyle w:val="default"/>
          <w:rFonts w:cs="FrankRuehl"/>
          <w:rtl/>
        </w:rPr>
        <w:tab/>
      </w:r>
      <w:r>
        <w:rPr>
          <w:rStyle w:val="default"/>
          <w:rFonts w:cs="FrankRuehl"/>
          <w:rtl/>
        </w:rPr>
        <w:tab/>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rtl/>
        </w:rPr>
        <w:tab/>
        <w:t>30%</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32" w:name="Rov119"/>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81"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425</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88</w:t>
      </w:r>
      <w:bookmarkEnd w:id="232"/>
    </w:p>
    <w:p w:rsidR="00890FBB" w:rsidRDefault="00890FBB">
      <w:pPr>
        <w:pStyle w:val="P00"/>
        <w:tabs>
          <w:tab w:val="clear" w:pos="6259"/>
          <w:tab w:val="right" w:pos="7938"/>
        </w:tabs>
        <w:spacing w:before="72"/>
        <w:ind w:left="0" w:right="1134"/>
        <w:rPr>
          <w:rStyle w:val="default"/>
          <w:rFonts w:cs="FrankRuehl"/>
          <w:rtl/>
        </w:rPr>
      </w:pPr>
      <w:bookmarkStart w:id="233" w:name="Seif96"/>
      <w:bookmarkEnd w:id="233"/>
      <w:r>
        <w:rPr>
          <w:rStyle w:val="default"/>
          <w:rFonts w:cs="FrankRuehl"/>
        </w:rPr>
        <w:pict>
          <v:rect id="_x0000_s1239" style="position:absolute;left:0;text-align:left;margin-left:464.5pt;margin-top:8.05pt;width:75.05pt;height:20pt;z-index:251756032" o:allowincell="f" filled="f" stroked="f" strokecolor="lime" strokeweight=".25pt">
            <v:textbox style="mso-next-textbox:#_x0000_s1239" inset="0,0,0,0">
              <w:txbxContent>
                <w:p w:rsidR="00890FBB" w:rsidRDefault="00890FBB">
                  <w:pPr>
                    <w:spacing w:line="160" w:lineRule="exact"/>
                    <w:jc w:val="left"/>
                    <w:rPr>
                      <w:rFonts w:cs="Miriam" w:hint="cs"/>
                      <w:noProof/>
                      <w:szCs w:val="18"/>
                      <w:rtl/>
                    </w:rPr>
                  </w:pPr>
                  <w:r>
                    <w:rPr>
                      <w:rFonts w:cs="Miriam"/>
                      <w:szCs w:val="18"/>
                      <w:rtl/>
                    </w:rPr>
                    <w:t>ס</w:t>
                  </w:r>
                  <w:r>
                    <w:rPr>
                      <w:rFonts w:cs="Miriam" w:hint="cs"/>
                      <w:szCs w:val="18"/>
                      <w:rtl/>
                    </w:rPr>
                    <w:t>פחת (</w:t>
                  </w:r>
                  <w:r>
                    <w:rPr>
                      <w:rFonts w:cs="Miriam"/>
                      <w:sz w:val="16"/>
                      <w:szCs w:val="18"/>
                    </w:rPr>
                    <w:t>Psoriasis</w:t>
                  </w:r>
                  <w:r>
                    <w:rPr>
                      <w:rFonts w:cs="Miriam" w:hint="cs"/>
                      <w:sz w:val="16"/>
                      <w:szCs w:val="18"/>
                      <w:rtl/>
                    </w:rPr>
                    <w:t>)</w:t>
                  </w:r>
                </w:p>
                <w:p w:rsidR="00890FBB" w:rsidRDefault="00890FBB">
                  <w:pPr>
                    <w:spacing w:line="160" w:lineRule="exact"/>
                    <w:jc w:val="left"/>
                    <w:rPr>
                      <w:rFonts w:cs="Miriam"/>
                      <w:noProof/>
                      <w:szCs w:val="18"/>
                      <w:rtl/>
                    </w:rPr>
                  </w:pPr>
                  <w:r>
                    <w:rPr>
                      <w:rFonts w:cs="Miriam"/>
                      <w:noProof/>
                      <w:szCs w:val="18"/>
                      <w:rtl/>
                    </w:rPr>
                    <w:t>ת</w:t>
                  </w:r>
                  <w:r>
                    <w:rPr>
                      <w:rFonts w:cs="Miriam" w:hint="cs"/>
                      <w:noProof/>
                      <w:szCs w:val="18"/>
                      <w:rtl/>
                    </w:rPr>
                    <w:t>ק' תש"ס-2000</w:t>
                  </w:r>
                </w:p>
              </w:txbxContent>
            </v:textbox>
            <w10:anchorlock/>
          </v:rect>
        </w:pict>
      </w:r>
      <w:r>
        <w:rPr>
          <w:rStyle w:val="default"/>
          <w:rFonts w:cs="FrankRuehl"/>
          <w:rtl/>
        </w:rPr>
        <w:t>89.</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בצורה מזערית או ברמיסיה</w:t>
      </w:r>
      <w:r>
        <w:rPr>
          <w:rStyle w:val="default"/>
          <w:rFonts w:cs="FrankRuehl"/>
          <w:rtl/>
        </w:rPr>
        <w:tab/>
        <w:t>1%</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בצורה קלה</w:t>
      </w:r>
      <w:r>
        <w:rPr>
          <w:rStyle w:val="default"/>
          <w:rFonts w:cs="FrankRuehl"/>
          <w:rtl/>
        </w:rPr>
        <w:tab/>
      </w:r>
      <w:r>
        <w:rPr>
          <w:rStyle w:val="default"/>
          <w:rFonts w:cs="FrankRuehl"/>
          <w:rtl/>
        </w:rPr>
        <w:tab/>
      </w:r>
      <w:r>
        <w:rPr>
          <w:rStyle w:val="default"/>
          <w:rFonts w:cs="FrankRuehl"/>
          <w:rtl/>
        </w:rPr>
        <w:tab/>
        <w:t>5%</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בצורה בינונית</w:t>
      </w:r>
      <w:r>
        <w:rPr>
          <w:rStyle w:val="default"/>
          <w:rFonts w:cs="FrankRuehl"/>
          <w:rtl/>
        </w:rPr>
        <w:tab/>
      </w:r>
      <w:r>
        <w:rPr>
          <w:rStyle w:val="default"/>
          <w:rFonts w:cs="FrankRuehl"/>
          <w:rtl/>
        </w:rPr>
        <w:tab/>
      </w:r>
      <w:r>
        <w:rPr>
          <w:rStyle w:val="default"/>
          <w:rFonts w:cs="FrankRuehl"/>
          <w:rtl/>
        </w:rPr>
        <w:tab/>
        <w:t>20%</w:t>
      </w:r>
    </w:p>
    <w:p w:rsidR="00890FBB" w:rsidRDefault="00890FBB">
      <w:pPr>
        <w:pStyle w:val="P00"/>
        <w:tabs>
          <w:tab w:val="clear" w:pos="6259"/>
          <w:tab w:val="right" w:pos="7938"/>
        </w:tabs>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בצורה קשה</w:t>
      </w:r>
      <w:r>
        <w:rPr>
          <w:rStyle w:val="default"/>
          <w:rFonts w:cs="FrankRuehl"/>
          <w:rtl/>
        </w:rPr>
        <w:tab/>
      </w:r>
      <w:r>
        <w:rPr>
          <w:rStyle w:val="default"/>
          <w:rFonts w:cs="FrankRuehl"/>
          <w:rtl/>
        </w:rPr>
        <w:tab/>
      </w:r>
      <w:r>
        <w:rPr>
          <w:rStyle w:val="default"/>
          <w:rFonts w:cs="FrankRuehl"/>
          <w:rtl/>
        </w:rPr>
        <w:tab/>
        <w:t>30%</w:t>
      </w:r>
    </w:p>
    <w:p w:rsidR="00890FBB" w:rsidRDefault="00890FBB">
      <w:pPr>
        <w:pStyle w:val="P11"/>
        <w:spacing w:before="72"/>
        <w:ind w:left="624" w:right="1134" w:hanging="624"/>
        <w:rPr>
          <w:rFonts w:hint="cs"/>
          <w:rtl/>
        </w:rPr>
      </w:pPr>
      <w:r>
        <w:rPr>
          <w:b/>
          <w:bCs/>
          <w:sz w:val="22"/>
          <w:szCs w:val="22"/>
          <w:rtl/>
        </w:rPr>
        <w:t>ה</w:t>
      </w:r>
      <w:r>
        <w:rPr>
          <w:rFonts w:hint="cs"/>
          <w:b/>
          <w:bCs/>
          <w:sz w:val="22"/>
          <w:szCs w:val="22"/>
          <w:rtl/>
        </w:rPr>
        <w:t>ערה</w:t>
      </w:r>
      <w:r>
        <w:rPr>
          <w:rFonts w:hint="cs"/>
          <w:rtl/>
        </w:rPr>
        <w:t>: לדלקת פרקים הנלווית לפסוריאזיס תיקבע דרגת נכות נ</w:t>
      </w:r>
      <w:r>
        <w:rPr>
          <w:rtl/>
        </w:rPr>
        <w:t>פ</w:t>
      </w:r>
      <w:r>
        <w:rPr>
          <w:rFonts w:hint="cs"/>
          <w:rtl/>
        </w:rPr>
        <w:t>רדת לפי פרט 35(1).</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34" w:name="Rov117"/>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82"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426</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פרט 89</w:t>
      </w:r>
      <w:bookmarkEnd w:id="234"/>
    </w:p>
    <w:p w:rsidR="00890FBB" w:rsidRDefault="00890FBB">
      <w:pPr>
        <w:pStyle w:val="medium2-header"/>
        <w:keepLines w:val="0"/>
        <w:spacing w:before="72"/>
        <w:ind w:left="0" w:right="1134"/>
        <w:rPr>
          <w:noProof/>
          <w:sz w:val="20"/>
          <w:rtl/>
        </w:rPr>
      </w:pPr>
      <w:bookmarkStart w:id="235" w:name="med12"/>
      <w:bookmarkEnd w:id="235"/>
      <w:r>
        <w:rPr>
          <w:noProof/>
          <w:sz w:val="20"/>
          <w:lang w:val="he-IL"/>
        </w:rPr>
        <w:pict>
          <v:rect id="_x0000_s1240" style="position:absolute;left:0;text-align:left;margin-left:464.5pt;margin-top:8.05pt;width:75.05pt;height:10pt;z-index:251757056" o:allowincell="f" filled="f" stroked="f" strokecolor="lime" strokeweight=".25pt">
            <v:textbox style="mso-next-textbox:#_x0000_s1240" inset="0,0,0,0">
              <w:txbxContent>
                <w:p w:rsidR="00890FBB" w:rsidRDefault="00890FBB">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0"/>
          <w:rtl/>
        </w:rPr>
        <w:t>ט</w:t>
      </w:r>
      <w:r>
        <w:rPr>
          <w:rFonts w:hint="cs"/>
          <w:noProof/>
          <w:sz w:val="20"/>
          <w:rtl/>
        </w:rPr>
        <w:t>בלת עזר לקביעת חומרת הפגיעה</w:t>
      </w:r>
    </w:p>
    <w:p w:rsidR="00890FBB" w:rsidRDefault="00890FBB">
      <w:pPr>
        <w:pStyle w:val="P11"/>
        <w:pBdr>
          <w:top w:val="single" w:sz="4" w:space="1" w:color="auto"/>
          <w:bottom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rPr>
          <w:szCs w:val="20"/>
          <w:rtl/>
        </w:rPr>
      </w:pPr>
      <w:r>
        <w:rPr>
          <w:b/>
          <w:bCs/>
          <w:szCs w:val="20"/>
          <w:rtl/>
        </w:rPr>
        <w:t>ח</w:t>
      </w:r>
      <w:r>
        <w:rPr>
          <w:rFonts w:hint="cs"/>
          <w:b/>
          <w:bCs/>
          <w:szCs w:val="20"/>
          <w:rtl/>
        </w:rPr>
        <w:t>ומרת ההפרעה</w:t>
      </w:r>
      <w:r>
        <w:rPr>
          <w:szCs w:val="20"/>
          <w:rtl/>
        </w:rPr>
        <w:tab/>
      </w:r>
      <w:r>
        <w:rPr>
          <w:rFonts w:hint="cs"/>
          <w:szCs w:val="20"/>
          <w:rtl/>
        </w:rPr>
        <w:t>מזערית</w:t>
      </w:r>
      <w:r>
        <w:rPr>
          <w:szCs w:val="20"/>
          <w:rtl/>
        </w:rPr>
        <w:tab/>
      </w:r>
      <w:r>
        <w:rPr>
          <w:rFonts w:hint="cs"/>
          <w:szCs w:val="20"/>
          <w:rtl/>
        </w:rPr>
        <w:t>קלה</w:t>
      </w:r>
      <w:r>
        <w:rPr>
          <w:szCs w:val="20"/>
          <w:rtl/>
        </w:rPr>
        <w:tab/>
      </w:r>
      <w:r>
        <w:rPr>
          <w:rFonts w:hint="cs"/>
          <w:szCs w:val="20"/>
          <w:rtl/>
        </w:rPr>
        <w:t>בינונית</w:t>
      </w:r>
      <w:r>
        <w:rPr>
          <w:szCs w:val="20"/>
          <w:rtl/>
        </w:rPr>
        <w:tab/>
      </w:r>
      <w:r>
        <w:rPr>
          <w:rFonts w:hint="cs"/>
          <w:szCs w:val="20"/>
          <w:rtl/>
        </w:rPr>
        <w:t>ניכרת</w:t>
      </w:r>
      <w:r>
        <w:rPr>
          <w:szCs w:val="20"/>
          <w:rtl/>
        </w:rPr>
        <w:tab/>
      </w:r>
      <w:r>
        <w:rPr>
          <w:rFonts w:hint="cs"/>
          <w:szCs w:val="20"/>
          <w:rtl/>
        </w:rPr>
        <w:t>קשה</w:t>
      </w:r>
    </w:p>
    <w:p w:rsidR="00890FBB" w:rsidRDefault="00890FBB">
      <w:pPr>
        <w:pStyle w:val="P11"/>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rPr>
          <w:szCs w:val="20"/>
          <w:rtl/>
        </w:rPr>
      </w:pPr>
      <w:r>
        <w:rPr>
          <w:b/>
          <w:bCs/>
          <w:szCs w:val="20"/>
          <w:rtl/>
        </w:rPr>
        <w:t>ת</w:t>
      </w:r>
      <w:r>
        <w:rPr>
          <w:rFonts w:hint="cs"/>
          <w:b/>
          <w:bCs/>
          <w:szCs w:val="20"/>
          <w:rtl/>
        </w:rPr>
        <w:t>גובה לטיפול</w:t>
      </w:r>
      <w:r>
        <w:rPr>
          <w:szCs w:val="20"/>
          <w:rtl/>
        </w:rPr>
        <w:tab/>
      </w:r>
      <w:r>
        <w:rPr>
          <w:rFonts w:hint="cs"/>
          <w:szCs w:val="20"/>
          <w:rtl/>
        </w:rPr>
        <w:t>אין צורך</w:t>
      </w:r>
      <w:r>
        <w:rPr>
          <w:szCs w:val="20"/>
          <w:rtl/>
        </w:rPr>
        <w:tab/>
      </w:r>
      <w:r>
        <w:rPr>
          <w:rFonts w:hint="cs"/>
          <w:szCs w:val="20"/>
          <w:rtl/>
        </w:rPr>
        <w:t>טובה</w:t>
      </w:r>
      <w:r>
        <w:rPr>
          <w:szCs w:val="20"/>
          <w:rtl/>
        </w:rPr>
        <w:tab/>
      </w:r>
      <w:r>
        <w:rPr>
          <w:rFonts w:hint="cs"/>
          <w:szCs w:val="20"/>
          <w:rtl/>
        </w:rPr>
        <w:t>חלקית</w:t>
      </w:r>
      <w:r>
        <w:rPr>
          <w:szCs w:val="20"/>
          <w:rtl/>
        </w:rPr>
        <w:tab/>
      </w:r>
      <w:r>
        <w:rPr>
          <w:rFonts w:hint="cs"/>
          <w:szCs w:val="20"/>
          <w:rtl/>
        </w:rPr>
        <w:t>לא טובה</w:t>
      </w:r>
      <w:r>
        <w:rPr>
          <w:szCs w:val="20"/>
          <w:rtl/>
        </w:rPr>
        <w:tab/>
      </w:r>
      <w:r>
        <w:rPr>
          <w:rFonts w:hint="cs"/>
          <w:szCs w:val="20"/>
          <w:rtl/>
        </w:rPr>
        <w:t>חסרה</w:t>
      </w:r>
    </w:p>
    <w:p w:rsidR="00890FBB" w:rsidRDefault="00890FBB">
      <w:pPr>
        <w:pStyle w:val="P11"/>
        <w:pBdr>
          <w:top w:val="single" w:sz="4" w:space="1" w:color="auto"/>
          <w:bottom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rPr>
          <w:szCs w:val="20"/>
          <w:rtl/>
        </w:rPr>
      </w:pPr>
      <w:r>
        <w:rPr>
          <w:b/>
          <w:bCs/>
          <w:szCs w:val="20"/>
          <w:rtl/>
        </w:rPr>
        <w:t>ש</w:t>
      </w:r>
      <w:r>
        <w:rPr>
          <w:rFonts w:hint="cs"/>
          <w:b/>
          <w:bCs/>
          <w:szCs w:val="20"/>
          <w:rtl/>
        </w:rPr>
        <w:t>טח</w:t>
      </w:r>
      <w:r>
        <w:rPr>
          <w:szCs w:val="20"/>
          <w:rtl/>
        </w:rPr>
        <w:tab/>
      </w:r>
      <w:r>
        <w:rPr>
          <w:rFonts w:hint="cs"/>
          <w:szCs w:val="20"/>
          <w:rtl/>
        </w:rPr>
        <w:t>קטן מאד</w:t>
      </w:r>
      <w:r>
        <w:rPr>
          <w:szCs w:val="20"/>
          <w:rtl/>
        </w:rPr>
        <w:tab/>
      </w:r>
      <w:r>
        <w:rPr>
          <w:rFonts w:hint="cs"/>
          <w:szCs w:val="20"/>
          <w:rtl/>
        </w:rPr>
        <w:t>קטן</w:t>
      </w:r>
      <w:r>
        <w:rPr>
          <w:szCs w:val="20"/>
          <w:rtl/>
        </w:rPr>
        <w:tab/>
      </w:r>
      <w:r>
        <w:rPr>
          <w:rFonts w:hint="cs"/>
          <w:szCs w:val="20"/>
          <w:rtl/>
        </w:rPr>
        <w:t>בינוני</w:t>
      </w:r>
      <w:r>
        <w:rPr>
          <w:szCs w:val="20"/>
          <w:rtl/>
        </w:rPr>
        <w:tab/>
      </w:r>
      <w:r>
        <w:rPr>
          <w:rFonts w:hint="cs"/>
          <w:szCs w:val="20"/>
          <w:rtl/>
        </w:rPr>
        <w:t>די גדול</w:t>
      </w:r>
      <w:r>
        <w:rPr>
          <w:szCs w:val="20"/>
          <w:rtl/>
        </w:rPr>
        <w:tab/>
      </w:r>
      <w:r>
        <w:rPr>
          <w:rFonts w:hint="cs"/>
          <w:szCs w:val="20"/>
          <w:rtl/>
        </w:rPr>
        <w:t>גדול</w:t>
      </w:r>
    </w:p>
    <w:p w:rsidR="00890FBB" w:rsidRDefault="00890FBB">
      <w:pPr>
        <w:pStyle w:val="P11"/>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rPr>
          <w:szCs w:val="20"/>
          <w:rtl/>
        </w:rPr>
      </w:pPr>
      <w:r>
        <w:rPr>
          <w:b/>
          <w:bCs/>
          <w:szCs w:val="20"/>
          <w:rtl/>
        </w:rPr>
        <w:t>מ</w:t>
      </w:r>
      <w:r>
        <w:rPr>
          <w:rFonts w:hint="cs"/>
          <w:b/>
          <w:bCs/>
          <w:szCs w:val="20"/>
          <w:rtl/>
        </w:rPr>
        <w:t>ראה</w:t>
      </w:r>
      <w:r>
        <w:rPr>
          <w:szCs w:val="20"/>
          <w:rtl/>
        </w:rPr>
        <w:tab/>
      </w:r>
      <w:r>
        <w:rPr>
          <w:rFonts w:hint="cs"/>
          <w:szCs w:val="20"/>
          <w:rtl/>
        </w:rPr>
        <w:t>בלא שינוי</w:t>
      </w:r>
      <w:r>
        <w:rPr>
          <w:szCs w:val="20"/>
          <w:rtl/>
        </w:rPr>
        <w:tab/>
      </w:r>
      <w:r>
        <w:rPr>
          <w:rFonts w:hint="cs"/>
          <w:szCs w:val="20"/>
          <w:rtl/>
        </w:rPr>
        <w:t>בלא שינוי</w:t>
      </w:r>
      <w:r>
        <w:rPr>
          <w:szCs w:val="20"/>
          <w:rtl/>
        </w:rPr>
        <w:tab/>
      </w:r>
      <w:r>
        <w:rPr>
          <w:rFonts w:hint="cs"/>
          <w:szCs w:val="20"/>
          <w:rtl/>
        </w:rPr>
        <w:t>לא אסתטי</w:t>
      </w:r>
      <w:r>
        <w:rPr>
          <w:szCs w:val="20"/>
          <w:rtl/>
        </w:rPr>
        <w:tab/>
      </w:r>
      <w:r>
        <w:rPr>
          <w:rFonts w:hint="cs"/>
          <w:szCs w:val="20"/>
          <w:rtl/>
        </w:rPr>
        <w:t>מכוער</w:t>
      </w:r>
      <w:r>
        <w:rPr>
          <w:szCs w:val="20"/>
          <w:rtl/>
        </w:rPr>
        <w:tab/>
      </w:r>
      <w:r>
        <w:rPr>
          <w:rFonts w:hint="cs"/>
          <w:szCs w:val="20"/>
          <w:rtl/>
        </w:rPr>
        <w:t>מכוער,</w:t>
      </w:r>
    </w:p>
    <w:p w:rsidR="00890FBB" w:rsidRDefault="00890FBB">
      <w:pPr>
        <w:pStyle w:val="P05"/>
        <w:tabs>
          <w:tab w:val="clear" w:pos="1021"/>
          <w:tab w:val="clear" w:pos="1474"/>
          <w:tab w:val="clear" w:pos="1928"/>
          <w:tab w:val="clear" w:pos="2381"/>
          <w:tab w:val="clear" w:pos="2835"/>
          <w:tab w:val="left" w:pos="1417"/>
          <w:tab w:val="left" w:pos="2409"/>
          <w:tab w:val="left" w:pos="3402"/>
          <w:tab w:val="left" w:pos="4110"/>
          <w:tab w:val="left" w:pos="4961"/>
        </w:tabs>
        <w:spacing w:before="0"/>
        <w:ind w:left="0" w:right="2835" w:firstLine="0"/>
        <w:rPr>
          <w:szCs w:val="20"/>
          <w:rtl/>
        </w:rPr>
      </w:pPr>
      <w:r>
        <w:rPr>
          <w:szCs w:val="20"/>
          <w:rtl/>
        </w:rPr>
        <w:tab/>
      </w:r>
      <w:r>
        <w:rPr>
          <w:szCs w:val="20"/>
          <w:rtl/>
        </w:rPr>
        <w:tab/>
      </w:r>
      <w:r>
        <w:rPr>
          <w:rFonts w:hint="cs"/>
          <w:szCs w:val="20"/>
          <w:rtl/>
        </w:rPr>
        <w:t>משמעותי</w:t>
      </w:r>
      <w:r>
        <w:rPr>
          <w:szCs w:val="20"/>
          <w:rtl/>
        </w:rPr>
        <w:tab/>
      </w:r>
      <w:r>
        <w:rPr>
          <w:rFonts w:hint="cs"/>
          <w:szCs w:val="20"/>
          <w:rtl/>
        </w:rPr>
        <w:t>משמעותי</w:t>
      </w:r>
      <w:r>
        <w:rPr>
          <w:szCs w:val="20"/>
          <w:rtl/>
        </w:rPr>
        <w:tab/>
      </w:r>
      <w:r>
        <w:rPr>
          <w:szCs w:val="20"/>
          <w:rtl/>
        </w:rPr>
        <w:tab/>
      </w:r>
      <w:r>
        <w:rPr>
          <w:szCs w:val="20"/>
          <w:rtl/>
        </w:rPr>
        <w:tab/>
      </w:r>
      <w:r>
        <w:rPr>
          <w:rFonts w:hint="cs"/>
          <w:szCs w:val="20"/>
          <w:rtl/>
        </w:rPr>
        <w:t>דוחה</w:t>
      </w:r>
    </w:p>
    <w:p w:rsidR="00890FBB" w:rsidRDefault="00890FBB">
      <w:pPr>
        <w:pStyle w:val="P05"/>
        <w:pBdr>
          <w:top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firstLine="0"/>
        <w:rPr>
          <w:szCs w:val="20"/>
          <w:rtl/>
        </w:rPr>
      </w:pPr>
      <w:r>
        <w:rPr>
          <w:b/>
          <w:bCs/>
          <w:szCs w:val="20"/>
          <w:rtl/>
        </w:rPr>
        <w:t>ת</w:t>
      </w:r>
      <w:r>
        <w:rPr>
          <w:rFonts w:hint="cs"/>
          <w:b/>
          <w:bCs/>
          <w:szCs w:val="20"/>
          <w:rtl/>
        </w:rPr>
        <w:t>פקוד יום-יומי</w:t>
      </w:r>
      <w:r>
        <w:rPr>
          <w:szCs w:val="20"/>
          <w:rtl/>
        </w:rPr>
        <w:tab/>
      </w:r>
      <w:r>
        <w:rPr>
          <w:rFonts w:hint="cs"/>
          <w:szCs w:val="20"/>
          <w:rtl/>
        </w:rPr>
        <w:t>תקין</w:t>
      </w:r>
      <w:r>
        <w:rPr>
          <w:szCs w:val="20"/>
          <w:rtl/>
        </w:rPr>
        <w:tab/>
      </w:r>
      <w:r>
        <w:rPr>
          <w:rFonts w:hint="cs"/>
          <w:szCs w:val="20"/>
          <w:rtl/>
        </w:rPr>
        <w:t>תקין</w:t>
      </w:r>
      <w:r>
        <w:rPr>
          <w:szCs w:val="20"/>
          <w:rtl/>
        </w:rPr>
        <w:tab/>
      </w:r>
      <w:r>
        <w:rPr>
          <w:rFonts w:hint="cs"/>
          <w:szCs w:val="20"/>
          <w:rtl/>
        </w:rPr>
        <w:t>לקוי</w:t>
      </w:r>
      <w:r>
        <w:rPr>
          <w:szCs w:val="20"/>
          <w:rtl/>
        </w:rPr>
        <w:tab/>
      </w:r>
      <w:r>
        <w:rPr>
          <w:rFonts w:hint="cs"/>
          <w:szCs w:val="20"/>
          <w:rtl/>
        </w:rPr>
        <w:t>מוגבל</w:t>
      </w:r>
      <w:r>
        <w:rPr>
          <w:szCs w:val="20"/>
          <w:rtl/>
        </w:rPr>
        <w:tab/>
      </w:r>
      <w:r>
        <w:rPr>
          <w:rFonts w:hint="cs"/>
          <w:szCs w:val="20"/>
          <w:rtl/>
        </w:rPr>
        <w:t>מוגבל</w:t>
      </w:r>
    </w:p>
    <w:p w:rsidR="00890FBB" w:rsidRDefault="00890FBB">
      <w:pPr>
        <w:pStyle w:val="P05"/>
        <w:tabs>
          <w:tab w:val="clear" w:pos="1021"/>
          <w:tab w:val="clear" w:pos="1474"/>
          <w:tab w:val="clear" w:pos="1928"/>
          <w:tab w:val="clear" w:pos="2381"/>
          <w:tab w:val="clear" w:pos="2835"/>
          <w:tab w:val="left" w:pos="1417"/>
          <w:tab w:val="left" w:pos="2409"/>
          <w:tab w:val="left" w:pos="3402"/>
          <w:tab w:val="left" w:pos="4110"/>
          <w:tab w:val="left" w:pos="4961"/>
        </w:tabs>
        <w:spacing w:before="0"/>
        <w:ind w:left="0" w:right="2835" w:firstLine="0"/>
        <w:rPr>
          <w:szCs w:val="20"/>
          <w:rtl/>
        </w:rPr>
      </w:pPr>
      <w:r>
        <w:rPr>
          <w:szCs w:val="20"/>
          <w:rtl/>
        </w:rPr>
        <w:tab/>
      </w:r>
      <w:r>
        <w:rPr>
          <w:szCs w:val="20"/>
          <w:rtl/>
        </w:rPr>
        <w:tab/>
      </w:r>
      <w:r>
        <w:rPr>
          <w:szCs w:val="20"/>
          <w:rtl/>
        </w:rPr>
        <w:tab/>
      </w:r>
      <w:r>
        <w:rPr>
          <w:szCs w:val="20"/>
          <w:rtl/>
        </w:rPr>
        <w:tab/>
      </w:r>
      <w:r>
        <w:rPr>
          <w:szCs w:val="20"/>
          <w:rtl/>
        </w:rPr>
        <w:tab/>
      </w:r>
      <w:r>
        <w:rPr>
          <w:szCs w:val="20"/>
          <w:rtl/>
        </w:rPr>
        <w:tab/>
      </w:r>
      <w:r>
        <w:rPr>
          <w:rFonts w:hint="cs"/>
          <w:szCs w:val="20"/>
          <w:rtl/>
        </w:rPr>
        <w:t>קשה</w:t>
      </w:r>
    </w:p>
    <w:p w:rsidR="00890FBB" w:rsidRDefault="00890FBB">
      <w:pPr>
        <w:pStyle w:val="P05"/>
        <w:pBdr>
          <w:top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firstLine="0"/>
        <w:rPr>
          <w:szCs w:val="20"/>
          <w:rtl/>
        </w:rPr>
      </w:pPr>
      <w:r>
        <w:rPr>
          <w:b/>
          <w:bCs/>
          <w:szCs w:val="20"/>
          <w:rtl/>
        </w:rPr>
        <w:t>ז</w:t>
      </w:r>
      <w:r>
        <w:rPr>
          <w:rFonts w:hint="cs"/>
          <w:b/>
          <w:bCs/>
          <w:szCs w:val="20"/>
          <w:rtl/>
        </w:rPr>
        <w:t>יהום משני</w:t>
      </w:r>
      <w:r>
        <w:rPr>
          <w:szCs w:val="20"/>
          <w:rtl/>
        </w:rPr>
        <w:tab/>
      </w:r>
      <w:r>
        <w:rPr>
          <w:rFonts w:hint="cs"/>
          <w:szCs w:val="20"/>
          <w:rtl/>
        </w:rPr>
        <w:t>אין</w:t>
      </w:r>
      <w:r>
        <w:rPr>
          <w:szCs w:val="20"/>
          <w:rtl/>
        </w:rPr>
        <w:tab/>
      </w:r>
      <w:r>
        <w:rPr>
          <w:rFonts w:hint="cs"/>
          <w:szCs w:val="20"/>
          <w:rtl/>
        </w:rPr>
        <w:t xml:space="preserve">אין </w:t>
      </w:r>
      <w:r>
        <w:rPr>
          <w:szCs w:val="20"/>
          <w:rtl/>
        </w:rPr>
        <w:tab/>
      </w:r>
      <w:r>
        <w:rPr>
          <w:rFonts w:hint="cs"/>
          <w:szCs w:val="20"/>
          <w:rtl/>
        </w:rPr>
        <w:t>לפעמים</w:t>
      </w:r>
      <w:r>
        <w:rPr>
          <w:szCs w:val="20"/>
          <w:rtl/>
        </w:rPr>
        <w:tab/>
      </w:r>
      <w:r>
        <w:rPr>
          <w:rFonts w:hint="cs"/>
          <w:szCs w:val="20"/>
          <w:rtl/>
        </w:rPr>
        <w:t>לעתים</w:t>
      </w:r>
      <w:r>
        <w:rPr>
          <w:szCs w:val="20"/>
          <w:rtl/>
        </w:rPr>
        <w:tab/>
      </w:r>
      <w:r>
        <w:rPr>
          <w:rFonts w:hint="cs"/>
          <w:szCs w:val="20"/>
          <w:rtl/>
        </w:rPr>
        <w:t>כרוני</w:t>
      </w:r>
    </w:p>
    <w:p w:rsidR="00890FBB" w:rsidRDefault="00890FBB">
      <w:pPr>
        <w:pStyle w:val="P05"/>
        <w:pBdr>
          <w:bottom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0"/>
        <w:ind w:left="0" w:right="2835" w:firstLine="0"/>
        <w:rPr>
          <w:szCs w:val="20"/>
          <w:rtl/>
        </w:rPr>
      </w:pPr>
      <w:r>
        <w:rPr>
          <w:szCs w:val="20"/>
          <w:rtl/>
        </w:rPr>
        <w:tab/>
      </w:r>
      <w:r>
        <w:rPr>
          <w:szCs w:val="20"/>
          <w:rtl/>
        </w:rPr>
        <w:tab/>
      </w:r>
      <w:r>
        <w:rPr>
          <w:szCs w:val="20"/>
          <w:rtl/>
        </w:rPr>
        <w:tab/>
      </w:r>
      <w:r>
        <w:rPr>
          <w:szCs w:val="20"/>
          <w:rtl/>
        </w:rPr>
        <w:tab/>
      </w:r>
      <w:r>
        <w:rPr>
          <w:szCs w:val="20"/>
          <w:rtl/>
        </w:rPr>
        <w:tab/>
      </w:r>
      <w:r>
        <w:rPr>
          <w:rFonts w:hint="cs"/>
          <w:szCs w:val="20"/>
          <w:rtl/>
        </w:rPr>
        <w:t>קרובות</w:t>
      </w:r>
    </w:p>
    <w:p w:rsidR="00890FBB" w:rsidRDefault="00890FBB">
      <w:pPr>
        <w:pStyle w:val="P05"/>
        <w:tabs>
          <w:tab w:val="clear" w:pos="1021"/>
          <w:tab w:val="clear" w:pos="1474"/>
          <w:tab w:val="clear" w:pos="1928"/>
          <w:tab w:val="clear" w:pos="2381"/>
          <w:tab w:val="clear" w:pos="2835"/>
          <w:tab w:val="left" w:pos="1417"/>
          <w:tab w:val="left" w:pos="2409"/>
          <w:tab w:val="left" w:pos="3402"/>
          <w:tab w:val="left" w:pos="4110"/>
          <w:tab w:val="left" w:pos="4961"/>
        </w:tabs>
        <w:spacing w:before="72"/>
        <w:ind w:left="0" w:right="2835" w:firstLine="0"/>
        <w:rPr>
          <w:szCs w:val="20"/>
          <w:rtl/>
        </w:rPr>
      </w:pPr>
      <w:r>
        <w:rPr>
          <w:b/>
          <w:bCs/>
          <w:szCs w:val="20"/>
          <w:rtl/>
        </w:rPr>
        <w:t>ג</w:t>
      </w:r>
      <w:r>
        <w:rPr>
          <w:rFonts w:hint="cs"/>
          <w:b/>
          <w:bCs/>
          <w:szCs w:val="20"/>
          <w:rtl/>
        </w:rPr>
        <w:t>ירוד, רגישות</w:t>
      </w:r>
      <w:r>
        <w:rPr>
          <w:szCs w:val="20"/>
          <w:rtl/>
        </w:rPr>
        <w:tab/>
      </w:r>
      <w:r>
        <w:rPr>
          <w:rFonts w:hint="cs"/>
          <w:szCs w:val="20"/>
          <w:rtl/>
        </w:rPr>
        <w:t>אין</w:t>
      </w:r>
      <w:r>
        <w:rPr>
          <w:szCs w:val="20"/>
          <w:rtl/>
        </w:rPr>
        <w:tab/>
      </w:r>
      <w:r>
        <w:rPr>
          <w:rFonts w:hint="cs"/>
          <w:szCs w:val="20"/>
          <w:rtl/>
        </w:rPr>
        <w:t>אין או מעט</w:t>
      </w:r>
      <w:r>
        <w:rPr>
          <w:szCs w:val="20"/>
          <w:rtl/>
        </w:rPr>
        <w:tab/>
      </w:r>
      <w:r>
        <w:rPr>
          <w:rFonts w:hint="cs"/>
          <w:szCs w:val="20"/>
          <w:rtl/>
        </w:rPr>
        <w:t>מטריד</w:t>
      </w:r>
      <w:r>
        <w:rPr>
          <w:szCs w:val="20"/>
          <w:rtl/>
        </w:rPr>
        <w:tab/>
      </w:r>
      <w:r>
        <w:rPr>
          <w:rFonts w:hint="cs"/>
          <w:szCs w:val="20"/>
          <w:rtl/>
        </w:rPr>
        <w:t>מטריד</w:t>
      </w:r>
      <w:r>
        <w:rPr>
          <w:szCs w:val="20"/>
          <w:rtl/>
        </w:rPr>
        <w:tab/>
      </w:r>
      <w:r>
        <w:rPr>
          <w:rFonts w:hint="cs"/>
          <w:szCs w:val="20"/>
          <w:rtl/>
        </w:rPr>
        <w:t>בלתי</w:t>
      </w:r>
    </w:p>
    <w:p w:rsidR="00890FBB" w:rsidRDefault="00890FBB">
      <w:pPr>
        <w:pStyle w:val="P05"/>
        <w:pBdr>
          <w:bottom w:val="single" w:sz="4" w:space="1" w:color="auto"/>
        </w:pBdr>
        <w:tabs>
          <w:tab w:val="clear" w:pos="1021"/>
          <w:tab w:val="clear" w:pos="1474"/>
          <w:tab w:val="clear" w:pos="1928"/>
          <w:tab w:val="clear" w:pos="2381"/>
          <w:tab w:val="clear" w:pos="2835"/>
          <w:tab w:val="left" w:pos="1417"/>
          <w:tab w:val="left" w:pos="2409"/>
          <w:tab w:val="left" w:pos="3402"/>
          <w:tab w:val="left" w:pos="4110"/>
          <w:tab w:val="left" w:pos="4961"/>
        </w:tabs>
        <w:spacing w:before="0"/>
        <w:ind w:left="0" w:right="2835" w:firstLine="0"/>
        <w:rPr>
          <w:szCs w:val="20"/>
          <w:rtl/>
        </w:rPr>
      </w:pPr>
      <w:r>
        <w:rPr>
          <w:szCs w:val="20"/>
          <w:rtl/>
        </w:rPr>
        <w:tab/>
      </w:r>
      <w:r>
        <w:rPr>
          <w:szCs w:val="20"/>
          <w:rtl/>
        </w:rPr>
        <w:tab/>
      </w:r>
      <w:r>
        <w:rPr>
          <w:szCs w:val="20"/>
          <w:rtl/>
        </w:rPr>
        <w:tab/>
      </w:r>
      <w:r>
        <w:rPr>
          <w:szCs w:val="20"/>
          <w:rtl/>
        </w:rPr>
        <w:tab/>
      </w:r>
      <w:r>
        <w:rPr>
          <w:szCs w:val="20"/>
          <w:rtl/>
        </w:rPr>
        <w:tab/>
      </w:r>
      <w:r>
        <w:rPr>
          <w:rFonts w:hint="cs"/>
          <w:szCs w:val="20"/>
          <w:rtl/>
        </w:rPr>
        <w:t>מאד</w:t>
      </w:r>
      <w:r>
        <w:rPr>
          <w:szCs w:val="20"/>
          <w:rtl/>
        </w:rPr>
        <w:tab/>
      </w:r>
      <w:r>
        <w:rPr>
          <w:rFonts w:hint="cs"/>
          <w:szCs w:val="20"/>
          <w:rtl/>
        </w:rPr>
        <w:t>נסבל</w:t>
      </w:r>
    </w:p>
    <w:p w:rsidR="00890FBB" w:rsidRPr="00E85A68" w:rsidRDefault="00890FBB">
      <w:pPr>
        <w:pStyle w:val="P00"/>
        <w:tabs>
          <w:tab w:val="left" w:pos="6102"/>
        </w:tabs>
        <w:spacing w:before="0"/>
        <w:ind w:left="0" w:right="1134"/>
        <w:rPr>
          <w:rFonts w:hint="cs"/>
          <w:b/>
          <w:bCs/>
          <w:vanish/>
          <w:szCs w:val="20"/>
          <w:shd w:val="clear" w:color="auto" w:fill="FFFF99"/>
          <w:rtl/>
        </w:rPr>
      </w:pPr>
      <w:bookmarkStart w:id="236" w:name="Rov118"/>
      <w:r w:rsidRPr="00E85A68">
        <w:rPr>
          <w:rFonts w:hint="cs"/>
          <w:vanish/>
          <w:color w:val="FF0000"/>
          <w:szCs w:val="20"/>
          <w:shd w:val="clear" w:color="auto" w:fill="FFFF99"/>
          <w:rtl/>
        </w:rPr>
        <w:t>מיום 29.4.2000</w:t>
      </w:r>
    </w:p>
    <w:p w:rsidR="00890FBB" w:rsidRPr="00E85A68" w:rsidRDefault="00890FBB">
      <w:pPr>
        <w:pStyle w:val="P00"/>
        <w:tabs>
          <w:tab w:val="left" w:pos="6102"/>
          <w:tab w:val="left" w:pos="6762"/>
        </w:tabs>
        <w:spacing w:before="0"/>
        <w:ind w:left="0" w:right="1134"/>
        <w:rPr>
          <w:rFonts w:hint="cs"/>
          <w:b/>
          <w:bCs/>
          <w:vanish/>
          <w:szCs w:val="20"/>
          <w:shd w:val="clear" w:color="auto" w:fill="FFFF99"/>
          <w:rtl/>
        </w:rPr>
      </w:pPr>
      <w:r w:rsidRPr="00E85A68">
        <w:rPr>
          <w:rFonts w:hint="cs"/>
          <w:b/>
          <w:bCs/>
          <w:vanish/>
          <w:szCs w:val="20"/>
          <w:shd w:val="clear" w:color="auto" w:fill="FFFF99"/>
          <w:rtl/>
        </w:rPr>
        <w:t>תק</w:t>
      </w:r>
      <w:r w:rsidRPr="00E85A68">
        <w:rPr>
          <w:b/>
          <w:bCs/>
          <w:vanish/>
          <w:szCs w:val="20"/>
          <w:shd w:val="clear" w:color="auto" w:fill="FFFF99"/>
          <w:rtl/>
        </w:rPr>
        <w:t>'</w:t>
      </w:r>
      <w:r w:rsidRPr="00E85A68">
        <w:rPr>
          <w:rFonts w:hint="cs"/>
          <w:b/>
          <w:bCs/>
          <w:vanish/>
          <w:szCs w:val="20"/>
          <w:shd w:val="clear" w:color="auto" w:fill="FFFF99"/>
          <w:rtl/>
        </w:rPr>
        <w:t xml:space="preserve"> תש"ס-2000</w:t>
      </w:r>
    </w:p>
    <w:p w:rsidR="00890FBB" w:rsidRPr="00E85A68" w:rsidRDefault="00890FBB">
      <w:pPr>
        <w:pStyle w:val="P00"/>
        <w:tabs>
          <w:tab w:val="left" w:pos="6102"/>
        </w:tabs>
        <w:spacing w:before="0"/>
        <w:ind w:left="0" w:right="1134"/>
        <w:rPr>
          <w:rFonts w:hint="cs"/>
          <w:vanish/>
          <w:szCs w:val="20"/>
          <w:shd w:val="clear" w:color="auto" w:fill="FFFF99"/>
          <w:rtl/>
        </w:rPr>
      </w:pPr>
      <w:hyperlink r:id="rId183" w:history="1">
        <w:r w:rsidRPr="00E85A68">
          <w:rPr>
            <w:rStyle w:val="Hyperlink"/>
            <w:rFonts w:hint="cs"/>
            <w:vanish/>
            <w:szCs w:val="20"/>
            <w:shd w:val="clear" w:color="auto" w:fill="FFFF99"/>
            <w:rtl/>
          </w:rPr>
          <w:t>ק</w:t>
        </w:r>
        <w:r w:rsidRPr="00E85A68">
          <w:rPr>
            <w:rStyle w:val="Hyperlink"/>
            <w:vanish/>
            <w:szCs w:val="20"/>
            <w:shd w:val="clear" w:color="auto" w:fill="FFFF99"/>
            <w:rtl/>
          </w:rPr>
          <w:t>"</w:t>
        </w:r>
        <w:r w:rsidRPr="00E85A68">
          <w:rPr>
            <w:rStyle w:val="Hyperlink"/>
            <w:rFonts w:hint="cs"/>
            <w:vanish/>
            <w:szCs w:val="20"/>
            <w:shd w:val="clear" w:color="auto" w:fill="FFFF99"/>
            <w:rtl/>
          </w:rPr>
          <w:t>ת תש"ס מס' 6027</w:t>
        </w:r>
      </w:hyperlink>
      <w:r w:rsidRPr="00E85A68">
        <w:rPr>
          <w:rFonts w:hint="cs"/>
          <w:vanish/>
          <w:szCs w:val="20"/>
          <w:shd w:val="clear" w:color="auto" w:fill="FFFF99"/>
          <w:rtl/>
        </w:rPr>
        <w:t xml:space="preserve"> מיום 30.3.2000 עמ' 426</w:t>
      </w:r>
    </w:p>
    <w:p w:rsidR="00890FBB" w:rsidRDefault="00890FBB">
      <w:pPr>
        <w:pStyle w:val="P00"/>
        <w:tabs>
          <w:tab w:val="clear" w:pos="6259"/>
        </w:tabs>
        <w:spacing w:before="0"/>
        <w:ind w:left="0" w:right="1134"/>
        <w:rPr>
          <w:rFonts w:hint="cs"/>
          <w:b/>
          <w:bCs/>
          <w:sz w:val="2"/>
          <w:szCs w:val="2"/>
          <w:rtl/>
        </w:rPr>
      </w:pPr>
      <w:r w:rsidRPr="00E85A68">
        <w:rPr>
          <w:rFonts w:hint="cs"/>
          <w:b/>
          <w:bCs/>
          <w:vanish/>
          <w:szCs w:val="20"/>
          <w:shd w:val="clear" w:color="auto" w:fill="FFFF99"/>
          <w:rtl/>
        </w:rPr>
        <w:t>הוספת טבלת עזר</w:t>
      </w:r>
      <w:bookmarkEnd w:id="236"/>
    </w:p>
    <w:p w:rsidR="00890FBB" w:rsidRDefault="00890FBB">
      <w:pPr>
        <w:pStyle w:val="P05"/>
        <w:spacing w:before="72"/>
        <w:ind w:left="2381" w:right="1134"/>
        <w:rPr>
          <w:rtl/>
        </w:rPr>
      </w:pPr>
    </w:p>
    <w:p w:rsidR="00890FBB" w:rsidRDefault="00890FBB">
      <w:pPr>
        <w:pStyle w:val="sig-0"/>
        <w:ind w:left="0" w:right="1134"/>
        <w:rPr>
          <w:rtl/>
        </w:rPr>
      </w:pPr>
      <w:r>
        <w:rPr>
          <w:rtl/>
        </w:rPr>
        <w:t>כ</w:t>
      </w:r>
      <w:r>
        <w:rPr>
          <w:rFonts w:hint="cs"/>
          <w:rtl/>
        </w:rPr>
        <w:t>"ח בתמוז תשכ"ט (14 ביולי 1969)</w:t>
      </w:r>
      <w:r>
        <w:rPr>
          <w:rtl/>
        </w:rPr>
        <w:tab/>
      </w:r>
      <w:r>
        <w:rPr>
          <w:rFonts w:hint="cs"/>
          <w:rtl/>
        </w:rPr>
        <w:t>משה דיין</w:t>
      </w:r>
    </w:p>
    <w:p w:rsidR="00890FBB" w:rsidRDefault="00890FBB">
      <w:pPr>
        <w:pStyle w:val="sig-1"/>
        <w:widowControl/>
        <w:ind w:left="0" w:right="1134"/>
        <w:rPr>
          <w:rtl/>
        </w:rPr>
      </w:pPr>
      <w:r>
        <w:rPr>
          <w:rtl/>
        </w:rPr>
        <w:tab/>
      </w:r>
      <w:r>
        <w:rPr>
          <w:rtl/>
        </w:rPr>
        <w:tab/>
      </w:r>
      <w:r>
        <w:rPr>
          <w:rtl/>
        </w:rPr>
        <w:tab/>
      </w:r>
      <w:r>
        <w:rPr>
          <w:rFonts w:hint="cs"/>
          <w:rtl/>
        </w:rPr>
        <w:t>שר הבטחון</w:t>
      </w:r>
    </w:p>
    <w:p w:rsidR="00890FBB" w:rsidRDefault="00890FBB">
      <w:pPr>
        <w:pStyle w:val="P05"/>
        <w:spacing w:before="72"/>
        <w:ind w:left="2381" w:right="1134"/>
        <w:rPr>
          <w:rtl/>
        </w:rPr>
      </w:pPr>
    </w:p>
    <w:p w:rsidR="00890FBB" w:rsidRDefault="00890FBB">
      <w:pPr>
        <w:pStyle w:val="P05"/>
        <w:spacing w:before="72"/>
        <w:ind w:left="2381" w:right="1134"/>
        <w:rPr>
          <w:rtl/>
        </w:rPr>
      </w:pPr>
    </w:p>
    <w:p w:rsidR="00890FBB" w:rsidRDefault="00890FBB">
      <w:pPr>
        <w:pStyle w:val="P05"/>
        <w:spacing w:before="72"/>
        <w:ind w:left="2381" w:right="1134"/>
        <w:rPr>
          <w:rtl/>
        </w:rPr>
      </w:pPr>
      <w:bookmarkStart w:id="237" w:name="LawPartEnd"/>
    </w:p>
    <w:bookmarkEnd w:id="237"/>
    <w:p w:rsidR="00D80388" w:rsidRDefault="00D80388">
      <w:pPr>
        <w:pStyle w:val="P05"/>
        <w:spacing w:before="72"/>
        <w:ind w:left="2381" w:right="1134"/>
        <w:rPr>
          <w:rtl/>
        </w:rPr>
      </w:pPr>
    </w:p>
    <w:p w:rsidR="00D80388" w:rsidRDefault="00D80388">
      <w:pPr>
        <w:pStyle w:val="P05"/>
        <w:spacing w:before="72"/>
        <w:ind w:left="2381" w:right="1134"/>
        <w:rPr>
          <w:rtl/>
        </w:rPr>
      </w:pPr>
    </w:p>
    <w:p w:rsidR="00D80388" w:rsidRDefault="00D80388" w:rsidP="00D80388">
      <w:pPr>
        <w:pStyle w:val="P05"/>
        <w:spacing w:before="72"/>
        <w:ind w:left="2381" w:right="1134"/>
        <w:jc w:val="center"/>
        <w:rPr>
          <w:rFonts w:cs="David"/>
          <w:color w:val="0000FF"/>
          <w:szCs w:val="24"/>
          <w:u w:val="single"/>
          <w:rtl/>
        </w:rPr>
      </w:pPr>
      <w:hyperlink r:id="rId184" w:history="1">
        <w:r>
          <w:rPr>
            <w:rStyle w:val="Hyperlink"/>
            <w:rFonts w:cs="David"/>
            <w:noProof w:val="0"/>
            <w:sz w:val="22"/>
            <w:szCs w:val="24"/>
            <w:rtl/>
          </w:rPr>
          <w:t>הודעה למנויים על עריכה ושינויים במסמכי פסיקה, חקיקה ועוד באתר נבו - הקש כאן</w:t>
        </w:r>
      </w:hyperlink>
    </w:p>
    <w:p w:rsidR="00890FBB" w:rsidRPr="00D80388" w:rsidRDefault="00890FBB" w:rsidP="00D80388">
      <w:pPr>
        <w:pStyle w:val="P05"/>
        <w:spacing w:before="72"/>
        <w:ind w:left="2381" w:right="1134"/>
        <w:jc w:val="center"/>
        <w:rPr>
          <w:rFonts w:cs="David"/>
          <w:color w:val="0000FF"/>
          <w:szCs w:val="24"/>
          <w:u w:val="single"/>
          <w:rtl/>
        </w:rPr>
      </w:pPr>
    </w:p>
    <w:sectPr w:rsidR="00890FBB" w:rsidRPr="00D80388">
      <w:headerReference w:type="even" r:id="rId185"/>
      <w:headerReference w:type="default" r:id="rId186"/>
      <w:footerReference w:type="even" r:id="rId187"/>
      <w:footerReference w:type="default" r:id="rId18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1CC7" w:rsidRDefault="00B61CC7">
      <w:r>
        <w:separator/>
      </w:r>
    </w:p>
  </w:endnote>
  <w:endnote w:type="continuationSeparator" w:id="0">
    <w:p w:rsidR="00B61CC7" w:rsidRDefault="00B61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BB" w:rsidRDefault="00890F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90FBB" w:rsidRDefault="00890F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FBB" w:rsidRDefault="00890F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388">
      <w:rPr>
        <w:rFonts w:cs="TopType Jerushalmi"/>
        <w:noProof/>
        <w:color w:val="000000"/>
        <w:sz w:val="14"/>
        <w:szCs w:val="14"/>
      </w:rPr>
      <w:t>Z:\00000000000000000000000=2014------------------------\LawsForTableRun\02\310_007.doc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BB" w:rsidRDefault="00890F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80388">
      <w:rPr>
        <w:rFonts w:hAnsi="FrankRuehl"/>
        <w:noProof/>
        <w:sz w:val="24"/>
        <w:szCs w:val="24"/>
        <w:rtl/>
      </w:rPr>
      <w:t>54</w:t>
    </w:r>
    <w:r>
      <w:rPr>
        <w:rFonts w:hAnsi="FrankRuehl"/>
        <w:sz w:val="24"/>
        <w:szCs w:val="24"/>
        <w:rtl/>
      </w:rPr>
      <w:fldChar w:fldCharType="end"/>
    </w:r>
  </w:p>
  <w:p w:rsidR="00890FBB" w:rsidRDefault="00890F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FBB" w:rsidRDefault="00890F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388">
      <w:rPr>
        <w:rFonts w:cs="TopType Jerushalmi"/>
        <w:noProof/>
        <w:color w:val="000000"/>
        <w:sz w:val="14"/>
        <w:szCs w:val="14"/>
      </w:rPr>
      <w:t>Z:\00000000000000000000000=2014------------------------\LawsForTableRun\02\310_007.doc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1CC7" w:rsidRDefault="00B61CC7">
      <w:pPr>
        <w:spacing w:before="60" w:line="240" w:lineRule="auto"/>
        <w:ind w:right="1134"/>
      </w:pPr>
      <w:r>
        <w:separator/>
      </w:r>
    </w:p>
  </w:footnote>
  <w:footnote w:type="continuationSeparator" w:id="0">
    <w:p w:rsidR="00B61CC7" w:rsidRDefault="00B61CC7">
      <w:pPr>
        <w:spacing w:before="60" w:line="240" w:lineRule="auto"/>
        <w:ind w:right="1134"/>
      </w:pPr>
      <w:r>
        <w:separator/>
      </w:r>
    </w:p>
  </w:footnote>
  <w:footnote w:id="1">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 מס' 2</w:t>
        </w:r>
        <w:r>
          <w:rPr>
            <w:rStyle w:val="Hyperlink"/>
            <w:rFonts w:hint="cs"/>
            <w:sz w:val="20"/>
            <w:rtl/>
          </w:rPr>
          <w:t>4</w:t>
        </w:r>
        <w:r>
          <w:rPr>
            <w:rStyle w:val="Hyperlink"/>
            <w:rFonts w:hint="cs"/>
            <w:sz w:val="20"/>
            <w:rtl/>
          </w:rPr>
          <w:t>65</w:t>
        </w:r>
      </w:hyperlink>
      <w:r>
        <w:rPr>
          <w:rFonts w:hint="cs"/>
          <w:sz w:val="20"/>
          <w:rtl/>
        </w:rPr>
        <w:t xml:space="preserve"> מיום 15.10.1969 עמ' 217.</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תשל"ז מס' 3724</w:t>
        </w:r>
      </w:hyperlink>
      <w:r>
        <w:rPr>
          <w:rFonts w:hint="cs"/>
          <w:sz w:val="20"/>
          <w:rtl/>
        </w:rPr>
        <w:t xml:space="preserve"> מיום 13.6</w:t>
      </w:r>
      <w:r>
        <w:rPr>
          <w:sz w:val="20"/>
          <w:rtl/>
        </w:rPr>
        <w:t xml:space="preserve">.1977 </w:t>
      </w:r>
      <w:r>
        <w:rPr>
          <w:rFonts w:hint="cs"/>
          <w:sz w:val="20"/>
          <w:rtl/>
        </w:rPr>
        <w:t xml:space="preserve">עמ' 1946 </w:t>
      </w:r>
      <w:r>
        <w:rPr>
          <w:sz w:val="20"/>
          <w:rtl/>
        </w:rPr>
        <w:t>–</w:t>
      </w:r>
      <w:r>
        <w:rPr>
          <w:rFonts w:hint="cs"/>
          <w:sz w:val="20"/>
          <w:rtl/>
        </w:rPr>
        <w:t xml:space="preserve"> תק' תשל"ז-1977; תחילתן ביום 1.5.1977.</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תש"ם מס' 4118</w:t>
        </w:r>
      </w:hyperlink>
      <w:r>
        <w:rPr>
          <w:rFonts w:hint="cs"/>
          <w:sz w:val="20"/>
          <w:rtl/>
        </w:rPr>
        <w:t xml:space="preserve"> מיום 1.5.1980 עמ' 1476 </w:t>
      </w:r>
      <w:r>
        <w:rPr>
          <w:sz w:val="20"/>
          <w:rtl/>
        </w:rPr>
        <w:t>–</w:t>
      </w:r>
      <w:r>
        <w:rPr>
          <w:rFonts w:hint="cs"/>
          <w:sz w:val="20"/>
          <w:rtl/>
        </w:rPr>
        <w:t xml:space="preserve"> תק' תש"ם-1980.</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תשמ"ג מס' 4470</w:t>
        </w:r>
      </w:hyperlink>
      <w:r>
        <w:rPr>
          <w:rFonts w:hint="cs"/>
          <w:sz w:val="20"/>
          <w:rtl/>
        </w:rPr>
        <w:t xml:space="preserve"> מיום 10.3.1983 עמ' 914 </w:t>
      </w:r>
      <w:r>
        <w:rPr>
          <w:sz w:val="20"/>
          <w:rtl/>
        </w:rPr>
        <w:t>–</w:t>
      </w:r>
      <w:r>
        <w:rPr>
          <w:rFonts w:hint="cs"/>
          <w:sz w:val="20"/>
          <w:rtl/>
        </w:rPr>
        <w:t xml:space="preserve"> תק' תשמ"ג-1983; ר' תקנה 5 לענין תחולה. תוקנו </w:t>
      </w:r>
      <w:hyperlink r:id="rId5"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"ו מס' 4858</w:t>
        </w:r>
      </w:hyperlink>
      <w:r>
        <w:rPr>
          <w:rFonts w:hint="cs"/>
          <w:sz w:val="20"/>
          <w:rtl/>
        </w:rPr>
        <w:t xml:space="preserve"> מיום 20.9.1985 עמ' 3 </w:t>
      </w:r>
      <w:r>
        <w:rPr>
          <w:sz w:val="20"/>
          <w:rtl/>
        </w:rPr>
        <w:t>–</w:t>
      </w:r>
      <w:r>
        <w:rPr>
          <w:rFonts w:hint="cs"/>
          <w:sz w:val="20"/>
          <w:rtl/>
        </w:rPr>
        <w:t xml:space="preserve"> תק' (תיקון) תשמ"ו-1985.</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w:t>
        </w:r>
        <w:r>
          <w:rPr>
            <w:rStyle w:val="Hyperlink"/>
            <w:rFonts w:hint="cs"/>
            <w:sz w:val="20"/>
            <w:rtl/>
          </w:rPr>
          <w:t>ד</w:t>
        </w:r>
        <w:r>
          <w:rPr>
            <w:rStyle w:val="Hyperlink"/>
            <w:rFonts w:hint="cs"/>
            <w:sz w:val="20"/>
            <w:rtl/>
          </w:rPr>
          <w:t xml:space="preserve"> מס' 4691</w:t>
        </w:r>
      </w:hyperlink>
      <w:r>
        <w:rPr>
          <w:rFonts w:hint="cs"/>
          <w:sz w:val="20"/>
          <w:rtl/>
        </w:rPr>
        <w:t xml:space="preserve"> מיום 23.8.1984 עמ' 2394 </w:t>
      </w:r>
      <w:r>
        <w:rPr>
          <w:sz w:val="20"/>
          <w:rtl/>
        </w:rPr>
        <w:t>–</w:t>
      </w:r>
      <w:r>
        <w:rPr>
          <w:rFonts w:hint="cs"/>
          <w:sz w:val="20"/>
          <w:rtl/>
        </w:rPr>
        <w:t xml:space="preserve"> תק' תשמ"ד-1984; תחילתן ביום 1.7.1984 והן יחולו גם על בקשות לקביעת דרגת נכות שהוגשו לפני יום זה.</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תשמ"ח: מס' 5109</w:t>
        </w:r>
      </w:hyperlink>
      <w:r>
        <w:rPr>
          <w:rFonts w:hint="cs"/>
          <w:sz w:val="20"/>
          <w:rtl/>
        </w:rPr>
        <w:t xml:space="preserve"> מיום 26.5.1988 עמ' 854 </w:t>
      </w:r>
      <w:r>
        <w:rPr>
          <w:sz w:val="20"/>
          <w:rtl/>
        </w:rPr>
        <w:t>–</w:t>
      </w:r>
      <w:r>
        <w:rPr>
          <w:rFonts w:hint="cs"/>
          <w:sz w:val="20"/>
          <w:rtl/>
        </w:rPr>
        <w:t xml:space="preserve"> תק' תשמ"ח-1988. </w:t>
      </w:r>
      <w:hyperlink r:id="rId8" w:history="1">
        <w:r>
          <w:rPr>
            <w:rStyle w:val="Hyperlink"/>
            <w:rFonts w:hint="cs"/>
            <w:sz w:val="20"/>
            <w:rtl/>
          </w:rPr>
          <w:t xml:space="preserve">מס' </w:t>
        </w:r>
        <w:r>
          <w:rPr>
            <w:rStyle w:val="Hyperlink"/>
            <w:rFonts w:hint="cs"/>
            <w:sz w:val="20"/>
            <w:rtl/>
          </w:rPr>
          <w:t>5</w:t>
        </w:r>
        <w:r>
          <w:rPr>
            <w:rStyle w:val="Hyperlink"/>
            <w:rFonts w:hint="cs"/>
            <w:sz w:val="20"/>
            <w:rtl/>
          </w:rPr>
          <w:t>115</w:t>
        </w:r>
      </w:hyperlink>
      <w:r>
        <w:rPr>
          <w:rFonts w:hint="cs"/>
          <w:sz w:val="20"/>
          <w:rtl/>
        </w:rPr>
        <w:t xml:space="preserve"> מיום 24.6.1988 עמ</w:t>
      </w:r>
      <w:r>
        <w:rPr>
          <w:sz w:val="20"/>
          <w:rtl/>
        </w:rPr>
        <w:t>' 923 –</w:t>
      </w:r>
      <w:r>
        <w:rPr>
          <w:rFonts w:hint="cs"/>
          <w:sz w:val="20"/>
          <w:rtl/>
        </w:rPr>
        <w:t xml:space="preserve"> תק' (מס' 2) תשמ"ח-1988; תחילתן ביום 25.3.1988.</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תשמ"ט מס</w:t>
        </w:r>
        <w:r>
          <w:rPr>
            <w:rStyle w:val="Hyperlink"/>
            <w:rFonts w:hint="cs"/>
            <w:sz w:val="20"/>
            <w:rtl/>
          </w:rPr>
          <w:t>'</w:t>
        </w:r>
        <w:r>
          <w:rPr>
            <w:rStyle w:val="Hyperlink"/>
            <w:rFonts w:hint="cs"/>
            <w:sz w:val="20"/>
            <w:rtl/>
          </w:rPr>
          <w:t xml:space="preserve"> 5147</w:t>
        </w:r>
      </w:hyperlink>
      <w:r>
        <w:rPr>
          <w:rFonts w:hint="cs"/>
          <w:sz w:val="20"/>
          <w:rtl/>
        </w:rPr>
        <w:t xml:space="preserve"> מיום 20.11.1988 עמ' 174 </w:t>
      </w:r>
      <w:r>
        <w:rPr>
          <w:sz w:val="20"/>
          <w:rtl/>
        </w:rPr>
        <w:t>–</w:t>
      </w:r>
      <w:r>
        <w:rPr>
          <w:rFonts w:hint="cs"/>
          <w:sz w:val="20"/>
          <w:rtl/>
        </w:rPr>
        <w:t xml:space="preserve"> תק' תשמ"ט-1988.</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תש"ן: מס' 5261</w:t>
        </w:r>
      </w:hyperlink>
      <w:r>
        <w:rPr>
          <w:rFonts w:hint="cs"/>
          <w:sz w:val="20"/>
          <w:rtl/>
        </w:rPr>
        <w:t xml:space="preserve"> מיום 8.4.1990 עמ' 550 </w:t>
      </w:r>
      <w:r>
        <w:rPr>
          <w:sz w:val="20"/>
          <w:rtl/>
        </w:rPr>
        <w:t>–</w:t>
      </w:r>
      <w:r>
        <w:rPr>
          <w:rFonts w:hint="cs"/>
          <w:sz w:val="20"/>
          <w:rtl/>
        </w:rPr>
        <w:t xml:space="preserve"> תק' תש"ן-1990. </w:t>
      </w:r>
      <w:hyperlink r:id="rId11" w:history="1">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5286</w:t>
        </w:r>
      </w:hyperlink>
      <w:r>
        <w:rPr>
          <w:rFonts w:hint="cs"/>
          <w:sz w:val="20"/>
          <w:rtl/>
        </w:rPr>
        <w:t xml:space="preserve"> מיום 16.8.1990 עמ' 966 </w:t>
      </w:r>
      <w:r>
        <w:rPr>
          <w:sz w:val="20"/>
          <w:rtl/>
        </w:rPr>
        <w:t>–</w:t>
      </w:r>
      <w:r>
        <w:rPr>
          <w:rFonts w:hint="cs"/>
          <w:sz w:val="20"/>
          <w:rtl/>
        </w:rPr>
        <w:t xml:space="preserve"> תק' (מס' 2) תש"ן-1990.</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תשנ"ב מס' 5433</w:t>
        </w:r>
      </w:hyperlink>
      <w:r>
        <w:rPr>
          <w:rFonts w:hint="cs"/>
          <w:sz w:val="20"/>
          <w:rtl/>
        </w:rPr>
        <w:t xml:space="preserve"> מיום 12.4.1992 עמ</w:t>
      </w:r>
      <w:r>
        <w:rPr>
          <w:sz w:val="20"/>
          <w:rtl/>
        </w:rPr>
        <w:t>' 948 –</w:t>
      </w:r>
      <w:r>
        <w:rPr>
          <w:rFonts w:hint="cs"/>
          <w:sz w:val="20"/>
          <w:rtl/>
        </w:rPr>
        <w:t xml:space="preserve"> תק' תשנ"ב-1992; תחילתן 30 ימים מיום פרסומן.</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תשנ"ה: מס' 5625</w:t>
        </w:r>
      </w:hyperlink>
      <w:r>
        <w:rPr>
          <w:rFonts w:hint="cs"/>
          <w:sz w:val="20"/>
          <w:rtl/>
        </w:rPr>
        <w:t xml:space="preserve"> מיום 13.9.1994 עמ' 18 </w:t>
      </w:r>
      <w:r>
        <w:rPr>
          <w:sz w:val="20"/>
          <w:rtl/>
        </w:rPr>
        <w:t>–</w:t>
      </w:r>
      <w:r>
        <w:rPr>
          <w:rFonts w:hint="cs"/>
          <w:sz w:val="20"/>
          <w:rtl/>
        </w:rPr>
        <w:t xml:space="preserve"> תק' תשנ"ה-1994. </w:t>
      </w:r>
      <w:hyperlink r:id="rId14" w:history="1">
        <w:r>
          <w:rPr>
            <w:rStyle w:val="Hyperlink"/>
            <w:rFonts w:hint="cs"/>
            <w:sz w:val="20"/>
            <w:rtl/>
          </w:rPr>
          <w:t>מס' 5686</w:t>
        </w:r>
      </w:hyperlink>
      <w:r>
        <w:rPr>
          <w:rFonts w:hint="cs"/>
          <w:sz w:val="20"/>
          <w:rtl/>
        </w:rPr>
        <w:t xml:space="preserve"> מיום 22.6.1995 עמ' 1548 </w:t>
      </w:r>
      <w:r>
        <w:rPr>
          <w:sz w:val="20"/>
          <w:rtl/>
        </w:rPr>
        <w:t>–</w:t>
      </w:r>
      <w:r>
        <w:rPr>
          <w:rFonts w:hint="cs"/>
          <w:sz w:val="20"/>
          <w:rtl/>
        </w:rPr>
        <w:t xml:space="preserve"> תק' (מס' 2) תשנ"ה-1995; תחילתן 30 ימים מיום פרסומן (ת"ט </w:t>
      </w:r>
      <w:hyperlink r:id="rId15"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5698</w:t>
        </w:r>
      </w:hyperlink>
      <w:r>
        <w:rPr>
          <w:rFonts w:hint="cs"/>
          <w:sz w:val="20"/>
          <w:rtl/>
        </w:rPr>
        <w:t xml:space="preserve"> מיום 16.8.1995 עמ' 1736).</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תשנ"ו: מס' 5738</w:t>
        </w:r>
      </w:hyperlink>
      <w:r>
        <w:rPr>
          <w:rFonts w:hint="cs"/>
          <w:sz w:val="20"/>
          <w:rtl/>
        </w:rPr>
        <w:t xml:space="preserve"> מ</w:t>
      </w:r>
      <w:r>
        <w:rPr>
          <w:sz w:val="20"/>
          <w:rtl/>
        </w:rPr>
        <w:t>י</w:t>
      </w:r>
      <w:r>
        <w:rPr>
          <w:rFonts w:hint="cs"/>
          <w:sz w:val="20"/>
          <w:rtl/>
        </w:rPr>
        <w:t xml:space="preserve">ום 29.2.1996 עמ' 601 </w:t>
      </w:r>
      <w:r>
        <w:rPr>
          <w:sz w:val="20"/>
          <w:rtl/>
        </w:rPr>
        <w:t>–</w:t>
      </w:r>
      <w:r>
        <w:rPr>
          <w:rFonts w:hint="cs"/>
          <w:sz w:val="20"/>
          <w:rtl/>
        </w:rPr>
        <w:t xml:space="preserve"> תק' תשנ"ו-1996; תחילתן 30 ימים מיום פרסומן. </w:t>
      </w:r>
      <w:hyperlink r:id="rId17" w:history="1">
        <w:r>
          <w:rPr>
            <w:rStyle w:val="Hyperlink"/>
            <w:rFonts w:hint="cs"/>
            <w:sz w:val="20"/>
            <w:rtl/>
          </w:rPr>
          <w:t>מס' 576</w:t>
        </w:r>
        <w:r>
          <w:rPr>
            <w:rStyle w:val="Hyperlink"/>
            <w:rFonts w:hint="cs"/>
            <w:sz w:val="20"/>
            <w:rtl/>
          </w:rPr>
          <w:t>8</w:t>
        </w:r>
      </w:hyperlink>
      <w:r>
        <w:rPr>
          <w:rFonts w:hint="cs"/>
          <w:sz w:val="20"/>
          <w:rtl/>
        </w:rPr>
        <w:t xml:space="preserve"> מיום 27.6.1996 עמ' 1348 </w:t>
      </w:r>
      <w:r>
        <w:rPr>
          <w:sz w:val="20"/>
          <w:rtl/>
        </w:rPr>
        <w:t>–</w:t>
      </w:r>
      <w:r>
        <w:rPr>
          <w:rFonts w:hint="cs"/>
          <w:sz w:val="20"/>
          <w:rtl/>
        </w:rPr>
        <w:t xml:space="preserve"> תק' (מס' 2) תשנ"ו-1996.</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ק</w:t>
        </w:r>
        <w:r>
          <w:rPr>
            <w:rStyle w:val="Hyperlink"/>
            <w:rFonts w:hint="cs"/>
            <w:sz w:val="20"/>
            <w:rtl/>
          </w:rPr>
          <w:t>"ת תשנ"ח מס' 5872</w:t>
        </w:r>
      </w:hyperlink>
      <w:r>
        <w:rPr>
          <w:rFonts w:hint="cs"/>
          <w:sz w:val="20"/>
          <w:rtl/>
        </w:rPr>
        <w:t xml:space="preserve"> מיום 6.1.1998 עמ' 276 </w:t>
      </w:r>
      <w:r>
        <w:rPr>
          <w:sz w:val="20"/>
          <w:rtl/>
        </w:rPr>
        <w:t>–</w:t>
      </w:r>
      <w:r>
        <w:rPr>
          <w:rFonts w:hint="cs"/>
          <w:sz w:val="20"/>
          <w:rtl/>
        </w:rPr>
        <w:t xml:space="preserve"> תק' תשנ"ח-1998; תחילתן 30 ימים מיום פרסומן.</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 xml:space="preserve">"ת תש"ס: </w:t>
        </w:r>
        <w:r>
          <w:rPr>
            <w:rStyle w:val="Hyperlink"/>
            <w:rFonts w:hint="cs"/>
            <w:sz w:val="20"/>
            <w:rtl/>
          </w:rPr>
          <w:t>מ</w:t>
        </w:r>
        <w:r>
          <w:rPr>
            <w:rStyle w:val="Hyperlink"/>
            <w:rFonts w:hint="cs"/>
            <w:sz w:val="20"/>
            <w:rtl/>
          </w:rPr>
          <w:t>ס' 6027</w:t>
        </w:r>
      </w:hyperlink>
      <w:r>
        <w:rPr>
          <w:rFonts w:hint="cs"/>
          <w:sz w:val="20"/>
          <w:rtl/>
        </w:rPr>
        <w:t xml:space="preserve"> מיום 30.3.2000 עמ' 417 </w:t>
      </w:r>
      <w:r>
        <w:rPr>
          <w:sz w:val="20"/>
          <w:rtl/>
        </w:rPr>
        <w:t>–</w:t>
      </w:r>
      <w:r>
        <w:rPr>
          <w:rFonts w:hint="cs"/>
          <w:sz w:val="20"/>
          <w:rtl/>
        </w:rPr>
        <w:t xml:space="preserve"> תק' תש"ס-2000; תחילתן 30 ימים מיום פרסומן. </w:t>
      </w:r>
      <w:hyperlink r:id="rId20" w:history="1">
        <w:r>
          <w:rPr>
            <w:rStyle w:val="Hyperlink"/>
            <w:rFonts w:hint="cs"/>
            <w:sz w:val="20"/>
            <w:rtl/>
          </w:rPr>
          <w:t>מס' 6053</w:t>
        </w:r>
      </w:hyperlink>
      <w:r>
        <w:rPr>
          <w:rFonts w:hint="cs"/>
          <w:sz w:val="20"/>
          <w:rtl/>
        </w:rPr>
        <w:t xml:space="preserve"> מיום 3.9.2000 עמ' 864 </w:t>
      </w:r>
      <w:r>
        <w:rPr>
          <w:sz w:val="20"/>
          <w:rtl/>
        </w:rPr>
        <w:t>–</w:t>
      </w:r>
      <w:r>
        <w:rPr>
          <w:rFonts w:hint="cs"/>
          <w:sz w:val="20"/>
          <w:rtl/>
        </w:rPr>
        <w:t xml:space="preserve"> תק' (מס' 2) תש"ס-2000.</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sz w:val="20"/>
            <w:rtl/>
          </w:rPr>
          <w:t>ק</w:t>
        </w:r>
        <w:r>
          <w:rPr>
            <w:rStyle w:val="Hyperlink"/>
            <w:rFonts w:hint="cs"/>
            <w:sz w:val="20"/>
            <w:rtl/>
          </w:rPr>
          <w:t>"ת תשס"</w:t>
        </w:r>
        <w:r>
          <w:rPr>
            <w:rStyle w:val="Hyperlink"/>
            <w:rFonts w:hint="cs"/>
            <w:sz w:val="20"/>
            <w:rtl/>
          </w:rPr>
          <w:t>א</w:t>
        </w:r>
        <w:r>
          <w:rPr>
            <w:rStyle w:val="Hyperlink"/>
            <w:rFonts w:hint="cs"/>
            <w:sz w:val="20"/>
            <w:rtl/>
          </w:rPr>
          <w:t>: מס' 6063</w:t>
        </w:r>
      </w:hyperlink>
      <w:r>
        <w:rPr>
          <w:rFonts w:hint="cs"/>
          <w:sz w:val="20"/>
          <w:rtl/>
        </w:rPr>
        <w:t xml:space="preserve"> מיום 25.10.2000 עמ' 47 </w:t>
      </w:r>
      <w:r>
        <w:rPr>
          <w:sz w:val="20"/>
          <w:rtl/>
        </w:rPr>
        <w:t>–</w:t>
      </w:r>
      <w:r>
        <w:rPr>
          <w:rFonts w:hint="cs"/>
          <w:sz w:val="20"/>
          <w:rtl/>
        </w:rPr>
        <w:t xml:space="preserve"> תק' תשס"א-2000; תחילתן 30 ימים מיום פרסומן (ת"ט </w:t>
      </w:r>
      <w:hyperlink r:id="rId22" w:history="1">
        <w:r>
          <w:rPr>
            <w:rStyle w:val="Hyperlink"/>
            <w:rFonts w:hint="cs"/>
            <w:sz w:val="20"/>
            <w:rtl/>
          </w:rPr>
          <w:t>מס' 6069</w:t>
        </w:r>
      </w:hyperlink>
      <w:r>
        <w:rPr>
          <w:rFonts w:hint="cs"/>
          <w:sz w:val="20"/>
          <w:rtl/>
        </w:rPr>
        <w:t xml:space="preserve"> מיום 30.11.2000 עמ' 168). </w:t>
      </w:r>
      <w:hyperlink r:id="rId23" w:history="1">
        <w:r>
          <w:rPr>
            <w:rStyle w:val="Hyperlink"/>
            <w:sz w:val="20"/>
            <w:rtl/>
          </w:rPr>
          <w:t>מ</w:t>
        </w:r>
        <w:r>
          <w:rPr>
            <w:rStyle w:val="Hyperlink"/>
            <w:rFonts w:hint="cs"/>
            <w:sz w:val="20"/>
            <w:rtl/>
          </w:rPr>
          <w:t>ס' 6085</w:t>
        </w:r>
      </w:hyperlink>
      <w:r>
        <w:rPr>
          <w:rFonts w:hint="cs"/>
          <w:sz w:val="20"/>
          <w:rtl/>
        </w:rPr>
        <w:t xml:space="preserve"> </w:t>
      </w:r>
      <w:r>
        <w:rPr>
          <w:sz w:val="20"/>
          <w:rtl/>
        </w:rPr>
        <w:t>מ</w:t>
      </w:r>
      <w:r>
        <w:rPr>
          <w:rFonts w:hint="cs"/>
          <w:sz w:val="20"/>
          <w:rtl/>
        </w:rPr>
        <w:t xml:space="preserve">יום 12.2.2001 עמ' 406 </w:t>
      </w:r>
      <w:r>
        <w:rPr>
          <w:sz w:val="20"/>
          <w:rtl/>
        </w:rPr>
        <w:t>–</w:t>
      </w:r>
      <w:r>
        <w:rPr>
          <w:rFonts w:hint="cs"/>
          <w:sz w:val="20"/>
          <w:rtl/>
        </w:rPr>
        <w:t xml:space="preserve"> תק' (מס' 2) תשס"א-2001; תחילתן 30 ימים מיום פרסומן.</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rFonts w:hint="cs"/>
            <w:sz w:val="20"/>
            <w:rtl/>
          </w:rPr>
          <w:t>ק"ת תשס"ג מס' 6252</w:t>
        </w:r>
      </w:hyperlink>
      <w:r>
        <w:rPr>
          <w:rFonts w:hint="cs"/>
          <w:sz w:val="20"/>
          <w:rtl/>
        </w:rPr>
        <w:t xml:space="preserve"> מיום 31.7.2003 עמ' 870 </w:t>
      </w:r>
      <w:r>
        <w:rPr>
          <w:sz w:val="20"/>
          <w:rtl/>
        </w:rPr>
        <w:t>–</w:t>
      </w:r>
      <w:r>
        <w:rPr>
          <w:rFonts w:hint="cs"/>
          <w:sz w:val="20"/>
          <w:rtl/>
        </w:rPr>
        <w:t xml:space="preserve"> תק' תשס"ג-2003; תחילתן 30 ימים מיום פרסומן.</w:t>
      </w:r>
    </w:p>
    <w:p w:rsidR="00890FBB" w:rsidRDefault="00890F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Pr>
            <w:rStyle w:val="Hyperlink"/>
            <w:rFonts w:hint="cs"/>
            <w:sz w:val="20"/>
            <w:rtl/>
          </w:rPr>
          <w:t>ק"ת תשס"ח מס' 6617</w:t>
        </w:r>
      </w:hyperlink>
      <w:r>
        <w:rPr>
          <w:rFonts w:hint="cs"/>
          <w:sz w:val="20"/>
          <w:rtl/>
        </w:rPr>
        <w:t xml:space="preserve"> מיום 16.10.2007 עמ' 46 </w:t>
      </w:r>
      <w:r>
        <w:rPr>
          <w:sz w:val="20"/>
          <w:rtl/>
        </w:rPr>
        <w:t>–</w:t>
      </w:r>
      <w:r>
        <w:rPr>
          <w:rFonts w:hint="cs"/>
          <w:sz w:val="20"/>
          <w:rtl/>
        </w:rPr>
        <w:t xml:space="preserve"> תק' תשס"ח-2007; תחילתן ביום 10.9.2007.</w:t>
      </w:r>
    </w:p>
    <w:p w:rsidR="00721531" w:rsidRDefault="00721531" w:rsidP="007215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000D4329" w:rsidRPr="00721531">
          <w:rPr>
            <w:rStyle w:val="Hyperlink"/>
            <w:rFonts w:hint="cs"/>
            <w:sz w:val="20"/>
            <w:rtl/>
          </w:rPr>
          <w:t>ק"ת תשע"ג מס' 7211</w:t>
        </w:r>
      </w:hyperlink>
      <w:r w:rsidR="000D4329">
        <w:rPr>
          <w:rFonts w:hint="cs"/>
          <w:sz w:val="20"/>
          <w:rtl/>
        </w:rPr>
        <w:t xml:space="preserve"> מיום 16.1.2013 עמ' 619 </w:t>
      </w:r>
      <w:r w:rsidR="000D4329">
        <w:rPr>
          <w:sz w:val="20"/>
          <w:rtl/>
        </w:rPr>
        <w:t>–</w:t>
      </w:r>
      <w:r w:rsidR="000D4329">
        <w:rPr>
          <w:rFonts w:hint="cs"/>
          <w:sz w:val="20"/>
          <w:rtl/>
        </w:rPr>
        <w:t xml:space="preserve"> תק' תשע"ג-2013; תחילתן 30 ימים מיום פרסומן.</w:t>
      </w:r>
    </w:p>
  </w:footnote>
  <w:footnote w:id="2">
    <w:p w:rsidR="00890FBB" w:rsidRDefault="00890FBB">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ל</w:t>
      </w:r>
      <w:r>
        <w:rPr>
          <w:rFonts w:cs="FrankRuehl" w:hint="cs"/>
          <w:sz w:val="22"/>
          <w:szCs w:val="22"/>
          <w:rtl/>
        </w:rPr>
        <w:t>מעט גידולי עור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BB" w:rsidRDefault="00890FB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הנכים (מבחנים לקביעת דרגות נכות), תש"ל–1969</w:t>
    </w:r>
  </w:p>
  <w:p w:rsidR="00890FBB" w:rsidRDefault="00890F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90FBB" w:rsidRDefault="00890FB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FBB" w:rsidRDefault="00890FB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הנכים (מבחנים לקביעת דרגות נכות), תש"ל</w:t>
    </w:r>
    <w:r>
      <w:rPr>
        <w:rFonts w:hAnsi="FrankRuehl" w:hint="cs"/>
        <w:color w:val="000000"/>
        <w:sz w:val="28"/>
        <w:szCs w:val="28"/>
        <w:rtl/>
      </w:rPr>
      <w:t>-</w:t>
    </w:r>
    <w:r>
      <w:rPr>
        <w:rFonts w:hAnsi="FrankRuehl"/>
        <w:color w:val="000000"/>
        <w:sz w:val="28"/>
        <w:szCs w:val="28"/>
        <w:rtl/>
      </w:rPr>
      <w:t>1969</w:t>
    </w:r>
  </w:p>
  <w:p w:rsidR="00890FBB" w:rsidRDefault="00890F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90FBB" w:rsidRDefault="00890FB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49C0"/>
    <w:rsid w:val="000C77CF"/>
    <w:rsid w:val="000D4329"/>
    <w:rsid w:val="000E7826"/>
    <w:rsid w:val="00127F69"/>
    <w:rsid w:val="001830EF"/>
    <w:rsid w:val="001A2FE0"/>
    <w:rsid w:val="003718AF"/>
    <w:rsid w:val="0041069C"/>
    <w:rsid w:val="004E421C"/>
    <w:rsid w:val="00721531"/>
    <w:rsid w:val="00762914"/>
    <w:rsid w:val="007E2FFA"/>
    <w:rsid w:val="00890FBB"/>
    <w:rsid w:val="00A105F4"/>
    <w:rsid w:val="00B031F5"/>
    <w:rsid w:val="00B1149F"/>
    <w:rsid w:val="00B612F2"/>
    <w:rsid w:val="00B61CC7"/>
    <w:rsid w:val="00B7246D"/>
    <w:rsid w:val="00BC49C0"/>
    <w:rsid w:val="00C67771"/>
    <w:rsid w:val="00CA645B"/>
    <w:rsid w:val="00CC0FFB"/>
    <w:rsid w:val="00D80388"/>
    <w:rsid w:val="00E85A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A6CD927-0DF7-433B-809D-95FDCA7C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433.pdf" TargetMode="External"/><Relationship Id="rId21" Type="http://schemas.openxmlformats.org/officeDocument/2006/relationships/hyperlink" Target="http://www.nevo.co.il/Law_word/law06/tak-7211.pdf" TargetMode="External"/><Relationship Id="rId42" Type="http://schemas.openxmlformats.org/officeDocument/2006/relationships/hyperlink" Target="http://www.nevo.co.il/Law_word/law06/TAK-5433.pdf" TargetMode="External"/><Relationship Id="rId63" Type="http://schemas.openxmlformats.org/officeDocument/2006/relationships/hyperlink" Target="http://www.nevo.co.il/Law_word/law06/TAK-5433.pdf" TargetMode="External"/><Relationship Id="rId84" Type="http://schemas.openxmlformats.org/officeDocument/2006/relationships/hyperlink" Target="http://www.nevo.co.il/Law_word/law06/TAK-5433.pdf" TargetMode="External"/><Relationship Id="rId138" Type="http://schemas.openxmlformats.org/officeDocument/2006/relationships/hyperlink" Target="http://www.nevo.co.il/Law_word/law06/TAK-6027.pdf" TargetMode="External"/><Relationship Id="rId159" Type="http://schemas.openxmlformats.org/officeDocument/2006/relationships/hyperlink" Target="http://www.nevo.co.il/Law_word/law06/TAK-5433.pdf" TargetMode="External"/><Relationship Id="rId170" Type="http://schemas.openxmlformats.org/officeDocument/2006/relationships/hyperlink" Target="http://www.nevo.co.il/Law_word/law06/TAK-6027.pdf" TargetMode="External"/><Relationship Id="rId107" Type="http://schemas.openxmlformats.org/officeDocument/2006/relationships/hyperlink" Target="http://www.nevo.co.il/Law_word/law06/TAK-5433.pdf" TargetMode="External"/><Relationship Id="rId11" Type="http://schemas.openxmlformats.org/officeDocument/2006/relationships/hyperlink" Target="http://www.nevo.co.il/Law_word/law06/TAK-4470.pdf" TargetMode="External"/><Relationship Id="rId32" Type="http://schemas.openxmlformats.org/officeDocument/2006/relationships/hyperlink" Target="http://www.nevo.co.il/Law_word/law06/TAK-5625.pdf" TargetMode="External"/><Relationship Id="rId53" Type="http://schemas.openxmlformats.org/officeDocument/2006/relationships/hyperlink" Target="http://www.nevo.co.il/Law_word/law06/TAK-5433.pdf" TargetMode="External"/><Relationship Id="rId74" Type="http://schemas.openxmlformats.org/officeDocument/2006/relationships/hyperlink" Target="http://www.nevo.co.il/Law_word/law06/TAK-6085.pdf" TargetMode="External"/><Relationship Id="rId128" Type="http://schemas.openxmlformats.org/officeDocument/2006/relationships/hyperlink" Target="http://www.nevo.co.il/Law_word/law06/TAK-5872.pdf" TargetMode="External"/><Relationship Id="rId149" Type="http://schemas.openxmlformats.org/officeDocument/2006/relationships/hyperlink" Target="http://www.nevo.co.il/Law_word/law06/TAK-6027.pdf" TargetMode="External"/><Relationship Id="rId5" Type="http://schemas.openxmlformats.org/officeDocument/2006/relationships/endnotes" Target="endnotes.xml"/><Relationship Id="rId95" Type="http://schemas.openxmlformats.org/officeDocument/2006/relationships/hyperlink" Target="http://www.nevo.co.il/Law_word/law06/TAK-5147.pdf" TargetMode="External"/><Relationship Id="rId160" Type="http://schemas.openxmlformats.org/officeDocument/2006/relationships/hyperlink" Target="http://www.nevo.co.il/Law_word/law06/TAK-6027.pdf" TargetMode="External"/><Relationship Id="rId181" Type="http://schemas.openxmlformats.org/officeDocument/2006/relationships/hyperlink" Target="http://www.nevo.co.il/Law_word/law06/TAK-6027.pdf" TargetMode="External"/><Relationship Id="rId22" Type="http://schemas.openxmlformats.org/officeDocument/2006/relationships/hyperlink" Target="http://www.nevo.co.il/Law_word/law06/TAK-4470.pdf" TargetMode="External"/><Relationship Id="rId43" Type="http://schemas.openxmlformats.org/officeDocument/2006/relationships/hyperlink" Target="http://www.nevo.co.il/Law_word/law06/TAK-5433.pdf" TargetMode="External"/><Relationship Id="rId64" Type="http://schemas.openxmlformats.org/officeDocument/2006/relationships/hyperlink" Target="http://www.nevo.co.il/Law_word/law06/TAK-5433.pdf" TargetMode="External"/><Relationship Id="rId118" Type="http://schemas.openxmlformats.org/officeDocument/2006/relationships/hyperlink" Target="http://www.nevo.co.il/Law_word/law06/TAK-5433.pdf" TargetMode="External"/><Relationship Id="rId139" Type="http://schemas.openxmlformats.org/officeDocument/2006/relationships/hyperlink" Target="http://www.nevo.co.il/Law_word/law06/TAK-6027.pdf" TargetMode="External"/><Relationship Id="rId85" Type="http://schemas.openxmlformats.org/officeDocument/2006/relationships/hyperlink" Target="http://www.nevo.co.il/Law_word/law06/TAK-5433.pdf" TargetMode="External"/><Relationship Id="rId150" Type="http://schemas.openxmlformats.org/officeDocument/2006/relationships/hyperlink" Target="http://www.nevo.co.il/Law_word/law06/TAK-6027.pdf" TargetMode="External"/><Relationship Id="rId171" Type="http://schemas.openxmlformats.org/officeDocument/2006/relationships/hyperlink" Target="http://www.nevo.co.il/Law_word/law06/TAK-6027.pdf" TargetMode="External"/><Relationship Id="rId12" Type="http://schemas.openxmlformats.org/officeDocument/2006/relationships/hyperlink" Target="http://www.nevo.co.il/Law_word/law06/TAK-4858.pdf" TargetMode="External"/><Relationship Id="rId33" Type="http://schemas.openxmlformats.org/officeDocument/2006/relationships/hyperlink" Target="http://www.nevo.co.il/Law_word/law06/TAK-5433.pdf" TargetMode="External"/><Relationship Id="rId108" Type="http://schemas.openxmlformats.org/officeDocument/2006/relationships/image" Target="media/image1.png"/><Relationship Id="rId129" Type="http://schemas.openxmlformats.org/officeDocument/2006/relationships/hyperlink" Target="http://www.nevo.co.il/Law_word/law06/TAK-5433.pdf" TargetMode="External"/><Relationship Id="rId54" Type="http://schemas.openxmlformats.org/officeDocument/2006/relationships/hyperlink" Target="http://www.nevo.co.il/Law_word/law06/TAK-5433.pdf" TargetMode="External"/><Relationship Id="rId75" Type="http://schemas.openxmlformats.org/officeDocument/2006/relationships/hyperlink" Target="http://www.nevo.co.il/Law_word/law06/TAK-4118.pdf" TargetMode="External"/><Relationship Id="rId96" Type="http://schemas.openxmlformats.org/officeDocument/2006/relationships/hyperlink" Target="http://www.nevo.co.il/Law_word/law06/TAK-6063.pdf" TargetMode="External"/><Relationship Id="rId140" Type="http://schemas.openxmlformats.org/officeDocument/2006/relationships/hyperlink" Target="http://www.nevo.co.il/Law_word/law06/TAK-6027.pdf" TargetMode="External"/><Relationship Id="rId161" Type="http://schemas.openxmlformats.org/officeDocument/2006/relationships/hyperlink" Target="http://www.nevo.co.il/Law_word/law01/310_007_p09.doc" TargetMode="External"/><Relationship Id="rId182" Type="http://schemas.openxmlformats.org/officeDocument/2006/relationships/hyperlink" Target="http://www.nevo.co.il/Law_word/law06/TAK-6027.pdf" TargetMode="External"/><Relationship Id="rId6" Type="http://schemas.openxmlformats.org/officeDocument/2006/relationships/hyperlink" Target="http://www.nevo.co.il/Law_word/law06/TAK-4470.pdf" TargetMode="External"/><Relationship Id="rId23" Type="http://schemas.openxmlformats.org/officeDocument/2006/relationships/hyperlink" Target="http://www.nevo.co.il/Law_word/law06/TAK-5433.pdf" TargetMode="External"/><Relationship Id="rId119" Type="http://schemas.openxmlformats.org/officeDocument/2006/relationships/hyperlink" Target="http://www.nevo.co.il/Law_word/law06/TAK-5433.pdf" TargetMode="External"/><Relationship Id="rId44" Type="http://schemas.openxmlformats.org/officeDocument/2006/relationships/hyperlink" Target="http://www.nevo.co.il/Law_word/law06/TAK-5433.pdf" TargetMode="External"/><Relationship Id="rId65" Type="http://schemas.openxmlformats.org/officeDocument/2006/relationships/hyperlink" Target="http://www.nevo.co.il/Law_word/law06/TAK-5109.pdf" TargetMode="External"/><Relationship Id="rId86" Type="http://schemas.openxmlformats.org/officeDocument/2006/relationships/hyperlink" Target="http://www.nevo.co.il/Law_word/law06/TAK-5738.pdf" TargetMode="External"/><Relationship Id="rId130" Type="http://schemas.openxmlformats.org/officeDocument/2006/relationships/hyperlink" Target="http://www.nevo.co.il/Law_word/law06/TAK-6027.pdf" TargetMode="External"/><Relationship Id="rId151" Type="http://schemas.openxmlformats.org/officeDocument/2006/relationships/hyperlink" Target="http://www.nevo.co.il/Law_word/law06/TAK-5433.pdf" TargetMode="External"/><Relationship Id="rId172" Type="http://schemas.openxmlformats.org/officeDocument/2006/relationships/hyperlink" Target="http://www.nevo.co.il/Law_word/law06/TAK-6027.pdf" TargetMode="External"/><Relationship Id="rId13" Type="http://schemas.openxmlformats.org/officeDocument/2006/relationships/hyperlink" Target="http://www.nevo.co.il/Law_word/law06/TAK-5147.pdf" TargetMode="External"/><Relationship Id="rId18" Type="http://schemas.openxmlformats.org/officeDocument/2006/relationships/hyperlink" Target="http://www.nevo.co.il/Law_word/law06/TAK-5261.pdf" TargetMode="External"/><Relationship Id="rId39" Type="http://schemas.openxmlformats.org/officeDocument/2006/relationships/hyperlink" Target="http://www.nevo.co.il/Law_word/law06/TAK-6069.pdf" TargetMode="External"/><Relationship Id="rId109" Type="http://schemas.openxmlformats.org/officeDocument/2006/relationships/hyperlink" Target="http://www.nevo.co.il/Law_word/law06/TAK-5433.pdf" TargetMode="External"/><Relationship Id="rId34" Type="http://schemas.openxmlformats.org/officeDocument/2006/relationships/hyperlink" Target="http://www.nevo.co.il/Law_word/law06/TAK-5625.pdf" TargetMode="External"/><Relationship Id="rId50" Type="http://schemas.openxmlformats.org/officeDocument/2006/relationships/hyperlink" Target="http://www.nevo.co.il/Law_word/law06/TAK-5433.pdf" TargetMode="External"/><Relationship Id="rId55" Type="http://schemas.openxmlformats.org/officeDocument/2006/relationships/hyperlink" Target="http://www.nevo.co.il/Law_word/law06/TAK-5433.pdf" TargetMode="External"/><Relationship Id="rId76" Type="http://schemas.openxmlformats.org/officeDocument/2006/relationships/hyperlink" Target="http://www.nevo.co.il/Law_word/law06/TAK-5433.pdf" TargetMode="External"/><Relationship Id="rId97" Type="http://schemas.openxmlformats.org/officeDocument/2006/relationships/hyperlink" Target="http://www.nevo.co.il/Law_word/law06/TAK-5433.pdf" TargetMode="External"/><Relationship Id="rId104" Type="http://schemas.openxmlformats.org/officeDocument/2006/relationships/hyperlink" Target="http://www.nevo.co.il/Law_word/law06/TAK-5433.pdf" TargetMode="External"/><Relationship Id="rId120" Type="http://schemas.openxmlformats.org/officeDocument/2006/relationships/image" Target="media/image4.png"/><Relationship Id="rId125" Type="http://schemas.openxmlformats.org/officeDocument/2006/relationships/hyperlink" Target="http://www.nevo.co.il/Law_word/law06/TAK-5872.pdf" TargetMode="External"/><Relationship Id="rId141" Type="http://schemas.openxmlformats.org/officeDocument/2006/relationships/hyperlink" Target="http://www.nevo.co.il/Law_word/law06/TAK-6027.pdf" TargetMode="External"/><Relationship Id="rId146" Type="http://schemas.openxmlformats.org/officeDocument/2006/relationships/hyperlink" Target="http://www.nevo.co.il/Law_word/law06/TAK-6027.pdf" TargetMode="External"/><Relationship Id="rId167" Type="http://schemas.openxmlformats.org/officeDocument/2006/relationships/hyperlink" Target="http://www.nevo.co.il/Law_word/law06/TAK-6027.pdf" TargetMode="External"/><Relationship Id="rId188" Type="http://schemas.openxmlformats.org/officeDocument/2006/relationships/footer" Target="footer2.xml"/><Relationship Id="rId7" Type="http://schemas.openxmlformats.org/officeDocument/2006/relationships/hyperlink" Target="http://www.nevo.co.il/Law_word/law06/TAK-4470.pdf" TargetMode="External"/><Relationship Id="rId71" Type="http://schemas.openxmlformats.org/officeDocument/2006/relationships/hyperlink" Target="http://www.nevo.co.il/Law_word/law06/TAK-5433.pdf" TargetMode="External"/><Relationship Id="rId92" Type="http://schemas.openxmlformats.org/officeDocument/2006/relationships/hyperlink" Target="http://www.nevo.co.il/Law_word/law06/TAK-5147.pdf" TargetMode="External"/><Relationship Id="rId162" Type="http://schemas.openxmlformats.org/officeDocument/2006/relationships/image" Target="media/image8.wmf"/><Relationship Id="rId183" Type="http://schemas.openxmlformats.org/officeDocument/2006/relationships/hyperlink" Target="http://www.nevo.co.il/Law_word/law06/TAK-6027.pdf" TargetMode="External"/><Relationship Id="rId2" Type="http://schemas.openxmlformats.org/officeDocument/2006/relationships/settings" Target="settings.xml"/><Relationship Id="rId29" Type="http://schemas.openxmlformats.org/officeDocument/2006/relationships/hyperlink" Target="http://www.nevo.co.il/Law_word/law06/TAK-5433.pdf" TargetMode="External"/><Relationship Id="rId24" Type="http://schemas.openxmlformats.org/officeDocument/2006/relationships/hyperlink" Target="http://www.nevo.co.il/Law_word/law06/TAK-5433.pdf" TargetMode="External"/><Relationship Id="rId40" Type="http://schemas.openxmlformats.org/officeDocument/2006/relationships/hyperlink" Target="http://www.nevo.co.il/Law_word/law06/TAK-5433.pdf" TargetMode="External"/><Relationship Id="rId45" Type="http://schemas.openxmlformats.org/officeDocument/2006/relationships/hyperlink" Target="http://www.nevo.co.il/Law_word/law06/TAK-5433.pdf" TargetMode="External"/><Relationship Id="rId66" Type="http://schemas.openxmlformats.org/officeDocument/2006/relationships/hyperlink" Target="http://www.nevo.co.il/Law_word/law06/TAK-5115.pdf" TargetMode="External"/><Relationship Id="rId87" Type="http://schemas.openxmlformats.org/officeDocument/2006/relationships/hyperlink" Target="http://www.nevo.co.il/Law_word/law06/TAK-6085.pdf" TargetMode="External"/><Relationship Id="rId110" Type="http://schemas.openxmlformats.org/officeDocument/2006/relationships/hyperlink" Target="http://www.nevo.co.il/Law_word/law06/TAK-5433.pdf" TargetMode="External"/><Relationship Id="rId115" Type="http://schemas.openxmlformats.org/officeDocument/2006/relationships/image" Target="media/image3.png"/><Relationship Id="rId131" Type="http://schemas.openxmlformats.org/officeDocument/2006/relationships/hyperlink" Target="http://www.nevo.co.il/Law_word/law01/310_007_p06.doc" TargetMode="External"/><Relationship Id="rId136" Type="http://schemas.openxmlformats.org/officeDocument/2006/relationships/hyperlink" Target="http://www.nevo.co.il/Law_word/law06/TAK-6027.pdf" TargetMode="External"/><Relationship Id="rId157" Type="http://schemas.openxmlformats.org/officeDocument/2006/relationships/hyperlink" Target="http://www.nevo.co.il/Law_word/law06/TAK-5686.pdf" TargetMode="External"/><Relationship Id="rId178" Type="http://schemas.openxmlformats.org/officeDocument/2006/relationships/hyperlink" Target="http://www.nevo.co.il/Law_word/law06/TAK-6027.pdf" TargetMode="External"/><Relationship Id="rId61" Type="http://schemas.openxmlformats.org/officeDocument/2006/relationships/hyperlink" Target="http://www.nevo.co.il/Law_word/law06/TAK-5433.pdf" TargetMode="External"/><Relationship Id="rId82" Type="http://schemas.openxmlformats.org/officeDocument/2006/relationships/hyperlink" Target="http://www.nevo.co.il/Law_word/law06/TAK-5872.pdf" TargetMode="External"/><Relationship Id="rId152" Type="http://schemas.openxmlformats.org/officeDocument/2006/relationships/hyperlink" Target="http://www.nevo.co.il/Law_word/law06/TAK-5686.pdf" TargetMode="External"/><Relationship Id="rId173" Type="http://schemas.openxmlformats.org/officeDocument/2006/relationships/hyperlink" Target="http://www.nevo.co.il/Law_word/law06/TAK-6027.pdf" TargetMode="External"/><Relationship Id="rId19" Type="http://schemas.openxmlformats.org/officeDocument/2006/relationships/hyperlink" Target="http://www.nevo.co.il/Law_word/law06/TAK-6027.pdf" TargetMode="External"/><Relationship Id="rId14" Type="http://schemas.openxmlformats.org/officeDocument/2006/relationships/hyperlink" Target="http://www.nevo.co.il/Law_word/law06/TAK-4470.pdf" TargetMode="External"/><Relationship Id="rId30" Type="http://schemas.openxmlformats.org/officeDocument/2006/relationships/hyperlink" Target="http://www.nevo.co.il/Law_word/law06/TAK-5625.pdf" TargetMode="External"/><Relationship Id="rId35" Type="http://schemas.openxmlformats.org/officeDocument/2006/relationships/hyperlink" Target="http://www.nevo.co.il/Law_word/law06/TAK-5433.pdf" TargetMode="External"/><Relationship Id="rId56" Type="http://schemas.openxmlformats.org/officeDocument/2006/relationships/hyperlink" Target="http://www.nevo.co.il/Law_word/law06/TAK-5433.pdf" TargetMode="External"/><Relationship Id="rId77" Type="http://schemas.openxmlformats.org/officeDocument/2006/relationships/hyperlink" Target="http://www.nevo.co.il/Law_word/law06/TAK-6085.pdf" TargetMode="External"/><Relationship Id="rId100" Type="http://schemas.openxmlformats.org/officeDocument/2006/relationships/hyperlink" Target="http://www.nevo.co.il/Law_word/law06/TAK-5433.pdf" TargetMode="External"/><Relationship Id="rId105" Type="http://schemas.openxmlformats.org/officeDocument/2006/relationships/hyperlink" Target="http://www.nevo.co.il/Law_word/law06/TAK-5686.pdf" TargetMode="External"/><Relationship Id="rId126" Type="http://schemas.openxmlformats.org/officeDocument/2006/relationships/hyperlink" Target="http://www.nevo.co.il/Law_word/law06/TAK-5433.pdf" TargetMode="External"/><Relationship Id="rId147" Type="http://schemas.openxmlformats.org/officeDocument/2006/relationships/hyperlink" Target="http://www.nevo.co.il/Law_word/law06/TAK-6027.pdf" TargetMode="External"/><Relationship Id="rId168" Type="http://schemas.openxmlformats.org/officeDocument/2006/relationships/hyperlink" Target="http://www.nevo.co.il/Law_word/law06/TAK-6252.pdf" TargetMode="External"/><Relationship Id="rId8" Type="http://schemas.openxmlformats.org/officeDocument/2006/relationships/hyperlink" Target="http://www.nevo.co.il/Law_word/law06/TAK-5625.pdf" TargetMode="External"/><Relationship Id="rId51" Type="http://schemas.openxmlformats.org/officeDocument/2006/relationships/hyperlink" Target="http://www.nevo.co.il/Law_word/law06/TAK-5433.pdf" TargetMode="External"/><Relationship Id="rId72" Type="http://schemas.openxmlformats.org/officeDocument/2006/relationships/hyperlink" Target="http://www.nevo.co.il/Law_word/law06/TAK-4118.pdf" TargetMode="External"/><Relationship Id="rId93" Type="http://schemas.openxmlformats.org/officeDocument/2006/relationships/hyperlink" Target="http://www.nevo.co.il/Law_word/law06/TAK-6063.pdf" TargetMode="External"/><Relationship Id="rId98" Type="http://schemas.openxmlformats.org/officeDocument/2006/relationships/hyperlink" Target="http://www.nevo.co.il/Law_word/law06/TAK-5872.pdf" TargetMode="External"/><Relationship Id="rId121" Type="http://schemas.openxmlformats.org/officeDocument/2006/relationships/hyperlink" Target="http://www.nevo.co.il/Law_word/law06/TAK-5433.pdf" TargetMode="External"/><Relationship Id="rId142" Type="http://schemas.openxmlformats.org/officeDocument/2006/relationships/hyperlink" Target="http://www.nevo.co.il/Law_word/law06/TAK-6027.pdf" TargetMode="External"/><Relationship Id="rId163" Type="http://schemas.openxmlformats.org/officeDocument/2006/relationships/hyperlink" Target="http://www.nevo.co.il/Law_word/law06/TAK-6027.pdf" TargetMode="External"/><Relationship Id="rId184" Type="http://schemas.openxmlformats.org/officeDocument/2006/relationships/hyperlink" Target="http://www.nevo.co.il/advertisements/nevo-100.doc" TargetMode="External"/><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nevo.co.il/Law_word/law06/TAK-5433.pdf" TargetMode="External"/><Relationship Id="rId46" Type="http://schemas.openxmlformats.org/officeDocument/2006/relationships/hyperlink" Target="http://www.nevo.co.il/Law_word/law06/TAK-6085.pdf" TargetMode="External"/><Relationship Id="rId67" Type="http://schemas.openxmlformats.org/officeDocument/2006/relationships/hyperlink" Target="http://www.nevo.co.il/Law_word/law06/TAK-5433.pdf" TargetMode="External"/><Relationship Id="rId116" Type="http://schemas.openxmlformats.org/officeDocument/2006/relationships/hyperlink" Target="http://www.nevo.co.il/Law_word/law06/TAK-5625.pdf" TargetMode="External"/><Relationship Id="rId137" Type="http://schemas.openxmlformats.org/officeDocument/2006/relationships/hyperlink" Target="http://www.nevo.co.il/Law_word/law06/TAK-6027.pdf" TargetMode="External"/><Relationship Id="rId158" Type="http://schemas.openxmlformats.org/officeDocument/2006/relationships/hyperlink" Target="http://www.nevo.co.il/Law_word/law06/TAK-5698.pdf" TargetMode="External"/><Relationship Id="rId20" Type="http://schemas.openxmlformats.org/officeDocument/2006/relationships/hyperlink" Target="http://www.nevo.co.il/Law_word/law06/TAK-5433.pdf" TargetMode="External"/><Relationship Id="rId41" Type="http://schemas.openxmlformats.org/officeDocument/2006/relationships/hyperlink" Target="http://www.nevo.co.il/Law_word/law06/TAK-6063.pdf" TargetMode="External"/><Relationship Id="rId62" Type="http://schemas.openxmlformats.org/officeDocument/2006/relationships/hyperlink" Target="http://www.nevo.co.il/Law_word/law06/TAK-5433.pdf" TargetMode="External"/><Relationship Id="rId83" Type="http://schemas.openxmlformats.org/officeDocument/2006/relationships/hyperlink" Target="http://www.nevo.co.il/Law_word/law06/TAK-6085.pdf" TargetMode="External"/><Relationship Id="rId88" Type="http://schemas.openxmlformats.org/officeDocument/2006/relationships/hyperlink" Target="http://www.nevo.co.il/Law_word/law06/TAK-4691.pdf" TargetMode="External"/><Relationship Id="rId111" Type="http://schemas.openxmlformats.org/officeDocument/2006/relationships/image" Target="media/image2.png"/><Relationship Id="rId132" Type="http://schemas.openxmlformats.org/officeDocument/2006/relationships/image" Target="media/image6.png"/><Relationship Id="rId153" Type="http://schemas.openxmlformats.org/officeDocument/2006/relationships/hyperlink" Target="http://www.nevo.co.il/Law_word/law06/TAK-5686.pdf" TargetMode="External"/><Relationship Id="rId174" Type="http://schemas.openxmlformats.org/officeDocument/2006/relationships/hyperlink" Target="http://www.nevo.co.il/Law_word/law06/TAK-6027.pdf" TargetMode="External"/><Relationship Id="rId179" Type="http://schemas.openxmlformats.org/officeDocument/2006/relationships/hyperlink" Target="http://www.nevo.co.il/Law_word/law06/TAK-6027.pdf" TargetMode="External"/><Relationship Id="rId190" Type="http://schemas.openxmlformats.org/officeDocument/2006/relationships/theme" Target="theme/theme1.xml"/><Relationship Id="rId15" Type="http://schemas.openxmlformats.org/officeDocument/2006/relationships/hyperlink" Target="http://www.nevo.co.il/Law_word/law06/TAK-4858.pdf" TargetMode="External"/><Relationship Id="rId36" Type="http://schemas.openxmlformats.org/officeDocument/2006/relationships/hyperlink" Target="http://www.nevo.co.il/Law_word/law06/TAK-5625.pdf" TargetMode="External"/><Relationship Id="rId57" Type="http://schemas.openxmlformats.org/officeDocument/2006/relationships/hyperlink" Target="http://www.nevo.co.il/Law_word/law06/TAK-5433.pdf" TargetMode="External"/><Relationship Id="rId106" Type="http://schemas.openxmlformats.org/officeDocument/2006/relationships/hyperlink" Target="http://www.nevo.co.il/Law_word/law06/TAK-6085.pdf" TargetMode="External"/><Relationship Id="rId127" Type="http://schemas.openxmlformats.org/officeDocument/2006/relationships/hyperlink" Target="http://www.nevo.co.il/Law_word/law06/TAK-5433.pdf" TargetMode="External"/><Relationship Id="rId10" Type="http://schemas.openxmlformats.org/officeDocument/2006/relationships/hyperlink" Target="http://www.nevo.co.il/Law_word/law06/TAK-6085.pdf" TargetMode="External"/><Relationship Id="rId31" Type="http://schemas.openxmlformats.org/officeDocument/2006/relationships/hyperlink" Target="http://www.nevo.co.il/Law_word/law06/TAK-5433.pdf" TargetMode="External"/><Relationship Id="rId52" Type="http://schemas.openxmlformats.org/officeDocument/2006/relationships/hyperlink" Target="http://www.nevo.co.il/Law_word/law06/TAK-5433.pdf" TargetMode="External"/><Relationship Id="rId73" Type="http://schemas.openxmlformats.org/officeDocument/2006/relationships/hyperlink" Target="http://www.nevo.co.il/Law_word/law06/TAK-5433.pdf" TargetMode="External"/><Relationship Id="rId78" Type="http://schemas.openxmlformats.org/officeDocument/2006/relationships/hyperlink" Target="http://www.nevo.co.il/Law_word/law06/TAK-5433.pdf" TargetMode="External"/><Relationship Id="rId94" Type="http://schemas.openxmlformats.org/officeDocument/2006/relationships/hyperlink" Target="http://www.nevo.co.il/Law_word/law06/TAK-4691.pdf" TargetMode="External"/><Relationship Id="rId99" Type="http://schemas.openxmlformats.org/officeDocument/2006/relationships/hyperlink" Target="http://www.nevo.co.il/Law_word/law06/TAK-6063.pdf" TargetMode="External"/><Relationship Id="rId101" Type="http://schemas.openxmlformats.org/officeDocument/2006/relationships/hyperlink" Target="http://www.nevo.co.il/Law_word/law06/TAK-5433.pdf" TargetMode="External"/><Relationship Id="rId122" Type="http://schemas.openxmlformats.org/officeDocument/2006/relationships/hyperlink" Target="http://www.nevo.co.il/Law_word/law06/TAK-5433.pdf" TargetMode="External"/><Relationship Id="rId143" Type="http://schemas.openxmlformats.org/officeDocument/2006/relationships/hyperlink" Target="http://www.nevo.co.il/Law_word/law06/TAK-6027.pdf" TargetMode="External"/><Relationship Id="rId148" Type="http://schemas.openxmlformats.org/officeDocument/2006/relationships/hyperlink" Target="http://www.nevo.co.il/Law_word/law06/TAK-6027.pdf" TargetMode="External"/><Relationship Id="rId164" Type="http://schemas.openxmlformats.org/officeDocument/2006/relationships/hyperlink" Target="http://www.nevo.co.il/Law_word/law06/TAK-6053.pdf" TargetMode="External"/><Relationship Id="rId169" Type="http://schemas.openxmlformats.org/officeDocument/2006/relationships/hyperlink" Target="http://web1.nevo.co.il/Law_word/law06/TAK-6617.pdf" TargetMode="External"/><Relationship Id="rId18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872.pdf" TargetMode="External"/><Relationship Id="rId180" Type="http://schemas.openxmlformats.org/officeDocument/2006/relationships/hyperlink" Target="http://www.nevo.co.il/Law_word/law06/TAK-6027.pdf" TargetMode="External"/><Relationship Id="rId26" Type="http://schemas.openxmlformats.org/officeDocument/2006/relationships/hyperlink" Target="http://www.nevo.co.il/Law_word/law06/TAK-6085.pdf" TargetMode="External"/><Relationship Id="rId47" Type="http://schemas.openxmlformats.org/officeDocument/2006/relationships/hyperlink" Target="http://www.nevo.co.il/Law_word/law06/TAK-5433.pdf" TargetMode="External"/><Relationship Id="rId68" Type="http://schemas.openxmlformats.org/officeDocument/2006/relationships/hyperlink" Target="http://www.nevo.co.il/Law_word/law06/TAK-5433.pdf" TargetMode="External"/><Relationship Id="rId89" Type="http://schemas.openxmlformats.org/officeDocument/2006/relationships/hyperlink" Target="http://www.nevo.co.il/Law_word/law01/310_007_p04.doc" TargetMode="External"/><Relationship Id="rId112" Type="http://schemas.openxmlformats.org/officeDocument/2006/relationships/hyperlink" Target="http://www.nevo.co.il/Law_word/law06/TAK-5433.pdf" TargetMode="External"/><Relationship Id="rId133" Type="http://schemas.openxmlformats.org/officeDocument/2006/relationships/hyperlink" Target="http://www.nevo.co.il/Law_word/law06/TAK-6027.pdf" TargetMode="External"/><Relationship Id="rId154" Type="http://schemas.openxmlformats.org/officeDocument/2006/relationships/hyperlink" Target="http://www.nevo.co.il/Law_word/law06/TAK-5686.pdf" TargetMode="External"/><Relationship Id="rId175" Type="http://schemas.openxmlformats.org/officeDocument/2006/relationships/hyperlink" Target="http://www.nevo.co.il/Law_word/law06/TAK-6027.pdf" TargetMode="External"/><Relationship Id="rId16" Type="http://schemas.openxmlformats.org/officeDocument/2006/relationships/hyperlink" Target="http://www.nevo.co.il/Law_word/law06/TAK-4470.pdf" TargetMode="External"/><Relationship Id="rId37" Type="http://schemas.openxmlformats.org/officeDocument/2006/relationships/hyperlink" Target="http://www.nevo.co.il/Law_word/law06/TAK-5433.pdf" TargetMode="External"/><Relationship Id="rId58" Type="http://schemas.openxmlformats.org/officeDocument/2006/relationships/hyperlink" Target="http://www.nevo.co.il/Law_word/law06/TAK-6063.pdf" TargetMode="External"/><Relationship Id="rId79" Type="http://schemas.openxmlformats.org/officeDocument/2006/relationships/hyperlink" Target="http://www.nevo.co.il/Law_word/law06/TAK-5433.pdf" TargetMode="External"/><Relationship Id="rId102" Type="http://schemas.openxmlformats.org/officeDocument/2006/relationships/hyperlink" Target="http://www.nevo.co.il/Law_word/law06/TAK-5738.pdf" TargetMode="External"/><Relationship Id="rId123" Type="http://schemas.openxmlformats.org/officeDocument/2006/relationships/image" Target="media/image5.png"/><Relationship Id="rId144" Type="http://schemas.openxmlformats.org/officeDocument/2006/relationships/hyperlink" Target="http://www.nevo.co.il/Law_word/law06/TAK-6027.pdf" TargetMode="External"/><Relationship Id="rId90" Type="http://schemas.openxmlformats.org/officeDocument/2006/relationships/hyperlink" Target="http://www.nevo.co.il/Law_word/law06/TAK-6063.pdf" TargetMode="External"/><Relationship Id="rId165" Type="http://schemas.openxmlformats.org/officeDocument/2006/relationships/hyperlink" Target="http://www.nevo.co.il/Law_word/law06/TAK-6252.pdf" TargetMode="External"/><Relationship Id="rId186" Type="http://schemas.openxmlformats.org/officeDocument/2006/relationships/header" Target="header2.xml"/><Relationship Id="rId27" Type="http://schemas.openxmlformats.org/officeDocument/2006/relationships/hyperlink" Target="http://www.nevo.co.il/Law_word/law06/TAK-5433.pdf" TargetMode="External"/><Relationship Id="rId48" Type="http://schemas.openxmlformats.org/officeDocument/2006/relationships/hyperlink" Target="http://www.nevo.co.il/Law_word/law06/TAK-5433.pdf" TargetMode="External"/><Relationship Id="rId69" Type="http://schemas.openxmlformats.org/officeDocument/2006/relationships/hyperlink" Target="http://www.nevo.co.il/Law_word/law06/TAK-5286.pdf" TargetMode="External"/><Relationship Id="rId113" Type="http://schemas.openxmlformats.org/officeDocument/2006/relationships/hyperlink" Target="http://www.nevo.co.il/Law_word/law06/TAK-5433.pdf" TargetMode="External"/><Relationship Id="rId134" Type="http://schemas.openxmlformats.org/officeDocument/2006/relationships/hyperlink" Target="http://www.nevo.co.il/Law_word/law06/TAK-6027.pdf" TargetMode="External"/><Relationship Id="rId80" Type="http://schemas.openxmlformats.org/officeDocument/2006/relationships/hyperlink" Target="http://www.nevo.co.il/Law_word/law06/TAK-5625.pdf" TargetMode="External"/><Relationship Id="rId155" Type="http://schemas.openxmlformats.org/officeDocument/2006/relationships/image" Target="media/image7.png"/><Relationship Id="rId176" Type="http://schemas.openxmlformats.org/officeDocument/2006/relationships/hyperlink" Target="http://www.nevo.co.il/Law_word/law06/TAK-6027.pdf" TargetMode="External"/><Relationship Id="rId17" Type="http://schemas.openxmlformats.org/officeDocument/2006/relationships/hyperlink" Target="http://www.nevo.co.il/Law_word/law06/TAK-5872.pdf" TargetMode="External"/><Relationship Id="rId38" Type="http://schemas.openxmlformats.org/officeDocument/2006/relationships/hyperlink" Target="http://www.nevo.co.il/Law_word/law06/TAK-6063.pdf" TargetMode="External"/><Relationship Id="rId59" Type="http://schemas.openxmlformats.org/officeDocument/2006/relationships/hyperlink" Target="http://www.nevo.co.il/Law_word/law06/TAK-5433.pdf" TargetMode="External"/><Relationship Id="rId103" Type="http://schemas.openxmlformats.org/officeDocument/2006/relationships/hyperlink" Target="http://www.nevo.co.il/Law_word/law06/TAK-5768.pdf" TargetMode="External"/><Relationship Id="rId124" Type="http://schemas.openxmlformats.org/officeDocument/2006/relationships/hyperlink" Target="http://www.nevo.co.il/Law_word/law06/TAK-5433.pdf" TargetMode="External"/><Relationship Id="rId70" Type="http://schemas.openxmlformats.org/officeDocument/2006/relationships/hyperlink" Target="http://www.nevo.co.il/Law_word/law06/TAK-5433.pdf" TargetMode="External"/><Relationship Id="rId91" Type="http://schemas.openxmlformats.org/officeDocument/2006/relationships/hyperlink" Target="http://www.nevo.co.il/Law_word/law06/TAK-4691.pdf" TargetMode="External"/><Relationship Id="rId145" Type="http://schemas.openxmlformats.org/officeDocument/2006/relationships/hyperlink" Target="http://www.nevo.co.il/Law_word/law06/TAK-6027.pdf" TargetMode="External"/><Relationship Id="rId166" Type="http://schemas.openxmlformats.org/officeDocument/2006/relationships/hyperlink" Target="http://web1.nevo.co.il/Law_word/law06/TAK-6617.pdf" TargetMode="External"/><Relationship Id="rId187" Type="http://schemas.openxmlformats.org/officeDocument/2006/relationships/footer" Target="footer1.xml"/><Relationship Id="rId1" Type="http://schemas.openxmlformats.org/officeDocument/2006/relationships/styles" Target="styles.xml"/><Relationship Id="rId28" Type="http://schemas.openxmlformats.org/officeDocument/2006/relationships/hyperlink" Target="http://www.nevo.co.il/Law_word/law06/TAK-5433.pdf" TargetMode="External"/><Relationship Id="rId49" Type="http://schemas.openxmlformats.org/officeDocument/2006/relationships/hyperlink" Target="http://www.nevo.co.il/Law_word/law06/TAK-5433.pdf" TargetMode="External"/><Relationship Id="rId114" Type="http://schemas.openxmlformats.org/officeDocument/2006/relationships/hyperlink" Target="http://www.nevo.co.il/Law_word/law06/TAK-5433.pdf" TargetMode="External"/><Relationship Id="rId60" Type="http://schemas.openxmlformats.org/officeDocument/2006/relationships/hyperlink" Target="http://www.nevo.co.il/Law_word/law06/TAK-5433.pdf" TargetMode="External"/><Relationship Id="rId81" Type="http://schemas.openxmlformats.org/officeDocument/2006/relationships/hyperlink" Target="http://www.nevo.co.il/Law_word/law06/TAK-5433.pdf" TargetMode="External"/><Relationship Id="rId135" Type="http://schemas.openxmlformats.org/officeDocument/2006/relationships/hyperlink" Target="http://www.nevo.co.il/Law_word/law06/TAK-6053.pdf" TargetMode="External"/><Relationship Id="rId156" Type="http://schemas.openxmlformats.org/officeDocument/2006/relationships/hyperlink" Target="http://www.nevo.co.il/Law_word/law06/TAK-5433.pdf" TargetMode="External"/><Relationship Id="rId177" Type="http://schemas.openxmlformats.org/officeDocument/2006/relationships/hyperlink" Target="http://www.nevo.co.il/Law_word/law06/TAK-602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15.pdf" TargetMode="External"/><Relationship Id="rId13" Type="http://schemas.openxmlformats.org/officeDocument/2006/relationships/hyperlink" Target="http://www.nevo.co.il/Law_word/law06/TAK-5625.pdf" TargetMode="External"/><Relationship Id="rId18" Type="http://schemas.openxmlformats.org/officeDocument/2006/relationships/hyperlink" Target="http://www.nevo.co.il/Law_word/law06/TAK-5872.pdf" TargetMode="External"/><Relationship Id="rId26" Type="http://schemas.openxmlformats.org/officeDocument/2006/relationships/hyperlink" Target="http://www.nevo.co.il/Law_word/law06/TAK-7211.pdf" TargetMode="External"/><Relationship Id="rId3" Type="http://schemas.openxmlformats.org/officeDocument/2006/relationships/hyperlink" Target="http://www.nevo.co.il/Law_word/law06/TAK-4118.pdf" TargetMode="External"/><Relationship Id="rId21" Type="http://schemas.openxmlformats.org/officeDocument/2006/relationships/hyperlink" Target="http://www.nevo.co.il/Law_word/law06/TAK-6063.pdf" TargetMode="External"/><Relationship Id="rId7" Type="http://schemas.openxmlformats.org/officeDocument/2006/relationships/hyperlink" Target="http://www.nevo.co.il/Law_word/law06/TAK-5109.pdf" TargetMode="External"/><Relationship Id="rId12" Type="http://schemas.openxmlformats.org/officeDocument/2006/relationships/hyperlink" Target="http://www.nevo.co.il/Law_word/law06/TAK-5433.pdf" TargetMode="External"/><Relationship Id="rId17" Type="http://schemas.openxmlformats.org/officeDocument/2006/relationships/hyperlink" Target="http://www.nevo.co.il/Law_word/law06/TAK-5768.pdf" TargetMode="External"/><Relationship Id="rId25" Type="http://schemas.openxmlformats.org/officeDocument/2006/relationships/hyperlink" Target="http://www.nevo.co.il/Law_word/law06/TAK-6617.pdf" TargetMode="External"/><Relationship Id="rId2" Type="http://schemas.openxmlformats.org/officeDocument/2006/relationships/hyperlink" Target="http://www.nevo.co.il/Law_word/law06/TAK-3724.pdf" TargetMode="External"/><Relationship Id="rId16" Type="http://schemas.openxmlformats.org/officeDocument/2006/relationships/hyperlink" Target="http://www.nevo.co.il/Law_word/law06/TAK-5738.pdf" TargetMode="External"/><Relationship Id="rId20" Type="http://schemas.openxmlformats.org/officeDocument/2006/relationships/hyperlink" Target="http://www.nevo.co.il/Law_word/law06/TAK-6053.pdf" TargetMode="External"/><Relationship Id="rId1" Type="http://schemas.openxmlformats.org/officeDocument/2006/relationships/hyperlink" Target="http://www.nevo.co.il/Law_word/law06/TAK-2465.pdf" TargetMode="External"/><Relationship Id="rId6" Type="http://schemas.openxmlformats.org/officeDocument/2006/relationships/hyperlink" Target="http://www.nevo.co.il/Law_word/law06/TAK-4691.pdf" TargetMode="External"/><Relationship Id="rId11" Type="http://schemas.openxmlformats.org/officeDocument/2006/relationships/hyperlink" Target="http://www.nevo.co.il/Law_word/law06/TAK-5286.pdf" TargetMode="External"/><Relationship Id="rId24" Type="http://schemas.openxmlformats.org/officeDocument/2006/relationships/hyperlink" Target="http://www.nevo.co.il/Law_word/law06/TAK-6252.pdf" TargetMode="External"/><Relationship Id="rId5" Type="http://schemas.openxmlformats.org/officeDocument/2006/relationships/hyperlink" Target="http://www.nevo.co.il/Law_word/law06/TAK-4858.pdf" TargetMode="External"/><Relationship Id="rId15" Type="http://schemas.openxmlformats.org/officeDocument/2006/relationships/hyperlink" Target="http://www.nevo.co.il/Law_word/law06/TAK-5698.pdf" TargetMode="External"/><Relationship Id="rId23" Type="http://schemas.openxmlformats.org/officeDocument/2006/relationships/hyperlink" Target="http://www.nevo.co.il/Law_word/law06/TAK-6085.pdf" TargetMode="External"/><Relationship Id="rId10" Type="http://schemas.openxmlformats.org/officeDocument/2006/relationships/hyperlink" Target="http://www.nevo.co.il/Law_word/law06/TAK-5261.pdf" TargetMode="External"/><Relationship Id="rId19" Type="http://schemas.openxmlformats.org/officeDocument/2006/relationships/hyperlink" Target="http://www.nevo.co.il/Law_word/law06/TAK-6027.pdf" TargetMode="External"/><Relationship Id="rId4" Type="http://schemas.openxmlformats.org/officeDocument/2006/relationships/hyperlink" Target="http://www.nevo.co.il/Law_word/law06/TAK-4470.pdf" TargetMode="External"/><Relationship Id="rId9" Type="http://schemas.openxmlformats.org/officeDocument/2006/relationships/hyperlink" Target="http://www.nevo.co.il/Law_word/law06/TAK-5147.pdf" TargetMode="External"/><Relationship Id="rId14" Type="http://schemas.openxmlformats.org/officeDocument/2006/relationships/hyperlink" Target="http://www.nevo.co.il/Law_word/law06/TAK-5686.pdf" TargetMode="External"/><Relationship Id="rId22" Type="http://schemas.openxmlformats.org/officeDocument/2006/relationships/hyperlink" Target="http://www.nevo.co.il/Law_word/law06/TAK-60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24184</Words>
  <Characters>137852</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161713</CharactersWithSpaces>
  <SharedDoc>false</SharedDoc>
  <HLinks>
    <vt:vector size="1848" baseType="variant">
      <vt:variant>
        <vt:i4>393283</vt:i4>
      </vt:variant>
      <vt:variant>
        <vt:i4>1176</vt:i4>
      </vt:variant>
      <vt:variant>
        <vt:i4>0</vt:i4>
      </vt:variant>
      <vt:variant>
        <vt:i4>5</vt:i4>
      </vt:variant>
      <vt:variant>
        <vt:lpwstr>http://www.nevo.co.il/advertisements/nevo-100.doc</vt:lpwstr>
      </vt:variant>
      <vt:variant>
        <vt:lpwstr/>
      </vt:variant>
      <vt:variant>
        <vt:i4>8192015</vt:i4>
      </vt:variant>
      <vt:variant>
        <vt:i4>1173</vt:i4>
      </vt:variant>
      <vt:variant>
        <vt:i4>0</vt:i4>
      </vt:variant>
      <vt:variant>
        <vt:i4>5</vt:i4>
      </vt:variant>
      <vt:variant>
        <vt:lpwstr>http://www.nevo.co.il/Law_word/law06/TAK-6027.pdf</vt:lpwstr>
      </vt:variant>
      <vt:variant>
        <vt:lpwstr/>
      </vt:variant>
      <vt:variant>
        <vt:i4>8192015</vt:i4>
      </vt:variant>
      <vt:variant>
        <vt:i4>1170</vt:i4>
      </vt:variant>
      <vt:variant>
        <vt:i4>0</vt:i4>
      </vt:variant>
      <vt:variant>
        <vt:i4>5</vt:i4>
      </vt:variant>
      <vt:variant>
        <vt:lpwstr>http://www.nevo.co.il/Law_word/law06/TAK-6027.pdf</vt:lpwstr>
      </vt:variant>
      <vt:variant>
        <vt:lpwstr/>
      </vt:variant>
      <vt:variant>
        <vt:i4>8192015</vt:i4>
      </vt:variant>
      <vt:variant>
        <vt:i4>1167</vt:i4>
      </vt:variant>
      <vt:variant>
        <vt:i4>0</vt:i4>
      </vt:variant>
      <vt:variant>
        <vt:i4>5</vt:i4>
      </vt:variant>
      <vt:variant>
        <vt:lpwstr>http://www.nevo.co.il/Law_word/law06/TAK-6027.pdf</vt:lpwstr>
      </vt:variant>
      <vt:variant>
        <vt:lpwstr/>
      </vt:variant>
      <vt:variant>
        <vt:i4>8192015</vt:i4>
      </vt:variant>
      <vt:variant>
        <vt:i4>1164</vt:i4>
      </vt:variant>
      <vt:variant>
        <vt:i4>0</vt:i4>
      </vt:variant>
      <vt:variant>
        <vt:i4>5</vt:i4>
      </vt:variant>
      <vt:variant>
        <vt:lpwstr>http://www.nevo.co.il/Law_word/law06/TAK-6027.pdf</vt:lpwstr>
      </vt:variant>
      <vt:variant>
        <vt:lpwstr/>
      </vt:variant>
      <vt:variant>
        <vt:i4>8192015</vt:i4>
      </vt:variant>
      <vt:variant>
        <vt:i4>1161</vt:i4>
      </vt:variant>
      <vt:variant>
        <vt:i4>0</vt:i4>
      </vt:variant>
      <vt:variant>
        <vt:i4>5</vt:i4>
      </vt:variant>
      <vt:variant>
        <vt:lpwstr>http://www.nevo.co.il/Law_word/law06/TAK-6027.pdf</vt:lpwstr>
      </vt:variant>
      <vt:variant>
        <vt:lpwstr/>
      </vt:variant>
      <vt:variant>
        <vt:i4>8192015</vt:i4>
      </vt:variant>
      <vt:variant>
        <vt:i4>1158</vt:i4>
      </vt:variant>
      <vt:variant>
        <vt:i4>0</vt:i4>
      </vt:variant>
      <vt:variant>
        <vt:i4>5</vt:i4>
      </vt:variant>
      <vt:variant>
        <vt:lpwstr>http://www.nevo.co.il/Law_word/law06/TAK-6027.pdf</vt:lpwstr>
      </vt:variant>
      <vt:variant>
        <vt:lpwstr/>
      </vt:variant>
      <vt:variant>
        <vt:i4>8192015</vt:i4>
      </vt:variant>
      <vt:variant>
        <vt:i4>1155</vt:i4>
      </vt:variant>
      <vt:variant>
        <vt:i4>0</vt:i4>
      </vt:variant>
      <vt:variant>
        <vt:i4>5</vt:i4>
      </vt:variant>
      <vt:variant>
        <vt:lpwstr>http://www.nevo.co.il/Law_word/law06/TAK-6027.pdf</vt:lpwstr>
      </vt:variant>
      <vt:variant>
        <vt:lpwstr/>
      </vt:variant>
      <vt:variant>
        <vt:i4>8192015</vt:i4>
      </vt:variant>
      <vt:variant>
        <vt:i4>1152</vt:i4>
      </vt:variant>
      <vt:variant>
        <vt:i4>0</vt:i4>
      </vt:variant>
      <vt:variant>
        <vt:i4>5</vt:i4>
      </vt:variant>
      <vt:variant>
        <vt:lpwstr>http://www.nevo.co.il/Law_word/law06/TAK-6027.pdf</vt:lpwstr>
      </vt:variant>
      <vt:variant>
        <vt:lpwstr/>
      </vt:variant>
      <vt:variant>
        <vt:i4>8192015</vt:i4>
      </vt:variant>
      <vt:variant>
        <vt:i4>1149</vt:i4>
      </vt:variant>
      <vt:variant>
        <vt:i4>0</vt:i4>
      </vt:variant>
      <vt:variant>
        <vt:i4>5</vt:i4>
      </vt:variant>
      <vt:variant>
        <vt:lpwstr>http://www.nevo.co.il/Law_word/law06/TAK-6027.pdf</vt:lpwstr>
      </vt:variant>
      <vt:variant>
        <vt:lpwstr/>
      </vt:variant>
      <vt:variant>
        <vt:i4>8192015</vt:i4>
      </vt:variant>
      <vt:variant>
        <vt:i4>1146</vt:i4>
      </vt:variant>
      <vt:variant>
        <vt:i4>0</vt:i4>
      </vt:variant>
      <vt:variant>
        <vt:i4>5</vt:i4>
      </vt:variant>
      <vt:variant>
        <vt:lpwstr>http://www.nevo.co.il/Law_word/law06/TAK-6027.pdf</vt:lpwstr>
      </vt:variant>
      <vt:variant>
        <vt:lpwstr/>
      </vt:variant>
      <vt:variant>
        <vt:i4>8192015</vt:i4>
      </vt:variant>
      <vt:variant>
        <vt:i4>1143</vt:i4>
      </vt:variant>
      <vt:variant>
        <vt:i4>0</vt:i4>
      </vt:variant>
      <vt:variant>
        <vt:i4>5</vt:i4>
      </vt:variant>
      <vt:variant>
        <vt:lpwstr>http://www.nevo.co.il/Law_word/law06/TAK-6027.pdf</vt:lpwstr>
      </vt:variant>
      <vt:variant>
        <vt:lpwstr/>
      </vt:variant>
      <vt:variant>
        <vt:i4>8192015</vt:i4>
      </vt:variant>
      <vt:variant>
        <vt:i4>1140</vt:i4>
      </vt:variant>
      <vt:variant>
        <vt:i4>0</vt:i4>
      </vt:variant>
      <vt:variant>
        <vt:i4>5</vt:i4>
      </vt:variant>
      <vt:variant>
        <vt:lpwstr>http://www.nevo.co.il/Law_word/law06/TAK-6027.pdf</vt:lpwstr>
      </vt:variant>
      <vt:variant>
        <vt:lpwstr/>
      </vt:variant>
      <vt:variant>
        <vt:i4>8192015</vt:i4>
      </vt:variant>
      <vt:variant>
        <vt:i4>1137</vt:i4>
      </vt:variant>
      <vt:variant>
        <vt:i4>0</vt:i4>
      </vt:variant>
      <vt:variant>
        <vt:i4>5</vt:i4>
      </vt:variant>
      <vt:variant>
        <vt:lpwstr>http://www.nevo.co.il/Law_word/law06/TAK-6027.pdf</vt:lpwstr>
      </vt:variant>
      <vt:variant>
        <vt:lpwstr/>
      </vt:variant>
      <vt:variant>
        <vt:i4>8192015</vt:i4>
      </vt:variant>
      <vt:variant>
        <vt:i4>1134</vt:i4>
      </vt:variant>
      <vt:variant>
        <vt:i4>0</vt:i4>
      </vt:variant>
      <vt:variant>
        <vt:i4>5</vt:i4>
      </vt:variant>
      <vt:variant>
        <vt:lpwstr>http://www.nevo.co.il/Law_word/law06/TAK-6027.pdf</vt:lpwstr>
      </vt:variant>
      <vt:variant>
        <vt:lpwstr/>
      </vt:variant>
      <vt:variant>
        <vt:i4>3080200</vt:i4>
      </vt:variant>
      <vt:variant>
        <vt:i4>1131</vt:i4>
      </vt:variant>
      <vt:variant>
        <vt:i4>0</vt:i4>
      </vt:variant>
      <vt:variant>
        <vt:i4>5</vt:i4>
      </vt:variant>
      <vt:variant>
        <vt:lpwstr>http://web1.nevo.co.il/Law_word/law06/TAK-6617.pdf</vt:lpwstr>
      </vt:variant>
      <vt:variant>
        <vt:lpwstr/>
      </vt:variant>
      <vt:variant>
        <vt:i4>7995400</vt:i4>
      </vt:variant>
      <vt:variant>
        <vt:i4>1128</vt:i4>
      </vt:variant>
      <vt:variant>
        <vt:i4>0</vt:i4>
      </vt:variant>
      <vt:variant>
        <vt:i4>5</vt:i4>
      </vt:variant>
      <vt:variant>
        <vt:lpwstr>http://www.nevo.co.il/Law_word/law06/TAK-6252.pdf</vt:lpwstr>
      </vt:variant>
      <vt:variant>
        <vt:lpwstr/>
      </vt:variant>
      <vt:variant>
        <vt:i4>8192015</vt:i4>
      </vt:variant>
      <vt:variant>
        <vt:i4>1125</vt:i4>
      </vt:variant>
      <vt:variant>
        <vt:i4>0</vt:i4>
      </vt:variant>
      <vt:variant>
        <vt:i4>5</vt:i4>
      </vt:variant>
      <vt:variant>
        <vt:lpwstr>http://www.nevo.co.il/Law_word/law06/TAK-6027.pdf</vt:lpwstr>
      </vt:variant>
      <vt:variant>
        <vt:lpwstr/>
      </vt:variant>
      <vt:variant>
        <vt:i4>3080200</vt:i4>
      </vt:variant>
      <vt:variant>
        <vt:i4>1122</vt:i4>
      </vt:variant>
      <vt:variant>
        <vt:i4>0</vt:i4>
      </vt:variant>
      <vt:variant>
        <vt:i4>5</vt:i4>
      </vt:variant>
      <vt:variant>
        <vt:lpwstr>http://web1.nevo.co.il/Law_word/law06/TAK-6617.pdf</vt:lpwstr>
      </vt:variant>
      <vt:variant>
        <vt:lpwstr/>
      </vt:variant>
      <vt:variant>
        <vt:i4>7995400</vt:i4>
      </vt:variant>
      <vt:variant>
        <vt:i4>1119</vt:i4>
      </vt:variant>
      <vt:variant>
        <vt:i4>0</vt:i4>
      </vt:variant>
      <vt:variant>
        <vt:i4>5</vt:i4>
      </vt:variant>
      <vt:variant>
        <vt:lpwstr>http://www.nevo.co.il/Law_word/law06/TAK-6252.pdf</vt:lpwstr>
      </vt:variant>
      <vt:variant>
        <vt:lpwstr/>
      </vt:variant>
      <vt:variant>
        <vt:i4>7995403</vt:i4>
      </vt:variant>
      <vt:variant>
        <vt:i4>1116</vt:i4>
      </vt:variant>
      <vt:variant>
        <vt:i4>0</vt:i4>
      </vt:variant>
      <vt:variant>
        <vt:i4>5</vt:i4>
      </vt:variant>
      <vt:variant>
        <vt:lpwstr>http://www.nevo.co.il/Law_word/law06/TAK-6053.pdf</vt:lpwstr>
      </vt:variant>
      <vt:variant>
        <vt:lpwstr/>
      </vt:variant>
      <vt:variant>
        <vt:i4>8192015</vt:i4>
      </vt:variant>
      <vt:variant>
        <vt:i4>1113</vt:i4>
      </vt:variant>
      <vt:variant>
        <vt:i4>0</vt:i4>
      </vt:variant>
      <vt:variant>
        <vt:i4>5</vt:i4>
      </vt:variant>
      <vt:variant>
        <vt:lpwstr>http://www.nevo.co.il/Law_word/law06/TAK-6027.pdf</vt:lpwstr>
      </vt:variant>
      <vt:variant>
        <vt:lpwstr/>
      </vt:variant>
      <vt:variant>
        <vt:i4>6357060</vt:i4>
      </vt:variant>
      <vt:variant>
        <vt:i4>1110</vt:i4>
      </vt:variant>
      <vt:variant>
        <vt:i4>0</vt:i4>
      </vt:variant>
      <vt:variant>
        <vt:i4>5</vt:i4>
      </vt:variant>
      <vt:variant>
        <vt:lpwstr>http://www.nevo.co.il/Law_word/law01/310_007_p09.doc</vt:lpwstr>
      </vt:variant>
      <vt:variant>
        <vt:lpwstr/>
      </vt:variant>
      <vt:variant>
        <vt:i4>8192015</vt:i4>
      </vt:variant>
      <vt:variant>
        <vt:i4>1107</vt:i4>
      </vt:variant>
      <vt:variant>
        <vt:i4>0</vt:i4>
      </vt:variant>
      <vt:variant>
        <vt:i4>5</vt:i4>
      </vt:variant>
      <vt:variant>
        <vt:lpwstr>http://www.nevo.co.il/Law_word/law06/TAK-6027.pdf</vt:lpwstr>
      </vt:variant>
      <vt:variant>
        <vt:lpwstr/>
      </vt:variant>
      <vt:variant>
        <vt:i4>8323087</vt:i4>
      </vt:variant>
      <vt:variant>
        <vt:i4>1104</vt:i4>
      </vt:variant>
      <vt:variant>
        <vt:i4>0</vt:i4>
      </vt:variant>
      <vt:variant>
        <vt:i4>5</vt:i4>
      </vt:variant>
      <vt:variant>
        <vt:lpwstr>http://www.nevo.co.il/Law_word/law06/TAK-5433.pdf</vt:lpwstr>
      </vt:variant>
      <vt:variant>
        <vt:lpwstr/>
      </vt:variant>
      <vt:variant>
        <vt:i4>7667718</vt:i4>
      </vt:variant>
      <vt:variant>
        <vt:i4>1101</vt:i4>
      </vt:variant>
      <vt:variant>
        <vt:i4>0</vt:i4>
      </vt:variant>
      <vt:variant>
        <vt:i4>5</vt:i4>
      </vt:variant>
      <vt:variant>
        <vt:lpwstr>http://www.nevo.co.il/Law_word/law06/TAK-5698.pdf</vt:lpwstr>
      </vt:variant>
      <vt:variant>
        <vt:lpwstr/>
      </vt:variant>
      <vt:variant>
        <vt:i4>7602184</vt:i4>
      </vt:variant>
      <vt:variant>
        <vt:i4>1098</vt:i4>
      </vt:variant>
      <vt:variant>
        <vt:i4>0</vt:i4>
      </vt:variant>
      <vt:variant>
        <vt:i4>5</vt:i4>
      </vt:variant>
      <vt:variant>
        <vt:lpwstr>http://www.nevo.co.il/Law_word/law06/TAK-5686.pdf</vt:lpwstr>
      </vt:variant>
      <vt:variant>
        <vt:lpwstr/>
      </vt:variant>
      <vt:variant>
        <vt:i4>8323087</vt:i4>
      </vt:variant>
      <vt:variant>
        <vt:i4>1095</vt:i4>
      </vt:variant>
      <vt:variant>
        <vt:i4>0</vt:i4>
      </vt:variant>
      <vt:variant>
        <vt:i4>5</vt:i4>
      </vt:variant>
      <vt:variant>
        <vt:lpwstr>http://www.nevo.co.il/Law_word/law06/TAK-5433.pdf</vt:lpwstr>
      </vt:variant>
      <vt:variant>
        <vt:lpwstr/>
      </vt:variant>
      <vt:variant>
        <vt:i4>7602184</vt:i4>
      </vt:variant>
      <vt:variant>
        <vt:i4>1092</vt:i4>
      </vt:variant>
      <vt:variant>
        <vt:i4>0</vt:i4>
      </vt:variant>
      <vt:variant>
        <vt:i4>5</vt:i4>
      </vt:variant>
      <vt:variant>
        <vt:lpwstr>http://www.nevo.co.il/Law_word/law06/TAK-5686.pdf</vt:lpwstr>
      </vt:variant>
      <vt:variant>
        <vt:lpwstr/>
      </vt:variant>
      <vt:variant>
        <vt:i4>7602184</vt:i4>
      </vt:variant>
      <vt:variant>
        <vt:i4>1089</vt:i4>
      </vt:variant>
      <vt:variant>
        <vt:i4>0</vt:i4>
      </vt:variant>
      <vt:variant>
        <vt:i4>5</vt:i4>
      </vt:variant>
      <vt:variant>
        <vt:lpwstr>http://www.nevo.co.il/Law_word/law06/TAK-5686.pdf</vt:lpwstr>
      </vt:variant>
      <vt:variant>
        <vt:lpwstr/>
      </vt:variant>
      <vt:variant>
        <vt:i4>7602184</vt:i4>
      </vt:variant>
      <vt:variant>
        <vt:i4>1086</vt:i4>
      </vt:variant>
      <vt:variant>
        <vt:i4>0</vt:i4>
      </vt:variant>
      <vt:variant>
        <vt:i4>5</vt:i4>
      </vt:variant>
      <vt:variant>
        <vt:lpwstr>http://www.nevo.co.il/Law_word/law06/TAK-5686.pdf</vt:lpwstr>
      </vt:variant>
      <vt:variant>
        <vt:lpwstr/>
      </vt:variant>
      <vt:variant>
        <vt:i4>8323087</vt:i4>
      </vt:variant>
      <vt:variant>
        <vt:i4>1083</vt:i4>
      </vt:variant>
      <vt:variant>
        <vt:i4>0</vt:i4>
      </vt:variant>
      <vt:variant>
        <vt:i4>5</vt:i4>
      </vt:variant>
      <vt:variant>
        <vt:lpwstr>http://www.nevo.co.il/Law_word/law06/TAK-5433.pdf</vt:lpwstr>
      </vt:variant>
      <vt:variant>
        <vt:lpwstr/>
      </vt:variant>
      <vt:variant>
        <vt:i4>8192015</vt:i4>
      </vt:variant>
      <vt:variant>
        <vt:i4>1080</vt:i4>
      </vt:variant>
      <vt:variant>
        <vt:i4>0</vt:i4>
      </vt:variant>
      <vt:variant>
        <vt:i4>5</vt:i4>
      </vt:variant>
      <vt:variant>
        <vt:lpwstr>http://www.nevo.co.il/Law_word/law06/TAK-6027.pdf</vt:lpwstr>
      </vt:variant>
      <vt:variant>
        <vt:lpwstr/>
      </vt:variant>
      <vt:variant>
        <vt:i4>8192015</vt:i4>
      </vt:variant>
      <vt:variant>
        <vt:i4>1077</vt:i4>
      </vt:variant>
      <vt:variant>
        <vt:i4>0</vt:i4>
      </vt:variant>
      <vt:variant>
        <vt:i4>5</vt:i4>
      </vt:variant>
      <vt:variant>
        <vt:lpwstr>http://www.nevo.co.il/Law_word/law06/TAK-6027.pdf</vt:lpwstr>
      </vt:variant>
      <vt:variant>
        <vt:lpwstr/>
      </vt:variant>
      <vt:variant>
        <vt:i4>8192015</vt:i4>
      </vt:variant>
      <vt:variant>
        <vt:i4>1074</vt:i4>
      </vt:variant>
      <vt:variant>
        <vt:i4>0</vt:i4>
      </vt:variant>
      <vt:variant>
        <vt:i4>5</vt:i4>
      </vt:variant>
      <vt:variant>
        <vt:lpwstr>http://www.nevo.co.il/Law_word/law06/TAK-6027.pdf</vt:lpwstr>
      </vt:variant>
      <vt:variant>
        <vt:lpwstr/>
      </vt:variant>
      <vt:variant>
        <vt:i4>8192015</vt:i4>
      </vt:variant>
      <vt:variant>
        <vt:i4>1071</vt:i4>
      </vt:variant>
      <vt:variant>
        <vt:i4>0</vt:i4>
      </vt:variant>
      <vt:variant>
        <vt:i4>5</vt:i4>
      </vt:variant>
      <vt:variant>
        <vt:lpwstr>http://www.nevo.co.il/Law_word/law06/TAK-6027.pdf</vt:lpwstr>
      </vt:variant>
      <vt:variant>
        <vt:lpwstr/>
      </vt:variant>
      <vt:variant>
        <vt:i4>8192015</vt:i4>
      </vt:variant>
      <vt:variant>
        <vt:i4>1068</vt:i4>
      </vt:variant>
      <vt:variant>
        <vt:i4>0</vt:i4>
      </vt:variant>
      <vt:variant>
        <vt:i4>5</vt:i4>
      </vt:variant>
      <vt:variant>
        <vt:lpwstr>http://www.nevo.co.il/Law_word/law06/TAK-6027.pdf</vt:lpwstr>
      </vt:variant>
      <vt:variant>
        <vt:lpwstr/>
      </vt:variant>
      <vt:variant>
        <vt:i4>8192015</vt:i4>
      </vt:variant>
      <vt:variant>
        <vt:i4>1065</vt:i4>
      </vt:variant>
      <vt:variant>
        <vt:i4>0</vt:i4>
      </vt:variant>
      <vt:variant>
        <vt:i4>5</vt:i4>
      </vt:variant>
      <vt:variant>
        <vt:lpwstr>http://www.nevo.co.il/Law_word/law06/TAK-6027.pdf</vt:lpwstr>
      </vt:variant>
      <vt:variant>
        <vt:lpwstr/>
      </vt:variant>
      <vt:variant>
        <vt:i4>8192015</vt:i4>
      </vt:variant>
      <vt:variant>
        <vt:i4>1062</vt:i4>
      </vt:variant>
      <vt:variant>
        <vt:i4>0</vt:i4>
      </vt:variant>
      <vt:variant>
        <vt:i4>5</vt:i4>
      </vt:variant>
      <vt:variant>
        <vt:lpwstr>http://www.nevo.co.il/Law_word/law06/TAK-6027.pdf</vt:lpwstr>
      </vt:variant>
      <vt:variant>
        <vt:lpwstr/>
      </vt:variant>
      <vt:variant>
        <vt:i4>8192015</vt:i4>
      </vt:variant>
      <vt:variant>
        <vt:i4>1059</vt:i4>
      </vt:variant>
      <vt:variant>
        <vt:i4>0</vt:i4>
      </vt:variant>
      <vt:variant>
        <vt:i4>5</vt:i4>
      </vt:variant>
      <vt:variant>
        <vt:lpwstr>http://www.nevo.co.il/Law_word/law06/TAK-6027.pdf</vt:lpwstr>
      </vt:variant>
      <vt:variant>
        <vt:lpwstr/>
      </vt:variant>
      <vt:variant>
        <vt:i4>8192015</vt:i4>
      </vt:variant>
      <vt:variant>
        <vt:i4>1056</vt:i4>
      </vt:variant>
      <vt:variant>
        <vt:i4>0</vt:i4>
      </vt:variant>
      <vt:variant>
        <vt:i4>5</vt:i4>
      </vt:variant>
      <vt:variant>
        <vt:lpwstr>http://www.nevo.co.il/Law_word/law06/TAK-6027.pdf</vt:lpwstr>
      </vt:variant>
      <vt:variant>
        <vt:lpwstr/>
      </vt:variant>
      <vt:variant>
        <vt:i4>8192015</vt:i4>
      </vt:variant>
      <vt:variant>
        <vt:i4>1053</vt:i4>
      </vt:variant>
      <vt:variant>
        <vt:i4>0</vt:i4>
      </vt:variant>
      <vt:variant>
        <vt:i4>5</vt:i4>
      </vt:variant>
      <vt:variant>
        <vt:lpwstr>http://www.nevo.co.il/Law_word/law06/TAK-6027.pdf</vt:lpwstr>
      </vt:variant>
      <vt:variant>
        <vt:lpwstr/>
      </vt:variant>
      <vt:variant>
        <vt:i4>8192015</vt:i4>
      </vt:variant>
      <vt:variant>
        <vt:i4>1050</vt:i4>
      </vt:variant>
      <vt:variant>
        <vt:i4>0</vt:i4>
      </vt:variant>
      <vt:variant>
        <vt:i4>5</vt:i4>
      </vt:variant>
      <vt:variant>
        <vt:lpwstr>http://www.nevo.co.il/Law_word/law06/TAK-6027.pdf</vt:lpwstr>
      </vt:variant>
      <vt:variant>
        <vt:lpwstr/>
      </vt:variant>
      <vt:variant>
        <vt:i4>8192015</vt:i4>
      </vt:variant>
      <vt:variant>
        <vt:i4>1047</vt:i4>
      </vt:variant>
      <vt:variant>
        <vt:i4>0</vt:i4>
      </vt:variant>
      <vt:variant>
        <vt:i4>5</vt:i4>
      </vt:variant>
      <vt:variant>
        <vt:lpwstr>http://www.nevo.co.il/Law_word/law06/TAK-6027.pdf</vt:lpwstr>
      </vt:variant>
      <vt:variant>
        <vt:lpwstr/>
      </vt:variant>
      <vt:variant>
        <vt:i4>8192015</vt:i4>
      </vt:variant>
      <vt:variant>
        <vt:i4>1044</vt:i4>
      </vt:variant>
      <vt:variant>
        <vt:i4>0</vt:i4>
      </vt:variant>
      <vt:variant>
        <vt:i4>5</vt:i4>
      </vt:variant>
      <vt:variant>
        <vt:lpwstr>http://www.nevo.co.il/Law_word/law06/TAK-6027.pdf</vt:lpwstr>
      </vt:variant>
      <vt:variant>
        <vt:lpwstr/>
      </vt:variant>
      <vt:variant>
        <vt:i4>8192015</vt:i4>
      </vt:variant>
      <vt:variant>
        <vt:i4>1041</vt:i4>
      </vt:variant>
      <vt:variant>
        <vt:i4>0</vt:i4>
      </vt:variant>
      <vt:variant>
        <vt:i4>5</vt:i4>
      </vt:variant>
      <vt:variant>
        <vt:lpwstr>http://www.nevo.co.il/Law_word/law06/TAK-6027.pdf</vt:lpwstr>
      </vt:variant>
      <vt:variant>
        <vt:lpwstr/>
      </vt:variant>
      <vt:variant>
        <vt:i4>8192015</vt:i4>
      </vt:variant>
      <vt:variant>
        <vt:i4>1038</vt:i4>
      </vt:variant>
      <vt:variant>
        <vt:i4>0</vt:i4>
      </vt:variant>
      <vt:variant>
        <vt:i4>5</vt:i4>
      </vt:variant>
      <vt:variant>
        <vt:lpwstr>http://www.nevo.co.il/Law_word/law06/TAK-6027.pdf</vt:lpwstr>
      </vt:variant>
      <vt:variant>
        <vt:lpwstr/>
      </vt:variant>
      <vt:variant>
        <vt:i4>7995403</vt:i4>
      </vt:variant>
      <vt:variant>
        <vt:i4>1035</vt:i4>
      </vt:variant>
      <vt:variant>
        <vt:i4>0</vt:i4>
      </vt:variant>
      <vt:variant>
        <vt:i4>5</vt:i4>
      </vt:variant>
      <vt:variant>
        <vt:lpwstr>http://www.nevo.co.il/Law_word/law06/TAK-6053.pdf</vt:lpwstr>
      </vt:variant>
      <vt:variant>
        <vt:lpwstr/>
      </vt:variant>
      <vt:variant>
        <vt:i4>8192015</vt:i4>
      </vt:variant>
      <vt:variant>
        <vt:i4>1032</vt:i4>
      </vt:variant>
      <vt:variant>
        <vt:i4>0</vt:i4>
      </vt:variant>
      <vt:variant>
        <vt:i4>5</vt:i4>
      </vt:variant>
      <vt:variant>
        <vt:lpwstr>http://www.nevo.co.il/Law_word/law06/TAK-6027.pdf</vt:lpwstr>
      </vt:variant>
      <vt:variant>
        <vt:lpwstr/>
      </vt:variant>
      <vt:variant>
        <vt:i4>8192015</vt:i4>
      </vt:variant>
      <vt:variant>
        <vt:i4>1029</vt:i4>
      </vt:variant>
      <vt:variant>
        <vt:i4>0</vt:i4>
      </vt:variant>
      <vt:variant>
        <vt:i4>5</vt:i4>
      </vt:variant>
      <vt:variant>
        <vt:lpwstr>http://www.nevo.co.il/Law_word/law06/TAK-6027.pdf</vt:lpwstr>
      </vt:variant>
      <vt:variant>
        <vt:lpwstr/>
      </vt:variant>
      <vt:variant>
        <vt:i4>7209028</vt:i4>
      </vt:variant>
      <vt:variant>
        <vt:i4>1026</vt:i4>
      </vt:variant>
      <vt:variant>
        <vt:i4>0</vt:i4>
      </vt:variant>
      <vt:variant>
        <vt:i4>5</vt:i4>
      </vt:variant>
      <vt:variant>
        <vt:lpwstr>http://www.nevo.co.il/Law_word/law01/310_007_p06.doc</vt:lpwstr>
      </vt:variant>
      <vt:variant>
        <vt:lpwstr/>
      </vt:variant>
      <vt:variant>
        <vt:i4>8192015</vt:i4>
      </vt:variant>
      <vt:variant>
        <vt:i4>1023</vt:i4>
      </vt:variant>
      <vt:variant>
        <vt:i4>0</vt:i4>
      </vt:variant>
      <vt:variant>
        <vt:i4>5</vt:i4>
      </vt:variant>
      <vt:variant>
        <vt:lpwstr>http://www.nevo.co.il/Law_word/law06/TAK-6027.pdf</vt:lpwstr>
      </vt:variant>
      <vt:variant>
        <vt:lpwstr/>
      </vt:variant>
      <vt:variant>
        <vt:i4>8323087</vt:i4>
      </vt:variant>
      <vt:variant>
        <vt:i4>1020</vt:i4>
      </vt:variant>
      <vt:variant>
        <vt:i4>0</vt:i4>
      </vt:variant>
      <vt:variant>
        <vt:i4>5</vt:i4>
      </vt:variant>
      <vt:variant>
        <vt:lpwstr>http://www.nevo.co.il/Law_word/law06/TAK-5433.pdf</vt:lpwstr>
      </vt:variant>
      <vt:variant>
        <vt:lpwstr/>
      </vt:variant>
      <vt:variant>
        <vt:i4>8060930</vt:i4>
      </vt:variant>
      <vt:variant>
        <vt:i4>1017</vt:i4>
      </vt:variant>
      <vt:variant>
        <vt:i4>0</vt:i4>
      </vt:variant>
      <vt:variant>
        <vt:i4>5</vt:i4>
      </vt:variant>
      <vt:variant>
        <vt:lpwstr>http://www.nevo.co.il/Law_word/law06/TAK-5872.pdf</vt:lpwstr>
      </vt:variant>
      <vt:variant>
        <vt:lpwstr/>
      </vt:variant>
      <vt:variant>
        <vt:i4>8323087</vt:i4>
      </vt:variant>
      <vt:variant>
        <vt:i4>1014</vt:i4>
      </vt:variant>
      <vt:variant>
        <vt:i4>0</vt:i4>
      </vt:variant>
      <vt:variant>
        <vt:i4>5</vt:i4>
      </vt:variant>
      <vt:variant>
        <vt:lpwstr>http://www.nevo.co.il/Law_word/law06/TAK-5433.pdf</vt:lpwstr>
      </vt:variant>
      <vt:variant>
        <vt:lpwstr/>
      </vt:variant>
      <vt:variant>
        <vt:i4>8323087</vt:i4>
      </vt:variant>
      <vt:variant>
        <vt:i4>1011</vt:i4>
      </vt:variant>
      <vt:variant>
        <vt:i4>0</vt:i4>
      </vt:variant>
      <vt:variant>
        <vt:i4>5</vt:i4>
      </vt:variant>
      <vt:variant>
        <vt:lpwstr>http://www.nevo.co.il/Law_word/law06/TAK-5433.pdf</vt:lpwstr>
      </vt:variant>
      <vt:variant>
        <vt:lpwstr/>
      </vt:variant>
      <vt:variant>
        <vt:i4>8060930</vt:i4>
      </vt:variant>
      <vt:variant>
        <vt:i4>1008</vt:i4>
      </vt:variant>
      <vt:variant>
        <vt:i4>0</vt:i4>
      </vt:variant>
      <vt:variant>
        <vt:i4>5</vt:i4>
      </vt:variant>
      <vt:variant>
        <vt:lpwstr>http://www.nevo.co.il/Law_word/law06/TAK-5872.pdf</vt:lpwstr>
      </vt:variant>
      <vt:variant>
        <vt:lpwstr/>
      </vt:variant>
      <vt:variant>
        <vt:i4>8323087</vt:i4>
      </vt:variant>
      <vt:variant>
        <vt:i4>1005</vt:i4>
      </vt:variant>
      <vt:variant>
        <vt:i4>0</vt:i4>
      </vt:variant>
      <vt:variant>
        <vt:i4>5</vt:i4>
      </vt:variant>
      <vt:variant>
        <vt:lpwstr>http://www.nevo.co.il/Law_word/law06/TAK-5433.pdf</vt:lpwstr>
      </vt:variant>
      <vt:variant>
        <vt:lpwstr/>
      </vt:variant>
      <vt:variant>
        <vt:i4>8323087</vt:i4>
      </vt:variant>
      <vt:variant>
        <vt:i4>1002</vt:i4>
      </vt:variant>
      <vt:variant>
        <vt:i4>0</vt:i4>
      </vt:variant>
      <vt:variant>
        <vt:i4>5</vt:i4>
      </vt:variant>
      <vt:variant>
        <vt:lpwstr>http://www.nevo.co.il/Law_word/law06/TAK-5433.pdf</vt:lpwstr>
      </vt:variant>
      <vt:variant>
        <vt:lpwstr/>
      </vt:variant>
      <vt:variant>
        <vt:i4>8323087</vt:i4>
      </vt:variant>
      <vt:variant>
        <vt:i4>999</vt:i4>
      </vt:variant>
      <vt:variant>
        <vt:i4>0</vt:i4>
      </vt:variant>
      <vt:variant>
        <vt:i4>5</vt:i4>
      </vt:variant>
      <vt:variant>
        <vt:lpwstr>http://www.nevo.co.il/Law_word/law06/TAK-5433.pdf</vt:lpwstr>
      </vt:variant>
      <vt:variant>
        <vt:lpwstr/>
      </vt:variant>
      <vt:variant>
        <vt:i4>8323087</vt:i4>
      </vt:variant>
      <vt:variant>
        <vt:i4>996</vt:i4>
      </vt:variant>
      <vt:variant>
        <vt:i4>0</vt:i4>
      </vt:variant>
      <vt:variant>
        <vt:i4>5</vt:i4>
      </vt:variant>
      <vt:variant>
        <vt:lpwstr>http://www.nevo.co.il/Law_word/law06/TAK-5433.pdf</vt:lpwstr>
      </vt:variant>
      <vt:variant>
        <vt:lpwstr/>
      </vt:variant>
      <vt:variant>
        <vt:i4>8323087</vt:i4>
      </vt:variant>
      <vt:variant>
        <vt:i4>993</vt:i4>
      </vt:variant>
      <vt:variant>
        <vt:i4>0</vt:i4>
      </vt:variant>
      <vt:variant>
        <vt:i4>5</vt:i4>
      </vt:variant>
      <vt:variant>
        <vt:lpwstr>http://www.nevo.co.il/Law_word/law06/TAK-5433.pdf</vt:lpwstr>
      </vt:variant>
      <vt:variant>
        <vt:lpwstr/>
      </vt:variant>
      <vt:variant>
        <vt:i4>8323087</vt:i4>
      </vt:variant>
      <vt:variant>
        <vt:i4>990</vt:i4>
      </vt:variant>
      <vt:variant>
        <vt:i4>0</vt:i4>
      </vt:variant>
      <vt:variant>
        <vt:i4>5</vt:i4>
      </vt:variant>
      <vt:variant>
        <vt:lpwstr>http://www.nevo.co.il/Law_word/law06/TAK-5433.pdf</vt:lpwstr>
      </vt:variant>
      <vt:variant>
        <vt:lpwstr/>
      </vt:variant>
      <vt:variant>
        <vt:i4>8257547</vt:i4>
      </vt:variant>
      <vt:variant>
        <vt:i4>987</vt:i4>
      </vt:variant>
      <vt:variant>
        <vt:i4>0</vt:i4>
      </vt:variant>
      <vt:variant>
        <vt:i4>5</vt:i4>
      </vt:variant>
      <vt:variant>
        <vt:lpwstr>http://www.nevo.co.il/Law_word/law06/TAK-5625.pdf</vt:lpwstr>
      </vt:variant>
      <vt:variant>
        <vt:lpwstr/>
      </vt:variant>
      <vt:variant>
        <vt:i4>8323087</vt:i4>
      </vt:variant>
      <vt:variant>
        <vt:i4>984</vt:i4>
      </vt:variant>
      <vt:variant>
        <vt:i4>0</vt:i4>
      </vt:variant>
      <vt:variant>
        <vt:i4>5</vt:i4>
      </vt:variant>
      <vt:variant>
        <vt:lpwstr>http://www.nevo.co.il/Law_word/law06/TAK-5433.pdf</vt:lpwstr>
      </vt:variant>
      <vt:variant>
        <vt:lpwstr/>
      </vt:variant>
      <vt:variant>
        <vt:i4>8323087</vt:i4>
      </vt:variant>
      <vt:variant>
        <vt:i4>981</vt:i4>
      </vt:variant>
      <vt:variant>
        <vt:i4>0</vt:i4>
      </vt:variant>
      <vt:variant>
        <vt:i4>5</vt:i4>
      </vt:variant>
      <vt:variant>
        <vt:lpwstr>http://www.nevo.co.il/Law_word/law06/TAK-5433.pdf</vt:lpwstr>
      </vt:variant>
      <vt:variant>
        <vt:lpwstr/>
      </vt:variant>
      <vt:variant>
        <vt:i4>8323087</vt:i4>
      </vt:variant>
      <vt:variant>
        <vt:i4>978</vt:i4>
      </vt:variant>
      <vt:variant>
        <vt:i4>0</vt:i4>
      </vt:variant>
      <vt:variant>
        <vt:i4>5</vt:i4>
      </vt:variant>
      <vt:variant>
        <vt:lpwstr>http://www.nevo.co.il/Law_word/law06/TAK-5433.pdf</vt:lpwstr>
      </vt:variant>
      <vt:variant>
        <vt:lpwstr/>
      </vt:variant>
      <vt:variant>
        <vt:i4>8323087</vt:i4>
      </vt:variant>
      <vt:variant>
        <vt:i4>975</vt:i4>
      </vt:variant>
      <vt:variant>
        <vt:i4>0</vt:i4>
      </vt:variant>
      <vt:variant>
        <vt:i4>5</vt:i4>
      </vt:variant>
      <vt:variant>
        <vt:lpwstr>http://www.nevo.co.il/Law_word/law06/TAK-5433.pdf</vt:lpwstr>
      </vt:variant>
      <vt:variant>
        <vt:lpwstr/>
      </vt:variant>
      <vt:variant>
        <vt:i4>8323087</vt:i4>
      </vt:variant>
      <vt:variant>
        <vt:i4>972</vt:i4>
      </vt:variant>
      <vt:variant>
        <vt:i4>0</vt:i4>
      </vt:variant>
      <vt:variant>
        <vt:i4>5</vt:i4>
      </vt:variant>
      <vt:variant>
        <vt:lpwstr>http://www.nevo.co.il/Law_word/law06/TAK-5433.pdf</vt:lpwstr>
      </vt:variant>
      <vt:variant>
        <vt:lpwstr/>
      </vt:variant>
      <vt:variant>
        <vt:i4>8323087</vt:i4>
      </vt:variant>
      <vt:variant>
        <vt:i4>969</vt:i4>
      </vt:variant>
      <vt:variant>
        <vt:i4>0</vt:i4>
      </vt:variant>
      <vt:variant>
        <vt:i4>5</vt:i4>
      </vt:variant>
      <vt:variant>
        <vt:lpwstr>http://www.nevo.co.il/Law_word/law06/TAK-5433.pdf</vt:lpwstr>
      </vt:variant>
      <vt:variant>
        <vt:lpwstr/>
      </vt:variant>
      <vt:variant>
        <vt:i4>7798797</vt:i4>
      </vt:variant>
      <vt:variant>
        <vt:i4>966</vt:i4>
      </vt:variant>
      <vt:variant>
        <vt:i4>0</vt:i4>
      </vt:variant>
      <vt:variant>
        <vt:i4>5</vt:i4>
      </vt:variant>
      <vt:variant>
        <vt:lpwstr>http://www.nevo.co.il/Law_word/law06/TAK-6085.pdf</vt:lpwstr>
      </vt:variant>
      <vt:variant>
        <vt:lpwstr/>
      </vt:variant>
      <vt:variant>
        <vt:i4>7602184</vt:i4>
      </vt:variant>
      <vt:variant>
        <vt:i4>963</vt:i4>
      </vt:variant>
      <vt:variant>
        <vt:i4>0</vt:i4>
      </vt:variant>
      <vt:variant>
        <vt:i4>5</vt:i4>
      </vt:variant>
      <vt:variant>
        <vt:lpwstr>http://www.nevo.co.il/Law_word/law06/TAK-5686.pdf</vt:lpwstr>
      </vt:variant>
      <vt:variant>
        <vt:lpwstr/>
      </vt:variant>
      <vt:variant>
        <vt:i4>8323087</vt:i4>
      </vt:variant>
      <vt:variant>
        <vt:i4>960</vt:i4>
      </vt:variant>
      <vt:variant>
        <vt:i4>0</vt:i4>
      </vt:variant>
      <vt:variant>
        <vt:i4>5</vt:i4>
      </vt:variant>
      <vt:variant>
        <vt:lpwstr>http://www.nevo.co.il/Law_word/law06/TAK-5433.pdf</vt:lpwstr>
      </vt:variant>
      <vt:variant>
        <vt:lpwstr/>
      </vt:variant>
      <vt:variant>
        <vt:i4>7995399</vt:i4>
      </vt:variant>
      <vt:variant>
        <vt:i4>957</vt:i4>
      </vt:variant>
      <vt:variant>
        <vt:i4>0</vt:i4>
      </vt:variant>
      <vt:variant>
        <vt:i4>5</vt:i4>
      </vt:variant>
      <vt:variant>
        <vt:lpwstr>http://www.nevo.co.il/Law_word/law06/TAK-5768.pdf</vt:lpwstr>
      </vt:variant>
      <vt:variant>
        <vt:lpwstr/>
      </vt:variant>
      <vt:variant>
        <vt:i4>8323079</vt:i4>
      </vt:variant>
      <vt:variant>
        <vt:i4>954</vt:i4>
      </vt:variant>
      <vt:variant>
        <vt:i4>0</vt:i4>
      </vt:variant>
      <vt:variant>
        <vt:i4>5</vt:i4>
      </vt:variant>
      <vt:variant>
        <vt:lpwstr>http://www.nevo.co.il/Law_word/law06/TAK-5738.pdf</vt:lpwstr>
      </vt:variant>
      <vt:variant>
        <vt:lpwstr/>
      </vt:variant>
      <vt:variant>
        <vt:i4>8323087</vt:i4>
      </vt:variant>
      <vt:variant>
        <vt:i4>951</vt:i4>
      </vt:variant>
      <vt:variant>
        <vt:i4>0</vt:i4>
      </vt:variant>
      <vt:variant>
        <vt:i4>5</vt:i4>
      </vt:variant>
      <vt:variant>
        <vt:lpwstr>http://www.nevo.co.il/Law_word/law06/TAK-5433.pdf</vt:lpwstr>
      </vt:variant>
      <vt:variant>
        <vt:lpwstr/>
      </vt:variant>
      <vt:variant>
        <vt:i4>8323087</vt:i4>
      </vt:variant>
      <vt:variant>
        <vt:i4>948</vt:i4>
      </vt:variant>
      <vt:variant>
        <vt:i4>0</vt:i4>
      </vt:variant>
      <vt:variant>
        <vt:i4>5</vt:i4>
      </vt:variant>
      <vt:variant>
        <vt:lpwstr>http://www.nevo.co.il/Law_word/law06/TAK-5433.pdf</vt:lpwstr>
      </vt:variant>
      <vt:variant>
        <vt:lpwstr/>
      </vt:variant>
      <vt:variant>
        <vt:i4>7929867</vt:i4>
      </vt:variant>
      <vt:variant>
        <vt:i4>945</vt:i4>
      </vt:variant>
      <vt:variant>
        <vt:i4>0</vt:i4>
      </vt:variant>
      <vt:variant>
        <vt:i4>5</vt:i4>
      </vt:variant>
      <vt:variant>
        <vt:lpwstr>http://www.nevo.co.il/Law_word/law06/TAK-6063.pdf</vt:lpwstr>
      </vt:variant>
      <vt:variant>
        <vt:lpwstr/>
      </vt:variant>
      <vt:variant>
        <vt:i4>8060930</vt:i4>
      </vt:variant>
      <vt:variant>
        <vt:i4>942</vt:i4>
      </vt:variant>
      <vt:variant>
        <vt:i4>0</vt:i4>
      </vt:variant>
      <vt:variant>
        <vt:i4>5</vt:i4>
      </vt:variant>
      <vt:variant>
        <vt:lpwstr>http://www.nevo.co.il/Law_word/law06/TAK-5872.pdf</vt:lpwstr>
      </vt:variant>
      <vt:variant>
        <vt:lpwstr/>
      </vt:variant>
      <vt:variant>
        <vt:i4>8323087</vt:i4>
      </vt:variant>
      <vt:variant>
        <vt:i4>939</vt:i4>
      </vt:variant>
      <vt:variant>
        <vt:i4>0</vt:i4>
      </vt:variant>
      <vt:variant>
        <vt:i4>5</vt:i4>
      </vt:variant>
      <vt:variant>
        <vt:lpwstr>http://www.nevo.co.il/Law_word/law06/TAK-5433.pdf</vt:lpwstr>
      </vt:variant>
      <vt:variant>
        <vt:lpwstr/>
      </vt:variant>
      <vt:variant>
        <vt:i4>7929867</vt:i4>
      </vt:variant>
      <vt:variant>
        <vt:i4>936</vt:i4>
      </vt:variant>
      <vt:variant>
        <vt:i4>0</vt:i4>
      </vt:variant>
      <vt:variant>
        <vt:i4>5</vt:i4>
      </vt:variant>
      <vt:variant>
        <vt:lpwstr>http://www.nevo.co.il/Law_word/law06/TAK-6063.pdf</vt:lpwstr>
      </vt:variant>
      <vt:variant>
        <vt:lpwstr/>
      </vt:variant>
      <vt:variant>
        <vt:i4>7864334</vt:i4>
      </vt:variant>
      <vt:variant>
        <vt:i4>933</vt:i4>
      </vt:variant>
      <vt:variant>
        <vt:i4>0</vt:i4>
      </vt:variant>
      <vt:variant>
        <vt:i4>5</vt:i4>
      </vt:variant>
      <vt:variant>
        <vt:lpwstr>http://www.nevo.co.il/Law_word/law06/TAK-5147.pdf</vt:lpwstr>
      </vt:variant>
      <vt:variant>
        <vt:lpwstr/>
      </vt:variant>
      <vt:variant>
        <vt:i4>7602191</vt:i4>
      </vt:variant>
      <vt:variant>
        <vt:i4>930</vt:i4>
      </vt:variant>
      <vt:variant>
        <vt:i4>0</vt:i4>
      </vt:variant>
      <vt:variant>
        <vt:i4>5</vt:i4>
      </vt:variant>
      <vt:variant>
        <vt:lpwstr>http://www.nevo.co.il/Law_word/law06/TAK-4691.pdf</vt:lpwstr>
      </vt:variant>
      <vt:variant>
        <vt:lpwstr/>
      </vt:variant>
      <vt:variant>
        <vt:i4>7929867</vt:i4>
      </vt:variant>
      <vt:variant>
        <vt:i4>927</vt:i4>
      </vt:variant>
      <vt:variant>
        <vt:i4>0</vt:i4>
      </vt:variant>
      <vt:variant>
        <vt:i4>5</vt:i4>
      </vt:variant>
      <vt:variant>
        <vt:lpwstr>http://www.nevo.co.il/Law_word/law06/TAK-6063.pdf</vt:lpwstr>
      </vt:variant>
      <vt:variant>
        <vt:lpwstr/>
      </vt:variant>
      <vt:variant>
        <vt:i4>7864334</vt:i4>
      </vt:variant>
      <vt:variant>
        <vt:i4>924</vt:i4>
      </vt:variant>
      <vt:variant>
        <vt:i4>0</vt:i4>
      </vt:variant>
      <vt:variant>
        <vt:i4>5</vt:i4>
      </vt:variant>
      <vt:variant>
        <vt:lpwstr>http://www.nevo.co.il/Law_word/law06/TAK-5147.pdf</vt:lpwstr>
      </vt:variant>
      <vt:variant>
        <vt:lpwstr/>
      </vt:variant>
      <vt:variant>
        <vt:i4>7602191</vt:i4>
      </vt:variant>
      <vt:variant>
        <vt:i4>921</vt:i4>
      </vt:variant>
      <vt:variant>
        <vt:i4>0</vt:i4>
      </vt:variant>
      <vt:variant>
        <vt:i4>5</vt:i4>
      </vt:variant>
      <vt:variant>
        <vt:lpwstr>http://www.nevo.co.il/Law_word/law06/TAK-4691.pdf</vt:lpwstr>
      </vt:variant>
      <vt:variant>
        <vt:lpwstr/>
      </vt:variant>
      <vt:variant>
        <vt:i4>7929867</vt:i4>
      </vt:variant>
      <vt:variant>
        <vt:i4>918</vt:i4>
      </vt:variant>
      <vt:variant>
        <vt:i4>0</vt:i4>
      </vt:variant>
      <vt:variant>
        <vt:i4>5</vt:i4>
      </vt:variant>
      <vt:variant>
        <vt:lpwstr>http://www.nevo.co.il/Law_word/law06/TAK-6063.pdf</vt:lpwstr>
      </vt:variant>
      <vt:variant>
        <vt:lpwstr/>
      </vt:variant>
      <vt:variant>
        <vt:i4>7077956</vt:i4>
      </vt:variant>
      <vt:variant>
        <vt:i4>915</vt:i4>
      </vt:variant>
      <vt:variant>
        <vt:i4>0</vt:i4>
      </vt:variant>
      <vt:variant>
        <vt:i4>5</vt:i4>
      </vt:variant>
      <vt:variant>
        <vt:lpwstr>http://www.nevo.co.il/Law_word/law01/310_007_p04.doc</vt:lpwstr>
      </vt:variant>
      <vt:variant>
        <vt:lpwstr/>
      </vt:variant>
      <vt:variant>
        <vt:i4>7602191</vt:i4>
      </vt:variant>
      <vt:variant>
        <vt:i4>912</vt:i4>
      </vt:variant>
      <vt:variant>
        <vt:i4>0</vt:i4>
      </vt:variant>
      <vt:variant>
        <vt:i4>5</vt:i4>
      </vt:variant>
      <vt:variant>
        <vt:lpwstr>http://www.nevo.co.il/Law_word/law06/TAK-4691.pdf</vt:lpwstr>
      </vt:variant>
      <vt:variant>
        <vt:lpwstr/>
      </vt:variant>
      <vt:variant>
        <vt:i4>7798797</vt:i4>
      </vt:variant>
      <vt:variant>
        <vt:i4>909</vt:i4>
      </vt:variant>
      <vt:variant>
        <vt:i4>0</vt:i4>
      </vt:variant>
      <vt:variant>
        <vt:i4>5</vt:i4>
      </vt:variant>
      <vt:variant>
        <vt:lpwstr>http://www.nevo.co.il/Law_word/law06/TAK-6085.pdf</vt:lpwstr>
      </vt:variant>
      <vt:variant>
        <vt:lpwstr/>
      </vt:variant>
      <vt:variant>
        <vt:i4>8323079</vt:i4>
      </vt:variant>
      <vt:variant>
        <vt:i4>906</vt:i4>
      </vt:variant>
      <vt:variant>
        <vt:i4>0</vt:i4>
      </vt:variant>
      <vt:variant>
        <vt:i4>5</vt:i4>
      </vt:variant>
      <vt:variant>
        <vt:lpwstr>http://www.nevo.co.il/Law_word/law06/TAK-5738.pdf</vt:lpwstr>
      </vt:variant>
      <vt:variant>
        <vt:lpwstr/>
      </vt:variant>
      <vt:variant>
        <vt:i4>8323087</vt:i4>
      </vt:variant>
      <vt:variant>
        <vt:i4>903</vt:i4>
      </vt:variant>
      <vt:variant>
        <vt:i4>0</vt:i4>
      </vt:variant>
      <vt:variant>
        <vt:i4>5</vt:i4>
      </vt:variant>
      <vt:variant>
        <vt:lpwstr>http://www.nevo.co.il/Law_word/law06/TAK-5433.pdf</vt:lpwstr>
      </vt:variant>
      <vt:variant>
        <vt:lpwstr/>
      </vt:variant>
      <vt:variant>
        <vt:i4>8323087</vt:i4>
      </vt:variant>
      <vt:variant>
        <vt:i4>900</vt:i4>
      </vt:variant>
      <vt:variant>
        <vt:i4>0</vt:i4>
      </vt:variant>
      <vt:variant>
        <vt:i4>5</vt:i4>
      </vt:variant>
      <vt:variant>
        <vt:lpwstr>http://www.nevo.co.il/Law_word/law06/TAK-5433.pdf</vt:lpwstr>
      </vt:variant>
      <vt:variant>
        <vt:lpwstr/>
      </vt:variant>
      <vt:variant>
        <vt:i4>7798797</vt:i4>
      </vt:variant>
      <vt:variant>
        <vt:i4>897</vt:i4>
      </vt:variant>
      <vt:variant>
        <vt:i4>0</vt:i4>
      </vt:variant>
      <vt:variant>
        <vt:i4>5</vt:i4>
      </vt:variant>
      <vt:variant>
        <vt:lpwstr>http://www.nevo.co.il/Law_word/law06/TAK-6085.pdf</vt:lpwstr>
      </vt:variant>
      <vt:variant>
        <vt:lpwstr/>
      </vt:variant>
      <vt:variant>
        <vt:i4>8060930</vt:i4>
      </vt:variant>
      <vt:variant>
        <vt:i4>894</vt:i4>
      </vt:variant>
      <vt:variant>
        <vt:i4>0</vt:i4>
      </vt:variant>
      <vt:variant>
        <vt:i4>5</vt:i4>
      </vt:variant>
      <vt:variant>
        <vt:lpwstr>http://www.nevo.co.il/Law_word/law06/TAK-5872.pdf</vt:lpwstr>
      </vt:variant>
      <vt:variant>
        <vt:lpwstr/>
      </vt:variant>
      <vt:variant>
        <vt:i4>8323087</vt:i4>
      </vt:variant>
      <vt:variant>
        <vt:i4>891</vt:i4>
      </vt:variant>
      <vt:variant>
        <vt:i4>0</vt:i4>
      </vt:variant>
      <vt:variant>
        <vt:i4>5</vt:i4>
      </vt:variant>
      <vt:variant>
        <vt:lpwstr>http://www.nevo.co.il/Law_word/law06/TAK-5433.pdf</vt:lpwstr>
      </vt:variant>
      <vt:variant>
        <vt:lpwstr/>
      </vt:variant>
      <vt:variant>
        <vt:i4>8257547</vt:i4>
      </vt:variant>
      <vt:variant>
        <vt:i4>888</vt:i4>
      </vt:variant>
      <vt:variant>
        <vt:i4>0</vt:i4>
      </vt:variant>
      <vt:variant>
        <vt:i4>5</vt:i4>
      </vt:variant>
      <vt:variant>
        <vt:lpwstr>http://www.nevo.co.il/Law_word/law06/TAK-5625.pdf</vt:lpwstr>
      </vt:variant>
      <vt:variant>
        <vt:lpwstr/>
      </vt:variant>
      <vt:variant>
        <vt:i4>8323087</vt:i4>
      </vt:variant>
      <vt:variant>
        <vt:i4>885</vt:i4>
      </vt:variant>
      <vt:variant>
        <vt:i4>0</vt:i4>
      </vt:variant>
      <vt:variant>
        <vt:i4>5</vt:i4>
      </vt:variant>
      <vt:variant>
        <vt:lpwstr>http://www.nevo.co.il/Law_word/law06/TAK-5433.pdf</vt:lpwstr>
      </vt:variant>
      <vt:variant>
        <vt:lpwstr/>
      </vt:variant>
      <vt:variant>
        <vt:i4>8323087</vt:i4>
      </vt:variant>
      <vt:variant>
        <vt:i4>882</vt:i4>
      </vt:variant>
      <vt:variant>
        <vt:i4>0</vt:i4>
      </vt:variant>
      <vt:variant>
        <vt:i4>5</vt:i4>
      </vt:variant>
      <vt:variant>
        <vt:lpwstr>http://www.nevo.co.il/Law_word/law06/TAK-5433.pdf</vt:lpwstr>
      </vt:variant>
      <vt:variant>
        <vt:lpwstr/>
      </vt:variant>
      <vt:variant>
        <vt:i4>7798797</vt:i4>
      </vt:variant>
      <vt:variant>
        <vt:i4>879</vt:i4>
      </vt:variant>
      <vt:variant>
        <vt:i4>0</vt:i4>
      </vt:variant>
      <vt:variant>
        <vt:i4>5</vt:i4>
      </vt:variant>
      <vt:variant>
        <vt:lpwstr>http://www.nevo.co.il/Law_word/law06/TAK-6085.pdf</vt:lpwstr>
      </vt:variant>
      <vt:variant>
        <vt:lpwstr/>
      </vt:variant>
      <vt:variant>
        <vt:i4>8323087</vt:i4>
      </vt:variant>
      <vt:variant>
        <vt:i4>876</vt:i4>
      </vt:variant>
      <vt:variant>
        <vt:i4>0</vt:i4>
      </vt:variant>
      <vt:variant>
        <vt:i4>5</vt:i4>
      </vt:variant>
      <vt:variant>
        <vt:lpwstr>http://www.nevo.co.il/Law_word/law06/TAK-5433.pdf</vt:lpwstr>
      </vt:variant>
      <vt:variant>
        <vt:lpwstr/>
      </vt:variant>
      <vt:variant>
        <vt:i4>8126465</vt:i4>
      </vt:variant>
      <vt:variant>
        <vt:i4>873</vt:i4>
      </vt:variant>
      <vt:variant>
        <vt:i4>0</vt:i4>
      </vt:variant>
      <vt:variant>
        <vt:i4>5</vt:i4>
      </vt:variant>
      <vt:variant>
        <vt:lpwstr>http://www.nevo.co.il/Law_word/law06/TAK-4118.pdf</vt:lpwstr>
      </vt:variant>
      <vt:variant>
        <vt:lpwstr/>
      </vt:variant>
      <vt:variant>
        <vt:i4>7798797</vt:i4>
      </vt:variant>
      <vt:variant>
        <vt:i4>870</vt:i4>
      </vt:variant>
      <vt:variant>
        <vt:i4>0</vt:i4>
      </vt:variant>
      <vt:variant>
        <vt:i4>5</vt:i4>
      </vt:variant>
      <vt:variant>
        <vt:lpwstr>http://www.nevo.co.il/Law_word/law06/TAK-6085.pdf</vt:lpwstr>
      </vt:variant>
      <vt:variant>
        <vt:lpwstr/>
      </vt:variant>
      <vt:variant>
        <vt:i4>8323087</vt:i4>
      </vt:variant>
      <vt:variant>
        <vt:i4>867</vt:i4>
      </vt:variant>
      <vt:variant>
        <vt:i4>0</vt:i4>
      </vt:variant>
      <vt:variant>
        <vt:i4>5</vt:i4>
      </vt:variant>
      <vt:variant>
        <vt:lpwstr>http://www.nevo.co.il/Law_word/law06/TAK-5433.pdf</vt:lpwstr>
      </vt:variant>
      <vt:variant>
        <vt:lpwstr/>
      </vt:variant>
      <vt:variant>
        <vt:i4>8126465</vt:i4>
      </vt:variant>
      <vt:variant>
        <vt:i4>864</vt:i4>
      </vt:variant>
      <vt:variant>
        <vt:i4>0</vt:i4>
      </vt:variant>
      <vt:variant>
        <vt:i4>5</vt:i4>
      </vt:variant>
      <vt:variant>
        <vt:lpwstr>http://www.nevo.co.il/Law_word/law06/TAK-4118.pdf</vt:lpwstr>
      </vt:variant>
      <vt:variant>
        <vt:lpwstr/>
      </vt:variant>
      <vt:variant>
        <vt:i4>8323087</vt:i4>
      </vt:variant>
      <vt:variant>
        <vt:i4>861</vt:i4>
      </vt:variant>
      <vt:variant>
        <vt:i4>0</vt:i4>
      </vt:variant>
      <vt:variant>
        <vt:i4>5</vt:i4>
      </vt:variant>
      <vt:variant>
        <vt:lpwstr>http://www.nevo.co.il/Law_word/law06/TAK-5433.pdf</vt:lpwstr>
      </vt:variant>
      <vt:variant>
        <vt:lpwstr/>
      </vt:variant>
      <vt:variant>
        <vt:i4>8323087</vt:i4>
      </vt:variant>
      <vt:variant>
        <vt:i4>858</vt:i4>
      </vt:variant>
      <vt:variant>
        <vt:i4>0</vt:i4>
      </vt:variant>
      <vt:variant>
        <vt:i4>5</vt:i4>
      </vt:variant>
      <vt:variant>
        <vt:lpwstr>http://www.nevo.co.il/Law_word/law06/TAK-5433.pdf</vt:lpwstr>
      </vt:variant>
      <vt:variant>
        <vt:lpwstr/>
      </vt:variant>
      <vt:variant>
        <vt:i4>7602188</vt:i4>
      </vt:variant>
      <vt:variant>
        <vt:i4>855</vt:i4>
      </vt:variant>
      <vt:variant>
        <vt:i4>0</vt:i4>
      </vt:variant>
      <vt:variant>
        <vt:i4>5</vt:i4>
      </vt:variant>
      <vt:variant>
        <vt:lpwstr>http://www.nevo.co.il/Law_word/law06/TAK-5286.pdf</vt:lpwstr>
      </vt:variant>
      <vt:variant>
        <vt:lpwstr/>
      </vt:variant>
      <vt:variant>
        <vt:i4>8323087</vt:i4>
      </vt:variant>
      <vt:variant>
        <vt:i4>852</vt:i4>
      </vt:variant>
      <vt:variant>
        <vt:i4>0</vt:i4>
      </vt:variant>
      <vt:variant>
        <vt:i4>5</vt:i4>
      </vt:variant>
      <vt:variant>
        <vt:lpwstr>http://www.nevo.co.il/Law_word/law06/TAK-5433.pdf</vt:lpwstr>
      </vt:variant>
      <vt:variant>
        <vt:lpwstr/>
      </vt:variant>
      <vt:variant>
        <vt:i4>8323087</vt:i4>
      </vt:variant>
      <vt:variant>
        <vt:i4>849</vt:i4>
      </vt:variant>
      <vt:variant>
        <vt:i4>0</vt:i4>
      </vt:variant>
      <vt:variant>
        <vt:i4>5</vt:i4>
      </vt:variant>
      <vt:variant>
        <vt:lpwstr>http://www.nevo.co.il/Law_word/law06/TAK-5433.pdf</vt:lpwstr>
      </vt:variant>
      <vt:variant>
        <vt:lpwstr/>
      </vt:variant>
      <vt:variant>
        <vt:i4>8192012</vt:i4>
      </vt:variant>
      <vt:variant>
        <vt:i4>846</vt:i4>
      </vt:variant>
      <vt:variant>
        <vt:i4>0</vt:i4>
      </vt:variant>
      <vt:variant>
        <vt:i4>5</vt:i4>
      </vt:variant>
      <vt:variant>
        <vt:lpwstr>http://www.nevo.co.il/Law_word/law06/TAK-5115.pdf</vt:lpwstr>
      </vt:variant>
      <vt:variant>
        <vt:lpwstr/>
      </vt:variant>
      <vt:variant>
        <vt:i4>8126464</vt:i4>
      </vt:variant>
      <vt:variant>
        <vt:i4>843</vt:i4>
      </vt:variant>
      <vt:variant>
        <vt:i4>0</vt:i4>
      </vt:variant>
      <vt:variant>
        <vt:i4>5</vt:i4>
      </vt:variant>
      <vt:variant>
        <vt:lpwstr>http://www.nevo.co.il/Law_word/law06/TAK-5109.pdf</vt:lpwstr>
      </vt:variant>
      <vt:variant>
        <vt:lpwstr/>
      </vt:variant>
      <vt:variant>
        <vt:i4>8323087</vt:i4>
      </vt:variant>
      <vt:variant>
        <vt:i4>840</vt:i4>
      </vt:variant>
      <vt:variant>
        <vt:i4>0</vt:i4>
      </vt:variant>
      <vt:variant>
        <vt:i4>5</vt:i4>
      </vt:variant>
      <vt:variant>
        <vt:lpwstr>http://www.nevo.co.il/Law_word/law06/TAK-5433.pdf</vt:lpwstr>
      </vt:variant>
      <vt:variant>
        <vt:lpwstr/>
      </vt:variant>
      <vt:variant>
        <vt:i4>8323087</vt:i4>
      </vt:variant>
      <vt:variant>
        <vt:i4>837</vt:i4>
      </vt:variant>
      <vt:variant>
        <vt:i4>0</vt:i4>
      </vt:variant>
      <vt:variant>
        <vt:i4>5</vt:i4>
      </vt:variant>
      <vt:variant>
        <vt:lpwstr>http://www.nevo.co.il/Law_word/law06/TAK-5433.pdf</vt:lpwstr>
      </vt:variant>
      <vt:variant>
        <vt:lpwstr/>
      </vt:variant>
      <vt:variant>
        <vt:i4>8323087</vt:i4>
      </vt:variant>
      <vt:variant>
        <vt:i4>834</vt:i4>
      </vt:variant>
      <vt:variant>
        <vt:i4>0</vt:i4>
      </vt:variant>
      <vt:variant>
        <vt:i4>5</vt:i4>
      </vt:variant>
      <vt:variant>
        <vt:lpwstr>http://www.nevo.co.il/Law_word/law06/TAK-5433.pdf</vt:lpwstr>
      </vt:variant>
      <vt:variant>
        <vt:lpwstr/>
      </vt:variant>
      <vt:variant>
        <vt:i4>8323087</vt:i4>
      </vt:variant>
      <vt:variant>
        <vt:i4>831</vt:i4>
      </vt:variant>
      <vt:variant>
        <vt:i4>0</vt:i4>
      </vt:variant>
      <vt:variant>
        <vt:i4>5</vt:i4>
      </vt:variant>
      <vt:variant>
        <vt:lpwstr>http://www.nevo.co.il/Law_word/law06/TAK-5433.pdf</vt:lpwstr>
      </vt:variant>
      <vt:variant>
        <vt:lpwstr/>
      </vt:variant>
      <vt:variant>
        <vt:i4>8323087</vt:i4>
      </vt:variant>
      <vt:variant>
        <vt:i4>828</vt:i4>
      </vt:variant>
      <vt:variant>
        <vt:i4>0</vt:i4>
      </vt:variant>
      <vt:variant>
        <vt:i4>5</vt:i4>
      </vt:variant>
      <vt:variant>
        <vt:lpwstr>http://www.nevo.co.il/Law_word/law06/TAK-5433.pdf</vt:lpwstr>
      </vt:variant>
      <vt:variant>
        <vt:lpwstr/>
      </vt:variant>
      <vt:variant>
        <vt:i4>8323087</vt:i4>
      </vt:variant>
      <vt:variant>
        <vt:i4>825</vt:i4>
      </vt:variant>
      <vt:variant>
        <vt:i4>0</vt:i4>
      </vt:variant>
      <vt:variant>
        <vt:i4>5</vt:i4>
      </vt:variant>
      <vt:variant>
        <vt:lpwstr>http://www.nevo.co.il/Law_word/law06/TAK-5433.pdf</vt:lpwstr>
      </vt:variant>
      <vt:variant>
        <vt:lpwstr/>
      </vt:variant>
      <vt:variant>
        <vt:i4>7929867</vt:i4>
      </vt:variant>
      <vt:variant>
        <vt:i4>822</vt:i4>
      </vt:variant>
      <vt:variant>
        <vt:i4>0</vt:i4>
      </vt:variant>
      <vt:variant>
        <vt:i4>5</vt:i4>
      </vt:variant>
      <vt:variant>
        <vt:lpwstr>http://www.nevo.co.il/Law_word/law06/TAK-6063.pdf</vt:lpwstr>
      </vt:variant>
      <vt:variant>
        <vt:lpwstr/>
      </vt:variant>
      <vt:variant>
        <vt:i4>8323087</vt:i4>
      </vt:variant>
      <vt:variant>
        <vt:i4>819</vt:i4>
      </vt:variant>
      <vt:variant>
        <vt:i4>0</vt:i4>
      </vt:variant>
      <vt:variant>
        <vt:i4>5</vt:i4>
      </vt:variant>
      <vt:variant>
        <vt:lpwstr>http://www.nevo.co.il/Law_word/law06/TAK-5433.pdf</vt:lpwstr>
      </vt:variant>
      <vt:variant>
        <vt:lpwstr/>
      </vt:variant>
      <vt:variant>
        <vt:i4>8323087</vt:i4>
      </vt:variant>
      <vt:variant>
        <vt:i4>816</vt:i4>
      </vt:variant>
      <vt:variant>
        <vt:i4>0</vt:i4>
      </vt:variant>
      <vt:variant>
        <vt:i4>5</vt:i4>
      </vt:variant>
      <vt:variant>
        <vt:lpwstr>http://www.nevo.co.il/Law_word/law06/TAK-5433.pdf</vt:lpwstr>
      </vt:variant>
      <vt:variant>
        <vt:lpwstr/>
      </vt:variant>
      <vt:variant>
        <vt:i4>8323087</vt:i4>
      </vt:variant>
      <vt:variant>
        <vt:i4>813</vt:i4>
      </vt:variant>
      <vt:variant>
        <vt:i4>0</vt:i4>
      </vt:variant>
      <vt:variant>
        <vt:i4>5</vt:i4>
      </vt:variant>
      <vt:variant>
        <vt:lpwstr>http://www.nevo.co.il/Law_word/law06/TAK-5433.pdf</vt:lpwstr>
      </vt:variant>
      <vt:variant>
        <vt:lpwstr/>
      </vt:variant>
      <vt:variant>
        <vt:i4>8323087</vt:i4>
      </vt:variant>
      <vt:variant>
        <vt:i4>810</vt:i4>
      </vt:variant>
      <vt:variant>
        <vt:i4>0</vt:i4>
      </vt:variant>
      <vt:variant>
        <vt:i4>5</vt:i4>
      </vt:variant>
      <vt:variant>
        <vt:lpwstr>http://www.nevo.co.il/Law_word/law06/TAK-5433.pdf</vt:lpwstr>
      </vt:variant>
      <vt:variant>
        <vt:lpwstr/>
      </vt:variant>
      <vt:variant>
        <vt:i4>8323087</vt:i4>
      </vt:variant>
      <vt:variant>
        <vt:i4>807</vt:i4>
      </vt:variant>
      <vt:variant>
        <vt:i4>0</vt:i4>
      </vt:variant>
      <vt:variant>
        <vt:i4>5</vt:i4>
      </vt:variant>
      <vt:variant>
        <vt:lpwstr>http://www.nevo.co.il/Law_word/law06/TAK-5433.pdf</vt:lpwstr>
      </vt:variant>
      <vt:variant>
        <vt:lpwstr/>
      </vt:variant>
      <vt:variant>
        <vt:i4>8323087</vt:i4>
      </vt:variant>
      <vt:variant>
        <vt:i4>804</vt:i4>
      </vt:variant>
      <vt:variant>
        <vt:i4>0</vt:i4>
      </vt:variant>
      <vt:variant>
        <vt:i4>5</vt:i4>
      </vt:variant>
      <vt:variant>
        <vt:lpwstr>http://www.nevo.co.il/Law_word/law06/TAK-5433.pdf</vt:lpwstr>
      </vt:variant>
      <vt:variant>
        <vt:lpwstr/>
      </vt:variant>
      <vt:variant>
        <vt:i4>8323087</vt:i4>
      </vt:variant>
      <vt:variant>
        <vt:i4>801</vt:i4>
      </vt:variant>
      <vt:variant>
        <vt:i4>0</vt:i4>
      </vt:variant>
      <vt:variant>
        <vt:i4>5</vt:i4>
      </vt:variant>
      <vt:variant>
        <vt:lpwstr>http://www.nevo.co.il/Law_word/law06/TAK-5433.pdf</vt:lpwstr>
      </vt:variant>
      <vt:variant>
        <vt:lpwstr/>
      </vt:variant>
      <vt:variant>
        <vt:i4>8323087</vt:i4>
      </vt:variant>
      <vt:variant>
        <vt:i4>798</vt:i4>
      </vt:variant>
      <vt:variant>
        <vt:i4>0</vt:i4>
      </vt:variant>
      <vt:variant>
        <vt:i4>5</vt:i4>
      </vt:variant>
      <vt:variant>
        <vt:lpwstr>http://www.nevo.co.il/Law_word/law06/TAK-5433.pdf</vt:lpwstr>
      </vt:variant>
      <vt:variant>
        <vt:lpwstr/>
      </vt:variant>
      <vt:variant>
        <vt:i4>8323087</vt:i4>
      </vt:variant>
      <vt:variant>
        <vt:i4>795</vt:i4>
      </vt:variant>
      <vt:variant>
        <vt:i4>0</vt:i4>
      </vt:variant>
      <vt:variant>
        <vt:i4>5</vt:i4>
      </vt:variant>
      <vt:variant>
        <vt:lpwstr>http://www.nevo.co.il/Law_word/law06/TAK-5433.pdf</vt:lpwstr>
      </vt:variant>
      <vt:variant>
        <vt:lpwstr/>
      </vt:variant>
      <vt:variant>
        <vt:i4>8323087</vt:i4>
      </vt:variant>
      <vt:variant>
        <vt:i4>792</vt:i4>
      </vt:variant>
      <vt:variant>
        <vt:i4>0</vt:i4>
      </vt:variant>
      <vt:variant>
        <vt:i4>5</vt:i4>
      </vt:variant>
      <vt:variant>
        <vt:lpwstr>http://www.nevo.co.il/Law_word/law06/TAK-5433.pdf</vt:lpwstr>
      </vt:variant>
      <vt:variant>
        <vt:lpwstr/>
      </vt:variant>
      <vt:variant>
        <vt:i4>8323087</vt:i4>
      </vt:variant>
      <vt:variant>
        <vt:i4>789</vt:i4>
      </vt:variant>
      <vt:variant>
        <vt:i4>0</vt:i4>
      </vt:variant>
      <vt:variant>
        <vt:i4>5</vt:i4>
      </vt:variant>
      <vt:variant>
        <vt:lpwstr>http://www.nevo.co.il/Law_word/law06/TAK-5433.pdf</vt:lpwstr>
      </vt:variant>
      <vt:variant>
        <vt:lpwstr/>
      </vt:variant>
      <vt:variant>
        <vt:i4>7798797</vt:i4>
      </vt:variant>
      <vt:variant>
        <vt:i4>786</vt:i4>
      </vt:variant>
      <vt:variant>
        <vt:i4>0</vt:i4>
      </vt:variant>
      <vt:variant>
        <vt:i4>5</vt:i4>
      </vt:variant>
      <vt:variant>
        <vt:lpwstr>http://www.nevo.co.il/Law_word/law06/TAK-6085.pdf</vt:lpwstr>
      </vt:variant>
      <vt:variant>
        <vt:lpwstr/>
      </vt:variant>
      <vt:variant>
        <vt:i4>8323087</vt:i4>
      </vt:variant>
      <vt:variant>
        <vt:i4>783</vt:i4>
      </vt:variant>
      <vt:variant>
        <vt:i4>0</vt:i4>
      </vt:variant>
      <vt:variant>
        <vt:i4>5</vt:i4>
      </vt:variant>
      <vt:variant>
        <vt:lpwstr>http://www.nevo.co.il/Law_word/law06/TAK-5433.pdf</vt:lpwstr>
      </vt:variant>
      <vt:variant>
        <vt:lpwstr/>
      </vt:variant>
      <vt:variant>
        <vt:i4>8323087</vt:i4>
      </vt:variant>
      <vt:variant>
        <vt:i4>780</vt:i4>
      </vt:variant>
      <vt:variant>
        <vt:i4>0</vt:i4>
      </vt:variant>
      <vt:variant>
        <vt:i4>5</vt:i4>
      </vt:variant>
      <vt:variant>
        <vt:lpwstr>http://www.nevo.co.il/Law_word/law06/TAK-5433.pdf</vt:lpwstr>
      </vt:variant>
      <vt:variant>
        <vt:lpwstr/>
      </vt:variant>
      <vt:variant>
        <vt:i4>8323087</vt:i4>
      </vt:variant>
      <vt:variant>
        <vt:i4>777</vt:i4>
      </vt:variant>
      <vt:variant>
        <vt:i4>0</vt:i4>
      </vt:variant>
      <vt:variant>
        <vt:i4>5</vt:i4>
      </vt:variant>
      <vt:variant>
        <vt:lpwstr>http://www.nevo.co.il/Law_word/law06/TAK-5433.pdf</vt:lpwstr>
      </vt:variant>
      <vt:variant>
        <vt:lpwstr/>
      </vt:variant>
      <vt:variant>
        <vt:i4>8323087</vt:i4>
      </vt:variant>
      <vt:variant>
        <vt:i4>774</vt:i4>
      </vt:variant>
      <vt:variant>
        <vt:i4>0</vt:i4>
      </vt:variant>
      <vt:variant>
        <vt:i4>5</vt:i4>
      </vt:variant>
      <vt:variant>
        <vt:lpwstr>http://www.nevo.co.il/Law_word/law06/TAK-5433.pdf</vt:lpwstr>
      </vt:variant>
      <vt:variant>
        <vt:lpwstr/>
      </vt:variant>
      <vt:variant>
        <vt:i4>7929867</vt:i4>
      </vt:variant>
      <vt:variant>
        <vt:i4>771</vt:i4>
      </vt:variant>
      <vt:variant>
        <vt:i4>0</vt:i4>
      </vt:variant>
      <vt:variant>
        <vt:i4>5</vt:i4>
      </vt:variant>
      <vt:variant>
        <vt:lpwstr>http://www.nevo.co.il/Law_word/law06/TAK-6063.pdf</vt:lpwstr>
      </vt:variant>
      <vt:variant>
        <vt:lpwstr/>
      </vt:variant>
      <vt:variant>
        <vt:i4>8323087</vt:i4>
      </vt:variant>
      <vt:variant>
        <vt:i4>768</vt:i4>
      </vt:variant>
      <vt:variant>
        <vt:i4>0</vt:i4>
      </vt:variant>
      <vt:variant>
        <vt:i4>5</vt:i4>
      </vt:variant>
      <vt:variant>
        <vt:lpwstr>http://www.nevo.co.il/Law_word/law06/TAK-5433.pdf</vt:lpwstr>
      </vt:variant>
      <vt:variant>
        <vt:lpwstr/>
      </vt:variant>
      <vt:variant>
        <vt:i4>7929857</vt:i4>
      </vt:variant>
      <vt:variant>
        <vt:i4>765</vt:i4>
      </vt:variant>
      <vt:variant>
        <vt:i4>0</vt:i4>
      </vt:variant>
      <vt:variant>
        <vt:i4>5</vt:i4>
      </vt:variant>
      <vt:variant>
        <vt:lpwstr>http://www.nevo.co.il/Law_word/law06/TAK-6069.pdf</vt:lpwstr>
      </vt:variant>
      <vt:variant>
        <vt:lpwstr/>
      </vt:variant>
      <vt:variant>
        <vt:i4>7929867</vt:i4>
      </vt:variant>
      <vt:variant>
        <vt:i4>762</vt:i4>
      </vt:variant>
      <vt:variant>
        <vt:i4>0</vt:i4>
      </vt:variant>
      <vt:variant>
        <vt:i4>5</vt:i4>
      </vt:variant>
      <vt:variant>
        <vt:lpwstr>http://www.nevo.co.il/Law_word/law06/TAK-6063.pdf</vt:lpwstr>
      </vt:variant>
      <vt:variant>
        <vt:lpwstr/>
      </vt:variant>
      <vt:variant>
        <vt:i4>8323087</vt:i4>
      </vt:variant>
      <vt:variant>
        <vt:i4>759</vt:i4>
      </vt:variant>
      <vt:variant>
        <vt:i4>0</vt:i4>
      </vt:variant>
      <vt:variant>
        <vt:i4>5</vt:i4>
      </vt:variant>
      <vt:variant>
        <vt:lpwstr>http://www.nevo.co.il/Law_word/law06/TAK-5433.pdf</vt:lpwstr>
      </vt:variant>
      <vt:variant>
        <vt:lpwstr/>
      </vt:variant>
      <vt:variant>
        <vt:i4>8257547</vt:i4>
      </vt:variant>
      <vt:variant>
        <vt:i4>756</vt:i4>
      </vt:variant>
      <vt:variant>
        <vt:i4>0</vt:i4>
      </vt:variant>
      <vt:variant>
        <vt:i4>5</vt:i4>
      </vt:variant>
      <vt:variant>
        <vt:lpwstr>http://www.nevo.co.il/Law_word/law06/TAK-5625.pdf</vt:lpwstr>
      </vt:variant>
      <vt:variant>
        <vt:lpwstr/>
      </vt:variant>
      <vt:variant>
        <vt:i4>8323087</vt:i4>
      </vt:variant>
      <vt:variant>
        <vt:i4>753</vt:i4>
      </vt:variant>
      <vt:variant>
        <vt:i4>0</vt:i4>
      </vt:variant>
      <vt:variant>
        <vt:i4>5</vt:i4>
      </vt:variant>
      <vt:variant>
        <vt:lpwstr>http://www.nevo.co.il/Law_word/law06/TAK-5433.pdf</vt:lpwstr>
      </vt:variant>
      <vt:variant>
        <vt:lpwstr/>
      </vt:variant>
      <vt:variant>
        <vt:i4>8257547</vt:i4>
      </vt:variant>
      <vt:variant>
        <vt:i4>750</vt:i4>
      </vt:variant>
      <vt:variant>
        <vt:i4>0</vt:i4>
      </vt:variant>
      <vt:variant>
        <vt:i4>5</vt:i4>
      </vt:variant>
      <vt:variant>
        <vt:lpwstr>http://www.nevo.co.il/Law_word/law06/TAK-5625.pdf</vt:lpwstr>
      </vt:variant>
      <vt:variant>
        <vt:lpwstr/>
      </vt:variant>
      <vt:variant>
        <vt:i4>8323087</vt:i4>
      </vt:variant>
      <vt:variant>
        <vt:i4>747</vt:i4>
      </vt:variant>
      <vt:variant>
        <vt:i4>0</vt:i4>
      </vt:variant>
      <vt:variant>
        <vt:i4>5</vt:i4>
      </vt:variant>
      <vt:variant>
        <vt:lpwstr>http://www.nevo.co.il/Law_word/law06/TAK-5433.pdf</vt:lpwstr>
      </vt:variant>
      <vt:variant>
        <vt:lpwstr/>
      </vt:variant>
      <vt:variant>
        <vt:i4>8257547</vt:i4>
      </vt:variant>
      <vt:variant>
        <vt:i4>744</vt:i4>
      </vt:variant>
      <vt:variant>
        <vt:i4>0</vt:i4>
      </vt:variant>
      <vt:variant>
        <vt:i4>5</vt:i4>
      </vt:variant>
      <vt:variant>
        <vt:lpwstr>http://www.nevo.co.il/Law_word/law06/TAK-5625.pdf</vt:lpwstr>
      </vt:variant>
      <vt:variant>
        <vt:lpwstr/>
      </vt:variant>
      <vt:variant>
        <vt:i4>8323087</vt:i4>
      </vt:variant>
      <vt:variant>
        <vt:i4>741</vt:i4>
      </vt:variant>
      <vt:variant>
        <vt:i4>0</vt:i4>
      </vt:variant>
      <vt:variant>
        <vt:i4>5</vt:i4>
      </vt:variant>
      <vt:variant>
        <vt:lpwstr>http://www.nevo.co.il/Law_word/law06/TAK-5433.pdf</vt:lpwstr>
      </vt:variant>
      <vt:variant>
        <vt:lpwstr/>
      </vt:variant>
      <vt:variant>
        <vt:i4>8257547</vt:i4>
      </vt:variant>
      <vt:variant>
        <vt:i4>738</vt:i4>
      </vt:variant>
      <vt:variant>
        <vt:i4>0</vt:i4>
      </vt:variant>
      <vt:variant>
        <vt:i4>5</vt:i4>
      </vt:variant>
      <vt:variant>
        <vt:lpwstr>http://www.nevo.co.il/Law_word/law06/TAK-5625.pdf</vt:lpwstr>
      </vt:variant>
      <vt:variant>
        <vt:lpwstr/>
      </vt:variant>
      <vt:variant>
        <vt:i4>8323087</vt:i4>
      </vt:variant>
      <vt:variant>
        <vt:i4>735</vt:i4>
      </vt:variant>
      <vt:variant>
        <vt:i4>0</vt:i4>
      </vt:variant>
      <vt:variant>
        <vt:i4>5</vt:i4>
      </vt:variant>
      <vt:variant>
        <vt:lpwstr>http://www.nevo.co.il/Law_word/law06/TAK-5433.pdf</vt:lpwstr>
      </vt:variant>
      <vt:variant>
        <vt:lpwstr/>
      </vt:variant>
      <vt:variant>
        <vt:i4>8323087</vt:i4>
      </vt:variant>
      <vt:variant>
        <vt:i4>732</vt:i4>
      </vt:variant>
      <vt:variant>
        <vt:i4>0</vt:i4>
      </vt:variant>
      <vt:variant>
        <vt:i4>5</vt:i4>
      </vt:variant>
      <vt:variant>
        <vt:lpwstr>http://www.nevo.co.il/Law_word/law06/TAK-5433.pdf</vt:lpwstr>
      </vt:variant>
      <vt:variant>
        <vt:lpwstr/>
      </vt:variant>
      <vt:variant>
        <vt:i4>8323087</vt:i4>
      </vt:variant>
      <vt:variant>
        <vt:i4>729</vt:i4>
      </vt:variant>
      <vt:variant>
        <vt:i4>0</vt:i4>
      </vt:variant>
      <vt:variant>
        <vt:i4>5</vt:i4>
      </vt:variant>
      <vt:variant>
        <vt:lpwstr>http://www.nevo.co.il/Law_word/law06/TAK-5433.pdf</vt:lpwstr>
      </vt:variant>
      <vt:variant>
        <vt:lpwstr/>
      </vt:variant>
      <vt:variant>
        <vt:i4>7798797</vt:i4>
      </vt:variant>
      <vt:variant>
        <vt:i4>726</vt:i4>
      </vt:variant>
      <vt:variant>
        <vt:i4>0</vt:i4>
      </vt:variant>
      <vt:variant>
        <vt:i4>5</vt:i4>
      </vt:variant>
      <vt:variant>
        <vt:lpwstr>http://www.nevo.co.il/Law_word/law06/TAK-6085.pdf</vt:lpwstr>
      </vt:variant>
      <vt:variant>
        <vt:lpwstr/>
      </vt:variant>
      <vt:variant>
        <vt:i4>8323087</vt:i4>
      </vt:variant>
      <vt:variant>
        <vt:i4>723</vt:i4>
      </vt:variant>
      <vt:variant>
        <vt:i4>0</vt:i4>
      </vt:variant>
      <vt:variant>
        <vt:i4>5</vt:i4>
      </vt:variant>
      <vt:variant>
        <vt:lpwstr>http://www.nevo.co.il/Law_word/law06/TAK-5433.pdf</vt:lpwstr>
      </vt:variant>
      <vt:variant>
        <vt:lpwstr/>
      </vt:variant>
      <vt:variant>
        <vt:i4>8323087</vt:i4>
      </vt:variant>
      <vt:variant>
        <vt:i4>720</vt:i4>
      </vt:variant>
      <vt:variant>
        <vt:i4>0</vt:i4>
      </vt:variant>
      <vt:variant>
        <vt:i4>5</vt:i4>
      </vt:variant>
      <vt:variant>
        <vt:lpwstr>http://www.nevo.co.il/Law_word/law06/TAK-5433.pdf</vt:lpwstr>
      </vt:variant>
      <vt:variant>
        <vt:lpwstr/>
      </vt:variant>
      <vt:variant>
        <vt:i4>8323087</vt:i4>
      </vt:variant>
      <vt:variant>
        <vt:i4>717</vt:i4>
      </vt:variant>
      <vt:variant>
        <vt:i4>0</vt:i4>
      </vt:variant>
      <vt:variant>
        <vt:i4>5</vt:i4>
      </vt:variant>
      <vt:variant>
        <vt:lpwstr>http://www.nevo.co.il/Law_word/law06/TAK-5433.pdf</vt:lpwstr>
      </vt:variant>
      <vt:variant>
        <vt:lpwstr/>
      </vt:variant>
      <vt:variant>
        <vt:i4>7995404</vt:i4>
      </vt:variant>
      <vt:variant>
        <vt:i4>714</vt:i4>
      </vt:variant>
      <vt:variant>
        <vt:i4>0</vt:i4>
      </vt:variant>
      <vt:variant>
        <vt:i4>5</vt:i4>
      </vt:variant>
      <vt:variant>
        <vt:lpwstr>http://www.nevo.co.il/Law_word/law06/TAK-4470.pdf</vt:lpwstr>
      </vt:variant>
      <vt:variant>
        <vt:lpwstr/>
      </vt:variant>
      <vt:variant>
        <vt:i4>8323083</vt:i4>
      </vt:variant>
      <vt:variant>
        <vt:i4>711</vt:i4>
      </vt:variant>
      <vt:variant>
        <vt:i4>0</vt:i4>
      </vt:variant>
      <vt:variant>
        <vt:i4>5</vt:i4>
      </vt:variant>
      <vt:variant>
        <vt:lpwstr>http://www.nevo.co.il/Law_word/law06/tak-7211.pdf</vt:lpwstr>
      </vt:variant>
      <vt:variant>
        <vt:lpwstr/>
      </vt:variant>
      <vt:variant>
        <vt:i4>8323087</vt:i4>
      </vt:variant>
      <vt:variant>
        <vt:i4>708</vt:i4>
      </vt:variant>
      <vt:variant>
        <vt:i4>0</vt:i4>
      </vt:variant>
      <vt:variant>
        <vt:i4>5</vt:i4>
      </vt:variant>
      <vt:variant>
        <vt:lpwstr>http://www.nevo.co.il/Law_word/law06/TAK-5433.pdf</vt:lpwstr>
      </vt:variant>
      <vt:variant>
        <vt:lpwstr/>
      </vt:variant>
      <vt:variant>
        <vt:i4>8192015</vt:i4>
      </vt:variant>
      <vt:variant>
        <vt:i4>705</vt:i4>
      </vt:variant>
      <vt:variant>
        <vt:i4>0</vt:i4>
      </vt:variant>
      <vt:variant>
        <vt:i4>5</vt:i4>
      </vt:variant>
      <vt:variant>
        <vt:lpwstr>http://www.nevo.co.il/Law_word/law06/TAK-6027.pdf</vt:lpwstr>
      </vt:variant>
      <vt:variant>
        <vt:lpwstr/>
      </vt:variant>
      <vt:variant>
        <vt:i4>7995403</vt:i4>
      </vt:variant>
      <vt:variant>
        <vt:i4>702</vt:i4>
      </vt:variant>
      <vt:variant>
        <vt:i4>0</vt:i4>
      </vt:variant>
      <vt:variant>
        <vt:i4>5</vt:i4>
      </vt:variant>
      <vt:variant>
        <vt:lpwstr>http://www.nevo.co.il/Law_word/law06/TAK-5261.pdf</vt:lpwstr>
      </vt:variant>
      <vt:variant>
        <vt:lpwstr/>
      </vt:variant>
      <vt:variant>
        <vt:i4>8060930</vt:i4>
      </vt:variant>
      <vt:variant>
        <vt:i4>699</vt:i4>
      </vt:variant>
      <vt:variant>
        <vt:i4>0</vt:i4>
      </vt:variant>
      <vt:variant>
        <vt:i4>5</vt:i4>
      </vt:variant>
      <vt:variant>
        <vt:lpwstr>http://www.nevo.co.il/Law_word/law06/TAK-5872.pdf</vt:lpwstr>
      </vt:variant>
      <vt:variant>
        <vt:lpwstr/>
      </vt:variant>
      <vt:variant>
        <vt:i4>7995404</vt:i4>
      </vt:variant>
      <vt:variant>
        <vt:i4>696</vt:i4>
      </vt:variant>
      <vt:variant>
        <vt:i4>0</vt:i4>
      </vt:variant>
      <vt:variant>
        <vt:i4>5</vt:i4>
      </vt:variant>
      <vt:variant>
        <vt:lpwstr>http://www.nevo.co.il/Law_word/law06/TAK-4470.pdf</vt:lpwstr>
      </vt:variant>
      <vt:variant>
        <vt:lpwstr/>
      </vt:variant>
      <vt:variant>
        <vt:i4>7864328</vt:i4>
      </vt:variant>
      <vt:variant>
        <vt:i4>693</vt:i4>
      </vt:variant>
      <vt:variant>
        <vt:i4>0</vt:i4>
      </vt:variant>
      <vt:variant>
        <vt:i4>5</vt:i4>
      </vt:variant>
      <vt:variant>
        <vt:lpwstr>http://www.nevo.co.il/Law_word/law06/TAK-4858.pdf</vt:lpwstr>
      </vt:variant>
      <vt:variant>
        <vt:lpwstr/>
      </vt:variant>
      <vt:variant>
        <vt:i4>7995404</vt:i4>
      </vt:variant>
      <vt:variant>
        <vt:i4>690</vt:i4>
      </vt:variant>
      <vt:variant>
        <vt:i4>0</vt:i4>
      </vt:variant>
      <vt:variant>
        <vt:i4>5</vt:i4>
      </vt:variant>
      <vt:variant>
        <vt:lpwstr>http://www.nevo.co.il/Law_word/law06/TAK-4470.pdf</vt:lpwstr>
      </vt:variant>
      <vt:variant>
        <vt:lpwstr/>
      </vt:variant>
      <vt:variant>
        <vt:i4>7864334</vt:i4>
      </vt:variant>
      <vt:variant>
        <vt:i4>687</vt:i4>
      </vt:variant>
      <vt:variant>
        <vt:i4>0</vt:i4>
      </vt:variant>
      <vt:variant>
        <vt:i4>5</vt:i4>
      </vt:variant>
      <vt:variant>
        <vt:lpwstr>http://www.nevo.co.il/Law_word/law06/TAK-5147.pdf</vt:lpwstr>
      </vt:variant>
      <vt:variant>
        <vt:lpwstr/>
      </vt:variant>
      <vt:variant>
        <vt:i4>7864328</vt:i4>
      </vt:variant>
      <vt:variant>
        <vt:i4>684</vt:i4>
      </vt:variant>
      <vt:variant>
        <vt:i4>0</vt:i4>
      </vt:variant>
      <vt:variant>
        <vt:i4>5</vt:i4>
      </vt:variant>
      <vt:variant>
        <vt:lpwstr>http://www.nevo.co.il/Law_word/law06/TAK-4858.pdf</vt:lpwstr>
      </vt:variant>
      <vt:variant>
        <vt:lpwstr/>
      </vt:variant>
      <vt:variant>
        <vt:i4>7995404</vt:i4>
      </vt:variant>
      <vt:variant>
        <vt:i4>681</vt:i4>
      </vt:variant>
      <vt:variant>
        <vt:i4>0</vt:i4>
      </vt:variant>
      <vt:variant>
        <vt:i4>5</vt:i4>
      </vt:variant>
      <vt:variant>
        <vt:lpwstr>http://www.nevo.co.il/Law_word/law06/TAK-4470.pdf</vt:lpwstr>
      </vt:variant>
      <vt:variant>
        <vt:lpwstr/>
      </vt:variant>
      <vt:variant>
        <vt:i4>7798797</vt:i4>
      </vt:variant>
      <vt:variant>
        <vt:i4>678</vt:i4>
      </vt:variant>
      <vt:variant>
        <vt:i4>0</vt:i4>
      </vt:variant>
      <vt:variant>
        <vt:i4>5</vt:i4>
      </vt:variant>
      <vt:variant>
        <vt:lpwstr>http://www.nevo.co.il/Law_word/law06/TAK-6085.pdf</vt:lpwstr>
      </vt:variant>
      <vt:variant>
        <vt:lpwstr/>
      </vt:variant>
      <vt:variant>
        <vt:i4>8060930</vt:i4>
      </vt:variant>
      <vt:variant>
        <vt:i4>675</vt:i4>
      </vt:variant>
      <vt:variant>
        <vt:i4>0</vt:i4>
      </vt:variant>
      <vt:variant>
        <vt:i4>5</vt:i4>
      </vt:variant>
      <vt:variant>
        <vt:lpwstr>http://www.nevo.co.il/Law_word/law06/TAK-5872.pdf</vt:lpwstr>
      </vt:variant>
      <vt:variant>
        <vt:lpwstr/>
      </vt:variant>
      <vt:variant>
        <vt:i4>8257547</vt:i4>
      </vt:variant>
      <vt:variant>
        <vt:i4>672</vt:i4>
      </vt:variant>
      <vt:variant>
        <vt:i4>0</vt:i4>
      </vt:variant>
      <vt:variant>
        <vt:i4>5</vt:i4>
      </vt:variant>
      <vt:variant>
        <vt:lpwstr>http://www.nevo.co.il/Law_word/law06/TAK-5625.pdf</vt:lpwstr>
      </vt:variant>
      <vt:variant>
        <vt:lpwstr/>
      </vt:variant>
      <vt:variant>
        <vt:i4>7995404</vt:i4>
      </vt:variant>
      <vt:variant>
        <vt:i4>669</vt:i4>
      </vt:variant>
      <vt:variant>
        <vt:i4>0</vt:i4>
      </vt:variant>
      <vt:variant>
        <vt:i4>5</vt:i4>
      </vt:variant>
      <vt:variant>
        <vt:lpwstr>http://www.nevo.co.il/Law_word/law06/TAK-4470.pdf</vt:lpwstr>
      </vt:variant>
      <vt:variant>
        <vt:lpwstr/>
      </vt:variant>
      <vt:variant>
        <vt:i4>7995404</vt:i4>
      </vt:variant>
      <vt:variant>
        <vt:i4>666</vt:i4>
      </vt:variant>
      <vt:variant>
        <vt:i4>0</vt:i4>
      </vt:variant>
      <vt:variant>
        <vt:i4>5</vt:i4>
      </vt:variant>
      <vt:variant>
        <vt:lpwstr>http://www.nevo.co.il/Law_word/law06/TAK-4470.pdf</vt:lpwstr>
      </vt:variant>
      <vt:variant>
        <vt:lpwstr/>
      </vt:variant>
      <vt:variant>
        <vt:i4>5505033</vt:i4>
      </vt:variant>
      <vt:variant>
        <vt:i4>660</vt:i4>
      </vt:variant>
      <vt:variant>
        <vt:i4>0</vt:i4>
      </vt:variant>
      <vt:variant>
        <vt:i4>5</vt:i4>
      </vt:variant>
      <vt:variant>
        <vt:lpwstr/>
      </vt:variant>
      <vt:variant>
        <vt:lpwstr>med12</vt:lpwstr>
      </vt:variant>
      <vt:variant>
        <vt:i4>3473443</vt:i4>
      </vt:variant>
      <vt:variant>
        <vt:i4>654</vt:i4>
      </vt:variant>
      <vt:variant>
        <vt:i4>0</vt:i4>
      </vt:variant>
      <vt:variant>
        <vt:i4>5</vt:i4>
      </vt:variant>
      <vt:variant>
        <vt:lpwstr/>
      </vt:variant>
      <vt:variant>
        <vt:lpwstr>Seif96</vt:lpwstr>
      </vt:variant>
      <vt:variant>
        <vt:i4>3538979</vt:i4>
      </vt:variant>
      <vt:variant>
        <vt:i4>648</vt:i4>
      </vt:variant>
      <vt:variant>
        <vt:i4>0</vt:i4>
      </vt:variant>
      <vt:variant>
        <vt:i4>5</vt:i4>
      </vt:variant>
      <vt:variant>
        <vt:lpwstr/>
      </vt:variant>
      <vt:variant>
        <vt:lpwstr>Seif95</vt:lpwstr>
      </vt:variant>
      <vt:variant>
        <vt:i4>3604515</vt:i4>
      </vt:variant>
      <vt:variant>
        <vt:i4>642</vt:i4>
      </vt:variant>
      <vt:variant>
        <vt:i4>0</vt:i4>
      </vt:variant>
      <vt:variant>
        <vt:i4>5</vt:i4>
      </vt:variant>
      <vt:variant>
        <vt:lpwstr/>
      </vt:variant>
      <vt:variant>
        <vt:lpwstr>Seif94</vt:lpwstr>
      </vt:variant>
      <vt:variant>
        <vt:i4>3145763</vt:i4>
      </vt:variant>
      <vt:variant>
        <vt:i4>636</vt:i4>
      </vt:variant>
      <vt:variant>
        <vt:i4>0</vt:i4>
      </vt:variant>
      <vt:variant>
        <vt:i4>5</vt:i4>
      </vt:variant>
      <vt:variant>
        <vt:lpwstr/>
      </vt:variant>
      <vt:variant>
        <vt:lpwstr>Seif93</vt:lpwstr>
      </vt:variant>
      <vt:variant>
        <vt:i4>3211299</vt:i4>
      </vt:variant>
      <vt:variant>
        <vt:i4>630</vt:i4>
      </vt:variant>
      <vt:variant>
        <vt:i4>0</vt:i4>
      </vt:variant>
      <vt:variant>
        <vt:i4>5</vt:i4>
      </vt:variant>
      <vt:variant>
        <vt:lpwstr/>
      </vt:variant>
      <vt:variant>
        <vt:lpwstr>Seif92</vt:lpwstr>
      </vt:variant>
      <vt:variant>
        <vt:i4>3276835</vt:i4>
      </vt:variant>
      <vt:variant>
        <vt:i4>624</vt:i4>
      </vt:variant>
      <vt:variant>
        <vt:i4>0</vt:i4>
      </vt:variant>
      <vt:variant>
        <vt:i4>5</vt:i4>
      </vt:variant>
      <vt:variant>
        <vt:lpwstr/>
      </vt:variant>
      <vt:variant>
        <vt:lpwstr>Seif91</vt:lpwstr>
      </vt:variant>
      <vt:variant>
        <vt:i4>3342371</vt:i4>
      </vt:variant>
      <vt:variant>
        <vt:i4>618</vt:i4>
      </vt:variant>
      <vt:variant>
        <vt:i4>0</vt:i4>
      </vt:variant>
      <vt:variant>
        <vt:i4>5</vt:i4>
      </vt:variant>
      <vt:variant>
        <vt:lpwstr/>
      </vt:variant>
      <vt:variant>
        <vt:lpwstr>Seif90</vt:lpwstr>
      </vt:variant>
      <vt:variant>
        <vt:i4>3801122</vt:i4>
      </vt:variant>
      <vt:variant>
        <vt:i4>612</vt:i4>
      </vt:variant>
      <vt:variant>
        <vt:i4>0</vt:i4>
      </vt:variant>
      <vt:variant>
        <vt:i4>5</vt:i4>
      </vt:variant>
      <vt:variant>
        <vt:lpwstr/>
      </vt:variant>
      <vt:variant>
        <vt:lpwstr>Seif89</vt:lpwstr>
      </vt:variant>
      <vt:variant>
        <vt:i4>3866658</vt:i4>
      </vt:variant>
      <vt:variant>
        <vt:i4>606</vt:i4>
      </vt:variant>
      <vt:variant>
        <vt:i4>0</vt:i4>
      </vt:variant>
      <vt:variant>
        <vt:i4>5</vt:i4>
      </vt:variant>
      <vt:variant>
        <vt:lpwstr/>
      </vt:variant>
      <vt:variant>
        <vt:lpwstr>Seif88</vt:lpwstr>
      </vt:variant>
      <vt:variant>
        <vt:i4>3407906</vt:i4>
      </vt:variant>
      <vt:variant>
        <vt:i4>600</vt:i4>
      </vt:variant>
      <vt:variant>
        <vt:i4>0</vt:i4>
      </vt:variant>
      <vt:variant>
        <vt:i4>5</vt:i4>
      </vt:variant>
      <vt:variant>
        <vt:lpwstr/>
      </vt:variant>
      <vt:variant>
        <vt:lpwstr>Seif87</vt:lpwstr>
      </vt:variant>
      <vt:variant>
        <vt:i4>3473442</vt:i4>
      </vt:variant>
      <vt:variant>
        <vt:i4>594</vt:i4>
      </vt:variant>
      <vt:variant>
        <vt:i4>0</vt:i4>
      </vt:variant>
      <vt:variant>
        <vt:i4>5</vt:i4>
      </vt:variant>
      <vt:variant>
        <vt:lpwstr/>
      </vt:variant>
      <vt:variant>
        <vt:lpwstr>Seif86</vt:lpwstr>
      </vt:variant>
      <vt:variant>
        <vt:i4>3538978</vt:i4>
      </vt:variant>
      <vt:variant>
        <vt:i4>588</vt:i4>
      </vt:variant>
      <vt:variant>
        <vt:i4>0</vt:i4>
      </vt:variant>
      <vt:variant>
        <vt:i4>5</vt:i4>
      </vt:variant>
      <vt:variant>
        <vt:lpwstr/>
      </vt:variant>
      <vt:variant>
        <vt:lpwstr>Seif85</vt:lpwstr>
      </vt:variant>
      <vt:variant>
        <vt:i4>3604514</vt:i4>
      </vt:variant>
      <vt:variant>
        <vt:i4>582</vt:i4>
      </vt:variant>
      <vt:variant>
        <vt:i4>0</vt:i4>
      </vt:variant>
      <vt:variant>
        <vt:i4>5</vt:i4>
      </vt:variant>
      <vt:variant>
        <vt:lpwstr/>
      </vt:variant>
      <vt:variant>
        <vt:lpwstr>Seif84</vt:lpwstr>
      </vt:variant>
      <vt:variant>
        <vt:i4>3866659</vt:i4>
      </vt:variant>
      <vt:variant>
        <vt:i4>576</vt:i4>
      </vt:variant>
      <vt:variant>
        <vt:i4>0</vt:i4>
      </vt:variant>
      <vt:variant>
        <vt:i4>5</vt:i4>
      </vt:variant>
      <vt:variant>
        <vt:lpwstr/>
      </vt:variant>
      <vt:variant>
        <vt:lpwstr>Seif98</vt:lpwstr>
      </vt:variant>
      <vt:variant>
        <vt:i4>3407907</vt:i4>
      </vt:variant>
      <vt:variant>
        <vt:i4>570</vt:i4>
      </vt:variant>
      <vt:variant>
        <vt:i4>0</vt:i4>
      </vt:variant>
      <vt:variant>
        <vt:i4>5</vt:i4>
      </vt:variant>
      <vt:variant>
        <vt:lpwstr/>
      </vt:variant>
      <vt:variant>
        <vt:lpwstr>Seif97</vt:lpwstr>
      </vt:variant>
      <vt:variant>
        <vt:i4>5505033</vt:i4>
      </vt:variant>
      <vt:variant>
        <vt:i4>564</vt:i4>
      </vt:variant>
      <vt:variant>
        <vt:i4>0</vt:i4>
      </vt:variant>
      <vt:variant>
        <vt:i4>5</vt:i4>
      </vt:variant>
      <vt:variant>
        <vt:lpwstr/>
      </vt:variant>
      <vt:variant>
        <vt:lpwstr>med11</vt:lpwstr>
      </vt:variant>
      <vt:variant>
        <vt:i4>3145762</vt:i4>
      </vt:variant>
      <vt:variant>
        <vt:i4>558</vt:i4>
      </vt:variant>
      <vt:variant>
        <vt:i4>0</vt:i4>
      </vt:variant>
      <vt:variant>
        <vt:i4>5</vt:i4>
      </vt:variant>
      <vt:variant>
        <vt:lpwstr/>
      </vt:variant>
      <vt:variant>
        <vt:lpwstr>Seif83</vt:lpwstr>
      </vt:variant>
      <vt:variant>
        <vt:i4>3211298</vt:i4>
      </vt:variant>
      <vt:variant>
        <vt:i4>552</vt:i4>
      </vt:variant>
      <vt:variant>
        <vt:i4>0</vt:i4>
      </vt:variant>
      <vt:variant>
        <vt:i4>5</vt:i4>
      </vt:variant>
      <vt:variant>
        <vt:lpwstr/>
      </vt:variant>
      <vt:variant>
        <vt:lpwstr>Seif82</vt:lpwstr>
      </vt:variant>
      <vt:variant>
        <vt:i4>5505033</vt:i4>
      </vt:variant>
      <vt:variant>
        <vt:i4>546</vt:i4>
      </vt:variant>
      <vt:variant>
        <vt:i4>0</vt:i4>
      </vt:variant>
      <vt:variant>
        <vt:i4>5</vt:i4>
      </vt:variant>
      <vt:variant>
        <vt:lpwstr/>
      </vt:variant>
      <vt:variant>
        <vt:lpwstr>med10</vt:lpwstr>
      </vt:variant>
      <vt:variant>
        <vt:i4>3276834</vt:i4>
      </vt:variant>
      <vt:variant>
        <vt:i4>540</vt:i4>
      </vt:variant>
      <vt:variant>
        <vt:i4>0</vt:i4>
      </vt:variant>
      <vt:variant>
        <vt:i4>5</vt:i4>
      </vt:variant>
      <vt:variant>
        <vt:lpwstr/>
      </vt:variant>
      <vt:variant>
        <vt:lpwstr>Seif81</vt:lpwstr>
      </vt:variant>
      <vt:variant>
        <vt:i4>3342370</vt:i4>
      </vt:variant>
      <vt:variant>
        <vt:i4>534</vt:i4>
      </vt:variant>
      <vt:variant>
        <vt:i4>0</vt:i4>
      </vt:variant>
      <vt:variant>
        <vt:i4>5</vt:i4>
      </vt:variant>
      <vt:variant>
        <vt:lpwstr/>
      </vt:variant>
      <vt:variant>
        <vt:lpwstr>Seif80</vt:lpwstr>
      </vt:variant>
      <vt:variant>
        <vt:i4>3801133</vt:i4>
      </vt:variant>
      <vt:variant>
        <vt:i4>528</vt:i4>
      </vt:variant>
      <vt:variant>
        <vt:i4>0</vt:i4>
      </vt:variant>
      <vt:variant>
        <vt:i4>5</vt:i4>
      </vt:variant>
      <vt:variant>
        <vt:lpwstr/>
      </vt:variant>
      <vt:variant>
        <vt:lpwstr>Seif79</vt:lpwstr>
      </vt:variant>
      <vt:variant>
        <vt:i4>3866669</vt:i4>
      </vt:variant>
      <vt:variant>
        <vt:i4>522</vt:i4>
      </vt:variant>
      <vt:variant>
        <vt:i4>0</vt:i4>
      </vt:variant>
      <vt:variant>
        <vt:i4>5</vt:i4>
      </vt:variant>
      <vt:variant>
        <vt:lpwstr/>
      </vt:variant>
      <vt:variant>
        <vt:lpwstr>Seif78</vt:lpwstr>
      </vt:variant>
      <vt:variant>
        <vt:i4>6029321</vt:i4>
      </vt:variant>
      <vt:variant>
        <vt:i4>516</vt:i4>
      </vt:variant>
      <vt:variant>
        <vt:i4>0</vt:i4>
      </vt:variant>
      <vt:variant>
        <vt:i4>5</vt:i4>
      </vt:variant>
      <vt:variant>
        <vt:lpwstr/>
      </vt:variant>
      <vt:variant>
        <vt:lpwstr>med9</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3801132</vt:i4>
      </vt:variant>
      <vt:variant>
        <vt:i4>462</vt:i4>
      </vt:variant>
      <vt:variant>
        <vt:i4>0</vt:i4>
      </vt:variant>
      <vt:variant>
        <vt:i4>5</vt:i4>
      </vt:variant>
      <vt:variant>
        <vt:lpwstr/>
      </vt:variant>
      <vt:variant>
        <vt:lpwstr>Seif69</vt:lpwstr>
      </vt:variant>
      <vt:variant>
        <vt:i4>3866668</vt:i4>
      </vt:variant>
      <vt:variant>
        <vt:i4>456</vt:i4>
      </vt:variant>
      <vt:variant>
        <vt:i4>0</vt:i4>
      </vt:variant>
      <vt:variant>
        <vt:i4>5</vt:i4>
      </vt:variant>
      <vt:variant>
        <vt:lpwstr/>
      </vt:variant>
      <vt:variant>
        <vt:lpwstr>Seif68</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6094857</vt:i4>
      </vt:variant>
      <vt:variant>
        <vt:i4>408</vt:i4>
      </vt:variant>
      <vt:variant>
        <vt:i4>0</vt:i4>
      </vt:variant>
      <vt:variant>
        <vt:i4>5</vt:i4>
      </vt:variant>
      <vt:variant>
        <vt:lpwstr/>
      </vt:variant>
      <vt:variant>
        <vt:lpwstr>med8</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5373961</vt:i4>
      </vt:variant>
      <vt:variant>
        <vt:i4>348</vt:i4>
      </vt:variant>
      <vt:variant>
        <vt:i4>0</vt:i4>
      </vt:variant>
      <vt:variant>
        <vt:i4>5</vt:i4>
      </vt:variant>
      <vt:variant>
        <vt:lpwstr/>
      </vt:variant>
      <vt:variant>
        <vt:lpwstr>med7</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5439497</vt:i4>
      </vt:variant>
      <vt:variant>
        <vt:i4>294</vt:i4>
      </vt:variant>
      <vt:variant>
        <vt:i4>0</vt:i4>
      </vt:variant>
      <vt:variant>
        <vt:i4>5</vt:i4>
      </vt:variant>
      <vt:variant>
        <vt:lpwstr/>
      </vt:variant>
      <vt:variant>
        <vt:lpwstr>med6</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5242889</vt:i4>
      </vt:variant>
      <vt:variant>
        <vt:i4>276</vt:i4>
      </vt:variant>
      <vt:variant>
        <vt:i4>0</vt:i4>
      </vt:variant>
      <vt:variant>
        <vt:i4>5</vt:i4>
      </vt:variant>
      <vt:variant>
        <vt:lpwstr/>
      </vt:variant>
      <vt:variant>
        <vt:lpwstr>med5</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5308425</vt:i4>
      </vt:variant>
      <vt:variant>
        <vt:i4>246</vt:i4>
      </vt:variant>
      <vt:variant>
        <vt:i4>0</vt:i4>
      </vt:variant>
      <vt:variant>
        <vt:i4>5</vt:i4>
      </vt:variant>
      <vt:variant>
        <vt:lpwstr/>
      </vt:variant>
      <vt:variant>
        <vt:lpwstr>med4</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5636105</vt:i4>
      </vt:variant>
      <vt:variant>
        <vt:i4>198</vt:i4>
      </vt:variant>
      <vt:variant>
        <vt:i4>0</vt:i4>
      </vt:variant>
      <vt:variant>
        <vt:i4>5</vt:i4>
      </vt:variant>
      <vt:variant>
        <vt:lpwstr/>
      </vt:variant>
      <vt:variant>
        <vt:lpwstr>med3</vt:lpwstr>
      </vt:variant>
      <vt:variant>
        <vt:i4>5701641</vt:i4>
      </vt:variant>
      <vt:variant>
        <vt:i4>192</vt:i4>
      </vt:variant>
      <vt:variant>
        <vt:i4>0</vt:i4>
      </vt:variant>
      <vt:variant>
        <vt:i4>5</vt:i4>
      </vt:variant>
      <vt:variant>
        <vt:lpwstr/>
      </vt:variant>
      <vt:variant>
        <vt:lpwstr>med2</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75</vt:i4>
      </vt:variant>
      <vt:variant>
        <vt:i4>0</vt:i4>
      </vt:variant>
      <vt:variant>
        <vt:i4>5</vt:i4>
      </vt:variant>
      <vt:variant>
        <vt:lpwstr>http://www.nevo.co.il/Law_word/law06/TAK-7211.pdf</vt:lpwstr>
      </vt:variant>
      <vt:variant>
        <vt:lpwstr/>
      </vt:variant>
      <vt:variant>
        <vt:i4>8257545</vt:i4>
      </vt:variant>
      <vt:variant>
        <vt:i4>72</vt:i4>
      </vt:variant>
      <vt:variant>
        <vt:i4>0</vt:i4>
      </vt:variant>
      <vt:variant>
        <vt:i4>5</vt:i4>
      </vt:variant>
      <vt:variant>
        <vt:lpwstr>http://www.nevo.co.il/Law_word/law06/TAK-6617.pdf</vt:lpwstr>
      </vt:variant>
      <vt:variant>
        <vt:lpwstr/>
      </vt:variant>
      <vt:variant>
        <vt:i4>7995400</vt:i4>
      </vt:variant>
      <vt:variant>
        <vt:i4>69</vt:i4>
      </vt:variant>
      <vt:variant>
        <vt:i4>0</vt:i4>
      </vt:variant>
      <vt:variant>
        <vt:i4>5</vt:i4>
      </vt:variant>
      <vt:variant>
        <vt:lpwstr>http://www.nevo.co.il/Law_word/law06/TAK-6252.pdf</vt:lpwstr>
      </vt:variant>
      <vt:variant>
        <vt:lpwstr/>
      </vt:variant>
      <vt:variant>
        <vt:i4>7798797</vt:i4>
      </vt:variant>
      <vt:variant>
        <vt:i4>66</vt:i4>
      </vt:variant>
      <vt:variant>
        <vt:i4>0</vt:i4>
      </vt:variant>
      <vt:variant>
        <vt:i4>5</vt:i4>
      </vt:variant>
      <vt:variant>
        <vt:lpwstr>http://www.nevo.co.il/Law_word/law06/TAK-6085.pdf</vt:lpwstr>
      </vt:variant>
      <vt:variant>
        <vt:lpwstr/>
      </vt:variant>
      <vt:variant>
        <vt:i4>7929857</vt:i4>
      </vt:variant>
      <vt:variant>
        <vt:i4>63</vt:i4>
      </vt:variant>
      <vt:variant>
        <vt:i4>0</vt:i4>
      </vt:variant>
      <vt:variant>
        <vt:i4>5</vt:i4>
      </vt:variant>
      <vt:variant>
        <vt:lpwstr>http://www.nevo.co.il/Law_word/law06/TAK-6069.pdf</vt:lpwstr>
      </vt:variant>
      <vt:variant>
        <vt:lpwstr/>
      </vt:variant>
      <vt:variant>
        <vt:i4>7929867</vt:i4>
      </vt:variant>
      <vt:variant>
        <vt:i4>60</vt:i4>
      </vt:variant>
      <vt:variant>
        <vt:i4>0</vt:i4>
      </vt:variant>
      <vt:variant>
        <vt:i4>5</vt:i4>
      </vt:variant>
      <vt:variant>
        <vt:lpwstr>http://www.nevo.co.il/Law_word/law06/TAK-6063.pdf</vt:lpwstr>
      </vt:variant>
      <vt:variant>
        <vt:lpwstr/>
      </vt:variant>
      <vt:variant>
        <vt:i4>7995403</vt:i4>
      </vt:variant>
      <vt:variant>
        <vt:i4>57</vt:i4>
      </vt:variant>
      <vt:variant>
        <vt:i4>0</vt:i4>
      </vt:variant>
      <vt:variant>
        <vt:i4>5</vt:i4>
      </vt:variant>
      <vt:variant>
        <vt:lpwstr>http://www.nevo.co.il/Law_word/law06/TAK-6053.pdf</vt:lpwstr>
      </vt:variant>
      <vt:variant>
        <vt:lpwstr/>
      </vt:variant>
      <vt:variant>
        <vt:i4>8192015</vt:i4>
      </vt:variant>
      <vt:variant>
        <vt:i4>54</vt:i4>
      </vt:variant>
      <vt:variant>
        <vt:i4>0</vt:i4>
      </vt:variant>
      <vt:variant>
        <vt:i4>5</vt:i4>
      </vt:variant>
      <vt:variant>
        <vt:lpwstr>http://www.nevo.co.il/Law_word/law06/TAK-6027.pdf</vt:lpwstr>
      </vt:variant>
      <vt:variant>
        <vt:lpwstr/>
      </vt:variant>
      <vt:variant>
        <vt:i4>8060930</vt:i4>
      </vt:variant>
      <vt:variant>
        <vt:i4>51</vt:i4>
      </vt:variant>
      <vt:variant>
        <vt:i4>0</vt:i4>
      </vt:variant>
      <vt:variant>
        <vt:i4>5</vt:i4>
      </vt:variant>
      <vt:variant>
        <vt:lpwstr>http://www.nevo.co.il/Law_word/law06/TAK-5872.pdf</vt:lpwstr>
      </vt:variant>
      <vt:variant>
        <vt:lpwstr/>
      </vt:variant>
      <vt:variant>
        <vt:i4>7995399</vt:i4>
      </vt:variant>
      <vt:variant>
        <vt:i4>48</vt:i4>
      </vt:variant>
      <vt:variant>
        <vt:i4>0</vt:i4>
      </vt:variant>
      <vt:variant>
        <vt:i4>5</vt:i4>
      </vt:variant>
      <vt:variant>
        <vt:lpwstr>http://www.nevo.co.il/Law_word/law06/TAK-5768.pdf</vt:lpwstr>
      </vt:variant>
      <vt:variant>
        <vt:lpwstr/>
      </vt:variant>
      <vt:variant>
        <vt:i4>8323079</vt:i4>
      </vt:variant>
      <vt:variant>
        <vt:i4>45</vt:i4>
      </vt:variant>
      <vt:variant>
        <vt:i4>0</vt:i4>
      </vt:variant>
      <vt:variant>
        <vt:i4>5</vt:i4>
      </vt:variant>
      <vt:variant>
        <vt:lpwstr>http://www.nevo.co.il/Law_word/law06/TAK-5738.pdf</vt:lpwstr>
      </vt:variant>
      <vt:variant>
        <vt:lpwstr/>
      </vt:variant>
      <vt:variant>
        <vt:i4>7667718</vt:i4>
      </vt:variant>
      <vt:variant>
        <vt:i4>42</vt:i4>
      </vt:variant>
      <vt:variant>
        <vt:i4>0</vt:i4>
      </vt:variant>
      <vt:variant>
        <vt:i4>5</vt:i4>
      </vt:variant>
      <vt:variant>
        <vt:lpwstr>http://www.nevo.co.il/Law_word/law06/TAK-5698.pdf</vt:lpwstr>
      </vt:variant>
      <vt:variant>
        <vt:lpwstr/>
      </vt:variant>
      <vt:variant>
        <vt:i4>7602184</vt:i4>
      </vt:variant>
      <vt:variant>
        <vt:i4>39</vt:i4>
      </vt:variant>
      <vt:variant>
        <vt:i4>0</vt:i4>
      </vt:variant>
      <vt:variant>
        <vt:i4>5</vt:i4>
      </vt:variant>
      <vt:variant>
        <vt:lpwstr>http://www.nevo.co.il/Law_word/law06/TAK-5686.pdf</vt:lpwstr>
      </vt:variant>
      <vt:variant>
        <vt:lpwstr/>
      </vt:variant>
      <vt:variant>
        <vt:i4>8257547</vt:i4>
      </vt:variant>
      <vt:variant>
        <vt:i4>36</vt:i4>
      </vt:variant>
      <vt:variant>
        <vt:i4>0</vt:i4>
      </vt:variant>
      <vt:variant>
        <vt:i4>5</vt:i4>
      </vt:variant>
      <vt:variant>
        <vt:lpwstr>http://www.nevo.co.il/Law_word/law06/TAK-5625.pdf</vt:lpwstr>
      </vt:variant>
      <vt:variant>
        <vt:lpwstr/>
      </vt:variant>
      <vt:variant>
        <vt:i4>8323087</vt:i4>
      </vt:variant>
      <vt:variant>
        <vt:i4>33</vt:i4>
      </vt:variant>
      <vt:variant>
        <vt:i4>0</vt:i4>
      </vt:variant>
      <vt:variant>
        <vt:i4>5</vt:i4>
      </vt:variant>
      <vt:variant>
        <vt:lpwstr>http://www.nevo.co.il/Law_word/law06/TAK-5433.pdf</vt:lpwstr>
      </vt:variant>
      <vt:variant>
        <vt:lpwstr/>
      </vt:variant>
      <vt:variant>
        <vt:i4>7602188</vt:i4>
      </vt:variant>
      <vt:variant>
        <vt:i4>30</vt:i4>
      </vt:variant>
      <vt:variant>
        <vt:i4>0</vt:i4>
      </vt:variant>
      <vt:variant>
        <vt:i4>5</vt:i4>
      </vt:variant>
      <vt:variant>
        <vt:lpwstr>http://www.nevo.co.il/Law_word/law06/TAK-5286.pdf</vt:lpwstr>
      </vt:variant>
      <vt:variant>
        <vt:lpwstr/>
      </vt:variant>
      <vt:variant>
        <vt:i4>7995403</vt:i4>
      </vt:variant>
      <vt:variant>
        <vt:i4>27</vt:i4>
      </vt:variant>
      <vt:variant>
        <vt:i4>0</vt:i4>
      </vt:variant>
      <vt:variant>
        <vt:i4>5</vt:i4>
      </vt:variant>
      <vt:variant>
        <vt:lpwstr>http://www.nevo.co.il/Law_word/law06/TAK-5261.pdf</vt:lpwstr>
      </vt:variant>
      <vt:variant>
        <vt:lpwstr/>
      </vt:variant>
      <vt:variant>
        <vt:i4>7864334</vt:i4>
      </vt:variant>
      <vt:variant>
        <vt:i4>24</vt:i4>
      </vt:variant>
      <vt:variant>
        <vt:i4>0</vt:i4>
      </vt:variant>
      <vt:variant>
        <vt:i4>5</vt:i4>
      </vt:variant>
      <vt:variant>
        <vt:lpwstr>http://www.nevo.co.il/Law_word/law06/TAK-5147.pdf</vt:lpwstr>
      </vt:variant>
      <vt:variant>
        <vt:lpwstr/>
      </vt:variant>
      <vt:variant>
        <vt:i4>8192012</vt:i4>
      </vt:variant>
      <vt:variant>
        <vt:i4>21</vt:i4>
      </vt:variant>
      <vt:variant>
        <vt:i4>0</vt:i4>
      </vt:variant>
      <vt:variant>
        <vt:i4>5</vt:i4>
      </vt:variant>
      <vt:variant>
        <vt:lpwstr>http://www.nevo.co.il/Law_word/law06/TAK-5115.pdf</vt:lpwstr>
      </vt:variant>
      <vt:variant>
        <vt:lpwstr/>
      </vt:variant>
      <vt:variant>
        <vt:i4>8126464</vt:i4>
      </vt:variant>
      <vt:variant>
        <vt:i4>18</vt:i4>
      </vt:variant>
      <vt:variant>
        <vt:i4>0</vt:i4>
      </vt:variant>
      <vt:variant>
        <vt:i4>5</vt:i4>
      </vt:variant>
      <vt:variant>
        <vt:lpwstr>http://www.nevo.co.il/Law_word/law06/TAK-5109.pdf</vt:lpwstr>
      </vt:variant>
      <vt:variant>
        <vt:lpwstr/>
      </vt:variant>
      <vt:variant>
        <vt:i4>7602191</vt:i4>
      </vt:variant>
      <vt:variant>
        <vt:i4>15</vt:i4>
      </vt:variant>
      <vt:variant>
        <vt:i4>0</vt:i4>
      </vt:variant>
      <vt:variant>
        <vt:i4>5</vt:i4>
      </vt:variant>
      <vt:variant>
        <vt:lpwstr>http://www.nevo.co.il/Law_word/law06/TAK-4691.pdf</vt:lpwstr>
      </vt:variant>
      <vt:variant>
        <vt:lpwstr/>
      </vt:variant>
      <vt:variant>
        <vt:i4>7864328</vt:i4>
      </vt:variant>
      <vt:variant>
        <vt:i4>12</vt:i4>
      </vt:variant>
      <vt:variant>
        <vt:i4>0</vt:i4>
      </vt:variant>
      <vt:variant>
        <vt:i4>5</vt:i4>
      </vt:variant>
      <vt:variant>
        <vt:lpwstr>http://www.nevo.co.il/Law_word/law06/TAK-4858.pdf</vt:lpwstr>
      </vt:variant>
      <vt:variant>
        <vt:lpwstr/>
      </vt:variant>
      <vt:variant>
        <vt:i4>7995404</vt:i4>
      </vt:variant>
      <vt:variant>
        <vt:i4>9</vt:i4>
      </vt:variant>
      <vt:variant>
        <vt:i4>0</vt:i4>
      </vt:variant>
      <vt:variant>
        <vt:i4>5</vt:i4>
      </vt:variant>
      <vt:variant>
        <vt:lpwstr>http://www.nevo.co.il/Law_word/law06/TAK-4470.pdf</vt:lpwstr>
      </vt:variant>
      <vt:variant>
        <vt:lpwstr/>
      </vt:variant>
      <vt:variant>
        <vt:i4>8126465</vt:i4>
      </vt:variant>
      <vt:variant>
        <vt:i4>6</vt:i4>
      </vt:variant>
      <vt:variant>
        <vt:i4>0</vt:i4>
      </vt:variant>
      <vt:variant>
        <vt:i4>5</vt:i4>
      </vt:variant>
      <vt:variant>
        <vt:lpwstr>http://www.nevo.co.il/Law_word/law06/TAK-4118.pdf</vt:lpwstr>
      </vt:variant>
      <vt:variant>
        <vt:lpwstr/>
      </vt:variant>
      <vt:variant>
        <vt:i4>7864331</vt:i4>
      </vt:variant>
      <vt:variant>
        <vt:i4>3</vt:i4>
      </vt:variant>
      <vt:variant>
        <vt:i4>0</vt:i4>
      </vt:variant>
      <vt:variant>
        <vt:i4>5</vt:i4>
      </vt:variant>
      <vt:variant>
        <vt:lpwstr>http://www.nevo.co.il/Law_word/law06/TAK-3724.pdf</vt:lpwstr>
      </vt:variant>
      <vt:variant>
        <vt:lpwstr/>
      </vt:variant>
      <vt:variant>
        <vt:i4>8192009</vt:i4>
      </vt:variant>
      <vt:variant>
        <vt:i4>0</vt:i4>
      </vt:variant>
      <vt:variant>
        <vt:i4>0</vt:i4>
      </vt:variant>
      <vt:variant>
        <vt:i4>5</vt:i4>
      </vt:variant>
      <vt:variant>
        <vt:lpwstr>http://www.nevo.co.il/Law_word/law06/TAK-2465.pdf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(מבחנים לקביעת דרגות נכות), תש"ל-1969</vt:lpwstr>
  </property>
  <property fmtid="{D5CDD505-2E9C-101B-9397-08002B2CF9AE}" pid="5" name="LAWNUMBER">
    <vt:lpwstr>0007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דרגות נכות</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דרגות נכות</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10XבX;48X</vt:lpwstr>
  </property>
  <property fmtid="{D5CDD505-2E9C-101B-9397-08002B2CF9AE}" pid="49" name="MEKORSAMCHUT">
    <vt:lpwstr/>
  </property>
  <property fmtid="{D5CDD505-2E9C-101B-9397-08002B2CF9AE}" pid="50" name="LINKK1">
    <vt:lpwstr>http://www.nevo.co.il/Law_word/law06/TAK-7211.pdf;רשומות - תקנות כלליות#ק"ת תשע"ג מס' 7211 #מיום 16.1.2013 עמ' 619 – תק' תשע"ג-2013;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