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3A8E" w:rsidRDefault="004B3A8E">
      <w:pPr>
        <w:pStyle w:val="big-header"/>
        <w:ind w:left="0" w:right="1134"/>
        <w:rPr>
          <w:rFonts w:hint="cs"/>
          <w:rtl/>
        </w:rPr>
      </w:pPr>
      <w:r>
        <w:rPr>
          <w:rtl/>
        </w:rPr>
        <w:t>תקנות הנמלים (בטיחות מכולות), תשמ"ג-1982</w:t>
      </w:r>
    </w:p>
    <w:p w:rsidR="00FD7915" w:rsidRDefault="00FD7915" w:rsidP="00FD7915">
      <w:pPr>
        <w:spacing w:line="320" w:lineRule="auto"/>
        <w:jc w:val="left"/>
        <w:rPr>
          <w:rFonts w:hint="cs"/>
          <w:rtl/>
        </w:rPr>
      </w:pPr>
    </w:p>
    <w:p w:rsidR="006A1875" w:rsidRDefault="006A1875" w:rsidP="00FD7915">
      <w:pPr>
        <w:spacing w:line="320" w:lineRule="auto"/>
        <w:jc w:val="left"/>
        <w:rPr>
          <w:rFonts w:hint="cs"/>
          <w:rtl/>
        </w:rPr>
      </w:pPr>
    </w:p>
    <w:p w:rsidR="00FD7915" w:rsidRPr="00FD7915" w:rsidRDefault="00FD7915" w:rsidP="00FD7915">
      <w:pPr>
        <w:spacing w:line="320" w:lineRule="auto"/>
        <w:jc w:val="left"/>
        <w:rPr>
          <w:rFonts w:cs="Miriam"/>
          <w:szCs w:val="22"/>
          <w:rtl/>
        </w:rPr>
      </w:pPr>
      <w:r w:rsidRPr="00FD7915">
        <w:rPr>
          <w:rFonts w:cs="Miriam"/>
          <w:szCs w:val="22"/>
          <w:rtl/>
        </w:rPr>
        <w:t>רשויות ומשפט מנהלי</w:t>
      </w:r>
      <w:r w:rsidRPr="00FD7915">
        <w:rPr>
          <w:rFonts w:cs="FrankRuehl"/>
          <w:szCs w:val="26"/>
          <w:rtl/>
        </w:rPr>
        <w:t xml:space="preserve"> – תשתיות – ספנות ונמלים</w:t>
      </w:r>
    </w:p>
    <w:p w:rsidR="004B3A8E" w:rsidRDefault="004B3A8E">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15275" w:rsidRPr="00315275" w:rsidTr="00315275">
        <w:tblPrEx>
          <w:tblCellMar>
            <w:top w:w="0" w:type="dxa"/>
            <w:bottom w:w="0" w:type="dxa"/>
          </w:tblCellMar>
        </w:tblPrEx>
        <w:tc>
          <w:tcPr>
            <w:tcW w:w="1247" w:type="dxa"/>
          </w:tcPr>
          <w:p w:rsidR="00315275" w:rsidRPr="00315275" w:rsidRDefault="00315275" w:rsidP="00315275">
            <w:pPr>
              <w:spacing w:line="240" w:lineRule="auto"/>
              <w:jc w:val="left"/>
              <w:rPr>
                <w:rFonts w:cs="Frankruhel"/>
                <w:sz w:val="24"/>
                <w:rtl/>
              </w:rPr>
            </w:pPr>
          </w:p>
        </w:tc>
        <w:tc>
          <w:tcPr>
            <w:tcW w:w="5669" w:type="dxa"/>
          </w:tcPr>
          <w:p w:rsidR="00315275" w:rsidRPr="00315275" w:rsidRDefault="00315275" w:rsidP="00315275">
            <w:pPr>
              <w:spacing w:line="240" w:lineRule="auto"/>
              <w:jc w:val="left"/>
              <w:rPr>
                <w:rFonts w:cs="Frankruhel"/>
                <w:sz w:val="24"/>
                <w:rtl/>
              </w:rPr>
            </w:pPr>
            <w:r>
              <w:rPr>
                <w:rFonts w:cs="Times New Roman"/>
                <w:sz w:val="24"/>
                <w:rtl/>
              </w:rPr>
              <w:t>פרק ראשון: פרשנות</w:t>
            </w:r>
          </w:p>
        </w:tc>
        <w:tc>
          <w:tcPr>
            <w:tcW w:w="567" w:type="dxa"/>
          </w:tcPr>
          <w:p w:rsidR="00315275" w:rsidRPr="00315275" w:rsidRDefault="00315275" w:rsidP="00315275">
            <w:pPr>
              <w:spacing w:line="240" w:lineRule="auto"/>
              <w:jc w:val="left"/>
              <w:rPr>
                <w:rStyle w:val="Hyperlink"/>
                <w:rtl/>
              </w:rPr>
            </w:pPr>
            <w:hyperlink w:anchor="med0" w:tooltip="פרק ראשון: פרשנות" w:history="1">
              <w:r w:rsidRPr="00315275">
                <w:rPr>
                  <w:rStyle w:val="Hyperlink"/>
                </w:rPr>
                <w:t>Go</w:t>
              </w:r>
            </w:hyperlink>
          </w:p>
        </w:tc>
        <w:tc>
          <w:tcPr>
            <w:tcW w:w="850" w:type="dxa"/>
          </w:tcPr>
          <w:p w:rsidR="00315275" w:rsidRPr="00315275" w:rsidRDefault="00315275" w:rsidP="0031527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15275" w:rsidRPr="00315275" w:rsidTr="00315275">
        <w:tblPrEx>
          <w:tblCellMar>
            <w:top w:w="0" w:type="dxa"/>
            <w:bottom w:w="0" w:type="dxa"/>
          </w:tblCellMar>
        </w:tblPrEx>
        <w:tc>
          <w:tcPr>
            <w:tcW w:w="1247" w:type="dxa"/>
          </w:tcPr>
          <w:p w:rsidR="00315275" w:rsidRPr="00315275" w:rsidRDefault="00315275" w:rsidP="00315275">
            <w:pPr>
              <w:spacing w:line="240" w:lineRule="auto"/>
              <w:jc w:val="left"/>
              <w:rPr>
                <w:rFonts w:cs="Frankruhel"/>
                <w:sz w:val="24"/>
                <w:rtl/>
              </w:rPr>
            </w:pPr>
            <w:r>
              <w:rPr>
                <w:rFonts w:cs="Times New Roman"/>
                <w:sz w:val="24"/>
                <w:rtl/>
              </w:rPr>
              <w:t xml:space="preserve">סעיף 1 </w:t>
            </w:r>
          </w:p>
        </w:tc>
        <w:tc>
          <w:tcPr>
            <w:tcW w:w="5669" w:type="dxa"/>
          </w:tcPr>
          <w:p w:rsidR="00315275" w:rsidRPr="00315275" w:rsidRDefault="00315275" w:rsidP="00315275">
            <w:pPr>
              <w:spacing w:line="240" w:lineRule="auto"/>
              <w:jc w:val="left"/>
              <w:rPr>
                <w:rFonts w:cs="Frankruhel"/>
                <w:sz w:val="24"/>
                <w:rtl/>
              </w:rPr>
            </w:pPr>
            <w:r>
              <w:rPr>
                <w:rFonts w:cs="Times New Roman"/>
                <w:sz w:val="24"/>
                <w:rtl/>
              </w:rPr>
              <w:t>הגדרות</w:t>
            </w:r>
          </w:p>
        </w:tc>
        <w:tc>
          <w:tcPr>
            <w:tcW w:w="567" w:type="dxa"/>
          </w:tcPr>
          <w:p w:rsidR="00315275" w:rsidRPr="00315275" w:rsidRDefault="00315275" w:rsidP="00315275">
            <w:pPr>
              <w:spacing w:line="240" w:lineRule="auto"/>
              <w:jc w:val="left"/>
              <w:rPr>
                <w:rStyle w:val="Hyperlink"/>
                <w:rtl/>
              </w:rPr>
            </w:pPr>
            <w:hyperlink w:anchor="Seif1" w:tooltip="הגדרות" w:history="1">
              <w:r w:rsidRPr="00315275">
                <w:rPr>
                  <w:rStyle w:val="Hyperlink"/>
                </w:rPr>
                <w:t>Go</w:t>
              </w:r>
            </w:hyperlink>
          </w:p>
        </w:tc>
        <w:tc>
          <w:tcPr>
            <w:tcW w:w="850" w:type="dxa"/>
          </w:tcPr>
          <w:p w:rsidR="00315275" w:rsidRPr="00315275" w:rsidRDefault="00315275" w:rsidP="0031527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15275" w:rsidRPr="00315275" w:rsidTr="00315275">
        <w:tblPrEx>
          <w:tblCellMar>
            <w:top w:w="0" w:type="dxa"/>
            <w:bottom w:w="0" w:type="dxa"/>
          </w:tblCellMar>
        </w:tblPrEx>
        <w:tc>
          <w:tcPr>
            <w:tcW w:w="1247" w:type="dxa"/>
          </w:tcPr>
          <w:p w:rsidR="00315275" w:rsidRPr="00315275" w:rsidRDefault="00315275" w:rsidP="00315275">
            <w:pPr>
              <w:spacing w:line="240" w:lineRule="auto"/>
              <w:jc w:val="left"/>
              <w:rPr>
                <w:rFonts w:cs="Frankruhel"/>
                <w:sz w:val="24"/>
                <w:rtl/>
              </w:rPr>
            </w:pPr>
          </w:p>
        </w:tc>
        <w:tc>
          <w:tcPr>
            <w:tcW w:w="5669" w:type="dxa"/>
          </w:tcPr>
          <w:p w:rsidR="00315275" w:rsidRPr="00315275" w:rsidRDefault="00315275" w:rsidP="00315275">
            <w:pPr>
              <w:spacing w:line="240" w:lineRule="auto"/>
              <w:jc w:val="left"/>
              <w:rPr>
                <w:rFonts w:cs="Frankruhel"/>
                <w:sz w:val="24"/>
                <w:rtl/>
              </w:rPr>
            </w:pPr>
            <w:r>
              <w:rPr>
                <w:rFonts w:cs="Times New Roman"/>
                <w:sz w:val="24"/>
                <w:rtl/>
              </w:rPr>
              <w:t>פרק שני: חובות הבעלים</w:t>
            </w:r>
          </w:p>
        </w:tc>
        <w:tc>
          <w:tcPr>
            <w:tcW w:w="567" w:type="dxa"/>
          </w:tcPr>
          <w:p w:rsidR="00315275" w:rsidRPr="00315275" w:rsidRDefault="00315275" w:rsidP="00315275">
            <w:pPr>
              <w:spacing w:line="240" w:lineRule="auto"/>
              <w:jc w:val="left"/>
              <w:rPr>
                <w:rStyle w:val="Hyperlink"/>
                <w:rtl/>
              </w:rPr>
            </w:pPr>
            <w:hyperlink w:anchor="med1" w:tooltip="פרק שני: חובות הבעלים" w:history="1">
              <w:r w:rsidRPr="00315275">
                <w:rPr>
                  <w:rStyle w:val="Hyperlink"/>
                </w:rPr>
                <w:t>Go</w:t>
              </w:r>
            </w:hyperlink>
          </w:p>
        </w:tc>
        <w:tc>
          <w:tcPr>
            <w:tcW w:w="850" w:type="dxa"/>
          </w:tcPr>
          <w:p w:rsidR="00315275" w:rsidRPr="00315275" w:rsidRDefault="00315275" w:rsidP="0031527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15275" w:rsidRPr="00315275" w:rsidTr="00315275">
        <w:tblPrEx>
          <w:tblCellMar>
            <w:top w:w="0" w:type="dxa"/>
            <w:bottom w:w="0" w:type="dxa"/>
          </w:tblCellMar>
        </w:tblPrEx>
        <w:tc>
          <w:tcPr>
            <w:tcW w:w="1247" w:type="dxa"/>
          </w:tcPr>
          <w:p w:rsidR="00315275" w:rsidRPr="00315275" w:rsidRDefault="00315275" w:rsidP="00315275">
            <w:pPr>
              <w:spacing w:line="240" w:lineRule="auto"/>
              <w:jc w:val="left"/>
              <w:rPr>
                <w:rFonts w:cs="Frankruhel"/>
                <w:sz w:val="24"/>
                <w:rtl/>
              </w:rPr>
            </w:pPr>
            <w:r>
              <w:rPr>
                <w:rFonts w:cs="Times New Roman"/>
                <w:sz w:val="24"/>
                <w:rtl/>
              </w:rPr>
              <w:t xml:space="preserve">סעיף 2 </w:t>
            </w:r>
          </w:p>
        </w:tc>
        <w:tc>
          <w:tcPr>
            <w:tcW w:w="5669" w:type="dxa"/>
          </w:tcPr>
          <w:p w:rsidR="00315275" w:rsidRPr="00315275" w:rsidRDefault="00315275" w:rsidP="00315275">
            <w:pPr>
              <w:spacing w:line="240" w:lineRule="auto"/>
              <w:jc w:val="left"/>
              <w:rPr>
                <w:rFonts w:cs="Frankruhel"/>
                <w:sz w:val="24"/>
                <w:rtl/>
              </w:rPr>
            </w:pPr>
            <w:r>
              <w:rPr>
                <w:rFonts w:cs="Times New Roman"/>
                <w:sz w:val="24"/>
                <w:rtl/>
              </w:rPr>
              <w:t>אישור בטיחות</w:t>
            </w:r>
          </w:p>
        </w:tc>
        <w:tc>
          <w:tcPr>
            <w:tcW w:w="567" w:type="dxa"/>
          </w:tcPr>
          <w:p w:rsidR="00315275" w:rsidRPr="00315275" w:rsidRDefault="00315275" w:rsidP="00315275">
            <w:pPr>
              <w:spacing w:line="240" w:lineRule="auto"/>
              <w:jc w:val="left"/>
              <w:rPr>
                <w:rStyle w:val="Hyperlink"/>
                <w:rtl/>
              </w:rPr>
            </w:pPr>
            <w:hyperlink w:anchor="Seif2" w:tooltip="אישור בטיחות" w:history="1">
              <w:r w:rsidRPr="00315275">
                <w:rPr>
                  <w:rStyle w:val="Hyperlink"/>
                </w:rPr>
                <w:t>Go</w:t>
              </w:r>
            </w:hyperlink>
          </w:p>
        </w:tc>
        <w:tc>
          <w:tcPr>
            <w:tcW w:w="850" w:type="dxa"/>
          </w:tcPr>
          <w:p w:rsidR="00315275" w:rsidRPr="00315275" w:rsidRDefault="00315275" w:rsidP="0031527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15275" w:rsidRPr="00315275" w:rsidTr="00315275">
        <w:tblPrEx>
          <w:tblCellMar>
            <w:top w:w="0" w:type="dxa"/>
            <w:bottom w:w="0" w:type="dxa"/>
          </w:tblCellMar>
        </w:tblPrEx>
        <w:tc>
          <w:tcPr>
            <w:tcW w:w="1247" w:type="dxa"/>
          </w:tcPr>
          <w:p w:rsidR="00315275" w:rsidRPr="00315275" w:rsidRDefault="00315275" w:rsidP="00315275">
            <w:pPr>
              <w:spacing w:line="240" w:lineRule="auto"/>
              <w:jc w:val="left"/>
              <w:rPr>
                <w:rFonts w:cs="Frankruhel"/>
                <w:sz w:val="24"/>
                <w:rtl/>
              </w:rPr>
            </w:pPr>
            <w:r>
              <w:rPr>
                <w:rFonts w:cs="Times New Roman"/>
                <w:sz w:val="24"/>
                <w:rtl/>
              </w:rPr>
              <w:t xml:space="preserve">סעיף 3 </w:t>
            </w:r>
          </w:p>
        </w:tc>
        <w:tc>
          <w:tcPr>
            <w:tcW w:w="5669" w:type="dxa"/>
          </w:tcPr>
          <w:p w:rsidR="00315275" w:rsidRPr="00315275" w:rsidRDefault="00315275" w:rsidP="00315275">
            <w:pPr>
              <w:spacing w:line="240" w:lineRule="auto"/>
              <w:jc w:val="left"/>
              <w:rPr>
                <w:rFonts w:cs="Frankruhel"/>
                <w:sz w:val="24"/>
                <w:rtl/>
              </w:rPr>
            </w:pPr>
            <w:r>
              <w:rPr>
                <w:rFonts w:cs="Times New Roman"/>
                <w:sz w:val="24"/>
                <w:rtl/>
              </w:rPr>
              <w:t>בדיקה תקופתית</w:t>
            </w:r>
          </w:p>
        </w:tc>
        <w:tc>
          <w:tcPr>
            <w:tcW w:w="567" w:type="dxa"/>
          </w:tcPr>
          <w:p w:rsidR="00315275" w:rsidRPr="00315275" w:rsidRDefault="00315275" w:rsidP="00315275">
            <w:pPr>
              <w:spacing w:line="240" w:lineRule="auto"/>
              <w:jc w:val="left"/>
              <w:rPr>
                <w:rStyle w:val="Hyperlink"/>
                <w:rtl/>
              </w:rPr>
            </w:pPr>
            <w:hyperlink w:anchor="Seif3" w:tooltip="בדיקה תקופתית" w:history="1">
              <w:r w:rsidRPr="00315275">
                <w:rPr>
                  <w:rStyle w:val="Hyperlink"/>
                </w:rPr>
                <w:t>Go</w:t>
              </w:r>
            </w:hyperlink>
          </w:p>
        </w:tc>
        <w:tc>
          <w:tcPr>
            <w:tcW w:w="850" w:type="dxa"/>
          </w:tcPr>
          <w:p w:rsidR="00315275" w:rsidRPr="00315275" w:rsidRDefault="00315275" w:rsidP="0031527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15275" w:rsidRPr="00315275" w:rsidTr="00315275">
        <w:tblPrEx>
          <w:tblCellMar>
            <w:top w:w="0" w:type="dxa"/>
            <w:bottom w:w="0" w:type="dxa"/>
          </w:tblCellMar>
        </w:tblPrEx>
        <w:tc>
          <w:tcPr>
            <w:tcW w:w="1247" w:type="dxa"/>
          </w:tcPr>
          <w:p w:rsidR="00315275" w:rsidRPr="00315275" w:rsidRDefault="00315275" w:rsidP="00315275">
            <w:pPr>
              <w:spacing w:line="240" w:lineRule="auto"/>
              <w:jc w:val="left"/>
              <w:rPr>
                <w:rFonts w:cs="Frankruhel"/>
                <w:sz w:val="24"/>
                <w:rtl/>
              </w:rPr>
            </w:pPr>
            <w:r>
              <w:rPr>
                <w:rFonts w:cs="Times New Roman"/>
                <w:sz w:val="24"/>
                <w:rtl/>
              </w:rPr>
              <w:t xml:space="preserve">סעיף 4 </w:t>
            </w:r>
          </w:p>
        </w:tc>
        <w:tc>
          <w:tcPr>
            <w:tcW w:w="5669" w:type="dxa"/>
          </w:tcPr>
          <w:p w:rsidR="00315275" w:rsidRPr="00315275" w:rsidRDefault="00315275" w:rsidP="00315275">
            <w:pPr>
              <w:spacing w:line="240" w:lineRule="auto"/>
              <w:jc w:val="left"/>
              <w:rPr>
                <w:rFonts w:cs="Frankruhel"/>
                <w:sz w:val="24"/>
                <w:rtl/>
              </w:rPr>
            </w:pPr>
            <w:r>
              <w:rPr>
                <w:rFonts w:cs="Times New Roman"/>
                <w:sz w:val="24"/>
                <w:rtl/>
              </w:rPr>
              <w:t>חובת תיקון ליקויים</w:t>
            </w:r>
          </w:p>
        </w:tc>
        <w:tc>
          <w:tcPr>
            <w:tcW w:w="567" w:type="dxa"/>
          </w:tcPr>
          <w:p w:rsidR="00315275" w:rsidRPr="00315275" w:rsidRDefault="00315275" w:rsidP="00315275">
            <w:pPr>
              <w:spacing w:line="240" w:lineRule="auto"/>
              <w:jc w:val="left"/>
              <w:rPr>
                <w:rStyle w:val="Hyperlink"/>
                <w:rtl/>
              </w:rPr>
            </w:pPr>
            <w:hyperlink w:anchor="Seif4" w:tooltip="חובת תיקון ליקויים" w:history="1">
              <w:r w:rsidRPr="00315275">
                <w:rPr>
                  <w:rStyle w:val="Hyperlink"/>
                </w:rPr>
                <w:t>Go</w:t>
              </w:r>
            </w:hyperlink>
          </w:p>
        </w:tc>
        <w:tc>
          <w:tcPr>
            <w:tcW w:w="850" w:type="dxa"/>
          </w:tcPr>
          <w:p w:rsidR="00315275" w:rsidRPr="00315275" w:rsidRDefault="00315275" w:rsidP="0031527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15275" w:rsidRPr="00315275" w:rsidTr="00315275">
        <w:tblPrEx>
          <w:tblCellMar>
            <w:top w:w="0" w:type="dxa"/>
            <w:bottom w:w="0" w:type="dxa"/>
          </w:tblCellMar>
        </w:tblPrEx>
        <w:tc>
          <w:tcPr>
            <w:tcW w:w="1247" w:type="dxa"/>
          </w:tcPr>
          <w:p w:rsidR="00315275" w:rsidRPr="00315275" w:rsidRDefault="00315275" w:rsidP="00315275">
            <w:pPr>
              <w:spacing w:line="240" w:lineRule="auto"/>
              <w:jc w:val="left"/>
              <w:rPr>
                <w:rFonts w:cs="Frankruhel"/>
                <w:sz w:val="24"/>
                <w:rtl/>
              </w:rPr>
            </w:pPr>
          </w:p>
        </w:tc>
        <w:tc>
          <w:tcPr>
            <w:tcW w:w="5669" w:type="dxa"/>
          </w:tcPr>
          <w:p w:rsidR="00315275" w:rsidRPr="00315275" w:rsidRDefault="00315275" w:rsidP="00315275">
            <w:pPr>
              <w:spacing w:line="240" w:lineRule="auto"/>
              <w:jc w:val="left"/>
              <w:rPr>
                <w:rFonts w:cs="Frankruhel"/>
                <w:sz w:val="24"/>
                <w:rtl/>
              </w:rPr>
            </w:pPr>
            <w:r>
              <w:rPr>
                <w:rFonts w:cs="Times New Roman"/>
                <w:sz w:val="24"/>
                <w:rtl/>
              </w:rPr>
              <w:t>פרק שלישי: רשות אישור</w:t>
            </w:r>
          </w:p>
        </w:tc>
        <w:tc>
          <w:tcPr>
            <w:tcW w:w="567" w:type="dxa"/>
          </w:tcPr>
          <w:p w:rsidR="00315275" w:rsidRPr="00315275" w:rsidRDefault="00315275" w:rsidP="00315275">
            <w:pPr>
              <w:spacing w:line="240" w:lineRule="auto"/>
              <w:jc w:val="left"/>
              <w:rPr>
                <w:rStyle w:val="Hyperlink"/>
                <w:rtl/>
              </w:rPr>
            </w:pPr>
            <w:hyperlink w:anchor="med2" w:tooltip="פרק שלישי: רשות אישור" w:history="1">
              <w:r w:rsidRPr="00315275">
                <w:rPr>
                  <w:rStyle w:val="Hyperlink"/>
                </w:rPr>
                <w:t>Go</w:t>
              </w:r>
            </w:hyperlink>
          </w:p>
        </w:tc>
        <w:tc>
          <w:tcPr>
            <w:tcW w:w="850" w:type="dxa"/>
          </w:tcPr>
          <w:p w:rsidR="00315275" w:rsidRPr="00315275" w:rsidRDefault="00315275" w:rsidP="0031527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15275" w:rsidRPr="00315275" w:rsidTr="00315275">
        <w:tblPrEx>
          <w:tblCellMar>
            <w:top w:w="0" w:type="dxa"/>
            <w:bottom w:w="0" w:type="dxa"/>
          </w:tblCellMar>
        </w:tblPrEx>
        <w:tc>
          <w:tcPr>
            <w:tcW w:w="1247" w:type="dxa"/>
          </w:tcPr>
          <w:p w:rsidR="00315275" w:rsidRPr="00315275" w:rsidRDefault="00315275" w:rsidP="00315275">
            <w:pPr>
              <w:spacing w:line="240" w:lineRule="auto"/>
              <w:jc w:val="left"/>
              <w:rPr>
                <w:rFonts w:cs="Frankruhel"/>
                <w:sz w:val="24"/>
                <w:rtl/>
              </w:rPr>
            </w:pPr>
            <w:r>
              <w:rPr>
                <w:rFonts w:cs="Times New Roman"/>
                <w:sz w:val="24"/>
                <w:rtl/>
              </w:rPr>
              <w:t xml:space="preserve">סעיף 5 </w:t>
            </w:r>
          </w:p>
        </w:tc>
        <w:tc>
          <w:tcPr>
            <w:tcW w:w="5669" w:type="dxa"/>
          </w:tcPr>
          <w:p w:rsidR="00315275" w:rsidRPr="00315275" w:rsidRDefault="00315275" w:rsidP="00315275">
            <w:pPr>
              <w:spacing w:line="240" w:lineRule="auto"/>
              <w:jc w:val="left"/>
              <w:rPr>
                <w:rFonts w:cs="Frankruhel"/>
                <w:sz w:val="24"/>
                <w:rtl/>
              </w:rPr>
            </w:pPr>
            <w:r>
              <w:rPr>
                <w:rFonts w:cs="Times New Roman"/>
                <w:sz w:val="24"/>
                <w:rtl/>
              </w:rPr>
              <w:t>בקשה להיות רשות אישור</w:t>
            </w:r>
          </w:p>
        </w:tc>
        <w:tc>
          <w:tcPr>
            <w:tcW w:w="567" w:type="dxa"/>
          </w:tcPr>
          <w:p w:rsidR="00315275" w:rsidRPr="00315275" w:rsidRDefault="00315275" w:rsidP="00315275">
            <w:pPr>
              <w:spacing w:line="240" w:lineRule="auto"/>
              <w:jc w:val="left"/>
              <w:rPr>
                <w:rStyle w:val="Hyperlink"/>
                <w:rtl/>
              </w:rPr>
            </w:pPr>
            <w:hyperlink w:anchor="Seif5" w:tooltip="בקשה להיות רשות אישור" w:history="1">
              <w:r w:rsidRPr="00315275">
                <w:rPr>
                  <w:rStyle w:val="Hyperlink"/>
                </w:rPr>
                <w:t>Go</w:t>
              </w:r>
            </w:hyperlink>
          </w:p>
        </w:tc>
        <w:tc>
          <w:tcPr>
            <w:tcW w:w="850" w:type="dxa"/>
          </w:tcPr>
          <w:p w:rsidR="00315275" w:rsidRPr="00315275" w:rsidRDefault="00315275" w:rsidP="0031527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15275" w:rsidRPr="00315275" w:rsidTr="00315275">
        <w:tblPrEx>
          <w:tblCellMar>
            <w:top w:w="0" w:type="dxa"/>
            <w:bottom w:w="0" w:type="dxa"/>
          </w:tblCellMar>
        </w:tblPrEx>
        <w:tc>
          <w:tcPr>
            <w:tcW w:w="1247" w:type="dxa"/>
          </w:tcPr>
          <w:p w:rsidR="00315275" w:rsidRPr="00315275" w:rsidRDefault="00315275" w:rsidP="00315275">
            <w:pPr>
              <w:spacing w:line="240" w:lineRule="auto"/>
              <w:jc w:val="left"/>
              <w:rPr>
                <w:rFonts w:cs="Frankruhel"/>
                <w:sz w:val="24"/>
                <w:rtl/>
              </w:rPr>
            </w:pPr>
            <w:r>
              <w:rPr>
                <w:rFonts w:cs="Times New Roman"/>
                <w:sz w:val="24"/>
                <w:rtl/>
              </w:rPr>
              <w:t xml:space="preserve">סעיף 6 </w:t>
            </w:r>
          </w:p>
        </w:tc>
        <w:tc>
          <w:tcPr>
            <w:tcW w:w="5669" w:type="dxa"/>
          </w:tcPr>
          <w:p w:rsidR="00315275" w:rsidRPr="00315275" w:rsidRDefault="00315275" w:rsidP="00315275">
            <w:pPr>
              <w:spacing w:line="240" w:lineRule="auto"/>
              <w:jc w:val="left"/>
              <w:rPr>
                <w:rFonts w:cs="Frankruhel"/>
                <w:sz w:val="24"/>
                <w:rtl/>
              </w:rPr>
            </w:pPr>
            <w:r>
              <w:rPr>
                <w:rFonts w:cs="Times New Roman"/>
                <w:sz w:val="24"/>
                <w:rtl/>
              </w:rPr>
              <w:t>אישור רשות אישור</w:t>
            </w:r>
          </w:p>
        </w:tc>
        <w:tc>
          <w:tcPr>
            <w:tcW w:w="567" w:type="dxa"/>
          </w:tcPr>
          <w:p w:rsidR="00315275" w:rsidRPr="00315275" w:rsidRDefault="00315275" w:rsidP="00315275">
            <w:pPr>
              <w:spacing w:line="240" w:lineRule="auto"/>
              <w:jc w:val="left"/>
              <w:rPr>
                <w:rStyle w:val="Hyperlink"/>
                <w:rtl/>
              </w:rPr>
            </w:pPr>
            <w:hyperlink w:anchor="Seif6" w:tooltip="אישור רשות אישור" w:history="1">
              <w:r w:rsidRPr="00315275">
                <w:rPr>
                  <w:rStyle w:val="Hyperlink"/>
                </w:rPr>
                <w:t>Go</w:t>
              </w:r>
            </w:hyperlink>
          </w:p>
        </w:tc>
        <w:tc>
          <w:tcPr>
            <w:tcW w:w="850" w:type="dxa"/>
          </w:tcPr>
          <w:p w:rsidR="00315275" w:rsidRPr="00315275" w:rsidRDefault="00315275" w:rsidP="0031527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15275" w:rsidRPr="00315275" w:rsidTr="00315275">
        <w:tblPrEx>
          <w:tblCellMar>
            <w:top w:w="0" w:type="dxa"/>
            <w:bottom w:w="0" w:type="dxa"/>
          </w:tblCellMar>
        </w:tblPrEx>
        <w:tc>
          <w:tcPr>
            <w:tcW w:w="1247" w:type="dxa"/>
          </w:tcPr>
          <w:p w:rsidR="00315275" w:rsidRPr="00315275" w:rsidRDefault="00315275" w:rsidP="00315275">
            <w:pPr>
              <w:spacing w:line="240" w:lineRule="auto"/>
              <w:jc w:val="left"/>
              <w:rPr>
                <w:rFonts w:cs="Frankruhel"/>
                <w:sz w:val="24"/>
                <w:rtl/>
              </w:rPr>
            </w:pPr>
            <w:r>
              <w:rPr>
                <w:rFonts w:cs="Times New Roman"/>
                <w:sz w:val="24"/>
                <w:rtl/>
              </w:rPr>
              <w:t xml:space="preserve">סעיף 7 </w:t>
            </w:r>
          </w:p>
        </w:tc>
        <w:tc>
          <w:tcPr>
            <w:tcW w:w="5669" w:type="dxa"/>
          </w:tcPr>
          <w:p w:rsidR="00315275" w:rsidRPr="00315275" w:rsidRDefault="00315275" w:rsidP="00315275">
            <w:pPr>
              <w:spacing w:line="240" w:lineRule="auto"/>
              <w:jc w:val="left"/>
              <w:rPr>
                <w:rFonts w:cs="Frankruhel"/>
                <w:sz w:val="24"/>
                <w:rtl/>
              </w:rPr>
            </w:pPr>
            <w:r>
              <w:rPr>
                <w:rFonts w:cs="Times New Roman"/>
                <w:sz w:val="24"/>
                <w:rtl/>
              </w:rPr>
              <w:t>פעולת רשות אישור</w:t>
            </w:r>
          </w:p>
        </w:tc>
        <w:tc>
          <w:tcPr>
            <w:tcW w:w="567" w:type="dxa"/>
          </w:tcPr>
          <w:p w:rsidR="00315275" w:rsidRPr="00315275" w:rsidRDefault="00315275" w:rsidP="00315275">
            <w:pPr>
              <w:spacing w:line="240" w:lineRule="auto"/>
              <w:jc w:val="left"/>
              <w:rPr>
                <w:rStyle w:val="Hyperlink"/>
                <w:rtl/>
              </w:rPr>
            </w:pPr>
            <w:hyperlink w:anchor="Seif7" w:tooltip="פעולת רשות אישור" w:history="1">
              <w:r w:rsidRPr="00315275">
                <w:rPr>
                  <w:rStyle w:val="Hyperlink"/>
                </w:rPr>
                <w:t>Go</w:t>
              </w:r>
            </w:hyperlink>
          </w:p>
        </w:tc>
        <w:tc>
          <w:tcPr>
            <w:tcW w:w="850" w:type="dxa"/>
          </w:tcPr>
          <w:p w:rsidR="00315275" w:rsidRPr="00315275" w:rsidRDefault="00315275" w:rsidP="0031527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15275" w:rsidRPr="00315275" w:rsidTr="00315275">
        <w:tblPrEx>
          <w:tblCellMar>
            <w:top w:w="0" w:type="dxa"/>
            <w:bottom w:w="0" w:type="dxa"/>
          </w:tblCellMar>
        </w:tblPrEx>
        <w:tc>
          <w:tcPr>
            <w:tcW w:w="1247" w:type="dxa"/>
          </w:tcPr>
          <w:p w:rsidR="00315275" w:rsidRPr="00315275" w:rsidRDefault="00315275" w:rsidP="00315275">
            <w:pPr>
              <w:spacing w:line="240" w:lineRule="auto"/>
              <w:jc w:val="left"/>
              <w:rPr>
                <w:rFonts w:cs="Frankruhel"/>
                <w:sz w:val="24"/>
                <w:rtl/>
              </w:rPr>
            </w:pPr>
            <w:r>
              <w:rPr>
                <w:rFonts w:cs="Times New Roman"/>
                <w:sz w:val="24"/>
                <w:rtl/>
              </w:rPr>
              <w:t xml:space="preserve">סעיף 8 </w:t>
            </w:r>
          </w:p>
        </w:tc>
        <w:tc>
          <w:tcPr>
            <w:tcW w:w="5669" w:type="dxa"/>
          </w:tcPr>
          <w:p w:rsidR="00315275" w:rsidRPr="00315275" w:rsidRDefault="00315275" w:rsidP="00315275">
            <w:pPr>
              <w:spacing w:line="240" w:lineRule="auto"/>
              <w:jc w:val="left"/>
              <w:rPr>
                <w:rFonts w:cs="Frankruhel"/>
                <w:sz w:val="24"/>
                <w:rtl/>
              </w:rPr>
            </w:pPr>
            <w:r>
              <w:rPr>
                <w:rFonts w:cs="Times New Roman"/>
                <w:sz w:val="24"/>
                <w:rtl/>
              </w:rPr>
              <w:t>ניהול ושמירת רישומים</w:t>
            </w:r>
          </w:p>
        </w:tc>
        <w:tc>
          <w:tcPr>
            <w:tcW w:w="567" w:type="dxa"/>
          </w:tcPr>
          <w:p w:rsidR="00315275" w:rsidRPr="00315275" w:rsidRDefault="00315275" w:rsidP="00315275">
            <w:pPr>
              <w:spacing w:line="240" w:lineRule="auto"/>
              <w:jc w:val="left"/>
              <w:rPr>
                <w:rStyle w:val="Hyperlink"/>
                <w:rtl/>
              </w:rPr>
            </w:pPr>
            <w:hyperlink w:anchor="Seif8" w:tooltip="ניהול ושמירת רישומים" w:history="1">
              <w:r w:rsidRPr="00315275">
                <w:rPr>
                  <w:rStyle w:val="Hyperlink"/>
                </w:rPr>
                <w:t>Go</w:t>
              </w:r>
            </w:hyperlink>
          </w:p>
        </w:tc>
        <w:tc>
          <w:tcPr>
            <w:tcW w:w="850" w:type="dxa"/>
          </w:tcPr>
          <w:p w:rsidR="00315275" w:rsidRPr="00315275" w:rsidRDefault="00315275" w:rsidP="0031527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15275" w:rsidRPr="00315275" w:rsidTr="00315275">
        <w:tblPrEx>
          <w:tblCellMar>
            <w:top w:w="0" w:type="dxa"/>
            <w:bottom w:w="0" w:type="dxa"/>
          </w:tblCellMar>
        </w:tblPrEx>
        <w:tc>
          <w:tcPr>
            <w:tcW w:w="1247" w:type="dxa"/>
          </w:tcPr>
          <w:p w:rsidR="00315275" w:rsidRPr="00315275" w:rsidRDefault="00315275" w:rsidP="00315275">
            <w:pPr>
              <w:spacing w:line="240" w:lineRule="auto"/>
              <w:jc w:val="left"/>
              <w:rPr>
                <w:rFonts w:cs="Frankruhel"/>
                <w:sz w:val="24"/>
                <w:rtl/>
              </w:rPr>
            </w:pPr>
            <w:r>
              <w:rPr>
                <w:rFonts w:cs="Times New Roman"/>
                <w:sz w:val="24"/>
                <w:rtl/>
              </w:rPr>
              <w:t xml:space="preserve">סעיף 9 </w:t>
            </w:r>
          </w:p>
        </w:tc>
        <w:tc>
          <w:tcPr>
            <w:tcW w:w="5669" w:type="dxa"/>
          </w:tcPr>
          <w:p w:rsidR="00315275" w:rsidRPr="00315275" w:rsidRDefault="00315275" w:rsidP="00315275">
            <w:pPr>
              <w:spacing w:line="240" w:lineRule="auto"/>
              <w:jc w:val="left"/>
              <w:rPr>
                <w:rFonts w:cs="Frankruhel"/>
                <w:sz w:val="24"/>
                <w:rtl/>
              </w:rPr>
            </w:pPr>
            <w:r>
              <w:rPr>
                <w:rFonts w:cs="Times New Roman"/>
                <w:sz w:val="24"/>
                <w:rtl/>
              </w:rPr>
              <w:t>סיום פעולות</w:t>
            </w:r>
          </w:p>
        </w:tc>
        <w:tc>
          <w:tcPr>
            <w:tcW w:w="567" w:type="dxa"/>
          </w:tcPr>
          <w:p w:rsidR="00315275" w:rsidRPr="00315275" w:rsidRDefault="00315275" w:rsidP="00315275">
            <w:pPr>
              <w:spacing w:line="240" w:lineRule="auto"/>
              <w:jc w:val="left"/>
              <w:rPr>
                <w:rStyle w:val="Hyperlink"/>
                <w:rtl/>
              </w:rPr>
            </w:pPr>
            <w:hyperlink w:anchor="Seif9" w:tooltip="סיום פעולות" w:history="1">
              <w:r w:rsidRPr="00315275">
                <w:rPr>
                  <w:rStyle w:val="Hyperlink"/>
                </w:rPr>
                <w:t>Go</w:t>
              </w:r>
            </w:hyperlink>
          </w:p>
        </w:tc>
        <w:tc>
          <w:tcPr>
            <w:tcW w:w="850" w:type="dxa"/>
          </w:tcPr>
          <w:p w:rsidR="00315275" w:rsidRPr="00315275" w:rsidRDefault="00315275" w:rsidP="0031527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15275" w:rsidRPr="00315275" w:rsidTr="00315275">
        <w:tblPrEx>
          <w:tblCellMar>
            <w:top w:w="0" w:type="dxa"/>
            <w:bottom w:w="0" w:type="dxa"/>
          </w:tblCellMar>
        </w:tblPrEx>
        <w:tc>
          <w:tcPr>
            <w:tcW w:w="1247" w:type="dxa"/>
          </w:tcPr>
          <w:p w:rsidR="00315275" w:rsidRPr="00315275" w:rsidRDefault="00315275" w:rsidP="00315275">
            <w:pPr>
              <w:spacing w:line="240" w:lineRule="auto"/>
              <w:jc w:val="left"/>
              <w:rPr>
                <w:rFonts w:cs="Frankruhel"/>
                <w:sz w:val="24"/>
                <w:rtl/>
              </w:rPr>
            </w:pPr>
            <w:r>
              <w:rPr>
                <w:rFonts w:cs="Times New Roman"/>
                <w:sz w:val="24"/>
                <w:rtl/>
              </w:rPr>
              <w:t xml:space="preserve">סעיף 10 </w:t>
            </w:r>
          </w:p>
        </w:tc>
        <w:tc>
          <w:tcPr>
            <w:tcW w:w="5669" w:type="dxa"/>
          </w:tcPr>
          <w:p w:rsidR="00315275" w:rsidRPr="00315275" w:rsidRDefault="00315275" w:rsidP="00315275">
            <w:pPr>
              <w:spacing w:line="240" w:lineRule="auto"/>
              <w:jc w:val="left"/>
              <w:rPr>
                <w:rFonts w:cs="Frankruhel"/>
                <w:sz w:val="24"/>
                <w:rtl/>
              </w:rPr>
            </w:pPr>
            <w:r>
              <w:rPr>
                <w:rFonts w:cs="Times New Roman"/>
                <w:sz w:val="24"/>
                <w:rtl/>
              </w:rPr>
              <w:t>ביטול אישור</w:t>
            </w:r>
          </w:p>
        </w:tc>
        <w:tc>
          <w:tcPr>
            <w:tcW w:w="567" w:type="dxa"/>
          </w:tcPr>
          <w:p w:rsidR="00315275" w:rsidRPr="00315275" w:rsidRDefault="00315275" w:rsidP="00315275">
            <w:pPr>
              <w:spacing w:line="240" w:lineRule="auto"/>
              <w:jc w:val="left"/>
              <w:rPr>
                <w:rStyle w:val="Hyperlink"/>
                <w:rtl/>
              </w:rPr>
            </w:pPr>
            <w:hyperlink w:anchor="Seif10" w:tooltip="ביטול אישור" w:history="1">
              <w:r w:rsidRPr="00315275">
                <w:rPr>
                  <w:rStyle w:val="Hyperlink"/>
                </w:rPr>
                <w:t>Go</w:t>
              </w:r>
            </w:hyperlink>
          </w:p>
        </w:tc>
        <w:tc>
          <w:tcPr>
            <w:tcW w:w="850" w:type="dxa"/>
          </w:tcPr>
          <w:p w:rsidR="00315275" w:rsidRPr="00315275" w:rsidRDefault="00315275" w:rsidP="0031527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15275" w:rsidRPr="00315275" w:rsidTr="00315275">
        <w:tblPrEx>
          <w:tblCellMar>
            <w:top w:w="0" w:type="dxa"/>
            <w:bottom w:w="0" w:type="dxa"/>
          </w:tblCellMar>
        </w:tblPrEx>
        <w:tc>
          <w:tcPr>
            <w:tcW w:w="1247" w:type="dxa"/>
          </w:tcPr>
          <w:p w:rsidR="00315275" w:rsidRPr="00315275" w:rsidRDefault="00315275" w:rsidP="00315275">
            <w:pPr>
              <w:spacing w:line="240" w:lineRule="auto"/>
              <w:jc w:val="left"/>
              <w:rPr>
                <w:rFonts w:cs="Frankruhel"/>
                <w:sz w:val="24"/>
                <w:rtl/>
              </w:rPr>
            </w:pPr>
          </w:p>
        </w:tc>
        <w:tc>
          <w:tcPr>
            <w:tcW w:w="5669" w:type="dxa"/>
          </w:tcPr>
          <w:p w:rsidR="00315275" w:rsidRPr="00315275" w:rsidRDefault="00315275" w:rsidP="00315275">
            <w:pPr>
              <w:spacing w:line="240" w:lineRule="auto"/>
              <w:jc w:val="left"/>
              <w:rPr>
                <w:rFonts w:cs="Frankruhel"/>
                <w:sz w:val="24"/>
                <w:rtl/>
              </w:rPr>
            </w:pPr>
            <w:r>
              <w:rPr>
                <w:rFonts w:cs="Times New Roman"/>
                <w:sz w:val="24"/>
                <w:rtl/>
              </w:rPr>
              <w:t>פרק רביעי: בדיקה ואישור של מכולות קיימות</w:t>
            </w:r>
          </w:p>
        </w:tc>
        <w:tc>
          <w:tcPr>
            <w:tcW w:w="567" w:type="dxa"/>
          </w:tcPr>
          <w:p w:rsidR="00315275" w:rsidRPr="00315275" w:rsidRDefault="00315275" w:rsidP="00315275">
            <w:pPr>
              <w:spacing w:line="240" w:lineRule="auto"/>
              <w:jc w:val="left"/>
              <w:rPr>
                <w:rStyle w:val="Hyperlink"/>
                <w:rtl/>
              </w:rPr>
            </w:pPr>
            <w:hyperlink w:anchor="med3" w:tooltip="פרק רביעי: בדיקה ואישור של מכולות קיימות" w:history="1">
              <w:r w:rsidRPr="00315275">
                <w:rPr>
                  <w:rStyle w:val="Hyperlink"/>
                </w:rPr>
                <w:t>Go</w:t>
              </w:r>
            </w:hyperlink>
          </w:p>
        </w:tc>
        <w:tc>
          <w:tcPr>
            <w:tcW w:w="850" w:type="dxa"/>
          </w:tcPr>
          <w:p w:rsidR="00315275" w:rsidRPr="00315275" w:rsidRDefault="00315275" w:rsidP="0031527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15275" w:rsidRPr="00315275" w:rsidTr="00315275">
        <w:tblPrEx>
          <w:tblCellMar>
            <w:top w:w="0" w:type="dxa"/>
            <w:bottom w:w="0" w:type="dxa"/>
          </w:tblCellMar>
        </w:tblPrEx>
        <w:tc>
          <w:tcPr>
            <w:tcW w:w="1247" w:type="dxa"/>
          </w:tcPr>
          <w:p w:rsidR="00315275" w:rsidRPr="00315275" w:rsidRDefault="00315275" w:rsidP="00315275">
            <w:pPr>
              <w:spacing w:line="240" w:lineRule="auto"/>
              <w:jc w:val="left"/>
              <w:rPr>
                <w:rFonts w:cs="Frankruhel"/>
                <w:sz w:val="24"/>
                <w:rtl/>
              </w:rPr>
            </w:pPr>
            <w:r>
              <w:rPr>
                <w:rFonts w:cs="Times New Roman"/>
                <w:sz w:val="24"/>
                <w:rtl/>
              </w:rPr>
              <w:t xml:space="preserve">סעיף 11 </w:t>
            </w:r>
          </w:p>
        </w:tc>
        <w:tc>
          <w:tcPr>
            <w:tcW w:w="5669" w:type="dxa"/>
          </w:tcPr>
          <w:p w:rsidR="00315275" w:rsidRPr="00315275" w:rsidRDefault="00315275" w:rsidP="00315275">
            <w:pPr>
              <w:spacing w:line="240" w:lineRule="auto"/>
              <w:jc w:val="left"/>
              <w:rPr>
                <w:rFonts w:cs="Frankruhel"/>
                <w:sz w:val="24"/>
                <w:rtl/>
              </w:rPr>
            </w:pPr>
            <w:r>
              <w:rPr>
                <w:rFonts w:cs="Times New Roman"/>
                <w:sz w:val="24"/>
                <w:rtl/>
              </w:rPr>
              <w:t>אישור בטיחות למכולה קיימת</w:t>
            </w:r>
          </w:p>
        </w:tc>
        <w:tc>
          <w:tcPr>
            <w:tcW w:w="567" w:type="dxa"/>
          </w:tcPr>
          <w:p w:rsidR="00315275" w:rsidRPr="00315275" w:rsidRDefault="00315275" w:rsidP="00315275">
            <w:pPr>
              <w:spacing w:line="240" w:lineRule="auto"/>
              <w:jc w:val="left"/>
              <w:rPr>
                <w:rStyle w:val="Hyperlink"/>
                <w:rtl/>
              </w:rPr>
            </w:pPr>
            <w:hyperlink w:anchor="Seif11" w:tooltip="אישור בטיחות למכולה קיימת" w:history="1">
              <w:r w:rsidRPr="00315275">
                <w:rPr>
                  <w:rStyle w:val="Hyperlink"/>
                </w:rPr>
                <w:t>Go</w:t>
              </w:r>
            </w:hyperlink>
          </w:p>
        </w:tc>
        <w:tc>
          <w:tcPr>
            <w:tcW w:w="850" w:type="dxa"/>
          </w:tcPr>
          <w:p w:rsidR="00315275" w:rsidRPr="00315275" w:rsidRDefault="00315275" w:rsidP="0031527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15275" w:rsidRPr="00315275" w:rsidTr="00315275">
        <w:tblPrEx>
          <w:tblCellMar>
            <w:top w:w="0" w:type="dxa"/>
            <w:bottom w:w="0" w:type="dxa"/>
          </w:tblCellMar>
        </w:tblPrEx>
        <w:tc>
          <w:tcPr>
            <w:tcW w:w="1247" w:type="dxa"/>
          </w:tcPr>
          <w:p w:rsidR="00315275" w:rsidRPr="00315275" w:rsidRDefault="00315275" w:rsidP="00315275">
            <w:pPr>
              <w:spacing w:line="240" w:lineRule="auto"/>
              <w:jc w:val="left"/>
              <w:rPr>
                <w:rFonts w:cs="Frankruhel"/>
                <w:sz w:val="24"/>
                <w:rtl/>
              </w:rPr>
            </w:pPr>
            <w:r>
              <w:rPr>
                <w:rFonts w:cs="Times New Roman"/>
                <w:sz w:val="24"/>
                <w:rtl/>
              </w:rPr>
              <w:t xml:space="preserve">סעיף 12 </w:t>
            </w:r>
          </w:p>
        </w:tc>
        <w:tc>
          <w:tcPr>
            <w:tcW w:w="5669" w:type="dxa"/>
          </w:tcPr>
          <w:p w:rsidR="00315275" w:rsidRPr="00315275" w:rsidRDefault="00315275" w:rsidP="00315275">
            <w:pPr>
              <w:spacing w:line="240" w:lineRule="auto"/>
              <w:jc w:val="left"/>
              <w:rPr>
                <w:rFonts w:cs="Frankruhel"/>
                <w:sz w:val="24"/>
                <w:rtl/>
              </w:rPr>
            </w:pPr>
            <w:r>
              <w:rPr>
                <w:rFonts w:cs="Times New Roman"/>
                <w:sz w:val="24"/>
                <w:rtl/>
              </w:rPr>
              <w:t>בקשה לאישור</w:t>
            </w:r>
          </w:p>
        </w:tc>
        <w:tc>
          <w:tcPr>
            <w:tcW w:w="567" w:type="dxa"/>
          </w:tcPr>
          <w:p w:rsidR="00315275" w:rsidRPr="00315275" w:rsidRDefault="00315275" w:rsidP="00315275">
            <w:pPr>
              <w:spacing w:line="240" w:lineRule="auto"/>
              <w:jc w:val="left"/>
              <w:rPr>
                <w:rStyle w:val="Hyperlink"/>
                <w:rtl/>
              </w:rPr>
            </w:pPr>
            <w:hyperlink w:anchor="Seif12" w:tooltip="בקשה לאישור" w:history="1">
              <w:r w:rsidRPr="00315275">
                <w:rPr>
                  <w:rStyle w:val="Hyperlink"/>
                </w:rPr>
                <w:t>Go</w:t>
              </w:r>
            </w:hyperlink>
          </w:p>
        </w:tc>
        <w:tc>
          <w:tcPr>
            <w:tcW w:w="850" w:type="dxa"/>
          </w:tcPr>
          <w:p w:rsidR="00315275" w:rsidRPr="00315275" w:rsidRDefault="00315275" w:rsidP="0031527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15275" w:rsidRPr="00315275" w:rsidTr="00315275">
        <w:tblPrEx>
          <w:tblCellMar>
            <w:top w:w="0" w:type="dxa"/>
            <w:bottom w:w="0" w:type="dxa"/>
          </w:tblCellMar>
        </w:tblPrEx>
        <w:tc>
          <w:tcPr>
            <w:tcW w:w="1247" w:type="dxa"/>
          </w:tcPr>
          <w:p w:rsidR="00315275" w:rsidRPr="00315275" w:rsidRDefault="00315275" w:rsidP="00315275">
            <w:pPr>
              <w:spacing w:line="240" w:lineRule="auto"/>
              <w:jc w:val="left"/>
              <w:rPr>
                <w:rFonts w:cs="Frankruhel"/>
                <w:sz w:val="24"/>
                <w:rtl/>
              </w:rPr>
            </w:pPr>
            <w:r>
              <w:rPr>
                <w:rFonts w:cs="Times New Roman"/>
                <w:sz w:val="24"/>
                <w:rtl/>
              </w:rPr>
              <w:t xml:space="preserve">סעיף 13 </w:t>
            </w:r>
          </w:p>
        </w:tc>
        <w:tc>
          <w:tcPr>
            <w:tcW w:w="5669" w:type="dxa"/>
          </w:tcPr>
          <w:p w:rsidR="00315275" w:rsidRPr="00315275" w:rsidRDefault="00315275" w:rsidP="00315275">
            <w:pPr>
              <w:spacing w:line="240" w:lineRule="auto"/>
              <w:jc w:val="left"/>
              <w:rPr>
                <w:rFonts w:cs="Frankruhel"/>
                <w:sz w:val="24"/>
                <w:rtl/>
              </w:rPr>
            </w:pPr>
            <w:r>
              <w:rPr>
                <w:rFonts w:cs="Times New Roman"/>
                <w:sz w:val="24"/>
                <w:rtl/>
              </w:rPr>
              <w:t>הודעה על אישור</w:t>
            </w:r>
          </w:p>
        </w:tc>
        <w:tc>
          <w:tcPr>
            <w:tcW w:w="567" w:type="dxa"/>
          </w:tcPr>
          <w:p w:rsidR="00315275" w:rsidRPr="00315275" w:rsidRDefault="00315275" w:rsidP="00315275">
            <w:pPr>
              <w:spacing w:line="240" w:lineRule="auto"/>
              <w:jc w:val="left"/>
              <w:rPr>
                <w:rStyle w:val="Hyperlink"/>
                <w:rtl/>
              </w:rPr>
            </w:pPr>
            <w:hyperlink w:anchor="Seif13" w:tooltip="הודעה על אישור" w:history="1">
              <w:r w:rsidRPr="00315275">
                <w:rPr>
                  <w:rStyle w:val="Hyperlink"/>
                </w:rPr>
                <w:t>Go</w:t>
              </w:r>
            </w:hyperlink>
          </w:p>
        </w:tc>
        <w:tc>
          <w:tcPr>
            <w:tcW w:w="850" w:type="dxa"/>
          </w:tcPr>
          <w:p w:rsidR="00315275" w:rsidRPr="00315275" w:rsidRDefault="00315275" w:rsidP="0031527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15275" w:rsidRPr="00315275" w:rsidTr="00315275">
        <w:tblPrEx>
          <w:tblCellMar>
            <w:top w:w="0" w:type="dxa"/>
            <w:bottom w:w="0" w:type="dxa"/>
          </w:tblCellMar>
        </w:tblPrEx>
        <w:tc>
          <w:tcPr>
            <w:tcW w:w="1247" w:type="dxa"/>
          </w:tcPr>
          <w:p w:rsidR="00315275" w:rsidRPr="00315275" w:rsidRDefault="00315275" w:rsidP="00315275">
            <w:pPr>
              <w:spacing w:line="240" w:lineRule="auto"/>
              <w:jc w:val="left"/>
              <w:rPr>
                <w:rFonts w:cs="Frankruhel"/>
                <w:sz w:val="24"/>
                <w:rtl/>
              </w:rPr>
            </w:pPr>
            <w:r>
              <w:rPr>
                <w:rFonts w:cs="Times New Roman"/>
                <w:sz w:val="24"/>
                <w:rtl/>
              </w:rPr>
              <w:t xml:space="preserve">סעיף 14 </w:t>
            </w:r>
          </w:p>
        </w:tc>
        <w:tc>
          <w:tcPr>
            <w:tcW w:w="5669" w:type="dxa"/>
          </w:tcPr>
          <w:p w:rsidR="00315275" w:rsidRPr="00315275" w:rsidRDefault="00315275" w:rsidP="00315275">
            <w:pPr>
              <w:spacing w:line="240" w:lineRule="auto"/>
              <w:jc w:val="left"/>
              <w:rPr>
                <w:rFonts w:cs="Frankruhel"/>
                <w:sz w:val="24"/>
                <w:rtl/>
              </w:rPr>
            </w:pPr>
            <w:r>
              <w:rPr>
                <w:rFonts w:cs="Times New Roman"/>
                <w:sz w:val="24"/>
                <w:rtl/>
              </w:rPr>
              <w:t>לוח אישור בטיחות</w:t>
            </w:r>
          </w:p>
        </w:tc>
        <w:tc>
          <w:tcPr>
            <w:tcW w:w="567" w:type="dxa"/>
          </w:tcPr>
          <w:p w:rsidR="00315275" w:rsidRPr="00315275" w:rsidRDefault="00315275" w:rsidP="00315275">
            <w:pPr>
              <w:spacing w:line="240" w:lineRule="auto"/>
              <w:jc w:val="left"/>
              <w:rPr>
                <w:rStyle w:val="Hyperlink"/>
                <w:rtl/>
              </w:rPr>
            </w:pPr>
            <w:hyperlink w:anchor="Seif14" w:tooltip="לוח אישור בטיחות" w:history="1">
              <w:r w:rsidRPr="00315275">
                <w:rPr>
                  <w:rStyle w:val="Hyperlink"/>
                </w:rPr>
                <w:t>Go</w:t>
              </w:r>
            </w:hyperlink>
          </w:p>
        </w:tc>
        <w:tc>
          <w:tcPr>
            <w:tcW w:w="850" w:type="dxa"/>
          </w:tcPr>
          <w:p w:rsidR="00315275" w:rsidRPr="00315275" w:rsidRDefault="00315275" w:rsidP="0031527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15275" w:rsidRPr="00315275" w:rsidTr="00315275">
        <w:tblPrEx>
          <w:tblCellMar>
            <w:top w:w="0" w:type="dxa"/>
            <w:bottom w:w="0" w:type="dxa"/>
          </w:tblCellMar>
        </w:tblPrEx>
        <w:tc>
          <w:tcPr>
            <w:tcW w:w="1247" w:type="dxa"/>
          </w:tcPr>
          <w:p w:rsidR="00315275" w:rsidRPr="00315275" w:rsidRDefault="00315275" w:rsidP="00315275">
            <w:pPr>
              <w:spacing w:line="240" w:lineRule="auto"/>
              <w:jc w:val="left"/>
              <w:rPr>
                <w:rFonts w:cs="Frankruhel"/>
                <w:sz w:val="24"/>
                <w:rtl/>
              </w:rPr>
            </w:pPr>
            <w:r>
              <w:rPr>
                <w:rFonts w:cs="Times New Roman"/>
                <w:sz w:val="24"/>
                <w:rtl/>
              </w:rPr>
              <w:t xml:space="preserve">סעיף 14א </w:t>
            </w:r>
          </w:p>
        </w:tc>
        <w:tc>
          <w:tcPr>
            <w:tcW w:w="5669" w:type="dxa"/>
          </w:tcPr>
          <w:p w:rsidR="00315275" w:rsidRPr="00315275" w:rsidRDefault="00315275" w:rsidP="00315275">
            <w:pPr>
              <w:spacing w:line="240" w:lineRule="auto"/>
              <w:jc w:val="left"/>
              <w:rPr>
                <w:rFonts w:cs="Frankruhel"/>
                <w:sz w:val="24"/>
                <w:rtl/>
              </w:rPr>
            </w:pPr>
            <w:r>
              <w:rPr>
                <w:rFonts w:cs="Times New Roman"/>
                <w:sz w:val="24"/>
                <w:rtl/>
              </w:rPr>
              <w:t>ציוני משקל ברוטו מרבי שבשימוש</w:t>
            </w:r>
          </w:p>
        </w:tc>
        <w:tc>
          <w:tcPr>
            <w:tcW w:w="567" w:type="dxa"/>
          </w:tcPr>
          <w:p w:rsidR="00315275" w:rsidRPr="00315275" w:rsidRDefault="00315275" w:rsidP="00315275">
            <w:pPr>
              <w:spacing w:line="240" w:lineRule="auto"/>
              <w:jc w:val="left"/>
              <w:rPr>
                <w:rStyle w:val="Hyperlink"/>
                <w:rtl/>
              </w:rPr>
            </w:pPr>
            <w:hyperlink w:anchor="Seif15" w:tooltip="ציוני משקל ברוטו מרבי שבשימוש" w:history="1">
              <w:r w:rsidRPr="00315275">
                <w:rPr>
                  <w:rStyle w:val="Hyperlink"/>
                </w:rPr>
                <w:t>Go</w:t>
              </w:r>
            </w:hyperlink>
          </w:p>
        </w:tc>
        <w:tc>
          <w:tcPr>
            <w:tcW w:w="850" w:type="dxa"/>
          </w:tcPr>
          <w:p w:rsidR="00315275" w:rsidRPr="00315275" w:rsidRDefault="00315275" w:rsidP="0031527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15275" w:rsidRPr="00315275" w:rsidTr="00315275">
        <w:tblPrEx>
          <w:tblCellMar>
            <w:top w:w="0" w:type="dxa"/>
            <w:bottom w:w="0" w:type="dxa"/>
          </w:tblCellMar>
        </w:tblPrEx>
        <w:tc>
          <w:tcPr>
            <w:tcW w:w="1247" w:type="dxa"/>
          </w:tcPr>
          <w:p w:rsidR="00315275" w:rsidRPr="00315275" w:rsidRDefault="00315275" w:rsidP="00315275">
            <w:pPr>
              <w:spacing w:line="240" w:lineRule="auto"/>
              <w:jc w:val="left"/>
              <w:rPr>
                <w:rFonts w:cs="Frankruhel"/>
                <w:sz w:val="24"/>
                <w:rtl/>
              </w:rPr>
            </w:pPr>
            <w:r>
              <w:rPr>
                <w:rFonts w:cs="Times New Roman"/>
                <w:sz w:val="24"/>
                <w:rtl/>
              </w:rPr>
              <w:t xml:space="preserve">סעיף 15 </w:t>
            </w:r>
          </w:p>
        </w:tc>
        <w:tc>
          <w:tcPr>
            <w:tcW w:w="5669" w:type="dxa"/>
          </w:tcPr>
          <w:p w:rsidR="00315275" w:rsidRPr="00315275" w:rsidRDefault="00315275" w:rsidP="00315275">
            <w:pPr>
              <w:spacing w:line="240" w:lineRule="auto"/>
              <w:jc w:val="left"/>
              <w:rPr>
                <w:rFonts w:cs="Frankruhel"/>
                <w:sz w:val="24"/>
                <w:rtl/>
              </w:rPr>
            </w:pPr>
            <w:r>
              <w:rPr>
                <w:rFonts w:cs="Times New Roman"/>
                <w:sz w:val="24"/>
                <w:rtl/>
              </w:rPr>
              <w:t>בקשה מחודשת</w:t>
            </w:r>
          </w:p>
        </w:tc>
        <w:tc>
          <w:tcPr>
            <w:tcW w:w="567" w:type="dxa"/>
          </w:tcPr>
          <w:p w:rsidR="00315275" w:rsidRPr="00315275" w:rsidRDefault="00315275" w:rsidP="00315275">
            <w:pPr>
              <w:spacing w:line="240" w:lineRule="auto"/>
              <w:jc w:val="left"/>
              <w:rPr>
                <w:rStyle w:val="Hyperlink"/>
                <w:rtl/>
              </w:rPr>
            </w:pPr>
            <w:hyperlink w:anchor="Seif16" w:tooltip="בקשה מחודשת" w:history="1">
              <w:r w:rsidRPr="00315275">
                <w:rPr>
                  <w:rStyle w:val="Hyperlink"/>
                </w:rPr>
                <w:t>Go</w:t>
              </w:r>
            </w:hyperlink>
          </w:p>
        </w:tc>
        <w:tc>
          <w:tcPr>
            <w:tcW w:w="850" w:type="dxa"/>
          </w:tcPr>
          <w:p w:rsidR="00315275" w:rsidRPr="00315275" w:rsidRDefault="00315275" w:rsidP="0031527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15275" w:rsidRPr="00315275" w:rsidTr="00315275">
        <w:tblPrEx>
          <w:tblCellMar>
            <w:top w:w="0" w:type="dxa"/>
            <w:bottom w:w="0" w:type="dxa"/>
          </w:tblCellMar>
        </w:tblPrEx>
        <w:tc>
          <w:tcPr>
            <w:tcW w:w="1247" w:type="dxa"/>
          </w:tcPr>
          <w:p w:rsidR="00315275" w:rsidRPr="00315275" w:rsidRDefault="00315275" w:rsidP="00315275">
            <w:pPr>
              <w:spacing w:line="240" w:lineRule="auto"/>
              <w:jc w:val="left"/>
              <w:rPr>
                <w:rFonts w:cs="Frankruhel"/>
                <w:sz w:val="24"/>
                <w:rtl/>
              </w:rPr>
            </w:pPr>
            <w:r>
              <w:rPr>
                <w:rFonts w:cs="Times New Roman"/>
                <w:sz w:val="24"/>
                <w:rtl/>
              </w:rPr>
              <w:t xml:space="preserve">סעיף 16 </w:t>
            </w:r>
          </w:p>
        </w:tc>
        <w:tc>
          <w:tcPr>
            <w:tcW w:w="5669" w:type="dxa"/>
          </w:tcPr>
          <w:p w:rsidR="00315275" w:rsidRPr="00315275" w:rsidRDefault="00315275" w:rsidP="00315275">
            <w:pPr>
              <w:spacing w:line="240" w:lineRule="auto"/>
              <w:jc w:val="left"/>
              <w:rPr>
                <w:rFonts w:cs="Frankruhel"/>
                <w:sz w:val="24"/>
                <w:rtl/>
              </w:rPr>
            </w:pPr>
            <w:r>
              <w:rPr>
                <w:rFonts w:cs="Times New Roman"/>
                <w:sz w:val="24"/>
                <w:rtl/>
              </w:rPr>
              <w:t>ערר</w:t>
            </w:r>
          </w:p>
        </w:tc>
        <w:tc>
          <w:tcPr>
            <w:tcW w:w="567" w:type="dxa"/>
          </w:tcPr>
          <w:p w:rsidR="00315275" w:rsidRPr="00315275" w:rsidRDefault="00315275" w:rsidP="00315275">
            <w:pPr>
              <w:spacing w:line="240" w:lineRule="auto"/>
              <w:jc w:val="left"/>
              <w:rPr>
                <w:rStyle w:val="Hyperlink"/>
                <w:rtl/>
              </w:rPr>
            </w:pPr>
            <w:hyperlink w:anchor="Seif17" w:tooltip="ערר" w:history="1">
              <w:r w:rsidRPr="00315275">
                <w:rPr>
                  <w:rStyle w:val="Hyperlink"/>
                </w:rPr>
                <w:t>Go</w:t>
              </w:r>
            </w:hyperlink>
          </w:p>
        </w:tc>
        <w:tc>
          <w:tcPr>
            <w:tcW w:w="850" w:type="dxa"/>
          </w:tcPr>
          <w:p w:rsidR="00315275" w:rsidRPr="00315275" w:rsidRDefault="00315275" w:rsidP="0031527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15275" w:rsidRPr="00315275" w:rsidTr="00315275">
        <w:tblPrEx>
          <w:tblCellMar>
            <w:top w:w="0" w:type="dxa"/>
            <w:bottom w:w="0" w:type="dxa"/>
          </w:tblCellMar>
        </w:tblPrEx>
        <w:tc>
          <w:tcPr>
            <w:tcW w:w="1247" w:type="dxa"/>
          </w:tcPr>
          <w:p w:rsidR="00315275" w:rsidRPr="00315275" w:rsidRDefault="00315275" w:rsidP="00315275">
            <w:pPr>
              <w:spacing w:line="240" w:lineRule="auto"/>
              <w:jc w:val="left"/>
              <w:rPr>
                <w:rFonts w:cs="Frankruhel"/>
                <w:sz w:val="24"/>
                <w:rtl/>
              </w:rPr>
            </w:pPr>
            <w:r>
              <w:rPr>
                <w:rFonts w:cs="Times New Roman"/>
                <w:sz w:val="24"/>
                <w:rtl/>
              </w:rPr>
              <w:t xml:space="preserve">סעיף 17 </w:t>
            </w:r>
          </w:p>
        </w:tc>
        <w:tc>
          <w:tcPr>
            <w:tcW w:w="5669" w:type="dxa"/>
          </w:tcPr>
          <w:p w:rsidR="00315275" w:rsidRPr="00315275" w:rsidRDefault="00315275" w:rsidP="00315275">
            <w:pPr>
              <w:spacing w:line="240" w:lineRule="auto"/>
              <w:jc w:val="left"/>
              <w:rPr>
                <w:rFonts w:cs="Frankruhel"/>
                <w:sz w:val="24"/>
                <w:rtl/>
              </w:rPr>
            </w:pPr>
            <w:r>
              <w:rPr>
                <w:rFonts w:cs="Times New Roman"/>
                <w:sz w:val="24"/>
                <w:rtl/>
              </w:rPr>
              <w:t>דרך אישור חילופית</w:t>
            </w:r>
          </w:p>
        </w:tc>
        <w:tc>
          <w:tcPr>
            <w:tcW w:w="567" w:type="dxa"/>
          </w:tcPr>
          <w:p w:rsidR="00315275" w:rsidRPr="00315275" w:rsidRDefault="00315275" w:rsidP="00315275">
            <w:pPr>
              <w:spacing w:line="240" w:lineRule="auto"/>
              <w:jc w:val="left"/>
              <w:rPr>
                <w:rStyle w:val="Hyperlink"/>
                <w:rtl/>
              </w:rPr>
            </w:pPr>
            <w:hyperlink w:anchor="Seif18" w:tooltip="דרך אישור חילופית" w:history="1">
              <w:r w:rsidRPr="00315275">
                <w:rPr>
                  <w:rStyle w:val="Hyperlink"/>
                </w:rPr>
                <w:t>Go</w:t>
              </w:r>
            </w:hyperlink>
          </w:p>
        </w:tc>
        <w:tc>
          <w:tcPr>
            <w:tcW w:w="850" w:type="dxa"/>
          </w:tcPr>
          <w:p w:rsidR="00315275" w:rsidRPr="00315275" w:rsidRDefault="00315275" w:rsidP="0031527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15275" w:rsidRPr="00315275" w:rsidTr="00315275">
        <w:tblPrEx>
          <w:tblCellMar>
            <w:top w:w="0" w:type="dxa"/>
            <w:bottom w:w="0" w:type="dxa"/>
          </w:tblCellMar>
        </w:tblPrEx>
        <w:tc>
          <w:tcPr>
            <w:tcW w:w="1247" w:type="dxa"/>
          </w:tcPr>
          <w:p w:rsidR="00315275" w:rsidRPr="00315275" w:rsidRDefault="00315275" w:rsidP="00315275">
            <w:pPr>
              <w:spacing w:line="240" w:lineRule="auto"/>
              <w:jc w:val="left"/>
              <w:rPr>
                <w:rFonts w:cs="Frankruhel"/>
                <w:sz w:val="24"/>
                <w:rtl/>
              </w:rPr>
            </w:pPr>
            <w:r>
              <w:rPr>
                <w:rFonts w:cs="Times New Roman"/>
                <w:sz w:val="24"/>
                <w:rtl/>
              </w:rPr>
              <w:t xml:space="preserve">סעיף 18 </w:t>
            </w:r>
          </w:p>
        </w:tc>
        <w:tc>
          <w:tcPr>
            <w:tcW w:w="5669" w:type="dxa"/>
          </w:tcPr>
          <w:p w:rsidR="00315275" w:rsidRPr="00315275" w:rsidRDefault="00315275" w:rsidP="00315275">
            <w:pPr>
              <w:spacing w:line="240" w:lineRule="auto"/>
              <w:jc w:val="left"/>
              <w:rPr>
                <w:rFonts w:cs="Frankruhel"/>
                <w:sz w:val="24"/>
                <w:rtl/>
              </w:rPr>
            </w:pPr>
            <w:r>
              <w:rPr>
                <w:rFonts w:cs="Times New Roman"/>
                <w:sz w:val="24"/>
                <w:rtl/>
              </w:rPr>
              <w:t>פטור</w:t>
            </w:r>
          </w:p>
        </w:tc>
        <w:tc>
          <w:tcPr>
            <w:tcW w:w="567" w:type="dxa"/>
          </w:tcPr>
          <w:p w:rsidR="00315275" w:rsidRPr="00315275" w:rsidRDefault="00315275" w:rsidP="00315275">
            <w:pPr>
              <w:spacing w:line="240" w:lineRule="auto"/>
              <w:jc w:val="left"/>
              <w:rPr>
                <w:rStyle w:val="Hyperlink"/>
                <w:rtl/>
              </w:rPr>
            </w:pPr>
            <w:hyperlink w:anchor="Seif19" w:tooltip="פטור" w:history="1">
              <w:r w:rsidRPr="00315275">
                <w:rPr>
                  <w:rStyle w:val="Hyperlink"/>
                </w:rPr>
                <w:t>Go</w:t>
              </w:r>
            </w:hyperlink>
          </w:p>
        </w:tc>
        <w:tc>
          <w:tcPr>
            <w:tcW w:w="850" w:type="dxa"/>
          </w:tcPr>
          <w:p w:rsidR="00315275" w:rsidRPr="00315275" w:rsidRDefault="00315275" w:rsidP="0031527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15275" w:rsidRPr="00315275" w:rsidTr="00315275">
        <w:tblPrEx>
          <w:tblCellMar>
            <w:top w:w="0" w:type="dxa"/>
            <w:bottom w:w="0" w:type="dxa"/>
          </w:tblCellMar>
        </w:tblPrEx>
        <w:tc>
          <w:tcPr>
            <w:tcW w:w="1247" w:type="dxa"/>
          </w:tcPr>
          <w:p w:rsidR="00315275" w:rsidRPr="00315275" w:rsidRDefault="00315275" w:rsidP="00315275">
            <w:pPr>
              <w:spacing w:line="240" w:lineRule="auto"/>
              <w:jc w:val="left"/>
              <w:rPr>
                <w:rFonts w:cs="Frankruhel"/>
                <w:sz w:val="24"/>
                <w:rtl/>
              </w:rPr>
            </w:pPr>
          </w:p>
        </w:tc>
        <w:tc>
          <w:tcPr>
            <w:tcW w:w="5669" w:type="dxa"/>
          </w:tcPr>
          <w:p w:rsidR="00315275" w:rsidRPr="00315275" w:rsidRDefault="00315275" w:rsidP="00315275">
            <w:pPr>
              <w:spacing w:line="240" w:lineRule="auto"/>
              <w:jc w:val="left"/>
              <w:rPr>
                <w:rFonts w:cs="Frankruhel"/>
                <w:sz w:val="24"/>
                <w:rtl/>
              </w:rPr>
            </w:pPr>
            <w:r>
              <w:rPr>
                <w:rFonts w:cs="Times New Roman"/>
                <w:sz w:val="24"/>
                <w:rtl/>
              </w:rPr>
              <w:t>פרק חמישי: בדיקה ואישור של מכולות חדשות</w:t>
            </w:r>
          </w:p>
        </w:tc>
        <w:tc>
          <w:tcPr>
            <w:tcW w:w="567" w:type="dxa"/>
          </w:tcPr>
          <w:p w:rsidR="00315275" w:rsidRPr="00315275" w:rsidRDefault="00315275" w:rsidP="00315275">
            <w:pPr>
              <w:spacing w:line="240" w:lineRule="auto"/>
              <w:jc w:val="left"/>
              <w:rPr>
                <w:rStyle w:val="Hyperlink"/>
                <w:rtl/>
              </w:rPr>
            </w:pPr>
            <w:hyperlink w:anchor="med4" w:tooltip="פרק חמישי: בדיקה ואישור של מכולות חדשות" w:history="1">
              <w:r w:rsidRPr="00315275">
                <w:rPr>
                  <w:rStyle w:val="Hyperlink"/>
                </w:rPr>
                <w:t>Go</w:t>
              </w:r>
            </w:hyperlink>
          </w:p>
        </w:tc>
        <w:tc>
          <w:tcPr>
            <w:tcW w:w="850" w:type="dxa"/>
          </w:tcPr>
          <w:p w:rsidR="00315275" w:rsidRPr="00315275" w:rsidRDefault="00315275" w:rsidP="0031527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15275" w:rsidRPr="00315275" w:rsidTr="00315275">
        <w:tblPrEx>
          <w:tblCellMar>
            <w:top w:w="0" w:type="dxa"/>
            <w:bottom w:w="0" w:type="dxa"/>
          </w:tblCellMar>
        </w:tblPrEx>
        <w:tc>
          <w:tcPr>
            <w:tcW w:w="1247" w:type="dxa"/>
          </w:tcPr>
          <w:p w:rsidR="00315275" w:rsidRPr="00315275" w:rsidRDefault="00315275" w:rsidP="00315275">
            <w:pPr>
              <w:spacing w:line="240" w:lineRule="auto"/>
              <w:jc w:val="left"/>
              <w:rPr>
                <w:rFonts w:cs="Frankruhel"/>
                <w:sz w:val="24"/>
                <w:rtl/>
              </w:rPr>
            </w:pPr>
            <w:r>
              <w:rPr>
                <w:rFonts w:cs="Times New Roman"/>
                <w:sz w:val="24"/>
                <w:rtl/>
              </w:rPr>
              <w:t xml:space="preserve">סעיף 19 </w:t>
            </w:r>
          </w:p>
        </w:tc>
        <w:tc>
          <w:tcPr>
            <w:tcW w:w="5669" w:type="dxa"/>
          </w:tcPr>
          <w:p w:rsidR="00315275" w:rsidRPr="00315275" w:rsidRDefault="00315275" w:rsidP="00315275">
            <w:pPr>
              <w:spacing w:line="240" w:lineRule="auto"/>
              <w:jc w:val="left"/>
              <w:rPr>
                <w:rFonts w:cs="Frankruhel"/>
                <w:sz w:val="24"/>
                <w:rtl/>
              </w:rPr>
            </w:pPr>
            <w:r>
              <w:rPr>
                <w:rFonts w:cs="Times New Roman"/>
                <w:sz w:val="24"/>
                <w:rtl/>
              </w:rPr>
              <w:t>אישור בטיחות למכולה חדשה</w:t>
            </w:r>
          </w:p>
        </w:tc>
        <w:tc>
          <w:tcPr>
            <w:tcW w:w="567" w:type="dxa"/>
          </w:tcPr>
          <w:p w:rsidR="00315275" w:rsidRPr="00315275" w:rsidRDefault="00315275" w:rsidP="00315275">
            <w:pPr>
              <w:spacing w:line="240" w:lineRule="auto"/>
              <w:jc w:val="left"/>
              <w:rPr>
                <w:rStyle w:val="Hyperlink"/>
                <w:rtl/>
              </w:rPr>
            </w:pPr>
            <w:hyperlink w:anchor="Seif20" w:tooltip="אישור בטיחות למכולה חדשה" w:history="1">
              <w:r w:rsidRPr="00315275">
                <w:rPr>
                  <w:rStyle w:val="Hyperlink"/>
                </w:rPr>
                <w:t>Go</w:t>
              </w:r>
            </w:hyperlink>
          </w:p>
        </w:tc>
        <w:tc>
          <w:tcPr>
            <w:tcW w:w="850" w:type="dxa"/>
          </w:tcPr>
          <w:p w:rsidR="00315275" w:rsidRPr="00315275" w:rsidRDefault="00315275" w:rsidP="0031527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15275" w:rsidRPr="00315275" w:rsidTr="00315275">
        <w:tblPrEx>
          <w:tblCellMar>
            <w:top w:w="0" w:type="dxa"/>
            <w:bottom w:w="0" w:type="dxa"/>
          </w:tblCellMar>
        </w:tblPrEx>
        <w:tc>
          <w:tcPr>
            <w:tcW w:w="1247" w:type="dxa"/>
          </w:tcPr>
          <w:p w:rsidR="00315275" w:rsidRPr="00315275" w:rsidRDefault="00315275" w:rsidP="00315275">
            <w:pPr>
              <w:spacing w:line="240" w:lineRule="auto"/>
              <w:jc w:val="left"/>
              <w:rPr>
                <w:rFonts w:cs="Frankruhel"/>
                <w:sz w:val="24"/>
                <w:rtl/>
              </w:rPr>
            </w:pPr>
            <w:r>
              <w:rPr>
                <w:rFonts w:cs="Times New Roman"/>
                <w:sz w:val="24"/>
                <w:rtl/>
              </w:rPr>
              <w:t xml:space="preserve">סעיף 20 </w:t>
            </w:r>
          </w:p>
        </w:tc>
        <w:tc>
          <w:tcPr>
            <w:tcW w:w="5669" w:type="dxa"/>
          </w:tcPr>
          <w:p w:rsidR="00315275" w:rsidRPr="00315275" w:rsidRDefault="00315275" w:rsidP="00315275">
            <w:pPr>
              <w:spacing w:line="240" w:lineRule="auto"/>
              <w:jc w:val="left"/>
              <w:rPr>
                <w:rFonts w:cs="Frankruhel"/>
                <w:sz w:val="24"/>
                <w:rtl/>
              </w:rPr>
            </w:pPr>
            <w:r>
              <w:rPr>
                <w:rFonts w:cs="Times New Roman"/>
                <w:sz w:val="24"/>
                <w:rtl/>
              </w:rPr>
              <w:t>אישור אב טיפוס</w:t>
            </w:r>
          </w:p>
        </w:tc>
        <w:tc>
          <w:tcPr>
            <w:tcW w:w="567" w:type="dxa"/>
          </w:tcPr>
          <w:p w:rsidR="00315275" w:rsidRPr="00315275" w:rsidRDefault="00315275" w:rsidP="00315275">
            <w:pPr>
              <w:spacing w:line="240" w:lineRule="auto"/>
              <w:jc w:val="left"/>
              <w:rPr>
                <w:rStyle w:val="Hyperlink"/>
                <w:rtl/>
              </w:rPr>
            </w:pPr>
            <w:hyperlink w:anchor="Seif21" w:tooltip="אישור אב טיפוס" w:history="1">
              <w:r w:rsidRPr="00315275">
                <w:rPr>
                  <w:rStyle w:val="Hyperlink"/>
                </w:rPr>
                <w:t>Go</w:t>
              </w:r>
            </w:hyperlink>
          </w:p>
        </w:tc>
        <w:tc>
          <w:tcPr>
            <w:tcW w:w="850" w:type="dxa"/>
          </w:tcPr>
          <w:p w:rsidR="00315275" w:rsidRPr="00315275" w:rsidRDefault="00315275" w:rsidP="0031527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15275" w:rsidRPr="00315275" w:rsidTr="00315275">
        <w:tblPrEx>
          <w:tblCellMar>
            <w:top w:w="0" w:type="dxa"/>
            <w:bottom w:w="0" w:type="dxa"/>
          </w:tblCellMar>
        </w:tblPrEx>
        <w:tc>
          <w:tcPr>
            <w:tcW w:w="1247" w:type="dxa"/>
          </w:tcPr>
          <w:p w:rsidR="00315275" w:rsidRPr="00315275" w:rsidRDefault="00315275" w:rsidP="00315275">
            <w:pPr>
              <w:spacing w:line="240" w:lineRule="auto"/>
              <w:jc w:val="left"/>
              <w:rPr>
                <w:rFonts w:cs="Frankruhel"/>
                <w:sz w:val="24"/>
                <w:rtl/>
              </w:rPr>
            </w:pPr>
            <w:r>
              <w:rPr>
                <w:rFonts w:cs="Times New Roman"/>
                <w:sz w:val="24"/>
                <w:rtl/>
              </w:rPr>
              <w:t xml:space="preserve">סעיף 21 </w:t>
            </w:r>
          </w:p>
        </w:tc>
        <w:tc>
          <w:tcPr>
            <w:tcW w:w="5669" w:type="dxa"/>
          </w:tcPr>
          <w:p w:rsidR="00315275" w:rsidRPr="00315275" w:rsidRDefault="00315275" w:rsidP="00315275">
            <w:pPr>
              <w:spacing w:line="240" w:lineRule="auto"/>
              <w:jc w:val="left"/>
              <w:rPr>
                <w:rFonts w:cs="Frankruhel"/>
                <w:sz w:val="24"/>
                <w:rtl/>
              </w:rPr>
            </w:pPr>
            <w:r>
              <w:rPr>
                <w:rFonts w:cs="Times New Roman"/>
                <w:sz w:val="24"/>
                <w:rtl/>
              </w:rPr>
              <w:t>נוכחות במבחני  אב טיפוס</w:t>
            </w:r>
          </w:p>
        </w:tc>
        <w:tc>
          <w:tcPr>
            <w:tcW w:w="567" w:type="dxa"/>
          </w:tcPr>
          <w:p w:rsidR="00315275" w:rsidRPr="00315275" w:rsidRDefault="00315275" w:rsidP="00315275">
            <w:pPr>
              <w:spacing w:line="240" w:lineRule="auto"/>
              <w:jc w:val="left"/>
              <w:rPr>
                <w:rStyle w:val="Hyperlink"/>
                <w:rtl/>
              </w:rPr>
            </w:pPr>
            <w:hyperlink w:anchor="Seif22" w:tooltip="נוכחות במבחני  אב טיפוס" w:history="1">
              <w:r w:rsidRPr="00315275">
                <w:rPr>
                  <w:rStyle w:val="Hyperlink"/>
                </w:rPr>
                <w:t>Go</w:t>
              </w:r>
            </w:hyperlink>
          </w:p>
        </w:tc>
        <w:tc>
          <w:tcPr>
            <w:tcW w:w="850" w:type="dxa"/>
          </w:tcPr>
          <w:p w:rsidR="00315275" w:rsidRPr="00315275" w:rsidRDefault="00315275" w:rsidP="0031527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15275" w:rsidRPr="00315275" w:rsidTr="00315275">
        <w:tblPrEx>
          <w:tblCellMar>
            <w:top w:w="0" w:type="dxa"/>
            <w:bottom w:w="0" w:type="dxa"/>
          </w:tblCellMar>
        </w:tblPrEx>
        <w:tc>
          <w:tcPr>
            <w:tcW w:w="1247" w:type="dxa"/>
          </w:tcPr>
          <w:p w:rsidR="00315275" w:rsidRPr="00315275" w:rsidRDefault="00315275" w:rsidP="00315275">
            <w:pPr>
              <w:spacing w:line="240" w:lineRule="auto"/>
              <w:jc w:val="left"/>
              <w:rPr>
                <w:rFonts w:cs="Frankruhel"/>
                <w:sz w:val="24"/>
                <w:rtl/>
              </w:rPr>
            </w:pPr>
            <w:r>
              <w:rPr>
                <w:rFonts w:cs="Times New Roman"/>
                <w:sz w:val="24"/>
                <w:rtl/>
              </w:rPr>
              <w:t xml:space="preserve">סעיף 22 </w:t>
            </w:r>
          </w:p>
        </w:tc>
        <w:tc>
          <w:tcPr>
            <w:tcW w:w="5669" w:type="dxa"/>
          </w:tcPr>
          <w:p w:rsidR="00315275" w:rsidRPr="00315275" w:rsidRDefault="00315275" w:rsidP="00315275">
            <w:pPr>
              <w:spacing w:line="240" w:lineRule="auto"/>
              <w:jc w:val="left"/>
              <w:rPr>
                <w:rFonts w:cs="Frankruhel"/>
                <w:sz w:val="24"/>
                <w:rtl/>
              </w:rPr>
            </w:pPr>
            <w:r>
              <w:rPr>
                <w:rFonts w:cs="Times New Roman"/>
                <w:sz w:val="24"/>
                <w:rtl/>
              </w:rPr>
              <w:t>הודעת אישור</w:t>
            </w:r>
          </w:p>
        </w:tc>
        <w:tc>
          <w:tcPr>
            <w:tcW w:w="567" w:type="dxa"/>
          </w:tcPr>
          <w:p w:rsidR="00315275" w:rsidRPr="00315275" w:rsidRDefault="00315275" w:rsidP="00315275">
            <w:pPr>
              <w:spacing w:line="240" w:lineRule="auto"/>
              <w:jc w:val="left"/>
              <w:rPr>
                <w:rStyle w:val="Hyperlink"/>
                <w:rtl/>
              </w:rPr>
            </w:pPr>
            <w:hyperlink w:anchor="Seif23" w:tooltip="הודעת אישור" w:history="1">
              <w:r w:rsidRPr="00315275">
                <w:rPr>
                  <w:rStyle w:val="Hyperlink"/>
                </w:rPr>
                <w:t>Go</w:t>
              </w:r>
            </w:hyperlink>
          </w:p>
        </w:tc>
        <w:tc>
          <w:tcPr>
            <w:tcW w:w="850" w:type="dxa"/>
          </w:tcPr>
          <w:p w:rsidR="00315275" w:rsidRPr="00315275" w:rsidRDefault="00315275" w:rsidP="0031527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15275" w:rsidRPr="00315275" w:rsidTr="00315275">
        <w:tblPrEx>
          <w:tblCellMar>
            <w:top w:w="0" w:type="dxa"/>
            <w:bottom w:w="0" w:type="dxa"/>
          </w:tblCellMar>
        </w:tblPrEx>
        <w:tc>
          <w:tcPr>
            <w:tcW w:w="1247" w:type="dxa"/>
          </w:tcPr>
          <w:p w:rsidR="00315275" w:rsidRPr="00315275" w:rsidRDefault="00315275" w:rsidP="00315275">
            <w:pPr>
              <w:spacing w:line="240" w:lineRule="auto"/>
              <w:jc w:val="left"/>
              <w:rPr>
                <w:rFonts w:cs="Frankruhel"/>
                <w:sz w:val="24"/>
                <w:rtl/>
              </w:rPr>
            </w:pPr>
            <w:r>
              <w:rPr>
                <w:rFonts w:cs="Times New Roman"/>
                <w:sz w:val="24"/>
                <w:rtl/>
              </w:rPr>
              <w:t xml:space="preserve">סעיף 23 </w:t>
            </w:r>
          </w:p>
        </w:tc>
        <w:tc>
          <w:tcPr>
            <w:tcW w:w="5669" w:type="dxa"/>
          </w:tcPr>
          <w:p w:rsidR="00315275" w:rsidRPr="00315275" w:rsidRDefault="00315275" w:rsidP="00315275">
            <w:pPr>
              <w:spacing w:line="240" w:lineRule="auto"/>
              <w:jc w:val="left"/>
              <w:rPr>
                <w:rFonts w:cs="Frankruhel"/>
                <w:sz w:val="24"/>
                <w:rtl/>
              </w:rPr>
            </w:pPr>
            <w:r>
              <w:rPr>
                <w:rFonts w:cs="Times New Roman"/>
                <w:sz w:val="24"/>
                <w:rtl/>
              </w:rPr>
              <w:t>אחריות היצרן</w:t>
            </w:r>
          </w:p>
        </w:tc>
        <w:tc>
          <w:tcPr>
            <w:tcW w:w="567" w:type="dxa"/>
          </w:tcPr>
          <w:p w:rsidR="00315275" w:rsidRPr="00315275" w:rsidRDefault="00315275" w:rsidP="00315275">
            <w:pPr>
              <w:spacing w:line="240" w:lineRule="auto"/>
              <w:jc w:val="left"/>
              <w:rPr>
                <w:rStyle w:val="Hyperlink"/>
                <w:rtl/>
              </w:rPr>
            </w:pPr>
            <w:hyperlink w:anchor="Seif24" w:tooltip="אחריות היצרן" w:history="1">
              <w:r w:rsidRPr="00315275">
                <w:rPr>
                  <w:rStyle w:val="Hyperlink"/>
                </w:rPr>
                <w:t>Go</w:t>
              </w:r>
            </w:hyperlink>
          </w:p>
        </w:tc>
        <w:tc>
          <w:tcPr>
            <w:tcW w:w="850" w:type="dxa"/>
          </w:tcPr>
          <w:p w:rsidR="00315275" w:rsidRPr="00315275" w:rsidRDefault="00315275" w:rsidP="0031527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15275" w:rsidRPr="00315275" w:rsidTr="00315275">
        <w:tblPrEx>
          <w:tblCellMar>
            <w:top w:w="0" w:type="dxa"/>
            <w:bottom w:w="0" w:type="dxa"/>
          </w:tblCellMar>
        </w:tblPrEx>
        <w:tc>
          <w:tcPr>
            <w:tcW w:w="1247" w:type="dxa"/>
          </w:tcPr>
          <w:p w:rsidR="00315275" w:rsidRPr="00315275" w:rsidRDefault="00315275" w:rsidP="00315275">
            <w:pPr>
              <w:spacing w:line="240" w:lineRule="auto"/>
              <w:jc w:val="left"/>
              <w:rPr>
                <w:rFonts w:cs="Frankruhel"/>
                <w:sz w:val="24"/>
                <w:rtl/>
              </w:rPr>
            </w:pPr>
            <w:r>
              <w:rPr>
                <w:rFonts w:cs="Times New Roman"/>
                <w:sz w:val="24"/>
                <w:rtl/>
              </w:rPr>
              <w:t xml:space="preserve">סעיף 24 </w:t>
            </w:r>
          </w:p>
        </w:tc>
        <w:tc>
          <w:tcPr>
            <w:tcW w:w="5669" w:type="dxa"/>
          </w:tcPr>
          <w:p w:rsidR="00315275" w:rsidRPr="00315275" w:rsidRDefault="00315275" w:rsidP="00315275">
            <w:pPr>
              <w:spacing w:line="240" w:lineRule="auto"/>
              <w:jc w:val="left"/>
              <w:rPr>
                <w:rFonts w:cs="Frankruhel"/>
                <w:sz w:val="24"/>
                <w:rtl/>
              </w:rPr>
            </w:pPr>
            <w:r>
              <w:rPr>
                <w:rFonts w:cs="Times New Roman"/>
                <w:sz w:val="24"/>
                <w:rtl/>
              </w:rPr>
              <w:t>בדיקות נוספות</w:t>
            </w:r>
          </w:p>
        </w:tc>
        <w:tc>
          <w:tcPr>
            <w:tcW w:w="567" w:type="dxa"/>
          </w:tcPr>
          <w:p w:rsidR="00315275" w:rsidRPr="00315275" w:rsidRDefault="00315275" w:rsidP="00315275">
            <w:pPr>
              <w:spacing w:line="240" w:lineRule="auto"/>
              <w:jc w:val="left"/>
              <w:rPr>
                <w:rStyle w:val="Hyperlink"/>
                <w:rtl/>
              </w:rPr>
            </w:pPr>
            <w:hyperlink w:anchor="Seif25" w:tooltip="בדיקות נוספות" w:history="1">
              <w:r w:rsidRPr="00315275">
                <w:rPr>
                  <w:rStyle w:val="Hyperlink"/>
                </w:rPr>
                <w:t>Go</w:t>
              </w:r>
            </w:hyperlink>
          </w:p>
        </w:tc>
        <w:tc>
          <w:tcPr>
            <w:tcW w:w="850" w:type="dxa"/>
          </w:tcPr>
          <w:p w:rsidR="00315275" w:rsidRPr="00315275" w:rsidRDefault="00315275" w:rsidP="0031527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15275" w:rsidRPr="00315275" w:rsidTr="00315275">
        <w:tblPrEx>
          <w:tblCellMar>
            <w:top w:w="0" w:type="dxa"/>
            <w:bottom w:w="0" w:type="dxa"/>
          </w:tblCellMar>
        </w:tblPrEx>
        <w:tc>
          <w:tcPr>
            <w:tcW w:w="1247" w:type="dxa"/>
          </w:tcPr>
          <w:p w:rsidR="00315275" w:rsidRPr="00315275" w:rsidRDefault="00315275" w:rsidP="00315275">
            <w:pPr>
              <w:spacing w:line="240" w:lineRule="auto"/>
              <w:jc w:val="left"/>
              <w:rPr>
                <w:rFonts w:cs="Frankruhel"/>
                <w:sz w:val="24"/>
                <w:rtl/>
              </w:rPr>
            </w:pPr>
            <w:r>
              <w:rPr>
                <w:rFonts w:cs="Times New Roman"/>
                <w:sz w:val="24"/>
                <w:rtl/>
              </w:rPr>
              <w:t xml:space="preserve">סעיף 25 </w:t>
            </w:r>
          </w:p>
        </w:tc>
        <w:tc>
          <w:tcPr>
            <w:tcW w:w="5669" w:type="dxa"/>
          </w:tcPr>
          <w:p w:rsidR="00315275" w:rsidRPr="00315275" w:rsidRDefault="00315275" w:rsidP="00315275">
            <w:pPr>
              <w:spacing w:line="240" w:lineRule="auto"/>
              <w:jc w:val="left"/>
              <w:rPr>
                <w:rFonts w:cs="Frankruhel"/>
                <w:sz w:val="24"/>
                <w:rtl/>
              </w:rPr>
            </w:pPr>
            <w:r>
              <w:rPr>
                <w:rFonts w:cs="Times New Roman"/>
                <w:sz w:val="24"/>
                <w:rtl/>
              </w:rPr>
              <w:t>בקשה לאישור ייחודי</w:t>
            </w:r>
          </w:p>
        </w:tc>
        <w:tc>
          <w:tcPr>
            <w:tcW w:w="567" w:type="dxa"/>
          </w:tcPr>
          <w:p w:rsidR="00315275" w:rsidRPr="00315275" w:rsidRDefault="00315275" w:rsidP="00315275">
            <w:pPr>
              <w:spacing w:line="240" w:lineRule="auto"/>
              <w:jc w:val="left"/>
              <w:rPr>
                <w:rStyle w:val="Hyperlink"/>
                <w:rtl/>
              </w:rPr>
            </w:pPr>
            <w:hyperlink w:anchor="Seif26" w:tooltip="בקשה לאישור ייחודי" w:history="1">
              <w:r w:rsidRPr="00315275">
                <w:rPr>
                  <w:rStyle w:val="Hyperlink"/>
                </w:rPr>
                <w:t>Go</w:t>
              </w:r>
            </w:hyperlink>
          </w:p>
        </w:tc>
        <w:tc>
          <w:tcPr>
            <w:tcW w:w="850" w:type="dxa"/>
          </w:tcPr>
          <w:p w:rsidR="00315275" w:rsidRPr="00315275" w:rsidRDefault="00315275" w:rsidP="0031527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15275" w:rsidRPr="00315275" w:rsidTr="00315275">
        <w:tblPrEx>
          <w:tblCellMar>
            <w:top w:w="0" w:type="dxa"/>
            <w:bottom w:w="0" w:type="dxa"/>
          </w:tblCellMar>
        </w:tblPrEx>
        <w:tc>
          <w:tcPr>
            <w:tcW w:w="1247" w:type="dxa"/>
          </w:tcPr>
          <w:p w:rsidR="00315275" w:rsidRPr="00315275" w:rsidRDefault="00315275" w:rsidP="00315275">
            <w:pPr>
              <w:spacing w:line="240" w:lineRule="auto"/>
              <w:jc w:val="left"/>
              <w:rPr>
                <w:rFonts w:cs="Frankruhel"/>
                <w:sz w:val="24"/>
                <w:rtl/>
              </w:rPr>
            </w:pPr>
            <w:r>
              <w:rPr>
                <w:rFonts w:cs="Times New Roman"/>
                <w:sz w:val="24"/>
                <w:rtl/>
              </w:rPr>
              <w:t xml:space="preserve">סעיף 26 </w:t>
            </w:r>
          </w:p>
        </w:tc>
        <w:tc>
          <w:tcPr>
            <w:tcW w:w="5669" w:type="dxa"/>
          </w:tcPr>
          <w:p w:rsidR="00315275" w:rsidRPr="00315275" w:rsidRDefault="00315275" w:rsidP="00315275">
            <w:pPr>
              <w:spacing w:line="240" w:lineRule="auto"/>
              <w:jc w:val="left"/>
              <w:rPr>
                <w:rFonts w:cs="Frankruhel"/>
                <w:sz w:val="24"/>
                <w:rtl/>
              </w:rPr>
            </w:pPr>
            <w:r>
              <w:rPr>
                <w:rFonts w:cs="Times New Roman"/>
                <w:sz w:val="24"/>
                <w:rtl/>
              </w:rPr>
              <w:t>נוכחות במבחנים לבטיחות מבנה</w:t>
            </w:r>
          </w:p>
        </w:tc>
        <w:tc>
          <w:tcPr>
            <w:tcW w:w="567" w:type="dxa"/>
          </w:tcPr>
          <w:p w:rsidR="00315275" w:rsidRPr="00315275" w:rsidRDefault="00315275" w:rsidP="00315275">
            <w:pPr>
              <w:spacing w:line="240" w:lineRule="auto"/>
              <w:jc w:val="left"/>
              <w:rPr>
                <w:rStyle w:val="Hyperlink"/>
                <w:rtl/>
              </w:rPr>
            </w:pPr>
            <w:hyperlink w:anchor="Seif27" w:tooltip="נוכחות במבחנים לבטיחות מבנה" w:history="1">
              <w:r w:rsidRPr="00315275">
                <w:rPr>
                  <w:rStyle w:val="Hyperlink"/>
                </w:rPr>
                <w:t>Go</w:t>
              </w:r>
            </w:hyperlink>
          </w:p>
        </w:tc>
        <w:tc>
          <w:tcPr>
            <w:tcW w:w="850" w:type="dxa"/>
          </w:tcPr>
          <w:p w:rsidR="00315275" w:rsidRPr="00315275" w:rsidRDefault="00315275" w:rsidP="0031527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15275" w:rsidRPr="00315275" w:rsidTr="00315275">
        <w:tblPrEx>
          <w:tblCellMar>
            <w:top w:w="0" w:type="dxa"/>
            <w:bottom w:w="0" w:type="dxa"/>
          </w:tblCellMar>
        </w:tblPrEx>
        <w:tc>
          <w:tcPr>
            <w:tcW w:w="1247" w:type="dxa"/>
          </w:tcPr>
          <w:p w:rsidR="00315275" w:rsidRPr="00315275" w:rsidRDefault="00315275" w:rsidP="00315275">
            <w:pPr>
              <w:spacing w:line="240" w:lineRule="auto"/>
              <w:jc w:val="left"/>
              <w:rPr>
                <w:rFonts w:cs="Frankruhel"/>
                <w:sz w:val="24"/>
                <w:rtl/>
              </w:rPr>
            </w:pPr>
            <w:r>
              <w:rPr>
                <w:rFonts w:cs="Times New Roman"/>
                <w:sz w:val="24"/>
                <w:rtl/>
              </w:rPr>
              <w:t xml:space="preserve">סעיף 27 </w:t>
            </w:r>
          </w:p>
        </w:tc>
        <w:tc>
          <w:tcPr>
            <w:tcW w:w="5669" w:type="dxa"/>
          </w:tcPr>
          <w:p w:rsidR="00315275" w:rsidRPr="00315275" w:rsidRDefault="00315275" w:rsidP="00315275">
            <w:pPr>
              <w:spacing w:line="240" w:lineRule="auto"/>
              <w:jc w:val="left"/>
              <w:rPr>
                <w:rFonts w:cs="Frankruhel"/>
                <w:sz w:val="24"/>
                <w:rtl/>
              </w:rPr>
            </w:pPr>
            <w:r>
              <w:rPr>
                <w:rFonts w:cs="Times New Roman"/>
                <w:sz w:val="24"/>
                <w:rtl/>
              </w:rPr>
              <w:t>ערר</w:t>
            </w:r>
          </w:p>
        </w:tc>
        <w:tc>
          <w:tcPr>
            <w:tcW w:w="567" w:type="dxa"/>
          </w:tcPr>
          <w:p w:rsidR="00315275" w:rsidRPr="00315275" w:rsidRDefault="00315275" w:rsidP="00315275">
            <w:pPr>
              <w:spacing w:line="240" w:lineRule="auto"/>
              <w:jc w:val="left"/>
              <w:rPr>
                <w:rStyle w:val="Hyperlink"/>
                <w:rtl/>
              </w:rPr>
            </w:pPr>
            <w:hyperlink w:anchor="Seif28" w:tooltip="ערר" w:history="1">
              <w:r w:rsidRPr="00315275">
                <w:rPr>
                  <w:rStyle w:val="Hyperlink"/>
                </w:rPr>
                <w:t>Go</w:t>
              </w:r>
            </w:hyperlink>
          </w:p>
        </w:tc>
        <w:tc>
          <w:tcPr>
            <w:tcW w:w="850" w:type="dxa"/>
          </w:tcPr>
          <w:p w:rsidR="00315275" w:rsidRPr="00315275" w:rsidRDefault="00315275" w:rsidP="0031527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15275" w:rsidRPr="00315275" w:rsidTr="00315275">
        <w:tblPrEx>
          <w:tblCellMar>
            <w:top w:w="0" w:type="dxa"/>
            <w:bottom w:w="0" w:type="dxa"/>
          </w:tblCellMar>
        </w:tblPrEx>
        <w:tc>
          <w:tcPr>
            <w:tcW w:w="1247" w:type="dxa"/>
          </w:tcPr>
          <w:p w:rsidR="00315275" w:rsidRPr="00315275" w:rsidRDefault="00315275" w:rsidP="00315275">
            <w:pPr>
              <w:spacing w:line="240" w:lineRule="auto"/>
              <w:jc w:val="left"/>
              <w:rPr>
                <w:rFonts w:cs="Frankruhel"/>
                <w:sz w:val="24"/>
                <w:rtl/>
              </w:rPr>
            </w:pPr>
          </w:p>
        </w:tc>
        <w:tc>
          <w:tcPr>
            <w:tcW w:w="5669" w:type="dxa"/>
          </w:tcPr>
          <w:p w:rsidR="00315275" w:rsidRPr="00315275" w:rsidRDefault="00315275" w:rsidP="00315275">
            <w:pPr>
              <w:spacing w:line="240" w:lineRule="auto"/>
              <w:jc w:val="left"/>
              <w:rPr>
                <w:rFonts w:cs="Frankruhel"/>
                <w:sz w:val="24"/>
                <w:rtl/>
              </w:rPr>
            </w:pPr>
            <w:r>
              <w:rPr>
                <w:rFonts w:cs="Times New Roman"/>
                <w:sz w:val="24"/>
                <w:rtl/>
              </w:rPr>
              <w:t>פרק שישי: לוח אישור בטיחות</w:t>
            </w:r>
          </w:p>
        </w:tc>
        <w:tc>
          <w:tcPr>
            <w:tcW w:w="567" w:type="dxa"/>
          </w:tcPr>
          <w:p w:rsidR="00315275" w:rsidRPr="00315275" w:rsidRDefault="00315275" w:rsidP="00315275">
            <w:pPr>
              <w:spacing w:line="240" w:lineRule="auto"/>
              <w:jc w:val="left"/>
              <w:rPr>
                <w:rStyle w:val="Hyperlink"/>
                <w:rtl/>
              </w:rPr>
            </w:pPr>
            <w:hyperlink w:anchor="med5" w:tooltip="פרק שישי: לוח אישור בטיחות" w:history="1">
              <w:r w:rsidRPr="00315275">
                <w:rPr>
                  <w:rStyle w:val="Hyperlink"/>
                </w:rPr>
                <w:t>Go</w:t>
              </w:r>
            </w:hyperlink>
          </w:p>
        </w:tc>
        <w:tc>
          <w:tcPr>
            <w:tcW w:w="850" w:type="dxa"/>
          </w:tcPr>
          <w:p w:rsidR="00315275" w:rsidRPr="00315275" w:rsidRDefault="00315275" w:rsidP="0031527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15275" w:rsidRPr="00315275" w:rsidTr="00315275">
        <w:tblPrEx>
          <w:tblCellMar>
            <w:top w:w="0" w:type="dxa"/>
            <w:bottom w:w="0" w:type="dxa"/>
          </w:tblCellMar>
        </w:tblPrEx>
        <w:tc>
          <w:tcPr>
            <w:tcW w:w="1247" w:type="dxa"/>
          </w:tcPr>
          <w:p w:rsidR="00315275" w:rsidRPr="00315275" w:rsidRDefault="00315275" w:rsidP="00315275">
            <w:pPr>
              <w:spacing w:line="240" w:lineRule="auto"/>
              <w:jc w:val="left"/>
              <w:rPr>
                <w:rFonts w:cs="Frankruhel"/>
                <w:sz w:val="24"/>
                <w:rtl/>
              </w:rPr>
            </w:pPr>
            <w:r>
              <w:rPr>
                <w:rFonts w:cs="Times New Roman"/>
                <w:sz w:val="24"/>
                <w:rtl/>
              </w:rPr>
              <w:t xml:space="preserve">סעיף 28 </w:t>
            </w:r>
          </w:p>
        </w:tc>
        <w:tc>
          <w:tcPr>
            <w:tcW w:w="5669" w:type="dxa"/>
          </w:tcPr>
          <w:p w:rsidR="00315275" w:rsidRPr="00315275" w:rsidRDefault="00315275" w:rsidP="00315275">
            <w:pPr>
              <w:spacing w:line="240" w:lineRule="auto"/>
              <w:jc w:val="left"/>
              <w:rPr>
                <w:rFonts w:cs="Frankruhel"/>
                <w:sz w:val="24"/>
                <w:rtl/>
              </w:rPr>
            </w:pPr>
            <w:r>
              <w:rPr>
                <w:rFonts w:cs="Times New Roman"/>
                <w:sz w:val="24"/>
                <w:rtl/>
              </w:rPr>
              <w:t>מפרט</w:t>
            </w:r>
          </w:p>
        </w:tc>
        <w:tc>
          <w:tcPr>
            <w:tcW w:w="567" w:type="dxa"/>
          </w:tcPr>
          <w:p w:rsidR="00315275" w:rsidRPr="00315275" w:rsidRDefault="00315275" w:rsidP="00315275">
            <w:pPr>
              <w:spacing w:line="240" w:lineRule="auto"/>
              <w:jc w:val="left"/>
              <w:rPr>
                <w:rStyle w:val="Hyperlink"/>
                <w:rtl/>
              </w:rPr>
            </w:pPr>
            <w:hyperlink w:anchor="Seif29" w:tooltip="מפרט" w:history="1">
              <w:r w:rsidRPr="00315275">
                <w:rPr>
                  <w:rStyle w:val="Hyperlink"/>
                </w:rPr>
                <w:t>Go</w:t>
              </w:r>
            </w:hyperlink>
          </w:p>
        </w:tc>
        <w:tc>
          <w:tcPr>
            <w:tcW w:w="850" w:type="dxa"/>
          </w:tcPr>
          <w:p w:rsidR="00315275" w:rsidRPr="00315275" w:rsidRDefault="00315275" w:rsidP="0031527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15275" w:rsidRPr="00315275" w:rsidTr="00315275">
        <w:tblPrEx>
          <w:tblCellMar>
            <w:top w:w="0" w:type="dxa"/>
            <w:bottom w:w="0" w:type="dxa"/>
          </w:tblCellMar>
        </w:tblPrEx>
        <w:tc>
          <w:tcPr>
            <w:tcW w:w="1247" w:type="dxa"/>
          </w:tcPr>
          <w:p w:rsidR="00315275" w:rsidRPr="00315275" w:rsidRDefault="00315275" w:rsidP="00315275">
            <w:pPr>
              <w:spacing w:line="240" w:lineRule="auto"/>
              <w:jc w:val="left"/>
              <w:rPr>
                <w:rFonts w:cs="Frankruhel"/>
                <w:sz w:val="24"/>
                <w:rtl/>
              </w:rPr>
            </w:pPr>
            <w:r>
              <w:rPr>
                <w:rFonts w:cs="Times New Roman"/>
                <w:sz w:val="24"/>
                <w:rtl/>
              </w:rPr>
              <w:t xml:space="preserve">סעיף 29 </w:t>
            </w:r>
          </w:p>
        </w:tc>
        <w:tc>
          <w:tcPr>
            <w:tcW w:w="5669" w:type="dxa"/>
          </w:tcPr>
          <w:p w:rsidR="00315275" w:rsidRPr="00315275" w:rsidRDefault="00315275" w:rsidP="00315275">
            <w:pPr>
              <w:spacing w:line="240" w:lineRule="auto"/>
              <w:jc w:val="left"/>
              <w:rPr>
                <w:rFonts w:cs="Frankruhel"/>
                <w:sz w:val="24"/>
                <w:rtl/>
              </w:rPr>
            </w:pPr>
            <w:r>
              <w:rPr>
                <w:rFonts w:cs="Times New Roman"/>
                <w:sz w:val="24"/>
                <w:rtl/>
              </w:rPr>
              <w:t>עמידות</w:t>
            </w:r>
          </w:p>
        </w:tc>
        <w:tc>
          <w:tcPr>
            <w:tcW w:w="567" w:type="dxa"/>
          </w:tcPr>
          <w:p w:rsidR="00315275" w:rsidRPr="00315275" w:rsidRDefault="00315275" w:rsidP="00315275">
            <w:pPr>
              <w:spacing w:line="240" w:lineRule="auto"/>
              <w:jc w:val="left"/>
              <w:rPr>
                <w:rStyle w:val="Hyperlink"/>
                <w:rtl/>
              </w:rPr>
            </w:pPr>
            <w:hyperlink w:anchor="Seif30" w:tooltip="עמידות" w:history="1">
              <w:r w:rsidRPr="00315275">
                <w:rPr>
                  <w:rStyle w:val="Hyperlink"/>
                </w:rPr>
                <w:t>Go</w:t>
              </w:r>
            </w:hyperlink>
          </w:p>
        </w:tc>
        <w:tc>
          <w:tcPr>
            <w:tcW w:w="850" w:type="dxa"/>
          </w:tcPr>
          <w:p w:rsidR="00315275" w:rsidRPr="00315275" w:rsidRDefault="00315275" w:rsidP="0031527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15275" w:rsidRPr="00315275" w:rsidTr="00315275">
        <w:tblPrEx>
          <w:tblCellMar>
            <w:top w:w="0" w:type="dxa"/>
            <w:bottom w:w="0" w:type="dxa"/>
          </w:tblCellMar>
        </w:tblPrEx>
        <w:tc>
          <w:tcPr>
            <w:tcW w:w="1247" w:type="dxa"/>
          </w:tcPr>
          <w:p w:rsidR="00315275" w:rsidRPr="00315275" w:rsidRDefault="00315275" w:rsidP="00315275">
            <w:pPr>
              <w:spacing w:line="240" w:lineRule="auto"/>
              <w:jc w:val="left"/>
              <w:rPr>
                <w:rFonts w:cs="Frankruhel"/>
                <w:sz w:val="24"/>
                <w:rtl/>
              </w:rPr>
            </w:pPr>
            <w:r>
              <w:rPr>
                <w:rFonts w:cs="Times New Roman"/>
                <w:sz w:val="24"/>
                <w:rtl/>
              </w:rPr>
              <w:t xml:space="preserve">סעיף 30 </w:t>
            </w:r>
          </w:p>
        </w:tc>
        <w:tc>
          <w:tcPr>
            <w:tcW w:w="5669" w:type="dxa"/>
          </w:tcPr>
          <w:p w:rsidR="00315275" w:rsidRPr="00315275" w:rsidRDefault="00315275" w:rsidP="00315275">
            <w:pPr>
              <w:spacing w:line="240" w:lineRule="auto"/>
              <w:jc w:val="left"/>
              <w:rPr>
                <w:rFonts w:cs="Frankruhel"/>
                <w:sz w:val="24"/>
                <w:rtl/>
              </w:rPr>
            </w:pPr>
            <w:r>
              <w:rPr>
                <w:rFonts w:cs="Times New Roman"/>
                <w:sz w:val="24"/>
                <w:rtl/>
              </w:rPr>
              <w:t>הספקת והצבת לוח אישור בטיחות</w:t>
            </w:r>
          </w:p>
        </w:tc>
        <w:tc>
          <w:tcPr>
            <w:tcW w:w="567" w:type="dxa"/>
          </w:tcPr>
          <w:p w:rsidR="00315275" w:rsidRPr="00315275" w:rsidRDefault="00315275" w:rsidP="00315275">
            <w:pPr>
              <w:spacing w:line="240" w:lineRule="auto"/>
              <w:jc w:val="left"/>
              <w:rPr>
                <w:rStyle w:val="Hyperlink"/>
                <w:rtl/>
              </w:rPr>
            </w:pPr>
            <w:hyperlink w:anchor="Seif31" w:tooltip="הספקת והצבת לוח אישור בטיחות" w:history="1">
              <w:r w:rsidRPr="00315275">
                <w:rPr>
                  <w:rStyle w:val="Hyperlink"/>
                </w:rPr>
                <w:t>Go</w:t>
              </w:r>
            </w:hyperlink>
          </w:p>
        </w:tc>
        <w:tc>
          <w:tcPr>
            <w:tcW w:w="850" w:type="dxa"/>
          </w:tcPr>
          <w:p w:rsidR="00315275" w:rsidRPr="00315275" w:rsidRDefault="00315275" w:rsidP="0031527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15275" w:rsidRPr="00315275" w:rsidTr="00315275">
        <w:tblPrEx>
          <w:tblCellMar>
            <w:top w:w="0" w:type="dxa"/>
            <w:bottom w:w="0" w:type="dxa"/>
          </w:tblCellMar>
        </w:tblPrEx>
        <w:tc>
          <w:tcPr>
            <w:tcW w:w="1247" w:type="dxa"/>
          </w:tcPr>
          <w:p w:rsidR="00315275" w:rsidRPr="00315275" w:rsidRDefault="00315275" w:rsidP="00315275">
            <w:pPr>
              <w:spacing w:line="240" w:lineRule="auto"/>
              <w:jc w:val="left"/>
              <w:rPr>
                <w:rFonts w:cs="Frankruhel"/>
                <w:sz w:val="24"/>
                <w:rtl/>
              </w:rPr>
            </w:pPr>
            <w:r>
              <w:rPr>
                <w:rFonts w:cs="Times New Roman"/>
                <w:sz w:val="24"/>
                <w:rtl/>
              </w:rPr>
              <w:t xml:space="preserve">סעיף 31 </w:t>
            </w:r>
          </w:p>
        </w:tc>
        <w:tc>
          <w:tcPr>
            <w:tcW w:w="5669" w:type="dxa"/>
          </w:tcPr>
          <w:p w:rsidR="00315275" w:rsidRPr="00315275" w:rsidRDefault="00315275" w:rsidP="00315275">
            <w:pPr>
              <w:spacing w:line="240" w:lineRule="auto"/>
              <w:jc w:val="left"/>
              <w:rPr>
                <w:rFonts w:cs="Frankruhel"/>
                <w:sz w:val="24"/>
                <w:rtl/>
              </w:rPr>
            </w:pPr>
            <w:r>
              <w:rPr>
                <w:rFonts w:cs="Times New Roman"/>
                <w:sz w:val="24"/>
                <w:rtl/>
              </w:rPr>
              <w:t>מספרי אישור</w:t>
            </w:r>
          </w:p>
        </w:tc>
        <w:tc>
          <w:tcPr>
            <w:tcW w:w="567" w:type="dxa"/>
          </w:tcPr>
          <w:p w:rsidR="00315275" w:rsidRPr="00315275" w:rsidRDefault="00315275" w:rsidP="00315275">
            <w:pPr>
              <w:spacing w:line="240" w:lineRule="auto"/>
              <w:jc w:val="left"/>
              <w:rPr>
                <w:rStyle w:val="Hyperlink"/>
                <w:rtl/>
              </w:rPr>
            </w:pPr>
            <w:hyperlink w:anchor="Seif32" w:tooltip="מספרי אישור" w:history="1">
              <w:r w:rsidRPr="00315275">
                <w:rPr>
                  <w:rStyle w:val="Hyperlink"/>
                </w:rPr>
                <w:t>Go</w:t>
              </w:r>
            </w:hyperlink>
          </w:p>
        </w:tc>
        <w:tc>
          <w:tcPr>
            <w:tcW w:w="850" w:type="dxa"/>
          </w:tcPr>
          <w:p w:rsidR="00315275" w:rsidRPr="00315275" w:rsidRDefault="00315275" w:rsidP="0031527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15275" w:rsidRPr="00315275" w:rsidTr="00315275">
        <w:tblPrEx>
          <w:tblCellMar>
            <w:top w:w="0" w:type="dxa"/>
            <w:bottom w:w="0" w:type="dxa"/>
          </w:tblCellMar>
        </w:tblPrEx>
        <w:tc>
          <w:tcPr>
            <w:tcW w:w="1247" w:type="dxa"/>
          </w:tcPr>
          <w:p w:rsidR="00315275" w:rsidRPr="00315275" w:rsidRDefault="00315275" w:rsidP="00315275">
            <w:pPr>
              <w:spacing w:line="240" w:lineRule="auto"/>
              <w:jc w:val="left"/>
              <w:rPr>
                <w:rFonts w:cs="Frankruhel"/>
                <w:sz w:val="24"/>
                <w:rtl/>
              </w:rPr>
            </w:pPr>
            <w:r>
              <w:rPr>
                <w:rFonts w:cs="Times New Roman"/>
                <w:sz w:val="24"/>
                <w:rtl/>
              </w:rPr>
              <w:t xml:space="preserve">סעיף 32 </w:t>
            </w:r>
          </w:p>
        </w:tc>
        <w:tc>
          <w:tcPr>
            <w:tcW w:w="5669" w:type="dxa"/>
          </w:tcPr>
          <w:p w:rsidR="00315275" w:rsidRPr="00315275" w:rsidRDefault="00315275" w:rsidP="00315275">
            <w:pPr>
              <w:spacing w:line="240" w:lineRule="auto"/>
              <w:jc w:val="left"/>
              <w:rPr>
                <w:rFonts w:cs="Frankruhel"/>
                <w:sz w:val="24"/>
                <w:rtl/>
              </w:rPr>
            </w:pPr>
            <w:r>
              <w:rPr>
                <w:rFonts w:cs="Times New Roman"/>
                <w:sz w:val="24"/>
                <w:rtl/>
              </w:rPr>
              <w:t>מכולות שבהודעת אישור אחת</w:t>
            </w:r>
          </w:p>
        </w:tc>
        <w:tc>
          <w:tcPr>
            <w:tcW w:w="567" w:type="dxa"/>
          </w:tcPr>
          <w:p w:rsidR="00315275" w:rsidRPr="00315275" w:rsidRDefault="00315275" w:rsidP="00315275">
            <w:pPr>
              <w:spacing w:line="240" w:lineRule="auto"/>
              <w:jc w:val="left"/>
              <w:rPr>
                <w:rStyle w:val="Hyperlink"/>
                <w:rtl/>
              </w:rPr>
            </w:pPr>
            <w:hyperlink w:anchor="Seif33" w:tooltip="מכולות שבהודעת אישור אחת" w:history="1">
              <w:r w:rsidRPr="00315275">
                <w:rPr>
                  <w:rStyle w:val="Hyperlink"/>
                </w:rPr>
                <w:t>Go</w:t>
              </w:r>
            </w:hyperlink>
          </w:p>
        </w:tc>
        <w:tc>
          <w:tcPr>
            <w:tcW w:w="850" w:type="dxa"/>
          </w:tcPr>
          <w:p w:rsidR="00315275" w:rsidRPr="00315275" w:rsidRDefault="00315275" w:rsidP="0031527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15275" w:rsidRPr="00315275" w:rsidTr="00315275">
        <w:tblPrEx>
          <w:tblCellMar>
            <w:top w:w="0" w:type="dxa"/>
            <w:bottom w:w="0" w:type="dxa"/>
          </w:tblCellMar>
        </w:tblPrEx>
        <w:tc>
          <w:tcPr>
            <w:tcW w:w="1247" w:type="dxa"/>
          </w:tcPr>
          <w:p w:rsidR="00315275" w:rsidRPr="00315275" w:rsidRDefault="00315275" w:rsidP="00315275">
            <w:pPr>
              <w:spacing w:line="240" w:lineRule="auto"/>
              <w:jc w:val="left"/>
              <w:rPr>
                <w:rFonts w:cs="Frankruhel"/>
                <w:sz w:val="24"/>
                <w:rtl/>
              </w:rPr>
            </w:pPr>
            <w:r>
              <w:rPr>
                <w:rFonts w:cs="Times New Roman"/>
                <w:sz w:val="24"/>
                <w:rtl/>
              </w:rPr>
              <w:lastRenderedPageBreak/>
              <w:t xml:space="preserve">סעיף 33 </w:t>
            </w:r>
          </w:p>
        </w:tc>
        <w:tc>
          <w:tcPr>
            <w:tcW w:w="5669" w:type="dxa"/>
          </w:tcPr>
          <w:p w:rsidR="00315275" w:rsidRPr="00315275" w:rsidRDefault="00315275" w:rsidP="00315275">
            <w:pPr>
              <w:spacing w:line="240" w:lineRule="auto"/>
              <w:jc w:val="left"/>
              <w:rPr>
                <w:rFonts w:cs="Frankruhel"/>
                <w:sz w:val="24"/>
                <w:rtl/>
              </w:rPr>
            </w:pPr>
            <w:r>
              <w:rPr>
                <w:rFonts w:cs="Times New Roman"/>
                <w:sz w:val="24"/>
                <w:rtl/>
              </w:rPr>
              <w:t>מספרי זיהוי</w:t>
            </w:r>
          </w:p>
        </w:tc>
        <w:tc>
          <w:tcPr>
            <w:tcW w:w="567" w:type="dxa"/>
          </w:tcPr>
          <w:p w:rsidR="00315275" w:rsidRPr="00315275" w:rsidRDefault="00315275" w:rsidP="00315275">
            <w:pPr>
              <w:spacing w:line="240" w:lineRule="auto"/>
              <w:jc w:val="left"/>
              <w:rPr>
                <w:rStyle w:val="Hyperlink"/>
                <w:rtl/>
              </w:rPr>
            </w:pPr>
            <w:hyperlink w:anchor="Seif34" w:tooltip="מספרי זיהוי" w:history="1">
              <w:r w:rsidRPr="00315275">
                <w:rPr>
                  <w:rStyle w:val="Hyperlink"/>
                </w:rPr>
                <w:t>Go</w:t>
              </w:r>
            </w:hyperlink>
          </w:p>
        </w:tc>
        <w:tc>
          <w:tcPr>
            <w:tcW w:w="850" w:type="dxa"/>
          </w:tcPr>
          <w:p w:rsidR="00315275" w:rsidRPr="00315275" w:rsidRDefault="00315275" w:rsidP="0031527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15275" w:rsidRPr="00315275" w:rsidTr="00315275">
        <w:tblPrEx>
          <w:tblCellMar>
            <w:top w:w="0" w:type="dxa"/>
            <w:bottom w:w="0" w:type="dxa"/>
          </w:tblCellMar>
        </w:tblPrEx>
        <w:tc>
          <w:tcPr>
            <w:tcW w:w="1247" w:type="dxa"/>
          </w:tcPr>
          <w:p w:rsidR="00315275" w:rsidRPr="00315275" w:rsidRDefault="00315275" w:rsidP="00315275">
            <w:pPr>
              <w:spacing w:line="240" w:lineRule="auto"/>
              <w:jc w:val="left"/>
              <w:rPr>
                <w:rFonts w:cs="Frankruhel"/>
                <w:sz w:val="24"/>
                <w:rtl/>
              </w:rPr>
            </w:pPr>
          </w:p>
        </w:tc>
        <w:tc>
          <w:tcPr>
            <w:tcW w:w="5669" w:type="dxa"/>
          </w:tcPr>
          <w:p w:rsidR="00315275" w:rsidRPr="00315275" w:rsidRDefault="00315275" w:rsidP="00315275">
            <w:pPr>
              <w:spacing w:line="240" w:lineRule="auto"/>
              <w:jc w:val="left"/>
              <w:rPr>
                <w:rFonts w:cs="Frankruhel"/>
                <w:sz w:val="24"/>
                <w:rtl/>
              </w:rPr>
            </w:pPr>
            <w:r>
              <w:rPr>
                <w:rFonts w:cs="Times New Roman"/>
                <w:sz w:val="24"/>
                <w:rtl/>
              </w:rPr>
              <w:t>פרק שביעי: בדיקת מכולות</w:t>
            </w:r>
          </w:p>
        </w:tc>
        <w:tc>
          <w:tcPr>
            <w:tcW w:w="567" w:type="dxa"/>
          </w:tcPr>
          <w:p w:rsidR="00315275" w:rsidRPr="00315275" w:rsidRDefault="00315275" w:rsidP="00315275">
            <w:pPr>
              <w:spacing w:line="240" w:lineRule="auto"/>
              <w:jc w:val="left"/>
              <w:rPr>
                <w:rStyle w:val="Hyperlink"/>
                <w:rtl/>
              </w:rPr>
            </w:pPr>
            <w:hyperlink w:anchor="med6" w:tooltip="פרק שביעי: בדיקת מכולות" w:history="1">
              <w:r w:rsidRPr="00315275">
                <w:rPr>
                  <w:rStyle w:val="Hyperlink"/>
                </w:rPr>
                <w:t>Go</w:t>
              </w:r>
            </w:hyperlink>
          </w:p>
        </w:tc>
        <w:tc>
          <w:tcPr>
            <w:tcW w:w="850" w:type="dxa"/>
          </w:tcPr>
          <w:p w:rsidR="00315275" w:rsidRPr="00315275" w:rsidRDefault="00315275" w:rsidP="0031527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15275" w:rsidRPr="00315275" w:rsidTr="00315275">
        <w:tblPrEx>
          <w:tblCellMar>
            <w:top w:w="0" w:type="dxa"/>
            <w:bottom w:w="0" w:type="dxa"/>
          </w:tblCellMar>
        </w:tblPrEx>
        <w:tc>
          <w:tcPr>
            <w:tcW w:w="1247" w:type="dxa"/>
          </w:tcPr>
          <w:p w:rsidR="00315275" w:rsidRPr="00315275" w:rsidRDefault="00315275" w:rsidP="00315275">
            <w:pPr>
              <w:spacing w:line="240" w:lineRule="auto"/>
              <w:jc w:val="left"/>
              <w:rPr>
                <w:rFonts w:cs="Frankruhel"/>
                <w:sz w:val="24"/>
                <w:rtl/>
              </w:rPr>
            </w:pPr>
            <w:r>
              <w:rPr>
                <w:rFonts w:cs="Times New Roman"/>
                <w:sz w:val="24"/>
                <w:rtl/>
              </w:rPr>
              <w:t xml:space="preserve">סעיף 34 </w:t>
            </w:r>
          </w:p>
        </w:tc>
        <w:tc>
          <w:tcPr>
            <w:tcW w:w="5669" w:type="dxa"/>
          </w:tcPr>
          <w:p w:rsidR="00315275" w:rsidRPr="00315275" w:rsidRDefault="00315275" w:rsidP="00315275">
            <w:pPr>
              <w:spacing w:line="240" w:lineRule="auto"/>
              <w:jc w:val="left"/>
              <w:rPr>
                <w:rFonts w:cs="Frankruhel"/>
                <w:sz w:val="24"/>
                <w:rtl/>
              </w:rPr>
            </w:pPr>
            <w:r>
              <w:rPr>
                <w:rFonts w:cs="Times New Roman"/>
                <w:sz w:val="24"/>
                <w:rtl/>
              </w:rPr>
              <w:t>הגדרת בדיקה</w:t>
            </w:r>
          </w:p>
        </w:tc>
        <w:tc>
          <w:tcPr>
            <w:tcW w:w="567" w:type="dxa"/>
          </w:tcPr>
          <w:p w:rsidR="00315275" w:rsidRPr="00315275" w:rsidRDefault="00315275" w:rsidP="00315275">
            <w:pPr>
              <w:spacing w:line="240" w:lineRule="auto"/>
              <w:jc w:val="left"/>
              <w:rPr>
                <w:rStyle w:val="Hyperlink"/>
                <w:rtl/>
              </w:rPr>
            </w:pPr>
            <w:hyperlink w:anchor="Seif35" w:tooltip="הגדרת בדיקה" w:history="1">
              <w:r w:rsidRPr="00315275">
                <w:rPr>
                  <w:rStyle w:val="Hyperlink"/>
                </w:rPr>
                <w:t>Go</w:t>
              </w:r>
            </w:hyperlink>
          </w:p>
        </w:tc>
        <w:tc>
          <w:tcPr>
            <w:tcW w:w="850" w:type="dxa"/>
          </w:tcPr>
          <w:p w:rsidR="00315275" w:rsidRPr="00315275" w:rsidRDefault="00315275" w:rsidP="0031527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15275" w:rsidRPr="00315275" w:rsidTr="00315275">
        <w:tblPrEx>
          <w:tblCellMar>
            <w:top w:w="0" w:type="dxa"/>
            <w:bottom w:w="0" w:type="dxa"/>
          </w:tblCellMar>
        </w:tblPrEx>
        <w:tc>
          <w:tcPr>
            <w:tcW w:w="1247" w:type="dxa"/>
          </w:tcPr>
          <w:p w:rsidR="00315275" w:rsidRPr="00315275" w:rsidRDefault="00315275" w:rsidP="00315275">
            <w:pPr>
              <w:spacing w:line="240" w:lineRule="auto"/>
              <w:jc w:val="left"/>
              <w:rPr>
                <w:rFonts w:cs="Frankruhel"/>
                <w:sz w:val="24"/>
                <w:rtl/>
              </w:rPr>
            </w:pPr>
            <w:r>
              <w:rPr>
                <w:rFonts w:cs="Times New Roman"/>
                <w:sz w:val="24"/>
                <w:rtl/>
              </w:rPr>
              <w:t xml:space="preserve">סעיף 34א </w:t>
            </w:r>
          </w:p>
        </w:tc>
        <w:tc>
          <w:tcPr>
            <w:tcW w:w="5669" w:type="dxa"/>
          </w:tcPr>
          <w:p w:rsidR="00315275" w:rsidRPr="00315275" w:rsidRDefault="00315275" w:rsidP="00315275">
            <w:pPr>
              <w:spacing w:line="240" w:lineRule="auto"/>
              <w:jc w:val="left"/>
              <w:rPr>
                <w:rFonts w:cs="Frankruhel"/>
                <w:sz w:val="24"/>
                <w:rtl/>
              </w:rPr>
            </w:pPr>
            <w:r>
              <w:rPr>
                <w:rFonts w:cs="Times New Roman"/>
                <w:sz w:val="24"/>
                <w:rtl/>
              </w:rPr>
              <w:t>בדיקה תקופתית ובדיקה מתמשכת</w:t>
            </w:r>
          </w:p>
        </w:tc>
        <w:tc>
          <w:tcPr>
            <w:tcW w:w="567" w:type="dxa"/>
          </w:tcPr>
          <w:p w:rsidR="00315275" w:rsidRPr="00315275" w:rsidRDefault="00315275" w:rsidP="00315275">
            <w:pPr>
              <w:spacing w:line="240" w:lineRule="auto"/>
              <w:jc w:val="left"/>
              <w:rPr>
                <w:rStyle w:val="Hyperlink"/>
                <w:rtl/>
              </w:rPr>
            </w:pPr>
            <w:hyperlink w:anchor="Seif36" w:tooltip="בדיקה תקופתית ובדיקה מתמשכת" w:history="1">
              <w:r w:rsidRPr="00315275">
                <w:rPr>
                  <w:rStyle w:val="Hyperlink"/>
                </w:rPr>
                <w:t>Go</w:t>
              </w:r>
            </w:hyperlink>
          </w:p>
        </w:tc>
        <w:tc>
          <w:tcPr>
            <w:tcW w:w="850" w:type="dxa"/>
          </w:tcPr>
          <w:p w:rsidR="00315275" w:rsidRPr="00315275" w:rsidRDefault="00315275" w:rsidP="0031527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15275" w:rsidRPr="00315275" w:rsidTr="00315275">
        <w:tblPrEx>
          <w:tblCellMar>
            <w:top w:w="0" w:type="dxa"/>
            <w:bottom w:w="0" w:type="dxa"/>
          </w:tblCellMar>
        </w:tblPrEx>
        <w:tc>
          <w:tcPr>
            <w:tcW w:w="1247" w:type="dxa"/>
          </w:tcPr>
          <w:p w:rsidR="00315275" w:rsidRPr="00315275" w:rsidRDefault="00315275" w:rsidP="00315275">
            <w:pPr>
              <w:spacing w:line="240" w:lineRule="auto"/>
              <w:jc w:val="left"/>
              <w:rPr>
                <w:rFonts w:cs="Frankruhel"/>
                <w:sz w:val="24"/>
                <w:rtl/>
              </w:rPr>
            </w:pPr>
            <w:r>
              <w:rPr>
                <w:rFonts w:cs="Times New Roman"/>
                <w:sz w:val="24"/>
                <w:rtl/>
              </w:rPr>
              <w:t xml:space="preserve">סעיף 34ב </w:t>
            </w:r>
          </w:p>
        </w:tc>
        <w:tc>
          <w:tcPr>
            <w:tcW w:w="5669" w:type="dxa"/>
          </w:tcPr>
          <w:p w:rsidR="00315275" w:rsidRPr="00315275" w:rsidRDefault="00315275" w:rsidP="00315275">
            <w:pPr>
              <w:spacing w:line="240" w:lineRule="auto"/>
              <w:jc w:val="left"/>
              <w:rPr>
                <w:rFonts w:cs="Frankruhel"/>
                <w:sz w:val="24"/>
                <w:rtl/>
              </w:rPr>
            </w:pPr>
            <w:r>
              <w:rPr>
                <w:rFonts w:cs="Times New Roman"/>
                <w:sz w:val="24"/>
                <w:rtl/>
              </w:rPr>
              <w:t>החובה לבדוק ולתקן במיתקן שיש לו הרשאה</w:t>
            </w:r>
          </w:p>
        </w:tc>
        <w:tc>
          <w:tcPr>
            <w:tcW w:w="567" w:type="dxa"/>
          </w:tcPr>
          <w:p w:rsidR="00315275" w:rsidRPr="00315275" w:rsidRDefault="00315275" w:rsidP="00315275">
            <w:pPr>
              <w:spacing w:line="240" w:lineRule="auto"/>
              <w:jc w:val="left"/>
              <w:rPr>
                <w:rStyle w:val="Hyperlink"/>
                <w:rtl/>
              </w:rPr>
            </w:pPr>
            <w:hyperlink w:anchor="Seif37" w:tooltip="החובה לבדוק ולתקן במיתקן שיש לו הרשאה" w:history="1">
              <w:r w:rsidRPr="00315275">
                <w:rPr>
                  <w:rStyle w:val="Hyperlink"/>
                </w:rPr>
                <w:t>Go</w:t>
              </w:r>
            </w:hyperlink>
          </w:p>
        </w:tc>
        <w:tc>
          <w:tcPr>
            <w:tcW w:w="850" w:type="dxa"/>
          </w:tcPr>
          <w:p w:rsidR="00315275" w:rsidRPr="00315275" w:rsidRDefault="00315275" w:rsidP="0031527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15275" w:rsidRPr="00315275" w:rsidTr="00315275">
        <w:tblPrEx>
          <w:tblCellMar>
            <w:top w:w="0" w:type="dxa"/>
            <w:bottom w:w="0" w:type="dxa"/>
          </w:tblCellMar>
        </w:tblPrEx>
        <w:tc>
          <w:tcPr>
            <w:tcW w:w="1247" w:type="dxa"/>
          </w:tcPr>
          <w:p w:rsidR="00315275" w:rsidRPr="00315275" w:rsidRDefault="00315275" w:rsidP="00315275">
            <w:pPr>
              <w:spacing w:line="240" w:lineRule="auto"/>
              <w:jc w:val="left"/>
              <w:rPr>
                <w:rFonts w:cs="Frankruhel"/>
                <w:sz w:val="24"/>
                <w:rtl/>
              </w:rPr>
            </w:pPr>
            <w:r>
              <w:rPr>
                <w:rFonts w:cs="Times New Roman"/>
                <w:sz w:val="24"/>
                <w:rtl/>
              </w:rPr>
              <w:t xml:space="preserve">סעיף 34ג </w:t>
            </w:r>
          </w:p>
        </w:tc>
        <w:tc>
          <w:tcPr>
            <w:tcW w:w="5669" w:type="dxa"/>
          </w:tcPr>
          <w:p w:rsidR="00315275" w:rsidRPr="00315275" w:rsidRDefault="00315275" w:rsidP="00315275">
            <w:pPr>
              <w:spacing w:line="240" w:lineRule="auto"/>
              <w:jc w:val="left"/>
              <w:rPr>
                <w:rFonts w:cs="Frankruhel"/>
                <w:sz w:val="24"/>
                <w:rtl/>
              </w:rPr>
            </w:pPr>
            <w:r>
              <w:rPr>
                <w:rFonts w:cs="Times New Roman"/>
                <w:sz w:val="24"/>
                <w:rtl/>
              </w:rPr>
              <w:t>פיקוח בידי ארגון מוכר</w:t>
            </w:r>
          </w:p>
        </w:tc>
        <w:tc>
          <w:tcPr>
            <w:tcW w:w="567" w:type="dxa"/>
          </w:tcPr>
          <w:p w:rsidR="00315275" w:rsidRPr="00315275" w:rsidRDefault="00315275" w:rsidP="00315275">
            <w:pPr>
              <w:spacing w:line="240" w:lineRule="auto"/>
              <w:jc w:val="left"/>
              <w:rPr>
                <w:rStyle w:val="Hyperlink"/>
                <w:rtl/>
              </w:rPr>
            </w:pPr>
            <w:hyperlink w:anchor="Seif38" w:tooltip="פיקוח בידי ארגון מוכר" w:history="1">
              <w:r w:rsidRPr="00315275">
                <w:rPr>
                  <w:rStyle w:val="Hyperlink"/>
                </w:rPr>
                <w:t>Go</w:t>
              </w:r>
            </w:hyperlink>
          </w:p>
        </w:tc>
        <w:tc>
          <w:tcPr>
            <w:tcW w:w="850" w:type="dxa"/>
          </w:tcPr>
          <w:p w:rsidR="00315275" w:rsidRPr="00315275" w:rsidRDefault="00315275" w:rsidP="0031527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15275" w:rsidRPr="00315275" w:rsidTr="00315275">
        <w:tblPrEx>
          <w:tblCellMar>
            <w:top w:w="0" w:type="dxa"/>
            <w:bottom w:w="0" w:type="dxa"/>
          </w:tblCellMar>
        </w:tblPrEx>
        <w:tc>
          <w:tcPr>
            <w:tcW w:w="1247" w:type="dxa"/>
          </w:tcPr>
          <w:p w:rsidR="00315275" w:rsidRPr="00315275" w:rsidRDefault="00315275" w:rsidP="00315275">
            <w:pPr>
              <w:spacing w:line="240" w:lineRule="auto"/>
              <w:jc w:val="left"/>
              <w:rPr>
                <w:rFonts w:cs="Frankruhel"/>
                <w:sz w:val="24"/>
                <w:rtl/>
              </w:rPr>
            </w:pPr>
            <w:r>
              <w:rPr>
                <w:rFonts w:cs="Times New Roman"/>
                <w:sz w:val="24"/>
                <w:rtl/>
              </w:rPr>
              <w:t xml:space="preserve">סעיף 34ד </w:t>
            </w:r>
          </w:p>
        </w:tc>
        <w:tc>
          <w:tcPr>
            <w:tcW w:w="5669" w:type="dxa"/>
          </w:tcPr>
          <w:p w:rsidR="00315275" w:rsidRPr="00315275" w:rsidRDefault="00315275" w:rsidP="00315275">
            <w:pPr>
              <w:spacing w:line="240" w:lineRule="auto"/>
              <w:jc w:val="left"/>
              <w:rPr>
                <w:rFonts w:cs="Frankruhel"/>
                <w:sz w:val="24"/>
                <w:rtl/>
              </w:rPr>
            </w:pPr>
            <w:r>
              <w:rPr>
                <w:rFonts w:cs="Times New Roman"/>
                <w:sz w:val="24"/>
                <w:rtl/>
              </w:rPr>
              <w:t>אישור מכולה לתובלה בין לאומית</w:t>
            </w:r>
          </w:p>
        </w:tc>
        <w:tc>
          <w:tcPr>
            <w:tcW w:w="567" w:type="dxa"/>
          </w:tcPr>
          <w:p w:rsidR="00315275" w:rsidRPr="00315275" w:rsidRDefault="00315275" w:rsidP="00315275">
            <w:pPr>
              <w:spacing w:line="240" w:lineRule="auto"/>
              <w:jc w:val="left"/>
              <w:rPr>
                <w:rStyle w:val="Hyperlink"/>
                <w:rtl/>
              </w:rPr>
            </w:pPr>
            <w:hyperlink w:anchor="Seif39" w:tooltip="אישור מכולה לתובלה בין לאומית" w:history="1">
              <w:r w:rsidRPr="00315275">
                <w:rPr>
                  <w:rStyle w:val="Hyperlink"/>
                </w:rPr>
                <w:t>Go</w:t>
              </w:r>
            </w:hyperlink>
          </w:p>
        </w:tc>
        <w:tc>
          <w:tcPr>
            <w:tcW w:w="850" w:type="dxa"/>
          </w:tcPr>
          <w:p w:rsidR="00315275" w:rsidRPr="00315275" w:rsidRDefault="00315275" w:rsidP="0031527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315275" w:rsidRPr="00315275" w:rsidTr="00315275">
        <w:tblPrEx>
          <w:tblCellMar>
            <w:top w:w="0" w:type="dxa"/>
            <w:bottom w:w="0" w:type="dxa"/>
          </w:tblCellMar>
        </w:tblPrEx>
        <w:tc>
          <w:tcPr>
            <w:tcW w:w="1247" w:type="dxa"/>
          </w:tcPr>
          <w:p w:rsidR="00315275" w:rsidRPr="00315275" w:rsidRDefault="00315275" w:rsidP="00315275">
            <w:pPr>
              <w:spacing w:line="240" w:lineRule="auto"/>
              <w:jc w:val="left"/>
              <w:rPr>
                <w:rFonts w:cs="Frankruhel"/>
                <w:sz w:val="24"/>
                <w:rtl/>
              </w:rPr>
            </w:pPr>
            <w:r>
              <w:rPr>
                <w:rFonts w:cs="Times New Roman"/>
                <w:sz w:val="24"/>
                <w:rtl/>
              </w:rPr>
              <w:t xml:space="preserve">סעיף 35 </w:t>
            </w:r>
          </w:p>
        </w:tc>
        <w:tc>
          <w:tcPr>
            <w:tcW w:w="5669" w:type="dxa"/>
          </w:tcPr>
          <w:p w:rsidR="00315275" w:rsidRPr="00315275" w:rsidRDefault="00315275" w:rsidP="00315275">
            <w:pPr>
              <w:spacing w:line="240" w:lineRule="auto"/>
              <w:jc w:val="left"/>
              <w:rPr>
                <w:rFonts w:cs="Frankruhel"/>
                <w:sz w:val="24"/>
                <w:rtl/>
              </w:rPr>
            </w:pPr>
            <w:r>
              <w:rPr>
                <w:rFonts w:cs="Times New Roman"/>
                <w:sz w:val="24"/>
                <w:rtl/>
              </w:rPr>
              <w:t>בדיקה ראשונה במכולה קיימת</w:t>
            </w:r>
          </w:p>
        </w:tc>
        <w:tc>
          <w:tcPr>
            <w:tcW w:w="567" w:type="dxa"/>
          </w:tcPr>
          <w:p w:rsidR="00315275" w:rsidRPr="00315275" w:rsidRDefault="00315275" w:rsidP="00315275">
            <w:pPr>
              <w:spacing w:line="240" w:lineRule="auto"/>
              <w:jc w:val="left"/>
              <w:rPr>
                <w:rStyle w:val="Hyperlink"/>
                <w:rtl/>
              </w:rPr>
            </w:pPr>
            <w:hyperlink w:anchor="Seif40" w:tooltip="בדיקה ראשונה במכולה קיימת" w:history="1">
              <w:r w:rsidRPr="00315275">
                <w:rPr>
                  <w:rStyle w:val="Hyperlink"/>
                </w:rPr>
                <w:t>Go</w:t>
              </w:r>
            </w:hyperlink>
          </w:p>
        </w:tc>
        <w:tc>
          <w:tcPr>
            <w:tcW w:w="850" w:type="dxa"/>
          </w:tcPr>
          <w:p w:rsidR="00315275" w:rsidRPr="00315275" w:rsidRDefault="00315275" w:rsidP="0031527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315275" w:rsidRPr="00315275" w:rsidTr="00315275">
        <w:tblPrEx>
          <w:tblCellMar>
            <w:top w:w="0" w:type="dxa"/>
            <w:bottom w:w="0" w:type="dxa"/>
          </w:tblCellMar>
        </w:tblPrEx>
        <w:tc>
          <w:tcPr>
            <w:tcW w:w="1247" w:type="dxa"/>
          </w:tcPr>
          <w:p w:rsidR="00315275" w:rsidRPr="00315275" w:rsidRDefault="00315275" w:rsidP="00315275">
            <w:pPr>
              <w:spacing w:line="240" w:lineRule="auto"/>
              <w:jc w:val="left"/>
              <w:rPr>
                <w:rFonts w:cs="Frankruhel"/>
                <w:sz w:val="24"/>
                <w:rtl/>
              </w:rPr>
            </w:pPr>
            <w:r>
              <w:rPr>
                <w:rFonts w:cs="Times New Roman"/>
                <w:sz w:val="24"/>
                <w:rtl/>
              </w:rPr>
              <w:t xml:space="preserve">סעיף 36 </w:t>
            </w:r>
          </w:p>
        </w:tc>
        <w:tc>
          <w:tcPr>
            <w:tcW w:w="5669" w:type="dxa"/>
          </w:tcPr>
          <w:p w:rsidR="00315275" w:rsidRPr="00315275" w:rsidRDefault="00315275" w:rsidP="00315275">
            <w:pPr>
              <w:spacing w:line="240" w:lineRule="auto"/>
              <w:jc w:val="left"/>
              <w:rPr>
                <w:rFonts w:cs="Frankruhel"/>
                <w:sz w:val="24"/>
                <w:rtl/>
              </w:rPr>
            </w:pPr>
            <w:r>
              <w:rPr>
                <w:rFonts w:cs="Times New Roman"/>
                <w:sz w:val="24"/>
                <w:rtl/>
              </w:rPr>
              <w:t>סימון תאריך בדיקה חוזרת</w:t>
            </w:r>
          </w:p>
        </w:tc>
        <w:tc>
          <w:tcPr>
            <w:tcW w:w="567" w:type="dxa"/>
          </w:tcPr>
          <w:p w:rsidR="00315275" w:rsidRPr="00315275" w:rsidRDefault="00315275" w:rsidP="00315275">
            <w:pPr>
              <w:spacing w:line="240" w:lineRule="auto"/>
              <w:jc w:val="left"/>
              <w:rPr>
                <w:rStyle w:val="Hyperlink"/>
                <w:rtl/>
              </w:rPr>
            </w:pPr>
            <w:hyperlink w:anchor="Seif41" w:tooltip="סימון תאריך בדיקה חוזרת" w:history="1">
              <w:r w:rsidRPr="00315275">
                <w:rPr>
                  <w:rStyle w:val="Hyperlink"/>
                </w:rPr>
                <w:t>Go</w:t>
              </w:r>
            </w:hyperlink>
          </w:p>
        </w:tc>
        <w:tc>
          <w:tcPr>
            <w:tcW w:w="850" w:type="dxa"/>
          </w:tcPr>
          <w:p w:rsidR="00315275" w:rsidRPr="00315275" w:rsidRDefault="00315275" w:rsidP="0031527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315275" w:rsidRPr="00315275" w:rsidTr="00315275">
        <w:tblPrEx>
          <w:tblCellMar>
            <w:top w:w="0" w:type="dxa"/>
            <w:bottom w:w="0" w:type="dxa"/>
          </w:tblCellMar>
        </w:tblPrEx>
        <w:tc>
          <w:tcPr>
            <w:tcW w:w="1247" w:type="dxa"/>
          </w:tcPr>
          <w:p w:rsidR="00315275" w:rsidRPr="00315275" w:rsidRDefault="00315275" w:rsidP="00315275">
            <w:pPr>
              <w:spacing w:line="240" w:lineRule="auto"/>
              <w:jc w:val="left"/>
              <w:rPr>
                <w:rFonts w:cs="Frankruhel"/>
                <w:sz w:val="24"/>
                <w:rtl/>
              </w:rPr>
            </w:pPr>
            <w:r>
              <w:rPr>
                <w:rFonts w:cs="Times New Roman"/>
                <w:sz w:val="24"/>
                <w:rtl/>
              </w:rPr>
              <w:t xml:space="preserve">סעיף 36א </w:t>
            </w:r>
          </w:p>
        </w:tc>
        <w:tc>
          <w:tcPr>
            <w:tcW w:w="5669" w:type="dxa"/>
          </w:tcPr>
          <w:p w:rsidR="00315275" w:rsidRPr="00315275" w:rsidRDefault="00315275" w:rsidP="00315275">
            <w:pPr>
              <w:spacing w:line="240" w:lineRule="auto"/>
              <w:jc w:val="left"/>
              <w:rPr>
                <w:rFonts w:cs="Frankruhel"/>
                <w:sz w:val="24"/>
                <w:rtl/>
              </w:rPr>
            </w:pPr>
            <w:r>
              <w:rPr>
                <w:rFonts w:cs="Times New Roman"/>
                <w:sz w:val="24"/>
                <w:rtl/>
              </w:rPr>
              <w:t>בדיקה מתמשכת</w:t>
            </w:r>
          </w:p>
        </w:tc>
        <w:tc>
          <w:tcPr>
            <w:tcW w:w="567" w:type="dxa"/>
          </w:tcPr>
          <w:p w:rsidR="00315275" w:rsidRPr="00315275" w:rsidRDefault="00315275" w:rsidP="00315275">
            <w:pPr>
              <w:spacing w:line="240" w:lineRule="auto"/>
              <w:jc w:val="left"/>
              <w:rPr>
                <w:rStyle w:val="Hyperlink"/>
                <w:rtl/>
              </w:rPr>
            </w:pPr>
            <w:hyperlink w:anchor="Seif42" w:tooltip="בדיקה מתמשכת" w:history="1">
              <w:r w:rsidRPr="00315275">
                <w:rPr>
                  <w:rStyle w:val="Hyperlink"/>
                </w:rPr>
                <w:t>Go</w:t>
              </w:r>
            </w:hyperlink>
          </w:p>
        </w:tc>
        <w:tc>
          <w:tcPr>
            <w:tcW w:w="850" w:type="dxa"/>
          </w:tcPr>
          <w:p w:rsidR="00315275" w:rsidRPr="00315275" w:rsidRDefault="00315275" w:rsidP="0031527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315275" w:rsidRPr="00315275" w:rsidTr="00315275">
        <w:tblPrEx>
          <w:tblCellMar>
            <w:top w:w="0" w:type="dxa"/>
            <w:bottom w:w="0" w:type="dxa"/>
          </w:tblCellMar>
        </w:tblPrEx>
        <w:tc>
          <w:tcPr>
            <w:tcW w:w="1247" w:type="dxa"/>
          </w:tcPr>
          <w:p w:rsidR="00315275" w:rsidRPr="00315275" w:rsidRDefault="00315275" w:rsidP="00315275">
            <w:pPr>
              <w:spacing w:line="240" w:lineRule="auto"/>
              <w:jc w:val="left"/>
              <w:rPr>
                <w:rFonts w:cs="Frankruhel"/>
                <w:sz w:val="24"/>
                <w:rtl/>
              </w:rPr>
            </w:pPr>
            <w:r>
              <w:rPr>
                <w:rFonts w:cs="Times New Roman"/>
                <w:sz w:val="24"/>
                <w:rtl/>
              </w:rPr>
              <w:t xml:space="preserve">סעיף 37 </w:t>
            </w:r>
          </w:p>
        </w:tc>
        <w:tc>
          <w:tcPr>
            <w:tcW w:w="5669" w:type="dxa"/>
          </w:tcPr>
          <w:p w:rsidR="00315275" w:rsidRPr="00315275" w:rsidRDefault="00315275" w:rsidP="00315275">
            <w:pPr>
              <w:spacing w:line="240" w:lineRule="auto"/>
              <w:jc w:val="left"/>
              <w:rPr>
                <w:rFonts w:cs="Frankruhel"/>
                <w:sz w:val="24"/>
                <w:rtl/>
              </w:rPr>
            </w:pPr>
            <w:r>
              <w:rPr>
                <w:rFonts w:cs="Times New Roman"/>
                <w:sz w:val="24"/>
                <w:rtl/>
              </w:rPr>
              <w:t>פרטי בדיקה</w:t>
            </w:r>
          </w:p>
        </w:tc>
        <w:tc>
          <w:tcPr>
            <w:tcW w:w="567" w:type="dxa"/>
          </w:tcPr>
          <w:p w:rsidR="00315275" w:rsidRPr="00315275" w:rsidRDefault="00315275" w:rsidP="00315275">
            <w:pPr>
              <w:spacing w:line="240" w:lineRule="auto"/>
              <w:jc w:val="left"/>
              <w:rPr>
                <w:rStyle w:val="Hyperlink"/>
                <w:rtl/>
              </w:rPr>
            </w:pPr>
            <w:hyperlink w:anchor="Seif43" w:tooltip="פרטי בדיקה" w:history="1">
              <w:r w:rsidRPr="00315275">
                <w:rPr>
                  <w:rStyle w:val="Hyperlink"/>
                </w:rPr>
                <w:t>Go</w:t>
              </w:r>
            </w:hyperlink>
          </w:p>
        </w:tc>
        <w:tc>
          <w:tcPr>
            <w:tcW w:w="850" w:type="dxa"/>
          </w:tcPr>
          <w:p w:rsidR="00315275" w:rsidRPr="00315275" w:rsidRDefault="00315275" w:rsidP="0031527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315275" w:rsidRPr="00315275" w:rsidTr="00315275">
        <w:tblPrEx>
          <w:tblCellMar>
            <w:top w:w="0" w:type="dxa"/>
            <w:bottom w:w="0" w:type="dxa"/>
          </w:tblCellMar>
        </w:tblPrEx>
        <w:tc>
          <w:tcPr>
            <w:tcW w:w="1247" w:type="dxa"/>
          </w:tcPr>
          <w:p w:rsidR="00315275" w:rsidRPr="00315275" w:rsidRDefault="00315275" w:rsidP="00315275">
            <w:pPr>
              <w:spacing w:line="240" w:lineRule="auto"/>
              <w:jc w:val="left"/>
              <w:rPr>
                <w:rFonts w:cs="Frankruhel"/>
                <w:sz w:val="24"/>
                <w:rtl/>
              </w:rPr>
            </w:pPr>
            <w:r>
              <w:rPr>
                <w:rFonts w:cs="Times New Roman"/>
                <w:sz w:val="24"/>
                <w:rtl/>
              </w:rPr>
              <w:t xml:space="preserve">סעיף 38 </w:t>
            </w:r>
          </w:p>
        </w:tc>
        <w:tc>
          <w:tcPr>
            <w:tcW w:w="5669" w:type="dxa"/>
          </w:tcPr>
          <w:p w:rsidR="00315275" w:rsidRPr="00315275" w:rsidRDefault="00315275" w:rsidP="00315275">
            <w:pPr>
              <w:spacing w:line="240" w:lineRule="auto"/>
              <w:jc w:val="left"/>
              <w:rPr>
                <w:rFonts w:cs="Frankruhel"/>
                <w:sz w:val="24"/>
                <w:rtl/>
              </w:rPr>
            </w:pPr>
            <w:r>
              <w:rPr>
                <w:rFonts w:cs="Times New Roman"/>
                <w:sz w:val="24"/>
                <w:rtl/>
              </w:rPr>
              <w:t>רישום בדיקות</w:t>
            </w:r>
          </w:p>
        </w:tc>
        <w:tc>
          <w:tcPr>
            <w:tcW w:w="567" w:type="dxa"/>
          </w:tcPr>
          <w:p w:rsidR="00315275" w:rsidRPr="00315275" w:rsidRDefault="00315275" w:rsidP="00315275">
            <w:pPr>
              <w:spacing w:line="240" w:lineRule="auto"/>
              <w:jc w:val="left"/>
              <w:rPr>
                <w:rStyle w:val="Hyperlink"/>
                <w:rtl/>
              </w:rPr>
            </w:pPr>
            <w:hyperlink w:anchor="Seif44" w:tooltip="רישום בדיקות" w:history="1">
              <w:r w:rsidRPr="00315275">
                <w:rPr>
                  <w:rStyle w:val="Hyperlink"/>
                </w:rPr>
                <w:t>Go</w:t>
              </w:r>
            </w:hyperlink>
          </w:p>
        </w:tc>
        <w:tc>
          <w:tcPr>
            <w:tcW w:w="850" w:type="dxa"/>
          </w:tcPr>
          <w:p w:rsidR="00315275" w:rsidRPr="00315275" w:rsidRDefault="00315275" w:rsidP="0031527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315275" w:rsidRPr="00315275" w:rsidTr="00315275">
        <w:tblPrEx>
          <w:tblCellMar>
            <w:top w:w="0" w:type="dxa"/>
            <w:bottom w:w="0" w:type="dxa"/>
          </w:tblCellMar>
        </w:tblPrEx>
        <w:tc>
          <w:tcPr>
            <w:tcW w:w="1247" w:type="dxa"/>
          </w:tcPr>
          <w:p w:rsidR="00315275" w:rsidRPr="00315275" w:rsidRDefault="00315275" w:rsidP="00315275">
            <w:pPr>
              <w:spacing w:line="240" w:lineRule="auto"/>
              <w:jc w:val="left"/>
              <w:rPr>
                <w:rFonts w:cs="Frankruhel"/>
                <w:sz w:val="24"/>
                <w:rtl/>
              </w:rPr>
            </w:pPr>
          </w:p>
        </w:tc>
        <w:tc>
          <w:tcPr>
            <w:tcW w:w="5669" w:type="dxa"/>
          </w:tcPr>
          <w:p w:rsidR="00315275" w:rsidRPr="00315275" w:rsidRDefault="00315275" w:rsidP="00315275">
            <w:pPr>
              <w:spacing w:line="240" w:lineRule="auto"/>
              <w:jc w:val="left"/>
              <w:rPr>
                <w:rFonts w:cs="Frankruhel"/>
                <w:sz w:val="24"/>
                <w:rtl/>
              </w:rPr>
            </w:pPr>
            <w:r>
              <w:rPr>
                <w:rFonts w:cs="Times New Roman"/>
                <w:sz w:val="24"/>
                <w:rtl/>
              </w:rPr>
              <w:t>פרק שמיני: בקרה ואכיפה</w:t>
            </w:r>
          </w:p>
        </w:tc>
        <w:tc>
          <w:tcPr>
            <w:tcW w:w="567" w:type="dxa"/>
          </w:tcPr>
          <w:p w:rsidR="00315275" w:rsidRPr="00315275" w:rsidRDefault="00315275" w:rsidP="00315275">
            <w:pPr>
              <w:spacing w:line="240" w:lineRule="auto"/>
              <w:jc w:val="left"/>
              <w:rPr>
                <w:rStyle w:val="Hyperlink"/>
                <w:rtl/>
              </w:rPr>
            </w:pPr>
            <w:hyperlink w:anchor="med7" w:tooltip="פרק שמיני: בקרה ואכיפה" w:history="1">
              <w:r w:rsidRPr="00315275">
                <w:rPr>
                  <w:rStyle w:val="Hyperlink"/>
                </w:rPr>
                <w:t>Go</w:t>
              </w:r>
            </w:hyperlink>
          </w:p>
        </w:tc>
        <w:tc>
          <w:tcPr>
            <w:tcW w:w="850" w:type="dxa"/>
          </w:tcPr>
          <w:p w:rsidR="00315275" w:rsidRPr="00315275" w:rsidRDefault="00315275" w:rsidP="0031527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315275" w:rsidRPr="00315275" w:rsidTr="00315275">
        <w:tblPrEx>
          <w:tblCellMar>
            <w:top w:w="0" w:type="dxa"/>
            <w:bottom w:w="0" w:type="dxa"/>
          </w:tblCellMar>
        </w:tblPrEx>
        <w:tc>
          <w:tcPr>
            <w:tcW w:w="1247" w:type="dxa"/>
          </w:tcPr>
          <w:p w:rsidR="00315275" w:rsidRPr="00315275" w:rsidRDefault="00315275" w:rsidP="00315275">
            <w:pPr>
              <w:spacing w:line="240" w:lineRule="auto"/>
              <w:jc w:val="left"/>
              <w:rPr>
                <w:rFonts w:cs="Frankruhel"/>
                <w:sz w:val="24"/>
                <w:rtl/>
              </w:rPr>
            </w:pPr>
            <w:r>
              <w:rPr>
                <w:rFonts w:cs="Times New Roman"/>
                <w:sz w:val="24"/>
                <w:rtl/>
              </w:rPr>
              <w:t xml:space="preserve">סעיף 39 </w:t>
            </w:r>
          </w:p>
        </w:tc>
        <w:tc>
          <w:tcPr>
            <w:tcW w:w="5669" w:type="dxa"/>
          </w:tcPr>
          <w:p w:rsidR="00315275" w:rsidRPr="00315275" w:rsidRDefault="00315275" w:rsidP="00315275">
            <w:pPr>
              <w:spacing w:line="240" w:lineRule="auto"/>
              <w:jc w:val="left"/>
              <w:rPr>
                <w:rFonts w:cs="Frankruhel"/>
                <w:sz w:val="24"/>
                <w:rtl/>
              </w:rPr>
            </w:pPr>
            <w:r>
              <w:rPr>
                <w:rFonts w:cs="Times New Roman"/>
                <w:sz w:val="24"/>
                <w:rtl/>
              </w:rPr>
              <w:t>פסילת מכולה</w:t>
            </w:r>
          </w:p>
        </w:tc>
        <w:tc>
          <w:tcPr>
            <w:tcW w:w="567" w:type="dxa"/>
          </w:tcPr>
          <w:p w:rsidR="00315275" w:rsidRPr="00315275" w:rsidRDefault="00315275" w:rsidP="00315275">
            <w:pPr>
              <w:spacing w:line="240" w:lineRule="auto"/>
              <w:jc w:val="left"/>
              <w:rPr>
                <w:rStyle w:val="Hyperlink"/>
                <w:rtl/>
              </w:rPr>
            </w:pPr>
            <w:hyperlink w:anchor="Seif45" w:tooltip="פסילת מכולה" w:history="1">
              <w:r w:rsidRPr="00315275">
                <w:rPr>
                  <w:rStyle w:val="Hyperlink"/>
                </w:rPr>
                <w:t>Go</w:t>
              </w:r>
            </w:hyperlink>
          </w:p>
        </w:tc>
        <w:tc>
          <w:tcPr>
            <w:tcW w:w="850" w:type="dxa"/>
          </w:tcPr>
          <w:p w:rsidR="00315275" w:rsidRPr="00315275" w:rsidRDefault="00315275" w:rsidP="0031527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315275" w:rsidRPr="00315275" w:rsidTr="00315275">
        <w:tblPrEx>
          <w:tblCellMar>
            <w:top w:w="0" w:type="dxa"/>
            <w:bottom w:w="0" w:type="dxa"/>
          </w:tblCellMar>
        </w:tblPrEx>
        <w:tc>
          <w:tcPr>
            <w:tcW w:w="1247" w:type="dxa"/>
          </w:tcPr>
          <w:p w:rsidR="00315275" w:rsidRPr="00315275" w:rsidRDefault="00315275" w:rsidP="00315275">
            <w:pPr>
              <w:spacing w:line="240" w:lineRule="auto"/>
              <w:jc w:val="left"/>
              <w:rPr>
                <w:rFonts w:cs="Frankruhel"/>
                <w:sz w:val="24"/>
                <w:rtl/>
              </w:rPr>
            </w:pPr>
            <w:r>
              <w:rPr>
                <w:rFonts w:cs="Times New Roman"/>
                <w:sz w:val="24"/>
                <w:rtl/>
              </w:rPr>
              <w:t xml:space="preserve">סעיף 40 </w:t>
            </w:r>
          </w:p>
        </w:tc>
        <w:tc>
          <w:tcPr>
            <w:tcW w:w="5669" w:type="dxa"/>
          </w:tcPr>
          <w:p w:rsidR="00315275" w:rsidRPr="00315275" w:rsidRDefault="00315275" w:rsidP="00315275">
            <w:pPr>
              <w:spacing w:line="240" w:lineRule="auto"/>
              <w:jc w:val="left"/>
              <w:rPr>
                <w:rFonts w:cs="Frankruhel"/>
                <w:sz w:val="24"/>
                <w:rtl/>
              </w:rPr>
            </w:pPr>
            <w:r>
              <w:rPr>
                <w:rFonts w:cs="Times New Roman"/>
                <w:sz w:val="24"/>
                <w:rtl/>
              </w:rPr>
              <w:t>מעצר וביקורת</w:t>
            </w:r>
          </w:p>
        </w:tc>
        <w:tc>
          <w:tcPr>
            <w:tcW w:w="567" w:type="dxa"/>
          </w:tcPr>
          <w:p w:rsidR="00315275" w:rsidRPr="00315275" w:rsidRDefault="00315275" w:rsidP="00315275">
            <w:pPr>
              <w:spacing w:line="240" w:lineRule="auto"/>
              <w:jc w:val="left"/>
              <w:rPr>
                <w:rStyle w:val="Hyperlink"/>
                <w:rtl/>
              </w:rPr>
            </w:pPr>
            <w:hyperlink w:anchor="Seif46" w:tooltip="מעצר וביקורת" w:history="1">
              <w:r w:rsidRPr="00315275">
                <w:rPr>
                  <w:rStyle w:val="Hyperlink"/>
                </w:rPr>
                <w:t>Go</w:t>
              </w:r>
            </w:hyperlink>
          </w:p>
        </w:tc>
        <w:tc>
          <w:tcPr>
            <w:tcW w:w="850" w:type="dxa"/>
          </w:tcPr>
          <w:p w:rsidR="00315275" w:rsidRPr="00315275" w:rsidRDefault="00315275" w:rsidP="0031527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315275" w:rsidRPr="00315275" w:rsidTr="00315275">
        <w:tblPrEx>
          <w:tblCellMar>
            <w:top w:w="0" w:type="dxa"/>
            <w:bottom w:w="0" w:type="dxa"/>
          </w:tblCellMar>
        </w:tblPrEx>
        <w:tc>
          <w:tcPr>
            <w:tcW w:w="1247" w:type="dxa"/>
          </w:tcPr>
          <w:p w:rsidR="00315275" w:rsidRPr="00315275" w:rsidRDefault="00315275" w:rsidP="00315275">
            <w:pPr>
              <w:spacing w:line="240" w:lineRule="auto"/>
              <w:jc w:val="left"/>
              <w:rPr>
                <w:rFonts w:cs="Frankruhel"/>
                <w:sz w:val="24"/>
                <w:rtl/>
              </w:rPr>
            </w:pPr>
            <w:r>
              <w:rPr>
                <w:rFonts w:cs="Times New Roman"/>
                <w:sz w:val="24"/>
                <w:rtl/>
              </w:rPr>
              <w:t xml:space="preserve">סעיף 41 </w:t>
            </w:r>
          </w:p>
        </w:tc>
        <w:tc>
          <w:tcPr>
            <w:tcW w:w="5669" w:type="dxa"/>
          </w:tcPr>
          <w:p w:rsidR="00315275" w:rsidRPr="00315275" w:rsidRDefault="00315275" w:rsidP="00315275">
            <w:pPr>
              <w:spacing w:line="240" w:lineRule="auto"/>
              <w:jc w:val="left"/>
              <w:rPr>
                <w:rFonts w:cs="Frankruhel"/>
                <w:sz w:val="24"/>
                <w:rtl/>
              </w:rPr>
            </w:pPr>
            <w:r>
              <w:rPr>
                <w:rFonts w:cs="Times New Roman"/>
                <w:sz w:val="24"/>
                <w:rtl/>
              </w:rPr>
              <w:t>אישור תנועה מוגבלת</w:t>
            </w:r>
          </w:p>
        </w:tc>
        <w:tc>
          <w:tcPr>
            <w:tcW w:w="567" w:type="dxa"/>
          </w:tcPr>
          <w:p w:rsidR="00315275" w:rsidRPr="00315275" w:rsidRDefault="00315275" w:rsidP="00315275">
            <w:pPr>
              <w:spacing w:line="240" w:lineRule="auto"/>
              <w:jc w:val="left"/>
              <w:rPr>
                <w:rStyle w:val="Hyperlink"/>
                <w:rtl/>
              </w:rPr>
            </w:pPr>
            <w:hyperlink w:anchor="Seif47" w:tooltip="אישור תנועה מוגבלת" w:history="1">
              <w:r w:rsidRPr="00315275">
                <w:rPr>
                  <w:rStyle w:val="Hyperlink"/>
                </w:rPr>
                <w:t>Go</w:t>
              </w:r>
            </w:hyperlink>
          </w:p>
        </w:tc>
        <w:tc>
          <w:tcPr>
            <w:tcW w:w="850" w:type="dxa"/>
          </w:tcPr>
          <w:p w:rsidR="00315275" w:rsidRPr="00315275" w:rsidRDefault="00315275" w:rsidP="0031527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315275" w:rsidRPr="00315275" w:rsidTr="00315275">
        <w:tblPrEx>
          <w:tblCellMar>
            <w:top w:w="0" w:type="dxa"/>
            <w:bottom w:w="0" w:type="dxa"/>
          </w:tblCellMar>
        </w:tblPrEx>
        <w:tc>
          <w:tcPr>
            <w:tcW w:w="1247" w:type="dxa"/>
          </w:tcPr>
          <w:p w:rsidR="00315275" w:rsidRPr="00315275" w:rsidRDefault="00315275" w:rsidP="00315275">
            <w:pPr>
              <w:spacing w:line="240" w:lineRule="auto"/>
              <w:jc w:val="left"/>
              <w:rPr>
                <w:rFonts w:cs="Frankruhel"/>
                <w:sz w:val="24"/>
                <w:rtl/>
              </w:rPr>
            </w:pPr>
            <w:r>
              <w:rPr>
                <w:rFonts w:cs="Times New Roman"/>
                <w:sz w:val="24"/>
                <w:rtl/>
              </w:rPr>
              <w:t xml:space="preserve">סעיף 42 </w:t>
            </w:r>
          </w:p>
        </w:tc>
        <w:tc>
          <w:tcPr>
            <w:tcW w:w="5669" w:type="dxa"/>
          </w:tcPr>
          <w:p w:rsidR="00315275" w:rsidRPr="00315275" w:rsidRDefault="00315275" w:rsidP="00315275">
            <w:pPr>
              <w:spacing w:line="240" w:lineRule="auto"/>
              <w:jc w:val="left"/>
              <w:rPr>
                <w:rFonts w:cs="Frankruhel"/>
                <w:sz w:val="24"/>
                <w:rtl/>
              </w:rPr>
            </w:pPr>
            <w:r>
              <w:rPr>
                <w:rFonts w:cs="Times New Roman"/>
                <w:sz w:val="24"/>
                <w:rtl/>
              </w:rPr>
              <w:t>סימון חובת בדיקה</w:t>
            </w:r>
          </w:p>
        </w:tc>
        <w:tc>
          <w:tcPr>
            <w:tcW w:w="567" w:type="dxa"/>
          </w:tcPr>
          <w:p w:rsidR="00315275" w:rsidRPr="00315275" w:rsidRDefault="00315275" w:rsidP="00315275">
            <w:pPr>
              <w:spacing w:line="240" w:lineRule="auto"/>
              <w:jc w:val="left"/>
              <w:rPr>
                <w:rStyle w:val="Hyperlink"/>
                <w:rtl/>
              </w:rPr>
            </w:pPr>
            <w:hyperlink w:anchor="Seif48" w:tooltip="סימון חובת בדיקה" w:history="1">
              <w:r w:rsidRPr="00315275">
                <w:rPr>
                  <w:rStyle w:val="Hyperlink"/>
                </w:rPr>
                <w:t>Go</w:t>
              </w:r>
            </w:hyperlink>
          </w:p>
        </w:tc>
        <w:tc>
          <w:tcPr>
            <w:tcW w:w="850" w:type="dxa"/>
          </w:tcPr>
          <w:p w:rsidR="00315275" w:rsidRPr="00315275" w:rsidRDefault="00315275" w:rsidP="0031527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Seif48</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315275" w:rsidRPr="00315275" w:rsidTr="00315275">
        <w:tblPrEx>
          <w:tblCellMar>
            <w:top w:w="0" w:type="dxa"/>
            <w:bottom w:w="0" w:type="dxa"/>
          </w:tblCellMar>
        </w:tblPrEx>
        <w:tc>
          <w:tcPr>
            <w:tcW w:w="1247" w:type="dxa"/>
          </w:tcPr>
          <w:p w:rsidR="00315275" w:rsidRPr="00315275" w:rsidRDefault="00315275" w:rsidP="00315275">
            <w:pPr>
              <w:spacing w:line="240" w:lineRule="auto"/>
              <w:jc w:val="left"/>
              <w:rPr>
                <w:rFonts w:cs="Frankruhel"/>
                <w:sz w:val="24"/>
                <w:rtl/>
              </w:rPr>
            </w:pPr>
            <w:r>
              <w:rPr>
                <w:rFonts w:cs="Times New Roman"/>
                <w:sz w:val="24"/>
                <w:rtl/>
              </w:rPr>
              <w:t xml:space="preserve">סעיף 43 </w:t>
            </w:r>
          </w:p>
        </w:tc>
        <w:tc>
          <w:tcPr>
            <w:tcW w:w="5669" w:type="dxa"/>
          </w:tcPr>
          <w:p w:rsidR="00315275" w:rsidRPr="00315275" w:rsidRDefault="00315275" w:rsidP="00315275">
            <w:pPr>
              <w:spacing w:line="240" w:lineRule="auto"/>
              <w:jc w:val="left"/>
              <w:rPr>
                <w:rFonts w:cs="Frankruhel"/>
                <w:sz w:val="24"/>
                <w:rtl/>
              </w:rPr>
            </w:pPr>
            <w:r>
              <w:rPr>
                <w:rFonts w:cs="Times New Roman"/>
                <w:sz w:val="24"/>
                <w:rtl/>
              </w:rPr>
              <w:t>פסילת מכולה מסומנת</w:t>
            </w:r>
          </w:p>
        </w:tc>
        <w:tc>
          <w:tcPr>
            <w:tcW w:w="567" w:type="dxa"/>
          </w:tcPr>
          <w:p w:rsidR="00315275" w:rsidRPr="00315275" w:rsidRDefault="00315275" w:rsidP="00315275">
            <w:pPr>
              <w:spacing w:line="240" w:lineRule="auto"/>
              <w:jc w:val="left"/>
              <w:rPr>
                <w:rStyle w:val="Hyperlink"/>
                <w:rtl/>
              </w:rPr>
            </w:pPr>
            <w:hyperlink w:anchor="Seif49" w:tooltip="פסילת מכולה מסומנת" w:history="1">
              <w:r w:rsidRPr="00315275">
                <w:rPr>
                  <w:rStyle w:val="Hyperlink"/>
                </w:rPr>
                <w:t>Go</w:t>
              </w:r>
            </w:hyperlink>
          </w:p>
        </w:tc>
        <w:tc>
          <w:tcPr>
            <w:tcW w:w="850" w:type="dxa"/>
          </w:tcPr>
          <w:p w:rsidR="00315275" w:rsidRPr="00315275" w:rsidRDefault="00315275" w:rsidP="0031527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Seif49</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315275" w:rsidRPr="00315275" w:rsidTr="00315275">
        <w:tblPrEx>
          <w:tblCellMar>
            <w:top w:w="0" w:type="dxa"/>
            <w:bottom w:w="0" w:type="dxa"/>
          </w:tblCellMar>
        </w:tblPrEx>
        <w:tc>
          <w:tcPr>
            <w:tcW w:w="1247" w:type="dxa"/>
          </w:tcPr>
          <w:p w:rsidR="00315275" w:rsidRPr="00315275" w:rsidRDefault="00315275" w:rsidP="00315275">
            <w:pPr>
              <w:spacing w:line="240" w:lineRule="auto"/>
              <w:jc w:val="left"/>
              <w:rPr>
                <w:rFonts w:cs="Frankruhel"/>
                <w:sz w:val="24"/>
                <w:rtl/>
              </w:rPr>
            </w:pPr>
            <w:r>
              <w:rPr>
                <w:rFonts w:cs="Times New Roman"/>
                <w:sz w:val="24"/>
                <w:rtl/>
              </w:rPr>
              <w:t xml:space="preserve">סעיף 44 </w:t>
            </w:r>
          </w:p>
        </w:tc>
        <w:tc>
          <w:tcPr>
            <w:tcW w:w="5669" w:type="dxa"/>
          </w:tcPr>
          <w:p w:rsidR="00315275" w:rsidRPr="00315275" w:rsidRDefault="00315275" w:rsidP="00315275">
            <w:pPr>
              <w:spacing w:line="240" w:lineRule="auto"/>
              <w:jc w:val="left"/>
              <w:rPr>
                <w:rFonts w:cs="Frankruhel"/>
                <w:sz w:val="24"/>
                <w:rtl/>
              </w:rPr>
            </w:pPr>
            <w:r>
              <w:rPr>
                <w:rFonts w:cs="Times New Roman"/>
                <w:sz w:val="24"/>
                <w:rtl/>
              </w:rPr>
              <w:t>בדיקה לאחר קיום דרישות</w:t>
            </w:r>
          </w:p>
        </w:tc>
        <w:tc>
          <w:tcPr>
            <w:tcW w:w="567" w:type="dxa"/>
          </w:tcPr>
          <w:p w:rsidR="00315275" w:rsidRPr="00315275" w:rsidRDefault="00315275" w:rsidP="00315275">
            <w:pPr>
              <w:spacing w:line="240" w:lineRule="auto"/>
              <w:jc w:val="left"/>
              <w:rPr>
                <w:rStyle w:val="Hyperlink"/>
                <w:rtl/>
              </w:rPr>
            </w:pPr>
            <w:hyperlink w:anchor="Seif50" w:tooltip="בדיקה לאחר קיום דרישות" w:history="1">
              <w:r w:rsidRPr="00315275">
                <w:rPr>
                  <w:rStyle w:val="Hyperlink"/>
                </w:rPr>
                <w:t>Go</w:t>
              </w:r>
            </w:hyperlink>
          </w:p>
        </w:tc>
        <w:tc>
          <w:tcPr>
            <w:tcW w:w="850" w:type="dxa"/>
          </w:tcPr>
          <w:p w:rsidR="00315275" w:rsidRPr="00315275" w:rsidRDefault="00315275" w:rsidP="0031527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Seif50</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315275" w:rsidRPr="00315275" w:rsidTr="00315275">
        <w:tblPrEx>
          <w:tblCellMar>
            <w:top w:w="0" w:type="dxa"/>
            <w:bottom w:w="0" w:type="dxa"/>
          </w:tblCellMar>
        </w:tblPrEx>
        <w:tc>
          <w:tcPr>
            <w:tcW w:w="1247" w:type="dxa"/>
          </w:tcPr>
          <w:p w:rsidR="00315275" w:rsidRPr="00315275" w:rsidRDefault="00315275" w:rsidP="00315275">
            <w:pPr>
              <w:spacing w:line="240" w:lineRule="auto"/>
              <w:jc w:val="left"/>
              <w:rPr>
                <w:rFonts w:cs="Frankruhel"/>
                <w:sz w:val="24"/>
                <w:rtl/>
              </w:rPr>
            </w:pPr>
            <w:r>
              <w:rPr>
                <w:rFonts w:cs="Times New Roman"/>
                <w:sz w:val="24"/>
                <w:rtl/>
              </w:rPr>
              <w:t xml:space="preserve">סעיף 45 </w:t>
            </w:r>
          </w:p>
        </w:tc>
        <w:tc>
          <w:tcPr>
            <w:tcW w:w="5669" w:type="dxa"/>
          </w:tcPr>
          <w:p w:rsidR="00315275" w:rsidRPr="00315275" w:rsidRDefault="00315275" w:rsidP="00315275">
            <w:pPr>
              <w:spacing w:line="240" w:lineRule="auto"/>
              <w:jc w:val="left"/>
              <w:rPr>
                <w:rFonts w:cs="Frankruhel"/>
                <w:sz w:val="24"/>
                <w:rtl/>
              </w:rPr>
            </w:pPr>
            <w:r>
              <w:rPr>
                <w:rFonts w:cs="Times New Roman"/>
                <w:sz w:val="24"/>
                <w:rtl/>
              </w:rPr>
              <w:t>החזרת מכולה לשירות</w:t>
            </w:r>
          </w:p>
        </w:tc>
        <w:tc>
          <w:tcPr>
            <w:tcW w:w="567" w:type="dxa"/>
          </w:tcPr>
          <w:p w:rsidR="00315275" w:rsidRPr="00315275" w:rsidRDefault="00315275" w:rsidP="00315275">
            <w:pPr>
              <w:spacing w:line="240" w:lineRule="auto"/>
              <w:jc w:val="left"/>
              <w:rPr>
                <w:rStyle w:val="Hyperlink"/>
                <w:rtl/>
              </w:rPr>
            </w:pPr>
            <w:hyperlink w:anchor="Seif51" w:tooltip="החזרת מכולה לשירות" w:history="1">
              <w:r w:rsidRPr="00315275">
                <w:rPr>
                  <w:rStyle w:val="Hyperlink"/>
                </w:rPr>
                <w:t>Go</w:t>
              </w:r>
            </w:hyperlink>
          </w:p>
        </w:tc>
        <w:tc>
          <w:tcPr>
            <w:tcW w:w="850" w:type="dxa"/>
          </w:tcPr>
          <w:p w:rsidR="00315275" w:rsidRPr="00315275" w:rsidRDefault="00315275" w:rsidP="0031527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315275" w:rsidRPr="00315275" w:rsidTr="00315275">
        <w:tblPrEx>
          <w:tblCellMar>
            <w:top w:w="0" w:type="dxa"/>
            <w:bottom w:w="0" w:type="dxa"/>
          </w:tblCellMar>
        </w:tblPrEx>
        <w:tc>
          <w:tcPr>
            <w:tcW w:w="1247" w:type="dxa"/>
          </w:tcPr>
          <w:p w:rsidR="00315275" w:rsidRPr="00315275" w:rsidRDefault="00315275" w:rsidP="00315275">
            <w:pPr>
              <w:spacing w:line="240" w:lineRule="auto"/>
              <w:jc w:val="left"/>
              <w:rPr>
                <w:rFonts w:cs="Frankruhel"/>
                <w:sz w:val="24"/>
                <w:rtl/>
              </w:rPr>
            </w:pPr>
            <w:r>
              <w:rPr>
                <w:rFonts w:cs="Times New Roman"/>
                <w:sz w:val="24"/>
                <w:rtl/>
              </w:rPr>
              <w:t xml:space="preserve">סעיף 46 </w:t>
            </w:r>
          </w:p>
        </w:tc>
        <w:tc>
          <w:tcPr>
            <w:tcW w:w="5669" w:type="dxa"/>
          </w:tcPr>
          <w:p w:rsidR="00315275" w:rsidRPr="00315275" w:rsidRDefault="00315275" w:rsidP="00315275">
            <w:pPr>
              <w:spacing w:line="240" w:lineRule="auto"/>
              <w:jc w:val="left"/>
              <w:rPr>
                <w:rFonts w:cs="Frankruhel"/>
                <w:sz w:val="24"/>
                <w:rtl/>
              </w:rPr>
            </w:pPr>
            <w:r>
              <w:rPr>
                <w:rFonts w:cs="Times New Roman"/>
                <w:sz w:val="24"/>
                <w:rtl/>
              </w:rPr>
              <w:t>ערר</w:t>
            </w:r>
          </w:p>
        </w:tc>
        <w:tc>
          <w:tcPr>
            <w:tcW w:w="567" w:type="dxa"/>
          </w:tcPr>
          <w:p w:rsidR="00315275" w:rsidRPr="00315275" w:rsidRDefault="00315275" w:rsidP="00315275">
            <w:pPr>
              <w:spacing w:line="240" w:lineRule="auto"/>
              <w:jc w:val="left"/>
              <w:rPr>
                <w:rStyle w:val="Hyperlink"/>
                <w:rtl/>
              </w:rPr>
            </w:pPr>
            <w:hyperlink w:anchor="Seif52" w:tooltip="ערר" w:history="1">
              <w:r w:rsidRPr="00315275">
                <w:rPr>
                  <w:rStyle w:val="Hyperlink"/>
                </w:rPr>
                <w:t>Go</w:t>
              </w:r>
            </w:hyperlink>
          </w:p>
        </w:tc>
        <w:tc>
          <w:tcPr>
            <w:tcW w:w="850" w:type="dxa"/>
          </w:tcPr>
          <w:p w:rsidR="00315275" w:rsidRPr="00315275" w:rsidRDefault="00315275" w:rsidP="0031527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315275" w:rsidRPr="00315275" w:rsidTr="00315275">
        <w:tblPrEx>
          <w:tblCellMar>
            <w:top w:w="0" w:type="dxa"/>
            <w:bottom w:w="0" w:type="dxa"/>
          </w:tblCellMar>
        </w:tblPrEx>
        <w:tc>
          <w:tcPr>
            <w:tcW w:w="1247" w:type="dxa"/>
          </w:tcPr>
          <w:p w:rsidR="00315275" w:rsidRPr="00315275" w:rsidRDefault="00315275" w:rsidP="00315275">
            <w:pPr>
              <w:spacing w:line="240" w:lineRule="auto"/>
              <w:jc w:val="left"/>
              <w:rPr>
                <w:rFonts w:cs="Frankruhel"/>
                <w:sz w:val="24"/>
                <w:rtl/>
              </w:rPr>
            </w:pPr>
            <w:r>
              <w:rPr>
                <w:rFonts w:cs="Times New Roman"/>
                <w:sz w:val="24"/>
                <w:rtl/>
              </w:rPr>
              <w:t xml:space="preserve">סעיף 47 </w:t>
            </w:r>
          </w:p>
        </w:tc>
        <w:tc>
          <w:tcPr>
            <w:tcW w:w="5669" w:type="dxa"/>
          </w:tcPr>
          <w:p w:rsidR="00315275" w:rsidRPr="00315275" w:rsidRDefault="00315275" w:rsidP="00315275">
            <w:pPr>
              <w:spacing w:line="240" w:lineRule="auto"/>
              <w:jc w:val="left"/>
              <w:rPr>
                <w:rFonts w:cs="Frankruhel"/>
                <w:sz w:val="24"/>
                <w:rtl/>
              </w:rPr>
            </w:pPr>
            <w:r>
              <w:rPr>
                <w:rFonts w:cs="Times New Roman"/>
                <w:sz w:val="24"/>
                <w:rtl/>
              </w:rPr>
              <w:t>הוצאות בדיקה מחדש</w:t>
            </w:r>
          </w:p>
        </w:tc>
        <w:tc>
          <w:tcPr>
            <w:tcW w:w="567" w:type="dxa"/>
          </w:tcPr>
          <w:p w:rsidR="00315275" w:rsidRPr="00315275" w:rsidRDefault="00315275" w:rsidP="00315275">
            <w:pPr>
              <w:spacing w:line="240" w:lineRule="auto"/>
              <w:jc w:val="left"/>
              <w:rPr>
                <w:rStyle w:val="Hyperlink"/>
                <w:rtl/>
              </w:rPr>
            </w:pPr>
            <w:hyperlink w:anchor="Seif53" w:tooltip="הוצאות בדיקה מחדש" w:history="1">
              <w:r w:rsidRPr="00315275">
                <w:rPr>
                  <w:rStyle w:val="Hyperlink"/>
                </w:rPr>
                <w:t>Go</w:t>
              </w:r>
            </w:hyperlink>
          </w:p>
        </w:tc>
        <w:tc>
          <w:tcPr>
            <w:tcW w:w="850" w:type="dxa"/>
          </w:tcPr>
          <w:p w:rsidR="00315275" w:rsidRPr="00315275" w:rsidRDefault="00315275" w:rsidP="0031527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315275" w:rsidRPr="00315275" w:rsidTr="00315275">
        <w:tblPrEx>
          <w:tblCellMar>
            <w:top w:w="0" w:type="dxa"/>
            <w:bottom w:w="0" w:type="dxa"/>
          </w:tblCellMar>
        </w:tblPrEx>
        <w:tc>
          <w:tcPr>
            <w:tcW w:w="1247" w:type="dxa"/>
          </w:tcPr>
          <w:p w:rsidR="00315275" w:rsidRPr="00315275" w:rsidRDefault="00315275" w:rsidP="00315275">
            <w:pPr>
              <w:spacing w:line="240" w:lineRule="auto"/>
              <w:jc w:val="left"/>
              <w:rPr>
                <w:rFonts w:cs="Frankruhel"/>
                <w:sz w:val="24"/>
                <w:rtl/>
              </w:rPr>
            </w:pPr>
            <w:r>
              <w:rPr>
                <w:rFonts w:cs="Times New Roman"/>
                <w:sz w:val="24"/>
                <w:rtl/>
              </w:rPr>
              <w:t xml:space="preserve">סעיף 47א </w:t>
            </w:r>
          </w:p>
        </w:tc>
        <w:tc>
          <w:tcPr>
            <w:tcW w:w="5669" w:type="dxa"/>
          </w:tcPr>
          <w:p w:rsidR="00315275" w:rsidRPr="00315275" w:rsidRDefault="00315275" w:rsidP="00315275">
            <w:pPr>
              <w:spacing w:line="240" w:lineRule="auto"/>
              <w:jc w:val="left"/>
              <w:rPr>
                <w:rFonts w:cs="Frankruhel"/>
                <w:sz w:val="24"/>
                <w:rtl/>
              </w:rPr>
            </w:pPr>
            <w:r>
              <w:rPr>
                <w:rFonts w:cs="Times New Roman"/>
                <w:sz w:val="24"/>
                <w:rtl/>
              </w:rPr>
              <w:t>חובת בעלים לענין מכולה שאינה ראויה לשימוש</w:t>
            </w:r>
          </w:p>
        </w:tc>
        <w:tc>
          <w:tcPr>
            <w:tcW w:w="567" w:type="dxa"/>
          </w:tcPr>
          <w:p w:rsidR="00315275" w:rsidRPr="00315275" w:rsidRDefault="00315275" w:rsidP="00315275">
            <w:pPr>
              <w:spacing w:line="240" w:lineRule="auto"/>
              <w:jc w:val="left"/>
              <w:rPr>
                <w:rStyle w:val="Hyperlink"/>
                <w:rtl/>
              </w:rPr>
            </w:pPr>
            <w:hyperlink w:anchor="Seif54" w:tooltip="חובת בעלים לענין מכולה שאינה ראויה לשימוש" w:history="1">
              <w:r w:rsidRPr="00315275">
                <w:rPr>
                  <w:rStyle w:val="Hyperlink"/>
                </w:rPr>
                <w:t>Go</w:t>
              </w:r>
            </w:hyperlink>
          </w:p>
        </w:tc>
        <w:tc>
          <w:tcPr>
            <w:tcW w:w="850" w:type="dxa"/>
          </w:tcPr>
          <w:p w:rsidR="00315275" w:rsidRPr="00315275" w:rsidRDefault="00315275" w:rsidP="0031527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315275" w:rsidRPr="00315275" w:rsidTr="00315275">
        <w:tblPrEx>
          <w:tblCellMar>
            <w:top w:w="0" w:type="dxa"/>
            <w:bottom w:w="0" w:type="dxa"/>
          </w:tblCellMar>
        </w:tblPrEx>
        <w:tc>
          <w:tcPr>
            <w:tcW w:w="1247" w:type="dxa"/>
          </w:tcPr>
          <w:p w:rsidR="00315275" w:rsidRPr="00315275" w:rsidRDefault="00315275" w:rsidP="00315275">
            <w:pPr>
              <w:spacing w:line="240" w:lineRule="auto"/>
              <w:jc w:val="left"/>
              <w:rPr>
                <w:rFonts w:cs="Frankruhel"/>
                <w:sz w:val="24"/>
                <w:rtl/>
              </w:rPr>
            </w:pPr>
          </w:p>
        </w:tc>
        <w:tc>
          <w:tcPr>
            <w:tcW w:w="5669" w:type="dxa"/>
          </w:tcPr>
          <w:p w:rsidR="00315275" w:rsidRPr="00315275" w:rsidRDefault="00315275" w:rsidP="00315275">
            <w:pPr>
              <w:spacing w:line="240" w:lineRule="auto"/>
              <w:jc w:val="left"/>
              <w:rPr>
                <w:rFonts w:cs="Frankruhel"/>
                <w:sz w:val="24"/>
                <w:rtl/>
              </w:rPr>
            </w:pPr>
            <w:r>
              <w:rPr>
                <w:rFonts w:cs="Times New Roman"/>
                <w:sz w:val="24"/>
                <w:rtl/>
              </w:rPr>
              <w:t>פרק תשיעי: הוראות שונות</w:t>
            </w:r>
          </w:p>
        </w:tc>
        <w:tc>
          <w:tcPr>
            <w:tcW w:w="567" w:type="dxa"/>
          </w:tcPr>
          <w:p w:rsidR="00315275" w:rsidRPr="00315275" w:rsidRDefault="00315275" w:rsidP="00315275">
            <w:pPr>
              <w:spacing w:line="240" w:lineRule="auto"/>
              <w:jc w:val="left"/>
              <w:rPr>
                <w:rStyle w:val="Hyperlink"/>
                <w:rtl/>
              </w:rPr>
            </w:pPr>
            <w:hyperlink w:anchor="med8" w:tooltip="פרק תשיעי: הוראות שונות" w:history="1">
              <w:r w:rsidRPr="00315275">
                <w:rPr>
                  <w:rStyle w:val="Hyperlink"/>
                </w:rPr>
                <w:t>Go</w:t>
              </w:r>
            </w:hyperlink>
          </w:p>
        </w:tc>
        <w:tc>
          <w:tcPr>
            <w:tcW w:w="850" w:type="dxa"/>
          </w:tcPr>
          <w:p w:rsidR="00315275" w:rsidRPr="00315275" w:rsidRDefault="00315275" w:rsidP="0031527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315275" w:rsidRPr="00315275" w:rsidTr="00315275">
        <w:tblPrEx>
          <w:tblCellMar>
            <w:top w:w="0" w:type="dxa"/>
            <w:bottom w:w="0" w:type="dxa"/>
          </w:tblCellMar>
        </w:tblPrEx>
        <w:tc>
          <w:tcPr>
            <w:tcW w:w="1247" w:type="dxa"/>
          </w:tcPr>
          <w:p w:rsidR="00315275" w:rsidRPr="00315275" w:rsidRDefault="00315275" w:rsidP="00315275">
            <w:pPr>
              <w:spacing w:line="240" w:lineRule="auto"/>
              <w:jc w:val="left"/>
              <w:rPr>
                <w:rFonts w:cs="Frankruhel"/>
                <w:sz w:val="24"/>
                <w:rtl/>
              </w:rPr>
            </w:pPr>
            <w:r>
              <w:rPr>
                <w:rFonts w:cs="Times New Roman"/>
                <w:sz w:val="24"/>
                <w:rtl/>
              </w:rPr>
              <w:t xml:space="preserve">סעיף 49 </w:t>
            </w:r>
          </w:p>
        </w:tc>
        <w:tc>
          <w:tcPr>
            <w:tcW w:w="5669" w:type="dxa"/>
          </w:tcPr>
          <w:p w:rsidR="00315275" w:rsidRPr="00315275" w:rsidRDefault="00315275" w:rsidP="00315275">
            <w:pPr>
              <w:spacing w:line="240" w:lineRule="auto"/>
              <w:jc w:val="left"/>
              <w:rPr>
                <w:rFonts w:cs="Frankruhel"/>
                <w:sz w:val="24"/>
                <w:rtl/>
              </w:rPr>
            </w:pPr>
            <w:r>
              <w:rPr>
                <w:rFonts w:cs="Times New Roman"/>
                <w:sz w:val="24"/>
                <w:rtl/>
              </w:rPr>
              <w:t>תחילה</w:t>
            </w:r>
          </w:p>
        </w:tc>
        <w:tc>
          <w:tcPr>
            <w:tcW w:w="567" w:type="dxa"/>
          </w:tcPr>
          <w:p w:rsidR="00315275" w:rsidRPr="00315275" w:rsidRDefault="00315275" w:rsidP="00315275">
            <w:pPr>
              <w:spacing w:line="240" w:lineRule="auto"/>
              <w:jc w:val="left"/>
              <w:rPr>
                <w:rStyle w:val="Hyperlink"/>
                <w:rtl/>
              </w:rPr>
            </w:pPr>
            <w:hyperlink w:anchor="Seif55" w:tooltip="תחילה" w:history="1">
              <w:r w:rsidRPr="00315275">
                <w:rPr>
                  <w:rStyle w:val="Hyperlink"/>
                </w:rPr>
                <w:t>Go</w:t>
              </w:r>
            </w:hyperlink>
          </w:p>
        </w:tc>
        <w:tc>
          <w:tcPr>
            <w:tcW w:w="850" w:type="dxa"/>
          </w:tcPr>
          <w:p w:rsidR="00315275" w:rsidRPr="00315275" w:rsidRDefault="00315275" w:rsidP="0031527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Seif55</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315275" w:rsidRPr="00315275" w:rsidTr="00315275">
        <w:tblPrEx>
          <w:tblCellMar>
            <w:top w:w="0" w:type="dxa"/>
            <w:bottom w:w="0" w:type="dxa"/>
          </w:tblCellMar>
        </w:tblPrEx>
        <w:tc>
          <w:tcPr>
            <w:tcW w:w="1247" w:type="dxa"/>
          </w:tcPr>
          <w:p w:rsidR="00315275" w:rsidRPr="00315275" w:rsidRDefault="00315275" w:rsidP="00315275">
            <w:pPr>
              <w:spacing w:line="240" w:lineRule="auto"/>
              <w:jc w:val="left"/>
              <w:rPr>
                <w:rFonts w:cs="Frankruhel"/>
                <w:sz w:val="24"/>
                <w:rtl/>
              </w:rPr>
            </w:pPr>
          </w:p>
        </w:tc>
        <w:tc>
          <w:tcPr>
            <w:tcW w:w="5669" w:type="dxa"/>
          </w:tcPr>
          <w:p w:rsidR="00315275" w:rsidRPr="00315275" w:rsidRDefault="00315275" w:rsidP="00315275">
            <w:pPr>
              <w:spacing w:line="240" w:lineRule="auto"/>
              <w:jc w:val="left"/>
              <w:rPr>
                <w:rFonts w:cs="Frankruhel"/>
                <w:sz w:val="24"/>
                <w:rtl/>
              </w:rPr>
            </w:pPr>
            <w:r>
              <w:rPr>
                <w:rFonts w:cs="Times New Roman"/>
                <w:sz w:val="24"/>
                <w:rtl/>
              </w:rPr>
              <w:t>תוספת ראשונה</w:t>
            </w:r>
          </w:p>
        </w:tc>
        <w:tc>
          <w:tcPr>
            <w:tcW w:w="567" w:type="dxa"/>
          </w:tcPr>
          <w:p w:rsidR="00315275" w:rsidRPr="00315275" w:rsidRDefault="00315275" w:rsidP="00315275">
            <w:pPr>
              <w:spacing w:line="240" w:lineRule="auto"/>
              <w:jc w:val="left"/>
              <w:rPr>
                <w:rStyle w:val="Hyperlink"/>
                <w:rtl/>
              </w:rPr>
            </w:pPr>
            <w:hyperlink w:anchor="med9" w:tooltip="תוספת ראשונה" w:history="1">
              <w:r w:rsidRPr="00315275">
                <w:rPr>
                  <w:rStyle w:val="Hyperlink"/>
                </w:rPr>
                <w:t>Go</w:t>
              </w:r>
            </w:hyperlink>
          </w:p>
        </w:tc>
        <w:tc>
          <w:tcPr>
            <w:tcW w:w="850" w:type="dxa"/>
          </w:tcPr>
          <w:p w:rsidR="00315275" w:rsidRPr="00315275" w:rsidRDefault="00315275" w:rsidP="0031527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med9</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315275" w:rsidRPr="00315275" w:rsidTr="00315275">
        <w:tblPrEx>
          <w:tblCellMar>
            <w:top w:w="0" w:type="dxa"/>
            <w:bottom w:w="0" w:type="dxa"/>
          </w:tblCellMar>
        </w:tblPrEx>
        <w:tc>
          <w:tcPr>
            <w:tcW w:w="1247" w:type="dxa"/>
          </w:tcPr>
          <w:p w:rsidR="00315275" w:rsidRPr="00315275" w:rsidRDefault="00315275" w:rsidP="00315275">
            <w:pPr>
              <w:spacing w:line="240" w:lineRule="auto"/>
              <w:jc w:val="left"/>
              <w:rPr>
                <w:rFonts w:cs="Frankruhel"/>
                <w:sz w:val="24"/>
                <w:rtl/>
              </w:rPr>
            </w:pPr>
          </w:p>
        </w:tc>
        <w:tc>
          <w:tcPr>
            <w:tcW w:w="5669" w:type="dxa"/>
          </w:tcPr>
          <w:p w:rsidR="00315275" w:rsidRPr="00315275" w:rsidRDefault="00315275" w:rsidP="00315275">
            <w:pPr>
              <w:spacing w:line="240" w:lineRule="auto"/>
              <w:jc w:val="left"/>
              <w:rPr>
                <w:rFonts w:cs="Frankruhel"/>
                <w:sz w:val="24"/>
                <w:rtl/>
              </w:rPr>
            </w:pPr>
            <w:r>
              <w:rPr>
                <w:rFonts w:cs="Times New Roman"/>
                <w:sz w:val="24"/>
                <w:rtl/>
              </w:rPr>
              <w:t>תוספת שניה</w:t>
            </w:r>
          </w:p>
        </w:tc>
        <w:tc>
          <w:tcPr>
            <w:tcW w:w="567" w:type="dxa"/>
          </w:tcPr>
          <w:p w:rsidR="00315275" w:rsidRPr="00315275" w:rsidRDefault="00315275" w:rsidP="00315275">
            <w:pPr>
              <w:spacing w:line="240" w:lineRule="auto"/>
              <w:jc w:val="left"/>
              <w:rPr>
                <w:rStyle w:val="Hyperlink"/>
                <w:rtl/>
              </w:rPr>
            </w:pPr>
            <w:hyperlink w:anchor="med10" w:tooltip="תוספת שניה" w:history="1">
              <w:r w:rsidRPr="00315275">
                <w:rPr>
                  <w:rStyle w:val="Hyperlink"/>
                </w:rPr>
                <w:t>Go</w:t>
              </w:r>
            </w:hyperlink>
          </w:p>
        </w:tc>
        <w:tc>
          <w:tcPr>
            <w:tcW w:w="850" w:type="dxa"/>
          </w:tcPr>
          <w:p w:rsidR="00315275" w:rsidRPr="00315275" w:rsidRDefault="00315275" w:rsidP="0031527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med10</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bl>
    <w:p w:rsidR="004B3A8E" w:rsidRDefault="004B3A8E">
      <w:pPr>
        <w:pStyle w:val="big-header"/>
        <w:ind w:left="0" w:right="1134"/>
        <w:rPr>
          <w:rtl/>
        </w:rPr>
      </w:pPr>
    </w:p>
    <w:p w:rsidR="004B3A8E" w:rsidRDefault="004B3A8E" w:rsidP="00FD7915">
      <w:pPr>
        <w:pStyle w:val="big-header"/>
        <w:ind w:left="0" w:right="1134"/>
        <w:rPr>
          <w:rStyle w:val="default"/>
          <w:rFonts w:cs="FrankRuehl" w:hint="cs"/>
          <w:rtl/>
        </w:rPr>
      </w:pPr>
      <w:r>
        <w:rPr>
          <w:rtl/>
        </w:rPr>
        <w:br w:type="page"/>
      </w:r>
      <w:r>
        <w:rPr>
          <w:rtl/>
        </w:rPr>
        <w:lastRenderedPageBreak/>
        <w:t>ת</w:t>
      </w:r>
      <w:r>
        <w:rPr>
          <w:rFonts w:hint="cs"/>
          <w:rtl/>
        </w:rPr>
        <w:t>קנות הנמלים (בטיחות מכולות), תשמ"ג-1982</w:t>
      </w:r>
      <w:r w:rsidR="0042626B">
        <w:rPr>
          <w:rStyle w:val="a6"/>
          <w:rtl/>
        </w:rPr>
        <w:footnoteReference w:customMarkFollows="1" w:id="1"/>
        <w:t>*</w:t>
      </w:r>
    </w:p>
    <w:p w:rsidR="004B3A8E" w:rsidRDefault="004B3A8E">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סמכויותי לפי סעיף 60 לפקודת הנמלים [נוסח חדש],</w:t>
      </w:r>
      <w:r>
        <w:rPr>
          <w:rStyle w:val="default"/>
          <w:rFonts w:cs="FrankRuehl"/>
          <w:rtl/>
        </w:rPr>
        <w:t xml:space="preserve"> </w:t>
      </w:r>
      <w:r>
        <w:rPr>
          <w:rStyle w:val="default"/>
          <w:rFonts w:cs="FrankRuehl" w:hint="cs"/>
          <w:rtl/>
        </w:rPr>
        <w:t>תשל"א-1971, אני מתקין תקנות אלה:</w:t>
      </w:r>
    </w:p>
    <w:p w:rsidR="004B3A8E" w:rsidRDefault="004B3A8E">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ראשון: פרשנות</w:t>
      </w:r>
    </w:p>
    <w:p w:rsidR="004B3A8E" w:rsidRDefault="004B3A8E">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3.2pt;z-index:251619840" o:allowincell="f" filled="f" stroked="f" strokecolor="lime" strokeweight=".25pt">
            <v:textbox style="mso-next-textbox:#_x0000_s1026" inset="0,0,0,0">
              <w:txbxContent>
                <w:p w:rsidR="001516B2" w:rsidRDefault="001516B2">
                  <w:pPr>
                    <w:spacing w:line="160" w:lineRule="exact"/>
                    <w:jc w:val="left"/>
                    <w:rPr>
                      <w:rFonts w:cs="Miriam" w:hint="cs"/>
                      <w:noProof/>
                      <w:szCs w:val="18"/>
                      <w:rtl/>
                    </w:rPr>
                  </w:pPr>
                  <w:r>
                    <w:rPr>
                      <w:rFonts w:cs="Miriam"/>
                      <w:szCs w:val="18"/>
                      <w:rtl/>
                    </w:rPr>
                    <w:t>ה</w:t>
                  </w:r>
                  <w:r w:rsidR="00D66769">
                    <w:rPr>
                      <w:rFonts w:cs="Miriam" w:hint="cs"/>
                      <w:szCs w:val="18"/>
                      <w:rtl/>
                    </w:rPr>
                    <w:t>גדרות</w:t>
                  </w:r>
                </w:p>
              </w:txbxContent>
            </v:textbox>
            <w10:anchorlock/>
          </v:rect>
        </w:pict>
      </w:r>
      <w:r>
        <w:rPr>
          <w:rStyle w:val="big-number"/>
          <w:rFonts w:cs="Miriam"/>
          <w:rtl/>
        </w:rPr>
        <w:t>1.</w:t>
      </w:r>
      <w:r>
        <w:rPr>
          <w:rStyle w:val="big-number"/>
          <w:rFonts w:cs="Miriam"/>
          <w:rtl/>
        </w:rPr>
        <w:tab/>
      </w:r>
      <w:r>
        <w:rPr>
          <w:rStyle w:val="default"/>
          <w:rFonts w:cs="FrankRuehl"/>
          <w:rtl/>
        </w:rPr>
        <w:t>ב</w:t>
      </w:r>
      <w:r w:rsidR="00D66769">
        <w:rPr>
          <w:rStyle w:val="default"/>
          <w:rFonts w:cs="FrankRuehl" w:hint="cs"/>
          <w:rtl/>
        </w:rPr>
        <w:t xml:space="preserve">תקנות אלה </w:t>
      </w:r>
      <w:r w:rsidR="00D66769">
        <w:rPr>
          <w:rStyle w:val="default"/>
          <w:rFonts w:cs="FrankRuehl"/>
          <w:rtl/>
        </w:rPr>
        <w:t>–</w:t>
      </w:r>
    </w:p>
    <w:p w:rsidR="004B3A8E" w:rsidRDefault="004B3A8E">
      <w:pPr>
        <w:pStyle w:val="P00"/>
        <w:spacing w:before="72"/>
        <w:ind w:left="0" w:right="1134"/>
        <w:rPr>
          <w:rStyle w:val="default"/>
          <w:rFonts w:cs="FrankRuehl" w:hint="cs"/>
          <w:rtl/>
        </w:rPr>
      </w:pPr>
      <w:r>
        <w:rPr>
          <w:lang w:val="he-IL"/>
        </w:rPr>
        <w:pict>
          <v:rect id="_x0000_s1027" style="position:absolute;left:0;text-align:left;margin-left:464.5pt;margin-top:8.05pt;width:75.05pt;height:18.6pt;z-index:251620864" o:allowincell="f" filled="f" stroked="f" strokecolor="lime" strokeweight=".25pt">
            <v:textbox style="mso-next-textbox:#_x0000_s1027" inset="0,0,0,0">
              <w:txbxContent>
                <w:p w:rsidR="001516B2" w:rsidRDefault="001516B2">
                  <w:pPr>
                    <w:spacing w:line="160" w:lineRule="exact"/>
                    <w:jc w:val="left"/>
                    <w:rPr>
                      <w:rFonts w:cs="Miriam" w:hint="cs"/>
                      <w:szCs w:val="18"/>
                      <w:rtl/>
                    </w:rPr>
                  </w:pPr>
                  <w:r>
                    <w:rPr>
                      <w:rFonts w:cs="Miriam"/>
                      <w:szCs w:val="18"/>
                      <w:rtl/>
                    </w:rPr>
                    <w:t>ת</w:t>
                  </w:r>
                  <w:r>
                    <w:rPr>
                      <w:rFonts w:cs="Miriam" w:hint="cs"/>
                      <w:szCs w:val="18"/>
                      <w:rtl/>
                    </w:rPr>
                    <w:t>ק' תשמ"ה-1985</w:t>
                  </w:r>
                </w:p>
                <w:p w:rsidR="001516B2" w:rsidRDefault="001516B2">
                  <w:pPr>
                    <w:spacing w:line="160" w:lineRule="exact"/>
                    <w:jc w:val="left"/>
                    <w:rPr>
                      <w:rFonts w:cs="Miriam"/>
                      <w:noProof/>
                      <w:szCs w:val="18"/>
                      <w:rtl/>
                    </w:rPr>
                  </w:pPr>
                  <w:r>
                    <w:rPr>
                      <w:rFonts w:cs="Miriam" w:hint="cs"/>
                      <w:szCs w:val="18"/>
                      <w:rtl/>
                    </w:rPr>
                    <w:t>תק' תשס"ו-2005</w:t>
                  </w:r>
                </w:p>
              </w:txbxContent>
            </v:textbox>
            <w10:anchorlock/>
          </v:rect>
        </w:pict>
      </w:r>
      <w:r>
        <w:rPr>
          <w:rtl/>
        </w:rPr>
        <w:tab/>
      </w:r>
      <w:r>
        <w:rPr>
          <w:rStyle w:val="default"/>
          <w:rFonts w:cs="FrankRuehl"/>
          <w:rtl/>
        </w:rPr>
        <w:t>"</w:t>
      </w:r>
      <w:r>
        <w:rPr>
          <w:rStyle w:val="default"/>
          <w:rFonts w:cs="FrankRuehl" w:hint="cs"/>
          <w:rtl/>
        </w:rPr>
        <w:t xml:space="preserve">מנהל הרשות" </w:t>
      </w:r>
      <w:r w:rsidR="006A1875">
        <w:rPr>
          <w:rStyle w:val="default"/>
          <w:rFonts w:cs="FrankRuehl"/>
          <w:rtl/>
        </w:rPr>
        <w:t>–</w:t>
      </w:r>
      <w:r>
        <w:rPr>
          <w:rStyle w:val="default"/>
          <w:rFonts w:cs="FrankRuehl" w:hint="cs"/>
          <w:rtl/>
        </w:rPr>
        <w:t xml:space="preserve"> מנהל רשות הספנות והנמלים </w:t>
      </w:r>
      <w:r>
        <w:rPr>
          <w:rStyle w:val="default"/>
          <w:rFonts w:cs="FrankRuehl"/>
          <w:rtl/>
        </w:rPr>
        <w:t>ב</w:t>
      </w:r>
      <w:r>
        <w:rPr>
          <w:rStyle w:val="default"/>
          <w:rFonts w:cs="FrankRuehl" w:hint="cs"/>
          <w:rtl/>
        </w:rPr>
        <w:t>משרד התחבורה לרבות מי שהוא אצל לו סמכות דרך כלל, לסוג ענינים או לענין מסוים;</w:t>
      </w:r>
    </w:p>
    <w:p w:rsidR="00394C0D" w:rsidRPr="006A1875" w:rsidRDefault="00394C0D" w:rsidP="00394C0D">
      <w:pPr>
        <w:pStyle w:val="P00"/>
        <w:tabs>
          <w:tab w:val="clear" w:pos="6259"/>
        </w:tabs>
        <w:spacing w:before="0"/>
        <w:ind w:left="0" w:right="1134"/>
        <w:rPr>
          <w:rFonts w:hint="cs"/>
          <w:vanish/>
          <w:szCs w:val="20"/>
          <w:shd w:val="clear" w:color="auto" w:fill="FFFF99"/>
          <w:rtl/>
        </w:rPr>
      </w:pPr>
      <w:bookmarkStart w:id="2" w:name="Rov70"/>
      <w:r w:rsidRPr="006A1875">
        <w:rPr>
          <w:rFonts w:hint="cs"/>
          <w:vanish/>
          <w:color w:val="FF0000"/>
          <w:szCs w:val="20"/>
          <w:shd w:val="clear" w:color="auto" w:fill="FFFF99"/>
          <w:rtl/>
        </w:rPr>
        <w:t>מיום 10.2.1985</w:t>
      </w:r>
    </w:p>
    <w:p w:rsidR="00394C0D" w:rsidRPr="006A1875" w:rsidRDefault="00394C0D" w:rsidP="00394C0D">
      <w:pPr>
        <w:pStyle w:val="P00"/>
        <w:spacing w:before="0"/>
        <w:ind w:left="0" w:right="1134"/>
        <w:rPr>
          <w:rFonts w:hint="cs"/>
          <w:b/>
          <w:bCs/>
          <w:vanish/>
          <w:szCs w:val="20"/>
          <w:shd w:val="clear" w:color="auto" w:fill="FFFF99"/>
          <w:rtl/>
        </w:rPr>
      </w:pPr>
      <w:r w:rsidRPr="006A1875">
        <w:rPr>
          <w:rFonts w:hint="cs"/>
          <w:b/>
          <w:bCs/>
          <w:vanish/>
          <w:szCs w:val="20"/>
          <w:shd w:val="clear" w:color="auto" w:fill="FFFF99"/>
          <w:rtl/>
        </w:rPr>
        <w:t>תק' תשמ"ה-1985</w:t>
      </w:r>
    </w:p>
    <w:p w:rsidR="00394C0D" w:rsidRPr="006A1875" w:rsidRDefault="00394C0D" w:rsidP="00394C0D">
      <w:pPr>
        <w:pStyle w:val="P00"/>
        <w:spacing w:before="0"/>
        <w:ind w:left="0" w:right="1134"/>
        <w:rPr>
          <w:rFonts w:hint="cs"/>
          <w:vanish/>
          <w:szCs w:val="20"/>
          <w:shd w:val="clear" w:color="auto" w:fill="FFFF99"/>
          <w:rtl/>
        </w:rPr>
      </w:pPr>
      <w:hyperlink r:id="rId6" w:history="1">
        <w:r w:rsidRPr="006A1875">
          <w:rPr>
            <w:rStyle w:val="Hyperlink"/>
            <w:rFonts w:hint="cs"/>
            <w:vanish/>
            <w:szCs w:val="20"/>
            <w:shd w:val="clear" w:color="auto" w:fill="FFFF99"/>
            <w:rtl/>
          </w:rPr>
          <w:t>ק"ת תשמ"ה מס' 4759</w:t>
        </w:r>
      </w:hyperlink>
      <w:r w:rsidRPr="006A1875">
        <w:rPr>
          <w:rFonts w:hint="cs"/>
          <w:vanish/>
          <w:szCs w:val="20"/>
          <w:shd w:val="clear" w:color="auto" w:fill="FFFF99"/>
          <w:rtl/>
        </w:rPr>
        <w:t xml:space="preserve"> מיום 10.2.1985 עמ' 662</w:t>
      </w:r>
    </w:p>
    <w:p w:rsidR="00394C0D" w:rsidRPr="006A1875" w:rsidRDefault="00394C0D" w:rsidP="00394C0D">
      <w:pPr>
        <w:pStyle w:val="P00"/>
        <w:spacing w:before="0"/>
        <w:ind w:left="0" w:right="1134"/>
        <w:rPr>
          <w:rFonts w:hint="cs"/>
          <w:vanish/>
          <w:szCs w:val="20"/>
          <w:shd w:val="clear" w:color="auto" w:fill="FFFF99"/>
          <w:rtl/>
        </w:rPr>
      </w:pPr>
      <w:r w:rsidRPr="006A1875">
        <w:rPr>
          <w:rFonts w:hint="cs"/>
          <w:b/>
          <w:bCs/>
          <w:vanish/>
          <w:szCs w:val="20"/>
          <w:shd w:val="clear" w:color="auto" w:fill="FFFF99"/>
          <w:rtl/>
        </w:rPr>
        <w:t>החלפת הגדרת "המנהל" בהגדרת "מנהל המינהל"</w:t>
      </w:r>
    </w:p>
    <w:p w:rsidR="00394C0D" w:rsidRPr="006A1875" w:rsidRDefault="00394C0D" w:rsidP="00394C0D">
      <w:pPr>
        <w:pStyle w:val="P00"/>
        <w:ind w:left="0" w:right="1134"/>
        <w:rPr>
          <w:rFonts w:hint="cs"/>
          <w:vanish/>
          <w:szCs w:val="20"/>
          <w:shd w:val="clear" w:color="auto" w:fill="FFFF99"/>
          <w:rtl/>
        </w:rPr>
      </w:pPr>
      <w:r w:rsidRPr="006A1875">
        <w:rPr>
          <w:rFonts w:hint="cs"/>
          <w:vanish/>
          <w:szCs w:val="20"/>
          <w:shd w:val="clear" w:color="auto" w:fill="FFFF99"/>
          <w:rtl/>
        </w:rPr>
        <w:t>הנוסח הקודם:</w:t>
      </w:r>
    </w:p>
    <w:p w:rsidR="00394C0D" w:rsidRPr="006A1875" w:rsidRDefault="00394C0D" w:rsidP="00394C0D">
      <w:pPr>
        <w:pStyle w:val="P00"/>
        <w:spacing w:before="0"/>
        <w:ind w:left="0" w:right="1134"/>
        <w:rPr>
          <w:rFonts w:hint="cs"/>
          <w:strike/>
          <w:vanish/>
          <w:sz w:val="22"/>
          <w:szCs w:val="22"/>
          <w:shd w:val="clear" w:color="auto" w:fill="FFFF99"/>
          <w:rtl/>
        </w:rPr>
      </w:pPr>
      <w:r w:rsidRPr="006A1875">
        <w:rPr>
          <w:rFonts w:hint="cs"/>
          <w:vanish/>
          <w:sz w:val="22"/>
          <w:szCs w:val="22"/>
          <w:shd w:val="clear" w:color="auto" w:fill="FFFF99"/>
          <w:rtl/>
        </w:rPr>
        <w:tab/>
      </w:r>
      <w:r w:rsidRPr="006A1875">
        <w:rPr>
          <w:rFonts w:hint="cs"/>
          <w:strike/>
          <w:vanish/>
          <w:sz w:val="22"/>
          <w:szCs w:val="22"/>
          <w:shd w:val="clear" w:color="auto" w:fill="FFFF99"/>
          <w:rtl/>
        </w:rPr>
        <w:t xml:space="preserve">"המנהל" </w:t>
      </w:r>
      <w:r w:rsidRPr="006A1875">
        <w:rPr>
          <w:strike/>
          <w:vanish/>
          <w:sz w:val="22"/>
          <w:szCs w:val="22"/>
          <w:shd w:val="clear" w:color="auto" w:fill="FFFF99"/>
          <w:rtl/>
        </w:rPr>
        <w:t>–</w:t>
      </w:r>
      <w:r w:rsidRPr="006A1875">
        <w:rPr>
          <w:rFonts w:hint="cs"/>
          <w:strike/>
          <w:vanish/>
          <w:sz w:val="22"/>
          <w:szCs w:val="22"/>
          <w:shd w:val="clear" w:color="auto" w:fill="FFFF99"/>
          <w:rtl/>
        </w:rPr>
        <w:t xml:space="preserve"> מנהל אגף הספנות והנמלים במשרד התחבורה לרבות מי שהוא הסמיכו דרך כלל או לענין מסויים או לסוג ענינים;</w:t>
      </w:r>
    </w:p>
    <w:p w:rsidR="00394C0D" w:rsidRPr="006A1875" w:rsidRDefault="00394C0D">
      <w:pPr>
        <w:pStyle w:val="P00"/>
        <w:spacing w:before="0"/>
        <w:ind w:left="0" w:right="1134"/>
        <w:rPr>
          <w:rFonts w:hint="cs"/>
          <w:vanish/>
          <w:color w:val="FF0000"/>
          <w:szCs w:val="20"/>
          <w:shd w:val="clear" w:color="auto" w:fill="FFFF99"/>
          <w:rtl/>
        </w:rPr>
      </w:pPr>
    </w:p>
    <w:p w:rsidR="004B3A8E" w:rsidRPr="006A1875" w:rsidRDefault="004B3A8E">
      <w:pPr>
        <w:pStyle w:val="P00"/>
        <w:spacing w:before="0"/>
        <w:ind w:left="0" w:right="1134"/>
        <w:rPr>
          <w:rFonts w:hint="cs"/>
          <w:vanish/>
          <w:color w:val="FF0000"/>
          <w:szCs w:val="20"/>
          <w:shd w:val="clear" w:color="auto" w:fill="FFFF99"/>
          <w:rtl/>
        </w:rPr>
      </w:pPr>
      <w:r w:rsidRPr="006A1875">
        <w:rPr>
          <w:rFonts w:hint="cs"/>
          <w:vanish/>
          <w:color w:val="FF0000"/>
          <w:szCs w:val="20"/>
          <w:shd w:val="clear" w:color="auto" w:fill="FFFF99"/>
          <w:rtl/>
        </w:rPr>
        <w:t>מיום 24.11.2005</w:t>
      </w:r>
    </w:p>
    <w:p w:rsidR="004B3A8E" w:rsidRPr="006A1875" w:rsidRDefault="004B3A8E">
      <w:pPr>
        <w:pStyle w:val="P00"/>
        <w:spacing w:before="0"/>
        <w:ind w:left="0" w:right="1134"/>
        <w:rPr>
          <w:rFonts w:hint="cs"/>
          <w:b/>
          <w:bCs/>
          <w:vanish/>
          <w:szCs w:val="20"/>
          <w:shd w:val="clear" w:color="auto" w:fill="FFFF99"/>
          <w:rtl/>
        </w:rPr>
      </w:pPr>
      <w:r w:rsidRPr="006A1875">
        <w:rPr>
          <w:rFonts w:hint="cs"/>
          <w:b/>
          <w:bCs/>
          <w:vanish/>
          <w:szCs w:val="20"/>
          <w:shd w:val="clear" w:color="auto" w:fill="FFFF99"/>
          <w:rtl/>
        </w:rPr>
        <w:t>תק' תשס"ו-2005</w:t>
      </w:r>
    </w:p>
    <w:p w:rsidR="004B3A8E" w:rsidRPr="006A1875" w:rsidRDefault="004B3A8E">
      <w:pPr>
        <w:pStyle w:val="P00"/>
        <w:spacing w:before="0"/>
        <w:ind w:left="0" w:right="1134"/>
        <w:rPr>
          <w:rFonts w:hint="cs"/>
          <w:vanish/>
          <w:szCs w:val="20"/>
          <w:shd w:val="clear" w:color="auto" w:fill="FFFF99"/>
          <w:rtl/>
        </w:rPr>
      </w:pPr>
      <w:hyperlink r:id="rId7" w:history="1">
        <w:r w:rsidRPr="006A1875">
          <w:rPr>
            <w:rStyle w:val="Hyperlink"/>
            <w:rFonts w:hint="cs"/>
            <w:vanish/>
            <w:szCs w:val="20"/>
            <w:shd w:val="clear" w:color="auto" w:fill="FFFF99"/>
            <w:rtl/>
          </w:rPr>
          <w:t>ק"ת תשס"ו מס' 6438</w:t>
        </w:r>
      </w:hyperlink>
      <w:r w:rsidRPr="006A1875">
        <w:rPr>
          <w:rFonts w:hint="cs"/>
          <w:vanish/>
          <w:szCs w:val="20"/>
          <w:shd w:val="clear" w:color="auto" w:fill="FFFF99"/>
          <w:rtl/>
        </w:rPr>
        <w:t xml:space="preserve"> מיום 24.11.2005 עמ' 107</w:t>
      </w:r>
    </w:p>
    <w:p w:rsidR="004B3A8E" w:rsidRPr="001516B2" w:rsidRDefault="004B3A8E" w:rsidP="001516B2">
      <w:pPr>
        <w:pStyle w:val="P00"/>
        <w:ind w:left="0" w:right="1134"/>
        <w:rPr>
          <w:rStyle w:val="default"/>
          <w:rFonts w:cs="FrankRuehl" w:hint="cs"/>
          <w:sz w:val="2"/>
          <w:szCs w:val="2"/>
          <w:rtl/>
        </w:rPr>
      </w:pPr>
      <w:r w:rsidRPr="006A1875">
        <w:rPr>
          <w:vanish/>
          <w:sz w:val="22"/>
          <w:szCs w:val="22"/>
          <w:shd w:val="clear" w:color="auto" w:fill="FFFF99"/>
          <w:rtl/>
        </w:rPr>
        <w:tab/>
      </w:r>
      <w:r w:rsidRPr="006A1875">
        <w:rPr>
          <w:rStyle w:val="default"/>
          <w:rFonts w:cs="FrankRuehl"/>
          <w:vanish/>
          <w:sz w:val="22"/>
          <w:szCs w:val="22"/>
          <w:shd w:val="clear" w:color="auto" w:fill="FFFF99"/>
          <w:rtl/>
        </w:rPr>
        <w:t>"</w:t>
      </w:r>
      <w:r w:rsidRPr="006A1875">
        <w:rPr>
          <w:rStyle w:val="default"/>
          <w:rFonts w:cs="FrankRuehl" w:hint="cs"/>
          <w:vanish/>
          <w:sz w:val="22"/>
          <w:szCs w:val="22"/>
          <w:shd w:val="clear" w:color="auto" w:fill="FFFF99"/>
          <w:rtl/>
        </w:rPr>
        <w:t xml:space="preserve">מנהל </w:t>
      </w:r>
      <w:r w:rsidRPr="006A1875">
        <w:rPr>
          <w:rStyle w:val="default"/>
          <w:rFonts w:cs="FrankRuehl" w:hint="cs"/>
          <w:strike/>
          <w:vanish/>
          <w:sz w:val="22"/>
          <w:szCs w:val="22"/>
          <w:shd w:val="clear" w:color="auto" w:fill="FFFF99"/>
          <w:rtl/>
        </w:rPr>
        <w:t>המינהל</w:t>
      </w:r>
      <w:r w:rsidRPr="006A1875">
        <w:rPr>
          <w:rStyle w:val="default"/>
          <w:rFonts w:cs="FrankRuehl" w:hint="cs"/>
          <w:vanish/>
          <w:sz w:val="22"/>
          <w:szCs w:val="22"/>
          <w:shd w:val="clear" w:color="auto" w:fill="FFFF99"/>
          <w:rtl/>
        </w:rPr>
        <w:t xml:space="preserve"> </w:t>
      </w:r>
      <w:r w:rsidRPr="006A1875">
        <w:rPr>
          <w:rStyle w:val="default"/>
          <w:rFonts w:cs="FrankRuehl" w:hint="cs"/>
          <w:vanish/>
          <w:sz w:val="22"/>
          <w:szCs w:val="22"/>
          <w:u w:val="single"/>
          <w:shd w:val="clear" w:color="auto" w:fill="FFFF99"/>
          <w:rtl/>
        </w:rPr>
        <w:t>הרשות</w:t>
      </w:r>
      <w:r w:rsidRPr="006A1875">
        <w:rPr>
          <w:rStyle w:val="default"/>
          <w:rFonts w:cs="FrankRuehl" w:hint="cs"/>
          <w:vanish/>
          <w:sz w:val="22"/>
          <w:szCs w:val="22"/>
          <w:shd w:val="clear" w:color="auto" w:fill="FFFF99"/>
          <w:rtl/>
        </w:rPr>
        <w:t xml:space="preserve">" </w:t>
      </w:r>
      <w:r w:rsidR="006A1875" w:rsidRPr="006A1875">
        <w:rPr>
          <w:rStyle w:val="default"/>
          <w:rFonts w:cs="FrankRuehl"/>
          <w:vanish/>
          <w:sz w:val="22"/>
          <w:szCs w:val="22"/>
          <w:shd w:val="clear" w:color="auto" w:fill="FFFF99"/>
          <w:rtl/>
        </w:rPr>
        <w:t>–</w:t>
      </w:r>
      <w:r w:rsidRPr="006A1875">
        <w:rPr>
          <w:rStyle w:val="default"/>
          <w:rFonts w:cs="FrankRuehl" w:hint="cs"/>
          <w:vanish/>
          <w:sz w:val="22"/>
          <w:szCs w:val="22"/>
          <w:shd w:val="clear" w:color="auto" w:fill="FFFF99"/>
          <w:rtl/>
        </w:rPr>
        <w:t xml:space="preserve"> מנהל </w:t>
      </w:r>
      <w:r w:rsidRPr="006A1875">
        <w:rPr>
          <w:rStyle w:val="default"/>
          <w:rFonts w:cs="FrankRuehl" w:hint="cs"/>
          <w:strike/>
          <w:vanish/>
          <w:sz w:val="22"/>
          <w:szCs w:val="22"/>
          <w:shd w:val="clear" w:color="auto" w:fill="FFFF99"/>
          <w:rtl/>
        </w:rPr>
        <w:t>מינהל</w:t>
      </w:r>
      <w:r w:rsidRPr="006A1875">
        <w:rPr>
          <w:rStyle w:val="default"/>
          <w:rFonts w:cs="FrankRuehl" w:hint="cs"/>
          <w:vanish/>
          <w:sz w:val="22"/>
          <w:szCs w:val="22"/>
          <w:shd w:val="clear" w:color="auto" w:fill="FFFF99"/>
          <w:rtl/>
        </w:rPr>
        <w:t xml:space="preserve"> </w:t>
      </w:r>
      <w:r w:rsidRPr="006A1875">
        <w:rPr>
          <w:rStyle w:val="default"/>
          <w:rFonts w:cs="FrankRuehl" w:hint="cs"/>
          <w:vanish/>
          <w:sz w:val="22"/>
          <w:szCs w:val="22"/>
          <w:u w:val="single"/>
          <w:shd w:val="clear" w:color="auto" w:fill="FFFF99"/>
          <w:rtl/>
        </w:rPr>
        <w:t>רשות</w:t>
      </w:r>
      <w:r w:rsidRPr="006A1875">
        <w:rPr>
          <w:rStyle w:val="default"/>
          <w:rFonts w:cs="FrankRuehl" w:hint="cs"/>
          <w:vanish/>
          <w:sz w:val="22"/>
          <w:szCs w:val="22"/>
          <w:shd w:val="clear" w:color="auto" w:fill="FFFF99"/>
          <w:rtl/>
        </w:rPr>
        <w:t xml:space="preserve"> הספנות והנמלים </w:t>
      </w:r>
      <w:r w:rsidRPr="006A1875">
        <w:rPr>
          <w:rStyle w:val="default"/>
          <w:rFonts w:cs="FrankRuehl"/>
          <w:vanish/>
          <w:sz w:val="22"/>
          <w:szCs w:val="22"/>
          <w:shd w:val="clear" w:color="auto" w:fill="FFFF99"/>
          <w:rtl/>
        </w:rPr>
        <w:t>ב</w:t>
      </w:r>
      <w:r w:rsidRPr="006A1875">
        <w:rPr>
          <w:rStyle w:val="default"/>
          <w:rFonts w:cs="FrankRuehl" w:hint="cs"/>
          <w:vanish/>
          <w:sz w:val="22"/>
          <w:szCs w:val="22"/>
          <w:shd w:val="clear" w:color="auto" w:fill="FFFF99"/>
          <w:rtl/>
        </w:rPr>
        <w:t>משרד התחבורה לרבות מי שהוא אצל לו סמכות דרך כלל, לסוג ענינים או לענין מסוים;</w:t>
      </w:r>
      <w:bookmarkEnd w:id="2"/>
    </w:p>
    <w:p w:rsidR="004B3A8E" w:rsidRDefault="004B3A8E">
      <w:pPr>
        <w:pStyle w:val="P00"/>
        <w:spacing w:before="72"/>
        <w:ind w:left="0" w:right="1134"/>
        <w:rPr>
          <w:rStyle w:val="default"/>
          <w:rFonts w:cs="FrankRuehl" w:hint="cs"/>
          <w:rtl/>
        </w:rPr>
      </w:pPr>
      <w:r>
        <w:rPr>
          <w:lang w:val="he-IL"/>
        </w:rPr>
        <w:pict>
          <v:rect id="_x0000_s1028" style="position:absolute;left:0;text-align:left;margin-left:464.5pt;margin-top:8.05pt;width:75.05pt;height:20pt;z-index:251621888" o:allowincell="f" filled="f" stroked="f" strokecolor="lime" strokeweight=".25pt">
            <v:textbox style="mso-next-textbox:#_x0000_s1028" inset="0,0,0,0">
              <w:txbxContent>
                <w:p w:rsidR="001516B2" w:rsidRDefault="001516B2">
                  <w:pPr>
                    <w:spacing w:line="160" w:lineRule="exact"/>
                    <w:jc w:val="left"/>
                    <w:rPr>
                      <w:rFonts w:cs="Miriam"/>
                      <w:noProof/>
                      <w:szCs w:val="18"/>
                      <w:rtl/>
                    </w:rPr>
                  </w:pPr>
                  <w:r>
                    <w:rPr>
                      <w:rFonts w:cs="Miriam"/>
                      <w:szCs w:val="18"/>
                      <w:rtl/>
                    </w:rPr>
                    <w:t>ת</w:t>
                  </w:r>
                  <w:r>
                    <w:rPr>
                      <w:rFonts w:cs="Miriam" w:hint="cs"/>
                      <w:szCs w:val="18"/>
                      <w:rtl/>
                    </w:rPr>
                    <w:t>ק' תשמ"ה-1985</w:t>
                  </w:r>
                </w:p>
                <w:p w:rsidR="001516B2" w:rsidRDefault="001516B2">
                  <w:pPr>
                    <w:spacing w:line="160" w:lineRule="exact"/>
                    <w:jc w:val="left"/>
                    <w:rPr>
                      <w:rFonts w:cs="Miriam" w:hint="cs"/>
                      <w:noProof/>
                      <w:szCs w:val="18"/>
                      <w:rtl/>
                    </w:rPr>
                  </w:pPr>
                  <w:r>
                    <w:rPr>
                      <w:rFonts w:cs="Miriam" w:hint="cs"/>
                      <w:noProof/>
                      <w:szCs w:val="18"/>
                      <w:rtl/>
                    </w:rPr>
                    <w:t>תק' תשס"ו-2005</w:t>
                  </w:r>
                </w:p>
              </w:txbxContent>
            </v:textbox>
            <w10:anchorlock/>
          </v:rect>
        </w:pict>
      </w:r>
      <w:r>
        <w:rPr>
          <w:rtl/>
        </w:rPr>
        <w:tab/>
      </w:r>
      <w:r>
        <w:rPr>
          <w:rStyle w:val="default"/>
          <w:rFonts w:cs="FrankRuehl"/>
          <w:rtl/>
        </w:rPr>
        <w:t>"</w:t>
      </w:r>
      <w:r>
        <w:rPr>
          <w:rStyle w:val="default"/>
          <w:rFonts w:cs="FrankRuehl" w:hint="cs"/>
          <w:rtl/>
        </w:rPr>
        <w:t xml:space="preserve">המנהל" </w:t>
      </w:r>
      <w:r w:rsidR="006A1875">
        <w:rPr>
          <w:rStyle w:val="default"/>
          <w:rFonts w:cs="FrankRuehl"/>
          <w:rtl/>
        </w:rPr>
        <w:t>–</w:t>
      </w:r>
      <w:r>
        <w:rPr>
          <w:rStyle w:val="default"/>
          <w:rFonts w:cs="FrankRuehl" w:hint="cs"/>
          <w:rtl/>
        </w:rPr>
        <w:t xml:space="preserve"> סגן מנהל הרשות לענינים טכניים;</w:t>
      </w:r>
    </w:p>
    <w:p w:rsidR="004B3A8E" w:rsidRPr="006A1875" w:rsidRDefault="004B3A8E" w:rsidP="004B3A8E">
      <w:pPr>
        <w:pStyle w:val="P00"/>
        <w:tabs>
          <w:tab w:val="clear" w:pos="6259"/>
        </w:tabs>
        <w:spacing w:before="0"/>
        <w:ind w:left="0" w:right="1134"/>
        <w:rPr>
          <w:rFonts w:hint="cs"/>
          <w:vanish/>
          <w:szCs w:val="20"/>
          <w:shd w:val="clear" w:color="auto" w:fill="FFFF99"/>
          <w:rtl/>
        </w:rPr>
      </w:pPr>
      <w:bookmarkStart w:id="3" w:name="Rov71"/>
      <w:r w:rsidRPr="006A1875">
        <w:rPr>
          <w:rFonts w:hint="cs"/>
          <w:vanish/>
          <w:color w:val="FF0000"/>
          <w:szCs w:val="20"/>
          <w:shd w:val="clear" w:color="auto" w:fill="FFFF99"/>
          <w:rtl/>
        </w:rPr>
        <w:t>מיום 10.2.1985</w:t>
      </w:r>
    </w:p>
    <w:p w:rsidR="004B3A8E" w:rsidRPr="006A1875" w:rsidRDefault="004B3A8E" w:rsidP="004B3A8E">
      <w:pPr>
        <w:pStyle w:val="P00"/>
        <w:spacing w:before="0"/>
        <w:ind w:left="0" w:right="1134"/>
        <w:rPr>
          <w:rFonts w:hint="cs"/>
          <w:b/>
          <w:bCs/>
          <w:vanish/>
          <w:szCs w:val="20"/>
          <w:shd w:val="clear" w:color="auto" w:fill="FFFF99"/>
          <w:rtl/>
        </w:rPr>
      </w:pPr>
      <w:r w:rsidRPr="006A1875">
        <w:rPr>
          <w:rFonts w:hint="cs"/>
          <w:b/>
          <w:bCs/>
          <w:vanish/>
          <w:szCs w:val="20"/>
          <w:shd w:val="clear" w:color="auto" w:fill="FFFF99"/>
          <w:rtl/>
        </w:rPr>
        <w:t>תק' תשמ"ה-1985</w:t>
      </w:r>
    </w:p>
    <w:p w:rsidR="004B3A8E" w:rsidRPr="006A1875" w:rsidRDefault="004B3A8E" w:rsidP="004B3A8E">
      <w:pPr>
        <w:pStyle w:val="P00"/>
        <w:spacing w:before="0"/>
        <w:ind w:left="0" w:right="1134"/>
        <w:rPr>
          <w:rFonts w:hint="cs"/>
          <w:vanish/>
          <w:szCs w:val="20"/>
          <w:shd w:val="clear" w:color="auto" w:fill="FFFF99"/>
          <w:rtl/>
        </w:rPr>
      </w:pPr>
      <w:hyperlink r:id="rId8" w:history="1">
        <w:r w:rsidRPr="006A1875">
          <w:rPr>
            <w:rStyle w:val="Hyperlink"/>
            <w:rFonts w:hint="cs"/>
            <w:vanish/>
            <w:szCs w:val="20"/>
            <w:shd w:val="clear" w:color="auto" w:fill="FFFF99"/>
            <w:rtl/>
          </w:rPr>
          <w:t>ק"ת תשמ"ה מס' 4759</w:t>
        </w:r>
      </w:hyperlink>
      <w:r w:rsidRPr="006A1875">
        <w:rPr>
          <w:rFonts w:hint="cs"/>
          <w:vanish/>
          <w:szCs w:val="20"/>
          <w:shd w:val="clear" w:color="auto" w:fill="FFFF99"/>
          <w:rtl/>
        </w:rPr>
        <w:t xml:space="preserve"> מיום 10.2.1985 עמ' 662</w:t>
      </w:r>
    </w:p>
    <w:p w:rsidR="004B3A8E" w:rsidRPr="006A1875" w:rsidRDefault="004B3A8E" w:rsidP="004B3A8E">
      <w:pPr>
        <w:pStyle w:val="P00"/>
        <w:spacing w:before="0"/>
        <w:ind w:left="0" w:right="1134"/>
        <w:rPr>
          <w:rFonts w:hint="cs"/>
          <w:vanish/>
          <w:szCs w:val="20"/>
          <w:shd w:val="clear" w:color="auto" w:fill="FFFF99"/>
          <w:rtl/>
        </w:rPr>
      </w:pPr>
      <w:r w:rsidRPr="006A1875">
        <w:rPr>
          <w:rFonts w:hint="cs"/>
          <w:b/>
          <w:bCs/>
          <w:vanish/>
          <w:szCs w:val="20"/>
          <w:shd w:val="clear" w:color="auto" w:fill="FFFF99"/>
          <w:rtl/>
        </w:rPr>
        <w:t>הוספת הגדרת "המנהל"</w:t>
      </w:r>
    </w:p>
    <w:p w:rsidR="004B3A8E" w:rsidRPr="006A1875" w:rsidRDefault="004B3A8E">
      <w:pPr>
        <w:pStyle w:val="P00"/>
        <w:spacing w:before="0"/>
        <w:ind w:left="0" w:right="1134"/>
        <w:rPr>
          <w:rFonts w:hint="cs"/>
          <w:vanish/>
          <w:color w:val="FF0000"/>
          <w:szCs w:val="20"/>
          <w:shd w:val="clear" w:color="auto" w:fill="FFFF99"/>
          <w:rtl/>
        </w:rPr>
      </w:pPr>
    </w:p>
    <w:p w:rsidR="004B3A8E" w:rsidRPr="006A1875" w:rsidRDefault="004B3A8E">
      <w:pPr>
        <w:pStyle w:val="P00"/>
        <w:spacing w:before="0"/>
        <w:ind w:left="0" w:right="1134"/>
        <w:rPr>
          <w:rFonts w:hint="cs"/>
          <w:vanish/>
          <w:color w:val="FF0000"/>
          <w:szCs w:val="20"/>
          <w:shd w:val="clear" w:color="auto" w:fill="FFFF99"/>
          <w:rtl/>
        </w:rPr>
      </w:pPr>
      <w:r w:rsidRPr="006A1875">
        <w:rPr>
          <w:rFonts w:hint="cs"/>
          <w:vanish/>
          <w:color w:val="FF0000"/>
          <w:szCs w:val="20"/>
          <w:shd w:val="clear" w:color="auto" w:fill="FFFF99"/>
          <w:rtl/>
        </w:rPr>
        <w:t>מיום 24.11.2005</w:t>
      </w:r>
    </w:p>
    <w:p w:rsidR="004B3A8E" w:rsidRPr="006A1875" w:rsidRDefault="004B3A8E">
      <w:pPr>
        <w:pStyle w:val="P00"/>
        <w:spacing w:before="0"/>
        <w:ind w:left="0" w:right="1134"/>
        <w:rPr>
          <w:rFonts w:hint="cs"/>
          <w:b/>
          <w:bCs/>
          <w:vanish/>
          <w:szCs w:val="20"/>
          <w:shd w:val="clear" w:color="auto" w:fill="FFFF99"/>
          <w:rtl/>
        </w:rPr>
      </w:pPr>
      <w:r w:rsidRPr="006A1875">
        <w:rPr>
          <w:rFonts w:hint="cs"/>
          <w:b/>
          <w:bCs/>
          <w:vanish/>
          <w:szCs w:val="20"/>
          <w:shd w:val="clear" w:color="auto" w:fill="FFFF99"/>
          <w:rtl/>
        </w:rPr>
        <w:t>תק' תשס"ו-2005</w:t>
      </w:r>
    </w:p>
    <w:p w:rsidR="004B3A8E" w:rsidRPr="006A1875" w:rsidRDefault="004B3A8E">
      <w:pPr>
        <w:pStyle w:val="P00"/>
        <w:spacing w:before="0"/>
        <w:ind w:left="0" w:right="1134"/>
        <w:rPr>
          <w:rFonts w:hint="cs"/>
          <w:vanish/>
          <w:szCs w:val="20"/>
          <w:shd w:val="clear" w:color="auto" w:fill="FFFF99"/>
          <w:rtl/>
        </w:rPr>
      </w:pPr>
      <w:hyperlink r:id="rId9" w:history="1">
        <w:r w:rsidRPr="006A1875">
          <w:rPr>
            <w:rStyle w:val="Hyperlink"/>
            <w:rFonts w:hint="cs"/>
            <w:vanish/>
            <w:szCs w:val="20"/>
            <w:shd w:val="clear" w:color="auto" w:fill="FFFF99"/>
            <w:rtl/>
          </w:rPr>
          <w:t>ק"ת תשס"ו מס' 6438</w:t>
        </w:r>
      </w:hyperlink>
      <w:r w:rsidRPr="006A1875">
        <w:rPr>
          <w:rFonts w:hint="cs"/>
          <w:vanish/>
          <w:szCs w:val="20"/>
          <w:shd w:val="clear" w:color="auto" w:fill="FFFF99"/>
          <w:rtl/>
        </w:rPr>
        <w:t xml:space="preserve"> מיום 24.11.2005 עמ' 107</w:t>
      </w:r>
    </w:p>
    <w:p w:rsidR="004B3A8E" w:rsidRPr="001516B2" w:rsidRDefault="004B3A8E" w:rsidP="001516B2">
      <w:pPr>
        <w:pStyle w:val="P00"/>
        <w:ind w:left="0" w:right="1134"/>
        <w:rPr>
          <w:rStyle w:val="default"/>
          <w:rFonts w:cs="FrankRuehl" w:hint="cs"/>
          <w:sz w:val="2"/>
          <w:szCs w:val="2"/>
          <w:rtl/>
        </w:rPr>
      </w:pPr>
      <w:r w:rsidRPr="006A1875">
        <w:rPr>
          <w:vanish/>
          <w:sz w:val="22"/>
          <w:szCs w:val="22"/>
          <w:shd w:val="clear" w:color="auto" w:fill="FFFF99"/>
          <w:rtl/>
        </w:rPr>
        <w:tab/>
      </w:r>
      <w:r w:rsidRPr="006A1875">
        <w:rPr>
          <w:rStyle w:val="default"/>
          <w:rFonts w:cs="FrankRuehl"/>
          <w:vanish/>
          <w:sz w:val="22"/>
          <w:szCs w:val="22"/>
          <w:shd w:val="clear" w:color="auto" w:fill="FFFF99"/>
          <w:rtl/>
        </w:rPr>
        <w:t>"</w:t>
      </w:r>
      <w:r w:rsidRPr="006A1875">
        <w:rPr>
          <w:rStyle w:val="default"/>
          <w:rFonts w:cs="FrankRuehl" w:hint="cs"/>
          <w:vanish/>
          <w:sz w:val="22"/>
          <w:szCs w:val="22"/>
          <w:shd w:val="clear" w:color="auto" w:fill="FFFF99"/>
          <w:rtl/>
        </w:rPr>
        <w:t xml:space="preserve">המנהל" </w:t>
      </w:r>
      <w:r w:rsidR="006A1875" w:rsidRPr="006A1875">
        <w:rPr>
          <w:rStyle w:val="default"/>
          <w:rFonts w:cs="FrankRuehl"/>
          <w:vanish/>
          <w:sz w:val="22"/>
          <w:szCs w:val="22"/>
          <w:shd w:val="clear" w:color="auto" w:fill="FFFF99"/>
          <w:rtl/>
        </w:rPr>
        <w:t>–</w:t>
      </w:r>
      <w:r w:rsidRPr="006A1875">
        <w:rPr>
          <w:rStyle w:val="default"/>
          <w:rFonts w:cs="FrankRuehl" w:hint="cs"/>
          <w:vanish/>
          <w:sz w:val="22"/>
          <w:szCs w:val="22"/>
          <w:shd w:val="clear" w:color="auto" w:fill="FFFF99"/>
          <w:rtl/>
        </w:rPr>
        <w:t xml:space="preserve"> סגן מנהל </w:t>
      </w:r>
      <w:r w:rsidRPr="006A1875">
        <w:rPr>
          <w:rStyle w:val="default"/>
          <w:rFonts w:cs="FrankRuehl" w:hint="cs"/>
          <w:strike/>
          <w:vanish/>
          <w:sz w:val="22"/>
          <w:szCs w:val="22"/>
          <w:shd w:val="clear" w:color="auto" w:fill="FFFF99"/>
          <w:rtl/>
        </w:rPr>
        <w:t>המינהל</w:t>
      </w:r>
      <w:r w:rsidRPr="006A1875">
        <w:rPr>
          <w:rStyle w:val="default"/>
          <w:rFonts w:cs="FrankRuehl" w:hint="cs"/>
          <w:vanish/>
          <w:sz w:val="22"/>
          <w:szCs w:val="22"/>
          <w:shd w:val="clear" w:color="auto" w:fill="FFFF99"/>
          <w:rtl/>
        </w:rPr>
        <w:t xml:space="preserve"> </w:t>
      </w:r>
      <w:r w:rsidRPr="006A1875">
        <w:rPr>
          <w:rStyle w:val="default"/>
          <w:rFonts w:cs="FrankRuehl" w:hint="cs"/>
          <w:vanish/>
          <w:sz w:val="22"/>
          <w:szCs w:val="22"/>
          <w:u w:val="single"/>
          <w:shd w:val="clear" w:color="auto" w:fill="FFFF99"/>
          <w:rtl/>
        </w:rPr>
        <w:t>הרשות</w:t>
      </w:r>
      <w:r w:rsidRPr="006A1875">
        <w:rPr>
          <w:rStyle w:val="default"/>
          <w:rFonts w:cs="FrankRuehl" w:hint="cs"/>
          <w:vanish/>
          <w:sz w:val="22"/>
          <w:szCs w:val="22"/>
          <w:shd w:val="clear" w:color="auto" w:fill="FFFF99"/>
          <w:rtl/>
        </w:rPr>
        <w:t xml:space="preserve"> לענינים טכניים;</w:t>
      </w:r>
      <w:bookmarkEnd w:id="3"/>
    </w:p>
    <w:p w:rsidR="004B3A8E" w:rsidRDefault="004B3A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האמנה" </w:t>
      </w:r>
      <w:r w:rsidR="006A1875">
        <w:rPr>
          <w:rStyle w:val="default"/>
          <w:rFonts w:cs="FrankRuehl"/>
          <w:rtl/>
        </w:rPr>
        <w:t>–</w:t>
      </w:r>
      <w:r>
        <w:rPr>
          <w:rStyle w:val="default"/>
          <w:rFonts w:cs="FrankRuehl" w:hint="cs"/>
          <w:rtl/>
        </w:rPr>
        <w:t xml:space="preserve"> האמנה הבינלאומית בדבר בטיחות מכולות, 1972, שהתוספת לנספח 1 שלה ונספח 2 שלה מובאים בתוספת לתקנות אלה; </w:t>
      </w:r>
    </w:p>
    <w:p w:rsidR="004B3A8E" w:rsidRDefault="004B3A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בעל" </w:t>
      </w:r>
      <w:r w:rsidR="006A1875">
        <w:rPr>
          <w:rStyle w:val="default"/>
          <w:rFonts w:cs="FrankRuehl"/>
          <w:rtl/>
        </w:rPr>
        <w:t>–</w:t>
      </w:r>
      <w:r>
        <w:rPr>
          <w:rStyle w:val="default"/>
          <w:rFonts w:cs="FrankRuehl" w:hint="cs"/>
          <w:rtl/>
        </w:rPr>
        <w:t xml:space="preserve"> הבעל כנקבע לפי החוק הלאומי של הצד המתקשר, או שוכר או מי שבא במקומם </w:t>
      </w:r>
      <w:r w:rsidR="006A1875">
        <w:rPr>
          <w:rStyle w:val="default"/>
          <w:rFonts w:cs="FrankRuehl"/>
          <w:rtl/>
        </w:rPr>
        <w:t>–</w:t>
      </w:r>
      <w:r>
        <w:rPr>
          <w:rStyle w:val="default"/>
          <w:rFonts w:cs="FrankRuehl" w:hint="cs"/>
          <w:rtl/>
        </w:rPr>
        <w:t xml:space="preserve"> מקום שהסכם בין הצדדים קובע הפעלת אחריותם של הבעלים לגבי החזקתה ובדיקתה של המכולה בידי אותו שוכר או מי שבא במקומם;</w:t>
      </w:r>
    </w:p>
    <w:p w:rsidR="004B3A8E" w:rsidRDefault="004B3A8E">
      <w:pPr>
        <w:pStyle w:val="P00"/>
        <w:spacing w:before="72"/>
        <w:ind w:left="0" w:right="1134"/>
        <w:rPr>
          <w:rStyle w:val="default"/>
          <w:rFonts w:cs="FrankRuehl"/>
          <w:rtl/>
        </w:rPr>
      </w:pPr>
      <w:r>
        <w:rPr>
          <w:lang w:val="he-IL"/>
        </w:rPr>
        <w:pict>
          <v:rect id="_x0000_s1029" style="position:absolute;left:0;text-align:left;margin-left:464.5pt;margin-top:8.05pt;width:75.05pt;height:20pt;z-index:251622912" o:allowincell="f" filled="f" stroked="f" strokecolor="lime" strokeweight=".25pt">
            <v:textbox style="mso-next-textbox:#_x0000_s1029" inset="0,0,0,0">
              <w:txbxContent>
                <w:p w:rsidR="001516B2" w:rsidRDefault="001516B2" w:rsidP="00D66769">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שמ"ט-</w:t>
                  </w:r>
                  <w:r w:rsidR="00D66769">
                    <w:rPr>
                      <w:rFonts w:cs="Miriam" w:hint="cs"/>
                      <w:szCs w:val="18"/>
                      <w:rtl/>
                    </w:rPr>
                    <w:t>1989</w:t>
                  </w:r>
                </w:p>
              </w:txbxContent>
            </v:textbox>
            <w10:anchorlock/>
          </v:rect>
        </w:pict>
      </w:r>
      <w:r>
        <w:rPr>
          <w:rtl/>
        </w:rPr>
        <w:tab/>
      </w:r>
      <w:r>
        <w:rPr>
          <w:rStyle w:val="default"/>
          <w:rFonts w:cs="FrankRuehl"/>
          <w:rtl/>
        </w:rPr>
        <w:t>"</w:t>
      </w:r>
      <w:r>
        <w:rPr>
          <w:rStyle w:val="default"/>
          <w:rFonts w:cs="FrankRuehl" w:hint="cs"/>
          <w:rtl/>
        </w:rPr>
        <w:t xml:space="preserve">מכולה" </w:t>
      </w:r>
      <w:r w:rsidR="006A1875">
        <w:rPr>
          <w:rStyle w:val="default"/>
          <w:rFonts w:cs="FrankRuehl"/>
          <w:rtl/>
        </w:rPr>
        <w:t>–</w:t>
      </w:r>
      <w:r>
        <w:rPr>
          <w:rStyle w:val="default"/>
          <w:rFonts w:cs="FrankRuehl" w:hint="cs"/>
          <w:rtl/>
        </w:rPr>
        <w:t xml:space="preserve"> כלי של ציוד הובלה שהוא: </w:t>
      </w:r>
    </w:p>
    <w:p w:rsidR="004B3A8E" w:rsidRDefault="004B3A8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בעל מידות שלפיהן השטח הכלול בארבע הפינות החיצוניות התחתונות הוא אחד מאלה: </w:t>
      </w:r>
    </w:p>
    <w:p w:rsidR="004B3A8E" w:rsidRDefault="004B3A8E">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לפחות 14 מ"ר (</w:t>
      </w:r>
      <w:smartTag w:uri="urn:schemas-microsoft-com:office:smarttags" w:element="metricconverter">
        <w:smartTagPr>
          <w:attr w:name="ProductID" w:val="150 רגל"/>
        </w:smartTagPr>
        <w:r>
          <w:rPr>
            <w:rStyle w:val="default"/>
            <w:rFonts w:cs="FrankRuehl" w:hint="cs"/>
            <w:rtl/>
          </w:rPr>
          <w:t>150 רגל</w:t>
        </w:r>
      </w:smartTag>
      <w:r>
        <w:rPr>
          <w:rStyle w:val="default"/>
          <w:rFonts w:cs="FrankRuehl" w:hint="cs"/>
          <w:rtl/>
        </w:rPr>
        <w:t xml:space="preserve"> מרובעת); </w:t>
      </w:r>
    </w:p>
    <w:p w:rsidR="004B3A8E" w:rsidRDefault="004B3A8E">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לפחות 7 מ"ר (</w:t>
      </w:r>
      <w:smartTag w:uri="urn:schemas-microsoft-com:office:smarttags" w:element="metricconverter">
        <w:smartTagPr>
          <w:attr w:name="ProductID" w:val="75 רגל"/>
        </w:smartTagPr>
        <w:r>
          <w:rPr>
            <w:rStyle w:val="default"/>
            <w:rFonts w:cs="FrankRuehl" w:hint="cs"/>
            <w:rtl/>
          </w:rPr>
          <w:t>75 רגל</w:t>
        </w:r>
      </w:smartTag>
      <w:r>
        <w:rPr>
          <w:rStyle w:val="default"/>
          <w:rFonts w:cs="FrankRuehl" w:hint="cs"/>
          <w:rtl/>
        </w:rPr>
        <w:t xml:space="preserve"> מרובעת), אם הכלי מצוייד באבזרי פינה עליונים; </w:t>
      </w:r>
    </w:p>
    <w:p w:rsidR="004B3A8E" w:rsidRDefault="004B3A8E">
      <w:pPr>
        <w:pStyle w:val="P22"/>
        <w:spacing w:before="72"/>
        <w:ind w:left="1021" w:right="1134"/>
        <w:rPr>
          <w:rStyle w:val="default"/>
          <w:rFonts w:cs="FrankRuehl"/>
          <w:rtl/>
        </w:rPr>
      </w:pPr>
      <w:r>
        <w:rPr>
          <w:rStyle w:val="default"/>
          <w:rFonts w:cs="FrankRuehl"/>
          <w:rtl/>
        </w:rPr>
        <w:t>ל</w:t>
      </w:r>
      <w:r>
        <w:rPr>
          <w:rStyle w:val="default"/>
          <w:rFonts w:cs="FrankRuehl" w:hint="cs"/>
          <w:rtl/>
        </w:rPr>
        <w:t>ענין הגדרה זו, "מכולה" - אינה כוללת כלי רכב או אריזה, למעט מכולה שעה ש</w:t>
      </w:r>
      <w:r>
        <w:rPr>
          <w:rStyle w:val="default"/>
          <w:rFonts w:cs="FrankRuehl"/>
          <w:rtl/>
        </w:rPr>
        <w:t>ה</w:t>
      </w:r>
      <w:r>
        <w:rPr>
          <w:rStyle w:val="default"/>
          <w:rFonts w:cs="FrankRuehl" w:hint="cs"/>
          <w:rtl/>
        </w:rPr>
        <w:t>יא נישאת על תושבת מרכב.</w:t>
      </w:r>
    </w:p>
    <w:p w:rsidR="004B3A8E" w:rsidRDefault="004B3A8E">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בעל אופי קבוע, ובהתאם לכך חזק דיו כדי לאפשר שימוש חוזר בו;</w:t>
      </w:r>
    </w:p>
    <w:p w:rsidR="004B3A8E" w:rsidRDefault="004B3A8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תוכנן במיוחד כדי להקל על הובלת טובין, באמצעי תובלה יחיד או באמצעי תובלה אחדים, בלא צורך בשטעון ב</w:t>
      </w:r>
      <w:r>
        <w:rPr>
          <w:rStyle w:val="default"/>
          <w:rFonts w:cs="FrankRuehl"/>
          <w:rtl/>
        </w:rPr>
        <w:t>י</w:t>
      </w:r>
      <w:r>
        <w:rPr>
          <w:rStyle w:val="default"/>
          <w:rFonts w:cs="FrankRuehl" w:hint="cs"/>
          <w:rtl/>
        </w:rPr>
        <w:t xml:space="preserve">ניים; </w:t>
      </w:r>
    </w:p>
    <w:p w:rsidR="004B3A8E" w:rsidRDefault="004B3A8E">
      <w:pPr>
        <w:pStyle w:val="P22"/>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 xml:space="preserve">תוכנן להיות רתוק למקומו או מנוטל בנקל או רתוק ומנוטל בנקל גם יחד, ובו אבזרי פינות לענין זה; </w:t>
      </w:r>
    </w:p>
    <w:p w:rsidR="00370923" w:rsidRPr="006A1875" w:rsidRDefault="00370923" w:rsidP="00370923">
      <w:pPr>
        <w:pStyle w:val="P00"/>
        <w:tabs>
          <w:tab w:val="clear" w:pos="6259"/>
        </w:tabs>
        <w:spacing w:before="0"/>
        <w:ind w:left="0" w:right="1134"/>
        <w:rPr>
          <w:rFonts w:hint="cs"/>
          <w:vanish/>
          <w:color w:val="FF0000"/>
          <w:szCs w:val="20"/>
          <w:shd w:val="clear" w:color="auto" w:fill="FFFF99"/>
          <w:rtl/>
        </w:rPr>
      </w:pPr>
      <w:bookmarkStart w:id="4" w:name="Rov72"/>
      <w:r w:rsidRPr="006A1875">
        <w:rPr>
          <w:rFonts w:hint="cs"/>
          <w:vanish/>
          <w:color w:val="FF0000"/>
          <w:szCs w:val="20"/>
          <w:shd w:val="clear" w:color="auto" w:fill="FFFF99"/>
          <w:rtl/>
        </w:rPr>
        <w:t>מיום 1.5.1989</w:t>
      </w:r>
    </w:p>
    <w:p w:rsidR="00370923" w:rsidRPr="006A1875" w:rsidRDefault="00370923" w:rsidP="00370923">
      <w:pPr>
        <w:pStyle w:val="P00"/>
        <w:spacing w:before="0"/>
        <w:ind w:left="0" w:right="1134"/>
        <w:rPr>
          <w:rFonts w:hint="cs"/>
          <w:b/>
          <w:bCs/>
          <w:vanish/>
          <w:szCs w:val="20"/>
          <w:shd w:val="clear" w:color="auto" w:fill="FFFF99"/>
          <w:rtl/>
        </w:rPr>
      </w:pPr>
      <w:r w:rsidRPr="006A1875">
        <w:rPr>
          <w:rFonts w:hint="cs"/>
          <w:b/>
          <w:bCs/>
          <w:vanish/>
          <w:szCs w:val="20"/>
          <w:shd w:val="clear" w:color="auto" w:fill="FFFF99"/>
          <w:rtl/>
        </w:rPr>
        <w:t>תק' תשמ"ט-1989</w:t>
      </w:r>
    </w:p>
    <w:p w:rsidR="00370923" w:rsidRPr="006A1875" w:rsidRDefault="00370923" w:rsidP="00370923">
      <w:pPr>
        <w:pStyle w:val="P00"/>
        <w:spacing w:before="0"/>
        <w:ind w:left="0" w:right="1134"/>
        <w:rPr>
          <w:rFonts w:hint="cs"/>
          <w:vanish/>
          <w:szCs w:val="20"/>
          <w:shd w:val="clear" w:color="auto" w:fill="FFFF99"/>
          <w:rtl/>
        </w:rPr>
      </w:pPr>
      <w:hyperlink r:id="rId10" w:history="1">
        <w:r w:rsidRPr="006A1875">
          <w:rPr>
            <w:rStyle w:val="Hyperlink"/>
            <w:rFonts w:hint="cs"/>
            <w:vanish/>
            <w:szCs w:val="20"/>
            <w:shd w:val="clear" w:color="auto" w:fill="FFFF99"/>
            <w:rtl/>
          </w:rPr>
          <w:t>ק"ת תשמ"ט מס' 5171</w:t>
        </w:r>
      </w:hyperlink>
      <w:r w:rsidRPr="006A1875">
        <w:rPr>
          <w:rFonts w:hint="cs"/>
          <w:vanish/>
          <w:szCs w:val="20"/>
          <w:shd w:val="clear" w:color="auto" w:fill="FFFF99"/>
          <w:rtl/>
        </w:rPr>
        <w:t xml:space="preserve"> מיום 19.3.1989 עמ' 554</w:t>
      </w:r>
    </w:p>
    <w:p w:rsidR="00370923" w:rsidRPr="006A1875" w:rsidRDefault="00370923" w:rsidP="00370923">
      <w:pPr>
        <w:pStyle w:val="P00"/>
        <w:spacing w:before="0"/>
        <w:ind w:left="0" w:right="1134"/>
        <w:rPr>
          <w:rFonts w:hint="cs"/>
          <w:b/>
          <w:bCs/>
          <w:vanish/>
          <w:szCs w:val="20"/>
          <w:shd w:val="clear" w:color="auto" w:fill="FFFF99"/>
          <w:rtl/>
        </w:rPr>
      </w:pPr>
      <w:r w:rsidRPr="006A1875">
        <w:rPr>
          <w:rFonts w:hint="cs"/>
          <w:b/>
          <w:bCs/>
          <w:vanish/>
          <w:szCs w:val="20"/>
          <w:shd w:val="clear" w:color="auto" w:fill="FFFF99"/>
          <w:rtl/>
        </w:rPr>
        <w:t>החלפת הגדרת "מכולה"</w:t>
      </w:r>
    </w:p>
    <w:p w:rsidR="00370923" w:rsidRPr="006A1875" w:rsidRDefault="00370923" w:rsidP="00370923">
      <w:pPr>
        <w:pStyle w:val="P00"/>
        <w:ind w:left="0" w:right="1134"/>
        <w:rPr>
          <w:rFonts w:hint="cs"/>
          <w:vanish/>
          <w:szCs w:val="20"/>
          <w:shd w:val="clear" w:color="auto" w:fill="FFFF99"/>
          <w:rtl/>
        </w:rPr>
      </w:pPr>
      <w:r w:rsidRPr="006A1875">
        <w:rPr>
          <w:rFonts w:hint="cs"/>
          <w:vanish/>
          <w:szCs w:val="20"/>
          <w:shd w:val="clear" w:color="auto" w:fill="FFFF99"/>
          <w:rtl/>
        </w:rPr>
        <w:t>הנוסח הקודם:</w:t>
      </w:r>
    </w:p>
    <w:p w:rsidR="00370923" w:rsidRPr="006A1875" w:rsidRDefault="00370923" w:rsidP="00370923">
      <w:pPr>
        <w:pStyle w:val="P00"/>
        <w:spacing w:before="0"/>
        <w:ind w:left="0" w:right="1134"/>
        <w:rPr>
          <w:rFonts w:hint="cs"/>
          <w:strike/>
          <w:vanish/>
          <w:sz w:val="22"/>
          <w:szCs w:val="22"/>
          <w:shd w:val="clear" w:color="auto" w:fill="FFFF99"/>
          <w:rtl/>
        </w:rPr>
      </w:pPr>
      <w:r w:rsidRPr="006A1875">
        <w:rPr>
          <w:rFonts w:hint="cs"/>
          <w:vanish/>
          <w:sz w:val="22"/>
          <w:szCs w:val="22"/>
          <w:shd w:val="clear" w:color="auto" w:fill="FFFF99"/>
          <w:rtl/>
        </w:rPr>
        <w:tab/>
      </w:r>
      <w:r w:rsidRPr="006A1875">
        <w:rPr>
          <w:rFonts w:hint="cs"/>
          <w:strike/>
          <w:vanish/>
          <w:sz w:val="22"/>
          <w:szCs w:val="22"/>
          <w:shd w:val="clear" w:color="auto" w:fill="FFFF99"/>
          <w:rtl/>
        </w:rPr>
        <w:t xml:space="preserve">"מכולה" </w:t>
      </w:r>
      <w:r w:rsidRPr="006A1875">
        <w:rPr>
          <w:strike/>
          <w:vanish/>
          <w:sz w:val="22"/>
          <w:szCs w:val="22"/>
          <w:shd w:val="clear" w:color="auto" w:fill="FFFF99"/>
          <w:rtl/>
        </w:rPr>
        <w:t>–</w:t>
      </w:r>
      <w:r w:rsidRPr="006A1875">
        <w:rPr>
          <w:rFonts w:hint="cs"/>
          <w:strike/>
          <w:vanish/>
          <w:sz w:val="22"/>
          <w:szCs w:val="22"/>
          <w:shd w:val="clear" w:color="auto" w:fill="FFFF99"/>
          <w:rtl/>
        </w:rPr>
        <w:t xml:space="preserve"> כלי של ציוד תובלה שהוא:</w:t>
      </w:r>
    </w:p>
    <w:p w:rsidR="00370923" w:rsidRPr="006A1875" w:rsidRDefault="00370923" w:rsidP="00370923">
      <w:pPr>
        <w:pStyle w:val="P00"/>
        <w:spacing w:before="0"/>
        <w:ind w:left="1021" w:right="1134"/>
        <w:rPr>
          <w:rFonts w:hint="cs"/>
          <w:strike/>
          <w:vanish/>
          <w:sz w:val="22"/>
          <w:szCs w:val="22"/>
          <w:shd w:val="clear" w:color="auto" w:fill="FFFF99"/>
          <w:rtl/>
        </w:rPr>
      </w:pPr>
      <w:r w:rsidRPr="006A1875">
        <w:rPr>
          <w:rFonts w:hint="cs"/>
          <w:strike/>
          <w:vanish/>
          <w:sz w:val="22"/>
          <w:szCs w:val="22"/>
          <w:shd w:val="clear" w:color="auto" w:fill="FFFF99"/>
          <w:rtl/>
        </w:rPr>
        <w:t>(1)</w:t>
      </w:r>
      <w:r w:rsidRPr="006A1875">
        <w:rPr>
          <w:rFonts w:hint="cs"/>
          <w:strike/>
          <w:vanish/>
          <w:sz w:val="22"/>
          <w:szCs w:val="22"/>
          <w:shd w:val="clear" w:color="auto" w:fill="FFFF99"/>
          <w:rtl/>
        </w:rPr>
        <w:tab/>
        <w:t>בעל אופי קבוע ומתאים לשימוש חוזר;</w:t>
      </w:r>
    </w:p>
    <w:p w:rsidR="00370923" w:rsidRPr="006A1875" w:rsidRDefault="00370923" w:rsidP="00370923">
      <w:pPr>
        <w:pStyle w:val="P00"/>
        <w:spacing w:before="0"/>
        <w:ind w:left="1021" w:right="1134"/>
        <w:rPr>
          <w:rFonts w:hint="cs"/>
          <w:strike/>
          <w:vanish/>
          <w:sz w:val="22"/>
          <w:szCs w:val="22"/>
          <w:shd w:val="clear" w:color="auto" w:fill="FFFF99"/>
          <w:rtl/>
        </w:rPr>
      </w:pPr>
      <w:r w:rsidRPr="006A1875">
        <w:rPr>
          <w:rFonts w:hint="cs"/>
          <w:strike/>
          <w:vanish/>
          <w:sz w:val="22"/>
          <w:szCs w:val="22"/>
          <w:shd w:val="clear" w:color="auto" w:fill="FFFF99"/>
          <w:rtl/>
        </w:rPr>
        <w:t>(2)</w:t>
      </w:r>
      <w:r w:rsidRPr="006A1875">
        <w:rPr>
          <w:rFonts w:hint="cs"/>
          <w:strike/>
          <w:vanish/>
          <w:sz w:val="22"/>
          <w:szCs w:val="22"/>
          <w:shd w:val="clear" w:color="auto" w:fill="FFFF99"/>
          <w:rtl/>
        </w:rPr>
        <w:tab/>
        <w:t>תוכנן כדי להקל על הובלת טובין בלא צורך בשטעון ביניים;</w:t>
      </w:r>
    </w:p>
    <w:p w:rsidR="00370923" w:rsidRPr="006A1875" w:rsidRDefault="00370923" w:rsidP="00370923">
      <w:pPr>
        <w:pStyle w:val="P00"/>
        <w:spacing w:before="0"/>
        <w:ind w:left="1021" w:right="1134"/>
        <w:rPr>
          <w:rFonts w:hint="cs"/>
          <w:strike/>
          <w:vanish/>
          <w:sz w:val="22"/>
          <w:szCs w:val="22"/>
          <w:shd w:val="clear" w:color="auto" w:fill="FFFF99"/>
          <w:rtl/>
        </w:rPr>
      </w:pPr>
      <w:r w:rsidRPr="006A1875">
        <w:rPr>
          <w:rFonts w:hint="cs"/>
          <w:strike/>
          <w:vanish/>
          <w:sz w:val="22"/>
          <w:szCs w:val="22"/>
          <w:shd w:val="clear" w:color="auto" w:fill="FFFF99"/>
          <w:rtl/>
        </w:rPr>
        <w:t>(3)</w:t>
      </w:r>
      <w:r w:rsidRPr="006A1875">
        <w:rPr>
          <w:rFonts w:hint="cs"/>
          <w:strike/>
          <w:vanish/>
          <w:sz w:val="22"/>
          <w:szCs w:val="22"/>
          <w:shd w:val="clear" w:color="auto" w:fill="FFFF99"/>
          <w:rtl/>
        </w:rPr>
        <w:tab/>
        <w:t>תוכנן בדרך המאפשרת את חיזוקו וניטולו בנקל ובו אבזרי פינות לענין זה;</w:t>
      </w:r>
    </w:p>
    <w:p w:rsidR="00370923" w:rsidRPr="001516B2" w:rsidRDefault="00370923" w:rsidP="001516B2">
      <w:pPr>
        <w:pStyle w:val="P00"/>
        <w:spacing w:before="0"/>
        <w:ind w:left="1021" w:right="1134"/>
        <w:rPr>
          <w:rFonts w:hint="cs"/>
          <w:strike/>
          <w:sz w:val="2"/>
          <w:szCs w:val="2"/>
          <w:rtl/>
        </w:rPr>
      </w:pPr>
      <w:r w:rsidRPr="006A1875">
        <w:rPr>
          <w:rFonts w:hint="cs"/>
          <w:strike/>
          <w:vanish/>
          <w:sz w:val="22"/>
          <w:szCs w:val="22"/>
          <w:shd w:val="clear" w:color="auto" w:fill="FFFF99"/>
          <w:rtl/>
        </w:rPr>
        <w:t>(4)</w:t>
      </w:r>
      <w:r w:rsidRPr="006A1875">
        <w:rPr>
          <w:rFonts w:hint="cs"/>
          <w:strike/>
          <w:vanish/>
          <w:sz w:val="22"/>
          <w:szCs w:val="22"/>
          <w:shd w:val="clear" w:color="auto" w:fill="FFFF99"/>
          <w:rtl/>
        </w:rPr>
        <w:tab/>
        <w:t>בעל מידות שלפיהן השטח שבין הפינות החיצוניות התחתונות הוא 14 מ"ר (</w:t>
      </w:r>
      <w:smartTag w:uri="urn:schemas-microsoft-com:office:smarttags" w:element="metricconverter">
        <w:smartTagPr>
          <w:attr w:name="ProductID" w:val="150 רגל"/>
        </w:smartTagPr>
        <w:r w:rsidRPr="006A1875">
          <w:rPr>
            <w:rFonts w:hint="cs"/>
            <w:strike/>
            <w:vanish/>
            <w:sz w:val="22"/>
            <w:szCs w:val="22"/>
            <w:shd w:val="clear" w:color="auto" w:fill="FFFF99"/>
            <w:rtl/>
          </w:rPr>
          <w:t>150 רגל</w:t>
        </w:r>
      </w:smartTag>
      <w:r w:rsidRPr="006A1875">
        <w:rPr>
          <w:rFonts w:hint="cs"/>
          <w:strike/>
          <w:vanish/>
          <w:sz w:val="22"/>
          <w:szCs w:val="22"/>
          <w:shd w:val="clear" w:color="auto" w:fill="FFFF99"/>
          <w:rtl/>
        </w:rPr>
        <w:t xml:space="preserve"> מרובעת) לפחות או אם צוייד באבזרי פינה עליונים 7 מ"ר (</w:t>
      </w:r>
      <w:smartTag w:uri="urn:schemas-microsoft-com:office:smarttags" w:element="metricconverter">
        <w:smartTagPr>
          <w:attr w:name="ProductID" w:val="75 רגל"/>
        </w:smartTagPr>
        <w:r w:rsidRPr="006A1875">
          <w:rPr>
            <w:rFonts w:hint="cs"/>
            <w:strike/>
            <w:vanish/>
            <w:sz w:val="22"/>
            <w:szCs w:val="22"/>
            <w:shd w:val="clear" w:color="auto" w:fill="FFFF99"/>
            <w:rtl/>
          </w:rPr>
          <w:t>75 רגל</w:t>
        </w:r>
      </w:smartTag>
      <w:r w:rsidRPr="006A1875">
        <w:rPr>
          <w:rFonts w:hint="cs"/>
          <w:strike/>
          <w:vanish/>
          <w:sz w:val="22"/>
          <w:szCs w:val="22"/>
          <w:shd w:val="clear" w:color="auto" w:fill="FFFF99"/>
          <w:rtl/>
        </w:rPr>
        <w:t xml:space="preserve"> מרובעת) לפחות;</w:t>
      </w:r>
      <w:bookmarkEnd w:id="4"/>
    </w:p>
    <w:p w:rsidR="004B3A8E" w:rsidRDefault="004B3A8E">
      <w:pPr>
        <w:pStyle w:val="P00"/>
        <w:spacing w:before="72"/>
        <w:ind w:left="0" w:right="1134"/>
        <w:rPr>
          <w:rStyle w:val="default"/>
          <w:rFonts w:cs="FrankRuehl"/>
          <w:rtl/>
        </w:rPr>
      </w:pPr>
      <w:r>
        <w:rPr>
          <w:lang w:val="he-IL"/>
        </w:rPr>
        <w:pict>
          <v:rect id="_x0000_s1030" style="position:absolute;left:0;text-align:left;margin-left:464.5pt;margin-top:8.05pt;width:75.05pt;height:10pt;z-index:251623936" o:allowincell="f" filled="f" stroked="f" strokecolor="lime" strokeweight=".25pt">
            <v:textbox style="mso-next-textbox:#_x0000_s1030" inset="0,0,0,0">
              <w:txbxContent>
                <w:p w:rsidR="001516B2" w:rsidRDefault="001516B2" w:rsidP="00D66769">
                  <w:pPr>
                    <w:spacing w:line="160" w:lineRule="exact"/>
                    <w:jc w:val="left"/>
                    <w:rPr>
                      <w:rFonts w:cs="Miriam"/>
                      <w:noProof/>
                      <w:szCs w:val="18"/>
                      <w:rtl/>
                    </w:rPr>
                  </w:pPr>
                  <w:r>
                    <w:rPr>
                      <w:rFonts w:cs="Miriam"/>
                      <w:szCs w:val="18"/>
                      <w:rtl/>
                    </w:rPr>
                    <w:t>ת</w:t>
                  </w:r>
                  <w:r>
                    <w:rPr>
                      <w:rFonts w:cs="Miriam" w:hint="cs"/>
                      <w:szCs w:val="18"/>
                      <w:rtl/>
                    </w:rPr>
                    <w:t>ק' תשנ"ו-1995</w:t>
                  </w:r>
                </w:p>
              </w:txbxContent>
            </v:textbox>
            <w10:anchorlock/>
          </v:rect>
        </w:pict>
      </w:r>
      <w:r>
        <w:rPr>
          <w:rtl/>
        </w:rPr>
        <w:tab/>
      </w:r>
      <w:r>
        <w:rPr>
          <w:rStyle w:val="default"/>
          <w:rFonts w:cs="FrankRuehl"/>
          <w:rtl/>
        </w:rPr>
        <w:t>"</w:t>
      </w:r>
      <w:r>
        <w:rPr>
          <w:rStyle w:val="default"/>
          <w:rFonts w:cs="FrankRuehl" w:hint="cs"/>
          <w:rtl/>
        </w:rPr>
        <w:t xml:space="preserve">בודק מכולות מוסמך" </w:t>
      </w:r>
      <w:r w:rsidR="006A1875">
        <w:rPr>
          <w:rStyle w:val="default"/>
          <w:rFonts w:cs="FrankRuehl"/>
          <w:rtl/>
        </w:rPr>
        <w:t>–</w:t>
      </w:r>
      <w:r>
        <w:rPr>
          <w:rStyle w:val="default"/>
          <w:rFonts w:cs="FrankRuehl" w:hint="cs"/>
          <w:rtl/>
        </w:rPr>
        <w:t xml:space="preserve"> כל אחד מאלה:</w:t>
      </w:r>
    </w:p>
    <w:p w:rsidR="004B3A8E" w:rsidRDefault="004B3A8E">
      <w:pPr>
        <w:pStyle w:val="P22"/>
        <w:spacing w:before="72"/>
        <w:ind w:left="1021" w:right="1134"/>
        <w:rPr>
          <w:rStyle w:val="default"/>
          <w:rFonts w:cs="FrankRuehl"/>
          <w:rtl/>
        </w:rPr>
      </w:pPr>
      <w:r>
        <w:rPr>
          <w:rtl/>
          <w:lang w:val="he-IL"/>
        </w:rPr>
        <w:pict>
          <v:shapetype id="_x0000_t202" coordsize="21600,21600" o:spt="202" path="m,l,21600r21600,l21600,xe">
            <v:stroke joinstyle="miter"/>
            <v:path gradientshapeok="t" o:connecttype="rect"/>
          </v:shapetype>
          <v:shape id="_x0000_s1103" type="#_x0000_t202" style="position:absolute;left:0;text-align:left;margin-left:470.25pt;margin-top:7.1pt;width:1in;height:10.75pt;z-index:251694592" filled="f" stroked="f">
            <v:textbox inset="1mm,0,1mm,0">
              <w:txbxContent>
                <w:p w:rsidR="001516B2" w:rsidRDefault="001516B2">
                  <w:pPr>
                    <w:spacing w:line="160" w:lineRule="exact"/>
                    <w:jc w:val="left"/>
                    <w:rPr>
                      <w:rFonts w:cs="Miriam" w:hint="cs"/>
                      <w:szCs w:val="18"/>
                      <w:rtl/>
                    </w:rPr>
                  </w:pPr>
                  <w:r>
                    <w:rPr>
                      <w:rFonts w:cs="Miriam" w:hint="cs"/>
                      <w:szCs w:val="18"/>
                      <w:rtl/>
                    </w:rPr>
                    <w:t>תק' תשס"ו-2005</w:t>
                  </w:r>
                </w:p>
              </w:txbxContent>
            </v:textbox>
            <w10:anchorlock/>
          </v:shape>
        </w:pict>
      </w:r>
      <w:r>
        <w:rPr>
          <w:rStyle w:val="default"/>
          <w:rFonts w:cs="FrankRuehl"/>
          <w:rtl/>
        </w:rPr>
        <w:t>(1)</w:t>
      </w:r>
      <w:r>
        <w:rPr>
          <w:rStyle w:val="default"/>
          <w:rFonts w:cs="FrankRuehl"/>
          <w:rtl/>
        </w:rPr>
        <w:tab/>
      </w:r>
      <w:r>
        <w:rPr>
          <w:rStyle w:val="default"/>
          <w:rFonts w:cs="FrankRuehl" w:hint="cs"/>
          <w:rtl/>
        </w:rPr>
        <w:t>מי שמנהל הרשות הסמיכו לאשר תקינות מכולה לתובלה בין-לאומית לאחר שקיבל הכשרה מתאימה ועמד בהצ</w:t>
      </w:r>
      <w:r>
        <w:rPr>
          <w:rStyle w:val="default"/>
          <w:rFonts w:cs="FrankRuehl"/>
          <w:rtl/>
        </w:rPr>
        <w:t>ל</w:t>
      </w:r>
      <w:r>
        <w:rPr>
          <w:rStyle w:val="default"/>
          <w:rFonts w:cs="FrankRuehl" w:hint="cs"/>
          <w:rtl/>
        </w:rPr>
        <w:t>חה במבחנים שקבעה ועדת ההיגוי לבטיחות מכולות שליד רשות הספנות והנמלים במשרד התחבורה;</w:t>
      </w:r>
    </w:p>
    <w:p w:rsidR="004B3A8E" w:rsidRDefault="004B3A8E">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עובד של ארגון מוכר כהגדרתו בתקנה 34ג, שהוכשר לצורך זה בידי הארגון;</w:t>
      </w:r>
    </w:p>
    <w:p w:rsidR="001516B2" w:rsidRPr="006A1875" w:rsidRDefault="001516B2" w:rsidP="001516B2">
      <w:pPr>
        <w:pStyle w:val="P00"/>
        <w:tabs>
          <w:tab w:val="clear" w:pos="6259"/>
        </w:tabs>
        <w:spacing w:before="0"/>
        <w:ind w:left="0" w:right="1134"/>
        <w:rPr>
          <w:rFonts w:hint="cs"/>
          <w:vanish/>
          <w:color w:val="FF0000"/>
          <w:szCs w:val="20"/>
          <w:shd w:val="clear" w:color="auto" w:fill="FFFF99"/>
          <w:rtl/>
        </w:rPr>
      </w:pPr>
      <w:bookmarkStart w:id="5" w:name="Rov73"/>
      <w:r w:rsidRPr="006A1875">
        <w:rPr>
          <w:rFonts w:hint="cs"/>
          <w:vanish/>
          <w:color w:val="FF0000"/>
          <w:szCs w:val="20"/>
          <w:shd w:val="clear" w:color="auto" w:fill="FFFF99"/>
          <w:rtl/>
        </w:rPr>
        <w:t>מיום 31.12.1995</w:t>
      </w:r>
    </w:p>
    <w:p w:rsidR="001516B2" w:rsidRPr="006A1875" w:rsidRDefault="001516B2" w:rsidP="001516B2">
      <w:pPr>
        <w:pStyle w:val="P00"/>
        <w:spacing w:before="0"/>
        <w:ind w:left="0" w:right="1134"/>
        <w:rPr>
          <w:rFonts w:hint="cs"/>
          <w:b/>
          <w:bCs/>
          <w:vanish/>
          <w:szCs w:val="20"/>
          <w:shd w:val="clear" w:color="auto" w:fill="FFFF99"/>
          <w:rtl/>
        </w:rPr>
      </w:pPr>
      <w:r w:rsidRPr="006A1875">
        <w:rPr>
          <w:rFonts w:hint="cs"/>
          <w:b/>
          <w:bCs/>
          <w:vanish/>
          <w:szCs w:val="20"/>
          <w:shd w:val="clear" w:color="auto" w:fill="FFFF99"/>
          <w:rtl/>
        </w:rPr>
        <w:t>תק' תשנ"ו-1995</w:t>
      </w:r>
    </w:p>
    <w:p w:rsidR="001516B2" w:rsidRPr="006A1875" w:rsidRDefault="001516B2" w:rsidP="001516B2">
      <w:pPr>
        <w:pStyle w:val="P00"/>
        <w:spacing w:before="0"/>
        <w:ind w:left="0" w:right="1134"/>
        <w:rPr>
          <w:rFonts w:hint="cs"/>
          <w:vanish/>
          <w:szCs w:val="20"/>
          <w:shd w:val="clear" w:color="auto" w:fill="FFFF99"/>
          <w:rtl/>
        </w:rPr>
      </w:pPr>
      <w:hyperlink r:id="rId11" w:history="1">
        <w:r w:rsidRPr="006A1875">
          <w:rPr>
            <w:rStyle w:val="Hyperlink"/>
            <w:rFonts w:hint="cs"/>
            <w:vanish/>
            <w:szCs w:val="20"/>
            <w:shd w:val="clear" w:color="auto" w:fill="FFFF99"/>
            <w:rtl/>
          </w:rPr>
          <w:t>ק"ת תשנ"ו מס' 5717</w:t>
        </w:r>
      </w:hyperlink>
      <w:r w:rsidRPr="006A1875">
        <w:rPr>
          <w:rFonts w:hint="cs"/>
          <w:vanish/>
          <w:szCs w:val="20"/>
          <w:shd w:val="clear" w:color="auto" w:fill="FFFF99"/>
          <w:rtl/>
        </w:rPr>
        <w:t xml:space="preserve"> מיום 1.12.1995 עמ' 174</w:t>
      </w:r>
    </w:p>
    <w:p w:rsidR="001516B2" w:rsidRPr="006A1875" w:rsidRDefault="001516B2" w:rsidP="001516B2">
      <w:pPr>
        <w:pStyle w:val="P00"/>
        <w:spacing w:before="0"/>
        <w:ind w:left="0" w:right="1134"/>
        <w:rPr>
          <w:rFonts w:hint="cs"/>
          <w:b/>
          <w:bCs/>
          <w:vanish/>
          <w:szCs w:val="20"/>
          <w:shd w:val="clear" w:color="auto" w:fill="FFFF99"/>
          <w:rtl/>
        </w:rPr>
      </w:pPr>
      <w:r w:rsidRPr="006A1875">
        <w:rPr>
          <w:rFonts w:hint="cs"/>
          <w:b/>
          <w:bCs/>
          <w:vanish/>
          <w:szCs w:val="20"/>
          <w:shd w:val="clear" w:color="auto" w:fill="FFFF99"/>
          <w:rtl/>
        </w:rPr>
        <w:t>הוספת הגדרת "בודק מכולות מוסמך"</w:t>
      </w:r>
    </w:p>
    <w:p w:rsidR="001516B2" w:rsidRPr="006A1875" w:rsidRDefault="001516B2">
      <w:pPr>
        <w:pStyle w:val="P00"/>
        <w:spacing w:before="0"/>
        <w:ind w:left="1021" w:right="1134"/>
        <w:rPr>
          <w:rFonts w:hint="cs"/>
          <w:vanish/>
          <w:color w:val="FF0000"/>
          <w:szCs w:val="20"/>
          <w:shd w:val="clear" w:color="auto" w:fill="FFFF99"/>
          <w:rtl/>
        </w:rPr>
      </w:pPr>
    </w:p>
    <w:p w:rsidR="004B3A8E" w:rsidRPr="006A1875" w:rsidRDefault="004B3A8E">
      <w:pPr>
        <w:pStyle w:val="P00"/>
        <w:spacing w:before="0"/>
        <w:ind w:left="1021" w:right="1134"/>
        <w:rPr>
          <w:rFonts w:hint="cs"/>
          <w:vanish/>
          <w:color w:val="FF0000"/>
          <w:szCs w:val="20"/>
          <w:shd w:val="clear" w:color="auto" w:fill="FFFF99"/>
          <w:rtl/>
        </w:rPr>
      </w:pPr>
      <w:r w:rsidRPr="006A1875">
        <w:rPr>
          <w:rFonts w:hint="cs"/>
          <w:vanish/>
          <w:color w:val="FF0000"/>
          <w:szCs w:val="20"/>
          <w:shd w:val="clear" w:color="auto" w:fill="FFFF99"/>
          <w:rtl/>
        </w:rPr>
        <w:t>מיום 24.11.2005</w:t>
      </w:r>
    </w:p>
    <w:p w:rsidR="004B3A8E" w:rsidRPr="006A1875" w:rsidRDefault="004B3A8E">
      <w:pPr>
        <w:pStyle w:val="P00"/>
        <w:spacing w:before="0"/>
        <w:ind w:left="1021" w:right="1134"/>
        <w:rPr>
          <w:rFonts w:hint="cs"/>
          <w:b/>
          <w:bCs/>
          <w:vanish/>
          <w:szCs w:val="20"/>
          <w:shd w:val="clear" w:color="auto" w:fill="FFFF99"/>
          <w:rtl/>
        </w:rPr>
      </w:pPr>
      <w:r w:rsidRPr="006A1875">
        <w:rPr>
          <w:rFonts w:hint="cs"/>
          <w:b/>
          <w:bCs/>
          <w:vanish/>
          <w:szCs w:val="20"/>
          <w:shd w:val="clear" w:color="auto" w:fill="FFFF99"/>
          <w:rtl/>
        </w:rPr>
        <w:t>תק' תשס"ו-2005</w:t>
      </w:r>
    </w:p>
    <w:p w:rsidR="004B3A8E" w:rsidRPr="006A1875" w:rsidRDefault="004B3A8E">
      <w:pPr>
        <w:pStyle w:val="P00"/>
        <w:spacing w:before="0"/>
        <w:ind w:left="1021" w:right="1134"/>
        <w:rPr>
          <w:rFonts w:hint="cs"/>
          <w:vanish/>
          <w:szCs w:val="20"/>
          <w:shd w:val="clear" w:color="auto" w:fill="FFFF99"/>
          <w:rtl/>
        </w:rPr>
      </w:pPr>
      <w:hyperlink r:id="rId12" w:history="1">
        <w:r w:rsidRPr="006A1875">
          <w:rPr>
            <w:rStyle w:val="Hyperlink"/>
            <w:rFonts w:hint="cs"/>
            <w:vanish/>
            <w:szCs w:val="20"/>
            <w:shd w:val="clear" w:color="auto" w:fill="FFFF99"/>
            <w:rtl/>
          </w:rPr>
          <w:t>ק"ת תשס"ו מס' 6438</w:t>
        </w:r>
      </w:hyperlink>
      <w:r w:rsidRPr="006A1875">
        <w:rPr>
          <w:rFonts w:hint="cs"/>
          <w:vanish/>
          <w:szCs w:val="20"/>
          <w:shd w:val="clear" w:color="auto" w:fill="FFFF99"/>
          <w:rtl/>
        </w:rPr>
        <w:t xml:space="preserve"> מיום 24.11.2005 עמ' 107</w:t>
      </w:r>
    </w:p>
    <w:p w:rsidR="004B3A8E" w:rsidRPr="001516B2" w:rsidRDefault="004B3A8E" w:rsidP="001516B2">
      <w:pPr>
        <w:pStyle w:val="P22"/>
        <w:ind w:left="1021" w:right="1134"/>
        <w:rPr>
          <w:rStyle w:val="default"/>
          <w:rFonts w:cs="FrankRuehl"/>
          <w:sz w:val="2"/>
          <w:szCs w:val="2"/>
          <w:rtl/>
        </w:rPr>
      </w:pPr>
      <w:r w:rsidRPr="006A1875">
        <w:rPr>
          <w:rStyle w:val="default"/>
          <w:rFonts w:cs="FrankRuehl"/>
          <w:vanish/>
          <w:sz w:val="22"/>
          <w:szCs w:val="22"/>
          <w:shd w:val="clear" w:color="auto" w:fill="FFFF99"/>
          <w:rtl/>
        </w:rPr>
        <w:t>(1)</w:t>
      </w:r>
      <w:r w:rsidRPr="006A1875">
        <w:rPr>
          <w:rStyle w:val="default"/>
          <w:rFonts w:cs="FrankRuehl"/>
          <w:vanish/>
          <w:sz w:val="22"/>
          <w:szCs w:val="22"/>
          <w:shd w:val="clear" w:color="auto" w:fill="FFFF99"/>
          <w:rtl/>
        </w:rPr>
        <w:tab/>
      </w:r>
      <w:r w:rsidRPr="006A1875">
        <w:rPr>
          <w:rStyle w:val="default"/>
          <w:rFonts w:cs="FrankRuehl" w:hint="cs"/>
          <w:vanish/>
          <w:sz w:val="22"/>
          <w:szCs w:val="22"/>
          <w:shd w:val="clear" w:color="auto" w:fill="FFFF99"/>
          <w:rtl/>
        </w:rPr>
        <w:t xml:space="preserve">מי שמנהל </w:t>
      </w:r>
      <w:r w:rsidRPr="006A1875">
        <w:rPr>
          <w:rStyle w:val="default"/>
          <w:rFonts w:cs="FrankRuehl" w:hint="cs"/>
          <w:strike/>
          <w:vanish/>
          <w:sz w:val="22"/>
          <w:szCs w:val="22"/>
          <w:shd w:val="clear" w:color="auto" w:fill="FFFF99"/>
          <w:rtl/>
        </w:rPr>
        <w:t>המינהל</w:t>
      </w:r>
      <w:r w:rsidRPr="006A1875">
        <w:rPr>
          <w:rStyle w:val="default"/>
          <w:rFonts w:cs="FrankRuehl" w:hint="cs"/>
          <w:vanish/>
          <w:sz w:val="22"/>
          <w:szCs w:val="22"/>
          <w:shd w:val="clear" w:color="auto" w:fill="FFFF99"/>
          <w:rtl/>
        </w:rPr>
        <w:t xml:space="preserve"> </w:t>
      </w:r>
      <w:r w:rsidRPr="006A1875">
        <w:rPr>
          <w:rStyle w:val="default"/>
          <w:rFonts w:cs="FrankRuehl" w:hint="cs"/>
          <w:vanish/>
          <w:sz w:val="22"/>
          <w:szCs w:val="22"/>
          <w:u w:val="single"/>
          <w:shd w:val="clear" w:color="auto" w:fill="FFFF99"/>
          <w:rtl/>
        </w:rPr>
        <w:t>הרשות</w:t>
      </w:r>
      <w:r w:rsidRPr="006A1875">
        <w:rPr>
          <w:rStyle w:val="default"/>
          <w:rFonts w:cs="FrankRuehl" w:hint="cs"/>
          <w:vanish/>
          <w:sz w:val="22"/>
          <w:szCs w:val="22"/>
          <w:shd w:val="clear" w:color="auto" w:fill="FFFF99"/>
          <w:rtl/>
        </w:rPr>
        <w:t xml:space="preserve"> הסמיכו לאשר תקינות מכולה לתובלה בין-לאומית לאחר שקיבל הכשרה מתאימה ועמד בהצ</w:t>
      </w:r>
      <w:r w:rsidRPr="006A1875">
        <w:rPr>
          <w:rStyle w:val="default"/>
          <w:rFonts w:cs="FrankRuehl"/>
          <w:vanish/>
          <w:sz w:val="22"/>
          <w:szCs w:val="22"/>
          <w:shd w:val="clear" w:color="auto" w:fill="FFFF99"/>
          <w:rtl/>
        </w:rPr>
        <w:t>ל</w:t>
      </w:r>
      <w:r w:rsidRPr="006A1875">
        <w:rPr>
          <w:rStyle w:val="default"/>
          <w:rFonts w:cs="FrankRuehl" w:hint="cs"/>
          <w:vanish/>
          <w:sz w:val="22"/>
          <w:szCs w:val="22"/>
          <w:shd w:val="clear" w:color="auto" w:fill="FFFF99"/>
          <w:rtl/>
        </w:rPr>
        <w:t xml:space="preserve">חה במבחנים שקבעה ועדת ההיגוי לבטיחות מכולות שליד </w:t>
      </w:r>
      <w:r w:rsidRPr="006A1875">
        <w:rPr>
          <w:rStyle w:val="default"/>
          <w:rFonts w:cs="FrankRuehl" w:hint="cs"/>
          <w:strike/>
          <w:vanish/>
          <w:sz w:val="22"/>
          <w:szCs w:val="22"/>
          <w:shd w:val="clear" w:color="auto" w:fill="FFFF99"/>
          <w:rtl/>
        </w:rPr>
        <w:t>מינהל</w:t>
      </w:r>
      <w:r w:rsidRPr="006A1875">
        <w:rPr>
          <w:rStyle w:val="default"/>
          <w:rFonts w:cs="FrankRuehl" w:hint="cs"/>
          <w:vanish/>
          <w:sz w:val="22"/>
          <w:szCs w:val="22"/>
          <w:shd w:val="clear" w:color="auto" w:fill="FFFF99"/>
          <w:rtl/>
        </w:rPr>
        <w:t xml:space="preserve"> </w:t>
      </w:r>
      <w:r w:rsidRPr="006A1875">
        <w:rPr>
          <w:rStyle w:val="default"/>
          <w:rFonts w:cs="FrankRuehl" w:hint="cs"/>
          <w:vanish/>
          <w:sz w:val="22"/>
          <w:szCs w:val="22"/>
          <w:u w:val="single"/>
          <w:shd w:val="clear" w:color="auto" w:fill="FFFF99"/>
          <w:rtl/>
        </w:rPr>
        <w:t>רשות</w:t>
      </w:r>
      <w:r w:rsidRPr="006A1875">
        <w:rPr>
          <w:rStyle w:val="default"/>
          <w:rFonts w:cs="FrankRuehl" w:hint="cs"/>
          <w:vanish/>
          <w:sz w:val="22"/>
          <w:szCs w:val="22"/>
          <w:shd w:val="clear" w:color="auto" w:fill="FFFF99"/>
          <w:rtl/>
        </w:rPr>
        <w:t xml:space="preserve"> הספנות והנמלים במשרד התחבורה;</w:t>
      </w:r>
      <w:bookmarkEnd w:id="5"/>
    </w:p>
    <w:p w:rsidR="004B3A8E" w:rsidRDefault="004B3A8E">
      <w:pPr>
        <w:pStyle w:val="P00"/>
        <w:spacing w:before="72"/>
        <w:ind w:left="0" w:right="1134"/>
        <w:rPr>
          <w:rStyle w:val="default"/>
          <w:rFonts w:cs="FrankRuehl" w:hint="cs"/>
          <w:rtl/>
        </w:rPr>
      </w:pPr>
      <w:r>
        <w:rPr>
          <w:lang w:val="he-IL"/>
        </w:rPr>
        <w:pict>
          <v:rect id="_x0000_s1031" style="position:absolute;left:0;text-align:left;margin-left:464.35pt;margin-top:7.1pt;width:75.05pt;height:18.4pt;z-index:251624960" o:allowincell="f" filled="f" stroked="f" strokecolor="lime" strokeweight=".25pt">
            <v:textbox style="mso-next-textbox:#_x0000_s1031" inset="0,0,0,0">
              <w:txbxContent>
                <w:p w:rsidR="001516B2" w:rsidRDefault="001516B2" w:rsidP="00D66769">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שמ"ט-1989</w:t>
                  </w:r>
                </w:p>
              </w:txbxContent>
            </v:textbox>
            <w10:anchorlock/>
          </v:rect>
        </w:pict>
      </w:r>
      <w:r>
        <w:rPr>
          <w:rtl/>
        </w:rPr>
        <w:tab/>
      </w:r>
      <w:r>
        <w:rPr>
          <w:rStyle w:val="default"/>
          <w:rFonts w:cs="FrankRuehl"/>
          <w:rtl/>
        </w:rPr>
        <w:t>"</w:t>
      </w:r>
      <w:r>
        <w:rPr>
          <w:rStyle w:val="default"/>
          <w:rFonts w:cs="FrankRuehl" w:hint="cs"/>
          <w:rtl/>
        </w:rPr>
        <w:t xml:space="preserve">אבזרי פינה" </w:t>
      </w:r>
      <w:r w:rsidR="006A1875">
        <w:rPr>
          <w:rStyle w:val="default"/>
          <w:rFonts w:cs="FrankRuehl"/>
          <w:rtl/>
        </w:rPr>
        <w:t>–</w:t>
      </w:r>
      <w:r>
        <w:rPr>
          <w:rStyle w:val="default"/>
          <w:rFonts w:cs="FrankRuehl" w:hint="cs"/>
          <w:rtl/>
        </w:rPr>
        <w:t xml:space="preserve"> מערכת פתחים ומשטחים בראשה או בתחתיתה של המכולה או בשניה</w:t>
      </w:r>
      <w:r>
        <w:rPr>
          <w:rStyle w:val="default"/>
          <w:rFonts w:cs="FrankRuehl"/>
          <w:rtl/>
        </w:rPr>
        <w:t>ם</w:t>
      </w:r>
      <w:r>
        <w:rPr>
          <w:rStyle w:val="default"/>
          <w:rFonts w:cs="FrankRuehl" w:hint="cs"/>
          <w:rtl/>
        </w:rPr>
        <w:t xml:space="preserve">, המיועדים לניטול, עירום או ריתוק, או לכל אלה יחד; </w:t>
      </w:r>
    </w:p>
    <w:p w:rsidR="00370923" w:rsidRPr="006A1875" w:rsidRDefault="00370923" w:rsidP="00370923">
      <w:pPr>
        <w:pStyle w:val="P00"/>
        <w:tabs>
          <w:tab w:val="clear" w:pos="6259"/>
        </w:tabs>
        <w:spacing w:before="0"/>
        <w:ind w:left="0" w:right="1134"/>
        <w:rPr>
          <w:rFonts w:hint="cs"/>
          <w:vanish/>
          <w:color w:val="FF0000"/>
          <w:szCs w:val="20"/>
          <w:shd w:val="clear" w:color="auto" w:fill="FFFF99"/>
          <w:rtl/>
        </w:rPr>
      </w:pPr>
      <w:bookmarkStart w:id="6" w:name="Rov74"/>
      <w:r w:rsidRPr="006A1875">
        <w:rPr>
          <w:rFonts w:hint="cs"/>
          <w:vanish/>
          <w:color w:val="FF0000"/>
          <w:szCs w:val="20"/>
          <w:shd w:val="clear" w:color="auto" w:fill="FFFF99"/>
          <w:rtl/>
        </w:rPr>
        <w:t>מיום 1.5.1989</w:t>
      </w:r>
    </w:p>
    <w:p w:rsidR="00370923" w:rsidRPr="006A1875" w:rsidRDefault="00370923" w:rsidP="00370923">
      <w:pPr>
        <w:pStyle w:val="P00"/>
        <w:spacing w:before="0"/>
        <w:ind w:left="0" w:right="1134"/>
        <w:rPr>
          <w:rFonts w:hint="cs"/>
          <w:b/>
          <w:bCs/>
          <w:vanish/>
          <w:szCs w:val="20"/>
          <w:shd w:val="clear" w:color="auto" w:fill="FFFF99"/>
          <w:rtl/>
        </w:rPr>
      </w:pPr>
      <w:r w:rsidRPr="006A1875">
        <w:rPr>
          <w:rFonts w:hint="cs"/>
          <w:b/>
          <w:bCs/>
          <w:vanish/>
          <w:szCs w:val="20"/>
          <w:shd w:val="clear" w:color="auto" w:fill="FFFF99"/>
          <w:rtl/>
        </w:rPr>
        <w:t>תק' תשמ"ט-1989</w:t>
      </w:r>
    </w:p>
    <w:p w:rsidR="00370923" w:rsidRPr="006A1875" w:rsidRDefault="00370923" w:rsidP="00370923">
      <w:pPr>
        <w:pStyle w:val="P00"/>
        <w:spacing w:before="0"/>
        <w:ind w:left="0" w:right="1134"/>
        <w:rPr>
          <w:rFonts w:hint="cs"/>
          <w:vanish/>
          <w:szCs w:val="20"/>
          <w:shd w:val="clear" w:color="auto" w:fill="FFFF99"/>
          <w:rtl/>
        </w:rPr>
      </w:pPr>
      <w:hyperlink r:id="rId13" w:history="1">
        <w:r w:rsidRPr="006A1875">
          <w:rPr>
            <w:rStyle w:val="Hyperlink"/>
            <w:rFonts w:hint="cs"/>
            <w:vanish/>
            <w:szCs w:val="20"/>
            <w:shd w:val="clear" w:color="auto" w:fill="FFFF99"/>
            <w:rtl/>
          </w:rPr>
          <w:t>ק"ת תשמ"ט מס' 5171</w:t>
        </w:r>
      </w:hyperlink>
      <w:r w:rsidRPr="006A1875">
        <w:rPr>
          <w:rFonts w:hint="cs"/>
          <w:vanish/>
          <w:szCs w:val="20"/>
          <w:shd w:val="clear" w:color="auto" w:fill="FFFF99"/>
          <w:rtl/>
        </w:rPr>
        <w:t xml:space="preserve"> מיום 19.3.1989 עמ' 554</w:t>
      </w:r>
    </w:p>
    <w:p w:rsidR="00370923" w:rsidRPr="001516B2" w:rsidRDefault="00370923" w:rsidP="001516B2">
      <w:pPr>
        <w:pStyle w:val="P00"/>
        <w:spacing w:before="0"/>
        <w:ind w:left="0" w:right="1134"/>
        <w:rPr>
          <w:rFonts w:hint="cs"/>
          <w:b/>
          <w:bCs/>
          <w:sz w:val="2"/>
          <w:szCs w:val="2"/>
          <w:rtl/>
        </w:rPr>
      </w:pPr>
      <w:r w:rsidRPr="006A1875">
        <w:rPr>
          <w:rFonts w:hint="cs"/>
          <w:b/>
          <w:bCs/>
          <w:vanish/>
          <w:szCs w:val="20"/>
          <w:shd w:val="clear" w:color="auto" w:fill="FFFF99"/>
          <w:rtl/>
        </w:rPr>
        <w:t>הוספת הגדרת "אבזרי פינה"</w:t>
      </w:r>
      <w:bookmarkEnd w:id="6"/>
    </w:p>
    <w:p w:rsidR="004B3A8E" w:rsidRDefault="004B3A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מכולה חדשה" </w:t>
      </w:r>
      <w:r w:rsidR="006A1875">
        <w:rPr>
          <w:rStyle w:val="default"/>
          <w:rFonts w:cs="FrankRuehl"/>
          <w:rtl/>
        </w:rPr>
        <w:t>–</w:t>
      </w:r>
      <w:r>
        <w:rPr>
          <w:rStyle w:val="default"/>
          <w:rFonts w:cs="FrankRuehl" w:hint="cs"/>
          <w:rtl/>
        </w:rPr>
        <w:t xml:space="preserve"> מכולה שהוחל בבנייתה ביום י"ח באלול תשמ"ב (6 בספטמבר 1982) או אחריו;</w:t>
      </w:r>
    </w:p>
    <w:p w:rsidR="004B3A8E" w:rsidRDefault="004B3A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מכולה קיימת" </w:t>
      </w:r>
      <w:r w:rsidR="006A1875">
        <w:rPr>
          <w:rStyle w:val="default"/>
          <w:rFonts w:cs="FrankRuehl"/>
          <w:rtl/>
        </w:rPr>
        <w:t>–</w:t>
      </w:r>
      <w:r>
        <w:rPr>
          <w:rStyle w:val="default"/>
          <w:rFonts w:cs="FrankRuehl" w:hint="cs"/>
          <w:rtl/>
        </w:rPr>
        <w:t xml:space="preserve"> מכולה שאיננה מכולה חדשה; </w:t>
      </w:r>
    </w:p>
    <w:p w:rsidR="004B3A8E" w:rsidRDefault="004B3A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מפקח" </w:t>
      </w:r>
      <w:r w:rsidR="006A1875">
        <w:rPr>
          <w:rStyle w:val="default"/>
          <w:rFonts w:cs="FrankRuehl"/>
          <w:rtl/>
        </w:rPr>
        <w:t>–</w:t>
      </w:r>
      <w:r>
        <w:rPr>
          <w:rStyle w:val="default"/>
          <w:rFonts w:cs="FrankRuehl" w:hint="cs"/>
          <w:rtl/>
        </w:rPr>
        <w:t xml:space="preserve"> מי שהמנהל מינה להיות מפקח לענין תקנות אלה; </w:t>
      </w:r>
    </w:p>
    <w:p w:rsidR="004B3A8E" w:rsidRDefault="004B3A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רשות אישור" </w:t>
      </w:r>
      <w:r w:rsidR="006A1875">
        <w:rPr>
          <w:rStyle w:val="default"/>
          <w:rFonts w:cs="FrankRuehl"/>
          <w:rtl/>
        </w:rPr>
        <w:t>–</w:t>
      </w:r>
      <w:r>
        <w:rPr>
          <w:rStyle w:val="default"/>
          <w:rFonts w:cs="FrankRuehl" w:hint="cs"/>
          <w:rtl/>
        </w:rPr>
        <w:t xml:space="preserve"> מי שהמ</w:t>
      </w:r>
      <w:r>
        <w:rPr>
          <w:rStyle w:val="default"/>
          <w:rFonts w:cs="FrankRuehl"/>
          <w:rtl/>
        </w:rPr>
        <w:t>נ</w:t>
      </w:r>
      <w:r>
        <w:rPr>
          <w:rStyle w:val="default"/>
          <w:rFonts w:cs="FrankRuehl" w:hint="cs"/>
          <w:rtl/>
        </w:rPr>
        <w:t xml:space="preserve">הל מינה להיות רשות אישור לפי תקנות אלה; </w:t>
      </w:r>
    </w:p>
    <w:p w:rsidR="004B3A8E" w:rsidRDefault="004B3A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תובלה בינלאומית" </w:t>
      </w:r>
      <w:r w:rsidR="006A1875">
        <w:rPr>
          <w:rStyle w:val="default"/>
          <w:rFonts w:cs="FrankRuehl"/>
          <w:rtl/>
        </w:rPr>
        <w:t>–</w:t>
      </w:r>
      <w:r>
        <w:rPr>
          <w:rStyle w:val="default"/>
          <w:rFonts w:cs="FrankRuehl" w:hint="cs"/>
          <w:rtl/>
        </w:rPr>
        <w:t xml:space="preserve"> תובלה בין נקודות מוצא ויעד הנמצאות בשטחי שתי ארצות שלגבי אחת מהן לפחות חלה האמנה; </w:t>
      </w:r>
    </w:p>
    <w:p w:rsidR="004B3A8E" w:rsidRDefault="004B3A8E">
      <w:pPr>
        <w:pStyle w:val="P00"/>
        <w:spacing w:before="72"/>
        <w:ind w:left="0" w:right="1134"/>
        <w:rPr>
          <w:rStyle w:val="default"/>
          <w:rFonts w:cs="FrankRuehl" w:hint="cs"/>
          <w:rtl/>
        </w:rPr>
      </w:pPr>
      <w:r>
        <w:rPr>
          <w:lang w:val="he-IL"/>
        </w:rPr>
        <w:pict>
          <v:rect id="_x0000_s1032" style="position:absolute;left:0;text-align:left;margin-left:464.5pt;margin-top:8.05pt;width:75.05pt;height:20pt;z-index:251625984" o:allowincell="f" filled="f" stroked="f" strokecolor="lime" strokeweight=".25pt">
            <v:textbox style="mso-next-textbox:#_x0000_s1032" inset="0,0,0,0">
              <w:txbxContent>
                <w:p w:rsidR="001516B2" w:rsidRDefault="001516B2" w:rsidP="00D66769">
                  <w:pPr>
                    <w:spacing w:line="160" w:lineRule="exact"/>
                    <w:jc w:val="left"/>
                    <w:rPr>
                      <w:rFonts w:cs="Miriam"/>
                      <w:noProof/>
                      <w:szCs w:val="18"/>
                      <w:rtl/>
                    </w:rPr>
                  </w:pPr>
                  <w:r>
                    <w:rPr>
                      <w:rFonts w:cs="Miriam"/>
                      <w:szCs w:val="18"/>
                      <w:rtl/>
                    </w:rPr>
                    <w:t>ת</w:t>
                  </w:r>
                  <w:r>
                    <w:rPr>
                      <w:rFonts w:cs="Miriam" w:hint="cs"/>
                      <w:szCs w:val="18"/>
                      <w:rtl/>
                    </w:rPr>
                    <w:t>ק' תשמ"ה-1985</w:t>
                  </w:r>
                </w:p>
              </w:txbxContent>
            </v:textbox>
            <w10:anchorlock/>
          </v:rect>
        </w:pict>
      </w:r>
      <w:r>
        <w:rPr>
          <w:rtl/>
        </w:rPr>
        <w:tab/>
      </w:r>
      <w:r>
        <w:rPr>
          <w:rStyle w:val="default"/>
          <w:rFonts w:cs="FrankRuehl"/>
          <w:rtl/>
        </w:rPr>
        <w:t>"</w:t>
      </w:r>
      <w:r>
        <w:rPr>
          <w:rStyle w:val="default"/>
          <w:rFonts w:cs="FrankRuehl" w:hint="cs"/>
          <w:rtl/>
        </w:rPr>
        <w:t>משקל ברוטו מרבי שבשימוש" (</w:t>
      </w:r>
      <w:r>
        <w:rPr>
          <w:rStyle w:val="default"/>
          <w:rFonts w:cs="FrankRuehl"/>
        </w:rPr>
        <w:t>R</w:t>
      </w:r>
      <w:r>
        <w:rPr>
          <w:rStyle w:val="default"/>
          <w:rFonts w:cs="FrankRuehl"/>
          <w:rtl/>
        </w:rPr>
        <w:t xml:space="preserve">) </w:t>
      </w:r>
      <w:r w:rsidR="006A1875">
        <w:rPr>
          <w:rStyle w:val="default"/>
          <w:rFonts w:cs="FrankRuehl"/>
          <w:rtl/>
        </w:rPr>
        <w:t>–</w:t>
      </w:r>
      <w:r>
        <w:rPr>
          <w:rStyle w:val="default"/>
          <w:rFonts w:cs="FrankRuehl"/>
          <w:rtl/>
        </w:rPr>
        <w:t xml:space="preserve"> </w:t>
      </w:r>
      <w:r>
        <w:rPr>
          <w:rStyle w:val="default"/>
          <w:rFonts w:cs="FrankRuehl" w:hint="cs"/>
          <w:rtl/>
        </w:rPr>
        <w:t>המשקל המרבי המצורף המורשה של המכולה ומטענה;</w:t>
      </w:r>
    </w:p>
    <w:p w:rsidR="004B3A8E" w:rsidRPr="006A1875" w:rsidRDefault="004B3A8E" w:rsidP="004B3A8E">
      <w:pPr>
        <w:pStyle w:val="P00"/>
        <w:tabs>
          <w:tab w:val="clear" w:pos="6259"/>
        </w:tabs>
        <w:spacing w:before="0"/>
        <w:ind w:left="0" w:right="1134"/>
        <w:rPr>
          <w:rFonts w:hint="cs"/>
          <w:vanish/>
          <w:szCs w:val="20"/>
          <w:shd w:val="clear" w:color="auto" w:fill="FFFF99"/>
          <w:rtl/>
        </w:rPr>
      </w:pPr>
      <w:bookmarkStart w:id="7" w:name="Rov75"/>
      <w:r w:rsidRPr="006A1875">
        <w:rPr>
          <w:rFonts w:hint="cs"/>
          <w:vanish/>
          <w:color w:val="FF0000"/>
          <w:szCs w:val="20"/>
          <w:shd w:val="clear" w:color="auto" w:fill="FFFF99"/>
          <w:rtl/>
        </w:rPr>
        <w:t>מיום 10.2.1985</w:t>
      </w:r>
    </w:p>
    <w:p w:rsidR="004B3A8E" w:rsidRPr="006A1875" w:rsidRDefault="004B3A8E" w:rsidP="004B3A8E">
      <w:pPr>
        <w:pStyle w:val="P00"/>
        <w:spacing w:before="0"/>
        <w:ind w:left="0" w:right="1134"/>
        <w:rPr>
          <w:rFonts w:hint="cs"/>
          <w:b/>
          <w:bCs/>
          <w:vanish/>
          <w:szCs w:val="20"/>
          <w:shd w:val="clear" w:color="auto" w:fill="FFFF99"/>
          <w:rtl/>
        </w:rPr>
      </w:pPr>
      <w:r w:rsidRPr="006A1875">
        <w:rPr>
          <w:rFonts w:hint="cs"/>
          <w:b/>
          <w:bCs/>
          <w:vanish/>
          <w:szCs w:val="20"/>
          <w:shd w:val="clear" w:color="auto" w:fill="FFFF99"/>
          <w:rtl/>
        </w:rPr>
        <w:t>תק' תשמ"ה-1985</w:t>
      </w:r>
    </w:p>
    <w:p w:rsidR="004B3A8E" w:rsidRPr="006A1875" w:rsidRDefault="004B3A8E" w:rsidP="004B3A8E">
      <w:pPr>
        <w:pStyle w:val="P00"/>
        <w:spacing w:before="0"/>
        <w:ind w:left="0" w:right="1134"/>
        <w:rPr>
          <w:rFonts w:hint="cs"/>
          <w:vanish/>
          <w:szCs w:val="20"/>
          <w:shd w:val="clear" w:color="auto" w:fill="FFFF99"/>
          <w:rtl/>
        </w:rPr>
      </w:pPr>
      <w:hyperlink r:id="rId14" w:history="1">
        <w:r w:rsidRPr="006A1875">
          <w:rPr>
            <w:rStyle w:val="Hyperlink"/>
            <w:rFonts w:hint="cs"/>
            <w:vanish/>
            <w:szCs w:val="20"/>
            <w:shd w:val="clear" w:color="auto" w:fill="FFFF99"/>
            <w:rtl/>
          </w:rPr>
          <w:t>ק"ת תשמ"ה מס' 4759</w:t>
        </w:r>
      </w:hyperlink>
      <w:r w:rsidRPr="006A1875">
        <w:rPr>
          <w:rFonts w:hint="cs"/>
          <w:vanish/>
          <w:szCs w:val="20"/>
          <w:shd w:val="clear" w:color="auto" w:fill="FFFF99"/>
          <w:rtl/>
        </w:rPr>
        <w:t xml:space="preserve"> מיום 10.2.1985 עמ' 662</w:t>
      </w:r>
    </w:p>
    <w:p w:rsidR="004B3A8E" w:rsidRPr="001516B2" w:rsidRDefault="004B3A8E" w:rsidP="001516B2">
      <w:pPr>
        <w:pStyle w:val="P00"/>
        <w:spacing w:before="0"/>
        <w:ind w:left="0" w:right="1134"/>
        <w:rPr>
          <w:rFonts w:hint="cs"/>
          <w:sz w:val="2"/>
          <w:szCs w:val="2"/>
          <w:rtl/>
        </w:rPr>
      </w:pPr>
      <w:r w:rsidRPr="006A1875">
        <w:rPr>
          <w:rFonts w:hint="cs"/>
          <w:b/>
          <w:bCs/>
          <w:vanish/>
          <w:szCs w:val="20"/>
          <w:shd w:val="clear" w:color="auto" w:fill="FFFF99"/>
          <w:rtl/>
        </w:rPr>
        <w:t>הוספת הגדרת "משקל ברוטו מרבי שבשימוש"</w:t>
      </w:r>
      <w:bookmarkEnd w:id="7"/>
    </w:p>
    <w:p w:rsidR="004B3A8E" w:rsidRDefault="004B3A8E">
      <w:pPr>
        <w:pStyle w:val="medium2-header"/>
        <w:keepLines w:val="0"/>
        <w:spacing w:before="72"/>
        <w:ind w:left="0" w:right="1134"/>
        <w:rPr>
          <w:noProof/>
          <w:sz w:val="20"/>
          <w:rtl/>
        </w:rPr>
      </w:pPr>
      <w:bookmarkStart w:id="8" w:name="med1"/>
      <w:bookmarkEnd w:id="8"/>
      <w:r>
        <w:rPr>
          <w:noProof/>
          <w:sz w:val="20"/>
          <w:rtl/>
        </w:rPr>
        <w:t>פ</w:t>
      </w:r>
      <w:r>
        <w:rPr>
          <w:rFonts w:hint="cs"/>
          <w:noProof/>
          <w:sz w:val="20"/>
          <w:rtl/>
        </w:rPr>
        <w:t>רק שני: חובות הבעלים</w:t>
      </w:r>
    </w:p>
    <w:p w:rsidR="004B3A8E" w:rsidRDefault="004B3A8E">
      <w:pPr>
        <w:pStyle w:val="P00"/>
        <w:spacing w:before="72"/>
        <w:ind w:left="0" w:right="1134"/>
        <w:rPr>
          <w:rStyle w:val="default"/>
          <w:rFonts w:cs="FrankRuehl"/>
          <w:rtl/>
        </w:rPr>
      </w:pPr>
      <w:bookmarkStart w:id="9" w:name="Seif2"/>
      <w:bookmarkEnd w:id="9"/>
      <w:r>
        <w:rPr>
          <w:lang w:val="he-IL"/>
        </w:rPr>
        <w:pict>
          <v:rect id="_x0000_s1033" style="position:absolute;left:0;text-align:left;margin-left:464.5pt;margin-top:8.05pt;width:75.05pt;height:10pt;z-index:251627008" o:allowincell="f" filled="f" stroked="f" strokecolor="lime" strokeweight=".25pt">
            <v:textbox style="mso-next-textbox:#_x0000_s1033" inset="0,0,0,0">
              <w:txbxContent>
                <w:p w:rsidR="001516B2" w:rsidRDefault="001516B2">
                  <w:pPr>
                    <w:spacing w:line="160" w:lineRule="exact"/>
                    <w:jc w:val="left"/>
                    <w:rPr>
                      <w:rFonts w:cs="Miriam"/>
                      <w:noProof/>
                      <w:szCs w:val="18"/>
                      <w:rtl/>
                    </w:rPr>
                  </w:pPr>
                  <w:r>
                    <w:rPr>
                      <w:rFonts w:cs="Miriam"/>
                      <w:szCs w:val="18"/>
                      <w:rtl/>
                    </w:rPr>
                    <w:t>א</w:t>
                  </w:r>
                  <w:r>
                    <w:rPr>
                      <w:rFonts w:cs="Miriam" w:hint="cs"/>
                      <w:szCs w:val="18"/>
                      <w:rtl/>
                    </w:rPr>
                    <w:t>ישור בטיחות</w:t>
                  </w:r>
                </w:p>
              </w:txbxContent>
            </v:textbox>
            <w10:anchorlock/>
          </v:rect>
        </w:pict>
      </w:r>
      <w:r>
        <w:rPr>
          <w:rStyle w:val="big-number"/>
          <w:rFonts w:cs="Miriam"/>
          <w:rtl/>
        </w:rPr>
        <w:t>2.</w:t>
      </w:r>
      <w:r>
        <w:rPr>
          <w:rStyle w:val="big-number"/>
          <w:rFonts w:cs="Miriam"/>
          <w:rtl/>
        </w:rPr>
        <w:tab/>
      </w:r>
      <w:r>
        <w:rPr>
          <w:rStyle w:val="default"/>
          <w:rFonts w:cs="FrankRuehl"/>
          <w:rtl/>
        </w:rPr>
        <w:t>ב</w:t>
      </w:r>
      <w:r>
        <w:rPr>
          <w:rStyle w:val="default"/>
          <w:rFonts w:cs="FrankRuehl" w:hint="cs"/>
          <w:rtl/>
        </w:rPr>
        <w:t>על מכולה חדשה, או קיימת, המשמשת או מיועדת לשמש לתנועה בתובלה בינלאומית חייב לדאוג כי המכולה תאושר אישור בטיחות בהתאם לנוהלים שנקבעו בתקנות אלה.</w:t>
      </w:r>
    </w:p>
    <w:p w:rsidR="004B3A8E" w:rsidRDefault="004B3A8E">
      <w:pPr>
        <w:pStyle w:val="P00"/>
        <w:spacing w:before="72"/>
        <w:ind w:left="0" w:right="1134"/>
        <w:rPr>
          <w:rStyle w:val="default"/>
          <w:rFonts w:cs="FrankRuehl"/>
          <w:rtl/>
        </w:rPr>
      </w:pPr>
      <w:bookmarkStart w:id="10" w:name="Seif3"/>
      <w:bookmarkEnd w:id="10"/>
      <w:r>
        <w:rPr>
          <w:lang w:val="he-IL"/>
        </w:rPr>
        <w:pict>
          <v:rect id="_x0000_s1034" style="position:absolute;left:0;text-align:left;margin-left:464.5pt;margin-top:8.05pt;width:75.05pt;height:10pt;z-index:251628032" o:allowincell="f" filled="f" stroked="f" strokecolor="lime" strokeweight=".25pt">
            <v:textbox style="mso-next-textbox:#_x0000_s1034" inset="0,0,0,0">
              <w:txbxContent>
                <w:p w:rsidR="001516B2" w:rsidRDefault="001516B2">
                  <w:pPr>
                    <w:spacing w:line="160" w:lineRule="exact"/>
                    <w:jc w:val="left"/>
                    <w:rPr>
                      <w:rFonts w:cs="Miriam"/>
                      <w:noProof/>
                      <w:szCs w:val="18"/>
                      <w:rtl/>
                    </w:rPr>
                  </w:pPr>
                  <w:r>
                    <w:rPr>
                      <w:rFonts w:cs="Miriam"/>
                      <w:szCs w:val="18"/>
                      <w:rtl/>
                    </w:rPr>
                    <w:t>ב</w:t>
                  </w:r>
                  <w:r>
                    <w:rPr>
                      <w:rFonts w:cs="Miriam" w:hint="cs"/>
                      <w:szCs w:val="18"/>
                      <w:rtl/>
                    </w:rPr>
                    <w:t>דיקה תקופתית</w:t>
                  </w:r>
                </w:p>
              </w:txbxContent>
            </v:textbox>
            <w10:anchorlock/>
          </v:rect>
        </w:pict>
      </w:r>
      <w:r>
        <w:rPr>
          <w:rStyle w:val="big-number"/>
          <w:rFonts w:cs="Miriam"/>
          <w:rtl/>
        </w:rPr>
        <w:t>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בעל מכולה שאושרה המשמשת או מיוע</w:t>
      </w:r>
      <w:r>
        <w:rPr>
          <w:rStyle w:val="default"/>
          <w:rFonts w:cs="FrankRuehl"/>
          <w:rtl/>
        </w:rPr>
        <w:t>ד</w:t>
      </w:r>
      <w:r>
        <w:rPr>
          <w:rStyle w:val="default"/>
          <w:rFonts w:cs="FrankRuehl" w:hint="cs"/>
          <w:rtl/>
        </w:rPr>
        <w:t>ת לשמש לתנועה בתובלה בינלאומית שהוא תושב ישראל ויש לו משרד ראשי בישראל, חייב בבדיקה תקופתית של המכולה לפי תקנות אלה.</w:t>
      </w:r>
    </w:p>
    <w:p w:rsidR="004B3A8E" w:rsidRDefault="004B3A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בעל מכולה שאושרה המשמשת או מיועדת לשמש לתנועה בתובלה בינלאומית שהוא תושב ישראל אך משרדו הראשי נמצא בתחום השיפוט של צד אחר לאמנה, רשאי</w:t>
      </w:r>
      <w:r>
        <w:rPr>
          <w:rStyle w:val="default"/>
          <w:rFonts w:cs="FrankRuehl"/>
          <w:rtl/>
        </w:rPr>
        <w:t xml:space="preserve"> </w:t>
      </w:r>
      <w:r>
        <w:rPr>
          <w:rStyle w:val="default"/>
          <w:rFonts w:cs="FrankRuehl" w:hint="cs"/>
          <w:rtl/>
        </w:rPr>
        <w:t>לבצע בדיקה תקופתית של המכולה לפי תקנות אלה.</w:t>
      </w:r>
    </w:p>
    <w:p w:rsidR="004B3A8E" w:rsidRDefault="004B3A8E">
      <w:pPr>
        <w:pStyle w:val="P00"/>
        <w:spacing w:before="72"/>
        <w:ind w:left="0" w:right="1134"/>
        <w:rPr>
          <w:rStyle w:val="default"/>
          <w:rFonts w:cs="FrankRuehl"/>
          <w:rtl/>
        </w:rPr>
      </w:pPr>
      <w:bookmarkStart w:id="11" w:name="Seif4"/>
      <w:bookmarkEnd w:id="11"/>
      <w:r>
        <w:rPr>
          <w:lang w:val="he-IL"/>
        </w:rPr>
        <w:pict>
          <v:rect id="_x0000_s1035" style="position:absolute;left:0;text-align:left;margin-left:464.5pt;margin-top:8.05pt;width:75.05pt;height:14.75pt;z-index:251629056" o:allowincell="f" filled="f" stroked="f" strokecolor="lime" strokeweight=".25pt">
            <v:textbox style="mso-next-textbox:#_x0000_s1035" inset="0,0,0,0">
              <w:txbxContent>
                <w:p w:rsidR="001516B2" w:rsidRDefault="001516B2" w:rsidP="00D66769">
                  <w:pPr>
                    <w:spacing w:line="160" w:lineRule="exact"/>
                    <w:jc w:val="left"/>
                    <w:rPr>
                      <w:rFonts w:cs="Miriam"/>
                      <w:noProof/>
                      <w:szCs w:val="18"/>
                      <w:rtl/>
                    </w:rPr>
                  </w:pPr>
                  <w:r>
                    <w:rPr>
                      <w:rFonts w:cs="Miriam"/>
                      <w:szCs w:val="18"/>
                      <w:rtl/>
                    </w:rPr>
                    <w:t>ח</w:t>
                  </w:r>
                  <w:r>
                    <w:rPr>
                      <w:rFonts w:cs="Miriam" w:hint="cs"/>
                      <w:szCs w:val="18"/>
                      <w:rtl/>
                    </w:rPr>
                    <w:t>ובת תיקון</w:t>
                  </w:r>
                  <w:r w:rsidR="00D66769">
                    <w:rPr>
                      <w:rFonts w:cs="Miriam" w:hint="cs"/>
                      <w:szCs w:val="18"/>
                      <w:rtl/>
                    </w:rPr>
                    <w:t xml:space="preserve"> </w:t>
                  </w:r>
                  <w:r>
                    <w:rPr>
                      <w:rFonts w:cs="Miriam"/>
                      <w:szCs w:val="18"/>
                      <w:rtl/>
                    </w:rPr>
                    <w:t>ל</w:t>
                  </w:r>
                  <w:r>
                    <w:rPr>
                      <w:rFonts w:cs="Miriam" w:hint="cs"/>
                      <w:szCs w:val="18"/>
                      <w:rtl/>
                    </w:rPr>
                    <w:t>יקויים</w:t>
                  </w:r>
                </w:p>
              </w:txbxContent>
            </v:textbox>
            <w10:anchorlock/>
          </v:rect>
        </w:pict>
      </w:r>
      <w:r>
        <w:rPr>
          <w:rStyle w:val="big-number"/>
          <w:rFonts w:cs="Miriam"/>
          <w:rtl/>
        </w:rPr>
        <w:t>4.</w:t>
      </w:r>
      <w:r>
        <w:rPr>
          <w:rStyle w:val="big-number"/>
          <w:rFonts w:cs="Miriam"/>
          <w:rtl/>
        </w:rPr>
        <w:tab/>
      </w:r>
      <w:r>
        <w:rPr>
          <w:rStyle w:val="default"/>
          <w:rFonts w:cs="FrankRuehl"/>
          <w:rtl/>
        </w:rPr>
        <w:t>ב</w:t>
      </w:r>
      <w:r>
        <w:rPr>
          <w:rStyle w:val="default"/>
          <w:rFonts w:cs="FrankRuehl" w:hint="cs"/>
          <w:rtl/>
        </w:rPr>
        <w:t>על מכולה חייב לתקן כל ליקוי שנתגלה בבדיקה תקופתית ועלול לסכן חיי אדם במישרין או בעקיפין, לפני שהמכולה חוזרת לשירות.</w:t>
      </w:r>
    </w:p>
    <w:p w:rsidR="004B3A8E" w:rsidRDefault="004B3A8E">
      <w:pPr>
        <w:pStyle w:val="medium2-header"/>
        <w:keepLines w:val="0"/>
        <w:spacing w:before="72"/>
        <w:ind w:left="0" w:right="1134"/>
        <w:rPr>
          <w:noProof/>
          <w:sz w:val="20"/>
          <w:rtl/>
        </w:rPr>
      </w:pPr>
      <w:bookmarkStart w:id="12" w:name="med2"/>
      <w:bookmarkEnd w:id="12"/>
      <w:r>
        <w:rPr>
          <w:noProof/>
          <w:sz w:val="20"/>
          <w:rtl/>
        </w:rPr>
        <w:t>פ</w:t>
      </w:r>
      <w:r>
        <w:rPr>
          <w:rFonts w:hint="cs"/>
          <w:noProof/>
          <w:sz w:val="20"/>
          <w:rtl/>
        </w:rPr>
        <w:t>רק שלישי: רשות אישור</w:t>
      </w:r>
    </w:p>
    <w:p w:rsidR="004B3A8E" w:rsidRDefault="004B3A8E">
      <w:pPr>
        <w:pStyle w:val="P00"/>
        <w:spacing w:before="72"/>
        <w:ind w:left="0" w:right="1134"/>
        <w:rPr>
          <w:rStyle w:val="default"/>
          <w:rFonts w:cs="FrankRuehl"/>
          <w:rtl/>
        </w:rPr>
      </w:pPr>
      <w:bookmarkStart w:id="13" w:name="Seif5"/>
      <w:bookmarkEnd w:id="13"/>
      <w:r>
        <w:rPr>
          <w:lang w:val="he-IL"/>
        </w:rPr>
        <w:pict>
          <v:rect id="_x0000_s1036" style="position:absolute;left:0;text-align:left;margin-left:464.5pt;margin-top:8.05pt;width:75.05pt;height:33.75pt;z-index:251630080" o:allowincell="f" filled="f" stroked="f" strokecolor="lime" strokeweight=".25pt">
            <v:textbox style="mso-next-textbox:#_x0000_s1036" inset="0,0,0,0">
              <w:txbxContent>
                <w:p w:rsidR="001516B2" w:rsidRDefault="001516B2">
                  <w:pPr>
                    <w:spacing w:line="160" w:lineRule="exact"/>
                    <w:jc w:val="left"/>
                    <w:rPr>
                      <w:rFonts w:cs="Miriam"/>
                      <w:noProof/>
                      <w:szCs w:val="18"/>
                      <w:rtl/>
                    </w:rPr>
                  </w:pPr>
                  <w:r>
                    <w:rPr>
                      <w:rFonts w:cs="Miriam"/>
                      <w:szCs w:val="18"/>
                      <w:rtl/>
                    </w:rPr>
                    <w:t>ב</w:t>
                  </w:r>
                  <w:r>
                    <w:rPr>
                      <w:rFonts w:cs="Miriam" w:hint="cs"/>
                      <w:szCs w:val="18"/>
                      <w:rtl/>
                    </w:rPr>
                    <w:t xml:space="preserve">קשה להיות </w:t>
                  </w:r>
                  <w:r>
                    <w:rPr>
                      <w:rFonts w:cs="Miriam"/>
                      <w:szCs w:val="18"/>
                      <w:rtl/>
                    </w:rPr>
                    <w:t>ר</w:t>
                  </w:r>
                  <w:r>
                    <w:rPr>
                      <w:rFonts w:cs="Miriam" w:hint="cs"/>
                      <w:szCs w:val="18"/>
                      <w:rtl/>
                    </w:rPr>
                    <w:t>שות אישור</w:t>
                  </w:r>
                </w:p>
                <w:p w:rsidR="001516B2" w:rsidRDefault="001516B2">
                  <w:pPr>
                    <w:spacing w:line="160" w:lineRule="exact"/>
                    <w:jc w:val="left"/>
                    <w:rPr>
                      <w:rFonts w:cs="Miriam" w:hint="cs"/>
                      <w:szCs w:val="18"/>
                      <w:rtl/>
                    </w:rPr>
                  </w:pPr>
                  <w:r>
                    <w:rPr>
                      <w:rFonts w:cs="Miriam"/>
                      <w:szCs w:val="18"/>
                      <w:rtl/>
                    </w:rPr>
                    <w:t>ת</w:t>
                  </w:r>
                  <w:r>
                    <w:rPr>
                      <w:rFonts w:cs="Miriam" w:hint="cs"/>
                      <w:szCs w:val="18"/>
                      <w:rtl/>
                    </w:rPr>
                    <w:t>ק' תשמ"ה-1985</w:t>
                  </w:r>
                </w:p>
                <w:p w:rsidR="001516B2" w:rsidRDefault="001516B2">
                  <w:pPr>
                    <w:spacing w:line="160" w:lineRule="exact"/>
                    <w:jc w:val="left"/>
                    <w:rPr>
                      <w:rFonts w:cs="Miriam"/>
                      <w:noProof/>
                      <w:szCs w:val="18"/>
                      <w:rtl/>
                    </w:rPr>
                  </w:pPr>
                  <w:r>
                    <w:rPr>
                      <w:rFonts w:cs="Miriam" w:hint="cs"/>
                      <w:szCs w:val="18"/>
                      <w:rtl/>
                    </w:rPr>
                    <w:t>תק' תשס"ו-2005</w:t>
                  </w:r>
                </w:p>
              </w:txbxContent>
            </v:textbox>
            <w10:anchorlock/>
          </v:rect>
        </w:pict>
      </w:r>
      <w:r>
        <w:rPr>
          <w:rStyle w:val="big-number"/>
          <w:rFonts w:cs="Miriam"/>
          <w:rtl/>
        </w:rPr>
        <w:t>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המבקש להיות רשות אישור יגיש בקשה למנהל הרשות.</w:t>
      </w:r>
    </w:p>
    <w:p w:rsidR="004B3A8E" w:rsidRDefault="004B3A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הבקשה תכלול את הפרטים הבאים:</w:t>
      </w:r>
    </w:p>
    <w:p w:rsidR="004B3A8E" w:rsidRDefault="004B3A8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שם ומען, ואם המבקש הוא תאגיד </w:t>
      </w:r>
      <w:r w:rsidR="006A1875">
        <w:rPr>
          <w:rStyle w:val="default"/>
          <w:rFonts w:cs="FrankRuehl"/>
          <w:rtl/>
        </w:rPr>
        <w:t>–</w:t>
      </w:r>
      <w:r>
        <w:rPr>
          <w:rStyle w:val="default"/>
          <w:rFonts w:cs="FrankRuehl" w:hint="cs"/>
          <w:rtl/>
        </w:rPr>
        <w:t xml:space="preserve"> מקום ההתאגדות;</w:t>
      </w:r>
    </w:p>
    <w:p w:rsidR="004B3A8E" w:rsidRDefault="004B3A8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תיאור כללי של המבקש, כולל ציון סוגי עבודות שביצע בעבר;</w:t>
      </w:r>
    </w:p>
    <w:p w:rsidR="004B3A8E" w:rsidRDefault="004B3A8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תיאור של הלקוח המקבל את השירות או שעתיד לקבלו;</w:t>
      </w:r>
    </w:p>
    <w:p w:rsidR="004B3A8E" w:rsidRDefault="004B3A8E">
      <w:pPr>
        <w:pStyle w:val="P22"/>
        <w:spacing w:before="72"/>
        <w:ind w:left="1021" w:right="1134"/>
        <w:rPr>
          <w:rStyle w:val="default"/>
          <w:rFonts w:cs="FrankRuehl"/>
          <w:rtl/>
        </w:rPr>
      </w:pPr>
      <w:r>
        <w:rPr>
          <w:lang w:val="he-IL"/>
        </w:rPr>
        <w:pict>
          <v:rect id="_x0000_s1037" style="position:absolute;left:0;text-align:left;margin-left:464.5pt;margin-top:8.05pt;width:75.05pt;height:10pt;z-index:251631104" o:allowincell="f" filled="f" stroked="f" strokecolor="lime" strokeweight=".25pt">
            <v:textbox style="mso-next-textbox:#_x0000_s1037" inset="0,0,0,0">
              <w:txbxContent>
                <w:p w:rsidR="001516B2" w:rsidRDefault="001516B2" w:rsidP="00D66769">
                  <w:pPr>
                    <w:spacing w:line="160" w:lineRule="exact"/>
                    <w:jc w:val="left"/>
                    <w:rPr>
                      <w:rFonts w:cs="Miriam"/>
                      <w:noProof/>
                      <w:szCs w:val="18"/>
                      <w:rtl/>
                    </w:rPr>
                  </w:pPr>
                  <w:r>
                    <w:rPr>
                      <w:rFonts w:cs="Miriam"/>
                      <w:szCs w:val="18"/>
                      <w:rtl/>
                    </w:rPr>
                    <w:t>ת</w:t>
                  </w:r>
                  <w:r>
                    <w:rPr>
                      <w:rFonts w:cs="Miriam" w:hint="cs"/>
                      <w:szCs w:val="18"/>
                      <w:rtl/>
                    </w:rPr>
                    <w:t>ק' תשמ"ה-19</w:t>
                  </w:r>
                  <w:r>
                    <w:rPr>
                      <w:rFonts w:cs="Miriam"/>
                      <w:szCs w:val="18"/>
                      <w:rtl/>
                    </w:rPr>
                    <w:t>85</w:t>
                  </w:r>
                </w:p>
              </w:txbxContent>
            </v:textbox>
            <w10:anchorlock/>
          </v:rect>
        </w:pict>
      </w:r>
      <w:r>
        <w:rPr>
          <w:rStyle w:val="default"/>
          <w:rFonts w:cs="FrankRuehl"/>
          <w:rtl/>
        </w:rPr>
        <w:t>(4)</w:t>
      </w:r>
      <w:r>
        <w:rPr>
          <w:rStyle w:val="default"/>
          <w:rFonts w:cs="FrankRuehl"/>
          <w:rtl/>
        </w:rPr>
        <w:tab/>
      </w:r>
      <w:r>
        <w:rPr>
          <w:rStyle w:val="default"/>
          <w:rFonts w:cs="FrankRuehl" w:hint="cs"/>
          <w:rtl/>
        </w:rPr>
        <w:t>הצהרה על הסכמת המבקש כי המנהל יבדוק בכל עת את מיתקני המבקש וכן את רישומי האישורים שברשותו, בהתאם לאמנה ולתקנות אלה;</w:t>
      </w:r>
    </w:p>
    <w:p w:rsidR="004B3A8E" w:rsidRDefault="004B3A8E">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כל מידע נוסף אשר, לדעת המבקש, נוגע לענין;</w:t>
      </w:r>
    </w:p>
    <w:p w:rsidR="004B3A8E" w:rsidRDefault="004B3A8E">
      <w:pPr>
        <w:pStyle w:val="P22"/>
        <w:spacing w:before="72"/>
        <w:ind w:left="1021" w:right="1134"/>
        <w:rPr>
          <w:rStyle w:val="default"/>
          <w:rFonts w:cs="FrankRuehl" w:hint="cs"/>
          <w:rtl/>
        </w:rPr>
      </w:pPr>
      <w:r>
        <w:rPr>
          <w:lang w:val="he-IL"/>
        </w:rPr>
        <w:pict>
          <v:rect id="_x0000_s1038" style="position:absolute;left:0;text-align:left;margin-left:464.5pt;margin-top:8.05pt;width:75.05pt;height:18.8pt;z-index:251632128" o:allowincell="f" filled="f" stroked="f" strokecolor="lime" strokeweight=".25pt">
            <v:textbox style="mso-next-textbox:#_x0000_s1038" inset="0,0,0,0">
              <w:txbxContent>
                <w:p w:rsidR="001516B2" w:rsidRDefault="001516B2">
                  <w:pPr>
                    <w:spacing w:line="160" w:lineRule="exact"/>
                    <w:jc w:val="left"/>
                    <w:rPr>
                      <w:rFonts w:cs="Miriam" w:hint="cs"/>
                      <w:szCs w:val="18"/>
                      <w:rtl/>
                    </w:rPr>
                  </w:pPr>
                  <w:r>
                    <w:rPr>
                      <w:rFonts w:cs="Miriam"/>
                      <w:szCs w:val="18"/>
                      <w:rtl/>
                    </w:rPr>
                    <w:t>ת</w:t>
                  </w:r>
                  <w:r>
                    <w:rPr>
                      <w:rFonts w:cs="Miriam" w:hint="cs"/>
                      <w:szCs w:val="18"/>
                      <w:rtl/>
                    </w:rPr>
                    <w:t>ק' תשמ"ה-1985</w:t>
                  </w:r>
                </w:p>
                <w:p w:rsidR="001516B2" w:rsidRDefault="001516B2">
                  <w:pPr>
                    <w:spacing w:line="160" w:lineRule="exact"/>
                    <w:jc w:val="left"/>
                    <w:rPr>
                      <w:rFonts w:cs="Miriam"/>
                      <w:noProof/>
                      <w:szCs w:val="18"/>
                      <w:rtl/>
                    </w:rPr>
                  </w:pPr>
                  <w:r>
                    <w:rPr>
                      <w:rFonts w:cs="Miriam" w:hint="cs"/>
                      <w:szCs w:val="18"/>
                      <w:rtl/>
                    </w:rPr>
                    <w:t>תק' תשס"ו-2005</w:t>
                  </w:r>
                </w:p>
              </w:txbxContent>
            </v:textbox>
            <w10:anchorlock/>
          </v:rect>
        </w:pict>
      </w:r>
      <w:r>
        <w:rPr>
          <w:rStyle w:val="default"/>
          <w:rFonts w:cs="FrankRuehl"/>
          <w:rtl/>
        </w:rPr>
        <w:t>(6)</w:t>
      </w:r>
      <w:r>
        <w:rPr>
          <w:rStyle w:val="default"/>
          <w:rFonts w:cs="FrankRuehl"/>
          <w:rtl/>
        </w:rPr>
        <w:tab/>
      </w:r>
      <w:r>
        <w:rPr>
          <w:rStyle w:val="default"/>
          <w:rFonts w:cs="FrankRuehl" w:hint="cs"/>
          <w:rtl/>
        </w:rPr>
        <w:t>כל פרט אחר שיבקש מנהל הרשות.</w:t>
      </w:r>
    </w:p>
    <w:p w:rsidR="004B3A8E" w:rsidRPr="006A1875" w:rsidRDefault="004B3A8E" w:rsidP="004B3A8E">
      <w:pPr>
        <w:pStyle w:val="P00"/>
        <w:tabs>
          <w:tab w:val="clear" w:pos="6259"/>
        </w:tabs>
        <w:spacing w:before="0"/>
        <w:ind w:left="0" w:right="1134"/>
        <w:rPr>
          <w:rFonts w:hint="cs"/>
          <w:vanish/>
          <w:szCs w:val="20"/>
          <w:shd w:val="clear" w:color="auto" w:fill="FFFF99"/>
          <w:rtl/>
        </w:rPr>
      </w:pPr>
      <w:bookmarkStart w:id="14" w:name="Rov76"/>
      <w:r w:rsidRPr="006A1875">
        <w:rPr>
          <w:rFonts w:hint="cs"/>
          <w:vanish/>
          <w:color w:val="FF0000"/>
          <w:szCs w:val="20"/>
          <w:shd w:val="clear" w:color="auto" w:fill="FFFF99"/>
          <w:rtl/>
        </w:rPr>
        <w:t>מיום 10.2.1985</w:t>
      </w:r>
    </w:p>
    <w:p w:rsidR="004B3A8E" w:rsidRPr="006A1875" w:rsidRDefault="004B3A8E" w:rsidP="004B3A8E">
      <w:pPr>
        <w:pStyle w:val="P00"/>
        <w:spacing w:before="0"/>
        <w:ind w:left="0" w:right="1134"/>
        <w:rPr>
          <w:rFonts w:hint="cs"/>
          <w:b/>
          <w:bCs/>
          <w:vanish/>
          <w:szCs w:val="20"/>
          <w:shd w:val="clear" w:color="auto" w:fill="FFFF99"/>
          <w:rtl/>
        </w:rPr>
      </w:pPr>
      <w:r w:rsidRPr="006A1875">
        <w:rPr>
          <w:rFonts w:hint="cs"/>
          <w:b/>
          <w:bCs/>
          <w:vanish/>
          <w:szCs w:val="20"/>
          <w:shd w:val="clear" w:color="auto" w:fill="FFFF99"/>
          <w:rtl/>
        </w:rPr>
        <w:t>תק' תשמ"ה-1985</w:t>
      </w:r>
    </w:p>
    <w:p w:rsidR="004B3A8E" w:rsidRPr="006A1875" w:rsidRDefault="004B3A8E" w:rsidP="004B3A8E">
      <w:pPr>
        <w:pStyle w:val="P00"/>
        <w:spacing w:before="0"/>
        <w:ind w:left="0" w:right="1134"/>
        <w:rPr>
          <w:rFonts w:hint="cs"/>
          <w:vanish/>
          <w:szCs w:val="20"/>
          <w:shd w:val="clear" w:color="auto" w:fill="FFFF99"/>
          <w:rtl/>
        </w:rPr>
      </w:pPr>
      <w:hyperlink r:id="rId15" w:history="1">
        <w:r w:rsidRPr="006A1875">
          <w:rPr>
            <w:rStyle w:val="Hyperlink"/>
            <w:rFonts w:hint="cs"/>
            <w:vanish/>
            <w:szCs w:val="20"/>
            <w:shd w:val="clear" w:color="auto" w:fill="FFFF99"/>
            <w:rtl/>
          </w:rPr>
          <w:t>ק"ת תשמ"ה מס' 4759</w:t>
        </w:r>
      </w:hyperlink>
      <w:r w:rsidRPr="006A1875">
        <w:rPr>
          <w:rFonts w:hint="cs"/>
          <w:vanish/>
          <w:szCs w:val="20"/>
          <w:shd w:val="clear" w:color="auto" w:fill="FFFF99"/>
          <w:rtl/>
        </w:rPr>
        <w:t xml:space="preserve"> מיום 10.2.1985 עמ' 662</w:t>
      </w:r>
    </w:p>
    <w:p w:rsidR="004B3A8E" w:rsidRPr="006A1875" w:rsidRDefault="004E1450" w:rsidP="004B3A8E">
      <w:pPr>
        <w:pStyle w:val="P00"/>
        <w:ind w:left="0" w:right="1134"/>
        <w:rPr>
          <w:rStyle w:val="default"/>
          <w:rFonts w:cs="FrankRuehl" w:hint="cs"/>
          <w:vanish/>
          <w:sz w:val="22"/>
          <w:szCs w:val="22"/>
          <w:shd w:val="clear" w:color="auto" w:fill="FFFF99"/>
          <w:rtl/>
        </w:rPr>
      </w:pPr>
      <w:r w:rsidRPr="006A1875">
        <w:rPr>
          <w:rStyle w:val="default"/>
          <w:rFonts w:cs="FrankRuehl" w:hint="cs"/>
          <w:vanish/>
          <w:sz w:val="22"/>
          <w:szCs w:val="22"/>
          <w:shd w:val="clear" w:color="auto" w:fill="FFFF99"/>
          <w:rtl/>
        </w:rPr>
        <w:t>5.</w:t>
      </w:r>
      <w:r w:rsidR="004B3A8E" w:rsidRPr="006A1875">
        <w:rPr>
          <w:rStyle w:val="default"/>
          <w:rFonts w:cs="FrankRuehl" w:hint="cs"/>
          <w:vanish/>
          <w:sz w:val="22"/>
          <w:szCs w:val="22"/>
          <w:shd w:val="clear" w:color="auto" w:fill="FFFF99"/>
          <w:rtl/>
        </w:rPr>
        <w:tab/>
      </w:r>
      <w:r w:rsidR="004B3A8E" w:rsidRPr="006A1875">
        <w:rPr>
          <w:rStyle w:val="default"/>
          <w:rFonts w:cs="FrankRuehl"/>
          <w:vanish/>
          <w:sz w:val="22"/>
          <w:szCs w:val="22"/>
          <w:shd w:val="clear" w:color="auto" w:fill="FFFF99"/>
          <w:rtl/>
        </w:rPr>
        <w:t>(</w:t>
      </w:r>
      <w:r w:rsidR="004B3A8E" w:rsidRPr="006A1875">
        <w:rPr>
          <w:rStyle w:val="default"/>
          <w:rFonts w:cs="FrankRuehl" w:hint="cs"/>
          <w:vanish/>
          <w:sz w:val="22"/>
          <w:szCs w:val="22"/>
          <w:shd w:val="clear" w:color="auto" w:fill="FFFF99"/>
          <w:rtl/>
        </w:rPr>
        <w:t>א)</w:t>
      </w:r>
      <w:r w:rsidR="004B3A8E" w:rsidRPr="006A1875">
        <w:rPr>
          <w:rStyle w:val="default"/>
          <w:rFonts w:cs="FrankRuehl"/>
          <w:vanish/>
          <w:sz w:val="22"/>
          <w:szCs w:val="22"/>
          <w:shd w:val="clear" w:color="auto" w:fill="FFFF99"/>
          <w:rtl/>
        </w:rPr>
        <w:tab/>
      </w:r>
      <w:r w:rsidR="004B3A8E" w:rsidRPr="006A1875">
        <w:rPr>
          <w:rStyle w:val="default"/>
          <w:rFonts w:cs="FrankRuehl" w:hint="cs"/>
          <w:vanish/>
          <w:sz w:val="22"/>
          <w:szCs w:val="22"/>
          <w:shd w:val="clear" w:color="auto" w:fill="FFFF99"/>
          <w:rtl/>
        </w:rPr>
        <w:t xml:space="preserve">המבקש להיות רשות אישור יגיש בקשה </w:t>
      </w:r>
      <w:r w:rsidR="004B3A8E" w:rsidRPr="006A1875">
        <w:rPr>
          <w:rStyle w:val="default"/>
          <w:rFonts w:cs="FrankRuehl" w:hint="cs"/>
          <w:strike/>
          <w:vanish/>
          <w:sz w:val="22"/>
          <w:szCs w:val="22"/>
          <w:shd w:val="clear" w:color="auto" w:fill="FFFF99"/>
          <w:rtl/>
        </w:rPr>
        <w:t>למנהל</w:t>
      </w:r>
      <w:r w:rsidR="004B3A8E" w:rsidRPr="006A1875">
        <w:rPr>
          <w:rStyle w:val="default"/>
          <w:rFonts w:cs="FrankRuehl" w:hint="cs"/>
          <w:vanish/>
          <w:sz w:val="22"/>
          <w:szCs w:val="22"/>
          <w:shd w:val="clear" w:color="auto" w:fill="FFFF99"/>
          <w:rtl/>
        </w:rPr>
        <w:t xml:space="preserve"> </w:t>
      </w:r>
      <w:r w:rsidR="004B3A8E" w:rsidRPr="006A1875">
        <w:rPr>
          <w:rStyle w:val="default"/>
          <w:rFonts w:cs="FrankRuehl" w:hint="cs"/>
          <w:vanish/>
          <w:sz w:val="22"/>
          <w:szCs w:val="22"/>
          <w:u w:val="single"/>
          <w:shd w:val="clear" w:color="auto" w:fill="FFFF99"/>
          <w:rtl/>
        </w:rPr>
        <w:t>למנהל המינהל</w:t>
      </w:r>
      <w:r w:rsidR="004B3A8E" w:rsidRPr="006A1875">
        <w:rPr>
          <w:rStyle w:val="default"/>
          <w:rFonts w:cs="FrankRuehl" w:hint="cs"/>
          <w:vanish/>
          <w:sz w:val="22"/>
          <w:szCs w:val="22"/>
          <w:shd w:val="clear" w:color="auto" w:fill="FFFF99"/>
          <w:rtl/>
        </w:rPr>
        <w:t>.</w:t>
      </w:r>
    </w:p>
    <w:p w:rsidR="004B3A8E" w:rsidRPr="006A1875" w:rsidRDefault="004B3A8E" w:rsidP="004B3A8E">
      <w:pPr>
        <w:pStyle w:val="P00"/>
        <w:spacing w:before="0"/>
        <w:ind w:left="0" w:right="1134"/>
        <w:rPr>
          <w:rStyle w:val="default"/>
          <w:rFonts w:cs="FrankRuehl"/>
          <w:vanish/>
          <w:sz w:val="22"/>
          <w:szCs w:val="22"/>
          <w:shd w:val="clear" w:color="auto" w:fill="FFFF99"/>
          <w:rtl/>
        </w:rPr>
      </w:pPr>
      <w:r w:rsidRPr="006A1875">
        <w:rPr>
          <w:vanish/>
          <w:sz w:val="22"/>
          <w:szCs w:val="22"/>
          <w:shd w:val="clear" w:color="auto" w:fill="FFFF99"/>
          <w:rtl/>
        </w:rPr>
        <w:tab/>
      </w:r>
      <w:r w:rsidRPr="006A1875">
        <w:rPr>
          <w:rStyle w:val="default"/>
          <w:rFonts w:cs="FrankRuehl"/>
          <w:vanish/>
          <w:sz w:val="22"/>
          <w:szCs w:val="22"/>
          <w:shd w:val="clear" w:color="auto" w:fill="FFFF99"/>
          <w:rtl/>
        </w:rPr>
        <w:t>(</w:t>
      </w:r>
      <w:r w:rsidRPr="006A1875">
        <w:rPr>
          <w:rStyle w:val="default"/>
          <w:rFonts w:cs="FrankRuehl" w:hint="cs"/>
          <w:vanish/>
          <w:sz w:val="22"/>
          <w:szCs w:val="22"/>
          <w:shd w:val="clear" w:color="auto" w:fill="FFFF99"/>
          <w:rtl/>
        </w:rPr>
        <w:t>ב)</w:t>
      </w:r>
      <w:r w:rsidRPr="006A1875">
        <w:rPr>
          <w:rStyle w:val="default"/>
          <w:rFonts w:cs="FrankRuehl"/>
          <w:vanish/>
          <w:sz w:val="22"/>
          <w:szCs w:val="22"/>
          <w:shd w:val="clear" w:color="auto" w:fill="FFFF99"/>
          <w:rtl/>
        </w:rPr>
        <w:tab/>
      </w:r>
      <w:r w:rsidRPr="006A1875">
        <w:rPr>
          <w:rStyle w:val="default"/>
          <w:rFonts w:cs="FrankRuehl" w:hint="cs"/>
          <w:vanish/>
          <w:sz w:val="22"/>
          <w:szCs w:val="22"/>
          <w:shd w:val="clear" w:color="auto" w:fill="FFFF99"/>
          <w:rtl/>
        </w:rPr>
        <w:t>הבקשה תכלול את הפרטים הבאים:</w:t>
      </w:r>
    </w:p>
    <w:p w:rsidR="004B3A8E" w:rsidRPr="006A1875" w:rsidRDefault="004B3A8E" w:rsidP="004B3A8E">
      <w:pPr>
        <w:pStyle w:val="P22"/>
        <w:spacing w:before="0"/>
        <w:ind w:left="1021" w:right="1134"/>
        <w:rPr>
          <w:rStyle w:val="default"/>
          <w:rFonts w:cs="FrankRuehl"/>
          <w:vanish/>
          <w:sz w:val="22"/>
          <w:szCs w:val="22"/>
          <w:shd w:val="clear" w:color="auto" w:fill="FFFF99"/>
          <w:rtl/>
        </w:rPr>
      </w:pPr>
      <w:r w:rsidRPr="006A1875">
        <w:rPr>
          <w:rStyle w:val="default"/>
          <w:rFonts w:cs="FrankRuehl"/>
          <w:vanish/>
          <w:sz w:val="22"/>
          <w:szCs w:val="22"/>
          <w:shd w:val="clear" w:color="auto" w:fill="FFFF99"/>
          <w:rtl/>
        </w:rPr>
        <w:t>(1)</w:t>
      </w:r>
      <w:r w:rsidRPr="006A1875">
        <w:rPr>
          <w:rStyle w:val="default"/>
          <w:rFonts w:cs="FrankRuehl"/>
          <w:vanish/>
          <w:sz w:val="22"/>
          <w:szCs w:val="22"/>
          <w:shd w:val="clear" w:color="auto" w:fill="FFFF99"/>
          <w:rtl/>
        </w:rPr>
        <w:tab/>
      </w:r>
      <w:r w:rsidRPr="006A1875">
        <w:rPr>
          <w:rStyle w:val="default"/>
          <w:rFonts w:cs="FrankRuehl" w:hint="cs"/>
          <w:vanish/>
          <w:sz w:val="22"/>
          <w:szCs w:val="22"/>
          <w:shd w:val="clear" w:color="auto" w:fill="FFFF99"/>
          <w:rtl/>
        </w:rPr>
        <w:t>שם ומען, ואם המבקש הוא תאגיד - מקום ההתאגדות;</w:t>
      </w:r>
    </w:p>
    <w:p w:rsidR="004B3A8E" w:rsidRPr="006A1875" w:rsidRDefault="004B3A8E" w:rsidP="004B3A8E">
      <w:pPr>
        <w:pStyle w:val="P22"/>
        <w:spacing w:before="0"/>
        <w:ind w:left="1021" w:right="1134"/>
        <w:rPr>
          <w:rStyle w:val="default"/>
          <w:rFonts w:cs="FrankRuehl"/>
          <w:vanish/>
          <w:sz w:val="22"/>
          <w:szCs w:val="22"/>
          <w:shd w:val="clear" w:color="auto" w:fill="FFFF99"/>
          <w:rtl/>
        </w:rPr>
      </w:pPr>
      <w:r w:rsidRPr="006A1875">
        <w:rPr>
          <w:rStyle w:val="default"/>
          <w:rFonts w:cs="FrankRuehl"/>
          <w:vanish/>
          <w:sz w:val="22"/>
          <w:szCs w:val="22"/>
          <w:shd w:val="clear" w:color="auto" w:fill="FFFF99"/>
          <w:rtl/>
        </w:rPr>
        <w:t>(2)</w:t>
      </w:r>
      <w:r w:rsidRPr="006A1875">
        <w:rPr>
          <w:rStyle w:val="default"/>
          <w:rFonts w:cs="FrankRuehl"/>
          <w:vanish/>
          <w:sz w:val="22"/>
          <w:szCs w:val="22"/>
          <w:shd w:val="clear" w:color="auto" w:fill="FFFF99"/>
          <w:rtl/>
        </w:rPr>
        <w:tab/>
      </w:r>
      <w:r w:rsidRPr="006A1875">
        <w:rPr>
          <w:rStyle w:val="default"/>
          <w:rFonts w:cs="FrankRuehl" w:hint="cs"/>
          <w:vanish/>
          <w:sz w:val="22"/>
          <w:szCs w:val="22"/>
          <w:shd w:val="clear" w:color="auto" w:fill="FFFF99"/>
          <w:rtl/>
        </w:rPr>
        <w:t>תיאור כללי של המבקש, כולל ציון סוגי עבודות שביצע בעבר;</w:t>
      </w:r>
    </w:p>
    <w:p w:rsidR="004B3A8E" w:rsidRPr="006A1875" w:rsidRDefault="004B3A8E" w:rsidP="004B3A8E">
      <w:pPr>
        <w:pStyle w:val="P22"/>
        <w:spacing w:before="0"/>
        <w:ind w:left="1021" w:right="1134"/>
        <w:rPr>
          <w:rStyle w:val="default"/>
          <w:rFonts w:cs="FrankRuehl"/>
          <w:vanish/>
          <w:sz w:val="22"/>
          <w:szCs w:val="22"/>
          <w:shd w:val="clear" w:color="auto" w:fill="FFFF99"/>
          <w:rtl/>
        </w:rPr>
      </w:pPr>
      <w:r w:rsidRPr="006A1875">
        <w:rPr>
          <w:rStyle w:val="default"/>
          <w:rFonts w:cs="FrankRuehl"/>
          <w:vanish/>
          <w:sz w:val="22"/>
          <w:szCs w:val="22"/>
          <w:shd w:val="clear" w:color="auto" w:fill="FFFF99"/>
          <w:rtl/>
        </w:rPr>
        <w:t>(3)</w:t>
      </w:r>
      <w:r w:rsidRPr="006A1875">
        <w:rPr>
          <w:rStyle w:val="default"/>
          <w:rFonts w:cs="FrankRuehl"/>
          <w:vanish/>
          <w:sz w:val="22"/>
          <w:szCs w:val="22"/>
          <w:shd w:val="clear" w:color="auto" w:fill="FFFF99"/>
          <w:rtl/>
        </w:rPr>
        <w:tab/>
      </w:r>
      <w:r w:rsidRPr="006A1875">
        <w:rPr>
          <w:rStyle w:val="default"/>
          <w:rFonts w:cs="FrankRuehl" w:hint="cs"/>
          <w:vanish/>
          <w:sz w:val="22"/>
          <w:szCs w:val="22"/>
          <w:shd w:val="clear" w:color="auto" w:fill="FFFF99"/>
          <w:rtl/>
        </w:rPr>
        <w:t>תיאור של הלקוח המקבל את השירות או שעתיד לקבלו;</w:t>
      </w:r>
    </w:p>
    <w:p w:rsidR="004B3A8E" w:rsidRPr="006A1875" w:rsidRDefault="004B3A8E" w:rsidP="00D66769">
      <w:pPr>
        <w:pStyle w:val="P22"/>
        <w:spacing w:before="0"/>
        <w:ind w:left="1021" w:right="1134"/>
        <w:rPr>
          <w:rStyle w:val="default"/>
          <w:rFonts w:cs="FrankRuehl"/>
          <w:vanish/>
          <w:sz w:val="22"/>
          <w:szCs w:val="22"/>
          <w:shd w:val="clear" w:color="auto" w:fill="FFFF99"/>
          <w:rtl/>
        </w:rPr>
      </w:pPr>
      <w:r w:rsidRPr="006A1875">
        <w:rPr>
          <w:rStyle w:val="default"/>
          <w:rFonts w:cs="FrankRuehl"/>
          <w:vanish/>
          <w:sz w:val="22"/>
          <w:szCs w:val="22"/>
          <w:shd w:val="clear" w:color="auto" w:fill="FFFF99"/>
          <w:rtl/>
        </w:rPr>
        <w:t>(4)</w:t>
      </w:r>
      <w:r w:rsidRPr="006A1875">
        <w:rPr>
          <w:rStyle w:val="default"/>
          <w:rFonts w:cs="FrankRuehl"/>
          <w:vanish/>
          <w:sz w:val="22"/>
          <w:szCs w:val="22"/>
          <w:shd w:val="clear" w:color="auto" w:fill="FFFF99"/>
          <w:rtl/>
        </w:rPr>
        <w:tab/>
      </w:r>
      <w:r w:rsidRPr="006A1875">
        <w:rPr>
          <w:rStyle w:val="default"/>
          <w:rFonts w:cs="FrankRuehl" w:hint="cs"/>
          <w:vanish/>
          <w:sz w:val="22"/>
          <w:szCs w:val="22"/>
          <w:shd w:val="clear" w:color="auto" w:fill="FFFF99"/>
          <w:rtl/>
        </w:rPr>
        <w:t>הצהרה על הסכמת המבקש כי המנהל יבדוק בכל עת את מיתקני המבקש וכן את רישומי האישורים שברשותו, בהתאם</w:t>
      </w:r>
      <w:r w:rsidR="00D66769" w:rsidRPr="006A1875">
        <w:rPr>
          <w:rStyle w:val="default"/>
          <w:rFonts w:cs="FrankRuehl" w:hint="cs"/>
          <w:vanish/>
          <w:sz w:val="22"/>
          <w:szCs w:val="22"/>
          <w:shd w:val="clear" w:color="auto" w:fill="FFFF99"/>
          <w:rtl/>
        </w:rPr>
        <w:t xml:space="preserve"> </w:t>
      </w:r>
      <w:r w:rsidR="00D66769" w:rsidRPr="006A1875">
        <w:rPr>
          <w:rStyle w:val="default"/>
          <w:rFonts w:cs="FrankRuehl" w:hint="cs"/>
          <w:strike/>
          <w:vanish/>
          <w:sz w:val="22"/>
          <w:szCs w:val="22"/>
          <w:shd w:val="clear" w:color="auto" w:fill="FFFF99"/>
          <w:rtl/>
        </w:rPr>
        <w:t>לאמנה לתקנות אלה</w:t>
      </w:r>
      <w:r w:rsidRPr="006A1875">
        <w:rPr>
          <w:rStyle w:val="default"/>
          <w:rFonts w:cs="FrankRuehl" w:hint="cs"/>
          <w:vanish/>
          <w:sz w:val="22"/>
          <w:szCs w:val="22"/>
          <w:shd w:val="clear" w:color="auto" w:fill="FFFF99"/>
          <w:rtl/>
        </w:rPr>
        <w:t xml:space="preserve"> </w:t>
      </w:r>
      <w:r w:rsidRPr="006A1875">
        <w:rPr>
          <w:rStyle w:val="default"/>
          <w:rFonts w:cs="FrankRuehl" w:hint="cs"/>
          <w:vanish/>
          <w:sz w:val="22"/>
          <w:szCs w:val="22"/>
          <w:u w:val="single"/>
          <w:shd w:val="clear" w:color="auto" w:fill="FFFF99"/>
          <w:rtl/>
        </w:rPr>
        <w:t>לאמנה ולתקנות אלה</w:t>
      </w:r>
      <w:r w:rsidRPr="006A1875">
        <w:rPr>
          <w:rStyle w:val="default"/>
          <w:rFonts w:cs="FrankRuehl" w:hint="cs"/>
          <w:vanish/>
          <w:sz w:val="22"/>
          <w:szCs w:val="22"/>
          <w:shd w:val="clear" w:color="auto" w:fill="FFFF99"/>
          <w:rtl/>
        </w:rPr>
        <w:t>;</w:t>
      </w:r>
    </w:p>
    <w:p w:rsidR="004B3A8E" w:rsidRPr="006A1875" w:rsidRDefault="004B3A8E" w:rsidP="004B3A8E">
      <w:pPr>
        <w:pStyle w:val="P22"/>
        <w:spacing w:before="0"/>
        <w:ind w:left="1021" w:right="1134"/>
        <w:rPr>
          <w:rStyle w:val="default"/>
          <w:rFonts w:cs="FrankRuehl"/>
          <w:vanish/>
          <w:sz w:val="22"/>
          <w:szCs w:val="22"/>
          <w:shd w:val="clear" w:color="auto" w:fill="FFFF99"/>
          <w:rtl/>
        </w:rPr>
      </w:pPr>
      <w:r w:rsidRPr="006A1875">
        <w:rPr>
          <w:rStyle w:val="default"/>
          <w:rFonts w:cs="FrankRuehl"/>
          <w:vanish/>
          <w:sz w:val="22"/>
          <w:szCs w:val="22"/>
          <w:shd w:val="clear" w:color="auto" w:fill="FFFF99"/>
          <w:rtl/>
        </w:rPr>
        <w:t>(5)</w:t>
      </w:r>
      <w:r w:rsidRPr="006A1875">
        <w:rPr>
          <w:rStyle w:val="default"/>
          <w:rFonts w:cs="FrankRuehl"/>
          <w:vanish/>
          <w:sz w:val="22"/>
          <w:szCs w:val="22"/>
          <w:shd w:val="clear" w:color="auto" w:fill="FFFF99"/>
          <w:rtl/>
        </w:rPr>
        <w:tab/>
      </w:r>
      <w:r w:rsidRPr="006A1875">
        <w:rPr>
          <w:rStyle w:val="default"/>
          <w:rFonts w:cs="FrankRuehl" w:hint="cs"/>
          <w:vanish/>
          <w:sz w:val="22"/>
          <w:szCs w:val="22"/>
          <w:shd w:val="clear" w:color="auto" w:fill="FFFF99"/>
          <w:rtl/>
        </w:rPr>
        <w:t>כל מידע נוסף אשר, לדעת המבקש, נוגע לענין;</w:t>
      </w:r>
    </w:p>
    <w:p w:rsidR="004B3A8E" w:rsidRPr="006A1875" w:rsidRDefault="004B3A8E" w:rsidP="004B3A8E">
      <w:pPr>
        <w:pStyle w:val="P22"/>
        <w:spacing w:before="0"/>
        <w:ind w:left="1021" w:right="1134"/>
        <w:rPr>
          <w:rFonts w:hint="cs"/>
          <w:vanish/>
          <w:color w:val="FF0000"/>
          <w:szCs w:val="20"/>
          <w:shd w:val="clear" w:color="auto" w:fill="FFFF99"/>
          <w:rtl/>
        </w:rPr>
      </w:pPr>
      <w:r w:rsidRPr="006A1875">
        <w:rPr>
          <w:rStyle w:val="default"/>
          <w:rFonts w:cs="FrankRuehl"/>
          <w:vanish/>
          <w:sz w:val="22"/>
          <w:szCs w:val="22"/>
          <w:u w:val="single"/>
          <w:shd w:val="clear" w:color="auto" w:fill="FFFF99"/>
          <w:rtl/>
        </w:rPr>
        <w:t>(6)</w:t>
      </w:r>
      <w:r w:rsidRPr="006A1875">
        <w:rPr>
          <w:rStyle w:val="default"/>
          <w:rFonts w:cs="FrankRuehl"/>
          <w:vanish/>
          <w:sz w:val="22"/>
          <w:szCs w:val="22"/>
          <w:u w:val="single"/>
          <w:shd w:val="clear" w:color="auto" w:fill="FFFF99"/>
          <w:rtl/>
        </w:rPr>
        <w:tab/>
      </w:r>
      <w:r w:rsidRPr="006A1875">
        <w:rPr>
          <w:rStyle w:val="default"/>
          <w:rFonts w:cs="FrankRuehl" w:hint="cs"/>
          <w:vanish/>
          <w:sz w:val="22"/>
          <w:szCs w:val="22"/>
          <w:u w:val="single"/>
          <w:shd w:val="clear" w:color="auto" w:fill="FFFF99"/>
          <w:rtl/>
        </w:rPr>
        <w:t>כל פרט אחר שיבקש מנהל המינהל.</w:t>
      </w:r>
    </w:p>
    <w:p w:rsidR="004B3A8E" w:rsidRPr="006A1875" w:rsidRDefault="004B3A8E">
      <w:pPr>
        <w:pStyle w:val="P00"/>
        <w:spacing w:before="0"/>
        <w:ind w:left="0" w:right="1134"/>
        <w:rPr>
          <w:rFonts w:hint="cs"/>
          <w:vanish/>
          <w:color w:val="FF0000"/>
          <w:szCs w:val="20"/>
          <w:shd w:val="clear" w:color="auto" w:fill="FFFF99"/>
          <w:rtl/>
        </w:rPr>
      </w:pPr>
    </w:p>
    <w:p w:rsidR="004B3A8E" w:rsidRPr="006A1875" w:rsidRDefault="004B3A8E">
      <w:pPr>
        <w:pStyle w:val="P00"/>
        <w:spacing w:before="0"/>
        <w:ind w:left="0" w:right="1134"/>
        <w:rPr>
          <w:rFonts w:hint="cs"/>
          <w:vanish/>
          <w:color w:val="FF0000"/>
          <w:szCs w:val="20"/>
          <w:shd w:val="clear" w:color="auto" w:fill="FFFF99"/>
          <w:rtl/>
        </w:rPr>
      </w:pPr>
      <w:r w:rsidRPr="006A1875">
        <w:rPr>
          <w:rFonts w:hint="cs"/>
          <w:vanish/>
          <w:color w:val="FF0000"/>
          <w:szCs w:val="20"/>
          <w:shd w:val="clear" w:color="auto" w:fill="FFFF99"/>
          <w:rtl/>
        </w:rPr>
        <w:t>מיום 24.11.2005</w:t>
      </w:r>
    </w:p>
    <w:p w:rsidR="004B3A8E" w:rsidRPr="006A1875" w:rsidRDefault="004B3A8E">
      <w:pPr>
        <w:pStyle w:val="P00"/>
        <w:spacing w:before="0"/>
        <w:ind w:left="0" w:right="1134"/>
        <w:rPr>
          <w:rFonts w:hint="cs"/>
          <w:b/>
          <w:bCs/>
          <w:vanish/>
          <w:szCs w:val="20"/>
          <w:shd w:val="clear" w:color="auto" w:fill="FFFF99"/>
          <w:rtl/>
        </w:rPr>
      </w:pPr>
      <w:r w:rsidRPr="006A1875">
        <w:rPr>
          <w:rFonts w:hint="cs"/>
          <w:b/>
          <w:bCs/>
          <w:vanish/>
          <w:szCs w:val="20"/>
          <w:shd w:val="clear" w:color="auto" w:fill="FFFF99"/>
          <w:rtl/>
        </w:rPr>
        <w:t>תק' תשס"ו-2005</w:t>
      </w:r>
    </w:p>
    <w:p w:rsidR="004B3A8E" w:rsidRPr="006A1875" w:rsidRDefault="004B3A8E">
      <w:pPr>
        <w:pStyle w:val="P00"/>
        <w:spacing w:before="0"/>
        <w:ind w:left="0" w:right="1134"/>
        <w:rPr>
          <w:rFonts w:hint="cs"/>
          <w:vanish/>
          <w:szCs w:val="20"/>
          <w:shd w:val="clear" w:color="auto" w:fill="FFFF99"/>
          <w:rtl/>
        </w:rPr>
      </w:pPr>
      <w:hyperlink r:id="rId16" w:history="1">
        <w:r w:rsidRPr="006A1875">
          <w:rPr>
            <w:rStyle w:val="Hyperlink"/>
            <w:rFonts w:hint="cs"/>
            <w:vanish/>
            <w:szCs w:val="20"/>
            <w:shd w:val="clear" w:color="auto" w:fill="FFFF99"/>
            <w:rtl/>
          </w:rPr>
          <w:t>ק"ת תשס"ו מס' 6438</w:t>
        </w:r>
      </w:hyperlink>
      <w:r w:rsidRPr="006A1875">
        <w:rPr>
          <w:rFonts w:hint="cs"/>
          <w:vanish/>
          <w:szCs w:val="20"/>
          <w:shd w:val="clear" w:color="auto" w:fill="FFFF99"/>
          <w:rtl/>
        </w:rPr>
        <w:t xml:space="preserve"> מיום 24.11.2005 עמ' 107</w:t>
      </w:r>
    </w:p>
    <w:p w:rsidR="004B3A8E" w:rsidRPr="006A1875" w:rsidRDefault="004E1450">
      <w:pPr>
        <w:pStyle w:val="P00"/>
        <w:ind w:left="0" w:right="1134"/>
        <w:rPr>
          <w:rStyle w:val="default"/>
          <w:rFonts w:cs="FrankRuehl" w:hint="cs"/>
          <w:vanish/>
          <w:sz w:val="22"/>
          <w:szCs w:val="22"/>
          <w:shd w:val="clear" w:color="auto" w:fill="FFFF99"/>
          <w:rtl/>
        </w:rPr>
      </w:pPr>
      <w:r w:rsidRPr="006A1875">
        <w:rPr>
          <w:rStyle w:val="default"/>
          <w:rFonts w:cs="FrankRuehl" w:hint="cs"/>
          <w:vanish/>
          <w:sz w:val="22"/>
          <w:szCs w:val="22"/>
          <w:shd w:val="clear" w:color="auto" w:fill="FFFF99"/>
          <w:rtl/>
        </w:rPr>
        <w:t>5.</w:t>
      </w:r>
      <w:r w:rsidR="004B3A8E" w:rsidRPr="006A1875">
        <w:rPr>
          <w:rStyle w:val="default"/>
          <w:rFonts w:cs="FrankRuehl" w:hint="cs"/>
          <w:vanish/>
          <w:sz w:val="22"/>
          <w:szCs w:val="22"/>
          <w:shd w:val="clear" w:color="auto" w:fill="FFFF99"/>
          <w:rtl/>
        </w:rPr>
        <w:tab/>
      </w:r>
      <w:r w:rsidR="004B3A8E" w:rsidRPr="006A1875">
        <w:rPr>
          <w:rStyle w:val="default"/>
          <w:rFonts w:cs="FrankRuehl"/>
          <w:vanish/>
          <w:sz w:val="22"/>
          <w:szCs w:val="22"/>
          <w:shd w:val="clear" w:color="auto" w:fill="FFFF99"/>
          <w:rtl/>
        </w:rPr>
        <w:t>(</w:t>
      </w:r>
      <w:r w:rsidR="004B3A8E" w:rsidRPr="006A1875">
        <w:rPr>
          <w:rStyle w:val="default"/>
          <w:rFonts w:cs="FrankRuehl" w:hint="cs"/>
          <w:vanish/>
          <w:sz w:val="22"/>
          <w:szCs w:val="22"/>
          <w:shd w:val="clear" w:color="auto" w:fill="FFFF99"/>
          <w:rtl/>
        </w:rPr>
        <w:t>א)</w:t>
      </w:r>
      <w:r w:rsidR="004B3A8E" w:rsidRPr="006A1875">
        <w:rPr>
          <w:rStyle w:val="default"/>
          <w:rFonts w:cs="FrankRuehl"/>
          <w:vanish/>
          <w:sz w:val="22"/>
          <w:szCs w:val="22"/>
          <w:shd w:val="clear" w:color="auto" w:fill="FFFF99"/>
          <w:rtl/>
        </w:rPr>
        <w:tab/>
      </w:r>
      <w:r w:rsidR="004B3A8E" w:rsidRPr="006A1875">
        <w:rPr>
          <w:rStyle w:val="default"/>
          <w:rFonts w:cs="FrankRuehl" w:hint="cs"/>
          <w:vanish/>
          <w:sz w:val="22"/>
          <w:szCs w:val="22"/>
          <w:shd w:val="clear" w:color="auto" w:fill="FFFF99"/>
          <w:rtl/>
        </w:rPr>
        <w:t xml:space="preserve">המבקש להיות רשות אישור יגיש בקשה למנהל </w:t>
      </w:r>
      <w:r w:rsidR="004B3A8E" w:rsidRPr="006A1875">
        <w:rPr>
          <w:rStyle w:val="default"/>
          <w:rFonts w:cs="FrankRuehl" w:hint="cs"/>
          <w:strike/>
          <w:vanish/>
          <w:sz w:val="22"/>
          <w:szCs w:val="22"/>
          <w:shd w:val="clear" w:color="auto" w:fill="FFFF99"/>
          <w:rtl/>
        </w:rPr>
        <w:t>המינהל</w:t>
      </w:r>
      <w:r w:rsidR="004B3A8E" w:rsidRPr="006A1875">
        <w:rPr>
          <w:rStyle w:val="default"/>
          <w:rFonts w:cs="FrankRuehl" w:hint="cs"/>
          <w:vanish/>
          <w:sz w:val="22"/>
          <w:szCs w:val="22"/>
          <w:shd w:val="clear" w:color="auto" w:fill="FFFF99"/>
          <w:rtl/>
        </w:rPr>
        <w:t xml:space="preserve"> </w:t>
      </w:r>
      <w:r w:rsidR="004B3A8E" w:rsidRPr="006A1875">
        <w:rPr>
          <w:rStyle w:val="default"/>
          <w:rFonts w:cs="FrankRuehl" w:hint="cs"/>
          <w:vanish/>
          <w:sz w:val="22"/>
          <w:szCs w:val="22"/>
          <w:u w:val="single"/>
          <w:shd w:val="clear" w:color="auto" w:fill="FFFF99"/>
          <w:rtl/>
        </w:rPr>
        <w:t>הרשות</w:t>
      </w:r>
      <w:r w:rsidR="004B3A8E" w:rsidRPr="006A1875">
        <w:rPr>
          <w:rStyle w:val="default"/>
          <w:rFonts w:cs="FrankRuehl" w:hint="cs"/>
          <w:vanish/>
          <w:sz w:val="22"/>
          <w:szCs w:val="22"/>
          <w:shd w:val="clear" w:color="auto" w:fill="FFFF99"/>
          <w:rtl/>
        </w:rPr>
        <w:t>.</w:t>
      </w:r>
    </w:p>
    <w:p w:rsidR="004B3A8E" w:rsidRPr="006A1875" w:rsidRDefault="004B3A8E">
      <w:pPr>
        <w:pStyle w:val="P00"/>
        <w:spacing w:before="0"/>
        <w:ind w:left="0" w:right="1134"/>
        <w:rPr>
          <w:rStyle w:val="default"/>
          <w:rFonts w:cs="FrankRuehl"/>
          <w:vanish/>
          <w:sz w:val="22"/>
          <w:szCs w:val="22"/>
          <w:shd w:val="clear" w:color="auto" w:fill="FFFF99"/>
          <w:rtl/>
        </w:rPr>
      </w:pPr>
      <w:r w:rsidRPr="006A1875">
        <w:rPr>
          <w:vanish/>
          <w:sz w:val="22"/>
          <w:szCs w:val="22"/>
          <w:shd w:val="clear" w:color="auto" w:fill="FFFF99"/>
          <w:rtl/>
        </w:rPr>
        <w:tab/>
      </w:r>
      <w:r w:rsidRPr="006A1875">
        <w:rPr>
          <w:rStyle w:val="default"/>
          <w:rFonts w:cs="FrankRuehl"/>
          <w:vanish/>
          <w:sz w:val="22"/>
          <w:szCs w:val="22"/>
          <w:shd w:val="clear" w:color="auto" w:fill="FFFF99"/>
          <w:rtl/>
        </w:rPr>
        <w:t>(</w:t>
      </w:r>
      <w:r w:rsidRPr="006A1875">
        <w:rPr>
          <w:rStyle w:val="default"/>
          <w:rFonts w:cs="FrankRuehl" w:hint="cs"/>
          <w:vanish/>
          <w:sz w:val="22"/>
          <w:szCs w:val="22"/>
          <w:shd w:val="clear" w:color="auto" w:fill="FFFF99"/>
          <w:rtl/>
        </w:rPr>
        <w:t>ב)</w:t>
      </w:r>
      <w:r w:rsidRPr="006A1875">
        <w:rPr>
          <w:rStyle w:val="default"/>
          <w:rFonts w:cs="FrankRuehl"/>
          <w:vanish/>
          <w:sz w:val="22"/>
          <w:szCs w:val="22"/>
          <w:shd w:val="clear" w:color="auto" w:fill="FFFF99"/>
          <w:rtl/>
        </w:rPr>
        <w:tab/>
      </w:r>
      <w:r w:rsidRPr="006A1875">
        <w:rPr>
          <w:rStyle w:val="default"/>
          <w:rFonts w:cs="FrankRuehl" w:hint="cs"/>
          <w:vanish/>
          <w:sz w:val="22"/>
          <w:szCs w:val="22"/>
          <w:shd w:val="clear" w:color="auto" w:fill="FFFF99"/>
          <w:rtl/>
        </w:rPr>
        <w:t>הבקשה תכלול את הפרטים הבאים:</w:t>
      </w:r>
    </w:p>
    <w:p w:rsidR="004B3A8E" w:rsidRPr="006A1875" w:rsidRDefault="004B3A8E">
      <w:pPr>
        <w:pStyle w:val="P22"/>
        <w:spacing w:before="0"/>
        <w:ind w:left="1021" w:right="1134"/>
        <w:rPr>
          <w:rStyle w:val="default"/>
          <w:rFonts w:cs="FrankRuehl"/>
          <w:vanish/>
          <w:sz w:val="22"/>
          <w:szCs w:val="22"/>
          <w:shd w:val="clear" w:color="auto" w:fill="FFFF99"/>
          <w:rtl/>
        </w:rPr>
      </w:pPr>
      <w:r w:rsidRPr="006A1875">
        <w:rPr>
          <w:rStyle w:val="default"/>
          <w:rFonts w:cs="FrankRuehl"/>
          <w:vanish/>
          <w:sz w:val="22"/>
          <w:szCs w:val="22"/>
          <w:shd w:val="clear" w:color="auto" w:fill="FFFF99"/>
          <w:rtl/>
        </w:rPr>
        <w:t>(1)</w:t>
      </w:r>
      <w:r w:rsidRPr="006A1875">
        <w:rPr>
          <w:rStyle w:val="default"/>
          <w:rFonts w:cs="FrankRuehl"/>
          <w:vanish/>
          <w:sz w:val="22"/>
          <w:szCs w:val="22"/>
          <w:shd w:val="clear" w:color="auto" w:fill="FFFF99"/>
          <w:rtl/>
        </w:rPr>
        <w:tab/>
      </w:r>
      <w:r w:rsidRPr="006A1875">
        <w:rPr>
          <w:rStyle w:val="default"/>
          <w:rFonts w:cs="FrankRuehl" w:hint="cs"/>
          <w:vanish/>
          <w:sz w:val="22"/>
          <w:szCs w:val="22"/>
          <w:shd w:val="clear" w:color="auto" w:fill="FFFF99"/>
          <w:rtl/>
        </w:rPr>
        <w:t>שם ומען, ואם המבקש הוא תאגיד - מקום ההתאגדות;</w:t>
      </w:r>
    </w:p>
    <w:p w:rsidR="004B3A8E" w:rsidRPr="006A1875" w:rsidRDefault="004B3A8E">
      <w:pPr>
        <w:pStyle w:val="P22"/>
        <w:spacing w:before="0"/>
        <w:ind w:left="1021" w:right="1134"/>
        <w:rPr>
          <w:rStyle w:val="default"/>
          <w:rFonts w:cs="FrankRuehl"/>
          <w:vanish/>
          <w:sz w:val="22"/>
          <w:szCs w:val="22"/>
          <w:shd w:val="clear" w:color="auto" w:fill="FFFF99"/>
          <w:rtl/>
        </w:rPr>
      </w:pPr>
      <w:r w:rsidRPr="006A1875">
        <w:rPr>
          <w:rStyle w:val="default"/>
          <w:rFonts w:cs="FrankRuehl"/>
          <w:vanish/>
          <w:sz w:val="22"/>
          <w:szCs w:val="22"/>
          <w:shd w:val="clear" w:color="auto" w:fill="FFFF99"/>
          <w:rtl/>
        </w:rPr>
        <w:t>(2)</w:t>
      </w:r>
      <w:r w:rsidRPr="006A1875">
        <w:rPr>
          <w:rStyle w:val="default"/>
          <w:rFonts w:cs="FrankRuehl"/>
          <w:vanish/>
          <w:sz w:val="22"/>
          <w:szCs w:val="22"/>
          <w:shd w:val="clear" w:color="auto" w:fill="FFFF99"/>
          <w:rtl/>
        </w:rPr>
        <w:tab/>
      </w:r>
      <w:r w:rsidRPr="006A1875">
        <w:rPr>
          <w:rStyle w:val="default"/>
          <w:rFonts w:cs="FrankRuehl" w:hint="cs"/>
          <w:vanish/>
          <w:sz w:val="22"/>
          <w:szCs w:val="22"/>
          <w:shd w:val="clear" w:color="auto" w:fill="FFFF99"/>
          <w:rtl/>
        </w:rPr>
        <w:t>תיאור כללי של המבקש, כולל ציון סוגי עבודות שביצע בעבר;</w:t>
      </w:r>
    </w:p>
    <w:p w:rsidR="004B3A8E" w:rsidRPr="006A1875" w:rsidRDefault="004B3A8E">
      <w:pPr>
        <w:pStyle w:val="P22"/>
        <w:spacing w:before="0"/>
        <w:ind w:left="1021" w:right="1134"/>
        <w:rPr>
          <w:rStyle w:val="default"/>
          <w:rFonts w:cs="FrankRuehl"/>
          <w:vanish/>
          <w:sz w:val="22"/>
          <w:szCs w:val="22"/>
          <w:shd w:val="clear" w:color="auto" w:fill="FFFF99"/>
          <w:rtl/>
        </w:rPr>
      </w:pPr>
      <w:r w:rsidRPr="006A1875">
        <w:rPr>
          <w:rStyle w:val="default"/>
          <w:rFonts w:cs="FrankRuehl"/>
          <w:vanish/>
          <w:sz w:val="22"/>
          <w:szCs w:val="22"/>
          <w:shd w:val="clear" w:color="auto" w:fill="FFFF99"/>
          <w:rtl/>
        </w:rPr>
        <w:t>(3)</w:t>
      </w:r>
      <w:r w:rsidRPr="006A1875">
        <w:rPr>
          <w:rStyle w:val="default"/>
          <w:rFonts w:cs="FrankRuehl"/>
          <w:vanish/>
          <w:sz w:val="22"/>
          <w:szCs w:val="22"/>
          <w:shd w:val="clear" w:color="auto" w:fill="FFFF99"/>
          <w:rtl/>
        </w:rPr>
        <w:tab/>
      </w:r>
      <w:r w:rsidRPr="006A1875">
        <w:rPr>
          <w:rStyle w:val="default"/>
          <w:rFonts w:cs="FrankRuehl" w:hint="cs"/>
          <w:vanish/>
          <w:sz w:val="22"/>
          <w:szCs w:val="22"/>
          <w:shd w:val="clear" w:color="auto" w:fill="FFFF99"/>
          <w:rtl/>
        </w:rPr>
        <w:t>תיאור של הלקוח המקבל את השירות או שעתיד לקבלו;</w:t>
      </w:r>
    </w:p>
    <w:p w:rsidR="004B3A8E" w:rsidRPr="006A1875" w:rsidRDefault="004B3A8E">
      <w:pPr>
        <w:pStyle w:val="P22"/>
        <w:spacing w:before="0"/>
        <w:ind w:left="1021" w:right="1134"/>
        <w:rPr>
          <w:rStyle w:val="default"/>
          <w:rFonts w:cs="FrankRuehl"/>
          <w:vanish/>
          <w:sz w:val="22"/>
          <w:szCs w:val="22"/>
          <w:shd w:val="clear" w:color="auto" w:fill="FFFF99"/>
          <w:rtl/>
        </w:rPr>
      </w:pPr>
      <w:r w:rsidRPr="006A1875">
        <w:rPr>
          <w:rStyle w:val="default"/>
          <w:rFonts w:cs="FrankRuehl"/>
          <w:vanish/>
          <w:sz w:val="22"/>
          <w:szCs w:val="22"/>
          <w:shd w:val="clear" w:color="auto" w:fill="FFFF99"/>
          <w:rtl/>
        </w:rPr>
        <w:t>(4)</w:t>
      </w:r>
      <w:r w:rsidRPr="006A1875">
        <w:rPr>
          <w:rStyle w:val="default"/>
          <w:rFonts w:cs="FrankRuehl"/>
          <w:vanish/>
          <w:sz w:val="22"/>
          <w:szCs w:val="22"/>
          <w:shd w:val="clear" w:color="auto" w:fill="FFFF99"/>
          <w:rtl/>
        </w:rPr>
        <w:tab/>
      </w:r>
      <w:r w:rsidRPr="006A1875">
        <w:rPr>
          <w:rStyle w:val="default"/>
          <w:rFonts w:cs="FrankRuehl" w:hint="cs"/>
          <w:vanish/>
          <w:sz w:val="22"/>
          <w:szCs w:val="22"/>
          <w:shd w:val="clear" w:color="auto" w:fill="FFFF99"/>
          <w:rtl/>
        </w:rPr>
        <w:t>הצהרה על הסכמת המבקש כי המנהל יבדוק בכל עת את מיתקני המבקש וכן את רישומי האישורים שברשותו, בהתאם לאמנה ולתקנות אלה;</w:t>
      </w:r>
    </w:p>
    <w:p w:rsidR="004B3A8E" w:rsidRPr="006A1875" w:rsidRDefault="004B3A8E">
      <w:pPr>
        <w:pStyle w:val="P22"/>
        <w:spacing w:before="0"/>
        <w:ind w:left="1021" w:right="1134"/>
        <w:rPr>
          <w:rStyle w:val="default"/>
          <w:rFonts w:cs="FrankRuehl"/>
          <w:vanish/>
          <w:sz w:val="22"/>
          <w:szCs w:val="22"/>
          <w:shd w:val="clear" w:color="auto" w:fill="FFFF99"/>
          <w:rtl/>
        </w:rPr>
      </w:pPr>
      <w:r w:rsidRPr="006A1875">
        <w:rPr>
          <w:rStyle w:val="default"/>
          <w:rFonts w:cs="FrankRuehl"/>
          <w:vanish/>
          <w:sz w:val="22"/>
          <w:szCs w:val="22"/>
          <w:shd w:val="clear" w:color="auto" w:fill="FFFF99"/>
          <w:rtl/>
        </w:rPr>
        <w:t>(5)</w:t>
      </w:r>
      <w:r w:rsidRPr="006A1875">
        <w:rPr>
          <w:rStyle w:val="default"/>
          <w:rFonts w:cs="FrankRuehl"/>
          <w:vanish/>
          <w:sz w:val="22"/>
          <w:szCs w:val="22"/>
          <w:shd w:val="clear" w:color="auto" w:fill="FFFF99"/>
          <w:rtl/>
        </w:rPr>
        <w:tab/>
      </w:r>
      <w:r w:rsidRPr="006A1875">
        <w:rPr>
          <w:rStyle w:val="default"/>
          <w:rFonts w:cs="FrankRuehl" w:hint="cs"/>
          <w:vanish/>
          <w:sz w:val="22"/>
          <w:szCs w:val="22"/>
          <w:shd w:val="clear" w:color="auto" w:fill="FFFF99"/>
          <w:rtl/>
        </w:rPr>
        <w:t>כל מידע נוסף אשר, לדעת המבקש, נוגע לענין;</w:t>
      </w:r>
    </w:p>
    <w:p w:rsidR="004B3A8E" w:rsidRPr="001516B2" w:rsidRDefault="004B3A8E" w:rsidP="001516B2">
      <w:pPr>
        <w:pStyle w:val="P22"/>
        <w:spacing w:before="0"/>
        <w:ind w:left="1021" w:right="1134"/>
        <w:rPr>
          <w:rStyle w:val="default"/>
          <w:rFonts w:cs="FrankRuehl" w:hint="cs"/>
          <w:sz w:val="2"/>
          <w:szCs w:val="2"/>
          <w:rtl/>
        </w:rPr>
      </w:pPr>
      <w:r w:rsidRPr="006A1875">
        <w:rPr>
          <w:rStyle w:val="default"/>
          <w:rFonts w:cs="FrankRuehl"/>
          <w:vanish/>
          <w:sz w:val="22"/>
          <w:szCs w:val="22"/>
          <w:shd w:val="clear" w:color="auto" w:fill="FFFF99"/>
          <w:rtl/>
        </w:rPr>
        <w:t>(6)</w:t>
      </w:r>
      <w:r w:rsidRPr="006A1875">
        <w:rPr>
          <w:rStyle w:val="default"/>
          <w:rFonts w:cs="FrankRuehl"/>
          <w:vanish/>
          <w:sz w:val="22"/>
          <w:szCs w:val="22"/>
          <w:shd w:val="clear" w:color="auto" w:fill="FFFF99"/>
          <w:rtl/>
        </w:rPr>
        <w:tab/>
      </w:r>
      <w:r w:rsidRPr="006A1875">
        <w:rPr>
          <w:rStyle w:val="default"/>
          <w:rFonts w:cs="FrankRuehl" w:hint="cs"/>
          <w:vanish/>
          <w:sz w:val="22"/>
          <w:szCs w:val="22"/>
          <w:shd w:val="clear" w:color="auto" w:fill="FFFF99"/>
          <w:rtl/>
        </w:rPr>
        <w:t xml:space="preserve">כל פרט אחר שיבקש מנהל </w:t>
      </w:r>
      <w:r w:rsidRPr="006A1875">
        <w:rPr>
          <w:rStyle w:val="default"/>
          <w:rFonts w:cs="FrankRuehl" w:hint="cs"/>
          <w:strike/>
          <w:vanish/>
          <w:sz w:val="22"/>
          <w:szCs w:val="22"/>
          <w:shd w:val="clear" w:color="auto" w:fill="FFFF99"/>
          <w:rtl/>
        </w:rPr>
        <w:t>המינהל</w:t>
      </w:r>
      <w:r w:rsidRPr="006A1875">
        <w:rPr>
          <w:rStyle w:val="default"/>
          <w:rFonts w:cs="FrankRuehl" w:hint="cs"/>
          <w:vanish/>
          <w:sz w:val="22"/>
          <w:szCs w:val="22"/>
          <w:shd w:val="clear" w:color="auto" w:fill="FFFF99"/>
          <w:rtl/>
        </w:rPr>
        <w:t xml:space="preserve"> </w:t>
      </w:r>
      <w:r w:rsidRPr="006A1875">
        <w:rPr>
          <w:rStyle w:val="default"/>
          <w:rFonts w:cs="FrankRuehl" w:hint="cs"/>
          <w:vanish/>
          <w:sz w:val="22"/>
          <w:szCs w:val="22"/>
          <w:u w:val="single"/>
          <w:shd w:val="clear" w:color="auto" w:fill="FFFF99"/>
          <w:rtl/>
        </w:rPr>
        <w:t>הרשות</w:t>
      </w:r>
      <w:r w:rsidRPr="006A1875">
        <w:rPr>
          <w:rStyle w:val="default"/>
          <w:rFonts w:cs="FrankRuehl" w:hint="cs"/>
          <w:vanish/>
          <w:sz w:val="22"/>
          <w:szCs w:val="22"/>
          <w:shd w:val="clear" w:color="auto" w:fill="FFFF99"/>
          <w:rtl/>
        </w:rPr>
        <w:t>.</w:t>
      </w:r>
      <w:bookmarkEnd w:id="14"/>
    </w:p>
    <w:p w:rsidR="004B3A8E" w:rsidRDefault="004B3A8E">
      <w:pPr>
        <w:pStyle w:val="P00"/>
        <w:spacing w:before="72"/>
        <w:ind w:left="0" w:right="1134"/>
        <w:rPr>
          <w:rStyle w:val="default"/>
          <w:rFonts w:cs="FrankRuehl"/>
          <w:rtl/>
        </w:rPr>
      </w:pPr>
      <w:bookmarkStart w:id="15" w:name="Seif6"/>
      <w:bookmarkEnd w:id="15"/>
      <w:r>
        <w:rPr>
          <w:lang w:val="he-IL"/>
        </w:rPr>
        <w:pict>
          <v:rect id="_x0000_s1039" style="position:absolute;left:0;text-align:left;margin-left:464.5pt;margin-top:8.05pt;width:75.05pt;height:10.25pt;z-index:251633152" o:allowincell="f" filled="f" stroked="f" strokecolor="lime" strokeweight=".25pt">
            <v:textbox style="mso-next-textbox:#_x0000_s1039" inset="0,0,0,0">
              <w:txbxContent>
                <w:p w:rsidR="001516B2" w:rsidRDefault="001516B2">
                  <w:pPr>
                    <w:spacing w:line="160" w:lineRule="exact"/>
                    <w:jc w:val="left"/>
                    <w:rPr>
                      <w:rFonts w:cs="Miriam" w:hint="cs"/>
                      <w:szCs w:val="18"/>
                      <w:rtl/>
                    </w:rPr>
                  </w:pPr>
                  <w:r>
                    <w:rPr>
                      <w:rFonts w:cs="Miriam"/>
                      <w:szCs w:val="18"/>
                      <w:rtl/>
                    </w:rPr>
                    <w:t>א</w:t>
                  </w:r>
                  <w:r>
                    <w:rPr>
                      <w:rFonts w:cs="Miriam" w:hint="cs"/>
                      <w:szCs w:val="18"/>
                      <w:rtl/>
                    </w:rPr>
                    <w:t xml:space="preserve">ישור רשות </w:t>
                  </w:r>
                  <w:r>
                    <w:rPr>
                      <w:rFonts w:cs="Miriam"/>
                      <w:szCs w:val="18"/>
                      <w:rtl/>
                    </w:rPr>
                    <w:t>א</w:t>
                  </w:r>
                  <w:r>
                    <w:rPr>
                      <w:rFonts w:cs="Miriam" w:hint="cs"/>
                      <w:szCs w:val="18"/>
                      <w:rtl/>
                    </w:rPr>
                    <w:t>ישור</w:t>
                  </w:r>
                </w:p>
              </w:txbxContent>
            </v:textbox>
            <w10:anchorlock/>
          </v:rect>
        </w:pict>
      </w:r>
      <w:r>
        <w:rPr>
          <w:rStyle w:val="big-number"/>
          <w:rFonts w:cs="Miriam"/>
          <w:rtl/>
        </w:rPr>
        <w:t>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מינוי</w:t>
      </w:r>
      <w:r>
        <w:rPr>
          <w:rStyle w:val="default"/>
          <w:rFonts w:cs="FrankRuehl"/>
          <w:rtl/>
        </w:rPr>
        <w:t xml:space="preserve"> </w:t>
      </w:r>
      <w:r>
        <w:rPr>
          <w:rStyle w:val="default"/>
          <w:rFonts w:cs="FrankRuehl" w:hint="cs"/>
          <w:rtl/>
        </w:rPr>
        <w:t>להיות רשות אישור יינתן בכפוף לכך שהמבקש הוכיח את יכלתו לבצע במומחיות ובמיומנות את הדרישות על פי תקנות אלה.</w:t>
      </w:r>
    </w:p>
    <w:p w:rsidR="004B3A8E" w:rsidRDefault="004B3A8E">
      <w:pPr>
        <w:pStyle w:val="P00"/>
        <w:spacing w:before="72"/>
        <w:ind w:left="0" w:right="1134"/>
        <w:rPr>
          <w:rStyle w:val="default"/>
          <w:rFonts w:cs="FrankRuehl" w:hint="cs"/>
          <w:rtl/>
        </w:rPr>
      </w:pPr>
      <w:r>
        <w:rPr>
          <w:lang w:val="he-IL"/>
        </w:rPr>
        <w:pict>
          <v:rect id="_x0000_s1040" style="position:absolute;left:0;text-align:left;margin-left:464.5pt;margin-top:8.05pt;width:75.05pt;height:22.15pt;z-index:251634176" o:allowincell="f" filled="f" stroked="f" strokecolor="lime" strokeweight=".25pt">
            <v:textbox style="mso-next-textbox:#_x0000_s1040" inset="0,0,0,0">
              <w:txbxContent>
                <w:p w:rsidR="001516B2" w:rsidRDefault="001516B2">
                  <w:pPr>
                    <w:spacing w:line="160" w:lineRule="exact"/>
                    <w:jc w:val="left"/>
                    <w:rPr>
                      <w:rFonts w:cs="Miriam" w:hint="cs"/>
                      <w:szCs w:val="18"/>
                      <w:rtl/>
                    </w:rPr>
                  </w:pPr>
                  <w:r>
                    <w:rPr>
                      <w:rFonts w:cs="Miriam"/>
                      <w:szCs w:val="18"/>
                      <w:rtl/>
                    </w:rPr>
                    <w:t>ת</w:t>
                  </w:r>
                  <w:r>
                    <w:rPr>
                      <w:rFonts w:cs="Miriam" w:hint="cs"/>
                      <w:szCs w:val="18"/>
                      <w:rtl/>
                    </w:rPr>
                    <w:t>ק' תשמ"ה-1985</w:t>
                  </w:r>
                </w:p>
                <w:p w:rsidR="001516B2" w:rsidRDefault="001516B2">
                  <w:pPr>
                    <w:spacing w:line="160" w:lineRule="exact"/>
                    <w:jc w:val="left"/>
                    <w:rPr>
                      <w:rFonts w:cs="Miriam"/>
                      <w:noProof/>
                      <w:szCs w:val="18"/>
                      <w:rtl/>
                    </w:rPr>
                  </w:pPr>
                  <w:r>
                    <w:rPr>
                      <w:rFonts w:cs="Miriam" w:hint="cs"/>
                      <w:szCs w:val="18"/>
                      <w:rtl/>
                    </w:rPr>
                    <w:t>תק' תשס"ו-2005</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מנהל הרשות רשאי לאשר למבקש להיות רשות אישור אם הוכיח להנחת דעתו כי עמד בדרישות כאמור; סירב מנהל הרשות לאשר בקשה כאמור, יודיע על כך למבקש בהודעה מנומקת תוך חדשיים מיום הגשת הבקשה.</w:t>
      </w:r>
    </w:p>
    <w:p w:rsidR="004B3A8E" w:rsidRPr="006A1875" w:rsidRDefault="004B3A8E" w:rsidP="004B3A8E">
      <w:pPr>
        <w:pStyle w:val="P00"/>
        <w:tabs>
          <w:tab w:val="clear" w:pos="6259"/>
        </w:tabs>
        <w:spacing w:before="0"/>
        <w:ind w:left="0" w:right="1134"/>
        <w:rPr>
          <w:rFonts w:hint="cs"/>
          <w:vanish/>
          <w:szCs w:val="20"/>
          <w:shd w:val="clear" w:color="auto" w:fill="FFFF99"/>
          <w:rtl/>
        </w:rPr>
      </w:pPr>
      <w:bookmarkStart w:id="16" w:name="Rov77"/>
      <w:r w:rsidRPr="006A1875">
        <w:rPr>
          <w:rFonts w:hint="cs"/>
          <w:vanish/>
          <w:color w:val="FF0000"/>
          <w:szCs w:val="20"/>
          <w:shd w:val="clear" w:color="auto" w:fill="FFFF99"/>
          <w:rtl/>
        </w:rPr>
        <w:t>מיום 10.2.1985</w:t>
      </w:r>
    </w:p>
    <w:p w:rsidR="004B3A8E" w:rsidRPr="006A1875" w:rsidRDefault="004B3A8E" w:rsidP="004B3A8E">
      <w:pPr>
        <w:pStyle w:val="P00"/>
        <w:spacing w:before="0"/>
        <w:ind w:left="0" w:right="1134"/>
        <w:rPr>
          <w:rFonts w:hint="cs"/>
          <w:b/>
          <w:bCs/>
          <w:vanish/>
          <w:szCs w:val="20"/>
          <w:shd w:val="clear" w:color="auto" w:fill="FFFF99"/>
          <w:rtl/>
        </w:rPr>
      </w:pPr>
      <w:r w:rsidRPr="006A1875">
        <w:rPr>
          <w:rFonts w:hint="cs"/>
          <w:b/>
          <w:bCs/>
          <w:vanish/>
          <w:szCs w:val="20"/>
          <w:shd w:val="clear" w:color="auto" w:fill="FFFF99"/>
          <w:rtl/>
        </w:rPr>
        <w:t>תק' תשמ"ה-1985</w:t>
      </w:r>
    </w:p>
    <w:p w:rsidR="004B3A8E" w:rsidRPr="006A1875" w:rsidRDefault="004B3A8E" w:rsidP="004B3A8E">
      <w:pPr>
        <w:pStyle w:val="P00"/>
        <w:spacing w:before="0"/>
        <w:ind w:left="0" w:right="1134"/>
        <w:rPr>
          <w:rFonts w:hint="cs"/>
          <w:vanish/>
          <w:szCs w:val="20"/>
          <w:shd w:val="clear" w:color="auto" w:fill="FFFF99"/>
          <w:rtl/>
        </w:rPr>
      </w:pPr>
      <w:hyperlink r:id="rId17" w:history="1">
        <w:r w:rsidRPr="006A1875">
          <w:rPr>
            <w:rStyle w:val="Hyperlink"/>
            <w:rFonts w:hint="cs"/>
            <w:vanish/>
            <w:szCs w:val="20"/>
            <w:shd w:val="clear" w:color="auto" w:fill="FFFF99"/>
            <w:rtl/>
          </w:rPr>
          <w:t>ק"ת תשמ"ה מס' 4759</w:t>
        </w:r>
      </w:hyperlink>
      <w:r w:rsidRPr="006A1875">
        <w:rPr>
          <w:rFonts w:hint="cs"/>
          <w:vanish/>
          <w:szCs w:val="20"/>
          <w:shd w:val="clear" w:color="auto" w:fill="FFFF99"/>
          <w:rtl/>
        </w:rPr>
        <w:t xml:space="preserve"> מיום 10.2.1985 עמ' 662</w:t>
      </w:r>
    </w:p>
    <w:p w:rsidR="004B3A8E" w:rsidRPr="006A1875" w:rsidRDefault="004B3A8E" w:rsidP="004B3A8E">
      <w:pPr>
        <w:pStyle w:val="P00"/>
        <w:spacing w:before="0"/>
        <w:ind w:left="0" w:right="1134"/>
        <w:rPr>
          <w:rFonts w:hint="cs"/>
          <w:b/>
          <w:bCs/>
          <w:vanish/>
          <w:szCs w:val="20"/>
          <w:shd w:val="clear" w:color="auto" w:fill="FFFF99"/>
          <w:rtl/>
        </w:rPr>
      </w:pPr>
      <w:r w:rsidRPr="006A1875">
        <w:rPr>
          <w:rFonts w:hint="cs"/>
          <w:b/>
          <w:bCs/>
          <w:vanish/>
          <w:szCs w:val="20"/>
          <w:shd w:val="clear" w:color="auto" w:fill="FFFF99"/>
          <w:rtl/>
        </w:rPr>
        <w:t>החלפת תקנת משנה 6(ב)</w:t>
      </w:r>
    </w:p>
    <w:p w:rsidR="004B3A8E" w:rsidRPr="006A1875" w:rsidRDefault="004B3A8E" w:rsidP="004B3A8E">
      <w:pPr>
        <w:pStyle w:val="P00"/>
        <w:ind w:left="0" w:right="1134"/>
        <w:rPr>
          <w:rFonts w:hint="cs"/>
          <w:vanish/>
          <w:szCs w:val="20"/>
          <w:shd w:val="clear" w:color="auto" w:fill="FFFF99"/>
          <w:rtl/>
        </w:rPr>
      </w:pPr>
      <w:r w:rsidRPr="006A1875">
        <w:rPr>
          <w:rFonts w:hint="cs"/>
          <w:vanish/>
          <w:szCs w:val="20"/>
          <w:shd w:val="clear" w:color="auto" w:fill="FFFF99"/>
          <w:rtl/>
        </w:rPr>
        <w:t>הנוסח הקודם:</w:t>
      </w:r>
    </w:p>
    <w:p w:rsidR="004B3A8E" w:rsidRPr="006A1875" w:rsidRDefault="004B3A8E" w:rsidP="004B3A8E">
      <w:pPr>
        <w:pStyle w:val="P00"/>
        <w:spacing w:before="0"/>
        <w:ind w:left="0" w:right="1134"/>
        <w:rPr>
          <w:rFonts w:hint="cs"/>
          <w:strike/>
          <w:vanish/>
          <w:sz w:val="22"/>
          <w:szCs w:val="22"/>
          <w:shd w:val="clear" w:color="auto" w:fill="FFFF99"/>
          <w:rtl/>
        </w:rPr>
      </w:pPr>
      <w:r w:rsidRPr="006A1875">
        <w:rPr>
          <w:rFonts w:hint="cs"/>
          <w:vanish/>
          <w:sz w:val="22"/>
          <w:szCs w:val="22"/>
          <w:shd w:val="clear" w:color="auto" w:fill="FFFF99"/>
          <w:rtl/>
        </w:rPr>
        <w:tab/>
      </w:r>
      <w:r w:rsidRPr="006A1875">
        <w:rPr>
          <w:rFonts w:hint="cs"/>
          <w:strike/>
          <w:vanish/>
          <w:sz w:val="22"/>
          <w:szCs w:val="22"/>
          <w:shd w:val="clear" w:color="auto" w:fill="FFFF99"/>
          <w:rtl/>
        </w:rPr>
        <w:t>(ב)</w:t>
      </w:r>
      <w:r w:rsidRPr="006A1875">
        <w:rPr>
          <w:rFonts w:hint="cs"/>
          <w:strike/>
          <w:vanish/>
          <w:sz w:val="22"/>
          <w:szCs w:val="22"/>
          <w:shd w:val="clear" w:color="auto" w:fill="FFFF99"/>
          <w:rtl/>
        </w:rPr>
        <w:tab/>
        <w:t>המנהל יתן אישור או סירוב מנומק למבקש תוך חדשיים מיום הגשת הבקשה.</w:t>
      </w:r>
    </w:p>
    <w:p w:rsidR="004B3A8E" w:rsidRPr="006A1875" w:rsidRDefault="004B3A8E">
      <w:pPr>
        <w:pStyle w:val="P00"/>
        <w:spacing w:before="0"/>
        <w:ind w:left="0" w:right="1134"/>
        <w:rPr>
          <w:rFonts w:hint="cs"/>
          <w:vanish/>
          <w:color w:val="FF0000"/>
          <w:szCs w:val="20"/>
          <w:shd w:val="clear" w:color="auto" w:fill="FFFF99"/>
          <w:rtl/>
        </w:rPr>
      </w:pPr>
    </w:p>
    <w:p w:rsidR="004B3A8E" w:rsidRPr="006A1875" w:rsidRDefault="004B3A8E">
      <w:pPr>
        <w:pStyle w:val="P00"/>
        <w:spacing w:before="0"/>
        <w:ind w:left="0" w:right="1134"/>
        <w:rPr>
          <w:rFonts w:hint="cs"/>
          <w:vanish/>
          <w:color w:val="FF0000"/>
          <w:szCs w:val="20"/>
          <w:shd w:val="clear" w:color="auto" w:fill="FFFF99"/>
          <w:rtl/>
        </w:rPr>
      </w:pPr>
      <w:r w:rsidRPr="006A1875">
        <w:rPr>
          <w:rFonts w:hint="cs"/>
          <w:vanish/>
          <w:color w:val="FF0000"/>
          <w:szCs w:val="20"/>
          <w:shd w:val="clear" w:color="auto" w:fill="FFFF99"/>
          <w:rtl/>
        </w:rPr>
        <w:t>מיום 24.11.2005</w:t>
      </w:r>
    </w:p>
    <w:p w:rsidR="004B3A8E" w:rsidRPr="006A1875" w:rsidRDefault="004B3A8E">
      <w:pPr>
        <w:pStyle w:val="P00"/>
        <w:spacing w:before="0"/>
        <w:ind w:left="0" w:right="1134"/>
        <w:rPr>
          <w:rFonts w:hint="cs"/>
          <w:b/>
          <w:bCs/>
          <w:vanish/>
          <w:szCs w:val="20"/>
          <w:shd w:val="clear" w:color="auto" w:fill="FFFF99"/>
          <w:rtl/>
        </w:rPr>
      </w:pPr>
      <w:r w:rsidRPr="006A1875">
        <w:rPr>
          <w:rFonts w:hint="cs"/>
          <w:b/>
          <w:bCs/>
          <w:vanish/>
          <w:szCs w:val="20"/>
          <w:shd w:val="clear" w:color="auto" w:fill="FFFF99"/>
          <w:rtl/>
        </w:rPr>
        <w:t>תק' תשס"ו-2005</w:t>
      </w:r>
    </w:p>
    <w:p w:rsidR="004B3A8E" w:rsidRPr="006A1875" w:rsidRDefault="004B3A8E">
      <w:pPr>
        <w:pStyle w:val="P00"/>
        <w:spacing w:before="0"/>
        <w:ind w:left="0" w:right="1134"/>
        <w:rPr>
          <w:rFonts w:hint="cs"/>
          <w:vanish/>
          <w:szCs w:val="20"/>
          <w:shd w:val="clear" w:color="auto" w:fill="FFFF99"/>
          <w:rtl/>
        </w:rPr>
      </w:pPr>
      <w:hyperlink r:id="rId18" w:history="1">
        <w:r w:rsidRPr="006A1875">
          <w:rPr>
            <w:rStyle w:val="Hyperlink"/>
            <w:rFonts w:hint="cs"/>
            <w:vanish/>
            <w:szCs w:val="20"/>
            <w:shd w:val="clear" w:color="auto" w:fill="FFFF99"/>
            <w:rtl/>
          </w:rPr>
          <w:t>ק"ת תשס"ו מס' 6438</w:t>
        </w:r>
      </w:hyperlink>
      <w:r w:rsidRPr="006A1875">
        <w:rPr>
          <w:rFonts w:hint="cs"/>
          <w:vanish/>
          <w:szCs w:val="20"/>
          <w:shd w:val="clear" w:color="auto" w:fill="FFFF99"/>
          <w:rtl/>
        </w:rPr>
        <w:t xml:space="preserve"> מיום 24.11.2005 עמ' 107</w:t>
      </w:r>
    </w:p>
    <w:p w:rsidR="004B3A8E" w:rsidRPr="001516B2" w:rsidRDefault="004B3A8E" w:rsidP="00F94FB0">
      <w:pPr>
        <w:pStyle w:val="P00"/>
        <w:ind w:left="0" w:right="1134"/>
        <w:rPr>
          <w:rStyle w:val="default"/>
          <w:rFonts w:cs="FrankRuehl" w:hint="cs"/>
          <w:sz w:val="2"/>
          <w:szCs w:val="2"/>
          <w:rtl/>
        </w:rPr>
      </w:pPr>
      <w:r w:rsidRPr="006A1875">
        <w:rPr>
          <w:vanish/>
          <w:sz w:val="22"/>
          <w:szCs w:val="22"/>
          <w:shd w:val="clear" w:color="auto" w:fill="FFFF99"/>
          <w:rtl/>
        </w:rPr>
        <w:tab/>
      </w:r>
      <w:r w:rsidRPr="006A1875">
        <w:rPr>
          <w:rStyle w:val="default"/>
          <w:rFonts w:cs="FrankRuehl"/>
          <w:vanish/>
          <w:sz w:val="22"/>
          <w:szCs w:val="22"/>
          <w:shd w:val="clear" w:color="auto" w:fill="FFFF99"/>
          <w:rtl/>
        </w:rPr>
        <w:t>(</w:t>
      </w:r>
      <w:r w:rsidRPr="006A1875">
        <w:rPr>
          <w:rStyle w:val="default"/>
          <w:rFonts w:cs="FrankRuehl" w:hint="cs"/>
          <w:vanish/>
          <w:sz w:val="22"/>
          <w:szCs w:val="22"/>
          <w:shd w:val="clear" w:color="auto" w:fill="FFFF99"/>
          <w:rtl/>
        </w:rPr>
        <w:t>ב)</w:t>
      </w:r>
      <w:r w:rsidRPr="006A1875">
        <w:rPr>
          <w:rStyle w:val="default"/>
          <w:rFonts w:cs="FrankRuehl"/>
          <w:vanish/>
          <w:sz w:val="22"/>
          <w:szCs w:val="22"/>
          <w:shd w:val="clear" w:color="auto" w:fill="FFFF99"/>
          <w:rtl/>
        </w:rPr>
        <w:tab/>
      </w:r>
      <w:r w:rsidRPr="006A1875">
        <w:rPr>
          <w:rStyle w:val="default"/>
          <w:rFonts w:cs="FrankRuehl" w:hint="cs"/>
          <w:vanish/>
          <w:sz w:val="22"/>
          <w:szCs w:val="22"/>
          <w:shd w:val="clear" w:color="auto" w:fill="FFFF99"/>
          <w:rtl/>
        </w:rPr>
        <w:t xml:space="preserve">מנהל </w:t>
      </w:r>
      <w:r w:rsidRPr="006A1875">
        <w:rPr>
          <w:rStyle w:val="default"/>
          <w:rFonts w:cs="FrankRuehl" w:hint="cs"/>
          <w:strike/>
          <w:vanish/>
          <w:sz w:val="22"/>
          <w:szCs w:val="22"/>
          <w:shd w:val="clear" w:color="auto" w:fill="FFFF99"/>
          <w:rtl/>
        </w:rPr>
        <w:t>המינהל</w:t>
      </w:r>
      <w:r w:rsidRPr="006A1875">
        <w:rPr>
          <w:rStyle w:val="default"/>
          <w:rFonts w:cs="FrankRuehl" w:hint="cs"/>
          <w:vanish/>
          <w:sz w:val="22"/>
          <w:szCs w:val="22"/>
          <w:shd w:val="clear" w:color="auto" w:fill="FFFF99"/>
          <w:rtl/>
        </w:rPr>
        <w:t xml:space="preserve"> </w:t>
      </w:r>
      <w:r w:rsidRPr="006A1875">
        <w:rPr>
          <w:rStyle w:val="default"/>
          <w:rFonts w:cs="FrankRuehl" w:hint="cs"/>
          <w:vanish/>
          <w:sz w:val="22"/>
          <w:szCs w:val="22"/>
          <w:u w:val="single"/>
          <w:shd w:val="clear" w:color="auto" w:fill="FFFF99"/>
          <w:rtl/>
        </w:rPr>
        <w:t>הרשות</w:t>
      </w:r>
      <w:r w:rsidRPr="006A1875">
        <w:rPr>
          <w:rStyle w:val="default"/>
          <w:rFonts w:cs="FrankRuehl" w:hint="cs"/>
          <w:vanish/>
          <w:sz w:val="22"/>
          <w:szCs w:val="22"/>
          <w:shd w:val="clear" w:color="auto" w:fill="FFFF99"/>
          <w:rtl/>
        </w:rPr>
        <w:t xml:space="preserve"> רשאי לאשר למבקש להיות רשות אישור אם הוכיח להנחת דעתו כי עמד בדרישות כאמור; סירב מנהל </w:t>
      </w:r>
      <w:r w:rsidRPr="006A1875">
        <w:rPr>
          <w:rStyle w:val="default"/>
          <w:rFonts w:cs="FrankRuehl"/>
          <w:strike/>
          <w:vanish/>
          <w:sz w:val="22"/>
          <w:szCs w:val="22"/>
          <w:shd w:val="clear" w:color="auto" w:fill="FFFF99"/>
          <w:rtl/>
        </w:rPr>
        <w:t>ה</w:t>
      </w:r>
      <w:r w:rsidRPr="006A1875">
        <w:rPr>
          <w:rStyle w:val="default"/>
          <w:rFonts w:cs="FrankRuehl" w:hint="cs"/>
          <w:strike/>
          <w:vanish/>
          <w:sz w:val="22"/>
          <w:szCs w:val="22"/>
          <w:shd w:val="clear" w:color="auto" w:fill="FFFF99"/>
          <w:rtl/>
        </w:rPr>
        <w:t>מינהל</w:t>
      </w:r>
      <w:r w:rsidRPr="006A1875">
        <w:rPr>
          <w:rStyle w:val="default"/>
          <w:rFonts w:cs="FrankRuehl" w:hint="cs"/>
          <w:vanish/>
          <w:sz w:val="22"/>
          <w:szCs w:val="22"/>
          <w:shd w:val="clear" w:color="auto" w:fill="FFFF99"/>
          <w:rtl/>
        </w:rPr>
        <w:t xml:space="preserve"> </w:t>
      </w:r>
      <w:r w:rsidRPr="006A1875">
        <w:rPr>
          <w:rStyle w:val="default"/>
          <w:rFonts w:cs="FrankRuehl" w:hint="cs"/>
          <w:vanish/>
          <w:sz w:val="22"/>
          <w:szCs w:val="22"/>
          <w:u w:val="single"/>
          <w:shd w:val="clear" w:color="auto" w:fill="FFFF99"/>
          <w:rtl/>
        </w:rPr>
        <w:t>הרשות</w:t>
      </w:r>
      <w:r w:rsidRPr="006A1875">
        <w:rPr>
          <w:rStyle w:val="default"/>
          <w:rFonts w:cs="FrankRuehl" w:hint="cs"/>
          <w:vanish/>
          <w:sz w:val="22"/>
          <w:szCs w:val="22"/>
          <w:shd w:val="clear" w:color="auto" w:fill="FFFF99"/>
          <w:rtl/>
        </w:rPr>
        <w:t xml:space="preserve"> לאשר בקשה כאמור, יודיע על כך למבקש בהודעה מנומקת תוך חדשיים מיום הגשת הבקשה.</w:t>
      </w:r>
      <w:bookmarkEnd w:id="16"/>
    </w:p>
    <w:p w:rsidR="004B3A8E" w:rsidRDefault="004B3A8E">
      <w:pPr>
        <w:pStyle w:val="P00"/>
        <w:spacing w:before="72"/>
        <w:ind w:left="0" w:right="1134"/>
        <w:rPr>
          <w:rStyle w:val="default"/>
          <w:rFonts w:cs="FrankRuehl"/>
          <w:rtl/>
        </w:rPr>
      </w:pPr>
      <w:bookmarkStart w:id="17" w:name="Seif7"/>
      <w:bookmarkEnd w:id="17"/>
      <w:r>
        <w:rPr>
          <w:lang w:val="he-IL"/>
        </w:rPr>
        <w:pict>
          <v:rect id="_x0000_s1041" style="position:absolute;left:0;text-align:left;margin-left:464.5pt;margin-top:8.05pt;width:75.05pt;height:11.4pt;z-index:251635200" o:allowincell="f" filled="f" stroked="f" strokecolor="lime" strokeweight=".25pt">
            <v:textbox style="mso-next-textbox:#_x0000_s1041" inset="0,0,0,0">
              <w:txbxContent>
                <w:p w:rsidR="001516B2" w:rsidRDefault="001516B2">
                  <w:pPr>
                    <w:spacing w:line="160" w:lineRule="exact"/>
                    <w:jc w:val="left"/>
                    <w:rPr>
                      <w:rFonts w:cs="Miriam"/>
                      <w:noProof/>
                      <w:szCs w:val="18"/>
                      <w:rtl/>
                    </w:rPr>
                  </w:pPr>
                  <w:r>
                    <w:rPr>
                      <w:rFonts w:cs="Miriam"/>
                      <w:szCs w:val="18"/>
                      <w:rtl/>
                    </w:rPr>
                    <w:t>פ</w:t>
                  </w:r>
                  <w:r>
                    <w:rPr>
                      <w:rFonts w:cs="Miriam" w:hint="cs"/>
                      <w:szCs w:val="18"/>
                      <w:rtl/>
                    </w:rPr>
                    <w:t xml:space="preserve">עולת רשות </w:t>
                  </w:r>
                  <w:r>
                    <w:rPr>
                      <w:rFonts w:cs="Miriam"/>
                      <w:szCs w:val="18"/>
                      <w:rtl/>
                    </w:rPr>
                    <w:t>א</w:t>
                  </w:r>
                  <w:r>
                    <w:rPr>
                      <w:rFonts w:cs="Miriam" w:hint="cs"/>
                      <w:szCs w:val="18"/>
                      <w:rtl/>
                    </w:rPr>
                    <w:t>ישור</w:t>
                  </w:r>
                </w:p>
              </w:txbxContent>
            </v:textbox>
            <w10:anchorlock/>
          </v:rect>
        </w:pict>
      </w:r>
      <w:r>
        <w:rPr>
          <w:rStyle w:val="big-number"/>
          <w:rFonts w:cs="Miriam"/>
          <w:rtl/>
        </w:rPr>
        <w:t>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רשות אישור תשתמש בציוד בדיקה מתאים.</w:t>
      </w:r>
    </w:p>
    <w:p w:rsidR="004B3A8E" w:rsidRDefault="004B3A8E">
      <w:pPr>
        <w:pStyle w:val="P00"/>
        <w:spacing w:before="72"/>
        <w:ind w:left="0" w:right="1134"/>
        <w:rPr>
          <w:rStyle w:val="default"/>
          <w:rFonts w:cs="FrankRuehl" w:hint="cs"/>
          <w:rtl/>
        </w:rPr>
      </w:pPr>
      <w:r>
        <w:rPr>
          <w:rtl/>
          <w:lang w:val="he-IL"/>
        </w:rPr>
        <w:pict>
          <v:shape id="_x0000_s1109" type="#_x0000_t202" style="position:absolute;left:0;text-align:left;margin-left:470.25pt;margin-top:7.1pt;width:1in;height:20.45pt;z-index:251695616" filled="f" stroked="f">
            <v:textbox inset="1mm,0,1mm,0">
              <w:txbxContent>
                <w:p w:rsidR="004E1450" w:rsidRDefault="004E1450" w:rsidP="004E1450">
                  <w:pPr>
                    <w:spacing w:line="160" w:lineRule="exact"/>
                    <w:jc w:val="left"/>
                    <w:rPr>
                      <w:rFonts w:cs="Miriam"/>
                      <w:noProof/>
                      <w:szCs w:val="18"/>
                      <w:rtl/>
                    </w:rPr>
                  </w:pPr>
                  <w:r>
                    <w:rPr>
                      <w:rFonts w:cs="Miriam"/>
                      <w:szCs w:val="18"/>
                      <w:rtl/>
                    </w:rPr>
                    <w:t>ת</w:t>
                  </w:r>
                  <w:r>
                    <w:rPr>
                      <w:rFonts w:cs="Miriam" w:hint="cs"/>
                      <w:szCs w:val="18"/>
                      <w:rtl/>
                    </w:rPr>
                    <w:t>ק' תשמ"ה-1985</w:t>
                  </w:r>
                </w:p>
                <w:p w:rsidR="001516B2" w:rsidRDefault="001516B2">
                  <w:pPr>
                    <w:spacing w:line="160" w:lineRule="exact"/>
                    <w:jc w:val="left"/>
                    <w:rPr>
                      <w:rFonts w:cs="Miriam" w:hint="cs"/>
                      <w:szCs w:val="18"/>
                      <w:rtl/>
                    </w:rPr>
                  </w:pPr>
                  <w:r>
                    <w:rPr>
                      <w:rFonts w:cs="Miriam" w:hint="cs"/>
                      <w:szCs w:val="18"/>
                      <w:rtl/>
                    </w:rPr>
                    <w:t>תק' תשס"ו-2005</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 מספרי האישור שתיתן רשות אישור ישאו צופן זיהוי שהקצה לה מנהל הרשות.</w:t>
      </w:r>
    </w:p>
    <w:p w:rsidR="004B3A8E" w:rsidRPr="006A1875" w:rsidRDefault="004B3A8E" w:rsidP="004B3A8E">
      <w:pPr>
        <w:pStyle w:val="P00"/>
        <w:tabs>
          <w:tab w:val="clear" w:pos="6259"/>
        </w:tabs>
        <w:spacing w:before="0"/>
        <w:ind w:left="0" w:right="1134"/>
        <w:rPr>
          <w:rFonts w:hint="cs"/>
          <w:vanish/>
          <w:szCs w:val="20"/>
          <w:shd w:val="clear" w:color="auto" w:fill="FFFF99"/>
          <w:rtl/>
        </w:rPr>
      </w:pPr>
      <w:bookmarkStart w:id="18" w:name="Rov78"/>
      <w:r w:rsidRPr="006A1875">
        <w:rPr>
          <w:rFonts w:hint="cs"/>
          <w:vanish/>
          <w:color w:val="FF0000"/>
          <w:szCs w:val="20"/>
          <w:shd w:val="clear" w:color="auto" w:fill="FFFF99"/>
          <w:rtl/>
        </w:rPr>
        <w:t>מיום 10.2.1985</w:t>
      </w:r>
    </w:p>
    <w:p w:rsidR="004B3A8E" w:rsidRPr="006A1875" w:rsidRDefault="004B3A8E" w:rsidP="004B3A8E">
      <w:pPr>
        <w:pStyle w:val="P00"/>
        <w:spacing w:before="0"/>
        <w:ind w:left="0" w:right="1134"/>
        <w:rPr>
          <w:rFonts w:hint="cs"/>
          <w:b/>
          <w:bCs/>
          <w:vanish/>
          <w:szCs w:val="20"/>
          <w:shd w:val="clear" w:color="auto" w:fill="FFFF99"/>
          <w:rtl/>
        </w:rPr>
      </w:pPr>
      <w:r w:rsidRPr="006A1875">
        <w:rPr>
          <w:rFonts w:hint="cs"/>
          <w:b/>
          <w:bCs/>
          <w:vanish/>
          <w:szCs w:val="20"/>
          <w:shd w:val="clear" w:color="auto" w:fill="FFFF99"/>
          <w:rtl/>
        </w:rPr>
        <w:t>תק' תשמ"ה-1985</w:t>
      </w:r>
    </w:p>
    <w:p w:rsidR="004B3A8E" w:rsidRPr="006A1875" w:rsidRDefault="004B3A8E" w:rsidP="004B3A8E">
      <w:pPr>
        <w:pStyle w:val="P00"/>
        <w:spacing w:before="0"/>
        <w:ind w:left="0" w:right="1134"/>
        <w:rPr>
          <w:rFonts w:hint="cs"/>
          <w:vanish/>
          <w:szCs w:val="20"/>
          <w:shd w:val="clear" w:color="auto" w:fill="FFFF99"/>
          <w:rtl/>
        </w:rPr>
      </w:pPr>
      <w:hyperlink r:id="rId19" w:history="1">
        <w:r w:rsidRPr="006A1875">
          <w:rPr>
            <w:rStyle w:val="Hyperlink"/>
            <w:rFonts w:hint="cs"/>
            <w:vanish/>
            <w:szCs w:val="20"/>
            <w:shd w:val="clear" w:color="auto" w:fill="FFFF99"/>
            <w:rtl/>
          </w:rPr>
          <w:t>ק"ת תשמ"ה מס' 4759</w:t>
        </w:r>
      </w:hyperlink>
      <w:r w:rsidRPr="006A1875">
        <w:rPr>
          <w:rFonts w:hint="cs"/>
          <w:vanish/>
          <w:szCs w:val="20"/>
          <w:shd w:val="clear" w:color="auto" w:fill="FFFF99"/>
          <w:rtl/>
        </w:rPr>
        <w:t xml:space="preserve"> מיום 10.2.1985 עמ' 662</w:t>
      </w:r>
    </w:p>
    <w:p w:rsidR="004B3A8E" w:rsidRPr="006A1875" w:rsidRDefault="004B3A8E" w:rsidP="004B3A8E">
      <w:pPr>
        <w:pStyle w:val="P00"/>
        <w:ind w:left="0" w:right="1134"/>
        <w:rPr>
          <w:rFonts w:hint="cs"/>
          <w:vanish/>
          <w:color w:val="FF0000"/>
          <w:szCs w:val="20"/>
          <w:shd w:val="clear" w:color="auto" w:fill="FFFF99"/>
          <w:rtl/>
        </w:rPr>
      </w:pPr>
      <w:r w:rsidRPr="006A1875">
        <w:rPr>
          <w:vanish/>
          <w:sz w:val="22"/>
          <w:szCs w:val="22"/>
          <w:shd w:val="clear" w:color="auto" w:fill="FFFF99"/>
          <w:rtl/>
        </w:rPr>
        <w:tab/>
      </w:r>
      <w:r w:rsidRPr="006A1875">
        <w:rPr>
          <w:rStyle w:val="default"/>
          <w:rFonts w:cs="FrankRuehl"/>
          <w:vanish/>
          <w:sz w:val="22"/>
          <w:szCs w:val="22"/>
          <w:shd w:val="clear" w:color="auto" w:fill="FFFF99"/>
          <w:rtl/>
        </w:rPr>
        <w:t>(</w:t>
      </w:r>
      <w:r w:rsidRPr="006A1875">
        <w:rPr>
          <w:rStyle w:val="default"/>
          <w:rFonts w:cs="FrankRuehl" w:hint="cs"/>
          <w:vanish/>
          <w:sz w:val="22"/>
          <w:szCs w:val="22"/>
          <w:shd w:val="clear" w:color="auto" w:fill="FFFF99"/>
          <w:rtl/>
        </w:rPr>
        <w:t>ב)</w:t>
      </w:r>
      <w:r w:rsidRPr="006A1875">
        <w:rPr>
          <w:rStyle w:val="default"/>
          <w:rFonts w:cs="FrankRuehl"/>
          <w:vanish/>
          <w:sz w:val="22"/>
          <w:szCs w:val="22"/>
          <w:shd w:val="clear" w:color="auto" w:fill="FFFF99"/>
          <w:rtl/>
        </w:rPr>
        <w:tab/>
      </w:r>
      <w:r w:rsidRPr="006A1875">
        <w:rPr>
          <w:rStyle w:val="default"/>
          <w:rFonts w:cs="FrankRuehl" w:hint="cs"/>
          <w:vanish/>
          <w:sz w:val="22"/>
          <w:szCs w:val="22"/>
          <w:shd w:val="clear" w:color="auto" w:fill="FFFF99"/>
          <w:rtl/>
        </w:rPr>
        <w:t xml:space="preserve">כל מספרי האישור שתיתן רשות אישור ישאו צופן זיהוי שהקצה לה </w:t>
      </w:r>
      <w:r w:rsidRPr="006A1875">
        <w:rPr>
          <w:rStyle w:val="default"/>
          <w:rFonts w:cs="FrankRuehl" w:hint="cs"/>
          <w:strike/>
          <w:vanish/>
          <w:sz w:val="22"/>
          <w:szCs w:val="22"/>
          <w:shd w:val="clear" w:color="auto" w:fill="FFFF99"/>
          <w:rtl/>
        </w:rPr>
        <w:t>המנהל</w:t>
      </w:r>
      <w:r w:rsidRPr="006A1875">
        <w:rPr>
          <w:rStyle w:val="default"/>
          <w:rFonts w:cs="FrankRuehl" w:hint="cs"/>
          <w:vanish/>
          <w:sz w:val="22"/>
          <w:szCs w:val="22"/>
          <w:shd w:val="clear" w:color="auto" w:fill="FFFF99"/>
          <w:rtl/>
        </w:rPr>
        <w:t xml:space="preserve"> </w:t>
      </w:r>
      <w:r w:rsidRPr="006A1875">
        <w:rPr>
          <w:rStyle w:val="default"/>
          <w:rFonts w:cs="FrankRuehl" w:hint="cs"/>
          <w:vanish/>
          <w:sz w:val="22"/>
          <w:szCs w:val="22"/>
          <w:u w:val="single"/>
          <w:shd w:val="clear" w:color="auto" w:fill="FFFF99"/>
          <w:rtl/>
        </w:rPr>
        <w:t>מנהל המינהל</w:t>
      </w:r>
      <w:r w:rsidRPr="006A1875">
        <w:rPr>
          <w:rStyle w:val="default"/>
          <w:rFonts w:cs="FrankRuehl" w:hint="cs"/>
          <w:vanish/>
          <w:sz w:val="22"/>
          <w:szCs w:val="22"/>
          <w:shd w:val="clear" w:color="auto" w:fill="FFFF99"/>
          <w:rtl/>
        </w:rPr>
        <w:t>.</w:t>
      </w:r>
    </w:p>
    <w:p w:rsidR="004B3A8E" w:rsidRPr="006A1875" w:rsidRDefault="004B3A8E">
      <w:pPr>
        <w:pStyle w:val="P00"/>
        <w:spacing w:before="0"/>
        <w:ind w:left="0" w:right="1134"/>
        <w:rPr>
          <w:rFonts w:hint="cs"/>
          <w:vanish/>
          <w:color w:val="FF0000"/>
          <w:szCs w:val="20"/>
          <w:shd w:val="clear" w:color="auto" w:fill="FFFF99"/>
          <w:rtl/>
        </w:rPr>
      </w:pPr>
    </w:p>
    <w:p w:rsidR="004B3A8E" w:rsidRPr="006A1875" w:rsidRDefault="004B3A8E">
      <w:pPr>
        <w:pStyle w:val="P00"/>
        <w:spacing w:before="0"/>
        <w:ind w:left="0" w:right="1134"/>
        <w:rPr>
          <w:rFonts w:hint="cs"/>
          <w:vanish/>
          <w:color w:val="FF0000"/>
          <w:szCs w:val="20"/>
          <w:shd w:val="clear" w:color="auto" w:fill="FFFF99"/>
          <w:rtl/>
        </w:rPr>
      </w:pPr>
      <w:r w:rsidRPr="006A1875">
        <w:rPr>
          <w:rFonts w:hint="cs"/>
          <w:vanish/>
          <w:color w:val="FF0000"/>
          <w:szCs w:val="20"/>
          <w:shd w:val="clear" w:color="auto" w:fill="FFFF99"/>
          <w:rtl/>
        </w:rPr>
        <w:t>מיום 24.11.2005</w:t>
      </w:r>
    </w:p>
    <w:p w:rsidR="004B3A8E" w:rsidRPr="006A1875" w:rsidRDefault="004B3A8E">
      <w:pPr>
        <w:pStyle w:val="P00"/>
        <w:spacing w:before="0"/>
        <w:ind w:left="0" w:right="1134"/>
        <w:rPr>
          <w:rFonts w:hint="cs"/>
          <w:b/>
          <w:bCs/>
          <w:vanish/>
          <w:szCs w:val="20"/>
          <w:shd w:val="clear" w:color="auto" w:fill="FFFF99"/>
          <w:rtl/>
        </w:rPr>
      </w:pPr>
      <w:r w:rsidRPr="006A1875">
        <w:rPr>
          <w:rFonts w:hint="cs"/>
          <w:b/>
          <w:bCs/>
          <w:vanish/>
          <w:szCs w:val="20"/>
          <w:shd w:val="clear" w:color="auto" w:fill="FFFF99"/>
          <w:rtl/>
        </w:rPr>
        <w:t>תק' תשס"ו-2005</w:t>
      </w:r>
    </w:p>
    <w:p w:rsidR="004B3A8E" w:rsidRPr="006A1875" w:rsidRDefault="004B3A8E">
      <w:pPr>
        <w:pStyle w:val="P00"/>
        <w:spacing w:before="0"/>
        <w:ind w:left="0" w:right="1134"/>
        <w:rPr>
          <w:rFonts w:hint="cs"/>
          <w:vanish/>
          <w:szCs w:val="20"/>
          <w:shd w:val="clear" w:color="auto" w:fill="FFFF99"/>
          <w:rtl/>
        </w:rPr>
      </w:pPr>
      <w:hyperlink r:id="rId20" w:history="1">
        <w:r w:rsidRPr="006A1875">
          <w:rPr>
            <w:rStyle w:val="Hyperlink"/>
            <w:rFonts w:hint="cs"/>
            <w:vanish/>
            <w:szCs w:val="20"/>
            <w:shd w:val="clear" w:color="auto" w:fill="FFFF99"/>
            <w:rtl/>
          </w:rPr>
          <w:t>ק"ת תשס"ו מס' 6438</w:t>
        </w:r>
      </w:hyperlink>
      <w:r w:rsidRPr="006A1875">
        <w:rPr>
          <w:rFonts w:hint="cs"/>
          <w:vanish/>
          <w:szCs w:val="20"/>
          <w:shd w:val="clear" w:color="auto" w:fill="FFFF99"/>
          <w:rtl/>
        </w:rPr>
        <w:t xml:space="preserve"> מיום 24.11.2005 עמ' 107</w:t>
      </w:r>
    </w:p>
    <w:p w:rsidR="004B3A8E" w:rsidRPr="001516B2" w:rsidRDefault="004B3A8E" w:rsidP="004E1450">
      <w:pPr>
        <w:pStyle w:val="P00"/>
        <w:ind w:left="0" w:right="1134"/>
        <w:rPr>
          <w:rStyle w:val="default"/>
          <w:rFonts w:cs="FrankRuehl" w:hint="cs"/>
          <w:sz w:val="2"/>
          <w:szCs w:val="2"/>
          <w:rtl/>
        </w:rPr>
      </w:pPr>
      <w:r w:rsidRPr="006A1875">
        <w:rPr>
          <w:vanish/>
          <w:sz w:val="22"/>
          <w:szCs w:val="22"/>
          <w:shd w:val="clear" w:color="auto" w:fill="FFFF99"/>
          <w:rtl/>
        </w:rPr>
        <w:tab/>
      </w:r>
      <w:r w:rsidRPr="006A1875">
        <w:rPr>
          <w:rStyle w:val="default"/>
          <w:rFonts w:cs="FrankRuehl"/>
          <w:vanish/>
          <w:sz w:val="22"/>
          <w:szCs w:val="22"/>
          <w:shd w:val="clear" w:color="auto" w:fill="FFFF99"/>
          <w:rtl/>
        </w:rPr>
        <w:t>(</w:t>
      </w:r>
      <w:r w:rsidRPr="006A1875">
        <w:rPr>
          <w:rStyle w:val="default"/>
          <w:rFonts w:cs="FrankRuehl" w:hint="cs"/>
          <w:vanish/>
          <w:sz w:val="22"/>
          <w:szCs w:val="22"/>
          <w:shd w:val="clear" w:color="auto" w:fill="FFFF99"/>
          <w:rtl/>
        </w:rPr>
        <w:t>ב)</w:t>
      </w:r>
      <w:r w:rsidRPr="006A1875">
        <w:rPr>
          <w:rStyle w:val="default"/>
          <w:rFonts w:cs="FrankRuehl"/>
          <w:vanish/>
          <w:sz w:val="22"/>
          <w:szCs w:val="22"/>
          <w:shd w:val="clear" w:color="auto" w:fill="FFFF99"/>
          <w:rtl/>
        </w:rPr>
        <w:tab/>
      </w:r>
      <w:r w:rsidRPr="006A1875">
        <w:rPr>
          <w:rStyle w:val="default"/>
          <w:rFonts w:cs="FrankRuehl" w:hint="cs"/>
          <w:vanish/>
          <w:sz w:val="22"/>
          <w:szCs w:val="22"/>
          <w:shd w:val="clear" w:color="auto" w:fill="FFFF99"/>
          <w:rtl/>
        </w:rPr>
        <w:t xml:space="preserve">כל מספרי האישור שתיתן רשות אישור ישאו צופן זיהוי שהקצה לה מנהל </w:t>
      </w:r>
      <w:r w:rsidRPr="006A1875">
        <w:rPr>
          <w:rStyle w:val="default"/>
          <w:rFonts w:cs="FrankRuehl" w:hint="cs"/>
          <w:strike/>
          <w:vanish/>
          <w:sz w:val="22"/>
          <w:szCs w:val="22"/>
          <w:shd w:val="clear" w:color="auto" w:fill="FFFF99"/>
          <w:rtl/>
        </w:rPr>
        <w:t>המינהל</w:t>
      </w:r>
      <w:r w:rsidRPr="006A1875">
        <w:rPr>
          <w:rStyle w:val="default"/>
          <w:rFonts w:cs="FrankRuehl" w:hint="cs"/>
          <w:vanish/>
          <w:sz w:val="22"/>
          <w:szCs w:val="22"/>
          <w:shd w:val="clear" w:color="auto" w:fill="FFFF99"/>
          <w:rtl/>
        </w:rPr>
        <w:t xml:space="preserve"> </w:t>
      </w:r>
      <w:r w:rsidRPr="006A1875">
        <w:rPr>
          <w:rStyle w:val="default"/>
          <w:rFonts w:cs="FrankRuehl" w:hint="cs"/>
          <w:vanish/>
          <w:sz w:val="22"/>
          <w:szCs w:val="22"/>
          <w:u w:val="single"/>
          <w:shd w:val="clear" w:color="auto" w:fill="FFFF99"/>
          <w:rtl/>
        </w:rPr>
        <w:t>הרשות</w:t>
      </w:r>
      <w:r w:rsidRPr="006A1875">
        <w:rPr>
          <w:rStyle w:val="default"/>
          <w:rFonts w:cs="FrankRuehl" w:hint="cs"/>
          <w:vanish/>
          <w:sz w:val="22"/>
          <w:szCs w:val="22"/>
          <w:shd w:val="clear" w:color="auto" w:fill="FFFF99"/>
          <w:rtl/>
        </w:rPr>
        <w:t>.</w:t>
      </w:r>
      <w:bookmarkEnd w:id="18"/>
    </w:p>
    <w:p w:rsidR="004B3A8E" w:rsidRDefault="004B3A8E">
      <w:pPr>
        <w:pStyle w:val="P00"/>
        <w:spacing w:before="72"/>
        <w:ind w:left="0" w:right="1134"/>
        <w:rPr>
          <w:rStyle w:val="default"/>
          <w:rFonts w:cs="FrankRuehl"/>
          <w:rtl/>
        </w:rPr>
      </w:pPr>
      <w:bookmarkStart w:id="19" w:name="Seif8"/>
      <w:bookmarkEnd w:id="19"/>
      <w:r>
        <w:rPr>
          <w:lang w:val="he-IL"/>
        </w:rPr>
        <w:pict>
          <v:rect id="_x0000_s1042" style="position:absolute;left:0;text-align:left;margin-left:464.5pt;margin-top:8.05pt;width:75.05pt;height:20pt;z-index:251636224" o:allowincell="f" filled="f" stroked="f" strokecolor="lime" strokeweight=".25pt">
            <v:textbox style="mso-next-textbox:#_x0000_s1042" inset="0,0,0,0">
              <w:txbxContent>
                <w:p w:rsidR="001516B2" w:rsidRDefault="001516B2" w:rsidP="00D66769">
                  <w:pPr>
                    <w:spacing w:line="160" w:lineRule="exact"/>
                    <w:jc w:val="left"/>
                    <w:rPr>
                      <w:rFonts w:cs="Miriam"/>
                      <w:noProof/>
                      <w:szCs w:val="18"/>
                      <w:rtl/>
                    </w:rPr>
                  </w:pPr>
                  <w:r>
                    <w:rPr>
                      <w:rFonts w:cs="Miriam"/>
                      <w:szCs w:val="18"/>
                      <w:rtl/>
                    </w:rPr>
                    <w:t>נ</w:t>
                  </w:r>
                  <w:r>
                    <w:rPr>
                      <w:rFonts w:cs="Miriam" w:hint="cs"/>
                      <w:szCs w:val="18"/>
                      <w:rtl/>
                    </w:rPr>
                    <w:t>יהול ושמירת</w:t>
                  </w:r>
                  <w:r w:rsidR="00D66769">
                    <w:rPr>
                      <w:rFonts w:cs="Miriam" w:hint="cs"/>
                      <w:szCs w:val="18"/>
                      <w:rtl/>
                    </w:rPr>
                    <w:t xml:space="preserve"> </w:t>
                  </w:r>
                  <w:r>
                    <w:rPr>
                      <w:rFonts w:cs="Miriam"/>
                      <w:szCs w:val="18"/>
                      <w:rtl/>
                    </w:rPr>
                    <w:t>ר</w:t>
                  </w:r>
                  <w:r>
                    <w:rPr>
                      <w:rFonts w:cs="Miriam" w:hint="cs"/>
                      <w:szCs w:val="18"/>
                      <w:rtl/>
                    </w:rPr>
                    <w:t>ישו</w:t>
                  </w:r>
                  <w:r>
                    <w:rPr>
                      <w:rFonts w:cs="Miriam"/>
                      <w:szCs w:val="18"/>
                      <w:rtl/>
                    </w:rPr>
                    <w:t>מ</w:t>
                  </w:r>
                  <w:r>
                    <w:rPr>
                      <w:rFonts w:cs="Miriam" w:hint="cs"/>
                      <w:szCs w:val="18"/>
                      <w:rtl/>
                    </w:rPr>
                    <w:t>ים</w:t>
                  </w:r>
                </w:p>
              </w:txbxContent>
            </v:textbox>
            <w10:anchorlock/>
          </v:rect>
        </w:pict>
      </w:r>
      <w:r>
        <w:rPr>
          <w:rStyle w:val="big-number"/>
          <w:rFonts w:cs="Miriam"/>
          <w:rtl/>
        </w:rPr>
        <w:t>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רשות אישור תנהל את הרישומים כמפורט בתקנת משנה (ב) ותשמור אותם לתקופה של 15 שנים לפחות מיום מתן אישור הבטיחות.</w:t>
      </w:r>
    </w:p>
    <w:p w:rsidR="004B3A8E" w:rsidRDefault="004B3A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הרישומים יכללו:</w:t>
      </w:r>
    </w:p>
    <w:p w:rsidR="004B3A8E" w:rsidRDefault="004B3A8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כל הודעת אישור בטיחות שניתנה;</w:t>
      </w:r>
    </w:p>
    <w:p w:rsidR="004B3A8E" w:rsidRDefault="004B3A8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העתק הבקשה, השרטוטים והמסמכים שאושרו סופית ואשר אליהם מתייחס כל אישור, לפ</w:t>
      </w:r>
      <w:r>
        <w:rPr>
          <w:rStyle w:val="default"/>
          <w:rFonts w:cs="FrankRuehl"/>
          <w:rtl/>
        </w:rPr>
        <w:t>י</w:t>
      </w:r>
      <w:r>
        <w:rPr>
          <w:rStyle w:val="default"/>
          <w:rFonts w:cs="FrankRuehl" w:hint="cs"/>
          <w:rtl/>
        </w:rPr>
        <w:t xml:space="preserve"> הענין;</w:t>
      </w:r>
    </w:p>
    <w:p w:rsidR="004B3A8E" w:rsidRDefault="004B3A8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לגבי כל מכולה הכלולה בכל אישור - המספר הסידורי של היצרן ומספר הזיהוי של הבעל.</w:t>
      </w:r>
    </w:p>
    <w:p w:rsidR="004B3A8E" w:rsidRDefault="004B3A8E">
      <w:pPr>
        <w:pStyle w:val="P00"/>
        <w:spacing w:before="72"/>
        <w:ind w:left="0" w:right="1134"/>
        <w:rPr>
          <w:rStyle w:val="default"/>
          <w:rFonts w:cs="FrankRuehl" w:hint="cs"/>
          <w:rtl/>
        </w:rPr>
      </w:pPr>
      <w:r>
        <w:rPr>
          <w:lang w:val="he-IL"/>
        </w:rPr>
        <w:pict>
          <v:rect id="_x0000_s1043" style="position:absolute;left:0;text-align:left;margin-left:464.5pt;margin-top:8.05pt;width:75.05pt;height:23.35pt;z-index:251637248" o:allowincell="f" filled="f" stroked="f" strokecolor="lime" strokeweight=".25pt">
            <v:textbox style="mso-next-textbox:#_x0000_s1043" inset="0,0,0,0">
              <w:txbxContent>
                <w:p w:rsidR="001516B2" w:rsidRDefault="001516B2">
                  <w:pPr>
                    <w:spacing w:line="160" w:lineRule="exact"/>
                    <w:jc w:val="left"/>
                    <w:rPr>
                      <w:rFonts w:cs="Miriam" w:hint="cs"/>
                      <w:szCs w:val="18"/>
                      <w:rtl/>
                    </w:rPr>
                  </w:pPr>
                  <w:r>
                    <w:rPr>
                      <w:rFonts w:cs="Miriam"/>
                      <w:szCs w:val="18"/>
                      <w:rtl/>
                    </w:rPr>
                    <w:t>ת</w:t>
                  </w:r>
                  <w:r>
                    <w:rPr>
                      <w:rFonts w:cs="Miriam" w:hint="cs"/>
                      <w:szCs w:val="18"/>
                      <w:rtl/>
                    </w:rPr>
                    <w:t>ק' תשמ"ה-1985</w:t>
                  </w:r>
                </w:p>
                <w:p w:rsidR="001516B2" w:rsidRDefault="001516B2">
                  <w:pPr>
                    <w:spacing w:line="160" w:lineRule="exact"/>
                    <w:jc w:val="left"/>
                    <w:rPr>
                      <w:rFonts w:cs="Miriam"/>
                      <w:noProof/>
                      <w:szCs w:val="18"/>
                      <w:rtl/>
                    </w:rPr>
                  </w:pPr>
                  <w:r>
                    <w:rPr>
                      <w:rFonts w:cs="Miriam" w:hint="cs"/>
                      <w:szCs w:val="18"/>
                      <w:rtl/>
                    </w:rPr>
                    <w:t>תק' תשס"ו-2005</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בוטל המינוי לרשות אישור תמסור למנהל הרשות את הרישומים המתייחסים לאישורי בטיחות שנתנה.</w:t>
      </w:r>
    </w:p>
    <w:p w:rsidR="004B3A8E" w:rsidRPr="006A1875" w:rsidRDefault="004B3A8E" w:rsidP="004B3A8E">
      <w:pPr>
        <w:pStyle w:val="P00"/>
        <w:tabs>
          <w:tab w:val="clear" w:pos="6259"/>
        </w:tabs>
        <w:spacing w:before="0"/>
        <w:ind w:left="0" w:right="1134"/>
        <w:rPr>
          <w:rFonts w:hint="cs"/>
          <w:vanish/>
          <w:szCs w:val="20"/>
          <w:shd w:val="clear" w:color="auto" w:fill="FFFF99"/>
          <w:rtl/>
        </w:rPr>
      </w:pPr>
      <w:bookmarkStart w:id="20" w:name="Rov79"/>
      <w:r w:rsidRPr="006A1875">
        <w:rPr>
          <w:rFonts w:hint="cs"/>
          <w:vanish/>
          <w:color w:val="FF0000"/>
          <w:szCs w:val="20"/>
          <w:shd w:val="clear" w:color="auto" w:fill="FFFF99"/>
          <w:rtl/>
        </w:rPr>
        <w:t>מיום 10.2.1985</w:t>
      </w:r>
    </w:p>
    <w:p w:rsidR="004B3A8E" w:rsidRPr="006A1875" w:rsidRDefault="004B3A8E" w:rsidP="004B3A8E">
      <w:pPr>
        <w:pStyle w:val="P00"/>
        <w:spacing w:before="0"/>
        <w:ind w:left="0" w:right="1134"/>
        <w:rPr>
          <w:rFonts w:hint="cs"/>
          <w:b/>
          <w:bCs/>
          <w:vanish/>
          <w:szCs w:val="20"/>
          <w:shd w:val="clear" w:color="auto" w:fill="FFFF99"/>
          <w:rtl/>
        </w:rPr>
      </w:pPr>
      <w:r w:rsidRPr="006A1875">
        <w:rPr>
          <w:rFonts w:hint="cs"/>
          <w:b/>
          <w:bCs/>
          <w:vanish/>
          <w:szCs w:val="20"/>
          <w:shd w:val="clear" w:color="auto" w:fill="FFFF99"/>
          <w:rtl/>
        </w:rPr>
        <w:t>תק' תשמ"ה-1985</w:t>
      </w:r>
    </w:p>
    <w:p w:rsidR="004B3A8E" w:rsidRPr="006A1875" w:rsidRDefault="004B3A8E" w:rsidP="004B3A8E">
      <w:pPr>
        <w:pStyle w:val="P00"/>
        <w:spacing w:before="0"/>
        <w:ind w:left="0" w:right="1134"/>
        <w:rPr>
          <w:rFonts w:hint="cs"/>
          <w:vanish/>
          <w:szCs w:val="20"/>
          <w:shd w:val="clear" w:color="auto" w:fill="FFFF99"/>
          <w:rtl/>
        </w:rPr>
      </w:pPr>
      <w:hyperlink r:id="rId21" w:history="1">
        <w:r w:rsidRPr="006A1875">
          <w:rPr>
            <w:rStyle w:val="Hyperlink"/>
            <w:rFonts w:hint="cs"/>
            <w:vanish/>
            <w:szCs w:val="20"/>
            <w:shd w:val="clear" w:color="auto" w:fill="FFFF99"/>
            <w:rtl/>
          </w:rPr>
          <w:t>ק"ת תשמ"ה מס' 4759</w:t>
        </w:r>
      </w:hyperlink>
      <w:r w:rsidRPr="006A1875">
        <w:rPr>
          <w:rFonts w:hint="cs"/>
          <w:vanish/>
          <w:szCs w:val="20"/>
          <w:shd w:val="clear" w:color="auto" w:fill="FFFF99"/>
          <w:rtl/>
        </w:rPr>
        <w:t xml:space="preserve"> מיום 10.2.1985 עמ' 662</w:t>
      </w:r>
    </w:p>
    <w:p w:rsidR="004B3A8E" w:rsidRPr="006A1875" w:rsidRDefault="004B3A8E" w:rsidP="004B3A8E">
      <w:pPr>
        <w:pStyle w:val="P00"/>
        <w:ind w:left="0" w:right="1134"/>
        <w:rPr>
          <w:rFonts w:hint="cs"/>
          <w:vanish/>
          <w:color w:val="FF0000"/>
          <w:szCs w:val="20"/>
          <w:shd w:val="clear" w:color="auto" w:fill="FFFF99"/>
          <w:rtl/>
        </w:rPr>
      </w:pPr>
      <w:r w:rsidRPr="006A1875">
        <w:rPr>
          <w:vanish/>
          <w:sz w:val="22"/>
          <w:szCs w:val="22"/>
          <w:shd w:val="clear" w:color="auto" w:fill="FFFF99"/>
          <w:rtl/>
        </w:rPr>
        <w:tab/>
      </w:r>
      <w:r w:rsidRPr="006A1875">
        <w:rPr>
          <w:rStyle w:val="default"/>
          <w:rFonts w:cs="FrankRuehl"/>
          <w:vanish/>
          <w:sz w:val="22"/>
          <w:szCs w:val="22"/>
          <w:shd w:val="clear" w:color="auto" w:fill="FFFF99"/>
          <w:rtl/>
        </w:rPr>
        <w:t>(</w:t>
      </w:r>
      <w:r w:rsidRPr="006A1875">
        <w:rPr>
          <w:rStyle w:val="default"/>
          <w:rFonts w:cs="FrankRuehl" w:hint="cs"/>
          <w:vanish/>
          <w:sz w:val="22"/>
          <w:szCs w:val="22"/>
          <w:shd w:val="clear" w:color="auto" w:fill="FFFF99"/>
          <w:rtl/>
        </w:rPr>
        <w:t>ג)</w:t>
      </w:r>
      <w:r w:rsidRPr="006A1875">
        <w:rPr>
          <w:rStyle w:val="default"/>
          <w:rFonts w:cs="FrankRuehl"/>
          <w:vanish/>
          <w:sz w:val="22"/>
          <w:szCs w:val="22"/>
          <w:shd w:val="clear" w:color="auto" w:fill="FFFF99"/>
          <w:rtl/>
        </w:rPr>
        <w:tab/>
      </w:r>
      <w:r w:rsidRPr="006A1875">
        <w:rPr>
          <w:rStyle w:val="default"/>
          <w:rFonts w:cs="FrankRuehl" w:hint="cs"/>
          <w:vanish/>
          <w:sz w:val="22"/>
          <w:szCs w:val="22"/>
          <w:shd w:val="clear" w:color="auto" w:fill="FFFF99"/>
          <w:rtl/>
        </w:rPr>
        <w:t xml:space="preserve">בוטל המינוי לרשות אישור תמסור </w:t>
      </w:r>
      <w:r w:rsidRPr="006A1875">
        <w:rPr>
          <w:rStyle w:val="default"/>
          <w:rFonts w:cs="FrankRuehl" w:hint="cs"/>
          <w:strike/>
          <w:vanish/>
          <w:sz w:val="22"/>
          <w:szCs w:val="22"/>
          <w:shd w:val="clear" w:color="auto" w:fill="FFFF99"/>
          <w:rtl/>
        </w:rPr>
        <w:t>למנהל</w:t>
      </w:r>
      <w:r w:rsidRPr="006A1875">
        <w:rPr>
          <w:rStyle w:val="default"/>
          <w:rFonts w:cs="FrankRuehl" w:hint="cs"/>
          <w:vanish/>
          <w:sz w:val="22"/>
          <w:szCs w:val="22"/>
          <w:shd w:val="clear" w:color="auto" w:fill="FFFF99"/>
          <w:rtl/>
        </w:rPr>
        <w:t xml:space="preserve"> </w:t>
      </w:r>
      <w:r w:rsidRPr="006A1875">
        <w:rPr>
          <w:rStyle w:val="default"/>
          <w:rFonts w:cs="FrankRuehl" w:hint="cs"/>
          <w:vanish/>
          <w:sz w:val="22"/>
          <w:szCs w:val="22"/>
          <w:u w:val="single"/>
          <w:shd w:val="clear" w:color="auto" w:fill="FFFF99"/>
          <w:rtl/>
        </w:rPr>
        <w:t>למנהל המינהל</w:t>
      </w:r>
      <w:r w:rsidRPr="006A1875">
        <w:rPr>
          <w:rStyle w:val="default"/>
          <w:rFonts w:cs="FrankRuehl" w:hint="cs"/>
          <w:vanish/>
          <w:sz w:val="22"/>
          <w:szCs w:val="22"/>
          <w:shd w:val="clear" w:color="auto" w:fill="FFFF99"/>
          <w:rtl/>
        </w:rPr>
        <w:t xml:space="preserve"> את הרישומים המתייחסים לאישורי בטיחות שנתנה.</w:t>
      </w:r>
    </w:p>
    <w:p w:rsidR="004B3A8E" w:rsidRPr="006A1875" w:rsidRDefault="004B3A8E">
      <w:pPr>
        <w:pStyle w:val="P00"/>
        <w:spacing w:before="0"/>
        <w:ind w:left="0" w:right="1134"/>
        <w:rPr>
          <w:rFonts w:hint="cs"/>
          <w:vanish/>
          <w:color w:val="FF0000"/>
          <w:szCs w:val="20"/>
          <w:shd w:val="clear" w:color="auto" w:fill="FFFF99"/>
          <w:rtl/>
        </w:rPr>
      </w:pPr>
    </w:p>
    <w:p w:rsidR="004B3A8E" w:rsidRPr="006A1875" w:rsidRDefault="004B3A8E">
      <w:pPr>
        <w:pStyle w:val="P00"/>
        <w:spacing w:before="0"/>
        <w:ind w:left="0" w:right="1134"/>
        <w:rPr>
          <w:rFonts w:hint="cs"/>
          <w:vanish/>
          <w:color w:val="FF0000"/>
          <w:szCs w:val="20"/>
          <w:shd w:val="clear" w:color="auto" w:fill="FFFF99"/>
          <w:rtl/>
        </w:rPr>
      </w:pPr>
      <w:r w:rsidRPr="006A1875">
        <w:rPr>
          <w:rFonts w:hint="cs"/>
          <w:vanish/>
          <w:color w:val="FF0000"/>
          <w:szCs w:val="20"/>
          <w:shd w:val="clear" w:color="auto" w:fill="FFFF99"/>
          <w:rtl/>
        </w:rPr>
        <w:t>מיום 24.11.2005</w:t>
      </w:r>
    </w:p>
    <w:p w:rsidR="004B3A8E" w:rsidRPr="006A1875" w:rsidRDefault="004B3A8E">
      <w:pPr>
        <w:pStyle w:val="P00"/>
        <w:spacing w:before="0"/>
        <w:ind w:left="0" w:right="1134"/>
        <w:rPr>
          <w:rFonts w:hint="cs"/>
          <w:b/>
          <w:bCs/>
          <w:vanish/>
          <w:szCs w:val="20"/>
          <w:shd w:val="clear" w:color="auto" w:fill="FFFF99"/>
          <w:rtl/>
        </w:rPr>
      </w:pPr>
      <w:r w:rsidRPr="006A1875">
        <w:rPr>
          <w:rFonts w:hint="cs"/>
          <w:b/>
          <w:bCs/>
          <w:vanish/>
          <w:szCs w:val="20"/>
          <w:shd w:val="clear" w:color="auto" w:fill="FFFF99"/>
          <w:rtl/>
        </w:rPr>
        <w:t>תק' תשס"ו-2005</w:t>
      </w:r>
    </w:p>
    <w:p w:rsidR="004B3A8E" w:rsidRPr="006A1875" w:rsidRDefault="004B3A8E">
      <w:pPr>
        <w:pStyle w:val="P00"/>
        <w:spacing w:before="0"/>
        <w:ind w:left="0" w:right="1134"/>
        <w:rPr>
          <w:rFonts w:hint="cs"/>
          <w:vanish/>
          <w:szCs w:val="20"/>
          <w:shd w:val="clear" w:color="auto" w:fill="FFFF99"/>
          <w:rtl/>
        </w:rPr>
      </w:pPr>
      <w:hyperlink r:id="rId22" w:history="1">
        <w:r w:rsidRPr="006A1875">
          <w:rPr>
            <w:rStyle w:val="Hyperlink"/>
            <w:rFonts w:hint="cs"/>
            <w:vanish/>
            <w:szCs w:val="20"/>
            <w:shd w:val="clear" w:color="auto" w:fill="FFFF99"/>
            <w:rtl/>
          </w:rPr>
          <w:t>ק"ת תשס"ו מס' 6438</w:t>
        </w:r>
      </w:hyperlink>
      <w:r w:rsidRPr="006A1875">
        <w:rPr>
          <w:rFonts w:hint="cs"/>
          <w:vanish/>
          <w:szCs w:val="20"/>
          <w:shd w:val="clear" w:color="auto" w:fill="FFFF99"/>
          <w:rtl/>
        </w:rPr>
        <w:t xml:space="preserve"> מיום 24.11.2005 עמ' 107</w:t>
      </w:r>
    </w:p>
    <w:p w:rsidR="004B3A8E" w:rsidRPr="001516B2" w:rsidRDefault="004B3A8E" w:rsidP="00F94FB0">
      <w:pPr>
        <w:pStyle w:val="P00"/>
        <w:ind w:left="0" w:right="1134"/>
        <w:rPr>
          <w:rStyle w:val="default"/>
          <w:rFonts w:cs="FrankRuehl" w:hint="cs"/>
          <w:sz w:val="2"/>
          <w:szCs w:val="2"/>
          <w:rtl/>
        </w:rPr>
      </w:pPr>
      <w:r w:rsidRPr="006A1875">
        <w:rPr>
          <w:vanish/>
          <w:sz w:val="22"/>
          <w:szCs w:val="22"/>
          <w:shd w:val="clear" w:color="auto" w:fill="FFFF99"/>
          <w:rtl/>
        </w:rPr>
        <w:tab/>
      </w:r>
      <w:r w:rsidRPr="006A1875">
        <w:rPr>
          <w:rStyle w:val="default"/>
          <w:rFonts w:cs="FrankRuehl"/>
          <w:vanish/>
          <w:sz w:val="22"/>
          <w:szCs w:val="22"/>
          <w:shd w:val="clear" w:color="auto" w:fill="FFFF99"/>
          <w:rtl/>
        </w:rPr>
        <w:t>(</w:t>
      </w:r>
      <w:r w:rsidRPr="006A1875">
        <w:rPr>
          <w:rStyle w:val="default"/>
          <w:rFonts w:cs="FrankRuehl" w:hint="cs"/>
          <w:vanish/>
          <w:sz w:val="22"/>
          <w:szCs w:val="22"/>
          <w:shd w:val="clear" w:color="auto" w:fill="FFFF99"/>
          <w:rtl/>
        </w:rPr>
        <w:t>ג)</w:t>
      </w:r>
      <w:r w:rsidRPr="006A1875">
        <w:rPr>
          <w:rStyle w:val="default"/>
          <w:rFonts w:cs="FrankRuehl"/>
          <w:vanish/>
          <w:sz w:val="22"/>
          <w:szCs w:val="22"/>
          <w:shd w:val="clear" w:color="auto" w:fill="FFFF99"/>
          <w:rtl/>
        </w:rPr>
        <w:tab/>
      </w:r>
      <w:r w:rsidRPr="006A1875">
        <w:rPr>
          <w:rStyle w:val="default"/>
          <w:rFonts w:cs="FrankRuehl" w:hint="cs"/>
          <w:vanish/>
          <w:sz w:val="22"/>
          <w:szCs w:val="22"/>
          <w:shd w:val="clear" w:color="auto" w:fill="FFFF99"/>
          <w:rtl/>
        </w:rPr>
        <w:t xml:space="preserve">בוטל המינוי לרשות אישור תמסור למנהל </w:t>
      </w:r>
      <w:r w:rsidRPr="006A1875">
        <w:rPr>
          <w:rStyle w:val="default"/>
          <w:rFonts w:cs="FrankRuehl" w:hint="cs"/>
          <w:strike/>
          <w:vanish/>
          <w:sz w:val="22"/>
          <w:szCs w:val="22"/>
          <w:shd w:val="clear" w:color="auto" w:fill="FFFF99"/>
          <w:rtl/>
        </w:rPr>
        <w:t>המינהל</w:t>
      </w:r>
      <w:r w:rsidRPr="006A1875">
        <w:rPr>
          <w:rStyle w:val="default"/>
          <w:rFonts w:cs="FrankRuehl" w:hint="cs"/>
          <w:vanish/>
          <w:sz w:val="22"/>
          <w:szCs w:val="22"/>
          <w:shd w:val="clear" w:color="auto" w:fill="FFFF99"/>
          <w:rtl/>
        </w:rPr>
        <w:t xml:space="preserve"> </w:t>
      </w:r>
      <w:r w:rsidRPr="006A1875">
        <w:rPr>
          <w:rStyle w:val="default"/>
          <w:rFonts w:cs="FrankRuehl" w:hint="cs"/>
          <w:vanish/>
          <w:sz w:val="22"/>
          <w:szCs w:val="22"/>
          <w:u w:val="single"/>
          <w:shd w:val="clear" w:color="auto" w:fill="FFFF99"/>
          <w:rtl/>
        </w:rPr>
        <w:t>הרשות</w:t>
      </w:r>
      <w:r w:rsidRPr="006A1875">
        <w:rPr>
          <w:rStyle w:val="default"/>
          <w:rFonts w:cs="FrankRuehl" w:hint="cs"/>
          <w:vanish/>
          <w:sz w:val="22"/>
          <w:szCs w:val="22"/>
          <w:shd w:val="clear" w:color="auto" w:fill="FFFF99"/>
          <w:rtl/>
        </w:rPr>
        <w:t xml:space="preserve"> את הרישומים המתייחסים לאישורי בטיחות שנתנה.</w:t>
      </w:r>
      <w:bookmarkEnd w:id="20"/>
    </w:p>
    <w:p w:rsidR="004B3A8E" w:rsidRDefault="004B3A8E">
      <w:pPr>
        <w:pStyle w:val="P00"/>
        <w:spacing w:before="72"/>
        <w:ind w:left="0" w:right="1134"/>
        <w:rPr>
          <w:rStyle w:val="default"/>
          <w:rFonts w:cs="FrankRuehl" w:hint="cs"/>
          <w:rtl/>
        </w:rPr>
      </w:pPr>
      <w:bookmarkStart w:id="21" w:name="Seif9"/>
      <w:bookmarkEnd w:id="21"/>
      <w:r>
        <w:rPr>
          <w:lang w:val="he-IL"/>
        </w:rPr>
        <w:pict>
          <v:rect id="_x0000_s1044" style="position:absolute;left:0;text-align:left;margin-left:464.5pt;margin-top:8.05pt;width:75.05pt;height:26.25pt;z-index:251638272" o:allowincell="f" filled="f" stroked="f" strokecolor="lime" strokeweight=".25pt">
            <v:textbox style="mso-next-textbox:#_x0000_s1044" inset="0,0,0,0">
              <w:txbxContent>
                <w:p w:rsidR="001516B2" w:rsidRDefault="001516B2">
                  <w:pPr>
                    <w:spacing w:line="160" w:lineRule="exact"/>
                    <w:jc w:val="left"/>
                    <w:rPr>
                      <w:rFonts w:cs="Miriam"/>
                      <w:noProof/>
                      <w:szCs w:val="18"/>
                      <w:rtl/>
                    </w:rPr>
                  </w:pPr>
                  <w:r>
                    <w:rPr>
                      <w:rFonts w:cs="Miriam"/>
                      <w:szCs w:val="18"/>
                      <w:rtl/>
                    </w:rPr>
                    <w:t>ס</w:t>
                  </w:r>
                  <w:r>
                    <w:rPr>
                      <w:rFonts w:cs="Miriam" w:hint="cs"/>
                      <w:szCs w:val="18"/>
                      <w:rtl/>
                    </w:rPr>
                    <w:t>יום פעולות</w:t>
                  </w:r>
                </w:p>
                <w:p w:rsidR="001516B2" w:rsidRDefault="001516B2">
                  <w:pPr>
                    <w:spacing w:line="160" w:lineRule="exact"/>
                    <w:jc w:val="left"/>
                    <w:rPr>
                      <w:rFonts w:cs="Miriam" w:hint="cs"/>
                      <w:szCs w:val="18"/>
                      <w:rtl/>
                    </w:rPr>
                  </w:pPr>
                  <w:r>
                    <w:rPr>
                      <w:rFonts w:cs="Miriam"/>
                      <w:szCs w:val="18"/>
                      <w:rtl/>
                    </w:rPr>
                    <w:t>ת</w:t>
                  </w:r>
                  <w:r>
                    <w:rPr>
                      <w:rFonts w:cs="Miriam" w:hint="cs"/>
                      <w:szCs w:val="18"/>
                      <w:rtl/>
                    </w:rPr>
                    <w:t>ק' תשמ"ה-1985</w:t>
                  </w:r>
                </w:p>
                <w:p w:rsidR="001516B2" w:rsidRDefault="001516B2">
                  <w:pPr>
                    <w:spacing w:line="160" w:lineRule="exact"/>
                    <w:jc w:val="left"/>
                    <w:rPr>
                      <w:rFonts w:cs="Miriam"/>
                      <w:noProof/>
                      <w:szCs w:val="18"/>
                      <w:rtl/>
                    </w:rPr>
                  </w:pPr>
                  <w:r>
                    <w:rPr>
                      <w:rFonts w:cs="Miriam" w:hint="cs"/>
                      <w:szCs w:val="18"/>
                      <w:rtl/>
                    </w:rPr>
                    <w:t>תק' תשס"ו-2005</w:t>
                  </w:r>
                </w:p>
              </w:txbxContent>
            </v:textbox>
            <w10:anchorlock/>
          </v:rect>
        </w:pict>
      </w:r>
      <w:r>
        <w:rPr>
          <w:rStyle w:val="big-number"/>
          <w:rFonts w:cs="Miriam"/>
          <w:rtl/>
        </w:rPr>
        <w:t>9.</w:t>
      </w:r>
      <w:r>
        <w:rPr>
          <w:rStyle w:val="big-number"/>
          <w:rFonts w:cs="Miriam"/>
          <w:rtl/>
        </w:rPr>
        <w:tab/>
      </w:r>
      <w:r>
        <w:rPr>
          <w:rStyle w:val="default"/>
          <w:rFonts w:cs="FrankRuehl"/>
          <w:rtl/>
        </w:rPr>
        <w:t>ר</w:t>
      </w:r>
      <w:r>
        <w:rPr>
          <w:rStyle w:val="default"/>
          <w:rFonts w:cs="FrankRuehl" w:hint="cs"/>
          <w:rtl/>
        </w:rPr>
        <w:t>שות אישור תודיע למנ</w:t>
      </w:r>
      <w:r>
        <w:rPr>
          <w:rStyle w:val="default"/>
          <w:rFonts w:cs="FrankRuehl"/>
          <w:rtl/>
        </w:rPr>
        <w:t>ה</w:t>
      </w:r>
      <w:r>
        <w:rPr>
          <w:rStyle w:val="default"/>
          <w:rFonts w:cs="FrankRuehl" w:hint="cs"/>
          <w:rtl/>
        </w:rPr>
        <w:t>ל הרשות 90 ימים מראש על רצונה לחדול לפעול כרשות אישור.</w:t>
      </w:r>
    </w:p>
    <w:p w:rsidR="004E1450" w:rsidRPr="006A1875" w:rsidRDefault="004E1450" w:rsidP="004E1450">
      <w:pPr>
        <w:pStyle w:val="P00"/>
        <w:tabs>
          <w:tab w:val="clear" w:pos="6259"/>
        </w:tabs>
        <w:spacing w:before="0"/>
        <w:ind w:left="0" w:right="1134"/>
        <w:rPr>
          <w:rFonts w:hint="cs"/>
          <w:vanish/>
          <w:szCs w:val="20"/>
          <w:shd w:val="clear" w:color="auto" w:fill="FFFF99"/>
          <w:rtl/>
        </w:rPr>
      </w:pPr>
      <w:bookmarkStart w:id="22" w:name="Rov80"/>
      <w:r w:rsidRPr="006A1875">
        <w:rPr>
          <w:rFonts w:hint="cs"/>
          <w:vanish/>
          <w:color w:val="FF0000"/>
          <w:szCs w:val="20"/>
          <w:shd w:val="clear" w:color="auto" w:fill="FFFF99"/>
          <w:rtl/>
        </w:rPr>
        <w:t>מיום 10.2.1985</w:t>
      </w:r>
    </w:p>
    <w:p w:rsidR="004E1450" w:rsidRPr="006A1875" w:rsidRDefault="004E1450" w:rsidP="004E1450">
      <w:pPr>
        <w:pStyle w:val="P00"/>
        <w:spacing w:before="0"/>
        <w:ind w:left="0" w:right="1134"/>
        <w:rPr>
          <w:rFonts w:hint="cs"/>
          <w:b/>
          <w:bCs/>
          <w:vanish/>
          <w:szCs w:val="20"/>
          <w:shd w:val="clear" w:color="auto" w:fill="FFFF99"/>
          <w:rtl/>
        </w:rPr>
      </w:pPr>
      <w:r w:rsidRPr="006A1875">
        <w:rPr>
          <w:rFonts w:hint="cs"/>
          <w:b/>
          <w:bCs/>
          <w:vanish/>
          <w:szCs w:val="20"/>
          <w:shd w:val="clear" w:color="auto" w:fill="FFFF99"/>
          <w:rtl/>
        </w:rPr>
        <w:t>תק' תשמ"ה-1985</w:t>
      </w:r>
    </w:p>
    <w:p w:rsidR="004E1450" w:rsidRPr="006A1875" w:rsidRDefault="004E1450" w:rsidP="004E1450">
      <w:pPr>
        <w:pStyle w:val="P00"/>
        <w:spacing w:before="0"/>
        <w:ind w:left="0" w:right="1134"/>
        <w:rPr>
          <w:rFonts w:hint="cs"/>
          <w:vanish/>
          <w:szCs w:val="20"/>
          <w:shd w:val="clear" w:color="auto" w:fill="FFFF99"/>
          <w:rtl/>
        </w:rPr>
      </w:pPr>
      <w:hyperlink r:id="rId23" w:history="1">
        <w:r w:rsidRPr="006A1875">
          <w:rPr>
            <w:rStyle w:val="Hyperlink"/>
            <w:rFonts w:hint="cs"/>
            <w:vanish/>
            <w:szCs w:val="20"/>
            <w:shd w:val="clear" w:color="auto" w:fill="FFFF99"/>
            <w:rtl/>
          </w:rPr>
          <w:t>ק"ת תשמ"ה מס' 4759</w:t>
        </w:r>
      </w:hyperlink>
      <w:r w:rsidRPr="006A1875">
        <w:rPr>
          <w:rFonts w:hint="cs"/>
          <w:vanish/>
          <w:szCs w:val="20"/>
          <w:shd w:val="clear" w:color="auto" w:fill="FFFF99"/>
          <w:rtl/>
        </w:rPr>
        <w:t xml:space="preserve"> מיום 10.2.1985 עמ' 662</w:t>
      </w:r>
    </w:p>
    <w:p w:rsidR="004E1450" w:rsidRPr="006A1875" w:rsidRDefault="004E1450" w:rsidP="004E1450">
      <w:pPr>
        <w:pStyle w:val="P00"/>
        <w:ind w:left="0" w:right="1134"/>
        <w:rPr>
          <w:rFonts w:hint="cs"/>
          <w:vanish/>
          <w:color w:val="FF0000"/>
          <w:szCs w:val="20"/>
          <w:shd w:val="clear" w:color="auto" w:fill="FFFF99"/>
          <w:rtl/>
        </w:rPr>
      </w:pPr>
      <w:r w:rsidRPr="006A1875">
        <w:rPr>
          <w:rStyle w:val="big-number"/>
          <w:rFonts w:cs="FrankRuehl"/>
          <w:vanish/>
          <w:sz w:val="22"/>
          <w:szCs w:val="22"/>
          <w:shd w:val="clear" w:color="auto" w:fill="FFFF99"/>
          <w:rtl/>
        </w:rPr>
        <w:t>9.</w:t>
      </w:r>
      <w:r w:rsidRPr="006A1875">
        <w:rPr>
          <w:rStyle w:val="big-number"/>
          <w:rFonts w:cs="FrankRuehl"/>
          <w:vanish/>
          <w:sz w:val="22"/>
          <w:szCs w:val="22"/>
          <w:shd w:val="clear" w:color="auto" w:fill="FFFF99"/>
          <w:rtl/>
        </w:rPr>
        <w:tab/>
      </w:r>
      <w:r w:rsidRPr="006A1875">
        <w:rPr>
          <w:rStyle w:val="default"/>
          <w:rFonts w:cs="FrankRuehl"/>
          <w:vanish/>
          <w:sz w:val="22"/>
          <w:szCs w:val="22"/>
          <w:shd w:val="clear" w:color="auto" w:fill="FFFF99"/>
          <w:rtl/>
        </w:rPr>
        <w:t>ר</w:t>
      </w:r>
      <w:r w:rsidRPr="006A1875">
        <w:rPr>
          <w:rStyle w:val="default"/>
          <w:rFonts w:cs="FrankRuehl" w:hint="cs"/>
          <w:vanish/>
          <w:sz w:val="22"/>
          <w:szCs w:val="22"/>
          <w:shd w:val="clear" w:color="auto" w:fill="FFFF99"/>
          <w:rtl/>
        </w:rPr>
        <w:t xml:space="preserve">שות אישור תודיע </w:t>
      </w:r>
      <w:r w:rsidRPr="006A1875">
        <w:rPr>
          <w:rStyle w:val="default"/>
          <w:rFonts w:cs="FrankRuehl" w:hint="cs"/>
          <w:strike/>
          <w:vanish/>
          <w:sz w:val="22"/>
          <w:szCs w:val="22"/>
          <w:shd w:val="clear" w:color="auto" w:fill="FFFF99"/>
          <w:rtl/>
        </w:rPr>
        <w:t>למנהל</w:t>
      </w:r>
      <w:r w:rsidRPr="006A1875">
        <w:rPr>
          <w:rStyle w:val="default"/>
          <w:rFonts w:cs="FrankRuehl" w:hint="cs"/>
          <w:vanish/>
          <w:sz w:val="22"/>
          <w:szCs w:val="22"/>
          <w:shd w:val="clear" w:color="auto" w:fill="FFFF99"/>
          <w:rtl/>
        </w:rPr>
        <w:t xml:space="preserve"> </w:t>
      </w:r>
      <w:r w:rsidRPr="006A1875">
        <w:rPr>
          <w:rStyle w:val="default"/>
          <w:rFonts w:cs="FrankRuehl" w:hint="cs"/>
          <w:vanish/>
          <w:sz w:val="22"/>
          <w:szCs w:val="22"/>
          <w:u w:val="single"/>
          <w:shd w:val="clear" w:color="auto" w:fill="FFFF99"/>
          <w:rtl/>
        </w:rPr>
        <w:t>למנ</w:t>
      </w:r>
      <w:r w:rsidRPr="006A1875">
        <w:rPr>
          <w:rStyle w:val="default"/>
          <w:rFonts w:cs="FrankRuehl"/>
          <w:vanish/>
          <w:sz w:val="22"/>
          <w:szCs w:val="22"/>
          <w:u w:val="single"/>
          <w:shd w:val="clear" w:color="auto" w:fill="FFFF99"/>
          <w:rtl/>
        </w:rPr>
        <w:t>ה</w:t>
      </w:r>
      <w:r w:rsidRPr="006A1875">
        <w:rPr>
          <w:rStyle w:val="default"/>
          <w:rFonts w:cs="FrankRuehl" w:hint="cs"/>
          <w:vanish/>
          <w:sz w:val="22"/>
          <w:szCs w:val="22"/>
          <w:u w:val="single"/>
          <w:shd w:val="clear" w:color="auto" w:fill="FFFF99"/>
          <w:rtl/>
        </w:rPr>
        <w:t>ל המינהל</w:t>
      </w:r>
      <w:r w:rsidRPr="006A1875">
        <w:rPr>
          <w:rStyle w:val="default"/>
          <w:rFonts w:cs="FrankRuehl" w:hint="cs"/>
          <w:vanish/>
          <w:sz w:val="22"/>
          <w:szCs w:val="22"/>
          <w:shd w:val="clear" w:color="auto" w:fill="FFFF99"/>
          <w:rtl/>
        </w:rPr>
        <w:t xml:space="preserve"> 90 ימים מראש על רצונה לחדול לפעול כרשות אישור.</w:t>
      </w:r>
    </w:p>
    <w:p w:rsidR="004E1450" w:rsidRPr="006A1875" w:rsidRDefault="004E1450" w:rsidP="004E1450">
      <w:pPr>
        <w:pStyle w:val="P00"/>
        <w:spacing w:before="0"/>
        <w:ind w:left="0" w:right="1134"/>
        <w:rPr>
          <w:rFonts w:hint="cs"/>
          <w:vanish/>
          <w:color w:val="FF0000"/>
          <w:szCs w:val="20"/>
          <w:shd w:val="clear" w:color="auto" w:fill="FFFF99"/>
          <w:rtl/>
        </w:rPr>
      </w:pPr>
    </w:p>
    <w:p w:rsidR="004E1450" w:rsidRPr="006A1875" w:rsidRDefault="004E1450" w:rsidP="004E1450">
      <w:pPr>
        <w:pStyle w:val="P00"/>
        <w:spacing w:before="0"/>
        <w:ind w:left="0" w:right="1134"/>
        <w:rPr>
          <w:rFonts w:hint="cs"/>
          <w:vanish/>
          <w:color w:val="FF0000"/>
          <w:szCs w:val="20"/>
          <w:shd w:val="clear" w:color="auto" w:fill="FFFF99"/>
          <w:rtl/>
        </w:rPr>
      </w:pPr>
      <w:r w:rsidRPr="006A1875">
        <w:rPr>
          <w:rFonts w:hint="cs"/>
          <w:vanish/>
          <w:color w:val="FF0000"/>
          <w:szCs w:val="20"/>
          <w:shd w:val="clear" w:color="auto" w:fill="FFFF99"/>
          <w:rtl/>
        </w:rPr>
        <w:t>מיום 24.11.2005</w:t>
      </w:r>
    </w:p>
    <w:p w:rsidR="004E1450" w:rsidRPr="006A1875" w:rsidRDefault="004E1450" w:rsidP="004E1450">
      <w:pPr>
        <w:pStyle w:val="P00"/>
        <w:spacing w:before="0"/>
        <w:ind w:left="0" w:right="1134"/>
        <w:rPr>
          <w:rFonts w:hint="cs"/>
          <w:b/>
          <w:bCs/>
          <w:vanish/>
          <w:szCs w:val="20"/>
          <w:shd w:val="clear" w:color="auto" w:fill="FFFF99"/>
          <w:rtl/>
        </w:rPr>
      </w:pPr>
      <w:r w:rsidRPr="006A1875">
        <w:rPr>
          <w:rFonts w:hint="cs"/>
          <w:b/>
          <w:bCs/>
          <w:vanish/>
          <w:szCs w:val="20"/>
          <w:shd w:val="clear" w:color="auto" w:fill="FFFF99"/>
          <w:rtl/>
        </w:rPr>
        <w:t>תק' תשס"ו-2005</w:t>
      </w:r>
    </w:p>
    <w:p w:rsidR="004E1450" w:rsidRPr="006A1875" w:rsidRDefault="004E1450" w:rsidP="004E1450">
      <w:pPr>
        <w:pStyle w:val="P00"/>
        <w:spacing w:before="0"/>
        <w:ind w:left="0" w:right="1134"/>
        <w:rPr>
          <w:rFonts w:hint="cs"/>
          <w:vanish/>
          <w:szCs w:val="20"/>
          <w:shd w:val="clear" w:color="auto" w:fill="FFFF99"/>
          <w:rtl/>
        </w:rPr>
      </w:pPr>
      <w:hyperlink r:id="rId24" w:history="1">
        <w:r w:rsidRPr="006A1875">
          <w:rPr>
            <w:rStyle w:val="Hyperlink"/>
            <w:rFonts w:hint="cs"/>
            <w:vanish/>
            <w:szCs w:val="20"/>
            <w:shd w:val="clear" w:color="auto" w:fill="FFFF99"/>
            <w:rtl/>
          </w:rPr>
          <w:t>ק"ת תשס"ו מס' 6438</w:t>
        </w:r>
      </w:hyperlink>
      <w:r w:rsidRPr="006A1875">
        <w:rPr>
          <w:rFonts w:hint="cs"/>
          <w:vanish/>
          <w:szCs w:val="20"/>
          <w:shd w:val="clear" w:color="auto" w:fill="FFFF99"/>
          <w:rtl/>
        </w:rPr>
        <w:t xml:space="preserve"> מיום 24.11.2005 עמ' 107</w:t>
      </w:r>
    </w:p>
    <w:p w:rsidR="004E1450" w:rsidRPr="001516B2" w:rsidRDefault="004E1450" w:rsidP="004E1450">
      <w:pPr>
        <w:pStyle w:val="P00"/>
        <w:ind w:left="0" w:right="1134"/>
        <w:rPr>
          <w:rStyle w:val="default"/>
          <w:rFonts w:cs="FrankRuehl" w:hint="cs"/>
          <w:sz w:val="2"/>
          <w:szCs w:val="2"/>
          <w:rtl/>
        </w:rPr>
      </w:pPr>
      <w:r w:rsidRPr="006A1875">
        <w:rPr>
          <w:rStyle w:val="big-number"/>
          <w:rFonts w:cs="FrankRuehl"/>
          <w:vanish/>
          <w:sz w:val="22"/>
          <w:szCs w:val="22"/>
          <w:shd w:val="clear" w:color="auto" w:fill="FFFF99"/>
          <w:rtl/>
        </w:rPr>
        <w:t>9.</w:t>
      </w:r>
      <w:r w:rsidRPr="006A1875">
        <w:rPr>
          <w:rStyle w:val="big-number"/>
          <w:rFonts w:cs="FrankRuehl"/>
          <w:vanish/>
          <w:sz w:val="22"/>
          <w:szCs w:val="22"/>
          <w:shd w:val="clear" w:color="auto" w:fill="FFFF99"/>
          <w:rtl/>
        </w:rPr>
        <w:tab/>
      </w:r>
      <w:r w:rsidRPr="006A1875">
        <w:rPr>
          <w:rStyle w:val="default"/>
          <w:rFonts w:cs="FrankRuehl"/>
          <w:vanish/>
          <w:sz w:val="22"/>
          <w:szCs w:val="22"/>
          <w:shd w:val="clear" w:color="auto" w:fill="FFFF99"/>
          <w:rtl/>
        </w:rPr>
        <w:t>ר</w:t>
      </w:r>
      <w:r w:rsidRPr="006A1875">
        <w:rPr>
          <w:rStyle w:val="default"/>
          <w:rFonts w:cs="FrankRuehl" w:hint="cs"/>
          <w:vanish/>
          <w:sz w:val="22"/>
          <w:szCs w:val="22"/>
          <w:shd w:val="clear" w:color="auto" w:fill="FFFF99"/>
          <w:rtl/>
        </w:rPr>
        <w:t>שות אישור תודיע למנ</w:t>
      </w:r>
      <w:r w:rsidRPr="006A1875">
        <w:rPr>
          <w:rStyle w:val="default"/>
          <w:rFonts w:cs="FrankRuehl"/>
          <w:vanish/>
          <w:sz w:val="22"/>
          <w:szCs w:val="22"/>
          <w:shd w:val="clear" w:color="auto" w:fill="FFFF99"/>
          <w:rtl/>
        </w:rPr>
        <w:t>ה</w:t>
      </w:r>
      <w:r w:rsidRPr="006A1875">
        <w:rPr>
          <w:rStyle w:val="default"/>
          <w:rFonts w:cs="FrankRuehl" w:hint="cs"/>
          <w:vanish/>
          <w:sz w:val="22"/>
          <w:szCs w:val="22"/>
          <w:shd w:val="clear" w:color="auto" w:fill="FFFF99"/>
          <w:rtl/>
        </w:rPr>
        <w:t xml:space="preserve">ל </w:t>
      </w:r>
      <w:r w:rsidRPr="006A1875">
        <w:rPr>
          <w:rStyle w:val="default"/>
          <w:rFonts w:cs="FrankRuehl" w:hint="cs"/>
          <w:strike/>
          <w:vanish/>
          <w:sz w:val="22"/>
          <w:szCs w:val="22"/>
          <w:shd w:val="clear" w:color="auto" w:fill="FFFF99"/>
          <w:rtl/>
        </w:rPr>
        <w:t>המינהל</w:t>
      </w:r>
      <w:r w:rsidRPr="006A1875">
        <w:rPr>
          <w:rStyle w:val="default"/>
          <w:rFonts w:cs="FrankRuehl" w:hint="cs"/>
          <w:vanish/>
          <w:sz w:val="22"/>
          <w:szCs w:val="22"/>
          <w:shd w:val="clear" w:color="auto" w:fill="FFFF99"/>
          <w:rtl/>
        </w:rPr>
        <w:t xml:space="preserve"> </w:t>
      </w:r>
      <w:r w:rsidRPr="006A1875">
        <w:rPr>
          <w:rStyle w:val="default"/>
          <w:rFonts w:cs="FrankRuehl" w:hint="cs"/>
          <w:vanish/>
          <w:sz w:val="22"/>
          <w:szCs w:val="22"/>
          <w:u w:val="single"/>
          <w:shd w:val="clear" w:color="auto" w:fill="FFFF99"/>
          <w:rtl/>
        </w:rPr>
        <w:t>הרשות</w:t>
      </w:r>
      <w:r w:rsidRPr="006A1875">
        <w:rPr>
          <w:rStyle w:val="default"/>
          <w:rFonts w:cs="FrankRuehl" w:hint="cs"/>
          <w:vanish/>
          <w:sz w:val="22"/>
          <w:szCs w:val="22"/>
          <w:shd w:val="clear" w:color="auto" w:fill="FFFF99"/>
          <w:rtl/>
        </w:rPr>
        <w:t xml:space="preserve"> 90 ימים מראש על רצונה לחדול לפעול כרשות אישור.</w:t>
      </w:r>
      <w:bookmarkEnd w:id="22"/>
    </w:p>
    <w:p w:rsidR="004E1450" w:rsidRDefault="004E1450">
      <w:pPr>
        <w:pStyle w:val="P00"/>
        <w:spacing w:before="72"/>
        <w:ind w:left="0" w:right="1134"/>
        <w:rPr>
          <w:rStyle w:val="default"/>
          <w:rFonts w:cs="FrankRuehl" w:hint="cs"/>
          <w:rtl/>
        </w:rPr>
      </w:pPr>
    </w:p>
    <w:p w:rsidR="004B3A8E" w:rsidRDefault="004B3A8E">
      <w:pPr>
        <w:pStyle w:val="P00"/>
        <w:spacing w:before="72"/>
        <w:ind w:left="0" w:right="1134"/>
        <w:rPr>
          <w:rStyle w:val="default"/>
          <w:rFonts w:cs="FrankRuehl"/>
          <w:rtl/>
        </w:rPr>
      </w:pPr>
      <w:bookmarkStart w:id="23" w:name="Seif10"/>
      <w:bookmarkEnd w:id="23"/>
      <w:r>
        <w:rPr>
          <w:lang w:val="he-IL"/>
        </w:rPr>
        <w:pict>
          <v:rect id="_x0000_s1045" style="position:absolute;left:0;text-align:left;margin-left:464.5pt;margin-top:8.05pt;width:75.05pt;height:27.8pt;z-index:251639296" o:allowincell="f" filled="f" stroked="f" strokecolor="lime" strokeweight=".25pt">
            <v:textbox style="mso-next-textbox:#_x0000_s1045" inset="0,0,0,0">
              <w:txbxContent>
                <w:p w:rsidR="001516B2" w:rsidRDefault="001516B2">
                  <w:pPr>
                    <w:spacing w:line="160" w:lineRule="exact"/>
                    <w:jc w:val="left"/>
                    <w:rPr>
                      <w:rFonts w:cs="Miriam"/>
                      <w:noProof/>
                      <w:szCs w:val="18"/>
                      <w:rtl/>
                    </w:rPr>
                  </w:pPr>
                  <w:r>
                    <w:rPr>
                      <w:rFonts w:cs="Miriam"/>
                      <w:szCs w:val="18"/>
                      <w:rtl/>
                    </w:rPr>
                    <w:t>ב</w:t>
                  </w:r>
                  <w:r>
                    <w:rPr>
                      <w:rFonts w:cs="Miriam" w:hint="cs"/>
                      <w:szCs w:val="18"/>
                      <w:rtl/>
                    </w:rPr>
                    <w:t>יטול אישור</w:t>
                  </w:r>
                </w:p>
                <w:p w:rsidR="001516B2" w:rsidRDefault="001516B2">
                  <w:pPr>
                    <w:spacing w:line="160" w:lineRule="exact"/>
                    <w:jc w:val="left"/>
                    <w:rPr>
                      <w:rFonts w:cs="Miriam" w:hint="cs"/>
                      <w:szCs w:val="18"/>
                      <w:rtl/>
                    </w:rPr>
                  </w:pPr>
                  <w:r>
                    <w:rPr>
                      <w:rFonts w:cs="Miriam"/>
                      <w:szCs w:val="18"/>
                      <w:rtl/>
                    </w:rPr>
                    <w:t>ת</w:t>
                  </w:r>
                  <w:r>
                    <w:rPr>
                      <w:rFonts w:cs="Miriam" w:hint="cs"/>
                      <w:szCs w:val="18"/>
                      <w:rtl/>
                    </w:rPr>
                    <w:t>ק' תשמ"ה-1985</w:t>
                  </w:r>
                </w:p>
                <w:p w:rsidR="001516B2" w:rsidRDefault="001516B2">
                  <w:pPr>
                    <w:spacing w:line="160" w:lineRule="exact"/>
                    <w:jc w:val="left"/>
                    <w:rPr>
                      <w:rFonts w:cs="Miriam"/>
                      <w:noProof/>
                      <w:szCs w:val="18"/>
                      <w:rtl/>
                    </w:rPr>
                  </w:pPr>
                  <w:r>
                    <w:rPr>
                      <w:rFonts w:cs="Miriam" w:hint="cs"/>
                      <w:szCs w:val="18"/>
                      <w:rtl/>
                    </w:rPr>
                    <w:t>תק' תשס"ו-2005</w:t>
                  </w:r>
                </w:p>
              </w:txbxContent>
            </v:textbox>
            <w10:anchorlock/>
          </v:rect>
        </w:pict>
      </w:r>
      <w:r>
        <w:rPr>
          <w:rStyle w:val="big-number"/>
          <w:rFonts w:cs="Miriam"/>
          <w:rtl/>
        </w:rPr>
        <w:t>10.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מנהל הרשות יבטל מינויה של רשות אישור במקרים אלה:</w:t>
      </w:r>
    </w:p>
    <w:p w:rsidR="004B3A8E" w:rsidRDefault="004B3A8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נמצא כי הבקשה להיות רשות אישור כללה מצג שוא;</w:t>
      </w:r>
    </w:p>
    <w:p w:rsidR="004B3A8E" w:rsidRDefault="004B3A8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רשות האישור איננה ממלאה אחר תנאי המינוי שניתן לה;</w:t>
      </w:r>
    </w:p>
    <w:p w:rsidR="004B3A8E" w:rsidRDefault="004B3A8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נמצ</w:t>
      </w:r>
      <w:r>
        <w:rPr>
          <w:rStyle w:val="default"/>
          <w:rFonts w:cs="FrankRuehl"/>
          <w:rtl/>
        </w:rPr>
        <w:t>א</w:t>
      </w:r>
      <w:r>
        <w:rPr>
          <w:rStyle w:val="default"/>
          <w:rFonts w:cs="FrankRuehl" w:hint="cs"/>
          <w:rtl/>
        </w:rPr>
        <w:t xml:space="preserve"> כי אין לה הכישורים הנדרשים לרשות אישור.</w:t>
      </w:r>
    </w:p>
    <w:p w:rsidR="004B3A8E" w:rsidRDefault="004B3A8E">
      <w:pPr>
        <w:pStyle w:val="P00"/>
        <w:spacing w:before="72"/>
        <w:ind w:left="0" w:right="1134"/>
        <w:rPr>
          <w:rStyle w:val="default"/>
          <w:rFonts w:cs="FrankRuehl" w:hint="cs"/>
          <w:rtl/>
        </w:rPr>
      </w:pPr>
      <w:r>
        <w:rPr>
          <w:lang w:val="he-IL"/>
        </w:rPr>
        <w:pict>
          <v:rect id="_x0000_s1046" style="position:absolute;left:0;text-align:left;margin-left:464.5pt;margin-top:8.05pt;width:75.05pt;height:19.7pt;z-index:251640320" o:allowincell="f" filled="f" stroked="f" strokecolor="lime" strokeweight=".25pt">
            <v:textbox style="mso-next-textbox:#_x0000_s1046" inset="0,0,0,0">
              <w:txbxContent>
                <w:p w:rsidR="001516B2" w:rsidRDefault="001516B2">
                  <w:pPr>
                    <w:spacing w:line="160" w:lineRule="exact"/>
                    <w:jc w:val="left"/>
                    <w:rPr>
                      <w:rFonts w:cs="Miriam" w:hint="cs"/>
                      <w:szCs w:val="18"/>
                      <w:rtl/>
                    </w:rPr>
                  </w:pPr>
                  <w:r>
                    <w:rPr>
                      <w:rFonts w:cs="Miriam"/>
                      <w:szCs w:val="18"/>
                      <w:rtl/>
                    </w:rPr>
                    <w:t>ת</w:t>
                  </w:r>
                  <w:r>
                    <w:rPr>
                      <w:rFonts w:cs="Miriam" w:hint="cs"/>
                      <w:szCs w:val="18"/>
                      <w:rtl/>
                    </w:rPr>
                    <w:t>ק' תשמ"ה-1985</w:t>
                  </w:r>
                </w:p>
                <w:p w:rsidR="001516B2" w:rsidRDefault="001516B2">
                  <w:pPr>
                    <w:spacing w:line="160" w:lineRule="exact"/>
                    <w:jc w:val="left"/>
                    <w:rPr>
                      <w:rFonts w:cs="Miriam"/>
                      <w:noProof/>
                      <w:szCs w:val="18"/>
                      <w:rtl/>
                    </w:rPr>
                  </w:pPr>
                  <w:r>
                    <w:rPr>
                      <w:rFonts w:cs="Miriam" w:hint="cs"/>
                      <w:szCs w:val="18"/>
                      <w:rtl/>
                    </w:rPr>
                    <w:t>תק' תשס"ו-2005</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ביטול המינוי ייעשה בהודעה בכתב של מנהל הרשות לרשות.</w:t>
      </w:r>
    </w:p>
    <w:p w:rsidR="004B3A8E" w:rsidRPr="006A1875" w:rsidRDefault="004B3A8E" w:rsidP="004B3A8E">
      <w:pPr>
        <w:pStyle w:val="P00"/>
        <w:tabs>
          <w:tab w:val="clear" w:pos="6259"/>
        </w:tabs>
        <w:spacing w:before="0"/>
        <w:ind w:left="0" w:right="1134"/>
        <w:rPr>
          <w:rFonts w:hint="cs"/>
          <w:vanish/>
          <w:szCs w:val="20"/>
          <w:shd w:val="clear" w:color="auto" w:fill="FFFF99"/>
          <w:rtl/>
        </w:rPr>
      </w:pPr>
      <w:bookmarkStart w:id="24" w:name="Rov81"/>
      <w:r w:rsidRPr="006A1875">
        <w:rPr>
          <w:rFonts w:hint="cs"/>
          <w:vanish/>
          <w:color w:val="FF0000"/>
          <w:szCs w:val="20"/>
          <w:shd w:val="clear" w:color="auto" w:fill="FFFF99"/>
          <w:rtl/>
        </w:rPr>
        <w:t>מיום 10.2.1985</w:t>
      </w:r>
    </w:p>
    <w:p w:rsidR="004B3A8E" w:rsidRPr="006A1875" w:rsidRDefault="004B3A8E" w:rsidP="004B3A8E">
      <w:pPr>
        <w:pStyle w:val="P00"/>
        <w:spacing w:before="0"/>
        <w:ind w:left="0" w:right="1134"/>
        <w:rPr>
          <w:rFonts w:hint="cs"/>
          <w:b/>
          <w:bCs/>
          <w:vanish/>
          <w:szCs w:val="20"/>
          <w:shd w:val="clear" w:color="auto" w:fill="FFFF99"/>
          <w:rtl/>
        </w:rPr>
      </w:pPr>
      <w:r w:rsidRPr="006A1875">
        <w:rPr>
          <w:rFonts w:hint="cs"/>
          <w:b/>
          <w:bCs/>
          <w:vanish/>
          <w:szCs w:val="20"/>
          <w:shd w:val="clear" w:color="auto" w:fill="FFFF99"/>
          <w:rtl/>
        </w:rPr>
        <w:t>תק' תשמ"ה-1985</w:t>
      </w:r>
    </w:p>
    <w:p w:rsidR="004B3A8E" w:rsidRPr="006A1875" w:rsidRDefault="004B3A8E" w:rsidP="004B3A8E">
      <w:pPr>
        <w:pStyle w:val="P00"/>
        <w:spacing w:before="0"/>
        <w:ind w:left="0" w:right="1134"/>
        <w:rPr>
          <w:rFonts w:hint="cs"/>
          <w:vanish/>
          <w:szCs w:val="20"/>
          <w:shd w:val="clear" w:color="auto" w:fill="FFFF99"/>
          <w:rtl/>
        </w:rPr>
      </w:pPr>
      <w:hyperlink r:id="rId25" w:history="1">
        <w:r w:rsidRPr="006A1875">
          <w:rPr>
            <w:rStyle w:val="Hyperlink"/>
            <w:rFonts w:hint="cs"/>
            <w:vanish/>
            <w:szCs w:val="20"/>
            <w:shd w:val="clear" w:color="auto" w:fill="FFFF99"/>
            <w:rtl/>
          </w:rPr>
          <w:t>ק"ת תשמ"ה מס' 4759</w:t>
        </w:r>
      </w:hyperlink>
      <w:r w:rsidRPr="006A1875">
        <w:rPr>
          <w:rFonts w:hint="cs"/>
          <w:vanish/>
          <w:szCs w:val="20"/>
          <w:shd w:val="clear" w:color="auto" w:fill="FFFF99"/>
          <w:rtl/>
        </w:rPr>
        <w:t xml:space="preserve"> מיום 10.2.1985 עמ' 662</w:t>
      </w:r>
    </w:p>
    <w:p w:rsidR="004B3A8E" w:rsidRPr="006A1875" w:rsidRDefault="004B3A8E" w:rsidP="004B3A8E">
      <w:pPr>
        <w:pStyle w:val="P00"/>
        <w:ind w:left="0" w:right="1134"/>
        <w:rPr>
          <w:rStyle w:val="default"/>
          <w:rFonts w:cs="FrankRuehl"/>
          <w:vanish/>
          <w:sz w:val="22"/>
          <w:szCs w:val="22"/>
          <w:shd w:val="clear" w:color="auto" w:fill="FFFF99"/>
          <w:rtl/>
        </w:rPr>
      </w:pPr>
      <w:r w:rsidRPr="006A1875">
        <w:rPr>
          <w:rStyle w:val="big-number"/>
          <w:rFonts w:cs="FrankRuehl"/>
          <w:vanish/>
          <w:sz w:val="22"/>
          <w:szCs w:val="22"/>
          <w:shd w:val="clear" w:color="auto" w:fill="FFFF99"/>
          <w:rtl/>
        </w:rPr>
        <w:t>10.</w:t>
      </w:r>
      <w:r w:rsidRPr="006A1875">
        <w:rPr>
          <w:rStyle w:val="big-number"/>
          <w:rFonts w:cs="FrankRuehl"/>
          <w:vanish/>
          <w:sz w:val="22"/>
          <w:szCs w:val="22"/>
          <w:shd w:val="clear" w:color="auto" w:fill="FFFF99"/>
          <w:rtl/>
        </w:rPr>
        <w:tab/>
      </w:r>
      <w:r w:rsidRPr="006A1875">
        <w:rPr>
          <w:rStyle w:val="default"/>
          <w:rFonts w:cs="FrankRuehl"/>
          <w:vanish/>
          <w:sz w:val="22"/>
          <w:szCs w:val="22"/>
          <w:shd w:val="clear" w:color="auto" w:fill="FFFF99"/>
          <w:rtl/>
        </w:rPr>
        <w:t>(</w:t>
      </w:r>
      <w:r w:rsidRPr="006A1875">
        <w:rPr>
          <w:rStyle w:val="default"/>
          <w:rFonts w:cs="FrankRuehl" w:hint="cs"/>
          <w:vanish/>
          <w:sz w:val="22"/>
          <w:szCs w:val="22"/>
          <w:shd w:val="clear" w:color="auto" w:fill="FFFF99"/>
          <w:rtl/>
        </w:rPr>
        <w:t>א)</w:t>
      </w:r>
      <w:r w:rsidRPr="006A1875">
        <w:rPr>
          <w:rStyle w:val="default"/>
          <w:rFonts w:cs="FrankRuehl"/>
          <w:vanish/>
          <w:sz w:val="22"/>
          <w:szCs w:val="22"/>
          <w:shd w:val="clear" w:color="auto" w:fill="FFFF99"/>
          <w:rtl/>
        </w:rPr>
        <w:tab/>
      </w:r>
      <w:r w:rsidRPr="006A1875">
        <w:rPr>
          <w:rStyle w:val="default"/>
          <w:rFonts w:cs="FrankRuehl" w:hint="cs"/>
          <w:strike/>
          <w:vanish/>
          <w:sz w:val="22"/>
          <w:szCs w:val="22"/>
          <w:shd w:val="clear" w:color="auto" w:fill="FFFF99"/>
          <w:rtl/>
        </w:rPr>
        <w:t>המנהל</w:t>
      </w:r>
      <w:r w:rsidRPr="006A1875">
        <w:rPr>
          <w:rStyle w:val="default"/>
          <w:rFonts w:cs="FrankRuehl" w:hint="cs"/>
          <w:vanish/>
          <w:sz w:val="22"/>
          <w:szCs w:val="22"/>
          <w:shd w:val="clear" w:color="auto" w:fill="FFFF99"/>
          <w:rtl/>
        </w:rPr>
        <w:t xml:space="preserve"> </w:t>
      </w:r>
      <w:r w:rsidRPr="006A1875">
        <w:rPr>
          <w:rStyle w:val="default"/>
          <w:rFonts w:cs="FrankRuehl" w:hint="cs"/>
          <w:vanish/>
          <w:sz w:val="22"/>
          <w:szCs w:val="22"/>
          <w:u w:val="single"/>
          <w:shd w:val="clear" w:color="auto" w:fill="FFFF99"/>
          <w:rtl/>
        </w:rPr>
        <w:t>מנהל המינהל</w:t>
      </w:r>
      <w:r w:rsidRPr="006A1875">
        <w:rPr>
          <w:rStyle w:val="default"/>
          <w:rFonts w:cs="FrankRuehl" w:hint="cs"/>
          <w:vanish/>
          <w:sz w:val="22"/>
          <w:szCs w:val="22"/>
          <w:shd w:val="clear" w:color="auto" w:fill="FFFF99"/>
          <w:rtl/>
        </w:rPr>
        <w:t xml:space="preserve"> יבטל מינויה של רשות אישור במקרים אלה:</w:t>
      </w:r>
    </w:p>
    <w:p w:rsidR="004B3A8E" w:rsidRPr="006A1875" w:rsidRDefault="004B3A8E" w:rsidP="004B3A8E">
      <w:pPr>
        <w:pStyle w:val="P22"/>
        <w:spacing w:before="0"/>
        <w:ind w:left="1021" w:right="1134"/>
        <w:rPr>
          <w:rStyle w:val="default"/>
          <w:rFonts w:cs="FrankRuehl"/>
          <w:vanish/>
          <w:sz w:val="22"/>
          <w:szCs w:val="22"/>
          <w:shd w:val="clear" w:color="auto" w:fill="FFFF99"/>
          <w:rtl/>
        </w:rPr>
      </w:pPr>
      <w:r w:rsidRPr="006A1875">
        <w:rPr>
          <w:rStyle w:val="default"/>
          <w:rFonts w:cs="FrankRuehl"/>
          <w:vanish/>
          <w:sz w:val="22"/>
          <w:szCs w:val="22"/>
          <w:shd w:val="clear" w:color="auto" w:fill="FFFF99"/>
          <w:rtl/>
        </w:rPr>
        <w:t>(1)</w:t>
      </w:r>
      <w:r w:rsidRPr="006A1875">
        <w:rPr>
          <w:rStyle w:val="default"/>
          <w:rFonts w:cs="FrankRuehl"/>
          <w:vanish/>
          <w:sz w:val="22"/>
          <w:szCs w:val="22"/>
          <w:shd w:val="clear" w:color="auto" w:fill="FFFF99"/>
          <w:rtl/>
        </w:rPr>
        <w:tab/>
      </w:r>
      <w:r w:rsidRPr="006A1875">
        <w:rPr>
          <w:rStyle w:val="default"/>
          <w:rFonts w:cs="FrankRuehl" w:hint="cs"/>
          <w:vanish/>
          <w:sz w:val="22"/>
          <w:szCs w:val="22"/>
          <w:shd w:val="clear" w:color="auto" w:fill="FFFF99"/>
          <w:rtl/>
        </w:rPr>
        <w:t>נמצא כי הבקשה להיות רשות אישור כללה מצג שוא;</w:t>
      </w:r>
    </w:p>
    <w:p w:rsidR="004B3A8E" w:rsidRPr="006A1875" w:rsidRDefault="004B3A8E" w:rsidP="004B3A8E">
      <w:pPr>
        <w:pStyle w:val="P22"/>
        <w:spacing w:before="0"/>
        <w:ind w:left="1021" w:right="1134"/>
        <w:rPr>
          <w:rStyle w:val="default"/>
          <w:rFonts w:cs="FrankRuehl"/>
          <w:vanish/>
          <w:sz w:val="22"/>
          <w:szCs w:val="22"/>
          <w:shd w:val="clear" w:color="auto" w:fill="FFFF99"/>
          <w:rtl/>
        </w:rPr>
      </w:pPr>
      <w:r w:rsidRPr="006A1875">
        <w:rPr>
          <w:rStyle w:val="default"/>
          <w:rFonts w:cs="FrankRuehl"/>
          <w:vanish/>
          <w:sz w:val="22"/>
          <w:szCs w:val="22"/>
          <w:shd w:val="clear" w:color="auto" w:fill="FFFF99"/>
          <w:rtl/>
        </w:rPr>
        <w:t>(2)</w:t>
      </w:r>
      <w:r w:rsidRPr="006A1875">
        <w:rPr>
          <w:rStyle w:val="default"/>
          <w:rFonts w:cs="FrankRuehl"/>
          <w:vanish/>
          <w:sz w:val="22"/>
          <w:szCs w:val="22"/>
          <w:shd w:val="clear" w:color="auto" w:fill="FFFF99"/>
          <w:rtl/>
        </w:rPr>
        <w:tab/>
      </w:r>
      <w:r w:rsidRPr="006A1875">
        <w:rPr>
          <w:rStyle w:val="default"/>
          <w:rFonts w:cs="FrankRuehl" w:hint="cs"/>
          <w:vanish/>
          <w:sz w:val="22"/>
          <w:szCs w:val="22"/>
          <w:shd w:val="clear" w:color="auto" w:fill="FFFF99"/>
          <w:rtl/>
        </w:rPr>
        <w:t>רשות האישור איננה ממלאה אחר תנאי המינוי שניתן לה;</w:t>
      </w:r>
    </w:p>
    <w:p w:rsidR="004B3A8E" w:rsidRPr="006A1875" w:rsidRDefault="004B3A8E" w:rsidP="004B3A8E">
      <w:pPr>
        <w:pStyle w:val="P22"/>
        <w:spacing w:before="0"/>
        <w:ind w:left="1021" w:right="1134"/>
        <w:rPr>
          <w:rStyle w:val="default"/>
          <w:rFonts w:cs="FrankRuehl"/>
          <w:vanish/>
          <w:sz w:val="22"/>
          <w:szCs w:val="22"/>
          <w:shd w:val="clear" w:color="auto" w:fill="FFFF99"/>
          <w:rtl/>
        </w:rPr>
      </w:pPr>
      <w:r w:rsidRPr="006A1875">
        <w:rPr>
          <w:rStyle w:val="default"/>
          <w:rFonts w:cs="FrankRuehl"/>
          <w:vanish/>
          <w:sz w:val="22"/>
          <w:szCs w:val="22"/>
          <w:shd w:val="clear" w:color="auto" w:fill="FFFF99"/>
          <w:rtl/>
        </w:rPr>
        <w:t>(3)</w:t>
      </w:r>
      <w:r w:rsidRPr="006A1875">
        <w:rPr>
          <w:rStyle w:val="default"/>
          <w:rFonts w:cs="FrankRuehl"/>
          <w:vanish/>
          <w:sz w:val="22"/>
          <w:szCs w:val="22"/>
          <w:shd w:val="clear" w:color="auto" w:fill="FFFF99"/>
          <w:rtl/>
        </w:rPr>
        <w:tab/>
      </w:r>
      <w:r w:rsidRPr="006A1875">
        <w:rPr>
          <w:rStyle w:val="default"/>
          <w:rFonts w:cs="FrankRuehl" w:hint="cs"/>
          <w:vanish/>
          <w:sz w:val="22"/>
          <w:szCs w:val="22"/>
          <w:shd w:val="clear" w:color="auto" w:fill="FFFF99"/>
          <w:rtl/>
        </w:rPr>
        <w:t>נמצ</w:t>
      </w:r>
      <w:r w:rsidRPr="006A1875">
        <w:rPr>
          <w:rStyle w:val="default"/>
          <w:rFonts w:cs="FrankRuehl"/>
          <w:vanish/>
          <w:sz w:val="22"/>
          <w:szCs w:val="22"/>
          <w:shd w:val="clear" w:color="auto" w:fill="FFFF99"/>
          <w:rtl/>
        </w:rPr>
        <w:t>א</w:t>
      </w:r>
      <w:r w:rsidRPr="006A1875">
        <w:rPr>
          <w:rStyle w:val="default"/>
          <w:rFonts w:cs="FrankRuehl" w:hint="cs"/>
          <w:vanish/>
          <w:sz w:val="22"/>
          <w:szCs w:val="22"/>
          <w:shd w:val="clear" w:color="auto" w:fill="FFFF99"/>
          <w:rtl/>
        </w:rPr>
        <w:t xml:space="preserve"> כי אין לה הכישורים הנדרשים לרשות אישור.</w:t>
      </w:r>
    </w:p>
    <w:p w:rsidR="004B3A8E" w:rsidRPr="006A1875" w:rsidRDefault="004B3A8E" w:rsidP="004B3A8E">
      <w:pPr>
        <w:pStyle w:val="P00"/>
        <w:spacing w:before="0"/>
        <w:ind w:left="0" w:right="1134"/>
        <w:rPr>
          <w:rFonts w:hint="cs"/>
          <w:vanish/>
          <w:color w:val="FF0000"/>
          <w:szCs w:val="20"/>
          <w:shd w:val="clear" w:color="auto" w:fill="FFFF99"/>
          <w:rtl/>
        </w:rPr>
      </w:pPr>
      <w:r w:rsidRPr="006A1875">
        <w:rPr>
          <w:vanish/>
          <w:sz w:val="22"/>
          <w:szCs w:val="22"/>
          <w:shd w:val="clear" w:color="auto" w:fill="FFFF99"/>
          <w:rtl/>
        </w:rPr>
        <w:tab/>
      </w:r>
      <w:r w:rsidRPr="006A1875">
        <w:rPr>
          <w:rStyle w:val="default"/>
          <w:rFonts w:cs="FrankRuehl"/>
          <w:vanish/>
          <w:sz w:val="22"/>
          <w:szCs w:val="22"/>
          <w:shd w:val="clear" w:color="auto" w:fill="FFFF99"/>
          <w:rtl/>
        </w:rPr>
        <w:t>(</w:t>
      </w:r>
      <w:r w:rsidRPr="006A1875">
        <w:rPr>
          <w:rStyle w:val="default"/>
          <w:rFonts w:cs="FrankRuehl" w:hint="cs"/>
          <w:vanish/>
          <w:sz w:val="22"/>
          <w:szCs w:val="22"/>
          <w:shd w:val="clear" w:color="auto" w:fill="FFFF99"/>
          <w:rtl/>
        </w:rPr>
        <w:t>ב)</w:t>
      </w:r>
      <w:r w:rsidRPr="006A1875">
        <w:rPr>
          <w:rStyle w:val="default"/>
          <w:rFonts w:cs="FrankRuehl"/>
          <w:vanish/>
          <w:sz w:val="22"/>
          <w:szCs w:val="22"/>
          <w:shd w:val="clear" w:color="auto" w:fill="FFFF99"/>
          <w:rtl/>
        </w:rPr>
        <w:tab/>
      </w:r>
      <w:r w:rsidRPr="006A1875">
        <w:rPr>
          <w:rStyle w:val="default"/>
          <w:rFonts w:cs="FrankRuehl" w:hint="cs"/>
          <w:vanish/>
          <w:sz w:val="22"/>
          <w:szCs w:val="22"/>
          <w:shd w:val="clear" w:color="auto" w:fill="FFFF99"/>
          <w:rtl/>
        </w:rPr>
        <w:t xml:space="preserve">ביטול המינוי ייעשה בהודעה בכתב של </w:t>
      </w:r>
      <w:r w:rsidRPr="006A1875">
        <w:rPr>
          <w:rStyle w:val="default"/>
          <w:rFonts w:cs="FrankRuehl" w:hint="cs"/>
          <w:strike/>
          <w:vanish/>
          <w:sz w:val="22"/>
          <w:szCs w:val="22"/>
          <w:shd w:val="clear" w:color="auto" w:fill="FFFF99"/>
          <w:rtl/>
        </w:rPr>
        <w:t>המנהל</w:t>
      </w:r>
      <w:r w:rsidRPr="006A1875">
        <w:rPr>
          <w:rStyle w:val="default"/>
          <w:rFonts w:cs="FrankRuehl" w:hint="cs"/>
          <w:vanish/>
          <w:sz w:val="22"/>
          <w:szCs w:val="22"/>
          <w:shd w:val="clear" w:color="auto" w:fill="FFFF99"/>
          <w:rtl/>
        </w:rPr>
        <w:t xml:space="preserve"> </w:t>
      </w:r>
      <w:r w:rsidRPr="006A1875">
        <w:rPr>
          <w:rStyle w:val="default"/>
          <w:rFonts w:cs="FrankRuehl" w:hint="cs"/>
          <w:vanish/>
          <w:sz w:val="22"/>
          <w:szCs w:val="22"/>
          <w:u w:val="single"/>
          <w:shd w:val="clear" w:color="auto" w:fill="FFFF99"/>
          <w:rtl/>
        </w:rPr>
        <w:t>מנהל המינהל</w:t>
      </w:r>
      <w:r w:rsidRPr="006A1875">
        <w:rPr>
          <w:rStyle w:val="default"/>
          <w:rFonts w:cs="FrankRuehl" w:hint="cs"/>
          <w:vanish/>
          <w:sz w:val="22"/>
          <w:szCs w:val="22"/>
          <w:shd w:val="clear" w:color="auto" w:fill="FFFF99"/>
          <w:rtl/>
        </w:rPr>
        <w:t xml:space="preserve"> לרשות.</w:t>
      </w:r>
    </w:p>
    <w:p w:rsidR="004B3A8E" w:rsidRPr="006A1875" w:rsidRDefault="004B3A8E">
      <w:pPr>
        <w:pStyle w:val="P00"/>
        <w:spacing w:before="0"/>
        <w:ind w:left="0" w:right="1134"/>
        <w:rPr>
          <w:rFonts w:hint="cs"/>
          <w:vanish/>
          <w:color w:val="FF0000"/>
          <w:szCs w:val="20"/>
          <w:shd w:val="clear" w:color="auto" w:fill="FFFF99"/>
          <w:rtl/>
        </w:rPr>
      </w:pPr>
    </w:p>
    <w:p w:rsidR="004B3A8E" w:rsidRPr="006A1875" w:rsidRDefault="004B3A8E">
      <w:pPr>
        <w:pStyle w:val="P00"/>
        <w:spacing w:before="0"/>
        <w:ind w:left="0" w:right="1134"/>
        <w:rPr>
          <w:rFonts w:hint="cs"/>
          <w:vanish/>
          <w:color w:val="FF0000"/>
          <w:szCs w:val="20"/>
          <w:shd w:val="clear" w:color="auto" w:fill="FFFF99"/>
          <w:rtl/>
        </w:rPr>
      </w:pPr>
      <w:r w:rsidRPr="006A1875">
        <w:rPr>
          <w:rFonts w:hint="cs"/>
          <w:vanish/>
          <w:color w:val="FF0000"/>
          <w:szCs w:val="20"/>
          <w:shd w:val="clear" w:color="auto" w:fill="FFFF99"/>
          <w:rtl/>
        </w:rPr>
        <w:t>מיום 24.11.2005</w:t>
      </w:r>
    </w:p>
    <w:p w:rsidR="004B3A8E" w:rsidRPr="006A1875" w:rsidRDefault="004B3A8E">
      <w:pPr>
        <w:pStyle w:val="P00"/>
        <w:spacing w:before="0"/>
        <w:ind w:left="0" w:right="1134"/>
        <w:rPr>
          <w:rFonts w:hint="cs"/>
          <w:b/>
          <w:bCs/>
          <w:vanish/>
          <w:szCs w:val="20"/>
          <w:shd w:val="clear" w:color="auto" w:fill="FFFF99"/>
          <w:rtl/>
        </w:rPr>
      </w:pPr>
      <w:r w:rsidRPr="006A1875">
        <w:rPr>
          <w:rFonts w:hint="cs"/>
          <w:b/>
          <w:bCs/>
          <w:vanish/>
          <w:szCs w:val="20"/>
          <w:shd w:val="clear" w:color="auto" w:fill="FFFF99"/>
          <w:rtl/>
        </w:rPr>
        <w:t>תק' תשס"ו-2005</w:t>
      </w:r>
    </w:p>
    <w:p w:rsidR="004B3A8E" w:rsidRPr="006A1875" w:rsidRDefault="004B3A8E">
      <w:pPr>
        <w:pStyle w:val="P00"/>
        <w:spacing w:before="0"/>
        <w:ind w:left="0" w:right="1134"/>
        <w:rPr>
          <w:rFonts w:hint="cs"/>
          <w:vanish/>
          <w:szCs w:val="20"/>
          <w:shd w:val="clear" w:color="auto" w:fill="FFFF99"/>
          <w:rtl/>
        </w:rPr>
      </w:pPr>
      <w:hyperlink r:id="rId26" w:history="1">
        <w:r w:rsidRPr="006A1875">
          <w:rPr>
            <w:rStyle w:val="Hyperlink"/>
            <w:rFonts w:hint="cs"/>
            <w:vanish/>
            <w:szCs w:val="20"/>
            <w:shd w:val="clear" w:color="auto" w:fill="FFFF99"/>
            <w:rtl/>
          </w:rPr>
          <w:t>ק"ת תשס"ו מס' 6438</w:t>
        </w:r>
      </w:hyperlink>
      <w:r w:rsidRPr="006A1875">
        <w:rPr>
          <w:rFonts w:hint="cs"/>
          <w:vanish/>
          <w:szCs w:val="20"/>
          <w:shd w:val="clear" w:color="auto" w:fill="FFFF99"/>
          <w:rtl/>
        </w:rPr>
        <w:t xml:space="preserve"> מיום 24.11.2005 עמ' 107</w:t>
      </w:r>
    </w:p>
    <w:p w:rsidR="004B3A8E" w:rsidRPr="006A1875" w:rsidRDefault="004B3A8E">
      <w:pPr>
        <w:pStyle w:val="P00"/>
        <w:ind w:left="0" w:right="1134"/>
        <w:rPr>
          <w:rStyle w:val="default"/>
          <w:rFonts w:cs="FrankRuehl"/>
          <w:vanish/>
          <w:sz w:val="22"/>
          <w:szCs w:val="22"/>
          <w:shd w:val="clear" w:color="auto" w:fill="FFFF99"/>
          <w:rtl/>
        </w:rPr>
      </w:pPr>
      <w:r w:rsidRPr="006A1875">
        <w:rPr>
          <w:rStyle w:val="big-number"/>
          <w:rFonts w:cs="FrankRuehl"/>
          <w:vanish/>
          <w:sz w:val="22"/>
          <w:szCs w:val="22"/>
          <w:shd w:val="clear" w:color="auto" w:fill="FFFF99"/>
          <w:rtl/>
        </w:rPr>
        <w:t>10.</w:t>
      </w:r>
      <w:r w:rsidRPr="006A1875">
        <w:rPr>
          <w:rStyle w:val="big-number"/>
          <w:rFonts w:cs="FrankRuehl"/>
          <w:vanish/>
          <w:sz w:val="22"/>
          <w:szCs w:val="22"/>
          <w:shd w:val="clear" w:color="auto" w:fill="FFFF99"/>
          <w:rtl/>
        </w:rPr>
        <w:tab/>
      </w:r>
      <w:r w:rsidRPr="006A1875">
        <w:rPr>
          <w:rStyle w:val="default"/>
          <w:rFonts w:cs="FrankRuehl"/>
          <w:vanish/>
          <w:sz w:val="22"/>
          <w:szCs w:val="22"/>
          <w:shd w:val="clear" w:color="auto" w:fill="FFFF99"/>
          <w:rtl/>
        </w:rPr>
        <w:t>(</w:t>
      </w:r>
      <w:r w:rsidRPr="006A1875">
        <w:rPr>
          <w:rStyle w:val="default"/>
          <w:rFonts w:cs="FrankRuehl" w:hint="cs"/>
          <w:vanish/>
          <w:sz w:val="22"/>
          <w:szCs w:val="22"/>
          <w:shd w:val="clear" w:color="auto" w:fill="FFFF99"/>
          <w:rtl/>
        </w:rPr>
        <w:t>א)</w:t>
      </w:r>
      <w:r w:rsidRPr="006A1875">
        <w:rPr>
          <w:rStyle w:val="default"/>
          <w:rFonts w:cs="FrankRuehl"/>
          <w:vanish/>
          <w:sz w:val="22"/>
          <w:szCs w:val="22"/>
          <w:shd w:val="clear" w:color="auto" w:fill="FFFF99"/>
          <w:rtl/>
        </w:rPr>
        <w:tab/>
      </w:r>
      <w:r w:rsidRPr="006A1875">
        <w:rPr>
          <w:rStyle w:val="default"/>
          <w:rFonts w:cs="FrankRuehl" w:hint="cs"/>
          <w:vanish/>
          <w:sz w:val="22"/>
          <w:szCs w:val="22"/>
          <w:shd w:val="clear" w:color="auto" w:fill="FFFF99"/>
          <w:rtl/>
        </w:rPr>
        <w:t xml:space="preserve">מנהל </w:t>
      </w:r>
      <w:r w:rsidRPr="006A1875">
        <w:rPr>
          <w:rStyle w:val="default"/>
          <w:rFonts w:cs="FrankRuehl" w:hint="cs"/>
          <w:strike/>
          <w:vanish/>
          <w:sz w:val="22"/>
          <w:szCs w:val="22"/>
          <w:shd w:val="clear" w:color="auto" w:fill="FFFF99"/>
          <w:rtl/>
        </w:rPr>
        <w:t>המינהל</w:t>
      </w:r>
      <w:r w:rsidRPr="006A1875">
        <w:rPr>
          <w:rStyle w:val="default"/>
          <w:rFonts w:cs="FrankRuehl" w:hint="cs"/>
          <w:vanish/>
          <w:sz w:val="22"/>
          <w:szCs w:val="22"/>
          <w:shd w:val="clear" w:color="auto" w:fill="FFFF99"/>
          <w:rtl/>
        </w:rPr>
        <w:t xml:space="preserve"> </w:t>
      </w:r>
      <w:r w:rsidRPr="006A1875">
        <w:rPr>
          <w:rStyle w:val="default"/>
          <w:rFonts w:cs="FrankRuehl" w:hint="cs"/>
          <w:vanish/>
          <w:sz w:val="22"/>
          <w:szCs w:val="22"/>
          <w:u w:val="single"/>
          <w:shd w:val="clear" w:color="auto" w:fill="FFFF99"/>
          <w:rtl/>
        </w:rPr>
        <w:t>הרשות</w:t>
      </w:r>
      <w:r w:rsidRPr="006A1875">
        <w:rPr>
          <w:rStyle w:val="default"/>
          <w:rFonts w:cs="FrankRuehl" w:hint="cs"/>
          <w:vanish/>
          <w:sz w:val="22"/>
          <w:szCs w:val="22"/>
          <w:shd w:val="clear" w:color="auto" w:fill="FFFF99"/>
          <w:rtl/>
        </w:rPr>
        <w:t xml:space="preserve"> יבטל מינויה של רשות אישור במקרים אלה:</w:t>
      </w:r>
    </w:p>
    <w:p w:rsidR="004B3A8E" w:rsidRPr="006A1875" w:rsidRDefault="004B3A8E">
      <w:pPr>
        <w:pStyle w:val="P22"/>
        <w:spacing w:before="0"/>
        <w:ind w:left="1021" w:right="1134"/>
        <w:rPr>
          <w:rStyle w:val="default"/>
          <w:rFonts w:cs="FrankRuehl"/>
          <w:vanish/>
          <w:sz w:val="22"/>
          <w:szCs w:val="22"/>
          <w:shd w:val="clear" w:color="auto" w:fill="FFFF99"/>
          <w:rtl/>
        </w:rPr>
      </w:pPr>
      <w:r w:rsidRPr="006A1875">
        <w:rPr>
          <w:rStyle w:val="default"/>
          <w:rFonts w:cs="FrankRuehl"/>
          <w:vanish/>
          <w:sz w:val="22"/>
          <w:szCs w:val="22"/>
          <w:shd w:val="clear" w:color="auto" w:fill="FFFF99"/>
          <w:rtl/>
        </w:rPr>
        <w:t>(1)</w:t>
      </w:r>
      <w:r w:rsidRPr="006A1875">
        <w:rPr>
          <w:rStyle w:val="default"/>
          <w:rFonts w:cs="FrankRuehl"/>
          <w:vanish/>
          <w:sz w:val="22"/>
          <w:szCs w:val="22"/>
          <w:shd w:val="clear" w:color="auto" w:fill="FFFF99"/>
          <w:rtl/>
        </w:rPr>
        <w:tab/>
      </w:r>
      <w:r w:rsidRPr="006A1875">
        <w:rPr>
          <w:rStyle w:val="default"/>
          <w:rFonts w:cs="FrankRuehl" w:hint="cs"/>
          <w:vanish/>
          <w:sz w:val="22"/>
          <w:szCs w:val="22"/>
          <w:shd w:val="clear" w:color="auto" w:fill="FFFF99"/>
          <w:rtl/>
        </w:rPr>
        <w:t>נמצא כי הבקשה להיות רשות אישור כללה מצג שוא;</w:t>
      </w:r>
    </w:p>
    <w:p w:rsidR="004B3A8E" w:rsidRPr="006A1875" w:rsidRDefault="004B3A8E">
      <w:pPr>
        <w:pStyle w:val="P22"/>
        <w:spacing w:before="0"/>
        <w:ind w:left="1021" w:right="1134"/>
        <w:rPr>
          <w:rStyle w:val="default"/>
          <w:rFonts w:cs="FrankRuehl"/>
          <w:vanish/>
          <w:sz w:val="22"/>
          <w:szCs w:val="22"/>
          <w:shd w:val="clear" w:color="auto" w:fill="FFFF99"/>
          <w:rtl/>
        </w:rPr>
      </w:pPr>
      <w:r w:rsidRPr="006A1875">
        <w:rPr>
          <w:rStyle w:val="default"/>
          <w:rFonts w:cs="FrankRuehl"/>
          <w:vanish/>
          <w:sz w:val="22"/>
          <w:szCs w:val="22"/>
          <w:shd w:val="clear" w:color="auto" w:fill="FFFF99"/>
          <w:rtl/>
        </w:rPr>
        <w:t>(2)</w:t>
      </w:r>
      <w:r w:rsidRPr="006A1875">
        <w:rPr>
          <w:rStyle w:val="default"/>
          <w:rFonts w:cs="FrankRuehl"/>
          <w:vanish/>
          <w:sz w:val="22"/>
          <w:szCs w:val="22"/>
          <w:shd w:val="clear" w:color="auto" w:fill="FFFF99"/>
          <w:rtl/>
        </w:rPr>
        <w:tab/>
      </w:r>
      <w:r w:rsidRPr="006A1875">
        <w:rPr>
          <w:rStyle w:val="default"/>
          <w:rFonts w:cs="FrankRuehl" w:hint="cs"/>
          <w:vanish/>
          <w:sz w:val="22"/>
          <w:szCs w:val="22"/>
          <w:shd w:val="clear" w:color="auto" w:fill="FFFF99"/>
          <w:rtl/>
        </w:rPr>
        <w:t>רשות האישור איננה ממלאה אחר תנאי המינוי שניתן לה;</w:t>
      </w:r>
    </w:p>
    <w:p w:rsidR="004B3A8E" w:rsidRPr="006A1875" w:rsidRDefault="004B3A8E">
      <w:pPr>
        <w:pStyle w:val="P22"/>
        <w:spacing w:before="0"/>
        <w:ind w:left="1021" w:right="1134"/>
        <w:rPr>
          <w:rStyle w:val="default"/>
          <w:rFonts w:cs="FrankRuehl"/>
          <w:vanish/>
          <w:sz w:val="22"/>
          <w:szCs w:val="22"/>
          <w:shd w:val="clear" w:color="auto" w:fill="FFFF99"/>
          <w:rtl/>
        </w:rPr>
      </w:pPr>
      <w:r w:rsidRPr="006A1875">
        <w:rPr>
          <w:rStyle w:val="default"/>
          <w:rFonts w:cs="FrankRuehl"/>
          <w:vanish/>
          <w:sz w:val="22"/>
          <w:szCs w:val="22"/>
          <w:shd w:val="clear" w:color="auto" w:fill="FFFF99"/>
          <w:rtl/>
        </w:rPr>
        <w:t>(3)</w:t>
      </w:r>
      <w:r w:rsidRPr="006A1875">
        <w:rPr>
          <w:rStyle w:val="default"/>
          <w:rFonts w:cs="FrankRuehl"/>
          <w:vanish/>
          <w:sz w:val="22"/>
          <w:szCs w:val="22"/>
          <w:shd w:val="clear" w:color="auto" w:fill="FFFF99"/>
          <w:rtl/>
        </w:rPr>
        <w:tab/>
      </w:r>
      <w:r w:rsidRPr="006A1875">
        <w:rPr>
          <w:rStyle w:val="default"/>
          <w:rFonts w:cs="FrankRuehl" w:hint="cs"/>
          <w:vanish/>
          <w:sz w:val="22"/>
          <w:szCs w:val="22"/>
          <w:shd w:val="clear" w:color="auto" w:fill="FFFF99"/>
          <w:rtl/>
        </w:rPr>
        <w:t>נמצ</w:t>
      </w:r>
      <w:r w:rsidRPr="006A1875">
        <w:rPr>
          <w:rStyle w:val="default"/>
          <w:rFonts w:cs="FrankRuehl"/>
          <w:vanish/>
          <w:sz w:val="22"/>
          <w:szCs w:val="22"/>
          <w:shd w:val="clear" w:color="auto" w:fill="FFFF99"/>
          <w:rtl/>
        </w:rPr>
        <w:t>א</w:t>
      </w:r>
      <w:r w:rsidRPr="006A1875">
        <w:rPr>
          <w:rStyle w:val="default"/>
          <w:rFonts w:cs="FrankRuehl" w:hint="cs"/>
          <w:vanish/>
          <w:sz w:val="22"/>
          <w:szCs w:val="22"/>
          <w:shd w:val="clear" w:color="auto" w:fill="FFFF99"/>
          <w:rtl/>
        </w:rPr>
        <w:t xml:space="preserve"> כי אין לה הכישורים הנדרשים לרשות אישור.</w:t>
      </w:r>
    </w:p>
    <w:p w:rsidR="004B3A8E" w:rsidRPr="001516B2" w:rsidRDefault="004B3A8E" w:rsidP="001516B2">
      <w:pPr>
        <w:pStyle w:val="P00"/>
        <w:spacing w:before="0"/>
        <w:ind w:left="0" w:right="1134"/>
        <w:rPr>
          <w:rStyle w:val="default"/>
          <w:rFonts w:cs="FrankRuehl" w:hint="cs"/>
          <w:sz w:val="2"/>
          <w:szCs w:val="2"/>
          <w:rtl/>
        </w:rPr>
      </w:pPr>
      <w:r w:rsidRPr="006A1875">
        <w:rPr>
          <w:vanish/>
          <w:sz w:val="22"/>
          <w:szCs w:val="22"/>
          <w:shd w:val="clear" w:color="auto" w:fill="FFFF99"/>
          <w:rtl/>
        </w:rPr>
        <w:tab/>
      </w:r>
      <w:r w:rsidRPr="006A1875">
        <w:rPr>
          <w:rStyle w:val="default"/>
          <w:rFonts w:cs="FrankRuehl"/>
          <w:vanish/>
          <w:sz w:val="22"/>
          <w:szCs w:val="22"/>
          <w:shd w:val="clear" w:color="auto" w:fill="FFFF99"/>
          <w:rtl/>
        </w:rPr>
        <w:t>(</w:t>
      </w:r>
      <w:r w:rsidRPr="006A1875">
        <w:rPr>
          <w:rStyle w:val="default"/>
          <w:rFonts w:cs="FrankRuehl" w:hint="cs"/>
          <w:vanish/>
          <w:sz w:val="22"/>
          <w:szCs w:val="22"/>
          <w:shd w:val="clear" w:color="auto" w:fill="FFFF99"/>
          <w:rtl/>
        </w:rPr>
        <w:t>ב)</w:t>
      </w:r>
      <w:r w:rsidRPr="006A1875">
        <w:rPr>
          <w:rStyle w:val="default"/>
          <w:rFonts w:cs="FrankRuehl"/>
          <w:vanish/>
          <w:sz w:val="22"/>
          <w:szCs w:val="22"/>
          <w:shd w:val="clear" w:color="auto" w:fill="FFFF99"/>
          <w:rtl/>
        </w:rPr>
        <w:tab/>
      </w:r>
      <w:r w:rsidRPr="006A1875">
        <w:rPr>
          <w:rStyle w:val="default"/>
          <w:rFonts w:cs="FrankRuehl" w:hint="cs"/>
          <w:vanish/>
          <w:sz w:val="22"/>
          <w:szCs w:val="22"/>
          <w:shd w:val="clear" w:color="auto" w:fill="FFFF99"/>
          <w:rtl/>
        </w:rPr>
        <w:t xml:space="preserve">ביטול המינוי ייעשה בהודעה בכתב של מנהל </w:t>
      </w:r>
      <w:r w:rsidRPr="006A1875">
        <w:rPr>
          <w:rStyle w:val="default"/>
          <w:rFonts w:cs="FrankRuehl" w:hint="cs"/>
          <w:strike/>
          <w:vanish/>
          <w:sz w:val="22"/>
          <w:szCs w:val="22"/>
          <w:shd w:val="clear" w:color="auto" w:fill="FFFF99"/>
          <w:rtl/>
        </w:rPr>
        <w:t>המינהל</w:t>
      </w:r>
      <w:r w:rsidRPr="006A1875">
        <w:rPr>
          <w:rStyle w:val="default"/>
          <w:rFonts w:cs="FrankRuehl" w:hint="cs"/>
          <w:vanish/>
          <w:sz w:val="22"/>
          <w:szCs w:val="22"/>
          <w:shd w:val="clear" w:color="auto" w:fill="FFFF99"/>
          <w:rtl/>
        </w:rPr>
        <w:t xml:space="preserve"> </w:t>
      </w:r>
      <w:r w:rsidRPr="006A1875">
        <w:rPr>
          <w:rStyle w:val="default"/>
          <w:rFonts w:cs="FrankRuehl" w:hint="cs"/>
          <w:vanish/>
          <w:sz w:val="22"/>
          <w:szCs w:val="22"/>
          <w:u w:val="single"/>
          <w:shd w:val="clear" w:color="auto" w:fill="FFFF99"/>
          <w:rtl/>
        </w:rPr>
        <w:t>הרשות</w:t>
      </w:r>
      <w:r w:rsidRPr="006A1875">
        <w:rPr>
          <w:rStyle w:val="default"/>
          <w:rFonts w:cs="FrankRuehl" w:hint="cs"/>
          <w:vanish/>
          <w:sz w:val="22"/>
          <w:szCs w:val="22"/>
          <w:shd w:val="clear" w:color="auto" w:fill="FFFF99"/>
          <w:rtl/>
        </w:rPr>
        <w:t xml:space="preserve"> לרשות.</w:t>
      </w:r>
      <w:bookmarkEnd w:id="24"/>
    </w:p>
    <w:p w:rsidR="004B3A8E" w:rsidRDefault="004B3A8E">
      <w:pPr>
        <w:pStyle w:val="medium2-header"/>
        <w:keepLines w:val="0"/>
        <w:spacing w:before="72"/>
        <w:ind w:left="0" w:right="1134"/>
        <w:rPr>
          <w:noProof/>
          <w:sz w:val="20"/>
          <w:rtl/>
        </w:rPr>
      </w:pPr>
      <w:bookmarkStart w:id="25" w:name="med3"/>
      <w:bookmarkEnd w:id="25"/>
      <w:r>
        <w:rPr>
          <w:noProof/>
          <w:sz w:val="20"/>
          <w:rtl/>
        </w:rPr>
        <w:t>פ</w:t>
      </w:r>
      <w:r>
        <w:rPr>
          <w:rFonts w:hint="cs"/>
          <w:noProof/>
          <w:sz w:val="20"/>
          <w:rtl/>
        </w:rPr>
        <w:t>רק רביעי: בדיקה ואישור של מכולות קיימות</w:t>
      </w:r>
    </w:p>
    <w:p w:rsidR="004B3A8E" w:rsidRDefault="004B3A8E">
      <w:pPr>
        <w:pStyle w:val="P00"/>
        <w:spacing w:before="72"/>
        <w:ind w:left="0" w:right="1134"/>
        <w:rPr>
          <w:rStyle w:val="default"/>
          <w:rFonts w:cs="FrankRuehl"/>
          <w:rtl/>
        </w:rPr>
      </w:pPr>
      <w:bookmarkStart w:id="26" w:name="Seif11"/>
      <w:bookmarkEnd w:id="26"/>
      <w:r>
        <w:rPr>
          <w:lang w:val="he-IL"/>
        </w:rPr>
        <w:pict>
          <v:rect id="_x0000_s1047" style="position:absolute;left:0;text-align:left;margin-left:464.5pt;margin-top:8.05pt;width:75.05pt;height:20pt;z-index:251641344" o:allowincell="f" filled="f" stroked="f" strokecolor="lime" strokeweight=".25pt">
            <v:textbox style="mso-next-textbox:#_x0000_s1047" inset="0,0,0,0">
              <w:txbxContent>
                <w:p w:rsidR="001516B2" w:rsidRDefault="001516B2" w:rsidP="00D66769">
                  <w:pPr>
                    <w:spacing w:line="160" w:lineRule="exact"/>
                    <w:jc w:val="left"/>
                    <w:rPr>
                      <w:rFonts w:cs="Miriam"/>
                      <w:noProof/>
                      <w:szCs w:val="18"/>
                      <w:rtl/>
                    </w:rPr>
                  </w:pPr>
                  <w:r>
                    <w:rPr>
                      <w:rFonts w:cs="Miriam"/>
                      <w:szCs w:val="18"/>
                      <w:rtl/>
                    </w:rPr>
                    <w:t>א</w:t>
                  </w:r>
                  <w:r>
                    <w:rPr>
                      <w:rFonts w:cs="Miriam" w:hint="cs"/>
                      <w:szCs w:val="18"/>
                      <w:rtl/>
                    </w:rPr>
                    <w:t>ישור בטיחות</w:t>
                  </w:r>
                  <w:r w:rsidR="00D66769">
                    <w:rPr>
                      <w:rFonts w:cs="Miriam" w:hint="cs"/>
                      <w:szCs w:val="18"/>
                      <w:rtl/>
                    </w:rPr>
                    <w:t xml:space="preserve"> </w:t>
                  </w:r>
                  <w:r>
                    <w:rPr>
                      <w:rFonts w:cs="Miriam"/>
                      <w:szCs w:val="18"/>
                      <w:rtl/>
                    </w:rPr>
                    <w:t>ל</w:t>
                  </w:r>
                  <w:r>
                    <w:rPr>
                      <w:rFonts w:cs="Miriam" w:hint="cs"/>
                      <w:szCs w:val="18"/>
                      <w:rtl/>
                    </w:rPr>
                    <w:t>מכולה קיימת</w:t>
                  </w:r>
                </w:p>
              </w:txbxContent>
            </v:textbox>
            <w10:anchorlock/>
          </v:rect>
        </w:pict>
      </w:r>
      <w:r>
        <w:rPr>
          <w:rStyle w:val="big-number"/>
          <w:rFonts w:cs="Miriam"/>
          <w:rtl/>
        </w:rPr>
        <w:t>11.</w:t>
      </w:r>
      <w:r>
        <w:rPr>
          <w:rStyle w:val="big-number"/>
          <w:rFonts w:cs="Miriam"/>
          <w:rtl/>
        </w:rPr>
        <w:tab/>
      </w:r>
      <w:r>
        <w:rPr>
          <w:rStyle w:val="default"/>
          <w:rFonts w:cs="FrankRuehl"/>
          <w:rtl/>
        </w:rPr>
        <w:t>ב</w:t>
      </w:r>
      <w:r>
        <w:rPr>
          <w:rStyle w:val="default"/>
          <w:rFonts w:cs="FrankRuehl" w:hint="cs"/>
          <w:rtl/>
        </w:rPr>
        <w:t>על מכולה קיימת רשאי להגיש בקשה לאישור בטיחותה לכל רשות אישור.</w:t>
      </w:r>
    </w:p>
    <w:p w:rsidR="004B3A8E" w:rsidRDefault="004B3A8E">
      <w:pPr>
        <w:pStyle w:val="P00"/>
        <w:spacing w:before="72"/>
        <w:ind w:left="0" w:right="1134"/>
        <w:rPr>
          <w:rStyle w:val="default"/>
          <w:rFonts w:cs="FrankRuehl"/>
          <w:rtl/>
        </w:rPr>
      </w:pPr>
      <w:bookmarkStart w:id="27" w:name="Seif12"/>
      <w:bookmarkEnd w:id="27"/>
      <w:r>
        <w:rPr>
          <w:lang w:val="he-IL"/>
        </w:rPr>
        <w:pict>
          <v:rect id="_x0000_s1048" style="position:absolute;left:0;text-align:left;margin-left:464.5pt;margin-top:8.05pt;width:75.05pt;height:10pt;z-index:251642368" o:allowincell="f" filled="f" stroked="f" strokecolor="lime" strokeweight=".25pt">
            <v:textbox style="mso-next-textbox:#_x0000_s1048" inset="0,0,0,0">
              <w:txbxContent>
                <w:p w:rsidR="001516B2" w:rsidRDefault="001516B2">
                  <w:pPr>
                    <w:spacing w:line="160" w:lineRule="exact"/>
                    <w:jc w:val="left"/>
                    <w:rPr>
                      <w:rFonts w:cs="Miriam"/>
                      <w:noProof/>
                      <w:szCs w:val="18"/>
                      <w:rtl/>
                    </w:rPr>
                  </w:pPr>
                  <w:r>
                    <w:rPr>
                      <w:rFonts w:cs="Miriam"/>
                      <w:szCs w:val="18"/>
                      <w:rtl/>
                    </w:rPr>
                    <w:t>ב</w:t>
                  </w:r>
                  <w:r>
                    <w:rPr>
                      <w:rFonts w:cs="Miriam" w:hint="cs"/>
                      <w:szCs w:val="18"/>
                      <w:rtl/>
                    </w:rPr>
                    <w:t>קשה לאישור</w:t>
                  </w:r>
                </w:p>
              </w:txbxContent>
            </v:textbox>
            <w10:anchorlock/>
          </v:rect>
        </w:pict>
      </w:r>
      <w:r>
        <w:rPr>
          <w:rStyle w:val="big-number"/>
          <w:rFonts w:cs="Miriam"/>
          <w:rtl/>
        </w:rPr>
        <w:t>12.</w:t>
      </w:r>
      <w:r>
        <w:rPr>
          <w:rStyle w:val="big-number"/>
          <w:rFonts w:cs="Miriam"/>
          <w:rtl/>
        </w:rPr>
        <w:tab/>
      </w:r>
      <w:r>
        <w:rPr>
          <w:rStyle w:val="default"/>
          <w:rFonts w:cs="FrankRuehl"/>
          <w:rtl/>
        </w:rPr>
        <w:t>ב</w:t>
      </w:r>
      <w:r>
        <w:rPr>
          <w:rStyle w:val="default"/>
          <w:rFonts w:cs="FrankRuehl" w:hint="cs"/>
          <w:rtl/>
        </w:rPr>
        <w:t>קשה לאישור בטיחות תכלול את הפרטים הבאים לגבי כל מכולה:</w:t>
      </w:r>
    </w:p>
    <w:p w:rsidR="004B3A8E" w:rsidRDefault="004B3A8E" w:rsidP="006A1875">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מקום ותאריך ייצור;</w:t>
      </w:r>
    </w:p>
    <w:p w:rsidR="004B3A8E" w:rsidRDefault="004B3A8E" w:rsidP="006A1875">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מספר זיהוי של היצרן, אם ישנו;</w:t>
      </w:r>
    </w:p>
    <w:p w:rsidR="004B3A8E" w:rsidRDefault="004B3A8E" w:rsidP="006A1875">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משקל ברוטו מרבי שבשימוש;</w:t>
      </w:r>
    </w:p>
    <w:p w:rsidR="004B3A8E" w:rsidRDefault="004B3A8E" w:rsidP="006A1875">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משקל העירום המורשה ל-</w:t>
      </w:r>
      <w:r>
        <w:rPr>
          <w:rStyle w:val="default"/>
          <w:rFonts w:cs="FrankRuehl"/>
        </w:rPr>
        <w:t>g</w:t>
      </w:r>
      <w:r>
        <w:rPr>
          <w:rStyle w:val="default"/>
          <w:rFonts w:cs="FrankRuehl"/>
          <w:rtl/>
        </w:rPr>
        <w:t>1.8 (</w:t>
      </w:r>
      <w:r>
        <w:rPr>
          <w:rStyle w:val="default"/>
          <w:rFonts w:cs="FrankRuehl" w:hint="cs"/>
          <w:rtl/>
        </w:rPr>
        <w:t>ק"ג או ליטראות);</w:t>
      </w:r>
    </w:p>
    <w:p w:rsidR="004B3A8E" w:rsidRDefault="004B3A8E" w:rsidP="006A1875">
      <w:pPr>
        <w:pStyle w:val="P22"/>
        <w:tabs>
          <w:tab w:val="left" w:pos="624"/>
          <w:tab w:val="left" w:pos="1021"/>
        </w:tabs>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הצהרת הבעל כי י</w:t>
      </w:r>
      <w:r>
        <w:rPr>
          <w:rStyle w:val="default"/>
          <w:rFonts w:cs="FrankRuehl"/>
          <w:rtl/>
        </w:rPr>
        <w:t>ש</w:t>
      </w:r>
      <w:r>
        <w:rPr>
          <w:rStyle w:val="default"/>
          <w:rFonts w:cs="FrankRuehl" w:hint="cs"/>
          <w:rtl/>
        </w:rPr>
        <w:t>נה ראיה לאחת מאלה:</w:t>
      </w:r>
    </w:p>
    <w:p w:rsidR="004B3A8E" w:rsidRDefault="004B3A8E" w:rsidP="006A1875">
      <w:pPr>
        <w:pStyle w:val="P33"/>
        <w:tabs>
          <w:tab w:val="left" w:pos="624"/>
          <w:tab w:val="left" w:pos="1021"/>
          <w:tab w:val="left" w:pos="1474"/>
        </w:tabs>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מכולה מסוג זה שימשה בביטחה בתובלה ימית ויבשתית במשך שנתיים לפחות;</w:t>
      </w:r>
    </w:p>
    <w:p w:rsidR="004B3A8E" w:rsidRDefault="004B3A8E" w:rsidP="006A1875">
      <w:pPr>
        <w:pStyle w:val="P33"/>
        <w:tabs>
          <w:tab w:val="left" w:pos="624"/>
          <w:tab w:val="left" w:pos="1021"/>
          <w:tab w:val="left" w:pos="1474"/>
        </w:tabs>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המכולה יוצרה על פי אב-טיפוס שנבדק ונמצא עונה על התנאים הטכניים המפורטים בחלק ב' לתוספת, למעט התנאים הטכניים המתייחסים לחוזק הקירות;</w:t>
      </w:r>
    </w:p>
    <w:p w:rsidR="004B3A8E" w:rsidRDefault="004B3A8E" w:rsidP="006A1875">
      <w:pPr>
        <w:pStyle w:val="P33"/>
        <w:tabs>
          <w:tab w:val="left" w:pos="624"/>
          <w:tab w:val="left" w:pos="1021"/>
          <w:tab w:val="left" w:pos="1474"/>
        </w:tabs>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המכולה נבנתה על פי תקנים </w:t>
      </w:r>
      <w:r>
        <w:rPr>
          <w:rStyle w:val="default"/>
          <w:rFonts w:cs="FrankRuehl"/>
          <w:rtl/>
        </w:rPr>
        <w:t>ש</w:t>
      </w:r>
      <w:r>
        <w:rPr>
          <w:rStyle w:val="default"/>
          <w:rFonts w:cs="FrankRuehl" w:hint="cs"/>
          <w:rtl/>
        </w:rPr>
        <w:t>היו שווים לתנאים הטכניים המפורטים בחלק ב' לתוספת, למעט התנאים הטכניים המתייחסים למבחני החוזק של קירות המכולה;</w:t>
      </w:r>
    </w:p>
    <w:p w:rsidR="004B3A8E" w:rsidRDefault="004B3A8E" w:rsidP="006A1875">
      <w:pPr>
        <w:pStyle w:val="P22"/>
        <w:tabs>
          <w:tab w:val="left" w:pos="624"/>
          <w:tab w:val="left" w:pos="1021"/>
        </w:tabs>
        <w:spacing w:before="72"/>
        <w:ind w:left="624"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הצהרה של הבעל כי המידע הכלול בבקשה הינו נכון.</w:t>
      </w:r>
    </w:p>
    <w:p w:rsidR="004B3A8E" w:rsidRDefault="004B3A8E">
      <w:pPr>
        <w:pStyle w:val="P00"/>
        <w:spacing w:before="72"/>
        <w:ind w:left="0" w:right="1134"/>
        <w:rPr>
          <w:rStyle w:val="default"/>
          <w:rFonts w:cs="FrankRuehl"/>
          <w:rtl/>
        </w:rPr>
      </w:pPr>
      <w:bookmarkStart w:id="28" w:name="Seif13"/>
      <w:bookmarkEnd w:id="28"/>
      <w:r>
        <w:rPr>
          <w:lang w:val="he-IL"/>
        </w:rPr>
        <w:pict>
          <v:rect id="_x0000_s1049" style="position:absolute;left:0;text-align:left;margin-left:464.5pt;margin-top:8.05pt;width:75.05pt;height:10pt;z-index:251643392" o:allowincell="f" filled="f" stroked="f" strokecolor="lime" strokeweight=".25pt">
            <v:textbox style="mso-next-textbox:#_x0000_s1049" inset="0,0,0,0">
              <w:txbxContent>
                <w:p w:rsidR="001516B2" w:rsidRDefault="001516B2">
                  <w:pPr>
                    <w:spacing w:line="160" w:lineRule="exact"/>
                    <w:jc w:val="left"/>
                    <w:rPr>
                      <w:rFonts w:cs="Miriam"/>
                      <w:noProof/>
                      <w:szCs w:val="18"/>
                      <w:rtl/>
                    </w:rPr>
                  </w:pPr>
                  <w:r>
                    <w:rPr>
                      <w:rFonts w:cs="Miriam"/>
                      <w:szCs w:val="18"/>
                      <w:rtl/>
                    </w:rPr>
                    <w:t>ה</w:t>
                  </w:r>
                  <w:r>
                    <w:rPr>
                      <w:rFonts w:cs="Miriam" w:hint="cs"/>
                      <w:szCs w:val="18"/>
                      <w:rtl/>
                    </w:rPr>
                    <w:t>ודעה על איש</w:t>
                  </w:r>
                  <w:r>
                    <w:rPr>
                      <w:rFonts w:cs="Miriam"/>
                      <w:szCs w:val="18"/>
                      <w:rtl/>
                    </w:rPr>
                    <w:t>ו</w:t>
                  </w:r>
                  <w:r>
                    <w:rPr>
                      <w:rFonts w:cs="Miriam" w:hint="cs"/>
                      <w:szCs w:val="18"/>
                      <w:rtl/>
                    </w:rPr>
                    <w:t>ר</w:t>
                  </w:r>
                </w:p>
              </w:txbxContent>
            </v:textbox>
            <w10:anchorlock/>
          </v:rect>
        </w:pict>
      </w:r>
      <w:r>
        <w:rPr>
          <w:rStyle w:val="big-number"/>
          <w:rFonts w:cs="Miriam"/>
          <w:rtl/>
        </w:rPr>
        <w:t>13.</w:t>
      </w:r>
      <w:r>
        <w:rPr>
          <w:rStyle w:val="big-number"/>
          <w:rFonts w:cs="Miriam"/>
          <w:rtl/>
        </w:rPr>
        <w:tab/>
      </w:r>
      <w:r>
        <w:rPr>
          <w:rStyle w:val="default"/>
          <w:rFonts w:cs="FrankRuehl"/>
          <w:rtl/>
        </w:rPr>
        <w:t>ר</w:t>
      </w:r>
      <w:r>
        <w:rPr>
          <w:rStyle w:val="default"/>
          <w:rFonts w:cs="FrankRuehl" w:hint="cs"/>
          <w:rtl/>
        </w:rPr>
        <w:t>שות האישור תודיע לבעל על אישור הבטיחות למכולה, או על סירוב למתן אישור; ה</w:t>
      </w:r>
      <w:r>
        <w:rPr>
          <w:rStyle w:val="default"/>
          <w:rFonts w:cs="FrankRuehl"/>
          <w:rtl/>
        </w:rPr>
        <w:t>ו</w:t>
      </w:r>
      <w:r>
        <w:rPr>
          <w:rStyle w:val="default"/>
          <w:rFonts w:cs="FrankRuehl" w:hint="cs"/>
          <w:rtl/>
        </w:rPr>
        <w:t>דעה על סירוב למתן אישור בטיחות תהיה מנומקת.</w:t>
      </w:r>
    </w:p>
    <w:p w:rsidR="004B3A8E" w:rsidRDefault="004B3A8E">
      <w:pPr>
        <w:pStyle w:val="P00"/>
        <w:spacing w:before="72"/>
        <w:ind w:left="0" w:right="1134"/>
        <w:rPr>
          <w:rStyle w:val="default"/>
          <w:rFonts w:cs="FrankRuehl"/>
          <w:rtl/>
        </w:rPr>
      </w:pPr>
      <w:bookmarkStart w:id="29" w:name="Seif14"/>
      <w:bookmarkEnd w:id="29"/>
      <w:r>
        <w:rPr>
          <w:lang w:val="he-IL"/>
        </w:rPr>
        <w:pict>
          <v:rect id="_x0000_s1050" style="position:absolute;left:0;text-align:left;margin-left:464.5pt;margin-top:8.05pt;width:75.05pt;height:13.1pt;z-index:251644416" o:allowincell="f" filled="f" stroked="f" strokecolor="lime" strokeweight=".25pt">
            <v:textbox style="mso-next-textbox:#_x0000_s1050" inset="0,0,0,0">
              <w:txbxContent>
                <w:p w:rsidR="001516B2" w:rsidRDefault="001516B2" w:rsidP="00D66769">
                  <w:pPr>
                    <w:spacing w:line="160" w:lineRule="exact"/>
                    <w:jc w:val="left"/>
                    <w:rPr>
                      <w:rFonts w:cs="Miriam"/>
                      <w:noProof/>
                      <w:szCs w:val="18"/>
                      <w:rtl/>
                    </w:rPr>
                  </w:pPr>
                  <w:r>
                    <w:rPr>
                      <w:rFonts w:cs="Miriam"/>
                      <w:szCs w:val="18"/>
                      <w:rtl/>
                    </w:rPr>
                    <w:t>ל</w:t>
                  </w:r>
                  <w:r>
                    <w:rPr>
                      <w:rFonts w:cs="Miriam" w:hint="cs"/>
                      <w:szCs w:val="18"/>
                      <w:rtl/>
                    </w:rPr>
                    <w:t>וח אישור</w:t>
                  </w:r>
                  <w:r w:rsidR="00D66769">
                    <w:rPr>
                      <w:rFonts w:cs="Miriam" w:hint="cs"/>
                      <w:szCs w:val="18"/>
                      <w:rtl/>
                    </w:rPr>
                    <w:t xml:space="preserve"> </w:t>
                  </w:r>
                  <w:r>
                    <w:rPr>
                      <w:rFonts w:cs="Miriam"/>
                      <w:szCs w:val="18"/>
                      <w:rtl/>
                    </w:rPr>
                    <w:t>ב</w:t>
                  </w:r>
                  <w:r>
                    <w:rPr>
                      <w:rFonts w:cs="Miriam" w:hint="cs"/>
                      <w:szCs w:val="18"/>
                      <w:rtl/>
                    </w:rPr>
                    <w:t>טיחות</w:t>
                  </w:r>
                </w:p>
              </w:txbxContent>
            </v:textbox>
            <w10:anchorlock/>
          </v:rect>
        </w:pict>
      </w:r>
      <w:r>
        <w:rPr>
          <w:rStyle w:val="big-number"/>
          <w:rFonts w:cs="Miriam"/>
          <w:rtl/>
        </w:rPr>
        <w:t>14.</w:t>
      </w:r>
      <w:r>
        <w:rPr>
          <w:rStyle w:val="big-number"/>
          <w:rFonts w:cs="Miriam"/>
          <w:rtl/>
        </w:rPr>
        <w:tab/>
      </w:r>
      <w:r>
        <w:rPr>
          <w:rStyle w:val="default"/>
          <w:rFonts w:cs="FrankRuehl"/>
          <w:rtl/>
        </w:rPr>
        <w:t>ק</w:t>
      </w:r>
      <w:r>
        <w:rPr>
          <w:rStyle w:val="default"/>
          <w:rFonts w:cs="FrankRuehl" w:hint="cs"/>
          <w:rtl/>
        </w:rPr>
        <w:t>יבל בעל מכולה הודעה על אישור בטיחות כאמור בתקנה 13 רשאי הוא לקבוע לוח אישור בטיחות על כל מכולה, לאחר שנערכה בדיקה כמפורט בתקנות אלה, אך לא יאוחר מיום ח' בטבת תשמ"ה (1 בינואר 1985).</w:t>
      </w:r>
    </w:p>
    <w:p w:rsidR="004B3A8E" w:rsidRDefault="004B3A8E">
      <w:pPr>
        <w:pStyle w:val="P00"/>
        <w:spacing w:before="72"/>
        <w:ind w:left="0" w:right="1134"/>
        <w:rPr>
          <w:rStyle w:val="super"/>
          <w:rFonts w:cs="Miriam" w:hint="cs"/>
          <w:sz w:val="20"/>
          <w:rtl/>
        </w:rPr>
      </w:pPr>
      <w:bookmarkStart w:id="30" w:name="Seif15"/>
      <w:bookmarkEnd w:id="30"/>
      <w:r>
        <w:rPr>
          <w:lang w:val="he-IL"/>
        </w:rPr>
        <w:pict>
          <v:rect id="_x0000_s1051" style="position:absolute;left:0;text-align:left;margin-left:464.5pt;margin-top:8.05pt;width:75.05pt;height:28.8pt;z-index:251645440" o:allowincell="f" filled="f" stroked="f" strokecolor="lime" strokeweight=".25pt">
            <v:textbox style="mso-next-textbox:#_x0000_s1051" inset="0,0,0,0">
              <w:txbxContent>
                <w:p w:rsidR="001516B2" w:rsidRDefault="001516B2" w:rsidP="00D66769">
                  <w:pPr>
                    <w:spacing w:line="160" w:lineRule="exact"/>
                    <w:jc w:val="left"/>
                    <w:rPr>
                      <w:rFonts w:cs="Miriam"/>
                      <w:noProof/>
                      <w:szCs w:val="18"/>
                      <w:rtl/>
                    </w:rPr>
                  </w:pPr>
                  <w:r>
                    <w:rPr>
                      <w:rFonts w:cs="Miriam"/>
                      <w:szCs w:val="18"/>
                      <w:rtl/>
                    </w:rPr>
                    <w:t>צ</w:t>
                  </w:r>
                  <w:r>
                    <w:rPr>
                      <w:rFonts w:cs="Miriam" w:hint="cs"/>
                      <w:szCs w:val="18"/>
                      <w:rtl/>
                    </w:rPr>
                    <w:t>יוני</w:t>
                  </w:r>
                  <w:r>
                    <w:rPr>
                      <w:rFonts w:cs="Miriam"/>
                      <w:szCs w:val="18"/>
                      <w:rtl/>
                    </w:rPr>
                    <w:t xml:space="preserve"> </w:t>
                  </w:r>
                  <w:r>
                    <w:rPr>
                      <w:rFonts w:cs="Miriam" w:hint="cs"/>
                      <w:szCs w:val="18"/>
                      <w:rtl/>
                    </w:rPr>
                    <w:t>משקל</w:t>
                  </w:r>
                  <w:r w:rsidR="00D66769">
                    <w:rPr>
                      <w:rFonts w:cs="Miriam" w:hint="cs"/>
                      <w:szCs w:val="18"/>
                      <w:rtl/>
                    </w:rPr>
                    <w:t xml:space="preserve"> </w:t>
                  </w:r>
                  <w:r>
                    <w:rPr>
                      <w:rFonts w:cs="Miriam"/>
                      <w:szCs w:val="18"/>
                      <w:rtl/>
                    </w:rPr>
                    <w:t>ב</w:t>
                  </w:r>
                  <w:r>
                    <w:rPr>
                      <w:rFonts w:cs="Miriam" w:hint="cs"/>
                      <w:szCs w:val="18"/>
                      <w:rtl/>
                    </w:rPr>
                    <w:t>רוטו מרבי</w:t>
                  </w:r>
                  <w:r w:rsidR="00D66769">
                    <w:rPr>
                      <w:rFonts w:cs="Miriam" w:hint="cs"/>
                      <w:noProof/>
                      <w:szCs w:val="18"/>
                      <w:rtl/>
                    </w:rPr>
                    <w:t xml:space="preserve"> </w:t>
                  </w:r>
                  <w:r>
                    <w:rPr>
                      <w:rFonts w:cs="Miriam"/>
                      <w:szCs w:val="18"/>
                      <w:rtl/>
                    </w:rPr>
                    <w:t>ש</w:t>
                  </w:r>
                  <w:r>
                    <w:rPr>
                      <w:rFonts w:cs="Miriam" w:hint="cs"/>
                      <w:szCs w:val="18"/>
                      <w:rtl/>
                    </w:rPr>
                    <w:t>בשימוש</w:t>
                  </w:r>
                </w:p>
                <w:p w:rsidR="001516B2" w:rsidRDefault="001516B2">
                  <w:pPr>
                    <w:spacing w:line="160" w:lineRule="exact"/>
                    <w:jc w:val="left"/>
                    <w:rPr>
                      <w:rFonts w:cs="Miriam"/>
                      <w:noProof/>
                      <w:szCs w:val="18"/>
                      <w:rtl/>
                    </w:rPr>
                  </w:pPr>
                  <w:r>
                    <w:rPr>
                      <w:rFonts w:cs="Miriam"/>
                      <w:szCs w:val="18"/>
                      <w:rtl/>
                    </w:rPr>
                    <w:t>ת</w:t>
                  </w:r>
                  <w:r>
                    <w:rPr>
                      <w:rFonts w:cs="Miriam" w:hint="cs"/>
                      <w:szCs w:val="18"/>
                      <w:rtl/>
                    </w:rPr>
                    <w:t>ק'</w:t>
                  </w:r>
                  <w:r w:rsidR="00D66769">
                    <w:rPr>
                      <w:rFonts w:cs="Miriam" w:hint="cs"/>
                      <w:szCs w:val="18"/>
                      <w:rtl/>
                    </w:rPr>
                    <w:t xml:space="preserve"> תשמ"ה-1985</w:t>
                  </w:r>
                </w:p>
              </w:txbxContent>
            </v:textbox>
            <w10:anchorlock/>
          </v:rect>
        </w:pict>
      </w:r>
      <w:r>
        <w:rPr>
          <w:rStyle w:val="big-number"/>
          <w:rFonts w:cs="Miriam"/>
          <w:rtl/>
        </w:rPr>
        <w:t>14</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במכולה שבנייתה החלה ביום כ"ו בטבת תשמ"ד (1 בינואר 1984) או לאחר מכן יהיו ציוני המשקל ברוטו המרבי שבשימוש תואמים את הנתונים שעל לוח אישור הבטיחות.</w:t>
      </w:r>
    </w:p>
    <w:p w:rsidR="004B3A8E" w:rsidRPr="006A1875" w:rsidRDefault="004B3A8E" w:rsidP="004B3A8E">
      <w:pPr>
        <w:pStyle w:val="P00"/>
        <w:tabs>
          <w:tab w:val="clear" w:pos="6259"/>
        </w:tabs>
        <w:spacing w:before="0"/>
        <w:ind w:left="0" w:right="1134"/>
        <w:rPr>
          <w:rFonts w:hint="cs"/>
          <w:vanish/>
          <w:szCs w:val="20"/>
          <w:shd w:val="clear" w:color="auto" w:fill="FFFF99"/>
          <w:rtl/>
        </w:rPr>
      </w:pPr>
      <w:bookmarkStart w:id="31" w:name="Rov82"/>
      <w:r w:rsidRPr="006A1875">
        <w:rPr>
          <w:rFonts w:hint="cs"/>
          <w:vanish/>
          <w:color w:val="FF0000"/>
          <w:szCs w:val="20"/>
          <w:shd w:val="clear" w:color="auto" w:fill="FFFF99"/>
          <w:rtl/>
        </w:rPr>
        <w:t>מיום 10.2.1985</w:t>
      </w:r>
    </w:p>
    <w:p w:rsidR="004B3A8E" w:rsidRPr="006A1875" w:rsidRDefault="004B3A8E" w:rsidP="004B3A8E">
      <w:pPr>
        <w:pStyle w:val="P00"/>
        <w:spacing w:before="0"/>
        <w:ind w:left="0" w:right="1134"/>
        <w:rPr>
          <w:rFonts w:hint="cs"/>
          <w:b/>
          <w:bCs/>
          <w:vanish/>
          <w:szCs w:val="20"/>
          <w:shd w:val="clear" w:color="auto" w:fill="FFFF99"/>
          <w:rtl/>
        </w:rPr>
      </w:pPr>
      <w:r w:rsidRPr="006A1875">
        <w:rPr>
          <w:rFonts w:hint="cs"/>
          <w:b/>
          <w:bCs/>
          <w:vanish/>
          <w:szCs w:val="20"/>
          <w:shd w:val="clear" w:color="auto" w:fill="FFFF99"/>
          <w:rtl/>
        </w:rPr>
        <w:t>תק' תשמ"ה-1985</w:t>
      </w:r>
    </w:p>
    <w:p w:rsidR="004B3A8E" w:rsidRPr="006A1875" w:rsidRDefault="004B3A8E" w:rsidP="004B3A8E">
      <w:pPr>
        <w:pStyle w:val="P00"/>
        <w:spacing w:before="0"/>
        <w:ind w:left="0" w:right="1134"/>
        <w:rPr>
          <w:rFonts w:hint="cs"/>
          <w:vanish/>
          <w:szCs w:val="20"/>
          <w:shd w:val="clear" w:color="auto" w:fill="FFFF99"/>
          <w:rtl/>
        </w:rPr>
      </w:pPr>
      <w:hyperlink r:id="rId27" w:history="1">
        <w:r w:rsidRPr="006A1875">
          <w:rPr>
            <w:rStyle w:val="Hyperlink"/>
            <w:rFonts w:hint="cs"/>
            <w:vanish/>
            <w:szCs w:val="20"/>
            <w:shd w:val="clear" w:color="auto" w:fill="FFFF99"/>
            <w:rtl/>
          </w:rPr>
          <w:t>ק"ת תשמ"ה מס' 4759</w:t>
        </w:r>
      </w:hyperlink>
      <w:r w:rsidRPr="006A1875">
        <w:rPr>
          <w:rFonts w:hint="cs"/>
          <w:vanish/>
          <w:szCs w:val="20"/>
          <w:shd w:val="clear" w:color="auto" w:fill="FFFF99"/>
          <w:rtl/>
        </w:rPr>
        <w:t xml:space="preserve"> מיום 10.2.1985 עמ' 662</w:t>
      </w:r>
    </w:p>
    <w:p w:rsidR="004B3A8E" w:rsidRPr="001516B2" w:rsidRDefault="004B3A8E" w:rsidP="001516B2">
      <w:pPr>
        <w:pStyle w:val="P00"/>
        <w:spacing w:before="0"/>
        <w:ind w:left="0" w:right="1134"/>
        <w:rPr>
          <w:rFonts w:hint="cs"/>
          <w:b/>
          <w:bCs/>
          <w:sz w:val="2"/>
          <w:szCs w:val="2"/>
          <w:rtl/>
        </w:rPr>
      </w:pPr>
      <w:r w:rsidRPr="006A1875">
        <w:rPr>
          <w:rFonts w:hint="cs"/>
          <w:b/>
          <w:bCs/>
          <w:vanish/>
          <w:szCs w:val="20"/>
          <w:shd w:val="clear" w:color="auto" w:fill="FFFF99"/>
          <w:rtl/>
        </w:rPr>
        <w:t>הוספת תקנה 14א</w:t>
      </w:r>
      <w:bookmarkEnd w:id="31"/>
    </w:p>
    <w:p w:rsidR="004B3A8E" w:rsidRDefault="004B3A8E">
      <w:pPr>
        <w:pStyle w:val="P00"/>
        <w:spacing w:before="72"/>
        <w:ind w:left="0" w:right="1134"/>
        <w:rPr>
          <w:rStyle w:val="default"/>
          <w:rFonts w:cs="FrankRuehl"/>
          <w:rtl/>
        </w:rPr>
      </w:pPr>
      <w:bookmarkStart w:id="32" w:name="Seif16"/>
      <w:bookmarkEnd w:id="32"/>
      <w:r>
        <w:rPr>
          <w:lang w:val="he-IL"/>
        </w:rPr>
        <w:pict>
          <v:rect id="_x0000_s1052" style="position:absolute;left:0;text-align:left;margin-left:464.5pt;margin-top:8.05pt;width:75.05pt;height:10pt;z-index:251646464" o:allowincell="f" filled="f" stroked="f" strokecolor="lime" strokeweight=".25pt">
            <v:textbox style="mso-next-textbox:#_x0000_s1052" inset="0,0,0,0">
              <w:txbxContent>
                <w:p w:rsidR="001516B2" w:rsidRDefault="001516B2">
                  <w:pPr>
                    <w:spacing w:line="160" w:lineRule="exact"/>
                    <w:jc w:val="left"/>
                    <w:rPr>
                      <w:rFonts w:cs="Miriam"/>
                      <w:noProof/>
                      <w:szCs w:val="18"/>
                      <w:rtl/>
                    </w:rPr>
                  </w:pPr>
                  <w:r>
                    <w:rPr>
                      <w:rFonts w:cs="Miriam"/>
                      <w:szCs w:val="18"/>
                      <w:rtl/>
                    </w:rPr>
                    <w:t>ב</w:t>
                  </w:r>
                  <w:r>
                    <w:rPr>
                      <w:rFonts w:cs="Miriam" w:hint="cs"/>
                      <w:szCs w:val="18"/>
                      <w:rtl/>
                    </w:rPr>
                    <w:t>קשה מחודשת</w:t>
                  </w:r>
                </w:p>
              </w:txbxContent>
            </v:textbox>
            <w10:anchorlock/>
          </v:rect>
        </w:pict>
      </w:r>
      <w:r>
        <w:rPr>
          <w:rStyle w:val="big-number"/>
          <w:rFonts w:cs="Miriam"/>
          <w:rtl/>
        </w:rPr>
        <w:t>15.</w:t>
      </w:r>
      <w:r>
        <w:rPr>
          <w:rStyle w:val="big-number"/>
          <w:rFonts w:cs="Miriam"/>
          <w:rtl/>
        </w:rPr>
        <w:tab/>
      </w:r>
      <w:r>
        <w:rPr>
          <w:rStyle w:val="default"/>
          <w:rFonts w:cs="FrankRuehl"/>
          <w:rtl/>
        </w:rPr>
        <w:t>נ</w:t>
      </w:r>
      <w:r>
        <w:rPr>
          <w:rStyle w:val="default"/>
          <w:rFonts w:cs="FrankRuehl" w:hint="cs"/>
          <w:rtl/>
        </w:rPr>
        <w:t>דחתה בקשה לאישור בטיחות למכולה, רשאי הבע</w:t>
      </w:r>
      <w:r>
        <w:rPr>
          <w:rStyle w:val="default"/>
          <w:rFonts w:cs="FrankRuehl"/>
          <w:rtl/>
        </w:rPr>
        <w:t>ל</w:t>
      </w:r>
      <w:r>
        <w:rPr>
          <w:rStyle w:val="default"/>
          <w:rFonts w:cs="FrankRuehl" w:hint="cs"/>
          <w:rtl/>
        </w:rPr>
        <w:t>, לאחר שמילא את דרישות רשות האישור, לשוב ולהגיש בקשה לאישור בטיחותה.</w:t>
      </w:r>
    </w:p>
    <w:p w:rsidR="004B3A8E" w:rsidRDefault="004B3A8E">
      <w:pPr>
        <w:pStyle w:val="P00"/>
        <w:spacing w:before="72"/>
        <w:ind w:left="0" w:right="1134"/>
        <w:rPr>
          <w:rStyle w:val="default"/>
          <w:rFonts w:cs="FrankRuehl"/>
          <w:rtl/>
        </w:rPr>
      </w:pPr>
      <w:bookmarkStart w:id="33" w:name="Seif17"/>
      <w:bookmarkEnd w:id="33"/>
      <w:r>
        <w:rPr>
          <w:lang w:val="he-IL"/>
        </w:rPr>
        <w:pict>
          <v:rect id="_x0000_s1053" style="position:absolute;left:0;text-align:left;margin-left:464.5pt;margin-top:8.05pt;width:75.05pt;height:10pt;z-index:251647488" o:allowincell="f" filled="f" stroked="f" strokecolor="lime" strokeweight=".25pt">
            <v:textbox style="mso-next-textbox:#_x0000_s1053" inset="0,0,0,0">
              <w:txbxContent>
                <w:p w:rsidR="001516B2" w:rsidRDefault="001516B2">
                  <w:pPr>
                    <w:spacing w:line="160" w:lineRule="exact"/>
                    <w:jc w:val="left"/>
                    <w:rPr>
                      <w:rFonts w:cs="Miriam"/>
                      <w:noProof/>
                      <w:szCs w:val="18"/>
                      <w:rtl/>
                    </w:rPr>
                  </w:pPr>
                  <w:r>
                    <w:rPr>
                      <w:rFonts w:cs="Miriam"/>
                      <w:szCs w:val="18"/>
                      <w:rtl/>
                    </w:rPr>
                    <w:t>ע</w:t>
                  </w:r>
                  <w:r>
                    <w:rPr>
                      <w:rFonts w:cs="Miriam" w:hint="cs"/>
                      <w:szCs w:val="18"/>
                      <w:rtl/>
                    </w:rPr>
                    <w:t>רר</w:t>
                  </w:r>
                </w:p>
              </w:txbxContent>
            </v:textbox>
            <w10:anchorlock/>
          </v:rect>
        </w:pict>
      </w:r>
      <w:r>
        <w:rPr>
          <w:rStyle w:val="big-number"/>
          <w:rFonts w:cs="Miriam"/>
          <w:rtl/>
        </w:rPr>
        <w:t>16.</w:t>
      </w:r>
      <w:r>
        <w:rPr>
          <w:rStyle w:val="big-number"/>
          <w:rFonts w:cs="Miriam"/>
          <w:rtl/>
        </w:rPr>
        <w:tab/>
      </w:r>
      <w:r>
        <w:rPr>
          <w:rStyle w:val="default"/>
          <w:rFonts w:cs="FrankRuehl"/>
          <w:rtl/>
        </w:rPr>
        <w:t>מ</w:t>
      </w:r>
      <w:r>
        <w:rPr>
          <w:rStyle w:val="default"/>
          <w:rFonts w:cs="FrankRuehl" w:hint="cs"/>
          <w:rtl/>
        </w:rPr>
        <w:t>י שנפגע מהחלטה של רשות אישור לפי פרק זה רשאי לערור עליה לפני המנהל.</w:t>
      </w:r>
    </w:p>
    <w:p w:rsidR="004B3A8E" w:rsidRDefault="004B3A8E">
      <w:pPr>
        <w:pStyle w:val="P00"/>
        <w:spacing w:before="72"/>
        <w:ind w:left="0" w:right="1134"/>
        <w:rPr>
          <w:rStyle w:val="default"/>
          <w:rFonts w:cs="FrankRuehl"/>
          <w:rtl/>
        </w:rPr>
      </w:pPr>
      <w:bookmarkStart w:id="34" w:name="Seif18"/>
      <w:bookmarkEnd w:id="34"/>
      <w:r>
        <w:rPr>
          <w:lang w:val="he-IL"/>
        </w:rPr>
        <w:pict>
          <v:rect id="_x0000_s1054" style="position:absolute;left:0;text-align:left;margin-left:464.5pt;margin-top:8.05pt;width:75.05pt;height:14.35pt;z-index:251648512" o:allowincell="f" filled="f" stroked="f" strokecolor="lime" strokeweight=".25pt">
            <v:textbox style="mso-next-textbox:#_x0000_s1054" inset="0,0,0,0">
              <w:txbxContent>
                <w:p w:rsidR="001516B2" w:rsidRDefault="001516B2" w:rsidP="00D66769">
                  <w:pPr>
                    <w:spacing w:line="160" w:lineRule="exact"/>
                    <w:jc w:val="left"/>
                    <w:rPr>
                      <w:rFonts w:cs="Miriam"/>
                      <w:noProof/>
                      <w:szCs w:val="18"/>
                      <w:rtl/>
                    </w:rPr>
                  </w:pPr>
                  <w:r>
                    <w:rPr>
                      <w:rFonts w:cs="Miriam"/>
                      <w:szCs w:val="18"/>
                      <w:rtl/>
                    </w:rPr>
                    <w:t>ד</w:t>
                  </w:r>
                  <w:r>
                    <w:rPr>
                      <w:rFonts w:cs="Miriam" w:hint="cs"/>
                      <w:szCs w:val="18"/>
                      <w:rtl/>
                    </w:rPr>
                    <w:t>רך אישור</w:t>
                  </w:r>
                  <w:r w:rsidR="00D66769">
                    <w:rPr>
                      <w:rFonts w:cs="Miriam" w:hint="cs"/>
                      <w:szCs w:val="18"/>
                      <w:rtl/>
                    </w:rPr>
                    <w:t xml:space="preserve"> </w:t>
                  </w:r>
                  <w:r>
                    <w:rPr>
                      <w:rFonts w:cs="Miriam"/>
                      <w:szCs w:val="18"/>
                      <w:rtl/>
                    </w:rPr>
                    <w:t>ח</w:t>
                  </w:r>
                  <w:r>
                    <w:rPr>
                      <w:rFonts w:cs="Miriam" w:hint="cs"/>
                      <w:szCs w:val="18"/>
                      <w:rtl/>
                    </w:rPr>
                    <w:t>ילופית</w:t>
                  </w:r>
                </w:p>
              </w:txbxContent>
            </v:textbox>
            <w10:anchorlock/>
          </v:rect>
        </w:pict>
      </w:r>
      <w:r>
        <w:rPr>
          <w:rStyle w:val="big-number"/>
          <w:rFonts w:cs="Miriam"/>
          <w:rtl/>
        </w:rPr>
        <w:t>17.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מכולות קיימות שאינן כשירות לאישור על פי תקנות 11 עד 15 ניתן להגישן לאישור לפ</w:t>
      </w:r>
      <w:r>
        <w:rPr>
          <w:rStyle w:val="default"/>
          <w:rFonts w:cs="FrankRuehl"/>
          <w:rtl/>
        </w:rPr>
        <w:t>י</w:t>
      </w:r>
      <w:r>
        <w:rPr>
          <w:rStyle w:val="default"/>
          <w:rFonts w:cs="FrankRuehl" w:hint="cs"/>
          <w:rtl/>
        </w:rPr>
        <w:t xml:space="preserve"> הפרק החמישי לתקנות אלה.</w:t>
      </w:r>
    </w:p>
    <w:p w:rsidR="004B3A8E" w:rsidRDefault="004B3A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הדרישות על פי הפרק החמישי המתייחסות למבחני חוזק של הקיר הסופי והקיר הצדדי של מכולה אינן חלות על מכולות המוגשות לאישור לפי תקנת משנה (א).</w:t>
      </w:r>
    </w:p>
    <w:p w:rsidR="004B3A8E" w:rsidRDefault="004B3A8E">
      <w:pPr>
        <w:pStyle w:val="P00"/>
        <w:spacing w:before="72"/>
        <w:ind w:left="0" w:right="1134"/>
        <w:rPr>
          <w:rStyle w:val="default"/>
          <w:rFonts w:cs="FrankRuehl"/>
          <w:rtl/>
        </w:rPr>
      </w:pPr>
      <w:bookmarkStart w:id="35" w:name="Seif19"/>
      <w:bookmarkEnd w:id="35"/>
      <w:r>
        <w:rPr>
          <w:lang w:val="he-IL"/>
        </w:rPr>
        <w:pict>
          <v:rect id="_x0000_s1055" style="position:absolute;left:0;text-align:left;margin-left:464.5pt;margin-top:8.05pt;width:75.05pt;height:10pt;z-index:251649536" o:allowincell="f" filled="f" stroked="f" strokecolor="lime" strokeweight=".25pt">
            <v:textbox style="mso-next-textbox:#_x0000_s1055" inset="0,0,0,0">
              <w:txbxContent>
                <w:p w:rsidR="001516B2" w:rsidRDefault="001516B2">
                  <w:pPr>
                    <w:spacing w:line="160" w:lineRule="exact"/>
                    <w:jc w:val="left"/>
                    <w:rPr>
                      <w:rFonts w:cs="Miriam"/>
                      <w:noProof/>
                      <w:szCs w:val="18"/>
                      <w:rtl/>
                    </w:rPr>
                  </w:pPr>
                  <w:r>
                    <w:rPr>
                      <w:rFonts w:cs="Miriam"/>
                      <w:szCs w:val="18"/>
                      <w:rtl/>
                    </w:rPr>
                    <w:t>פ</w:t>
                  </w:r>
                  <w:r>
                    <w:rPr>
                      <w:rFonts w:cs="Miriam" w:hint="cs"/>
                      <w:szCs w:val="18"/>
                      <w:rtl/>
                    </w:rPr>
                    <w:t>טור</w:t>
                  </w:r>
                </w:p>
              </w:txbxContent>
            </v:textbox>
            <w10:anchorlock/>
          </v:rect>
        </w:pict>
      </w:r>
      <w:r>
        <w:rPr>
          <w:rStyle w:val="big-number"/>
          <w:rFonts w:cs="Miriam"/>
          <w:rtl/>
        </w:rPr>
        <w:t>18.</w:t>
      </w:r>
      <w:r>
        <w:rPr>
          <w:rStyle w:val="big-number"/>
          <w:rFonts w:cs="Miriam"/>
          <w:rtl/>
        </w:rPr>
        <w:tab/>
      </w:r>
      <w:r>
        <w:rPr>
          <w:rStyle w:val="default"/>
          <w:rFonts w:cs="FrankRuehl"/>
          <w:rtl/>
        </w:rPr>
        <w:t>ב</w:t>
      </w:r>
      <w:r>
        <w:rPr>
          <w:rStyle w:val="default"/>
          <w:rFonts w:cs="FrankRuehl" w:hint="cs"/>
          <w:rtl/>
        </w:rPr>
        <w:t>על מכולות כאמור בתקנה 17 פטור מהצורך בהגשת שרטוטים ומבחנים, להוציא את אלה ה</w:t>
      </w:r>
      <w:r>
        <w:rPr>
          <w:rStyle w:val="default"/>
          <w:rFonts w:cs="FrankRuehl"/>
          <w:rtl/>
        </w:rPr>
        <w:t>מ</w:t>
      </w:r>
      <w:r>
        <w:rPr>
          <w:rStyle w:val="default"/>
          <w:rFonts w:cs="FrankRuehl" w:hint="cs"/>
          <w:rtl/>
        </w:rPr>
        <w:t>תייחסים למבחן חוזק ההרמה והרצפה אם התירה זאת רשות האישור ובלבד שהראה כי המכולות פעלו בשירות באופן סביר.</w:t>
      </w:r>
    </w:p>
    <w:p w:rsidR="004B3A8E" w:rsidRDefault="004B3A8E">
      <w:pPr>
        <w:pStyle w:val="medium2-header"/>
        <w:keepLines w:val="0"/>
        <w:spacing w:before="72"/>
        <w:ind w:left="0" w:right="1134"/>
        <w:rPr>
          <w:noProof/>
          <w:sz w:val="20"/>
          <w:rtl/>
        </w:rPr>
      </w:pPr>
      <w:bookmarkStart w:id="36" w:name="med4"/>
      <w:bookmarkEnd w:id="36"/>
      <w:r>
        <w:rPr>
          <w:noProof/>
          <w:sz w:val="20"/>
          <w:rtl/>
        </w:rPr>
        <w:t>פ</w:t>
      </w:r>
      <w:r>
        <w:rPr>
          <w:rFonts w:hint="cs"/>
          <w:noProof/>
          <w:sz w:val="20"/>
          <w:rtl/>
        </w:rPr>
        <w:t>רק חמישי: בדיקה ואישור של מכולות חדשות</w:t>
      </w:r>
    </w:p>
    <w:p w:rsidR="004B3A8E" w:rsidRDefault="004B3A8E">
      <w:pPr>
        <w:pStyle w:val="P00"/>
        <w:spacing w:before="72"/>
        <w:ind w:left="0" w:right="1134"/>
        <w:rPr>
          <w:rStyle w:val="default"/>
          <w:rFonts w:cs="FrankRuehl"/>
          <w:rtl/>
        </w:rPr>
      </w:pPr>
      <w:bookmarkStart w:id="37" w:name="Seif20"/>
      <w:bookmarkEnd w:id="37"/>
      <w:r>
        <w:rPr>
          <w:lang w:val="he-IL"/>
        </w:rPr>
        <w:pict>
          <v:rect id="_x0000_s1056" style="position:absolute;left:0;text-align:left;margin-left:464.5pt;margin-top:8.05pt;width:75.05pt;height:20pt;z-index:251650560" o:allowincell="f" filled="f" stroked="f" strokecolor="lime" strokeweight=".25pt">
            <v:textbox style="mso-next-textbox:#_x0000_s1056" inset="0,0,0,0">
              <w:txbxContent>
                <w:p w:rsidR="001516B2" w:rsidRDefault="001516B2" w:rsidP="00D66769">
                  <w:pPr>
                    <w:spacing w:line="160" w:lineRule="exact"/>
                    <w:jc w:val="left"/>
                    <w:rPr>
                      <w:rFonts w:cs="Miriam"/>
                      <w:noProof/>
                      <w:szCs w:val="18"/>
                      <w:rtl/>
                    </w:rPr>
                  </w:pPr>
                  <w:r>
                    <w:rPr>
                      <w:rFonts w:cs="Miriam"/>
                      <w:szCs w:val="18"/>
                      <w:rtl/>
                    </w:rPr>
                    <w:t>א</w:t>
                  </w:r>
                  <w:r>
                    <w:rPr>
                      <w:rFonts w:cs="Miriam" w:hint="cs"/>
                      <w:szCs w:val="18"/>
                      <w:rtl/>
                    </w:rPr>
                    <w:t>ישור בטיחות</w:t>
                  </w:r>
                  <w:r w:rsidR="00D66769">
                    <w:rPr>
                      <w:rFonts w:cs="Miriam" w:hint="cs"/>
                      <w:szCs w:val="18"/>
                      <w:rtl/>
                    </w:rPr>
                    <w:t xml:space="preserve"> </w:t>
                  </w:r>
                  <w:r>
                    <w:rPr>
                      <w:rFonts w:cs="Miriam"/>
                      <w:szCs w:val="18"/>
                      <w:rtl/>
                    </w:rPr>
                    <w:t>ל</w:t>
                  </w:r>
                  <w:r>
                    <w:rPr>
                      <w:rFonts w:cs="Miriam" w:hint="cs"/>
                      <w:szCs w:val="18"/>
                      <w:rtl/>
                    </w:rPr>
                    <w:t>מכולה חדשה</w:t>
                  </w:r>
                </w:p>
              </w:txbxContent>
            </v:textbox>
            <w10:anchorlock/>
          </v:rect>
        </w:pict>
      </w:r>
      <w:r>
        <w:rPr>
          <w:rStyle w:val="big-number"/>
          <w:rFonts w:cs="Miriam"/>
          <w:rtl/>
        </w:rPr>
        <w:t>19.</w:t>
      </w:r>
      <w:r>
        <w:rPr>
          <w:rStyle w:val="big-number"/>
          <w:rFonts w:cs="Miriam"/>
          <w:rtl/>
        </w:rPr>
        <w:tab/>
      </w:r>
      <w:r>
        <w:rPr>
          <w:rStyle w:val="default"/>
          <w:rFonts w:cs="FrankRuehl"/>
          <w:rtl/>
        </w:rPr>
        <w:t>ב</w:t>
      </w:r>
      <w:r>
        <w:rPr>
          <w:rStyle w:val="default"/>
          <w:rFonts w:cs="FrankRuehl" w:hint="cs"/>
          <w:rtl/>
        </w:rPr>
        <w:t>על מכולה חדשה, או יצרן, רשאי להגיש בקשה לאישור בטיחותה לכל רשות אישור.</w:t>
      </w:r>
    </w:p>
    <w:p w:rsidR="004B3A8E" w:rsidRDefault="004B3A8E" w:rsidP="004E1450">
      <w:pPr>
        <w:pStyle w:val="P00"/>
        <w:spacing w:before="72"/>
        <w:ind w:left="0" w:right="1134"/>
        <w:rPr>
          <w:rStyle w:val="default"/>
          <w:rFonts w:cs="FrankRuehl"/>
          <w:rtl/>
        </w:rPr>
      </w:pPr>
      <w:bookmarkStart w:id="38" w:name="Seif21"/>
      <w:bookmarkEnd w:id="38"/>
      <w:r>
        <w:rPr>
          <w:lang w:val="he-IL"/>
        </w:rPr>
        <w:pict>
          <v:rect id="_x0000_s1057" style="position:absolute;left:0;text-align:left;margin-left:464.5pt;margin-top:8.05pt;width:75.05pt;height:10pt;z-index:251651584" o:allowincell="f" filled="f" stroked="f" strokecolor="lime" strokeweight=".25pt">
            <v:textbox style="mso-next-textbox:#_x0000_s1057" inset="0,0,0,0">
              <w:txbxContent>
                <w:p w:rsidR="001516B2" w:rsidRDefault="001516B2" w:rsidP="00D66769">
                  <w:pPr>
                    <w:spacing w:line="160" w:lineRule="exact"/>
                    <w:jc w:val="left"/>
                    <w:rPr>
                      <w:rFonts w:cs="Miriam"/>
                      <w:noProof/>
                      <w:szCs w:val="18"/>
                      <w:rtl/>
                    </w:rPr>
                  </w:pPr>
                  <w:r>
                    <w:rPr>
                      <w:rFonts w:cs="Miriam"/>
                      <w:szCs w:val="18"/>
                      <w:rtl/>
                    </w:rPr>
                    <w:t>א</w:t>
                  </w:r>
                  <w:r>
                    <w:rPr>
                      <w:rFonts w:cs="Miriam" w:hint="cs"/>
                      <w:szCs w:val="18"/>
                      <w:rtl/>
                    </w:rPr>
                    <w:t>ישור א</w:t>
                  </w:r>
                  <w:r>
                    <w:rPr>
                      <w:rFonts w:cs="Miriam"/>
                      <w:szCs w:val="18"/>
                      <w:rtl/>
                    </w:rPr>
                    <w:t>ב</w:t>
                  </w:r>
                  <w:r>
                    <w:rPr>
                      <w:rFonts w:cs="Miriam" w:hint="cs"/>
                      <w:szCs w:val="18"/>
                      <w:rtl/>
                    </w:rPr>
                    <w:t>-טיפוס</w:t>
                  </w:r>
                </w:p>
              </w:txbxContent>
            </v:textbox>
            <w10:anchorlock/>
          </v:rect>
        </w:pict>
      </w:r>
      <w:r>
        <w:rPr>
          <w:rStyle w:val="big-number"/>
          <w:rFonts w:cs="Miriam"/>
          <w:rtl/>
        </w:rPr>
        <w:t>20.</w:t>
      </w:r>
      <w:r>
        <w:rPr>
          <w:rStyle w:val="big-number"/>
          <w:rFonts w:cs="Miriam"/>
          <w:rtl/>
        </w:rPr>
        <w:tab/>
      </w:r>
      <w:r>
        <w:rPr>
          <w:rStyle w:val="default"/>
          <w:rFonts w:cs="FrankRuehl"/>
          <w:rtl/>
        </w:rPr>
        <w:t>ב</w:t>
      </w:r>
      <w:r>
        <w:rPr>
          <w:rStyle w:val="default"/>
          <w:rFonts w:cs="FrankRuehl" w:hint="cs"/>
          <w:rtl/>
        </w:rPr>
        <w:t>קשה לאישור בטיחות למכולות על פי אב-טיפוס תכלול את הפרטים הבאים:</w:t>
      </w:r>
    </w:p>
    <w:p w:rsidR="004B3A8E" w:rsidRDefault="004B3A8E" w:rsidP="006A1875">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שרטוטים או תכניות הנדסיות וכן כל פרטי מבנה המכולה כפי שתדרוש רשות האישור;</w:t>
      </w:r>
    </w:p>
    <w:p w:rsidR="004B3A8E" w:rsidRDefault="004B3A8E" w:rsidP="006A1875">
      <w:pPr>
        <w:pStyle w:val="P22"/>
        <w:tabs>
          <w:tab w:val="left" w:pos="624"/>
          <w:tab w:val="left" w:pos="1021"/>
        </w:tabs>
        <w:spacing w:before="72"/>
        <w:ind w:left="624" w:right="1134"/>
        <w:rPr>
          <w:rStyle w:val="default"/>
          <w:rFonts w:cs="FrankRuehl" w:hint="cs"/>
          <w:rtl/>
        </w:rPr>
      </w:pPr>
      <w:r w:rsidRPr="006A1875">
        <w:rPr>
          <w:rStyle w:val="default"/>
          <w:rFonts w:cs="FrankRuehl"/>
        </w:rPr>
        <w:pict>
          <v:rect id="_x0000_s1058" style="position:absolute;left:0;text-align:left;margin-left:464.5pt;margin-top:8.05pt;width:75.05pt;height:10pt;z-index:251652608" o:allowincell="f" filled="f" stroked="f" strokecolor="lime" strokeweight=".25pt">
            <v:textbox style="mso-next-textbox:#_x0000_s1058" inset="0,0,0,0">
              <w:txbxContent>
                <w:p w:rsidR="001516B2" w:rsidRDefault="001516B2" w:rsidP="00D66769">
                  <w:pPr>
                    <w:spacing w:line="160" w:lineRule="exact"/>
                    <w:jc w:val="left"/>
                    <w:rPr>
                      <w:rFonts w:cs="Miriam"/>
                      <w:noProof/>
                      <w:szCs w:val="18"/>
                      <w:rtl/>
                    </w:rPr>
                  </w:pPr>
                  <w:r>
                    <w:rPr>
                      <w:rFonts w:cs="Miriam"/>
                      <w:szCs w:val="18"/>
                      <w:rtl/>
                    </w:rPr>
                    <w:t>ת</w:t>
                  </w:r>
                  <w:r>
                    <w:rPr>
                      <w:rFonts w:cs="Miriam" w:hint="cs"/>
                      <w:szCs w:val="18"/>
                      <w:rtl/>
                    </w:rPr>
                    <w:t>ק' תשמ"ה-1985</w:t>
                  </w:r>
                </w:p>
              </w:txbxContent>
            </v:textbox>
            <w10:anchorlock/>
          </v:rect>
        </w:pict>
      </w:r>
      <w:r>
        <w:rPr>
          <w:rStyle w:val="default"/>
          <w:rFonts w:cs="FrankRuehl"/>
          <w:rtl/>
        </w:rPr>
        <w:t>(2)</w:t>
      </w:r>
      <w:r>
        <w:rPr>
          <w:rStyle w:val="default"/>
          <w:rFonts w:cs="FrankRuehl"/>
          <w:rtl/>
        </w:rPr>
        <w:tab/>
      </w:r>
      <w:r>
        <w:rPr>
          <w:rStyle w:val="default"/>
          <w:rFonts w:cs="FrankRuehl" w:hint="cs"/>
          <w:rtl/>
        </w:rPr>
        <w:t>מפרטי תכנון וסוג חמרים של מכולה, וכן מפרט החומר של לוח אישור הבטיחות;</w:t>
      </w:r>
    </w:p>
    <w:p w:rsidR="004B3A8E" w:rsidRDefault="004B3A8E" w:rsidP="006A1875">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מספר הזיהוי שהיצרן ייחד לכל מכולה בסדרת המדגם;</w:t>
      </w:r>
    </w:p>
    <w:p w:rsidR="004B3A8E" w:rsidRDefault="004B3A8E" w:rsidP="006A1875">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מספר הזיהוי שייחד הבעל או מי שאחראי לתחזוקה לכל מכולה בסדרה;</w:t>
      </w:r>
    </w:p>
    <w:p w:rsidR="004B3A8E" w:rsidRDefault="004B3A8E" w:rsidP="006A1875">
      <w:pPr>
        <w:pStyle w:val="P22"/>
        <w:tabs>
          <w:tab w:val="left" w:pos="624"/>
          <w:tab w:val="left" w:pos="1021"/>
        </w:tabs>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אישור בכתב של היצרן ובו התחייבות:</w:t>
      </w:r>
    </w:p>
    <w:p w:rsidR="004B3A8E" w:rsidRDefault="004B3A8E" w:rsidP="006A1875">
      <w:pPr>
        <w:pStyle w:val="P33"/>
        <w:tabs>
          <w:tab w:val="left" w:pos="624"/>
          <w:tab w:val="left" w:pos="1021"/>
          <w:tab w:val="left" w:pos="1474"/>
        </w:tabs>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להגיש לרשות האישור את המכולות אשר דרשה לבדוק;</w:t>
      </w:r>
    </w:p>
    <w:p w:rsidR="004B3A8E" w:rsidRDefault="004B3A8E" w:rsidP="006A1875">
      <w:pPr>
        <w:pStyle w:val="P33"/>
        <w:tabs>
          <w:tab w:val="left" w:pos="624"/>
          <w:tab w:val="left" w:pos="1021"/>
          <w:tab w:val="left" w:pos="1474"/>
        </w:tabs>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להודיע לרשות האישור על כל שינוי בתכנון או במפרט ולק</w:t>
      </w:r>
      <w:r>
        <w:rPr>
          <w:rStyle w:val="default"/>
          <w:rFonts w:cs="FrankRuehl"/>
          <w:rtl/>
        </w:rPr>
        <w:t>ב</w:t>
      </w:r>
      <w:r>
        <w:rPr>
          <w:rStyle w:val="default"/>
          <w:rFonts w:cs="FrankRuehl" w:hint="cs"/>
          <w:rtl/>
        </w:rPr>
        <w:t>ל את אישורה בטרם יקבע את לוח אישור הבטיחות לכל מכולה;</w:t>
      </w:r>
    </w:p>
    <w:p w:rsidR="004B3A8E" w:rsidRDefault="004B3A8E" w:rsidP="006A1875">
      <w:pPr>
        <w:pStyle w:val="P33"/>
        <w:tabs>
          <w:tab w:val="left" w:pos="624"/>
          <w:tab w:val="left" w:pos="1021"/>
          <w:tab w:val="left" w:pos="1474"/>
        </w:tabs>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לקבוע את לוח אישור הבטיחות לכל מכולה מאותו מדגם בלבד;</w:t>
      </w:r>
    </w:p>
    <w:p w:rsidR="004B3A8E" w:rsidRDefault="004B3A8E" w:rsidP="006A1875">
      <w:pPr>
        <w:pStyle w:val="P33"/>
        <w:tabs>
          <w:tab w:val="left" w:pos="624"/>
          <w:tab w:val="left" w:pos="1021"/>
          <w:tab w:val="left" w:pos="1474"/>
        </w:tabs>
        <w:spacing w:before="72"/>
        <w:ind w:left="1021"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להחזיק רישום של המכולות שיוצרו בהתאם לסוג המדגם המאושר; רישום כאמור יכלול את מספרי הזיהוי של היצרן, תאריכי המסיר</w:t>
      </w:r>
      <w:r>
        <w:rPr>
          <w:rStyle w:val="default"/>
          <w:rFonts w:cs="FrankRuehl"/>
          <w:rtl/>
        </w:rPr>
        <w:t>ה</w:t>
      </w:r>
      <w:r>
        <w:rPr>
          <w:rStyle w:val="default"/>
          <w:rFonts w:cs="FrankRuehl" w:hint="cs"/>
          <w:rtl/>
        </w:rPr>
        <w:t xml:space="preserve"> וכן שמם ומענם של לקוחות שלהם נמסרו המכולות;</w:t>
      </w:r>
    </w:p>
    <w:p w:rsidR="004B3A8E" w:rsidRDefault="004B3A8E" w:rsidP="006A1875">
      <w:pPr>
        <w:pStyle w:val="P33"/>
        <w:tabs>
          <w:tab w:val="left" w:pos="624"/>
          <w:tab w:val="left" w:pos="1021"/>
          <w:tab w:val="left" w:pos="1474"/>
        </w:tabs>
        <w:spacing w:before="72"/>
        <w:ind w:left="1021" w:right="1134"/>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לספק לרשות את המידע בהתאם לפסקאות (3) ו-(4) במידה ולא עמדו לרשותו בעת הגשת הבקשה המקורית;</w:t>
      </w:r>
    </w:p>
    <w:p w:rsidR="004B3A8E" w:rsidRDefault="004B3A8E" w:rsidP="006A1875">
      <w:pPr>
        <w:pStyle w:val="P22"/>
        <w:tabs>
          <w:tab w:val="left" w:pos="624"/>
          <w:tab w:val="left" w:pos="1021"/>
        </w:tabs>
        <w:spacing w:before="72"/>
        <w:ind w:left="624" w:right="1134"/>
        <w:rPr>
          <w:rStyle w:val="default"/>
          <w:rFonts w:cs="FrankRuehl" w:hint="cs"/>
          <w:rtl/>
        </w:rPr>
      </w:pPr>
      <w:r>
        <w:rPr>
          <w:rStyle w:val="default"/>
          <w:rFonts w:cs="FrankRuehl"/>
          <w:rtl/>
        </w:rPr>
        <w:t>(6)</w:t>
      </w:r>
      <w:r>
        <w:rPr>
          <w:rStyle w:val="default"/>
          <w:rFonts w:cs="FrankRuehl"/>
          <w:rtl/>
        </w:rPr>
        <w:tab/>
      </w:r>
      <w:r>
        <w:rPr>
          <w:rStyle w:val="default"/>
          <w:rFonts w:cs="FrankRuehl" w:hint="cs"/>
          <w:rtl/>
        </w:rPr>
        <w:t xml:space="preserve">במקרה שסוג המדגם נבדק, קודם להגשת הבקשה, בידי רשות כלשהי ונמצא בלתי קביל </w:t>
      </w:r>
      <w:r w:rsidR="006A1875">
        <w:rPr>
          <w:rStyle w:val="default"/>
          <w:rFonts w:cs="FrankRuehl"/>
          <w:rtl/>
        </w:rPr>
        <w:t>–</w:t>
      </w:r>
      <w:r>
        <w:rPr>
          <w:rStyle w:val="default"/>
          <w:rFonts w:cs="FrankRuehl" w:hint="cs"/>
          <w:rtl/>
        </w:rPr>
        <w:t xml:space="preserve"> הצהרה על כך, בצירוף מסמכים הכוללים ש</w:t>
      </w:r>
      <w:r>
        <w:rPr>
          <w:rStyle w:val="default"/>
          <w:rFonts w:cs="FrankRuehl"/>
          <w:rtl/>
        </w:rPr>
        <w:t>ם</w:t>
      </w:r>
      <w:r>
        <w:rPr>
          <w:rStyle w:val="default"/>
          <w:rFonts w:cs="FrankRuehl" w:hint="cs"/>
          <w:rtl/>
        </w:rPr>
        <w:t xml:space="preserve"> הרשות, הסיבה לדחיה ואופי השינוי שנעשה בסוג המדגם.</w:t>
      </w:r>
    </w:p>
    <w:p w:rsidR="004E1450" w:rsidRPr="006A1875" w:rsidRDefault="004E1450" w:rsidP="006A1875">
      <w:pPr>
        <w:pStyle w:val="P00"/>
        <w:tabs>
          <w:tab w:val="clear" w:pos="6259"/>
        </w:tabs>
        <w:spacing w:before="0"/>
        <w:ind w:left="624" w:right="1134"/>
        <w:rPr>
          <w:rFonts w:hint="cs"/>
          <w:vanish/>
          <w:szCs w:val="20"/>
          <w:shd w:val="clear" w:color="auto" w:fill="FFFF99"/>
          <w:rtl/>
        </w:rPr>
      </w:pPr>
      <w:bookmarkStart w:id="39" w:name="Rov83"/>
      <w:r w:rsidRPr="006A1875">
        <w:rPr>
          <w:rFonts w:hint="cs"/>
          <w:vanish/>
          <w:color w:val="FF0000"/>
          <w:szCs w:val="20"/>
          <w:shd w:val="clear" w:color="auto" w:fill="FFFF99"/>
          <w:rtl/>
        </w:rPr>
        <w:t>מיום 10.2.1985</w:t>
      </w:r>
    </w:p>
    <w:p w:rsidR="004E1450" w:rsidRPr="006A1875" w:rsidRDefault="004E1450" w:rsidP="006A1875">
      <w:pPr>
        <w:pStyle w:val="P00"/>
        <w:spacing w:before="0"/>
        <w:ind w:left="624" w:right="1134"/>
        <w:rPr>
          <w:rFonts w:hint="cs"/>
          <w:b/>
          <w:bCs/>
          <w:vanish/>
          <w:szCs w:val="20"/>
          <w:shd w:val="clear" w:color="auto" w:fill="FFFF99"/>
          <w:rtl/>
        </w:rPr>
      </w:pPr>
      <w:r w:rsidRPr="006A1875">
        <w:rPr>
          <w:rFonts w:hint="cs"/>
          <w:b/>
          <w:bCs/>
          <w:vanish/>
          <w:szCs w:val="20"/>
          <w:shd w:val="clear" w:color="auto" w:fill="FFFF99"/>
          <w:rtl/>
        </w:rPr>
        <w:t>תק' תשמ"ה-1985</w:t>
      </w:r>
    </w:p>
    <w:p w:rsidR="004E1450" w:rsidRPr="006A1875" w:rsidRDefault="004E1450" w:rsidP="006A1875">
      <w:pPr>
        <w:pStyle w:val="P00"/>
        <w:spacing w:before="0"/>
        <w:ind w:left="624" w:right="1134"/>
        <w:rPr>
          <w:rFonts w:hint="cs"/>
          <w:vanish/>
          <w:szCs w:val="20"/>
          <w:shd w:val="clear" w:color="auto" w:fill="FFFF99"/>
          <w:rtl/>
        </w:rPr>
      </w:pPr>
      <w:hyperlink r:id="rId28" w:history="1">
        <w:r w:rsidRPr="006A1875">
          <w:rPr>
            <w:rStyle w:val="Hyperlink"/>
            <w:rFonts w:hint="cs"/>
            <w:vanish/>
            <w:szCs w:val="20"/>
            <w:shd w:val="clear" w:color="auto" w:fill="FFFF99"/>
            <w:rtl/>
          </w:rPr>
          <w:t>ק"ת תשמ"ה מס' 4759</w:t>
        </w:r>
      </w:hyperlink>
      <w:r w:rsidRPr="006A1875">
        <w:rPr>
          <w:rFonts w:hint="cs"/>
          <w:vanish/>
          <w:szCs w:val="20"/>
          <w:shd w:val="clear" w:color="auto" w:fill="FFFF99"/>
          <w:rtl/>
        </w:rPr>
        <w:t xml:space="preserve"> מיום 10.2.1985 עמ' 662</w:t>
      </w:r>
    </w:p>
    <w:p w:rsidR="004E1450" w:rsidRPr="001516B2" w:rsidRDefault="004E1450" w:rsidP="006A1875">
      <w:pPr>
        <w:pStyle w:val="P22"/>
        <w:tabs>
          <w:tab w:val="left" w:pos="624"/>
          <w:tab w:val="left" w:pos="1021"/>
        </w:tabs>
        <w:ind w:left="624" w:right="1134"/>
        <w:rPr>
          <w:rStyle w:val="default"/>
          <w:rFonts w:cs="FrankRuehl" w:hint="cs"/>
          <w:sz w:val="2"/>
          <w:szCs w:val="2"/>
          <w:rtl/>
        </w:rPr>
      </w:pPr>
      <w:r w:rsidRPr="006A1875">
        <w:rPr>
          <w:rStyle w:val="default"/>
          <w:rFonts w:cs="FrankRuehl"/>
          <w:vanish/>
          <w:sz w:val="22"/>
          <w:szCs w:val="22"/>
          <w:shd w:val="clear" w:color="auto" w:fill="FFFF99"/>
          <w:rtl/>
        </w:rPr>
        <w:t>(2)</w:t>
      </w:r>
      <w:r w:rsidRPr="006A1875">
        <w:rPr>
          <w:rStyle w:val="default"/>
          <w:rFonts w:cs="FrankRuehl"/>
          <w:vanish/>
          <w:sz w:val="22"/>
          <w:szCs w:val="22"/>
          <w:shd w:val="clear" w:color="auto" w:fill="FFFF99"/>
          <w:rtl/>
        </w:rPr>
        <w:tab/>
      </w:r>
      <w:r w:rsidRPr="006A1875">
        <w:rPr>
          <w:rStyle w:val="default"/>
          <w:rFonts w:cs="FrankRuehl" w:hint="cs"/>
          <w:vanish/>
          <w:sz w:val="22"/>
          <w:szCs w:val="22"/>
          <w:shd w:val="clear" w:color="auto" w:fill="FFFF99"/>
          <w:rtl/>
        </w:rPr>
        <w:t xml:space="preserve">מפרטי תכנון וסוג חמרים </w:t>
      </w:r>
      <w:r w:rsidRPr="006A1875">
        <w:rPr>
          <w:rStyle w:val="default"/>
          <w:rFonts w:cs="FrankRuehl" w:hint="cs"/>
          <w:vanish/>
          <w:sz w:val="22"/>
          <w:szCs w:val="22"/>
          <w:u w:val="single"/>
          <w:shd w:val="clear" w:color="auto" w:fill="FFFF99"/>
          <w:rtl/>
        </w:rPr>
        <w:t>של מכולה</w:t>
      </w:r>
      <w:r w:rsidRPr="006A1875">
        <w:rPr>
          <w:rStyle w:val="default"/>
          <w:rFonts w:cs="FrankRuehl" w:hint="cs"/>
          <w:vanish/>
          <w:sz w:val="22"/>
          <w:szCs w:val="22"/>
          <w:shd w:val="clear" w:color="auto" w:fill="FFFF99"/>
          <w:rtl/>
        </w:rPr>
        <w:t>, וכן מפרט החומר של לוח אישור הבטיחות;</w:t>
      </w:r>
      <w:bookmarkEnd w:id="39"/>
    </w:p>
    <w:p w:rsidR="004B3A8E" w:rsidRDefault="004B3A8E" w:rsidP="004E1450">
      <w:pPr>
        <w:pStyle w:val="P00"/>
        <w:spacing w:before="72"/>
        <w:ind w:left="0" w:right="1134"/>
        <w:rPr>
          <w:rStyle w:val="default"/>
          <w:rFonts w:cs="FrankRuehl"/>
          <w:rtl/>
        </w:rPr>
      </w:pPr>
      <w:bookmarkStart w:id="40" w:name="Seif22"/>
      <w:bookmarkEnd w:id="40"/>
      <w:r>
        <w:rPr>
          <w:lang w:val="he-IL"/>
        </w:rPr>
        <w:pict>
          <v:rect id="_x0000_s1059" style="position:absolute;left:0;text-align:left;margin-left:464.5pt;margin-top:8.05pt;width:75.05pt;height:20pt;z-index:251653632" o:allowincell="f" filled="f" stroked="f" strokecolor="lime" strokeweight=".25pt">
            <v:textbox style="mso-next-textbox:#_x0000_s1059" inset="0,0,0,0">
              <w:txbxContent>
                <w:p w:rsidR="001516B2" w:rsidRDefault="001516B2" w:rsidP="00D66769">
                  <w:pPr>
                    <w:spacing w:line="160" w:lineRule="exact"/>
                    <w:jc w:val="left"/>
                    <w:rPr>
                      <w:rFonts w:cs="Miriam"/>
                      <w:noProof/>
                      <w:szCs w:val="18"/>
                      <w:rtl/>
                    </w:rPr>
                  </w:pPr>
                  <w:r>
                    <w:rPr>
                      <w:rFonts w:cs="Miriam"/>
                      <w:szCs w:val="18"/>
                      <w:rtl/>
                    </w:rPr>
                    <w:t>נ</w:t>
                  </w:r>
                  <w:r>
                    <w:rPr>
                      <w:rFonts w:cs="Miriam" w:hint="cs"/>
                      <w:szCs w:val="18"/>
                      <w:rtl/>
                    </w:rPr>
                    <w:t>וכחות במבחני</w:t>
                  </w:r>
                  <w:r w:rsidR="00D66769">
                    <w:rPr>
                      <w:rFonts w:cs="Miriam" w:hint="cs"/>
                      <w:szCs w:val="18"/>
                      <w:rtl/>
                    </w:rPr>
                    <w:t xml:space="preserve"> </w:t>
                  </w:r>
                  <w:r w:rsidR="00D66769">
                    <w:rPr>
                      <w:rFonts w:cs="Miriam"/>
                      <w:szCs w:val="18"/>
                      <w:rtl/>
                    </w:rPr>
                    <w:br/>
                  </w:r>
                  <w:r>
                    <w:rPr>
                      <w:rFonts w:cs="Miriam"/>
                      <w:szCs w:val="18"/>
                      <w:rtl/>
                    </w:rPr>
                    <w:t>א</w:t>
                  </w:r>
                  <w:r>
                    <w:rPr>
                      <w:rFonts w:cs="Miriam" w:hint="cs"/>
                      <w:szCs w:val="18"/>
                      <w:rtl/>
                    </w:rPr>
                    <w:t>ב-טיפוס</w:t>
                  </w:r>
                </w:p>
              </w:txbxContent>
            </v:textbox>
            <w10:anchorlock/>
          </v:rect>
        </w:pict>
      </w:r>
      <w:r>
        <w:rPr>
          <w:rStyle w:val="big-number"/>
          <w:rFonts w:cs="Miriam"/>
          <w:rtl/>
        </w:rPr>
        <w:t>21.</w:t>
      </w:r>
      <w:r>
        <w:rPr>
          <w:rStyle w:val="big-number"/>
          <w:rFonts w:cs="Miriam"/>
          <w:rtl/>
        </w:rPr>
        <w:tab/>
      </w:r>
      <w:r>
        <w:rPr>
          <w:rStyle w:val="default"/>
          <w:rFonts w:cs="FrankRuehl"/>
          <w:rtl/>
        </w:rPr>
        <w:t>ר</w:t>
      </w:r>
      <w:r>
        <w:rPr>
          <w:rStyle w:val="default"/>
          <w:rFonts w:cs="FrankRuehl" w:hint="cs"/>
          <w:rtl/>
        </w:rPr>
        <w:t>שות האישור, לפי הודעת היצרן ותוך מתן הודעה לבעל, תהיה נוכחת במבחני האב-טיפוס הדרושים על פי האמנה ותבדוק מספר מכולות לפי שיקול דעתה.</w:t>
      </w:r>
    </w:p>
    <w:p w:rsidR="004B3A8E" w:rsidRDefault="004B3A8E" w:rsidP="004E1450">
      <w:pPr>
        <w:pStyle w:val="P00"/>
        <w:spacing w:before="72"/>
        <w:ind w:left="0" w:right="1134"/>
        <w:rPr>
          <w:rStyle w:val="default"/>
          <w:rFonts w:cs="FrankRuehl"/>
          <w:rtl/>
        </w:rPr>
      </w:pPr>
      <w:bookmarkStart w:id="41" w:name="Seif23"/>
      <w:bookmarkEnd w:id="41"/>
      <w:r>
        <w:rPr>
          <w:lang w:val="he-IL"/>
        </w:rPr>
        <w:pict>
          <v:rect id="_x0000_s1060" style="position:absolute;left:0;text-align:left;margin-left:464.5pt;margin-top:8.05pt;width:75.05pt;height:10pt;z-index:251654656" o:allowincell="f" filled="f" stroked="f" strokecolor="lime" strokeweight=".25pt">
            <v:textbox style="mso-next-textbox:#_x0000_s1060" inset="0,0,0,0">
              <w:txbxContent>
                <w:p w:rsidR="001516B2" w:rsidRDefault="001516B2">
                  <w:pPr>
                    <w:spacing w:line="160" w:lineRule="exact"/>
                    <w:jc w:val="left"/>
                    <w:rPr>
                      <w:rFonts w:cs="Miriam"/>
                      <w:noProof/>
                      <w:szCs w:val="18"/>
                      <w:rtl/>
                    </w:rPr>
                  </w:pPr>
                  <w:r>
                    <w:rPr>
                      <w:rFonts w:cs="Miriam"/>
                      <w:szCs w:val="18"/>
                      <w:rtl/>
                    </w:rPr>
                    <w:t>ה</w:t>
                  </w:r>
                  <w:r>
                    <w:rPr>
                      <w:rFonts w:cs="Miriam" w:hint="cs"/>
                      <w:szCs w:val="18"/>
                      <w:rtl/>
                    </w:rPr>
                    <w:t>ודעת אישור</w:t>
                  </w:r>
                </w:p>
              </w:txbxContent>
            </v:textbox>
            <w10:anchorlock/>
          </v:rect>
        </w:pict>
      </w:r>
      <w:r>
        <w:rPr>
          <w:rStyle w:val="big-number"/>
          <w:rFonts w:cs="Miriam"/>
          <w:rtl/>
        </w:rPr>
        <w:t>22.</w:t>
      </w:r>
      <w:r>
        <w:rPr>
          <w:rStyle w:val="big-number"/>
          <w:rFonts w:cs="Miriam"/>
          <w:rtl/>
        </w:rPr>
        <w:tab/>
      </w:r>
      <w:r>
        <w:rPr>
          <w:rStyle w:val="default"/>
          <w:rFonts w:cs="FrankRuehl"/>
          <w:rtl/>
        </w:rPr>
        <w:t>מ</w:t>
      </w:r>
      <w:r>
        <w:rPr>
          <w:rStyle w:val="default"/>
          <w:rFonts w:cs="FrankRuehl" w:hint="cs"/>
          <w:rtl/>
        </w:rPr>
        <w:t>יד עם תום מבחני האב</w:t>
      </w:r>
      <w:r>
        <w:rPr>
          <w:rStyle w:val="default"/>
          <w:rFonts w:cs="FrankRuehl"/>
          <w:rtl/>
        </w:rPr>
        <w:t>-</w:t>
      </w:r>
      <w:r>
        <w:rPr>
          <w:rStyle w:val="default"/>
          <w:rFonts w:cs="FrankRuehl" w:hint="cs"/>
          <w:rtl/>
        </w:rPr>
        <w:t>טיפוס תוציא רשות האישור הודעת אישור ליצרן, או לבעל, שתאפשר קביעת לוחות אישור בטיחות של המכולה.</w:t>
      </w:r>
    </w:p>
    <w:p w:rsidR="004B3A8E" w:rsidRDefault="004B3A8E">
      <w:pPr>
        <w:pStyle w:val="P00"/>
        <w:spacing w:before="72"/>
        <w:ind w:left="0" w:right="1134"/>
        <w:rPr>
          <w:rStyle w:val="default"/>
          <w:rFonts w:cs="FrankRuehl"/>
          <w:rtl/>
        </w:rPr>
      </w:pPr>
      <w:bookmarkStart w:id="42" w:name="Seif24"/>
      <w:bookmarkEnd w:id="42"/>
      <w:r>
        <w:rPr>
          <w:lang w:val="he-IL"/>
        </w:rPr>
        <w:pict>
          <v:rect id="_x0000_s1061" style="position:absolute;left:0;text-align:left;margin-left:464.5pt;margin-top:8.05pt;width:75.05pt;height:10pt;z-index:251655680" o:allowincell="f" filled="f" stroked="f" strokecolor="lime" strokeweight=".25pt">
            <v:textbox style="mso-next-textbox:#_x0000_s1061" inset="0,0,0,0">
              <w:txbxContent>
                <w:p w:rsidR="001516B2" w:rsidRDefault="001516B2">
                  <w:pPr>
                    <w:spacing w:line="160" w:lineRule="exact"/>
                    <w:jc w:val="left"/>
                    <w:rPr>
                      <w:rFonts w:cs="Miriam"/>
                      <w:noProof/>
                      <w:szCs w:val="18"/>
                      <w:rtl/>
                    </w:rPr>
                  </w:pPr>
                  <w:r>
                    <w:rPr>
                      <w:rFonts w:cs="Miriam"/>
                      <w:szCs w:val="18"/>
                      <w:rtl/>
                    </w:rPr>
                    <w:t>א</w:t>
                  </w:r>
                  <w:r>
                    <w:rPr>
                      <w:rFonts w:cs="Miriam" w:hint="cs"/>
                      <w:szCs w:val="18"/>
                      <w:rtl/>
                    </w:rPr>
                    <w:t>חריות היצרן</w:t>
                  </w:r>
                </w:p>
              </w:txbxContent>
            </v:textbox>
            <w10:anchorlock/>
          </v:rect>
        </w:pict>
      </w:r>
      <w:r>
        <w:rPr>
          <w:rStyle w:val="big-number"/>
          <w:rFonts w:cs="Miriam"/>
          <w:rtl/>
        </w:rPr>
        <w:t>23.</w:t>
      </w:r>
      <w:r>
        <w:rPr>
          <w:rStyle w:val="big-number"/>
          <w:rFonts w:cs="Miriam"/>
          <w:rtl/>
        </w:rPr>
        <w:tab/>
      </w:r>
      <w:r>
        <w:rPr>
          <w:rStyle w:val="default"/>
          <w:rFonts w:cs="FrankRuehl"/>
          <w:rtl/>
        </w:rPr>
        <w:t>ק</w:t>
      </w:r>
      <w:r>
        <w:rPr>
          <w:rStyle w:val="default"/>
          <w:rFonts w:cs="FrankRuehl" w:hint="cs"/>
          <w:rtl/>
        </w:rPr>
        <w:t>יום בדיקות מצד הרשות לא ישחרר את היצרן מכל אחריות לשמירה על ביקורת איכות נאותה.</w:t>
      </w:r>
    </w:p>
    <w:p w:rsidR="004B3A8E" w:rsidRDefault="004B3A8E" w:rsidP="004E1450">
      <w:pPr>
        <w:pStyle w:val="P00"/>
        <w:spacing w:before="72"/>
        <w:ind w:left="0" w:right="1134"/>
        <w:rPr>
          <w:rStyle w:val="default"/>
          <w:rFonts w:cs="FrankRuehl"/>
          <w:rtl/>
        </w:rPr>
      </w:pPr>
      <w:bookmarkStart w:id="43" w:name="Seif25"/>
      <w:bookmarkEnd w:id="43"/>
      <w:r>
        <w:rPr>
          <w:lang w:val="he-IL"/>
        </w:rPr>
        <w:pict>
          <v:rect id="_x0000_s1062" style="position:absolute;left:0;text-align:left;margin-left:464.5pt;margin-top:8.05pt;width:75.05pt;height:10pt;z-index:251656704" o:allowincell="f" filled="f" stroked="f" strokecolor="lime" strokeweight=".25pt">
            <v:textbox style="mso-next-textbox:#_x0000_s1062" inset="0,0,0,0">
              <w:txbxContent>
                <w:p w:rsidR="001516B2" w:rsidRDefault="001516B2">
                  <w:pPr>
                    <w:spacing w:line="160" w:lineRule="exact"/>
                    <w:jc w:val="left"/>
                    <w:rPr>
                      <w:rFonts w:cs="Miriam"/>
                      <w:noProof/>
                      <w:szCs w:val="18"/>
                      <w:rtl/>
                    </w:rPr>
                  </w:pPr>
                  <w:r>
                    <w:rPr>
                      <w:rFonts w:cs="Miriam"/>
                      <w:szCs w:val="18"/>
                      <w:rtl/>
                    </w:rPr>
                    <w:t>ב</w:t>
                  </w:r>
                  <w:r>
                    <w:rPr>
                      <w:rFonts w:cs="Miriam" w:hint="cs"/>
                      <w:szCs w:val="18"/>
                      <w:rtl/>
                    </w:rPr>
                    <w:t>דיקות נוספות</w:t>
                  </w:r>
                </w:p>
              </w:txbxContent>
            </v:textbox>
            <w10:anchorlock/>
          </v:rect>
        </w:pict>
      </w:r>
      <w:r>
        <w:rPr>
          <w:rStyle w:val="big-number"/>
          <w:rFonts w:cs="Miriam"/>
          <w:rtl/>
        </w:rPr>
        <w:t>24.</w:t>
      </w:r>
      <w:r>
        <w:rPr>
          <w:rStyle w:val="big-number"/>
          <w:rFonts w:cs="Miriam"/>
          <w:rtl/>
        </w:rPr>
        <w:tab/>
      </w:r>
      <w:r>
        <w:rPr>
          <w:rStyle w:val="default"/>
          <w:rFonts w:cs="FrankRuehl"/>
          <w:rtl/>
        </w:rPr>
        <w:t>ל</w:t>
      </w:r>
      <w:r>
        <w:rPr>
          <w:rStyle w:val="default"/>
          <w:rFonts w:cs="FrankRuehl" w:hint="cs"/>
          <w:rtl/>
        </w:rPr>
        <w:t>א עמד אב-טיפוס של מכולה במבחנים, רש</w:t>
      </w:r>
      <w:r>
        <w:rPr>
          <w:rStyle w:val="default"/>
          <w:rFonts w:cs="FrankRuehl"/>
          <w:rtl/>
        </w:rPr>
        <w:t>א</w:t>
      </w:r>
      <w:r>
        <w:rPr>
          <w:rStyle w:val="default"/>
          <w:rFonts w:cs="FrankRuehl" w:hint="cs"/>
          <w:rtl/>
        </w:rPr>
        <w:t>ית הרשות לדרוש בדיקות נוספות של מכולות כפי שתמצא לנכון על מנת להבטיח את כשירות הדגם.</w:t>
      </w:r>
    </w:p>
    <w:p w:rsidR="004B3A8E" w:rsidRDefault="004B3A8E">
      <w:pPr>
        <w:pStyle w:val="P00"/>
        <w:spacing w:before="72"/>
        <w:ind w:left="0" w:right="1134"/>
        <w:rPr>
          <w:rStyle w:val="default"/>
          <w:rFonts w:cs="FrankRuehl"/>
          <w:rtl/>
        </w:rPr>
      </w:pPr>
      <w:bookmarkStart w:id="44" w:name="Seif26"/>
      <w:bookmarkEnd w:id="44"/>
      <w:r>
        <w:rPr>
          <w:lang w:val="he-IL"/>
        </w:rPr>
        <w:pict>
          <v:rect id="_x0000_s1063" style="position:absolute;left:0;text-align:left;margin-left:464.5pt;margin-top:8.05pt;width:75.05pt;height:11.9pt;z-index:251657728" o:allowincell="f" filled="f" stroked="f" strokecolor="lime" strokeweight=".25pt">
            <v:textbox style="mso-next-textbox:#_x0000_s1063" inset="0,0,0,0">
              <w:txbxContent>
                <w:p w:rsidR="001516B2" w:rsidRDefault="001516B2" w:rsidP="00D66769">
                  <w:pPr>
                    <w:spacing w:line="160" w:lineRule="exact"/>
                    <w:jc w:val="left"/>
                    <w:rPr>
                      <w:rFonts w:cs="Miriam"/>
                      <w:noProof/>
                      <w:szCs w:val="18"/>
                      <w:rtl/>
                    </w:rPr>
                  </w:pPr>
                  <w:r>
                    <w:rPr>
                      <w:rFonts w:cs="Miriam"/>
                      <w:szCs w:val="18"/>
                      <w:rtl/>
                    </w:rPr>
                    <w:t>ב</w:t>
                  </w:r>
                  <w:r>
                    <w:rPr>
                      <w:rFonts w:cs="Miriam" w:hint="cs"/>
                      <w:szCs w:val="18"/>
                      <w:rtl/>
                    </w:rPr>
                    <w:t>קשה לאישור</w:t>
                  </w:r>
                  <w:r w:rsidR="00D66769">
                    <w:rPr>
                      <w:rFonts w:cs="Miriam" w:hint="cs"/>
                      <w:szCs w:val="18"/>
                      <w:rtl/>
                    </w:rPr>
                    <w:t xml:space="preserve"> </w:t>
                  </w:r>
                  <w:r>
                    <w:rPr>
                      <w:rFonts w:cs="Miriam"/>
                      <w:szCs w:val="18"/>
                      <w:rtl/>
                    </w:rPr>
                    <w:t>י</w:t>
                  </w:r>
                  <w:r>
                    <w:rPr>
                      <w:rFonts w:cs="Miriam" w:hint="cs"/>
                      <w:szCs w:val="18"/>
                      <w:rtl/>
                    </w:rPr>
                    <w:t>יחודי</w:t>
                  </w:r>
                </w:p>
              </w:txbxContent>
            </v:textbox>
            <w10:anchorlock/>
          </v:rect>
        </w:pict>
      </w:r>
      <w:r>
        <w:rPr>
          <w:rStyle w:val="big-number"/>
          <w:rFonts w:cs="Miriam"/>
          <w:rtl/>
        </w:rPr>
        <w:t>25.</w:t>
      </w:r>
      <w:r>
        <w:rPr>
          <w:rStyle w:val="big-number"/>
          <w:rFonts w:cs="Miriam"/>
          <w:rtl/>
        </w:rPr>
        <w:tab/>
      </w:r>
      <w:r>
        <w:rPr>
          <w:rStyle w:val="default"/>
          <w:rFonts w:cs="FrankRuehl"/>
          <w:rtl/>
        </w:rPr>
        <w:t>ב</w:t>
      </w:r>
      <w:r>
        <w:rPr>
          <w:rStyle w:val="default"/>
          <w:rFonts w:cs="FrankRuehl" w:hint="cs"/>
          <w:rtl/>
        </w:rPr>
        <w:t>קשה לאישור בטיחות למכולה חדשה בדרך של אישור ייחודי תכלול את מספר הזיהוי של היצרן ומספר הזיהוי של הבעל שיוחד לכל מכולה; לענין זה, "אישור ייחודי"</w:t>
      </w:r>
      <w:r>
        <w:rPr>
          <w:rStyle w:val="default"/>
          <w:rFonts w:cs="FrankRuehl"/>
          <w:rtl/>
        </w:rPr>
        <w:t xml:space="preserve"> </w:t>
      </w:r>
      <w:r w:rsidR="006A1875">
        <w:rPr>
          <w:rStyle w:val="default"/>
          <w:rFonts w:cs="FrankRuehl"/>
          <w:rtl/>
        </w:rPr>
        <w:t>–</w:t>
      </w:r>
      <w:r>
        <w:rPr>
          <w:rStyle w:val="default"/>
          <w:rFonts w:cs="FrankRuehl"/>
          <w:rtl/>
        </w:rPr>
        <w:t xml:space="preserve"> </w:t>
      </w:r>
      <w:r>
        <w:rPr>
          <w:rStyle w:val="default"/>
          <w:rFonts w:cs="FrankRuehl" w:hint="cs"/>
          <w:rtl/>
        </w:rPr>
        <w:t>כמשמעות אישור אינדיבידואלי בנספח 1 לאמנה.</w:t>
      </w:r>
    </w:p>
    <w:p w:rsidR="004B3A8E" w:rsidRDefault="004B3A8E">
      <w:pPr>
        <w:pStyle w:val="P00"/>
        <w:spacing w:before="72"/>
        <w:ind w:left="0" w:right="1134"/>
        <w:rPr>
          <w:rStyle w:val="default"/>
          <w:rFonts w:cs="FrankRuehl"/>
          <w:rtl/>
        </w:rPr>
      </w:pPr>
      <w:bookmarkStart w:id="45" w:name="Seif27"/>
      <w:bookmarkEnd w:id="45"/>
      <w:r>
        <w:rPr>
          <w:lang w:val="he-IL"/>
        </w:rPr>
        <w:pict>
          <v:rect id="_x0000_s1064" style="position:absolute;left:0;text-align:left;margin-left:464.5pt;margin-top:8.05pt;width:75.05pt;height:20pt;z-index:251658752" o:allowincell="f" filled="f" stroked="f" strokecolor="lime" strokeweight=".25pt">
            <v:textbox style="mso-next-textbox:#_x0000_s1064" inset="0,0,0,0">
              <w:txbxContent>
                <w:p w:rsidR="001516B2" w:rsidRDefault="001516B2" w:rsidP="00D66769">
                  <w:pPr>
                    <w:spacing w:line="160" w:lineRule="exact"/>
                    <w:jc w:val="left"/>
                    <w:rPr>
                      <w:rFonts w:cs="Miriam"/>
                      <w:noProof/>
                      <w:szCs w:val="18"/>
                      <w:rtl/>
                    </w:rPr>
                  </w:pPr>
                  <w:r>
                    <w:rPr>
                      <w:rFonts w:cs="Miriam"/>
                      <w:szCs w:val="18"/>
                      <w:rtl/>
                    </w:rPr>
                    <w:t>נ</w:t>
                  </w:r>
                  <w:r>
                    <w:rPr>
                      <w:rFonts w:cs="Miriam" w:hint="cs"/>
                      <w:szCs w:val="18"/>
                      <w:rtl/>
                    </w:rPr>
                    <w:t>וכחות במבחנים</w:t>
                  </w:r>
                  <w:r w:rsidR="00D66769">
                    <w:rPr>
                      <w:rFonts w:cs="Miriam" w:hint="cs"/>
                      <w:szCs w:val="18"/>
                      <w:rtl/>
                    </w:rPr>
                    <w:t xml:space="preserve"> </w:t>
                  </w:r>
                  <w:r>
                    <w:rPr>
                      <w:rFonts w:cs="Miriam"/>
                      <w:szCs w:val="18"/>
                      <w:rtl/>
                    </w:rPr>
                    <w:t>ל</w:t>
                  </w:r>
                  <w:r>
                    <w:rPr>
                      <w:rFonts w:cs="Miriam" w:hint="cs"/>
                      <w:szCs w:val="18"/>
                      <w:rtl/>
                    </w:rPr>
                    <w:t>בטיחות מבנה</w:t>
                  </w:r>
                </w:p>
              </w:txbxContent>
            </v:textbox>
            <w10:anchorlock/>
          </v:rect>
        </w:pict>
      </w:r>
      <w:r>
        <w:rPr>
          <w:rStyle w:val="big-number"/>
          <w:rFonts w:cs="Miriam"/>
          <w:rtl/>
        </w:rPr>
        <w:t>26.</w:t>
      </w:r>
      <w:r>
        <w:rPr>
          <w:rStyle w:val="big-number"/>
          <w:rFonts w:cs="Miriam"/>
          <w:rtl/>
        </w:rPr>
        <w:tab/>
      </w:r>
      <w:r>
        <w:rPr>
          <w:rStyle w:val="default"/>
          <w:rFonts w:cs="FrankRuehl"/>
          <w:rtl/>
        </w:rPr>
        <w:t>ר</w:t>
      </w:r>
      <w:r>
        <w:rPr>
          <w:rStyle w:val="default"/>
          <w:rFonts w:cs="FrankRuehl" w:hint="cs"/>
          <w:rtl/>
        </w:rPr>
        <w:t>שות אישור תהיה נוכחת במבחנים שייערכו בהתאם לחלק ב' לתוספת, ולאחר שנוכחה בהשלמה מוצלחת של המבחנים, תוציא הרשות הודעת אישור לבעל המתירה קביעת לוח אישור בטיחות.</w:t>
      </w:r>
    </w:p>
    <w:p w:rsidR="004B3A8E" w:rsidRDefault="004B3A8E">
      <w:pPr>
        <w:pStyle w:val="P00"/>
        <w:spacing w:before="72"/>
        <w:ind w:left="0" w:right="1134"/>
        <w:rPr>
          <w:rStyle w:val="default"/>
          <w:rFonts w:cs="FrankRuehl"/>
          <w:rtl/>
        </w:rPr>
      </w:pPr>
      <w:bookmarkStart w:id="46" w:name="Seif28"/>
      <w:bookmarkEnd w:id="46"/>
      <w:r>
        <w:rPr>
          <w:lang w:val="he-IL"/>
        </w:rPr>
        <w:pict>
          <v:rect id="_x0000_s1065" style="position:absolute;left:0;text-align:left;margin-left:464.5pt;margin-top:8.05pt;width:75.05pt;height:10pt;z-index:251659776" o:allowincell="f" filled="f" stroked="f" strokecolor="lime" strokeweight=".25pt">
            <v:textbox style="mso-next-textbox:#_x0000_s1065" inset="0,0,0,0">
              <w:txbxContent>
                <w:p w:rsidR="001516B2" w:rsidRDefault="001516B2">
                  <w:pPr>
                    <w:spacing w:line="160" w:lineRule="exact"/>
                    <w:jc w:val="left"/>
                    <w:rPr>
                      <w:rFonts w:cs="Miriam"/>
                      <w:noProof/>
                      <w:szCs w:val="18"/>
                      <w:rtl/>
                    </w:rPr>
                  </w:pPr>
                  <w:r>
                    <w:rPr>
                      <w:rFonts w:cs="Miriam"/>
                      <w:szCs w:val="18"/>
                      <w:rtl/>
                    </w:rPr>
                    <w:t>ע</w:t>
                  </w:r>
                  <w:r>
                    <w:rPr>
                      <w:rFonts w:cs="Miriam" w:hint="cs"/>
                      <w:szCs w:val="18"/>
                      <w:rtl/>
                    </w:rPr>
                    <w:t>רר</w:t>
                  </w:r>
                </w:p>
              </w:txbxContent>
            </v:textbox>
            <w10:anchorlock/>
          </v:rect>
        </w:pict>
      </w:r>
      <w:r>
        <w:rPr>
          <w:rStyle w:val="big-number"/>
          <w:rFonts w:cs="Miriam"/>
          <w:rtl/>
        </w:rPr>
        <w:t>27.</w:t>
      </w:r>
      <w:r>
        <w:rPr>
          <w:rStyle w:val="big-number"/>
          <w:rFonts w:cs="Miriam"/>
          <w:rtl/>
        </w:rPr>
        <w:tab/>
      </w:r>
      <w:r>
        <w:rPr>
          <w:rStyle w:val="default"/>
          <w:rFonts w:cs="FrankRuehl"/>
          <w:rtl/>
        </w:rPr>
        <w:t>מ</w:t>
      </w:r>
      <w:r>
        <w:rPr>
          <w:rStyle w:val="default"/>
          <w:rFonts w:cs="FrankRuehl" w:hint="cs"/>
          <w:rtl/>
        </w:rPr>
        <w:t>י שנפ</w:t>
      </w:r>
      <w:r>
        <w:rPr>
          <w:rStyle w:val="default"/>
          <w:rFonts w:cs="FrankRuehl"/>
          <w:rtl/>
        </w:rPr>
        <w:t>ג</w:t>
      </w:r>
      <w:r>
        <w:rPr>
          <w:rStyle w:val="default"/>
          <w:rFonts w:cs="FrankRuehl" w:hint="cs"/>
          <w:rtl/>
        </w:rPr>
        <w:t>ע מהחלטה של רשות אישור לפי פרק זה רשאי לערור עליה לפני המנהל.</w:t>
      </w:r>
    </w:p>
    <w:p w:rsidR="004B3A8E" w:rsidRDefault="004B3A8E">
      <w:pPr>
        <w:pStyle w:val="medium2-header"/>
        <w:keepLines w:val="0"/>
        <w:spacing w:before="72"/>
        <w:ind w:left="0" w:right="1134"/>
        <w:rPr>
          <w:noProof/>
          <w:sz w:val="20"/>
          <w:rtl/>
        </w:rPr>
      </w:pPr>
      <w:bookmarkStart w:id="47" w:name="med5"/>
      <w:bookmarkEnd w:id="47"/>
      <w:r>
        <w:rPr>
          <w:noProof/>
          <w:sz w:val="20"/>
          <w:rtl/>
        </w:rPr>
        <w:t>פ</w:t>
      </w:r>
      <w:r>
        <w:rPr>
          <w:rFonts w:hint="cs"/>
          <w:noProof/>
          <w:sz w:val="20"/>
          <w:rtl/>
        </w:rPr>
        <w:t>רק שישי: לוח אישור בטיחות</w:t>
      </w:r>
    </w:p>
    <w:p w:rsidR="004B3A8E" w:rsidRDefault="004B3A8E">
      <w:pPr>
        <w:pStyle w:val="P00"/>
        <w:spacing w:before="72"/>
        <w:ind w:left="0" w:right="1134"/>
        <w:rPr>
          <w:rStyle w:val="default"/>
          <w:rFonts w:cs="FrankRuehl"/>
          <w:rtl/>
        </w:rPr>
      </w:pPr>
      <w:bookmarkStart w:id="48" w:name="Seif29"/>
      <w:bookmarkEnd w:id="48"/>
      <w:r>
        <w:rPr>
          <w:lang w:val="he-IL"/>
        </w:rPr>
        <w:pict>
          <v:rect id="_x0000_s1066" style="position:absolute;left:0;text-align:left;margin-left:464.5pt;margin-top:8.05pt;width:75.05pt;height:10pt;z-index:251660800" o:allowincell="f" filled="f" stroked="f" strokecolor="lime" strokeweight=".25pt">
            <v:textbox style="mso-next-textbox:#_x0000_s1066" inset="0,0,0,0">
              <w:txbxContent>
                <w:p w:rsidR="001516B2" w:rsidRDefault="001516B2">
                  <w:pPr>
                    <w:spacing w:line="160" w:lineRule="exact"/>
                    <w:jc w:val="left"/>
                    <w:rPr>
                      <w:rFonts w:cs="Miriam"/>
                      <w:noProof/>
                      <w:szCs w:val="18"/>
                      <w:rtl/>
                    </w:rPr>
                  </w:pPr>
                  <w:r>
                    <w:rPr>
                      <w:rFonts w:cs="Miriam"/>
                      <w:szCs w:val="18"/>
                      <w:rtl/>
                    </w:rPr>
                    <w:t>מ</w:t>
                  </w:r>
                  <w:r>
                    <w:rPr>
                      <w:rFonts w:cs="Miriam" w:hint="cs"/>
                      <w:szCs w:val="18"/>
                      <w:rtl/>
                    </w:rPr>
                    <w:t>פרט</w:t>
                  </w:r>
                </w:p>
              </w:txbxContent>
            </v:textbox>
            <w10:anchorlock/>
          </v:rect>
        </w:pict>
      </w:r>
      <w:r>
        <w:rPr>
          <w:rStyle w:val="big-number"/>
          <w:rFonts w:cs="Miriam"/>
          <w:rtl/>
        </w:rPr>
        <w:t>28.</w:t>
      </w:r>
      <w:r>
        <w:rPr>
          <w:rStyle w:val="big-number"/>
          <w:rFonts w:cs="Miriam"/>
          <w:rtl/>
        </w:rPr>
        <w:tab/>
      </w:r>
      <w:r>
        <w:rPr>
          <w:rStyle w:val="default"/>
          <w:rFonts w:cs="FrankRuehl"/>
          <w:rtl/>
        </w:rPr>
        <w:t>ל</w:t>
      </w:r>
      <w:r>
        <w:rPr>
          <w:rStyle w:val="default"/>
          <w:rFonts w:cs="FrankRuehl" w:hint="cs"/>
          <w:rtl/>
        </w:rPr>
        <w:t>וח אישור בטיחות יהיה כמפורט בחלק א' בתוספת.</w:t>
      </w:r>
    </w:p>
    <w:p w:rsidR="004B3A8E" w:rsidRDefault="004B3A8E">
      <w:pPr>
        <w:pStyle w:val="P00"/>
        <w:spacing w:before="72"/>
        <w:ind w:left="0" w:right="1134"/>
        <w:rPr>
          <w:rStyle w:val="default"/>
          <w:rFonts w:cs="FrankRuehl"/>
          <w:rtl/>
        </w:rPr>
      </w:pPr>
      <w:bookmarkStart w:id="49" w:name="Seif30"/>
      <w:bookmarkEnd w:id="49"/>
      <w:r>
        <w:rPr>
          <w:lang w:val="he-IL"/>
        </w:rPr>
        <w:pict>
          <v:rect id="_x0000_s1067" style="position:absolute;left:0;text-align:left;margin-left:464.5pt;margin-top:8.05pt;width:75.05pt;height:10pt;z-index:251661824" o:allowincell="f" filled="f" stroked="f" strokecolor="lime" strokeweight=".25pt">
            <v:textbox style="mso-next-textbox:#_x0000_s1067" inset="0,0,0,0">
              <w:txbxContent>
                <w:p w:rsidR="001516B2" w:rsidRDefault="001516B2">
                  <w:pPr>
                    <w:spacing w:line="160" w:lineRule="exact"/>
                    <w:jc w:val="left"/>
                    <w:rPr>
                      <w:rFonts w:cs="Miriam"/>
                      <w:noProof/>
                      <w:szCs w:val="18"/>
                      <w:rtl/>
                    </w:rPr>
                  </w:pPr>
                  <w:r>
                    <w:rPr>
                      <w:rFonts w:cs="Miriam"/>
                      <w:szCs w:val="18"/>
                      <w:rtl/>
                    </w:rPr>
                    <w:t>ע</w:t>
                  </w:r>
                  <w:r>
                    <w:rPr>
                      <w:rFonts w:cs="Miriam" w:hint="cs"/>
                      <w:szCs w:val="18"/>
                      <w:rtl/>
                    </w:rPr>
                    <w:t>מידות</w:t>
                  </w:r>
                </w:p>
              </w:txbxContent>
            </v:textbox>
            <w10:anchorlock/>
          </v:rect>
        </w:pict>
      </w:r>
      <w:r>
        <w:rPr>
          <w:rStyle w:val="big-number"/>
          <w:rFonts w:cs="Miriam"/>
          <w:rtl/>
        </w:rPr>
        <w:t>29.</w:t>
      </w:r>
      <w:r>
        <w:rPr>
          <w:rStyle w:val="big-number"/>
          <w:rFonts w:cs="Miriam"/>
          <w:rtl/>
        </w:rPr>
        <w:tab/>
      </w:r>
      <w:r>
        <w:rPr>
          <w:rStyle w:val="default"/>
          <w:rFonts w:cs="FrankRuehl"/>
          <w:rtl/>
        </w:rPr>
        <w:t>ל</w:t>
      </w:r>
      <w:r>
        <w:rPr>
          <w:rStyle w:val="default"/>
          <w:rFonts w:cs="FrankRuehl" w:hint="cs"/>
          <w:rtl/>
        </w:rPr>
        <w:t>וח אישור בטיחות יעמוד בתנאים אלה:</w:t>
      </w:r>
    </w:p>
    <w:p w:rsidR="004B3A8E" w:rsidRDefault="004B3A8E" w:rsidP="006A1875">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יהא עמיד בפני אש ויישאר קריא </w:t>
      </w:r>
      <w:r>
        <w:rPr>
          <w:rStyle w:val="default"/>
          <w:rFonts w:cs="FrankRuehl"/>
          <w:rtl/>
        </w:rPr>
        <w:t>ל</w:t>
      </w:r>
      <w:r>
        <w:rPr>
          <w:rStyle w:val="default"/>
          <w:rFonts w:cs="FrankRuehl" w:hint="cs"/>
          <w:rtl/>
        </w:rPr>
        <w:t>אחר 15 דקות של חשיפה לאש בעלת עצמה בינונית המפתחת חום של 0540 צלזיוס (</w:t>
      </w:r>
      <w:smartTag w:uri="urn:schemas-microsoft-com:office:smarttags" w:element="metricconverter">
        <w:smartTagPr>
          <w:attr w:name="ProductID" w:val="01000 פרנהייט"/>
        </w:smartTagPr>
        <w:r>
          <w:rPr>
            <w:rStyle w:val="default"/>
            <w:rFonts w:cs="FrankRuehl" w:hint="cs"/>
            <w:rtl/>
          </w:rPr>
          <w:t>01000 פרנהייט</w:t>
        </w:r>
      </w:smartTag>
      <w:r>
        <w:rPr>
          <w:rStyle w:val="default"/>
          <w:rFonts w:cs="FrankRuehl" w:hint="cs"/>
          <w:rtl/>
        </w:rPr>
        <w:t>) כשהוא קבוע על מכולה ומתאים לחומר בנייתה;</w:t>
      </w:r>
    </w:p>
    <w:p w:rsidR="004B3A8E" w:rsidRDefault="004B3A8E" w:rsidP="006A1875">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יהא עמיד בפני השפעת הקורוזיה של סביבתו בים וביבשה כך שיישאר קריא למשך תקופת חיי התפעול של המכולה.</w:t>
      </w:r>
    </w:p>
    <w:p w:rsidR="004B3A8E" w:rsidRDefault="004B3A8E">
      <w:pPr>
        <w:pStyle w:val="P00"/>
        <w:spacing w:before="72"/>
        <w:ind w:left="0" w:right="1134"/>
        <w:rPr>
          <w:rStyle w:val="default"/>
          <w:rFonts w:cs="FrankRuehl"/>
          <w:rtl/>
        </w:rPr>
      </w:pPr>
      <w:bookmarkStart w:id="50" w:name="Seif31"/>
      <w:bookmarkEnd w:id="50"/>
      <w:r>
        <w:rPr>
          <w:lang w:val="he-IL"/>
        </w:rPr>
        <w:pict>
          <v:rect id="_x0000_s1068" style="position:absolute;left:0;text-align:left;margin-left:464.5pt;margin-top:8.05pt;width:75.05pt;height:30.05pt;z-index:251662848" o:allowincell="f" filled="f" stroked="f" strokecolor="lime" strokeweight=".25pt">
            <v:textbox style="mso-next-textbox:#_x0000_s1068" inset="0,0,0,0">
              <w:txbxContent>
                <w:p w:rsidR="001516B2" w:rsidRDefault="001516B2" w:rsidP="00D66769">
                  <w:pPr>
                    <w:spacing w:line="160" w:lineRule="exact"/>
                    <w:jc w:val="left"/>
                    <w:rPr>
                      <w:rFonts w:cs="Miriam"/>
                      <w:noProof/>
                      <w:szCs w:val="18"/>
                      <w:rtl/>
                    </w:rPr>
                  </w:pPr>
                  <w:r>
                    <w:rPr>
                      <w:rFonts w:cs="Miriam"/>
                      <w:szCs w:val="18"/>
                      <w:rtl/>
                    </w:rPr>
                    <w:t>ה</w:t>
                  </w:r>
                  <w:r>
                    <w:rPr>
                      <w:rFonts w:cs="Miriam" w:hint="cs"/>
                      <w:szCs w:val="18"/>
                      <w:rtl/>
                    </w:rPr>
                    <w:t>ספקת והצבת</w:t>
                  </w:r>
                  <w:r w:rsidR="00D66769">
                    <w:rPr>
                      <w:rFonts w:cs="Miriam" w:hint="cs"/>
                      <w:szCs w:val="18"/>
                      <w:rtl/>
                    </w:rPr>
                    <w:t xml:space="preserve"> </w:t>
                  </w:r>
                  <w:r>
                    <w:rPr>
                      <w:rFonts w:cs="Miriam"/>
                      <w:szCs w:val="18"/>
                      <w:rtl/>
                    </w:rPr>
                    <w:t>ל</w:t>
                  </w:r>
                  <w:r>
                    <w:rPr>
                      <w:rFonts w:cs="Miriam" w:hint="cs"/>
                      <w:szCs w:val="18"/>
                      <w:rtl/>
                    </w:rPr>
                    <w:t>וח אישור</w:t>
                  </w:r>
                  <w:r w:rsidR="00D66769">
                    <w:rPr>
                      <w:rFonts w:cs="Miriam" w:hint="cs"/>
                      <w:noProof/>
                      <w:szCs w:val="18"/>
                      <w:rtl/>
                    </w:rPr>
                    <w:t xml:space="preserve"> </w:t>
                  </w:r>
                  <w:r>
                    <w:rPr>
                      <w:rFonts w:cs="Miriam"/>
                      <w:szCs w:val="18"/>
                      <w:rtl/>
                    </w:rPr>
                    <w:t>ב</w:t>
                  </w:r>
                  <w:r>
                    <w:rPr>
                      <w:rFonts w:cs="Miriam" w:hint="cs"/>
                      <w:szCs w:val="18"/>
                      <w:rtl/>
                    </w:rPr>
                    <w:t>טיחו</w:t>
                  </w:r>
                  <w:r>
                    <w:rPr>
                      <w:rFonts w:cs="Miriam"/>
                      <w:szCs w:val="18"/>
                      <w:rtl/>
                    </w:rPr>
                    <w:t>ת</w:t>
                  </w:r>
                </w:p>
                <w:p w:rsidR="001516B2" w:rsidRDefault="001516B2" w:rsidP="00D66769">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שמ"ט-1989</w:t>
                  </w:r>
                </w:p>
              </w:txbxContent>
            </v:textbox>
            <w10:anchorlock/>
          </v:rect>
        </w:pict>
      </w:r>
      <w:r>
        <w:rPr>
          <w:rStyle w:val="big-number"/>
          <w:rFonts w:cs="Miriam"/>
          <w:rtl/>
        </w:rPr>
        <w:t>30.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לוח אישור בטיחות למכולה יספק הבעל או היצרן.</w:t>
      </w:r>
    </w:p>
    <w:p w:rsidR="004B3A8E" w:rsidRDefault="004B3A8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sidR="004E1450">
        <w:rPr>
          <w:rStyle w:val="default"/>
          <w:rFonts w:cs="FrankRuehl" w:hint="cs"/>
          <w:rtl/>
        </w:rPr>
        <w:t xml:space="preserve">רשאי להציב לוח אישור בטיחות </w:t>
      </w:r>
      <w:r w:rsidR="004E1450">
        <w:rPr>
          <w:rStyle w:val="default"/>
          <w:rFonts w:cs="FrankRuehl"/>
          <w:rtl/>
        </w:rPr>
        <w:t>–</w:t>
      </w:r>
    </w:p>
    <w:p w:rsidR="004B3A8E" w:rsidRDefault="004B3A8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בעל או יצרן, לפי אישור רשות האישור כאמור בתקנה 22;</w:t>
      </w:r>
    </w:p>
    <w:p w:rsidR="004B3A8E" w:rsidRDefault="004B3A8E">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בעל מיתקן מורשה לבדיקת מכולות כחליף ללוח אישור בטיחות שהתכלה, כאמור בתקנה 34ב </w:t>
      </w:r>
      <w:r w:rsidR="006A1875">
        <w:rPr>
          <w:rStyle w:val="default"/>
          <w:rFonts w:cs="FrankRuehl"/>
          <w:rtl/>
        </w:rPr>
        <w:t>–</w:t>
      </w:r>
      <w:r>
        <w:rPr>
          <w:rStyle w:val="default"/>
          <w:rFonts w:cs="FrankRuehl" w:hint="cs"/>
          <w:rtl/>
        </w:rPr>
        <w:t xml:space="preserve"> </w:t>
      </w:r>
      <w:r>
        <w:rPr>
          <w:rStyle w:val="default"/>
          <w:rFonts w:cs="FrankRuehl"/>
          <w:rtl/>
        </w:rPr>
        <w:t>ע</w:t>
      </w:r>
      <w:r>
        <w:rPr>
          <w:rStyle w:val="default"/>
          <w:rFonts w:cs="FrankRuehl" w:hint="cs"/>
          <w:rtl/>
        </w:rPr>
        <w:t>ל גבי מכולה שנבדקה בכפוף לאמור בפרק השביעי והמאושרת בידי רשות אישור.</w:t>
      </w:r>
    </w:p>
    <w:p w:rsidR="00370923" w:rsidRPr="006A1875" w:rsidRDefault="00370923" w:rsidP="00370923">
      <w:pPr>
        <w:pStyle w:val="P00"/>
        <w:tabs>
          <w:tab w:val="clear" w:pos="6259"/>
        </w:tabs>
        <w:spacing w:before="0"/>
        <w:ind w:left="0" w:right="1134"/>
        <w:rPr>
          <w:rFonts w:hint="cs"/>
          <w:vanish/>
          <w:color w:val="FF0000"/>
          <w:szCs w:val="20"/>
          <w:shd w:val="clear" w:color="auto" w:fill="FFFF99"/>
          <w:rtl/>
        </w:rPr>
      </w:pPr>
      <w:bookmarkStart w:id="51" w:name="Rov84"/>
      <w:r w:rsidRPr="006A1875">
        <w:rPr>
          <w:rFonts w:hint="cs"/>
          <w:vanish/>
          <w:color w:val="FF0000"/>
          <w:szCs w:val="20"/>
          <w:shd w:val="clear" w:color="auto" w:fill="FFFF99"/>
          <w:rtl/>
        </w:rPr>
        <w:t>מיום 1.5.1989</w:t>
      </w:r>
    </w:p>
    <w:p w:rsidR="00370923" w:rsidRPr="006A1875" w:rsidRDefault="00370923" w:rsidP="00370923">
      <w:pPr>
        <w:pStyle w:val="P00"/>
        <w:spacing w:before="0"/>
        <w:ind w:left="0" w:right="1134"/>
        <w:rPr>
          <w:rFonts w:hint="cs"/>
          <w:b/>
          <w:bCs/>
          <w:vanish/>
          <w:szCs w:val="20"/>
          <w:shd w:val="clear" w:color="auto" w:fill="FFFF99"/>
          <w:rtl/>
        </w:rPr>
      </w:pPr>
      <w:r w:rsidRPr="006A1875">
        <w:rPr>
          <w:rFonts w:hint="cs"/>
          <w:b/>
          <w:bCs/>
          <w:vanish/>
          <w:szCs w:val="20"/>
          <w:shd w:val="clear" w:color="auto" w:fill="FFFF99"/>
          <w:rtl/>
        </w:rPr>
        <w:t>תק' תשמ"ט-1989</w:t>
      </w:r>
    </w:p>
    <w:p w:rsidR="00370923" w:rsidRPr="006A1875" w:rsidRDefault="00370923" w:rsidP="00370923">
      <w:pPr>
        <w:pStyle w:val="P00"/>
        <w:spacing w:before="0"/>
        <w:ind w:left="0" w:right="1134"/>
        <w:rPr>
          <w:rFonts w:hint="cs"/>
          <w:vanish/>
          <w:szCs w:val="20"/>
          <w:shd w:val="clear" w:color="auto" w:fill="FFFF99"/>
          <w:rtl/>
        </w:rPr>
      </w:pPr>
      <w:hyperlink r:id="rId29" w:history="1">
        <w:r w:rsidRPr="006A1875">
          <w:rPr>
            <w:rStyle w:val="Hyperlink"/>
            <w:rFonts w:hint="cs"/>
            <w:vanish/>
            <w:szCs w:val="20"/>
            <w:shd w:val="clear" w:color="auto" w:fill="FFFF99"/>
            <w:rtl/>
          </w:rPr>
          <w:t>ק"ת תשמ"ט מס' 5171</w:t>
        </w:r>
      </w:hyperlink>
      <w:r w:rsidRPr="006A1875">
        <w:rPr>
          <w:rFonts w:hint="cs"/>
          <w:vanish/>
          <w:szCs w:val="20"/>
          <w:shd w:val="clear" w:color="auto" w:fill="FFFF99"/>
          <w:rtl/>
        </w:rPr>
        <w:t xml:space="preserve"> מיום 19.3.1989 עמ' 554</w:t>
      </w:r>
    </w:p>
    <w:p w:rsidR="00370923" w:rsidRPr="006A1875" w:rsidRDefault="00370923" w:rsidP="00370923">
      <w:pPr>
        <w:pStyle w:val="P00"/>
        <w:spacing w:before="0"/>
        <w:ind w:left="0" w:right="1134"/>
        <w:rPr>
          <w:rFonts w:hint="cs"/>
          <w:b/>
          <w:bCs/>
          <w:vanish/>
          <w:szCs w:val="20"/>
          <w:shd w:val="clear" w:color="auto" w:fill="FFFF99"/>
          <w:rtl/>
        </w:rPr>
      </w:pPr>
      <w:r w:rsidRPr="006A1875">
        <w:rPr>
          <w:rFonts w:hint="cs"/>
          <w:b/>
          <w:bCs/>
          <w:vanish/>
          <w:szCs w:val="20"/>
          <w:shd w:val="clear" w:color="auto" w:fill="FFFF99"/>
          <w:rtl/>
        </w:rPr>
        <w:t>החלפת תקנה 30</w:t>
      </w:r>
    </w:p>
    <w:p w:rsidR="00370923" w:rsidRPr="006A1875" w:rsidRDefault="00370923" w:rsidP="00370923">
      <w:pPr>
        <w:pStyle w:val="P00"/>
        <w:ind w:left="0" w:right="1134"/>
        <w:rPr>
          <w:rFonts w:hint="cs"/>
          <w:vanish/>
          <w:szCs w:val="20"/>
          <w:shd w:val="clear" w:color="auto" w:fill="FFFF99"/>
          <w:rtl/>
        </w:rPr>
      </w:pPr>
      <w:r w:rsidRPr="006A1875">
        <w:rPr>
          <w:rFonts w:hint="cs"/>
          <w:vanish/>
          <w:szCs w:val="20"/>
          <w:shd w:val="clear" w:color="auto" w:fill="FFFF99"/>
          <w:rtl/>
        </w:rPr>
        <w:t>הנוסח הקודם:</w:t>
      </w:r>
    </w:p>
    <w:p w:rsidR="00370923" w:rsidRPr="006A1875" w:rsidRDefault="00370923" w:rsidP="00370923">
      <w:pPr>
        <w:pStyle w:val="P00"/>
        <w:spacing w:before="20"/>
        <w:ind w:left="0" w:right="1134"/>
        <w:rPr>
          <w:rFonts w:cs="Miriam" w:hint="cs"/>
          <w:strike/>
          <w:vanish/>
          <w:sz w:val="16"/>
          <w:szCs w:val="16"/>
          <w:shd w:val="clear" w:color="auto" w:fill="FFFF99"/>
          <w:rtl/>
        </w:rPr>
      </w:pPr>
      <w:r w:rsidRPr="006A1875">
        <w:rPr>
          <w:rFonts w:cs="Miriam" w:hint="cs"/>
          <w:strike/>
          <w:vanish/>
          <w:sz w:val="16"/>
          <w:szCs w:val="16"/>
          <w:shd w:val="clear" w:color="auto" w:fill="FFFF99"/>
          <w:rtl/>
        </w:rPr>
        <w:t>הספקה</w:t>
      </w:r>
    </w:p>
    <w:p w:rsidR="00370923" w:rsidRPr="001516B2" w:rsidRDefault="00370923" w:rsidP="001516B2">
      <w:pPr>
        <w:pStyle w:val="P00"/>
        <w:spacing w:before="0"/>
        <w:ind w:left="0" w:right="1134"/>
        <w:rPr>
          <w:rFonts w:hint="cs"/>
          <w:strike/>
          <w:sz w:val="2"/>
          <w:szCs w:val="2"/>
          <w:rtl/>
        </w:rPr>
      </w:pPr>
      <w:r w:rsidRPr="006A1875">
        <w:rPr>
          <w:rFonts w:hint="cs"/>
          <w:strike/>
          <w:vanish/>
          <w:sz w:val="22"/>
          <w:szCs w:val="22"/>
          <w:shd w:val="clear" w:color="auto" w:fill="FFFF99"/>
          <w:rtl/>
        </w:rPr>
        <w:t>30.</w:t>
      </w:r>
      <w:r w:rsidRPr="006A1875">
        <w:rPr>
          <w:rFonts w:hint="cs"/>
          <w:strike/>
          <w:vanish/>
          <w:sz w:val="22"/>
          <w:szCs w:val="22"/>
          <w:shd w:val="clear" w:color="auto" w:fill="FFFF99"/>
          <w:rtl/>
        </w:rPr>
        <w:tab/>
        <w:t>לוח אישור ובטיחות למכולה יסופק בידי הבעל או היצרן.</w:t>
      </w:r>
      <w:bookmarkEnd w:id="51"/>
    </w:p>
    <w:p w:rsidR="007F1C6A" w:rsidRDefault="004B3A8E" w:rsidP="007F1C6A">
      <w:pPr>
        <w:pStyle w:val="P00"/>
        <w:spacing w:before="72"/>
        <w:ind w:left="0" w:right="1134"/>
        <w:rPr>
          <w:rFonts w:hint="cs"/>
          <w:rtl/>
        </w:rPr>
      </w:pPr>
      <w:bookmarkStart w:id="52" w:name="Seif32"/>
      <w:bookmarkEnd w:id="52"/>
      <w:r>
        <w:rPr>
          <w:lang w:val="he-IL"/>
        </w:rPr>
        <w:pict>
          <v:rect id="_x0000_s1069" style="position:absolute;left:0;text-align:left;margin-left:464.5pt;margin-top:8.05pt;width:75.05pt;height:10pt;z-index:251663872" o:allowincell="f" filled="f" stroked="f" strokecolor="lime" strokeweight=".25pt">
            <v:textbox style="mso-next-textbox:#_x0000_s1069" inset="0,0,0,0">
              <w:txbxContent>
                <w:p w:rsidR="001516B2" w:rsidRDefault="001516B2">
                  <w:pPr>
                    <w:spacing w:line="160" w:lineRule="exact"/>
                    <w:jc w:val="left"/>
                    <w:rPr>
                      <w:rFonts w:cs="Miriam"/>
                      <w:noProof/>
                      <w:szCs w:val="18"/>
                      <w:rtl/>
                    </w:rPr>
                  </w:pPr>
                  <w:r>
                    <w:rPr>
                      <w:rFonts w:cs="Miriam"/>
                      <w:szCs w:val="18"/>
                      <w:rtl/>
                    </w:rPr>
                    <w:t>מ</w:t>
                  </w:r>
                  <w:r>
                    <w:rPr>
                      <w:rFonts w:cs="Miriam" w:hint="cs"/>
                      <w:szCs w:val="18"/>
                      <w:rtl/>
                    </w:rPr>
                    <w:t>ספרי אישור</w:t>
                  </w:r>
                </w:p>
              </w:txbxContent>
            </v:textbox>
            <w10:anchorlock/>
          </v:rect>
        </w:pict>
      </w:r>
      <w:r>
        <w:rPr>
          <w:rStyle w:val="big-number"/>
          <w:rFonts w:cs="Miriam"/>
          <w:rtl/>
        </w:rPr>
        <w:t>31.</w:t>
      </w:r>
      <w:r>
        <w:rPr>
          <w:rStyle w:val="big-number"/>
          <w:rFonts w:cs="Miriam"/>
          <w:rtl/>
        </w:rPr>
        <w:tab/>
      </w:r>
      <w:r>
        <w:rPr>
          <w:rStyle w:val="default"/>
          <w:rFonts w:cs="FrankRuehl"/>
          <w:rtl/>
        </w:rPr>
        <w:t>מ</w:t>
      </w:r>
      <w:r>
        <w:rPr>
          <w:rStyle w:val="default"/>
          <w:rFonts w:cs="FrankRuehl" w:hint="cs"/>
          <w:rtl/>
        </w:rPr>
        <w:t xml:space="preserve">ספר אישור הבטיחות המופיע בשורה הראשונה של לוח אישור בטיחות חייב להיות בעל </w:t>
      </w:r>
      <w:r w:rsidRPr="007F1C6A">
        <w:rPr>
          <w:rStyle w:val="default"/>
          <w:rFonts w:cs="FrankRuehl" w:hint="cs"/>
          <w:rtl/>
        </w:rPr>
        <w:t>הצורה</w:t>
      </w:r>
      <w:r w:rsidR="007F1C6A">
        <w:rPr>
          <w:rStyle w:val="default"/>
          <w:rFonts w:cs="FrankRuehl" w:hint="cs"/>
          <w:rtl/>
        </w:rPr>
        <w:t xml:space="preserve"> </w:t>
      </w:r>
      <w:bookmarkStart w:id="53" w:name="Text1"/>
      <w:r w:rsidR="007F1C6A">
        <w:rPr>
          <w:rStyle w:val="default"/>
          <w:rFonts w:cs="FrankRuehl"/>
          <w:sz w:val="22"/>
          <w:szCs w:val="22"/>
          <w:rtl/>
        </w:rPr>
        <w:fldChar w:fldCharType="begin">
          <w:ffData>
            <w:name w:val="Text1"/>
            <w:enabled/>
            <w:calcOnExit w:val="0"/>
            <w:textInput>
              <w:default w:val="שנת אישור"/>
            </w:textInput>
          </w:ffData>
        </w:fldChar>
      </w:r>
      <w:r w:rsidR="007F1C6A">
        <w:rPr>
          <w:rStyle w:val="default"/>
          <w:rFonts w:cs="FrankRuehl"/>
          <w:sz w:val="22"/>
          <w:szCs w:val="22"/>
          <w:rtl/>
        </w:rPr>
        <w:instrText xml:space="preserve"> </w:instrText>
      </w:r>
      <w:r w:rsidR="007F1C6A">
        <w:rPr>
          <w:rStyle w:val="default"/>
          <w:rFonts w:cs="FrankRuehl"/>
          <w:sz w:val="22"/>
          <w:szCs w:val="22"/>
        </w:rPr>
        <w:instrText>FORMTEXT</w:instrText>
      </w:r>
      <w:r w:rsidR="007F1C6A">
        <w:rPr>
          <w:rStyle w:val="default"/>
          <w:rFonts w:cs="FrankRuehl"/>
          <w:sz w:val="22"/>
          <w:szCs w:val="22"/>
          <w:rtl/>
        </w:rPr>
        <w:instrText xml:space="preserve"> </w:instrText>
      </w:r>
      <w:r w:rsidR="0003391A" w:rsidRPr="007F1C6A">
        <w:rPr>
          <w:sz w:val="22"/>
          <w:szCs w:val="22"/>
        </w:rPr>
      </w:r>
      <w:r w:rsidR="007F1C6A">
        <w:rPr>
          <w:rStyle w:val="default"/>
          <w:rFonts w:cs="FrankRuehl"/>
          <w:sz w:val="22"/>
          <w:szCs w:val="22"/>
          <w:rtl/>
        </w:rPr>
        <w:fldChar w:fldCharType="separate"/>
      </w:r>
      <w:r w:rsidR="00315275">
        <w:rPr>
          <w:rStyle w:val="default"/>
          <w:rFonts w:cs="FrankRuehl"/>
          <w:sz w:val="22"/>
          <w:szCs w:val="22"/>
          <w:rtl/>
        </w:rPr>
        <w:t>שנת אישור</w:t>
      </w:r>
      <w:r w:rsidR="007F1C6A">
        <w:rPr>
          <w:rStyle w:val="default"/>
          <w:rFonts w:cs="FrankRuehl"/>
          <w:sz w:val="22"/>
          <w:szCs w:val="22"/>
          <w:rtl/>
        </w:rPr>
        <w:fldChar w:fldCharType="end"/>
      </w:r>
      <w:bookmarkStart w:id="54" w:name="Text2"/>
      <w:bookmarkEnd w:id="53"/>
      <w:r w:rsidR="007F1C6A">
        <w:rPr>
          <w:rStyle w:val="default"/>
          <w:rFonts w:cs="FrankRuehl"/>
          <w:sz w:val="22"/>
          <w:szCs w:val="22"/>
          <w:rtl/>
        </w:rPr>
        <w:fldChar w:fldCharType="begin">
          <w:ffData>
            <w:name w:val="Text2"/>
            <w:enabled/>
            <w:calcOnExit w:val="0"/>
            <w:textInput>
              <w:default w:val="מספר אישור"/>
            </w:textInput>
          </w:ffData>
        </w:fldChar>
      </w:r>
      <w:r w:rsidR="007F1C6A">
        <w:rPr>
          <w:rStyle w:val="default"/>
          <w:rFonts w:cs="FrankRuehl"/>
          <w:sz w:val="22"/>
          <w:szCs w:val="22"/>
          <w:rtl/>
        </w:rPr>
        <w:instrText xml:space="preserve"> </w:instrText>
      </w:r>
      <w:r w:rsidR="007F1C6A">
        <w:rPr>
          <w:rStyle w:val="default"/>
          <w:rFonts w:cs="FrankRuehl"/>
          <w:sz w:val="22"/>
          <w:szCs w:val="22"/>
        </w:rPr>
        <w:instrText>FORMTEXT</w:instrText>
      </w:r>
      <w:r w:rsidR="007F1C6A">
        <w:rPr>
          <w:rStyle w:val="default"/>
          <w:rFonts w:cs="FrankRuehl"/>
          <w:sz w:val="22"/>
          <w:szCs w:val="22"/>
          <w:rtl/>
        </w:rPr>
        <w:instrText xml:space="preserve"> </w:instrText>
      </w:r>
      <w:r w:rsidR="0003391A" w:rsidRPr="007F1C6A">
        <w:rPr>
          <w:sz w:val="22"/>
          <w:szCs w:val="22"/>
        </w:rPr>
      </w:r>
      <w:r w:rsidR="007F1C6A">
        <w:rPr>
          <w:rStyle w:val="default"/>
          <w:rFonts w:cs="FrankRuehl"/>
          <w:sz w:val="22"/>
          <w:szCs w:val="22"/>
          <w:rtl/>
        </w:rPr>
        <w:fldChar w:fldCharType="separate"/>
      </w:r>
      <w:r w:rsidR="00315275">
        <w:rPr>
          <w:rStyle w:val="default"/>
          <w:rFonts w:cs="FrankRuehl"/>
          <w:sz w:val="22"/>
          <w:szCs w:val="22"/>
          <w:rtl/>
        </w:rPr>
        <w:t>מספר אישור</w:t>
      </w:r>
      <w:r w:rsidR="007F1C6A">
        <w:rPr>
          <w:rStyle w:val="default"/>
          <w:rFonts w:cs="FrankRuehl"/>
          <w:sz w:val="22"/>
          <w:szCs w:val="22"/>
          <w:rtl/>
        </w:rPr>
        <w:fldChar w:fldCharType="end"/>
      </w:r>
      <w:bookmarkEnd w:id="54"/>
      <w:r w:rsidR="007F1C6A">
        <w:rPr>
          <w:rStyle w:val="default"/>
          <w:rFonts w:cs="FrankRuehl" w:hint="cs"/>
          <w:szCs w:val="20"/>
          <w:rtl/>
        </w:rPr>
        <w:t xml:space="preserve"> </w:t>
      </w:r>
      <w:r w:rsidR="007F1C6A">
        <w:rPr>
          <w:rStyle w:val="default"/>
          <w:rFonts w:cs="FrankRuehl"/>
          <w:szCs w:val="20"/>
        </w:rPr>
        <w:t>IL</w:t>
      </w:r>
      <w:r w:rsidR="007F1C6A">
        <w:rPr>
          <w:rStyle w:val="default"/>
          <w:rFonts w:cs="FrankRuehl" w:hint="cs"/>
          <w:sz w:val="26"/>
          <w:rtl/>
        </w:rPr>
        <w:t xml:space="preserve"> </w:t>
      </w:r>
      <w:r w:rsidR="007F1C6A">
        <w:rPr>
          <w:rtl/>
        </w:rPr>
        <w:t>ו</w:t>
      </w:r>
      <w:r w:rsidR="007F1C6A">
        <w:rPr>
          <w:rFonts w:hint="cs"/>
          <w:rtl/>
        </w:rPr>
        <w:t>יכלול צופן זיהוי של הרשות והשנה שבה ני</w:t>
      </w:r>
      <w:r w:rsidR="007F1C6A">
        <w:rPr>
          <w:rtl/>
        </w:rPr>
        <w:t>ת</w:t>
      </w:r>
      <w:r w:rsidR="007F1C6A">
        <w:rPr>
          <w:rFonts w:hint="cs"/>
          <w:rtl/>
        </w:rPr>
        <w:t>ן האישור.</w:t>
      </w:r>
    </w:p>
    <w:p w:rsidR="004B3A8E" w:rsidRDefault="004B3A8E" w:rsidP="004E1450">
      <w:pPr>
        <w:pStyle w:val="P00"/>
        <w:spacing w:before="72"/>
        <w:ind w:left="0" w:right="1134"/>
        <w:rPr>
          <w:rStyle w:val="default"/>
          <w:rFonts w:cs="FrankRuehl"/>
          <w:rtl/>
        </w:rPr>
      </w:pPr>
      <w:bookmarkStart w:id="55" w:name="Seif33"/>
      <w:bookmarkEnd w:id="55"/>
      <w:r>
        <w:rPr>
          <w:lang w:val="he-IL"/>
        </w:rPr>
        <w:pict>
          <v:rect id="_x0000_s1071" style="position:absolute;left:0;text-align:left;margin-left:464.5pt;margin-top:8.05pt;width:75.05pt;height:20pt;z-index:251664896" o:allowincell="f" filled="f" stroked="f" strokecolor="lime" strokeweight=".25pt">
            <v:textbox style="mso-next-textbox:#_x0000_s1071" inset="0,0,0,0">
              <w:txbxContent>
                <w:p w:rsidR="001516B2" w:rsidRDefault="001516B2" w:rsidP="00D66769">
                  <w:pPr>
                    <w:spacing w:line="160" w:lineRule="exact"/>
                    <w:jc w:val="left"/>
                    <w:rPr>
                      <w:rFonts w:cs="Miriam"/>
                      <w:noProof/>
                      <w:szCs w:val="18"/>
                      <w:rtl/>
                    </w:rPr>
                  </w:pPr>
                  <w:r>
                    <w:rPr>
                      <w:rFonts w:cs="Miriam"/>
                      <w:szCs w:val="18"/>
                      <w:rtl/>
                    </w:rPr>
                    <w:t>מ</w:t>
                  </w:r>
                  <w:r>
                    <w:rPr>
                      <w:rFonts w:cs="Miriam" w:hint="cs"/>
                      <w:szCs w:val="18"/>
                      <w:rtl/>
                    </w:rPr>
                    <w:t>כולות שבהודעת</w:t>
                  </w:r>
                  <w:r w:rsidR="00D66769">
                    <w:rPr>
                      <w:rFonts w:cs="Miriam" w:hint="cs"/>
                      <w:szCs w:val="18"/>
                      <w:rtl/>
                    </w:rPr>
                    <w:t xml:space="preserve"> </w:t>
                  </w:r>
                  <w:r>
                    <w:rPr>
                      <w:rFonts w:cs="Miriam"/>
                      <w:szCs w:val="18"/>
                      <w:rtl/>
                    </w:rPr>
                    <w:t>א</w:t>
                  </w:r>
                  <w:r>
                    <w:rPr>
                      <w:rFonts w:cs="Miriam" w:hint="cs"/>
                      <w:szCs w:val="18"/>
                      <w:rtl/>
                    </w:rPr>
                    <w:t>ישור אחת</w:t>
                  </w:r>
                </w:p>
              </w:txbxContent>
            </v:textbox>
            <w10:anchorlock/>
          </v:rect>
        </w:pict>
      </w:r>
      <w:r>
        <w:rPr>
          <w:rStyle w:val="big-number"/>
          <w:rFonts w:cs="Miriam"/>
          <w:rtl/>
        </w:rPr>
        <w:t>32.</w:t>
      </w:r>
      <w:r>
        <w:rPr>
          <w:rStyle w:val="big-number"/>
          <w:rFonts w:cs="Miriam"/>
          <w:rtl/>
        </w:rPr>
        <w:tab/>
      </w:r>
      <w:r>
        <w:rPr>
          <w:rStyle w:val="default"/>
          <w:rFonts w:cs="FrankRuehl"/>
          <w:rtl/>
        </w:rPr>
        <w:t>ה</w:t>
      </w:r>
      <w:r>
        <w:rPr>
          <w:rStyle w:val="default"/>
          <w:rFonts w:cs="FrankRuehl" w:hint="cs"/>
          <w:rtl/>
        </w:rPr>
        <w:t>תאריך שבו ניתן אישור הבטיחות ומספרו יהיו זהים בכל המכולות מאותו אב-טיפוס, או סדרת מדגם שאושרו בהודעת אישור אחת.</w:t>
      </w:r>
    </w:p>
    <w:p w:rsidR="004B3A8E" w:rsidRDefault="004B3A8E">
      <w:pPr>
        <w:pStyle w:val="P00"/>
        <w:spacing w:before="72"/>
        <w:ind w:left="0" w:right="1134"/>
        <w:rPr>
          <w:rStyle w:val="default"/>
          <w:rFonts w:cs="FrankRuehl"/>
          <w:rtl/>
        </w:rPr>
      </w:pPr>
      <w:bookmarkStart w:id="56" w:name="Seif34"/>
      <w:bookmarkEnd w:id="56"/>
      <w:r>
        <w:rPr>
          <w:lang w:val="he-IL"/>
        </w:rPr>
        <w:pict>
          <v:rect id="_x0000_s1072" style="position:absolute;left:0;text-align:left;margin-left:464.5pt;margin-top:8.05pt;width:75.05pt;height:10pt;z-index:251665920" o:allowincell="f" filled="f" stroked="f" strokecolor="lime" strokeweight=".25pt">
            <v:textbox style="mso-next-textbox:#_x0000_s1072" inset="0,0,0,0">
              <w:txbxContent>
                <w:p w:rsidR="001516B2" w:rsidRDefault="001516B2">
                  <w:pPr>
                    <w:spacing w:line="160" w:lineRule="exact"/>
                    <w:jc w:val="left"/>
                    <w:rPr>
                      <w:rFonts w:cs="Miriam"/>
                      <w:noProof/>
                      <w:szCs w:val="18"/>
                      <w:rtl/>
                    </w:rPr>
                  </w:pPr>
                  <w:r>
                    <w:rPr>
                      <w:rFonts w:cs="Miriam"/>
                      <w:szCs w:val="18"/>
                      <w:rtl/>
                    </w:rPr>
                    <w:t>מ</w:t>
                  </w:r>
                  <w:r>
                    <w:rPr>
                      <w:rFonts w:cs="Miriam" w:hint="cs"/>
                      <w:szCs w:val="18"/>
                      <w:rtl/>
                    </w:rPr>
                    <w:t>ספרי זיהוי</w:t>
                  </w:r>
                </w:p>
              </w:txbxContent>
            </v:textbox>
            <w10:anchorlock/>
          </v:rect>
        </w:pict>
      </w:r>
      <w:r>
        <w:rPr>
          <w:rStyle w:val="big-number"/>
          <w:rFonts w:cs="Miriam"/>
          <w:rtl/>
        </w:rPr>
        <w:t>33.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בשורה השלישית של לוח אישור הבטיחות ניתן להשתמש במספרי זיהוי בעלי אותיות ומספ</w:t>
      </w:r>
      <w:r>
        <w:rPr>
          <w:rStyle w:val="default"/>
          <w:rFonts w:cs="FrankRuehl"/>
          <w:rtl/>
        </w:rPr>
        <w:t>ר</w:t>
      </w:r>
      <w:r>
        <w:rPr>
          <w:rStyle w:val="default"/>
          <w:rFonts w:cs="FrankRuehl" w:hint="cs"/>
          <w:rtl/>
        </w:rPr>
        <w:t xml:space="preserve">ים כפי שקבע </w:t>
      </w:r>
      <w:r>
        <w:rPr>
          <w:rStyle w:val="default"/>
          <w:rFonts w:cs="FrankRuehl"/>
        </w:rPr>
        <w:t>I.S.O</w:t>
      </w:r>
      <w:r>
        <w:rPr>
          <w:rStyle w:val="default"/>
          <w:rFonts w:cs="FrankRuehl"/>
          <w:rtl/>
        </w:rPr>
        <w:t xml:space="preserve">, </w:t>
      </w:r>
      <w:r>
        <w:rPr>
          <w:rStyle w:val="default"/>
          <w:rFonts w:cs="FrankRuehl" w:hint="cs"/>
          <w:rtl/>
        </w:rPr>
        <w:t>ארגון התקנים הבינלאומי, במקום במספרי הזיהוי של היצרן.</w:t>
      </w:r>
    </w:p>
    <w:p w:rsidR="004B3A8E" w:rsidRDefault="004B3A8E">
      <w:pPr>
        <w:pStyle w:val="P00"/>
        <w:spacing w:before="72"/>
        <w:ind w:left="0" w:right="1134"/>
        <w:rPr>
          <w:rStyle w:val="default"/>
          <w:rFonts w:cs="FrankRuehl"/>
          <w:rtl/>
        </w:rPr>
      </w:pPr>
      <w:r>
        <w:rPr>
          <w:rtl/>
        </w:rPr>
        <w:tab/>
      </w:r>
      <w:r>
        <w:rPr>
          <w:rStyle w:val="default"/>
          <w:rFonts w:cs="FrankRuehl"/>
          <w:rtl/>
        </w:rPr>
        <w:t>כ</w:t>
      </w:r>
      <w:r>
        <w:rPr>
          <w:rStyle w:val="default"/>
          <w:rFonts w:cs="FrankRuehl" w:hint="cs"/>
          <w:rtl/>
        </w:rPr>
        <w:t>שמשתמשים במספרי הזיהוי של הבעל וקיימים גם מספרי זיהוי של היצרן, יחזיק הבעל רשימה המפרטת את מספרי הזיהוי של הבעל לעומת אלה של היצרן.</w:t>
      </w:r>
    </w:p>
    <w:p w:rsidR="004B3A8E" w:rsidRDefault="004B3A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השתנה מספר הזיהו</w:t>
      </w:r>
      <w:r>
        <w:rPr>
          <w:rStyle w:val="default"/>
          <w:rFonts w:cs="FrankRuehl"/>
          <w:rtl/>
        </w:rPr>
        <w:t>י</w:t>
      </w:r>
      <w:r>
        <w:rPr>
          <w:rStyle w:val="default"/>
          <w:rFonts w:cs="FrankRuehl" w:hint="cs"/>
          <w:rtl/>
        </w:rPr>
        <w:t xml:space="preserve"> כתוצאה מחילופי בעלות במכולה, יוסיף הבעל החדש את מספר הזיהוי שלו לאחר מספר הזיהוי הקודם בשורה השלישית של לוח אישור הבטיחות, או יחליף את לוחית האישור בשינוי מספר הזיהוי של הבעל בלבד.</w:t>
      </w:r>
    </w:p>
    <w:p w:rsidR="004B3A8E" w:rsidRDefault="004B3A8E">
      <w:pPr>
        <w:pStyle w:val="medium2-header"/>
        <w:keepLines w:val="0"/>
        <w:spacing w:before="72"/>
        <w:ind w:left="0" w:right="1134"/>
        <w:rPr>
          <w:rFonts w:hint="cs"/>
          <w:noProof/>
          <w:sz w:val="20"/>
          <w:rtl/>
        </w:rPr>
      </w:pPr>
      <w:bookmarkStart w:id="57" w:name="med6"/>
      <w:bookmarkEnd w:id="57"/>
      <w:r>
        <w:rPr>
          <w:noProof/>
          <w:sz w:val="20"/>
          <w:lang w:val="he-IL"/>
        </w:rPr>
        <w:pict>
          <v:rect id="_x0000_s1073" style="position:absolute;left:0;text-align:left;margin-left:464.5pt;margin-top:8.05pt;width:75.05pt;height:10pt;z-index:251666944" o:allowincell="f" filled="f" stroked="f" strokecolor="lime" strokeweight=".25pt">
            <v:textbox style="mso-next-textbox:#_x0000_s1073" inset="0,0,0,0">
              <w:txbxContent>
                <w:p w:rsidR="001516B2" w:rsidRDefault="001516B2" w:rsidP="00D66769">
                  <w:pPr>
                    <w:spacing w:line="160" w:lineRule="exact"/>
                    <w:jc w:val="left"/>
                    <w:rPr>
                      <w:rFonts w:cs="Miriam"/>
                      <w:noProof/>
                      <w:szCs w:val="18"/>
                      <w:rtl/>
                    </w:rPr>
                  </w:pPr>
                  <w:r>
                    <w:rPr>
                      <w:rFonts w:cs="Miriam"/>
                      <w:sz w:val="20"/>
                      <w:szCs w:val="18"/>
                      <w:rtl/>
                    </w:rPr>
                    <w:t>ת</w:t>
                  </w:r>
                  <w:r>
                    <w:rPr>
                      <w:rFonts w:cs="Miriam" w:hint="cs"/>
                      <w:sz w:val="20"/>
                      <w:szCs w:val="18"/>
                      <w:rtl/>
                    </w:rPr>
                    <w:t>ק' תשמ"ה-1985</w:t>
                  </w:r>
                </w:p>
              </w:txbxContent>
            </v:textbox>
            <w10:anchorlock/>
          </v:rect>
        </w:pict>
      </w:r>
      <w:r>
        <w:rPr>
          <w:noProof/>
          <w:sz w:val="20"/>
          <w:rtl/>
        </w:rPr>
        <w:t>פ</w:t>
      </w:r>
      <w:r>
        <w:rPr>
          <w:rFonts w:hint="cs"/>
          <w:noProof/>
          <w:sz w:val="20"/>
          <w:rtl/>
        </w:rPr>
        <w:t>רק שביעי: בדיקת מכולות</w:t>
      </w:r>
    </w:p>
    <w:p w:rsidR="004B3A8E" w:rsidRPr="006A1875" w:rsidRDefault="004B3A8E" w:rsidP="004B3A8E">
      <w:pPr>
        <w:pStyle w:val="P00"/>
        <w:tabs>
          <w:tab w:val="clear" w:pos="6259"/>
        </w:tabs>
        <w:spacing w:before="0"/>
        <w:ind w:left="0" w:right="1134"/>
        <w:rPr>
          <w:rFonts w:hint="cs"/>
          <w:vanish/>
          <w:szCs w:val="20"/>
          <w:shd w:val="clear" w:color="auto" w:fill="FFFF99"/>
          <w:rtl/>
        </w:rPr>
      </w:pPr>
      <w:bookmarkStart w:id="58" w:name="Rov85"/>
      <w:r w:rsidRPr="006A1875">
        <w:rPr>
          <w:rFonts w:hint="cs"/>
          <w:vanish/>
          <w:color w:val="FF0000"/>
          <w:szCs w:val="20"/>
          <w:shd w:val="clear" w:color="auto" w:fill="FFFF99"/>
          <w:rtl/>
        </w:rPr>
        <w:t>מיום 10.2.1985</w:t>
      </w:r>
    </w:p>
    <w:p w:rsidR="004B3A8E" w:rsidRPr="006A1875" w:rsidRDefault="004B3A8E" w:rsidP="004B3A8E">
      <w:pPr>
        <w:pStyle w:val="P00"/>
        <w:spacing w:before="0"/>
        <w:ind w:left="0" w:right="1134"/>
        <w:rPr>
          <w:rFonts w:hint="cs"/>
          <w:b/>
          <w:bCs/>
          <w:vanish/>
          <w:szCs w:val="20"/>
          <w:shd w:val="clear" w:color="auto" w:fill="FFFF99"/>
          <w:rtl/>
        </w:rPr>
      </w:pPr>
      <w:r w:rsidRPr="006A1875">
        <w:rPr>
          <w:rFonts w:hint="cs"/>
          <w:b/>
          <w:bCs/>
          <w:vanish/>
          <w:szCs w:val="20"/>
          <w:shd w:val="clear" w:color="auto" w:fill="FFFF99"/>
          <w:rtl/>
        </w:rPr>
        <w:t>תק' תשמ"ה-1985</w:t>
      </w:r>
    </w:p>
    <w:p w:rsidR="004B3A8E" w:rsidRPr="006A1875" w:rsidRDefault="004B3A8E" w:rsidP="004B3A8E">
      <w:pPr>
        <w:pStyle w:val="P00"/>
        <w:spacing w:before="0"/>
        <w:ind w:left="0" w:right="1134"/>
        <w:rPr>
          <w:rFonts w:hint="cs"/>
          <w:vanish/>
          <w:szCs w:val="20"/>
          <w:shd w:val="clear" w:color="auto" w:fill="FFFF99"/>
          <w:rtl/>
        </w:rPr>
      </w:pPr>
      <w:hyperlink r:id="rId30" w:history="1">
        <w:r w:rsidRPr="006A1875">
          <w:rPr>
            <w:rStyle w:val="Hyperlink"/>
            <w:rFonts w:hint="cs"/>
            <w:vanish/>
            <w:szCs w:val="20"/>
            <w:shd w:val="clear" w:color="auto" w:fill="FFFF99"/>
            <w:rtl/>
          </w:rPr>
          <w:t>ק"ת תשמ"ה מס' 4759</w:t>
        </w:r>
      </w:hyperlink>
      <w:r w:rsidRPr="006A1875">
        <w:rPr>
          <w:rFonts w:hint="cs"/>
          <w:vanish/>
          <w:szCs w:val="20"/>
          <w:shd w:val="clear" w:color="auto" w:fill="FFFF99"/>
          <w:rtl/>
        </w:rPr>
        <w:t xml:space="preserve"> מיום 10.2.1985 עמ' 662</w:t>
      </w:r>
    </w:p>
    <w:p w:rsidR="004B3A8E" w:rsidRPr="006A1875" w:rsidRDefault="004B3A8E" w:rsidP="004B3A8E">
      <w:pPr>
        <w:pStyle w:val="P00"/>
        <w:spacing w:before="0"/>
        <w:ind w:left="0" w:right="1134"/>
        <w:rPr>
          <w:rFonts w:hint="cs"/>
          <w:b/>
          <w:bCs/>
          <w:vanish/>
          <w:szCs w:val="20"/>
          <w:shd w:val="clear" w:color="auto" w:fill="FFFF99"/>
          <w:rtl/>
        </w:rPr>
      </w:pPr>
      <w:r w:rsidRPr="006A1875">
        <w:rPr>
          <w:rFonts w:hint="cs"/>
          <w:b/>
          <w:bCs/>
          <w:vanish/>
          <w:szCs w:val="20"/>
          <w:shd w:val="clear" w:color="auto" w:fill="FFFF99"/>
          <w:rtl/>
        </w:rPr>
        <w:t>החלפת כותרת פרק שביעי</w:t>
      </w:r>
    </w:p>
    <w:p w:rsidR="004B3A8E" w:rsidRPr="006A1875" w:rsidRDefault="004B3A8E" w:rsidP="004B3A8E">
      <w:pPr>
        <w:pStyle w:val="P00"/>
        <w:ind w:left="0" w:right="1134"/>
        <w:rPr>
          <w:rFonts w:hint="cs"/>
          <w:vanish/>
          <w:szCs w:val="20"/>
          <w:shd w:val="clear" w:color="auto" w:fill="FFFF99"/>
          <w:rtl/>
        </w:rPr>
      </w:pPr>
      <w:r w:rsidRPr="006A1875">
        <w:rPr>
          <w:rFonts w:hint="cs"/>
          <w:vanish/>
          <w:szCs w:val="20"/>
          <w:shd w:val="clear" w:color="auto" w:fill="FFFF99"/>
          <w:rtl/>
        </w:rPr>
        <w:t>הנוסח הקודם:</w:t>
      </w:r>
    </w:p>
    <w:p w:rsidR="004B3A8E" w:rsidRPr="001516B2" w:rsidRDefault="004B3A8E" w:rsidP="001516B2">
      <w:pPr>
        <w:pStyle w:val="P00"/>
        <w:spacing w:before="0"/>
        <w:ind w:left="0" w:right="1134"/>
        <w:rPr>
          <w:rFonts w:hint="cs"/>
          <w:strike/>
          <w:sz w:val="2"/>
          <w:szCs w:val="2"/>
          <w:rtl/>
        </w:rPr>
      </w:pPr>
      <w:r w:rsidRPr="006A1875">
        <w:rPr>
          <w:rFonts w:hint="cs"/>
          <w:strike/>
          <w:vanish/>
          <w:sz w:val="22"/>
          <w:szCs w:val="22"/>
          <w:shd w:val="clear" w:color="auto" w:fill="FFFF99"/>
          <w:rtl/>
        </w:rPr>
        <w:t>פרק שביעי: בדיקה תקופתית של מכולות</w:t>
      </w:r>
      <w:bookmarkEnd w:id="58"/>
    </w:p>
    <w:p w:rsidR="004B3A8E" w:rsidRDefault="004B3A8E">
      <w:pPr>
        <w:pStyle w:val="P00"/>
        <w:spacing w:before="72"/>
        <w:ind w:left="0" w:right="1134"/>
        <w:rPr>
          <w:rStyle w:val="default"/>
          <w:rFonts w:cs="FrankRuehl" w:hint="cs"/>
          <w:rtl/>
        </w:rPr>
      </w:pPr>
      <w:bookmarkStart w:id="59" w:name="Seif35"/>
      <w:bookmarkEnd w:id="59"/>
      <w:r>
        <w:rPr>
          <w:lang w:val="he-IL"/>
        </w:rPr>
        <w:pict>
          <v:rect id="_x0000_s1074" style="position:absolute;left:0;text-align:left;margin-left:464.5pt;margin-top:8.05pt;width:75.05pt;height:21.2pt;z-index:251667968" o:allowincell="f" filled="f" stroked="f" strokecolor="lime" strokeweight=".25pt">
            <v:textbox style="mso-next-textbox:#_x0000_s1074" inset="0,0,0,0">
              <w:txbxContent>
                <w:p w:rsidR="001516B2" w:rsidRDefault="001516B2">
                  <w:pPr>
                    <w:spacing w:line="160" w:lineRule="exact"/>
                    <w:jc w:val="left"/>
                    <w:rPr>
                      <w:rFonts w:cs="Miriam"/>
                      <w:noProof/>
                      <w:szCs w:val="18"/>
                      <w:rtl/>
                    </w:rPr>
                  </w:pPr>
                  <w:r>
                    <w:rPr>
                      <w:rFonts w:cs="Miriam"/>
                      <w:szCs w:val="18"/>
                      <w:rtl/>
                    </w:rPr>
                    <w:t>ה</w:t>
                  </w:r>
                  <w:r>
                    <w:rPr>
                      <w:rFonts w:cs="Miriam" w:hint="cs"/>
                      <w:szCs w:val="18"/>
                      <w:rtl/>
                    </w:rPr>
                    <w:t>גדרת בדיקה</w:t>
                  </w:r>
                </w:p>
                <w:p w:rsidR="001516B2" w:rsidRDefault="001516B2" w:rsidP="00D66769">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שמ"ט-</w:t>
                  </w:r>
                  <w:r>
                    <w:rPr>
                      <w:rFonts w:cs="Miriam"/>
                      <w:szCs w:val="18"/>
                      <w:rtl/>
                    </w:rPr>
                    <w:t>1989</w:t>
                  </w:r>
                </w:p>
              </w:txbxContent>
            </v:textbox>
            <w10:anchorlock/>
          </v:rect>
        </w:pict>
      </w:r>
      <w:r>
        <w:rPr>
          <w:rStyle w:val="big-number"/>
          <w:rFonts w:cs="Miriam"/>
          <w:rtl/>
        </w:rPr>
        <w:t>34</w:t>
      </w:r>
      <w:r>
        <w:rPr>
          <w:rStyle w:val="big-number"/>
          <w:rFonts w:cs="Miriam" w:hint="cs"/>
          <w:rtl/>
        </w:rPr>
        <w:t>.</w:t>
      </w:r>
      <w:r>
        <w:rPr>
          <w:rStyle w:val="big-number"/>
          <w:rFonts w:cs="Miriam"/>
          <w:rtl/>
        </w:rPr>
        <w:tab/>
      </w:r>
      <w:r>
        <w:rPr>
          <w:rStyle w:val="default"/>
          <w:rFonts w:cs="FrankRuehl"/>
          <w:rtl/>
        </w:rPr>
        <w:t>ב</w:t>
      </w:r>
      <w:r>
        <w:rPr>
          <w:rStyle w:val="default"/>
          <w:rFonts w:cs="FrankRuehl" w:hint="cs"/>
          <w:rtl/>
        </w:rPr>
        <w:t>פרק זה, "בדיקה" תכלול סקר, תבחון, תיקון, שינוי, התקנה או החלפת חלק ותבחון חוזר, לפי הענין.</w:t>
      </w:r>
    </w:p>
    <w:p w:rsidR="00370923" w:rsidRPr="006A1875" w:rsidRDefault="00370923" w:rsidP="00370923">
      <w:pPr>
        <w:pStyle w:val="P00"/>
        <w:tabs>
          <w:tab w:val="clear" w:pos="6259"/>
        </w:tabs>
        <w:spacing w:before="0"/>
        <w:ind w:left="0" w:right="1134"/>
        <w:rPr>
          <w:rFonts w:hint="cs"/>
          <w:vanish/>
          <w:color w:val="FF0000"/>
          <w:szCs w:val="20"/>
          <w:shd w:val="clear" w:color="auto" w:fill="FFFF99"/>
          <w:rtl/>
        </w:rPr>
      </w:pPr>
      <w:bookmarkStart w:id="60" w:name="Rov99"/>
      <w:r w:rsidRPr="006A1875">
        <w:rPr>
          <w:rFonts w:hint="cs"/>
          <w:vanish/>
          <w:color w:val="FF0000"/>
          <w:szCs w:val="20"/>
          <w:shd w:val="clear" w:color="auto" w:fill="FFFF99"/>
          <w:rtl/>
        </w:rPr>
        <w:t>מיום 1.5.1989</w:t>
      </w:r>
    </w:p>
    <w:p w:rsidR="00370923" w:rsidRPr="006A1875" w:rsidRDefault="00370923" w:rsidP="00370923">
      <w:pPr>
        <w:pStyle w:val="P00"/>
        <w:spacing w:before="0"/>
        <w:ind w:left="0" w:right="1134"/>
        <w:rPr>
          <w:rFonts w:hint="cs"/>
          <w:b/>
          <w:bCs/>
          <w:vanish/>
          <w:szCs w:val="20"/>
          <w:shd w:val="clear" w:color="auto" w:fill="FFFF99"/>
          <w:rtl/>
        </w:rPr>
      </w:pPr>
      <w:r w:rsidRPr="006A1875">
        <w:rPr>
          <w:rFonts w:hint="cs"/>
          <w:b/>
          <w:bCs/>
          <w:vanish/>
          <w:szCs w:val="20"/>
          <w:shd w:val="clear" w:color="auto" w:fill="FFFF99"/>
          <w:rtl/>
        </w:rPr>
        <w:t>תק' תשמ"ט-1989</w:t>
      </w:r>
    </w:p>
    <w:p w:rsidR="00370923" w:rsidRPr="006A1875" w:rsidRDefault="00370923" w:rsidP="00370923">
      <w:pPr>
        <w:pStyle w:val="P00"/>
        <w:spacing w:before="0"/>
        <w:ind w:left="0" w:right="1134"/>
        <w:rPr>
          <w:rFonts w:hint="cs"/>
          <w:vanish/>
          <w:szCs w:val="20"/>
          <w:shd w:val="clear" w:color="auto" w:fill="FFFF99"/>
          <w:rtl/>
        </w:rPr>
      </w:pPr>
      <w:hyperlink r:id="rId31" w:history="1">
        <w:r w:rsidRPr="006A1875">
          <w:rPr>
            <w:rStyle w:val="Hyperlink"/>
            <w:rFonts w:hint="cs"/>
            <w:vanish/>
            <w:szCs w:val="20"/>
            <w:shd w:val="clear" w:color="auto" w:fill="FFFF99"/>
            <w:rtl/>
          </w:rPr>
          <w:t>ק"ת תשמ"ט מס' 5171</w:t>
        </w:r>
      </w:hyperlink>
      <w:r w:rsidRPr="006A1875">
        <w:rPr>
          <w:rFonts w:hint="cs"/>
          <w:vanish/>
          <w:szCs w:val="20"/>
          <w:shd w:val="clear" w:color="auto" w:fill="FFFF99"/>
          <w:rtl/>
        </w:rPr>
        <w:t xml:space="preserve"> מיום 19.3.1989 עמ' 554</w:t>
      </w:r>
    </w:p>
    <w:p w:rsidR="00370923" w:rsidRPr="004E1450" w:rsidRDefault="00370923" w:rsidP="004E1450">
      <w:pPr>
        <w:pStyle w:val="P00"/>
        <w:spacing w:before="0"/>
        <w:ind w:left="0" w:right="1134"/>
        <w:rPr>
          <w:rFonts w:hint="cs"/>
          <w:b/>
          <w:bCs/>
          <w:sz w:val="2"/>
          <w:szCs w:val="2"/>
          <w:shd w:val="clear" w:color="auto" w:fill="FFFF99"/>
          <w:rtl/>
        </w:rPr>
      </w:pPr>
      <w:r w:rsidRPr="006A1875">
        <w:rPr>
          <w:rFonts w:hint="cs"/>
          <w:b/>
          <w:bCs/>
          <w:vanish/>
          <w:szCs w:val="20"/>
          <w:shd w:val="clear" w:color="auto" w:fill="FFFF99"/>
          <w:rtl/>
        </w:rPr>
        <w:t>הוספת תקנה 34</w:t>
      </w:r>
      <w:bookmarkEnd w:id="60"/>
    </w:p>
    <w:p w:rsidR="004B3A8E" w:rsidRDefault="004B3A8E">
      <w:pPr>
        <w:pStyle w:val="P00"/>
        <w:spacing w:before="72"/>
        <w:ind w:left="0" w:right="1134"/>
        <w:rPr>
          <w:rStyle w:val="default"/>
          <w:rFonts w:cs="FrankRuehl" w:hint="cs"/>
          <w:rtl/>
        </w:rPr>
      </w:pPr>
      <w:bookmarkStart w:id="61" w:name="Seif36"/>
      <w:bookmarkEnd w:id="61"/>
      <w:r>
        <w:rPr>
          <w:lang w:val="he-IL"/>
        </w:rPr>
        <w:pict>
          <v:rect id="_x0000_s1075" style="position:absolute;left:0;text-align:left;margin-left:464.5pt;margin-top:8.05pt;width:75.05pt;height:38.9pt;z-index:251668992" o:allowincell="f" filled="f" stroked="f" strokecolor="lime" strokeweight=".25pt">
            <v:textbox style="mso-next-textbox:#_x0000_s1075" inset="0,0,0,0">
              <w:txbxContent>
                <w:p w:rsidR="001516B2" w:rsidRDefault="001516B2" w:rsidP="00D66769">
                  <w:pPr>
                    <w:spacing w:line="160" w:lineRule="exact"/>
                    <w:jc w:val="left"/>
                    <w:rPr>
                      <w:rFonts w:cs="Miriam"/>
                      <w:noProof/>
                      <w:szCs w:val="18"/>
                      <w:rtl/>
                    </w:rPr>
                  </w:pPr>
                  <w:r>
                    <w:rPr>
                      <w:rFonts w:cs="Miriam"/>
                      <w:szCs w:val="18"/>
                      <w:rtl/>
                    </w:rPr>
                    <w:t>ב</w:t>
                  </w:r>
                  <w:r>
                    <w:rPr>
                      <w:rFonts w:cs="Miriam" w:hint="cs"/>
                      <w:szCs w:val="18"/>
                      <w:rtl/>
                    </w:rPr>
                    <w:t>דיקה תקופתית</w:t>
                  </w:r>
                  <w:r w:rsidR="00D66769">
                    <w:rPr>
                      <w:rFonts w:cs="Miriam" w:hint="cs"/>
                      <w:szCs w:val="18"/>
                      <w:rtl/>
                    </w:rPr>
                    <w:t xml:space="preserve"> </w:t>
                  </w:r>
                  <w:r>
                    <w:rPr>
                      <w:rFonts w:cs="Miriam"/>
                      <w:szCs w:val="18"/>
                      <w:rtl/>
                    </w:rPr>
                    <w:t>ו</w:t>
                  </w:r>
                  <w:r>
                    <w:rPr>
                      <w:rFonts w:cs="Miriam" w:hint="cs"/>
                      <w:szCs w:val="18"/>
                      <w:rtl/>
                    </w:rPr>
                    <w:t>בדיקה מתמשכת</w:t>
                  </w:r>
                </w:p>
                <w:p w:rsidR="001516B2" w:rsidRDefault="001516B2">
                  <w:pPr>
                    <w:spacing w:line="160" w:lineRule="exact"/>
                    <w:jc w:val="left"/>
                    <w:rPr>
                      <w:rFonts w:cs="Miriam"/>
                      <w:noProof/>
                      <w:szCs w:val="18"/>
                      <w:rtl/>
                    </w:rPr>
                  </w:pPr>
                  <w:r>
                    <w:rPr>
                      <w:rFonts w:cs="Miriam"/>
                      <w:szCs w:val="18"/>
                      <w:rtl/>
                    </w:rPr>
                    <w:t>ת</w:t>
                  </w:r>
                  <w:r w:rsidR="00D66769">
                    <w:rPr>
                      <w:rFonts w:cs="Miriam" w:hint="cs"/>
                      <w:szCs w:val="18"/>
                      <w:rtl/>
                    </w:rPr>
                    <w:t>ק' תשמ"ה-</w:t>
                  </w:r>
                  <w:r>
                    <w:rPr>
                      <w:rFonts w:cs="Miriam" w:hint="cs"/>
                      <w:szCs w:val="18"/>
                      <w:rtl/>
                    </w:rPr>
                    <w:t>1985</w:t>
                  </w:r>
                </w:p>
                <w:p w:rsidR="001516B2" w:rsidRDefault="001516B2" w:rsidP="00370923">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sidR="00D66769">
                    <w:rPr>
                      <w:rFonts w:cs="Miriam" w:hint="cs"/>
                      <w:szCs w:val="18"/>
                      <w:rtl/>
                    </w:rPr>
                    <w:t>שמ"ט-</w:t>
                  </w:r>
                  <w:r>
                    <w:rPr>
                      <w:rFonts w:cs="Miriam" w:hint="cs"/>
                      <w:szCs w:val="18"/>
                      <w:rtl/>
                    </w:rPr>
                    <w:t>1989</w:t>
                  </w:r>
                </w:p>
              </w:txbxContent>
            </v:textbox>
            <w10:anchorlock/>
          </v:rect>
        </w:pict>
      </w:r>
      <w:r>
        <w:rPr>
          <w:rStyle w:val="big-number"/>
          <w:rFonts w:cs="Miriam"/>
          <w:rtl/>
        </w:rPr>
        <w:t>34</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בעל מכולה מאושרת יבדוק את המכולה או ידאג לבדיקתה, כמפורט בתקנות 36א או 37, </w:t>
      </w:r>
      <w:r>
        <w:rPr>
          <w:rStyle w:val="default"/>
          <w:rFonts w:cs="FrankRuehl"/>
          <w:rtl/>
        </w:rPr>
        <w:t>א</w:t>
      </w:r>
      <w:r>
        <w:rPr>
          <w:rStyle w:val="default"/>
          <w:rFonts w:cs="FrankRuehl" w:hint="cs"/>
          <w:rtl/>
        </w:rPr>
        <w:t>חת לשלושים חדשים לפחות; במכולה חדשה שאושרה לא תעלה התקופה שבין תאריך ייצורה לבין הבדיקה הראשונה על חמש שנים.</w:t>
      </w:r>
    </w:p>
    <w:p w:rsidR="004E1450" w:rsidRPr="006A1875" w:rsidRDefault="004E1450" w:rsidP="004E1450">
      <w:pPr>
        <w:pStyle w:val="P00"/>
        <w:tabs>
          <w:tab w:val="clear" w:pos="6259"/>
        </w:tabs>
        <w:spacing w:before="0"/>
        <w:ind w:left="0" w:right="1134"/>
        <w:rPr>
          <w:rFonts w:hint="cs"/>
          <w:vanish/>
          <w:szCs w:val="20"/>
          <w:shd w:val="clear" w:color="auto" w:fill="FFFF99"/>
          <w:rtl/>
        </w:rPr>
      </w:pPr>
      <w:bookmarkStart w:id="62" w:name="Rov100"/>
      <w:r w:rsidRPr="006A1875">
        <w:rPr>
          <w:rFonts w:hint="cs"/>
          <w:vanish/>
          <w:color w:val="FF0000"/>
          <w:szCs w:val="20"/>
          <w:shd w:val="clear" w:color="auto" w:fill="FFFF99"/>
          <w:rtl/>
        </w:rPr>
        <w:t>מיום 10.2.1985</w:t>
      </w:r>
    </w:p>
    <w:p w:rsidR="004E1450" w:rsidRPr="006A1875" w:rsidRDefault="004E1450" w:rsidP="004E1450">
      <w:pPr>
        <w:pStyle w:val="P00"/>
        <w:spacing w:before="0"/>
        <w:ind w:left="0" w:right="1134"/>
        <w:rPr>
          <w:rFonts w:hint="cs"/>
          <w:b/>
          <w:bCs/>
          <w:vanish/>
          <w:szCs w:val="20"/>
          <w:shd w:val="clear" w:color="auto" w:fill="FFFF99"/>
          <w:rtl/>
        </w:rPr>
      </w:pPr>
      <w:r w:rsidRPr="006A1875">
        <w:rPr>
          <w:rFonts w:hint="cs"/>
          <w:b/>
          <w:bCs/>
          <w:vanish/>
          <w:szCs w:val="20"/>
          <w:shd w:val="clear" w:color="auto" w:fill="FFFF99"/>
          <w:rtl/>
        </w:rPr>
        <w:t>תק' תשמ"ה-1985</w:t>
      </w:r>
    </w:p>
    <w:p w:rsidR="004E1450" w:rsidRPr="006A1875" w:rsidRDefault="004E1450" w:rsidP="004E1450">
      <w:pPr>
        <w:pStyle w:val="P00"/>
        <w:spacing w:before="0"/>
        <w:ind w:left="0" w:right="1134"/>
        <w:rPr>
          <w:rFonts w:hint="cs"/>
          <w:vanish/>
          <w:szCs w:val="20"/>
          <w:shd w:val="clear" w:color="auto" w:fill="FFFF99"/>
          <w:rtl/>
        </w:rPr>
      </w:pPr>
      <w:hyperlink r:id="rId32" w:history="1">
        <w:r w:rsidRPr="006A1875">
          <w:rPr>
            <w:rStyle w:val="Hyperlink"/>
            <w:rFonts w:hint="cs"/>
            <w:vanish/>
            <w:szCs w:val="20"/>
            <w:shd w:val="clear" w:color="auto" w:fill="FFFF99"/>
            <w:rtl/>
          </w:rPr>
          <w:t>ק"ת תשמ"ה מס' 4759</w:t>
        </w:r>
      </w:hyperlink>
      <w:r w:rsidRPr="006A1875">
        <w:rPr>
          <w:rFonts w:hint="cs"/>
          <w:vanish/>
          <w:szCs w:val="20"/>
          <w:shd w:val="clear" w:color="auto" w:fill="FFFF99"/>
          <w:rtl/>
        </w:rPr>
        <w:t xml:space="preserve"> מיום 10.2.1985 עמ' 662</w:t>
      </w:r>
    </w:p>
    <w:p w:rsidR="004E1450" w:rsidRPr="006A1875" w:rsidRDefault="004E1450" w:rsidP="004E1450">
      <w:pPr>
        <w:pStyle w:val="P00"/>
        <w:spacing w:before="0"/>
        <w:ind w:left="0" w:right="1134"/>
        <w:rPr>
          <w:rFonts w:hint="cs"/>
          <w:b/>
          <w:bCs/>
          <w:vanish/>
          <w:szCs w:val="20"/>
          <w:shd w:val="clear" w:color="auto" w:fill="FFFF99"/>
          <w:rtl/>
        </w:rPr>
      </w:pPr>
      <w:r w:rsidRPr="006A1875">
        <w:rPr>
          <w:rFonts w:hint="cs"/>
          <w:b/>
          <w:bCs/>
          <w:vanish/>
          <w:szCs w:val="20"/>
          <w:shd w:val="clear" w:color="auto" w:fill="FFFF99"/>
          <w:rtl/>
        </w:rPr>
        <w:t>החלפת תקנה 34</w:t>
      </w:r>
    </w:p>
    <w:p w:rsidR="004E1450" w:rsidRPr="006A1875" w:rsidRDefault="004E1450" w:rsidP="004E1450">
      <w:pPr>
        <w:pStyle w:val="P00"/>
        <w:ind w:left="0" w:right="1134"/>
        <w:rPr>
          <w:rFonts w:hint="cs"/>
          <w:vanish/>
          <w:szCs w:val="20"/>
          <w:shd w:val="clear" w:color="auto" w:fill="FFFF99"/>
          <w:rtl/>
        </w:rPr>
      </w:pPr>
      <w:r w:rsidRPr="006A1875">
        <w:rPr>
          <w:rFonts w:hint="cs"/>
          <w:vanish/>
          <w:szCs w:val="20"/>
          <w:shd w:val="clear" w:color="auto" w:fill="FFFF99"/>
          <w:rtl/>
        </w:rPr>
        <w:t>הנוסח הקודם:</w:t>
      </w:r>
    </w:p>
    <w:p w:rsidR="004E1450" w:rsidRPr="006A1875" w:rsidRDefault="004E1450" w:rsidP="004E1450">
      <w:pPr>
        <w:pStyle w:val="P00"/>
        <w:spacing w:before="20"/>
        <w:ind w:left="0" w:right="1134"/>
        <w:rPr>
          <w:rFonts w:cs="Miriam" w:hint="cs"/>
          <w:strike/>
          <w:vanish/>
          <w:sz w:val="16"/>
          <w:szCs w:val="16"/>
          <w:shd w:val="clear" w:color="auto" w:fill="FFFF99"/>
          <w:rtl/>
        </w:rPr>
      </w:pPr>
      <w:r w:rsidRPr="006A1875">
        <w:rPr>
          <w:rFonts w:cs="Miriam" w:hint="cs"/>
          <w:strike/>
          <w:vanish/>
          <w:sz w:val="16"/>
          <w:szCs w:val="16"/>
          <w:shd w:val="clear" w:color="auto" w:fill="FFFF99"/>
          <w:rtl/>
        </w:rPr>
        <w:t>בדיקה תקופתית</w:t>
      </w:r>
    </w:p>
    <w:p w:rsidR="004E1450" w:rsidRPr="006A1875" w:rsidRDefault="004E1450" w:rsidP="004E1450">
      <w:pPr>
        <w:pStyle w:val="P00"/>
        <w:spacing w:before="0"/>
        <w:ind w:left="0" w:right="1134"/>
        <w:rPr>
          <w:rFonts w:hint="cs"/>
          <w:strike/>
          <w:vanish/>
          <w:sz w:val="22"/>
          <w:szCs w:val="22"/>
          <w:shd w:val="clear" w:color="auto" w:fill="FFFF99"/>
          <w:rtl/>
        </w:rPr>
      </w:pPr>
      <w:r w:rsidRPr="006A1875">
        <w:rPr>
          <w:rFonts w:hint="cs"/>
          <w:strike/>
          <w:vanish/>
          <w:sz w:val="22"/>
          <w:szCs w:val="22"/>
          <w:shd w:val="clear" w:color="auto" w:fill="FFFF99"/>
          <w:rtl/>
        </w:rPr>
        <w:t>34.</w:t>
      </w:r>
      <w:r w:rsidRPr="006A1875">
        <w:rPr>
          <w:rFonts w:hint="cs"/>
          <w:strike/>
          <w:vanish/>
          <w:sz w:val="22"/>
          <w:szCs w:val="22"/>
          <w:shd w:val="clear" w:color="auto" w:fill="FFFF99"/>
          <w:rtl/>
        </w:rPr>
        <w:tab/>
        <w:t>בעל מכולה מאושרת יבדוק את המכולה או ידאג לבדיקתה, כמפורט בתקנה 37, פעם בשנתיים לפחות; במכולה חדשה שאושרה לא תעלה התקופה שבין תאריך ייצורה לבין הבדיקה הראשונה על חמש שנים.</w:t>
      </w:r>
    </w:p>
    <w:p w:rsidR="004E1450" w:rsidRPr="006A1875" w:rsidRDefault="004E1450" w:rsidP="004E1450">
      <w:pPr>
        <w:pStyle w:val="P00"/>
        <w:tabs>
          <w:tab w:val="clear" w:pos="6259"/>
        </w:tabs>
        <w:spacing w:before="0"/>
        <w:ind w:left="0" w:right="1134"/>
        <w:rPr>
          <w:rFonts w:hint="cs"/>
          <w:vanish/>
          <w:color w:val="FF0000"/>
          <w:szCs w:val="20"/>
          <w:shd w:val="clear" w:color="auto" w:fill="FFFF99"/>
          <w:rtl/>
        </w:rPr>
      </w:pPr>
    </w:p>
    <w:p w:rsidR="00370923" w:rsidRPr="006A1875" w:rsidRDefault="00370923" w:rsidP="00370923">
      <w:pPr>
        <w:pStyle w:val="P00"/>
        <w:tabs>
          <w:tab w:val="clear" w:pos="6259"/>
        </w:tabs>
        <w:spacing w:before="0"/>
        <w:ind w:left="0" w:right="1134"/>
        <w:rPr>
          <w:rFonts w:hint="cs"/>
          <w:vanish/>
          <w:color w:val="FF0000"/>
          <w:szCs w:val="20"/>
          <w:shd w:val="clear" w:color="auto" w:fill="FFFF99"/>
          <w:rtl/>
        </w:rPr>
      </w:pPr>
      <w:r w:rsidRPr="006A1875">
        <w:rPr>
          <w:rFonts w:hint="cs"/>
          <w:vanish/>
          <w:color w:val="FF0000"/>
          <w:szCs w:val="20"/>
          <w:shd w:val="clear" w:color="auto" w:fill="FFFF99"/>
          <w:rtl/>
        </w:rPr>
        <w:t>מיום 1.5.1989</w:t>
      </w:r>
    </w:p>
    <w:p w:rsidR="00370923" w:rsidRPr="006A1875" w:rsidRDefault="00370923" w:rsidP="00370923">
      <w:pPr>
        <w:pStyle w:val="P00"/>
        <w:spacing w:before="0"/>
        <w:ind w:left="0" w:right="1134"/>
        <w:rPr>
          <w:rFonts w:hint="cs"/>
          <w:b/>
          <w:bCs/>
          <w:vanish/>
          <w:szCs w:val="20"/>
          <w:shd w:val="clear" w:color="auto" w:fill="FFFF99"/>
          <w:rtl/>
        </w:rPr>
      </w:pPr>
      <w:r w:rsidRPr="006A1875">
        <w:rPr>
          <w:rFonts w:hint="cs"/>
          <w:b/>
          <w:bCs/>
          <w:vanish/>
          <w:szCs w:val="20"/>
          <w:shd w:val="clear" w:color="auto" w:fill="FFFF99"/>
          <w:rtl/>
        </w:rPr>
        <w:t>תק' תשמ"ט-1989</w:t>
      </w:r>
    </w:p>
    <w:p w:rsidR="00370923" w:rsidRPr="006A1875" w:rsidRDefault="00370923" w:rsidP="00370923">
      <w:pPr>
        <w:pStyle w:val="P00"/>
        <w:spacing w:before="0"/>
        <w:ind w:left="0" w:right="1134"/>
        <w:rPr>
          <w:rFonts w:hint="cs"/>
          <w:vanish/>
          <w:szCs w:val="20"/>
          <w:shd w:val="clear" w:color="auto" w:fill="FFFF99"/>
          <w:rtl/>
        </w:rPr>
      </w:pPr>
      <w:hyperlink r:id="rId33" w:history="1">
        <w:r w:rsidRPr="006A1875">
          <w:rPr>
            <w:rStyle w:val="Hyperlink"/>
            <w:rFonts w:hint="cs"/>
            <w:vanish/>
            <w:szCs w:val="20"/>
            <w:shd w:val="clear" w:color="auto" w:fill="FFFF99"/>
            <w:rtl/>
          </w:rPr>
          <w:t>ק"ת תשמ"ט מס' 5171</w:t>
        </w:r>
      </w:hyperlink>
      <w:r w:rsidRPr="006A1875">
        <w:rPr>
          <w:rFonts w:hint="cs"/>
          <w:vanish/>
          <w:szCs w:val="20"/>
          <w:shd w:val="clear" w:color="auto" w:fill="FFFF99"/>
          <w:rtl/>
        </w:rPr>
        <w:t xml:space="preserve"> מיום 19.3.1989 עמ' 554</w:t>
      </w:r>
    </w:p>
    <w:p w:rsidR="00370923" w:rsidRPr="004E1450" w:rsidRDefault="00370923" w:rsidP="004E1450">
      <w:pPr>
        <w:pStyle w:val="P00"/>
        <w:ind w:left="0" w:right="1134"/>
        <w:rPr>
          <w:rStyle w:val="default"/>
          <w:rFonts w:cs="FrankRuehl" w:hint="cs"/>
          <w:sz w:val="2"/>
          <w:szCs w:val="2"/>
          <w:shd w:val="clear" w:color="auto" w:fill="FFFF99"/>
          <w:rtl/>
        </w:rPr>
      </w:pPr>
      <w:r w:rsidRPr="006A1875">
        <w:rPr>
          <w:rStyle w:val="big-number"/>
          <w:rFonts w:cs="FrankRuehl" w:hint="cs"/>
          <w:strike/>
          <w:vanish/>
          <w:sz w:val="22"/>
          <w:szCs w:val="22"/>
          <w:shd w:val="clear" w:color="auto" w:fill="FFFF99"/>
          <w:rtl/>
        </w:rPr>
        <w:t>34.</w:t>
      </w:r>
      <w:r w:rsidRPr="006A1875">
        <w:rPr>
          <w:rStyle w:val="big-number"/>
          <w:rFonts w:cs="FrankRuehl" w:hint="cs"/>
          <w:vanish/>
          <w:sz w:val="22"/>
          <w:szCs w:val="22"/>
          <w:shd w:val="clear" w:color="auto" w:fill="FFFF99"/>
          <w:rtl/>
        </w:rPr>
        <w:t xml:space="preserve"> </w:t>
      </w:r>
      <w:r w:rsidRPr="006A1875">
        <w:rPr>
          <w:rStyle w:val="big-number"/>
          <w:rFonts w:cs="FrankRuehl"/>
          <w:vanish/>
          <w:sz w:val="22"/>
          <w:szCs w:val="22"/>
          <w:u w:val="single"/>
          <w:shd w:val="clear" w:color="auto" w:fill="FFFF99"/>
          <w:rtl/>
        </w:rPr>
        <w:t>34</w:t>
      </w:r>
      <w:r w:rsidRPr="006A1875">
        <w:rPr>
          <w:rStyle w:val="default"/>
          <w:rFonts w:cs="FrankRuehl"/>
          <w:vanish/>
          <w:sz w:val="22"/>
          <w:szCs w:val="22"/>
          <w:u w:val="single"/>
          <w:shd w:val="clear" w:color="auto" w:fill="FFFF99"/>
          <w:rtl/>
        </w:rPr>
        <w:t>א</w:t>
      </w:r>
      <w:r w:rsidRPr="006A1875">
        <w:rPr>
          <w:rStyle w:val="default"/>
          <w:rFonts w:cs="FrankRuehl" w:hint="cs"/>
          <w:vanish/>
          <w:sz w:val="22"/>
          <w:szCs w:val="22"/>
          <w:u w:val="single"/>
          <w:shd w:val="clear" w:color="auto" w:fill="FFFF99"/>
          <w:rtl/>
        </w:rPr>
        <w:t>.</w:t>
      </w:r>
      <w:r w:rsidR="004E1450" w:rsidRPr="006A1875">
        <w:rPr>
          <w:rStyle w:val="default"/>
          <w:rFonts w:cs="FrankRuehl" w:hint="cs"/>
          <w:vanish/>
          <w:sz w:val="22"/>
          <w:szCs w:val="22"/>
          <w:shd w:val="clear" w:color="auto" w:fill="FFFF99"/>
          <w:rtl/>
        </w:rPr>
        <w:t xml:space="preserve"> </w:t>
      </w:r>
      <w:r w:rsidRPr="006A1875">
        <w:rPr>
          <w:rStyle w:val="default"/>
          <w:rFonts w:cs="FrankRuehl" w:hint="cs"/>
          <w:vanish/>
          <w:sz w:val="22"/>
          <w:szCs w:val="22"/>
          <w:shd w:val="clear" w:color="auto" w:fill="FFFF99"/>
          <w:rtl/>
        </w:rPr>
        <w:t xml:space="preserve">בעל מכולה מאושרת יבדוק את המכולה או ידאג לבדיקתה, כמפורט בתקנות 36א או 37, </w:t>
      </w:r>
      <w:r w:rsidRPr="006A1875">
        <w:rPr>
          <w:rStyle w:val="default"/>
          <w:rFonts w:cs="FrankRuehl"/>
          <w:vanish/>
          <w:sz w:val="22"/>
          <w:szCs w:val="22"/>
          <w:shd w:val="clear" w:color="auto" w:fill="FFFF99"/>
          <w:rtl/>
        </w:rPr>
        <w:t>א</w:t>
      </w:r>
      <w:r w:rsidRPr="006A1875">
        <w:rPr>
          <w:rStyle w:val="default"/>
          <w:rFonts w:cs="FrankRuehl" w:hint="cs"/>
          <w:vanish/>
          <w:sz w:val="22"/>
          <w:szCs w:val="22"/>
          <w:shd w:val="clear" w:color="auto" w:fill="FFFF99"/>
          <w:rtl/>
        </w:rPr>
        <w:t>חת לשלושים חדשים לפחות; במכולה חדשה שאושרה לא תעלה התקופה שבין תאריך ייצורה לבין הבדיקה הראשונה על חמש שנים.</w:t>
      </w:r>
      <w:bookmarkEnd w:id="62"/>
    </w:p>
    <w:p w:rsidR="004B3A8E" w:rsidRDefault="004B3A8E" w:rsidP="004E1450">
      <w:pPr>
        <w:pStyle w:val="P00"/>
        <w:spacing w:before="72"/>
        <w:ind w:left="0" w:right="1134"/>
        <w:rPr>
          <w:rStyle w:val="default"/>
          <w:rFonts w:cs="FrankRuehl"/>
          <w:rtl/>
        </w:rPr>
      </w:pPr>
      <w:bookmarkStart w:id="63" w:name="Seif37"/>
      <w:bookmarkEnd w:id="63"/>
      <w:r>
        <w:rPr>
          <w:lang w:val="he-IL"/>
        </w:rPr>
        <w:pict>
          <v:rect id="_x0000_s1076" style="position:absolute;left:0;text-align:left;margin-left:464.5pt;margin-top:8.05pt;width:75.05pt;height:39pt;z-index:251670016" o:allowincell="f" filled="f" stroked="f" strokecolor="lime" strokeweight=".25pt">
            <v:textbox style="mso-next-textbox:#_x0000_s1076" inset="0,0,0,0">
              <w:txbxContent>
                <w:p w:rsidR="001516B2" w:rsidRDefault="001516B2" w:rsidP="00D66769">
                  <w:pPr>
                    <w:spacing w:line="160" w:lineRule="exact"/>
                    <w:jc w:val="left"/>
                    <w:rPr>
                      <w:rFonts w:cs="Miriam"/>
                      <w:noProof/>
                      <w:szCs w:val="18"/>
                      <w:rtl/>
                    </w:rPr>
                  </w:pPr>
                  <w:r>
                    <w:rPr>
                      <w:rFonts w:cs="Miriam"/>
                      <w:szCs w:val="18"/>
                      <w:rtl/>
                    </w:rPr>
                    <w:t>ה</w:t>
                  </w:r>
                  <w:r>
                    <w:rPr>
                      <w:rFonts w:cs="Miriam" w:hint="cs"/>
                      <w:szCs w:val="18"/>
                      <w:rtl/>
                    </w:rPr>
                    <w:t>חובה לבדוק</w:t>
                  </w:r>
                  <w:r w:rsidR="00D66769">
                    <w:rPr>
                      <w:rFonts w:cs="Miriam" w:hint="cs"/>
                      <w:szCs w:val="18"/>
                      <w:rtl/>
                    </w:rPr>
                    <w:t xml:space="preserve"> </w:t>
                  </w:r>
                  <w:r>
                    <w:rPr>
                      <w:rFonts w:cs="Miriam"/>
                      <w:szCs w:val="18"/>
                      <w:rtl/>
                    </w:rPr>
                    <w:t>ו</w:t>
                  </w:r>
                  <w:r>
                    <w:rPr>
                      <w:rFonts w:cs="Miriam" w:hint="cs"/>
                      <w:szCs w:val="18"/>
                      <w:rtl/>
                    </w:rPr>
                    <w:t>לתקן במיתקן</w:t>
                  </w:r>
                  <w:r w:rsidR="00D66769">
                    <w:rPr>
                      <w:rFonts w:cs="Miriam" w:hint="cs"/>
                      <w:noProof/>
                      <w:szCs w:val="18"/>
                      <w:rtl/>
                    </w:rPr>
                    <w:t xml:space="preserve"> </w:t>
                  </w:r>
                  <w:r>
                    <w:rPr>
                      <w:rFonts w:cs="Miriam"/>
                      <w:szCs w:val="18"/>
                      <w:rtl/>
                    </w:rPr>
                    <w:t>ש</w:t>
                  </w:r>
                  <w:r>
                    <w:rPr>
                      <w:rFonts w:cs="Miriam" w:hint="cs"/>
                      <w:szCs w:val="18"/>
                      <w:rtl/>
                    </w:rPr>
                    <w:t>יש לו הרשאה</w:t>
                  </w:r>
                </w:p>
                <w:p w:rsidR="001516B2" w:rsidRDefault="001516B2" w:rsidP="00D66769">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שמ"ט-1989</w:t>
                  </w:r>
                </w:p>
              </w:txbxContent>
            </v:textbox>
            <w10:anchorlock/>
          </v:rect>
        </w:pict>
      </w:r>
      <w:r>
        <w:rPr>
          <w:rStyle w:val="big-number"/>
          <w:rFonts w:cs="Miriam"/>
          <w:rtl/>
        </w:rPr>
        <w:t>34</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בעל מכולה או מי שידאג מטעמו לבדיקתה של מכולה יבצע בדיקות בהתאם לתקנות 36</w:t>
      </w:r>
      <w:r>
        <w:rPr>
          <w:rStyle w:val="default"/>
          <w:rFonts w:cs="FrankRuehl"/>
          <w:rtl/>
        </w:rPr>
        <w:t>א</w:t>
      </w:r>
      <w:r>
        <w:rPr>
          <w:rStyle w:val="default"/>
          <w:rFonts w:cs="FrankRuehl" w:hint="cs"/>
          <w:rtl/>
        </w:rPr>
        <w:t xml:space="preserve"> ו-37, אך ורק במיתקן שקיבל הרשאה לכך מאת המנהל.</w:t>
      </w:r>
    </w:p>
    <w:p w:rsidR="004B3A8E" w:rsidRDefault="004B3A8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בעל מכולה לא ימסור ולא ירשה לאחר למסור מכולה לתיקון או לבדיקה במיתקן שאין לו הרשאה מאת המנהל.</w:t>
      </w:r>
    </w:p>
    <w:p w:rsidR="00370923" w:rsidRPr="006A1875" w:rsidRDefault="00370923" w:rsidP="00370923">
      <w:pPr>
        <w:pStyle w:val="P00"/>
        <w:tabs>
          <w:tab w:val="clear" w:pos="6259"/>
        </w:tabs>
        <w:spacing w:before="0"/>
        <w:ind w:left="0" w:right="1134"/>
        <w:rPr>
          <w:rFonts w:hint="cs"/>
          <w:vanish/>
          <w:color w:val="FF0000"/>
          <w:szCs w:val="20"/>
          <w:shd w:val="clear" w:color="auto" w:fill="FFFF99"/>
          <w:rtl/>
        </w:rPr>
      </w:pPr>
      <w:bookmarkStart w:id="64" w:name="Rov88"/>
      <w:r w:rsidRPr="006A1875">
        <w:rPr>
          <w:rFonts w:hint="cs"/>
          <w:vanish/>
          <w:color w:val="FF0000"/>
          <w:szCs w:val="20"/>
          <w:shd w:val="clear" w:color="auto" w:fill="FFFF99"/>
          <w:rtl/>
        </w:rPr>
        <w:t>מיום 1.5.1989</w:t>
      </w:r>
    </w:p>
    <w:p w:rsidR="00370923" w:rsidRPr="006A1875" w:rsidRDefault="00370923" w:rsidP="00370923">
      <w:pPr>
        <w:pStyle w:val="P00"/>
        <w:spacing w:before="0"/>
        <w:ind w:left="0" w:right="1134"/>
        <w:rPr>
          <w:rFonts w:hint="cs"/>
          <w:b/>
          <w:bCs/>
          <w:vanish/>
          <w:szCs w:val="20"/>
          <w:shd w:val="clear" w:color="auto" w:fill="FFFF99"/>
          <w:rtl/>
        </w:rPr>
      </w:pPr>
      <w:r w:rsidRPr="006A1875">
        <w:rPr>
          <w:rFonts w:hint="cs"/>
          <w:b/>
          <w:bCs/>
          <w:vanish/>
          <w:szCs w:val="20"/>
          <w:shd w:val="clear" w:color="auto" w:fill="FFFF99"/>
          <w:rtl/>
        </w:rPr>
        <w:t>תק' תשמ"ט-1989</w:t>
      </w:r>
    </w:p>
    <w:p w:rsidR="00370923" w:rsidRPr="006A1875" w:rsidRDefault="00370923" w:rsidP="00370923">
      <w:pPr>
        <w:pStyle w:val="P00"/>
        <w:spacing w:before="0"/>
        <w:ind w:left="0" w:right="1134"/>
        <w:rPr>
          <w:rFonts w:hint="cs"/>
          <w:vanish/>
          <w:szCs w:val="20"/>
          <w:shd w:val="clear" w:color="auto" w:fill="FFFF99"/>
          <w:rtl/>
        </w:rPr>
      </w:pPr>
      <w:hyperlink r:id="rId34" w:history="1">
        <w:r w:rsidRPr="006A1875">
          <w:rPr>
            <w:rStyle w:val="Hyperlink"/>
            <w:rFonts w:hint="cs"/>
            <w:vanish/>
            <w:szCs w:val="20"/>
            <w:shd w:val="clear" w:color="auto" w:fill="FFFF99"/>
            <w:rtl/>
          </w:rPr>
          <w:t>ק"ת תשמ"ט מס' 5171</w:t>
        </w:r>
      </w:hyperlink>
      <w:r w:rsidRPr="006A1875">
        <w:rPr>
          <w:rFonts w:hint="cs"/>
          <w:vanish/>
          <w:szCs w:val="20"/>
          <w:shd w:val="clear" w:color="auto" w:fill="FFFF99"/>
          <w:rtl/>
        </w:rPr>
        <w:t xml:space="preserve"> מיום 19.3.1989 עמ' 554</w:t>
      </w:r>
    </w:p>
    <w:p w:rsidR="00370923" w:rsidRPr="001516B2" w:rsidRDefault="00370923" w:rsidP="001516B2">
      <w:pPr>
        <w:pStyle w:val="P00"/>
        <w:spacing w:before="0"/>
        <w:ind w:left="0" w:right="1134"/>
        <w:rPr>
          <w:rFonts w:hint="cs"/>
          <w:b/>
          <w:bCs/>
          <w:sz w:val="2"/>
          <w:szCs w:val="2"/>
          <w:rtl/>
        </w:rPr>
      </w:pPr>
      <w:r w:rsidRPr="006A1875">
        <w:rPr>
          <w:rFonts w:hint="cs"/>
          <w:b/>
          <w:bCs/>
          <w:vanish/>
          <w:szCs w:val="20"/>
          <w:shd w:val="clear" w:color="auto" w:fill="FFFF99"/>
          <w:rtl/>
        </w:rPr>
        <w:t>הוספת תקנה 34ב</w:t>
      </w:r>
      <w:bookmarkEnd w:id="64"/>
    </w:p>
    <w:p w:rsidR="004B3A8E" w:rsidRDefault="004B3A8E">
      <w:pPr>
        <w:pStyle w:val="P00"/>
        <w:spacing w:before="72"/>
        <w:ind w:left="0" w:right="1134"/>
        <w:rPr>
          <w:rStyle w:val="default"/>
          <w:rFonts w:cs="FrankRuehl"/>
          <w:rtl/>
        </w:rPr>
      </w:pPr>
      <w:bookmarkStart w:id="65" w:name="Seif38"/>
      <w:bookmarkEnd w:id="65"/>
      <w:r>
        <w:rPr>
          <w:lang w:val="he-IL"/>
        </w:rPr>
        <w:pict>
          <v:rect id="_x0000_s1077" style="position:absolute;left:0;text-align:left;margin-left:464.5pt;margin-top:8.05pt;width:75.05pt;height:26.1pt;z-index:251671040" o:allowincell="f" filled="f" stroked="f" strokecolor="lime" strokeweight=".25pt">
            <v:textbox style="mso-next-textbox:#_x0000_s1077" inset="0,0,0,0">
              <w:txbxContent>
                <w:p w:rsidR="001516B2" w:rsidRDefault="001516B2" w:rsidP="00D66769">
                  <w:pPr>
                    <w:spacing w:line="160" w:lineRule="exact"/>
                    <w:jc w:val="left"/>
                    <w:rPr>
                      <w:rFonts w:cs="Miriam"/>
                      <w:noProof/>
                      <w:szCs w:val="18"/>
                      <w:rtl/>
                    </w:rPr>
                  </w:pPr>
                  <w:r>
                    <w:rPr>
                      <w:rFonts w:cs="Miriam"/>
                      <w:szCs w:val="18"/>
                      <w:rtl/>
                    </w:rPr>
                    <w:t>פ</w:t>
                  </w:r>
                  <w:r>
                    <w:rPr>
                      <w:rFonts w:cs="Miriam" w:hint="cs"/>
                      <w:szCs w:val="18"/>
                      <w:rtl/>
                    </w:rPr>
                    <w:t>יקוח בידי</w:t>
                  </w:r>
                  <w:r w:rsidR="00D66769">
                    <w:rPr>
                      <w:rFonts w:cs="Miriam" w:hint="cs"/>
                      <w:szCs w:val="18"/>
                      <w:rtl/>
                    </w:rPr>
                    <w:t xml:space="preserve"> </w:t>
                  </w:r>
                  <w:r>
                    <w:rPr>
                      <w:rFonts w:cs="Miriam"/>
                      <w:szCs w:val="18"/>
                      <w:rtl/>
                    </w:rPr>
                    <w:t>א</w:t>
                  </w:r>
                  <w:r>
                    <w:rPr>
                      <w:rFonts w:cs="Miriam" w:hint="cs"/>
                      <w:szCs w:val="18"/>
                      <w:rtl/>
                    </w:rPr>
                    <w:t>רגון מוכר</w:t>
                  </w:r>
                </w:p>
                <w:p w:rsidR="001516B2" w:rsidRDefault="001516B2" w:rsidP="00D66769">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שמ"ט-1989</w:t>
                  </w:r>
                </w:p>
              </w:txbxContent>
            </v:textbox>
            <w10:anchorlock/>
          </v:rect>
        </w:pict>
      </w:r>
      <w:r>
        <w:rPr>
          <w:rStyle w:val="big-number"/>
          <w:rFonts w:cs="Miriam"/>
          <w:rtl/>
        </w:rPr>
        <w:t>34</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בתקנה זו, "ארגון מוכר" </w:t>
      </w:r>
      <w:r w:rsidR="006A1875">
        <w:rPr>
          <w:rStyle w:val="default"/>
          <w:rFonts w:cs="FrankRuehl"/>
          <w:rtl/>
        </w:rPr>
        <w:t>–</w:t>
      </w:r>
      <w:r>
        <w:rPr>
          <w:rStyle w:val="default"/>
          <w:rFonts w:cs="FrankRuehl" w:hint="cs"/>
          <w:rtl/>
        </w:rPr>
        <w:t xml:space="preserve"> גוף מבין המפורטים להלן ש</w:t>
      </w:r>
      <w:r>
        <w:rPr>
          <w:rStyle w:val="default"/>
          <w:rFonts w:cs="FrankRuehl"/>
          <w:rtl/>
        </w:rPr>
        <w:t>מ</w:t>
      </w:r>
      <w:r>
        <w:rPr>
          <w:rStyle w:val="default"/>
          <w:rFonts w:cs="FrankRuehl" w:hint="cs"/>
          <w:rtl/>
        </w:rPr>
        <w:t>טרתו סיווג, בדיקה, סקירה ופיקוח על מכולות שהמנהל מינהו לענין תקנות אלה:</w:t>
      </w:r>
    </w:p>
    <w:p w:rsidR="004B3A8E" w:rsidRDefault="004B3A8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מכון התקנים הישראלי (</w:t>
      </w:r>
      <w:r>
        <w:rPr>
          <w:rStyle w:val="default"/>
          <w:rFonts w:cs="FrankRuehl"/>
        </w:rPr>
        <w:t>SII</w:t>
      </w:r>
      <w:r>
        <w:rPr>
          <w:rStyle w:val="default"/>
          <w:rFonts w:cs="FrankRuehl"/>
          <w:rtl/>
        </w:rPr>
        <w:t>);</w:t>
      </w:r>
    </w:p>
    <w:p w:rsidR="004B3A8E" w:rsidRDefault="004B3A8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rPr>
        <w:t xml:space="preserve">American Bureau of Shipping (ABS) </w:t>
      </w:r>
      <w:r>
        <w:rPr>
          <w:rStyle w:val="default"/>
          <w:rFonts w:cs="FrankRuehl"/>
          <w:rtl/>
        </w:rPr>
        <w:t>;</w:t>
      </w:r>
    </w:p>
    <w:p w:rsidR="004B3A8E" w:rsidRDefault="004B3A8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rPr>
        <w:t xml:space="preserve">Bureau Veritas (BV) </w:t>
      </w:r>
      <w:r>
        <w:rPr>
          <w:rStyle w:val="default"/>
          <w:rFonts w:cs="FrankRuehl"/>
          <w:rtl/>
        </w:rPr>
        <w:t>;</w:t>
      </w:r>
    </w:p>
    <w:p w:rsidR="004B3A8E" w:rsidRDefault="004B3A8E">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rPr>
        <w:t xml:space="preserve">Det Norske Veritas (NV) </w:t>
      </w:r>
      <w:r>
        <w:rPr>
          <w:rStyle w:val="default"/>
          <w:rFonts w:cs="FrankRuehl"/>
          <w:rtl/>
        </w:rPr>
        <w:t>;</w:t>
      </w:r>
    </w:p>
    <w:p w:rsidR="004B3A8E" w:rsidRDefault="004B3A8E">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rPr>
        <w:t xml:space="preserve">Germanischer Lloyd (GL) </w:t>
      </w:r>
      <w:r>
        <w:rPr>
          <w:rStyle w:val="default"/>
          <w:rFonts w:cs="FrankRuehl"/>
          <w:rtl/>
        </w:rPr>
        <w:t>;</w:t>
      </w:r>
    </w:p>
    <w:p w:rsidR="004B3A8E" w:rsidRDefault="004B3A8E">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rPr>
        <w:t xml:space="preserve">Lloyd's Register of Shipping (LR) </w:t>
      </w:r>
      <w:r>
        <w:rPr>
          <w:rStyle w:val="default"/>
          <w:rFonts w:cs="FrankRuehl"/>
          <w:rtl/>
        </w:rPr>
        <w:t>;</w:t>
      </w:r>
    </w:p>
    <w:p w:rsidR="004B3A8E" w:rsidRDefault="004B3A8E">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rPr>
        <w:t xml:space="preserve">Nippon Kaiji Kyokai (NKK) </w:t>
      </w:r>
      <w:r>
        <w:rPr>
          <w:rStyle w:val="default"/>
          <w:rFonts w:cs="FrankRuehl"/>
          <w:rtl/>
        </w:rPr>
        <w:t>;</w:t>
      </w:r>
    </w:p>
    <w:p w:rsidR="004B3A8E" w:rsidRDefault="004B3A8E">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rPr>
        <w:t xml:space="preserve">Registro Italiano Navale (RINA) </w:t>
      </w:r>
      <w:r>
        <w:rPr>
          <w:rStyle w:val="default"/>
          <w:rFonts w:cs="FrankRuehl"/>
          <w:rtl/>
        </w:rPr>
        <w:t>.</w:t>
      </w:r>
    </w:p>
    <w:p w:rsidR="004B3A8E" w:rsidRDefault="004B3A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מיתקן לבדיקה ותיקון של מכולה יימצא בכל עת בפיקוח ארגון מוכר, לפי הזמנת בעל המיתקן ועל חשבונו.</w:t>
      </w:r>
    </w:p>
    <w:p w:rsidR="004B3A8E" w:rsidRDefault="004B3A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המנהל יתן הרשאה בכת</w:t>
      </w:r>
      <w:r>
        <w:rPr>
          <w:rStyle w:val="default"/>
          <w:rFonts w:cs="FrankRuehl"/>
          <w:rtl/>
        </w:rPr>
        <w:t>ב</w:t>
      </w:r>
      <w:r>
        <w:rPr>
          <w:rStyle w:val="default"/>
          <w:rFonts w:cs="FrankRuehl" w:hint="cs"/>
          <w:rtl/>
        </w:rPr>
        <w:t xml:space="preserve"> למיתקן כאמור, לביצוע בדיקה ותיקון של מכולות לאחר שקיבל הודעה מארגון מוכר שהמיתקן נמצא בפיקוחו (להלן </w:t>
      </w:r>
      <w:r w:rsidR="006A1875">
        <w:rPr>
          <w:rStyle w:val="default"/>
          <w:rFonts w:cs="FrankRuehl"/>
          <w:rtl/>
        </w:rPr>
        <w:t>–</w:t>
      </w:r>
      <w:r>
        <w:rPr>
          <w:rStyle w:val="default"/>
          <w:rFonts w:cs="FrankRuehl" w:hint="cs"/>
          <w:rtl/>
        </w:rPr>
        <w:t xml:space="preserve"> מיתקן מורשה).</w:t>
      </w:r>
    </w:p>
    <w:p w:rsidR="004B3A8E" w:rsidRDefault="004B3A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בעל מיתקן מורשה יציג במקום הנראה לעין כתב פיקוח של הארגון המוכר וכתב ההרשאה של המנהל למיתקן המורשה.</w:t>
      </w:r>
    </w:p>
    <w:p w:rsidR="004B3A8E" w:rsidRDefault="004B3A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הופסק הפיקוח של ארגון מוכר </w:t>
      </w:r>
      <w:r w:rsidR="006A1875">
        <w:rPr>
          <w:rStyle w:val="default"/>
          <w:rFonts w:cs="FrankRuehl"/>
          <w:rtl/>
        </w:rPr>
        <w:t>–</w:t>
      </w:r>
      <w:r>
        <w:rPr>
          <w:rStyle w:val="default"/>
          <w:rFonts w:cs="FrankRuehl"/>
          <w:rtl/>
        </w:rPr>
        <w:t xml:space="preserve"> </w:t>
      </w:r>
      <w:r>
        <w:rPr>
          <w:rStyle w:val="default"/>
          <w:rFonts w:cs="FrankRuehl" w:hint="cs"/>
          <w:rtl/>
        </w:rPr>
        <w:t xml:space="preserve">בטל כתב ההרשאה למיתקן המורשה. </w:t>
      </w:r>
    </w:p>
    <w:p w:rsidR="004B3A8E" w:rsidRDefault="004B3A8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 xml:space="preserve">לא יבצע אדם תיקון או בדיקה של מכולה במיתקן מורשה אלא לאחר שהוסמך לכך אישית בידי ארגון מוכר. </w:t>
      </w:r>
    </w:p>
    <w:p w:rsidR="00370923" w:rsidRPr="006A1875" w:rsidRDefault="00370923" w:rsidP="00370923">
      <w:pPr>
        <w:pStyle w:val="P00"/>
        <w:tabs>
          <w:tab w:val="clear" w:pos="6259"/>
        </w:tabs>
        <w:spacing w:before="0"/>
        <w:ind w:left="0" w:right="1134"/>
        <w:rPr>
          <w:rFonts w:hint="cs"/>
          <w:vanish/>
          <w:color w:val="FF0000"/>
          <w:szCs w:val="20"/>
          <w:shd w:val="clear" w:color="auto" w:fill="FFFF99"/>
          <w:rtl/>
        </w:rPr>
      </w:pPr>
      <w:bookmarkStart w:id="66" w:name="Rov89"/>
      <w:r w:rsidRPr="006A1875">
        <w:rPr>
          <w:rFonts w:hint="cs"/>
          <w:vanish/>
          <w:color w:val="FF0000"/>
          <w:szCs w:val="20"/>
          <w:shd w:val="clear" w:color="auto" w:fill="FFFF99"/>
          <w:rtl/>
        </w:rPr>
        <w:t>מיום 1.5.1989</w:t>
      </w:r>
    </w:p>
    <w:p w:rsidR="00370923" w:rsidRPr="006A1875" w:rsidRDefault="00370923" w:rsidP="00370923">
      <w:pPr>
        <w:pStyle w:val="P00"/>
        <w:spacing w:before="0"/>
        <w:ind w:left="0" w:right="1134"/>
        <w:rPr>
          <w:rFonts w:hint="cs"/>
          <w:b/>
          <w:bCs/>
          <w:vanish/>
          <w:szCs w:val="20"/>
          <w:shd w:val="clear" w:color="auto" w:fill="FFFF99"/>
          <w:rtl/>
        </w:rPr>
      </w:pPr>
      <w:r w:rsidRPr="006A1875">
        <w:rPr>
          <w:rFonts w:hint="cs"/>
          <w:b/>
          <w:bCs/>
          <w:vanish/>
          <w:szCs w:val="20"/>
          <w:shd w:val="clear" w:color="auto" w:fill="FFFF99"/>
          <w:rtl/>
        </w:rPr>
        <w:t>תק' תשמ"ט-1989</w:t>
      </w:r>
    </w:p>
    <w:p w:rsidR="00370923" w:rsidRPr="006A1875" w:rsidRDefault="00370923" w:rsidP="00370923">
      <w:pPr>
        <w:pStyle w:val="P00"/>
        <w:spacing w:before="0"/>
        <w:ind w:left="0" w:right="1134"/>
        <w:rPr>
          <w:rFonts w:hint="cs"/>
          <w:vanish/>
          <w:szCs w:val="20"/>
          <w:shd w:val="clear" w:color="auto" w:fill="FFFF99"/>
          <w:rtl/>
        </w:rPr>
      </w:pPr>
      <w:hyperlink r:id="rId35" w:history="1">
        <w:r w:rsidRPr="006A1875">
          <w:rPr>
            <w:rStyle w:val="Hyperlink"/>
            <w:rFonts w:hint="cs"/>
            <w:vanish/>
            <w:szCs w:val="20"/>
            <w:shd w:val="clear" w:color="auto" w:fill="FFFF99"/>
            <w:rtl/>
          </w:rPr>
          <w:t>ק"ת תשמ"ט מס' 5171</w:t>
        </w:r>
      </w:hyperlink>
      <w:r w:rsidRPr="006A1875">
        <w:rPr>
          <w:rFonts w:hint="cs"/>
          <w:vanish/>
          <w:szCs w:val="20"/>
          <w:shd w:val="clear" w:color="auto" w:fill="FFFF99"/>
          <w:rtl/>
        </w:rPr>
        <w:t xml:space="preserve"> מיום 19.3.1989 עמ' 55</w:t>
      </w:r>
      <w:r w:rsidR="003A2C0D" w:rsidRPr="006A1875">
        <w:rPr>
          <w:rFonts w:hint="cs"/>
          <w:vanish/>
          <w:szCs w:val="20"/>
          <w:shd w:val="clear" w:color="auto" w:fill="FFFF99"/>
          <w:rtl/>
        </w:rPr>
        <w:t>5</w:t>
      </w:r>
    </w:p>
    <w:p w:rsidR="00370923" w:rsidRPr="001516B2" w:rsidRDefault="00370923" w:rsidP="001516B2">
      <w:pPr>
        <w:pStyle w:val="P00"/>
        <w:spacing w:before="0"/>
        <w:ind w:left="0" w:right="1134"/>
        <w:rPr>
          <w:rFonts w:hint="cs"/>
          <w:b/>
          <w:bCs/>
          <w:sz w:val="2"/>
          <w:szCs w:val="2"/>
          <w:rtl/>
        </w:rPr>
      </w:pPr>
      <w:r w:rsidRPr="006A1875">
        <w:rPr>
          <w:rFonts w:hint="cs"/>
          <w:b/>
          <w:bCs/>
          <w:vanish/>
          <w:szCs w:val="20"/>
          <w:shd w:val="clear" w:color="auto" w:fill="FFFF99"/>
          <w:rtl/>
        </w:rPr>
        <w:t>הוספת תקנה 34ג</w:t>
      </w:r>
      <w:bookmarkEnd w:id="66"/>
    </w:p>
    <w:p w:rsidR="004B3A8E" w:rsidRDefault="004B3A8E" w:rsidP="004E1450">
      <w:pPr>
        <w:pStyle w:val="P00"/>
        <w:spacing w:before="72"/>
        <w:ind w:left="0" w:right="1134"/>
        <w:rPr>
          <w:rStyle w:val="default"/>
          <w:rFonts w:cs="FrankRuehl" w:hint="cs"/>
          <w:rtl/>
        </w:rPr>
      </w:pPr>
      <w:bookmarkStart w:id="67" w:name="Seif39"/>
      <w:bookmarkEnd w:id="67"/>
      <w:r>
        <w:rPr>
          <w:lang w:val="he-IL"/>
        </w:rPr>
        <w:pict>
          <v:rect id="_x0000_s1078" style="position:absolute;left:0;text-align:left;margin-left:464.5pt;margin-top:8.05pt;width:75.05pt;height:28.2pt;z-index:251672064" o:allowincell="f" filled="f" stroked="f" strokecolor="lime" strokeweight=".25pt">
            <v:textbox style="mso-next-textbox:#_x0000_s1078" inset="0,0,0,0">
              <w:txbxContent>
                <w:p w:rsidR="001516B2" w:rsidRDefault="001516B2" w:rsidP="00D66769">
                  <w:pPr>
                    <w:spacing w:line="160" w:lineRule="exact"/>
                    <w:jc w:val="left"/>
                    <w:rPr>
                      <w:rFonts w:cs="Miriam"/>
                      <w:noProof/>
                      <w:szCs w:val="18"/>
                      <w:rtl/>
                    </w:rPr>
                  </w:pPr>
                  <w:r>
                    <w:rPr>
                      <w:rFonts w:cs="Miriam"/>
                      <w:szCs w:val="18"/>
                      <w:rtl/>
                    </w:rPr>
                    <w:t>א</w:t>
                  </w:r>
                  <w:r>
                    <w:rPr>
                      <w:rFonts w:cs="Miriam" w:hint="cs"/>
                      <w:szCs w:val="18"/>
                      <w:rtl/>
                    </w:rPr>
                    <w:t>ישור מכולה</w:t>
                  </w:r>
                  <w:r w:rsidR="00D66769">
                    <w:rPr>
                      <w:rFonts w:cs="Miriam" w:hint="cs"/>
                      <w:szCs w:val="18"/>
                      <w:rtl/>
                    </w:rPr>
                    <w:t xml:space="preserve"> </w:t>
                  </w:r>
                  <w:r>
                    <w:rPr>
                      <w:rFonts w:cs="Miriam"/>
                      <w:szCs w:val="18"/>
                      <w:rtl/>
                    </w:rPr>
                    <w:t>ל</w:t>
                  </w:r>
                  <w:r>
                    <w:rPr>
                      <w:rFonts w:cs="Miriam" w:hint="cs"/>
                      <w:szCs w:val="18"/>
                      <w:rtl/>
                    </w:rPr>
                    <w:t xml:space="preserve">תובלה </w:t>
                  </w:r>
                  <w:r>
                    <w:rPr>
                      <w:rFonts w:cs="Miriam"/>
                      <w:szCs w:val="18"/>
                      <w:rtl/>
                    </w:rPr>
                    <w:t>ב</w:t>
                  </w:r>
                  <w:r>
                    <w:rPr>
                      <w:rFonts w:cs="Miriam" w:hint="cs"/>
                      <w:szCs w:val="18"/>
                      <w:rtl/>
                    </w:rPr>
                    <w:t>ין-לאומית</w:t>
                  </w:r>
                </w:p>
                <w:p w:rsidR="001516B2" w:rsidRDefault="001516B2">
                  <w:pPr>
                    <w:spacing w:line="160" w:lineRule="exact"/>
                    <w:jc w:val="left"/>
                    <w:rPr>
                      <w:rFonts w:cs="Miriam"/>
                      <w:noProof/>
                      <w:szCs w:val="18"/>
                      <w:rtl/>
                    </w:rPr>
                  </w:pPr>
                  <w:r>
                    <w:rPr>
                      <w:rFonts w:cs="Miriam"/>
                      <w:szCs w:val="18"/>
                      <w:rtl/>
                    </w:rPr>
                    <w:t>ת</w:t>
                  </w:r>
                  <w:r w:rsidR="00D66769">
                    <w:rPr>
                      <w:rFonts w:cs="Miriam" w:hint="cs"/>
                      <w:szCs w:val="18"/>
                      <w:rtl/>
                    </w:rPr>
                    <w:t>ק' תשנ"ו-</w:t>
                  </w:r>
                  <w:r>
                    <w:rPr>
                      <w:rFonts w:cs="Miriam" w:hint="cs"/>
                      <w:szCs w:val="18"/>
                      <w:rtl/>
                    </w:rPr>
                    <w:t>1995</w:t>
                  </w:r>
                </w:p>
              </w:txbxContent>
            </v:textbox>
            <w10:anchorlock/>
          </v:rect>
        </w:pict>
      </w:r>
      <w:r>
        <w:rPr>
          <w:rStyle w:val="big-number"/>
          <w:rFonts w:cs="Miriam"/>
          <w:rtl/>
        </w:rPr>
        <w:t>34</w:t>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לא יבדוק ולא יאשר אדם תקינות מכולה לתובלה בין-לאומית אלא אם כן הוא בו</w:t>
      </w:r>
      <w:r>
        <w:rPr>
          <w:rStyle w:val="default"/>
          <w:rFonts w:cs="FrankRuehl"/>
          <w:rtl/>
        </w:rPr>
        <w:t>ד</w:t>
      </w:r>
      <w:r>
        <w:rPr>
          <w:rStyle w:val="default"/>
          <w:rFonts w:cs="FrankRuehl" w:hint="cs"/>
          <w:rtl/>
        </w:rPr>
        <w:t>ק מכולות מוסמך.</w:t>
      </w:r>
    </w:p>
    <w:p w:rsidR="001516B2" w:rsidRPr="006A1875" w:rsidRDefault="001516B2" w:rsidP="001516B2">
      <w:pPr>
        <w:pStyle w:val="P00"/>
        <w:tabs>
          <w:tab w:val="clear" w:pos="6259"/>
        </w:tabs>
        <w:spacing w:before="0"/>
        <w:ind w:left="0" w:right="1134"/>
        <w:rPr>
          <w:rFonts w:hint="cs"/>
          <w:vanish/>
          <w:color w:val="FF0000"/>
          <w:szCs w:val="20"/>
          <w:shd w:val="clear" w:color="auto" w:fill="FFFF99"/>
          <w:rtl/>
        </w:rPr>
      </w:pPr>
      <w:bookmarkStart w:id="68" w:name="Rov90"/>
      <w:r w:rsidRPr="006A1875">
        <w:rPr>
          <w:rFonts w:hint="cs"/>
          <w:vanish/>
          <w:color w:val="FF0000"/>
          <w:szCs w:val="20"/>
          <w:shd w:val="clear" w:color="auto" w:fill="FFFF99"/>
          <w:rtl/>
        </w:rPr>
        <w:t>מיום 31.12.1995</w:t>
      </w:r>
    </w:p>
    <w:p w:rsidR="001516B2" w:rsidRPr="006A1875" w:rsidRDefault="001516B2" w:rsidP="001516B2">
      <w:pPr>
        <w:pStyle w:val="P00"/>
        <w:spacing w:before="0"/>
        <w:ind w:left="0" w:right="1134"/>
        <w:rPr>
          <w:rFonts w:hint="cs"/>
          <w:b/>
          <w:bCs/>
          <w:vanish/>
          <w:szCs w:val="20"/>
          <w:shd w:val="clear" w:color="auto" w:fill="FFFF99"/>
          <w:rtl/>
        </w:rPr>
      </w:pPr>
      <w:r w:rsidRPr="006A1875">
        <w:rPr>
          <w:rFonts w:hint="cs"/>
          <w:b/>
          <w:bCs/>
          <w:vanish/>
          <w:szCs w:val="20"/>
          <w:shd w:val="clear" w:color="auto" w:fill="FFFF99"/>
          <w:rtl/>
        </w:rPr>
        <w:t>תק' תשנ"ו-1995</w:t>
      </w:r>
    </w:p>
    <w:p w:rsidR="001516B2" w:rsidRPr="006A1875" w:rsidRDefault="001516B2" w:rsidP="001516B2">
      <w:pPr>
        <w:pStyle w:val="P00"/>
        <w:spacing w:before="0"/>
        <w:ind w:left="0" w:right="1134"/>
        <w:rPr>
          <w:rFonts w:hint="cs"/>
          <w:vanish/>
          <w:szCs w:val="20"/>
          <w:shd w:val="clear" w:color="auto" w:fill="FFFF99"/>
          <w:rtl/>
        </w:rPr>
      </w:pPr>
      <w:hyperlink r:id="rId36" w:history="1">
        <w:r w:rsidRPr="006A1875">
          <w:rPr>
            <w:rStyle w:val="Hyperlink"/>
            <w:rFonts w:hint="cs"/>
            <w:vanish/>
            <w:szCs w:val="20"/>
            <w:shd w:val="clear" w:color="auto" w:fill="FFFF99"/>
            <w:rtl/>
          </w:rPr>
          <w:t>ק"ת תשנ"ו מס' 5717</w:t>
        </w:r>
      </w:hyperlink>
      <w:r w:rsidRPr="006A1875">
        <w:rPr>
          <w:rFonts w:hint="cs"/>
          <w:vanish/>
          <w:szCs w:val="20"/>
          <w:shd w:val="clear" w:color="auto" w:fill="FFFF99"/>
          <w:rtl/>
        </w:rPr>
        <w:t xml:space="preserve"> מיום 1.12.1995 עמ' 174</w:t>
      </w:r>
    </w:p>
    <w:p w:rsidR="001516B2" w:rsidRPr="001516B2" w:rsidRDefault="001516B2" w:rsidP="001516B2">
      <w:pPr>
        <w:pStyle w:val="P00"/>
        <w:spacing w:before="0"/>
        <w:ind w:left="0" w:right="1134"/>
        <w:rPr>
          <w:rFonts w:hint="cs"/>
          <w:b/>
          <w:bCs/>
          <w:sz w:val="2"/>
          <w:szCs w:val="2"/>
          <w:rtl/>
        </w:rPr>
      </w:pPr>
      <w:r w:rsidRPr="006A1875">
        <w:rPr>
          <w:rFonts w:hint="cs"/>
          <w:b/>
          <w:bCs/>
          <w:vanish/>
          <w:szCs w:val="20"/>
          <w:shd w:val="clear" w:color="auto" w:fill="FFFF99"/>
          <w:rtl/>
        </w:rPr>
        <w:t>הוספת תקנה 34ד</w:t>
      </w:r>
      <w:bookmarkEnd w:id="68"/>
    </w:p>
    <w:p w:rsidR="004B3A8E" w:rsidRDefault="004B3A8E">
      <w:pPr>
        <w:pStyle w:val="P00"/>
        <w:spacing w:before="72"/>
        <w:ind w:left="0" w:right="1134"/>
        <w:rPr>
          <w:rStyle w:val="default"/>
          <w:rFonts w:cs="FrankRuehl"/>
          <w:rtl/>
        </w:rPr>
      </w:pPr>
      <w:bookmarkStart w:id="69" w:name="Seif40"/>
      <w:bookmarkEnd w:id="69"/>
      <w:r>
        <w:rPr>
          <w:lang w:val="he-IL"/>
        </w:rPr>
        <w:pict>
          <v:rect id="_x0000_s1079" style="position:absolute;left:0;text-align:left;margin-left:464.5pt;margin-top:8.05pt;width:75.05pt;height:20pt;z-index:251673088" o:allowincell="f" filled="f" stroked="f" strokecolor="lime" strokeweight=".25pt">
            <v:textbox style="mso-next-textbox:#_x0000_s1079" inset="0,0,0,0">
              <w:txbxContent>
                <w:p w:rsidR="001516B2" w:rsidRDefault="001516B2" w:rsidP="00D66769">
                  <w:pPr>
                    <w:spacing w:line="160" w:lineRule="exact"/>
                    <w:jc w:val="left"/>
                    <w:rPr>
                      <w:rFonts w:cs="Miriam"/>
                      <w:noProof/>
                      <w:szCs w:val="18"/>
                      <w:rtl/>
                    </w:rPr>
                  </w:pPr>
                  <w:r>
                    <w:rPr>
                      <w:rFonts w:cs="Miriam"/>
                      <w:szCs w:val="18"/>
                      <w:rtl/>
                    </w:rPr>
                    <w:t>ב</w:t>
                  </w:r>
                  <w:r>
                    <w:rPr>
                      <w:rFonts w:cs="Miriam" w:hint="cs"/>
                      <w:szCs w:val="18"/>
                      <w:rtl/>
                    </w:rPr>
                    <w:t>דיקה ראשונה</w:t>
                  </w:r>
                  <w:r w:rsidR="00D66769">
                    <w:rPr>
                      <w:rFonts w:cs="Miriam" w:hint="cs"/>
                      <w:szCs w:val="18"/>
                      <w:rtl/>
                    </w:rPr>
                    <w:t xml:space="preserve"> </w:t>
                  </w:r>
                  <w:r>
                    <w:rPr>
                      <w:rFonts w:cs="Miriam"/>
                      <w:szCs w:val="18"/>
                      <w:rtl/>
                    </w:rPr>
                    <w:t>ב</w:t>
                  </w:r>
                  <w:r w:rsidR="00D66769">
                    <w:rPr>
                      <w:rFonts w:cs="Miriam" w:hint="cs"/>
                      <w:szCs w:val="18"/>
                      <w:rtl/>
                    </w:rPr>
                    <w:t>מכולה קיימת</w:t>
                  </w:r>
                </w:p>
              </w:txbxContent>
            </v:textbox>
            <w10:anchorlock/>
          </v:rect>
        </w:pict>
      </w:r>
      <w:r>
        <w:rPr>
          <w:rStyle w:val="big-number"/>
          <w:rFonts w:cs="Miriam"/>
          <w:rtl/>
        </w:rPr>
        <w:t>35.</w:t>
      </w:r>
      <w:r>
        <w:rPr>
          <w:rStyle w:val="big-number"/>
          <w:rFonts w:cs="Miriam"/>
          <w:rtl/>
        </w:rPr>
        <w:tab/>
      </w:r>
      <w:r>
        <w:rPr>
          <w:rStyle w:val="default"/>
          <w:rFonts w:cs="FrankRuehl"/>
          <w:rtl/>
        </w:rPr>
        <w:t>ב</w:t>
      </w:r>
      <w:r>
        <w:rPr>
          <w:rStyle w:val="default"/>
          <w:rFonts w:cs="FrankRuehl" w:hint="cs"/>
          <w:rtl/>
        </w:rPr>
        <w:t xml:space="preserve">מכולה קיימת שנבדקה, אושרה וצויידה בלוח לפני ח' בטבת תשמ"ה (1 בינואר 1985) תתבצע הבדיקה החוזרת הראשונה כמפורט להלן: </w:t>
      </w:r>
    </w:p>
    <w:p w:rsidR="004B3A8E" w:rsidRPr="004E1450" w:rsidRDefault="004B3A8E" w:rsidP="004E1450">
      <w:pPr>
        <w:pStyle w:val="P00"/>
        <w:tabs>
          <w:tab w:val="clear" w:pos="624"/>
          <w:tab w:val="clear" w:pos="1021"/>
          <w:tab w:val="clear" w:pos="1474"/>
          <w:tab w:val="clear" w:pos="1928"/>
          <w:tab w:val="clear" w:pos="2381"/>
          <w:tab w:val="clear" w:pos="2835"/>
          <w:tab w:val="clear" w:pos="6259"/>
          <w:tab w:val="center" w:pos="1985"/>
          <w:tab w:val="center" w:pos="5500"/>
        </w:tabs>
        <w:spacing w:before="72"/>
        <w:ind w:left="0" w:right="1134"/>
        <w:rPr>
          <w:rStyle w:val="default"/>
          <w:rFonts w:cs="FrankRuehl"/>
          <w:sz w:val="22"/>
          <w:szCs w:val="22"/>
          <w:rtl/>
        </w:rPr>
      </w:pPr>
      <w:r w:rsidRPr="004E1450">
        <w:rPr>
          <w:rStyle w:val="default"/>
          <w:rFonts w:cs="FrankRuehl"/>
          <w:sz w:val="22"/>
          <w:szCs w:val="22"/>
          <w:rtl/>
        </w:rPr>
        <w:tab/>
      </w:r>
      <w:r w:rsidRPr="004E1450">
        <w:rPr>
          <w:rStyle w:val="default"/>
          <w:rFonts w:cs="FrankRuehl"/>
          <w:sz w:val="22"/>
          <w:szCs w:val="22"/>
          <w:u w:val="single"/>
          <w:rtl/>
        </w:rPr>
        <w:t>ה</w:t>
      </w:r>
      <w:r w:rsidRPr="004E1450">
        <w:rPr>
          <w:rStyle w:val="default"/>
          <w:rFonts w:cs="FrankRuehl" w:hint="cs"/>
          <w:sz w:val="22"/>
          <w:szCs w:val="22"/>
          <w:u w:val="single"/>
          <w:rtl/>
        </w:rPr>
        <w:t>לוח נקבע לראשונה</w:t>
      </w:r>
      <w:r w:rsidRPr="004E1450">
        <w:rPr>
          <w:rStyle w:val="default"/>
          <w:rFonts w:cs="FrankRuehl"/>
          <w:sz w:val="22"/>
          <w:szCs w:val="22"/>
          <w:rtl/>
        </w:rPr>
        <w:tab/>
      </w:r>
      <w:r w:rsidRPr="004E1450">
        <w:rPr>
          <w:rStyle w:val="default"/>
          <w:rFonts w:cs="FrankRuehl"/>
          <w:sz w:val="22"/>
          <w:szCs w:val="22"/>
          <w:u w:val="single"/>
          <w:rtl/>
        </w:rPr>
        <w:t>ב</w:t>
      </w:r>
      <w:r w:rsidRPr="004E1450">
        <w:rPr>
          <w:rStyle w:val="default"/>
          <w:rFonts w:cs="FrankRuehl" w:hint="cs"/>
          <w:sz w:val="22"/>
          <w:szCs w:val="22"/>
          <w:u w:val="single"/>
          <w:rtl/>
        </w:rPr>
        <w:t>דיקה חוזרת ראשונה</w:t>
      </w:r>
    </w:p>
    <w:p w:rsidR="004B3A8E" w:rsidRDefault="004B3A8E" w:rsidP="004E1450">
      <w:pPr>
        <w:pStyle w:val="P00"/>
        <w:tabs>
          <w:tab w:val="clear" w:pos="624"/>
          <w:tab w:val="clear" w:pos="1021"/>
          <w:tab w:val="clear" w:pos="1474"/>
          <w:tab w:val="clear" w:pos="1928"/>
          <w:tab w:val="clear" w:pos="2381"/>
          <w:tab w:val="clear" w:pos="2835"/>
          <w:tab w:val="clear" w:pos="6259"/>
          <w:tab w:val="left" w:pos="4536"/>
        </w:tabs>
        <w:spacing w:before="72"/>
        <w:ind w:left="0" w:right="1134"/>
        <w:rPr>
          <w:rStyle w:val="default"/>
          <w:rFonts w:cs="FrankRuehl"/>
          <w:rtl/>
        </w:rPr>
      </w:pPr>
      <w:r>
        <w:rPr>
          <w:rStyle w:val="default"/>
          <w:rFonts w:cs="FrankRuehl"/>
          <w:rtl/>
        </w:rPr>
        <w:t>ב</w:t>
      </w:r>
      <w:r>
        <w:rPr>
          <w:rStyle w:val="default"/>
          <w:rFonts w:cs="FrankRuehl" w:hint="cs"/>
          <w:rtl/>
        </w:rPr>
        <w:t>ין 6 בספטמבר 1982 ו-30 בספטמבר 1983</w:t>
      </w:r>
      <w:r>
        <w:rPr>
          <w:rStyle w:val="default"/>
          <w:rFonts w:cs="FrankRuehl"/>
          <w:rtl/>
        </w:rPr>
        <w:tab/>
      </w:r>
      <w:r>
        <w:rPr>
          <w:rStyle w:val="default"/>
          <w:rFonts w:cs="FrankRuehl" w:hint="cs"/>
          <w:rtl/>
        </w:rPr>
        <w:t>לפני 31 בא</w:t>
      </w:r>
      <w:r>
        <w:rPr>
          <w:rStyle w:val="default"/>
          <w:rFonts w:cs="FrankRuehl"/>
          <w:rtl/>
        </w:rPr>
        <w:t>ו</w:t>
      </w:r>
      <w:r>
        <w:rPr>
          <w:rStyle w:val="default"/>
          <w:rFonts w:cs="FrankRuehl" w:hint="cs"/>
          <w:rtl/>
        </w:rPr>
        <w:t>גוסט 1986</w:t>
      </w:r>
    </w:p>
    <w:p w:rsidR="004B3A8E" w:rsidRDefault="004B3A8E" w:rsidP="004E1450">
      <w:pPr>
        <w:pStyle w:val="P00"/>
        <w:tabs>
          <w:tab w:val="clear" w:pos="624"/>
          <w:tab w:val="clear" w:pos="1021"/>
          <w:tab w:val="clear" w:pos="1474"/>
          <w:tab w:val="clear" w:pos="1928"/>
          <w:tab w:val="clear" w:pos="2381"/>
          <w:tab w:val="clear" w:pos="2835"/>
          <w:tab w:val="clear" w:pos="6259"/>
          <w:tab w:val="left" w:pos="4536"/>
        </w:tabs>
        <w:spacing w:before="72"/>
        <w:ind w:left="0" w:right="1134"/>
        <w:rPr>
          <w:rStyle w:val="default"/>
          <w:rFonts w:cs="FrankRuehl"/>
          <w:rtl/>
        </w:rPr>
      </w:pPr>
      <w:r>
        <w:rPr>
          <w:rStyle w:val="default"/>
          <w:rFonts w:cs="FrankRuehl"/>
          <w:rtl/>
        </w:rPr>
        <w:t>ב</w:t>
      </w:r>
      <w:r>
        <w:rPr>
          <w:rStyle w:val="default"/>
          <w:rFonts w:cs="FrankRuehl" w:hint="cs"/>
          <w:rtl/>
        </w:rPr>
        <w:t>ין 1 באוקטובר 1983 ו-31 בדצמבר 1984</w:t>
      </w:r>
      <w:r>
        <w:rPr>
          <w:rStyle w:val="default"/>
          <w:rFonts w:cs="FrankRuehl"/>
          <w:rtl/>
        </w:rPr>
        <w:tab/>
      </w:r>
      <w:r>
        <w:rPr>
          <w:rStyle w:val="default"/>
          <w:rFonts w:cs="FrankRuehl" w:hint="cs"/>
          <w:rtl/>
        </w:rPr>
        <w:t>לפני 31 בדצמבר 1986</w:t>
      </w:r>
    </w:p>
    <w:p w:rsidR="004B3A8E" w:rsidRDefault="004B3A8E">
      <w:pPr>
        <w:pStyle w:val="P00"/>
        <w:spacing w:before="72"/>
        <w:ind w:left="0" w:right="1134"/>
        <w:rPr>
          <w:rStyle w:val="default"/>
          <w:rFonts w:cs="FrankRuehl" w:hint="cs"/>
          <w:rtl/>
        </w:rPr>
      </w:pPr>
      <w:bookmarkStart w:id="70" w:name="Seif41"/>
      <w:bookmarkEnd w:id="70"/>
      <w:r>
        <w:rPr>
          <w:lang w:val="he-IL"/>
        </w:rPr>
        <w:pict>
          <v:rect id="_x0000_s1080" style="position:absolute;left:0;text-align:left;margin-left:464.5pt;margin-top:8.05pt;width:75.05pt;height:26.95pt;z-index:251674112" o:allowincell="f" filled="f" stroked="f" strokecolor="lime" strokeweight=".25pt">
            <v:textbox style="mso-next-textbox:#_x0000_s1080" inset="0,0,0,0">
              <w:txbxContent>
                <w:p w:rsidR="001516B2" w:rsidRDefault="001516B2" w:rsidP="00D66769">
                  <w:pPr>
                    <w:spacing w:line="160" w:lineRule="exact"/>
                    <w:jc w:val="left"/>
                    <w:rPr>
                      <w:rFonts w:cs="Miriam"/>
                      <w:noProof/>
                      <w:szCs w:val="18"/>
                      <w:rtl/>
                    </w:rPr>
                  </w:pPr>
                  <w:r>
                    <w:rPr>
                      <w:rFonts w:cs="Miriam"/>
                      <w:szCs w:val="18"/>
                      <w:rtl/>
                    </w:rPr>
                    <w:t>ס</w:t>
                  </w:r>
                  <w:r>
                    <w:rPr>
                      <w:rFonts w:cs="Miriam" w:hint="cs"/>
                      <w:szCs w:val="18"/>
                      <w:rtl/>
                    </w:rPr>
                    <w:t>ימון תאריך</w:t>
                  </w:r>
                  <w:r w:rsidR="00D66769">
                    <w:rPr>
                      <w:rFonts w:cs="Miriam" w:hint="cs"/>
                      <w:szCs w:val="18"/>
                      <w:rtl/>
                    </w:rPr>
                    <w:t xml:space="preserve"> </w:t>
                  </w:r>
                  <w:r>
                    <w:rPr>
                      <w:rFonts w:cs="Miriam"/>
                      <w:szCs w:val="18"/>
                      <w:rtl/>
                    </w:rPr>
                    <w:t>ב</w:t>
                  </w:r>
                  <w:r>
                    <w:rPr>
                      <w:rFonts w:cs="Miriam" w:hint="cs"/>
                      <w:szCs w:val="18"/>
                      <w:rtl/>
                    </w:rPr>
                    <w:t>דיקה חוזרת</w:t>
                  </w:r>
                </w:p>
                <w:p w:rsidR="001516B2" w:rsidRDefault="001516B2" w:rsidP="00370923">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sidR="00D66769">
                    <w:rPr>
                      <w:rFonts w:cs="Miriam" w:hint="cs"/>
                      <w:szCs w:val="18"/>
                      <w:rtl/>
                    </w:rPr>
                    <w:t>שמ"ט-1989</w:t>
                  </w:r>
                </w:p>
              </w:txbxContent>
            </v:textbox>
            <w10:anchorlock/>
          </v:rect>
        </w:pict>
      </w:r>
      <w:r>
        <w:rPr>
          <w:rStyle w:val="big-number"/>
          <w:rFonts w:cs="Miriam"/>
          <w:rtl/>
        </w:rPr>
        <w:t>36.</w:t>
      </w:r>
      <w:r>
        <w:rPr>
          <w:rStyle w:val="big-number"/>
          <w:rFonts w:cs="Miriam"/>
          <w:rtl/>
        </w:rPr>
        <w:tab/>
      </w:r>
      <w:r>
        <w:rPr>
          <w:rStyle w:val="default"/>
          <w:rFonts w:cs="FrankRuehl"/>
          <w:rtl/>
        </w:rPr>
        <w:t>ב</w:t>
      </w:r>
      <w:r>
        <w:rPr>
          <w:rStyle w:val="default"/>
          <w:rFonts w:cs="FrankRuehl" w:hint="cs"/>
          <w:rtl/>
        </w:rPr>
        <w:t>תום הבדיקה התקופתית יסמן בעל המכולה או בעל מיתקן מורשה שבדק את המכולה, על גבי לוח אישור בטיחות, את השנה והחודש שבהם חייבת המכולה ל</w:t>
      </w:r>
      <w:r>
        <w:rPr>
          <w:rStyle w:val="default"/>
          <w:rFonts w:cs="FrankRuehl"/>
          <w:rtl/>
        </w:rPr>
        <w:t>ע</w:t>
      </w:r>
      <w:r>
        <w:rPr>
          <w:rStyle w:val="default"/>
          <w:rFonts w:cs="FrankRuehl" w:hint="cs"/>
          <w:rtl/>
        </w:rPr>
        <w:t>בור את הבדיקה התקופתית הבאה; על הסימון להישאר קריא למשך שלושים חדשים לפחות.</w:t>
      </w:r>
    </w:p>
    <w:p w:rsidR="00A96840" w:rsidRPr="006A1875" w:rsidRDefault="00A96840" w:rsidP="00A96840">
      <w:pPr>
        <w:pStyle w:val="P00"/>
        <w:tabs>
          <w:tab w:val="clear" w:pos="6259"/>
        </w:tabs>
        <w:spacing w:before="0"/>
        <w:ind w:left="0" w:right="1134"/>
        <w:rPr>
          <w:rFonts w:hint="cs"/>
          <w:vanish/>
          <w:szCs w:val="20"/>
          <w:shd w:val="clear" w:color="auto" w:fill="FFFF99"/>
          <w:rtl/>
        </w:rPr>
      </w:pPr>
      <w:bookmarkStart w:id="71" w:name="Rov91"/>
      <w:r w:rsidRPr="006A1875">
        <w:rPr>
          <w:rFonts w:hint="cs"/>
          <w:vanish/>
          <w:color w:val="FF0000"/>
          <w:szCs w:val="20"/>
          <w:shd w:val="clear" w:color="auto" w:fill="FFFF99"/>
          <w:rtl/>
        </w:rPr>
        <w:t>מיום 10.2.1985</w:t>
      </w:r>
    </w:p>
    <w:p w:rsidR="00A96840" w:rsidRPr="006A1875" w:rsidRDefault="00A96840" w:rsidP="00A96840">
      <w:pPr>
        <w:pStyle w:val="P00"/>
        <w:spacing w:before="0"/>
        <w:ind w:left="0" w:right="1134"/>
        <w:rPr>
          <w:rFonts w:hint="cs"/>
          <w:b/>
          <w:bCs/>
          <w:vanish/>
          <w:szCs w:val="20"/>
          <w:shd w:val="clear" w:color="auto" w:fill="FFFF99"/>
          <w:rtl/>
        </w:rPr>
      </w:pPr>
      <w:r w:rsidRPr="006A1875">
        <w:rPr>
          <w:rFonts w:hint="cs"/>
          <w:b/>
          <w:bCs/>
          <w:vanish/>
          <w:szCs w:val="20"/>
          <w:shd w:val="clear" w:color="auto" w:fill="FFFF99"/>
          <w:rtl/>
        </w:rPr>
        <w:t>תק' תשמ"ה-1985</w:t>
      </w:r>
    </w:p>
    <w:p w:rsidR="00A96840" w:rsidRPr="006A1875" w:rsidRDefault="00A96840" w:rsidP="00A96840">
      <w:pPr>
        <w:pStyle w:val="P00"/>
        <w:spacing w:before="0"/>
        <w:ind w:left="0" w:right="1134"/>
        <w:rPr>
          <w:rFonts w:hint="cs"/>
          <w:vanish/>
          <w:szCs w:val="20"/>
          <w:shd w:val="clear" w:color="auto" w:fill="FFFF99"/>
          <w:rtl/>
        </w:rPr>
      </w:pPr>
      <w:hyperlink r:id="rId37" w:history="1">
        <w:r w:rsidRPr="006A1875">
          <w:rPr>
            <w:rStyle w:val="Hyperlink"/>
            <w:rFonts w:hint="cs"/>
            <w:vanish/>
            <w:szCs w:val="20"/>
            <w:shd w:val="clear" w:color="auto" w:fill="FFFF99"/>
            <w:rtl/>
          </w:rPr>
          <w:t>ק"ת תשמ"ה מס' 4759</w:t>
        </w:r>
      </w:hyperlink>
      <w:r w:rsidRPr="006A1875">
        <w:rPr>
          <w:rFonts w:hint="cs"/>
          <w:vanish/>
          <w:szCs w:val="20"/>
          <w:shd w:val="clear" w:color="auto" w:fill="FFFF99"/>
          <w:rtl/>
        </w:rPr>
        <w:t xml:space="preserve"> מיום 10.2.1985 עמ' 662</w:t>
      </w:r>
    </w:p>
    <w:p w:rsidR="00A96840" w:rsidRPr="006A1875" w:rsidRDefault="00A96840" w:rsidP="00A96840">
      <w:pPr>
        <w:pStyle w:val="P00"/>
        <w:ind w:left="0" w:right="1134"/>
        <w:rPr>
          <w:rFonts w:hint="cs"/>
          <w:vanish/>
          <w:sz w:val="22"/>
          <w:szCs w:val="22"/>
          <w:shd w:val="clear" w:color="auto" w:fill="FFFF99"/>
          <w:rtl/>
        </w:rPr>
      </w:pPr>
      <w:r w:rsidRPr="006A1875">
        <w:rPr>
          <w:rFonts w:hint="cs"/>
          <w:vanish/>
          <w:sz w:val="22"/>
          <w:szCs w:val="22"/>
          <w:shd w:val="clear" w:color="auto" w:fill="FFFF99"/>
          <w:rtl/>
        </w:rPr>
        <w:t>36.</w:t>
      </w:r>
      <w:r w:rsidRPr="006A1875">
        <w:rPr>
          <w:rFonts w:hint="cs"/>
          <w:vanish/>
          <w:sz w:val="22"/>
          <w:szCs w:val="22"/>
          <w:shd w:val="clear" w:color="auto" w:fill="FFFF99"/>
          <w:rtl/>
        </w:rPr>
        <w:tab/>
        <w:t xml:space="preserve">עם תום הבדיקה התקופתית יסמן בעל המכולה על לוח אישור בטיחות או על גבי המכולה עצמה, קרוב ככל האפשר ללוח, את השנה והחודש שלפניהם חייבת המכולה לעבור את הבדיקה התקופתית הבאה; על הסימון להישאר קריא </w:t>
      </w:r>
      <w:r w:rsidRPr="006A1875">
        <w:rPr>
          <w:rFonts w:hint="cs"/>
          <w:strike/>
          <w:vanish/>
          <w:sz w:val="22"/>
          <w:szCs w:val="22"/>
          <w:shd w:val="clear" w:color="auto" w:fill="FFFF99"/>
          <w:rtl/>
        </w:rPr>
        <w:t>למשך לשנתיים לפחות</w:t>
      </w:r>
      <w:r w:rsidRPr="006A1875">
        <w:rPr>
          <w:rFonts w:hint="cs"/>
          <w:vanish/>
          <w:sz w:val="22"/>
          <w:szCs w:val="22"/>
          <w:shd w:val="clear" w:color="auto" w:fill="FFFF99"/>
          <w:rtl/>
        </w:rPr>
        <w:t xml:space="preserve"> </w:t>
      </w:r>
      <w:r w:rsidRPr="006A1875">
        <w:rPr>
          <w:rFonts w:hint="cs"/>
          <w:vanish/>
          <w:sz w:val="22"/>
          <w:szCs w:val="22"/>
          <w:u w:val="single"/>
          <w:shd w:val="clear" w:color="auto" w:fill="FFFF99"/>
          <w:rtl/>
        </w:rPr>
        <w:t>למשך שלושים חדשים לפחות</w:t>
      </w:r>
      <w:r w:rsidRPr="006A1875">
        <w:rPr>
          <w:rFonts w:hint="cs"/>
          <w:vanish/>
          <w:sz w:val="22"/>
          <w:szCs w:val="22"/>
          <w:shd w:val="clear" w:color="auto" w:fill="FFFF99"/>
          <w:rtl/>
        </w:rPr>
        <w:t>.</w:t>
      </w:r>
    </w:p>
    <w:p w:rsidR="00370923" w:rsidRPr="006A1875" w:rsidRDefault="00370923" w:rsidP="00370923">
      <w:pPr>
        <w:pStyle w:val="P00"/>
        <w:tabs>
          <w:tab w:val="clear" w:pos="6259"/>
        </w:tabs>
        <w:spacing w:before="0"/>
        <w:ind w:left="0" w:right="1134"/>
        <w:rPr>
          <w:rFonts w:hint="cs"/>
          <w:vanish/>
          <w:color w:val="FF0000"/>
          <w:szCs w:val="20"/>
          <w:shd w:val="clear" w:color="auto" w:fill="FFFF99"/>
          <w:rtl/>
        </w:rPr>
      </w:pPr>
    </w:p>
    <w:p w:rsidR="00370923" w:rsidRPr="006A1875" w:rsidRDefault="00370923" w:rsidP="00370923">
      <w:pPr>
        <w:pStyle w:val="P00"/>
        <w:tabs>
          <w:tab w:val="clear" w:pos="6259"/>
        </w:tabs>
        <w:spacing w:before="0"/>
        <w:ind w:left="0" w:right="1134"/>
        <w:rPr>
          <w:rFonts w:hint="cs"/>
          <w:vanish/>
          <w:color w:val="FF0000"/>
          <w:szCs w:val="20"/>
          <w:shd w:val="clear" w:color="auto" w:fill="FFFF99"/>
          <w:rtl/>
        </w:rPr>
      </w:pPr>
      <w:r w:rsidRPr="006A1875">
        <w:rPr>
          <w:rFonts w:hint="cs"/>
          <w:vanish/>
          <w:color w:val="FF0000"/>
          <w:szCs w:val="20"/>
          <w:shd w:val="clear" w:color="auto" w:fill="FFFF99"/>
          <w:rtl/>
        </w:rPr>
        <w:t>מיום 1.5.1989</w:t>
      </w:r>
    </w:p>
    <w:p w:rsidR="00370923" w:rsidRPr="006A1875" w:rsidRDefault="00370923" w:rsidP="00370923">
      <w:pPr>
        <w:pStyle w:val="P00"/>
        <w:spacing w:before="0"/>
        <w:ind w:left="0" w:right="1134"/>
        <w:rPr>
          <w:rFonts w:hint="cs"/>
          <w:b/>
          <w:bCs/>
          <w:vanish/>
          <w:szCs w:val="20"/>
          <w:shd w:val="clear" w:color="auto" w:fill="FFFF99"/>
          <w:rtl/>
        </w:rPr>
      </w:pPr>
      <w:r w:rsidRPr="006A1875">
        <w:rPr>
          <w:rFonts w:hint="cs"/>
          <w:b/>
          <w:bCs/>
          <w:vanish/>
          <w:szCs w:val="20"/>
          <w:shd w:val="clear" w:color="auto" w:fill="FFFF99"/>
          <w:rtl/>
        </w:rPr>
        <w:t>תק' תשמ"ט-1989</w:t>
      </w:r>
    </w:p>
    <w:p w:rsidR="00370923" w:rsidRPr="006A1875" w:rsidRDefault="00370923" w:rsidP="00370923">
      <w:pPr>
        <w:pStyle w:val="P00"/>
        <w:spacing w:before="0"/>
        <w:ind w:left="0" w:right="1134"/>
        <w:rPr>
          <w:rFonts w:hint="cs"/>
          <w:vanish/>
          <w:szCs w:val="20"/>
          <w:shd w:val="clear" w:color="auto" w:fill="FFFF99"/>
          <w:rtl/>
        </w:rPr>
      </w:pPr>
      <w:hyperlink r:id="rId38" w:history="1">
        <w:r w:rsidRPr="006A1875">
          <w:rPr>
            <w:rStyle w:val="Hyperlink"/>
            <w:rFonts w:hint="cs"/>
            <w:vanish/>
            <w:szCs w:val="20"/>
            <w:shd w:val="clear" w:color="auto" w:fill="FFFF99"/>
            <w:rtl/>
          </w:rPr>
          <w:t>ק"ת תשמ"ט מס' 5171</w:t>
        </w:r>
      </w:hyperlink>
      <w:r w:rsidRPr="006A1875">
        <w:rPr>
          <w:rFonts w:hint="cs"/>
          <w:vanish/>
          <w:szCs w:val="20"/>
          <w:shd w:val="clear" w:color="auto" w:fill="FFFF99"/>
          <w:rtl/>
        </w:rPr>
        <w:t xml:space="preserve"> מיום 19.3.1989 עמ' 55</w:t>
      </w:r>
      <w:r w:rsidR="003A2C0D" w:rsidRPr="006A1875">
        <w:rPr>
          <w:rFonts w:hint="cs"/>
          <w:vanish/>
          <w:szCs w:val="20"/>
          <w:shd w:val="clear" w:color="auto" w:fill="FFFF99"/>
          <w:rtl/>
        </w:rPr>
        <w:t>5</w:t>
      </w:r>
    </w:p>
    <w:p w:rsidR="00370923" w:rsidRPr="006A1875" w:rsidRDefault="00370923" w:rsidP="00370923">
      <w:pPr>
        <w:pStyle w:val="P00"/>
        <w:spacing w:before="0"/>
        <w:ind w:left="0" w:right="1134"/>
        <w:rPr>
          <w:rFonts w:hint="cs"/>
          <w:b/>
          <w:bCs/>
          <w:vanish/>
          <w:szCs w:val="20"/>
          <w:shd w:val="clear" w:color="auto" w:fill="FFFF99"/>
          <w:rtl/>
        </w:rPr>
      </w:pPr>
      <w:r w:rsidRPr="006A1875">
        <w:rPr>
          <w:rFonts w:hint="cs"/>
          <w:b/>
          <w:bCs/>
          <w:vanish/>
          <w:szCs w:val="20"/>
          <w:shd w:val="clear" w:color="auto" w:fill="FFFF99"/>
          <w:rtl/>
        </w:rPr>
        <w:t>החלפת תקנה 36</w:t>
      </w:r>
    </w:p>
    <w:p w:rsidR="00370923" w:rsidRPr="006A1875" w:rsidRDefault="00370923" w:rsidP="009E7CDA">
      <w:pPr>
        <w:pStyle w:val="P00"/>
        <w:ind w:left="0" w:right="1134"/>
        <w:rPr>
          <w:rFonts w:hint="cs"/>
          <w:vanish/>
          <w:szCs w:val="20"/>
          <w:shd w:val="clear" w:color="auto" w:fill="FFFF99"/>
          <w:rtl/>
        </w:rPr>
      </w:pPr>
      <w:r w:rsidRPr="006A1875">
        <w:rPr>
          <w:rFonts w:hint="cs"/>
          <w:vanish/>
          <w:szCs w:val="20"/>
          <w:shd w:val="clear" w:color="auto" w:fill="FFFF99"/>
          <w:rtl/>
        </w:rPr>
        <w:t>הנוסח הקודם:</w:t>
      </w:r>
    </w:p>
    <w:p w:rsidR="009E7CDA" w:rsidRPr="001516B2" w:rsidRDefault="009E7CDA" w:rsidP="001516B2">
      <w:pPr>
        <w:pStyle w:val="P00"/>
        <w:spacing w:before="0"/>
        <w:ind w:left="0" w:right="1134"/>
        <w:rPr>
          <w:rFonts w:hint="cs"/>
          <w:strike/>
          <w:sz w:val="2"/>
          <w:szCs w:val="2"/>
          <w:rtl/>
        </w:rPr>
      </w:pPr>
      <w:r w:rsidRPr="006A1875">
        <w:rPr>
          <w:rFonts w:hint="cs"/>
          <w:strike/>
          <w:vanish/>
          <w:sz w:val="22"/>
          <w:szCs w:val="22"/>
          <w:shd w:val="clear" w:color="auto" w:fill="FFFF99"/>
          <w:rtl/>
        </w:rPr>
        <w:t>36.</w:t>
      </w:r>
      <w:r w:rsidRPr="006A1875">
        <w:rPr>
          <w:rFonts w:hint="cs"/>
          <w:strike/>
          <w:vanish/>
          <w:sz w:val="22"/>
          <w:szCs w:val="22"/>
          <w:shd w:val="clear" w:color="auto" w:fill="FFFF99"/>
          <w:rtl/>
        </w:rPr>
        <w:tab/>
        <w:t>עם תום הבדיקה התקופתית יסמן בעל המכולה על לוח אישור בטיחות או על גבי המכולה עצמה, קרוב ככל האפשר ללוח, את השנה והחודש שלפניהם חייבת המכולה לעבור את הבדיקה התקופתית הבאה; על הסימון להישאר קריא למשך שלושים חדשים לפחות.</w:t>
      </w:r>
      <w:bookmarkEnd w:id="71"/>
    </w:p>
    <w:p w:rsidR="004B3A8E" w:rsidRDefault="004B3A8E">
      <w:pPr>
        <w:pStyle w:val="P00"/>
        <w:spacing w:before="72"/>
        <w:ind w:left="0" w:right="1134"/>
        <w:rPr>
          <w:rStyle w:val="default"/>
          <w:rFonts w:cs="FrankRuehl"/>
          <w:rtl/>
        </w:rPr>
      </w:pPr>
      <w:bookmarkStart w:id="72" w:name="Seif42"/>
      <w:bookmarkEnd w:id="72"/>
      <w:r>
        <w:rPr>
          <w:lang w:val="he-IL"/>
        </w:rPr>
        <w:pict>
          <v:rect id="_x0000_s1081" style="position:absolute;left:0;text-align:left;margin-left:464.5pt;margin-top:8.05pt;width:75.05pt;height:20.65pt;z-index:251675136" o:allowincell="f" filled="f" stroked="f" strokecolor="lime" strokeweight=".25pt">
            <v:textbox style="mso-next-textbox:#_x0000_s1081" inset="0,0,0,0">
              <w:txbxContent>
                <w:p w:rsidR="001516B2" w:rsidRDefault="001516B2">
                  <w:pPr>
                    <w:spacing w:line="160" w:lineRule="exact"/>
                    <w:jc w:val="left"/>
                    <w:rPr>
                      <w:rFonts w:cs="Miriam"/>
                      <w:noProof/>
                      <w:szCs w:val="18"/>
                      <w:rtl/>
                    </w:rPr>
                  </w:pPr>
                  <w:r>
                    <w:rPr>
                      <w:rFonts w:cs="Miriam"/>
                      <w:szCs w:val="18"/>
                      <w:rtl/>
                    </w:rPr>
                    <w:t>ב</w:t>
                  </w:r>
                  <w:r>
                    <w:rPr>
                      <w:rFonts w:cs="Miriam" w:hint="cs"/>
                      <w:szCs w:val="18"/>
                      <w:rtl/>
                    </w:rPr>
                    <w:t>דיקה מתמשכת</w:t>
                  </w:r>
                </w:p>
                <w:p w:rsidR="001516B2" w:rsidRDefault="001516B2" w:rsidP="00D66769">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שמ"ט-</w:t>
                  </w:r>
                  <w:r w:rsidR="00D66769">
                    <w:rPr>
                      <w:rFonts w:cs="Miriam" w:hint="cs"/>
                      <w:szCs w:val="18"/>
                      <w:rtl/>
                    </w:rPr>
                    <w:t>1989</w:t>
                  </w:r>
                </w:p>
              </w:txbxContent>
            </v:textbox>
            <w10:anchorlock/>
          </v:rect>
        </w:pict>
      </w:r>
      <w:r>
        <w:rPr>
          <w:rStyle w:val="big-number"/>
          <w:rFonts w:cs="Miriam"/>
          <w:rtl/>
        </w:rPr>
        <w:t>36</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המנהל רשאי לאשר תכנית לבדיקה מתמשכת אם שוכנע כי תכנית כאמור עונה על הדרישות המפורטות בתקנה 37. </w:t>
      </w:r>
    </w:p>
    <w:p w:rsidR="004B3A8E" w:rsidRDefault="004B3A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אישור לבדיקה מתמשכת ינתן על </w:t>
      </w:r>
      <w:r>
        <w:rPr>
          <w:rStyle w:val="default"/>
          <w:rFonts w:cs="FrankRuehl"/>
          <w:rtl/>
        </w:rPr>
        <w:t>פ</w:t>
      </w:r>
      <w:r>
        <w:rPr>
          <w:rStyle w:val="default"/>
          <w:rFonts w:cs="FrankRuehl" w:hint="cs"/>
          <w:rtl/>
        </w:rPr>
        <w:t xml:space="preserve">י תכנית לתקופה שלא תעלה על חמש שנים. </w:t>
      </w:r>
    </w:p>
    <w:p w:rsidR="004B3A8E" w:rsidRDefault="004B3A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במכולה המופעלת לפי תכנית מאושרת לבדיקה מתמשכת יוצג ציון המראה את האותיות </w:t>
      </w:r>
      <w:r>
        <w:rPr>
          <w:rStyle w:val="default"/>
          <w:rFonts w:cs="FrankRuehl"/>
        </w:rPr>
        <w:t>IL/ACEP</w:t>
      </w:r>
      <w:r>
        <w:rPr>
          <w:rStyle w:val="default"/>
          <w:rFonts w:cs="FrankRuehl"/>
          <w:rtl/>
        </w:rPr>
        <w:t xml:space="preserve"> </w:t>
      </w:r>
      <w:r>
        <w:rPr>
          <w:rStyle w:val="default"/>
          <w:rFonts w:cs="FrankRuehl" w:hint="cs"/>
          <w:rtl/>
        </w:rPr>
        <w:t xml:space="preserve">על גבי לוח אישור הבטיחות או סמוך לו ככל האפשר. </w:t>
      </w:r>
    </w:p>
    <w:p w:rsidR="004B3A8E" w:rsidRDefault="004B3A8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בדיקות המבוצעות לפי תכנית כאמור בתקנת משנה (א) יקבע</w:t>
      </w:r>
      <w:r>
        <w:rPr>
          <w:rStyle w:val="default"/>
          <w:rFonts w:cs="FrankRuehl"/>
          <w:rtl/>
        </w:rPr>
        <w:t>ו</w:t>
      </w:r>
      <w:r>
        <w:rPr>
          <w:rStyle w:val="default"/>
          <w:rFonts w:cs="FrankRuehl" w:hint="cs"/>
          <w:rtl/>
        </w:rPr>
        <w:t xml:space="preserve"> אם יש במכולה ליקויים העלולים לסכן חיי אדם; הבדיקות יבוצעו בתום שלושים חדשים מהבד</w:t>
      </w:r>
      <w:r w:rsidR="004E1450">
        <w:rPr>
          <w:rStyle w:val="default"/>
          <w:rFonts w:cs="FrankRuehl" w:hint="cs"/>
          <w:rtl/>
        </w:rPr>
        <w:t xml:space="preserve">יקה האחרונה וכן כל אימת שנעשה </w:t>
      </w:r>
      <w:r w:rsidR="004E1450">
        <w:rPr>
          <w:rStyle w:val="default"/>
          <w:rFonts w:cs="FrankRuehl"/>
          <w:rtl/>
        </w:rPr>
        <w:t>–</w:t>
      </w:r>
    </w:p>
    <w:p w:rsidR="004B3A8E" w:rsidRDefault="004B3A8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תיקון משמעותי במבנה המכולה; או </w:t>
      </w:r>
    </w:p>
    <w:p w:rsidR="004B3A8E" w:rsidRDefault="004B3A8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ניקוי יסודי חוזר של המכולה; או </w:t>
      </w:r>
    </w:p>
    <w:p w:rsidR="004B3A8E" w:rsidRDefault="004B3A8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החלפת בעלות במכולה או בתחילתה או בסיומה של תקופת החכרה שלה. </w:t>
      </w:r>
    </w:p>
    <w:p w:rsidR="004B3A8E" w:rsidRDefault="004B3A8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ציון האותיות כאמור בתקנת משנה (ג) ייעשה רק בידי מי שהוסמך להציב לוח אישור בטיחות מכוח תקנה 30. </w:t>
      </w:r>
    </w:p>
    <w:p w:rsidR="00A96840" w:rsidRPr="006A1875" w:rsidRDefault="00A96840" w:rsidP="00A96840">
      <w:pPr>
        <w:pStyle w:val="P00"/>
        <w:tabs>
          <w:tab w:val="clear" w:pos="6259"/>
        </w:tabs>
        <w:spacing w:before="0"/>
        <w:ind w:left="0" w:right="1134"/>
        <w:rPr>
          <w:rFonts w:hint="cs"/>
          <w:vanish/>
          <w:color w:val="FF0000"/>
          <w:szCs w:val="20"/>
          <w:shd w:val="clear" w:color="auto" w:fill="FFFF99"/>
          <w:rtl/>
        </w:rPr>
      </w:pPr>
      <w:bookmarkStart w:id="73" w:name="Rov92"/>
      <w:r w:rsidRPr="006A1875">
        <w:rPr>
          <w:rFonts w:hint="cs"/>
          <w:vanish/>
          <w:color w:val="FF0000"/>
          <w:szCs w:val="20"/>
          <w:shd w:val="clear" w:color="auto" w:fill="FFFF99"/>
          <w:rtl/>
        </w:rPr>
        <w:t>מיום 10.2.1985</w:t>
      </w:r>
    </w:p>
    <w:p w:rsidR="00A96840" w:rsidRPr="006A1875" w:rsidRDefault="00A96840" w:rsidP="00A96840">
      <w:pPr>
        <w:pStyle w:val="P00"/>
        <w:tabs>
          <w:tab w:val="clear" w:pos="6259"/>
        </w:tabs>
        <w:spacing w:before="0"/>
        <w:ind w:left="0" w:right="1134"/>
        <w:rPr>
          <w:rFonts w:hint="cs"/>
          <w:vanish/>
          <w:szCs w:val="20"/>
          <w:shd w:val="clear" w:color="auto" w:fill="FFFF99"/>
          <w:rtl/>
        </w:rPr>
      </w:pPr>
      <w:r w:rsidRPr="006A1875">
        <w:rPr>
          <w:rFonts w:hint="cs"/>
          <w:vanish/>
          <w:color w:val="FF0000"/>
          <w:szCs w:val="20"/>
          <w:shd w:val="clear" w:color="auto" w:fill="FFFF99"/>
          <w:rtl/>
        </w:rPr>
        <w:t>תקנת משנה 36א(ב) מיום 1.1.1987</w:t>
      </w:r>
    </w:p>
    <w:p w:rsidR="00A96840" w:rsidRPr="006A1875" w:rsidRDefault="00A96840" w:rsidP="00A96840">
      <w:pPr>
        <w:pStyle w:val="P00"/>
        <w:spacing w:before="0"/>
        <w:ind w:left="0" w:right="1134"/>
        <w:rPr>
          <w:rFonts w:hint="cs"/>
          <w:b/>
          <w:bCs/>
          <w:vanish/>
          <w:szCs w:val="20"/>
          <w:shd w:val="clear" w:color="auto" w:fill="FFFF99"/>
          <w:rtl/>
        </w:rPr>
      </w:pPr>
      <w:r w:rsidRPr="006A1875">
        <w:rPr>
          <w:rFonts w:hint="cs"/>
          <w:b/>
          <w:bCs/>
          <w:vanish/>
          <w:szCs w:val="20"/>
          <w:shd w:val="clear" w:color="auto" w:fill="FFFF99"/>
          <w:rtl/>
        </w:rPr>
        <w:t>תק' תשמ"ה-1985</w:t>
      </w:r>
    </w:p>
    <w:p w:rsidR="00A96840" w:rsidRPr="006A1875" w:rsidRDefault="00A96840" w:rsidP="00A96840">
      <w:pPr>
        <w:pStyle w:val="P00"/>
        <w:spacing w:before="0"/>
        <w:ind w:left="0" w:right="1134"/>
        <w:rPr>
          <w:rFonts w:hint="cs"/>
          <w:vanish/>
          <w:szCs w:val="20"/>
          <w:shd w:val="clear" w:color="auto" w:fill="FFFF99"/>
          <w:rtl/>
        </w:rPr>
      </w:pPr>
      <w:hyperlink r:id="rId39" w:history="1">
        <w:r w:rsidRPr="006A1875">
          <w:rPr>
            <w:rStyle w:val="Hyperlink"/>
            <w:rFonts w:hint="cs"/>
            <w:vanish/>
            <w:szCs w:val="20"/>
            <w:shd w:val="clear" w:color="auto" w:fill="FFFF99"/>
            <w:rtl/>
          </w:rPr>
          <w:t>ק"ת תשמ"ה מס' 4759</w:t>
        </w:r>
      </w:hyperlink>
      <w:r w:rsidRPr="006A1875">
        <w:rPr>
          <w:rFonts w:hint="cs"/>
          <w:vanish/>
          <w:szCs w:val="20"/>
          <w:shd w:val="clear" w:color="auto" w:fill="FFFF99"/>
          <w:rtl/>
        </w:rPr>
        <w:t xml:space="preserve"> מיום 10.2.1985 עמ' 662</w:t>
      </w:r>
    </w:p>
    <w:p w:rsidR="00A96840" w:rsidRPr="006A1875" w:rsidRDefault="00A96840" w:rsidP="00A96840">
      <w:pPr>
        <w:pStyle w:val="P00"/>
        <w:spacing w:before="0"/>
        <w:ind w:left="0" w:right="1134"/>
        <w:rPr>
          <w:rFonts w:hint="cs"/>
          <w:b/>
          <w:bCs/>
          <w:vanish/>
          <w:szCs w:val="20"/>
          <w:shd w:val="clear" w:color="auto" w:fill="FFFF99"/>
          <w:rtl/>
        </w:rPr>
      </w:pPr>
      <w:r w:rsidRPr="006A1875">
        <w:rPr>
          <w:rFonts w:hint="cs"/>
          <w:b/>
          <w:bCs/>
          <w:vanish/>
          <w:szCs w:val="20"/>
          <w:shd w:val="clear" w:color="auto" w:fill="FFFF99"/>
          <w:rtl/>
        </w:rPr>
        <w:t>הוספת תקנה 36א</w:t>
      </w:r>
    </w:p>
    <w:p w:rsidR="009E7CDA" w:rsidRPr="006A1875" w:rsidRDefault="009E7CDA" w:rsidP="009E7CDA">
      <w:pPr>
        <w:pStyle w:val="P00"/>
        <w:tabs>
          <w:tab w:val="clear" w:pos="6259"/>
        </w:tabs>
        <w:spacing w:before="0"/>
        <w:ind w:left="0" w:right="1134"/>
        <w:rPr>
          <w:rFonts w:hint="cs"/>
          <w:vanish/>
          <w:color w:val="FF0000"/>
          <w:szCs w:val="20"/>
          <w:shd w:val="clear" w:color="auto" w:fill="FFFF99"/>
          <w:rtl/>
        </w:rPr>
      </w:pPr>
    </w:p>
    <w:p w:rsidR="009E7CDA" w:rsidRPr="006A1875" w:rsidRDefault="009E7CDA" w:rsidP="009E7CDA">
      <w:pPr>
        <w:pStyle w:val="P00"/>
        <w:tabs>
          <w:tab w:val="clear" w:pos="6259"/>
        </w:tabs>
        <w:spacing w:before="0"/>
        <w:ind w:left="0" w:right="1134"/>
        <w:rPr>
          <w:rFonts w:hint="cs"/>
          <w:vanish/>
          <w:color w:val="FF0000"/>
          <w:szCs w:val="20"/>
          <w:shd w:val="clear" w:color="auto" w:fill="FFFF99"/>
          <w:rtl/>
        </w:rPr>
      </w:pPr>
      <w:r w:rsidRPr="006A1875">
        <w:rPr>
          <w:rFonts w:hint="cs"/>
          <w:vanish/>
          <w:color w:val="FF0000"/>
          <w:szCs w:val="20"/>
          <w:shd w:val="clear" w:color="auto" w:fill="FFFF99"/>
          <w:rtl/>
        </w:rPr>
        <w:t>מיום 1.5.1989</w:t>
      </w:r>
    </w:p>
    <w:p w:rsidR="009E7CDA" w:rsidRPr="006A1875" w:rsidRDefault="009E7CDA" w:rsidP="009E7CDA">
      <w:pPr>
        <w:pStyle w:val="P00"/>
        <w:spacing w:before="0"/>
        <w:ind w:left="0" w:right="1134"/>
        <w:rPr>
          <w:rFonts w:hint="cs"/>
          <w:b/>
          <w:bCs/>
          <w:vanish/>
          <w:szCs w:val="20"/>
          <w:shd w:val="clear" w:color="auto" w:fill="FFFF99"/>
          <w:rtl/>
        </w:rPr>
      </w:pPr>
      <w:r w:rsidRPr="006A1875">
        <w:rPr>
          <w:rFonts w:hint="cs"/>
          <w:b/>
          <w:bCs/>
          <w:vanish/>
          <w:szCs w:val="20"/>
          <w:shd w:val="clear" w:color="auto" w:fill="FFFF99"/>
          <w:rtl/>
        </w:rPr>
        <w:t>תק' תשמ"ט-1989</w:t>
      </w:r>
    </w:p>
    <w:p w:rsidR="009E7CDA" w:rsidRPr="006A1875" w:rsidRDefault="009E7CDA" w:rsidP="009E7CDA">
      <w:pPr>
        <w:pStyle w:val="P00"/>
        <w:spacing w:before="0"/>
        <w:ind w:left="0" w:right="1134"/>
        <w:rPr>
          <w:rFonts w:hint="cs"/>
          <w:vanish/>
          <w:szCs w:val="20"/>
          <w:shd w:val="clear" w:color="auto" w:fill="FFFF99"/>
          <w:rtl/>
        </w:rPr>
      </w:pPr>
      <w:hyperlink r:id="rId40" w:history="1">
        <w:r w:rsidRPr="006A1875">
          <w:rPr>
            <w:rStyle w:val="Hyperlink"/>
            <w:rFonts w:hint="cs"/>
            <w:vanish/>
            <w:szCs w:val="20"/>
            <w:shd w:val="clear" w:color="auto" w:fill="FFFF99"/>
            <w:rtl/>
          </w:rPr>
          <w:t>ק"ת תשמ"ט מס' 5171</w:t>
        </w:r>
      </w:hyperlink>
      <w:r w:rsidRPr="006A1875">
        <w:rPr>
          <w:rFonts w:hint="cs"/>
          <w:vanish/>
          <w:szCs w:val="20"/>
          <w:shd w:val="clear" w:color="auto" w:fill="FFFF99"/>
          <w:rtl/>
        </w:rPr>
        <w:t xml:space="preserve"> מיום 19.3.1989 עמ' 55</w:t>
      </w:r>
      <w:r w:rsidR="003A2C0D" w:rsidRPr="006A1875">
        <w:rPr>
          <w:rFonts w:hint="cs"/>
          <w:vanish/>
          <w:szCs w:val="20"/>
          <w:shd w:val="clear" w:color="auto" w:fill="FFFF99"/>
          <w:rtl/>
        </w:rPr>
        <w:t>5</w:t>
      </w:r>
    </w:p>
    <w:p w:rsidR="009E7CDA" w:rsidRPr="006A1875" w:rsidRDefault="009E7CDA" w:rsidP="009E7CDA">
      <w:pPr>
        <w:pStyle w:val="P00"/>
        <w:spacing w:before="0"/>
        <w:ind w:left="0" w:right="1134"/>
        <w:rPr>
          <w:rFonts w:hint="cs"/>
          <w:b/>
          <w:bCs/>
          <w:vanish/>
          <w:szCs w:val="20"/>
          <w:shd w:val="clear" w:color="auto" w:fill="FFFF99"/>
          <w:rtl/>
        </w:rPr>
      </w:pPr>
      <w:r w:rsidRPr="006A1875">
        <w:rPr>
          <w:rFonts w:hint="cs"/>
          <w:b/>
          <w:bCs/>
          <w:vanish/>
          <w:szCs w:val="20"/>
          <w:shd w:val="clear" w:color="auto" w:fill="FFFF99"/>
          <w:rtl/>
        </w:rPr>
        <w:t>החלפת תקנה 36א</w:t>
      </w:r>
    </w:p>
    <w:p w:rsidR="009E7CDA" w:rsidRPr="006A1875" w:rsidRDefault="009E7CDA" w:rsidP="009E7CDA">
      <w:pPr>
        <w:pStyle w:val="P00"/>
        <w:ind w:left="0" w:right="1134"/>
        <w:rPr>
          <w:rFonts w:hint="cs"/>
          <w:vanish/>
          <w:szCs w:val="20"/>
          <w:shd w:val="clear" w:color="auto" w:fill="FFFF99"/>
          <w:rtl/>
        </w:rPr>
      </w:pPr>
      <w:r w:rsidRPr="006A1875">
        <w:rPr>
          <w:rFonts w:hint="cs"/>
          <w:vanish/>
          <w:szCs w:val="20"/>
          <w:shd w:val="clear" w:color="auto" w:fill="FFFF99"/>
          <w:rtl/>
        </w:rPr>
        <w:t>הנוסח הקודם:</w:t>
      </w:r>
    </w:p>
    <w:p w:rsidR="009E7CDA" w:rsidRPr="006A1875" w:rsidRDefault="009E7CDA" w:rsidP="009E7CDA">
      <w:pPr>
        <w:pStyle w:val="P00"/>
        <w:spacing w:before="0"/>
        <w:ind w:left="0" w:right="1134"/>
        <w:rPr>
          <w:rFonts w:hint="cs"/>
          <w:strike/>
          <w:vanish/>
          <w:sz w:val="22"/>
          <w:szCs w:val="22"/>
          <w:shd w:val="clear" w:color="auto" w:fill="FFFF99"/>
          <w:rtl/>
        </w:rPr>
      </w:pPr>
      <w:r w:rsidRPr="006A1875">
        <w:rPr>
          <w:rFonts w:hint="cs"/>
          <w:strike/>
          <w:vanish/>
          <w:sz w:val="22"/>
          <w:szCs w:val="22"/>
          <w:shd w:val="clear" w:color="auto" w:fill="FFFF99"/>
          <w:rtl/>
        </w:rPr>
        <w:t>36א.</w:t>
      </w:r>
      <w:r w:rsidRPr="006A1875">
        <w:rPr>
          <w:rFonts w:hint="cs"/>
          <w:strike/>
          <w:vanish/>
          <w:sz w:val="22"/>
          <w:szCs w:val="22"/>
          <w:shd w:val="clear" w:color="auto" w:fill="FFFF99"/>
          <w:rtl/>
        </w:rPr>
        <w:tab/>
        <w:t>(א)</w:t>
      </w:r>
      <w:r w:rsidRPr="006A1875">
        <w:rPr>
          <w:rFonts w:hint="cs"/>
          <w:strike/>
          <w:vanish/>
          <w:sz w:val="22"/>
          <w:szCs w:val="22"/>
          <w:shd w:val="clear" w:color="auto" w:fill="FFFF99"/>
          <w:rtl/>
        </w:rPr>
        <w:tab/>
        <w:t>המנהל רשאי לאשר תכנית לבדיקה מתמשכת אם שוכנע כי תכנית כאמור עונה על הדרישות כמפורט בתקנה 37.</w:t>
      </w:r>
    </w:p>
    <w:p w:rsidR="009E7CDA" w:rsidRPr="006A1875" w:rsidRDefault="009E7CDA" w:rsidP="004E1450">
      <w:pPr>
        <w:pStyle w:val="P00"/>
        <w:spacing w:before="0"/>
        <w:ind w:left="0" w:right="1134"/>
        <w:rPr>
          <w:rFonts w:hint="cs"/>
          <w:strike/>
          <w:vanish/>
          <w:sz w:val="22"/>
          <w:szCs w:val="22"/>
          <w:shd w:val="clear" w:color="auto" w:fill="FFFF99"/>
          <w:rtl/>
        </w:rPr>
      </w:pPr>
      <w:r w:rsidRPr="006A1875">
        <w:rPr>
          <w:rFonts w:hint="cs"/>
          <w:vanish/>
          <w:sz w:val="22"/>
          <w:szCs w:val="22"/>
          <w:shd w:val="clear" w:color="auto" w:fill="FFFF99"/>
          <w:rtl/>
        </w:rPr>
        <w:tab/>
      </w:r>
      <w:r w:rsidRPr="006A1875">
        <w:rPr>
          <w:rFonts w:hint="cs"/>
          <w:strike/>
          <w:vanish/>
          <w:sz w:val="22"/>
          <w:szCs w:val="22"/>
          <w:shd w:val="clear" w:color="auto" w:fill="FFFF99"/>
          <w:rtl/>
        </w:rPr>
        <w:t>(ב)</w:t>
      </w:r>
      <w:r w:rsidRPr="006A1875">
        <w:rPr>
          <w:rFonts w:hint="cs"/>
          <w:strike/>
          <w:vanish/>
          <w:sz w:val="22"/>
          <w:szCs w:val="22"/>
          <w:shd w:val="clear" w:color="auto" w:fill="FFFF99"/>
          <w:rtl/>
        </w:rPr>
        <w:tab/>
        <w:t xml:space="preserve">במכולה המופעלת לפי תכנית מאושרת לבדיקה מתמשכת יוצג ציון המראה את האותיות </w:t>
      </w:r>
      <w:r w:rsidRPr="006A1875">
        <w:rPr>
          <w:strike/>
          <w:vanish/>
          <w:sz w:val="18"/>
          <w:szCs w:val="18"/>
          <w:shd w:val="clear" w:color="auto" w:fill="FFFF99"/>
        </w:rPr>
        <w:t>IL/</w:t>
      </w:r>
      <w:r w:rsidRPr="006A1875">
        <w:rPr>
          <w:rFonts w:hint="cs"/>
          <w:strike/>
          <w:vanish/>
          <w:sz w:val="18"/>
          <w:szCs w:val="18"/>
          <w:shd w:val="clear" w:color="auto" w:fill="FFFF99"/>
        </w:rPr>
        <w:t>ACEP</w:t>
      </w:r>
      <w:r w:rsidRPr="006A1875">
        <w:rPr>
          <w:rFonts w:hint="cs"/>
          <w:strike/>
          <w:vanish/>
          <w:sz w:val="22"/>
          <w:szCs w:val="22"/>
          <w:shd w:val="clear" w:color="auto" w:fill="FFFF99"/>
          <w:rtl/>
        </w:rPr>
        <w:t xml:space="preserve"> על גבי לוח אישור הבטיחות או סמוך לו ככל האפשר.</w:t>
      </w:r>
    </w:p>
    <w:p w:rsidR="009E7CDA" w:rsidRPr="001516B2" w:rsidRDefault="009E7CDA" w:rsidP="001516B2">
      <w:pPr>
        <w:pStyle w:val="P00"/>
        <w:spacing w:before="0"/>
        <w:ind w:left="0" w:right="1134"/>
        <w:rPr>
          <w:rFonts w:hint="cs"/>
          <w:strike/>
          <w:sz w:val="2"/>
          <w:szCs w:val="2"/>
          <w:rtl/>
        </w:rPr>
      </w:pPr>
      <w:r w:rsidRPr="006A1875">
        <w:rPr>
          <w:rFonts w:hint="cs"/>
          <w:vanish/>
          <w:sz w:val="22"/>
          <w:szCs w:val="22"/>
          <w:shd w:val="clear" w:color="auto" w:fill="FFFF99"/>
          <w:rtl/>
        </w:rPr>
        <w:tab/>
      </w:r>
      <w:r w:rsidRPr="006A1875">
        <w:rPr>
          <w:rFonts w:hint="cs"/>
          <w:strike/>
          <w:vanish/>
          <w:sz w:val="22"/>
          <w:szCs w:val="22"/>
          <w:shd w:val="clear" w:color="auto" w:fill="FFFF99"/>
          <w:rtl/>
        </w:rPr>
        <w:t>(ג)</w:t>
      </w:r>
      <w:r w:rsidRPr="006A1875">
        <w:rPr>
          <w:rFonts w:hint="cs"/>
          <w:strike/>
          <w:vanish/>
          <w:sz w:val="22"/>
          <w:szCs w:val="22"/>
          <w:shd w:val="clear" w:color="auto" w:fill="FFFF99"/>
          <w:rtl/>
        </w:rPr>
        <w:tab/>
        <w:t>בדיקות המבוצעות לפי תכנית כאמור בתקנת משנה (א) יקבעו אם במכולה ליקויים העלולים לסכן חיי אדם; הבדיקות יבוצעו כל אימת שנעשה שינוי משמעותי במבנה המכולה, ובתחילתה של תקופת החכרה או בסיומה, ולא פחות מאחת לשלושים חדשים.</w:t>
      </w:r>
      <w:bookmarkEnd w:id="73"/>
    </w:p>
    <w:p w:rsidR="004B3A8E" w:rsidRDefault="004B3A8E">
      <w:pPr>
        <w:pStyle w:val="P00"/>
        <w:spacing w:before="72"/>
        <w:ind w:left="0" w:right="1134"/>
        <w:rPr>
          <w:rStyle w:val="default"/>
          <w:rFonts w:cs="FrankRuehl"/>
          <w:rtl/>
        </w:rPr>
      </w:pPr>
      <w:bookmarkStart w:id="74" w:name="Seif43"/>
      <w:bookmarkEnd w:id="74"/>
      <w:r>
        <w:rPr>
          <w:lang w:val="he-IL"/>
        </w:rPr>
        <w:pict>
          <v:rect id="_x0000_s1082" style="position:absolute;left:0;text-align:left;margin-left:464.5pt;margin-top:8.05pt;width:75.05pt;height:20pt;z-index:251676160" o:allowincell="f" filled="f" stroked="f" strokecolor="lime" strokeweight=".25pt">
            <v:textbox style="mso-next-textbox:#_x0000_s1082" inset="0,0,0,0">
              <w:txbxContent>
                <w:p w:rsidR="001516B2" w:rsidRDefault="001516B2">
                  <w:pPr>
                    <w:spacing w:line="160" w:lineRule="exact"/>
                    <w:jc w:val="left"/>
                    <w:rPr>
                      <w:rFonts w:cs="Miriam"/>
                      <w:noProof/>
                      <w:szCs w:val="18"/>
                      <w:rtl/>
                    </w:rPr>
                  </w:pPr>
                  <w:r>
                    <w:rPr>
                      <w:rFonts w:cs="Miriam"/>
                      <w:szCs w:val="18"/>
                      <w:rtl/>
                    </w:rPr>
                    <w:t>פ</w:t>
                  </w:r>
                  <w:r>
                    <w:rPr>
                      <w:rFonts w:cs="Miriam" w:hint="cs"/>
                      <w:szCs w:val="18"/>
                      <w:rtl/>
                    </w:rPr>
                    <w:t>רטי בדיקה</w:t>
                  </w:r>
                </w:p>
                <w:p w:rsidR="001516B2" w:rsidRDefault="001516B2" w:rsidP="00D66769">
                  <w:pPr>
                    <w:spacing w:line="160" w:lineRule="exact"/>
                    <w:jc w:val="left"/>
                    <w:rPr>
                      <w:rFonts w:cs="Miriam"/>
                      <w:noProof/>
                      <w:szCs w:val="18"/>
                      <w:rtl/>
                    </w:rPr>
                  </w:pPr>
                  <w:r>
                    <w:rPr>
                      <w:rFonts w:cs="Miriam"/>
                      <w:szCs w:val="18"/>
                      <w:rtl/>
                    </w:rPr>
                    <w:t>ת</w:t>
                  </w:r>
                  <w:r>
                    <w:rPr>
                      <w:rFonts w:cs="Miriam" w:hint="cs"/>
                      <w:szCs w:val="18"/>
                      <w:rtl/>
                    </w:rPr>
                    <w:t>ק' תשמ"ה-1985</w:t>
                  </w:r>
                </w:p>
              </w:txbxContent>
            </v:textbox>
            <w10:anchorlock/>
          </v:rect>
        </w:pict>
      </w:r>
      <w:r>
        <w:rPr>
          <w:rStyle w:val="big-number"/>
          <w:rFonts w:cs="Miriam"/>
          <w:rtl/>
        </w:rPr>
        <w:t>37.</w:t>
      </w:r>
      <w:r>
        <w:rPr>
          <w:rStyle w:val="big-number"/>
          <w:rFonts w:cs="Miriam"/>
          <w:rtl/>
        </w:rPr>
        <w:tab/>
      </w:r>
      <w:r>
        <w:rPr>
          <w:rStyle w:val="default"/>
          <w:rFonts w:cs="FrankRuehl"/>
          <w:rtl/>
        </w:rPr>
        <w:t>ב</w:t>
      </w:r>
      <w:r>
        <w:rPr>
          <w:rStyle w:val="default"/>
          <w:rFonts w:cs="FrankRuehl" w:hint="cs"/>
          <w:rtl/>
        </w:rPr>
        <w:t xml:space="preserve">דיקות תקופתיות כמפורט בתקנות 34 עד 36א חייבות לעמוד בדרישות אלה: </w:t>
      </w:r>
    </w:p>
    <w:p w:rsidR="004B3A8E" w:rsidRDefault="004B3A8E" w:rsidP="006A1875">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בדיקת אבזרי פינות ומידת השחיקה של כיסי מנעולי הסבב; </w:t>
      </w:r>
    </w:p>
    <w:p w:rsidR="004B3A8E" w:rsidRDefault="004B3A8E" w:rsidP="006A1875">
      <w:pPr>
        <w:pStyle w:val="P22"/>
        <w:tabs>
          <w:tab w:val="left" w:pos="624"/>
          <w:tab w:val="left" w:pos="1021"/>
        </w:tabs>
        <w:spacing w:before="72"/>
        <w:ind w:left="624" w:right="1134"/>
        <w:rPr>
          <w:rStyle w:val="default"/>
          <w:rFonts w:cs="FrankRuehl"/>
          <w:rtl/>
        </w:rPr>
      </w:pPr>
      <w:r>
        <w:rPr>
          <w:lang w:val="he-IL"/>
        </w:rPr>
        <w:pict>
          <v:rect id="_x0000_s1083" style="position:absolute;left:0;text-align:left;margin-left:464.5pt;margin-top:8.05pt;width:75.05pt;height:20pt;z-index:251677184" o:allowincell="f" filled="f" stroked="f" strokecolor="lime" strokeweight=".25pt">
            <v:textbox style="mso-next-textbox:#_x0000_s1083" inset="0,0,0,0">
              <w:txbxContent>
                <w:p w:rsidR="001516B2" w:rsidRDefault="001516B2" w:rsidP="00D66769">
                  <w:pPr>
                    <w:spacing w:line="160" w:lineRule="exact"/>
                    <w:jc w:val="left"/>
                    <w:rPr>
                      <w:rFonts w:cs="Miriam"/>
                      <w:noProof/>
                      <w:szCs w:val="18"/>
                      <w:rtl/>
                    </w:rPr>
                  </w:pPr>
                  <w:r>
                    <w:rPr>
                      <w:rFonts w:cs="Miriam"/>
                      <w:szCs w:val="18"/>
                      <w:rtl/>
                    </w:rPr>
                    <w:t>תק</w:t>
                  </w:r>
                  <w:r>
                    <w:rPr>
                      <w:rFonts w:cs="Miriam" w:hint="cs"/>
                      <w:szCs w:val="18"/>
                      <w:rtl/>
                    </w:rPr>
                    <w:t>' תשמ"ה-1985</w:t>
                  </w:r>
                </w:p>
              </w:txbxContent>
            </v:textbox>
            <w10:anchorlock/>
          </v:rect>
        </w:pict>
      </w:r>
      <w:r>
        <w:rPr>
          <w:rStyle w:val="default"/>
          <w:rFonts w:cs="FrankRuehl"/>
          <w:rtl/>
        </w:rPr>
        <w:t>(2)</w:t>
      </w:r>
      <w:r>
        <w:rPr>
          <w:rStyle w:val="default"/>
          <w:rFonts w:cs="FrankRuehl"/>
          <w:rtl/>
        </w:rPr>
        <w:tab/>
      </w:r>
      <w:r>
        <w:rPr>
          <w:rStyle w:val="default"/>
          <w:rFonts w:cs="FrankRuehl" w:hint="cs"/>
          <w:rtl/>
        </w:rPr>
        <w:t>בדיקה חזותית של ליקויים, כגון בקעים, חולשות</w:t>
      </w:r>
      <w:r>
        <w:rPr>
          <w:rStyle w:val="default"/>
          <w:rFonts w:cs="FrankRuehl"/>
          <w:rtl/>
        </w:rPr>
        <w:t xml:space="preserve"> </w:t>
      </w:r>
      <w:r>
        <w:rPr>
          <w:rStyle w:val="default"/>
          <w:rFonts w:cs="FrankRuehl" w:hint="cs"/>
          <w:rtl/>
        </w:rPr>
        <w:t>וקורוזיה, חיזוקים חסרים או לקויים וכל ליקוי או נזק אחר המשפיע על הבטיחות; בדיקה זו תכלול את תחתית המכולה ובמידת האפשר את פנים המכולה;</w:t>
      </w:r>
    </w:p>
    <w:p w:rsidR="004B3A8E" w:rsidRDefault="004B3A8E" w:rsidP="006A1875">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התייחסות לאפיונים המיוחדים של דגמי המכולות</w:t>
      </w:r>
      <w:r>
        <w:rPr>
          <w:rStyle w:val="default"/>
          <w:rFonts w:cs="FrankRuehl"/>
          <w:rtl/>
        </w:rPr>
        <w:t xml:space="preserve"> </w:t>
      </w:r>
      <w:r>
        <w:rPr>
          <w:rStyle w:val="default"/>
          <w:rFonts w:cs="FrankRuehl" w:hint="cs"/>
          <w:rtl/>
        </w:rPr>
        <w:t>וסוגיה</w:t>
      </w:r>
      <w:r>
        <w:rPr>
          <w:rStyle w:val="default"/>
          <w:rFonts w:cs="FrankRuehl"/>
          <w:rtl/>
        </w:rPr>
        <w:t>ן</w:t>
      </w:r>
      <w:r>
        <w:rPr>
          <w:rStyle w:val="default"/>
          <w:rFonts w:cs="FrankRuehl" w:hint="cs"/>
          <w:rtl/>
        </w:rPr>
        <w:t xml:space="preserve"> והחמרים ששימשו בבנייתן; </w:t>
      </w:r>
    </w:p>
    <w:p w:rsidR="004B3A8E" w:rsidRDefault="004B3A8E" w:rsidP="006A1875">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ביצוע בידי מומחים מיומנים ובעלי נסיון בגילוי נזקי מבנה של מכולות; </w:t>
      </w:r>
    </w:p>
    <w:p w:rsidR="004B3A8E" w:rsidRDefault="004B3A8E" w:rsidP="006A1875">
      <w:pPr>
        <w:pStyle w:val="P22"/>
        <w:tabs>
          <w:tab w:val="left" w:pos="624"/>
          <w:tab w:val="left" w:pos="1021"/>
        </w:tabs>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קביעת מועדי הבדיקות כך שיינתן זמן מספיק לביצוען המדוקדק; </w:t>
      </w:r>
    </w:p>
    <w:p w:rsidR="004B3A8E" w:rsidRDefault="004B3A8E" w:rsidP="006A1875">
      <w:pPr>
        <w:pStyle w:val="P22"/>
        <w:tabs>
          <w:tab w:val="left" w:pos="624"/>
          <w:tab w:val="left" w:pos="1021"/>
        </w:tabs>
        <w:spacing w:before="72"/>
        <w:ind w:left="624" w:right="1134"/>
        <w:rPr>
          <w:rStyle w:val="default"/>
          <w:rFonts w:cs="FrankRuehl" w:hint="cs"/>
          <w:rtl/>
        </w:rPr>
      </w:pPr>
      <w:r>
        <w:rPr>
          <w:rStyle w:val="default"/>
          <w:rFonts w:cs="FrankRuehl"/>
          <w:rtl/>
        </w:rPr>
        <w:t>(6)</w:t>
      </w:r>
      <w:r>
        <w:rPr>
          <w:rStyle w:val="default"/>
          <w:rFonts w:cs="FrankRuehl"/>
          <w:rtl/>
        </w:rPr>
        <w:tab/>
      </w:r>
      <w:r>
        <w:rPr>
          <w:rStyle w:val="default"/>
          <w:rFonts w:cs="FrankRuehl" w:hint="cs"/>
          <w:rtl/>
        </w:rPr>
        <w:t xml:space="preserve">כל בדיקה חייבת גילוי כל ליקויי מבנה המחייבים תיקון לפני החזרת המכולה לשירות. </w:t>
      </w:r>
    </w:p>
    <w:p w:rsidR="00A96840" w:rsidRPr="006A1875" w:rsidRDefault="00A96840" w:rsidP="00A96840">
      <w:pPr>
        <w:pStyle w:val="P00"/>
        <w:tabs>
          <w:tab w:val="clear" w:pos="6259"/>
        </w:tabs>
        <w:spacing w:before="0"/>
        <w:ind w:left="0" w:right="1134"/>
        <w:rPr>
          <w:rFonts w:hint="cs"/>
          <w:vanish/>
          <w:color w:val="FF0000"/>
          <w:szCs w:val="20"/>
          <w:shd w:val="clear" w:color="auto" w:fill="FFFF99"/>
          <w:rtl/>
        </w:rPr>
      </w:pPr>
      <w:bookmarkStart w:id="75" w:name="Rov93"/>
      <w:r w:rsidRPr="006A1875">
        <w:rPr>
          <w:rFonts w:hint="cs"/>
          <w:vanish/>
          <w:color w:val="FF0000"/>
          <w:szCs w:val="20"/>
          <w:shd w:val="clear" w:color="auto" w:fill="FFFF99"/>
          <w:rtl/>
        </w:rPr>
        <w:t>מיום 10.2.1985</w:t>
      </w:r>
    </w:p>
    <w:p w:rsidR="00A96840" w:rsidRPr="006A1875" w:rsidRDefault="00A96840" w:rsidP="00A96840">
      <w:pPr>
        <w:pStyle w:val="P00"/>
        <w:spacing w:before="0"/>
        <w:ind w:left="0" w:right="1134"/>
        <w:rPr>
          <w:rFonts w:hint="cs"/>
          <w:b/>
          <w:bCs/>
          <w:vanish/>
          <w:szCs w:val="20"/>
          <w:shd w:val="clear" w:color="auto" w:fill="FFFF99"/>
          <w:rtl/>
        </w:rPr>
      </w:pPr>
      <w:r w:rsidRPr="006A1875">
        <w:rPr>
          <w:rFonts w:hint="cs"/>
          <w:b/>
          <w:bCs/>
          <w:vanish/>
          <w:szCs w:val="20"/>
          <w:shd w:val="clear" w:color="auto" w:fill="FFFF99"/>
          <w:rtl/>
        </w:rPr>
        <w:t>תק' תשמ"ה-1985</w:t>
      </w:r>
    </w:p>
    <w:p w:rsidR="00A96840" w:rsidRPr="006A1875" w:rsidRDefault="00A96840" w:rsidP="00A96840">
      <w:pPr>
        <w:pStyle w:val="P00"/>
        <w:spacing w:before="0"/>
        <w:ind w:left="0" w:right="1134"/>
        <w:rPr>
          <w:rFonts w:hint="cs"/>
          <w:vanish/>
          <w:szCs w:val="20"/>
          <w:shd w:val="clear" w:color="auto" w:fill="FFFF99"/>
          <w:rtl/>
        </w:rPr>
      </w:pPr>
      <w:hyperlink r:id="rId41" w:history="1">
        <w:r w:rsidRPr="006A1875">
          <w:rPr>
            <w:rStyle w:val="Hyperlink"/>
            <w:rFonts w:hint="cs"/>
            <w:vanish/>
            <w:szCs w:val="20"/>
            <w:shd w:val="clear" w:color="auto" w:fill="FFFF99"/>
            <w:rtl/>
          </w:rPr>
          <w:t>ק"ת תשמ"ה מס' 4759</w:t>
        </w:r>
      </w:hyperlink>
      <w:r w:rsidRPr="006A1875">
        <w:rPr>
          <w:rFonts w:hint="cs"/>
          <w:vanish/>
          <w:szCs w:val="20"/>
          <w:shd w:val="clear" w:color="auto" w:fill="FFFF99"/>
          <w:rtl/>
        </w:rPr>
        <w:t xml:space="preserve"> מיום 10.2.1985 עמ' 662</w:t>
      </w:r>
    </w:p>
    <w:p w:rsidR="00A96840" w:rsidRPr="006A1875" w:rsidRDefault="00A96840" w:rsidP="00A96840">
      <w:pPr>
        <w:pStyle w:val="P00"/>
        <w:ind w:left="0" w:right="1134"/>
        <w:rPr>
          <w:rStyle w:val="big-number"/>
          <w:rFonts w:cs="Miriam" w:hint="cs"/>
          <w:vanish/>
          <w:sz w:val="16"/>
          <w:szCs w:val="16"/>
          <w:shd w:val="clear" w:color="auto" w:fill="FFFF99"/>
          <w:rtl/>
        </w:rPr>
      </w:pPr>
      <w:r w:rsidRPr="006A1875">
        <w:rPr>
          <w:rStyle w:val="big-number"/>
          <w:rFonts w:cs="Miriam" w:hint="cs"/>
          <w:vanish/>
          <w:sz w:val="16"/>
          <w:szCs w:val="16"/>
          <w:shd w:val="clear" w:color="auto" w:fill="FFFF99"/>
          <w:rtl/>
        </w:rPr>
        <w:t xml:space="preserve">פרטי בדיקה </w:t>
      </w:r>
      <w:r w:rsidRPr="006A1875">
        <w:rPr>
          <w:rStyle w:val="big-number"/>
          <w:rFonts w:cs="Miriam" w:hint="cs"/>
          <w:strike/>
          <w:vanish/>
          <w:sz w:val="16"/>
          <w:szCs w:val="16"/>
          <w:shd w:val="clear" w:color="auto" w:fill="FFFF99"/>
          <w:rtl/>
        </w:rPr>
        <w:t>תקופתית</w:t>
      </w:r>
    </w:p>
    <w:p w:rsidR="00A96840" w:rsidRPr="006A1875" w:rsidRDefault="00A96840" w:rsidP="00A96840">
      <w:pPr>
        <w:pStyle w:val="P00"/>
        <w:spacing w:before="0"/>
        <w:ind w:left="0" w:right="1134"/>
        <w:rPr>
          <w:rStyle w:val="default"/>
          <w:rFonts w:cs="FrankRuehl"/>
          <w:vanish/>
          <w:sz w:val="22"/>
          <w:szCs w:val="22"/>
          <w:shd w:val="clear" w:color="auto" w:fill="FFFF99"/>
          <w:rtl/>
        </w:rPr>
      </w:pPr>
      <w:r w:rsidRPr="006A1875">
        <w:rPr>
          <w:rStyle w:val="big-number"/>
          <w:rFonts w:cs="FrankRuehl"/>
          <w:vanish/>
          <w:sz w:val="22"/>
          <w:szCs w:val="22"/>
          <w:shd w:val="clear" w:color="auto" w:fill="FFFF99"/>
          <w:rtl/>
        </w:rPr>
        <w:t>37.</w:t>
      </w:r>
      <w:r w:rsidRPr="006A1875">
        <w:rPr>
          <w:rStyle w:val="big-number"/>
          <w:rFonts w:cs="FrankRuehl"/>
          <w:vanish/>
          <w:sz w:val="22"/>
          <w:szCs w:val="22"/>
          <w:shd w:val="clear" w:color="auto" w:fill="FFFF99"/>
          <w:rtl/>
        </w:rPr>
        <w:tab/>
      </w:r>
      <w:r w:rsidRPr="006A1875">
        <w:rPr>
          <w:rStyle w:val="default"/>
          <w:rFonts w:cs="FrankRuehl"/>
          <w:vanish/>
          <w:sz w:val="22"/>
          <w:szCs w:val="22"/>
          <w:shd w:val="clear" w:color="auto" w:fill="FFFF99"/>
          <w:rtl/>
        </w:rPr>
        <w:t>ב</w:t>
      </w:r>
      <w:r w:rsidRPr="006A1875">
        <w:rPr>
          <w:rStyle w:val="default"/>
          <w:rFonts w:cs="FrankRuehl" w:hint="cs"/>
          <w:vanish/>
          <w:sz w:val="22"/>
          <w:szCs w:val="22"/>
          <w:shd w:val="clear" w:color="auto" w:fill="FFFF99"/>
          <w:rtl/>
        </w:rPr>
        <w:t xml:space="preserve">דיקות תקופתיות כמפורט בתקנות 34 עד </w:t>
      </w:r>
      <w:r w:rsidRPr="006A1875">
        <w:rPr>
          <w:rStyle w:val="default"/>
          <w:rFonts w:cs="FrankRuehl" w:hint="cs"/>
          <w:strike/>
          <w:vanish/>
          <w:sz w:val="22"/>
          <w:szCs w:val="22"/>
          <w:shd w:val="clear" w:color="auto" w:fill="FFFF99"/>
          <w:rtl/>
        </w:rPr>
        <w:t>36</w:t>
      </w:r>
      <w:r w:rsidRPr="006A1875">
        <w:rPr>
          <w:rStyle w:val="default"/>
          <w:rFonts w:cs="FrankRuehl" w:hint="cs"/>
          <w:vanish/>
          <w:sz w:val="22"/>
          <w:szCs w:val="22"/>
          <w:shd w:val="clear" w:color="auto" w:fill="FFFF99"/>
          <w:rtl/>
        </w:rPr>
        <w:t xml:space="preserve"> </w:t>
      </w:r>
      <w:r w:rsidRPr="006A1875">
        <w:rPr>
          <w:rStyle w:val="default"/>
          <w:rFonts w:cs="FrankRuehl" w:hint="cs"/>
          <w:vanish/>
          <w:sz w:val="22"/>
          <w:szCs w:val="22"/>
          <w:u w:val="single"/>
          <w:shd w:val="clear" w:color="auto" w:fill="FFFF99"/>
          <w:rtl/>
        </w:rPr>
        <w:t>36א</w:t>
      </w:r>
      <w:r w:rsidRPr="006A1875">
        <w:rPr>
          <w:rStyle w:val="default"/>
          <w:rFonts w:cs="FrankRuehl" w:hint="cs"/>
          <w:vanish/>
          <w:sz w:val="22"/>
          <w:szCs w:val="22"/>
          <w:shd w:val="clear" w:color="auto" w:fill="FFFF99"/>
          <w:rtl/>
        </w:rPr>
        <w:t xml:space="preserve"> חייבות לעמוד בדרישות אלה: </w:t>
      </w:r>
    </w:p>
    <w:p w:rsidR="00A96840" w:rsidRPr="006A1875" w:rsidRDefault="00A96840" w:rsidP="006A1875">
      <w:pPr>
        <w:pStyle w:val="P22"/>
        <w:tabs>
          <w:tab w:val="left" w:pos="624"/>
          <w:tab w:val="left" w:pos="1021"/>
        </w:tabs>
        <w:spacing w:before="0"/>
        <w:ind w:left="624" w:right="1134"/>
        <w:rPr>
          <w:rStyle w:val="default"/>
          <w:rFonts w:cs="FrankRuehl"/>
          <w:vanish/>
          <w:sz w:val="22"/>
          <w:szCs w:val="22"/>
          <w:shd w:val="clear" w:color="auto" w:fill="FFFF99"/>
          <w:rtl/>
        </w:rPr>
      </w:pPr>
      <w:r w:rsidRPr="006A1875">
        <w:rPr>
          <w:rStyle w:val="default"/>
          <w:rFonts w:cs="FrankRuehl"/>
          <w:vanish/>
          <w:sz w:val="22"/>
          <w:szCs w:val="22"/>
          <w:shd w:val="clear" w:color="auto" w:fill="FFFF99"/>
          <w:rtl/>
        </w:rPr>
        <w:t>(1)</w:t>
      </w:r>
      <w:r w:rsidRPr="006A1875">
        <w:rPr>
          <w:rStyle w:val="default"/>
          <w:rFonts w:cs="FrankRuehl"/>
          <w:vanish/>
          <w:sz w:val="22"/>
          <w:szCs w:val="22"/>
          <w:shd w:val="clear" w:color="auto" w:fill="FFFF99"/>
          <w:rtl/>
        </w:rPr>
        <w:tab/>
      </w:r>
      <w:r w:rsidRPr="006A1875">
        <w:rPr>
          <w:rStyle w:val="default"/>
          <w:rFonts w:cs="FrankRuehl" w:hint="cs"/>
          <w:vanish/>
          <w:sz w:val="22"/>
          <w:szCs w:val="22"/>
          <w:shd w:val="clear" w:color="auto" w:fill="FFFF99"/>
          <w:rtl/>
        </w:rPr>
        <w:t xml:space="preserve">בדיקת אבזרי פינות ומידת השחיקה של כיסי מנעולי הסבב; </w:t>
      </w:r>
    </w:p>
    <w:p w:rsidR="00A96840" w:rsidRPr="006A1875" w:rsidRDefault="00A96840" w:rsidP="006A1875">
      <w:pPr>
        <w:pStyle w:val="P22"/>
        <w:tabs>
          <w:tab w:val="left" w:pos="624"/>
          <w:tab w:val="left" w:pos="1021"/>
        </w:tabs>
        <w:spacing w:before="0"/>
        <w:ind w:left="624" w:right="1134"/>
        <w:rPr>
          <w:rStyle w:val="default"/>
          <w:rFonts w:cs="FrankRuehl"/>
          <w:vanish/>
          <w:sz w:val="22"/>
          <w:szCs w:val="22"/>
          <w:shd w:val="clear" w:color="auto" w:fill="FFFF99"/>
          <w:rtl/>
        </w:rPr>
      </w:pPr>
      <w:r w:rsidRPr="006A1875">
        <w:rPr>
          <w:rStyle w:val="default"/>
          <w:rFonts w:cs="FrankRuehl"/>
          <w:vanish/>
          <w:sz w:val="22"/>
          <w:szCs w:val="22"/>
          <w:shd w:val="clear" w:color="auto" w:fill="FFFF99"/>
          <w:rtl/>
        </w:rPr>
        <w:t>(2)</w:t>
      </w:r>
      <w:r w:rsidRPr="006A1875">
        <w:rPr>
          <w:rStyle w:val="default"/>
          <w:rFonts w:cs="FrankRuehl"/>
          <w:vanish/>
          <w:sz w:val="22"/>
          <w:szCs w:val="22"/>
          <w:shd w:val="clear" w:color="auto" w:fill="FFFF99"/>
          <w:rtl/>
        </w:rPr>
        <w:tab/>
      </w:r>
      <w:r w:rsidRPr="006A1875">
        <w:rPr>
          <w:rStyle w:val="default"/>
          <w:rFonts w:cs="FrankRuehl" w:hint="cs"/>
          <w:vanish/>
          <w:sz w:val="22"/>
          <w:szCs w:val="22"/>
          <w:shd w:val="clear" w:color="auto" w:fill="FFFF99"/>
          <w:rtl/>
        </w:rPr>
        <w:t>בדיקה חזותית של ליקויים, כגון בקעים, חולשות</w:t>
      </w:r>
      <w:r w:rsidRPr="006A1875">
        <w:rPr>
          <w:rStyle w:val="default"/>
          <w:rFonts w:cs="FrankRuehl"/>
          <w:vanish/>
          <w:sz w:val="22"/>
          <w:szCs w:val="22"/>
          <w:shd w:val="clear" w:color="auto" w:fill="FFFF99"/>
          <w:rtl/>
        </w:rPr>
        <w:t xml:space="preserve"> </w:t>
      </w:r>
      <w:r w:rsidRPr="006A1875">
        <w:rPr>
          <w:rStyle w:val="default"/>
          <w:rFonts w:cs="FrankRuehl" w:hint="cs"/>
          <w:vanish/>
          <w:sz w:val="22"/>
          <w:szCs w:val="22"/>
          <w:shd w:val="clear" w:color="auto" w:fill="FFFF99"/>
          <w:rtl/>
        </w:rPr>
        <w:t xml:space="preserve">וקורוזיה, חיזוקים חסרים או לקויים וכל ליקוי או נזק אחר המשפיע על הבטיחות; </w:t>
      </w:r>
      <w:r w:rsidRPr="006A1875">
        <w:rPr>
          <w:rStyle w:val="default"/>
          <w:rFonts w:cs="FrankRuehl" w:hint="cs"/>
          <w:vanish/>
          <w:sz w:val="22"/>
          <w:szCs w:val="22"/>
          <w:u w:val="single"/>
          <w:shd w:val="clear" w:color="auto" w:fill="FFFF99"/>
          <w:rtl/>
        </w:rPr>
        <w:t>בדיקה זו תכלול את תחתית המכולה ובמידת האפשר את פנים המכולה;</w:t>
      </w:r>
    </w:p>
    <w:p w:rsidR="00A96840" w:rsidRPr="006A1875" w:rsidRDefault="00A96840" w:rsidP="006A1875">
      <w:pPr>
        <w:pStyle w:val="P22"/>
        <w:tabs>
          <w:tab w:val="left" w:pos="624"/>
          <w:tab w:val="left" w:pos="1021"/>
        </w:tabs>
        <w:spacing w:before="0"/>
        <w:ind w:left="624" w:right="1134"/>
        <w:rPr>
          <w:rStyle w:val="default"/>
          <w:rFonts w:cs="FrankRuehl"/>
          <w:vanish/>
          <w:sz w:val="22"/>
          <w:szCs w:val="22"/>
          <w:shd w:val="clear" w:color="auto" w:fill="FFFF99"/>
          <w:rtl/>
        </w:rPr>
      </w:pPr>
      <w:r w:rsidRPr="006A1875">
        <w:rPr>
          <w:rStyle w:val="default"/>
          <w:rFonts w:cs="FrankRuehl"/>
          <w:vanish/>
          <w:sz w:val="22"/>
          <w:szCs w:val="22"/>
          <w:shd w:val="clear" w:color="auto" w:fill="FFFF99"/>
          <w:rtl/>
        </w:rPr>
        <w:t>(3)</w:t>
      </w:r>
      <w:r w:rsidRPr="006A1875">
        <w:rPr>
          <w:rStyle w:val="default"/>
          <w:rFonts w:cs="FrankRuehl"/>
          <w:vanish/>
          <w:sz w:val="22"/>
          <w:szCs w:val="22"/>
          <w:shd w:val="clear" w:color="auto" w:fill="FFFF99"/>
          <w:rtl/>
        </w:rPr>
        <w:tab/>
      </w:r>
      <w:r w:rsidRPr="006A1875">
        <w:rPr>
          <w:rStyle w:val="default"/>
          <w:rFonts w:cs="FrankRuehl" w:hint="cs"/>
          <w:vanish/>
          <w:sz w:val="22"/>
          <w:szCs w:val="22"/>
          <w:shd w:val="clear" w:color="auto" w:fill="FFFF99"/>
          <w:rtl/>
        </w:rPr>
        <w:t>התייחסות לאפיונים המיוחדים של דגמי המכולות</w:t>
      </w:r>
      <w:r w:rsidRPr="006A1875">
        <w:rPr>
          <w:rStyle w:val="default"/>
          <w:rFonts w:cs="FrankRuehl"/>
          <w:vanish/>
          <w:sz w:val="22"/>
          <w:szCs w:val="22"/>
          <w:shd w:val="clear" w:color="auto" w:fill="FFFF99"/>
          <w:rtl/>
        </w:rPr>
        <w:t xml:space="preserve"> </w:t>
      </w:r>
      <w:r w:rsidRPr="006A1875">
        <w:rPr>
          <w:rStyle w:val="default"/>
          <w:rFonts w:cs="FrankRuehl" w:hint="cs"/>
          <w:vanish/>
          <w:sz w:val="22"/>
          <w:szCs w:val="22"/>
          <w:shd w:val="clear" w:color="auto" w:fill="FFFF99"/>
          <w:rtl/>
        </w:rPr>
        <w:t>וסוגיה</w:t>
      </w:r>
      <w:r w:rsidRPr="006A1875">
        <w:rPr>
          <w:rStyle w:val="default"/>
          <w:rFonts w:cs="FrankRuehl"/>
          <w:vanish/>
          <w:sz w:val="22"/>
          <w:szCs w:val="22"/>
          <w:shd w:val="clear" w:color="auto" w:fill="FFFF99"/>
          <w:rtl/>
        </w:rPr>
        <w:t>ן</w:t>
      </w:r>
      <w:r w:rsidRPr="006A1875">
        <w:rPr>
          <w:rStyle w:val="default"/>
          <w:rFonts w:cs="FrankRuehl" w:hint="cs"/>
          <w:vanish/>
          <w:sz w:val="22"/>
          <w:szCs w:val="22"/>
          <w:shd w:val="clear" w:color="auto" w:fill="FFFF99"/>
          <w:rtl/>
        </w:rPr>
        <w:t xml:space="preserve"> והחמרים ששימשו בבנייתן; </w:t>
      </w:r>
    </w:p>
    <w:p w:rsidR="00A96840" w:rsidRPr="006A1875" w:rsidRDefault="00A96840" w:rsidP="006A1875">
      <w:pPr>
        <w:pStyle w:val="P22"/>
        <w:tabs>
          <w:tab w:val="left" w:pos="624"/>
          <w:tab w:val="left" w:pos="1021"/>
        </w:tabs>
        <w:spacing w:before="0"/>
        <w:ind w:left="624" w:right="1134"/>
        <w:rPr>
          <w:rStyle w:val="default"/>
          <w:rFonts w:cs="FrankRuehl"/>
          <w:vanish/>
          <w:sz w:val="22"/>
          <w:szCs w:val="22"/>
          <w:shd w:val="clear" w:color="auto" w:fill="FFFF99"/>
          <w:rtl/>
        </w:rPr>
      </w:pPr>
      <w:r w:rsidRPr="006A1875">
        <w:rPr>
          <w:rStyle w:val="default"/>
          <w:rFonts w:cs="FrankRuehl"/>
          <w:vanish/>
          <w:sz w:val="22"/>
          <w:szCs w:val="22"/>
          <w:shd w:val="clear" w:color="auto" w:fill="FFFF99"/>
          <w:rtl/>
        </w:rPr>
        <w:t>(4)</w:t>
      </w:r>
      <w:r w:rsidRPr="006A1875">
        <w:rPr>
          <w:rStyle w:val="default"/>
          <w:rFonts w:cs="FrankRuehl"/>
          <w:vanish/>
          <w:sz w:val="22"/>
          <w:szCs w:val="22"/>
          <w:shd w:val="clear" w:color="auto" w:fill="FFFF99"/>
          <w:rtl/>
        </w:rPr>
        <w:tab/>
      </w:r>
      <w:r w:rsidRPr="006A1875">
        <w:rPr>
          <w:rStyle w:val="default"/>
          <w:rFonts w:cs="FrankRuehl" w:hint="cs"/>
          <w:vanish/>
          <w:sz w:val="22"/>
          <w:szCs w:val="22"/>
          <w:shd w:val="clear" w:color="auto" w:fill="FFFF99"/>
          <w:rtl/>
        </w:rPr>
        <w:t xml:space="preserve">ביצוע בידי מומחים מיומנים ובעלי נסיון בגילוי נזקי מבנה של מכולות; </w:t>
      </w:r>
    </w:p>
    <w:p w:rsidR="00A96840" w:rsidRPr="006A1875" w:rsidRDefault="00A96840" w:rsidP="006A1875">
      <w:pPr>
        <w:pStyle w:val="P22"/>
        <w:tabs>
          <w:tab w:val="left" w:pos="624"/>
          <w:tab w:val="left" w:pos="1021"/>
        </w:tabs>
        <w:spacing w:before="0"/>
        <w:ind w:left="624" w:right="1134"/>
        <w:rPr>
          <w:rStyle w:val="default"/>
          <w:rFonts w:cs="FrankRuehl"/>
          <w:vanish/>
          <w:sz w:val="22"/>
          <w:szCs w:val="22"/>
          <w:shd w:val="clear" w:color="auto" w:fill="FFFF99"/>
          <w:rtl/>
        </w:rPr>
      </w:pPr>
      <w:r w:rsidRPr="006A1875">
        <w:rPr>
          <w:rStyle w:val="default"/>
          <w:rFonts w:cs="FrankRuehl"/>
          <w:vanish/>
          <w:sz w:val="22"/>
          <w:szCs w:val="22"/>
          <w:shd w:val="clear" w:color="auto" w:fill="FFFF99"/>
          <w:rtl/>
        </w:rPr>
        <w:t>(5)</w:t>
      </w:r>
      <w:r w:rsidRPr="006A1875">
        <w:rPr>
          <w:rStyle w:val="default"/>
          <w:rFonts w:cs="FrankRuehl"/>
          <w:vanish/>
          <w:sz w:val="22"/>
          <w:szCs w:val="22"/>
          <w:shd w:val="clear" w:color="auto" w:fill="FFFF99"/>
          <w:rtl/>
        </w:rPr>
        <w:tab/>
      </w:r>
      <w:r w:rsidRPr="006A1875">
        <w:rPr>
          <w:rStyle w:val="default"/>
          <w:rFonts w:cs="FrankRuehl" w:hint="cs"/>
          <w:vanish/>
          <w:sz w:val="22"/>
          <w:szCs w:val="22"/>
          <w:shd w:val="clear" w:color="auto" w:fill="FFFF99"/>
          <w:rtl/>
        </w:rPr>
        <w:t xml:space="preserve">קביעת מועדי הבדיקות כך שיינתן זמן מספיק לביצוען המדוקדק; </w:t>
      </w:r>
    </w:p>
    <w:p w:rsidR="00A96840" w:rsidRPr="001516B2" w:rsidRDefault="00A96840" w:rsidP="006A1875">
      <w:pPr>
        <w:pStyle w:val="P22"/>
        <w:tabs>
          <w:tab w:val="left" w:pos="624"/>
          <w:tab w:val="left" w:pos="1021"/>
        </w:tabs>
        <w:spacing w:before="0"/>
        <w:ind w:left="624" w:right="1134"/>
        <w:rPr>
          <w:rStyle w:val="default"/>
          <w:rFonts w:cs="FrankRuehl" w:hint="cs"/>
          <w:sz w:val="2"/>
          <w:szCs w:val="2"/>
          <w:rtl/>
        </w:rPr>
      </w:pPr>
      <w:r w:rsidRPr="006A1875">
        <w:rPr>
          <w:rStyle w:val="default"/>
          <w:rFonts w:cs="FrankRuehl"/>
          <w:vanish/>
          <w:sz w:val="22"/>
          <w:szCs w:val="22"/>
          <w:shd w:val="clear" w:color="auto" w:fill="FFFF99"/>
          <w:rtl/>
        </w:rPr>
        <w:t>(6)</w:t>
      </w:r>
      <w:r w:rsidRPr="006A1875">
        <w:rPr>
          <w:rStyle w:val="default"/>
          <w:rFonts w:cs="FrankRuehl"/>
          <w:vanish/>
          <w:sz w:val="22"/>
          <w:szCs w:val="22"/>
          <w:shd w:val="clear" w:color="auto" w:fill="FFFF99"/>
          <w:rtl/>
        </w:rPr>
        <w:tab/>
      </w:r>
      <w:r w:rsidRPr="006A1875">
        <w:rPr>
          <w:rStyle w:val="default"/>
          <w:rFonts w:cs="FrankRuehl" w:hint="cs"/>
          <w:vanish/>
          <w:sz w:val="22"/>
          <w:szCs w:val="22"/>
          <w:shd w:val="clear" w:color="auto" w:fill="FFFF99"/>
          <w:rtl/>
        </w:rPr>
        <w:t>כל בדיקה חייבת גילוי כל ליקויי מבנה המחייבים תיקון לפני החזרת המכולה לשירות.</w:t>
      </w:r>
      <w:bookmarkEnd w:id="75"/>
    </w:p>
    <w:p w:rsidR="004B3A8E" w:rsidRDefault="004B3A8E">
      <w:pPr>
        <w:pStyle w:val="P00"/>
        <w:spacing w:before="72"/>
        <w:ind w:left="0" w:right="1134"/>
        <w:rPr>
          <w:rStyle w:val="default"/>
          <w:rFonts w:cs="FrankRuehl"/>
          <w:rtl/>
        </w:rPr>
      </w:pPr>
      <w:bookmarkStart w:id="76" w:name="Seif44"/>
      <w:bookmarkEnd w:id="76"/>
      <w:r>
        <w:rPr>
          <w:lang w:val="he-IL"/>
        </w:rPr>
        <w:pict>
          <v:rect id="_x0000_s1084" style="position:absolute;left:0;text-align:left;margin-left:464.5pt;margin-top:8.05pt;width:75.05pt;height:28.65pt;z-index:251678208" o:allowincell="f" filled="f" stroked="f" strokecolor="lime" strokeweight=".25pt">
            <v:textbox style="mso-next-textbox:#_x0000_s1084" inset="0,0,0,0">
              <w:txbxContent>
                <w:p w:rsidR="001516B2" w:rsidRDefault="001516B2">
                  <w:pPr>
                    <w:spacing w:line="160" w:lineRule="exact"/>
                    <w:jc w:val="left"/>
                    <w:rPr>
                      <w:rFonts w:cs="Miriam"/>
                      <w:noProof/>
                      <w:szCs w:val="18"/>
                      <w:rtl/>
                    </w:rPr>
                  </w:pPr>
                  <w:r>
                    <w:rPr>
                      <w:rFonts w:cs="Miriam"/>
                      <w:szCs w:val="18"/>
                      <w:rtl/>
                    </w:rPr>
                    <w:t>ר</w:t>
                  </w:r>
                  <w:r>
                    <w:rPr>
                      <w:rFonts w:cs="Miriam" w:hint="cs"/>
                      <w:szCs w:val="18"/>
                      <w:rtl/>
                    </w:rPr>
                    <w:t>ישום בדיקות</w:t>
                  </w:r>
                </w:p>
                <w:p w:rsidR="001516B2" w:rsidRDefault="001516B2" w:rsidP="00D66769">
                  <w:pPr>
                    <w:spacing w:line="160" w:lineRule="exact"/>
                    <w:jc w:val="left"/>
                    <w:rPr>
                      <w:rFonts w:cs="Miriam"/>
                      <w:noProof/>
                      <w:szCs w:val="18"/>
                      <w:rtl/>
                    </w:rPr>
                  </w:pPr>
                  <w:r>
                    <w:rPr>
                      <w:rFonts w:cs="Miriam"/>
                      <w:szCs w:val="18"/>
                      <w:rtl/>
                    </w:rPr>
                    <w:t>תק</w:t>
                  </w:r>
                  <w:r>
                    <w:rPr>
                      <w:rFonts w:cs="Miriam" w:hint="cs"/>
                      <w:szCs w:val="18"/>
                      <w:rtl/>
                    </w:rPr>
                    <w:t>' תשמ"ה-1985</w:t>
                  </w:r>
                </w:p>
                <w:p w:rsidR="001516B2" w:rsidRDefault="001516B2" w:rsidP="00370923">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sidR="00D66769">
                    <w:rPr>
                      <w:rFonts w:cs="Miriam" w:hint="cs"/>
                      <w:szCs w:val="18"/>
                      <w:rtl/>
                    </w:rPr>
                    <w:t>שמ"ט-</w:t>
                  </w:r>
                  <w:r>
                    <w:rPr>
                      <w:rFonts w:cs="Miriam" w:hint="cs"/>
                      <w:szCs w:val="18"/>
                      <w:rtl/>
                    </w:rPr>
                    <w:t>1989</w:t>
                  </w:r>
                </w:p>
              </w:txbxContent>
            </v:textbox>
            <w10:anchorlock/>
          </v:rect>
        </w:pict>
      </w:r>
      <w:r>
        <w:rPr>
          <w:rStyle w:val="big-number"/>
          <w:rFonts w:cs="Miriam"/>
          <w:rtl/>
        </w:rPr>
        <w:t>38.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הבדיקות ילוו במסמכי בדיקות שיישמרו במשך שלושים חדשים, בידי הבעל ובעל המיתקן המורשה שבדק את המכולה. </w:t>
      </w:r>
    </w:p>
    <w:p w:rsidR="004B3A8E" w:rsidRDefault="004B3A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הרישומים במסמכי הבדיקה יכללו בנוסף לזיהוי המכולה, רישום על תאריך הבדיקה האחרונה ואמצעי לזיהוי הבודק.</w:t>
      </w:r>
    </w:p>
    <w:p w:rsidR="004B3A8E" w:rsidRDefault="004B3A8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מסמכי הבדיקה יעמדו לרשות המנהל או בא כוחו לשם בדיקה, לפי דרישתו; נשמר מסמך מקורי מחוץ לישראל, יימצאו מסמכים נוספים ידניים או בשיטת עיבוד נתונים ויוצגו על פי דרישה כאמור.</w:t>
      </w:r>
    </w:p>
    <w:p w:rsidR="00A96840" w:rsidRPr="006A1875" w:rsidRDefault="00A96840" w:rsidP="00A96840">
      <w:pPr>
        <w:pStyle w:val="P00"/>
        <w:tabs>
          <w:tab w:val="clear" w:pos="6259"/>
        </w:tabs>
        <w:spacing w:before="0"/>
        <w:ind w:left="0" w:right="1134"/>
        <w:rPr>
          <w:rFonts w:hint="cs"/>
          <w:vanish/>
          <w:color w:val="FF0000"/>
          <w:szCs w:val="20"/>
          <w:shd w:val="clear" w:color="auto" w:fill="FFFF99"/>
          <w:rtl/>
        </w:rPr>
      </w:pPr>
      <w:bookmarkStart w:id="77" w:name="Rov94"/>
      <w:r w:rsidRPr="006A1875">
        <w:rPr>
          <w:rFonts w:hint="cs"/>
          <w:vanish/>
          <w:color w:val="FF0000"/>
          <w:szCs w:val="20"/>
          <w:shd w:val="clear" w:color="auto" w:fill="FFFF99"/>
          <w:rtl/>
        </w:rPr>
        <w:t>מיום 10.2.1985</w:t>
      </w:r>
    </w:p>
    <w:p w:rsidR="00A96840" w:rsidRPr="006A1875" w:rsidRDefault="00A96840" w:rsidP="00A96840">
      <w:pPr>
        <w:pStyle w:val="P00"/>
        <w:spacing w:before="0"/>
        <w:ind w:left="0" w:right="1134"/>
        <w:rPr>
          <w:rFonts w:hint="cs"/>
          <w:b/>
          <w:bCs/>
          <w:vanish/>
          <w:szCs w:val="20"/>
          <w:shd w:val="clear" w:color="auto" w:fill="FFFF99"/>
          <w:rtl/>
        </w:rPr>
      </w:pPr>
      <w:r w:rsidRPr="006A1875">
        <w:rPr>
          <w:rFonts w:hint="cs"/>
          <w:b/>
          <w:bCs/>
          <w:vanish/>
          <w:szCs w:val="20"/>
          <w:shd w:val="clear" w:color="auto" w:fill="FFFF99"/>
          <w:rtl/>
        </w:rPr>
        <w:t>תק' תשמ"ה-1985</w:t>
      </w:r>
    </w:p>
    <w:p w:rsidR="00A96840" w:rsidRPr="006A1875" w:rsidRDefault="00A96840" w:rsidP="00A96840">
      <w:pPr>
        <w:pStyle w:val="P00"/>
        <w:spacing w:before="0"/>
        <w:ind w:left="0" w:right="1134"/>
        <w:rPr>
          <w:rFonts w:hint="cs"/>
          <w:vanish/>
          <w:szCs w:val="20"/>
          <w:shd w:val="clear" w:color="auto" w:fill="FFFF99"/>
          <w:rtl/>
        </w:rPr>
      </w:pPr>
      <w:hyperlink r:id="rId42" w:history="1">
        <w:r w:rsidRPr="006A1875">
          <w:rPr>
            <w:rStyle w:val="Hyperlink"/>
            <w:rFonts w:hint="cs"/>
            <w:vanish/>
            <w:szCs w:val="20"/>
            <w:shd w:val="clear" w:color="auto" w:fill="FFFF99"/>
            <w:rtl/>
          </w:rPr>
          <w:t>ק"ת תשמ"ה מס' 4759</w:t>
        </w:r>
      </w:hyperlink>
      <w:r w:rsidRPr="006A1875">
        <w:rPr>
          <w:rFonts w:hint="cs"/>
          <w:vanish/>
          <w:szCs w:val="20"/>
          <w:shd w:val="clear" w:color="auto" w:fill="FFFF99"/>
          <w:rtl/>
        </w:rPr>
        <w:t xml:space="preserve"> מיום 10.2.1985 עמ' 662</w:t>
      </w:r>
    </w:p>
    <w:p w:rsidR="00A96840" w:rsidRPr="006A1875" w:rsidRDefault="00A96840" w:rsidP="00A96840">
      <w:pPr>
        <w:pStyle w:val="P00"/>
        <w:ind w:left="0" w:right="1134"/>
        <w:rPr>
          <w:rStyle w:val="big-number"/>
          <w:rFonts w:cs="Miriam" w:hint="cs"/>
          <w:vanish/>
          <w:sz w:val="16"/>
          <w:szCs w:val="16"/>
          <w:shd w:val="clear" w:color="auto" w:fill="FFFF99"/>
          <w:rtl/>
        </w:rPr>
      </w:pPr>
      <w:r w:rsidRPr="006A1875">
        <w:rPr>
          <w:rStyle w:val="big-number"/>
          <w:rFonts w:cs="Miriam" w:hint="cs"/>
          <w:strike/>
          <w:vanish/>
          <w:sz w:val="16"/>
          <w:szCs w:val="16"/>
          <w:shd w:val="clear" w:color="auto" w:fill="FFFF99"/>
          <w:rtl/>
        </w:rPr>
        <w:t>רישוי</w:t>
      </w:r>
      <w:r w:rsidRPr="006A1875">
        <w:rPr>
          <w:rStyle w:val="big-number"/>
          <w:rFonts w:cs="Miriam" w:hint="cs"/>
          <w:vanish/>
          <w:sz w:val="16"/>
          <w:szCs w:val="16"/>
          <w:shd w:val="clear" w:color="auto" w:fill="FFFF99"/>
          <w:rtl/>
        </w:rPr>
        <w:t xml:space="preserve"> </w:t>
      </w:r>
      <w:r w:rsidRPr="006A1875">
        <w:rPr>
          <w:rStyle w:val="big-number"/>
          <w:rFonts w:cs="Miriam" w:hint="cs"/>
          <w:vanish/>
          <w:sz w:val="16"/>
          <w:szCs w:val="16"/>
          <w:u w:val="single"/>
          <w:shd w:val="clear" w:color="auto" w:fill="FFFF99"/>
          <w:rtl/>
        </w:rPr>
        <w:t>רישום</w:t>
      </w:r>
      <w:r w:rsidRPr="006A1875">
        <w:rPr>
          <w:rStyle w:val="big-number"/>
          <w:rFonts w:cs="Miriam" w:hint="cs"/>
          <w:vanish/>
          <w:sz w:val="16"/>
          <w:szCs w:val="16"/>
          <w:shd w:val="clear" w:color="auto" w:fill="FFFF99"/>
          <w:rtl/>
        </w:rPr>
        <w:t xml:space="preserve"> בדיקות</w:t>
      </w:r>
    </w:p>
    <w:p w:rsidR="00A96840" w:rsidRPr="006A1875" w:rsidRDefault="00A96840" w:rsidP="00A96840">
      <w:pPr>
        <w:pStyle w:val="P00"/>
        <w:spacing w:before="0"/>
        <w:ind w:left="0" w:right="1134"/>
        <w:rPr>
          <w:rStyle w:val="default"/>
          <w:rFonts w:cs="FrankRuehl"/>
          <w:vanish/>
          <w:sz w:val="22"/>
          <w:szCs w:val="22"/>
          <w:shd w:val="clear" w:color="auto" w:fill="FFFF99"/>
          <w:rtl/>
        </w:rPr>
      </w:pPr>
      <w:r w:rsidRPr="006A1875">
        <w:rPr>
          <w:rStyle w:val="big-number"/>
          <w:rFonts w:cs="FrankRuehl"/>
          <w:vanish/>
          <w:sz w:val="22"/>
          <w:szCs w:val="22"/>
          <w:shd w:val="clear" w:color="auto" w:fill="FFFF99"/>
          <w:rtl/>
        </w:rPr>
        <w:t>38.</w:t>
      </w:r>
      <w:r w:rsidRPr="006A1875">
        <w:rPr>
          <w:rStyle w:val="big-number"/>
          <w:rFonts w:cs="FrankRuehl"/>
          <w:vanish/>
          <w:sz w:val="22"/>
          <w:szCs w:val="22"/>
          <w:shd w:val="clear" w:color="auto" w:fill="FFFF99"/>
          <w:rtl/>
        </w:rPr>
        <w:tab/>
      </w:r>
      <w:r w:rsidRPr="006A1875">
        <w:rPr>
          <w:rStyle w:val="default"/>
          <w:rFonts w:cs="FrankRuehl"/>
          <w:vanish/>
          <w:sz w:val="22"/>
          <w:szCs w:val="22"/>
          <w:shd w:val="clear" w:color="auto" w:fill="FFFF99"/>
          <w:rtl/>
        </w:rPr>
        <w:t>(</w:t>
      </w:r>
      <w:r w:rsidRPr="006A1875">
        <w:rPr>
          <w:rStyle w:val="default"/>
          <w:rFonts w:cs="FrankRuehl" w:hint="cs"/>
          <w:vanish/>
          <w:sz w:val="22"/>
          <w:szCs w:val="22"/>
          <w:shd w:val="clear" w:color="auto" w:fill="FFFF99"/>
          <w:rtl/>
        </w:rPr>
        <w:t>א)</w:t>
      </w:r>
      <w:r w:rsidRPr="006A1875">
        <w:rPr>
          <w:rStyle w:val="default"/>
          <w:rFonts w:cs="FrankRuehl"/>
          <w:vanish/>
          <w:sz w:val="22"/>
          <w:szCs w:val="22"/>
          <w:shd w:val="clear" w:color="auto" w:fill="FFFF99"/>
          <w:rtl/>
        </w:rPr>
        <w:tab/>
      </w:r>
      <w:r w:rsidRPr="006A1875">
        <w:rPr>
          <w:rStyle w:val="default"/>
          <w:rFonts w:cs="FrankRuehl" w:hint="cs"/>
          <w:vanish/>
          <w:sz w:val="22"/>
          <w:szCs w:val="22"/>
          <w:shd w:val="clear" w:color="auto" w:fill="FFFF99"/>
          <w:rtl/>
        </w:rPr>
        <w:t xml:space="preserve">הבדיקות ילוו במסמכי בדיקות שיישמרו בידי הבעל עד לתום הבדיקה הבאה. </w:t>
      </w:r>
    </w:p>
    <w:p w:rsidR="00A96840" w:rsidRPr="006A1875" w:rsidRDefault="00A96840" w:rsidP="00A96840">
      <w:pPr>
        <w:pStyle w:val="P00"/>
        <w:spacing w:before="0"/>
        <w:ind w:left="0" w:right="1134"/>
        <w:rPr>
          <w:rStyle w:val="default"/>
          <w:rFonts w:cs="FrankRuehl"/>
          <w:vanish/>
          <w:sz w:val="22"/>
          <w:szCs w:val="22"/>
          <w:shd w:val="clear" w:color="auto" w:fill="FFFF99"/>
          <w:rtl/>
        </w:rPr>
      </w:pPr>
      <w:r w:rsidRPr="006A1875">
        <w:rPr>
          <w:vanish/>
          <w:sz w:val="22"/>
          <w:szCs w:val="22"/>
          <w:shd w:val="clear" w:color="auto" w:fill="FFFF99"/>
          <w:rtl/>
        </w:rPr>
        <w:tab/>
      </w:r>
      <w:r w:rsidRPr="006A1875">
        <w:rPr>
          <w:rStyle w:val="default"/>
          <w:rFonts w:cs="FrankRuehl"/>
          <w:vanish/>
          <w:sz w:val="22"/>
          <w:szCs w:val="22"/>
          <w:shd w:val="clear" w:color="auto" w:fill="FFFF99"/>
          <w:rtl/>
        </w:rPr>
        <w:t>(</w:t>
      </w:r>
      <w:r w:rsidRPr="006A1875">
        <w:rPr>
          <w:rStyle w:val="default"/>
          <w:rFonts w:cs="FrankRuehl" w:hint="cs"/>
          <w:vanish/>
          <w:sz w:val="22"/>
          <w:szCs w:val="22"/>
          <w:shd w:val="clear" w:color="auto" w:fill="FFFF99"/>
          <w:rtl/>
        </w:rPr>
        <w:t>ב)</w:t>
      </w:r>
      <w:r w:rsidRPr="006A1875">
        <w:rPr>
          <w:rStyle w:val="default"/>
          <w:rFonts w:cs="FrankRuehl"/>
          <w:vanish/>
          <w:sz w:val="22"/>
          <w:szCs w:val="22"/>
          <w:shd w:val="clear" w:color="auto" w:fill="FFFF99"/>
          <w:rtl/>
        </w:rPr>
        <w:tab/>
      </w:r>
      <w:r w:rsidRPr="006A1875">
        <w:rPr>
          <w:rStyle w:val="default"/>
          <w:rFonts w:cs="FrankRuehl" w:hint="cs"/>
          <w:vanish/>
          <w:sz w:val="22"/>
          <w:szCs w:val="22"/>
          <w:shd w:val="clear" w:color="auto" w:fill="FFFF99"/>
          <w:rtl/>
        </w:rPr>
        <w:t>הרישומים במסמכי הבדיקה יכללו בנוסף לזיהוי המכולה, רישום על תאריך הבדיקה האחרונה ואמצעי לזיהוי הבודק.</w:t>
      </w:r>
    </w:p>
    <w:p w:rsidR="00A96840" w:rsidRPr="006A1875" w:rsidRDefault="00A96840" w:rsidP="00A96840">
      <w:pPr>
        <w:pStyle w:val="P00"/>
        <w:spacing w:before="0"/>
        <w:ind w:left="0" w:right="1134"/>
        <w:rPr>
          <w:rStyle w:val="default"/>
          <w:rFonts w:cs="FrankRuehl" w:hint="cs"/>
          <w:vanish/>
          <w:sz w:val="22"/>
          <w:szCs w:val="22"/>
          <w:shd w:val="clear" w:color="auto" w:fill="FFFF99"/>
          <w:rtl/>
        </w:rPr>
      </w:pPr>
      <w:r w:rsidRPr="006A1875">
        <w:rPr>
          <w:vanish/>
          <w:sz w:val="22"/>
          <w:szCs w:val="22"/>
          <w:shd w:val="clear" w:color="auto" w:fill="FFFF99"/>
          <w:rtl/>
        </w:rPr>
        <w:tab/>
      </w:r>
      <w:r w:rsidRPr="006A1875">
        <w:rPr>
          <w:rStyle w:val="default"/>
          <w:rFonts w:cs="FrankRuehl"/>
          <w:vanish/>
          <w:sz w:val="22"/>
          <w:szCs w:val="22"/>
          <w:shd w:val="clear" w:color="auto" w:fill="FFFF99"/>
          <w:rtl/>
        </w:rPr>
        <w:t>(</w:t>
      </w:r>
      <w:r w:rsidRPr="006A1875">
        <w:rPr>
          <w:rStyle w:val="default"/>
          <w:rFonts w:cs="FrankRuehl" w:hint="cs"/>
          <w:vanish/>
          <w:sz w:val="22"/>
          <w:szCs w:val="22"/>
          <w:shd w:val="clear" w:color="auto" w:fill="FFFF99"/>
          <w:rtl/>
        </w:rPr>
        <w:t>ג)</w:t>
      </w:r>
      <w:r w:rsidRPr="006A1875">
        <w:rPr>
          <w:rStyle w:val="default"/>
          <w:rFonts w:cs="FrankRuehl"/>
          <w:vanish/>
          <w:sz w:val="22"/>
          <w:szCs w:val="22"/>
          <w:shd w:val="clear" w:color="auto" w:fill="FFFF99"/>
          <w:rtl/>
        </w:rPr>
        <w:tab/>
      </w:r>
      <w:r w:rsidRPr="006A1875">
        <w:rPr>
          <w:rStyle w:val="default"/>
          <w:rFonts w:cs="FrankRuehl" w:hint="cs"/>
          <w:vanish/>
          <w:sz w:val="22"/>
          <w:szCs w:val="22"/>
          <w:shd w:val="clear" w:color="auto" w:fill="FFFF99"/>
          <w:rtl/>
        </w:rPr>
        <w:t>מסמכי הבדיקה יעמדו לרשות המנהל או בא כוחו לשם בדיקה, לפי דרישתו; נשמר מסמך מקורי מחוץ לישראל, יימצאו מסמכים נוספים ידניים או בשיטת עיבוד נתונים ויוצגו על פי דרישה כאמור.</w:t>
      </w:r>
    </w:p>
    <w:p w:rsidR="001516B2" w:rsidRPr="006A1875" w:rsidRDefault="001516B2" w:rsidP="001516B2">
      <w:pPr>
        <w:pStyle w:val="P00"/>
        <w:tabs>
          <w:tab w:val="clear" w:pos="6259"/>
        </w:tabs>
        <w:spacing w:before="0"/>
        <w:ind w:left="0" w:right="1134"/>
        <w:rPr>
          <w:rFonts w:hint="cs"/>
          <w:vanish/>
          <w:color w:val="FF0000"/>
          <w:szCs w:val="20"/>
          <w:shd w:val="clear" w:color="auto" w:fill="FFFF99"/>
          <w:rtl/>
        </w:rPr>
      </w:pPr>
    </w:p>
    <w:p w:rsidR="001516B2" w:rsidRPr="006A1875" w:rsidRDefault="001516B2" w:rsidP="001516B2">
      <w:pPr>
        <w:pStyle w:val="P00"/>
        <w:tabs>
          <w:tab w:val="clear" w:pos="6259"/>
        </w:tabs>
        <w:spacing w:before="0"/>
        <w:ind w:left="0" w:right="1134"/>
        <w:rPr>
          <w:rFonts w:hint="cs"/>
          <w:vanish/>
          <w:color w:val="FF0000"/>
          <w:szCs w:val="20"/>
          <w:shd w:val="clear" w:color="auto" w:fill="FFFF99"/>
          <w:rtl/>
        </w:rPr>
      </w:pPr>
      <w:r w:rsidRPr="006A1875">
        <w:rPr>
          <w:rFonts w:hint="cs"/>
          <w:vanish/>
          <w:color w:val="FF0000"/>
          <w:szCs w:val="20"/>
          <w:shd w:val="clear" w:color="auto" w:fill="FFFF99"/>
          <w:rtl/>
        </w:rPr>
        <w:t>מיום 1.5.1989</w:t>
      </w:r>
    </w:p>
    <w:p w:rsidR="001516B2" w:rsidRPr="006A1875" w:rsidRDefault="001516B2" w:rsidP="001516B2">
      <w:pPr>
        <w:pStyle w:val="P00"/>
        <w:spacing w:before="0"/>
        <w:ind w:left="0" w:right="1134"/>
        <w:rPr>
          <w:rFonts w:hint="cs"/>
          <w:b/>
          <w:bCs/>
          <w:vanish/>
          <w:szCs w:val="20"/>
          <w:shd w:val="clear" w:color="auto" w:fill="FFFF99"/>
          <w:rtl/>
        </w:rPr>
      </w:pPr>
      <w:r w:rsidRPr="006A1875">
        <w:rPr>
          <w:rFonts w:hint="cs"/>
          <w:b/>
          <w:bCs/>
          <w:vanish/>
          <w:szCs w:val="20"/>
          <w:shd w:val="clear" w:color="auto" w:fill="FFFF99"/>
          <w:rtl/>
        </w:rPr>
        <w:t>תק' תשמ"ט-1989</w:t>
      </w:r>
    </w:p>
    <w:p w:rsidR="001516B2" w:rsidRPr="006A1875" w:rsidRDefault="001516B2" w:rsidP="001516B2">
      <w:pPr>
        <w:pStyle w:val="P00"/>
        <w:spacing w:before="0"/>
        <w:ind w:left="0" w:right="1134"/>
        <w:rPr>
          <w:rFonts w:hint="cs"/>
          <w:vanish/>
          <w:szCs w:val="20"/>
          <w:shd w:val="clear" w:color="auto" w:fill="FFFF99"/>
          <w:rtl/>
        </w:rPr>
      </w:pPr>
      <w:hyperlink r:id="rId43" w:history="1">
        <w:r w:rsidRPr="006A1875">
          <w:rPr>
            <w:rStyle w:val="Hyperlink"/>
            <w:rFonts w:hint="cs"/>
            <w:vanish/>
            <w:szCs w:val="20"/>
            <w:shd w:val="clear" w:color="auto" w:fill="FFFF99"/>
            <w:rtl/>
          </w:rPr>
          <w:t>ק"ת תשמ"ט מס' 5171</w:t>
        </w:r>
      </w:hyperlink>
      <w:r w:rsidRPr="006A1875">
        <w:rPr>
          <w:rFonts w:hint="cs"/>
          <w:vanish/>
          <w:szCs w:val="20"/>
          <w:shd w:val="clear" w:color="auto" w:fill="FFFF99"/>
          <w:rtl/>
        </w:rPr>
        <w:t xml:space="preserve"> מיום 19.3.1989 עמ' 556</w:t>
      </w:r>
    </w:p>
    <w:p w:rsidR="001516B2" w:rsidRPr="006A1875" w:rsidRDefault="001516B2" w:rsidP="001516B2">
      <w:pPr>
        <w:pStyle w:val="P00"/>
        <w:spacing w:before="0"/>
        <w:ind w:left="0" w:right="1134"/>
        <w:rPr>
          <w:rFonts w:hint="cs"/>
          <w:b/>
          <w:bCs/>
          <w:vanish/>
          <w:szCs w:val="20"/>
          <w:shd w:val="clear" w:color="auto" w:fill="FFFF99"/>
          <w:rtl/>
        </w:rPr>
      </w:pPr>
      <w:r w:rsidRPr="006A1875">
        <w:rPr>
          <w:rFonts w:hint="cs"/>
          <w:b/>
          <w:bCs/>
          <w:vanish/>
          <w:szCs w:val="20"/>
          <w:shd w:val="clear" w:color="auto" w:fill="FFFF99"/>
          <w:rtl/>
        </w:rPr>
        <w:t>החלפת תקנת משנה 38(א)</w:t>
      </w:r>
    </w:p>
    <w:p w:rsidR="001516B2" w:rsidRPr="006A1875" w:rsidRDefault="001516B2" w:rsidP="001516B2">
      <w:pPr>
        <w:pStyle w:val="P00"/>
        <w:ind w:left="0" w:right="1134"/>
        <w:rPr>
          <w:rFonts w:hint="cs"/>
          <w:vanish/>
          <w:szCs w:val="20"/>
          <w:shd w:val="clear" w:color="auto" w:fill="FFFF99"/>
          <w:rtl/>
        </w:rPr>
      </w:pPr>
      <w:r w:rsidRPr="006A1875">
        <w:rPr>
          <w:rFonts w:hint="cs"/>
          <w:vanish/>
          <w:szCs w:val="20"/>
          <w:shd w:val="clear" w:color="auto" w:fill="FFFF99"/>
          <w:rtl/>
        </w:rPr>
        <w:t>הנוסח הקודם:</w:t>
      </w:r>
    </w:p>
    <w:p w:rsidR="001516B2" w:rsidRPr="001516B2" w:rsidRDefault="001516B2" w:rsidP="001516B2">
      <w:pPr>
        <w:pStyle w:val="P00"/>
        <w:spacing w:before="0"/>
        <w:ind w:left="0" w:right="1134"/>
        <w:rPr>
          <w:rStyle w:val="default"/>
          <w:rFonts w:cs="FrankRuehl"/>
          <w:strike/>
          <w:sz w:val="2"/>
          <w:szCs w:val="2"/>
          <w:rtl/>
        </w:rPr>
      </w:pPr>
      <w:r w:rsidRPr="006A1875">
        <w:rPr>
          <w:rStyle w:val="big-number"/>
          <w:rFonts w:cs="FrankRuehl"/>
          <w:vanish/>
          <w:sz w:val="22"/>
          <w:szCs w:val="22"/>
          <w:shd w:val="clear" w:color="auto" w:fill="FFFF99"/>
          <w:rtl/>
        </w:rPr>
        <w:tab/>
      </w:r>
      <w:r w:rsidRPr="006A1875">
        <w:rPr>
          <w:rStyle w:val="default"/>
          <w:rFonts w:cs="FrankRuehl"/>
          <w:strike/>
          <w:vanish/>
          <w:sz w:val="22"/>
          <w:szCs w:val="22"/>
          <w:shd w:val="clear" w:color="auto" w:fill="FFFF99"/>
          <w:rtl/>
        </w:rPr>
        <w:t>(</w:t>
      </w:r>
      <w:r w:rsidRPr="006A1875">
        <w:rPr>
          <w:rStyle w:val="default"/>
          <w:rFonts w:cs="FrankRuehl" w:hint="cs"/>
          <w:strike/>
          <w:vanish/>
          <w:sz w:val="22"/>
          <w:szCs w:val="22"/>
          <w:shd w:val="clear" w:color="auto" w:fill="FFFF99"/>
          <w:rtl/>
        </w:rPr>
        <w:t>א)</w:t>
      </w:r>
      <w:r w:rsidRPr="006A1875">
        <w:rPr>
          <w:rStyle w:val="default"/>
          <w:rFonts w:cs="FrankRuehl"/>
          <w:strike/>
          <w:vanish/>
          <w:sz w:val="22"/>
          <w:szCs w:val="22"/>
          <w:shd w:val="clear" w:color="auto" w:fill="FFFF99"/>
          <w:rtl/>
        </w:rPr>
        <w:tab/>
      </w:r>
      <w:r w:rsidRPr="006A1875">
        <w:rPr>
          <w:rStyle w:val="default"/>
          <w:rFonts w:cs="FrankRuehl" w:hint="cs"/>
          <w:strike/>
          <w:vanish/>
          <w:sz w:val="22"/>
          <w:szCs w:val="22"/>
          <w:shd w:val="clear" w:color="auto" w:fill="FFFF99"/>
          <w:rtl/>
        </w:rPr>
        <w:t xml:space="preserve">הבדיקות ילוו במסמכי בדיקות שיישמרו בידי הבעל עד לתום הבדיקה הבאה. </w:t>
      </w:r>
      <w:bookmarkEnd w:id="77"/>
    </w:p>
    <w:p w:rsidR="004B3A8E" w:rsidRDefault="004B3A8E">
      <w:pPr>
        <w:pStyle w:val="medium2-header"/>
        <w:keepLines w:val="0"/>
        <w:spacing w:before="72"/>
        <w:ind w:left="0" w:right="1134"/>
        <w:rPr>
          <w:noProof/>
          <w:sz w:val="20"/>
          <w:rtl/>
        </w:rPr>
      </w:pPr>
      <w:bookmarkStart w:id="78" w:name="med7"/>
      <w:bookmarkEnd w:id="78"/>
      <w:r>
        <w:rPr>
          <w:noProof/>
          <w:sz w:val="20"/>
          <w:rtl/>
        </w:rPr>
        <w:t>פ</w:t>
      </w:r>
      <w:r>
        <w:rPr>
          <w:rFonts w:hint="cs"/>
          <w:noProof/>
          <w:sz w:val="20"/>
          <w:rtl/>
        </w:rPr>
        <w:t>רק שמיני: בקרה ואכיפה</w:t>
      </w:r>
    </w:p>
    <w:p w:rsidR="004B3A8E" w:rsidRDefault="004B3A8E">
      <w:pPr>
        <w:pStyle w:val="P00"/>
        <w:spacing w:before="72"/>
        <w:ind w:left="0" w:right="1134"/>
        <w:rPr>
          <w:rStyle w:val="default"/>
          <w:rFonts w:cs="FrankRuehl"/>
          <w:rtl/>
        </w:rPr>
      </w:pPr>
      <w:bookmarkStart w:id="79" w:name="Seif45"/>
      <w:bookmarkEnd w:id="79"/>
      <w:r>
        <w:rPr>
          <w:lang w:val="he-IL"/>
        </w:rPr>
        <w:pict>
          <v:rect id="_x0000_s1085" style="position:absolute;left:0;text-align:left;margin-left:464.5pt;margin-top:8.05pt;width:75.05pt;height:10pt;z-index:251679232" o:allowincell="f" filled="f" stroked="f" strokecolor="lime" strokeweight=".25pt">
            <v:textbox style="mso-next-textbox:#_x0000_s1085" inset="0,0,0,0">
              <w:txbxContent>
                <w:p w:rsidR="001516B2" w:rsidRDefault="001516B2">
                  <w:pPr>
                    <w:spacing w:line="160" w:lineRule="exact"/>
                    <w:jc w:val="left"/>
                    <w:rPr>
                      <w:rFonts w:cs="Miriam"/>
                      <w:noProof/>
                      <w:szCs w:val="18"/>
                      <w:rtl/>
                    </w:rPr>
                  </w:pPr>
                  <w:r>
                    <w:rPr>
                      <w:rFonts w:cs="Miriam"/>
                      <w:szCs w:val="18"/>
                      <w:rtl/>
                    </w:rPr>
                    <w:t>פ</w:t>
                  </w:r>
                  <w:r>
                    <w:rPr>
                      <w:rFonts w:cs="Miriam" w:hint="cs"/>
                      <w:szCs w:val="18"/>
                      <w:rtl/>
                    </w:rPr>
                    <w:t>סילת מכולה</w:t>
                  </w:r>
                </w:p>
              </w:txbxContent>
            </v:textbox>
            <w10:anchorlock/>
          </v:rect>
        </w:pict>
      </w:r>
      <w:r>
        <w:rPr>
          <w:rStyle w:val="big-number"/>
          <w:rFonts w:cs="Miriam"/>
          <w:rtl/>
        </w:rPr>
        <w:t>39.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מצא מפק</w:t>
      </w:r>
      <w:r>
        <w:rPr>
          <w:rStyle w:val="default"/>
          <w:rFonts w:cs="FrankRuehl"/>
          <w:rtl/>
        </w:rPr>
        <w:t>ח</w:t>
      </w:r>
      <w:r>
        <w:rPr>
          <w:rStyle w:val="default"/>
          <w:rFonts w:cs="FrankRuehl" w:hint="cs"/>
          <w:rtl/>
        </w:rPr>
        <w:t xml:space="preserve"> כי מכולה המשמשת או מיועדת לתנועה בתובלה בינלאומית נמצאת במצב שמסכן את הבטיחות, גם אם עליה לוח אישור בטיחות תקף </w:t>
      </w:r>
      <w:r w:rsidR="006A1875">
        <w:rPr>
          <w:rStyle w:val="default"/>
          <w:rFonts w:cs="FrankRuehl"/>
          <w:rtl/>
        </w:rPr>
        <w:t>–</w:t>
      </w:r>
      <w:r>
        <w:rPr>
          <w:rStyle w:val="default"/>
          <w:rFonts w:cs="FrankRuehl" w:hint="cs"/>
          <w:rtl/>
        </w:rPr>
        <w:t xml:space="preserve"> יפסול משירות את המכולה עד שתוחזר למצב בטוח.</w:t>
      </w:r>
    </w:p>
    <w:p w:rsidR="004B3A8E" w:rsidRDefault="004B3A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פסילת מכולה יכול שתהיה כרוכה בטיפול מיוחד לרבות פריקת מטען המכולה לפני תנועה נוספת, לפי העני</w:t>
      </w:r>
      <w:r>
        <w:rPr>
          <w:rStyle w:val="default"/>
          <w:rFonts w:cs="FrankRuehl"/>
          <w:rtl/>
        </w:rPr>
        <w:t>ן</w:t>
      </w:r>
      <w:r>
        <w:rPr>
          <w:rStyle w:val="default"/>
          <w:rFonts w:cs="FrankRuehl" w:hint="cs"/>
          <w:rtl/>
        </w:rPr>
        <w:t>.</w:t>
      </w:r>
    </w:p>
    <w:p w:rsidR="004B3A8E" w:rsidRDefault="004B3A8E">
      <w:pPr>
        <w:pStyle w:val="P00"/>
        <w:spacing w:before="72"/>
        <w:ind w:left="0" w:right="1134"/>
        <w:rPr>
          <w:rStyle w:val="default"/>
          <w:rFonts w:cs="FrankRuehl"/>
          <w:rtl/>
        </w:rPr>
      </w:pPr>
      <w:bookmarkStart w:id="80" w:name="Seif46"/>
      <w:bookmarkEnd w:id="80"/>
      <w:r>
        <w:rPr>
          <w:lang w:val="he-IL"/>
        </w:rPr>
        <w:pict>
          <v:rect id="_x0000_s1086" style="position:absolute;left:0;text-align:left;margin-left:464.5pt;margin-top:8.05pt;width:75.05pt;height:10pt;z-index:251680256" o:allowincell="f" filled="f" stroked="f" strokecolor="lime" strokeweight=".25pt">
            <v:textbox style="mso-next-textbox:#_x0000_s1086" inset="0,0,0,0">
              <w:txbxContent>
                <w:p w:rsidR="001516B2" w:rsidRDefault="001516B2">
                  <w:pPr>
                    <w:spacing w:line="160" w:lineRule="exact"/>
                    <w:jc w:val="left"/>
                    <w:rPr>
                      <w:rFonts w:cs="Miriam"/>
                      <w:noProof/>
                      <w:szCs w:val="18"/>
                      <w:rtl/>
                    </w:rPr>
                  </w:pPr>
                  <w:r>
                    <w:rPr>
                      <w:rFonts w:cs="Miriam"/>
                      <w:szCs w:val="18"/>
                      <w:rtl/>
                    </w:rPr>
                    <w:t>מ</w:t>
                  </w:r>
                  <w:r>
                    <w:rPr>
                      <w:rFonts w:cs="Miriam" w:hint="cs"/>
                      <w:szCs w:val="18"/>
                      <w:rtl/>
                    </w:rPr>
                    <w:t>עצר וביקורת</w:t>
                  </w:r>
                </w:p>
              </w:txbxContent>
            </v:textbox>
            <w10:anchorlock/>
          </v:rect>
        </w:pict>
      </w:r>
      <w:r>
        <w:rPr>
          <w:rStyle w:val="big-number"/>
          <w:rFonts w:cs="Miriam"/>
          <w:rtl/>
        </w:rPr>
        <w:t>40.</w:t>
      </w:r>
      <w:r>
        <w:rPr>
          <w:rStyle w:val="big-number"/>
          <w:rFonts w:cs="Miriam"/>
          <w:rtl/>
        </w:rPr>
        <w:tab/>
      </w:r>
      <w:r>
        <w:rPr>
          <w:rStyle w:val="default"/>
          <w:rFonts w:cs="FrankRuehl"/>
          <w:rtl/>
        </w:rPr>
        <w:t>מ</w:t>
      </w:r>
      <w:r>
        <w:rPr>
          <w:rStyle w:val="default"/>
          <w:rFonts w:cs="FrankRuehl" w:hint="cs"/>
          <w:rtl/>
        </w:rPr>
        <w:t>כולה המשמשת או מיועדת לשמש לתנועה בתובלה בינלאומית, שלא קבוע עליה לוח אישור בטיחות, רשאי מפקח החל ביום ח' בטבת תשמ"ה (1 בינואר 1985), לעוצרה או לבצע בה ביקורת אחרת.</w:t>
      </w:r>
    </w:p>
    <w:p w:rsidR="004B3A8E" w:rsidRDefault="004B3A8E">
      <w:pPr>
        <w:pStyle w:val="P00"/>
        <w:spacing w:before="72"/>
        <w:ind w:left="0" w:right="1134"/>
        <w:rPr>
          <w:rStyle w:val="default"/>
          <w:rFonts w:cs="FrankRuehl"/>
          <w:rtl/>
        </w:rPr>
      </w:pPr>
      <w:bookmarkStart w:id="81" w:name="Seif47"/>
      <w:bookmarkEnd w:id="81"/>
      <w:r>
        <w:rPr>
          <w:lang w:val="he-IL"/>
        </w:rPr>
        <w:pict>
          <v:rect id="_x0000_s1087" style="position:absolute;left:0;text-align:left;margin-left:464.5pt;margin-top:8.05pt;width:75.05pt;height:20pt;z-index:251681280" o:allowincell="f" filled="f" stroked="f" strokecolor="lime" strokeweight=".25pt">
            <v:textbox style="mso-next-textbox:#_x0000_s1087" inset="0,0,0,0">
              <w:txbxContent>
                <w:p w:rsidR="001516B2" w:rsidRDefault="001516B2" w:rsidP="00D66769">
                  <w:pPr>
                    <w:spacing w:line="160" w:lineRule="exact"/>
                    <w:jc w:val="left"/>
                    <w:rPr>
                      <w:rFonts w:cs="Miriam"/>
                      <w:noProof/>
                      <w:szCs w:val="18"/>
                      <w:rtl/>
                    </w:rPr>
                  </w:pPr>
                  <w:r>
                    <w:rPr>
                      <w:rFonts w:cs="Miriam"/>
                      <w:szCs w:val="18"/>
                      <w:rtl/>
                    </w:rPr>
                    <w:t>א</w:t>
                  </w:r>
                  <w:r>
                    <w:rPr>
                      <w:rFonts w:cs="Miriam" w:hint="cs"/>
                      <w:szCs w:val="18"/>
                      <w:rtl/>
                    </w:rPr>
                    <w:t>ישור תנועה</w:t>
                  </w:r>
                  <w:r w:rsidR="00D66769">
                    <w:rPr>
                      <w:rFonts w:cs="Miriam" w:hint="cs"/>
                      <w:szCs w:val="18"/>
                      <w:rtl/>
                    </w:rPr>
                    <w:t xml:space="preserve"> </w:t>
                  </w:r>
                  <w:r>
                    <w:rPr>
                      <w:rFonts w:cs="Miriam"/>
                      <w:szCs w:val="18"/>
                      <w:rtl/>
                    </w:rPr>
                    <w:t>מ</w:t>
                  </w:r>
                  <w:r>
                    <w:rPr>
                      <w:rFonts w:cs="Miriam" w:hint="cs"/>
                      <w:szCs w:val="18"/>
                      <w:rtl/>
                    </w:rPr>
                    <w:t>וגבלת</w:t>
                  </w:r>
                </w:p>
              </w:txbxContent>
            </v:textbox>
            <w10:anchorlock/>
          </v:rect>
        </w:pict>
      </w:r>
      <w:r>
        <w:rPr>
          <w:rStyle w:val="big-number"/>
          <w:rFonts w:cs="Miriam"/>
          <w:rtl/>
        </w:rPr>
        <w:t>41.</w:t>
      </w:r>
      <w:r>
        <w:rPr>
          <w:rStyle w:val="big-number"/>
          <w:rFonts w:cs="Miriam"/>
          <w:rtl/>
        </w:rPr>
        <w:tab/>
      </w:r>
      <w:r>
        <w:rPr>
          <w:rStyle w:val="default"/>
          <w:rFonts w:cs="FrankRuehl"/>
          <w:rtl/>
        </w:rPr>
        <w:t>ח</w:t>
      </w:r>
      <w:r>
        <w:rPr>
          <w:rStyle w:val="default"/>
          <w:rFonts w:cs="FrankRuehl" w:hint="cs"/>
          <w:rtl/>
        </w:rPr>
        <w:t>סרה מכולה לוח אישור בטיחות תקף, אך היא ע</w:t>
      </w:r>
      <w:r>
        <w:rPr>
          <w:rStyle w:val="default"/>
          <w:rFonts w:cs="FrankRuehl"/>
          <w:rtl/>
        </w:rPr>
        <w:t>ו</w:t>
      </w:r>
      <w:r>
        <w:rPr>
          <w:rStyle w:val="default"/>
          <w:rFonts w:cs="FrankRuehl" w:hint="cs"/>
          <w:rtl/>
        </w:rPr>
        <w:t>מדת בדרישות האמנה, רשאי מפקח לאשר תנועה מוגבלת של המכולה כאמור בתנאים שימצא לנכון.</w:t>
      </w:r>
    </w:p>
    <w:p w:rsidR="004B3A8E" w:rsidRDefault="004B3A8E">
      <w:pPr>
        <w:pStyle w:val="P00"/>
        <w:spacing w:before="72"/>
        <w:ind w:left="0" w:right="1134"/>
        <w:rPr>
          <w:rStyle w:val="default"/>
          <w:rFonts w:cs="FrankRuehl"/>
          <w:rtl/>
        </w:rPr>
      </w:pPr>
      <w:bookmarkStart w:id="82" w:name="Seif48"/>
      <w:bookmarkEnd w:id="82"/>
      <w:r>
        <w:rPr>
          <w:lang w:val="he-IL"/>
        </w:rPr>
        <w:pict>
          <v:rect id="_x0000_s1088" style="position:absolute;left:0;text-align:left;margin-left:464.5pt;margin-top:8.05pt;width:75.05pt;height:20.25pt;z-index:251682304" o:allowincell="f" filled="f" stroked="f" strokecolor="lime" strokeweight=".25pt">
            <v:textbox style="mso-next-textbox:#_x0000_s1088" inset="0,0,0,0">
              <w:txbxContent>
                <w:p w:rsidR="001516B2" w:rsidRDefault="001516B2" w:rsidP="00D66769">
                  <w:pPr>
                    <w:spacing w:line="160" w:lineRule="exact"/>
                    <w:jc w:val="left"/>
                    <w:rPr>
                      <w:rFonts w:cs="Miriam"/>
                      <w:noProof/>
                      <w:szCs w:val="18"/>
                      <w:rtl/>
                    </w:rPr>
                  </w:pPr>
                  <w:r>
                    <w:rPr>
                      <w:rFonts w:cs="Miriam"/>
                      <w:szCs w:val="18"/>
                      <w:rtl/>
                    </w:rPr>
                    <w:t>ס</w:t>
                  </w:r>
                  <w:r>
                    <w:rPr>
                      <w:rFonts w:cs="Miriam" w:hint="cs"/>
                      <w:szCs w:val="18"/>
                      <w:rtl/>
                    </w:rPr>
                    <w:t>ימון חובת</w:t>
                  </w:r>
                  <w:r w:rsidR="00D66769">
                    <w:rPr>
                      <w:rFonts w:cs="Miriam" w:hint="cs"/>
                      <w:szCs w:val="18"/>
                      <w:rtl/>
                    </w:rPr>
                    <w:t xml:space="preserve"> </w:t>
                  </w:r>
                  <w:r>
                    <w:rPr>
                      <w:rFonts w:cs="Miriam"/>
                      <w:szCs w:val="18"/>
                      <w:rtl/>
                    </w:rPr>
                    <w:t>ב</w:t>
                  </w:r>
                  <w:r>
                    <w:rPr>
                      <w:rFonts w:cs="Miriam" w:hint="cs"/>
                      <w:szCs w:val="18"/>
                      <w:rtl/>
                    </w:rPr>
                    <w:t>דיקה</w:t>
                  </w:r>
                </w:p>
                <w:p w:rsidR="001516B2" w:rsidRDefault="001516B2" w:rsidP="00D66769">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שמ"ט-1989</w:t>
                  </w:r>
                </w:p>
              </w:txbxContent>
            </v:textbox>
            <w10:anchorlock/>
          </v:rect>
        </w:pict>
      </w:r>
      <w:r>
        <w:rPr>
          <w:rStyle w:val="big-number"/>
          <w:rFonts w:cs="Miriam"/>
          <w:rtl/>
        </w:rPr>
        <w:t>42.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מצא מפקח אחרי יום ל' בכסלו תשמ"ז (1 בינואר 1987) כי מכולה, המשמשת או מיועדת לשמש לתנועה בתובלה בינלאומית, לא נבדקה בזמן,</w:t>
      </w:r>
      <w:r>
        <w:rPr>
          <w:rStyle w:val="default"/>
          <w:rFonts w:cs="FrankRuehl"/>
          <w:rtl/>
        </w:rPr>
        <w:t xml:space="preserve"> </w:t>
      </w:r>
      <w:r>
        <w:rPr>
          <w:rStyle w:val="default"/>
          <w:rFonts w:cs="FrankRuehl" w:hint="cs"/>
          <w:rtl/>
        </w:rPr>
        <w:t>יקבע במקום בולט על גבי המכולה סימן לפי הדוגמה בתוספת השניה המציין כי המכולה חייבת בדיקה לפני טעינתה מחדש ושימוש נוסף בה בתובלה בינלאומית.</w:t>
      </w:r>
    </w:p>
    <w:p w:rsidR="004B3A8E" w:rsidRDefault="004B3A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בסימן יצויין המקום והתאריך שבו נקבע, ועליו להישאר קריא וקבוע במשך 12 חדשים.</w:t>
      </w:r>
    </w:p>
    <w:p w:rsidR="004B3A8E" w:rsidRDefault="004B3A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אין להסיר סימן כאמור בתקנת משנה</w:t>
      </w:r>
      <w:r>
        <w:rPr>
          <w:rStyle w:val="default"/>
          <w:rFonts w:cs="FrankRuehl"/>
          <w:rtl/>
        </w:rPr>
        <w:t xml:space="preserve"> (</w:t>
      </w:r>
      <w:r>
        <w:rPr>
          <w:rStyle w:val="default"/>
          <w:rFonts w:cs="FrankRuehl" w:hint="cs"/>
          <w:rtl/>
        </w:rPr>
        <w:t>א) עד שהמכולה נבדקה לפי הוראות תקנה 37.</w:t>
      </w:r>
    </w:p>
    <w:p w:rsidR="004B3A8E" w:rsidRDefault="004B3A8E">
      <w:pPr>
        <w:pStyle w:val="P00"/>
        <w:spacing w:before="72"/>
        <w:ind w:left="0" w:right="1134"/>
        <w:rPr>
          <w:rStyle w:val="default"/>
          <w:rFonts w:cs="FrankRuehl" w:hint="cs"/>
          <w:rtl/>
        </w:rPr>
      </w:pPr>
      <w:r>
        <w:rPr>
          <w:lang w:val="he-IL"/>
        </w:rPr>
        <w:pict>
          <v:rect id="_x0000_s1089" style="position:absolute;left:0;text-align:left;margin-left:464.5pt;margin-top:8.05pt;width:75.05pt;height:15.95pt;z-index:251683328" o:allowincell="f" filled="f" stroked="f" strokecolor="lime" strokeweight=".25pt">
            <v:textbox style="mso-next-textbox:#_x0000_s1089" inset="0,0,0,0">
              <w:txbxContent>
                <w:p w:rsidR="001516B2" w:rsidRDefault="001516B2" w:rsidP="00D66769">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שמ"ט-1989</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מפקח שקבע סימן כאמור בתקנת משנה (א) יודיע על כך בכתב לבעלי המכולה ובמידת האפשר לבעלי המטען שבמכולה.</w:t>
      </w:r>
    </w:p>
    <w:p w:rsidR="001516B2" w:rsidRPr="006A1875" w:rsidRDefault="001516B2" w:rsidP="001516B2">
      <w:pPr>
        <w:pStyle w:val="P00"/>
        <w:tabs>
          <w:tab w:val="clear" w:pos="6259"/>
        </w:tabs>
        <w:spacing w:before="0"/>
        <w:ind w:left="0" w:right="1134"/>
        <w:rPr>
          <w:rFonts w:hint="cs"/>
          <w:vanish/>
          <w:color w:val="FF0000"/>
          <w:szCs w:val="20"/>
          <w:shd w:val="clear" w:color="auto" w:fill="FFFF99"/>
          <w:rtl/>
        </w:rPr>
      </w:pPr>
      <w:bookmarkStart w:id="83" w:name="Rov95"/>
      <w:r w:rsidRPr="006A1875">
        <w:rPr>
          <w:rFonts w:hint="cs"/>
          <w:vanish/>
          <w:color w:val="FF0000"/>
          <w:szCs w:val="20"/>
          <w:shd w:val="clear" w:color="auto" w:fill="FFFF99"/>
          <w:rtl/>
        </w:rPr>
        <w:t>מיום 1.5.1989</w:t>
      </w:r>
    </w:p>
    <w:p w:rsidR="001516B2" w:rsidRPr="006A1875" w:rsidRDefault="001516B2" w:rsidP="001516B2">
      <w:pPr>
        <w:pStyle w:val="P00"/>
        <w:spacing w:before="0"/>
        <w:ind w:left="0" w:right="1134"/>
        <w:rPr>
          <w:rFonts w:hint="cs"/>
          <w:b/>
          <w:bCs/>
          <w:vanish/>
          <w:szCs w:val="20"/>
          <w:shd w:val="clear" w:color="auto" w:fill="FFFF99"/>
          <w:rtl/>
        </w:rPr>
      </w:pPr>
      <w:r w:rsidRPr="006A1875">
        <w:rPr>
          <w:rFonts w:hint="cs"/>
          <w:b/>
          <w:bCs/>
          <w:vanish/>
          <w:szCs w:val="20"/>
          <w:shd w:val="clear" w:color="auto" w:fill="FFFF99"/>
          <w:rtl/>
        </w:rPr>
        <w:t>תק' תשמ"ט-1989</w:t>
      </w:r>
    </w:p>
    <w:p w:rsidR="001516B2" w:rsidRPr="006A1875" w:rsidRDefault="001516B2" w:rsidP="001516B2">
      <w:pPr>
        <w:pStyle w:val="P00"/>
        <w:spacing w:before="0"/>
        <w:ind w:left="0" w:right="1134"/>
        <w:rPr>
          <w:rFonts w:hint="cs"/>
          <w:vanish/>
          <w:szCs w:val="20"/>
          <w:shd w:val="clear" w:color="auto" w:fill="FFFF99"/>
          <w:rtl/>
        </w:rPr>
      </w:pPr>
      <w:hyperlink r:id="rId44" w:history="1">
        <w:r w:rsidRPr="006A1875">
          <w:rPr>
            <w:rStyle w:val="Hyperlink"/>
            <w:rFonts w:hint="cs"/>
            <w:vanish/>
            <w:szCs w:val="20"/>
            <w:shd w:val="clear" w:color="auto" w:fill="FFFF99"/>
            <w:rtl/>
          </w:rPr>
          <w:t>ק"ת תשמ"ט מס' 5171</w:t>
        </w:r>
      </w:hyperlink>
      <w:r w:rsidRPr="006A1875">
        <w:rPr>
          <w:rFonts w:hint="cs"/>
          <w:vanish/>
          <w:szCs w:val="20"/>
          <w:shd w:val="clear" w:color="auto" w:fill="FFFF99"/>
          <w:rtl/>
        </w:rPr>
        <w:t xml:space="preserve"> מיום 19.3.1989 עמ' 556</w:t>
      </w:r>
    </w:p>
    <w:p w:rsidR="001516B2" w:rsidRPr="006A1875" w:rsidRDefault="001516B2" w:rsidP="001516B2">
      <w:pPr>
        <w:pStyle w:val="P00"/>
        <w:ind w:left="0" w:right="1134"/>
        <w:rPr>
          <w:rStyle w:val="default"/>
          <w:rFonts w:cs="FrankRuehl"/>
          <w:vanish/>
          <w:sz w:val="22"/>
          <w:szCs w:val="22"/>
          <w:shd w:val="clear" w:color="auto" w:fill="FFFF99"/>
          <w:rtl/>
        </w:rPr>
      </w:pPr>
      <w:r w:rsidRPr="006A1875">
        <w:rPr>
          <w:rStyle w:val="big-number"/>
          <w:rFonts w:cs="FrankRuehl"/>
          <w:vanish/>
          <w:sz w:val="22"/>
          <w:szCs w:val="22"/>
          <w:shd w:val="clear" w:color="auto" w:fill="FFFF99"/>
          <w:rtl/>
        </w:rPr>
        <w:t>42.</w:t>
      </w:r>
      <w:r w:rsidRPr="006A1875">
        <w:rPr>
          <w:rStyle w:val="big-number"/>
          <w:rFonts w:cs="FrankRuehl"/>
          <w:vanish/>
          <w:sz w:val="22"/>
          <w:szCs w:val="22"/>
          <w:shd w:val="clear" w:color="auto" w:fill="FFFF99"/>
          <w:rtl/>
        </w:rPr>
        <w:tab/>
      </w:r>
      <w:r w:rsidRPr="006A1875">
        <w:rPr>
          <w:rStyle w:val="default"/>
          <w:rFonts w:cs="FrankRuehl"/>
          <w:vanish/>
          <w:sz w:val="22"/>
          <w:szCs w:val="22"/>
          <w:shd w:val="clear" w:color="auto" w:fill="FFFF99"/>
          <w:rtl/>
        </w:rPr>
        <w:t>(</w:t>
      </w:r>
      <w:r w:rsidRPr="006A1875">
        <w:rPr>
          <w:rStyle w:val="default"/>
          <w:rFonts w:cs="FrankRuehl" w:hint="cs"/>
          <w:vanish/>
          <w:sz w:val="22"/>
          <w:szCs w:val="22"/>
          <w:shd w:val="clear" w:color="auto" w:fill="FFFF99"/>
          <w:rtl/>
        </w:rPr>
        <w:t>א)</w:t>
      </w:r>
      <w:r w:rsidRPr="006A1875">
        <w:rPr>
          <w:rStyle w:val="default"/>
          <w:rFonts w:cs="FrankRuehl"/>
          <w:vanish/>
          <w:sz w:val="22"/>
          <w:szCs w:val="22"/>
          <w:shd w:val="clear" w:color="auto" w:fill="FFFF99"/>
          <w:rtl/>
        </w:rPr>
        <w:tab/>
      </w:r>
      <w:r w:rsidRPr="006A1875">
        <w:rPr>
          <w:rStyle w:val="default"/>
          <w:rFonts w:cs="FrankRuehl" w:hint="cs"/>
          <w:vanish/>
          <w:sz w:val="22"/>
          <w:szCs w:val="22"/>
          <w:shd w:val="clear" w:color="auto" w:fill="FFFF99"/>
          <w:rtl/>
        </w:rPr>
        <w:t>מצא מפקח אחרי יום ל' בכסלו תשמ"ז (1 בינואר 1987) כי מכולה, המשמשת או מיועדת לשמש לתנועה בתובלה בינלאומית, לא נבדקה בזמן,</w:t>
      </w:r>
      <w:r w:rsidRPr="006A1875">
        <w:rPr>
          <w:rStyle w:val="default"/>
          <w:rFonts w:cs="FrankRuehl"/>
          <w:vanish/>
          <w:sz w:val="22"/>
          <w:szCs w:val="22"/>
          <w:shd w:val="clear" w:color="auto" w:fill="FFFF99"/>
          <w:rtl/>
        </w:rPr>
        <w:t xml:space="preserve"> </w:t>
      </w:r>
      <w:r w:rsidRPr="006A1875">
        <w:rPr>
          <w:rStyle w:val="default"/>
          <w:rFonts w:cs="FrankRuehl" w:hint="cs"/>
          <w:vanish/>
          <w:sz w:val="22"/>
          <w:szCs w:val="22"/>
          <w:shd w:val="clear" w:color="auto" w:fill="FFFF99"/>
          <w:rtl/>
        </w:rPr>
        <w:t xml:space="preserve">יקבע במקום בולט על גבי המכולה סימן </w:t>
      </w:r>
      <w:r w:rsidRPr="006A1875">
        <w:rPr>
          <w:rStyle w:val="default"/>
          <w:rFonts w:cs="FrankRuehl" w:hint="cs"/>
          <w:vanish/>
          <w:sz w:val="22"/>
          <w:szCs w:val="22"/>
          <w:u w:val="single"/>
          <w:shd w:val="clear" w:color="auto" w:fill="FFFF99"/>
          <w:rtl/>
        </w:rPr>
        <w:t>לפי הדוגמה בתוספת השניה</w:t>
      </w:r>
      <w:r w:rsidRPr="006A1875">
        <w:rPr>
          <w:rStyle w:val="default"/>
          <w:rFonts w:cs="FrankRuehl" w:hint="cs"/>
          <w:vanish/>
          <w:sz w:val="22"/>
          <w:szCs w:val="22"/>
          <w:shd w:val="clear" w:color="auto" w:fill="FFFF99"/>
          <w:rtl/>
        </w:rPr>
        <w:t xml:space="preserve"> המציין כי המכולה חייבת בדיקה לפני טעינתה מחדש ושימוש נוסף בה בתובלה בינלאומית.</w:t>
      </w:r>
    </w:p>
    <w:p w:rsidR="001516B2" w:rsidRPr="006A1875" w:rsidRDefault="001516B2" w:rsidP="001516B2">
      <w:pPr>
        <w:pStyle w:val="P00"/>
        <w:spacing w:before="0"/>
        <w:ind w:left="0" w:right="1134"/>
        <w:rPr>
          <w:rStyle w:val="default"/>
          <w:rFonts w:cs="FrankRuehl"/>
          <w:vanish/>
          <w:sz w:val="22"/>
          <w:szCs w:val="22"/>
          <w:shd w:val="clear" w:color="auto" w:fill="FFFF99"/>
          <w:rtl/>
        </w:rPr>
      </w:pPr>
      <w:r w:rsidRPr="006A1875">
        <w:rPr>
          <w:vanish/>
          <w:sz w:val="22"/>
          <w:szCs w:val="22"/>
          <w:shd w:val="clear" w:color="auto" w:fill="FFFF99"/>
          <w:rtl/>
        </w:rPr>
        <w:tab/>
      </w:r>
      <w:r w:rsidRPr="006A1875">
        <w:rPr>
          <w:rStyle w:val="default"/>
          <w:rFonts w:cs="FrankRuehl"/>
          <w:vanish/>
          <w:sz w:val="22"/>
          <w:szCs w:val="22"/>
          <w:shd w:val="clear" w:color="auto" w:fill="FFFF99"/>
          <w:rtl/>
        </w:rPr>
        <w:t>(</w:t>
      </w:r>
      <w:r w:rsidRPr="006A1875">
        <w:rPr>
          <w:rStyle w:val="default"/>
          <w:rFonts w:cs="FrankRuehl" w:hint="cs"/>
          <w:vanish/>
          <w:sz w:val="22"/>
          <w:szCs w:val="22"/>
          <w:shd w:val="clear" w:color="auto" w:fill="FFFF99"/>
          <w:rtl/>
        </w:rPr>
        <w:t>ב)</w:t>
      </w:r>
      <w:r w:rsidRPr="006A1875">
        <w:rPr>
          <w:rStyle w:val="default"/>
          <w:rFonts w:cs="FrankRuehl"/>
          <w:vanish/>
          <w:sz w:val="22"/>
          <w:szCs w:val="22"/>
          <w:shd w:val="clear" w:color="auto" w:fill="FFFF99"/>
          <w:rtl/>
        </w:rPr>
        <w:tab/>
      </w:r>
      <w:r w:rsidRPr="006A1875">
        <w:rPr>
          <w:rStyle w:val="default"/>
          <w:rFonts w:cs="FrankRuehl" w:hint="cs"/>
          <w:vanish/>
          <w:sz w:val="22"/>
          <w:szCs w:val="22"/>
          <w:shd w:val="clear" w:color="auto" w:fill="FFFF99"/>
          <w:rtl/>
        </w:rPr>
        <w:t>בסימן יצויין המקום והתאריך שבו נקבע, ועליו להישאר קריא וקבוע במשך 12 חדשים.</w:t>
      </w:r>
    </w:p>
    <w:p w:rsidR="001516B2" w:rsidRPr="006A1875" w:rsidRDefault="001516B2" w:rsidP="001516B2">
      <w:pPr>
        <w:pStyle w:val="P00"/>
        <w:spacing w:before="0"/>
        <w:ind w:left="0" w:right="1134"/>
        <w:rPr>
          <w:rStyle w:val="default"/>
          <w:rFonts w:cs="FrankRuehl"/>
          <w:vanish/>
          <w:sz w:val="22"/>
          <w:szCs w:val="22"/>
          <w:shd w:val="clear" w:color="auto" w:fill="FFFF99"/>
          <w:rtl/>
        </w:rPr>
      </w:pPr>
      <w:r w:rsidRPr="006A1875">
        <w:rPr>
          <w:vanish/>
          <w:sz w:val="22"/>
          <w:szCs w:val="22"/>
          <w:shd w:val="clear" w:color="auto" w:fill="FFFF99"/>
          <w:rtl/>
        </w:rPr>
        <w:tab/>
      </w:r>
      <w:r w:rsidRPr="006A1875">
        <w:rPr>
          <w:rStyle w:val="default"/>
          <w:rFonts w:cs="FrankRuehl"/>
          <w:vanish/>
          <w:sz w:val="22"/>
          <w:szCs w:val="22"/>
          <w:shd w:val="clear" w:color="auto" w:fill="FFFF99"/>
          <w:rtl/>
        </w:rPr>
        <w:t>(</w:t>
      </w:r>
      <w:r w:rsidRPr="006A1875">
        <w:rPr>
          <w:rStyle w:val="default"/>
          <w:rFonts w:cs="FrankRuehl" w:hint="cs"/>
          <w:vanish/>
          <w:sz w:val="22"/>
          <w:szCs w:val="22"/>
          <w:shd w:val="clear" w:color="auto" w:fill="FFFF99"/>
          <w:rtl/>
        </w:rPr>
        <w:t>ג)</w:t>
      </w:r>
      <w:r w:rsidRPr="006A1875">
        <w:rPr>
          <w:rStyle w:val="default"/>
          <w:rFonts w:cs="FrankRuehl"/>
          <w:vanish/>
          <w:sz w:val="22"/>
          <w:szCs w:val="22"/>
          <w:shd w:val="clear" w:color="auto" w:fill="FFFF99"/>
          <w:rtl/>
        </w:rPr>
        <w:tab/>
      </w:r>
      <w:r w:rsidRPr="006A1875">
        <w:rPr>
          <w:rStyle w:val="default"/>
          <w:rFonts w:cs="FrankRuehl" w:hint="cs"/>
          <w:vanish/>
          <w:sz w:val="22"/>
          <w:szCs w:val="22"/>
          <w:shd w:val="clear" w:color="auto" w:fill="FFFF99"/>
          <w:rtl/>
        </w:rPr>
        <w:t>אין להסיר סימן כאמור בתקנת משנה</w:t>
      </w:r>
      <w:r w:rsidRPr="006A1875">
        <w:rPr>
          <w:rStyle w:val="default"/>
          <w:rFonts w:cs="FrankRuehl"/>
          <w:vanish/>
          <w:sz w:val="22"/>
          <w:szCs w:val="22"/>
          <w:shd w:val="clear" w:color="auto" w:fill="FFFF99"/>
          <w:rtl/>
        </w:rPr>
        <w:t xml:space="preserve"> (</w:t>
      </w:r>
      <w:r w:rsidRPr="006A1875">
        <w:rPr>
          <w:rStyle w:val="default"/>
          <w:rFonts w:cs="FrankRuehl" w:hint="cs"/>
          <w:vanish/>
          <w:sz w:val="22"/>
          <w:szCs w:val="22"/>
          <w:shd w:val="clear" w:color="auto" w:fill="FFFF99"/>
          <w:rtl/>
        </w:rPr>
        <w:t>א) עד שהמכולה נבדקה לפי הוראות תקנה 37.</w:t>
      </w:r>
    </w:p>
    <w:p w:rsidR="001516B2" w:rsidRPr="001516B2" w:rsidRDefault="001516B2" w:rsidP="001516B2">
      <w:pPr>
        <w:pStyle w:val="P00"/>
        <w:spacing w:before="0"/>
        <w:ind w:left="0" w:right="1134"/>
        <w:rPr>
          <w:rStyle w:val="default"/>
          <w:rFonts w:cs="FrankRuehl" w:hint="cs"/>
          <w:sz w:val="2"/>
          <w:szCs w:val="2"/>
          <w:u w:val="single"/>
          <w:rtl/>
        </w:rPr>
      </w:pPr>
      <w:r w:rsidRPr="006A1875">
        <w:rPr>
          <w:vanish/>
          <w:sz w:val="22"/>
          <w:szCs w:val="22"/>
          <w:shd w:val="clear" w:color="auto" w:fill="FFFF99"/>
          <w:rtl/>
        </w:rPr>
        <w:tab/>
      </w:r>
      <w:r w:rsidRPr="006A1875">
        <w:rPr>
          <w:rStyle w:val="default"/>
          <w:rFonts w:cs="FrankRuehl"/>
          <w:vanish/>
          <w:sz w:val="22"/>
          <w:szCs w:val="22"/>
          <w:u w:val="single"/>
          <w:shd w:val="clear" w:color="auto" w:fill="FFFF99"/>
          <w:rtl/>
        </w:rPr>
        <w:t>(</w:t>
      </w:r>
      <w:r w:rsidRPr="006A1875">
        <w:rPr>
          <w:rStyle w:val="default"/>
          <w:rFonts w:cs="FrankRuehl" w:hint="cs"/>
          <w:vanish/>
          <w:sz w:val="22"/>
          <w:szCs w:val="22"/>
          <w:u w:val="single"/>
          <w:shd w:val="clear" w:color="auto" w:fill="FFFF99"/>
          <w:rtl/>
        </w:rPr>
        <w:t>ד)</w:t>
      </w:r>
      <w:r w:rsidRPr="006A1875">
        <w:rPr>
          <w:rStyle w:val="default"/>
          <w:rFonts w:cs="FrankRuehl"/>
          <w:vanish/>
          <w:sz w:val="22"/>
          <w:szCs w:val="22"/>
          <w:u w:val="single"/>
          <w:shd w:val="clear" w:color="auto" w:fill="FFFF99"/>
          <w:rtl/>
        </w:rPr>
        <w:tab/>
      </w:r>
      <w:r w:rsidRPr="006A1875">
        <w:rPr>
          <w:rStyle w:val="default"/>
          <w:rFonts w:cs="FrankRuehl" w:hint="cs"/>
          <w:vanish/>
          <w:sz w:val="22"/>
          <w:szCs w:val="22"/>
          <w:u w:val="single"/>
          <w:shd w:val="clear" w:color="auto" w:fill="FFFF99"/>
          <w:rtl/>
        </w:rPr>
        <w:t>מפקח שקבע סימן כאמור בתקנת משנה (א) יודיע על כך בכתב לבעלי המכולה ובמידת האפשר לבעלי המטען שבמכולה.</w:t>
      </w:r>
      <w:bookmarkEnd w:id="83"/>
    </w:p>
    <w:p w:rsidR="004B3A8E" w:rsidRDefault="004B3A8E">
      <w:pPr>
        <w:pStyle w:val="P00"/>
        <w:spacing w:before="72"/>
        <w:ind w:left="0" w:right="1134"/>
        <w:rPr>
          <w:rStyle w:val="default"/>
          <w:rFonts w:cs="FrankRuehl"/>
          <w:rtl/>
        </w:rPr>
      </w:pPr>
      <w:bookmarkStart w:id="84" w:name="Seif49"/>
      <w:bookmarkEnd w:id="84"/>
      <w:r>
        <w:rPr>
          <w:lang w:val="he-IL"/>
        </w:rPr>
        <w:pict>
          <v:rect id="_x0000_s1090" style="position:absolute;left:0;text-align:left;margin-left:464.5pt;margin-top:8.05pt;width:75.05pt;height:21.95pt;z-index:251684352" o:allowincell="f" filled="f" stroked="f" strokecolor="lime" strokeweight=".25pt">
            <v:textbox style="mso-next-textbox:#_x0000_s1090" inset="0,0,0,0">
              <w:txbxContent>
                <w:p w:rsidR="001516B2" w:rsidRDefault="001516B2">
                  <w:pPr>
                    <w:spacing w:line="160" w:lineRule="exact"/>
                    <w:jc w:val="left"/>
                    <w:rPr>
                      <w:rFonts w:cs="Miriam"/>
                      <w:noProof/>
                      <w:szCs w:val="18"/>
                      <w:rtl/>
                    </w:rPr>
                  </w:pPr>
                  <w:r>
                    <w:rPr>
                      <w:rFonts w:cs="Miriam"/>
                      <w:szCs w:val="18"/>
                      <w:rtl/>
                    </w:rPr>
                    <w:t>פ</w:t>
                  </w:r>
                  <w:r>
                    <w:rPr>
                      <w:rFonts w:cs="Miriam" w:hint="cs"/>
                      <w:szCs w:val="18"/>
                      <w:rtl/>
                    </w:rPr>
                    <w:t>סילת מכולה מסומנת</w:t>
                  </w:r>
                </w:p>
              </w:txbxContent>
            </v:textbox>
            <w10:anchorlock/>
          </v:rect>
        </w:pict>
      </w:r>
      <w:r>
        <w:rPr>
          <w:rStyle w:val="big-number"/>
          <w:rFonts w:cs="Miriam"/>
          <w:rtl/>
        </w:rPr>
        <w:t>43.</w:t>
      </w:r>
      <w:r>
        <w:rPr>
          <w:rStyle w:val="big-number"/>
          <w:rFonts w:cs="Miriam"/>
          <w:rtl/>
        </w:rPr>
        <w:tab/>
      </w:r>
      <w:r>
        <w:rPr>
          <w:rStyle w:val="default"/>
          <w:rFonts w:cs="FrankRuehl"/>
          <w:rtl/>
        </w:rPr>
        <w:t>מ</w:t>
      </w:r>
      <w:r>
        <w:rPr>
          <w:rStyle w:val="default"/>
          <w:rFonts w:cs="FrankRuehl" w:hint="cs"/>
          <w:rtl/>
        </w:rPr>
        <w:t>צא מפקח כי מכולה שסומנה כאמור בתקנה 42 הוטענה מחדש ושימ</w:t>
      </w:r>
      <w:r>
        <w:rPr>
          <w:rStyle w:val="default"/>
          <w:rFonts w:cs="FrankRuehl"/>
          <w:rtl/>
        </w:rPr>
        <w:t>ש</w:t>
      </w:r>
      <w:r>
        <w:rPr>
          <w:rStyle w:val="default"/>
          <w:rFonts w:cs="FrankRuehl" w:hint="cs"/>
          <w:rtl/>
        </w:rPr>
        <w:t>ה או הוצעה לתנועה בתובלה בינלאומית מבלי שנבדקה קודם לכן, יפסול אותה לשירות, עד שתעמוד בדרישות.</w:t>
      </w:r>
    </w:p>
    <w:p w:rsidR="004B3A8E" w:rsidRDefault="004B3A8E">
      <w:pPr>
        <w:pStyle w:val="P00"/>
        <w:spacing w:before="72"/>
        <w:ind w:left="0" w:right="1134"/>
        <w:rPr>
          <w:rStyle w:val="default"/>
          <w:rFonts w:cs="FrankRuehl"/>
          <w:rtl/>
        </w:rPr>
      </w:pPr>
      <w:bookmarkStart w:id="85" w:name="Seif50"/>
      <w:bookmarkEnd w:id="85"/>
      <w:r>
        <w:rPr>
          <w:lang w:val="he-IL"/>
        </w:rPr>
        <w:pict>
          <v:rect id="_x0000_s1091" style="position:absolute;left:0;text-align:left;margin-left:464.5pt;margin-top:8.05pt;width:75.05pt;height:20pt;z-index:251685376" o:allowincell="f" filled="f" stroked="f" strokecolor="lime" strokeweight=".25pt">
            <v:textbox style="mso-next-textbox:#_x0000_s1091" inset="0,0,0,0">
              <w:txbxContent>
                <w:p w:rsidR="001516B2" w:rsidRDefault="001516B2" w:rsidP="00D66769">
                  <w:pPr>
                    <w:spacing w:line="160" w:lineRule="exact"/>
                    <w:jc w:val="left"/>
                    <w:rPr>
                      <w:rFonts w:cs="Miriam"/>
                      <w:noProof/>
                      <w:szCs w:val="18"/>
                      <w:rtl/>
                    </w:rPr>
                  </w:pPr>
                  <w:r>
                    <w:rPr>
                      <w:rFonts w:cs="Miriam"/>
                      <w:szCs w:val="18"/>
                      <w:rtl/>
                    </w:rPr>
                    <w:t>ב</w:t>
                  </w:r>
                  <w:r>
                    <w:rPr>
                      <w:rFonts w:cs="Miriam" w:hint="cs"/>
                      <w:szCs w:val="18"/>
                      <w:rtl/>
                    </w:rPr>
                    <w:t>דיקה לאחר</w:t>
                  </w:r>
                  <w:r w:rsidR="00D66769">
                    <w:rPr>
                      <w:rFonts w:cs="Miriam" w:hint="cs"/>
                      <w:szCs w:val="18"/>
                      <w:rtl/>
                    </w:rPr>
                    <w:t xml:space="preserve"> </w:t>
                  </w:r>
                  <w:r>
                    <w:rPr>
                      <w:rFonts w:cs="Miriam"/>
                      <w:szCs w:val="18"/>
                      <w:rtl/>
                    </w:rPr>
                    <w:t>ק</w:t>
                  </w:r>
                  <w:r>
                    <w:rPr>
                      <w:rFonts w:cs="Miriam" w:hint="cs"/>
                      <w:szCs w:val="18"/>
                      <w:rtl/>
                    </w:rPr>
                    <w:t>יום דרישות</w:t>
                  </w:r>
                </w:p>
              </w:txbxContent>
            </v:textbox>
            <w10:anchorlock/>
          </v:rect>
        </w:pict>
      </w:r>
      <w:r>
        <w:rPr>
          <w:rStyle w:val="big-number"/>
          <w:rFonts w:cs="Miriam"/>
          <w:rtl/>
        </w:rPr>
        <w:t>44.</w:t>
      </w:r>
      <w:r>
        <w:rPr>
          <w:rStyle w:val="big-number"/>
          <w:rFonts w:cs="Miriam"/>
          <w:rtl/>
        </w:rPr>
        <w:tab/>
      </w:r>
      <w:r>
        <w:rPr>
          <w:rStyle w:val="default"/>
          <w:rFonts w:cs="FrankRuehl"/>
          <w:rtl/>
        </w:rPr>
        <w:t>מ</w:t>
      </w:r>
      <w:r>
        <w:rPr>
          <w:rStyle w:val="default"/>
          <w:rFonts w:cs="FrankRuehl" w:hint="cs"/>
          <w:rtl/>
        </w:rPr>
        <w:t>כולה שנפסלה כאמור והוחזרה למצב בטוח, לאחר שקוימו הדרישות לגביה, חייבת בבדיקה כמפורט בתקנה 37, ויסומן עליה תאריך הבדיקה החדש לפי ת</w:t>
      </w:r>
      <w:r>
        <w:rPr>
          <w:rStyle w:val="default"/>
          <w:rFonts w:cs="FrankRuehl"/>
          <w:rtl/>
        </w:rPr>
        <w:t>ק</w:t>
      </w:r>
      <w:r>
        <w:rPr>
          <w:rStyle w:val="default"/>
          <w:rFonts w:cs="FrankRuehl" w:hint="cs"/>
          <w:rtl/>
        </w:rPr>
        <w:t>נה 36.</w:t>
      </w:r>
    </w:p>
    <w:p w:rsidR="004B3A8E" w:rsidRDefault="004B3A8E">
      <w:pPr>
        <w:pStyle w:val="P00"/>
        <w:spacing w:before="72"/>
        <w:ind w:left="0" w:right="1134"/>
        <w:rPr>
          <w:rStyle w:val="default"/>
          <w:rFonts w:cs="FrankRuehl"/>
          <w:rtl/>
        </w:rPr>
      </w:pPr>
      <w:bookmarkStart w:id="86" w:name="Seif51"/>
      <w:bookmarkEnd w:id="86"/>
      <w:r>
        <w:rPr>
          <w:lang w:val="he-IL"/>
        </w:rPr>
        <w:pict>
          <v:rect id="_x0000_s1092" style="position:absolute;left:0;text-align:left;margin-left:464.5pt;margin-top:8.05pt;width:75.05pt;height:20pt;z-index:251686400" o:allowincell="f" filled="f" stroked="f" strokecolor="lime" strokeweight=".25pt">
            <v:textbox style="mso-next-textbox:#_x0000_s1092" inset="0,0,0,0">
              <w:txbxContent>
                <w:p w:rsidR="001516B2" w:rsidRDefault="001516B2" w:rsidP="00D66769">
                  <w:pPr>
                    <w:spacing w:line="160" w:lineRule="exact"/>
                    <w:jc w:val="left"/>
                    <w:rPr>
                      <w:rFonts w:cs="Miriam"/>
                      <w:noProof/>
                      <w:szCs w:val="18"/>
                      <w:rtl/>
                    </w:rPr>
                  </w:pPr>
                  <w:r>
                    <w:rPr>
                      <w:rFonts w:cs="Miriam"/>
                      <w:szCs w:val="18"/>
                      <w:rtl/>
                    </w:rPr>
                    <w:t>ה</w:t>
                  </w:r>
                  <w:r>
                    <w:rPr>
                      <w:rFonts w:cs="Miriam" w:hint="cs"/>
                      <w:szCs w:val="18"/>
                      <w:rtl/>
                    </w:rPr>
                    <w:t>חזרת מכולה</w:t>
                  </w:r>
                  <w:r w:rsidR="00D66769">
                    <w:rPr>
                      <w:rFonts w:cs="Miriam" w:hint="cs"/>
                      <w:szCs w:val="18"/>
                      <w:rtl/>
                    </w:rPr>
                    <w:t xml:space="preserve"> </w:t>
                  </w:r>
                  <w:r>
                    <w:rPr>
                      <w:rFonts w:cs="Miriam"/>
                      <w:szCs w:val="18"/>
                      <w:rtl/>
                    </w:rPr>
                    <w:t>ל</w:t>
                  </w:r>
                  <w:r>
                    <w:rPr>
                      <w:rFonts w:cs="Miriam" w:hint="cs"/>
                      <w:szCs w:val="18"/>
                      <w:rtl/>
                    </w:rPr>
                    <w:t>שירות</w:t>
                  </w:r>
                </w:p>
              </w:txbxContent>
            </v:textbox>
            <w10:anchorlock/>
          </v:rect>
        </w:pict>
      </w:r>
      <w:r>
        <w:rPr>
          <w:rStyle w:val="big-number"/>
          <w:rFonts w:cs="Miriam"/>
          <w:rtl/>
        </w:rPr>
        <w:t>45.</w:t>
      </w:r>
      <w:r>
        <w:rPr>
          <w:rStyle w:val="big-number"/>
          <w:rFonts w:cs="Miriam"/>
          <w:rtl/>
        </w:rPr>
        <w:tab/>
      </w:r>
      <w:r>
        <w:rPr>
          <w:rStyle w:val="default"/>
          <w:rFonts w:cs="FrankRuehl"/>
          <w:rtl/>
        </w:rPr>
        <w:t>ה</w:t>
      </w:r>
      <w:r>
        <w:rPr>
          <w:rStyle w:val="default"/>
          <w:rFonts w:cs="FrankRuehl" w:hint="cs"/>
          <w:rtl/>
        </w:rPr>
        <w:t>ודיע בעל מכולה, בכתב, למפקח כי המכולה עמדה בבדיקות, רשאי הוא, לאחר מתן ההודעה להחזיר את המכולה לשירות.</w:t>
      </w:r>
    </w:p>
    <w:p w:rsidR="004B3A8E" w:rsidRDefault="004B3A8E">
      <w:pPr>
        <w:pStyle w:val="P00"/>
        <w:spacing w:before="72"/>
        <w:ind w:left="0" w:right="1134"/>
        <w:rPr>
          <w:rStyle w:val="default"/>
          <w:rFonts w:cs="FrankRuehl"/>
          <w:rtl/>
        </w:rPr>
      </w:pPr>
      <w:bookmarkStart w:id="87" w:name="Seif52"/>
      <w:bookmarkEnd w:id="87"/>
      <w:r>
        <w:rPr>
          <w:lang w:val="he-IL"/>
        </w:rPr>
        <w:pict>
          <v:rect id="_x0000_s1093" style="position:absolute;left:0;text-align:left;margin-left:464.5pt;margin-top:8.05pt;width:75.05pt;height:10pt;z-index:251687424" o:allowincell="f" filled="f" stroked="f" strokecolor="lime" strokeweight=".25pt">
            <v:textbox style="mso-next-textbox:#_x0000_s1093" inset="0,0,0,0">
              <w:txbxContent>
                <w:p w:rsidR="001516B2" w:rsidRDefault="001516B2">
                  <w:pPr>
                    <w:spacing w:line="160" w:lineRule="exact"/>
                    <w:jc w:val="left"/>
                    <w:rPr>
                      <w:rFonts w:cs="Miriam"/>
                      <w:noProof/>
                      <w:szCs w:val="18"/>
                      <w:rtl/>
                    </w:rPr>
                  </w:pPr>
                  <w:r>
                    <w:rPr>
                      <w:rFonts w:cs="Miriam"/>
                      <w:szCs w:val="18"/>
                      <w:rtl/>
                    </w:rPr>
                    <w:t>ע</w:t>
                  </w:r>
                  <w:r>
                    <w:rPr>
                      <w:rFonts w:cs="Miriam" w:hint="cs"/>
                      <w:szCs w:val="18"/>
                      <w:rtl/>
                    </w:rPr>
                    <w:t>רר</w:t>
                  </w:r>
                </w:p>
              </w:txbxContent>
            </v:textbox>
            <w10:anchorlock/>
          </v:rect>
        </w:pict>
      </w:r>
      <w:r>
        <w:rPr>
          <w:rStyle w:val="big-number"/>
          <w:rFonts w:cs="Miriam"/>
          <w:rtl/>
        </w:rPr>
        <w:t>46.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מי שנפגע מהחלטת המפקח רשאי לערור עליה לפני המנהל.</w:t>
      </w:r>
    </w:p>
    <w:p w:rsidR="004B3A8E" w:rsidRDefault="004B3A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הוגש ערר ידרוש המנהל </w:t>
      </w:r>
      <w:r>
        <w:rPr>
          <w:rStyle w:val="default"/>
          <w:rFonts w:cs="FrankRuehl"/>
          <w:rtl/>
        </w:rPr>
        <w:t>ע</w:t>
      </w:r>
      <w:r>
        <w:rPr>
          <w:rStyle w:val="default"/>
          <w:rFonts w:cs="FrankRuehl" w:hint="cs"/>
          <w:rtl/>
        </w:rPr>
        <w:t>ריכת בדיקה מחדש כדי לקבוע בעצמו את מידת הליקויים; עם תום הבדיקה מחדש יתן המנהל את החלטתו.</w:t>
      </w:r>
    </w:p>
    <w:p w:rsidR="004B3A8E" w:rsidRDefault="004B3A8E">
      <w:pPr>
        <w:pStyle w:val="P00"/>
        <w:spacing w:before="72"/>
        <w:ind w:left="0" w:right="1134"/>
        <w:rPr>
          <w:rStyle w:val="default"/>
          <w:rFonts w:cs="FrankRuehl"/>
          <w:rtl/>
        </w:rPr>
      </w:pPr>
      <w:bookmarkStart w:id="88" w:name="Seif53"/>
      <w:bookmarkEnd w:id="88"/>
      <w:r>
        <w:rPr>
          <w:lang w:val="he-IL"/>
        </w:rPr>
        <w:pict>
          <v:rect id="_x0000_s1094" style="position:absolute;left:0;text-align:left;margin-left:464.5pt;margin-top:8.05pt;width:75.05pt;height:12.75pt;z-index:251688448" o:allowincell="f" filled="f" stroked="f" strokecolor="lime" strokeweight=".25pt">
            <v:textbox style="mso-next-textbox:#_x0000_s1094" inset="0,0,0,0">
              <w:txbxContent>
                <w:p w:rsidR="001516B2" w:rsidRDefault="001516B2" w:rsidP="00D66769">
                  <w:pPr>
                    <w:spacing w:line="160" w:lineRule="exact"/>
                    <w:jc w:val="left"/>
                    <w:rPr>
                      <w:rFonts w:cs="Miriam"/>
                      <w:noProof/>
                      <w:szCs w:val="18"/>
                      <w:rtl/>
                    </w:rPr>
                  </w:pPr>
                  <w:r>
                    <w:rPr>
                      <w:rFonts w:cs="Miriam"/>
                      <w:szCs w:val="18"/>
                      <w:rtl/>
                    </w:rPr>
                    <w:t>ה</w:t>
                  </w:r>
                  <w:r>
                    <w:rPr>
                      <w:rFonts w:cs="Miriam" w:hint="cs"/>
                      <w:szCs w:val="18"/>
                      <w:rtl/>
                    </w:rPr>
                    <w:t>וצאות בדיקה</w:t>
                  </w:r>
                  <w:r w:rsidR="00D66769">
                    <w:rPr>
                      <w:rFonts w:cs="Miriam" w:hint="cs"/>
                      <w:szCs w:val="18"/>
                      <w:rtl/>
                    </w:rPr>
                    <w:t xml:space="preserve"> </w:t>
                  </w:r>
                  <w:r>
                    <w:rPr>
                      <w:rFonts w:cs="Miriam"/>
                      <w:szCs w:val="18"/>
                      <w:rtl/>
                    </w:rPr>
                    <w:t>מ</w:t>
                  </w:r>
                  <w:r>
                    <w:rPr>
                      <w:rFonts w:cs="Miriam" w:hint="cs"/>
                      <w:szCs w:val="18"/>
                      <w:rtl/>
                    </w:rPr>
                    <w:t>חדש</w:t>
                  </w:r>
                </w:p>
              </w:txbxContent>
            </v:textbox>
            <w10:anchorlock/>
          </v:rect>
        </w:pict>
      </w:r>
      <w:r>
        <w:rPr>
          <w:rStyle w:val="big-number"/>
          <w:rFonts w:cs="Miriam"/>
          <w:rtl/>
        </w:rPr>
        <w:t>47.</w:t>
      </w:r>
      <w:r>
        <w:rPr>
          <w:rStyle w:val="big-number"/>
          <w:rFonts w:cs="Miriam"/>
          <w:rtl/>
        </w:rPr>
        <w:tab/>
      </w:r>
      <w:r>
        <w:rPr>
          <w:rStyle w:val="default"/>
          <w:rFonts w:cs="FrankRuehl"/>
          <w:rtl/>
        </w:rPr>
        <w:t>ב</w:t>
      </w:r>
      <w:r>
        <w:rPr>
          <w:rStyle w:val="default"/>
          <w:rFonts w:cs="FrankRuehl" w:hint="cs"/>
          <w:rtl/>
        </w:rPr>
        <w:t>על מכולה ישא את ההוצאות הקשורות בבקשה לבדיקה מחדש.</w:t>
      </w:r>
    </w:p>
    <w:p w:rsidR="004B3A8E" w:rsidRDefault="004B3A8E">
      <w:pPr>
        <w:pStyle w:val="P00"/>
        <w:spacing w:before="72"/>
        <w:ind w:left="0" w:right="1134"/>
        <w:rPr>
          <w:rStyle w:val="default"/>
          <w:rFonts w:cs="FrankRuehl"/>
          <w:rtl/>
        </w:rPr>
      </w:pPr>
      <w:bookmarkStart w:id="89" w:name="Seif54"/>
      <w:bookmarkEnd w:id="89"/>
      <w:r>
        <w:rPr>
          <w:lang w:val="he-IL"/>
        </w:rPr>
        <w:pict>
          <v:rect id="_x0000_s1095" style="position:absolute;left:0;text-align:left;margin-left:464.5pt;margin-top:8.05pt;width:75.05pt;height:37.65pt;z-index:251689472" o:allowincell="f" filled="f" stroked="f" strokecolor="lime" strokeweight=".25pt">
            <v:textbox style="mso-next-textbox:#_x0000_s1095" inset="0,0,0,0">
              <w:txbxContent>
                <w:p w:rsidR="001516B2" w:rsidRDefault="001516B2" w:rsidP="00D66769">
                  <w:pPr>
                    <w:spacing w:line="160" w:lineRule="exact"/>
                    <w:jc w:val="left"/>
                    <w:rPr>
                      <w:rFonts w:cs="Miriam"/>
                      <w:noProof/>
                      <w:szCs w:val="18"/>
                      <w:rtl/>
                    </w:rPr>
                  </w:pPr>
                  <w:r>
                    <w:rPr>
                      <w:rFonts w:cs="Miriam"/>
                      <w:szCs w:val="18"/>
                      <w:rtl/>
                    </w:rPr>
                    <w:t>ח</w:t>
                  </w:r>
                  <w:r>
                    <w:rPr>
                      <w:rFonts w:cs="Miriam" w:hint="cs"/>
                      <w:szCs w:val="18"/>
                      <w:rtl/>
                    </w:rPr>
                    <w:t>ובת בעלים</w:t>
                  </w:r>
                  <w:r w:rsidR="00D66769">
                    <w:rPr>
                      <w:rFonts w:cs="Miriam" w:hint="cs"/>
                      <w:szCs w:val="18"/>
                      <w:rtl/>
                    </w:rPr>
                    <w:t xml:space="preserve"> </w:t>
                  </w:r>
                  <w:r>
                    <w:rPr>
                      <w:rFonts w:cs="Miriam"/>
                      <w:szCs w:val="18"/>
                      <w:rtl/>
                    </w:rPr>
                    <w:t>ל</w:t>
                  </w:r>
                  <w:r>
                    <w:rPr>
                      <w:rFonts w:cs="Miriam" w:hint="cs"/>
                      <w:szCs w:val="18"/>
                      <w:rtl/>
                    </w:rPr>
                    <w:t>ענין מכולה</w:t>
                  </w:r>
                  <w:r w:rsidR="00D66769">
                    <w:rPr>
                      <w:rFonts w:cs="Miriam" w:hint="cs"/>
                      <w:noProof/>
                      <w:szCs w:val="18"/>
                      <w:rtl/>
                    </w:rPr>
                    <w:t xml:space="preserve"> </w:t>
                  </w:r>
                  <w:r>
                    <w:rPr>
                      <w:rFonts w:cs="Miriam"/>
                      <w:szCs w:val="18"/>
                      <w:rtl/>
                    </w:rPr>
                    <w:t>ש</w:t>
                  </w:r>
                  <w:r>
                    <w:rPr>
                      <w:rFonts w:cs="Miriam" w:hint="cs"/>
                      <w:szCs w:val="18"/>
                      <w:rtl/>
                    </w:rPr>
                    <w:t>אינה ראויה</w:t>
                  </w:r>
                  <w:r w:rsidR="00D66769">
                    <w:rPr>
                      <w:rFonts w:cs="Miriam" w:hint="cs"/>
                      <w:szCs w:val="18"/>
                      <w:rtl/>
                    </w:rPr>
                    <w:t xml:space="preserve"> </w:t>
                  </w:r>
                  <w:r>
                    <w:rPr>
                      <w:rFonts w:cs="Miriam"/>
                      <w:szCs w:val="18"/>
                      <w:rtl/>
                    </w:rPr>
                    <w:t>ל</w:t>
                  </w:r>
                  <w:r>
                    <w:rPr>
                      <w:rFonts w:cs="Miriam" w:hint="cs"/>
                      <w:szCs w:val="18"/>
                      <w:rtl/>
                    </w:rPr>
                    <w:t>שימוש</w:t>
                  </w:r>
                </w:p>
                <w:p w:rsidR="001516B2" w:rsidRDefault="001516B2" w:rsidP="00370923">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sidR="00D66769">
                    <w:rPr>
                      <w:rFonts w:cs="Miriam" w:hint="cs"/>
                      <w:szCs w:val="18"/>
                      <w:rtl/>
                    </w:rPr>
                    <w:t>שמ"ט-</w:t>
                  </w:r>
                  <w:r>
                    <w:rPr>
                      <w:rFonts w:cs="Miriam" w:hint="cs"/>
                      <w:szCs w:val="18"/>
                      <w:rtl/>
                    </w:rPr>
                    <w:t>1989</w:t>
                  </w:r>
                </w:p>
              </w:txbxContent>
            </v:textbox>
            <w10:anchorlock/>
          </v:rect>
        </w:pict>
      </w:r>
      <w:r>
        <w:rPr>
          <w:rStyle w:val="big-number"/>
          <w:rFonts w:cs="Miriam"/>
          <w:rtl/>
        </w:rPr>
        <w:t>47</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לענין תקנה</w:t>
      </w:r>
      <w:r>
        <w:rPr>
          <w:rStyle w:val="default"/>
          <w:rFonts w:cs="FrankRuehl"/>
          <w:rtl/>
        </w:rPr>
        <w:t xml:space="preserve"> </w:t>
      </w:r>
      <w:r>
        <w:rPr>
          <w:rStyle w:val="default"/>
          <w:rFonts w:cs="FrankRuehl" w:hint="cs"/>
          <w:rtl/>
        </w:rPr>
        <w:t xml:space="preserve">זו, "מכולה אשר אינה ראויה לשימוש" </w:t>
      </w:r>
      <w:r w:rsidR="006A1875">
        <w:rPr>
          <w:rStyle w:val="default"/>
          <w:rFonts w:cs="FrankRuehl"/>
          <w:rtl/>
        </w:rPr>
        <w:t>–</w:t>
      </w:r>
      <w:r>
        <w:rPr>
          <w:rStyle w:val="default"/>
          <w:rFonts w:cs="FrankRuehl" w:hint="cs"/>
          <w:rtl/>
        </w:rPr>
        <w:t xml:space="preserve"> מכולה שמתקיים בה אחד מאלה:</w:t>
      </w:r>
    </w:p>
    <w:p w:rsidR="004B3A8E" w:rsidRDefault="004B3A8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אינה כשירה למעשה לשמש כמכולה;</w:t>
      </w:r>
    </w:p>
    <w:p w:rsidR="004B3A8E" w:rsidRDefault="004B3A8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נפסלה מלשמש כמכולה בידי רשות האישור;</w:t>
      </w:r>
    </w:p>
    <w:p w:rsidR="004B3A8E" w:rsidRDefault="004B3A8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נפסלה משירות בידי המפקח בהתאם לתקנה 39, ולדעת הבעלים לא תוחזר למצב בטוח;</w:t>
      </w:r>
    </w:p>
    <w:p w:rsidR="004B3A8E" w:rsidRDefault="004B3A8E">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לדעת הבעלים או המפקח יצאה מכלל שימוש</w:t>
      </w:r>
      <w:r>
        <w:rPr>
          <w:rStyle w:val="default"/>
          <w:rFonts w:cs="FrankRuehl"/>
          <w:rtl/>
        </w:rPr>
        <w:t xml:space="preserve"> </w:t>
      </w:r>
      <w:r>
        <w:rPr>
          <w:rStyle w:val="default"/>
          <w:rFonts w:cs="FrankRuehl" w:hint="cs"/>
          <w:rtl/>
        </w:rPr>
        <w:t>כמכולה בהובלה בינלאומית.</w:t>
      </w:r>
    </w:p>
    <w:p w:rsidR="004B3A8E" w:rsidRDefault="004B3A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בעל מכולה אשר אינה ראויה לשימוש יעשה כל אלה:</w:t>
      </w:r>
    </w:p>
    <w:p w:rsidR="004B3A8E" w:rsidRDefault="004B3A8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ינתק את לוח אישור הבטיחות מגוף המכולה וישמידו;</w:t>
      </w:r>
    </w:p>
    <w:p w:rsidR="004B3A8E" w:rsidRDefault="004B3A8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ימחק לבלי הכר כל סימן זיהוי שנתן ארגון התקנים הבינלאומי (</w:t>
      </w:r>
      <w:r>
        <w:rPr>
          <w:rStyle w:val="default"/>
          <w:rFonts w:cs="FrankRuehl"/>
        </w:rPr>
        <w:t>ISO</w:t>
      </w:r>
      <w:r>
        <w:rPr>
          <w:rStyle w:val="default"/>
          <w:rFonts w:cs="FrankRuehl"/>
          <w:rtl/>
        </w:rPr>
        <w:t xml:space="preserve">) </w:t>
      </w:r>
      <w:r>
        <w:rPr>
          <w:rStyle w:val="default"/>
          <w:rFonts w:cs="FrankRuehl" w:hint="cs"/>
          <w:rtl/>
        </w:rPr>
        <w:t>ומספר זיהוי נוסף כלשהו;</w:t>
      </w:r>
    </w:p>
    <w:p w:rsidR="004B3A8E" w:rsidRDefault="004B3A8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ימחק לבלי הכר כל סימן שיש בו כדי לה</w:t>
      </w:r>
      <w:r>
        <w:rPr>
          <w:rStyle w:val="default"/>
          <w:rFonts w:cs="FrankRuehl"/>
          <w:rtl/>
        </w:rPr>
        <w:t>ט</w:t>
      </w:r>
      <w:r>
        <w:rPr>
          <w:rStyle w:val="default"/>
          <w:rFonts w:cs="FrankRuehl" w:hint="cs"/>
          <w:rtl/>
        </w:rPr>
        <w:t>עות את הציבור בדבר יעודה.</w:t>
      </w:r>
    </w:p>
    <w:p w:rsidR="004B3A8E" w:rsidRDefault="004B3A8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ימכור בעל מכולה, לא יחכיר, לא ימסור לידי אחר ולא יעביר למקום אחר מכולה שאינה ראויה לשימוש, אלא לאחר שביצע את הוראות תקנת משנה (ב).</w:t>
      </w:r>
    </w:p>
    <w:p w:rsidR="001516B2" w:rsidRPr="006A1875" w:rsidRDefault="001516B2" w:rsidP="001516B2">
      <w:pPr>
        <w:pStyle w:val="P00"/>
        <w:tabs>
          <w:tab w:val="clear" w:pos="6259"/>
        </w:tabs>
        <w:spacing w:before="0"/>
        <w:ind w:left="0" w:right="1134"/>
        <w:rPr>
          <w:rFonts w:hint="cs"/>
          <w:vanish/>
          <w:color w:val="FF0000"/>
          <w:szCs w:val="20"/>
          <w:shd w:val="clear" w:color="auto" w:fill="FFFF99"/>
          <w:rtl/>
        </w:rPr>
      </w:pPr>
      <w:bookmarkStart w:id="90" w:name="Rov96"/>
      <w:r w:rsidRPr="006A1875">
        <w:rPr>
          <w:rFonts w:hint="cs"/>
          <w:vanish/>
          <w:color w:val="FF0000"/>
          <w:szCs w:val="20"/>
          <w:shd w:val="clear" w:color="auto" w:fill="FFFF99"/>
          <w:rtl/>
        </w:rPr>
        <w:t>מיום 1.5.1989</w:t>
      </w:r>
    </w:p>
    <w:p w:rsidR="001516B2" w:rsidRPr="006A1875" w:rsidRDefault="001516B2" w:rsidP="001516B2">
      <w:pPr>
        <w:pStyle w:val="P00"/>
        <w:spacing w:before="0"/>
        <w:ind w:left="0" w:right="1134"/>
        <w:rPr>
          <w:rFonts w:hint="cs"/>
          <w:b/>
          <w:bCs/>
          <w:vanish/>
          <w:szCs w:val="20"/>
          <w:shd w:val="clear" w:color="auto" w:fill="FFFF99"/>
          <w:rtl/>
        </w:rPr>
      </w:pPr>
      <w:r w:rsidRPr="006A1875">
        <w:rPr>
          <w:rFonts w:hint="cs"/>
          <w:b/>
          <w:bCs/>
          <w:vanish/>
          <w:szCs w:val="20"/>
          <w:shd w:val="clear" w:color="auto" w:fill="FFFF99"/>
          <w:rtl/>
        </w:rPr>
        <w:t>תק' תשמ"ט-1989</w:t>
      </w:r>
    </w:p>
    <w:p w:rsidR="001516B2" w:rsidRPr="006A1875" w:rsidRDefault="001516B2" w:rsidP="001516B2">
      <w:pPr>
        <w:pStyle w:val="P00"/>
        <w:spacing w:before="0"/>
        <w:ind w:left="0" w:right="1134"/>
        <w:rPr>
          <w:rFonts w:hint="cs"/>
          <w:vanish/>
          <w:szCs w:val="20"/>
          <w:shd w:val="clear" w:color="auto" w:fill="FFFF99"/>
          <w:rtl/>
        </w:rPr>
      </w:pPr>
      <w:hyperlink r:id="rId45" w:history="1">
        <w:r w:rsidRPr="006A1875">
          <w:rPr>
            <w:rStyle w:val="Hyperlink"/>
            <w:rFonts w:hint="cs"/>
            <w:vanish/>
            <w:szCs w:val="20"/>
            <w:shd w:val="clear" w:color="auto" w:fill="FFFF99"/>
            <w:rtl/>
          </w:rPr>
          <w:t>ק"ת תשמ"ט מס' 5171</w:t>
        </w:r>
      </w:hyperlink>
      <w:r w:rsidRPr="006A1875">
        <w:rPr>
          <w:rFonts w:hint="cs"/>
          <w:vanish/>
          <w:szCs w:val="20"/>
          <w:shd w:val="clear" w:color="auto" w:fill="FFFF99"/>
          <w:rtl/>
        </w:rPr>
        <w:t xml:space="preserve"> מיום 19.3.1989 עמ' 556</w:t>
      </w:r>
    </w:p>
    <w:p w:rsidR="001516B2" w:rsidRPr="001516B2" w:rsidRDefault="001516B2" w:rsidP="001516B2">
      <w:pPr>
        <w:pStyle w:val="P00"/>
        <w:spacing w:before="0"/>
        <w:ind w:left="0" w:right="1134"/>
        <w:rPr>
          <w:rFonts w:hint="cs"/>
          <w:b/>
          <w:bCs/>
          <w:sz w:val="2"/>
          <w:szCs w:val="2"/>
          <w:rtl/>
        </w:rPr>
      </w:pPr>
      <w:r w:rsidRPr="006A1875">
        <w:rPr>
          <w:rFonts w:hint="cs"/>
          <w:b/>
          <w:bCs/>
          <w:vanish/>
          <w:szCs w:val="20"/>
          <w:shd w:val="clear" w:color="auto" w:fill="FFFF99"/>
          <w:rtl/>
        </w:rPr>
        <w:t>הוספת תקנה 47א</w:t>
      </w:r>
      <w:bookmarkEnd w:id="90"/>
    </w:p>
    <w:p w:rsidR="004B3A8E" w:rsidRDefault="004B3A8E">
      <w:pPr>
        <w:pStyle w:val="medium2-header"/>
        <w:keepLines w:val="0"/>
        <w:spacing w:before="72"/>
        <w:ind w:left="0" w:right="1134"/>
        <w:rPr>
          <w:noProof/>
          <w:sz w:val="20"/>
          <w:rtl/>
        </w:rPr>
      </w:pPr>
      <w:bookmarkStart w:id="91" w:name="med8"/>
      <w:bookmarkEnd w:id="91"/>
      <w:r>
        <w:rPr>
          <w:noProof/>
          <w:sz w:val="20"/>
          <w:rtl/>
        </w:rPr>
        <w:t>פ</w:t>
      </w:r>
      <w:r>
        <w:rPr>
          <w:rFonts w:hint="cs"/>
          <w:noProof/>
          <w:sz w:val="20"/>
          <w:rtl/>
        </w:rPr>
        <w:t>רק תשיעי: הוראות שונות</w:t>
      </w:r>
    </w:p>
    <w:p w:rsidR="004B3A8E" w:rsidRDefault="004B3A8E">
      <w:pPr>
        <w:pStyle w:val="P00"/>
        <w:spacing w:before="72"/>
        <w:ind w:left="0" w:right="1134"/>
        <w:rPr>
          <w:rStyle w:val="default"/>
          <w:rFonts w:cs="FrankRuehl" w:hint="cs"/>
          <w:rtl/>
        </w:rPr>
      </w:pPr>
      <w:r>
        <w:rPr>
          <w:lang w:val="he-IL"/>
        </w:rPr>
        <w:pict>
          <v:rect id="_x0000_s1096" style="position:absolute;left:0;text-align:left;margin-left:464.5pt;margin-top:8.05pt;width:75.05pt;height:12.7pt;z-index:251690496" o:allowincell="f" filled="f" stroked="f" strokecolor="lime" strokeweight=".25pt">
            <v:textbox style="mso-next-textbox:#_x0000_s1096" inset="0,0,0,0">
              <w:txbxContent>
                <w:p w:rsidR="001516B2" w:rsidRDefault="001516B2" w:rsidP="00D66769">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שמ"ט-1989</w:t>
                  </w:r>
                </w:p>
              </w:txbxContent>
            </v:textbox>
            <w10:anchorlock/>
          </v:rect>
        </w:pict>
      </w:r>
      <w:r>
        <w:rPr>
          <w:rStyle w:val="big-number"/>
          <w:rFonts w:cs="Miriam"/>
          <w:rtl/>
        </w:rPr>
        <w:t>48.</w:t>
      </w:r>
      <w:r>
        <w:rPr>
          <w:rStyle w:val="big-number"/>
          <w:rFonts w:cs="Miriam"/>
          <w:rtl/>
        </w:rPr>
        <w:tab/>
      </w:r>
      <w:r>
        <w:rPr>
          <w:rStyle w:val="default"/>
          <w:rFonts w:cs="FrankRuehl"/>
          <w:rtl/>
        </w:rPr>
        <w:t>(</w:t>
      </w:r>
      <w:r>
        <w:rPr>
          <w:rStyle w:val="default"/>
          <w:rFonts w:cs="FrankRuehl" w:hint="cs"/>
          <w:rtl/>
        </w:rPr>
        <w:t>בוטלה).</w:t>
      </w:r>
    </w:p>
    <w:p w:rsidR="001516B2" w:rsidRPr="006A1875" w:rsidRDefault="001516B2" w:rsidP="001516B2">
      <w:pPr>
        <w:pStyle w:val="P00"/>
        <w:tabs>
          <w:tab w:val="clear" w:pos="6259"/>
        </w:tabs>
        <w:spacing w:before="0"/>
        <w:ind w:left="0" w:right="1134"/>
        <w:rPr>
          <w:rFonts w:hint="cs"/>
          <w:vanish/>
          <w:color w:val="FF0000"/>
          <w:szCs w:val="20"/>
          <w:shd w:val="clear" w:color="auto" w:fill="FFFF99"/>
          <w:rtl/>
        </w:rPr>
      </w:pPr>
      <w:bookmarkStart w:id="92" w:name="Rov97"/>
      <w:r w:rsidRPr="006A1875">
        <w:rPr>
          <w:rFonts w:hint="cs"/>
          <w:vanish/>
          <w:color w:val="FF0000"/>
          <w:szCs w:val="20"/>
          <w:shd w:val="clear" w:color="auto" w:fill="FFFF99"/>
          <w:rtl/>
        </w:rPr>
        <w:t>מיום 1.5.1989</w:t>
      </w:r>
    </w:p>
    <w:p w:rsidR="001516B2" w:rsidRPr="006A1875" w:rsidRDefault="001516B2" w:rsidP="001516B2">
      <w:pPr>
        <w:pStyle w:val="P00"/>
        <w:spacing w:before="0"/>
        <w:ind w:left="0" w:right="1134"/>
        <w:rPr>
          <w:rFonts w:hint="cs"/>
          <w:b/>
          <w:bCs/>
          <w:vanish/>
          <w:szCs w:val="20"/>
          <w:shd w:val="clear" w:color="auto" w:fill="FFFF99"/>
          <w:rtl/>
        </w:rPr>
      </w:pPr>
      <w:r w:rsidRPr="006A1875">
        <w:rPr>
          <w:rFonts w:hint="cs"/>
          <w:b/>
          <w:bCs/>
          <w:vanish/>
          <w:szCs w:val="20"/>
          <w:shd w:val="clear" w:color="auto" w:fill="FFFF99"/>
          <w:rtl/>
        </w:rPr>
        <w:t>תק' תשמ"ט-1989</w:t>
      </w:r>
    </w:p>
    <w:p w:rsidR="001516B2" w:rsidRPr="006A1875" w:rsidRDefault="001516B2" w:rsidP="004E1450">
      <w:pPr>
        <w:pStyle w:val="P00"/>
        <w:spacing w:before="0"/>
        <w:ind w:left="0" w:right="1134"/>
        <w:rPr>
          <w:rFonts w:hint="cs"/>
          <w:vanish/>
          <w:szCs w:val="20"/>
          <w:shd w:val="clear" w:color="auto" w:fill="FFFF99"/>
          <w:rtl/>
        </w:rPr>
      </w:pPr>
      <w:hyperlink r:id="rId46" w:history="1">
        <w:r w:rsidRPr="006A1875">
          <w:rPr>
            <w:rStyle w:val="Hyperlink"/>
            <w:rFonts w:hint="cs"/>
            <w:vanish/>
            <w:szCs w:val="20"/>
            <w:shd w:val="clear" w:color="auto" w:fill="FFFF99"/>
            <w:rtl/>
          </w:rPr>
          <w:t>ק"ת תשמ"ט מס' 5171</w:t>
        </w:r>
      </w:hyperlink>
      <w:r w:rsidRPr="006A1875">
        <w:rPr>
          <w:rFonts w:hint="cs"/>
          <w:vanish/>
          <w:szCs w:val="20"/>
          <w:shd w:val="clear" w:color="auto" w:fill="FFFF99"/>
          <w:rtl/>
        </w:rPr>
        <w:t xml:space="preserve"> מיום 19.3.1989 עמ' 55</w:t>
      </w:r>
      <w:r w:rsidR="004E1450" w:rsidRPr="006A1875">
        <w:rPr>
          <w:rFonts w:hint="cs"/>
          <w:vanish/>
          <w:szCs w:val="20"/>
          <w:shd w:val="clear" w:color="auto" w:fill="FFFF99"/>
          <w:rtl/>
        </w:rPr>
        <w:t>7</w:t>
      </w:r>
    </w:p>
    <w:p w:rsidR="001516B2" w:rsidRPr="006A1875" w:rsidRDefault="001516B2" w:rsidP="001516B2">
      <w:pPr>
        <w:pStyle w:val="P00"/>
        <w:spacing w:before="0"/>
        <w:ind w:left="0" w:right="1134"/>
        <w:rPr>
          <w:rFonts w:hint="cs"/>
          <w:b/>
          <w:bCs/>
          <w:vanish/>
          <w:szCs w:val="20"/>
          <w:shd w:val="clear" w:color="auto" w:fill="FFFF99"/>
          <w:rtl/>
        </w:rPr>
      </w:pPr>
      <w:r w:rsidRPr="006A1875">
        <w:rPr>
          <w:rFonts w:hint="cs"/>
          <w:b/>
          <w:bCs/>
          <w:vanish/>
          <w:szCs w:val="20"/>
          <w:shd w:val="clear" w:color="auto" w:fill="FFFF99"/>
          <w:rtl/>
        </w:rPr>
        <w:t>ביטול תקנה 48</w:t>
      </w:r>
    </w:p>
    <w:p w:rsidR="001516B2" w:rsidRPr="006A1875" w:rsidRDefault="001516B2" w:rsidP="001516B2">
      <w:pPr>
        <w:pStyle w:val="P00"/>
        <w:ind w:left="0" w:right="1134"/>
        <w:rPr>
          <w:rFonts w:hint="cs"/>
          <w:vanish/>
          <w:szCs w:val="20"/>
          <w:shd w:val="clear" w:color="auto" w:fill="FFFF99"/>
          <w:rtl/>
        </w:rPr>
      </w:pPr>
      <w:r w:rsidRPr="006A1875">
        <w:rPr>
          <w:rFonts w:hint="cs"/>
          <w:vanish/>
          <w:szCs w:val="20"/>
          <w:shd w:val="clear" w:color="auto" w:fill="FFFF99"/>
          <w:rtl/>
        </w:rPr>
        <w:t>הנוסח הקודם:</w:t>
      </w:r>
    </w:p>
    <w:p w:rsidR="001516B2" w:rsidRPr="006A1875" w:rsidRDefault="001516B2" w:rsidP="001516B2">
      <w:pPr>
        <w:pStyle w:val="P00"/>
        <w:spacing w:before="20"/>
        <w:ind w:left="0" w:right="1134"/>
        <w:rPr>
          <w:rFonts w:cs="Miriam" w:hint="cs"/>
          <w:strike/>
          <w:vanish/>
          <w:sz w:val="16"/>
          <w:szCs w:val="16"/>
          <w:shd w:val="clear" w:color="auto" w:fill="FFFF99"/>
          <w:rtl/>
        </w:rPr>
      </w:pPr>
      <w:r w:rsidRPr="006A1875">
        <w:rPr>
          <w:rFonts w:cs="Miriam" w:hint="cs"/>
          <w:strike/>
          <w:vanish/>
          <w:sz w:val="16"/>
          <w:szCs w:val="16"/>
          <w:shd w:val="clear" w:color="auto" w:fill="FFFF99"/>
          <w:rtl/>
        </w:rPr>
        <w:t>עונשין</w:t>
      </w:r>
    </w:p>
    <w:p w:rsidR="001516B2" w:rsidRPr="001516B2" w:rsidRDefault="001516B2" w:rsidP="001516B2">
      <w:pPr>
        <w:pStyle w:val="P00"/>
        <w:spacing w:before="0"/>
        <w:ind w:left="0" w:right="1134"/>
        <w:rPr>
          <w:rFonts w:hint="cs"/>
          <w:strike/>
          <w:sz w:val="2"/>
          <w:szCs w:val="2"/>
          <w:rtl/>
        </w:rPr>
      </w:pPr>
      <w:r w:rsidRPr="006A1875">
        <w:rPr>
          <w:rFonts w:hint="cs"/>
          <w:strike/>
          <w:vanish/>
          <w:sz w:val="22"/>
          <w:szCs w:val="22"/>
          <w:shd w:val="clear" w:color="auto" w:fill="FFFF99"/>
          <w:rtl/>
        </w:rPr>
        <w:t>48.</w:t>
      </w:r>
      <w:r w:rsidRPr="006A1875">
        <w:rPr>
          <w:rFonts w:hint="cs"/>
          <w:strike/>
          <w:vanish/>
          <w:sz w:val="22"/>
          <w:szCs w:val="22"/>
          <w:shd w:val="clear" w:color="auto" w:fill="FFFF99"/>
          <w:rtl/>
        </w:rPr>
        <w:tab/>
        <w:t xml:space="preserve">העובר על הוראה מתקנות אלה, דינו </w:t>
      </w:r>
      <w:r w:rsidRPr="006A1875">
        <w:rPr>
          <w:strike/>
          <w:vanish/>
          <w:sz w:val="22"/>
          <w:szCs w:val="22"/>
          <w:shd w:val="clear" w:color="auto" w:fill="FFFF99"/>
          <w:rtl/>
        </w:rPr>
        <w:t>–</w:t>
      </w:r>
      <w:r w:rsidRPr="006A1875">
        <w:rPr>
          <w:rFonts w:hint="cs"/>
          <w:strike/>
          <w:vanish/>
          <w:sz w:val="22"/>
          <w:szCs w:val="22"/>
          <w:shd w:val="clear" w:color="auto" w:fill="FFFF99"/>
          <w:rtl/>
        </w:rPr>
        <w:t xml:space="preserve"> מאסר עד ששה חדשים.</w:t>
      </w:r>
      <w:bookmarkEnd w:id="92"/>
    </w:p>
    <w:p w:rsidR="004B3A8E" w:rsidRDefault="004B3A8E" w:rsidP="004E1450">
      <w:pPr>
        <w:pStyle w:val="P00"/>
        <w:spacing w:before="72"/>
        <w:ind w:left="0" w:right="1134"/>
        <w:rPr>
          <w:rStyle w:val="default"/>
          <w:rFonts w:cs="FrankRuehl"/>
          <w:rtl/>
        </w:rPr>
      </w:pPr>
      <w:bookmarkStart w:id="93" w:name="Seif55"/>
      <w:bookmarkEnd w:id="93"/>
      <w:r>
        <w:rPr>
          <w:lang w:val="he-IL"/>
        </w:rPr>
        <w:pict>
          <v:rect id="_x0000_s1097" style="position:absolute;left:0;text-align:left;margin-left:464.5pt;margin-top:8.05pt;width:75.05pt;height:10pt;z-index:251691520" o:allowincell="f" filled="f" stroked="f" strokecolor="lime" strokeweight=".25pt">
            <v:textbox style="mso-next-textbox:#_x0000_s1097" inset="0,0,0,0">
              <w:txbxContent>
                <w:p w:rsidR="001516B2" w:rsidRDefault="001516B2">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Fonts w:cs="Miriam"/>
          <w:rtl/>
        </w:rPr>
        <w:t>49.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תחילתן של</w:t>
      </w:r>
      <w:r>
        <w:rPr>
          <w:rStyle w:val="default"/>
          <w:rFonts w:cs="FrankRuehl"/>
          <w:rtl/>
        </w:rPr>
        <w:t xml:space="preserve"> </w:t>
      </w:r>
      <w:r>
        <w:rPr>
          <w:rStyle w:val="default"/>
          <w:rFonts w:cs="FrankRuehl" w:hint="cs"/>
          <w:rtl/>
        </w:rPr>
        <w:t>תקנות אלה, למעט תקנות 40, 41 ו-42, ביום י"ח באלול תשמ"ב (6 בספטמבר 1982).</w:t>
      </w:r>
    </w:p>
    <w:p w:rsidR="004B3A8E" w:rsidRDefault="004B3A8E" w:rsidP="004E1450">
      <w:pPr>
        <w:pStyle w:val="P00"/>
        <w:spacing w:before="72"/>
        <w:ind w:left="0" w:right="1134"/>
        <w:rPr>
          <w:rStyle w:val="default"/>
          <w:rFonts w:cs="FrankRuehl"/>
          <w:rtl/>
        </w:rPr>
      </w:pPr>
      <w:r>
        <w:rPr>
          <w:lang w:val="he-IL"/>
        </w:rPr>
        <w:pict>
          <v:rect id="_x0000_s1098" style="position:absolute;left:0;text-align:left;margin-left:464.5pt;margin-top:8.05pt;width:75.05pt;height:10pt;z-index:251692544" o:allowincell="f" filled="f" stroked="f" strokecolor="lime" strokeweight=".25pt">
            <v:textbox style="mso-next-textbox:#_x0000_s1098" inset="0,0,0,0">
              <w:txbxContent>
                <w:p w:rsidR="001516B2" w:rsidRDefault="001516B2" w:rsidP="00D66769">
                  <w:pPr>
                    <w:spacing w:line="160" w:lineRule="exact"/>
                    <w:jc w:val="left"/>
                    <w:rPr>
                      <w:rFonts w:cs="Miriam"/>
                      <w:noProof/>
                      <w:szCs w:val="18"/>
                      <w:rtl/>
                    </w:rPr>
                  </w:pPr>
                  <w:r>
                    <w:rPr>
                      <w:rFonts w:cs="Miriam"/>
                      <w:szCs w:val="18"/>
                      <w:rtl/>
                    </w:rPr>
                    <w:t>ת</w:t>
                  </w:r>
                  <w:r>
                    <w:rPr>
                      <w:rFonts w:cs="Miriam" w:hint="cs"/>
                      <w:szCs w:val="18"/>
                      <w:rtl/>
                    </w:rPr>
                    <w:t>ק' תשמ"ה-1985</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תחילתן של תקנות 40 ו-41 ביום ח' בטבת תשמ"ה (1 בינואר 1985).</w:t>
      </w:r>
    </w:p>
    <w:p w:rsidR="004B3A8E" w:rsidRDefault="004B3A8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תחילתה של תקנה 42 ביום ל' בכסלו תשמ"ז (1 בינואר 1987).</w:t>
      </w:r>
    </w:p>
    <w:p w:rsidR="00D66769" w:rsidRPr="006A1875" w:rsidRDefault="00D66769" w:rsidP="00D66769">
      <w:pPr>
        <w:pStyle w:val="P00"/>
        <w:tabs>
          <w:tab w:val="clear" w:pos="6259"/>
        </w:tabs>
        <w:spacing w:before="0"/>
        <w:ind w:left="0" w:right="1134"/>
        <w:rPr>
          <w:rFonts w:hint="cs"/>
          <w:vanish/>
          <w:color w:val="FF0000"/>
          <w:szCs w:val="20"/>
          <w:shd w:val="clear" w:color="auto" w:fill="FFFF99"/>
          <w:rtl/>
        </w:rPr>
      </w:pPr>
      <w:bookmarkStart w:id="94" w:name="Rov98"/>
      <w:r w:rsidRPr="006A1875">
        <w:rPr>
          <w:rFonts w:hint="cs"/>
          <w:vanish/>
          <w:color w:val="FF0000"/>
          <w:szCs w:val="20"/>
          <w:shd w:val="clear" w:color="auto" w:fill="FFFF99"/>
          <w:rtl/>
        </w:rPr>
        <w:t>מיום 10.2.1985</w:t>
      </w:r>
    </w:p>
    <w:p w:rsidR="00D66769" w:rsidRPr="006A1875" w:rsidRDefault="00D66769" w:rsidP="00D66769">
      <w:pPr>
        <w:pStyle w:val="P00"/>
        <w:spacing w:before="0"/>
        <w:ind w:left="0" w:right="1134"/>
        <w:rPr>
          <w:rFonts w:hint="cs"/>
          <w:b/>
          <w:bCs/>
          <w:vanish/>
          <w:szCs w:val="20"/>
          <w:shd w:val="clear" w:color="auto" w:fill="FFFF99"/>
          <w:rtl/>
        </w:rPr>
      </w:pPr>
      <w:r w:rsidRPr="006A1875">
        <w:rPr>
          <w:rFonts w:hint="cs"/>
          <w:b/>
          <w:bCs/>
          <w:vanish/>
          <w:szCs w:val="20"/>
          <w:shd w:val="clear" w:color="auto" w:fill="FFFF99"/>
          <w:rtl/>
        </w:rPr>
        <w:t>תק' תשמ"ה-1985</w:t>
      </w:r>
    </w:p>
    <w:p w:rsidR="00D66769" w:rsidRPr="006A1875" w:rsidRDefault="00D66769" w:rsidP="00D66769">
      <w:pPr>
        <w:pStyle w:val="P00"/>
        <w:spacing w:before="0"/>
        <w:ind w:left="0" w:right="1134"/>
        <w:rPr>
          <w:rFonts w:hint="cs"/>
          <w:vanish/>
          <w:szCs w:val="20"/>
          <w:shd w:val="clear" w:color="auto" w:fill="FFFF99"/>
          <w:rtl/>
        </w:rPr>
      </w:pPr>
      <w:hyperlink r:id="rId47" w:history="1">
        <w:r w:rsidRPr="006A1875">
          <w:rPr>
            <w:rStyle w:val="Hyperlink"/>
            <w:rFonts w:hint="cs"/>
            <w:vanish/>
            <w:szCs w:val="20"/>
            <w:shd w:val="clear" w:color="auto" w:fill="FFFF99"/>
            <w:rtl/>
          </w:rPr>
          <w:t>ק"ת תשמ"ה מס' 4759</w:t>
        </w:r>
      </w:hyperlink>
      <w:r w:rsidRPr="006A1875">
        <w:rPr>
          <w:rFonts w:hint="cs"/>
          <w:vanish/>
          <w:szCs w:val="20"/>
          <w:shd w:val="clear" w:color="auto" w:fill="FFFF99"/>
          <w:rtl/>
        </w:rPr>
        <w:t xml:space="preserve"> מיום 10.2.1985 עמ' 662</w:t>
      </w:r>
    </w:p>
    <w:p w:rsidR="00D66769" w:rsidRPr="001516B2" w:rsidRDefault="00D66769" w:rsidP="004E1450">
      <w:pPr>
        <w:pStyle w:val="P00"/>
        <w:ind w:left="0" w:right="1134"/>
        <w:rPr>
          <w:rStyle w:val="default"/>
          <w:rFonts w:cs="FrankRuehl"/>
          <w:sz w:val="2"/>
          <w:szCs w:val="2"/>
          <w:rtl/>
        </w:rPr>
      </w:pPr>
      <w:r w:rsidRPr="006A1875">
        <w:rPr>
          <w:vanish/>
          <w:sz w:val="22"/>
          <w:szCs w:val="22"/>
          <w:shd w:val="clear" w:color="auto" w:fill="FFFF99"/>
          <w:rtl/>
        </w:rPr>
        <w:tab/>
      </w:r>
      <w:r w:rsidRPr="006A1875">
        <w:rPr>
          <w:rStyle w:val="default"/>
          <w:rFonts w:cs="FrankRuehl"/>
          <w:vanish/>
          <w:sz w:val="22"/>
          <w:szCs w:val="22"/>
          <w:shd w:val="clear" w:color="auto" w:fill="FFFF99"/>
          <w:rtl/>
        </w:rPr>
        <w:t>(</w:t>
      </w:r>
      <w:r w:rsidRPr="006A1875">
        <w:rPr>
          <w:rStyle w:val="default"/>
          <w:rFonts w:cs="FrankRuehl" w:hint="cs"/>
          <w:vanish/>
          <w:sz w:val="22"/>
          <w:szCs w:val="22"/>
          <w:shd w:val="clear" w:color="auto" w:fill="FFFF99"/>
          <w:rtl/>
        </w:rPr>
        <w:t>ב)</w:t>
      </w:r>
      <w:r w:rsidRPr="006A1875">
        <w:rPr>
          <w:rStyle w:val="default"/>
          <w:rFonts w:cs="FrankRuehl"/>
          <w:vanish/>
          <w:sz w:val="22"/>
          <w:szCs w:val="22"/>
          <w:shd w:val="clear" w:color="auto" w:fill="FFFF99"/>
          <w:rtl/>
        </w:rPr>
        <w:tab/>
      </w:r>
      <w:r w:rsidRPr="006A1875">
        <w:rPr>
          <w:rStyle w:val="default"/>
          <w:rFonts w:cs="FrankRuehl" w:hint="cs"/>
          <w:vanish/>
          <w:sz w:val="22"/>
          <w:szCs w:val="22"/>
          <w:shd w:val="clear" w:color="auto" w:fill="FFFF99"/>
          <w:rtl/>
        </w:rPr>
        <w:t xml:space="preserve">תחילתן של תקנות 40 ו-41 </w:t>
      </w:r>
      <w:r w:rsidRPr="006A1875">
        <w:rPr>
          <w:rStyle w:val="default"/>
          <w:rFonts w:cs="FrankRuehl" w:hint="cs"/>
          <w:strike/>
          <w:vanish/>
          <w:sz w:val="22"/>
          <w:szCs w:val="22"/>
          <w:shd w:val="clear" w:color="auto" w:fill="FFFF99"/>
          <w:rtl/>
        </w:rPr>
        <w:t>לענין מכולות קיימות</w:t>
      </w:r>
      <w:r w:rsidRPr="006A1875">
        <w:rPr>
          <w:rStyle w:val="default"/>
          <w:rFonts w:cs="FrankRuehl" w:hint="cs"/>
          <w:vanish/>
          <w:sz w:val="22"/>
          <w:szCs w:val="22"/>
          <w:shd w:val="clear" w:color="auto" w:fill="FFFF99"/>
          <w:rtl/>
        </w:rPr>
        <w:t xml:space="preserve"> ביום ח' בטבת תשמ"ה (1 בינואר 1985).</w:t>
      </w:r>
      <w:bookmarkEnd w:id="94"/>
    </w:p>
    <w:p w:rsidR="00D66769" w:rsidRDefault="00D66769">
      <w:pPr>
        <w:pStyle w:val="P00"/>
        <w:spacing w:before="72"/>
        <w:ind w:left="0" w:right="1134"/>
        <w:rPr>
          <w:rStyle w:val="default"/>
          <w:rFonts w:cs="FrankRuehl" w:hint="cs"/>
          <w:rtl/>
        </w:rPr>
      </w:pPr>
    </w:p>
    <w:p w:rsidR="004B3A8E" w:rsidRPr="006A1875" w:rsidRDefault="004B3A8E">
      <w:pPr>
        <w:pStyle w:val="medium2-header"/>
        <w:keepLines w:val="0"/>
        <w:spacing w:before="72"/>
        <w:ind w:left="0" w:right="1134"/>
        <w:rPr>
          <w:noProof/>
          <w:rtl/>
        </w:rPr>
      </w:pPr>
      <w:bookmarkStart w:id="95" w:name="med9"/>
      <w:bookmarkEnd w:id="95"/>
      <w:r w:rsidRPr="006A1875">
        <w:rPr>
          <w:noProof/>
          <w:rtl/>
        </w:rPr>
        <w:t>ת</w:t>
      </w:r>
      <w:r w:rsidRPr="006A1875">
        <w:rPr>
          <w:rFonts w:hint="cs"/>
          <w:noProof/>
          <w:rtl/>
        </w:rPr>
        <w:t>וספת רא</w:t>
      </w:r>
      <w:r w:rsidRPr="006A1875">
        <w:rPr>
          <w:noProof/>
          <w:rtl/>
        </w:rPr>
        <w:t>ש</w:t>
      </w:r>
      <w:r w:rsidRPr="006A1875">
        <w:rPr>
          <w:rFonts w:hint="cs"/>
          <w:noProof/>
          <w:rtl/>
        </w:rPr>
        <w:t>ונה</w:t>
      </w:r>
    </w:p>
    <w:p w:rsidR="004B3A8E" w:rsidRPr="006A1875" w:rsidRDefault="004B3A8E" w:rsidP="006A1875">
      <w:pPr>
        <w:pStyle w:val="P00"/>
        <w:spacing w:before="72"/>
        <w:ind w:left="0" w:right="1134"/>
        <w:jc w:val="center"/>
        <w:rPr>
          <w:rStyle w:val="default"/>
          <w:rFonts w:cs="FrankRuehl"/>
          <w:sz w:val="24"/>
          <w:szCs w:val="24"/>
          <w:rtl/>
        </w:rPr>
      </w:pPr>
      <w:r w:rsidRPr="006A1875">
        <w:rPr>
          <w:rStyle w:val="default"/>
          <w:rFonts w:cs="FrankRuehl"/>
          <w:sz w:val="24"/>
          <w:szCs w:val="24"/>
          <w:rtl/>
        </w:rPr>
        <w:t>(</w:t>
      </w:r>
      <w:r w:rsidRPr="006A1875">
        <w:rPr>
          <w:rStyle w:val="default"/>
          <w:rFonts w:cs="FrankRuehl" w:hint="cs"/>
          <w:sz w:val="24"/>
          <w:szCs w:val="24"/>
          <w:rtl/>
        </w:rPr>
        <w:t>תקנות 1, 12(5)(ב) ו-(ג), 26 ו-28)</w:t>
      </w:r>
    </w:p>
    <w:p w:rsidR="004B3A8E" w:rsidRPr="006A1875" w:rsidRDefault="004B3A8E" w:rsidP="006A1875">
      <w:pPr>
        <w:pStyle w:val="P00"/>
        <w:spacing w:before="72"/>
        <w:ind w:left="0" w:right="1134"/>
        <w:jc w:val="center"/>
        <w:rPr>
          <w:rStyle w:val="default"/>
          <w:rFonts w:cs="FrankRuehl" w:hint="cs"/>
          <w:sz w:val="24"/>
          <w:szCs w:val="24"/>
          <w:rtl/>
        </w:rPr>
      </w:pPr>
      <w:r w:rsidRPr="006A1875">
        <w:rPr>
          <w:rStyle w:val="default"/>
          <w:rFonts w:cs="FrankRuehl"/>
          <w:sz w:val="24"/>
          <w:szCs w:val="24"/>
          <w:rtl/>
        </w:rPr>
        <w:t>(</w:t>
      </w:r>
      <w:r w:rsidRPr="006A1875">
        <w:rPr>
          <w:rStyle w:val="default"/>
          <w:rFonts w:cs="FrankRuehl" w:hint="cs"/>
          <w:sz w:val="24"/>
          <w:szCs w:val="24"/>
          <w:rtl/>
        </w:rPr>
        <w:t>הושמטה)</w:t>
      </w:r>
    </w:p>
    <w:p w:rsidR="00D66769" w:rsidRPr="00D66769" w:rsidRDefault="00D66769" w:rsidP="00D66769">
      <w:pPr>
        <w:pStyle w:val="P00"/>
        <w:spacing w:before="72"/>
        <w:ind w:left="0" w:right="1134"/>
        <w:rPr>
          <w:rStyle w:val="default"/>
          <w:rFonts w:cs="FrankRuehl"/>
          <w:rtl/>
        </w:rPr>
      </w:pPr>
    </w:p>
    <w:p w:rsidR="004B3A8E" w:rsidRDefault="004B3A8E">
      <w:pPr>
        <w:pStyle w:val="medium2-header"/>
        <w:keepLines w:val="0"/>
        <w:spacing w:before="72"/>
        <w:ind w:left="0" w:right="1134"/>
        <w:rPr>
          <w:noProof/>
          <w:sz w:val="20"/>
          <w:rtl/>
        </w:rPr>
      </w:pPr>
      <w:bookmarkStart w:id="96" w:name="med10"/>
      <w:bookmarkEnd w:id="96"/>
      <w:r>
        <w:rPr>
          <w:noProof/>
          <w:sz w:val="20"/>
          <w:lang w:val="he-IL"/>
        </w:rPr>
        <w:pict>
          <v:rect id="_x0000_s1099" style="position:absolute;left:0;text-align:left;margin-left:464.5pt;margin-top:8.05pt;width:75.05pt;height:20pt;z-index:251693568" o:allowincell="f" filled="f" stroked="f" strokecolor="lime" strokeweight=".25pt">
            <v:textbox style="mso-next-textbox:#_x0000_s1099" inset="0,0,0,0">
              <w:txbxContent>
                <w:p w:rsidR="001516B2" w:rsidRDefault="001516B2" w:rsidP="00D66769">
                  <w:pPr>
                    <w:spacing w:line="160" w:lineRule="exact"/>
                    <w:jc w:val="left"/>
                    <w:rPr>
                      <w:rFonts w:cs="Miriam"/>
                      <w:noProof/>
                      <w:szCs w:val="18"/>
                      <w:rtl/>
                    </w:rPr>
                  </w:pPr>
                  <w:r>
                    <w:rPr>
                      <w:rFonts w:cs="Miriam"/>
                      <w:sz w:val="20"/>
                      <w:szCs w:val="18"/>
                      <w:rtl/>
                    </w:rPr>
                    <w:t>ת</w:t>
                  </w:r>
                  <w:r>
                    <w:rPr>
                      <w:rFonts w:cs="Miriam" w:hint="cs"/>
                      <w:sz w:val="20"/>
                      <w:szCs w:val="18"/>
                      <w:rtl/>
                    </w:rPr>
                    <w:t xml:space="preserve">ק' </w:t>
                  </w:r>
                  <w:r>
                    <w:rPr>
                      <w:rFonts w:cs="Miriam"/>
                      <w:szCs w:val="18"/>
                      <w:rtl/>
                    </w:rPr>
                    <w:t>ת</w:t>
                  </w:r>
                  <w:r>
                    <w:rPr>
                      <w:rFonts w:cs="Miriam" w:hint="cs"/>
                      <w:szCs w:val="18"/>
                      <w:rtl/>
                    </w:rPr>
                    <w:t>שמ"ט-1989</w:t>
                  </w:r>
                </w:p>
              </w:txbxContent>
            </v:textbox>
            <w10:anchorlock/>
          </v:rect>
        </w:pict>
      </w:r>
      <w:r>
        <w:rPr>
          <w:noProof/>
          <w:sz w:val="20"/>
          <w:rtl/>
        </w:rPr>
        <w:t>ת</w:t>
      </w:r>
      <w:r>
        <w:rPr>
          <w:rFonts w:hint="cs"/>
          <w:noProof/>
          <w:sz w:val="20"/>
          <w:rtl/>
        </w:rPr>
        <w:t>וספת שניה</w:t>
      </w:r>
    </w:p>
    <w:p w:rsidR="004B3A8E" w:rsidRPr="006A1875" w:rsidRDefault="004B3A8E" w:rsidP="006A1875">
      <w:pPr>
        <w:pStyle w:val="P00"/>
        <w:spacing w:before="72"/>
        <w:ind w:left="0" w:right="1134"/>
        <w:jc w:val="center"/>
        <w:rPr>
          <w:rStyle w:val="default"/>
          <w:rFonts w:cs="FrankRuehl" w:hint="cs"/>
          <w:sz w:val="24"/>
          <w:szCs w:val="24"/>
          <w:rtl/>
        </w:rPr>
      </w:pPr>
      <w:r w:rsidRPr="006A1875">
        <w:rPr>
          <w:rStyle w:val="default"/>
          <w:rFonts w:cs="FrankRuehl"/>
          <w:sz w:val="24"/>
          <w:szCs w:val="24"/>
          <w:rtl/>
        </w:rPr>
        <w:t>(</w:t>
      </w:r>
      <w:r w:rsidRPr="006A1875">
        <w:rPr>
          <w:rStyle w:val="default"/>
          <w:rFonts w:cs="FrankRuehl" w:hint="cs"/>
          <w:sz w:val="24"/>
          <w:szCs w:val="24"/>
          <w:rtl/>
        </w:rPr>
        <w:t>תקנה 42)</w:t>
      </w:r>
    </w:p>
    <w:p w:rsidR="00D66769" w:rsidRPr="004E1450" w:rsidRDefault="004E1450" w:rsidP="004E1450">
      <w:pPr>
        <w:pStyle w:val="P00"/>
        <w:spacing w:before="72"/>
        <w:ind w:left="0" w:right="1134"/>
        <w:jc w:val="center"/>
        <w:rPr>
          <w:rStyle w:val="default"/>
          <w:rFonts w:cs="FrankRuehl" w:hint="cs"/>
          <w:szCs w:val="20"/>
          <w:rtl/>
        </w:rPr>
      </w:pPr>
      <w:r w:rsidRPr="004E1450">
        <w:rPr>
          <w:rStyle w:val="default"/>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1pt;height:105.3pt">
            <v:imagedata r:id="rId48" o:title=""/>
          </v:shape>
        </w:pict>
      </w:r>
    </w:p>
    <w:p w:rsidR="004E1450" w:rsidRPr="006A1875" w:rsidRDefault="004E1450" w:rsidP="004E1450">
      <w:pPr>
        <w:pStyle w:val="P00"/>
        <w:tabs>
          <w:tab w:val="clear" w:pos="6259"/>
        </w:tabs>
        <w:spacing w:before="0"/>
        <w:ind w:left="0" w:right="1134"/>
        <w:rPr>
          <w:rFonts w:hint="cs"/>
          <w:vanish/>
          <w:color w:val="FF0000"/>
          <w:szCs w:val="20"/>
          <w:shd w:val="clear" w:color="auto" w:fill="FFFF99"/>
          <w:rtl/>
        </w:rPr>
      </w:pPr>
      <w:bookmarkStart w:id="97" w:name="Rov101"/>
      <w:r w:rsidRPr="006A1875">
        <w:rPr>
          <w:rFonts w:hint="cs"/>
          <w:vanish/>
          <w:color w:val="FF0000"/>
          <w:szCs w:val="20"/>
          <w:shd w:val="clear" w:color="auto" w:fill="FFFF99"/>
          <w:rtl/>
        </w:rPr>
        <w:t>מיום 1.5.1989</w:t>
      </w:r>
    </w:p>
    <w:p w:rsidR="004E1450" w:rsidRPr="006A1875" w:rsidRDefault="004E1450" w:rsidP="004E1450">
      <w:pPr>
        <w:pStyle w:val="P00"/>
        <w:spacing w:before="0"/>
        <w:ind w:left="0" w:right="1134"/>
        <w:rPr>
          <w:rFonts w:hint="cs"/>
          <w:b/>
          <w:bCs/>
          <w:vanish/>
          <w:szCs w:val="20"/>
          <w:shd w:val="clear" w:color="auto" w:fill="FFFF99"/>
          <w:rtl/>
        </w:rPr>
      </w:pPr>
      <w:r w:rsidRPr="006A1875">
        <w:rPr>
          <w:rFonts w:hint="cs"/>
          <w:b/>
          <w:bCs/>
          <w:vanish/>
          <w:szCs w:val="20"/>
          <w:shd w:val="clear" w:color="auto" w:fill="FFFF99"/>
          <w:rtl/>
        </w:rPr>
        <w:t>תק' תשמ"ט-1989</w:t>
      </w:r>
    </w:p>
    <w:p w:rsidR="004E1450" w:rsidRPr="006A1875" w:rsidRDefault="004E1450" w:rsidP="004E1450">
      <w:pPr>
        <w:pStyle w:val="P00"/>
        <w:spacing w:before="0"/>
        <w:ind w:left="0" w:right="1134"/>
        <w:rPr>
          <w:rFonts w:hint="cs"/>
          <w:vanish/>
          <w:szCs w:val="20"/>
          <w:shd w:val="clear" w:color="auto" w:fill="FFFF99"/>
          <w:rtl/>
        </w:rPr>
      </w:pPr>
      <w:hyperlink r:id="rId49" w:history="1">
        <w:r w:rsidRPr="006A1875">
          <w:rPr>
            <w:rStyle w:val="Hyperlink"/>
            <w:rFonts w:hint="cs"/>
            <w:vanish/>
            <w:szCs w:val="20"/>
            <w:shd w:val="clear" w:color="auto" w:fill="FFFF99"/>
            <w:rtl/>
          </w:rPr>
          <w:t>ק"ת תשמ"ט מס' 5171</w:t>
        </w:r>
      </w:hyperlink>
      <w:r w:rsidRPr="006A1875">
        <w:rPr>
          <w:rFonts w:hint="cs"/>
          <w:vanish/>
          <w:szCs w:val="20"/>
          <w:shd w:val="clear" w:color="auto" w:fill="FFFF99"/>
          <w:rtl/>
        </w:rPr>
        <w:t xml:space="preserve"> מיום 19.3.1989 עמ' 557</w:t>
      </w:r>
    </w:p>
    <w:p w:rsidR="004E1450" w:rsidRPr="00604DDF" w:rsidRDefault="004E1450" w:rsidP="00604DDF">
      <w:pPr>
        <w:pStyle w:val="P00"/>
        <w:spacing w:before="0"/>
        <w:ind w:left="0" w:right="1134"/>
        <w:rPr>
          <w:rFonts w:hint="cs"/>
          <w:b/>
          <w:bCs/>
          <w:sz w:val="2"/>
          <w:szCs w:val="2"/>
          <w:shd w:val="clear" w:color="auto" w:fill="FFFF99"/>
          <w:rtl/>
        </w:rPr>
      </w:pPr>
      <w:r w:rsidRPr="006A1875">
        <w:rPr>
          <w:rFonts w:hint="cs"/>
          <w:b/>
          <w:bCs/>
          <w:vanish/>
          <w:szCs w:val="20"/>
          <w:shd w:val="clear" w:color="auto" w:fill="FFFF99"/>
          <w:rtl/>
        </w:rPr>
        <w:t>הוספת תוספת שניה</w:t>
      </w:r>
      <w:bookmarkEnd w:id="97"/>
    </w:p>
    <w:p w:rsidR="00D66769" w:rsidRPr="00D66769" w:rsidRDefault="00D66769" w:rsidP="00D66769">
      <w:pPr>
        <w:pStyle w:val="P00"/>
        <w:spacing w:before="72"/>
        <w:ind w:left="0" w:right="1134"/>
        <w:rPr>
          <w:rStyle w:val="default"/>
          <w:rFonts w:cs="FrankRuehl" w:hint="cs"/>
          <w:rtl/>
        </w:rPr>
      </w:pPr>
    </w:p>
    <w:p w:rsidR="004B3A8E" w:rsidRPr="00D66769" w:rsidRDefault="004B3A8E" w:rsidP="00D66769">
      <w:pPr>
        <w:pStyle w:val="P00"/>
        <w:spacing w:before="72"/>
        <w:ind w:left="0" w:right="1134"/>
        <w:rPr>
          <w:rStyle w:val="default"/>
          <w:rFonts w:cs="FrankRuehl"/>
          <w:rtl/>
        </w:rPr>
      </w:pPr>
    </w:p>
    <w:p w:rsidR="004B3A8E" w:rsidRDefault="004B3A8E" w:rsidP="006A1875">
      <w:pPr>
        <w:pStyle w:val="sig-0"/>
        <w:tabs>
          <w:tab w:val="clear" w:pos="4820"/>
          <w:tab w:val="center" w:pos="5670"/>
        </w:tabs>
        <w:spacing w:before="72"/>
        <w:ind w:left="0" w:right="1134"/>
        <w:rPr>
          <w:rtl/>
        </w:rPr>
      </w:pPr>
      <w:r>
        <w:rPr>
          <w:rtl/>
        </w:rPr>
        <w:t>ה</w:t>
      </w:r>
      <w:r>
        <w:rPr>
          <w:rFonts w:hint="cs"/>
          <w:rtl/>
        </w:rPr>
        <w:t>' באלול תשמ"ב (24 באוגוסט 1982)</w:t>
      </w:r>
      <w:r>
        <w:rPr>
          <w:rtl/>
        </w:rPr>
        <w:tab/>
      </w:r>
      <w:r>
        <w:rPr>
          <w:rFonts w:hint="cs"/>
          <w:rtl/>
        </w:rPr>
        <w:t>חיים קורפו</w:t>
      </w:r>
    </w:p>
    <w:p w:rsidR="004B3A8E" w:rsidRDefault="004B3A8E" w:rsidP="006A1875">
      <w:pPr>
        <w:pStyle w:val="sig-1"/>
        <w:widowControl/>
        <w:tabs>
          <w:tab w:val="clear" w:pos="851"/>
          <w:tab w:val="clear" w:pos="2835"/>
          <w:tab w:val="clear" w:pos="4820"/>
          <w:tab w:val="center" w:pos="5670"/>
        </w:tabs>
        <w:ind w:left="0" w:right="1134"/>
        <w:rPr>
          <w:rtl/>
        </w:rPr>
      </w:pPr>
      <w:r>
        <w:rPr>
          <w:rtl/>
        </w:rPr>
        <w:tab/>
      </w:r>
      <w:r>
        <w:rPr>
          <w:rFonts w:hint="cs"/>
          <w:rtl/>
        </w:rPr>
        <w:t>שר התחבורה</w:t>
      </w:r>
    </w:p>
    <w:p w:rsidR="004B3A8E" w:rsidRPr="00D66769" w:rsidRDefault="004B3A8E" w:rsidP="00D66769">
      <w:pPr>
        <w:pStyle w:val="P00"/>
        <w:spacing w:before="72"/>
        <w:ind w:left="0" w:right="1134"/>
        <w:rPr>
          <w:rStyle w:val="default"/>
          <w:rFonts w:cs="FrankRuehl"/>
          <w:rtl/>
        </w:rPr>
      </w:pPr>
    </w:p>
    <w:p w:rsidR="004B3A8E" w:rsidRPr="00D66769" w:rsidRDefault="004B3A8E" w:rsidP="00D66769">
      <w:pPr>
        <w:pStyle w:val="P00"/>
        <w:spacing w:before="72"/>
        <w:ind w:left="0" w:right="1134"/>
        <w:rPr>
          <w:rStyle w:val="default"/>
          <w:rFonts w:cs="FrankRuehl"/>
          <w:rtl/>
        </w:rPr>
      </w:pPr>
    </w:p>
    <w:p w:rsidR="004B3A8E" w:rsidRPr="00D66769" w:rsidRDefault="004B3A8E" w:rsidP="00D66769">
      <w:pPr>
        <w:pStyle w:val="P00"/>
        <w:spacing w:before="72"/>
        <w:ind w:left="0" w:right="1134"/>
        <w:rPr>
          <w:rStyle w:val="default"/>
          <w:rFonts w:cs="FrankRuehl"/>
          <w:rtl/>
        </w:rPr>
      </w:pPr>
      <w:bookmarkStart w:id="98" w:name="LawPartEnd"/>
    </w:p>
    <w:bookmarkEnd w:id="98"/>
    <w:p w:rsidR="007F6056" w:rsidRDefault="007F6056" w:rsidP="00D66769">
      <w:pPr>
        <w:pStyle w:val="P00"/>
        <w:spacing w:before="72"/>
        <w:ind w:left="0" w:right="1134"/>
        <w:rPr>
          <w:rStyle w:val="default"/>
          <w:rFonts w:cs="FrankRuehl"/>
          <w:rtl/>
        </w:rPr>
      </w:pPr>
    </w:p>
    <w:p w:rsidR="007F6056" w:rsidRDefault="007F6056" w:rsidP="007F6056">
      <w:pPr>
        <w:pStyle w:val="P00"/>
        <w:spacing w:before="72"/>
        <w:ind w:left="0" w:right="1134"/>
        <w:jc w:val="center"/>
        <w:rPr>
          <w:rStyle w:val="default"/>
          <w:rFonts w:cs="David"/>
          <w:color w:val="0000FF"/>
          <w:szCs w:val="24"/>
          <w:u w:val="single"/>
          <w:rtl/>
        </w:rPr>
      </w:pPr>
      <w:hyperlink r:id="rId50" w:history="1">
        <w:r>
          <w:rPr>
            <w:rStyle w:val="Hyperlink"/>
            <w:rFonts w:cs="David"/>
            <w:noProof w:val="0"/>
            <w:sz w:val="22"/>
            <w:szCs w:val="24"/>
            <w:rtl/>
          </w:rPr>
          <w:t>הודעה למנויים על עריכה ושינויים במסמכי פסיקה, חקיקה ועוד באתר נבו - הקש כאן</w:t>
        </w:r>
      </w:hyperlink>
    </w:p>
    <w:p w:rsidR="00315275" w:rsidRDefault="00315275" w:rsidP="007F6056">
      <w:pPr>
        <w:pStyle w:val="P00"/>
        <w:spacing w:before="72"/>
        <w:ind w:left="0" w:right="1134"/>
        <w:jc w:val="center"/>
        <w:rPr>
          <w:rStyle w:val="default"/>
          <w:rFonts w:cs="David"/>
          <w:color w:val="0000FF"/>
          <w:szCs w:val="24"/>
          <w:u w:val="single"/>
          <w:rtl/>
        </w:rPr>
      </w:pPr>
    </w:p>
    <w:p w:rsidR="00315275" w:rsidRDefault="00315275" w:rsidP="007F6056">
      <w:pPr>
        <w:pStyle w:val="P00"/>
        <w:spacing w:before="72"/>
        <w:ind w:left="0" w:right="1134"/>
        <w:jc w:val="center"/>
        <w:rPr>
          <w:rStyle w:val="default"/>
          <w:rFonts w:cs="David"/>
          <w:color w:val="0000FF"/>
          <w:szCs w:val="24"/>
          <w:u w:val="single"/>
          <w:rtl/>
        </w:rPr>
      </w:pPr>
    </w:p>
    <w:p w:rsidR="00315275" w:rsidRDefault="00315275" w:rsidP="00315275">
      <w:pPr>
        <w:pStyle w:val="P00"/>
        <w:spacing w:before="72"/>
        <w:ind w:left="0" w:right="1134"/>
        <w:jc w:val="center"/>
        <w:rPr>
          <w:rStyle w:val="default"/>
          <w:rFonts w:cs="David"/>
          <w:color w:val="0000FF"/>
          <w:szCs w:val="24"/>
          <w:u w:val="single"/>
          <w:rtl/>
        </w:rPr>
      </w:pPr>
      <w:hyperlink r:id="rId51" w:history="1">
        <w:r>
          <w:rPr>
            <w:rStyle w:val="default"/>
            <w:rFonts w:cs="David"/>
            <w:color w:val="0000FF"/>
            <w:szCs w:val="24"/>
            <w:u w:val="single"/>
            <w:rtl/>
          </w:rPr>
          <w:t>הודעה למנויים על עריכה ושינויים במסמכי פסיקה, חקיקה ועוד באתר נבו - הקש כאן</w:t>
        </w:r>
      </w:hyperlink>
    </w:p>
    <w:p w:rsidR="004B3A8E" w:rsidRPr="00315275" w:rsidRDefault="004B3A8E" w:rsidP="00315275">
      <w:pPr>
        <w:pStyle w:val="P00"/>
        <w:spacing w:before="72"/>
        <w:ind w:left="0" w:right="1134"/>
        <w:jc w:val="center"/>
        <w:rPr>
          <w:rStyle w:val="default"/>
          <w:rFonts w:cs="David"/>
          <w:color w:val="0000FF"/>
          <w:szCs w:val="24"/>
          <w:u w:val="single"/>
          <w:rtl/>
        </w:rPr>
      </w:pPr>
    </w:p>
    <w:sectPr w:rsidR="004B3A8E" w:rsidRPr="00315275">
      <w:headerReference w:type="even" r:id="rId52"/>
      <w:headerReference w:type="default" r:id="rId53"/>
      <w:footerReference w:type="even" r:id="rId54"/>
      <w:footerReference w:type="default" r:id="rId5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72876" w:rsidRDefault="00772876">
      <w:r>
        <w:separator/>
      </w:r>
    </w:p>
  </w:endnote>
  <w:endnote w:type="continuationSeparator" w:id="0">
    <w:p w:rsidR="00772876" w:rsidRDefault="007728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16B2" w:rsidRDefault="001516B2">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1516B2" w:rsidRDefault="001516B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516B2" w:rsidRDefault="001516B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F6056">
      <w:rPr>
        <w:rFonts w:cs="TopType Jerushalmi"/>
        <w:noProof/>
        <w:color w:val="000000"/>
        <w:sz w:val="14"/>
        <w:szCs w:val="14"/>
      </w:rPr>
      <w:t>Z:\00000000000000000000000=2014------------------------\05-May\2014-05-28\LawsForHofit\06\314_087.doc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16B2" w:rsidRDefault="001516B2">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315275">
      <w:rPr>
        <w:rFonts w:hAnsi="FrankRuehl"/>
        <w:noProof/>
        <w:sz w:val="24"/>
        <w:szCs w:val="24"/>
        <w:rtl/>
      </w:rPr>
      <w:t>10</w:t>
    </w:r>
    <w:r>
      <w:rPr>
        <w:rFonts w:hAnsi="FrankRuehl"/>
        <w:sz w:val="24"/>
        <w:szCs w:val="24"/>
        <w:rtl/>
      </w:rPr>
      <w:fldChar w:fldCharType="end"/>
    </w:r>
  </w:p>
  <w:p w:rsidR="001516B2" w:rsidRDefault="001516B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516B2" w:rsidRDefault="001516B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F6056">
      <w:rPr>
        <w:rFonts w:cs="TopType Jerushalmi"/>
        <w:noProof/>
        <w:color w:val="000000"/>
        <w:sz w:val="14"/>
        <w:szCs w:val="14"/>
      </w:rPr>
      <w:t>Z:\00000000000000000000000=2014------------------------\05-May\2014-05-28\LawsForHofit\06\314_087.doc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72876" w:rsidRDefault="00772876" w:rsidP="0042626B">
      <w:pPr>
        <w:spacing w:before="60" w:line="240" w:lineRule="auto"/>
        <w:ind w:right="1134"/>
      </w:pPr>
      <w:r>
        <w:separator/>
      </w:r>
    </w:p>
  </w:footnote>
  <w:footnote w:type="continuationSeparator" w:id="0">
    <w:p w:rsidR="00772876" w:rsidRDefault="00772876">
      <w:r>
        <w:continuationSeparator/>
      </w:r>
    </w:p>
  </w:footnote>
  <w:footnote w:id="1">
    <w:p w:rsidR="0042626B" w:rsidRDefault="0042626B" w:rsidP="0042626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2A1965">
        <w:rPr>
          <w:sz w:val="20"/>
          <w:rtl/>
        </w:rPr>
        <w:t>* פ</w:t>
      </w:r>
      <w:r w:rsidRPr="002A1965">
        <w:rPr>
          <w:rFonts w:hint="cs"/>
          <w:sz w:val="20"/>
          <w:rtl/>
        </w:rPr>
        <w:t xml:space="preserve">ורסמו </w:t>
      </w:r>
      <w:hyperlink r:id="rId1" w:history="1">
        <w:r w:rsidRPr="002A1965">
          <w:rPr>
            <w:rStyle w:val="Hyperlink"/>
            <w:rFonts w:hint="cs"/>
            <w:sz w:val="20"/>
            <w:rtl/>
          </w:rPr>
          <w:t>ק"</w:t>
        </w:r>
        <w:r w:rsidRPr="002A1965">
          <w:rPr>
            <w:rStyle w:val="Hyperlink"/>
            <w:rFonts w:hint="cs"/>
            <w:sz w:val="20"/>
            <w:rtl/>
          </w:rPr>
          <w:t>ת תשמ"ג מס'</w:t>
        </w:r>
        <w:r w:rsidRPr="002A1965">
          <w:rPr>
            <w:rStyle w:val="Hyperlink"/>
            <w:rFonts w:hint="cs"/>
            <w:sz w:val="20"/>
            <w:rtl/>
          </w:rPr>
          <w:t xml:space="preserve"> 4412</w:t>
        </w:r>
      </w:hyperlink>
      <w:r w:rsidRPr="002A1965">
        <w:rPr>
          <w:rFonts w:hint="cs"/>
          <w:sz w:val="20"/>
          <w:rtl/>
        </w:rPr>
        <w:t xml:space="preserve"> מיום 26.9.1982 עמ' 44.</w:t>
      </w:r>
    </w:p>
    <w:p w:rsidR="0042626B" w:rsidRDefault="0042626B" w:rsidP="0042626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וקנו </w:t>
      </w:r>
      <w:hyperlink r:id="rId2" w:history="1">
        <w:r w:rsidRPr="00394C0D">
          <w:rPr>
            <w:rStyle w:val="Hyperlink"/>
            <w:rFonts w:hint="cs"/>
            <w:sz w:val="20"/>
            <w:rtl/>
          </w:rPr>
          <w:t>ק"ת תשמ"ה</w:t>
        </w:r>
        <w:r w:rsidRPr="00394C0D">
          <w:rPr>
            <w:rStyle w:val="Hyperlink"/>
            <w:rFonts w:hint="cs"/>
            <w:sz w:val="20"/>
            <w:rtl/>
          </w:rPr>
          <w:t xml:space="preserve"> מס' 4759</w:t>
        </w:r>
      </w:hyperlink>
      <w:r>
        <w:rPr>
          <w:rFonts w:hint="cs"/>
          <w:sz w:val="20"/>
          <w:rtl/>
        </w:rPr>
        <w:t xml:space="preserve"> מיום 10.2.1985 עמ' 662 </w:t>
      </w:r>
      <w:r>
        <w:rPr>
          <w:sz w:val="20"/>
          <w:rtl/>
        </w:rPr>
        <w:t>–</w:t>
      </w:r>
      <w:r>
        <w:rPr>
          <w:rFonts w:hint="cs"/>
          <w:sz w:val="20"/>
          <w:rtl/>
        </w:rPr>
        <w:t xml:space="preserve"> תק' תשמ"ה-1985</w:t>
      </w:r>
      <w:r w:rsidR="00B80A44">
        <w:rPr>
          <w:rFonts w:hint="cs"/>
          <w:sz w:val="20"/>
          <w:rtl/>
        </w:rPr>
        <w:t>; ר' תקנות 15, 16 לענין תחילה והוראת מעבר.</w:t>
      </w:r>
    </w:p>
    <w:p w:rsidR="0042626B" w:rsidRDefault="0042626B" w:rsidP="00B80A4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sidRPr="00394C0D">
          <w:rPr>
            <w:rStyle w:val="Hyperlink"/>
            <w:sz w:val="20"/>
            <w:rtl/>
          </w:rPr>
          <w:t>ק</w:t>
        </w:r>
        <w:r w:rsidRPr="00394C0D">
          <w:rPr>
            <w:rStyle w:val="Hyperlink"/>
            <w:rFonts w:hint="cs"/>
            <w:sz w:val="20"/>
            <w:rtl/>
          </w:rPr>
          <w:t xml:space="preserve">"ת תשמ"ט מס' </w:t>
        </w:r>
        <w:r w:rsidRPr="00394C0D">
          <w:rPr>
            <w:rStyle w:val="Hyperlink"/>
            <w:rFonts w:hint="cs"/>
            <w:sz w:val="20"/>
            <w:rtl/>
          </w:rPr>
          <w:t>5171</w:t>
        </w:r>
      </w:hyperlink>
      <w:r>
        <w:rPr>
          <w:rFonts w:hint="cs"/>
          <w:sz w:val="20"/>
          <w:rtl/>
        </w:rPr>
        <w:t xml:space="preserve"> מיום 19.3.1989 עמ' 554 </w:t>
      </w:r>
      <w:r w:rsidR="00D66769">
        <w:rPr>
          <w:sz w:val="20"/>
          <w:rtl/>
        </w:rPr>
        <w:t>–</w:t>
      </w:r>
      <w:r>
        <w:rPr>
          <w:rFonts w:hint="cs"/>
          <w:sz w:val="20"/>
          <w:rtl/>
        </w:rPr>
        <w:t xml:space="preserve"> תק' תשמ"ט</w:t>
      </w:r>
      <w:r w:rsidR="00B80A44">
        <w:rPr>
          <w:rFonts w:hint="cs"/>
          <w:sz w:val="20"/>
          <w:rtl/>
        </w:rPr>
        <w:t>-1989; תחילתן ביום 1.5.1989.</w:t>
      </w:r>
    </w:p>
    <w:p w:rsidR="0042626B" w:rsidRDefault="0042626B" w:rsidP="00D6676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sidRPr="00394C0D">
          <w:rPr>
            <w:rStyle w:val="Hyperlink"/>
            <w:sz w:val="20"/>
            <w:rtl/>
          </w:rPr>
          <w:t>ק</w:t>
        </w:r>
        <w:r w:rsidRPr="00394C0D">
          <w:rPr>
            <w:rStyle w:val="Hyperlink"/>
            <w:rFonts w:hint="cs"/>
            <w:sz w:val="20"/>
            <w:rtl/>
          </w:rPr>
          <w:t xml:space="preserve">"ת </w:t>
        </w:r>
        <w:r w:rsidRPr="00394C0D">
          <w:rPr>
            <w:rStyle w:val="Hyperlink"/>
            <w:rFonts w:hint="cs"/>
            <w:sz w:val="20"/>
            <w:rtl/>
          </w:rPr>
          <w:t>תשנ"ו מס' 5717</w:t>
        </w:r>
      </w:hyperlink>
      <w:r>
        <w:rPr>
          <w:rFonts w:hint="cs"/>
          <w:sz w:val="20"/>
          <w:rtl/>
        </w:rPr>
        <w:t xml:space="preserve"> מיום 1.12.1995 עמ' 174 </w:t>
      </w:r>
      <w:r w:rsidR="00D66769">
        <w:rPr>
          <w:sz w:val="20"/>
          <w:rtl/>
        </w:rPr>
        <w:t>–</w:t>
      </w:r>
      <w:r>
        <w:rPr>
          <w:rFonts w:hint="cs"/>
          <w:sz w:val="20"/>
          <w:rtl/>
        </w:rPr>
        <w:t xml:space="preserve"> תק' תשנ"ו</w:t>
      </w:r>
      <w:r w:rsidR="00D66769">
        <w:rPr>
          <w:rFonts w:hint="cs"/>
          <w:sz w:val="20"/>
          <w:rtl/>
        </w:rPr>
        <w:t>-</w:t>
      </w:r>
      <w:r>
        <w:rPr>
          <w:rFonts w:hint="cs"/>
          <w:sz w:val="20"/>
          <w:rtl/>
        </w:rPr>
        <w:t>1995; תחילתן 30 ימים מיום פרסומן.</w:t>
      </w:r>
    </w:p>
    <w:p w:rsidR="0042626B" w:rsidRPr="0042626B" w:rsidRDefault="0042626B" w:rsidP="0042626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hyperlink r:id="rId5" w:history="1">
        <w:r>
          <w:rPr>
            <w:rStyle w:val="Hyperlink"/>
            <w:rFonts w:hint="cs"/>
            <w:sz w:val="20"/>
            <w:rtl/>
          </w:rPr>
          <w:t>ק"ת</w:t>
        </w:r>
        <w:r>
          <w:rPr>
            <w:rStyle w:val="Hyperlink"/>
            <w:rFonts w:hint="cs"/>
            <w:sz w:val="20"/>
            <w:rtl/>
          </w:rPr>
          <w:t xml:space="preserve"> תשס"ו מס' 6438</w:t>
        </w:r>
      </w:hyperlink>
      <w:r>
        <w:rPr>
          <w:rFonts w:hint="cs"/>
          <w:sz w:val="20"/>
          <w:rtl/>
        </w:rPr>
        <w:t xml:space="preserve"> מיום 24.11.2005 עמ' 107 </w:t>
      </w:r>
      <w:r>
        <w:rPr>
          <w:sz w:val="20"/>
          <w:rtl/>
        </w:rPr>
        <w:t>–</w:t>
      </w:r>
      <w:r>
        <w:rPr>
          <w:rFonts w:hint="cs"/>
          <w:sz w:val="20"/>
          <w:rtl/>
        </w:rPr>
        <w:t xml:space="preserve"> תק' תשס"ו-2005.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16B2" w:rsidRDefault="001516B2">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הנמלים (בטיחות מכולות), תשמ"ג- 1982</w:t>
    </w:r>
  </w:p>
  <w:p w:rsidR="001516B2" w:rsidRDefault="001516B2">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1516B2" w:rsidRDefault="001516B2">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16B2" w:rsidRDefault="001516B2">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הנמלים (בטיחות מכולות), תשמ"ג-1982</w:t>
    </w:r>
  </w:p>
  <w:p w:rsidR="001516B2" w:rsidRDefault="001516B2">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1516B2" w:rsidRDefault="001516B2">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94C0D"/>
    <w:rsid w:val="0003391A"/>
    <w:rsid w:val="000532AD"/>
    <w:rsid w:val="001007E8"/>
    <w:rsid w:val="001516B2"/>
    <w:rsid w:val="002A1965"/>
    <w:rsid w:val="002B2794"/>
    <w:rsid w:val="00315275"/>
    <w:rsid w:val="00321787"/>
    <w:rsid w:val="00370923"/>
    <w:rsid w:val="00394C0D"/>
    <w:rsid w:val="003A2C0D"/>
    <w:rsid w:val="0042626B"/>
    <w:rsid w:val="004B3A8E"/>
    <w:rsid w:val="004E1450"/>
    <w:rsid w:val="00604DDF"/>
    <w:rsid w:val="006A1875"/>
    <w:rsid w:val="00772876"/>
    <w:rsid w:val="007F1C6A"/>
    <w:rsid w:val="007F6056"/>
    <w:rsid w:val="009E7CDA"/>
    <w:rsid w:val="00A96840"/>
    <w:rsid w:val="00B80A44"/>
    <w:rsid w:val="00D66769"/>
    <w:rsid w:val="00F94FB0"/>
    <w:rsid w:val="00FD791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229C0071-6A92-446C-B734-E949BEC20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character" w:customStyle="1" w:styleId="super">
    <w:name w:val="super"/>
    <w:basedOn w:val="default"/>
    <w:rPr>
      <w:rFonts w:ascii="Times New Roman" w:hAnsi="Times New Roman" w:cs="Times New Roman"/>
      <w:position w:val="4"/>
      <w:sz w:val="24"/>
      <w:szCs w:val="16"/>
      <w:lang w:val="en-US"/>
    </w:rPr>
  </w:style>
  <w:style w:type="character" w:customStyle="1" w:styleId="default">
    <w:name w:val="default"/>
    <w:basedOn w:val="a0"/>
    <w:rPr>
      <w:rFonts w:ascii="Times New Roman" w:hAnsi="Times New Roman" w:cs="Times New Roman"/>
      <w:sz w:val="20"/>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basedOn w:val="default"/>
    <w:rPr>
      <w:rFonts w:ascii="Times New Roman" w:hAnsi="Times New Roman" w:cs="Times New Roman"/>
      <w:sz w:val="20"/>
      <w:szCs w:val="32"/>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character" w:styleId="FollowedHyperlink">
    <w:name w:val="FollowedHyperlink"/>
    <w:basedOn w:val="a0"/>
    <w:rsid w:val="00394C0D"/>
    <w:rPr>
      <w:color w:val="800080"/>
      <w:u w:val="single"/>
    </w:rPr>
  </w:style>
  <w:style w:type="paragraph" w:styleId="a5">
    <w:name w:val="footnote text"/>
    <w:basedOn w:val="a"/>
    <w:semiHidden/>
    <w:rsid w:val="0042626B"/>
    <w:rPr>
      <w:sz w:val="20"/>
      <w:szCs w:val="20"/>
    </w:rPr>
  </w:style>
  <w:style w:type="character" w:styleId="a6">
    <w:name w:val="footnote reference"/>
    <w:basedOn w:val="a0"/>
    <w:semiHidden/>
    <w:rsid w:val="0042626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5171.pdf" TargetMode="External"/><Relationship Id="rId18" Type="http://schemas.openxmlformats.org/officeDocument/2006/relationships/hyperlink" Target="http://www.nevo.co.il/Law_word/law06/tak-6438.pdf" TargetMode="External"/><Relationship Id="rId26" Type="http://schemas.openxmlformats.org/officeDocument/2006/relationships/hyperlink" Target="http://www.nevo.co.il/Law_word/law06/tak-6438.pdf" TargetMode="External"/><Relationship Id="rId39" Type="http://schemas.openxmlformats.org/officeDocument/2006/relationships/hyperlink" Target="http://www.nevo.co.il/Law_word/law06/TAK-4759.pdf" TargetMode="External"/><Relationship Id="rId21" Type="http://schemas.openxmlformats.org/officeDocument/2006/relationships/hyperlink" Target="http://www.nevo.co.il/Law_word/law06/TAK-4759.pdf" TargetMode="External"/><Relationship Id="rId34" Type="http://schemas.openxmlformats.org/officeDocument/2006/relationships/hyperlink" Target="http://www.nevo.co.il/Law_word/law06/TAK-5171.pdf" TargetMode="External"/><Relationship Id="rId42" Type="http://schemas.openxmlformats.org/officeDocument/2006/relationships/hyperlink" Target="http://www.nevo.co.il/Law_word/law06/TAK-4759.pdf" TargetMode="External"/><Relationship Id="rId47" Type="http://schemas.openxmlformats.org/officeDocument/2006/relationships/hyperlink" Target="http://www.nevo.co.il/Law_word/law06/TAK-4759.pdf" TargetMode="External"/><Relationship Id="rId50" Type="http://schemas.openxmlformats.org/officeDocument/2006/relationships/hyperlink" Target="http://www.nevo.co.il/advertisements/nevo-100.doc" TargetMode="External"/><Relationship Id="rId55" Type="http://schemas.openxmlformats.org/officeDocument/2006/relationships/footer" Target="footer2.xml"/><Relationship Id="rId7" Type="http://schemas.openxmlformats.org/officeDocument/2006/relationships/hyperlink" Target="http://www.nevo.co.il/Law_word/law06/tak-6438.pdf" TargetMode="External"/><Relationship Id="rId2" Type="http://schemas.openxmlformats.org/officeDocument/2006/relationships/settings" Target="settings.xml"/><Relationship Id="rId16" Type="http://schemas.openxmlformats.org/officeDocument/2006/relationships/hyperlink" Target="http://www.nevo.co.il/Law_word/law06/tak-6438.pdf" TargetMode="External"/><Relationship Id="rId29" Type="http://schemas.openxmlformats.org/officeDocument/2006/relationships/hyperlink" Target="http://www.nevo.co.il/Law_word/law06/TAK-5171.pdf" TargetMode="External"/><Relationship Id="rId11" Type="http://schemas.openxmlformats.org/officeDocument/2006/relationships/hyperlink" Target="http://www.nevo.co.il/Law_word/law06/TAK-5717.pdf" TargetMode="External"/><Relationship Id="rId24" Type="http://schemas.openxmlformats.org/officeDocument/2006/relationships/hyperlink" Target="http://www.nevo.co.il/Law_word/law06/tak-6438.pdf" TargetMode="External"/><Relationship Id="rId32" Type="http://schemas.openxmlformats.org/officeDocument/2006/relationships/hyperlink" Target="http://www.nevo.co.il/Law_word/law06/TAK-4759.pdf" TargetMode="External"/><Relationship Id="rId37" Type="http://schemas.openxmlformats.org/officeDocument/2006/relationships/hyperlink" Target="http://www.nevo.co.il/Law_word/law06/TAK-4759.pdf" TargetMode="External"/><Relationship Id="rId40" Type="http://schemas.openxmlformats.org/officeDocument/2006/relationships/hyperlink" Target="http://www.nevo.co.il/Law_word/law06/TAK-5171.pdf" TargetMode="External"/><Relationship Id="rId45" Type="http://schemas.openxmlformats.org/officeDocument/2006/relationships/hyperlink" Target="http://www.nevo.co.il/Law_word/law06/TAK-5171.pdf" TargetMode="External"/><Relationship Id="rId53" Type="http://schemas.openxmlformats.org/officeDocument/2006/relationships/header" Target="header2.xml"/><Relationship Id="rId5" Type="http://schemas.openxmlformats.org/officeDocument/2006/relationships/endnotes" Target="endnotes.xml"/><Relationship Id="rId19" Type="http://schemas.openxmlformats.org/officeDocument/2006/relationships/hyperlink" Target="http://www.nevo.co.il/Law_word/law06/TAK-4759.pdf" TargetMode="External"/><Relationship Id="rId4" Type="http://schemas.openxmlformats.org/officeDocument/2006/relationships/footnotes" Target="footnotes.xml"/><Relationship Id="rId9" Type="http://schemas.openxmlformats.org/officeDocument/2006/relationships/hyperlink" Target="http://www.nevo.co.il/Law_word/law06/tak-6438.pdf" TargetMode="External"/><Relationship Id="rId14" Type="http://schemas.openxmlformats.org/officeDocument/2006/relationships/hyperlink" Target="http://www.nevo.co.il/Law_word/law06/TAK-4759.pdf" TargetMode="External"/><Relationship Id="rId22" Type="http://schemas.openxmlformats.org/officeDocument/2006/relationships/hyperlink" Target="http://www.nevo.co.il/Law_word/law06/tak-6438.pdf" TargetMode="External"/><Relationship Id="rId27" Type="http://schemas.openxmlformats.org/officeDocument/2006/relationships/hyperlink" Target="http://www.nevo.co.il/Law_word/law06/TAK-4759.pdf" TargetMode="External"/><Relationship Id="rId30" Type="http://schemas.openxmlformats.org/officeDocument/2006/relationships/hyperlink" Target="http://www.nevo.co.il/Law_word/law06/TAK-4759.pdf" TargetMode="External"/><Relationship Id="rId35" Type="http://schemas.openxmlformats.org/officeDocument/2006/relationships/hyperlink" Target="http://www.nevo.co.il/Law_word/law06/TAK-5171.pdf" TargetMode="External"/><Relationship Id="rId43" Type="http://schemas.openxmlformats.org/officeDocument/2006/relationships/hyperlink" Target="http://www.nevo.co.il/Law_word/law06/TAK-5171.pdf" TargetMode="External"/><Relationship Id="rId48" Type="http://schemas.openxmlformats.org/officeDocument/2006/relationships/image" Target="media/image1.emf"/><Relationship Id="rId56" Type="http://schemas.openxmlformats.org/officeDocument/2006/relationships/fontTable" Target="fontTable.xml"/><Relationship Id="rId8" Type="http://schemas.openxmlformats.org/officeDocument/2006/relationships/hyperlink" Target="http://www.nevo.co.il/Law_word/law06/TAK-4759.pdf" TargetMode="External"/><Relationship Id="rId51" Type="http://schemas.openxmlformats.org/officeDocument/2006/relationships/hyperlink" Target="http://www.nevo.co.il/advertisements/nevo-100.doc" TargetMode="External"/><Relationship Id="rId3" Type="http://schemas.openxmlformats.org/officeDocument/2006/relationships/webSettings" Target="webSettings.xml"/><Relationship Id="rId12" Type="http://schemas.openxmlformats.org/officeDocument/2006/relationships/hyperlink" Target="http://www.nevo.co.il/Law_word/law06/tak-6438.pdf" TargetMode="External"/><Relationship Id="rId17" Type="http://schemas.openxmlformats.org/officeDocument/2006/relationships/hyperlink" Target="http://www.nevo.co.il/Law_word/law06/TAK-4759.pdf" TargetMode="External"/><Relationship Id="rId25" Type="http://schemas.openxmlformats.org/officeDocument/2006/relationships/hyperlink" Target="http://www.nevo.co.il/Law_word/law06/TAK-4759.pdf" TargetMode="External"/><Relationship Id="rId33" Type="http://schemas.openxmlformats.org/officeDocument/2006/relationships/hyperlink" Target="http://www.nevo.co.il/Law_word/law06/TAK-5171.pdf" TargetMode="External"/><Relationship Id="rId38" Type="http://schemas.openxmlformats.org/officeDocument/2006/relationships/hyperlink" Target="http://www.nevo.co.il/Law_word/law06/TAK-5171.pdf" TargetMode="External"/><Relationship Id="rId46" Type="http://schemas.openxmlformats.org/officeDocument/2006/relationships/hyperlink" Target="http://www.nevo.co.il/Law_word/law06/TAK-5171.pdf" TargetMode="External"/><Relationship Id="rId20" Type="http://schemas.openxmlformats.org/officeDocument/2006/relationships/hyperlink" Target="http://www.nevo.co.il/Law_word/law06/tak-6438.pdf" TargetMode="External"/><Relationship Id="rId41" Type="http://schemas.openxmlformats.org/officeDocument/2006/relationships/hyperlink" Target="http://www.nevo.co.il/Law_word/law06/TAK-4759.pdf" TargetMode="External"/><Relationship Id="rId54"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06/TAK-4759.pdf" TargetMode="External"/><Relationship Id="rId15" Type="http://schemas.openxmlformats.org/officeDocument/2006/relationships/hyperlink" Target="http://www.nevo.co.il/Law_word/law06/TAK-4759.pdf" TargetMode="External"/><Relationship Id="rId23" Type="http://schemas.openxmlformats.org/officeDocument/2006/relationships/hyperlink" Target="http://www.nevo.co.il/Law_word/law06/TAK-4759.pdf" TargetMode="External"/><Relationship Id="rId28" Type="http://schemas.openxmlformats.org/officeDocument/2006/relationships/hyperlink" Target="http://www.nevo.co.il/Law_word/law06/TAK-4759.pdf" TargetMode="External"/><Relationship Id="rId36" Type="http://schemas.openxmlformats.org/officeDocument/2006/relationships/hyperlink" Target="http://www.nevo.co.il/Law_word/law06/TAK-5717.pdf" TargetMode="External"/><Relationship Id="rId49" Type="http://schemas.openxmlformats.org/officeDocument/2006/relationships/hyperlink" Target="http://www.nevo.co.il/Law_word/law06/TAK-5171.pdf" TargetMode="External"/><Relationship Id="rId57" Type="http://schemas.openxmlformats.org/officeDocument/2006/relationships/theme" Target="theme/theme1.xml"/><Relationship Id="rId10" Type="http://schemas.openxmlformats.org/officeDocument/2006/relationships/hyperlink" Target="http://www.nevo.co.il/Law_word/law06/TAK-5171.pdf" TargetMode="External"/><Relationship Id="rId31" Type="http://schemas.openxmlformats.org/officeDocument/2006/relationships/hyperlink" Target="http://www.nevo.co.il/Law_word/law06/TAK-5171.pdf" TargetMode="External"/><Relationship Id="rId44" Type="http://schemas.openxmlformats.org/officeDocument/2006/relationships/hyperlink" Target="http://www.nevo.co.il/Law_word/law06/TAK-5171.pdf" TargetMode="External"/><Relationship Id="rId52"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5171.pdf" TargetMode="External"/><Relationship Id="rId2" Type="http://schemas.openxmlformats.org/officeDocument/2006/relationships/hyperlink" Target="http://www.nevo.co.il/Law_word/law06/tak-4759.pdf" TargetMode="External"/><Relationship Id="rId1" Type="http://schemas.openxmlformats.org/officeDocument/2006/relationships/hyperlink" Target="http://www.nevo.co.il/Law_word/law06/tak-4412.pdf" TargetMode="External"/><Relationship Id="rId5" Type="http://schemas.openxmlformats.org/officeDocument/2006/relationships/hyperlink" Target="http://www.nevo.co.il/Law_word/law06/tak-6438.pdf" TargetMode="External"/><Relationship Id="rId4" Type="http://schemas.openxmlformats.org/officeDocument/2006/relationships/hyperlink" Target="http://www.nevo.co.il/Law_word/law06/tak-571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5427</Words>
  <Characters>30938</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36293</CharactersWithSpaces>
  <SharedDoc>false</SharedDoc>
  <HLinks>
    <vt:vector size="696" baseType="variant">
      <vt:variant>
        <vt:i4>393283</vt:i4>
      </vt:variant>
      <vt:variant>
        <vt:i4>534</vt:i4>
      </vt:variant>
      <vt:variant>
        <vt:i4>0</vt:i4>
      </vt:variant>
      <vt:variant>
        <vt:i4>5</vt:i4>
      </vt:variant>
      <vt:variant>
        <vt:lpwstr>http://www.nevo.co.il/advertisements/nevo-100.doc</vt:lpwstr>
      </vt:variant>
      <vt:variant>
        <vt:lpwstr/>
      </vt:variant>
      <vt:variant>
        <vt:i4>393283</vt:i4>
      </vt:variant>
      <vt:variant>
        <vt:i4>531</vt:i4>
      </vt:variant>
      <vt:variant>
        <vt:i4>0</vt:i4>
      </vt:variant>
      <vt:variant>
        <vt:i4>5</vt:i4>
      </vt:variant>
      <vt:variant>
        <vt:lpwstr>http://www.nevo.co.il/advertisements/nevo-100.doc</vt:lpwstr>
      </vt:variant>
      <vt:variant>
        <vt:lpwstr/>
      </vt:variant>
      <vt:variant>
        <vt:i4>8060936</vt:i4>
      </vt:variant>
      <vt:variant>
        <vt:i4>528</vt:i4>
      </vt:variant>
      <vt:variant>
        <vt:i4>0</vt:i4>
      </vt:variant>
      <vt:variant>
        <vt:i4>5</vt:i4>
      </vt:variant>
      <vt:variant>
        <vt:lpwstr>http://www.nevo.co.il/Law_word/law06/TAK-5171.pdf</vt:lpwstr>
      </vt:variant>
      <vt:variant>
        <vt:lpwstr/>
      </vt:variant>
      <vt:variant>
        <vt:i4>7864326</vt:i4>
      </vt:variant>
      <vt:variant>
        <vt:i4>525</vt:i4>
      </vt:variant>
      <vt:variant>
        <vt:i4>0</vt:i4>
      </vt:variant>
      <vt:variant>
        <vt:i4>5</vt:i4>
      </vt:variant>
      <vt:variant>
        <vt:lpwstr>http://www.nevo.co.il/Law_word/law06/TAK-4759.pdf</vt:lpwstr>
      </vt:variant>
      <vt:variant>
        <vt:lpwstr/>
      </vt:variant>
      <vt:variant>
        <vt:i4>8060936</vt:i4>
      </vt:variant>
      <vt:variant>
        <vt:i4>522</vt:i4>
      </vt:variant>
      <vt:variant>
        <vt:i4>0</vt:i4>
      </vt:variant>
      <vt:variant>
        <vt:i4>5</vt:i4>
      </vt:variant>
      <vt:variant>
        <vt:lpwstr>http://www.nevo.co.il/Law_word/law06/TAK-5171.pdf</vt:lpwstr>
      </vt:variant>
      <vt:variant>
        <vt:lpwstr/>
      </vt:variant>
      <vt:variant>
        <vt:i4>8060936</vt:i4>
      </vt:variant>
      <vt:variant>
        <vt:i4>519</vt:i4>
      </vt:variant>
      <vt:variant>
        <vt:i4>0</vt:i4>
      </vt:variant>
      <vt:variant>
        <vt:i4>5</vt:i4>
      </vt:variant>
      <vt:variant>
        <vt:lpwstr>http://www.nevo.co.il/Law_word/law06/TAK-5171.pdf</vt:lpwstr>
      </vt:variant>
      <vt:variant>
        <vt:lpwstr/>
      </vt:variant>
      <vt:variant>
        <vt:i4>8060936</vt:i4>
      </vt:variant>
      <vt:variant>
        <vt:i4>516</vt:i4>
      </vt:variant>
      <vt:variant>
        <vt:i4>0</vt:i4>
      </vt:variant>
      <vt:variant>
        <vt:i4>5</vt:i4>
      </vt:variant>
      <vt:variant>
        <vt:lpwstr>http://www.nevo.co.il/Law_word/law06/TAK-5171.pdf</vt:lpwstr>
      </vt:variant>
      <vt:variant>
        <vt:lpwstr/>
      </vt:variant>
      <vt:variant>
        <vt:i4>8060936</vt:i4>
      </vt:variant>
      <vt:variant>
        <vt:i4>513</vt:i4>
      </vt:variant>
      <vt:variant>
        <vt:i4>0</vt:i4>
      </vt:variant>
      <vt:variant>
        <vt:i4>5</vt:i4>
      </vt:variant>
      <vt:variant>
        <vt:lpwstr>http://www.nevo.co.il/Law_word/law06/TAK-5171.pdf</vt:lpwstr>
      </vt:variant>
      <vt:variant>
        <vt:lpwstr/>
      </vt:variant>
      <vt:variant>
        <vt:i4>7864326</vt:i4>
      </vt:variant>
      <vt:variant>
        <vt:i4>510</vt:i4>
      </vt:variant>
      <vt:variant>
        <vt:i4>0</vt:i4>
      </vt:variant>
      <vt:variant>
        <vt:i4>5</vt:i4>
      </vt:variant>
      <vt:variant>
        <vt:lpwstr>http://www.nevo.co.il/Law_word/law06/TAK-4759.pdf</vt:lpwstr>
      </vt:variant>
      <vt:variant>
        <vt:lpwstr/>
      </vt:variant>
      <vt:variant>
        <vt:i4>7864326</vt:i4>
      </vt:variant>
      <vt:variant>
        <vt:i4>507</vt:i4>
      </vt:variant>
      <vt:variant>
        <vt:i4>0</vt:i4>
      </vt:variant>
      <vt:variant>
        <vt:i4>5</vt:i4>
      </vt:variant>
      <vt:variant>
        <vt:lpwstr>http://www.nevo.co.il/Law_word/law06/TAK-4759.pdf</vt:lpwstr>
      </vt:variant>
      <vt:variant>
        <vt:lpwstr/>
      </vt:variant>
      <vt:variant>
        <vt:i4>8060936</vt:i4>
      </vt:variant>
      <vt:variant>
        <vt:i4>504</vt:i4>
      </vt:variant>
      <vt:variant>
        <vt:i4>0</vt:i4>
      </vt:variant>
      <vt:variant>
        <vt:i4>5</vt:i4>
      </vt:variant>
      <vt:variant>
        <vt:lpwstr>http://www.nevo.co.il/Law_word/law06/TAK-5171.pdf</vt:lpwstr>
      </vt:variant>
      <vt:variant>
        <vt:lpwstr/>
      </vt:variant>
      <vt:variant>
        <vt:i4>7864326</vt:i4>
      </vt:variant>
      <vt:variant>
        <vt:i4>501</vt:i4>
      </vt:variant>
      <vt:variant>
        <vt:i4>0</vt:i4>
      </vt:variant>
      <vt:variant>
        <vt:i4>5</vt:i4>
      </vt:variant>
      <vt:variant>
        <vt:lpwstr>http://www.nevo.co.il/Law_word/law06/TAK-4759.pdf</vt:lpwstr>
      </vt:variant>
      <vt:variant>
        <vt:lpwstr/>
      </vt:variant>
      <vt:variant>
        <vt:i4>8060936</vt:i4>
      </vt:variant>
      <vt:variant>
        <vt:i4>498</vt:i4>
      </vt:variant>
      <vt:variant>
        <vt:i4>0</vt:i4>
      </vt:variant>
      <vt:variant>
        <vt:i4>5</vt:i4>
      </vt:variant>
      <vt:variant>
        <vt:lpwstr>http://www.nevo.co.il/Law_word/law06/TAK-5171.pdf</vt:lpwstr>
      </vt:variant>
      <vt:variant>
        <vt:lpwstr/>
      </vt:variant>
      <vt:variant>
        <vt:i4>7864326</vt:i4>
      </vt:variant>
      <vt:variant>
        <vt:i4>495</vt:i4>
      </vt:variant>
      <vt:variant>
        <vt:i4>0</vt:i4>
      </vt:variant>
      <vt:variant>
        <vt:i4>5</vt:i4>
      </vt:variant>
      <vt:variant>
        <vt:lpwstr>http://www.nevo.co.il/Law_word/law06/TAK-4759.pdf</vt:lpwstr>
      </vt:variant>
      <vt:variant>
        <vt:lpwstr/>
      </vt:variant>
      <vt:variant>
        <vt:i4>8192008</vt:i4>
      </vt:variant>
      <vt:variant>
        <vt:i4>492</vt:i4>
      </vt:variant>
      <vt:variant>
        <vt:i4>0</vt:i4>
      </vt:variant>
      <vt:variant>
        <vt:i4>5</vt:i4>
      </vt:variant>
      <vt:variant>
        <vt:lpwstr>http://www.nevo.co.il/Law_word/law06/TAK-5717.pdf</vt:lpwstr>
      </vt:variant>
      <vt:variant>
        <vt:lpwstr/>
      </vt:variant>
      <vt:variant>
        <vt:i4>8060936</vt:i4>
      </vt:variant>
      <vt:variant>
        <vt:i4>489</vt:i4>
      </vt:variant>
      <vt:variant>
        <vt:i4>0</vt:i4>
      </vt:variant>
      <vt:variant>
        <vt:i4>5</vt:i4>
      </vt:variant>
      <vt:variant>
        <vt:lpwstr>http://www.nevo.co.il/Law_word/law06/TAK-5171.pdf</vt:lpwstr>
      </vt:variant>
      <vt:variant>
        <vt:lpwstr/>
      </vt:variant>
      <vt:variant>
        <vt:i4>8060936</vt:i4>
      </vt:variant>
      <vt:variant>
        <vt:i4>486</vt:i4>
      </vt:variant>
      <vt:variant>
        <vt:i4>0</vt:i4>
      </vt:variant>
      <vt:variant>
        <vt:i4>5</vt:i4>
      </vt:variant>
      <vt:variant>
        <vt:lpwstr>http://www.nevo.co.il/Law_word/law06/TAK-5171.pdf</vt:lpwstr>
      </vt:variant>
      <vt:variant>
        <vt:lpwstr/>
      </vt:variant>
      <vt:variant>
        <vt:i4>8060936</vt:i4>
      </vt:variant>
      <vt:variant>
        <vt:i4>483</vt:i4>
      </vt:variant>
      <vt:variant>
        <vt:i4>0</vt:i4>
      </vt:variant>
      <vt:variant>
        <vt:i4>5</vt:i4>
      </vt:variant>
      <vt:variant>
        <vt:lpwstr>http://www.nevo.co.il/Law_word/law06/TAK-5171.pdf</vt:lpwstr>
      </vt:variant>
      <vt:variant>
        <vt:lpwstr/>
      </vt:variant>
      <vt:variant>
        <vt:i4>7864326</vt:i4>
      </vt:variant>
      <vt:variant>
        <vt:i4>480</vt:i4>
      </vt:variant>
      <vt:variant>
        <vt:i4>0</vt:i4>
      </vt:variant>
      <vt:variant>
        <vt:i4>5</vt:i4>
      </vt:variant>
      <vt:variant>
        <vt:lpwstr>http://www.nevo.co.il/Law_word/law06/TAK-4759.pdf</vt:lpwstr>
      </vt:variant>
      <vt:variant>
        <vt:lpwstr/>
      </vt:variant>
      <vt:variant>
        <vt:i4>8060936</vt:i4>
      </vt:variant>
      <vt:variant>
        <vt:i4>477</vt:i4>
      </vt:variant>
      <vt:variant>
        <vt:i4>0</vt:i4>
      </vt:variant>
      <vt:variant>
        <vt:i4>5</vt:i4>
      </vt:variant>
      <vt:variant>
        <vt:lpwstr>http://www.nevo.co.il/Law_word/law06/TAK-5171.pdf</vt:lpwstr>
      </vt:variant>
      <vt:variant>
        <vt:lpwstr/>
      </vt:variant>
      <vt:variant>
        <vt:i4>7864326</vt:i4>
      </vt:variant>
      <vt:variant>
        <vt:i4>474</vt:i4>
      </vt:variant>
      <vt:variant>
        <vt:i4>0</vt:i4>
      </vt:variant>
      <vt:variant>
        <vt:i4>5</vt:i4>
      </vt:variant>
      <vt:variant>
        <vt:lpwstr>http://www.nevo.co.il/Law_word/law06/TAK-4759.pdf</vt:lpwstr>
      </vt:variant>
      <vt:variant>
        <vt:lpwstr/>
      </vt:variant>
      <vt:variant>
        <vt:i4>8060936</vt:i4>
      </vt:variant>
      <vt:variant>
        <vt:i4>465</vt:i4>
      </vt:variant>
      <vt:variant>
        <vt:i4>0</vt:i4>
      </vt:variant>
      <vt:variant>
        <vt:i4>5</vt:i4>
      </vt:variant>
      <vt:variant>
        <vt:lpwstr>http://www.nevo.co.il/Law_word/law06/TAK-5171.pdf</vt:lpwstr>
      </vt:variant>
      <vt:variant>
        <vt:lpwstr/>
      </vt:variant>
      <vt:variant>
        <vt:i4>7864326</vt:i4>
      </vt:variant>
      <vt:variant>
        <vt:i4>462</vt:i4>
      </vt:variant>
      <vt:variant>
        <vt:i4>0</vt:i4>
      </vt:variant>
      <vt:variant>
        <vt:i4>5</vt:i4>
      </vt:variant>
      <vt:variant>
        <vt:lpwstr>http://www.nevo.co.il/Law_word/law06/TAK-4759.pdf</vt:lpwstr>
      </vt:variant>
      <vt:variant>
        <vt:lpwstr/>
      </vt:variant>
      <vt:variant>
        <vt:i4>7864326</vt:i4>
      </vt:variant>
      <vt:variant>
        <vt:i4>459</vt:i4>
      </vt:variant>
      <vt:variant>
        <vt:i4>0</vt:i4>
      </vt:variant>
      <vt:variant>
        <vt:i4>5</vt:i4>
      </vt:variant>
      <vt:variant>
        <vt:lpwstr>http://www.nevo.co.il/Law_word/law06/TAK-4759.pdf</vt:lpwstr>
      </vt:variant>
      <vt:variant>
        <vt:lpwstr/>
      </vt:variant>
      <vt:variant>
        <vt:i4>8126468</vt:i4>
      </vt:variant>
      <vt:variant>
        <vt:i4>456</vt:i4>
      </vt:variant>
      <vt:variant>
        <vt:i4>0</vt:i4>
      </vt:variant>
      <vt:variant>
        <vt:i4>5</vt:i4>
      </vt:variant>
      <vt:variant>
        <vt:lpwstr>http://www.nevo.co.il/Law_word/law06/tak-6438.pdf</vt:lpwstr>
      </vt:variant>
      <vt:variant>
        <vt:lpwstr/>
      </vt:variant>
      <vt:variant>
        <vt:i4>7864326</vt:i4>
      </vt:variant>
      <vt:variant>
        <vt:i4>453</vt:i4>
      </vt:variant>
      <vt:variant>
        <vt:i4>0</vt:i4>
      </vt:variant>
      <vt:variant>
        <vt:i4>5</vt:i4>
      </vt:variant>
      <vt:variant>
        <vt:lpwstr>http://www.nevo.co.il/Law_word/law06/TAK-4759.pdf</vt:lpwstr>
      </vt:variant>
      <vt:variant>
        <vt:lpwstr/>
      </vt:variant>
      <vt:variant>
        <vt:i4>8126468</vt:i4>
      </vt:variant>
      <vt:variant>
        <vt:i4>450</vt:i4>
      </vt:variant>
      <vt:variant>
        <vt:i4>0</vt:i4>
      </vt:variant>
      <vt:variant>
        <vt:i4>5</vt:i4>
      </vt:variant>
      <vt:variant>
        <vt:lpwstr>http://www.nevo.co.il/Law_word/law06/tak-6438.pdf</vt:lpwstr>
      </vt:variant>
      <vt:variant>
        <vt:lpwstr/>
      </vt:variant>
      <vt:variant>
        <vt:i4>7864326</vt:i4>
      </vt:variant>
      <vt:variant>
        <vt:i4>447</vt:i4>
      </vt:variant>
      <vt:variant>
        <vt:i4>0</vt:i4>
      </vt:variant>
      <vt:variant>
        <vt:i4>5</vt:i4>
      </vt:variant>
      <vt:variant>
        <vt:lpwstr>http://www.nevo.co.il/Law_word/law06/TAK-4759.pdf</vt:lpwstr>
      </vt:variant>
      <vt:variant>
        <vt:lpwstr/>
      </vt:variant>
      <vt:variant>
        <vt:i4>8126468</vt:i4>
      </vt:variant>
      <vt:variant>
        <vt:i4>444</vt:i4>
      </vt:variant>
      <vt:variant>
        <vt:i4>0</vt:i4>
      </vt:variant>
      <vt:variant>
        <vt:i4>5</vt:i4>
      </vt:variant>
      <vt:variant>
        <vt:lpwstr>http://www.nevo.co.il/Law_word/law06/tak-6438.pdf</vt:lpwstr>
      </vt:variant>
      <vt:variant>
        <vt:lpwstr/>
      </vt:variant>
      <vt:variant>
        <vt:i4>7864326</vt:i4>
      </vt:variant>
      <vt:variant>
        <vt:i4>441</vt:i4>
      </vt:variant>
      <vt:variant>
        <vt:i4>0</vt:i4>
      </vt:variant>
      <vt:variant>
        <vt:i4>5</vt:i4>
      </vt:variant>
      <vt:variant>
        <vt:lpwstr>http://www.nevo.co.il/Law_word/law06/TAK-4759.pdf</vt:lpwstr>
      </vt:variant>
      <vt:variant>
        <vt:lpwstr/>
      </vt:variant>
      <vt:variant>
        <vt:i4>8126468</vt:i4>
      </vt:variant>
      <vt:variant>
        <vt:i4>438</vt:i4>
      </vt:variant>
      <vt:variant>
        <vt:i4>0</vt:i4>
      </vt:variant>
      <vt:variant>
        <vt:i4>5</vt:i4>
      </vt:variant>
      <vt:variant>
        <vt:lpwstr>http://www.nevo.co.il/Law_word/law06/tak-6438.pdf</vt:lpwstr>
      </vt:variant>
      <vt:variant>
        <vt:lpwstr/>
      </vt:variant>
      <vt:variant>
        <vt:i4>7864326</vt:i4>
      </vt:variant>
      <vt:variant>
        <vt:i4>435</vt:i4>
      </vt:variant>
      <vt:variant>
        <vt:i4>0</vt:i4>
      </vt:variant>
      <vt:variant>
        <vt:i4>5</vt:i4>
      </vt:variant>
      <vt:variant>
        <vt:lpwstr>http://www.nevo.co.il/Law_word/law06/TAK-4759.pdf</vt:lpwstr>
      </vt:variant>
      <vt:variant>
        <vt:lpwstr/>
      </vt:variant>
      <vt:variant>
        <vt:i4>8126468</vt:i4>
      </vt:variant>
      <vt:variant>
        <vt:i4>432</vt:i4>
      </vt:variant>
      <vt:variant>
        <vt:i4>0</vt:i4>
      </vt:variant>
      <vt:variant>
        <vt:i4>5</vt:i4>
      </vt:variant>
      <vt:variant>
        <vt:lpwstr>http://www.nevo.co.il/Law_word/law06/tak-6438.pdf</vt:lpwstr>
      </vt:variant>
      <vt:variant>
        <vt:lpwstr/>
      </vt:variant>
      <vt:variant>
        <vt:i4>7864326</vt:i4>
      </vt:variant>
      <vt:variant>
        <vt:i4>429</vt:i4>
      </vt:variant>
      <vt:variant>
        <vt:i4>0</vt:i4>
      </vt:variant>
      <vt:variant>
        <vt:i4>5</vt:i4>
      </vt:variant>
      <vt:variant>
        <vt:lpwstr>http://www.nevo.co.il/Law_word/law06/TAK-4759.pdf</vt:lpwstr>
      </vt:variant>
      <vt:variant>
        <vt:lpwstr/>
      </vt:variant>
      <vt:variant>
        <vt:i4>8126468</vt:i4>
      </vt:variant>
      <vt:variant>
        <vt:i4>426</vt:i4>
      </vt:variant>
      <vt:variant>
        <vt:i4>0</vt:i4>
      </vt:variant>
      <vt:variant>
        <vt:i4>5</vt:i4>
      </vt:variant>
      <vt:variant>
        <vt:lpwstr>http://www.nevo.co.il/Law_word/law06/tak-6438.pdf</vt:lpwstr>
      </vt:variant>
      <vt:variant>
        <vt:lpwstr/>
      </vt:variant>
      <vt:variant>
        <vt:i4>7864326</vt:i4>
      </vt:variant>
      <vt:variant>
        <vt:i4>423</vt:i4>
      </vt:variant>
      <vt:variant>
        <vt:i4>0</vt:i4>
      </vt:variant>
      <vt:variant>
        <vt:i4>5</vt:i4>
      </vt:variant>
      <vt:variant>
        <vt:lpwstr>http://www.nevo.co.il/Law_word/law06/TAK-4759.pdf</vt:lpwstr>
      </vt:variant>
      <vt:variant>
        <vt:lpwstr/>
      </vt:variant>
      <vt:variant>
        <vt:i4>7864326</vt:i4>
      </vt:variant>
      <vt:variant>
        <vt:i4>420</vt:i4>
      </vt:variant>
      <vt:variant>
        <vt:i4>0</vt:i4>
      </vt:variant>
      <vt:variant>
        <vt:i4>5</vt:i4>
      </vt:variant>
      <vt:variant>
        <vt:lpwstr>http://www.nevo.co.il/Law_word/law06/TAK-4759.pdf</vt:lpwstr>
      </vt:variant>
      <vt:variant>
        <vt:lpwstr/>
      </vt:variant>
      <vt:variant>
        <vt:i4>8060936</vt:i4>
      </vt:variant>
      <vt:variant>
        <vt:i4>417</vt:i4>
      </vt:variant>
      <vt:variant>
        <vt:i4>0</vt:i4>
      </vt:variant>
      <vt:variant>
        <vt:i4>5</vt:i4>
      </vt:variant>
      <vt:variant>
        <vt:lpwstr>http://www.nevo.co.il/Law_word/law06/TAK-5171.pdf</vt:lpwstr>
      </vt:variant>
      <vt:variant>
        <vt:lpwstr/>
      </vt:variant>
      <vt:variant>
        <vt:i4>8126468</vt:i4>
      </vt:variant>
      <vt:variant>
        <vt:i4>414</vt:i4>
      </vt:variant>
      <vt:variant>
        <vt:i4>0</vt:i4>
      </vt:variant>
      <vt:variant>
        <vt:i4>5</vt:i4>
      </vt:variant>
      <vt:variant>
        <vt:lpwstr>http://www.nevo.co.il/Law_word/law06/tak-6438.pdf</vt:lpwstr>
      </vt:variant>
      <vt:variant>
        <vt:lpwstr/>
      </vt:variant>
      <vt:variant>
        <vt:i4>8192008</vt:i4>
      </vt:variant>
      <vt:variant>
        <vt:i4>411</vt:i4>
      </vt:variant>
      <vt:variant>
        <vt:i4>0</vt:i4>
      </vt:variant>
      <vt:variant>
        <vt:i4>5</vt:i4>
      </vt:variant>
      <vt:variant>
        <vt:lpwstr>http://www.nevo.co.il/Law_word/law06/TAK-5717.pdf</vt:lpwstr>
      </vt:variant>
      <vt:variant>
        <vt:lpwstr/>
      </vt:variant>
      <vt:variant>
        <vt:i4>8060936</vt:i4>
      </vt:variant>
      <vt:variant>
        <vt:i4>408</vt:i4>
      </vt:variant>
      <vt:variant>
        <vt:i4>0</vt:i4>
      </vt:variant>
      <vt:variant>
        <vt:i4>5</vt:i4>
      </vt:variant>
      <vt:variant>
        <vt:lpwstr>http://www.nevo.co.il/Law_word/law06/TAK-5171.pdf</vt:lpwstr>
      </vt:variant>
      <vt:variant>
        <vt:lpwstr/>
      </vt:variant>
      <vt:variant>
        <vt:i4>8126468</vt:i4>
      </vt:variant>
      <vt:variant>
        <vt:i4>405</vt:i4>
      </vt:variant>
      <vt:variant>
        <vt:i4>0</vt:i4>
      </vt:variant>
      <vt:variant>
        <vt:i4>5</vt:i4>
      </vt:variant>
      <vt:variant>
        <vt:lpwstr>http://www.nevo.co.il/Law_word/law06/tak-6438.pdf</vt:lpwstr>
      </vt:variant>
      <vt:variant>
        <vt:lpwstr/>
      </vt:variant>
      <vt:variant>
        <vt:i4>7864326</vt:i4>
      </vt:variant>
      <vt:variant>
        <vt:i4>402</vt:i4>
      </vt:variant>
      <vt:variant>
        <vt:i4>0</vt:i4>
      </vt:variant>
      <vt:variant>
        <vt:i4>5</vt:i4>
      </vt:variant>
      <vt:variant>
        <vt:lpwstr>http://www.nevo.co.il/Law_word/law06/TAK-4759.pdf</vt:lpwstr>
      </vt:variant>
      <vt:variant>
        <vt:lpwstr/>
      </vt:variant>
      <vt:variant>
        <vt:i4>8126468</vt:i4>
      </vt:variant>
      <vt:variant>
        <vt:i4>399</vt:i4>
      </vt:variant>
      <vt:variant>
        <vt:i4>0</vt:i4>
      </vt:variant>
      <vt:variant>
        <vt:i4>5</vt:i4>
      </vt:variant>
      <vt:variant>
        <vt:lpwstr>http://www.nevo.co.il/Law_word/law06/tak-6438.pdf</vt:lpwstr>
      </vt:variant>
      <vt:variant>
        <vt:lpwstr/>
      </vt:variant>
      <vt:variant>
        <vt:i4>7864326</vt:i4>
      </vt:variant>
      <vt:variant>
        <vt:i4>396</vt:i4>
      </vt:variant>
      <vt:variant>
        <vt:i4>0</vt:i4>
      </vt:variant>
      <vt:variant>
        <vt:i4>5</vt:i4>
      </vt:variant>
      <vt:variant>
        <vt:lpwstr>http://www.nevo.co.il/Law_word/law06/TAK-4759.pdf</vt:lpwstr>
      </vt:variant>
      <vt:variant>
        <vt:lpwstr/>
      </vt:variant>
      <vt:variant>
        <vt:i4>5505033</vt:i4>
      </vt:variant>
      <vt:variant>
        <vt:i4>390</vt:i4>
      </vt:variant>
      <vt:variant>
        <vt:i4>0</vt:i4>
      </vt:variant>
      <vt:variant>
        <vt:i4>5</vt:i4>
      </vt:variant>
      <vt:variant>
        <vt:lpwstr/>
      </vt:variant>
      <vt:variant>
        <vt:lpwstr>med10</vt:lpwstr>
      </vt:variant>
      <vt:variant>
        <vt:i4>6029321</vt:i4>
      </vt:variant>
      <vt:variant>
        <vt:i4>384</vt:i4>
      </vt:variant>
      <vt:variant>
        <vt:i4>0</vt:i4>
      </vt:variant>
      <vt:variant>
        <vt:i4>5</vt:i4>
      </vt:variant>
      <vt:variant>
        <vt:lpwstr/>
      </vt:variant>
      <vt:variant>
        <vt:lpwstr>med9</vt:lpwstr>
      </vt:variant>
      <vt:variant>
        <vt:i4>3538991</vt:i4>
      </vt:variant>
      <vt:variant>
        <vt:i4>378</vt:i4>
      </vt:variant>
      <vt:variant>
        <vt:i4>0</vt:i4>
      </vt:variant>
      <vt:variant>
        <vt:i4>5</vt:i4>
      </vt:variant>
      <vt:variant>
        <vt:lpwstr/>
      </vt:variant>
      <vt:variant>
        <vt:lpwstr>Seif55</vt:lpwstr>
      </vt:variant>
      <vt:variant>
        <vt:i4>6094857</vt:i4>
      </vt:variant>
      <vt:variant>
        <vt:i4>372</vt:i4>
      </vt:variant>
      <vt:variant>
        <vt:i4>0</vt:i4>
      </vt:variant>
      <vt:variant>
        <vt:i4>5</vt:i4>
      </vt:variant>
      <vt:variant>
        <vt:lpwstr/>
      </vt:variant>
      <vt:variant>
        <vt:lpwstr>med8</vt:lpwstr>
      </vt:variant>
      <vt:variant>
        <vt:i4>3604527</vt:i4>
      </vt:variant>
      <vt:variant>
        <vt:i4>366</vt:i4>
      </vt:variant>
      <vt:variant>
        <vt:i4>0</vt:i4>
      </vt:variant>
      <vt:variant>
        <vt:i4>5</vt:i4>
      </vt:variant>
      <vt:variant>
        <vt:lpwstr/>
      </vt:variant>
      <vt:variant>
        <vt:lpwstr>Seif54</vt:lpwstr>
      </vt:variant>
      <vt:variant>
        <vt:i4>3145775</vt:i4>
      </vt:variant>
      <vt:variant>
        <vt:i4>360</vt:i4>
      </vt:variant>
      <vt:variant>
        <vt:i4>0</vt:i4>
      </vt:variant>
      <vt:variant>
        <vt:i4>5</vt:i4>
      </vt:variant>
      <vt:variant>
        <vt:lpwstr/>
      </vt:variant>
      <vt:variant>
        <vt:lpwstr>Seif53</vt:lpwstr>
      </vt:variant>
      <vt:variant>
        <vt:i4>3211311</vt:i4>
      </vt:variant>
      <vt:variant>
        <vt:i4>354</vt:i4>
      </vt:variant>
      <vt:variant>
        <vt:i4>0</vt:i4>
      </vt:variant>
      <vt:variant>
        <vt:i4>5</vt:i4>
      </vt:variant>
      <vt:variant>
        <vt:lpwstr/>
      </vt:variant>
      <vt:variant>
        <vt:lpwstr>Seif52</vt:lpwstr>
      </vt:variant>
      <vt:variant>
        <vt:i4>3276847</vt:i4>
      </vt:variant>
      <vt:variant>
        <vt:i4>348</vt:i4>
      </vt:variant>
      <vt:variant>
        <vt:i4>0</vt:i4>
      </vt:variant>
      <vt:variant>
        <vt:i4>5</vt:i4>
      </vt:variant>
      <vt:variant>
        <vt:lpwstr/>
      </vt:variant>
      <vt:variant>
        <vt:lpwstr>Seif51</vt:lpwstr>
      </vt:variant>
      <vt:variant>
        <vt:i4>3342383</vt:i4>
      </vt:variant>
      <vt:variant>
        <vt:i4>342</vt:i4>
      </vt:variant>
      <vt:variant>
        <vt:i4>0</vt:i4>
      </vt:variant>
      <vt:variant>
        <vt:i4>5</vt:i4>
      </vt:variant>
      <vt:variant>
        <vt:lpwstr/>
      </vt:variant>
      <vt:variant>
        <vt:lpwstr>Seif50</vt:lpwstr>
      </vt:variant>
      <vt:variant>
        <vt:i4>3801134</vt:i4>
      </vt:variant>
      <vt:variant>
        <vt:i4>336</vt:i4>
      </vt:variant>
      <vt:variant>
        <vt:i4>0</vt:i4>
      </vt:variant>
      <vt:variant>
        <vt:i4>5</vt:i4>
      </vt:variant>
      <vt:variant>
        <vt:lpwstr/>
      </vt:variant>
      <vt:variant>
        <vt:lpwstr>Seif49</vt:lpwstr>
      </vt:variant>
      <vt:variant>
        <vt:i4>3866670</vt:i4>
      </vt:variant>
      <vt:variant>
        <vt:i4>330</vt:i4>
      </vt:variant>
      <vt:variant>
        <vt:i4>0</vt:i4>
      </vt:variant>
      <vt:variant>
        <vt:i4>5</vt:i4>
      </vt:variant>
      <vt:variant>
        <vt:lpwstr/>
      </vt:variant>
      <vt:variant>
        <vt:lpwstr>Seif48</vt:lpwstr>
      </vt:variant>
      <vt:variant>
        <vt:i4>3407918</vt:i4>
      </vt:variant>
      <vt:variant>
        <vt:i4>324</vt:i4>
      </vt:variant>
      <vt:variant>
        <vt:i4>0</vt:i4>
      </vt:variant>
      <vt:variant>
        <vt:i4>5</vt:i4>
      </vt:variant>
      <vt:variant>
        <vt:lpwstr/>
      </vt:variant>
      <vt:variant>
        <vt:lpwstr>Seif47</vt:lpwstr>
      </vt:variant>
      <vt:variant>
        <vt:i4>3473454</vt:i4>
      </vt:variant>
      <vt:variant>
        <vt:i4>318</vt:i4>
      </vt:variant>
      <vt:variant>
        <vt:i4>0</vt:i4>
      </vt:variant>
      <vt:variant>
        <vt:i4>5</vt:i4>
      </vt:variant>
      <vt:variant>
        <vt:lpwstr/>
      </vt:variant>
      <vt:variant>
        <vt:lpwstr>Seif46</vt:lpwstr>
      </vt:variant>
      <vt:variant>
        <vt:i4>3538990</vt:i4>
      </vt:variant>
      <vt:variant>
        <vt:i4>312</vt:i4>
      </vt:variant>
      <vt:variant>
        <vt:i4>0</vt:i4>
      </vt:variant>
      <vt:variant>
        <vt:i4>5</vt:i4>
      </vt:variant>
      <vt:variant>
        <vt:lpwstr/>
      </vt:variant>
      <vt:variant>
        <vt:lpwstr>Seif45</vt:lpwstr>
      </vt:variant>
      <vt:variant>
        <vt:i4>5373961</vt:i4>
      </vt:variant>
      <vt:variant>
        <vt:i4>306</vt:i4>
      </vt:variant>
      <vt:variant>
        <vt:i4>0</vt:i4>
      </vt:variant>
      <vt:variant>
        <vt:i4>5</vt:i4>
      </vt:variant>
      <vt:variant>
        <vt:lpwstr/>
      </vt:variant>
      <vt:variant>
        <vt:lpwstr>med7</vt:lpwstr>
      </vt:variant>
      <vt:variant>
        <vt:i4>3604526</vt:i4>
      </vt:variant>
      <vt:variant>
        <vt:i4>300</vt:i4>
      </vt:variant>
      <vt:variant>
        <vt:i4>0</vt:i4>
      </vt:variant>
      <vt:variant>
        <vt:i4>5</vt:i4>
      </vt:variant>
      <vt:variant>
        <vt:lpwstr/>
      </vt:variant>
      <vt:variant>
        <vt:lpwstr>Seif44</vt:lpwstr>
      </vt:variant>
      <vt:variant>
        <vt:i4>3145774</vt:i4>
      </vt:variant>
      <vt:variant>
        <vt:i4>294</vt:i4>
      </vt:variant>
      <vt:variant>
        <vt:i4>0</vt:i4>
      </vt:variant>
      <vt:variant>
        <vt:i4>5</vt:i4>
      </vt:variant>
      <vt:variant>
        <vt:lpwstr/>
      </vt:variant>
      <vt:variant>
        <vt:lpwstr>Seif43</vt:lpwstr>
      </vt:variant>
      <vt:variant>
        <vt:i4>3211310</vt:i4>
      </vt:variant>
      <vt:variant>
        <vt:i4>288</vt:i4>
      </vt:variant>
      <vt:variant>
        <vt:i4>0</vt:i4>
      </vt:variant>
      <vt:variant>
        <vt:i4>5</vt:i4>
      </vt:variant>
      <vt:variant>
        <vt:lpwstr/>
      </vt:variant>
      <vt:variant>
        <vt:lpwstr>Seif42</vt:lpwstr>
      </vt:variant>
      <vt:variant>
        <vt:i4>3276846</vt:i4>
      </vt:variant>
      <vt:variant>
        <vt:i4>282</vt:i4>
      </vt:variant>
      <vt:variant>
        <vt:i4>0</vt:i4>
      </vt:variant>
      <vt:variant>
        <vt:i4>5</vt:i4>
      </vt:variant>
      <vt:variant>
        <vt:lpwstr/>
      </vt:variant>
      <vt:variant>
        <vt:lpwstr>Seif41</vt:lpwstr>
      </vt:variant>
      <vt:variant>
        <vt:i4>3342382</vt:i4>
      </vt:variant>
      <vt:variant>
        <vt:i4>276</vt:i4>
      </vt:variant>
      <vt:variant>
        <vt:i4>0</vt:i4>
      </vt:variant>
      <vt:variant>
        <vt:i4>5</vt:i4>
      </vt:variant>
      <vt:variant>
        <vt:lpwstr/>
      </vt:variant>
      <vt:variant>
        <vt:lpwstr>Seif40</vt:lpwstr>
      </vt:variant>
      <vt:variant>
        <vt:i4>3801129</vt:i4>
      </vt:variant>
      <vt:variant>
        <vt:i4>270</vt:i4>
      </vt:variant>
      <vt:variant>
        <vt:i4>0</vt:i4>
      </vt:variant>
      <vt:variant>
        <vt:i4>5</vt:i4>
      </vt:variant>
      <vt:variant>
        <vt:lpwstr/>
      </vt:variant>
      <vt:variant>
        <vt:lpwstr>Seif39</vt:lpwstr>
      </vt:variant>
      <vt:variant>
        <vt:i4>3866665</vt:i4>
      </vt:variant>
      <vt:variant>
        <vt:i4>264</vt:i4>
      </vt:variant>
      <vt:variant>
        <vt:i4>0</vt:i4>
      </vt:variant>
      <vt:variant>
        <vt:i4>5</vt:i4>
      </vt:variant>
      <vt:variant>
        <vt:lpwstr/>
      </vt:variant>
      <vt:variant>
        <vt:lpwstr>Seif38</vt:lpwstr>
      </vt:variant>
      <vt:variant>
        <vt:i4>3407913</vt:i4>
      </vt:variant>
      <vt:variant>
        <vt:i4>258</vt:i4>
      </vt:variant>
      <vt:variant>
        <vt:i4>0</vt:i4>
      </vt:variant>
      <vt:variant>
        <vt:i4>5</vt:i4>
      </vt:variant>
      <vt:variant>
        <vt:lpwstr/>
      </vt:variant>
      <vt:variant>
        <vt:lpwstr>Seif37</vt:lpwstr>
      </vt:variant>
      <vt:variant>
        <vt:i4>3473449</vt:i4>
      </vt:variant>
      <vt:variant>
        <vt:i4>252</vt:i4>
      </vt:variant>
      <vt:variant>
        <vt:i4>0</vt:i4>
      </vt:variant>
      <vt:variant>
        <vt:i4>5</vt:i4>
      </vt:variant>
      <vt:variant>
        <vt:lpwstr/>
      </vt:variant>
      <vt:variant>
        <vt:lpwstr>Seif36</vt:lpwstr>
      </vt:variant>
      <vt:variant>
        <vt:i4>3538985</vt:i4>
      </vt:variant>
      <vt:variant>
        <vt:i4>246</vt:i4>
      </vt:variant>
      <vt:variant>
        <vt:i4>0</vt:i4>
      </vt:variant>
      <vt:variant>
        <vt:i4>5</vt:i4>
      </vt:variant>
      <vt:variant>
        <vt:lpwstr/>
      </vt:variant>
      <vt:variant>
        <vt:lpwstr>Seif35</vt:lpwstr>
      </vt:variant>
      <vt:variant>
        <vt:i4>5439497</vt:i4>
      </vt:variant>
      <vt:variant>
        <vt:i4>240</vt:i4>
      </vt:variant>
      <vt:variant>
        <vt:i4>0</vt:i4>
      </vt:variant>
      <vt:variant>
        <vt:i4>5</vt:i4>
      </vt:variant>
      <vt:variant>
        <vt:lpwstr/>
      </vt:variant>
      <vt:variant>
        <vt:lpwstr>med6</vt:lpwstr>
      </vt:variant>
      <vt:variant>
        <vt:i4>3604521</vt:i4>
      </vt:variant>
      <vt:variant>
        <vt:i4>234</vt:i4>
      </vt:variant>
      <vt:variant>
        <vt:i4>0</vt:i4>
      </vt:variant>
      <vt:variant>
        <vt:i4>5</vt:i4>
      </vt:variant>
      <vt:variant>
        <vt:lpwstr/>
      </vt:variant>
      <vt:variant>
        <vt:lpwstr>Seif34</vt:lpwstr>
      </vt:variant>
      <vt:variant>
        <vt:i4>3145769</vt:i4>
      </vt:variant>
      <vt:variant>
        <vt:i4>228</vt:i4>
      </vt:variant>
      <vt:variant>
        <vt:i4>0</vt:i4>
      </vt:variant>
      <vt:variant>
        <vt:i4>5</vt:i4>
      </vt:variant>
      <vt:variant>
        <vt:lpwstr/>
      </vt:variant>
      <vt:variant>
        <vt:lpwstr>Seif33</vt:lpwstr>
      </vt:variant>
      <vt:variant>
        <vt:i4>3211305</vt:i4>
      </vt:variant>
      <vt:variant>
        <vt:i4>222</vt:i4>
      </vt:variant>
      <vt:variant>
        <vt:i4>0</vt:i4>
      </vt:variant>
      <vt:variant>
        <vt:i4>5</vt:i4>
      </vt:variant>
      <vt:variant>
        <vt:lpwstr/>
      </vt:variant>
      <vt:variant>
        <vt:lpwstr>Seif32</vt:lpwstr>
      </vt:variant>
      <vt:variant>
        <vt:i4>3276841</vt:i4>
      </vt:variant>
      <vt:variant>
        <vt:i4>216</vt:i4>
      </vt:variant>
      <vt:variant>
        <vt:i4>0</vt:i4>
      </vt:variant>
      <vt:variant>
        <vt:i4>5</vt:i4>
      </vt:variant>
      <vt:variant>
        <vt:lpwstr/>
      </vt:variant>
      <vt:variant>
        <vt:lpwstr>Seif31</vt:lpwstr>
      </vt:variant>
      <vt:variant>
        <vt:i4>3342377</vt:i4>
      </vt:variant>
      <vt:variant>
        <vt:i4>210</vt:i4>
      </vt:variant>
      <vt:variant>
        <vt:i4>0</vt:i4>
      </vt:variant>
      <vt:variant>
        <vt:i4>5</vt:i4>
      </vt:variant>
      <vt:variant>
        <vt:lpwstr/>
      </vt:variant>
      <vt:variant>
        <vt:lpwstr>Seif30</vt:lpwstr>
      </vt:variant>
      <vt:variant>
        <vt:i4>3801128</vt:i4>
      </vt:variant>
      <vt:variant>
        <vt:i4>204</vt:i4>
      </vt:variant>
      <vt:variant>
        <vt:i4>0</vt:i4>
      </vt:variant>
      <vt:variant>
        <vt:i4>5</vt:i4>
      </vt:variant>
      <vt:variant>
        <vt:lpwstr/>
      </vt:variant>
      <vt:variant>
        <vt:lpwstr>Seif29</vt:lpwstr>
      </vt:variant>
      <vt:variant>
        <vt:i4>5242889</vt:i4>
      </vt:variant>
      <vt:variant>
        <vt:i4>198</vt:i4>
      </vt:variant>
      <vt:variant>
        <vt:i4>0</vt:i4>
      </vt:variant>
      <vt:variant>
        <vt:i4>5</vt:i4>
      </vt:variant>
      <vt:variant>
        <vt:lpwstr/>
      </vt:variant>
      <vt:variant>
        <vt:lpwstr>med5</vt:lpwstr>
      </vt:variant>
      <vt:variant>
        <vt:i4>3866664</vt:i4>
      </vt:variant>
      <vt:variant>
        <vt:i4>192</vt:i4>
      </vt:variant>
      <vt:variant>
        <vt:i4>0</vt:i4>
      </vt:variant>
      <vt:variant>
        <vt:i4>5</vt:i4>
      </vt:variant>
      <vt:variant>
        <vt:lpwstr/>
      </vt:variant>
      <vt:variant>
        <vt:lpwstr>Seif28</vt:lpwstr>
      </vt:variant>
      <vt:variant>
        <vt:i4>3407912</vt:i4>
      </vt:variant>
      <vt:variant>
        <vt:i4>186</vt:i4>
      </vt:variant>
      <vt:variant>
        <vt:i4>0</vt:i4>
      </vt:variant>
      <vt:variant>
        <vt:i4>5</vt:i4>
      </vt:variant>
      <vt:variant>
        <vt:lpwstr/>
      </vt:variant>
      <vt:variant>
        <vt:lpwstr>Seif27</vt:lpwstr>
      </vt:variant>
      <vt:variant>
        <vt:i4>3473448</vt:i4>
      </vt:variant>
      <vt:variant>
        <vt:i4>180</vt:i4>
      </vt:variant>
      <vt:variant>
        <vt:i4>0</vt:i4>
      </vt:variant>
      <vt:variant>
        <vt:i4>5</vt:i4>
      </vt:variant>
      <vt:variant>
        <vt:lpwstr/>
      </vt:variant>
      <vt:variant>
        <vt:lpwstr>Seif26</vt:lpwstr>
      </vt:variant>
      <vt:variant>
        <vt:i4>3538984</vt:i4>
      </vt:variant>
      <vt:variant>
        <vt:i4>174</vt:i4>
      </vt:variant>
      <vt:variant>
        <vt:i4>0</vt:i4>
      </vt:variant>
      <vt:variant>
        <vt:i4>5</vt:i4>
      </vt:variant>
      <vt:variant>
        <vt:lpwstr/>
      </vt:variant>
      <vt:variant>
        <vt:lpwstr>Seif25</vt:lpwstr>
      </vt:variant>
      <vt:variant>
        <vt:i4>3604520</vt:i4>
      </vt:variant>
      <vt:variant>
        <vt:i4>168</vt:i4>
      </vt:variant>
      <vt:variant>
        <vt:i4>0</vt:i4>
      </vt:variant>
      <vt:variant>
        <vt:i4>5</vt:i4>
      </vt:variant>
      <vt:variant>
        <vt:lpwstr/>
      </vt:variant>
      <vt:variant>
        <vt:lpwstr>Seif24</vt:lpwstr>
      </vt:variant>
      <vt:variant>
        <vt:i4>3145768</vt:i4>
      </vt:variant>
      <vt:variant>
        <vt:i4>162</vt:i4>
      </vt:variant>
      <vt:variant>
        <vt:i4>0</vt:i4>
      </vt:variant>
      <vt:variant>
        <vt:i4>5</vt:i4>
      </vt:variant>
      <vt:variant>
        <vt:lpwstr/>
      </vt:variant>
      <vt:variant>
        <vt:lpwstr>Seif23</vt:lpwstr>
      </vt:variant>
      <vt:variant>
        <vt:i4>3211304</vt:i4>
      </vt:variant>
      <vt:variant>
        <vt:i4>156</vt:i4>
      </vt:variant>
      <vt:variant>
        <vt:i4>0</vt:i4>
      </vt:variant>
      <vt:variant>
        <vt:i4>5</vt:i4>
      </vt:variant>
      <vt:variant>
        <vt:lpwstr/>
      </vt:variant>
      <vt:variant>
        <vt:lpwstr>Seif22</vt:lpwstr>
      </vt:variant>
      <vt:variant>
        <vt:i4>3276840</vt:i4>
      </vt:variant>
      <vt:variant>
        <vt:i4>150</vt:i4>
      </vt:variant>
      <vt:variant>
        <vt:i4>0</vt:i4>
      </vt:variant>
      <vt:variant>
        <vt:i4>5</vt:i4>
      </vt:variant>
      <vt:variant>
        <vt:lpwstr/>
      </vt:variant>
      <vt:variant>
        <vt:lpwstr>Seif21</vt:lpwstr>
      </vt:variant>
      <vt:variant>
        <vt:i4>3342376</vt:i4>
      </vt:variant>
      <vt:variant>
        <vt:i4>144</vt:i4>
      </vt:variant>
      <vt:variant>
        <vt:i4>0</vt:i4>
      </vt:variant>
      <vt:variant>
        <vt:i4>5</vt:i4>
      </vt:variant>
      <vt:variant>
        <vt:lpwstr/>
      </vt:variant>
      <vt:variant>
        <vt:lpwstr>Seif20</vt:lpwstr>
      </vt:variant>
      <vt:variant>
        <vt:i4>5308425</vt:i4>
      </vt:variant>
      <vt:variant>
        <vt:i4>138</vt:i4>
      </vt:variant>
      <vt:variant>
        <vt:i4>0</vt:i4>
      </vt:variant>
      <vt:variant>
        <vt:i4>5</vt:i4>
      </vt:variant>
      <vt:variant>
        <vt:lpwstr/>
      </vt:variant>
      <vt:variant>
        <vt:lpwstr>med4</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5636105</vt:i4>
      </vt:variant>
      <vt:variant>
        <vt:i4>78</vt:i4>
      </vt:variant>
      <vt:variant>
        <vt:i4>0</vt:i4>
      </vt:variant>
      <vt:variant>
        <vt:i4>5</vt:i4>
      </vt:variant>
      <vt:variant>
        <vt:lpwstr/>
      </vt:variant>
      <vt:variant>
        <vt:lpwstr>med3</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5701641</vt:i4>
      </vt:variant>
      <vt:variant>
        <vt:i4>36</vt:i4>
      </vt:variant>
      <vt:variant>
        <vt:i4>0</vt:i4>
      </vt:variant>
      <vt:variant>
        <vt:i4>5</vt:i4>
      </vt:variant>
      <vt:variant>
        <vt:lpwstr/>
      </vt:variant>
      <vt:variant>
        <vt:lpwstr>med2</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8126468</vt:i4>
      </vt:variant>
      <vt:variant>
        <vt:i4>12</vt:i4>
      </vt:variant>
      <vt:variant>
        <vt:i4>0</vt:i4>
      </vt:variant>
      <vt:variant>
        <vt:i4>5</vt:i4>
      </vt:variant>
      <vt:variant>
        <vt:lpwstr>http://www.nevo.co.il/Law_word/law06/tak-6438.pdf</vt:lpwstr>
      </vt:variant>
      <vt:variant>
        <vt:lpwstr/>
      </vt:variant>
      <vt:variant>
        <vt:i4>8192008</vt:i4>
      </vt:variant>
      <vt:variant>
        <vt:i4>9</vt:i4>
      </vt:variant>
      <vt:variant>
        <vt:i4>0</vt:i4>
      </vt:variant>
      <vt:variant>
        <vt:i4>5</vt:i4>
      </vt:variant>
      <vt:variant>
        <vt:lpwstr>http://www.nevo.co.il/Law_word/law06/tak-5717.pdf</vt:lpwstr>
      </vt:variant>
      <vt:variant>
        <vt:lpwstr/>
      </vt:variant>
      <vt:variant>
        <vt:i4>8060936</vt:i4>
      </vt:variant>
      <vt:variant>
        <vt:i4>6</vt:i4>
      </vt:variant>
      <vt:variant>
        <vt:i4>0</vt:i4>
      </vt:variant>
      <vt:variant>
        <vt:i4>5</vt:i4>
      </vt:variant>
      <vt:variant>
        <vt:lpwstr>http://www.nevo.co.il/Law_word/law06/tak-5171.pdf</vt:lpwstr>
      </vt:variant>
      <vt:variant>
        <vt:lpwstr/>
      </vt:variant>
      <vt:variant>
        <vt:i4>7864326</vt:i4>
      </vt:variant>
      <vt:variant>
        <vt:i4>3</vt:i4>
      </vt:variant>
      <vt:variant>
        <vt:i4>0</vt:i4>
      </vt:variant>
      <vt:variant>
        <vt:i4>5</vt:i4>
      </vt:variant>
      <vt:variant>
        <vt:lpwstr>http://www.nevo.co.il/Law_word/law06/tak-4759.pdf</vt:lpwstr>
      </vt:variant>
      <vt:variant>
        <vt:lpwstr/>
      </vt:variant>
      <vt:variant>
        <vt:i4>8126478</vt:i4>
      </vt:variant>
      <vt:variant>
        <vt:i4>0</vt:i4>
      </vt:variant>
      <vt:variant>
        <vt:i4>0</vt:i4>
      </vt:variant>
      <vt:variant>
        <vt:i4>5</vt:i4>
      </vt:variant>
      <vt:variant>
        <vt:lpwstr>http://www.nevo.co.il/Law_word/law06/tak-4412.pdf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2023-06-05T20:23:00Z</dcterms:created>
  <dcterms:modified xsi:type="dcterms:W3CDTF">2023-06-05T20:23:00Z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0314</vt:lpwstr>
  </property>
  <property fmtid="{D5CDD505-2E9C-101B-9397-08002B2CF9AE}" pid="3" name="CHNAME">
    <vt:lpwstr>נמלים</vt:lpwstr>
  </property>
  <property fmtid="{D5CDD505-2E9C-101B-9397-08002B2CF9AE}" pid="4" name="LAWNAME">
    <vt:lpwstr>תקנות הנמלים (בטיחות מכולות), תשמ"ג-1982</vt:lpwstr>
  </property>
  <property fmtid="{D5CDD505-2E9C-101B-9397-08002B2CF9AE}" pid="5" name="LAWNUMBER">
    <vt:lpwstr>0087</vt:lpwstr>
  </property>
  <property fmtid="{D5CDD505-2E9C-101B-9397-08002B2CF9AE}" pid="6" name="TYPE">
    <vt:lpwstr>01</vt:lpwstr>
  </property>
  <property fmtid="{D5CDD505-2E9C-101B-9397-08002B2CF9AE}" pid="7" name="LINKK1">
    <vt:lpwstr>http://www.nevo.co.il/Law_word/law06/tak-6438.pdf;רשומות – תקנות כלליות#ק"ת תשס"ו מס' 6438#מיום 24.11.2005#עמ' 107#תק' תשס"ו-2005</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רשויות ומשפט מנהלי</vt:lpwstr>
  </property>
  <property fmtid="{D5CDD505-2E9C-101B-9397-08002B2CF9AE}" pid="23" name="NOSE21">
    <vt:lpwstr>תשתיות</vt:lpwstr>
  </property>
  <property fmtid="{D5CDD505-2E9C-101B-9397-08002B2CF9AE}" pid="24" name="NOSE31">
    <vt:lpwstr>ספנות ונמלים</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ies>
</file>