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2B4" w:rsidRDefault="00C052B4">
      <w:pPr>
        <w:pStyle w:val="big-header"/>
        <w:ind w:left="0" w:right="1134"/>
        <w:rPr>
          <w:rFonts w:hint="cs"/>
          <w:rtl/>
        </w:rPr>
      </w:pPr>
      <w:r>
        <w:rPr>
          <w:rtl/>
        </w:rPr>
        <w:t>תקנות הנמלים, תשל"א</w:t>
      </w:r>
      <w:r>
        <w:rPr>
          <w:rFonts w:hint="cs"/>
          <w:rtl/>
        </w:rPr>
        <w:t>-</w:t>
      </w:r>
      <w:r>
        <w:rPr>
          <w:rtl/>
        </w:rPr>
        <w:t>1971</w:t>
      </w:r>
    </w:p>
    <w:p w:rsidR="00657CD4" w:rsidRDefault="00657CD4" w:rsidP="00657CD4">
      <w:pPr>
        <w:spacing w:line="320" w:lineRule="auto"/>
        <w:jc w:val="left"/>
        <w:rPr>
          <w:rFonts w:hint="cs"/>
          <w:rtl/>
        </w:rPr>
      </w:pPr>
    </w:p>
    <w:p w:rsidR="00F11BE1" w:rsidRDefault="00F11BE1" w:rsidP="00657CD4">
      <w:pPr>
        <w:spacing w:line="320" w:lineRule="auto"/>
        <w:jc w:val="left"/>
        <w:rPr>
          <w:rFonts w:hint="cs"/>
          <w:rtl/>
        </w:rPr>
      </w:pPr>
    </w:p>
    <w:p w:rsidR="00657CD4" w:rsidRPr="00657CD4" w:rsidRDefault="00657CD4" w:rsidP="00657CD4">
      <w:pPr>
        <w:spacing w:line="320" w:lineRule="auto"/>
        <w:jc w:val="left"/>
        <w:rPr>
          <w:rFonts w:cs="Miriam"/>
          <w:szCs w:val="22"/>
          <w:rtl/>
        </w:rPr>
      </w:pPr>
      <w:r w:rsidRPr="00657CD4">
        <w:rPr>
          <w:rFonts w:cs="Miriam"/>
          <w:szCs w:val="22"/>
          <w:rtl/>
        </w:rPr>
        <w:t>רשויות ומשפט מנהלי</w:t>
      </w:r>
      <w:r w:rsidRPr="00657CD4">
        <w:rPr>
          <w:rFonts w:cs="FrankRuehl"/>
          <w:szCs w:val="26"/>
          <w:rtl/>
        </w:rPr>
        <w:t xml:space="preserve"> – תשתיות – ספנות ונמלים</w:t>
      </w:r>
    </w:p>
    <w:p w:rsidR="00C052B4" w:rsidRDefault="00C052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ראשון: פרשנות</w:t>
            </w:r>
          </w:p>
        </w:tc>
        <w:tc>
          <w:tcPr>
            <w:tcW w:w="567" w:type="dxa"/>
          </w:tcPr>
          <w:p w:rsidR="00930674" w:rsidRPr="00930674" w:rsidRDefault="00930674" w:rsidP="00930674">
            <w:pPr>
              <w:spacing w:line="240" w:lineRule="auto"/>
              <w:jc w:val="left"/>
              <w:rPr>
                <w:rStyle w:val="Hyperlink"/>
                <w:rFonts w:hint="cs"/>
                <w:rtl/>
              </w:rPr>
            </w:pPr>
            <w:hyperlink w:anchor="med0" w:tooltip="פרק ראשון: פרשנ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1"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שני: הוראות סדר כלליות</w:t>
            </w:r>
          </w:p>
        </w:tc>
        <w:tc>
          <w:tcPr>
            <w:tcW w:w="567" w:type="dxa"/>
          </w:tcPr>
          <w:p w:rsidR="00930674" w:rsidRPr="00930674" w:rsidRDefault="00930674" w:rsidP="00930674">
            <w:pPr>
              <w:spacing w:line="240" w:lineRule="auto"/>
              <w:jc w:val="left"/>
              <w:rPr>
                <w:rStyle w:val="Hyperlink"/>
                <w:rFonts w:hint="cs"/>
                <w:rtl/>
              </w:rPr>
            </w:pPr>
            <w:hyperlink w:anchor="med1" w:tooltip="פרק שני: הוראות סדר כללי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א': שעות העבודה</w:t>
            </w:r>
          </w:p>
        </w:tc>
        <w:tc>
          <w:tcPr>
            <w:tcW w:w="567" w:type="dxa"/>
          </w:tcPr>
          <w:p w:rsidR="00930674" w:rsidRPr="00930674" w:rsidRDefault="00930674" w:rsidP="00930674">
            <w:pPr>
              <w:spacing w:line="240" w:lineRule="auto"/>
              <w:jc w:val="left"/>
              <w:rPr>
                <w:rStyle w:val="Hyperlink"/>
                <w:rFonts w:hint="cs"/>
                <w:rtl/>
              </w:rPr>
            </w:pPr>
            <w:hyperlink w:anchor="hed20" w:tooltip="סימן א: שעות העבוד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עבודה מחוץ לזמן הרגיל</w:t>
            </w:r>
          </w:p>
        </w:tc>
        <w:tc>
          <w:tcPr>
            <w:tcW w:w="567" w:type="dxa"/>
          </w:tcPr>
          <w:p w:rsidR="00930674" w:rsidRPr="00930674" w:rsidRDefault="00930674" w:rsidP="00930674">
            <w:pPr>
              <w:spacing w:line="240" w:lineRule="auto"/>
              <w:jc w:val="left"/>
              <w:rPr>
                <w:rStyle w:val="Hyperlink"/>
                <w:rFonts w:hint="cs"/>
                <w:rtl/>
              </w:rPr>
            </w:pPr>
            <w:hyperlink w:anchor="Seif2" w:tooltip="עבודה מחוץ לזמן הרגי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ב': כניסה ויציאה</w:t>
            </w:r>
          </w:p>
        </w:tc>
        <w:tc>
          <w:tcPr>
            <w:tcW w:w="567" w:type="dxa"/>
          </w:tcPr>
          <w:p w:rsidR="00930674" w:rsidRPr="00930674" w:rsidRDefault="00930674" w:rsidP="00930674">
            <w:pPr>
              <w:spacing w:line="240" w:lineRule="auto"/>
              <w:jc w:val="left"/>
              <w:rPr>
                <w:rStyle w:val="Hyperlink"/>
                <w:rFonts w:hint="cs"/>
                <w:rtl/>
              </w:rPr>
            </w:pPr>
            <w:hyperlink w:anchor="hed21" w:tooltip="סימן ב: כניסה ויציא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תחולה</w:t>
            </w:r>
          </w:p>
        </w:tc>
        <w:tc>
          <w:tcPr>
            <w:tcW w:w="567" w:type="dxa"/>
          </w:tcPr>
          <w:p w:rsidR="00930674" w:rsidRPr="00930674" w:rsidRDefault="00930674" w:rsidP="00930674">
            <w:pPr>
              <w:spacing w:line="240" w:lineRule="auto"/>
              <w:jc w:val="left"/>
              <w:rPr>
                <w:rStyle w:val="Hyperlink"/>
                <w:rFonts w:hint="cs"/>
                <w:rtl/>
              </w:rPr>
            </w:pPr>
            <w:hyperlink w:anchor="Seif3" w:tooltip="תחול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כניסה ברשיון</w:t>
            </w:r>
          </w:p>
        </w:tc>
        <w:tc>
          <w:tcPr>
            <w:tcW w:w="567" w:type="dxa"/>
          </w:tcPr>
          <w:p w:rsidR="00930674" w:rsidRPr="00930674" w:rsidRDefault="00930674" w:rsidP="00930674">
            <w:pPr>
              <w:spacing w:line="240" w:lineRule="auto"/>
              <w:jc w:val="left"/>
              <w:rPr>
                <w:rStyle w:val="Hyperlink"/>
                <w:rFonts w:hint="cs"/>
                <w:rtl/>
              </w:rPr>
            </w:pPr>
            <w:hyperlink w:anchor="Seif4" w:tooltip="כניסה ב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מתן רשיון</w:t>
            </w:r>
          </w:p>
        </w:tc>
        <w:tc>
          <w:tcPr>
            <w:tcW w:w="567" w:type="dxa"/>
          </w:tcPr>
          <w:p w:rsidR="00930674" w:rsidRPr="00930674" w:rsidRDefault="00930674" w:rsidP="00930674">
            <w:pPr>
              <w:spacing w:line="240" w:lineRule="auto"/>
              <w:jc w:val="left"/>
              <w:rPr>
                <w:rStyle w:val="Hyperlink"/>
                <w:rFonts w:hint="cs"/>
                <w:rtl/>
              </w:rPr>
            </w:pPr>
            <w:hyperlink w:anchor="Seif5" w:tooltip="מתן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המצאת רשיון</w:t>
            </w:r>
          </w:p>
        </w:tc>
        <w:tc>
          <w:tcPr>
            <w:tcW w:w="567" w:type="dxa"/>
          </w:tcPr>
          <w:p w:rsidR="00930674" w:rsidRPr="00930674" w:rsidRDefault="00930674" w:rsidP="00930674">
            <w:pPr>
              <w:spacing w:line="240" w:lineRule="auto"/>
              <w:jc w:val="left"/>
              <w:rPr>
                <w:rStyle w:val="Hyperlink"/>
                <w:rFonts w:hint="cs"/>
                <w:rtl/>
              </w:rPr>
            </w:pPr>
            <w:hyperlink w:anchor="Seif6" w:tooltip="המצאת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עיסוק</w:t>
            </w:r>
          </w:p>
        </w:tc>
        <w:tc>
          <w:tcPr>
            <w:tcW w:w="567" w:type="dxa"/>
          </w:tcPr>
          <w:p w:rsidR="00930674" w:rsidRPr="00930674" w:rsidRDefault="00930674" w:rsidP="00930674">
            <w:pPr>
              <w:spacing w:line="240" w:lineRule="auto"/>
              <w:jc w:val="left"/>
              <w:rPr>
                <w:rStyle w:val="Hyperlink"/>
                <w:rFonts w:hint="cs"/>
                <w:rtl/>
              </w:rPr>
            </w:pPr>
            <w:hyperlink w:anchor="Seif7" w:tooltip="עיסו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הגבלות נוספות</w:t>
            </w:r>
          </w:p>
        </w:tc>
        <w:tc>
          <w:tcPr>
            <w:tcW w:w="567" w:type="dxa"/>
          </w:tcPr>
          <w:p w:rsidR="00930674" w:rsidRPr="00930674" w:rsidRDefault="00930674" w:rsidP="00930674">
            <w:pPr>
              <w:spacing w:line="240" w:lineRule="auto"/>
              <w:jc w:val="left"/>
              <w:rPr>
                <w:rStyle w:val="Hyperlink"/>
                <w:rFonts w:hint="cs"/>
                <w:rtl/>
              </w:rPr>
            </w:pPr>
            <w:hyperlink w:anchor="Seif8" w:tooltip="הגבלות נוספ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הצגת רשיון</w:t>
            </w:r>
          </w:p>
        </w:tc>
        <w:tc>
          <w:tcPr>
            <w:tcW w:w="567" w:type="dxa"/>
          </w:tcPr>
          <w:p w:rsidR="00930674" w:rsidRPr="00930674" w:rsidRDefault="00930674" w:rsidP="00930674">
            <w:pPr>
              <w:spacing w:line="240" w:lineRule="auto"/>
              <w:jc w:val="left"/>
              <w:rPr>
                <w:rStyle w:val="Hyperlink"/>
                <w:rFonts w:hint="cs"/>
                <w:rtl/>
              </w:rPr>
            </w:pPr>
            <w:hyperlink w:anchor="Seif9" w:tooltip="הצגת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ג': רכב</w:t>
            </w:r>
          </w:p>
        </w:tc>
        <w:tc>
          <w:tcPr>
            <w:tcW w:w="567" w:type="dxa"/>
          </w:tcPr>
          <w:p w:rsidR="00930674" w:rsidRPr="00930674" w:rsidRDefault="00930674" w:rsidP="00930674">
            <w:pPr>
              <w:spacing w:line="240" w:lineRule="auto"/>
              <w:jc w:val="left"/>
              <w:rPr>
                <w:rStyle w:val="Hyperlink"/>
                <w:rFonts w:hint="cs"/>
                <w:rtl/>
              </w:rPr>
            </w:pPr>
            <w:hyperlink w:anchor="hed22" w:tooltip="סימן ג: רכ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כניסת רכב לנמל</w:t>
            </w:r>
          </w:p>
        </w:tc>
        <w:tc>
          <w:tcPr>
            <w:tcW w:w="567" w:type="dxa"/>
          </w:tcPr>
          <w:p w:rsidR="00930674" w:rsidRPr="00930674" w:rsidRDefault="00930674" w:rsidP="00930674">
            <w:pPr>
              <w:spacing w:line="240" w:lineRule="auto"/>
              <w:jc w:val="left"/>
              <w:rPr>
                <w:rStyle w:val="Hyperlink"/>
                <w:rFonts w:hint="cs"/>
                <w:rtl/>
              </w:rPr>
            </w:pPr>
            <w:hyperlink w:anchor="Seif10" w:tooltip="כניסת רכב ל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עצירת רכב להצגת מסמכי מטען</w:t>
            </w:r>
          </w:p>
        </w:tc>
        <w:tc>
          <w:tcPr>
            <w:tcW w:w="567" w:type="dxa"/>
          </w:tcPr>
          <w:p w:rsidR="00930674" w:rsidRPr="00930674" w:rsidRDefault="00930674" w:rsidP="00930674">
            <w:pPr>
              <w:spacing w:line="240" w:lineRule="auto"/>
              <w:jc w:val="left"/>
              <w:rPr>
                <w:rStyle w:val="Hyperlink"/>
                <w:rFonts w:hint="cs"/>
                <w:rtl/>
              </w:rPr>
            </w:pPr>
            <w:hyperlink w:anchor="Seif11" w:tooltip="עצירת רכב להצגת מסמכי מטע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ציות האחראי או הנוהג ברכב להוראות</w:t>
            </w:r>
          </w:p>
        </w:tc>
        <w:tc>
          <w:tcPr>
            <w:tcW w:w="567" w:type="dxa"/>
          </w:tcPr>
          <w:p w:rsidR="00930674" w:rsidRPr="00930674" w:rsidRDefault="00930674" w:rsidP="00930674">
            <w:pPr>
              <w:spacing w:line="240" w:lineRule="auto"/>
              <w:jc w:val="left"/>
              <w:rPr>
                <w:rStyle w:val="Hyperlink"/>
                <w:rFonts w:hint="cs"/>
                <w:rtl/>
              </w:rPr>
            </w:pPr>
            <w:hyperlink w:anchor="Seif12" w:tooltip="ציות האחראי או הנוהג ברכב להורא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הגבלת זמן חניה</w:t>
            </w:r>
          </w:p>
        </w:tc>
        <w:tc>
          <w:tcPr>
            <w:tcW w:w="567" w:type="dxa"/>
          </w:tcPr>
          <w:p w:rsidR="00930674" w:rsidRPr="00930674" w:rsidRDefault="00930674" w:rsidP="00930674">
            <w:pPr>
              <w:spacing w:line="240" w:lineRule="auto"/>
              <w:jc w:val="left"/>
              <w:rPr>
                <w:rStyle w:val="Hyperlink"/>
                <w:rFonts w:hint="cs"/>
                <w:rtl/>
              </w:rPr>
            </w:pPr>
            <w:hyperlink w:anchor="Seif13" w:tooltip="הגבלת זמן חני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ד': השימוש בשטחי הנמל ומיתקניו</w:t>
            </w:r>
          </w:p>
        </w:tc>
        <w:tc>
          <w:tcPr>
            <w:tcW w:w="567" w:type="dxa"/>
          </w:tcPr>
          <w:p w:rsidR="00930674" w:rsidRPr="00930674" w:rsidRDefault="00930674" w:rsidP="00930674">
            <w:pPr>
              <w:spacing w:line="240" w:lineRule="auto"/>
              <w:jc w:val="left"/>
              <w:rPr>
                <w:rStyle w:val="Hyperlink"/>
                <w:rFonts w:hint="cs"/>
                <w:rtl/>
              </w:rPr>
            </w:pPr>
            <w:hyperlink w:anchor="hed23" w:tooltip="סימן ד: השימוש בשטחי הנמל ומיתקניו"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הגבלות בשימוש</w:t>
            </w:r>
          </w:p>
        </w:tc>
        <w:tc>
          <w:tcPr>
            <w:tcW w:w="567" w:type="dxa"/>
          </w:tcPr>
          <w:p w:rsidR="00930674" w:rsidRPr="00930674" w:rsidRDefault="00930674" w:rsidP="00930674">
            <w:pPr>
              <w:spacing w:line="240" w:lineRule="auto"/>
              <w:jc w:val="left"/>
              <w:rPr>
                <w:rStyle w:val="Hyperlink"/>
                <w:rFonts w:hint="cs"/>
                <w:rtl/>
              </w:rPr>
            </w:pPr>
            <w:hyperlink w:anchor="Seif14" w:tooltip="הגבלות בשימוש"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בניה ללא רשות מאת מנהל הנמל</w:t>
            </w:r>
          </w:p>
        </w:tc>
        <w:tc>
          <w:tcPr>
            <w:tcW w:w="567" w:type="dxa"/>
          </w:tcPr>
          <w:p w:rsidR="00930674" w:rsidRPr="00930674" w:rsidRDefault="00930674" w:rsidP="00930674">
            <w:pPr>
              <w:spacing w:line="240" w:lineRule="auto"/>
              <w:jc w:val="left"/>
              <w:rPr>
                <w:rStyle w:val="Hyperlink"/>
                <w:rFonts w:hint="cs"/>
                <w:rtl/>
              </w:rPr>
            </w:pPr>
            <w:hyperlink w:anchor="Seif15" w:tooltip="איסור בניה ללא רשות מאת מנהל 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נטילת חול, אבנים וכו'</w:t>
            </w:r>
          </w:p>
        </w:tc>
        <w:tc>
          <w:tcPr>
            <w:tcW w:w="567" w:type="dxa"/>
          </w:tcPr>
          <w:p w:rsidR="00930674" w:rsidRPr="00930674" w:rsidRDefault="00930674" w:rsidP="00930674">
            <w:pPr>
              <w:spacing w:line="240" w:lineRule="auto"/>
              <w:jc w:val="left"/>
              <w:rPr>
                <w:rStyle w:val="Hyperlink"/>
                <w:rFonts w:hint="cs"/>
                <w:rtl/>
              </w:rPr>
            </w:pPr>
            <w:hyperlink w:anchor="Seif16" w:tooltip="איסור נטילת חול, אבנים וכו"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ה': התנהגות אנשים בנמל</w:t>
            </w:r>
          </w:p>
        </w:tc>
        <w:tc>
          <w:tcPr>
            <w:tcW w:w="567" w:type="dxa"/>
          </w:tcPr>
          <w:p w:rsidR="00930674" w:rsidRPr="00930674" w:rsidRDefault="00930674" w:rsidP="00930674">
            <w:pPr>
              <w:spacing w:line="240" w:lineRule="auto"/>
              <w:jc w:val="left"/>
              <w:rPr>
                <w:rStyle w:val="Hyperlink"/>
                <w:rFonts w:hint="cs"/>
                <w:rtl/>
              </w:rPr>
            </w:pPr>
            <w:hyperlink w:anchor="hed24" w:tooltip="סימן ה: התנהגות אנשים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מילוי אחר תנאי הרשיון</w:t>
            </w:r>
          </w:p>
        </w:tc>
        <w:tc>
          <w:tcPr>
            <w:tcW w:w="567" w:type="dxa"/>
          </w:tcPr>
          <w:p w:rsidR="00930674" w:rsidRPr="00930674" w:rsidRDefault="00930674" w:rsidP="00930674">
            <w:pPr>
              <w:spacing w:line="240" w:lineRule="auto"/>
              <w:jc w:val="left"/>
              <w:rPr>
                <w:rStyle w:val="Hyperlink"/>
                <w:rFonts w:hint="cs"/>
                <w:rtl/>
              </w:rPr>
            </w:pPr>
            <w:hyperlink w:anchor="Seif17" w:tooltip="מילוי אחר תנאי ה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הסרטה וצילום</w:t>
            </w:r>
          </w:p>
        </w:tc>
        <w:tc>
          <w:tcPr>
            <w:tcW w:w="567" w:type="dxa"/>
          </w:tcPr>
          <w:p w:rsidR="00930674" w:rsidRPr="00930674" w:rsidRDefault="00930674" w:rsidP="00930674">
            <w:pPr>
              <w:spacing w:line="240" w:lineRule="auto"/>
              <w:jc w:val="left"/>
              <w:rPr>
                <w:rStyle w:val="Hyperlink"/>
                <w:rFonts w:hint="cs"/>
                <w:rtl/>
              </w:rPr>
            </w:pPr>
            <w:hyperlink w:anchor="Seif18" w:tooltip="איסור הסרטה וצילו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הצבת מודעות רק ברשות</w:t>
            </w:r>
          </w:p>
        </w:tc>
        <w:tc>
          <w:tcPr>
            <w:tcW w:w="567" w:type="dxa"/>
          </w:tcPr>
          <w:p w:rsidR="00930674" w:rsidRPr="00930674" w:rsidRDefault="00930674" w:rsidP="00930674">
            <w:pPr>
              <w:spacing w:line="240" w:lineRule="auto"/>
              <w:jc w:val="left"/>
              <w:rPr>
                <w:rStyle w:val="Hyperlink"/>
                <w:rFonts w:hint="cs"/>
                <w:rtl/>
              </w:rPr>
            </w:pPr>
            <w:hyperlink w:anchor="Seif19" w:tooltip="הצבת מודעות רק ברש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כניסה למסוך</w:t>
            </w:r>
          </w:p>
        </w:tc>
        <w:tc>
          <w:tcPr>
            <w:tcW w:w="567" w:type="dxa"/>
          </w:tcPr>
          <w:p w:rsidR="00930674" w:rsidRPr="00930674" w:rsidRDefault="00930674" w:rsidP="00930674">
            <w:pPr>
              <w:spacing w:line="240" w:lineRule="auto"/>
              <w:jc w:val="left"/>
              <w:rPr>
                <w:rStyle w:val="Hyperlink"/>
                <w:rFonts w:hint="cs"/>
                <w:rtl/>
              </w:rPr>
            </w:pPr>
            <w:hyperlink w:anchor="Seif20" w:tooltip="כניסה למסוך"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דיג</w:t>
            </w:r>
          </w:p>
        </w:tc>
        <w:tc>
          <w:tcPr>
            <w:tcW w:w="567" w:type="dxa"/>
          </w:tcPr>
          <w:p w:rsidR="00930674" w:rsidRPr="00930674" w:rsidRDefault="00930674" w:rsidP="00930674">
            <w:pPr>
              <w:spacing w:line="240" w:lineRule="auto"/>
              <w:jc w:val="left"/>
              <w:rPr>
                <w:rStyle w:val="Hyperlink"/>
                <w:rFonts w:hint="cs"/>
                <w:rtl/>
              </w:rPr>
            </w:pPr>
            <w:hyperlink w:anchor="Seif21" w:tooltip="איסור דיג"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חובת מבוגר לשמור על ילד שבפיקוחו</w:t>
            </w:r>
          </w:p>
        </w:tc>
        <w:tc>
          <w:tcPr>
            <w:tcW w:w="567" w:type="dxa"/>
          </w:tcPr>
          <w:p w:rsidR="00930674" w:rsidRPr="00930674" w:rsidRDefault="00930674" w:rsidP="00930674">
            <w:pPr>
              <w:spacing w:line="240" w:lineRule="auto"/>
              <w:jc w:val="left"/>
              <w:rPr>
                <w:rStyle w:val="Hyperlink"/>
                <w:rFonts w:hint="cs"/>
                <w:rtl/>
              </w:rPr>
            </w:pPr>
            <w:hyperlink w:anchor="Seif22" w:tooltip="חובת מבוגר לשמור על ילד שבפיקוחו"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רחצה</w:t>
            </w:r>
          </w:p>
        </w:tc>
        <w:tc>
          <w:tcPr>
            <w:tcW w:w="567" w:type="dxa"/>
          </w:tcPr>
          <w:p w:rsidR="00930674" w:rsidRPr="00930674" w:rsidRDefault="00930674" w:rsidP="00930674">
            <w:pPr>
              <w:spacing w:line="240" w:lineRule="auto"/>
              <w:jc w:val="left"/>
              <w:rPr>
                <w:rStyle w:val="Hyperlink"/>
                <w:rFonts w:hint="cs"/>
                <w:rtl/>
              </w:rPr>
            </w:pPr>
            <w:hyperlink w:anchor="Seif23" w:tooltip="איסור רחצ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הפגנות והתקהלויות</w:t>
            </w:r>
          </w:p>
        </w:tc>
        <w:tc>
          <w:tcPr>
            <w:tcW w:w="567" w:type="dxa"/>
          </w:tcPr>
          <w:p w:rsidR="00930674" w:rsidRPr="00930674" w:rsidRDefault="00930674" w:rsidP="00930674">
            <w:pPr>
              <w:spacing w:line="240" w:lineRule="auto"/>
              <w:jc w:val="left"/>
              <w:rPr>
                <w:rStyle w:val="Hyperlink"/>
                <w:rFonts w:hint="cs"/>
                <w:rtl/>
              </w:rPr>
            </w:pPr>
            <w:hyperlink w:anchor="Seif24" w:tooltip="הפגנות והתקהלוי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שלישי: רישוי להפעלת כלי שיט בנמלים</w:t>
            </w:r>
          </w:p>
        </w:tc>
        <w:tc>
          <w:tcPr>
            <w:tcW w:w="567" w:type="dxa"/>
          </w:tcPr>
          <w:p w:rsidR="00930674" w:rsidRPr="00930674" w:rsidRDefault="00930674" w:rsidP="00930674">
            <w:pPr>
              <w:spacing w:line="240" w:lineRule="auto"/>
              <w:jc w:val="left"/>
              <w:rPr>
                <w:rStyle w:val="Hyperlink"/>
                <w:rFonts w:hint="cs"/>
                <w:rtl/>
              </w:rPr>
            </w:pPr>
            <w:hyperlink w:anchor="med2" w:tooltip="פרק שלישי: רישוי להפעלת כלי שיט בנמ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25"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סירוב לתת רשיונות</w:t>
            </w:r>
          </w:p>
        </w:tc>
        <w:tc>
          <w:tcPr>
            <w:tcW w:w="567" w:type="dxa"/>
          </w:tcPr>
          <w:p w:rsidR="00930674" w:rsidRPr="00930674" w:rsidRDefault="00930674" w:rsidP="00930674">
            <w:pPr>
              <w:spacing w:line="240" w:lineRule="auto"/>
              <w:jc w:val="left"/>
              <w:rPr>
                <w:rStyle w:val="Hyperlink"/>
                <w:rFonts w:hint="cs"/>
                <w:rtl/>
              </w:rPr>
            </w:pPr>
            <w:hyperlink w:anchor="Seif26" w:tooltip="סירוב לתת רשיונ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תוקף רשיון</w:t>
            </w:r>
          </w:p>
        </w:tc>
        <w:tc>
          <w:tcPr>
            <w:tcW w:w="567" w:type="dxa"/>
          </w:tcPr>
          <w:p w:rsidR="00930674" w:rsidRPr="00930674" w:rsidRDefault="00930674" w:rsidP="00930674">
            <w:pPr>
              <w:spacing w:line="240" w:lineRule="auto"/>
              <w:jc w:val="left"/>
              <w:rPr>
                <w:rStyle w:val="Hyperlink"/>
                <w:rFonts w:hint="cs"/>
                <w:rtl/>
              </w:rPr>
            </w:pPr>
            <w:hyperlink w:anchor="Seif27" w:tooltip="תוקף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תנאים לרשיונות</w:t>
            </w:r>
          </w:p>
        </w:tc>
        <w:tc>
          <w:tcPr>
            <w:tcW w:w="567" w:type="dxa"/>
          </w:tcPr>
          <w:p w:rsidR="00930674" w:rsidRPr="00930674" w:rsidRDefault="00930674" w:rsidP="00930674">
            <w:pPr>
              <w:spacing w:line="240" w:lineRule="auto"/>
              <w:jc w:val="left"/>
              <w:rPr>
                <w:rStyle w:val="Hyperlink"/>
                <w:rFonts w:hint="cs"/>
                <w:rtl/>
              </w:rPr>
            </w:pPr>
            <w:hyperlink w:anchor="Seif28" w:tooltip="תנאים לרשיונ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הצגת רשיון</w:t>
            </w:r>
          </w:p>
        </w:tc>
        <w:tc>
          <w:tcPr>
            <w:tcW w:w="567" w:type="dxa"/>
          </w:tcPr>
          <w:p w:rsidR="00930674" w:rsidRPr="00930674" w:rsidRDefault="00930674" w:rsidP="00930674">
            <w:pPr>
              <w:spacing w:line="240" w:lineRule="auto"/>
              <w:jc w:val="left"/>
              <w:rPr>
                <w:rStyle w:val="Hyperlink"/>
                <w:rFonts w:hint="cs"/>
                <w:rtl/>
              </w:rPr>
            </w:pPr>
            <w:hyperlink w:anchor="Seif29" w:tooltip="הצגת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הצגת פרטים במקום בולט</w:t>
            </w:r>
          </w:p>
        </w:tc>
        <w:tc>
          <w:tcPr>
            <w:tcW w:w="567" w:type="dxa"/>
          </w:tcPr>
          <w:p w:rsidR="00930674" w:rsidRPr="00930674" w:rsidRDefault="00930674" w:rsidP="00930674">
            <w:pPr>
              <w:spacing w:line="240" w:lineRule="auto"/>
              <w:jc w:val="left"/>
              <w:rPr>
                <w:rStyle w:val="Hyperlink"/>
                <w:rFonts w:hint="cs"/>
                <w:rtl/>
              </w:rPr>
            </w:pPr>
            <w:hyperlink w:anchor="Seif30" w:tooltip="הצגת פרטים במקום בול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שמירה</w:t>
            </w:r>
          </w:p>
        </w:tc>
        <w:tc>
          <w:tcPr>
            <w:tcW w:w="567" w:type="dxa"/>
          </w:tcPr>
          <w:p w:rsidR="00930674" w:rsidRPr="00930674" w:rsidRDefault="00930674" w:rsidP="00930674">
            <w:pPr>
              <w:spacing w:line="240" w:lineRule="auto"/>
              <w:jc w:val="left"/>
              <w:rPr>
                <w:rStyle w:val="Hyperlink"/>
                <w:rFonts w:hint="cs"/>
                <w:rtl/>
              </w:rPr>
            </w:pPr>
            <w:hyperlink w:anchor="Seif31" w:tooltip="שמיר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רביעי: גווה</w:t>
            </w:r>
          </w:p>
        </w:tc>
        <w:tc>
          <w:tcPr>
            <w:tcW w:w="567" w:type="dxa"/>
          </w:tcPr>
          <w:p w:rsidR="00930674" w:rsidRPr="00930674" w:rsidRDefault="00930674" w:rsidP="00930674">
            <w:pPr>
              <w:spacing w:line="240" w:lineRule="auto"/>
              <w:jc w:val="left"/>
              <w:rPr>
                <w:rStyle w:val="Hyperlink"/>
                <w:rFonts w:hint="cs"/>
                <w:rtl/>
              </w:rPr>
            </w:pPr>
            <w:hyperlink w:anchor="med3" w:tooltip="פרק רביעי: גוו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רתיקת גווה</w:t>
            </w:r>
          </w:p>
        </w:tc>
        <w:tc>
          <w:tcPr>
            <w:tcW w:w="567" w:type="dxa"/>
          </w:tcPr>
          <w:p w:rsidR="00930674" w:rsidRPr="00930674" w:rsidRDefault="00930674" w:rsidP="00930674">
            <w:pPr>
              <w:spacing w:line="240" w:lineRule="auto"/>
              <w:jc w:val="left"/>
              <w:rPr>
                <w:rStyle w:val="Hyperlink"/>
                <w:rFonts w:hint="cs"/>
                <w:rtl/>
              </w:rPr>
            </w:pPr>
            <w:hyperlink w:anchor="Seif32" w:tooltip="רתיקת גוו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המצאת רתוקות  על ידי הקברניט</w:t>
            </w:r>
          </w:p>
        </w:tc>
        <w:tc>
          <w:tcPr>
            <w:tcW w:w="567" w:type="dxa"/>
          </w:tcPr>
          <w:p w:rsidR="00930674" w:rsidRPr="00930674" w:rsidRDefault="00930674" w:rsidP="00930674">
            <w:pPr>
              <w:spacing w:line="240" w:lineRule="auto"/>
              <w:jc w:val="left"/>
              <w:rPr>
                <w:rStyle w:val="Hyperlink"/>
                <w:rFonts w:hint="cs"/>
                <w:rtl/>
              </w:rPr>
            </w:pPr>
            <w:hyperlink w:anchor="Seif33" w:tooltip="המצאת רתוקות  על ידי הקברנ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ניקוי רתוקות, תיקונן והחלפתן</w:t>
            </w:r>
          </w:p>
        </w:tc>
        <w:tc>
          <w:tcPr>
            <w:tcW w:w="567" w:type="dxa"/>
          </w:tcPr>
          <w:p w:rsidR="00930674" w:rsidRPr="00930674" w:rsidRDefault="00930674" w:rsidP="00930674">
            <w:pPr>
              <w:spacing w:line="240" w:lineRule="auto"/>
              <w:jc w:val="left"/>
              <w:rPr>
                <w:rStyle w:val="Hyperlink"/>
                <w:rFonts w:hint="cs"/>
                <w:rtl/>
              </w:rPr>
            </w:pPr>
            <w:hyperlink w:anchor="Seif34" w:tooltip="ניקוי רתוקות, תיקונן והחלפת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חמישי: אכיפת ביצוע הוראות</w:t>
            </w:r>
          </w:p>
        </w:tc>
        <w:tc>
          <w:tcPr>
            <w:tcW w:w="567" w:type="dxa"/>
          </w:tcPr>
          <w:p w:rsidR="00930674" w:rsidRPr="00930674" w:rsidRDefault="00930674" w:rsidP="00930674">
            <w:pPr>
              <w:spacing w:line="240" w:lineRule="auto"/>
              <w:jc w:val="left"/>
              <w:rPr>
                <w:rStyle w:val="Hyperlink"/>
                <w:rFonts w:hint="cs"/>
                <w:rtl/>
              </w:rPr>
            </w:pPr>
            <w:hyperlink w:anchor="med4" w:tooltip="פרק חמישי: אכיפת ביצוע הורא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סמכות מנהל הנמל לאכוף ביצוע הוראותיו</w:t>
            </w:r>
          </w:p>
        </w:tc>
        <w:tc>
          <w:tcPr>
            <w:tcW w:w="567" w:type="dxa"/>
          </w:tcPr>
          <w:p w:rsidR="00930674" w:rsidRPr="00930674" w:rsidRDefault="00930674" w:rsidP="00930674">
            <w:pPr>
              <w:spacing w:line="240" w:lineRule="auto"/>
              <w:jc w:val="left"/>
              <w:rPr>
                <w:rStyle w:val="Hyperlink"/>
                <w:rFonts w:hint="cs"/>
                <w:rtl/>
              </w:rPr>
            </w:pPr>
            <w:hyperlink w:anchor="Seif35" w:tooltip="סמכות מנהל הנמל לאכוף ביצוע הוראותיו"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פיקוח על הנפת דגלי שיט</w:t>
            </w:r>
          </w:p>
        </w:tc>
        <w:tc>
          <w:tcPr>
            <w:tcW w:w="567" w:type="dxa"/>
          </w:tcPr>
          <w:p w:rsidR="00930674" w:rsidRPr="00930674" w:rsidRDefault="00930674" w:rsidP="00930674">
            <w:pPr>
              <w:spacing w:line="240" w:lineRule="auto"/>
              <w:jc w:val="left"/>
              <w:rPr>
                <w:rStyle w:val="Hyperlink"/>
                <w:rFonts w:hint="cs"/>
                <w:rtl/>
              </w:rPr>
            </w:pPr>
            <w:hyperlink w:anchor="Seif36" w:tooltip="פיקוח על הנפת דג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ששי: ניתוב</w:t>
            </w:r>
          </w:p>
        </w:tc>
        <w:tc>
          <w:tcPr>
            <w:tcW w:w="567" w:type="dxa"/>
          </w:tcPr>
          <w:p w:rsidR="00930674" w:rsidRPr="00930674" w:rsidRDefault="00930674" w:rsidP="00930674">
            <w:pPr>
              <w:spacing w:line="240" w:lineRule="auto"/>
              <w:jc w:val="left"/>
              <w:rPr>
                <w:rStyle w:val="Hyperlink"/>
                <w:rFonts w:hint="cs"/>
                <w:rtl/>
              </w:rPr>
            </w:pPr>
            <w:hyperlink w:anchor="med5" w:tooltip="פרק ששי: ניתו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37"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סוגי רשיונות</w:t>
            </w:r>
          </w:p>
        </w:tc>
        <w:tc>
          <w:tcPr>
            <w:tcW w:w="567" w:type="dxa"/>
          </w:tcPr>
          <w:p w:rsidR="00930674" w:rsidRPr="00930674" w:rsidRDefault="00930674" w:rsidP="00930674">
            <w:pPr>
              <w:spacing w:line="240" w:lineRule="auto"/>
              <w:jc w:val="left"/>
              <w:rPr>
                <w:rStyle w:val="Hyperlink"/>
                <w:rFonts w:hint="cs"/>
                <w:rtl/>
              </w:rPr>
            </w:pPr>
            <w:hyperlink w:anchor="Seif38" w:tooltip="סוגי רשיונ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הגשת בקשה לרשיון</w:t>
            </w:r>
          </w:p>
        </w:tc>
        <w:tc>
          <w:tcPr>
            <w:tcW w:w="567" w:type="dxa"/>
          </w:tcPr>
          <w:p w:rsidR="00930674" w:rsidRPr="00930674" w:rsidRDefault="00930674" w:rsidP="00930674">
            <w:pPr>
              <w:spacing w:line="240" w:lineRule="auto"/>
              <w:jc w:val="left"/>
              <w:rPr>
                <w:rStyle w:val="Hyperlink"/>
                <w:rFonts w:hint="cs"/>
                <w:rtl/>
              </w:rPr>
            </w:pPr>
            <w:hyperlink w:anchor="Seif39" w:tooltip="הגשת בקשה ל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39א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תנאי כשירות כללית</w:t>
            </w:r>
          </w:p>
        </w:tc>
        <w:tc>
          <w:tcPr>
            <w:tcW w:w="567" w:type="dxa"/>
          </w:tcPr>
          <w:p w:rsidR="00930674" w:rsidRPr="00930674" w:rsidRDefault="00930674" w:rsidP="00930674">
            <w:pPr>
              <w:spacing w:line="240" w:lineRule="auto"/>
              <w:jc w:val="left"/>
              <w:rPr>
                <w:rStyle w:val="Hyperlink"/>
                <w:rFonts w:hint="cs"/>
                <w:rtl/>
              </w:rPr>
            </w:pPr>
            <w:hyperlink w:anchor="Seif264" w:tooltip="תנאי כשירות כללי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בקשה לרשיון זמני</w:t>
            </w:r>
          </w:p>
        </w:tc>
        <w:tc>
          <w:tcPr>
            <w:tcW w:w="567" w:type="dxa"/>
          </w:tcPr>
          <w:p w:rsidR="00930674" w:rsidRPr="00930674" w:rsidRDefault="00930674" w:rsidP="00930674">
            <w:pPr>
              <w:spacing w:line="240" w:lineRule="auto"/>
              <w:jc w:val="left"/>
              <w:rPr>
                <w:rStyle w:val="Hyperlink"/>
                <w:rFonts w:hint="cs"/>
                <w:rtl/>
              </w:rPr>
            </w:pPr>
            <w:hyperlink w:anchor="Seif40" w:tooltip="בקשה לרשיון זמני"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בקשה לרשיון קבוע</w:t>
            </w:r>
          </w:p>
        </w:tc>
        <w:tc>
          <w:tcPr>
            <w:tcW w:w="567" w:type="dxa"/>
          </w:tcPr>
          <w:p w:rsidR="00930674" w:rsidRPr="00930674" w:rsidRDefault="00930674" w:rsidP="00930674">
            <w:pPr>
              <w:spacing w:line="240" w:lineRule="auto"/>
              <w:jc w:val="left"/>
              <w:rPr>
                <w:rStyle w:val="Hyperlink"/>
                <w:rFonts w:hint="cs"/>
                <w:rtl/>
              </w:rPr>
            </w:pPr>
            <w:hyperlink w:anchor="Seif41" w:tooltip="בקשה לרשיון קבוע"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סמכויות הועדה</w:t>
            </w:r>
          </w:p>
        </w:tc>
        <w:tc>
          <w:tcPr>
            <w:tcW w:w="567" w:type="dxa"/>
          </w:tcPr>
          <w:p w:rsidR="00930674" w:rsidRPr="00930674" w:rsidRDefault="00930674" w:rsidP="00930674">
            <w:pPr>
              <w:spacing w:line="240" w:lineRule="auto"/>
              <w:jc w:val="left"/>
              <w:rPr>
                <w:rStyle w:val="Hyperlink"/>
                <w:rFonts w:hint="cs"/>
                <w:rtl/>
              </w:rPr>
            </w:pPr>
            <w:hyperlink w:anchor="Seif42" w:tooltip="סמכויות הועד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42א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המלצה של מנהל רשות הספנות והנמלים</w:t>
            </w:r>
          </w:p>
        </w:tc>
        <w:tc>
          <w:tcPr>
            <w:tcW w:w="567" w:type="dxa"/>
          </w:tcPr>
          <w:p w:rsidR="00930674" w:rsidRPr="00930674" w:rsidRDefault="00930674" w:rsidP="00930674">
            <w:pPr>
              <w:spacing w:line="240" w:lineRule="auto"/>
              <w:jc w:val="left"/>
              <w:rPr>
                <w:rStyle w:val="Hyperlink"/>
                <w:rFonts w:hint="cs"/>
                <w:rtl/>
              </w:rPr>
            </w:pPr>
            <w:hyperlink w:anchor="Seif43" w:tooltip="המלצה של מנהל רשות הספנות והנמ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מתן רשיון</w:t>
            </w:r>
          </w:p>
        </w:tc>
        <w:tc>
          <w:tcPr>
            <w:tcW w:w="567" w:type="dxa"/>
          </w:tcPr>
          <w:p w:rsidR="00930674" w:rsidRPr="00930674" w:rsidRDefault="00930674" w:rsidP="00930674">
            <w:pPr>
              <w:spacing w:line="240" w:lineRule="auto"/>
              <w:jc w:val="left"/>
              <w:rPr>
                <w:rStyle w:val="Hyperlink"/>
                <w:rFonts w:hint="cs"/>
                <w:rtl/>
              </w:rPr>
            </w:pPr>
            <w:hyperlink w:anchor="Seif44" w:tooltip="מתן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חקירות הועדה</w:t>
            </w:r>
          </w:p>
        </w:tc>
        <w:tc>
          <w:tcPr>
            <w:tcW w:w="567" w:type="dxa"/>
          </w:tcPr>
          <w:p w:rsidR="00930674" w:rsidRPr="00930674" w:rsidRDefault="00930674" w:rsidP="00930674">
            <w:pPr>
              <w:spacing w:line="240" w:lineRule="auto"/>
              <w:jc w:val="left"/>
              <w:rPr>
                <w:rStyle w:val="Hyperlink"/>
                <w:rFonts w:hint="cs"/>
                <w:rtl/>
              </w:rPr>
            </w:pPr>
            <w:hyperlink w:anchor="Seif45" w:tooltip="חקירות הועד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סירוב לתת רישיון, התלייתו או ביטולו</w:t>
            </w:r>
          </w:p>
        </w:tc>
        <w:tc>
          <w:tcPr>
            <w:tcW w:w="567" w:type="dxa"/>
          </w:tcPr>
          <w:p w:rsidR="00930674" w:rsidRPr="00930674" w:rsidRDefault="00930674" w:rsidP="00930674">
            <w:pPr>
              <w:spacing w:line="240" w:lineRule="auto"/>
              <w:jc w:val="left"/>
              <w:rPr>
                <w:rStyle w:val="Hyperlink"/>
                <w:rFonts w:hint="cs"/>
                <w:rtl/>
              </w:rPr>
            </w:pPr>
            <w:hyperlink w:anchor="Seif46" w:tooltip="סירוב לתת רישיון, התלייתו או ביטולו"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45א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התליה לאלתר</w:t>
            </w:r>
          </w:p>
        </w:tc>
        <w:tc>
          <w:tcPr>
            <w:tcW w:w="567" w:type="dxa"/>
          </w:tcPr>
          <w:p w:rsidR="00930674" w:rsidRPr="00930674" w:rsidRDefault="00930674" w:rsidP="00930674">
            <w:pPr>
              <w:spacing w:line="240" w:lineRule="auto"/>
              <w:jc w:val="left"/>
              <w:rPr>
                <w:rStyle w:val="Hyperlink"/>
                <w:rFonts w:hint="cs"/>
                <w:rtl/>
              </w:rPr>
            </w:pPr>
            <w:hyperlink w:anchor="Seif265" w:tooltip="התליה לאלת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46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פקיעת רשיון</w:t>
            </w:r>
          </w:p>
        </w:tc>
        <w:tc>
          <w:tcPr>
            <w:tcW w:w="567" w:type="dxa"/>
          </w:tcPr>
          <w:p w:rsidR="00930674" w:rsidRPr="00930674" w:rsidRDefault="00930674" w:rsidP="00930674">
            <w:pPr>
              <w:spacing w:line="240" w:lineRule="auto"/>
              <w:jc w:val="left"/>
              <w:rPr>
                <w:rStyle w:val="Hyperlink"/>
                <w:rFonts w:hint="cs"/>
                <w:rtl/>
              </w:rPr>
            </w:pPr>
            <w:hyperlink w:anchor="Seif47" w:tooltip="פקיעת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שביעי: סדרי כניסה והפלגה</w:t>
            </w:r>
          </w:p>
        </w:tc>
        <w:tc>
          <w:tcPr>
            <w:tcW w:w="567" w:type="dxa"/>
          </w:tcPr>
          <w:p w:rsidR="00930674" w:rsidRPr="00930674" w:rsidRDefault="00930674" w:rsidP="00930674">
            <w:pPr>
              <w:spacing w:line="240" w:lineRule="auto"/>
              <w:jc w:val="left"/>
              <w:rPr>
                <w:rStyle w:val="Hyperlink"/>
                <w:rFonts w:hint="cs"/>
                <w:rtl/>
              </w:rPr>
            </w:pPr>
            <w:hyperlink w:anchor="med6" w:tooltip="פרק שביעי: סדרי כניסה והפלג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הודעה על בואו של כלי שיט</w:t>
            </w:r>
          </w:p>
        </w:tc>
        <w:tc>
          <w:tcPr>
            <w:tcW w:w="567" w:type="dxa"/>
          </w:tcPr>
          <w:p w:rsidR="00930674" w:rsidRPr="00930674" w:rsidRDefault="00930674" w:rsidP="00930674">
            <w:pPr>
              <w:spacing w:line="240" w:lineRule="auto"/>
              <w:jc w:val="left"/>
              <w:rPr>
                <w:rStyle w:val="Hyperlink"/>
                <w:rFonts w:hint="cs"/>
                <w:rtl/>
              </w:rPr>
            </w:pPr>
            <w:hyperlink w:anchor="Seif48" w:tooltip="הודעה על בואו של 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מסירת מיצהר היבוא</w:t>
            </w:r>
          </w:p>
        </w:tc>
        <w:tc>
          <w:tcPr>
            <w:tcW w:w="567" w:type="dxa"/>
          </w:tcPr>
          <w:p w:rsidR="00930674" w:rsidRPr="00930674" w:rsidRDefault="00930674" w:rsidP="00930674">
            <w:pPr>
              <w:spacing w:line="240" w:lineRule="auto"/>
              <w:jc w:val="left"/>
              <w:rPr>
                <w:rStyle w:val="Hyperlink"/>
                <w:rFonts w:hint="cs"/>
                <w:rtl/>
              </w:rPr>
            </w:pPr>
            <w:hyperlink w:anchor="Seif49" w:tooltip="מסירת מיצהר היבוא"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סילוק אגרות ותשלומים לפני ההפלגה</w:t>
            </w:r>
          </w:p>
        </w:tc>
        <w:tc>
          <w:tcPr>
            <w:tcW w:w="567" w:type="dxa"/>
          </w:tcPr>
          <w:p w:rsidR="00930674" w:rsidRPr="00930674" w:rsidRDefault="00930674" w:rsidP="00930674">
            <w:pPr>
              <w:spacing w:line="240" w:lineRule="auto"/>
              <w:jc w:val="left"/>
              <w:rPr>
                <w:rStyle w:val="Hyperlink"/>
                <w:rFonts w:hint="cs"/>
                <w:rtl/>
              </w:rPr>
            </w:pPr>
            <w:hyperlink w:anchor="Seif50" w:tooltip="סילוק אגרות ותשלומים לפני ההפלג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מסירת מיצהר היצוא בהפליג כלי השיט</w:t>
            </w:r>
          </w:p>
        </w:tc>
        <w:tc>
          <w:tcPr>
            <w:tcW w:w="567" w:type="dxa"/>
          </w:tcPr>
          <w:p w:rsidR="00930674" w:rsidRPr="00930674" w:rsidRDefault="00930674" w:rsidP="00930674">
            <w:pPr>
              <w:spacing w:line="240" w:lineRule="auto"/>
              <w:jc w:val="left"/>
              <w:rPr>
                <w:rStyle w:val="Hyperlink"/>
                <w:rFonts w:hint="cs"/>
                <w:rtl/>
              </w:rPr>
            </w:pPr>
            <w:hyperlink w:anchor="Seif51" w:tooltip="מסירת מיצהר היצוא בהפליג כלי ה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שמיני: כלי שיט בנמלים</w:t>
            </w:r>
          </w:p>
        </w:tc>
        <w:tc>
          <w:tcPr>
            <w:tcW w:w="567" w:type="dxa"/>
          </w:tcPr>
          <w:p w:rsidR="00930674" w:rsidRPr="00930674" w:rsidRDefault="00930674" w:rsidP="00930674">
            <w:pPr>
              <w:spacing w:line="240" w:lineRule="auto"/>
              <w:jc w:val="left"/>
              <w:rPr>
                <w:rStyle w:val="Hyperlink"/>
                <w:rFonts w:hint="cs"/>
                <w:rtl/>
              </w:rPr>
            </w:pPr>
            <w:hyperlink w:anchor="med7" w:tooltip="פרק שמיני: כלי שיט בנמ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תנועת כלי שיט בנמל</w:t>
            </w:r>
          </w:p>
        </w:tc>
        <w:tc>
          <w:tcPr>
            <w:tcW w:w="567" w:type="dxa"/>
          </w:tcPr>
          <w:p w:rsidR="00930674" w:rsidRPr="00930674" w:rsidRDefault="00930674" w:rsidP="00930674">
            <w:pPr>
              <w:spacing w:line="240" w:lineRule="auto"/>
              <w:jc w:val="left"/>
              <w:rPr>
                <w:rStyle w:val="Hyperlink"/>
                <w:rFonts w:hint="cs"/>
                <w:rtl/>
              </w:rPr>
            </w:pPr>
            <w:hyperlink w:anchor="Seif52" w:tooltip="תנועת כלי שיט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54א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קשר בכלי שיט</w:t>
            </w:r>
          </w:p>
        </w:tc>
        <w:tc>
          <w:tcPr>
            <w:tcW w:w="567" w:type="dxa"/>
          </w:tcPr>
          <w:p w:rsidR="00930674" w:rsidRPr="00930674" w:rsidRDefault="00930674" w:rsidP="00930674">
            <w:pPr>
              <w:spacing w:line="240" w:lineRule="auto"/>
              <w:jc w:val="left"/>
              <w:rPr>
                <w:rStyle w:val="Hyperlink"/>
                <w:rFonts w:hint="cs"/>
                <w:rtl/>
              </w:rPr>
            </w:pPr>
            <w:hyperlink w:anchor="Seif53" w:tooltip="אמצעי קשר ב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מצופי עוגנים</w:t>
            </w:r>
          </w:p>
        </w:tc>
        <w:tc>
          <w:tcPr>
            <w:tcW w:w="567" w:type="dxa"/>
          </w:tcPr>
          <w:p w:rsidR="00930674" w:rsidRPr="00930674" w:rsidRDefault="00930674" w:rsidP="00930674">
            <w:pPr>
              <w:spacing w:line="240" w:lineRule="auto"/>
              <w:jc w:val="left"/>
              <w:rPr>
                <w:rStyle w:val="Hyperlink"/>
                <w:rFonts w:hint="cs"/>
                <w:rtl/>
              </w:rPr>
            </w:pPr>
            <w:hyperlink w:anchor="Seif54" w:tooltip="מצופי עוגנ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הפעלת צופר</w:t>
            </w:r>
          </w:p>
        </w:tc>
        <w:tc>
          <w:tcPr>
            <w:tcW w:w="567" w:type="dxa"/>
          </w:tcPr>
          <w:p w:rsidR="00930674" w:rsidRPr="00930674" w:rsidRDefault="00930674" w:rsidP="00930674">
            <w:pPr>
              <w:spacing w:line="240" w:lineRule="auto"/>
              <w:jc w:val="left"/>
              <w:rPr>
                <w:rStyle w:val="Hyperlink"/>
                <w:rFonts w:hint="cs"/>
                <w:rtl/>
              </w:rPr>
            </w:pPr>
            <w:hyperlink w:anchor="Seif55" w:tooltip="הפעלת צופ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כוח ההנעה של כלי השיט</w:t>
            </w:r>
          </w:p>
        </w:tc>
        <w:tc>
          <w:tcPr>
            <w:tcW w:w="567" w:type="dxa"/>
          </w:tcPr>
          <w:p w:rsidR="00930674" w:rsidRPr="00930674" w:rsidRDefault="00930674" w:rsidP="00930674">
            <w:pPr>
              <w:spacing w:line="240" w:lineRule="auto"/>
              <w:jc w:val="left"/>
              <w:rPr>
                <w:rStyle w:val="Hyperlink"/>
                <w:rFonts w:hint="cs"/>
                <w:rtl/>
              </w:rPr>
            </w:pPr>
            <w:hyperlink w:anchor="Seif56" w:tooltip="כוח ההנעה של כלי ה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נוכחות אנשי צוות</w:t>
            </w:r>
          </w:p>
        </w:tc>
        <w:tc>
          <w:tcPr>
            <w:tcW w:w="567" w:type="dxa"/>
          </w:tcPr>
          <w:p w:rsidR="00930674" w:rsidRPr="00930674" w:rsidRDefault="00930674" w:rsidP="00930674">
            <w:pPr>
              <w:spacing w:line="240" w:lineRule="auto"/>
              <w:jc w:val="left"/>
              <w:rPr>
                <w:rStyle w:val="Hyperlink"/>
                <w:rFonts w:hint="cs"/>
                <w:rtl/>
              </w:rPr>
            </w:pPr>
            <w:hyperlink w:anchor="Seif57" w:tooltip="נוכחות אנשי צו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59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ריתוק</w:t>
            </w:r>
          </w:p>
        </w:tc>
        <w:tc>
          <w:tcPr>
            <w:tcW w:w="567" w:type="dxa"/>
          </w:tcPr>
          <w:p w:rsidR="00930674" w:rsidRPr="00930674" w:rsidRDefault="00930674" w:rsidP="00930674">
            <w:pPr>
              <w:spacing w:line="240" w:lineRule="auto"/>
              <w:jc w:val="left"/>
              <w:rPr>
                <w:rStyle w:val="Hyperlink"/>
                <w:rFonts w:hint="cs"/>
                <w:rtl/>
              </w:rPr>
            </w:pPr>
            <w:hyperlink w:anchor="Seif58" w:tooltip="אמצעי ריתו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סוככי מגן</w:t>
            </w:r>
          </w:p>
        </w:tc>
        <w:tc>
          <w:tcPr>
            <w:tcW w:w="567" w:type="dxa"/>
          </w:tcPr>
          <w:p w:rsidR="00930674" w:rsidRPr="00930674" w:rsidRDefault="00930674" w:rsidP="00930674">
            <w:pPr>
              <w:spacing w:line="240" w:lineRule="auto"/>
              <w:jc w:val="left"/>
              <w:rPr>
                <w:rStyle w:val="Hyperlink"/>
                <w:rFonts w:hint="cs"/>
                <w:rtl/>
              </w:rPr>
            </w:pPr>
            <w:hyperlink w:anchor="Seif59" w:tooltip="סוככי מג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קשירת כבלים</w:t>
            </w:r>
          </w:p>
        </w:tc>
        <w:tc>
          <w:tcPr>
            <w:tcW w:w="567" w:type="dxa"/>
          </w:tcPr>
          <w:p w:rsidR="00930674" w:rsidRPr="00930674" w:rsidRDefault="00930674" w:rsidP="00930674">
            <w:pPr>
              <w:spacing w:line="240" w:lineRule="auto"/>
              <w:jc w:val="left"/>
              <w:rPr>
                <w:rStyle w:val="Hyperlink"/>
                <w:rFonts w:hint="cs"/>
                <w:rtl/>
              </w:rPr>
            </w:pPr>
            <w:hyperlink w:anchor="Seif60" w:tooltip="קשירת כב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הפעלת מדחף על יד רציף</w:t>
            </w:r>
          </w:p>
        </w:tc>
        <w:tc>
          <w:tcPr>
            <w:tcW w:w="567" w:type="dxa"/>
          </w:tcPr>
          <w:p w:rsidR="00930674" w:rsidRPr="00930674" w:rsidRDefault="00930674" w:rsidP="00930674">
            <w:pPr>
              <w:spacing w:line="240" w:lineRule="auto"/>
              <w:jc w:val="left"/>
              <w:rPr>
                <w:rStyle w:val="Hyperlink"/>
                <w:rFonts w:hint="cs"/>
                <w:rtl/>
              </w:rPr>
            </w:pPr>
            <w:hyperlink w:anchor="Seif61" w:tooltip="הפעלת מדחף על יד רציף"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חסימת נתיבי שיט וגישות</w:t>
            </w:r>
          </w:p>
        </w:tc>
        <w:tc>
          <w:tcPr>
            <w:tcW w:w="567" w:type="dxa"/>
          </w:tcPr>
          <w:p w:rsidR="00930674" w:rsidRPr="00930674" w:rsidRDefault="00930674" w:rsidP="00930674">
            <w:pPr>
              <w:spacing w:line="240" w:lineRule="auto"/>
              <w:jc w:val="left"/>
              <w:rPr>
                <w:rStyle w:val="Hyperlink"/>
                <w:rFonts w:hint="cs"/>
                <w:rtl/>
              </w:rPr>
            </w:pPr>
            <w:hyperlink w:anchor="Seif62" w:tooltip="איסור חסימת נתיבי שיט וגיש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עגינה וריתוק</w:t>
            </w:r>
          </w:p>
        </w:tc>
        <w:tc>
          <w:tcPr>
            <w:tcW w:w="567" w:type="dxa"/>
          </w:tcPr>
          <w:p w:rsidR="00930674" w:rsidRPr="00930674" w:rsidRDefault="00930674" w:rsidP="00930674">
            <w:pPr>
              <w:spacing w:line="240" w:lineRule="auto"/>
              <w:jc w:val="left"/>
              <w:rPr>
                <w:rStyle w:val="Hyperlink"/>
                <w:rFonts w:hint="cs"/>
                <w:rtl/>
              </w:rPr>
            </w:pPr>
            <w:hyperlink w:anchor="Seif63" w:tooltip="עגינה וריתו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היתר ריתוק</w:t>
            </w:r>
          </w:p>
        </w:tc>
        <w:tc>
          <w:tcPr>
            <w:tcW w:w="567" w:type="dxa"/>
          </w:tcPr>
          <w:p w:rsidR="00930674" w:rsidRPr="00930674" w:rsidRDefault="00930674" w:rsidP="00930674">
            <w:pPr>
              <w:spacing w:line="240" w:lineRule="auto"/>
              <w:jc w:val="left"/>
              <w:rPr>
                <w:rStyle w:val="Hyperlink"/>
                <w:rFonts w:hint="cs"/>
                <w:rtl/>
              </w:rPr>
            </w:pPr>
            <w:hyperlink w:anchor="Seif64" w:tooltip="היתר ריתו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פריקת מטענים וטעינתם</w:t>
            </w:r>
          </w:p>
        </w:tc>
        <w:tc>
          <w:tcPr>
            <w:tcW w:w="567" w:type="dxa"/>
          </w:tcPr>
          <w:p w:rsidR="00930674" w:rsidRPr="00930674" w:rsidRDefault="00930674" w:rsidP="00930674">
            <w:pPr>
              <w:spacing w:line="240" w:lineRule="auto"/>
              <w:jc w:val="left"/>
              <w:rPr>
                <w:rStyle w:val="Hyperlink"/>
                <w:rFonts w:hint="cs"/>
                <w:rtl/>
              </w:rPr>
            </w:pPr>
            <w:hyperlink w:anchor="Seif65" w:tooltip="פריקת מטענים וטעינת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הגבלות בשירותי הנמל</w:t>
            </w:r>
          </w:p>
        </w:tc>
        <w:tc>
          <w:tcPr>
            <w:tcW w:w="567" w:type="dxa"/>
          </w:tcPr>
          <w:p w:rsidR="00930674" w:rsidRPr="00930674" w:rsidRDefault="00930674" w:rsidP="00930674">
            <w:pPr>
              <w:spacing w:line="240" w:lineRule="auto"/>
              <w:jc w:val="left"/>
              <w:rPr>
                <w:rStyle w:val="Hyperlink"/>
                <w:rFonts w:hint="cs"/>
                <w:rtl/>
              </w:rPr>
            </w:pPr>
            <w:hyperlink w:anchor="Seif66" w:tooltip="הגבלות בשירותי 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עיכוב פריקה וטעינה</w:t>
            </w:r>
          </w:p>
        </w:tc>
        <w:tc>
          <w:tcPr>
            <w:tcW w:w="567" w:type="dxa"/>
          </w:tcPr>
          <w:p w:rsidR="00930674" w:rsidRPr="00930674" w:rsidRDefault="00930674" w:rsidP="00930674">
            <w:pPr>
              <w:spacing w:line="240" w:lineRule="auto"/>
              <w:jc w:val="left"/>
              <w:rPr>
                <w:rStyle w:val="Hyperlink"/>
                <w:rFonts w:hint="cs"/>
                <w:rtl/>
              </w:rPr>
            </w:pPr>
            <w:hyperlink w:anchor="Seif67" w:tooltip="עיכוב פריקה וטעי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69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מניעת נזק ממיתקני הנמל</w:t>
            </w:r>
          </w:p>
        </w:tc>
        <w:tc>
          <w:tcPr>
            <w:tcW w:w="567" w:type="dxa"/>
          </w:tcPr>
          <w:p w:rsidR="00930674" w:rsidRPr="00930674" w:rsidRDefault="00930674" w:rsidP="00930674">
            <w:pPr>
              <w:spacing w:line="240" w:lineRule="auto"/>
              <w:jc w:val="left"/>
              <w:rPr>
                <w:rStyle w:val="Hyperlink"/>
                <w:rFonts w:hint="cs"/>
                <w:rtl/>
              </w:rPr>
            </w:pPr>
            <w:hyperlink w:anchor="Seif68" w:tooltip="מניעת נזק ממיתקני 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הודעה על גרימת נזק</w:t>
            </w:r>
          </w:p>
        </w:tc>
        <w:tc>
          <w:tcPr>
            <w:tcW w:w="567" w:type="dxa"/>
          </w:tcPr>
          <w:p w:rsidR="00930674" w:rsidRPr="00930674" w:rsidRDefault="00930674" w:rsidP="00930674">
            <w:pPr>
              <w:spacing w:line="240" w:lineRule="auto"/>
              <w:jc w:val="left"/>
              <w:rPr>
                <w:rStyle w:val="Hyperlink"/>
                <w:rFonts w:hint="cs"/>
                <w:rtl/>
              </w:rPr>
            </w:pPr>
            <w:hyperlink w:anchor="Seif69" w:tooltip="הודעה על גרימת נז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כניסת כלי שיט שאינם מבוטחים</w:t>
            </w:r>
          </w:p>
        </w:tc>
        <w:tc>
          <w:tcPr>
            <w:tcW w:w="567" w:type="dxa"/>
          </w:tcPr>
          <w:p w:rsidR="00930674" w:rsidRPr="00930674" w:rsidRDefault="00930674" w:rsidP="00930674">
            <w:pPr>
              <w:spacing w:line="240" w:lineRule="auto"/>
              <w:jc w:val="left"/>
              <w:rPr>
                <w:rStyle w:val="Hyperlink"/>
                <w:rFonts w:hint="cs"/>
                <w:rtl/>
              </w:rPr>
            </w:pPr>
            <w:hyperlink w:anchor="Seif70" w:tooltip="איסור כניסת כלי שיט שאינם מבוטח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הרחקת כלי שיט</w:t>
            </w:r>
          </w:p>
        </w:tc>
        <w:tc>
          <w:tcPr>
            <w:tcW w:w="567" w:type="dxa"/>
          </w:tcPr>
          <w:p w:rsidR="00930674" w:rsidRPr="00930674" w:rsidRDefault="00930674" w:rsidP="00930674">
            <w:pPr>
              <w:spacing w:line="240" w:lineRule="auto"/>
              <w:jc w:val="left"/>
              <w:rPr>
                <w:rStyle w:val="Hyperlink"/>
                <w:rFonts w:hint="cs"/>
                <w:rtl/>
              </w:rPr>
            </w:pPr>
            <w:hyperlink w:anchor="Seif71" w:tooltip="הרחקת 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תשיעי: ציוד</w:t>
            </w:r>
          </w:p>
        </w:tc>
        <w:tc>
          <w:tcPr>
            <w:tcW w:w="567" w:type="dxa"/>
          </w:tcPr>
          <w:p w:rsidR="00930674" w:rsidRPr="00930674" w:rsidRDefault="00930674" w:rsidP="00930674">
            <w:pPr>
              <w:spacing w:line="240" w:lineRule="auto"/>
              <w:jc w:val="left"/>
              <w:rPr>
                <w:rStyle w:val="Hyperlink"/>
                <w:rFonts w:hint="cs"/>
                <w:rtl/>
              </w:rPr>
            </w:pPr>
            <w:hyperlink w:anchor="med8" w:tooltip="פרק תשיעי: ציו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עגורני חוף</w:t>
            </w:r>
          </w:p>
        </w:tc>
        <w:tc>
          <w:tcPr>
            <w:tcW w:w="567" w:type="dxa"/>
          </w:tcPr>
          <w:p w:rsidR="00930674" w:rsidRPr="00930674" w:rsidRDefault="00930674" w:rsidP="00930674">
            <w:pPr>
              <w:spacing w:line="240" w:lineRule="auto"/>
              <w:jc w:val="left"/>
              <w:rPr>
                <w:rStyle w:val="Hyperlink"/>
                <w:rFonts w:hint="cs"/>
                <w:rtl/>
              </w:rPr>
            </w:pPr>
            <w:hyperlink w:anchor="Seif72" w:tooltip="עגורני חוף"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lastRenderedPageBreak/>
              <w:t xml:space="preserve">סעיף 74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חובת שימוש בעגורני חוף</w:t>
            </w:r>
          </w:p>
        </w:tc>
        <w:tc>
          <w:tcPr>
            <w:tcW w:w="567" w:type="dxa"/>
          </w:tcPr>
          <w:p w:rsidR="00930674" w:rsidRPr="00930674" w:rsidRDefault="00930674" w:rsidP="00930674">
            <w:pPr>
              <w:spacing w:line="240" w:lineRule="auto"/>
              <w:jc w:val="left"/>
              <w:rPr>
                <w:rStyle w:val="Hyperlink"/>
                <w:rFonts w:hint="cs"/>
                <w:rtl/>
              </w:rPr>
            </w:pPr>
            <w:hyperlink w:anchor="Seif73" w:tooltip="חובת שימוש בעגורני חוף"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עשירי: מטענים</w:t>
            </w:r>
          </w:p>
        </w:tc>
        <w:tc>
          <w:tcPr>
            <w:tcW w:w="567" w:type="dxa"/>
          </w:tcPr>
          <w:p w:rsidR="00930674" w:rsidRPr="00930674" w:rsidRDefault="00930674" w:rsidP="00930674">
            <w:pPr>
              <w:spacing w:line="240" w:lineRule="auto"/>
              <w:jc w:val="left"/>
              <w:rPr>
                <w:rStyle w:val="Hyperlink"/>
                <w:rFonts w:hint="cs"/>
                <w:rtl/>
              </w:rPr>
            </w:pPr>
            <w:hyperlink w:anchor="med9" w:tooltip="פרק עשירי: מטענ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א': מסמכי המטענים וסימונם</w:t>
            </w:r>
          </w:p>
        </w:tc>
        <w:tc>
          <w:tcPr>
            <w:tcW w:w="567" w:type="dxa"/>
          </w:tcPr>
          <w:p w:rsidR="00930674" w:rsidRPr="00930674" w:rsidRDefault="00930674" w:rsidP="00930674">
            <w:pPr>
              <w:spacing w:line="240" w:lineRule="auto"/>
              <w:jc w:val="left"/>
              <w:rPr>
                <w:rStyle w:val="Hyperlink"/>
                <w:rFonts w:hint="cs"/>
                <w:rtl/>
              </w:rPr>
            </w:pPr>
            <w:hyperlink w:anchor="hed25" w:tooltip="סימן א: מסמכי המטענים וסימונ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טובין שלא נפדו וגורמים לצפיפות</w:t>
            </w:r>
          </w:p>
        </w:tc>
        <w:tc>
          <w:tcPr>
            <w:tcW w:w="567" w:type="dxa"/>
          </w:tcPr>
          <w:p w:rsidR="00930674" w:rsidRPr="00930674" w:rsidRDefault="00930674" w:rsidP="00930674">
            <w:pPr>
              <w:spacing w:line="240" w:lineRule="auto"/>
              <w:jc w:val="left"/>
              <w:rPr>
                <w:rStyle w:val="Hyperlink"/>
                <w:rFonts w:hint="cs"/>
                <w:rtl/>
              </w:rPr>
            </w:pPr>
            <w:hyperlink w:anchor="Seif74" w:tooltip="טובין שלא נפדו וגורמים לצפיפ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רשימת טובין ליצוא</w:t>
            </w:r>
          </w:p>
        </w:tc>
        <w:tc>
          <w:tcPr>
            <w:tcW w:w="567" w:type="dxa"/>
          </w:tcPr>
          <w:p w:rsidR="00930674" w:rsidRPr="00930674" w:rsidRDefault="00930674" w:rsidP="00930674">
            <w:pPr>
              <w:spacing w:line="240" w:lineRule="auto"/>
              <w:jc w:val="left"/>
              <w:rPr>
                <w:rStyle w:val="Hyperlink"/>
                <w:rFonts w:hint="cs"/>
                <w:rtl/>
              </w:rPr>
            </w:pPr>
            <w:hyperlink w:anchor="Seif75" w:tooltip="רשימת טובין ליצוא"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סימון משקל טובין מיוצאים</w:t>
            </w:r>
          </w:p>
        </w:tc>
        <w:tc>
          <w:tcPr>
            <w:tcW w:w="567" w:type="dxa"/>
          </w:tcPr>
          <w:p w:rsidR="00930674" w:rsidRPr="00930674" w:rsidRDefault="00930674" w:rsidP="00930674">
            <w:pPr>
              <w:spacing w:line="240" w:lineRule="auto"/>
              <w:jc w:val="left"/>
              <w:rPr>
                <w:rStyle w:val="Hyperlink"/>
                <w:rFonts w:hint="cs"/>
                <w:rtl/>
              </w:rPr>
            </w:pPr>
            <w:hyperlink w:anchor="Seif76" w:tooltip="סימון משקל טובין מיוצא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המצאת רשימת טובין בשיטעון</w:t>
            </w:r>
          </w:p>
        </w:tc>
        <w:tc>
          <w:tcPr>
            <w:tcW w:w="567" w:type="dxa"/>
          </w:tcPr>
          <w:p w:rsidR="00930674" w:rsidRPr="00930674" w:rsidRDefault="00930674" w:rsidP="00930674">
            <w:pPr>
              <w:spacing w:line="240" w:lineRule="auto"/>
              <w:jc w:val="left"/>
              <w:rPr>
                <w:rStyle w:val="Hyperlink"/>
                <w:rFonts w:hint="cs"/>
                <w:rtl/>
              </w:rPr>
            </w:pPr>
            <w:hyperlink w:anchor="Seif77" w:tooltip="המצאת רשימת טובין בשיטע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79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הוראת מסירה</w:t>
            </w:r>
          </w:p>
        </w:tc>
        <w:tc>
          <w:tcPr>
            <w:tcW w:w="567" w:type="dxa"/>
          </w:tcPr>
          <w:p w:rsidR="00930674" w:rsidRPr="00930674" w:rsidRDefault="00930674" w:rsidP="00930674">
            <w:pPr>
              <w:spacing w:line="240" w:lineRule="auto"/>
              <w:jc w:val="left"/>
              <w:rPr>
                <w:rStyle w:val="Hyperlink"/>
                <w:rFonts w:hint="cs"/>
                <w:rtl/>
              </w:rPr>
            </w:pPr>
            <w:hyperlink w:anchor="Seif78" w:tooltip="הוראת מסיר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תעודת יצוא</w:t>
            </w:r>
          </w:p>
        </w:tc>
        <w:tc>
          <w:tcPr>
            <w:tcW w:w="567" w:type="dxa"/>
          </w:tcPr>
          <w:p w:rsidR="00930674" w:rsidRPr="00930674" w:rsidRDefault="00930674" w:rsidP="00930674">
            <w:pPr>
              <w:spacing w:line="240" w:lineRule="auto"/>
              <w:jc w:val="left"/>
              <w:rPr>
                <w:rStyle w:val="Hyperlink"/>
                <w:rFonts w:hint="cs"/>
                <w:rtl/>
              </w:rPr>
            </w:pPr>
            <w:hyperlink w:anchor="Seif79" w:tooltip="תעודת יצוא"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 אחריות להטענת טובין</w:t>
            </w:r>
          </w:p>
        </w:tc>
        <w:tc>
          <w:tcPr>
            <w:tcW w:w="567" w:type="dxa"/>
          </w:tcPr>
          <w:p w:rsidR="00930674" w:rsidRPr="00930674" w:rsidRDefault="00930674" w:rsidP="00930674">
            <w:pPr>
              <w:spacing w:line="240" w:lineRule="auto"/>
              <w:jc w:val="left"/>
              <w:rPr>
                <w:rStyle w:val="Hyperlink"/>
                <w:rFonts w:hint="cs"/>
                <w:rtl/>
              </w:rPr>
            </w:pPr>
            <w:hyperlink w:anchor="Seif80" w:tooltip="אי אחריות להטענת טובי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פיקוח בעת פריקה וטעינה</w:t>
            </w:r>
          </w:p>
        </w:tc>
        <w:tc>
          <w:tcPr>
            <w:tcW w:w="567" w:type="dxa"/>
          </w:tcPr>
          <w:p w:rsidR="00930674" w:rsidRPr="00930674" w:rsidRDefault="00930674" w:rsidP="00930674">
            <w:pPr>
              <w:spacing w:line="240" w:lineRule="auto"/>
              <w:jc w:val="left"/>
              <w:rPr>
                <w:rStyle w:val="Hyperlink"/>
                <w:rFonts w:hint="cs"/>
                <w:rtl/>
              </w:rPr>
            </w:pPr>
            <w:hyperlink w:anchor="Seif81" w:tooltip="פיקוח בעת פריקה וטעי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ב': מטענים ברציפים</w:t>
            </w:r>
          </w:p>
        </w:tc>
        <w:tc>
          <w:tcPr>
            <w:tcW w:w="567" w:type="dxa"/>
          </w:tcPr>
          <w:p w:rsidR="00930674" w:rsidRPr="00930674" w:rsidRDefault="00930674" w:rsidP="00930674">
            <w:pPr>
              <w:spacing w:line="240" w:lineRule="auto"/>
              <w:jc w:val="left"/>
              <w:rPr>
                <w:rStyle w:val="Hyperlink"/>
                <w:rFonts w:hint="cs"/>
                <w:rtl/>
              </w:rPr>
            </w:pPr>
            <w:hyperlink w:anchor="hed26" w:tooltip="סימן ב: מטענים ברציפ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הנחת טובין בנמל</w:t>
            </w:r>
          </w:p>
        </w:tc>
        <w:tc>
          <w:tcPr>
            <w:tcW w:w="567" w:type="dxa"/>
          </w:tcPr>
          <w:p w:rsidR="00930674" w:rsidRPr="00930674" w:rsidRDefault="00930674" w:rsidP="00930674">
            <w:pPr>
              <w:spacing w:line="240" w:lineRule="auto"/>
              <w:jc w:val="left"/>
              <w:rPr>
                <w:rStyle w:val="Hyperlink"/>
                <w:rFonts w:hint="cs"/>
                <w:rtl/>
              </w:rPr>
            </w:pPr>
            <w:hyperlink w:anchor="Seif82" w:tooltip="הנחת טובין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אריזת טובין</w:t>
            </w:r>
          </w:p>
        </w:tc>
        <w:tc>
          <w:tcPr>
            <w:tcW w:w="567" w:type="dxa"/>
          </w:tcPr>
          <w:p w:rsidR="00930674" w:rsidRPr="00930674" w:rsidRDefault="00930674" w:rsidP="00930674">
            <w:pPr>
              <w:spacing w:line="240" w:lineRule="auto"/>
              <w:jc w:val="left"/>
              <w:rPr>
                <w:rStyle w:val="Hyperlink"/>
                <w:rFonts w:hint="cs"/>
                <w:rtl/>
              </w:rPr>
            </w:pPr>
            <w:hyperlink w:anchor="Seif83" w:tooltip="אריזת טובי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הנחת טובין וציוד בקרבת מיתקני הנמל</w:t>
            </w:r>
          </w:p>
        </w:tc>
        <w:tc>
          <w:tcPr>
            <w:tcW w:w="567" w:type="dxa"/>
          </w:tcPr>
          <w:p w:rsidR="00930674" w:rsidRPr="00930674" w:rsidRDefault="00930674" w:rsidP="00930674">
            <w:pPr>
              <w:spacing w:line="240" w:lineRule="auto"/>
              <w:jc w:val="left"/>
              <w:rPr>
                <w:rStyle w:val="Hyperlink"/>
                <w:rFonts w:hint="cs"/>
                <w:rtl/>
              </w:rPr>
            </w:pPr>
            <w:hyperlink w:anchor="Seif84" w:tooltip="איסור הנחת טובין וציוד בקרבת מיתקני 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הנחת טובין באופן העלול לגרום נזק</w:t>
            </w:r>
          </w:p>
        </w:tc>
        <w:tc>
          <w:tcPr>
            <w:tcW w:w="567" w:type="dxa"/>
          </w:tcPr>
          <w:p w:rsidR="00930674" w:rsidRPr="00930674" w:rsidRDefault="00930674" w:rsidP="00930674">
            <w:pPr>
              <w:spacing w:line="240" w:lineRule="auto"/>
              <w:jc w:val="left"/>
              <w:rPr>
                <w:rStyle w:val="Hyperlink"/>
                <w:rFonts w:hint="cs"/>
                <w:rtl/>
              </w:rPr>
            </w:pPr>
            <w:hyperlink w:anchor="Seif85" w:tooltip="איסור הנחת טובין באופן העלול לגרום נז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בעלי חיים בנמל</w:t>
            </w:r>
          </w:p>
        </w:tc>
        <w:tc>
          <w:tcPr>
            <w:tcW w:w="567" w:type="dxa"/>
          </w:tcPr>
          <w:p w:rsidR="00930674" w:rsidRPr="00930674" w:rsidRDefault="00930674" w:rsidP="00930674">
            <w:pPr>
              <w:spacing w:line="240" w:lineRule="auto"/>
              <w:jc w:val="left"/>
              <w:rPr>
                <w:rStyle w:val="Hyperlink"/>
                <w:rFonts w:hint="cs"/>
                <w:rtl/>
              </w:rPr>
            </w:pPr>
            <w:hyperlink w:anchor="Seif86" w:tooltip="בעלי חיים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ג': פריקה וטעינה</w:t>
            </w:r>
          </w:p>
        </w:tc>
        <w:tc>
          <w:tcPr>
            <w:tcW w:w="567" w:type="dxa"/>
          </w:tcPr>
          <w:p w:rsidR="00930674" w:rsidRPr="00930674" w:rsidRDefault="00930674" w:rsidP="00930674">
            <w:pPr>
              <w:spacing w:line="240" w:lineRule="auto"/>
              <w:jc w:val="left"/>
              <w:rPr>
                <w:rStyle w:val="Hyperlink"/>
                <w:rFonts w:hint="cs"/>
                <w:rtl/>
              </w:rPr>
            </w:pPr>
            <w:hyperlink w:anchor="hed27" w:tooltip="סימן ג: פריקה וטעי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מתיחת רשתות בעת פריקה וטעינה</w:t>
            </w:r>
          </w:p>
        </w:tc>
        <w:tc>
          <w:tcPr>
            <w:tcW w:w="567" w:type="dxa"/>
          </w:tcPr>
          <w:p w:rsidR="00930674" w:rsidRPr="00930674" w:rsidRDefault="00930674" w:rsidP="00930674">
            <w:pPr>
              <w:spacing w:line="240" w:lineRule="auto"/>
              <w:jc w:val="left"/>
              <w:rPr>
                <w:rStyle w:val="Hyperlink"/>
                <w:rFonts w:hint="cs"/>
                <w:rtl/>
              </w:rPr>
            </w:pPr>
            <w:hyperlink w:anchor="Seif87" w:tooltip="מתיחת רשתות בעת פריקה וטעי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89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הוראות לקברניט</w:t>
            </w:r>
          </w:p>
        </w:tc>
        <w:tc>
          <w:tcPr>
            <w:tcW w:w="567" w:type="dxa"/>
          </w:tcPr>
          <w:p w:rsidR="00930674" w:rsidRPr="00930674" w:rsidRDefault="00930674" w:rsidP="00930674">
            <w:pPr>
              <w:spacing w:line="240" w:lineRule="auto"/>
              <w:jc w:val="left"/>
              <w:rPr>
                <w:rStyle w:val="Hyperlink"/>
                <w:rFonts w:hint="cs"/>
                <w:rtl/>
              </w:rPr>
            </w:pPr>
            <w:hyperlink w:anchor="Seif88" w:tooltip="הוראות לקברנ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מסירת טובין במסירה עקיפה לפי שטרי מטען</w:t>
            </w:r>
          </w:p>
        </w:tc>
        <w:tc>
          <w:tcPr>
            <w:tcW w:w="567" w:type="dxa"/>
          </w:tcPr>
          <w:p w:rsidR="00930674" w:rsidRPr="00930674" w:rsidRDefault="00930674" w:rsidP="00930674">
            <w:pPr>
              <w:spacing w:line="240" w:lineRule="auto"/>
              <w:jc w:val="left"/>
              <w:rPr>
                <w:rStyle w:val="Hyperlink"/>
                <w:rFonts w:hint="cs"/>
                <w:rtl/>
              </w:rPr>
            </w:pPr>
            <w:hyperlink w:anchor="Seif89" w:tooltip="מסירת טובין במסירה עקיפה לפי שטרי מטע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רשימות טובין בפריקה</w:t>
            </w:r>
          </w:p>
        </w:tc>
        <w:tc>
          <w:tcPr>
            <w:tcW w:w="567" w:type="dxa"/>
          </w:tcPr>
          <w:p w:rsidR="00930674" w:rsidRPr="00930674" w:rsidRDefault="00930674" w:rsidP="00930674">
            <w:pPr>
              <w:spacing w:line="240" w:lineRule="auto"/>
              <w:jc w:val="left"/>
              <w:rPr>
                <w:rStyle w:val="Hyperlink"/>
                <w:rFonts w:hint="cs"/>
                <w:rtl/>
              </w:rPr>
            </w:pPr>
            <w:hyperlink w:anchor="Seif90" w:tooltip="רשימות טובין בפריק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91א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כיסוי מטענים בגלנוע</w:t>
            </w:r>
          </w:p>
        </w:tc>
        <w:tc>
          <w:tcPr>
            <w:tcW w:w="567" w:type="dxa"/>
          </w:tcPr>
          <w:p w:rsidR="00930674" w:rsidRPr="00930674" w:rsidRDefault="00930674" w:rsidP="00930674">
            <w:pPr>
              <w:spacing w:line="240" w:lineRule="auto"/>
              <w:jc w:val="left"/>
              <w:rPr>
                <w:rStyle w:val="Hyperlink"/>
                <w:rFonts w:hint="cs"/>
                <w:rtl/>
              </w:rPr>
            </w:pPr>
            <w:hyperlink w:anchor="Seif91" w:tooltip="כיסוי מטענים בגלנוע"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ד': סבלות</w:t>
            </w:r>
          </w:p>
        </w:tc>
        <w:tc>
          <w:tcPr>
            <w:tcW w:w="567" w:type="dxa"/>
          </w:tcPr>
          <w:p w:rsidR="00930674" w:rsidRPr="00930674" w:rsidRDefault="00930674" w:rsidP="00930674">
            <w:pPr>
              <w:spacing w:line="240" w:lineRule="auto"/>
              <w:jc w:val="left"/>
              <w:rPr>
                <w:rStyle w:val="Hyperlink"/>
                <w:rFonts w:hint="cs"/>
                <w:rtl/>
              </w:rPr>
            </w:pPr>
            <w:hyperlink w:anchor="hed28" w:tooltip="סימן ד: סבל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מסירה ישירה טעונה אישור</w:t>
            </w:r>
          </w:p>
        </w:tc>
        <w:tc>
          <w:tcPr>
            <w:tcW w:w="567" w:type="dxa"/>
          </w:tcPr>
          <w:p w:rsidR="00930674" w:rsidRPr="00930674" w:rsidRDefault="00930674" w:rsidP="00930674">
            <w:pPr>
              <w:spacing w:line="240" w:lineRule="auto"/>
              <w:jc w:val="left"/>
              <w:rPr>
                <w:rStyle w:val="Hyperlink"/>
                <w:rFonts w:hint="cs"/>
                <w:rtl/>
              </w:rPr>
            </w:pPr>
            <w:hyperlink w:anchor="Seif92" w:tooltip="מסירה ישירה טעונה אישו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סמכות לסרב מסירה עקיפה</w:t>
            </w:r>
          </w:p>
        </w:tc>
        <w:tc>
          <w:tcPr>
            <w:tcW w:w="567" w:type="dxa"/>
          </w:tcPr>
          <w:p w:rsidR="00930674" w:rsidRPr="00930674" w:rsidRDefault="00930674" w:rsidP="00930674">
            <w:pPr>
              <w:spacing w:line="240" w:lineRule="auto"/>
              <w:jc w:val="left"/>
              <w:rPr>
                <w:rStyle w:val="Hyperlink"/>
                <w:rFonts w:hint="cs"/>
                <w:rtl/>
              </w:rPr>
            </w:pPr>
            <w:hyperlink w:anchor="Seif93" w:tooltip="סמכות לסרב מסירה עקיפ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אחד-עשר: טובין ללא תובעים</w:t>
            </w:r>
          </w:p>
        </w:tc>
        <w:tc>
          <w:tcPr>
            <w:tcW w:w="567" w:type="dxa"/>
          </w:tcPr>
          <w:p w:rsidR="00930674" w:rsidRPr="00930674" w:rsidRDefault="00930674" w:rsidP="00930674">
            <w:pPr>
              <w:spacing w:line="240" w:lineRule="auto"/>
              <w:jc w:val="left"/>
              <w:rPr>
                <w:rStyle w:val="Hyperlink"/>
                <w:rFonts w:hint="cs"/>
                <w:rtl/>
              </w:rPr>
            </w:pPr>
            <w:hyperlink w:anchor="med10" w:tooltip="פרק אחד-עשר: טובין ללא תובע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דמי מכירת טובין ללא תובעים</w:t>
            </w:r>
          </w:p>
        </w:tc>
        <w:tc>
          <w:tcPr>
            <w:tcW w:w="567" w:type="dxa"/>
          </w:tcPr>
          <w:p w:rsidR="00930674" w:rsidRPr="00930674" w:rsidRDefault="00930674" w:rsidP="00930674">
            <w:pPr>
              <w:spacing w:line="240" w:lineRule="auto"/>
              <w:jc w:val="left"/>
              <w:rPr>
                <w:rStyle w:val="Hyperlink"/>
                <w:rFonts w:hint="cs"/>
                <w:rtl/>
              </w:rPr>
            </w:pPr>
            <w:hyperlink w:anchor="Seif94" w:tooltip="דמי מכירת טובין ללא תובע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הודעה על מכירת טובין ללא תובעים</w:t>
            </w:r>
          </w:p>
        </w:tc>
        <w:tc>
          <w:tcPr>
            <w:tcW w:w="567" w:type="dxa"/>
          </w:tcPr>
          <w:p w:rsidR="00930674" w:rsidRPr="00930674" w:rsidRDefault="00930674" w:rsidP="00930674">
            <w:pPr>
              <w:spacing w:line="240" w:lineRule="auto"/>
              <w:jc w:val="left"/>
              <w:rPr>
                <w:rStyle w:val="Hyperlink"/>
                <w:rFonts w:hint="cs"/>
                <w:rtl/>
              </w:rPr>
            </w:pPr>
            <w:hyperlink w:anchor="Seif95" w:tooltip="הודעה על מכירת טובין ללא תובע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שנים- עשר: בטיחות</w:t>
            </w:r>
          </w:p>
        </w:tc>
        <w:tc>
          <w:tcPr>
            <w:tcW w:w="567" w:type="dxa"/>
          </w:tcPr>
          <w:p w:rsidR="00930674" w:rsidRPr="00930674" w:rsidRDefault="00930674" w:rsidP="00930674">
            <w:pPr>
              <w:spacing w:line="240" w:lineRule="auto"/>
              <w:jc w:val="left"/>
              <w:rPr>
                <w:rStyle w:val="Hyperlink"/>
                <w:rFonts w:hint="cs"/>
                <w:rtl/>
              </w:rPr>
            </w:pPr>
            <w:hyperlink w:anchor="med11" w:tooltip="פרק שנים- עשר: בטיח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א': אמצעי בטיחות</w:t>
            </w:r>
          </w:p>
        </w:tc>
        <w:tc>
          <w:tcPr>
            <w:tcW w:w="567" w:type="dxa"/>
          </w:tcPr>
          <w:p w:rsidR="00930674" w:rsidRPr="00930674" w:rsidRDefault="00930674" w:rsidP="00930674">
            <w:pPr>
              <w:spacing w:line="240" w:lineRule="auto"/>
              <w:jc w:val="left"/>
              <w:rPr>
                <w:rStyle w:val="Hyperlink"/>
                <w:rFonts w:hint="cs"/>
                <w:rtl/>
              </w:rPr>
            </w:pPr>
            <w:hyperlink w:anchor="hed29" w:tooltip="סימן א: אמצעי בטיח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גישה לכלי שיט</w:t>
            </w:r>
          </w:p>
        </w:tc>
        <w:tc>
          <w:tcPr>
            <w:tcW w:w="567" w:type="dxa"/>
          </w:tcPr>
          <w:p w:rsidR="00930674" w:rsidRPr="00930674" w:rsidRDefault="00930674" w:rsidP="00930674">
            <w:pPr>
              <w:spacing w:line="240" w:lineRule="auto"/>
              <w:jc w:val="left"/>
              <w:rPr>
                <w:rStyle w:val="Hyperlink"/>
                <w:rFonts w:hint="cs"/>
                <w:rtl/>
              </w:rPr>
            </w:pPr>
            <w:hyperlink w:anchor="Seif96" w:tooltip="אמצעי גישה ל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99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עליה וירידה מכלי שיט באמצעות כבש</w:t>
            </w:r>
          </w:p>
        </w:tc>
        <w:tc>
          <w:tcPr>
            <w:tcW w:w="567" w:type="dxa"/>
          </w:tcPr>
          <w:p w:rsidR="00930674" w:rsidRPr="00930674" w:rsidRDefault="00930674" w:rsidP="00930674">
            <w:pPr>
              <w:spacing w:line="240" w:lineRule="auto"/>
              <w:jc w:val="left"/>
              <w:rPr>
                <w:rStyle w:val="Hyperlink"/>
                <w:rFonts w:hint="cs"/>
                <w:rtl/>
              </w:rPr>
            </w:pPr>
            <w:hyperlink w:anchor="Seif97" w:tooltip="עליה וירידה מכלי שיט באמצעות כבש"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כלי שיט בתנועה</w:t>
            </w:r>
          </w:p>
        </w:tc>
        <w:tc>
          <w:tcPr>
            <w:tcW w:w="567" w:type="dxa"/>
          </w:tcPr>
          <w:p w:rsidR="00930674" w:rsidRPr="00930674" w:rsidRDefault="00930674" w:rsidP="00930674">
            <w:pPr>
              <w:spacing w:line="240" w:lineRule="auto"/>
              <w:jc w:val="left"/>
              <w:rPr>
                <w:rStyle w:val="Hyperlink"/>
                <w:rFonts w:hint="cs"/>
                <w:rtl/>
              </w:rPr>
            </w:pPr>
            <w:hyperlink w:anchor="Seif98" w:tooltip="כלי שיט בתנוע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לטפס</w:t>
            </w:r>
          </w:p>
        </w:tc>
        <w:tc>
          <w:tcPr>
            <w:tcW w:w="567" w:type="dxa"/>
          </w:tcPr>
          <w:p w:rsidR="00930674" w:rsidRPr="00930674" w:rsidRDefault="00930674" w:rsidP="00930674">
            <w:pPr>
              <w:spacing w:line="240" w:lineRule="auto"/>
              <w:jc w:val="left"/>
              <w:rPr>
                <w:rStyle w:val="Hyperlink"/>
                <w:rFonts w:hint="cs"/>
                <w:rtl/>
              </w:rPr>
            </w:pPr>
            <w:hyperlink w:anchor="Seif99" w:tooltip="איסור לטפס"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שמירת דינים</w:t>
            </w:r>
          </w:p>
        </w:tc>
        <w:tc>
          <w:tcPr>
            <w:tcW w:w="567" w:type="dxa"/>
          </w:tcPr>
          <w:p w:rsidR="00930674" w:rsidRPr="00930674" w:rsidRDefault="00930674" w:rsidP="00930674">
            <w:pPr>
              <w:spacing w:line="240" w:lineRule="auto"/>
              <w:jc w:val="left"/>
              <w:rPr>
                <w:rStyle w:val="Hyperlink"/>
                <w:rFonts w:hint="cs"/>
                <w:rtl/>
              </w:rPr>
            </w:pPr>
            <w:hyperlink w:anchor="Seif100" w:tooltip="שמירת דינ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ב': מניעת דליקות בנמל וכיבוין</w:t>
            </w:r>
          </w:p>
        </w:tc>
        <w:tc>
          <w:tcPr>
            <w:tcW w:w="567" w:type="dxa"/>
          </w:tcPr>
          <w:p w:rsidR="00930674" w:rsidRPr="00930674" w:rsidRDefault="00930674" w:rsidP="00930674">
            <w:pPr>
              <w:spacing w:line="240" w:lineRule="auto"/>
              <w:jc w:val="left"/>
              <w:rPr>
                <w:rStyle w:val="Hyperlink"/>
                <w:rFonts w:hint="cs"/>
                <w:rtl/>
              </w:rPr>
            </w:pPr>
            <w:hyperlink w:anchor="hed210" w:tooltip="סימן ב: מניעת דליקות בנמל וכיבוי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עישון בנמל</w:t>
            </w:r>
          </w:p>
        </w:tc>
        <w:tc>
          <w:tcPr>
            <w:tcW w:w="567" w:type="dxa"/>
          </w:tcPr>
          <w:p w:rsidR="00930674" w:rsidRPr="00930674" w:rsidRDefault="00930674" w:rsidP="00930674">
            <w:pPr>
              <w:spacing w:line="240" w:lineRule="auto"/>
              <w:jc w:val="left"/>
              <w:rPr>
                <w:rStyle w:val="Hyperlink"/>
                <w:rFonts w:hint="cs"/>
                <w:rtl/>
              </w:rPr>
            </w:pPr>
            <w:hyperlink w:anchor="Seif101" w:tooltip="איסור עישון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ביצוע עבודת בעירה בנמל</w:t>
            </w:r>
          </w:p>
        </w:tc>
        <w:tc>
          <w:tcPr>
            <w:tcW w:w="567" w:type="dxa"/>
          </w:tcPr>
          <w:p w:rsidR="00930674" w:rsidRPr="00930674" w:rsidRDefault="00930674" w:rsidP="00930674">
            <w:pPr>
              <w:spacing w:line="240" w:lineRule="auto"/>
              <w:jc w:val="left"/>
              <w:rPr>
                <w:rStyle w:val="Hyperlink"/>
                <w:rFonts w:hint="cs"/>
                <w:rtl/>
              </w:rPr>
            </w:pPr>
            <w:hyperlink w:anchor="Seif102" w:tooltip="איסור ביצוע עבודת בעירה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כיבוי דליקות בנמל</w:t>
            </w:r>
          </w:p>
        </w:tc>
        <w:tc>
          <w:tcPr>
            <w:tcW w:w="567" w:type="dxa"/>
          </w:tcPr>
          <w:p w:rsidR="00930674" w:rsidRPr="00930674" w:rsidRDefault="00930674" w:rsidP="00930674">
            <w:pPr>
              <w:spacing w:line="240" w:lineRule="auto"/>
              <w:jc w:val="left"/>
              <w:rPr>
                <w:rStyle w:val="Hyperlink"/>
                <w:rFonts w:hint="cs"/>
                <w:rtl/>
              </w:rPr>
            </w:pPr>
            <w:hyperlink w:anchor="Seif103" w:tooltip="כיבוי דליקות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הרחקת טובין ממקום דליקה</w:t>
            </w:r>
          </w:p>
        </w:tc>
        <w:tc>
          <w:tcPr>
            <w:tcW w:w="567" w:type="dxa"/>
          </w:tcPr>
          <w:p w:rsidR="00930674" w:rsidRPr="00930674" w:rsidRDefault="00930674" w:rsidP="00930674">
            <w:pPr>
              <w:spacing w:line="240" w:lineRule="auto"/>
              <w:jc w:val="left"/>
              <w:rPr>
                <w:rStyle w:val="Hyperlink"/>
                <w:rFonts w:hint="cs"/>
                <w:rtl/>
              </w:rPr>
            </w:pPr>
            <w:hyperlink w:anchor="Seif104" w:tooltip="הרחקת טובין ממקום דליק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ג': מניעת דליקות בכלי שיט וכיבוין</w:t>
            </w:r>
          </w:p>
        </w:tc>
        <w:tc>
          <w:tcPr>
            <w:tcW w:w="567" w:type="dxa"/>
          </w:tcPr>
          <w:p w:rsidR="00930674" w:rsidRPr="00930674" w:rsidRDefault="00930674" w:rsidP="00930674">
            <w:pPr>
              <w:spacing w:line="240" w:lineRule="auto"/>
              <w:jc w:val="left"/>
              <w:rPr>
                <w:rStyle w:val="Hyperlink"/>
                <w:rFonts w:hint="cs"/>
                <w:rtl/>
              </w:rPr>
            </w:pPr>
            <w:hyperlink w:anchor="hed211" w:tooltip="סימן ג: מניעת דליקות בכלי שיט וכיבוי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105"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הבערת אש</w:t>
            </w:r>
          </w:p>
        </w:tc>
        <w:tc>
          <w:tcPr>
            <w:tcW w:w="567" w:type="dxa"/>
          </w:tcPr>
          <w:p w:rsidR="00930674" w:rsidRPr="00930674" w:rsidRDefault="00930674" w:rsidP="00930674">
            <w:pPr>
              <w:spacing w:line="240" w:lineRule="auto"/>
              <w:jc w:val="left"/>
              <w:rPr>
                <w:rStyle w:val="Hyperlink"/>
                <w:rFonts w:hint="cs"/>
                <w:rtl/>
              </w:rPr>
            </w:pPr>
            <w:hyperlink w:anchor="Seif106" w:tooltip="איסור הבערת אש"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109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הבערת אש</w:t>
            </w:r>
          </w:p>
        </w:tc>
        <w:tc>
          <w:tcPr>
            <w:tcW w:w="567" w:type="dxa"/>
          </w:tcPr>
          <w:p w:rsidR="00930674" w:rsidRPr="00930674" w:rsidRDefault="00930674" w:rsidP="00930674">
            <w:pPr>
              <w:spacing w:line="240" w:lineRule="auto"/>
              <w:jc w:val="left"/>
              <w:rPr>
                <w:rStyle w:val="Hyperlink"/>
                <w:rFonts w:hint="cs"/>
                <w:rtl/>
              </w:rPr>
            </w:pPr>
            <w:hyperlink w:anchor="Seif107" w:tooltip="הבערת אש"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ריתוך אסור</w:t>
            </w:r>
          </w:p>
        </w:tc>
        <w:tc>
          <w:tcPr>
            <w:tcW w:w="567" w:type="dxa"/>
          </w:tcPr>
          <w:p w:rsidR="00930674" w:rsidRPr="00930674" w:rsidRDefault="00930674" w:rsidP="00930674">
            <w:pPr>
              <w:spacing w:line="240" w:lineRule="auto"/>
              <w:jc w:val="left"/>
              <w:rPr>
                <w:rStyle w:val="Hyperlink"/>
                <w:rFonts w:hint="cs"/>
                <w:rtl/>
              </w:rPr>
            </w:pPr>
            <w:hyperlink w:anchor="Seif108" w:tooltip="ריתוך אסו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פעולות ריתוך מותרות</w:t>
            </w:r>
          </w:p>
        </w:tc>
        <w:tc>
          <w:tcPr>
            <w:tcW w:w="567" w:type="dxa"/>
          </w:tcPr>
          <w:p w:rsidR="00930674" w:rsidRPr="00930674" w:rsidRDefault="00930674" w:rsidP="00930674">
            <w:pPr>
              <w:spacing w:line="240" w:lineRule="auto"/>
              <w:jc w:val="left"/>
              <w:rPr>
                <w:rStyle w:val="Hyperlink"/>
                <w:rFonts w:hint="cs"/>
                <w:rtl/>
              </w:rPr>
            </w:pPr>
            <w:hyperlink w:anchor="Seif109" w:tooltip="פעולות ריתוך מות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זהירות לפני פעולת ריתוך</w:t>
            </w:r>
          </w:p>
        </w:tc>
        <w:tc>
          <w:tcPr>
            <w:tcW w:w="567" w:type="dxa"/>
          </w:tcPr>
          <w:p w:rsidR="00930674" w:rsidRPr="00930674" w:rsidRDefault="00930674" w:rsidP="00930674">
            <w:pPr>
              <w:spacing w:line="240" w:lineRule="auto"/>
              <w:jc w:val="left"/>
              <w:rPr>
                <w:rStyle w:val="Hyperlink"/>
                <w:rFonts w:hint="cs"/>
                <w:rtl/>
              </w:rPr>
            </w:pPr>
            <w:hyperlink w:anchor="Seif110" w:tooltip="אמצעי זהירות לפני פעולת ריתוך"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זהירות בשעת פעולת ריתוך</w:t>
            </w:r>
          </w:p>
        </w:tc>
        <w:tc>
          <w:tcPr>
            <w:tcW w:w="567" w:type="dxa"/>
          </w:tcPr>
          <w:p w:rsidR="00930674" w:rsidRPr="00930674" w:rsidRDefault="00930674" w:rsidP="00930674">
            <w:pPr>
              <w:spacing w:line="240" w:lineRule="auto"/>
              <w:jc w:val="left"/>
              <w:rPr>
                <w:rStyle w:val="Hyperlink"/>
                <w:rFonts w:hint="cs"/>
                <w:rtl/>
              </w:rPr>
            </w:pPr>
            <w:hyperlink w:anchor="Seif111" w:tooltip="אמצעי זהירות בשעת פעולת ריתוך"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זהירות בגמר פעולת ריתוך</w:t>
            </w:r>
          </w:p>
        </w:tc>
        <w:tc>
          <w:tcPr>
            <w:tcW w:w="567" w:type="dxa"/>
          </w:tcPr>
          <w:p w:rsidR="00930674" w:rsidRPr="00930674" w:rsidRDefault="00930674" w:rsidP="00930674">
            <w:pPr>
              <w:spacing w:line="240" w:lineRule="auto"/>
              <w:jc w:val="left"/>
              <w:rPr>
                <w:rStyle w:val="Hyperlink"/>
                <w:rFonts w:hint="cs"/>
                <w:rtl/>
              </w:rPr>
            </w:pPr>
            <w:hyperlink w:anchor="Seif112" w:tooltip="אמצעי זהירות בגמר פעולת ריתוך"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סמכויות מנהל הנמל</w:t>
            </w:r>
          </w:p>
        </w:tc>
        <w:tc>
          <w:tcPr>
            <w:tcW w:w="567" w:type="dxa"/>
          </w:tcPr>
          <w:p w:rsidR="00930674" w:rsidRPr="00930674" w:rsidRDefault="00930674" w:rsidP="00930674">
            <w:pPr>
              <w:spacing w:line="240" w:lineRule="auto"/>
              <w:jc w:val="left"/>
              <w:rPr>
                <w:rStyle w:val="Hyperlink"/>
                <w:rFonts w:hint="cs"/>
                <w:rtl/>
              </w:rPr>
            </w:pPr>
            <w:hyperlink w:anchor="Seif113" w:tooltip="סמכויות מנהל 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הודעה על דליקה בכלי שיט</w:t>
            </w:r>
          </w:p>
        </w:tc>
        <w:tc>
          <w:tcPr>
            <w:tcW w:w="567" w:type="dxa"/>
          </w:tcPr>
          <w:p w:rsidR="00930674" w:rsidRPr="00930674" w:rsidRDefault="00930674" w:rsidP="00930674">
            <w:pPr>
              <w:spacing w:line="240" w:lineRule="auto"/>
              <w:jc w:val="left"/>
              <w:rPr>
                <w:rStyle w:val="Hyperlink"/>
                <w:rFonts w:hint="cs"/>
                <w:rtl/>
              </w:rPr>
            </w:pPr>
            <w:hyperlink w:anchor="Seif114" w:tooltip="הודעה על דליקה ב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הרחקת טובין מכלי שיט</w:t>
            </w:r>
          </w:p>
        </w:tc>
        <w:tc>
          <w:tcPr>
            <w:tcW w:w="567" w:type="dxa"/>
          </w:tcPr>
          <w:p w:rsidR="00930674" w:rsidRPr="00930674" w:rsidRDefault="00930674" w:rsidP="00930674">
            <w:pPr>
              <w:spacing w:line="240" w:lineRule="auto"/>
              <w:jc w:val="left"/>
              <w:rPr>
                <w:rStyle w:val="Hyperlink"/>
                <w:rFonts w:hint="cs"/>
                <w:rtl/>
              </w:rPr>
            </w:pPr>
            <w:hyperlink w:anchor="Seif115" w:tooltip="הרחקת טובין מ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הרחקת כלי שיט מתחום הנמל</w:t>
            </w:r>
          </w:p>
        </w:tc>
        <w:tc>
          <w:tcPr>
            <w:tcW w:w="567" w:type="dxa"/>
          </w:tcPr>
          <w:p w:rsidR="00930674" w:rsidRPr="00930674" w:rsidRDefault="00930674" w:rsidP="00930674">
            <w:pPr>
              <w:spacing w:line="240" w:lineRule="auto"/>
              <w:jc w:val="left"/>
              <w:rPr>
                <w:rStyle w:val="Hyperlink"/>
                <w:rFonts w:hint="cs"/>
                <w:rtl/>
              </w:rPr>
            </w:pPr>
            <w:hyperlink w:anchor="Seif116" w:tooltip="הרחקת כלי שיט מתחום 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119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הגשת עזרה למנהל נמל או לרב חובל הנמל</w:t>
            </w:r>
          </w:p>
        </w:tc>
        <w:tc>
          <w:tcPr>
            <w:tcW w:w="567" w:type="dxa"/>
          </w:tcPr>
          <w:p w:rsidR="00930674" w:rsidRPr="00930674" w:rsidRDefault="00930674" w:rsidP="00930674">
            <w:pPr>
              <w:spacing w:line="240" w:lineRule="auto"/>
              <w:jc w:val="left"/>
              <w:rPr>
                <w:rStyle w:val="Hyperlink"/>
                <w:rFonts w:hint="cs"/>
                <w:rtl/>
              </w:rPr>
            </w:pPr>
            <w:hyperlink w:anchor="Seif117" w:tooltip="הגשת עזרה למנהל נמל או לרב חובל 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שימוש במלגזה לצורך שינוע</w:t>
            </w:r>
          </w:p>
        </w:tc>
        <w:tc>
          <w:tcPr>
            <w:tcW w:w="567" w:type="dxa"/>
          </w:tcPr>
          <w:p w:rsidR="00930674" w:rsidRPr="00930674" w:rsidRDefault="00930674" w:rsidP="00930674">
            <w:pPr>
              <w:spacing w:line="240" w:lineRule="auto"/>
              <w:jc w:val="left"/>
              <w:rPr>
                <w:rStyle w:val="Hyperlink"/>
                <w:rFonts w:hint="cs"/>
                <w:rtl/>
              </w:rPr>
            </w:pPr>
            <w:hyperlink w:anchor="Seif118" w:tooltip="שימוש במלגזה לצורך שינוע"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ד': כללי</w:t>
            </w:r>
          </w:p>
        </w:tc>
        <w:tc>
          <w:tcPr>
            <w:tcW w:w="567" w:type="dxa"/>
          </w:tcPr>
          <w:p w:rsidR="00930674" w:rsidRPr="00930674" w:rsidRDefault="00930674" w:rsidP="00930674">
            <w:pPr>
              <w:spacing w:line="240" w:lineRule="auto"/>
              <w:jc w:val="left"/>
              <w:rPr>
                <w:rStyle w:val="Hyperlink"/>
                <w:rFonts w:hint="cs"/>
                <w:rtl/>
              </w:rPr>
            </w:pPr>
            <w:hyperlink w:anchor="hed212" w:tooltip="סימן ד: כללי"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אחריות מעביד</w:t>
            </w:r>
          </w:p>
        </w:tc>
        <w:tc>
          <w:tcPr>
            <w:tcW w:w="567" w:type="dxa"/>
          </w:tcPr>
          <w:p w:rsidR="00930674" w:rsidRPr="00930674" w:rsidRDefault="00930674" w:rsidP="00930674">
            <w:pPr>
              <w:spacing w:line="240" w:lineRule="auto"/>
              <w:jc w:val="left"/>
              <w:rPr>
                <w:rStyle w:val="Hyperlink"/>
                <w:rFonts w:hint="cs"/>
                <w:rtl/>
              </w:rPr>
            </w:pPr>
            <w:hyperlink w:anchor="Seif119" w:tooltip="אחריות מעבי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תחולה</w:t>
            </w:r>
          </w:p>
        </w:tc>
        <w:tc>
          <w:tcPr>
            <w:tcW w:w="567" w:type="dxa"/>
          </w:tcPr>
          <w:p w:rsidR="00930674" w:rsidRPr="00930674" w:rsidRDefault="00930674" w:rsidP="00930674">
            <w:pPr>
              <w:spacing w:line="240" w:lineRule="auto"/>
              <w:jc w:val="left"/>
              <w:rPr>
                <w:rStyle w:val="Hyperlink"/>
                <w:rFonts w:hint="cs"/>
                <w:rtl/>
              </w:rPr>
            </w:pPr>
            <w:hyperlink w:anchor="Seif120" w:tooltip="תחול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שלושה-עשר: טעינת חמרי נפץ ופריקתם</w:t>
            </w:r>
          </w:p>
        </w:tc>
        <w:tc>
          <w:tcPr>
            <w:tcW w:w="567" w:type="dxa"/>
          </w:tcPr>
          <w:p w:rsidR="00930674" w:rsidRPr="00930674" w:rsidRDefault="00930674" w:rsidP="00930674">
            <w:pPr>
              <w:spacing w:line="240" w:lineRule="auto"/>
              <w:jc w:val="left"/>
              <w:rPr>
                <w:rStyle w:val="Hyperlink"/>
                <w:rFonts w:hint="cs"/>
                <w:rtl/>
              </w:rPr>
            </w:pPr>
            <w:hyperlink w:anchor="med12" w:tooltip="פרק שלושה-עשר: טעינת חמרי נפץ ופריקת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121"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הודעה על מטען</w:t>
            </w:r>
          </w:p>
        </w:tc>
        <w:tc>
          <w:tcPr>
            <w:tcW w:w="567" w:type="dxa"/>
          </w:tcPr>
          <w:p w:rsidR="00930674" w:rsidRPr="00930674" w:rsidRDefault="00930674" w:rsidP="00930674">
            <w:pPr>
              <w:spacing w:line="240" w:lineRule="auto"/>
              <w:jc w:val="left"/>
              <w:rPr>
                <w:rStyle w:val="Hyperlink"/>
                <w:rFonts w:hint="cs"/>
                <w:rtl/>
              </w:rPr>
            </w:pPr>
            <w:hyperlink w:anchor="Seif122" w:tooltip="הודעה על מטע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סיווג בהעדר הודעה</w:t>
            </w:r>
          </w:p>
        </w:tc>
        <w:tc>
          <w:tcPr>
            <w:tcW w:w="567" w:type="dxa"/>
          </w:tcPr>
          <w:p w:rsidR="00930674" w:rsidRPr="00930674" w:rsidRDefault="00930674" w:rsidP="00930674">
            <w:pPr>
              <w:spacing w:line="240" w:lineRule="auto"/>
              <w:jc w:val="left"/>
              <w:rPr>
                <w:rStyle w:val="Hyperlink"/>
                <w:rFonts w:hint="cs"/>
                <w:rtl/>
              </w:rPr>
            </w:pPr>
            <w:hyperlink w:anchor="Seif123" w:tooltip="סיווג בהעדר הודע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עגינה וקשירה של אנית חמרי נפץ</w:t>
            </w:r>
          </w:p>
        </w:tc>
        <w:tc>
          <w:tcPr>
            <w:tcW w:w="567" w:type="dxa"/>
          </w:tcPr>
          <w:p w:rsidR="00930674" w:rsidRPr="00930674" w:rsidRDefault="00930674" w:rsidP="00930674">
            <w:pPr>
              <w:spacing w:line="240" w:lineRule="auto"/>
              <w:jc w:val="left"/>
              <w:rPr>
                <w:rStyle w:val="Hyperlink"/>
                <w:rFonts w:hint="cs"/>
                <w:rtl/>
              </w:rPr>
            </w:pPr>
            <w:hyperlink w:anchor="Seif124" w:tooltip="עגינה וקשירה של אנית חמרי נפץ"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אמצעים לגרירה בשעת סכנה</w:t>
            </w:r>
          </w:p>
        </w:tc>
        <w:tc>
          <w:tcPr>
            <w:tcW w:w="567" w:type="dxa"/>
          </w:tcPr>
          <w:p w:rsidR="00930674" w:rsidRPr="00930674" w:rsidRDefault="00930674" w:rsidP="00930674">
            <w:pPr>
              <w:spacing w:line="240" w:lineRule="auto"/>
              <w:jc w:val="left"/>
              <w:rPr>
                <w:rStyle w:val="Hyperlink"/>
                <w:rFonts w:hint="cs"/>
                <w:rtl/>
              </w:rPr>
            </w:pPr>
            <w:hyperlink w:anchor="Seif125" w:tooltip="אמצעים לגרירה בשעת סכ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טעינת חמרי נפץ ופריקתם</w:t>
            </w:r>
          </w:p>
        </w:tc>
        <w:tc>
          <w:tcPr>
            <w:tcW w:w="567" w:type="dxa"/>
          </w:tcPr>
          <w:p w:rsidR="00930674" w:rsidRPr="00930674" w:rsidRDefault="00930674" w:rsidP="00930674">
            <w:pPr>
              <w:spacing w:line="240" w:lineRule="auto"/>
              <w:jc w:val="left"/>
              <w:rPr>
                <w:rStyle w:val="Hyperlink"/>
                <w:rFonts w:hint="cs"/>
                <w:rtl/>
              </w:rPr>
            </w:pPr>
            <w:hyperlink w:anchor="Seif126" w:tooltip="טעינת חמרי נפץ ופריקת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129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כמויות המותרות לשינוע ואישור חריגה</w:t>
            </w:r>
          </w:p>
        </w:tc>
        <w:tc>
          <w:tcPr>
            <w:tcW w:w="567" w:type="dxa"/>
          </w:tcPr>
          <w:p w:rsidR="00930674" w:rsidRPr="00930674" w:rsidRDefault="00930674" w:rsidP="00930674">
            <w:pPr>
              <w:spacing w:line="240" w:lineRule="auto"/>
              <w:jc w:val="left"/>
              <w:rPr>
                <w:rStyle w:val="Hyperlink"/>
                <w:rFonts w:hint="cs"/>
                <w:rtl/>
              </w:rPr>
            </w:pPr>
            <w:hyperlink w:anchor="Seif127" w:tooltip="כמויות המותרות לשינוע ואישור חריג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חובת זהירות</w:t>
            </w:r>
          </w:p>
        </w:tc>
        <w:tc>
          <w:tcPr>
            <w:tcW w:w="567" w:type="dxa"/>
          </w:tcPr>
          <w:p w:rsidR="00930674" w:rsidRPr="00930674" w:rsidRDefault="00930674" w:rsidP="00930674">
            <w:pPr>
              <w:spacing w:line="240" w:lineRule="auto"/>
              <w:jc w:val="left"/>
              <w:rPr>
                <w:rStyle w:val="Hyperlink"/>
                <w:rFonts w:hint="cs"/>
                <w:rtl/>
              </w:rPr>
            </w:pPr>
            <w:hyperlink w:anchor="Seif128" w:tooltip="חובת זהי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דגל ומאור</w:t>
            </w:r>
          </w:p>
        </w:tc>
        <w:tc>
          <w:tcPr>
            <w:tcW w:w="567" w:type="dxa"/>
          </w:tcPr>
          <w:p w:rsidR="00930674" w:rsidRPr="00930674" w:rsidRDefault="00930674" w:rsidP="00930674">
            <w:pPr>
              <w:spacing w:line="240" w:lineRule="auto"/>
              <w:jc w:val="left"/>
              <w:rPr>
                <w:rStyle w:val="Hyperlink"/>
                <w:rFonts w:hint="cs"/>
                <w:rtl/>
              </w:rPr>
            </w:pPr>
            <w:hyperlink w:anchor="Seif129" w:tooltip="דגל ומאו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שהיית כלי שיט ליד אנית חמרי נפץ</w:t>
            </w:r>
          </w:p>
        </w:tc>
        <w:tc>
          <w:tcPr>
            <w:tcW w:w="567" w:type="dxa"/>
          </w:tcPr>
          <w:p w:rsidR="00930674" w:rsidRPr="00930674" w:rsidRDefault="00930674" w:rsidP="00930674">
            <w:pPr>
              <w:spacing w:line="240" w:lineRule="auto"/>
              <w:jc w:val="left"/>
              <w:rPr>
                <w:rStyle w:val="Hyperlink"/>
                <w:rFonts w:hint="cs"/>
                <w:rtl/>
              </w:rPr>
            </w:pPr>
            <w:hyperlink w:anchor="Seif130" w:tooltip="איסור שהיית כלי שיט ליד אנית חמרי נפץ"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מניעת דליקות והתפוצצויות</w:t>
            </w:r>
          </w:p>
        </w:tc>
        <w:tc>
          <w:tcPr>
            <w:tcW w:w="567" w:type="dxa"/>
          </w:tcPr>
          <w:p w:rsidR="00930674" w:rsidRPr="00930674" w:rsidRDefault="00930674" w:rsidP="00930674">
            <w:pPr>
              <w:spacing w:line="240" w:lineRule="auto"/>
              <w:jc w:val="left"/>
              <w:rPr>
                <w:rStyle w:val="Hyperlink"/>
                <w:rFonts w:hint="cs"/>
                <w:rtl/>
              </w:rPr>
            </w:pPr>
            <w:hyperlink w:anchor="Seif131" w:tooltip="מניעת דליקות והתפוצצוי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שימוש בכבילי חשמל מסויימים</w:t>
            </w:r>
          </w:p>
        </w:tc>
        <w:tc>
          <w:tcPr>
            <w:tcW w:w="567" w:type="dxa"/>
          </w:tcPr>
          <w:p w:rsidR="00930674" w:rsidRPr="00930674" w:rsidRDefault="00930674" w:rsidP="00930674">
            <w:pPr>
              <w:spacing w:line="240" w:lineRule="auto"/>
              <w:jc w:val="left"/>
              <w:rPr>
                <w:rStyle w:val="Hyperlink"/>
                <w:rFonts w:hint="cs"/>
                <w:rtl/>
              </w:rPr>
            </w:pPr>
            <w:hyperlink w:anchor="Seif132" w:tooltip="איסור שימוש בכבילי חשמל מסויימ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פעולות המתיזות גצים</w:t>
            </w:r>
          </w:p>
        </w:tc>
        <w:tc>
          <w:tcPr>
            <w:tcW w:w="567" w:type="dxa"/>
          </w:tcPr>
          <w:p w:rsidR="00930674" w:rsidRPr="00930674" w:rsidRDefault="00930674" w:rsidP="00930674">
            <w:pPr>
              <w:spacing w:line="240" w:lineRule="auto"/>
              <w:jc w:val="left"/>
              <w:rPr>
                <w:rStyle w:val="Hyperlink"/>
                <w:rFonts w:hint="cs"/>
                <w:rtl/>
              </w:rPr>
            </w:pPr>
            <w:hyperlink w:anchor="Seif133" w:tooltip="איסור פעולות המתיזות גצ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כוננות האניה וצוותה</w:t>
            </w:r>
          </w:p>
        </w:tc>
        <w:tc>
          <w:tcPr>
            <w:tcW w:w="567" w:type="dxa"/>
          </w:tcPr>
          <w:p w:rsidR="00930674" w:rsidRPr="00930674" w:rsidRDefault="00930674" w:rsidP="00930674">
            <w:pPr>
              <w:spacing w:line="240" w:lineRule="auto"/>
              <w:jc w:val="left"/>
              <w:rPr>
                <w:rStyle w:val="Hyperlink"/>
                <w:rFonts w:hint="cs"/>
                <w:rtl/>
              </w:rPr>
            </w:pPr>
            <w:hyperlink w:anchor="Seif134" w:tooltip="כוננות האניה וצוות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139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פירוק מנועי האניה</w:t>
            </w:r>
          </w:p>
        </w:tc>
        <w:tc>
          <w:tcPr>
            <w:tcW w:w="567" w:type="dxa"/>
          </w:tcPr>
          <w:p w:rsidR="00930674" w:rsidRPr="00930674" w:rsidRDefault="00930674" w:rsidP="00930674">
            <w:pPr>
              <w:spacing w:line="240" w:lineRule="auto"/>
              <w:jc w:val="left"/>
              <w:rPr>
                <w:rStyle w:val="Hyperlink"/>
                <w:rFonts w:hint="cs"/>
                <w:rtl/>
              </w:rPr>
            </w:pPr>
            <w:hyperlink w:anchor="Seif135" w:tooltip="איסור פירוק מנועי האני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בטיחות נוספים</w:t>
            </w:r>
          </w:p>
        </w:tc>
        <w:tc>
          <w:tcPr>
            <w:tcW w:w="567" w:type="dxa"/>
          </w:tcPr>
          <w:p w:rsidR="00930674" w:rsidRPr="00930674" w:rsidRDefault="00930674" w:rsidP="00930674">
            <w:pPr>
              <w:spacing w:line="240" w:lineRule="auto"/>
              <w:jc w:val="left"/>
              <w:rPr>
                <w:rStyle w:val="Hyperlink"/>
                <w:rFonts w:hint="cs"/>
                <w:rtl/>
              </w:rPr>
            </w:pPr>
            <w:hyperlink w:anchor="Seif136" w:tooltip="אמצעי בטיחות נוספ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הרחקת חמרי נפץ</w:t>
            </w:r>
          </w:p>
        </w:tc>
        <w:tc>
          <w:tcPr>
            <w:tcW w:w="567" w:type="dxa"/>
          </w:tcPr>
          <w:p w:rsidR="00930674" w:rsidRPr="00930674" w:rsidRDefault="00930674" w:rsidP="00930674">
            <w:pPr>
              <w:spacing w:line="240" w:lineRule="auto"/>
              <w:jc w:val="left"/>
              <w:rPr>
                <w:rStyle w:val="Hyperlink"/>
                <w:rFonts w:hint="cs"/>
                <w:rtl/>
              </w:rPr>
            </w:pPr>
            <w:hyperlink w:anchor="Seif137" w:tooltip="הרחקת חמרי נפץ"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אריזה וסימון</w:t>
            </w:r>
          </w:p>
        </w:tc>
        <w:tc>
          <w:tcPr>
            <w:tcW w:w="567" w:type="dxa"/>
          </w:tcPr>
          <w:p w:rsidR="00930674" w:rsidRPr="00930674" w:rsidRDefault="00930674" w:rsidP="00930674">
            <w:pPr>
              <w:spacing w:line="240" w:lineRule="auto"/>
              <w:jc w:val="left"/>
              <w:rPr>
                <w:rStyle w:val="Hyperlink"/>
                <w:rFonts w:hint="cs"/>
                <w:rtl/>
              </w:rPr>
            </w:pPr>
            <w:hyperlink w:anchor="Seif138" w:tooltip="אריזה וסימ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תקינות מכולות  וכלי רכב</w:t>
            </w:r>
          </w:p>
        </w:tc>
        <w:tc>
          <w:tcPr>
            <w:tcW w:w="567" w:type="dxa"/>
          </w:tcPr>
          <w:p w:rsidR="00930674" w:rsidRPr="00930674" w:rsidRDefault="00930674" w:rsidP="00930674">
            <w:pPr>
              <w:spacing w:line="240" w:lineRule="auto"/>
              <w:jc w:val="left"/>
              <w:rPr>
                <w:rStyle w:val="Hyperlink"/>
                <w:rFonts w:hint="cs"/>
                <w:rtl/>
              </w:rPr>
            </w:pPr>
            <w:hyperlink w:anchor="Seif139" w:tooltip="תקינות מכולות  וכלי רכ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פיקוח על טעינה ופריקה</w:t>
            </w:r>
          </w:p>
        </w:tc>
        <w:tc>
          <w:tcPr>
            <w:tcW w:w="567" w:type="dxa"/>
          </w:tcPr>
          <w:p w:rsidR="00930674" w:rsidRPr="00930674" w:rsidRDefault="00930674" w:rsidP="00930674">
            <w:pPr>
              <w:spacing w:line="240" w:lineRule="auto"/>
              <w:jc w:val="left"/>
              <w:rPr>
                <w:rStyle w:val="Hyperlink"/>
                <w:rFonts w:hint="cs"/>
                <w:rtl/>
              </w:rPr>
            </w:pPr>
            <w:hyperlink w:anchor="Seif140" w:tooltip="פיקוח על טעינה ופריק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תנאי וזמני טעינה, פריקה והפלגה</w:t>
            </w:r>
          </w:p>
        </w:tc>
        <w:tc>
          <w:tcPr>
            <w:tcW w:w="567" w:type="dxa"/>
          </w:tcPr>
          <w:p w:rsidR="00930674" w:rsidRPr="00930674" w:rsidRDefault="00930674" w:rsidP="00930674">
            <w:pPr>
              <w:spacing w:line="240" w:lineRule="auto"/>
              <w:jc w:val="left"/>
              <w:rPr>
                <w:rStyle w:val="Hyperlink"/>
                <w:rFonts w:hint="cs"/>
                <w:rtl/>
              </w:rPr>
            </w:pPr>
            <w:hyperlink w:anchor="Seif141" w:tooltip="תנאי וזמני טעינה, פריקה והפלג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כיסוי חמרי נפץ</w:t>
            </w:r>
          </w:p>
        </w:tc>
        <w:tc>
          <w:tcPr>
            <w:tcW w:w="567" w:type="dxa"/>
          </w:tcPr>
          <w:p w:rsidR="00930674" w:rsidRPr="00930674" w:rsidRDefault="00930674" w:rsidP="00930674">
            <w:pPr>
              <w:spacing w:line="240" w:lineRule="auto"/>
              <w:jc w:val="left"/>
              <w:rPr>
                <w:rStyle w:val="Hyperlink"/>
                <w:rFonts w:hint="cs"/>
                <w:rtl/>
              </w:rPr>
            </w:pPr>
            <w:hyperlink w:anchor="Seif142" w:tooltip="כיסוי חמרי נפץ"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שימוש בכלי רכב ובציוד ממונע</w:t>
            </w:r>
          </w:p>
        </w:tc>
        <w:tc>
          <w:tcPr>
            <w:tcW w:w="567" w:type="dxa"/>
          </w:tcPr>
          <w:p w:rsidR="00930674" w:rsidRPr="00930674" w:rsidRDefault="00930674" w:rsidP="00930674">
            <w:pPr>
              <w:spacing w:line="240" w:lineRule="auto"/>
              <w:jc w:val="left"/>
              <w:rPr>
                <w:rStyle w:val="Hyperlink"/>
                <w:rFonts w:hint="cs"/>
                <w:rtl/>
              </w:rPr>
            </w:pPr>
            <w:hyperlink w:anchor="Seif143" w:tooltip="איסור שימוש בכלי רכב ובציוד ממונע"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כניסה</w:t>
            </w:r>
          </w:p>
        </w:tc>
        <w:tc>
          <w:tcPr>
            <w:tcW w:w="567" w:type="dxa"/>
          </w:tcPr>
          <w:p w:rsidR="00930674" w:rsidRPr="00930674" w:rsidRDefault="00930674" w:rsidP="00930674">
            <w:pPr>
              <w:spacing w:line="240" w:lineRule="auto"/>
              <w:jc w:val="left"/>
              <w:rPr>
                <w:rStyle w:val="Hyperlink"/>
                <w:rFonts w:hint="cs"/>
                <w:rtl/>
              </w:rPr>
            </w:pPr>
            <w:hyperlink w:anchor="Seif144" w:tooltip="איסור כניס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149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הודעה על תקלה</w:t>
            </w:r>
          </w:p>
        </w:tc>
        <w:tc>
          <w:tcPr>
            <w:tcW w:w="567" w:type="dxa"/>
          </w:tcPr>
          <w:p w:rsidR="00930674" w:rsidRPr="00930674" w:rsidRDefault="00930674" w:rsidP="00930674">
            <w:pPr>
              <w:spacing w:line="240" w:lineRule="auto"/>
              <w:jc w:val="left"/>
              <w:rPr>
                <w:rStyle w:val="Hyperlink"/>
                <w:rFonts w:hint="cs"/>
                <w:rtl/>
              </w:rPr>
            </w:pPr>
            <w:hyperlink w:anchor="Seif145" w:tooltip="הודעה על תקל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ארבעה עשר: חמרים מסוכנים</w:t>
            </w:r>
          </w:p>
        </w:tc>
        <w:tc>
          <w:tcPr>
            <w:tcW w:w="567" w:type="dxa"/>
          </w:tcPr>
          <w:p w:rsidR="00930674" w:rsidRPr="00930674" w:rsidRDefault="00930674" w:rsidP="00930674">
            <w:pPr>
              <w:spacing w:line="240" w:lineRule="auto"/>
              <w:jc w:val="left"/>
              <w:rPr>
                <w:rStyle w:val="Hyperlink"/>
                <w:rFonts w:hint="cs"/>
                <w:rtl/>
              </w:rPr>
            </w:pPr>
            <w:hyperlink w:anchor="med13" w:tooltip="פרק ארבעה עשר: חמרים מסוכנ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א': הגדרות</w:t>
            </w:r>
          </w:p>
        </w:tc>
        <w:tc>
          <w:tcPr>
            <w:tcW w:w="567" w:type="dxa"/>
          </w:tcPr>
          <w:p w:rsidR="00930674" w:rsidRPr="00930674" w:rsidRDefault="00930674" w:rsidP="00930674">
            <w:pPr>
              <w:spacing w:line="240" w:lineRule="auto"/>
              <w:jc w:val="left"/>
              <w:rPr>
                <w:rStyle w:val="Hyperlink"/>
                <w:rFonts w:hint="cs"/>
                <w:rtl/>
              </w:rPr>
            </w:pPr>
            <w:hyperlink w:anchor="hed213" w:tooltip="סימן א: 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146"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ב': כללי</w:t>
            </w:r>
          </w:p>
        </w:tc>
        <w:tc>
          <w:tcPr>
            <w:tcW w:w="567" w:type="dxa"/>
          </w:tcPr>
          <w:p w:rsidR="00930674" w:rsidRPr="00930674" w:rsidRDefault="00930674" w:rsidP="00930674">
            <w:pPr>
              <w:spacing w:line="240" w:lineRule="auto"/>
              <w:jc w:val="left"/>
              <w:rPr>
                <w:rStyle w:val="Hyperlink"/>
                <w:rFonts w:hint="cs"/>
                <w:rtl/>
              </w:rPr>
            </w:pPr>
            <w:hyperlink w:anchor="hed214" w:tooltip="סימן ב: כללי"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הודעה על חמרים מסוכנים</w:t>
            </w:r>
          </w:p>
        </w:tc>
        <w:tc>
          <w:tcPr>
            <w:tcW w:w="567" w:type="dxa"/>
          </w:tcPr>
          <w:p w:rsidR="00930674" w:rsidRPr="00930674" w:rsidRDefault="00930674" w:rsidP="00930674">
            <w:pPr>
              <w:spacing w:line="240" w:lineRule="auto"/>
              <w:jc w:val="left"/>
              <w:rPr>
                <w:rStyle w:val="Hyperlink"/>
                <w:rFonts w:hint="cs"/>
                <w:rtl/>
              </w:rPr>
            </w:pPr>
            <w:hyperlink w:anchor="Seif147" w:tooltip="הודעה על חמרים מסוכנ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קשר האניה עם החוף</w:t>
            </w:r>
          </w:p>
        </w:tc>
        <w:tc>
          <w:tcPr>
            <w:tcW w:w="567" w:type="dxa"/>
          </w:tcPr>
          <w:p w:rsidR="00930674" w:rsidRPr="00930674" w:rsidRDefault="00930674" w:rsidP="00930674">
            <w:pPr>
              <w:spacing w:line="240" w:lineRule="auto"/>
              <w:jc w:val="left"/>
              <w:rPr>
                <w:rStyle w:val="Hyperlink"/>
                <w:rFonts w:hint="cs"/>
                <w:rtl/>
              </w:rPr>
            </w:pPr>
            <w:hyperlink w:anchor="Seif148" w:tooltip="קשר האניה עם החוף"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פעולה הקשורה בחומר מסוכן</w:t>
            </w:r>
          </w:p>
        </w:tc>
        <w:tc>
          <w:tcPr>
            <w:tcW w:w="567" w:type="dxa"/>
          </w:tcPr>
          <w:p w:rsidR="00930674" w:rsidRPr="00930674" w:rsidRDefault="00930674" w:rsidP="00930674">
            <w:pPr>
              <w:spacing w:line="240" w:lineRule="auto"/>
              <w:jc w:val="left"/>
              <w:rPr>
                <w:rStyle w:val="Hyperlink"/>
                <w:rFonts w:hint="cs"/>
                <w:rtl/>
              </w:rPr>
            </w:pPr>
            <w:hyperlink w:anchor="Seif149" w:tooltip="פעולה הקשורה בחומר מסוכ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פיקוח על שינוע</w:t>
            </w:r>
          </w:p>
        </w:tc>
        <w:tc>
          <w:tcPr>
            <w:tcW w:w="567" w:type="dxa"/>
          </w:tcPr>
          <w:p w:rsidR="00930674" w:rsidRPr="00930674" w:rsidRDefault="00930674" w:rsidP="00930674">
            <w:pPr>
              <w:spacing w:line="240" w:lineRule="auto"/>
              <w:jc w:val="left"/>
              <w:rPr>
                <w:rStyle w:val="Hyperlink"/>
                <w:rFonts w:hint="cs"/>
                <w:rtl/>
              </w:rPr>
            </w:pPr>
            <w:hyperlink w:anchor="Seif150" w:tooltip="פיקוח על שינוע"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נקיטת אמצעי זהירות וכיבוי אש</w:t>
            </w:r>
          </w:p>
        </w:tc>
        <w:tc>
          <w:tcPr>
            <w:tcW w:w="567" w:type="dxa"/>
          </w:tcPr>
          <w:p w:rsidR="00930674" w:rsidRPr="00930674" w:rsidRDefault="00930674" w:rsidP="00930674">
            <w:pPr>
              <w:spacing w:line="240" w:lineRule="auto"/>
              <w:jc w:val="left"/>
              <w:rPr>
                <w:rStyle w:val="Hyperlink"/>
                <w:rFonts w:hint="cs"/>
                <w:rtl/>
              </w:rPr>
            </w:pPr>
            <w:hyperlink w:anchor="Seif151" w:tooltip="נקיטת אמצעי זהירות וכיבוי אש"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עישון</w:t>
            </w:r>
          </w:p>
        </w:tc>
        <w:tc>
          <w:tcPr>
            <w:tcW w:w="567" w:type="dxa"/>
          </w:tcPr>
          <w:p w:rsidR="00930674" w:rsidRPr="00930674" w:rsidRDefault="00930674" w:rsidP="00930674">
            <w:pPr>
              <w:spacing w:line="240" w:lineRule="auto"/>
              <w:jc w:val="left"/>
              <w:rPr>
                <w:rStyle w:val="Hyperlink"/>
                <w:rFonts w:hint="cs"/>
                <w:rtl/>
              </w:rPr>
            </w:pPr>
            <w:hyperlink w:anchor="Seif152" w:tooltip="עיש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ביצוע עבודות</w:t>
            </w:r>
          </w:p>
        </w:tc>
        <w:tc>
          <w:tcPr>
            <w:tcW w:w="567" w:type="dxa"/>
          </w:tcPr>
          <w:p w:rsidR="00930674" w:rsidRPr="00930674" w:rsidRDefault="00930674" w:rsidP="00930674">
            <w:pPr>
              <w:spacing w:line="240" w:lineRule="auto"/>
              <w:jc w:val="left"/>
              <w:rPr>
                <w:rStyle w:val="Hyperlink"/>
                <w:rFonts w:hint="cs"/>
                <w:rtl/>
              </w:rPr>
            </w:pPr>
            <w:hyperlink w:anchor="Seif153" w:tooltip="איסור ביצוע עבוד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מאור</w:t>
            </w:r>
          </w:p>
        </w:tc>
        <w:tc>
          <w:tcPr>
            <w:tcW w:w="567" w:type="dxa"/>
          </w:tcPr>
          <w:p w:rsidR="00930674" w:rsidRPr="00930674" w:rsidRDefault="00930674" w:rsidP="00930674">
            <w:pPr>
              <w:spacing w:line="240" w:lineRule="auto"/>
              <w:jc w:val="left"/>
              <w:rPr>
                <w:rStyle w:val="Hyperlink"/>
                <w:rFonts w:hint="cs"/>
                <w:rtl/>
              </w:rPr>
            </w:pPr>
            <w:hyperlink w:anchor="Seif154" w:tooltip="מאו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159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שימוש בציוד חשמלי</w:t>
            </w:r>
          </w:p>
        </w:tc>
        <w:tc>
          <w:tcPr>
            <w:tcW w:w="567" w:type="dxa"/>
          </w:tcPr>
          <w:p w:rsidR="00930674" w:rsidRPr="00930674" w:rsidRDefault="00930674" w:rsidP="00930674">
            <w:pPr>
              <w:spacing w:line="240" w:lineRule="auto"/>
              <w:jc w:val="left"/>
              <w:rPr>
                <w:rStyle w:val="Hyperlink"/>
                <w:rFonts w:hint="cs"/>
                <w:rtl/>
              </w:rPr>
            </w:pPr>
            <w:hyperlink w:anchor="Seif155" w:tooltip="שימוש בציוד חשמלי"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שינוע בתנאי מזג אויר קשים</w:t>
            </w:r>
          </w:p>
        </w:tc>
        <w:tc>
          <w:tcPr>
            <w:tcW w:w="567" w:type="dxa"/>
          </w:tcPr>
          <w:p w:rsidR="00930674" w:rsidRPr="00930674" w:rsidRDefault="00930674" w:rsidP="00930674">
            <w:pPr>
              <w:spacing w:line="240" w:lineRule="auto"/>
              <w:jc w:val="left"/>
              <w:rPr>
                <w:rStyle w:val="Hyperlink"/>
                <w:rFonts w:hint="cs"/>
                <w:rtl/>
              </w:rPr>
            </w:pPr>
            <w:hyperlink w:anchor="Seif156" w:tooltip="שינוע בתנאי מזג אויר קש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הודעות על תקלות ופעולות חירום</w:t>
            </w:r>
          </w:p>
        </w:tc>
        <w:tc>
          <w:tcPr>
            <w:tcW w:w="567" w:type="dxa"/>
          </w:tcPr>
          <w:p w:rsidR="00930674" w:rsidRPr="00930674" w:rsidRDefault="00930674" w:rsidP="00930674">
            <w:pPr>
              <w:spacing w:line="240" w:lineRule="auto"/>
              <w:jc w:val="left"/>
              <w:rPr>
                <w:rStyle w:val="Hyperlink"/>
                <w:rFonts w:hint="cs"/>
                <w:rtl/>
              </w:rPr>
            </w:pPr>
            <w:hyperlink w:anchor="Seif157" w:tooltip="הודעות על תקלות ופעולות חירו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בדיקת אמצעי בטיחות ואמצעים מסוכנים</w:t>
            </w:r>
          </w:p>
        </w:tc>
        <w:tc>
          <w:tcPr>
            <w:tcW w:w="567" w:type="dxa"/>
          </w:tcPr>
          <w:p w:rsidR="00930674" w:rsidRPr="00930674" w:rsidRDefault="00930674" w:rsidP="00930674">
            <w:pPr>
              <w:spacing w:line="240" w:lineRule="auto"/>
              <w:jc w:val="left"/>
              <w:rPr>
                <w:rStyle w:val="Hyperlink"/>
                <w:rFonts w:hint="cs"/>
                <w:rtl/>
              </w:rPr>
            </w:pPr>
            <w:hyperlink w:anchor="Seif158" w:tooltip="בדיקת אמצעי בטיחות ואמצעים מסוכנ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סילוק חמרים מסוכנים, פינוי אניית חמרים מסוכנים</w:t>
            </w:r>
          </w:p>
        </w:tc>
        <w:tc>
          <w:tcPr>
            <w:tcW w:w="567" w:type="dxa"/>
          </w:tcPr>
          <w:p w:rsidR="00930674" w:rsidRPr="00930674" w:rsidRDefault="00930674" w:rsidP="00930674">
            <w:pPr>
              <w:spacing w:line="240" w:lineRule="auto"/>
              <w:jc w:val="left"/>
              <w:rPr>
                <w:rStyle w:val="Hyperlink"/>
                <w:rFonts w:hint="cs"/>
                <w:rtl/>
              </w:rPr>
            </w:pPr>
            <w:hyperlink w:anchor="Seif159" w:tooltip="סילוק חמרים מסוכנים, פינוי אניית חמרים מסוכנ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ג': חמרים מסוכנים בצובר</w:t>
            </w:r>
          </w:p>
        </w:tc>
        <w:tc>
          <w:tcPr>
            <w:tcW w:w="567" w:type="dxa"/>
          </w:tcPr>
          <w:p w:rsidR="00930674" w:rsidRPr="00930674" w:rsidRDefault="00930674" w:rsidP="00930674">
            <w:pPr>
              <w:spacing w:line="240" w:lineRule="auto"/>
              <w:jc w:val="left"/>
              <w:rPr>
                <w:rStyle w:val="Hyperlink"/>
                <w:rFonts w:hint="cs"/>
                <w:rtl/>
              </w:rPr>
            </w:pPr>
            <w:hyperlink w:anchor="hed215" w:tooltip="סימן ג: חמרים מסוכנים בצוב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קשירה, ריתוק וניתוק של אניה</w:t>
            </w:r>
          </w:p>
        </w:tc>
        <w:tc>
          <w:tcPr>
            <w:tcW w:w="567" w:type="dxa"/>
          </w:tcPr>
          <w:p w:rsidR="00930674" w:rsidRPr="00930674" w:rsidRDefault="00930674" w:rsidP="00930674">
            <w:pPr>
              <w:spacing w:line="240" w:lineRule="auto"/>
              <w:jc w:val="left"/>
              <w:rPr>
                <w:rStyle w:val="Hyperlink"/>
                <w:rFonts w:hint="cs"/>
                <w:rtl/>
              </w:rPr>
            </w:pPr>
            <w:hyperlink w:anchor="Seif160" w:tooltip="קשירה, ריתוק וניתוק של אני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דגל ואור אדום</w:t>
            </w:r>
          </w:p>
        </w:tc>
        <w:tc>
          <w:tcPr>
            <w:tcW w:w="567" w:type="dxa"/>
          </w:tcPr>
          <w:p w:rsidR="00930674" w:rsidRPr="00930674" w:rsidRDefault="00930674" w:rsidP="00930674">
            <w:pPr>
              <w:spacing w:line="240" w:lineRule="auto"/>
              <w:jc w:val="left"/>
              <w:rPr>
                <w:rStyle w:val="Hyperlink"/>
                <w:rFonts w:hint="cs"/>
                <w:rtl/>
              </w:rPr>
            </w:pPr>
            <w:hyperlink w:anchor="Seif161" w:tooltip="דגל ואור אדו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שיוט כלי שיט</w:t>
            </w:r>
          </w:p>
        </w:tc>
        <w:tc>
          <w:tcPr>
            <w:tcW w:w="567" w:type="dxa"/>
          </w:tcPr>
          <w:p w:rsidR="00930674" w:rsidRPr="00930674" w:rsidRDefault="00930674" w:rsidP="00930674">
            <w:pPr>
              <w:spacing w:line="240" w:lineRule="auto"/>
              <w:jc w:val="left"/>
              <w:rPr>
                <w:rStyle w:val="Hyperlink"/>
                <w:rFonts w:hint="cs"/>
                <w:rtl/>
              </w:rPr>
            </w:pPr>
            <w:hyperlink w:anchor="Seif162" w:tooltip="איסור שיוט 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גידור וסימון</w:t>
            </w:r>
          </w:p>
        </w:tc>
        <w:tc>
          <w:tcPr>
            <w:tcW w:w="567" w:type="dxa"/>
          </w:tcPr>
          <w:p w:rsidR="00930674" w:rsidRPr="00930674" w:rsidRDefault="00930674" w:rsidP="00930674">
            <w:pPr>
              <w:spacing w:line="240" w:lineRule="auto"/>
              <w:jc w:val="left"/>
              <w:rPr>
                <w:rStyle w:val="Hyperlink"/>
                <w:rFonts w:hint="cs"/>
                <w:rtl/>
              </w:rPr>
            </w:pPr>
            <w:hyperlink w:anchor="Seif163" w:tooltip="גידור וסימ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שילוט</w:t>
            </w:r>
          </w:p>
        </w:tc>
        <w:tc>
          <w:tcPr>
            <w:tcW w:w="567" w:type="dxa"/>
          </w:tcPr>
          <w:p w:rsidR="00930674" w:rsidRPr="00930674" w:rsidRDefault="00930674" w:rsidP="00930674">
            <w:pPr>
              <w:spacing w:line="240" w:lineRule="auto"/>
              <w:jc w:val="left"/>
              <w:rPr>
                <w:rStyle w:val="Hyperlink"/>
                <w:rFonts w:hint="cs"/>
                <w:rtl/>
              </w:rPr>
            </w:pPr>
            <w:hyperlink w:anchor="Seif164" w:tooltip="שילו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169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מיגון</w:t>
            </w:r>
          </w:p>
        </w:tc>
        <w:tc>
          <w:tcPr>
            <w:tcW w:w="567" w:type="dxa"/>
          </w:tcPr>
          <w:p w:rsidR="00930674" w:rsidRPr="00930674" w:rsidRDefault="00930674" w:rsidP="00930674">
            <w:pPr>
              <w:spacing w:line="240" w:lineRule="auto"/>
              <w:jc w:val="left"/>
              <w:rPr>
                <w:rStyle w:val="Hyperlink"/>
                <w:rFonts w:hint="cs"/>
                <w:rtl/>
              </w:rPr>
            </w:pPr>
            <w:hyperlink w:anchor="Seif165" w:tooltip="אמצעי מיג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הפרדת חמרים</w:t>
            </w:r>
          </w:p>
        </w:tc>
        <w:tc>
          <w:tcPr>
            <w:tcW w:w="567" w:type="dxa"/>
          </w:tcPr>
          <w:p w:rsidR="00930674" w:rsidRPr="00930674" w:rsidRDefault="00930674" w:rsidP="00930674">
            <w:pPr>
              <w:spacing w:line="240" w:lineRule="auto"/>
              <w:jc w:val="left"/>
              <w:rPr>
                <w:rStyle w:val="Hyperlink"/>
                <w:rFonts w:hint="cs"/>
                <w:rtl/>
              </w:rPr>
            </w:pPr>
            <w:hyperlink w:anchor="Seif166" w:tooltip="הפרדת חמר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אספקת צידה ודלק</w:t>
            </w:r>
          </w:p>
        </w:tc>
        <w:tc>
          <w:tcPr>
            <w:tcW w:w="567" w:type="dxa"/>
          </w:tcPr>
          <w:p w:rsidR="00930674" w:rsidRPr="00930674" w:rsidRDefault="00930674" w:rsidP="00930674">
            <w:pPr>
              <w:spacing w:line="240" w:lineRule="auto"/>
              <w:jc w:val="left"/>
              <w:rPr>
                <w:rStyle w:val="Hyperlink"/>
                <w:rFonts w:hint="cs"/>
                <w:rtl/>
              </w:rPr>
            </w:pPr>
            <w:hyperlink w:anchor="Seif255" w:tooltip="אספקת צידה ודל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170ב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אחסנה</w:t>
            </w:r>
          </w:p>
        </w:tc>
        <w:tc>
          <w:tcPr>
            <w:tcW w:w="567" w:type="dxa"/>
          </w:tcPr>
          <w:p w:rsidR="00930674" w:rsidRPr="00930674" w:rsidRDefault="00930674" w:rsidP="00930674">
            <w:pPr>
              <w:spacing w:line="240" w:lineRule="auto"/>
              <w:jc w:val="left"/>
              <w:rPr>
                <w:rStyle w:val="Hyperlink"/>
                <w:rFonts w:hint="cs"/>
                <w:rtl/>
              </w:rPr>
            </w:pPr>
            <w:hyperlink w:anchor="Seif256" w:tooltip="אחס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ד': חמרים מסוכנים נוזלים בצובר</w:t>
            </w:r>
          </w:p>
        </w:tc>
        <w:tc>
          <w:tcPr>
            <w:tcW w:w="567" w:type="dxa"/>
          </w:tcPr>
          <w:p w:rsidR="00930674" w:rsidRPr="00930674" w:rsidRDefault="00930674" w:rsidP="00930674">
            <w:pPr>
              <w:spacing w:line="240" w:lineRule="auto"/>
              <w:jc w:val="left"/>
              <w:rPr>
                <w:rStyle w:val="Hyperlink"/>
                <w:rFonts w:hint="cs"/>
                <w:rtl/>
              </w:rPr>
            </w:pPr>
            <w:hyperlink w:anchor="hed216" w:tooltip="סימן ד: חמרים מסוכנים נוזלים בצוב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א':</w:t>
            </w:r>
          </w:p>
        </w:tc>
        <w:tc>
          <w:tcPr>
            <w:tcW w:w="567" w:type="dxa"/>
          </w:tcPr>
          <w:p w:rsidR="00930674" w:rsidRPr="00930674" w:rsidRDefault="00930674" w:rsidP="00930674">
            <w:pPr>
              <w:spacing w:line="240" w:lineRule="auto"/>
              <w:jc w:val="left"/>
              <w:rPr>
                <w:rStyle w:val="Hyperlink"/>
                <w:rFonts w:hint="cs"/>
                <w:rtl/>
              </w:rPr>
            </w:pPr>
            <w:hyperlink w:anchor="med14" w:tooltip="חלק א:"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170ג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עבודות במסוף</w:t>
            </w:r>
          </w:p>
        </w:tc>
        <w:tc>
          <w:tcPr>
            <w:tcW w:w="567" w:type="dxa"/>
          </w:tcPr>
          <w:p w:rsidR="00930674" w:rsidRPr="00930674" w:rsidRDefault="00930674" w:rsidP="00930674">
            <w:pPr>
              <w:spacing w:line="240" w:lineRule="auto"/>
              <w:jc w:val="left"/>
              <w:rPr>
                <w:rStyle w:val="Hyperlink"/>
                <w:rFonts w:hint="cs"/>
                <w:rtl/>
              </w:rPr>
            </w:pPr>
            <w:hyperlink w:anchor="Seif257" w:tooltip="עבודות במסוף"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170ד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בטיחות</w:t>
            </w:r>
          </w:p>
        </w:tc>
        <w:tc>
          <w:tcPr>
            <w:tcW w:w="567" w:type="dxa"/>
          </w:tcPr>
          <w:p w:rsidR="00930674" w:rsidRPr="00930674" w:rsidRDefault="00930674" w:rsidP="00930674">
            <w:pPr>
              <w:spacing w:line="240" w:lineRule="auto"/>
              <w:jc w:val="left"/>
              <w:rPr>
                <w:rStyle w:val="Hyperlink"/>
                <w:rFonts w:hint="cs"/>
                <w:rtl/>
              </w:rPr>
            </w:pPr>
            <w:hyperlink w:anchor="Seif258" w:tooltip="בטיח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170ה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הדרכת עובדי המיתקן</w:t>
            </w:r>
          </w:p>
        </w:tc>
        <w:tc>
          <w:tcPr>
            <w:tcW w:w="567" w:type="dxa"/>
          </w:tcPr>
          <w:p w:rsidR="00930674" w:rsidRPr="00930674" w:rsidRDefault="00930674" w:rsidP="00930674">
            <w:pPr>
              <w:spacing w:line="240" w:lineRule="auto"/>
              <w:jc w:val="left"/>
              <w:rPr>
                <w:rStyle w:val="Hyperlink"/>
                <w:rFonts w:hint="cs"/>
                <w:rtl/>
              </w:rPr>
            </w:pPr>
            <w:hyperlink w:anchor="Seif259" w:tooltip="הדרכת עובדי המיתק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170ו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ביקורות לסידורי בטיחות</w:t>
            </w:r>
          </w:p>
        </w:tc>
        <w:tc>
          <w:tcPr>
            <w:tcW w:w="567" w:type="dxa"/>
          </w:tcPr>
          <w:p w:rsidR="00930674" w:rsidRPr="00930674" w:rsidRDefault="00930674" w:rsidP="00930674">
            <w:pPr>
              <w:spacing w:line="240" w:lineRule="auto"/>
              <w:jc w:val="left"/>
              <w:rPr>
                <w:rStyle w:val="Hyperlink"/>
                <w:rFonts w:hint="cs"/>
                <w:rtl/>
              </w:rPr>
            </w:pPr>
            <w:hyperlink w:anchor="Seif260" w:tooltip="ביקורות לסידורי בטיח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ב':</w:t>
            </w:r>
          </w:p>
        </w:tc>
        <w:tc>
          <w:tcPr>
            <w:tcW w:w="567" w:type="dxa"/>
          </w:tcPr>
          <w:p w:rsidR="00930674" w:rsidRPr="00930674" w:rsidRDefault="00930674" w:rsidP="00930674">
            <w:pPr>
              <w:spacing w:line="240" w:lineRule="auto"/>
              <w:jc w:val="left"/>
              <w:rPr>
                <w:rStyle w:val="Hyperlink"/>
                <w:rFonts w:hint="cs"/>
                <w:rtl/>
              </w:rPr>
            </w:pPr>
            <w:hyperlink w:anchor="med15" w:tooltip="חלק 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170ז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תעודת כושר</w:t>
            </w:r>
          </w:p>
        </w:tc>
        <w:tc>
          <w:tcPr>
            <w:tcW w:w="567" w:type="dxa"/>
          </w:tcPr>
          <w:p w:rsidR="00930674" w:rsidRPr="00930674" w:rsidRDefault="00930674" w:rsidP="00930674">
            <w:pPr>
              <w:spacing w:line="240" w:lineRule="auto"/>
              <w:jc w:val="left"/>
              <w:rPr>
                <w:rStyle w:val="Hyperlink"/>
                <w:rFonts w:hint="cs"/>
                <w:rtl/>
              </w:rPr>
            </w:pPr>
            <w:hyperlink w:anchor="Seif261" w:tooltip="תעודת כוש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170ח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קשר</w:t>
            </w:r>
          </w:p>
        </w:tc>
        <w:tc>
          <w:tcPr>
            <w:tcW w:w="567" w:type="dxa"/>
          </w:tcPr>
          <w:p w:rsidR="00930674" w:rsidRPr="00930674" w:rsidRDefault="00930674" w:rsidP="00930674">
            <w:pPr>
              <w:spacing w:line="240" w:lineRule="auto"/>
              <w:jc w:val="left"/>
              <w:rPr>
                <w:rStyle w:val="Hyperlink"/>
                <w:rFonts w:hint="cs"/>
                <w:rtl/>
              </w:rPr>
            </w:pPr>
            <w:hyperlink w:anchor="Seif262" w:tooltip="קש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170ט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ביקורת בטיחות</w:t>
            </w:r>
          </w:p>
        </w:tc>
        <w:tc>
          <w:tcPr>
            <w:tcW w:w="567" w:type="dxa"/>
          </w:tcPr>
          <w:p w:rsidR="00930674" w:rsidRPr="00930674" w:rsidRDefault="00930674" w:rsidP="00930674">
            <w:pPr>
              <w:spacing w:line="240" w:lineRule="auto"/>
              <w:jc w:val="left"/>
              <w:rPr>
                <w:rStyle w:val="Hyperlink"/>
                <w:rFonts w:hint="cs"/>
                <w:rtl/>
              </w:rPr>
            </w:pPr>
            <w:hyperlink w:anchor="Seif167" w:tooltip="ביקורת בטיח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פעולות מקדימות לשאיבה</w:t>
            </w:r>
          </w:p>
        </w:tc>
        <w:tc>
          <w:tcPr>
            <w:tcW w:w="567" w:type="dxa"/>
          </w:tcPr>
          <w:p w:rsidR="00930674" w:rsidRPr="00930674" w:rsidRDefault="00930674" w:rsidP="00930674">
            <w:pPr>
              <w:spacing w:line="240" w:lineRule="auto"/>
              <w:jc w:val="left"/>
              <w:rPr>
                <w:rStyle w:val="Hyperlink"/>
                <w:rFonts w:hint="cs"/>
                <w:rtl/>
              </w:rPr>
            </w:pPr>
            <w:hyperlink w:anchor="Seif168" w:tooltip="פעולות מקדימות לשאיב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שאיבת החומר המסוכן</w:t>
            </w:r>
          </w:p>
        </w:tc>
        <w:tc>
          <w:tcPr>
            <w:tcW w:w="567" w:type="dxa"/>
          </w:tcPr>
          <w:p w:rsidR="00930674" w:rsidRPr="00930674" w:rsidRDefault="00930674" w:rsidP="00930674">
            <w:pPr>
              <w:spacing w:line="240" w:lineRule="auto"/>
              <w:jc w:val="left"/>
              <w:rPr>
                <w:rStyle w:val="Hyperlink"/>
                <w:rFonts w:hint="cs"/>
                <w:rtl/>
              </w:rPr>
            </w:pPr>
            <w:hyperlink w:anchor="Seif169" w:tooltip="שאיבת החומר המסוכ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170יב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מניעת גלישה ונזילה</w:t>
            </w:r>
          </w:p>
        </w:tc>
        <w:tc>
          <w:tcPr>
            <w:tcW w:w="567" w:type="dxa"/>
          </w:tcPr>
          <w:p w:rsidR="00930674" w:rsidRPr="00930674" w:rsidRDefault="00930674" w:rsidP="00930674">
            <w:pPr>
              <w:spacing w:line="240" w:lineRule="auto"/>
              <w:jc w:val="left"/>
              <w:rPr>
                <w:rStyle w:val="Hyperlink"/>
                <w:rFonts w:hint="cs"/>
                <w:rtl/>
              </w:rPr>
            </w:pPr>
            <w:hyperlink w:anchor="Seif170" w:tooltip="מניעת גלישה ונזיל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170יג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צנרת וצינורות</w:t>
            </w:r>
          </w:p>
        </w:tc>
        <w:tc>
          <w:tcPr>
            <w:tcW w:w="567" w:type="dxa"/>
          </w:tcPr>
          <w:p w:rsidR="00930674" w:rsidRPr="00930674" w:rsidRDefault="00930674" w:rsidP="00930674">
            <w:pPr>
              <w:spacing w:line="240" w:lineRule="auto"/>
              <w:jc w:val="left"/>
              <w:rPr>
                <w:rStyle w:val="Hyperlink"/>
                <w:rFonts w:hint="cs"/>
                <w:rtl/>
              </w:rPr>
            </w:pPr>
            <w:hyperlink w:anchor="Seif171" w:tooltip="צנרת וצינו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170יד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השלמת פעולות שאיבה</w:t>
            </w:r>
          </w:p>
        </w:tc>
        <w:tc>
          <w:tcPr>
            <w:tcW w:w="567" w:type="dxa"/>
          </w:tcPr>
          <w:p w:rsidR="00930674" w:rsidRPr="00930674" w:rsidRDefault="00930674" w:rsidP="00930674">
            <w:pPr>
              <w:spacing w:line="240" w:lineRule="auto"/>
              <w:jc w:val="left"/>
              <w:rPr>
                <w:rStyle w:val="Hyperlink"/>
                <w:rFonts w:hint="cs"/>
                <w:rtl/>
              </w:rPr>
            </w:pPr>
            <w:hyperlink w:anchor="Seif172" w:tooltip="השלמת פעולות שאיב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170טו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כניסה למקומות איחסון</w:t>
            </w:r>
          </w:p>
        </w:tc>
        <w:tc>
          <w:tcPr>
            <w:tcW w:w="567" w:type="dxa"/>
          </w:tcPr>
          <w:p w:rsidR="00930674" w:rsidRPr="00930674" w:rsidRDefault="00930674" w:rsidP="00930674">
            <w:pPr>
              <w:spacing w:line="240" w:lineRule="auto"/>
              <w:jc w:val="left"/>
              <w:rPr>
                <w:rStyle w:val="Hyperlink"/>
                <w:rFonts w:hint="cs"/>
                <w:rtl/>
              </w:rPr>
            </w:pPr>
            <w:hyperlink w:anchor="Seif173" w:tooltip="כניסה למקומות איחס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170טז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אחסנה ודיווח</w:t>
            </w:r>
          </w:p>
        </w:tc>
        <w:tc>
          <w:tcPr>
            <w:tcW w:w="567" w:type="dxa"/>
          </w:tcPr>
          <w:p w:rsidR="00930674" w:rsidRPr="00930674" w:rsidRDefault="00930674" w:rsidP="00930674">
            <w:pPr>
              <w:spacing w:line="240" w:lineRule="auto"/>
              <w:jc w:val="left"/>
              <w:rPr>
                <w:rStyle w:val="Hyperlink"/>
                <w:rFonts w:hint="cs"/>
                <w:rtl/>
              </w:rPr>
            </w:pPr>
            <w:hyperlink w:anchor="Seif174" w:tooltip="אחסנה ודיווח"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170יז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שינוע בין כלי שיט</w:t>
            </w:r>
          </w:p>
        </w:tc>
        <w:tc>
          <w:tcPr>
            <w:tcW w:w="567" w:type="dxa"/>
          </w:tcPr>
          <w:p w:rsidR="00930674" w:rsidRPr="00930674" w:rsidRDefault="00930674" w:rsidP="00930674">
            <w:pPr>
              <w:spacing w:line="240" w:lineRule="auto"/>
              <w:jc w:val="left"/>
              <w:rPr>
                <w:rStyle w:val="Hyperlink"/>
                <w:rFonts w:hint="cs"/>
                <w:rtl/>
              </w:rPr>
            </w:pPr>
            <w:hyperlink w:anchor="Seif175" w:tooltip="שינוע בין 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170יח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שינוע מכלי שיט לכלי רכב</w:t>
            </w:r>
          </w:p>
        </w:tc>
        <w:tc>
          <w:tcPr>
            <w:tcW w:w="567" w:type="dxa"/>
          </w:tcPr>
          <w:p w:rsidR="00930674" w:rsidRPr="00930674" w:rsidRDefault="00930674" w:rsidP="00930674">
            <w:pPr>
              <w:spacing w:line="240" w:lineRule="auto"/>
              <w:jc w:val="left"/>
              <w:rPr>
                <w:rStyle w:val="Hyperlink"/>
                <w:rFonts w:hint="cs"/>
                <w:rtl/>
              </w:rPr>
            </w:pPr>
            <w:hyperlink w:anchor="Seif176" w:tooltip="שינוע מכלי שיט לכלי רכ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170יט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הוצאת אניה מהנמל</w:t>
            </w:r>
          </w:p>
        </w:tc>
        <w:tc>
          <w:tcPr>
            <w:tcW w:w="567" w:type="dxa"/>
          </w:tcPr>
          <w:p w:rsidR="00930674" w:rsidRPr="00930674" w:rsidRDefault="00930674" w:rsidP="00930674">
            <w:pPr>
              <w:spacing w:line="240" w:lineRule="auto"/>
              <w:jc w:val="left"/>
              <w:rPr>
                <w:rStyle w:val="Hyperlink"/>
                <w:rFonts w:hint="cs"/>
                <w:rtl/>
              </w:rPr>
            </w:pPr>
            <w:hyperlink w:anchor="Seif177" w:tooltip="הוצאת אניה מ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כוננות במסוף</w:t>
            </w:r>
          </w:p>
        </w:tc>
        <w:tc>
          <w:tcPr>
            <w:tcW w:w="567" w:type="dxa"/>
          </w:tcPr>
          <w:p w:rsidR="00930674" w:rsidRPr="00930674" w:rsidRDefault="00930674" w:rsidP="00930674">
            <w:pPr>
              <w:spacing w:line="240" w:lineRule="auto"/>
              <w:jc w:val="left"/>
              <w:rPr>
                <w:rStyle w:val="Hyperlink"/>
                <w:rFonts w:hint="cs"/>
                <w:rtl/>
              </w:rPr>
            </w:pPr>
            <w:hyperlink w:anchor="Seif178" w:tooltip="כוננות במסוף"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ה': חמרים מסוכנים מוצקים בצובר</w:t>
            </w:r>
          </w:p>
        </w:tc>
        <w:tc>
          <w:tcPr>
            <w:tcW w:w="567" w:type="dxa"/>
          </w:tcPr>
          <w:p w:rsidR="00930674" w:rsidRPr="00930674" w:rsidRDefault="00930674" w:rsidP="00930674">
            <w:pPr>
              <w:spacing w:line="240" w:lineRule="auto"/>
              <w:jc w:val="left"/>
              <w:rPr>
                <w:rStyle w:val="Hyperlink"/>
                <w:rFonts w:hint="cs"/>
                <w:rtl/>
              </w:rPr>
            </w:pPr>
            <w:hyperlink w:anchor="hed217" w:tooltip="סימן ה: חמרים מסוכנים מוצקים בצוב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כניסה למקומות איחסון ושינוע</w:t>
            </w:r>
          </w:p>
        </w:tc>
        <w:tc>
          <w:tcPr>
            <w:tcW w:w="567" w:type="dxa"/>
          </w:tcPr>
          <w:p w:rsidR="00930674" w:rsidRPr="00930674" w:rsidRDefault="00930674" w:rsidP="00930674">
            <w:pPr>
              <w:spacing w:line="240" w:lineRule="auto"/>
              <w:jc w:val="left"/>
              <w:rPr>
                <w:rStyle w:val="Hyperlink"/>
                <w:rFonts w:hint="cs"/>
                <w:rtl/>
              </w:rPr>
            </w:pPr>
            <w:hyperlink w:anchor="Seif179" w:tooltip="כניסה למקומות איחסון ושינוע"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170כב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פליטת אבק</w:t>
            </w:r>
          </w:p>
        </w:tc>
        <w:tc>
          <w:tcPr>
            <w:tcW w:w="567" w:type="dxa"/>
          </w:tcPr>
          <w:p w:rsidR="00930674" w:rsidRPr="00930674" w:rsidRDefault="00930674" w:rsidP="00930674">
            <w:pPr>
              <w:spacing w:line="240" w:lineRule="auto"/>
              <w:jc w:val="left"/>
              <w:rPr>
                <w:rStyle w:val="Hyperlink"/>
                <w:rFonts w:hint="cs"/>
                <w:rtl/>
              </w:rPr>
            </w:pPr>
            <w:hyperlink w:anchor="Seif180" w:tooltip="פליטת אבק"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170כג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אבק נפיץ</w:t>
            </w:r>
          </w:p>
        </w:tc>
        <w:tc>
          <w:tcPr>
            <w:tcW w:w="567" w:type="dxa"/>
          </w:tcPr>
          <w:p w:rsidR="00930674" w:rsidRPr="00930674" w:rsidRDefault="00930674" w:rsidP="00930674">
            <w:pPr>
              <w:spacing w:line="240" w:lineRule="auto"/>
              <w:jc w:val="left"/>
              <w:rPr>
                <w:rStyle w:val="Hyperlink"/>
                <w:rFonts w:hint="cs"/>
                <w:rtl/>
              </w:rPr>
            </w:pPr>
            <w:hyperlink w:anchor="Seif181" w:tooltip="אבק נפיץ"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ו': חמרים מסוכנים ארוזים</w:t>
            </w:r>
          </w:p>
        </w:tc>
        <w:tc>
          <w:tcPr>
            <w:tcW w:w="567" w:type="dxa"/>
          </w:tcPr>
          <w:p w:rsidR="00930674" w:rsidRPr="00930674" w:rsidRDefault="00930674" w:rsidP="00930674">
            <w:pPr>
              <w:spacing w:line="240" w:lineRule="auto"/>
              <w:jc w:val="left"/>
              <w:rPr>
                <w:rStyle w:val="Hyperlink"/>
                <w:rFonts w:hint="cs"/>
                <w:rtl/>
              </w:rPr>
            </w:pPr>
            <w:hyperlink w:anchor="hed218" w:tooltip="סימן ו: חמרים מסוכנים ארוז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170כד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אריזה וסימונה</w:t>
            </w:r>
          </w:p>
        </w:tc>
        <w:tc>
          <w:tcPr>
            <w:tcW w:w="567" w:type="dxa"/>
          </w:tcPr>
          <w:p w:rsidR="00930674" w:rsidRPr="00930674" w:rsidRDefault="00930674" w:rsidP="00930674">
            <w:pPr>
              <w:spacing w:line="240" w:lineRule="auto"/>
              <w:jc w:val="left"/>
              <w:rPr>
                <w:rStyle w:val="Hyperlink"/>
                <w:rFonts w:hint="cs"/>
                <w:rtl/>
              </w:rPr>
            </w:pPr>
            <w:hyperlink w:anchor="Seif182" w:tooltip="אריזה וסימו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170כה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תכנית סיוור</w:t>
            </w:r>
          </w:p>
        </w:tc>
        <w:tc>
          <w:tcPr>
            <w:tcW w:w="567" w:type="dxa"/>
          </w:tcPr>
          <w:p w:rsidR="00930674" w:rsidRPr="00930674" w:rsidRDefault="00930674" w:rsidP="00930674">
            <w:pPr>
              <w:spacing w:line="240" w:lineRule="auto"/>
              <w:jc w:val="left"/>
              <w:rPr>
                <w:rStyle w:val="Hyperlink"/>
                <w:rFonts w:hint="cs"/>
                <w:rtl/>
              </w:rPr>
            </w:pPr>
            <w:hyperlink w:anchor="Seif183" w:tooltip="תכנית סיוו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170כו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חמרים מסוכנים במכולות</w:t>
            </w:r>
          </w:p>
        </w:tc>
        <w:tc>
          <w:tcPr>
            <w:tcW w:w="567" w:type="dxa"/>
          </w:tcPr>
          <w:p w:rsidR="00930674" w:rsidRPr="00930674" w:rsidRDefault="00930674" w:rsidP="00930674">
            <w:pPr>
              <w:spacing w:line="240" w:lineRule="auto"/>
              <w:jc w:val="left"/>
              <w:rPr>
                <w:rStyle w:val="Hyperlink"/>
                <w:rFonts w:hint="cs"/>
                <w:rtl/>
              </w:rPr>
            </w:pPr>
            <w:hyperlink w:anchor="Seif184" w:tooltip="חמרים מסוכנים במכול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170כז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כלי רכב</w:t>
            </w:r>
          </w:p>
        </w:tc>
        <w:tc>
          <w:tcPr>
            <w:tcW w:w="567" w:type="dxa"/>
          </w:tcPr>
          <w:p w:rsidR="00930674" w:rsidRPr="00930674" w:rsidRDefault="00930674" w:rsidP="00930674">
            <w:pPr>
              <w:spacing w:line="240" w:lineRule="auto"/>
              <w:jc w:val="left"/>
              <w:rPr>
                <w:rStyle w:val="Hyperlink"/>
                <w:rFonts w:hint="cs"/>
                <w:rtl/>
              </w:rPr>
            </w:pPr>
            <w:hyperlink w:anchor="Seif185" w:tooltip="כלי רכ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170כח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תנאי מסירה</w:t>
            </w:r>
          </w:p>
        </w:tc>
        <w:tc>
          <w:tcPr>
            <w:tcW w:w="567" w:type="dxa"/>
          </w:tcPr>
          <w:p w:rsidR="00930674" w:rsidRPr="00930674" w:rsidRDefault="00930674" w:rsidP="00930674">
            <w:pPr>
              <w:spacing w:line="240" w:lineRule="auto"/>
              <w:jc w:val="left"/>
              <w:rPr>
                <w:rStyle w:val="Hyperlink"/>
                <w:rFonts w:hint="cs"/>
                <w:rtl/>
              </w:rPr>
            </w:pPr>
            <w:hyperlink w:anchor="Seif186" w:tooltip="תנאי מסיר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170כט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חומרים בעלי סיכון מיוחד</w:t>
            </w:r>
          </w:p>
        </w:tc>
        <w:tc>
          <w:tcPr>
            <w:tcW w:w="567" w:type="dxa"/>
          </w:tcPr>
          <w:p w:rsidR="00930674" w:rsidRPr="00930674" w:rsidRDefault="00930674" w:rsidP="00930674">
            <w:pPr>
              <w:spacing w:line="240" w:lineRule="auto"/>
              <w:jc w:val="left"/>
              <w:rPr>
                <w:rStyle w:val="Hyperlink"/>
                <w:rFonts w:hint="cs"/>
                <w:rtl/>
              </w:rPr>
            </w:pPr>
            <w:hyperlink w:anchor="Seif187" w:tooltip="חומרים בעלי סיכון מיוח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170ל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אמצעי זהירות כלליים</w:t>
            </w:r>
          </w:p>
        </w:tc>
        <w:tc>
          <w:tcPr>
            <w:tcW w:w="567" w:type="dxa"/>
          </w:tcPr>
          <w:p w:rsidR="00930674" w:rsidRPr="00930674" w:rsidRDefault="00930674" w:rsidP="00930674">
            <w:pPr>
              <w:spacing w:line="240" w:lineRule="auto"/>
              <w:jc w:val="left"/>
              <w:rPr>
                <w:rStyle w:val="Hyperlink"/>
                <w:rFonts w:hint="cs"/>
                <w:rtl/>
              </w:rPr>
            </w:pPr>
            <w:hyperlink w:anchor="Seif188" w:tooltip="אמצעי זהירות כללי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170לא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ניקוי כלי קיבול ונטישתם</w:t>
            </w:r>
          </w:p>
        </w:tc>
        <w:tc>
          <w:tcPr>
            <w:tcW w:w="567" w:type="dxa"/>
          </w:tcPr>
          <w:p w:rsidR="00930674" w:rsidRPr="00930674" w:rsidRDefault="00930674" w:rsidP="00930674">
            <w:pPr>
              <w:spacing w:line="240" w:lineRule="auto"/>
              <w:jc w:val="left"/>
              <w:rPr>
                <w:rStyle w:val="Hyperlink"/>
                <w:rFonts w:hint="cs"/>
                <w:rtl/>
              </w:rPr>
            </w:pPr>
            <w:hyperlink w:anchor="Seif189" w:tooltip="ניקוי כלי קיבול ונטישת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170לב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אחסנה</w:t>
            </w:r>
          </w:p>
        </w:tc>
        <w:tc>
          <w:tcPr>
            <w:tcW w:w="567" w:type="dxa"/>
          </w:tcPr>
          <w:p w:rsidR="00930674" w:rsidRPr="00930674" w:rsidRDefault="00930674" w:rsidP="00930674">
            <w:pPr>
              <w:spacing w:line="240" w:lineRule="auto"/>
              <w:jc w:val="left"/>
              <w:rPr>
                <w:rStyle w:val="Hyperlink"/>
                <w:rFonts w:hint="cs"/>
                <w:rtl/>
              </w:rPr>
            </w:pPr>
            <w:hyperlink w:anchor="Seif190" w:tooltip="אחס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170לג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הפרדת חמרים</w:t>
            </w:r>
          </w:p>
        </w:tc>
        <w:tc>
          <w:tcPr>
            <w:tcW w:w="567" w:type="dxa"/>
          </w:tcPr>
          <w:p w:rsidR="00930674" w:rsidRPr="00930674" w:rsidRDefault="00930674" w:rsidP="00930674">
            <w:pPr>
              <w:spacing w:line="240" w:lineRule="auto"/>
              <w:jc w:val="left"/>
              <w:rPr>
                <w:rStyle w:val="Hyperlink"/>
                <w:rFonts w:hint="cs"/>
                <w:rtl/>
              </w:rPr>
            </w:pPr>
            <w:hyperlink w:anchor="Seif191" w:tooltip="הפרדת חמר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170לד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מניעת גזים</w:t>
            </w:r>
          </w:p>
        </w:tc>
        <w:tc>
          <w:tcPr>
            <w:tcW w:w="567" w:type="dxa"/>
          </w:tcPr>
          <w:p w:rsidR="00930674" w:rsidRPr="00930674" w:rsidRDefault="00930674" w:rsidP="00930674">
            <w:pPr>
              <w:spacing w:line="240" w:lineRule="auto"/>
              <w:jc w:val="left"/>
              <w:rPr>
                <w:rStyle w:val="Hyperlink"/>
                <w:rFonts w:hint="cs"/>
                <w:rtl/>
              </w:rPr>
            </w:pPr>
            <w:hyperlink w:anchor="Seif192" w:tooltip="מניעת גז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חמישה-עשר: מניעת זיהום, סילוק אשפה וטובין מקולקלים</w:t>
            </w:r>
          </w:p>
        </w:tc>
        <w:tc>
          <w:tcPr>
            <w:tcW w:w="567" w:type="dxa"/>
          </w:tcPr>
          <w:p w:rsidR="00930674" w:rsidRPr="00930674" w:rsidRDefault="00930674" w:rsidP="00930674">
            <w:pPr>
              <w:spacing w:line="240" w:lineRule="auto"/>
              <w:jc w:val="left"/>
              <w:rPr>
                <w:rStyle w:val="Hyperlink"/>
                <w:rFonts w:hint="cs"/>
                <w:rtl/>
              </w:rPr>
            </w:pPr>
            <w:hyperlink w:anchor="med16" w:tooltip="פרק חמישה-עשר: מניעת זיהום, סילוק אשפה וטובין מקולק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א': מניעת זיהום</w:t>
            </w:r>
          </w:p>
        </w:tc>
        <w:tc>
          <w:tcPr>
            <w:tcW w:w="567" w:type="dxa"/>
          </w:tcPr>
          <w:p w:rsidR="00930674" w:rsidRPr="00930674" w:rsidRDefault="00930674" w:rsidP="00930674">
            <w:pPr>
              <w:spacing w:line="240" w:lineRule="auto"/>
              <w:jc w:val="left"/>
              <w:rPr>
                <w:rStyle w:val="Hyperlink"/>
                <w:rFonts w:hint="cs"/>
                <w:rtl/>
              </w:rPr>
            </w:pPr>
            <w:hyperlink w:anchor="hed219" w:tooltip="סימן א: מניעת זיהו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מניעת זיהום בנמל</w:t>
            </w:r>
          </w:p>
        </w:tc>
        <w:tc>
          <w:tcPr>
            <w:tcW w:w="567" w:type="dxa"/>
          </w:tcPr>
          <w:p w:rsidR="00930674" w:rsidRPr="00930674" w:rsidRDefault="00930674" w:rsidP="00930674">
            <w:pPr>
              <w:spacing w:line="240" w:lineRule="auto"/>
              <w:jc w:val="left"/>
              <w:rPr>
                <w:rStyle w:val="Hyperlink"/>
                <w:rFonts w:hint="cs"/>
                <w:rtl/>
              </w:rPr>
            </w:pPr>
            <w:hyperlink w:anchor="Seif193" w:tooltip="מניעת זיהום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שפיכת שופכין לים</w:t>
            </w:r>
          </w:p>
        </w:tc>
        <w:tc>
          <w:tcPr>
            <w:tcW w:w="567" w:type="dxa"/>
          </w:tcPr>
          <w:p w:rsidR="00930674" w:rsidRPr="00930674" w:rsidRDefault="00930674" w:rsidP="00930674">
            <w:pPr>
              <w:spacing w:line="240" w:lineRule="auto"/>
              <w:jc w:val="left"/>
              <w:rPr>
                <w:rStyle w:val="Hyperlink"/>
                <w:rFonts w:hint="cs"/>
                <w:rtl/>
              </w:rPr>
            </w:pPr>
            <w:hyperlink w:anchor="Seif194" w:tooltip="איסור שפיכת שופכין 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מרזבים ופתחים לפסולת בכלי שיט</w:t>
            </w:r>
          </w:p>
        </w:tc>
        <w:tc>
          <w:tcPr>
            <w:tcW w:w="567" w:type="dxa"/>
          </w:tcPr>
          <w:p w:rsidR="00930674" w:rsidRPr="00930674" w:rsidRDefault="00930674" w:rsidP="00930674">
            <w:pPr>
              <w:spacing w:line="240" w:lineRule="auto"/>
              <w:jc w:val="left"/>
              <w:rPr>
                <w:rStyle w:val="Hyperlink"/>
                <w:rFonts w:hint="cs"/>
                <w:rtl/>
              </w:rPr>
            </w:pPr>
            <w:hyperlink w:anchor="Seif195" w:tooltip="מרזבים ופתחים לפסולת ב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ב': מי שיפוליים</w:t>
            </w:r>
          </w:p>
        </w:tc>
        <w:tc>
          <w:tcPr>
            <w:tcW w:w="567" w:type="dxa"/>
          </w:tcPr>
          <w:p w:rsidR="00930674" w:rsidRPr="00930674" w:rsidRDefault="00930674" w:rsidP="00930674">
            <w:pPr>
              <w:spacing w:line="240" w:lineRule="auto"/>
              <w:jc w:val="left"/>
              <w:rPr>
                <w:rStyle w:val="Hyperlink"/>
                <w:rFonts w:hint="cs"/>
                <w:rtl/>
              </w:rPr>
            </w:pPr>
            <w:hyperlink w:anchor="hed220" w:tooltip="סימן ב: מי שיפולי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196"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174א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איסור שפיכת מי שיפוליים</w:t>
            </w:r>
          </w:p>
        </w:tc>
        <w:tc>
          <w:tcPr>
            <w:tcW w:w="567" w:type="dxa"/>
          </w:tcPr>
          <w:p w:rsidR="00930674" w:rsidRPr="00930674" w:rsidRDefault="00930674" w:rsidP="00930674">
            <w:pPr>
              <w:spacing w:line="240" w:lineRule="auto"/>
              <w:jc w:val="left"/>
              <w:rPr>
                <w:rStyle w:val="Hyperlink"/>
                <w:rFonts w:hint="cs"/>
                <w:rtl/>
              </w:rPr>
            </w:pPr>
            <w:hyperlink w:anchor="Seif197" w:tooltip="איסור שפיכת מי שיפולי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174ב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הזרמת מי שיפוליים שמנוניים</w:t>
            </w:r>
          </w:p>
        </w:tc>
        <w:tc>
          <w:tcPr>
            <w:tcW w:w="567" w:type="dxa"/>
          </w:tcPr>
          <w:p w:rsidR="00930674" w:rsidRPr="00930674" w:rsidRDefault="00930674" w:rsidP="00930674">
            <w:pPr>
              <w:spacing w:line="240" w:lineRule="auto"/>
              <w:jc w:val="left"/>
              <w:rPr>
                <w:rStyle w:val="Hyperlink"/>
                <w:rFonts w:hint="cs"/>
                <w:rtl/>
              </w:rPr>
            </w:pPr>
            <w:hyperlink w:anchor="Seif198" w:tooltip="הזרמת מי שיפוליים שמנוני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174ג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אגרת איסוף מי שיפוליים</w:t>
            </w:r>
          </w:p>
        </w:tc>
        <w:tc>
          <w:tcPr>
            <w:tcW w:w="567" w:type="dxa"/>
          </w:tcPr>
          <w:p w:rsidR="00930674" w:rsidRPr="00930674" w:rsidRDefault="00930674" w:rsidP="00930674">
            <w:pPr>
              <w:spacing w:line="240" w:lineRule="auto"/>
              <w:jc w:val="left"/>
              <w:rPr>
                <w:rStyle w:val="Hyperlink"/>
                <w:rFonts w:hint="cs"/>
                <w:rtl/>
              </w:rPr>
            </w:pPr>
            <w:hyperlink w:anchor="Seif199" w:tooltip="אגרת איסוף מי שיפולי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ג': פסולת וטובין מקולקלים</w:t>
            </w:r>
          </w:p>
        </w:tc>
        <w:tc>
          <w:tcPr>
            <w:tcW w:w="567" w:type="dxa"/>
          </w:tcPr>
          <w:p w:rsidR="00930674" w:rsidRPr="00930674" w:rsidRDefault="00930674" w:rsidP="00930674">
            <w:pPr>
              <w:spacing w:line="240" w:lineRule="auto"/>
              <w:jc w:val="left"/>
              <w:rPr>
                <w:rStyle w:val="Hyperlink"/>
                <w:rFonts w:hint="cs"/>
                <w:rtl/>
              </w:rPr>
            </w:pPr>
            <w:hyperlink w:anchor="hed221" w:tooltip="סימן ג: פסולת וטובין מקולק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חובות הקברניט למניעת זיהום</w:t>
            </w:r>
          </w:p>
        </w:tc>
        <w:tc>
          <w:tcPr>
            <w:tcW w:w="567" w:type="dxa"/>
          </w:tcPr>
          <w:p w:rsidR="00930674" w:rsidRPr="00930674" w:rsidRDefault="00930674" w:rsidP="00930674">
            <w:pPr>
              <w:spacing w:line="240" w:lineRule="auto"/>
              <w:jc w:val="left"/>
              <w:rPr>
                <w:rStyle w:val="Hyperlink"/>
                <w:rFonts w:hint="cs"/>
                <w:rtl/>
              </w:rPr>
            </w:pPr>
            <w:hyperlink w:anchor="Seif200" w:tooltip="חובות הקברניט למניעת זיהו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מכלים לאיסוף פסולת ואשפה</w:t>
            </w:r>
          </w:p>
        </w:tc>
        <w:tc>
          <w:tcPr>
            <w:tcW w:w="567" w:type="dxa"/>
          </w:tcPr>
          <w:p w:rsidR="00930674" w:rsidRPr="00930674" w:rsidRDefault="00930674" w:rsidP="00930674">
            <w:pPr>
              <w:spacing w:line="240" w:lineRule="auto"/>
              <w:jc w:val="left"/>
              <w:rPr>
                <w:rStyle w:val="Hyperlink"/>
                <w:rFonts w:hint="cs"/>
                <w:rtl/>
              </w:rPr>
            </w:pPr>
            <w:hyperlink w:anchor="Seif201" w:tooltip="מכלים לאיסוף פסולת ואשפ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סילוק פסולת</w:t>
            </w:r>
          </w:p>
        </w:tc>
        <w:tc>
          <w:tcPr>
            <w:tcW w:w="567" w:type="dxa"/>
          </w:tcPr>
          <w:p w:rsidR="00930674" w:rsidRPr="00930674" w:rsidRDefault="00930674" w:rsidP="00930674">
            <w:pPr>
              <w:spacing w:line="240" w:lineRule="auto"/>
              <w:jc w:val="left"/>
              <w:rPr>
                <w:rStyle w:val="Hyperlink"/>
                <w:rFonts w:hint="cs"/>
                <w:rtl/>
              </w:rPr>
            </w:pPr>
            <w:hyperlink w:anchor="Seif202" w:tooltip="סילוק פסול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הוצאות סילוק פסולת</w:t>
            </w:r>
          </w:p>
        </w:tc>
        <w:tc>
          <w:tcPr>
            <w:tcW w:w="567" w:type="dxa"/>
          </w:tcPr>
          <w:p w:rsidR="00930674" w:rsidRPr="00930674" w:rsidRDefault="00930674" w:rsidP="00930674">
            <w:pPr>
              <w:spacing w:line="240" w:lineRule="auto"/>
              <w:jc w:val="left"/>
              <w:rPr>
                <w:rStyle w:val="Hyperlink"/>
                <w:rFonts w:hint="cs"/>
                <w:rtl/>
              </w:rPr>
            </w:pPr>
            <w:hyperlink w:anchor="Seif203" w:tooltip="הוצאות סילוק פסול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179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ניקוי הרציף מפסולת לפני הפלגת כלי שיט</w:t>
            </w:r>
          </w:p>
        </w:tc>
        <w:tc>
          <w:tcPr>
            <w:tcW w:w="567" w:type="dxa"/>
          </w:tcPr>
          <w:p w:rsidR="00930674" w:rsidRPr="00930674" w:rsidRDefault="00930674" w:rsidP="00930674">
            <w:pPr>
              <w:spacing w:line="240" w:lineRule="auto"/>
              <w:jc w:val="left"/>
              <w:rPr>
                <w:rStyle w:val="Hyperlink"/>
                <w:rFonts w:hint="cs"/>
                <w:rtl/>
              </w:rPr>
            </w:pPr>
            <w:hyperlink w:anchor="Seif204" w:tooltip="ניקוי הרציף מפסולת לפני הפלגת 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מניעת מפגעים</w:t>
            </w:r>
          </w:p>
        </w:tc>
        <w:tc>
          <w:tcPr>
            <w:tcW w:w="567" w:type="dxa"/>
          </w:tcPr>
          <w:p w:rsidR="00930674" w:rsidRPr="00930674" w:rsidRDefault="00930674" w:rsidP="00930674">
            <w:pPr>
              <w:spacing w:line="240" w:lineRule="auto"/>
              <w:jc w:val="left"/>
              <w:rPr>
                <w:rStyle w:val="Hyperlink"/>
                <w:rFonts w:hint="cs"/>
                <w:rtl/>
              </w:rPr>
            </w:pPr>
            <w:hyperlink w:anchor="Seif205" w:tooltip="מניעת מפגע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טובין מקולקלים שנפרקו</w:t>
            </w:r>
          </w:p>
        </w:tc>
        <w:tc>
          <w:tcPr>
            <w:tcW w:w="567" w:type="dxa"/>
          </w:tcPr>
          <w:p w:rsidR="00930674" w:rsidRPr="00930674" w:rsidRDefault="00930674" w:rsidP="00930674">
            <w:pPr>
              <w:spacing w:line="240" w:lineRule="auto"/>
              <w:jc w:val="left"/>
              <w:rPr>
                <w:rStyle w:val="Hyperlink"/>
                <w:rFonts w:hint="cs"/>
                <w:rtl/>
              </w:rPr>
            </w:pPr>
            <w:hyperlink w:anchor="Seif206" w:tooltip="טובין מקולקלים שנפרקו"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Seif206</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טובין מקולקלים שהובאו לנמל</w:t>
            </w:r>
          </w:p>
        </w:tc>
        <w:tc>
          <w:tcPr>
            <w:tcW w:w="567" w:type="dxa"/>
          </w:tcPr>
          <w:p w:rsidR="00930674" w:rsidRPr="00930674" w:rsidRDefault="00930674" w:rsidP="00930674">
            <w:pPr>
              <w:spacing w:line="240" w:lineRule="auto"/>
              <w:jc w:val="left"/>
              <w:rPr>
                <w:rStyle w:val="Hyperlink"/>
                <w:rFonts w:hint="cs"/>
                <w:rtl/>
              </w:rPr>
            </w:pPr>
            <w:hyperlink w:anchor="Seif207" w:tooltip="טובין מקולקלים שהובאו ל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השמדת טובין מקולקלים</w:t>
            </w:r>
          </w:p>
        </w:tc>
        <w:tc>
          <w:tcPr>
            <w:tcW w:w="567" w:type="dxa"/>
          </w:tcPr>
          <w:p w:rsidR="00930674" w:rsidRPr="00930674" w:rsidRDefault="00930674" w:rsidP="00930674">
            <w:pPr>
              <w:spacing w:line="240" w:lineRule="auto"/>
              <w:jc w:val="left"/>
              <w:rPr>
                <w:rStyle w:val="Hyperlink"/>
                <w:rFonts w:hint="cs"/>
                <w:rtl/>
              </w:rPr>
            </w:pPr>
            <w:hyperlink w:anchor="Seif208" w:tooltip="השמדת טובין מקולק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הוצאות השמדת טובין מקולקלים</w:t>
            </w:r>
          </w:p>
        </w:tc>
        <w:tc>
          <w:tcPr>
            <w:tcW w:w="567" w:type="dxa"/>
          </w:tcPr>
          <w:p w:rsidR="00930674" w:rsidRPr="00930674" w:rsidRDefault="00930674" w:rsidP="00930674">
            <w:pPr>
              <w:spacing w:line="240" w:lineRule="auto"/>
              <w:jc w:val="left"/>
              <w:rPr>
                <w:rStyle w:val="Hyperlink"/>
                <w:rFonts w:hint="cs"/>
                <w:rtl/>
              </w:rPr>
            </w:pPr>
            <w:hyperlink w:anchor="Seif209" w:tooltip="הוצאות השמדת טובין מקולק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תחולה</w:t>
            </w:r>
          </w:p>
        </w:tc>
        <w:tc>
          <w:tcPr>
            <w:tcW w:w="567" w:type="dxa"/>
          </w:tcPr>
          <w:p w:rsidR="00930674" w:rsidRPr="00930674" w:rsidRDefault="00930674" w:rsidP="00930674">
            <w:pPr>
              <w:spacing w:line="240" w:lineRule="auto"/>
              <w:jc w:val="left"/>
              <w:rPr>
                <w:rStyle w:val="Hyperlink"/>
                <w:rFonts w:hint="cs"/>
                <w:rtl/>
              </w:rPr>
            </w:pPr>
            <w:hyperlink w:anchor="Seif210" w:tooltip="תחול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ששה-עשר: אניות טרופות</w:t>
            </w:r>
          </w:p>
        </w:tc>
        <w:tc>
          <w:tcPr>
            <w:tcW w:w="567" w:type="dxa"/>
          </w:tcPr>
          <w:p w:rsidR="00930674" w:rsidRPr="00930674" w:rsidRDefault="00930674" w:rsidP="00930674">
            <w:pPr>
              <w:spacing w:line="240" w:lineRule="auto"/>
              <w:jc w:val="left"/>
              <w:rPr>
                <w:rStyle w:val="Hyperlink"/>
                <w:rFonts w:hint="cs"/>
                <w:rtl/>
              </w:rPr>
            </w:pPr>
            <w:hyperlink w:anchor="med17" w:tooltip="פרק ששה-עשר: אניות טרופ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211"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דרכי מסירת דרישה</w:t>
            </w:r>
          </w:p>
        </w:tc>
        <w:tc>
          <w:tcPr>
            <w:tcW w:w="567" w:type="dxa"/>
          </w:tcPr>
          <w:p w:rsidR="00930674" w:rsidRPr="00930674" w:rsidRDefault="00930674" w:rsidP="00930674">
            <w:pPr>
              <w:spacing w:line="240" w:lineRule="auto"/>
              <w:jc w:val="left"/>
              <w:rPr>
                <w:rStyle w:val="Hyperlink"/>
                <w:rFonts w:hint="cs"/>
                <w:rtl/>
              </w:rPr>
            </w:pPr>
            <w:hyperlink w:anchor="Seif212" w:tooltip="דרכי מסירת דריש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תוכן הדרישה</w:t>
            </w:r>
          </w:p>
        </w:tc>
        <w:tc>
          <w:tcPr>
            <w:tcW w:w="567" w:type="dxa"/>
          </w:tcPr>
          <w:p w:rsidR="00930674" w:rsidRPr="00930674" w:rsidRDefault="00930674" w:rsidP="00930674">
            <w:pPr>
              <w:spacing w:line="240" w:lineRule="auto"/>
              <w:jc w:val="left"/>
              <w:rPr>
                <w:rStyle w:val="Hyperlink"/>
                <w:rFonts w:hint="cs"/>
                <w:rtl/>
              </w:rPr>
            </w:pPr>
            <w:hyperlink w:anchor="Seif213" w:tooltip="תוכן הדריש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Seif213</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שבעה-עשר: אגרות</w:t>
            </w:r>
          </w:p>
        </w:tc>
        <w:tc>
          <w:tcPr>
            <w:tcW w:w="567" w:type="dxa"/>
          </w:tcPr>
          <w:p w:rsidR="00930674" w:rsidRPr="00930674" w:rsidRDefault="00930674" w:rsidP="00930674">
            <w:pPr>
              <w:spacing w:line="240" w:lineRule="auto"/>
              <w:jc w:val="left"/>
              <w:rPr>
                <w:rStyle w:val="Hyperlink"/>
                <w:rFonts w:hint="cs"/>
                <w:rtl/>
              </w:rPr>
            </w:pPr>
            <w:hyperlink w:anchor="med18" w:tooltip="פרק שבעה-עשר: אג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א': פרשנות</w:t>
            </w:r>
          </w:p>
        </w:tc>
        <w:tc>
          <w:tcPr>
            <w:tcW w:w="567" w:type="dxa"/>
          </w:tcPr>
          <w:p w:rsidR="00930674" w:rsidRPr="00930674" w:rsidRDefault="00930674" w:rsidP="00930674">
            <w:pPr>
              <w:spacing w:line="240" w:lineRule="auto"/>
              <w:jc w:val="left"/>
              <w:rPr>
                <w:rStyle w:val="Hyperlink"/>
                <w:rFonts w:hint="cs"/>
                <w:rtl/>
              </w:rPr>
            </w:pPr>
            <w:hyperlink w:anchor="hed222" w:tooltip="סימן א: פרשנ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214"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Seif214</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189א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שיעורי אגרות</w:t>
            </w:r>
          </w:p>
        </w:tc>
        <w:tc>
          <w:tcPr>
            <w:tcW w:w="567" w:type="dxa"/>
          </w:tcPr>
          <w:p w:rsidR="00930674" w:rsidRPr="00930674" w:rsidRDefault="00930674" w:rsidP="00930674">
            <w:pPr>
              <w:spacing w:line="240" w:lineRule="auto"/>
              <w:jc w:val="left"/>
              <w:rPr>
                <w:rStyle w:val="Hyperlink"/>
                <w:rFonts w:hint="cs"/>
                <w:rtl/>
              </w:rPr>
            </w:pPr>
            <w:hyperlink w:anchor="Seif215" w:tooltip="שיעורי אג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ב': אגרות כלי שיט</w:t>
            </w:r>
          </w:p>
        </w:tc>
        <w:tc>
          <w:tcPr>
            <w:tcW w:w="567" w:type="dxa"/>
          </w:tcPr>
          <w:p w:rsidR="00930674" w:rsidRPr="00930674" w:rsidRDefault="00930674" w:rsidP="00930674">
            <w:pPr>
              <w:spacing w:line="240" w:lineRule="auto"/>
              <w:jc w:val="left"/>
              <w:rPr>
                <w:rStyle w:val="Hyperlink"/>
                <w:rFonts w:hint="cs"/>
                <w:rtl/>
              </w:rPr>
            </w:pPr>
            <w:hyperlink w:anchor="hed223" w:tooltip="סימן ב: אגרות 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אגרת שירות</w:t>
            </w:r>
          </w:p>
        </w:tc>
        <w:tc>
          <w:tcPr>
            <w:tcW w:w="567" w:type="dxa"/>
          </w:tcPr>
          <w:p w:rsidR="00930674" w:rsidRPr="00930674" w:rsidRDefault="00930674" w:rsidP="00930674">
            <w:pPr>
              <w:spacing w:line="240" w:lineRule="auto"/>
              <w:jc w:val="left"/>
              <w:rPr>
                <w:rStyle w:val="Hyperlink"/>
                <w:rFonts w:hint="cs"/>
                <w:rtl/>
              </w:rPr>
            </w:pPr>
            <w:hyperlink w:anchor="Seif216" w:tooltip="אגרת שי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הצגת תעודת רישום</w:t>
            </w:r>
          </w:p>
        </w:tc>
        <w:tc>
          <w:tcPr>
            <w:tcW w:w="567" w:type="dxa"/>
          </w:tcPr>
          <w:p w:rsidR="00930674" w:rsidRPr="00930674" w:rsidRDefault="00930674" w:rsidP="00930674">
            <w:pPr>
              <w:spacing w:line="240" w:lineRule="auto"/>
              <w:jc w:val="left"/>
              <w:rPr>
                <w:rStyle w:val="Hyperlink"/>
                <w:rFonts w:hint="cs"/>
                <w:rtl/>
              </w:rPr>
            </w:pPr>
            <w:hyperlink w:anchor="Seif217" w:tooltip="הצגת תעודת רישו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חישוב התפוסה</w:t>
            </w:r>
          </w:p>
        </w:tc>
        <w:tc>
          <w:tcPr>
            <w:tcW w:w="567" w:type="dxa"/>
          </w:tcPr>
          <w:p w:rsidR="00930674" w:rsidRPr="00930674" w:rsidRDefault="00930674" w:rsidP="00930674">
            <w:pPr>
              <w:spacing w:line="240" w:lineRule="auto"/>
              <w:jc w:val="left"/>
              <w:rPr>
                <w:rStyle w:val="Hyperlink"/>
                <w:rFonts w:hint="cs"/>
                <w:rtl/>
              </w:rPr>
            </w:pPr>
            <w:hyperlink w:anchor="Seif218" w:tooltip="חישוב התפוס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 לכלי שיט נמליים</w:t>
            </w:r>
          </w:p>
        </w:tc>
        <w:tc>
          <w:tcPr>
            <w:tcW w:w="567" w:type="dxa"/>
          </w:tcPr>
          <w:p w:rsidR="00930674" w:rsidRPr="00930674" w:rsidRDefault="00930674" w:rsidP="00930674">
            <w:pPr>
              <w:spacing w:line="240" w:lineRule="auto"/>
              <w:jc w:val="left"/>
              <w:rPr>
                <w:rStyle w:val="Hyperlink"/>
                <w:rFonts w:hint="cs"/>
                <w:rtl/>
              </w:rPr>
            </w:pPr>
            <w:hyperlink w:anchor="Seif219" w:tooltip="אגרות לכלי שיט נמלי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 כלי שיט שארכו פחות מ 24 מטרים</w:t>
            </w:r>
          </w:p>
        </w:tc>
        <w:tc>
          <w:tcPr>
            <w:tcW w:w="567" w:type="dxa"/>
          </w:tcPr>
          <w:p w:rsidR="00930674" w:rsidRPr="00930674" w:rsidRDefault="00930674" w:rsidP="00930674">
            <w:pPr>
              <w:spacing w:line="240" w:lineRule="auto"/>
              <w:jc w:val="left"/>
              <w:rPr>
                <w:rStyle w:val="Hyperlink"/>
                <w:rFonts w:hint="cs"/>
                <w:rtl/>
              </w:rPr>
            </w:pPr>
            <w:hyperlink w:anchor="Seif220" w:tooltip="אגרות כלי שיט שארכו פחות מ 24 מטר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כלי שיט של צה"ל</w:t>
            </w:r>
          </w:p>
        </w:tc>
        <w:tc>
          <w:tcPr>
            <w:tcW w:w="567" w:type="dxa"/>
          </w:tcPr>
          <w:p w:rsidR="00930674" w:rsidRPr="00930674" w:rsidRDefault="00930674" w:rsidP="00930674">
            <w:pPr>
              <w:spacing w:line="240" w:lineRule="auto"/>
              <w:jc w:val="left"/>
              <w:rPr>
                <w:rStyle w:val="Hyperlink"/>
                <w:rFonts w:hint="cs"/>
                <w:rtl/>
              </w:rPr>
            </w:pPr>
            <w:hyperlink w:anchor="Seif221" w:tooltip="כלי שיט של צה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 לספינות דיג</w:t>
            </w:r>
          </w:p>
        </w:tc>
        <w:tc>
          <w:tcPr>
            <w:tcW w:w="567" w:type="dxa"/>
          </w:tcPr>
          <w:p w:rsidR="00930674" w:rsidRPr="00930674" w:rsidRDefault="00930674" w:rsidP="00930674">
            <w:pPr>
              <w:spacing w:line="240" w:lineRule="auto"/>
              <w:jc w:val="left"/>
              <w:rPr>
                <w:rStyle w:val="Hyperlink"/>
                <w:rFonts w:hint="cs"/>
                <w:rtl/>
              </w:rPr>
            </w:pPr>
            <w:hyperlink w:anchor="Seif222" w:tooltip="אגרות לספינות דיג"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Seif222</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כלי שיט במצוקה</w:t>
            </w:r>
          </w:p>
        </w:tc>
        <w:tc>
          <w:tcPr>
            <w:tcW w:w="567" w:type="dxa"/>
          </w:tcPr>
          <w:p w:rsidR="00930674" w:rsidRPr="00930674" w:rsidRDefault="00930674" w:rsidP="00930674">
            <w:pPr>
              <w:spacing w:line="240" w:lineRule="auto"/>
              <w:jc w:val="left"/>
              <w:rPr>
                <w:rStyle w:val="Hyperlink"/>
                <w:rFonts w:hint="cs"/>
                <w:rtl/>
              </w:rPr>
            </w:pPr>
            <w:hyperlink w:anchor="Seif223" w:tooltip="כלי שיט במצוק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Seif223</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199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כלי שיט לצרכי לימוד</w:t>
            </w:r>
          </w:p>
        </w:tc>
        <w:tc>
          <w:tcPr>
            <w:tcW w:w="567" w:type="dxa"/>
          </w:tcPr>
          <w:p w:rsidR="00930674" w:rsidRPr="00930674" w:rsidRDefault="00930674" w:rsidP="00930674">
            <w:pPr>
              <w:spacing w:line="240" w:lineRule="auto"/>
              <w:jc w:val="left"/>
              <w:rPr>
                <w:rStyle w:val="Hyperlink"/>
                <w:rFonts w:hint="cs"/>
                <w:rtl/>
              </w:rPr>
            </w:pPr>
            <w:hyperlink w:anchor="Seif224" w:tooltip="כלי שיט לצרכי לימו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202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 מגדלור מוזלות</w:t>
            </w:r>
          </w:p>
        </w:tc>
        <w:tc>
          <w:tcPr>
            <w:tcW w:w="567" w:type="dxa"/>
          </w:tcPr>
          <w:p w:rsidR="00930674" w:rsidRPr="00930674" w:rsidRDefault="00930674" w:rsidP="00930674">
            <w:pPr>
              <w:spacing w:line="240" w:lineRule="auto"/>
              <w:jc w:val="left"/>
              <w:rPr>
                <w:rStyle w:val="Hyperlink"/>
                <w:rFonts w:hint="cs"/>
                <w:rtl/>
              </w:rPr>
            </w:pPr>
            <w:hyperlink w:anchor="Seif225" w:tooltip="אגרות מגדלור מוזל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204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פטור מאגרת מגדלור</w:t>
            </w:r>
          </w:p>
        </w:tc>
        <w:tc>
          <w:tcPr>
            <w:tcW w:w="567" w:type="dxa"/>
          </w:tcPr>
          <w:p w:rsidR="00930674" w:rsidRPr="00930674" w:rsidRDefault="00930674" w:rsidP="00930674">
            <w:pPr>
              <w:spacing w:line="240" w:lineRule="auto"/>
              <w:jc w:val="left"/>
              <w:rPr>
                <w:rStyle w:val="Hyperlink"/>
                <w:rFonts w:hint="cs"/>
                <w:rtl/>
              </w:rPr>
            </w:pPr>
            <w:hyperlink w:anchor="Seif226" w:tooltip="פטור מאגרת מגדלו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205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 מוזלות לאניות גלנוע</w:t>
            </w:r>
          </w:p>
        </w:tc>
        <w:tc>
          <w:tcPr>
            <w:tcW w:w="567" w:type="dxa"/>
          </w:tcPr>
          <w:p w:rsidR="00930674" w:rsidRPr="00930674" w:rsidRDefault="00930674" w:rsidP="00930674">
            <w:pPr>
              <w:spacing w:line="240" w:lineRule="auto"/>
              <w:jc w:val="left"/>
              <w:rPr>
                <w:rStyle w:val="Hyperlink"/>
                <w:rFonts w:hint="cs"/>
                <w:rtl/>
              </w:rPr>
            </w:pPr>
            <w:hyperlink w:anchor="Seif227" w:tooltip="אגרות מוזלות לאניות גלנוע"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Seif227</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ג':</w:t>
            </w:r>
          </w:p>
        </w:tc>
        <w:tc>
          <w:tcPr>
            <w:tcW w:w="567" w:type="dxa"/>
          </w:tcPr>
          <w:p w:rsidR="00930674" w:rsidRPr="00930674" w:rsidRDefault="00930674" w:rsidP="00930674">
            <w:pPr>
              <w:spacing w:line="240" w:lineRule="auto"/>
              <w:jc w:val="left"/>
              <w:rPr>
                <w:rStyle w:val="Hyperlink"/>
                <w:rFonts w:hint="cs"/>
                <w:rtl/>
              </w:rPr>
            </w:pPr>
            <w:hyperlink w:anchor="hed224" w:tooltip="סימן ג:"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hed224</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ד':</w:t>
            </w:r>
          </w:p>
        </w:tc>
        <w:tc>
          <w:tcPr>
            <w:tcW w:w="567" w:type="dxa"/>
          </w:tcPr>
          <w:p w:rsidR="00930674" w:rsidRPr="00930674" w:rsidRDefault="00930674" w:rsidP="00930674">
            <w:pPr>
              <w:spacing w:line="240" w:lineRule="auto"/>
              <w:jc w:val="left"/>
              <w:rPr>
                <w:rStyle w:val="Hyperlink"/>
                <w:rFonts w:hint="cs"/>
                <w:rtl/>
              </w:rPr>
            </w:pPr>
            <w:hyperlink w:anchor="hed225" w:tooltip="סימן 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hed225</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ה':</w:t>
            </w:r>
          </w:p>
        </w:tc>
        <w:tc>
          <w:tcPr>
            <w:tcW w:w="567" w:type="dxa"/>
          </w:tcPr>
          <w:p w:rsidR="00930674" w:rsidRPr="00930674" w:rsidRDefault="00930674" w:rsidP="00930674">
            <w:pPr>
              <w:spacing w:line="240" w:lineRule="auto"/>
              <w:jc w:val="left"/>
              <w:rPr>
                <w:rStyle w:val="Hyperlink"/>
                <w:rFonts w:hint="cs"/>
                <w:rtl/>
              </w:rPr>
            </w:pPr>
            <w:hyperlink w:anchor="hed226" w:tooltip="סימן 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hed226</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ו': אגרות החסנה</w:t>
            </w:r>
          </w:p>
        </w:tc>
        <w:tc>
          <w:tcPr>
            <w:tcW w:w="567" w:type="dxa"/>
          </w:tcPr>
          <w:p w:rsidR="00930674" w:rsidRPr="00930674" w:rsidRDefault="00930674" w:rsidP="00930674">
            <w:pPr>
              <w:spacing w:line="240" w:lineRule="auto"/>
              <w:jc w:val="left"/>
              <w:rPr>
                <w:rStyle w:val="Hyperlink"/>
                <w:rFonts w:hint="cs"/>
                <w:rtl/>
              </w:rPr>
            </w:pPr>
            <w:hyperlink w:anchor="hed227" w:tooltip="סימן ו: אגרות החס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hed227</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240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228"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Seif228</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241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 החסנה</w:t>
            </w:r>
          </w:p>
        </w:tc>
        <w:tc>
          <w:tcPr>
            <w:tcW w:w="567" w:type="dxa"/>
          </w:tcPr>
          <w:p w:rsidR="00930674" w:rsidRPr="00930674" w:rsidRDefault="00930674" w:rsidP="00930674">
            <w:pPr>
              <w:spacing w:line="240" w:lineRule="auto"/>
              <w:jc w:val="left"/>
              <w:rPr>
                <w:rStyle w:val="Hyperlink"/>
                <w:rFonts w:hint="cs"/>
                <w:rtl/>
              </w:rPr>
            </w:pPr>
            <w:hyperlink w:anchor="Seif229" w:tooltip="אגרות החס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242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החסנת מכוניות ומכולות</w:t>
            </w:r>
          </w:p>
        </w:tc>
        <w:tc>
          <w:tcPr>
            <w:tcW w:w="567" w:type="dxa"/>
          </w:tcPr>
          <w:p w:rsidR="00930674" w:rsidRPr="00930674" w:rsidRDefault="00930674" w:rsidP="00930674">
            <w:pPr>
              <w:spacing w:line="240" w:lineRule="auto"/>
              <w:jc w:val="left"/>
              <w:rPr>
                <w:rStyle w:val="Hyperlink"/>
                <w:rFonts w:hint="cs"/>
                <w:rtl/>
              </w:rPr>
            </w:pPr>
            <w:hyperlink w:anchor="Seif230" w:tooltip="החסנת מכוניות ומכול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Seif230</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242א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הוראת שעה  תשנ"ג 1992</w:t>
            </w:r>
          </w:p>
        </w:tc>
        <w:tc>
          <w:tcPr>
            <w:tcW w:w="567" w:type="dxa"/>
          </w:tcPr>
          <w:p w:rsidR="00930674" w:rsidRPr="00930674" w:rsidRDefault="00930674" w:rsidP="00930674">
            <w:pPr>
              <w:spacing w:line="240" w:lineRule="auto"/>
              <w:jc w:val="left"/>
              <w:rPr>
                <w:rStyle w:val="Hyperlink"/>
                <w:rFonts w:hint="cs"/>
                <w:rtl/>
              </w:rPr>
            </w:pPr>
            <w:hyperlink w:anchor="Seif231" w:tooltip="הוראת שעה  תשנג 1992"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Seif231</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243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פטור והנחה</w:t>
            </w:r>
          </w:p>
        </w:tc>
        <w:tc>
          <w:tcPr>
            <w:tcW w:w="567" w:type="dxa"/>
          </w:tcPr>
          <w:p w:rsidR="00930674" w:rsidRPr="00930674" w:rsidRDefault="00930674" w:rsidP="00930674">
            <w:pPr>
              <w:spacing w:line="240" w:lineRule="auto"/>
              <w:jc w:val="left"/>
              <w:rPr>
                <w:rStyle w:val="Hyperlink"/>
                <w:rFonts w:hint="cs"/>
                <w:rtl/>
              </w:rPr>
            </w:pPr>
            <w:hyperlink w:anchor="Seif232" w:tooltip="פטור והנח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ז':</w:t>
            </w:r>
          </w:p>
        </w:tc>
        <w:tc>
          <w:tcPr>
            <w:tcW w:w="567" w:type="dxa"/>
          </w:tcPr>
          <w:p w:rsidR="00930674" w:rsidRPr="00930674" w:rsidRDefault="00930674" w:rsidP="00930674">
            <w:pPr>
              <w:spacing w:line="240" w:lineRule="auto"/>
              <w:jc w:val="left"/>
              <w:rPr>
                <w:rStyle w:val="Hyperlink"/>
                <w:rFonts w:hint="cs"/>
                <w:rtl/>
              </w:rPr>
            </w:pPr>
            <w:hyperlink w:anchor="hed228" w:tooltip="סימן ז:"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hed228</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ח': אגרות לשירותים מסויימים</w:t>
            </w:r>
          </w:p>
        </w:tc>
        <w:tc>
          <w:tcPr>
            <w:tcW w:w="567" w:type="dxa"/>
          </w:tcPr>
          <w:p w:rsidR="00930674" w:rsidRPr="00930674" w:rsidRDefault="00930674" w:rsidP="00930674">
            <w:pPr>
              <w:spacing w:line="240" w:lineRule="auto"/>
              <w:jc w:val="left"/>
              <w:rPr>
                <w:rStyle w:val="Hyperlink"/>
                <w:rFonts w:hint="cs"/>
                <w:rtl/>
              </w:rPr>
            </w:pPr>
            <w:hyperlink w:anchor="hed229" w:tooltip="סימן ח: אגרות לשירותים מסויימ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hed229</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250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 לשירותים מסויימים</w:t>
            </w:r>
          </w:p>
        </w:tc>
        <w:tc>
          <w:tcPr>
            <w:tcW w:w="567" w:type="dxa"/>
          </w:tcPr>
          <w:p w:rsidR="00930674" w:rsidRPr="00930674" w:rsidRDefault="00930674" w:rsidP="00930674">
            <w:pPr>
              <w:spacing w:line="240" w:lineRule="auto"/>
              <w:jc w:val="left"/>
              <w:rPr>
                <w:rStyle w:val="Hyperlink"/>
                <w:rFonts w:hint="cs"/>
                <w:rtl/>
              </w:rPr>
            </w:pPr>
            <w:hyperlink w:anchor="Seif233" w:tooltip="אגרות לשירותים מסויימ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ט': אגרות למשגור קטן</w:t>
            </w:r>
          </w:p>
        </w:tc>
        <w:tc>
          <w:tcPr>
            <w:tcW w:w="567" w:type="dxa"/>
          </w:tcPr>
          <w:p w:rsidR="00930674" w:rsidRPr="00930674" w:rsidRDefault="00930674" w:rsidP="00930674">
            <w:pPr>
              <w:spacing w:line="240" w:lineRule="auto"/>
              <w:jc w:val="left"/>
              <w:rPr>
                <w:rStyle w:val="Hyperlink"/>
                <w:rFonts w:hint="cs"/>
                <w:rtl/>
              </w:rPr>
            </w:pPr>
            <w:hyperlink w:anchor="hed230" w:tooltip="סימן ט: אגרות למשגור קט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hed230</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251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אגרה משולבת למשגור קטן</w:t>
            </w:r>
          </w:p>
        </w:tc>
        <w:tc>
          <w:tcPr>
            <w:tcW w:w="567" w:type="dxa"/>
          </w:tcPr>
          <w:p w:rsidR="00930674" w:rsidRPr="00930674" w:rsidRDefault="00930674" w:rsidP="00930674">
            <w:pPr>
              <w:spacing w:line="240" w:lineRule="auto"/>
              <w:jc w:val="left"/>
              <w:rPr>
                <w:rStyle w:val="Hyperlink"/>
                <w:rFonts w:hint="cs"/>
                <w:rtl/>
              </w:rPr>
            </w:pPr>
            <w:hyperlink w:anchor="Seif234" w:tooltip="אגרה משולבת למשגור קט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252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שירות שאינו כלול באגרה</w:t>
            </w:r>
          </w:p>
        </w:tc>
        <w:tc>
          <w:tcPr>
            <w:tcW w:w="567" w:type="dxa"/>
          </w:tcPr>
          <w:p w:rsidR="00930674" w:rsidRPr="00930674" w:rsidRDefault="00930674" w:rsidP="00930674">
            <w:pPr>
              <w:spacing w:line="240" w:lineRule="auto"/>
              <w:jc w:val="left"/>
              <w:rPr>
                <w:rStyle w:val="Hyperlink"/>
                <w:rFonts w:hint="cs"/>
                <w:rtl/>
              </w:rPr>
            </w:pPr>
            <w:hyperlink w:anchor="Seif235" w:tooltip="שירות שאינו כלול באגר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Seif235</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253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שיעורי האגרה</w:t>
            </w:r>
          </w:p>
        </w:tc>
        <w:tc>
          <w:tcPr>
            <w:tcW w:w="567" w:type="dxa"/>
          </w:tcPr>
          <w:p w:rsidR="00930674" w:rsidRPr="00930674" w:rsidRDefault="00930674" w:rsidP="00930674">
            <w:pPr>
              <w:spacing w:line="240" w:lineRule="auto"/>
              <w:jc w:val="left"/>
              <w:rPr>
                <w:rStyle w:val="Hyperlink"/>
                <w:rFonts w:hint="cs"/>
                <w:rtl/>
              </w:rPr>
            </w:pPr>
            <w:hyperlink w:anchor="Seif236" w:tooltip="שיעורי האגר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Seif236</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254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אגרת החסנה</w:t>
            </w:r>
          </w:p>
        </w:tc>
        <w:tc>
          <w:tcPr>
            <w:tcW w:w="567" w:type="dxa"/>
          </w:tcPr>
          <w:p w:rsidR="00930674" w:rsidRPr="00930674" w:rsidRDefault="00930674" w:rsidP="00930674">
            <w:pPr>
              <w:spacing w:line="240" w:lineRule="auto"/>
              <w:jc w:val="left"/>
              <w:rPr>
                <w:rStyle w:val="Hyperlink"/>
                <w:rFonts w:hint="cs"/>
                <w:rtl/>
              </w:rPr>
            </w:pPr>
            <w:hyperlink w:anchor="Seif237" w:tooltip="אגרת החס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Seif237</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י':</w:t>
            </w:r>
          </w:p>
        </w:tc>
        <w:tc>
          <w:tcPr>
            <w:tcW w:w="567" w:type="dxa"/>
          </w:tcPr>
          <w:p w:rsidR="00930674" w:rsidRPr="00930674" w:rsidRDefault="00930674" w:rsidP="00930674">
            <w:pPr>
              <w:spacing w:line="240" w:lineRule="auto"/>
              <w:jc w:val="left"/>
              <w:rPr>
                <w:rStyle w:val="Hyperlink"/>
                <w:rFonts w:hint="cs"/>
                <w:rtl/>
              </w:rPr>
            </w:pPr>
            <w:hyperlink w:anchor="hed231" w:tooltip="סימן י:"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hed231</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י"א:</w:t>
            </w:r>
          </w:p>
        </w:tc>
        <w:tc>
          <w:tcPr>
            <w:tcW w:w="567" w:type="dxa"/>
          </w:tcPr>
          <w:p w:rsidR="00930674" w:rsidRPr="00930674" w:rsidRDefault="00930674" w:rsidP="00930674">
            <w:pPr>
              <w:spacing w:line="240" w:lineRule="auto"/>
              <w:jc w:val="left"/>
              <w:rPr>
                <w:rStyle w:val="Hyperlink"/>
                <w:rFonts w:hint="cs"/>
                <w:rtl/>
              </w:rPr>
            </w:pPr>
            <w:hyperlink w:anchor="hed232" w:tooltip="סימן יא:"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hed232</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י"ב:</w:t>
            </w:r>
          </w:p>
        </w:tc>
        <w:tc>
          <w:tcPr>
            <w:tcW w:w="567" w:type="dxa"/>
          </w:tcPr>
          <w:p w:rsidR="00930674" w:rsidRPr="00930674" w:rsidRDefault="00930674" w:rsidP="00930674">
            <w:pPr>
              <w:spacing w:line="240" w:lineRule="auto"/>
              <w:jc w:val="left"/>
              <w:rPr>
                <w:rStyle w:val="Hyperlink"/>
                <w:rFonts w:hint="cs"/>
                <w:rtl/>
              </w:rPr>
            </w:pPr>
            <w:hyperlink w:anchor="hed233" w:tooltip="סימן י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י"ג:</w:t>
            </w:r>
          </w:p>
        </w:tc>
        <w:tc>
          <w:tcPr>
            <w:tcW w:w="567" w:type="dxa"/>
          </w:tcPr>
          <w:p w:rsidR="00930674" w:rsidRPr="00930674" w:rsidRDefault="00930674" w:rsidP="00930674">
            <w:pPr>
              <w:spacing w:line="240" w:lineRule="auto"/>
              <w:jc w:val="left"/>
              <w:rPr>
                <w:rStyle w:val="Hyperlink"/>
                <w:rFonts w:hint="cs"/>
                <w:rtl/>
              </w:rPr>
            </w:pPr>
            <w:hyperlink w:anchor="hed234" w:tooltip="סימן יג:"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hed234</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י"ד:</w:t>
            </w:r>
          </w:p>
        </w:tc>
        <w:tc>
          <w:tcPr>
            <w:tcW w:w="567" w:type="dxa"/>
          </w:tcPr>
          <w:p w:rsidR="00930674" w:rsidRPr="00930674" w:rsidRDefault="00930674" w:rsidP="00930674">
            <w:pPr>
              <w:spacing w:line="240" w:lineRule="auto"/>
              <w:jc w:val="left"/>
              <w:rPr>
                <w:rStyle w:val="Hyperlink"/>
                <w:rFonts w:hint="cs"/>
                <w:rtl/>
              </w:rPr>
            </w:pPr>
            <w:hyperlink w:anchor="hed235" w:tooltip="סימן י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hed235</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ט"ו: אגרות מלתחה</w:t>
            </w:r>
          </w:p>
        </w:tc>
        <w:tc>
          <w:tcPr>
            <w:tcW w:w="567" w:type="dxa"/>
          </w:tcPr>
          <w:p w:rsidR="00930674" w:rsidRPr="00930674" w:rsidRDefault="00930674" w:rsidP="00930674">
            <w:pPr>
              <w:spacing w:line="240" w:lineRule="auto"/>
              <w:jc w:val="left"/>
              <w:rPr>
                <w:rStyle w:val="Hyperlink"/>
                <w:rFonts w:hint="cs"/>
                <w:rtl/>
              </w:rPr>
            </w:pPr>
            <w:hyperlink w:anchor="hed236" w:tooltip="סימן טו: אגרות מלתח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276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238"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277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שיעורי האגרה</w:t>
            </w:r>
          </w:p>
        </w:tc>
        <w:tc>
          <w:tcPr>
            <w:tcW w:w="567" w:type="dxa"/>
          </w:tcPr>
          <w:p w:rsidR="00930674" w:rsidRPr="00930674" w:rsidRDefault="00930674" w:rsidP="00930674">
            <w:pPr>
              <w:spacing w:line="240" w:lineRule="auto"/>
              <w:jc w:val="left"/>
              <w:rPr>
                <w:rStyle w:val="Hyperlink"/>
                <w:rFonts w:hint="cs"/>
                <w:rtl/>
              </w:rPr>
            </w:pPr>
            <w:hyperlink w:anchor="Seif239" w:tooltip="שיעורי האגר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Seif239</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278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חישוב היממות</w:t>
            </w:r>
          </w:p>
        </w:tc>
        <w:tc>
          <w:tcPr>
            <w:tcW w:w="567" w:type="dxa"/>
          </w:tcPr>
          <w:p w:rsidR="00930674" w:rsidRPr="00930674" w:rsidRDefault="00930674" w:rsidP="00930674">
            <w:pPr>
              <w:spacing w:line="240" w:lineRule="auto"/>
              <w:jc w:val="left"/>
              <w:rPr>
                <w:rStyle w:val="Hyperlink"/>
                <w:rFonts w:hint="cs"/>
                <w:rtl/>
              </w:rPr>
            </w:pPr>
            <w:hyperlink w:anchor="Seif240" w:tooltip="חישוב היממ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Seif240</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ט"ז: אגרות שימוש בציוד</w:t>
            </w:r>
          </w:p>
        </w:tc>
        <w:tc>
          <w:tcPr>
            <w:tcW w:w="567" w:type="dxa"/>
          </w:tcPr>
          <w:p w:rsidR="00930674" w:rsidRPr="00930674" w:rsidRDefault="00930674" w:rsidP="00930674">
            <w:pPr>
              <w:spacing w:line="240" w:lineRule="auto"/>
              <w:jc w:val="left"/>
              <w:rPr>
                <w:rStyle w:val="Hyperlink"/>
                <w:rFonts w:hint="cs"/>
                <w:rtl/>
              </w:rPr>
            </w:pPr>
            <w:hyperlink w:anchor="hed237" w:tooltip="סימן טז: אגרות שימוש בציו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279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הגדרות</w:t>
            </w:r>
          </w:p>
        </w:tc>
        <w:tc>
          <w:tcPr>
            <w:tcW w:w="567" w:type="dxa"/>
          </w:tcPr>
          <w:p w:rsidR="00930674" w:rsidRPr="00930674" w:rsidRDefault="00930674" w:rsidP="00930674">
            <w:pPr>
              <w:spacing w:line="240" w:lineRule="auto"/>
              <w:jc w:val="left"/>
              <w:rPr>
                <w:rStyle w:val="Hyperlink"/>
                <w:rFonts w:hint="cs"/>
                <w:rtl/>
              </w:rPr>
            </w:pPr>
            <w:hyperlink w:anchor="Seif241" w:tooltip="הגד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Seif241</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אגרות</w:t>
            </w:r>
          </w:p>
        </w:tc>
        <w:tc>
          <w:tcPr>
            <w:tcW w:w="567" w:type="dxa"/>
          </w:tcPr>
          <w:p w:rsidR="00930674" w:rsidRPr="00930674" w:rsidRDefault="00930674" w:rsidP="00930674">
            <w:pPr>
              <w:spacing w:line="240" w:lineRule="auto"/>
              <w:jc w:val="left"/>
              <w:rPr>
                <w:rStyle w:val="Hyperlink"/>
                <w:rFonts w:hint="cs"/>
                <w:rtl/>
              </w:rPr>
            </w:pPr>
            <w:hyperlink w:anchor="Seif242" w:tooltip="אגר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Seif242</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קשר</w:t>
            </w:r>
          </w:p>
        </w:tc>
        <w:tc>
          <w:tcPr>
            <w:tcW w:w="567" w:type="dxa"/>
          </w:tcPr>
          <w:p w:rsidR="00930674" w:rsidRPr="00930674" w:rsidRDefault="00930674" w:rsidP="00930674">
            <w:pPr>
              <w:spacing w:line="240" w:lineRule="auto"/>
              <w:jc w:val="left"/>
              <w:rPr>
                <w:rStyle w:val="Hyperlink"/>
                <w:rFonts w:hint="cs"/>
                <w:rtl/>
              </w:rPr>
            </w:pPr>
            <w:hyperlink w:anchor="Seif263" w:tooltip="קש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שיעורי האגרה במשמרת השלישית</w:t>
            </w:r>
          </w:p>
        </w:tc>
        <w:tc>
          <w:tcPr>
            <w:tcW w:w="567" w:type="dxa"/>
          </w:tcPr>
          <w:p w:rsidR="00930674" w:rsidRPr="00930674" w:rsidRDefault="00930674" w:rsidP="00930674">
            <w:pPr>
              <w:spacing w:line="240" w:lineRule="auto"/>
              <w:jc w:val="left"/>
              <w:rPr>
                <w:rStyle w:val="Hyperlink"/>
                <w:rFonts w:hint="cs"/>
                <w:rtl/>
              </w:rPr>
            </w:pPr>
            <w:hyperlink w:anchor="Seif243" w:tooltip="שיעורי האגרה במשמרת השלישי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שיעורי האגרות בימים מסויימים</w:t>
            </w:r>
          </w:p>
        </w:tc>
        <w:tc>
          <w:tcPr>
            <w:tcW w:w="567" w:type="dxa"/>
          </w:tcPr>
          <w:p w:rsidR="00930674" w:rsidRPr="00930674" w:rsidRDefault="00930674" w:rsidP="00930674">
            <w:pPr>
              <w:spacing w:line="240" w:lineRule="auto"/>
              <w:jc w:val="left"/>
              <w:rPr>
                <w:rStyle w:val="Hyperlink"/>
                <w:rFonts w:hint="cs"/>
                <w:rtl/>
              </w:rPr>
            </w:pPr>
            <w:hyperlink w:anchor="Seif244" w:tooltip="שיעורי האגרות בימים מסויימ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Seif244</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י"ז: אגרות לרשיונות כניסה לנמל</w:t>
            </w:r>
          </w:p>
        </w:tc>
        <w:tc>
          <w:tcPr>
            <w:tcW w:w="567" w:type="dxa"/>
          </w:tcPr>
          <w:p w:rsidR="00930674" w:rsidRPr="00930674" w:rsidRDefault="00930674" w:rsidP="00930674">
            <w:pPr>
              <w:spacing w:line="240" w:lineRule="auto"/>
              <w:jc w:val="left"/>
              <w:rPr>
                <w:rStyle w:val="Hyperlink"/>
                <w:rFonts w:hint="cs"/>
                <w:rtl/>
              </w:rPr>
            </w:pPr>
            <w:hyperlink w:anchor="hed238" w:tooltip="סימן יז: אגרות לרשיונות כניסה ל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hed238</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283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אגרת רשיון</w:t>
            </w:r>
          </w:p>
        </w:tc>
        <w:tc>
          <w:tcPr>
            <w:tcW w:w="567" w:type="dxa"/>
          </w:tcPr>
          <w:p w:rsidR="00930674" w:rsidRPr="00930674" w:rsidRDefault="00930674" w:rsidP="00930674">
            <w:pPr>
              <w:spacing w:line="240" w:lineRule="auto"/>
              <w:jc w:val="left"/>
              <w:rPr>
                <w:rStyle w:val="Hyperlink"/>
                <w:rFonts w:hint="cs"/>
                <w:rtl/>
              </w:rPr>
            </w:pPr>
            <w:hyperlink w:anchor="Seif245" w:tooltip="אגרת רשיו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Seif245</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284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אגרת רשיון לרכב</w:t>
            </w:r>
          </w:p>
        </w:tc>
        <w:tc>
          <w:tcPr>
            <w:tcW w:w="567" w:type="dxa"/>
          </w:tcPr>
          <w:p w:rsidR="00930674" w:rsidRPr="00930674" w:rsidRDefault="00930674" w:rsidP="00930674">
            <w:pPr>
              <w:spacing w:line="240" w:lineRule="auto"/>
              <w:jc w:val="left"/>
              <w:rPr>
                <w:rStyle w:val="Hyperlink"/>
                <w:rFonts w:hint="cs"/>
                <w:rtl/>
              </w:rPr>
            </w:pPr>
            <w:hyperlink w:anchor="Seif246" w:tooltip="אגרת רשיון לרכב"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Seif246</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284א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פטור</w:t>
            </w:r>
          </w:p>
        </w:tc>
        <w:tc>
          <w:tcPr>
            <w:tcW w:w="567" w:type="dxa"/>
          </w:tcPr>
          <w:p w:rsidR="00930674" w:rsidRPr="00930674" w:rsidRDefault="00930674" w:rsidP="00930674">
            <w:pPr>
              <w:spacing w:line="240" w:lineRule="auto"/>
              <w:jc w:val="left"/>
              <w:rPr>
                <w:rStyle w:val="Hyperlink"/>
                <w:rFonts w:hint="cs"/>
                <w:rtl/>
              </w:rPr>
            </w:pPr>
            <w:hyperlink w:anchor="Seif247" w:tooltip="פטור"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Seif247</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סימן י"ח:</w:t>
            </w:r>
          </w:p>
        </w:tc>
        <w:tc>
          <w:tcPr>
            <w:tcW w:w="567" w:type="dxa"/>
          </w:tcPr>
          <w:p w:rsidR="00930674" w:rsidRPr="00930674" w:rsidRDefault="00930674" w:rsidP="00930674">
            <w:pPr>
              <w:spacing w:line="240" w:lineRule="auto"/>
              <w:jc w:val="left"/>
              <w:rPr>
                <w:rStyle w:val="Hyperlink"/>
                <w:rFonts w:hint="cs"/>
                <w:rtl/>
              </w:rPr>
            </w:pPr>
            <w:hyperlink w:anchor="hed239" w:tooltip="סימן יח:"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hed239</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פרק שמונה-עשר: שונות</w:t>
            </w:r>
          </w:p>
        </w:tc>
        <w:tc>
          <w:tcPr>
            <w:tcW w:w="567" w:type="dxa"/>
          </w:tcPr>
          <w:p w:rsidR="00930674" w:rsidRPr="00930674" w:rsidRDefault="00930674" w:rsidP="00930674">
            <w:pPr>
              <w:spacing w:line="240" w:lineRule="auto"/>
              <w:jc w:val="left"/>
              <w:rPr>
                <w:rStyle w:val="Hyperlink"/>
                <w:rFonts w:hint="cs"/>
                <w:rtl/>
              </w:rPr>
            </w:pPr>
            <w:hyperlink w:anchor="med19" w:tooltip="פרק שמונה-עשר: שונ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286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הכרעת סכסוכים</w:t>
            </w:r>
          </w:p>
        </w:tc>
        <w:tc>
          <w:tcPr>
            <w:tcW w:w="567" w:type="dxa"/>
          </w:tcPr>
          <w:p w:rsidR="00930674" w:rsidRPr="00930674" w:rsidRDefault="00930674" w:rsidP="00930674">
            <w:pPr>
              <w:spacing w:line="240" w:lineRule="auto"/>
              <w:jc w:val="left"/>
              <w:rPr>
                <w:rStyle w:val="Hyperlink"/>
                <w:rFonts w:hint="cs"/>
                <w:rtl/>
              </w:rPr>
            </w:pPr>
            <w:hyperlink w:anchor="Seif248" w:tooltip="הכרעת סכסוכ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Seif248</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287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תשלום אגרות לפני הוצאת טובין מהנמל</w:t>
            </w:r>
          </w:p>
        </w:tc>
        <w:tc>
          <w:tcPr>
            <w:tcW w:w="567" w:type="dxa"/>
          </w:tcPr>
          <w:p w:rsidR="00930674" w:rsidRPr="00930674" w:rsidRDefault="00930674" w:rsidP="00930674">
            <w:pPr>
              <w:spacing w:line="240" w:lineRule="auto"/>
              <w:jc w:val="left"/>
              <w:rPr>
                <w:rStyle w:val="Hyperlink"/>
                <w:rFonts w:hint="cs"/>
                <w:rtl/>
              </w:rPr>
            </w:pPr>
            <w:hyperlink w:anchor="Seif249" w:tooltip="תשלום אגרות לפני הוצאת טובין מה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Seif249</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287א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דיווח לתצפית נמל</w:t>
            </w:r>
          </w:p>
        </w:tc>
        <w:tc>
          <w:tcPr>
            <w:tcW w:w="567" w:type="dxa"/>
          </w:tcPr>
          <w:p w:rsidR="00930674" w:rsidRPr="00930674" w:rsidRDefault="00930674" w:rsidP="00930674">
            <w:pPr>
              <w:spacing w:line="240" w:lineRule="auto"/>
              <w:jc w:val="left"/>
              <w:rPr>
                <w:rStyle w:val="Hyperlink"/>
                <w:rFonts w:hint="cs"/>
                <w:rtl/>
              </w:rPr>
            </w:pPr>
            <w:hyperlink w:anchor="Seif266" w:tooltip="דיווח לתצפית 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288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עונשין</w:t>
            </w:r>
          </w:p>
        </w:tc>
        <w:tc>
          <w:tcPr>
            <w:tcW w:w="567" w:type="dxa"/>
          </w:tcPr>
          <w:p w:rsidR="00930674" w:rsidRPr="00930674" w:rsidRDefault="00930674" w:rsidP="00930674">
            <w:pPr>
              <w:spacing w:line="240" w:lineRule="auto"/>
              <w:jc w:val="left"/>
              <w:rPr>
                <w:rStyle w:val="Hyperlink"/>
                <w:rFonts w:hint="cs"/>
                <w:rtl/>
              </w:rPr>
            </w:pPr>
            <w:hyperlink w:anchor="Seif250" w:tooltip="עונשין"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Seif250</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289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תחולה</w:t>
            </w:r>
          </w:p>
        </w:tc>
        <w:tc>
          <w:tcPr>
            <w:tcW w:w="567" w:type="dxa"/>
          </w:tcPr>
          <w:p w:rsidR="00930674" w:rsidRPr="00930674" w:rsidRDefault="00930674" w:rsidP="00930674">
            <w:pPr>
              <w:spacing w:line="240" w:lineRule="auto"/>
              <w:jc w:val="left"/>
              <w:rPr>
                <w:rStyle w:val="Hyperlink"/>
                <w:rFonts w:hint="cs"/>
                <w:rtl/>
              </w:rPr>
            </w:pPr>
            <w:hyperlink w:anchor="Seif251" w:tooltip="תחול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Seif251</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290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תחילה</w:t>
            </w:r>
          </w:p>
        </w:tc>
        <w:tc>
          <w:tcPr>
            <w:tcW w:w="567" w:type="dxa"/>
          </w:tcPr>
          <w:p w:rsidR="00930674" w:rsidRPr="00930674" w:rsidRDefault="00930674" w:rsidP="00930674">
            <w:pPr>
              <w:spacing w:line="240" w:lineRule="auto"/>
              <w:jc w:val="left"/>
              <w:rPr>
                <w:rStyle w:val="Hyperlink"/>
                <w:rFonts w:hint="cs"/>
                <w:rtl/>
              </w:rPr>
            </w:pPr>
            <w:hyperlink w:anchor="Seif252" w:tooltip="תחיל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Seif252</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291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ביטול</w:t>
            </w:r>
          </w:p>
        </w:tc>
        <w:tc>
          <w:tcPr>
            <w:tcW w:w="567" w:type="dxa"/>
          </w:tcPr>
          <w:p w:rsidR="00930674" w:rsidRPr="00930674" w:rsidRDefault="00930674" w:rsidP="00930674">
            <w:pPr>
              <w:spacing w:line="240" w:lineRule="auto"/>
              <w:jc w:val="left"/>
              <w:rPr>
                <w:rStyle w:val="Hyperlink"/>
                <w:rFonts w:hint="cs"/>
                <w:rtl/>
              </w:rPr>
            </w:pPr>
            <w:hyperlink w:anchor="Seif253" w:tooltip="ביטו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Seif253</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r>
              <w:rPr>
                <w:rFonts w:cs="Times New Roman"/>
                <w:sz w:val="24"/>
                <w:rtl/>
              </w:rPr>
              <w:t xml:space="preserve">סעיף 292 </w:t>
            </w: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השם</w:t>
            </w:r>
          </w:p>
        </w:tc>
        <w:tc>
          <w:tcPr>
            <w:tcW w:w="567" w:type="dxa"/>
          </w:tcPr>
          <w:p w:rsidR="00930674" w:rsidRPr="00930674" w:rsidRDefault="00930674" w:rsidP="00930674">
            <w:pPr>
              <w:spacing w:line="240" w:lineRule="auto"/>
              <w:jc w:val="left"/>
              <w:rPr>
                <w:rStyle w:val="Hyperlink"/>
                <w:rFonts w:hint="cs"/>
                <w:rtl/>
              </w:rPr>
            </w:pPr>
            <w:hyperlink w:anchor="Seif254" w:tooltip="הש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Seif254</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תוספת ראשונה</w:t>
            </w:r>
          </w:p>
        </w:tc>
        <w:tc>
          <w:tcPr>
            <w:tcW w:w="567" w:type="dxa"/>
          </w:tcPr>
          <w:p w:rsidR="00930674" w:rsidRPr="00930674" w:rsidRDefault="00930674" w:rsidP="00930674">
            <w:pPr>
              <w:spacing w:line="240" w:lineRule="auto"/>
              <w:jc w:val="left"/>
              <w:rPr>
                <w:rStyle w:val="Hyperlink"/>
                <w:rFonts w:hint="cs"/>
                <w:rtl/>
              </w:rPr>
            </w:pPr>
            <w:hyperlink w:anchor="med20" w:tooltip="תוספת ראשונ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זמן העבודה הרגיל בנמל</w:t>
            </w:r>
          </w:p>
        </w:tc>
        <w:tc>
          <w:tcPr>
            <w:tcW w:w="567" w:type="dxa"/>
          </w:tcPr>
          <w:p w:rsidR="00930674" w:rsidRPr="00930674" w:rsidRDefault="00930674" w:rsidP="00930674">
            <w:pPr>
              <w:spacing w:line="240" w:lineRule="auto"/>
              <w:jc w:val="left"/>
              <w:rPr>
                <w:rStyle w:val="Hyperlink"/>
                <w:rFonts w:hint="cs"/>
                <w:rtl/>
              </w:rPr>
            </w:pPr>
            <w:hyperlink w:anchor="med21" w:tooltip="זמן העבודה הרגיל בנמל"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תוספת שניה</w:t>
            </w:r>
          </w:p>
        </w:tc>
        <w:tc>
          <w:tcPr>
            <w:tcW w:w="567" w:type="dxa"/>
          </w:tcPr>
          <w:p w:rsidR="00930674" w:rsidRPr="00930674" w:rsidRDefault="00930674" w:rsidP="00930674">
            <w:pPr>
              <w:spacing w:line="240" w:lineRule="auto"/>
              <w:jc w:val="left"/>
              <w:rPr>
                <w:rStyle w:val="Hyperlink"/>
                <w:rFonts w:hint="cs"/>
                <w:rtl/>
              </w:rPr>
            </w:pPr>
            <w:hyperlink w:anchor="med22" w:tooltip="תוספת שניה"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תוספת שלישית</w:t>
            </w:r>
          </w:p>
        </w:tc>
        <w:tc>
          <w:tcPr>
            <w:tcW w:w="567" w:type="dxa"/>
          </w:tcPr>
          <w:p w:rsidR="00930674" w:rsidRPr="00930674" w:rsidRDefault="00930674" w:rsidP="00930674">
            <w:pPr>
              <w:spacing w:line="240" w:lineRule="auto"/>
              <w:jc w:val="left"/>
              <w:rPr>
                <w:rStyle w:val="Hyperlink"/>
                <w:rFonts w:hint="cs"/>
                <w:rtl/>
              </w:rPr>
            </w:pPr>
            <w:hyperlink w:anchor="med23" w:tooltip="תוספת שלישי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תוספת רביעית</w:t>
            </w:r>
          </w:p>
        </w:tc>
        <w:tc>
          <w:tcPr>
            <w:tcW w:w="567" w:type="dxa"/>
          </w:tcPr>
          <w:p w:rsidR="00930674" w:rsidRPr="00930674" w:rsidRDefault="00930674" w:rsidP="00930674">
            <w:pPr>
              <w:spacing w:line="240" w:lineRule="auto"/>
              <w:jc w:val="left"/>
              <w:rPr>
                <w:rStyle w:val="Hyperlink"/>
                <w:rFonts w:hint="cs"/>
                <w:rtl/>
              </w:rPr>
            </w:pPr>
            <w:hyperlink w:anchor="med24" w:tooltip="תוספת רביעי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פקודת הנמלים</w:t>
            </w:r>
          </w:p>
        </w:tc>
        <w:tc>
          <w:tcPr>
            <w:tcW w:w="567" w:type="dxa"/>
          </w:tcPr>
          <w:p w:rsidR="00930674" w:rsidRPr="00930674" w:rsidRDefault="00930674" w:rsidP="00930674">
            <w:pPr>
              <w:spacing w:line="240" w:lineRule="auto"/>
              <w:jc w:val="left"/>
              <w:rPr>
                <w:rStyle w:val="Hyperlink"/>
                <w:rFonts w:hint="cs"/>
                <w:rtl/>
              </w:rPr>
            </w:pPr>
            <w:hyperlink w:anchor="med25" w:tooltip="פקודת הנמל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תוספת חמישית</w:t>
            </w:r>
          </w:p>
        </w:tc>
        <w:tc>
          <w:tcPr>
            <w:tcW w:w="567" w:type="dxa"/>
          </w:tcPr>
          <w:p w:rsidR="00930674" w:rsidRPr="00930674" w:rsidRDefault="00930674" w:rsidP="00930674">
            <w:pPr>
              <w:spacing w:line="240" w:lineRule="auto"/>
              <w:jc w:val="left"/>
              <w:rPr>
                <w:rStyle w:val="Hyperlink"/>
                <w:rFonts w:hint="cs"/>
                <w:rtl/>
              </w:rPr>
            </w:pPr>
            <w:hyperlink w:anchor="med26" w:tooltip="תוספת חמישי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א': אגרות כלי שיט</w:t>
            </w:r>
          </w:p>
        </w:tc>
        <w:tc>
          <w:tcPr>
            <w:tcW w:w="567" w:type="dxa"/>
          </w:tcPr>
          <w:p w:rsidR="00930674" w:rsidRPr="00930674" w:rsidRDefault="00930674" w:rsidP="00930674">
            <w:pPr>
              <w:spacing w:line="240" w:lineRule="auto"/>
              <w:jc w:val="left"/>
              <w:rPr>
                <w:rStyle w:val="Hyperlink"/>
                <w:rFonts w:hint="cs"/>
                <w:rtl/>
              </w:rPr>
            </w:pPr>
            <w:hyperlink w:anchor="med27" w:tooltip="חלק א: אגרות כלי שיט"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ב': אגרות סבלות</w:t>
            </w:r>
          </w:p>
        </w:tc>
        <w:tc>
          <w:tcPr>
            <w:tcW w:w="567" w:type="dxa"/>
          </w:tcPr>
          <w:p w:rsidR="00930674" w:rsidRPr="00930674" w:rsidRDefault="00930674" w:rsidP="00930674">
            <w:pPr>
              <w:spacing w:line="240" w:lineRule="auto"/>
              <w:jc w:val="left"/>
              <w:rPr>
                <w:rStyle w:val="Hyperlink"/>
                <w:rFonts w:hint="cs"/>
                <w:rtl/>
              </w:rPr>
            </w:pPr>
            <w:hyperlink w:anchor="med28" w:tooltip="חלק ב: אגרות סבלו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ג': אגרות רציף</w:t>
            </w:r>
          </w:p>
        </w:tc>
        <w:tc>
          <w:tcPr>
            <w:tcW w:w="567" w:type="dxa"/>
          </w:tcPr>
          <w:p w:rsidR="00930674" w:rsidRPr="00930674" w:rsidRDefault="00930674" w:rsidP="00930674">
            <w:pPr>
              <w:spacing w:line="240" w:lineRule="auto"/>
              <w:jc w:val="left"/>
              <w:rPr>
                <w:rStyle w:val="Hyperlink"/>
                <w:rFonts w:hint="cs"/>
                <w:rtl/>
              </w:rPr>
            </w:pPr>
            <w:hyperlink w:anchor="med29" w:tooltip="חלק ג: אגרות רציף"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ד': אגרות לשירותים מסויימים</w:t>
            </w:r>
          </w:p>
        </w:tc>
        <w:tc>
          <w:tcPr>
            <w:tcW w:w="567" w:type="dxa"/>
          </w:tcPr>
          <w:p w:rsidR="00930674" w:rsidRPr="00930674" w:rsidRDefault="00930674" w:rsidP="00930674">
            <w:pPr>
              <w:spacing w:line="240" w:lineRule="auto"/>
              <w:jc w:val="left"/>
              <w:rPr>
                <w:rStyle w:val="Hyperlink"/>
                <w:rFonts w:hint="cs"/>
                <w:rtl/>
              </w:rPr>
            </w:pPr>
            <w:hyperlink w:anchor="med30" w:tooltip="חלק ד: אגרות לשירותים מסויימ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ה': אגרות שימוש בציוד</w:t>
            </w:r>
          </w:p>
        </w:tc>
        <w:tc>
          <w:tcPr>
            <w:tcW w:w="567" w:type="dxa"/>
          </w:tcPr>
          <w:p w:rsidR="00930674" w:rsidRPr="00930674" w:rsidRDefault="00930674" w:rsidP="00930674">
            <w:pPr>
              <w:spacing w:line="240" w:lineRule="auto"/>
              <w:jc w:val="left"/>
              <w:rPr>
                <w:rStyle w:val="Hyperlink"/>
                <w:rFonts w:hint="cs"/>
                <w:rtl/>
              </w:rPr>
            </w:pPr>
            <w:hyperlink w:anchor="med31" w:tooltip="חלק ה: אגרות שימוש בציוד"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חלק ו': אגרת איסוף מי שיפוליים</w:t>
            </w:r>
          </w:p>
        </w:tc>
        <w:tc>
          <w:tcPr>
            <w:tcW w:w="567" w:type="dxa"/>
          </w:tcPr>
          <w:p w:rsidR="00930674" w:rsidRPr="00930674" w:rsidRDefault="00930674" w:rsidP="00930674">
            <w:pPr>
              <w:spacing w:line="240" w:lineRule="auto"/>
              <w:jc w:val="left"/>
              <w:rPr>
                <w:rStyle w:val="Hyperlink"/>
                <w:rFonts w:hint="cs"/>
                <w:rtl/>
              </w:rPr>
            </w:pPr>
            <w:hyperlink w:anchor="med32" w:tooltip="חלק ו: אגרת איסוף מי שיפוליים"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med32</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930674" w:rsidRPr="00930674" w:rsidTr="00930674">
        <w:tblPrEx>
          <w:tblCellMar>
            <w:top w:w="0" w:type="dxa"/>
            <w:bottom w:w="0" w:type="dxa"/>
          </w:tblCellMar>
        </w:tblPrEx>
        <w:tc>
          <w:tcPr>
            <w:tcW w:w="1247" w:type="dxa"/>
          </w:tcPr>
          <w:p w:rsidR="00930674" w:rsidRPr="00930674" w:rsidRDefault="00930674" w:rsidP="00930674">
            <w:pPr>
              <w:spacing w:line="240" w:lineRule="auto"/>
              <w:jc w:val="left"/>
              <w:rPr>
                <w:rFonts w:cs="Frankruhel" w:hint="cs"/>
                <w:sz w:val="24"/>
                <w:rtl/>
              </w:rPr>
            </w:pPr>
          </w:p>
        </w:tc>
        <w:tc>
          <w:tcPr>
            <w:tcW w:w="5669" w:type="dxa"/>
          </w:tcPr>
          <w:p w:rsidR="00930674" w:rsidRPr="00930674" w:rsidRDefault="00930674" w:rsidP="00930674">
            <w:pPr>
              <w:spacing w:line="240" w:lineRule="auto"/>
              <w:jc w:val="left"/>
              <w:rPr>
                <w:rFonts w:cs="Frankruhel" w:hint="cs"/>
                <w:sz w:val="24"/>
                <w:rtl/>
              </w:rPr>
            </w:pPr>
            <w:r>
              <w:rPr>
                <w:rFonts w:cs="Times New Roman"/>
                <w:sz w:val="24"/>
                <w:rtl/>
              </w:rPr>
              <w:t>תוספת ששית</w:t>
            </w:r>
          </w:p>
        </w:tc>
        <w:tc>
          <w:tcPr>
            <w:tcW w:w="567" w:type="dxa"/>
          </w:tcPr>
          <w:p w:rsidR="00930674" w:rsidRPr="00930674" w:rsidRDefault="00930674" w:rsidP="00930674">
            <w:pPr>
              <w:spacing w:line="240" w:lineRule="auto"/>
              <w:jc w:val="left"/>
              <w:rPr>
                <w:rStyle w:val="Hyperlink"/>
                <w:rFonts w:hint="cs"/>
                <w:rtl/>
              </w:rPr>
            </w:pPr>
            <w:hyperlink w:anchor="med33" w:tooltip="תוספת ששית" w:history="1">
              <w:r w:rsidRPr="00930674">
                <w:rPr>
                  <w:rStyle w:val="Hyperlink"/>
                </w:rPr>
                <w:t>Go</w:t>
              </w:r>
            </w:hyperlink>
          </w:p>
        </w:tc>
        <w:tc>
          <w:tcPr>
            <w:tcW w:w="850" w:type="dxa"/>
          </w:tcPr>
          <w:p w:rsidR="00930674" w:rsidRPr="00930674" w:rsidRDefault="00930674" w:rsidP="0093067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med33</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bl>
    <w:p w:rsidR="00C052B4" w:rsidRDefault="00C052B4">
      <w:pPr>
        <w:pStyle w:val="big-header"/>
        <w:ind w:left="0" w:right="1134"/>
        <w:rPr>
          <w:rFonts w:hint="cs"/>
          <w:rtl/>
        </w:rPr>
      </w:pPr>
    </w:p>
    <w:p w:rsidR="00C052B4" w:rsidRDefault="00C052B4" w:rsidP="00657CD4">
      <w:pPr>
        <w:pStyle w:val="big-header"/>
        <w:ind w:left="0" w:right="1134"/>
        <w:rPr>
          <w:rStyle w:val="default"/>
          <w:rFonts w:cs="FrankRuehl" w:hint="cs"/>
          <w:rtl/>
        </w:rPr>
      </w:pPr>
      <w:r>
        <w:rPr>
          <w:rtl/>
        </w:rPr>
        <w:br w:type="page"/>
        <w:t>ת</w:t>
      </w:r>
      <w:r>
        <w:rPr>
          <w:rFonts w:hint="cs"/>
          <w:rtl/>
        </w:rPr>
        <w:t>קנות הנמלים, ת</w:t>
      </w:r>
      <w:r>
        <w:rPr>
          <w:rtl/>
        </w:rPr>
        <w:t>ש</w:t>
      </w:r>
      <w:r>
        <w:rPr>
          <w:rFonts w:hint="cs"/>
          <w:rtl/>
        </w:rPr>
        <w:t>ל"א-1971</w:t>
      </w:r>
      <w:r>
        <w:rPr>
          <w:rStyle w:val="default"/>
          <w:rtl/>
        </w:rPr>
        <w:footnoteReference w:customMarkFollows="1" w:id="1"/>
        <w:t>*</w:t>
      </w:r>
    </w:p>
    <w:p w:rsidR="00C052B4" w:rsidRDefault="00C052B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סמכויותי לפי סעיפים 20(ב) ו-21(ב) לחוק רשות הנמלים, תשכ"א-1961 (להלן - החוק), וסעיף 60 לפקודת הנמלים [נוסח חדש] תשל"א-1971 (להלן - הפקודה), ובאישור הממשלה, אני מתקין תקנות אלה: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0" w:name="Rov377"/>
      <w:r w:rsidRPr="00ED36B8">
        <w:rPr>
          <w:rStyle w:val="default"/>
          <w:rFonts w:cs="FrankRuehl" w:hint="cs"/>
          <w:vanish/>
          <w:color w:val="FF0000"/>
          <w:szCs w:val="20"/>
          <w:shd w:val="clear" w:color="auto" w:fill="FFFF99"/>
          <w:rtl/>
        </w:rPr>
        <w:t>מיום 2.7.1972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תשל"ב-1972</w:t>
      </w:r>
    </w:p>
    <w:p w:rsidR="00C052B4" w:rsidRPr="00ED36B8" w:rsidRDefault="00C052B4">
      <w:pPr>
        <w:pStyle w:val="P00"/>
        <w:spacing w:before="0"/>
        <w:ind w:left="0" w:right="1134"/>
        <w:rPr>
          <w:rStyle w:val="default"/>
          <w:rFonts w:cs="FrankRuehl" w:hint="cs"/>
          <w:vanish/>
          <w:szCs w:val="20"/>
          <w:shd w:val="clear" w:color="auto" w:fill="FFFF99"/>
          <w:rtl/>
        </w:rPr>
      </w:pPr>
      <w:hyperlink r:id="rId7" w:history="1">
        <w:r w:rsidRPr="00ED36B8">
          <w:rPr>
            <w:rStyle w:val="Hyperlink"/>
            <w:rFonts w:hint="cs"/>
            <w:vanish/>
            <w:szCs w:val="20"/>
            <w:shd w:val="clear" w:color="auto" w:fill="FFFF99"/>
            <w:rtl/>
          </w:rPr>
          <w:t>ק"ת תשל"ב מס' 2867</w:t>
        </w:r>
      </w:hyperlink>
      <w:r w:rsidRPr="00ED36B8">
        <w:rPr>
          <w:rStyle w:val="default"/>
          <w:rFonts w:cs="FrankRuehl" w:hint="cs"/>
          <w:vanish/>
          <w:szCs w:val="20"/>
          <w:shd w:val="clear" w:color="auto" w:fill="FFFF99"/>
          <w:rtl/>
        </w:rPr>
        <w:t xml:space="preserve"> מיום 2.7.1972 עמ' 1371</w:t>
      </w:r>
    </w:p>
    <w:p w:rsidR="00C052B4" w:rsidRDefault="00C052B4">
      <w:pPr>
        <w:pStyle w:val="P00"/>
        <w:ind w:left="0" w:right="1134"/>
        <w:rPr>
          <w:rStyle w:val="default"/>
          <w:rFonts w:cs="FrankRuehl" w:hint="cs"/>
          <w:sz w:val="2"/>
          <w:szCs w:val="2"/>
          <w:rtl/>
        </w:rPr>
      </w:pP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 xml:space="preserve">תוקף סמכויותי לפי סעיפים 20(ב) ו-21(ב) לחוק רשות הנמלים, תשכ"א-1961 (להלן - החוק), </w:t>
      </w:r>
      <w:r w:rsidRPr="00ED36B8">
        <w:rPr>
          <w:rStyle w:val="default"/>
          <w:rFonts w:cs="FrankRuehl" w:hint="cs"/>
          <w:strike/>
          <w:vanish/>
          <w:sz w:val="22"/>
          <w:szCs w:val="22"/>
          <w:shd w:val="clear" w:color="auto" w:fill="FFFF99"/>
          <w:rtl/>
        </w:rPr>
        <w:t>וסעיפים 4, 10 ו-17 לפקודת הנמלים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וסעיף 60 לפקודת הנמלים [נוסח חדש] תשל"א-1971</w:t>
      </w:r>
      <w:r w:rsidRPr="00ED36B8">
        <w:rPr>
          <w:rStyle w:val="default"/>
          <w:rFonts w:cs="FrankRuehl" w:hint="cs"/>
          <w:vanish/>
          <w:sz w:val="22"/>
          <w:szCs w:val="22"/>
          <w:shd w:val="clear" w:color="auto" w:fill="FFFF99"/>
          <w:rtl/>
        </w:rPr>
        <w:t xml:space="preserve"> (להלן - הפקודה), ובאישור הממשלה, אני מתקין תקנות אלה:</w:t>
      </w:r>
      <w:bookmarkEnd w:id="0"/>
    </w:p>
    <w:p w:rsidR="00C052B4" w:rsidRDefault="00C052B4">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פרשנות</w:t>
      </w:r>
    </w:p>
    <w:p w:rsidR="00C052B4" w:rsidRDefault="00C052B4">
      <w:pPr>
        <w:pStyle w:val="P00"/>
        <w:spacing w:before="72"/>
        <w:ind w:left="0" w:right="1134"/>
        <w:rPr>
          <w:rStyle w:val="default"/>
          <w:rFonts w:cs="FrankRuehl"/>
          <w:rtl/>
        </w:rPr>
      </w:pPr>
      <w:bookmarkStart w:id="2" w:name="Seif1"/>
      <w:bookmarkEnd w:id="2"/>
      <w:r>
        <w:rPr>
          <w:lang w:val="he-IL"/>
        </w:rPr>
        <w:pict>
          <v:rect id="_x0000_s1026" style="position:absolute;left:0;text-align:left;margin-left:464.5pt;margin-top:8.05pt;width:75.05pt;height:10pt;z-index:251416576" o:allowincell="f" filled="f" stroked="f" strokecolor="lime" strokeweight=".25pt">
            <v:textbox style="mso-next-textbox:#_x0000_s1026"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6B7F62">
        <w:rPr>
          <w:rStyle w:val="default"/>
          <w:rFonts w:cs="FrankRuehl"/>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כלי שיט" </w:t>
      </w:r>
      <w:r w:rsidR="006B7F62">
        <w:rPr>
          <w:rStyle w:val="default"/>
          <w:rFonts w:cs="FrankRuehl"/>
          <w:rtl/>
        </w:rPr>
        <w:t>–</w:t>
      </w:r>
      <w:r>
        <w:rPr>
          <w:rStyle w:val="default"/>
          <w:rFonts w:cs="FrankRuehl" w:hint="cs"/>
          <w:rtl/>
        </w:rPr>
        <w:t xml:space="preserve"> לרבות חוכר כלי השיט או סוכנו של כל אחד מהם;</w:t>
      </w:r>
    </w:p>
    <w:p w:rsidR="00C052B4" w:rsidRDefault="00C052B4">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417600" o:allowincell="f" filled="f" stroked="f" strokecolor="lime" strokeweight=".25pt">
            <v:textbox style="mso-next-textbox:#_x0000_s102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 xml:space="preserve">הוראות מסירה" </w:t>
      </w:r>
      <w:r w:rsidR="006B7F62">
        <w:rPr>
          <w:rStyle w:val="default"/>
          <w:rFonts w:cs="FrankRuehl"/>
          <w:rtl/>
        </w:rPr>
        <w:t>–</w:t>
      </w:r>
      <w:r>
        <w:rPr>
          <w:rStyle w:val="default"/>
          <w:rFonts w:cs="FrankRuehl" w:hint="cs"/>
          <w:rtl/>
        </w:rPr>
        <w:t xml:space="preserve"> כמשמעותו של "צו מסירה" בסעיף 14</w:t>
      </w:r>
      <w:r>
        <w:rPr>
          <w:rStyle w:val="default"/>
          <w:rFonts w:cs="FrankRuehl"/>
          <w:rtl/>
        </w:rPr>
        <w:t xml:space="preserve"> </w:t>
      </w:r>
      <w:r>
        <w:rPr>
          <w:rStyle w:val="default"/>
          <w:rFonts w:cs="FrankRuehl" w:hint="cs"/>
          <w:rtl/>
        </w:rPr>
        <w:t>לפקודה;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 w:name="Rov378"/>
      <w:r w:rsidRPr="00ED36B8">
        <w:rPr>
          <w:rStyle w:val="default"/>
          <w:rFonts w:cs="FrankRuehl" w:hint="cs"/>
          <w:vanish/>
          <w:color w:val="FF0000"/>
          <w:szCs w:val="20"/>
          <w:shd w:val="clear" w:color="auto" w:fill="FFFF99"/>
          <w:rtl/>
        </w:rPr>
        <w:t>מיום 15.10.1998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תשנ"ט-1998</w:t>
      </w:r>
    </w:p>
    <w:p w:rsidR="00C052B4" w:rsidRPr="00ED36B8" w:rsidRDefault="00C052B4">
      <w:pPr>
        <w:pStyle w:val="P00"/>
        <w:spacing w:before="0"/>
        <w:ind w:left="0" w:right="1134"/>
        <w:rPr>
          <w:rStyle w:val="default"/>
          <w:rFonts w:cs="FrankRuehl" w:hint="cs"/>
          <w:vanish/>
          <w:szCs w:val="20"/>
          <w:shd w:val="clear" w:color="auto" w:fill="FFFF99"/>
          <w:rtl/>
        </w:rPr>
      </w:pPr>
      <w:hyperlink r:id="rId8" w:history="1">
        <w:r w:rsidRPr="00ED36B8">
          <w:rPr>
            <w:rStyle w:val="Hyperlink"/>
            <w:rFonts w:hint="cs"/>
            <w:vanish/>
            <w:szCs w:val="20"/>
            <w:shd w:val="clear" w:color="auto" w:fill="FFFF99"/>
            <w:rtl/>
          </w:rPr>
          <w:t>ק"ת תשנ"ט מס' 5931</w:t>
        </w:r>
      </w:hyperlink>
      <w:r w:rsidRPr="00ED36B8">
        <w:rPr>
          <w:rStyle w:val="default"/>
          <w:rFonts w:cs="FrankRuehl" w:hint="cs"/>
          <w:vanish/>
          <w:szCs w:val="20"/>
          <w:shd w:val="clear" w:color="auto" w:fill="FFFF99"/>
          <w:rtl/>
        </w:rPr>
        <w:t xml:space="preserve"> מיום 15.10.1998 עמ' 26</w:t>
      </w:r>
    </w:p>
    <w:p w:rsidR="00C052B4" w:rsidRDefault="00C052B4">
      <w:pPr>
        <w:pStyle w:val="P00"/>
        <w:ind w:left="0" w:right="1134"/>
        <w:rPr>
          <w:rStyle w:val="default"/>
          <w:rFonts w:cs="FrankRuehl" w:hint="cs"/>
          <w:sz w:val="2"/>
          <w:szCs w:val="2"/>
          <w:rtl/>
        </w:rPr>
      </w:pPr>
      <w:r w:rsidRPr="00ED36B8">
        <w:rPr>
          <w:rStyle w:val="default"/>
          <w:rFonts w:cs="FrankRuehl" w:hint="cs"/>
          <w:vanish/>
          <w:sz w:val="22"/>
          <w:szCs w:val="22"/>
          <w:shd w:val="clear" w:color="auto" w:fill="FFFF99"/>
          <w:rtl/>
        </w:rPr>
        <w:tab/>
        <w:t xml:space="preserve">"הוראות מסירה" </w:t>
      </w:r>
      <w:r w:rsidR="006B7F62" w:rsidRPr="00ED36B8">
        <w:rPr>
          <w:rStyle w:val="default"/>
          <w:rFonts w:cs="FrankRuehl" w:hint="cs"/>
          <w:vanish/>
          <w:sz w:val="22"/>
          <w:szCs w:val="22"/>
          <w:shd w:val="clear" w:color="auto" w:fill="FFFF99"/>
          <w:rtl/>
        </w:rPr>
        <w:t>–</w:t>
      </w:r>
      <w:r w:rsidRPr="00ED36B8">
        <w:rPr>
          <w:rStyle w:val="default"/>
          <w:rFonts w:cs="FrankRuehl" w:hint="cs"/>
          <w:vanish/>
          <w:sz w:val="22"/>
          <w:szCs w:val="22"/>
          <w:shd w:val="clear" w:color="auto" w:fill="FFFF99"/>
          <w:rtl/>
        </w:rPr>
        <w:t xml:space="preserve"> כמשמעותו של "צו מסירה" </w:t>
      </w:r>
      <w:r w:rsidRPr="00ED36B8">
        <w:rPr>
          <w:rStyle w:val="default"/>
          <w:rFonts w:cs="FrankRuehl" w:hint="cs"/>
          <w:strike/>
          <w:vanish/>
          <w:sz w:val="22"/>
          <w:szCs w:val="22"/>
          <w:shd w:val="clear" w:color="auto" w:fill="FFFF99"/>
          <w:rtl/>
        </w:rPr>
        <w:t>בסעיף 14ב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בסעיף 14</w:t>
      </w:r>
      <w:r w:rsidRPr="00ED36B8">
        <w:rPr>
          <w:rStyle w:val="default"/>
          <w:rFonts w:cs="FrankRuehl"/>
          <w:vanish/>
          <w:sz w:val="22"/>
          <w:szCs w:val="22"/>
          <w:u w:val="single"/>
          <w:shd w:val="clear" w:color="auto" w:fill="FFFF99"/>
          <w:rtl/>
        </w:rPr>
        <w:t xml:space="preserve"> </w:t>
      </w:r>
      <w:r w:rsidRPr="00ED36B8">
        <w:rPr>
          <w:rStyle w:val="default"/>
          <w:rFonts w:cs="FrankRuehl" w:hint="cs"/>
          <w:vanish/>
          <w:sz w:val="22"/>
          <w:szCs w:val="22"/>
          <w:u w:val="single"/>
          <w:shd w:val="clear" w:color="auto" w:fill="FFFF99"/>
          <w:rtl/>
        </w:rPr>
        <w:t>לפקודה</w:t>
      </w:r>
      <w:r w:rsidRPr="00ED36B8">
        <w:rPr>
          <w:rStyle w:val="default"/>
          <w:rFonts w:cs="FrankRuehl" w:hint="cs"/>
          <w:vanish/>
          <w:sz w:val="22"/>
          <w:szCs w:val="22"/>
          <w:shd w:val="clear" w:color="auto" w:fill="FFFF99"/>
          <w:rtl/>
        </w:rPr>
        <w:t>;</w:t>
      </w:r>
      <w:bookmarkEnd w:id="3"/>
    </w:p>
    <w:p w:rsidR="006B7F62" w:rsidRDefault="006B7F62" w:rsidP="006B7F62">
      <w:pPr>
        <w:pStyle w:val="P00"/>
        <w:spacing w:before="72"/>
        <w:ind w:left="0" w:right="1134"/>
        <w:rPr>
          <w:rStyle w:val="default"/>
          <w:rFonts w:cs="FrankRuehl"/>
          <w:rtl/>
        </w:rPr>
      </w:pPr>
      <w:r>
        <w:rPr>
          <w:lang w:val="he-IL"/>
        </w:rPr>
        <w:pict>
          <v:rect id="_x0000_s1930" style="position:absolute;left:0;text-align:left;margin-left:464.5pt;margin-top:8.05pt;width:75.05pt;height:10pt;z-index:251873280" o:allowincell="f" filled="f" stroked="f" strokecolor="lime" strokeweight=".25pt">
            <v:textbox style="mso-next-textbox:#_x0000_s1930" inset="0,0,0,0">
              <w:txbxContent>
                <w:p w:rsidR="00544414" w:rsidRDefault="00544414" w:rsidP="006B7F62">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Pr>
          <w:rStyle w:val="default"/>
          <w:rFonts w:cs="FrankRuehl" w:hint="cs"/>
          <w:rtl/>
        </w:rPr>
        <w:t xml:space="preserve">הפלגה בין-לאומית" </w:t>
      </w:r>
      <w:r>
        <w:rPr>
          <w:rStyle w:val="default"/>
          <w:rFonts w:cs="FrankRuehl"/>
          <w:rtl/>
        </w:rPr>
        <w:t>–</w:t>
      </w:r>
      <w:r>
        <w:rPr>
          <w:rStyle w:val="default"/>
          <w:rFonts w:cs="FrankRuehl" w:hint="cs"/>
          <w:rtl/>
        </w:rPr>
        <w:t xml:space="preserve"> הפלגה במסע בין-לאומי, כהגדרתו בתקנות הנמלים (בטיחות השיט), התשמ"ג-1982;</w:t>
      </w:r>
    </w:p>
    <w:p w:rsidR="006B7F62" w:rsidRPr="00ED36B8" w:rsidRDefault="006B7F62" w:rsidP="006B7F62">
      <w:pPr>
        <w:pStyle w:val="P00"/>
        <w:spacing w:before="0"/>
        <w:ind w:left="0" w:right="1134"/>
        <w:rPr>
          <w:rStyle w:val="default"/>
          <w:rFonts w:cs="FrankRuehl"/>
          <w:vanish/>
          <w:color w:val="FF0000"/>
          <w:szCs w:val="20"/>
          <w:shd w:val="clear" w:color="auto" w:fill="FFFF99"/>
          <w:rtl/>
        </w:rPr>
      </w:pPr>
      <w:bookmarkStart w:id="4" w:name="Rov640"/>
      <w:r w:rsidRPr="00ED36B8">
        <w:rPr>
          <w:rStyle w:val="default"/>
          <w:rFonts w:cs="FrankRuehl" w:hint="cs"/>
          <w:vanish/>
          <w:color w:val="FF0000"/>
          <w:szCs w:val="20"/>
          <w:shd w:val="clear" w:color="auto" w:fill="FFFF99"/>
          <w:rtl/>
        </w:rPr>
        <w:t>מיום 24.12.2017</w:t>
      </w:r>
    </w:p>
    <w:p w:rsidR="006B7F62" w:rsidRPr="00ED36B8" w:rsidRDefault="006B7F62" w:rsidP="006B7F62">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6B7F62" w:rsidRPr="00ED36B8" w:rsidRDefault="006B7F62" w:rsidP="006B7F62">
      <w:pPr>
        <w:pStyle w:val="P00"/>
        <w:spacing w:before="0"/>
        <w:ind w:left="0" w:right="1134"/>
        <w:rPr>
          <w:rStyle w:val="default"/>
          <w:rFonts w:cs="FrankRuehl"/>
          <w:vanish/>
          <w:szCs w:val="20"/>
          <w:shd w:val="clear" w:color="auto" w:fill="FFFF99"/>
          <w:rtl/>
        </w:rPr>
      </w:pPr>
      <w:hyperlink r:id="rId9"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6B7F62" w:rsidRPr="006B7F62" w:rsidRDefault="006B7F62" w:rsidP="006B7F62">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הגדרת "הפלגה בין-לאומית"</w:t>
      </w:r>
      <w:bookmarkEnd w:id="4"/>
    </w:p>
    <w:p w:rsidR="00C052B4" w:rsidRDefault="00C052B4">
      <w:pPr>
        <w:pStyle w:val="P00"/>
        <w:spacing w:before="72"/>
        <w:ind w:left="0" w:right="1134"/>
        <w:rPr>
          <w:rStyle w:val="default"/>
          <w:rFonts w:cs="FrankRuehl" w:hint="cs"/>
          <w:rtl/>
        </w:rPr>
      </w:pPr>
      <w:r>
        <w:rPr>
          <w:lang w:val="he-IL"/>
        </w:rPr>
        <w:pict>
          <v:rect id="_x0000_s1028" style="position:absolute;left:0;text-align:left;margin-left:475.65pt;margin-top:8.05pt;width:63.9pt;height:18.1pt;z-index:251418624" o:allowincell="f" filled="f" stroked="f" strokecolor="lime" strokeweight=".25pt">
            <v:textbox style="mso-next-textbox:#_x0000_s102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4) ת</w:t>
                  </w:r>
                  <w:r>
                    <w:rPr>
                      <w:rFonts w:cs="Miriam"/>
                      <w:szCs w:val="18"/>
                      <w:rtl/>
                    </w:rPr>
                    <w:t>ש</w:t>
                  </w:r>
                  <w:r>
                    <w:rPr>
                      <w:rFonts w:cs="Miriam" w:hint="cs"/>
                      <w:szCs w:val="18"/>
                      <w:rtl/>
                    </w:rPr>
                    <w:t>נ"ט-1999</w:t>
                  </w:r>
                </w:p>
              </w:txbxContent>
            </v:textbox>
            <w10:anchorlock/>
          </v:rect>
        </w:pict>
      </w:r>
      <w:r>
        <w:rPr>
          <w:rtl/>
        </w:rPr>
        <w:tab/>
      </w:r>
      <w:r>
        <w:rPr>
          <w:rStyle w:val="default"/>
          <w:rFonts w:cs="FrankRuehl"/>
          <w:rtl/>
        </w:rPr>
        <w:t>"</w:t>
      </w:r>
      <w:r>
        <w:rPr>
          <w:rStyle w:val="default"/>
          <w:rFonts w:cs="FrankRuehl" w:hint="cs"/>
          <w:rtl/>
        </w:rPr>
        <w:t xml:space="preserve">הרשות" </w:t>
      </w:r>
      <w:r w:rsidR="006B7F62">
        <w:rPr>
          <w:rStyle w:val="default"/>
          <w:rFonts w:cs="FrankRuehl"/>
          <w:rtl/>
        </w:rPr>
        <w:t>–</w:t>
      </w:r>
      <w:r>
        <w:rPr>
          <w:rStyle w:val="default"/>
          <w:rFonts w:cs="FrankRuehl" w:hint="cs"/>
          <w:rtl/>
        </w:rPr>
        <w:t xml:space="preserve"> רשות הנמלים והרכבות;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 w:name="Rov379"/>
      <w:r w:rsidRPr="00ED36B8">
        <w:rPr>
          <w:rStyle w:val="default"/>
          <w:rFonts w:cs="FrankRuehl" w:hint="cs"/>
          <w:vanish/>
          <w:color w:val="FF0000"/>
          <w:szCs w:val="20"/>
          <w:shd w:val="clear" w:color="auto" w:fill="FFFF99"/>
          <w:rtl/>
        </w:rPr>
        <w:t>מיום 1.1.1999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תשנ"ט-1999</w:t>
      </w:r>
    </w:p>
    <w:p w:rsidR="00C052B4" w:rsidRPr="00ED36B8" w:rsidRDefault="00C052B4">
      <w:pPr>
        <w:pStyle w:val="P00"/>
        <w:spacing w:before="0"/>
        <w:ind w:left="0" w:right="1134"/>
        <w:rPr>
          <w:rStyle w:val="default"/>
          <w:rFonts w:cs="FrankRuehl" w:hint="cs"/>
          <w:vanish/>
          <w:szCs w:val="20"/>
          <w:shd w:val="clear" w:color="auto" w:fill="FFFF99"/>
          <w:rtl/>
        </w:rPr>
      </w:pPr>
      <w:hyperlink r:id="rId10" w:history="1">
        <w:r w:rsidRPr="00ED36B8">
          <w:rPr>
            <w:rStyle w:val="Hyperlink"/>
            <w:rFonts w:hint="cs"/>
            <w:vanish/>
            <w:szCs w:val="20"/>
            <w:shd w:val="clear" w:color="auto" w:fill="FFFF99"/>
            <w:rtl/>
          </w:rPr>
          <w:t>ק"ת תשנ"ט מס' 5953</w:t>
        </w:r>
      </w:hyperlink>
      <w:r w:rsidRPr="00ED36B8">
        <w:rPr>
          <w:rStyle w:val="default"/>
          <w:rFonts w:cs="FrankRuehl" w:hint="cs"/>
          <w:vanish/>
          <w:szCs w:val="20"/>
          <w:shd w:val="clear" w:color="auto" w:fill="FFFF99"/>
          <w:rtl/>
        </w:rPr>
        <w:t xml:space="preserve"> מיום 22.2.1999 עמ' 374</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"הרשות"</w:t>
      </w:r>
      <w:bookmarkEnd w:id="5"/>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זמן העבודה הרגיל" </w:t>
      </w:r>
      <w:r w:rsidR="006B7F62">
        <w:rPr>
          <w:rStyle w:val="default"/>
          <w:rFonts w:cs="FrankRuehl"/>
          <w:rtl/>
        </w:rPr>
        <w:t>–</w:t>
      </w:r>
      <w:r>
        <w:rPr>
          <w:rStyle w:val="default"/>
          <w:rFonts w:cs="FrankRuehl" w:hint="cs"/>
          <w:rtl/>
        </w:rPr>
        <w:t xml:space="preserve"> שעות העבודה בימי העבודה כפי שנקבעו לכל נמל בתוספת הראשונה;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ימי מנוחה" </w:t>
      </w:r>
      <w:r w:rsidR="006B7F62">
        <w:rPr>
          <w:rStyle w:val="default"/>
          <w:rFonts w:cs="FrankRuehl"/>
          <w:rtl/>
        </w:rPr>
        <w:t>–</w:t>
      </w:r>
      <w:r>
        <w:rPr>
          <w:rStyle w:val="default"/>
          <w:rFonts w:cs="FrankRuehl" w:hint="cs"/>
          <w:rtl/>
        </w:rPr>
        <w:t xml:space="preserve"> ימי המנוחה הקבועים בסעיף 18א לפקודת סדרי השלטון והמשפט, תש"ח-1948, ויום העצמאות כמשמעותו בחוק יום</w:t>
      </w:r>
      <w:r>
        <w:rPr>
          <w:rStyle w:val="default"/>
          <w:rFonts w:cs="FrankRuehl"/>
          <w:rtl/>
        </w:rPr>
        <w:t xml:space="preserve"> </w:t>
      </w:r>
      <w:r>
        <w:rPr>
          <w:rStyle w:val="default"/>
          <w:rFonts w:cs="FrankRuehl" w:hint="cs"/>
          <w:rtl/>
        </w:rPr>
        <w:t>העצמא</w:t>
      </w:r>
      <w:r>
        <w:rPr>
          <w:rStyle w:val="default"/>
          <w:rFonts w:cs="FrankRuehl"/>
          <w:rtl/>
        </w:rPr>
        <w:t>ו</w:t>
      </w:r>
      <w:r>
        <w:rPr>
          <w:rStyle w:val="default"/>
          <w:rFonts w:cs="FrankRuehl" w:hint="cs"/>
          <w:rtl/>
        </w:rPr>
        <w:t>ת, תש"ט-1949;</w:t>
      </w:r>
    </w:p>
    <w:p w:rsidR="00C052B4" w:rsidRDefault="006B7F62" w:rsidP="006B7F62">
      <w:pPr>
        <w:pStyle w:val="P00"/>
        <w:spacing w:before="72"/>
        <w:ind w:left="0" w:right="1134"/>
        <w:rPr>
          <w:rStyle w:val="default"/>
          <w:rFonts w:cs="FrankRuehl"/>
          <w:rtl/>
        </w:rPr>
      </w:pPr>
      <w:r>
        <w:rPr>
          <w:lang w:val="he-IL"/>
        </w:rPr>
        <w:pict>
          <v:rect id="_x0000_s1932" style="position:absolute;left:0;text-align:left;margin-left:464.5pt;margin-top:8.05pt;width:75.05pt;height:10pt;z-index:251875328" o:allowincell="f" filled="f" stroked="f" strokecolor="lime" strokeweight=".25pt">
            <v:textbox style="mso-next-textbox:#_x0000_s1932" inset="0,0,0,0">
              <w:txbxContent>
                <w:p w:rsidR="00544414" w:rsidRDefault="00544414" w:rsidP="006B7F62">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sidR="00C052B4">
        <w:rPr>
          <w:rStyle w:val="default"/>
          <w:rFonts w:cs="FrankRuehl" w:hint="cs"/>
          <w:rtl/>
        </w:rPr>
        <w:t xml:space="preserve">כלי שיט" </w:t>
      </w:r>
      <w:r>
        <w:rPr>
          <w:rStyle w:val="default"/>
          <w:rFonts w:cs="FrankRuehl"/>
          <w:rtl/>
        </w:rPr>
        <w:t>–</w:t>
      </w:r>
      <w:r w:rsidR="00C052B4">
        <w:rPr>
          <w:rStyle w:val="default"/>
          <w:rFonts w:cs="FrankRuehl" w:hint="cs"/>
          <w:rtl/>
        </w:rPr>
        <w:t xml:space="preserve"> </w:t>
      </w:r>
      <w:r>
        <w:rPr>
          <w:rStyle w:val="default"/>
          <w:rFonts w:cs="FrankRuehl" w:hint="cs"/>
          <w:rtl/>
        </w:rPr>
        <w:t>(נמחקה)</w:t>
      </w:r>
      <w:r w:rsidR="00C052B4">
        <w:rPr>
          <w:rStyle w:val="default"/>
          <w:rFonts w:cs="FrankRuehl" w:hint="cs"/>
          <w:rtl/>
        </w:rPr>
        <w:t>;</w:t>
      </w:r>
    </w:p>
    <w:p w:rsidR="006B7F62" w:rsidRPr="00ED36B8" w:rsidRDefault="006B7F62" w:rsidP="006B7F62">
      <w:pPr>
        <w:pStyle w:val="P00"/>
        <w:spacing w:before="0"/>
        <w:ind w:left="0" w:right="1134"/>
        <w:rPr>
          <w:rStyle w:val="default"/>
          <w:rFonts w:cs="FrankRuehl"/>
          <w:vanish/>
          <w:color w:val="FF0000"/>
          <w:szCs w:val="20"/>
          <w:shd w:val="clear" w:color="auto" w:fill="FFFF99"/>
          <w:rtl/>
        </w:rPr>
      </w:pPr>
      <w:bookmarkStart w:id="6" w:name="Rov641"/>
      <w:r w:rsidRPr="00ED36B8">
        <w:rPr>
          <w:rStyle w:val="default"/>
          <w:rFonts w:cs="FrankRuehl" w:hint="cs"/>
          <w:vanish/>
          <w:color w:val="FF0000"/>
          <w:szCs w:val="20"/>
          <w:shd w:val="clear" w:color="auto" w:fill="FFFF99"/>
          <w:rtl/>
        </w:rPr>
        <w:t>מיום 24.12.2017</w:t>
      </w:r>
    </w:p>
    <w:p w:rsidR="006B7F62" w:rsidRPr="00ED36B8" w:rsidRDefault="006B7F62" w:rsidP="006B7F62">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6B7F62" w:rsidRPr="00ED36B8" w:rsidRDefault="006B7F62" w:rsidP="006B7F62">
      <w:pPr>
        <w:pStyle w:val="P00"/>
        <w:spacing w:before="0"/>
        <w:ind w:left="0" w:right="1134"/>
        <w:rPr>
          <w:rStyle w:val="default"/>
          <w:rFonts w:cs="FrankRuehl"/>
          <w:vanish/>
          <w:szCs w:val="20"/>
          <w:shd w:val="clear" w:color="auto" w:fill="FFFF99"/>
          <w:rtl/>
        </w:rPr>
      </w:pPr>
      <w:hyperlink r:id="rId11"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6B7F62" w:rsidRPr="00ED36B8" w:rsidRDefault="006B7F62" w:rsidP="006B7F62">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מחיקת הגדרת "כלי שיט"</w:t>
      </w:r>
    </w:p>
    <w:p w:rsidR="006B7F62" w:rsidRPr="00ED36B8" w:rsidRDefault="006B7F62" w:rsidP="006B7F62">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6B7F62" w:rsidRPr="00080CFE" w:rsidRDefault="006B7F62" w:rsidP="00080CFE">
      <w:pPr>
        <w:pStyle w:val="P00"/>
        <w:spacing w:before="0"/>
        <w:ind w:left="0" w:right="1134"/>
        <w:rPr>
          <w:rStyle w:val="default"/>
          <w:rFonts w:cs="FrankRuehl"/>
          <w:strike/>
          <w:sz w:val="2"/>
          <w:szCs w:val="2"/>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כלי שיט"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כמשמעות ספינה בפקודה;</w:t>
      </w:r>
      <w:bookmarkEnd w:id="6"/>
    </w:p>
    <w:p w:rsidR="00C052B4" w:rsidRDefault="00C052B4">
      <w:pPr>
        <w:pStyle w:val="P00"/>
        <w:spacing w:before="72"/>
        <w:ind w:left="0" w:right="1134"/>
        <w:rPr>
          <w:rStyle w:val="default"/>
          <w:rFonts w:cs="FrankRuehl"/>
          <w:rtl/>
        </w:rPr>
      </w:pPr>
      <w:r>
        <w:rPr>
          <w:lang w:val="he-IL"/>
        </w:rPr>
        <w:pict>
          <v:rect id="_x0000_s1029" style="position:absolute;left:0;text-align:left;margin-left:464.5pt;margin-top:8.05pt;width:75.05pt;height:20pt;z-index:251419648" o:allowincell="f" filled="f" stroked="f" strokecolor="lime" strokeweight=".25pt">
            <v:textbox style="mso-next-textbox:#_x0000_s102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מטען במעבר בין נמלי" (</w:t>
      </w:r>
      <w:r>
        <w:rPr>
          <w:rStyle w:val="default"/>
          <w:rFonts w:cs="FrankRuehl"/>
        </w:rPr>
        <w:t>Cargo in Transit Between Ports</w:t>
      </w:r>
      <w:r>
        <w:rPr>
          <w:rStyle w:val="default"/>
          <w:rFonts w:cs="FrankRuehl"/>
          <w:rtl/>
        </w:rPr>
        <w:t xml:space="preserve">) </w:t>
      </w:r>
      <w:r w:rsidR="006B7F62">
        <w:rPr>
          <w:rStyle w:val="default"/>
          <w:rFonts w:cs="FrankRuehl"/>
          <w:rtl/>
        </w:rPr>
        <w:t>–</w:t>
      </w:r>
      <w:r>
        <w:rPr>
          <w:rStyle w:val="default"/>
          <w:rFonts w:cs="FrankRuehl"/>
          <w:rtl/>
        </w:rPr>
        <w:t xml:space="preserve"> </w:t>
      </w:r>
      <w:r>
        <w:rPr>
          <w:rStyle w:val="default"/>
          <w:rFonts w:cs="FrankRuehl" w:hint="cs"/>
          <w:rtl/>
        </w:rPr>
        <w:t>מטען במעבר דרך ישראל שנתקיימו לגביו תנאים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נפרק מכלי שיט באחד מנמלי רשות הנמלים בים התיכון ונטען לכלי שיט בנמל</w:t>
      </w:r>
      <w:r>
        <w:rPr>
          <w:rStyle w:val="default"/>
          <w:rFonts w:cs="FrankRuehl"/>
          <w:rtl/>
        </w:rPr>
        <w:t xml:space="preserve"> </w:t>
      </w:r>
      <w:r>
        <w:rPr>
          <w:rStyle w:val="default"/>
          <w:rFonts w:cs="FrankRuehl" w:hint="cs"/>
          <w:rtl/>
        </w:rPr>
        <w:t>אילת, או נפרק מכלי שיט בנמל אילת ונטען לכלי שיט באחד מנמלי הרשות בים התיכון;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הוצהר בנמל כמטען במעבר דרך ישראל, לפני</w:t>
      </w:r>
      <w:r>
        <w:rPr>
          <w:rStyle w:val="default"/>
          <w:rFonts w:cs="FrankRuehl"/>
          <w:rtl/>
        </w:rPr>
        <w:t xml:space="preserve"> </w:t>
      </w:r>
      <w:r>
        <w:rPr>
          <w:rStyle w:val="default"/>
          <w:rFonts w:cs="FrankRuehl" w:hint="cs"/>
          <w:rtl/>
        </w:rPr>
        <w:t>פריקתו מכלי השיט;</w:t>
      </w:r>
    </w:p>
    <w:p w:rsidR="00C052B4" w:rsidRDefault="00C05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הוא לא נארז מחדש מזמן פריקתו ועד להטענתו מחדש;</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7" w:name="Rov529"/>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12"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Default="00C052B4">
      <w:pPr>
        <w:pStyle w:val="P00"/>
        <w:ind w:left="0" w:right="1134"/>
        <w:rPr>
          <w:rStyle w:val="default"/>
          <w:rFonts w:cs="FrankRuehl"/>
          <w:sz w:val="2"/>
          <w:szCs w:val="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"מטען במעבר" (</w:t>
      </w:r>
      <w:r w:rsidRPr="00ED36B8">
        <w:rPr>
          <w:rStyle w:val="default"/>
          <w:rFonts w:cs="FrankRuehl"/>
          <w:strike/>
          <w:vanish/>
          <w:sz w:val="18"/>
          <w:szCs w:val="18"/>
          <w:shd w:val="clear" w:color="auto" w:fill="FFFF99"/>
        </w:rPr>
        <w:t>Cargo in Transit</w:t>
      </w:r>
      <w:r w:rsidRPr="00ED36B8">
        <w:rPr>
          <w:rStyle w:val="default"/>
          <w:rFonts w:cs="FrankRuehl" w:hint="cs"/>
          <w:strike/>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"מטען במעבר בין נמלי" (</w:t>
      </w:r>
      <w:r w:rsidRPr="00ED36B8">
        <w:rPr>
          <w:rStyle w:val="default"/>
          <w:rFonts w:cs="FrankRuehl"/>
          <w:vanish/>
          <w:sz w:val="18"/>
          <w:szCs w:val="18"/>
          <w:u w:val="single"/>
          <w:shd w:val="clear" w:color="auto" w:fill="FFFF99"/>
        </w:rPr>
        <w:t>Cargo in Transit Between Ports</w:t>
      </w:r>
      <w:r w:rsidRPr="00ED36B8">
        <w:rPr>
          <w:rStyle w:val="default"/>
          <w:rFonts w:cs="FrankRuehl"/>
          <w:vanish/>
          <w:sz w:val="22"/>
          <w:szCs w:val="22"/>
          <w:u w:val="single"/>
          <w:shd w:val="clear" w:color="auto" w:fill="FFFF99"/>
          <w:rtl/>
        </w:rPr>
        <w:t>)</w:t>
      </w:r>
      <w:r w:rsidRPr="00ED36B8">
        <w:rPr>
          <w:rStyle w:val="default"/>
          <w:rFonts w:cs="FrankRuehl"/>
          <w:vanish/>
          <w:sz w:val="22"/>
          <w:szCs w:val="22"/>
          <w:shd w:val="clear" w:color="auto" w:fill="FFFF99"/>
          <w:rtl/>
        </w:rPr>
        <w:t xml:space="preserve"> - </w:t>
      </w:r>
      <w:r w:rsidRPr="00ED36B8">
        <w:rPr>
          <w:rStyle w:val="default"/>
          <w:rFonts w:cs="FrankRuehl" w:hint="cs"/>
          <w:vanish/>
          <w:sz w:val="22"/>
          <w:szCs w:val="22"/>
          <w:shd w:val="clear" w:color="auto" w:fill="FFFF99"/>
          <w:rtl/>
        </w:rPr>
        <w:t>מטען במעבר דרך ישראל שנתקיימו לגביו תנאים אלה:</w:t>
      </w:r>
      <w:bookmarkEnd w:id="7"/>
    </w:p>
    <w:p w:rsidR="00C052B4" w:rsidRDefault="00C052B4">
      <w:pPr>
        <w:pStyle w:val="P00"/>
        <w:spacing w:before="72"/>
        <w:ind w:left="0" w:right="1134"/>
        <w:rPr>
          <w:rStyle w:val="default"/>
          <w:rFonts w:cs="FrankRuehl"/>
          <w:rtl/>
        </w:rPr>
      </w:pPr>
      <w:r>
        <w:rPr>
          <w:lang w:val="he-IL"/>
        </w:rPr>
        <w:pict>
          <v:rect id="_x0000_s1533" style="position:absolute;left:0;text-align:left;margin-left:464.5pt;margin-top:8.05pt;width:75.05pt;height:20pt;z-index:251806720"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מטען ב</w:t>
      </w:r>
      <w:r>
        <w:rPr>
          <w:rStyle w:val="default"/>
          <w:rFonts w:cs="FrankRuehl"/>
          <w:rtl/>
        </w:rPr>
        <w:t>מ</w:t>
      </w:r>
      <w:r>
        <w:rPr>
          <w:rStyle w:val="default"/>
          <w:rFonts w:cs="FrankRuehl" w:hint="cs"/>
          <w:rtl/>
        </w:rPr>
        <w:t>עבר יבשתי" (</w:t>
      </w:r>
      <w:r>
        <w:rPr>
          <w:rStyle w:val="default"/>
          <w:rFonts w:cs="FrankRuehl"/>
        </w:rPr>
        <w:t>Cargo in Transit</w:t>
      </w:r>
      <w:r>
        <w:rPr>
          <w:rStyle w:val="default"/>
          <w:rFonts w:cs="FrankRuehl"/>
          <w:rtl/>
        </w:rPr>
        <w:t xml:space="preserve">) </w:t>
      </w:r>
      <w:r w:rsidR="006B7F62">
        <w:rPr>
          <w:rStyle w:val="default"/>
          <w:rFonts w:cs="FrankRuehl"/>
          <w:rtl/>
        </w:rPr>
        <w:t>–</w:t>
      </w:r>
      <w:r>
        <w:rPr>
          <w:rStyle w:val="default"/>
          <w:rFonts w:cs="FrankRuehl"/>
          <w:rtl/>
        </w:rPr>
        <w:t xml:space="preserve"> </w:t>
      </w:r>
      <w:r>
        <w:rPr>
          <w:rStyle w:val="default"/>
          <w:rFonts w:cs="FrankRuehl" w:hint="cs"/>
          <w:rtl/>
        </w:rPr>
        <w:t>מטען שנתקיימו לגביו שני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נפרק מכלי שיט באחד מנמלי הרשות ומועבר ביבשה לארץ שכנה או מגיע ביבשה מארץ שכנה לטעינה בנמל מנמלי הרשות;</w:t>
      </w:r>
    </w:p>
    <w:p w:rsidR="00C052B4" w:rsidRDefault="00C052B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הוא הוצהר כמטען במעבר יבשתי דרך ישראל, לפני פריקתו מכלי השיט או לפני כניסתו לטעינה בנמל;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8" w:name="Rov381"/>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13"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"מטען במעבר יבשתי"</w:t>
      </w:r>
      <w:bookmarkEnd w:id="8"/>
    </w:p>
    <w:p w:rsidR="00C052B4" w:rsidRDefault="00C052B4">
      <w:pPr>
        <w:pStyle w:val="P00"/>
        <w:spacing w:before="72"/>
        <w:ind w:left="0" w:right="1134"/>
        <w:rPr>
          <w:rStyle w:val="default"/>
          <w:rFonts w:cs="FrankRuehl"/>
          <w:rtl/>
        </w:rPr>
      </w:pPr>
      <w:r>
        <w:rPr>
          <w:lang w:val="he-IL"/>
        </w:rPr>
        <w:pict>
          <v:rect id="_x0000_s1534" style="position:absolute;left:0;text-align:left;margin-left:464.5pt;margin-top:8.05pt;width:75.05pt;height:20pt;z-index:251807744" o:allowincell="f" filled="f" stroked="f" strokecolor="lime" strokeweight=".25pt">
            <v:textbox style="mso-next-textbox:#_x0000_s1534"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מטען במעבר אווירי" (</w:t>
      </w:r>
      <w:r>
        <w:rPr>
          <w:rStyle w:val="default"/>
          <w:rFonts w:cs="FrankRuehl"/>
        </w:rPr>
        <w:t>Cargo in Sea-Air Transit</w:t>
      </w:r>
      <w:r>
        <w:rPr>
          <w:rStyle w:val="default"/>
          <w:rFonts w:cs="FrankRuehl"/>
          <w:rtl/>
        </w:rPr>
        <w:t xml:space="preserve">) </w:t>
      </w:r>
      <w:r w:rsidR="006B7F62">
        <w:rPr>
          <w:rStyle w:val="default"/>
          <w:rFonts w:cs="FrankRuehl"/>
          <w:rtl/>
        </w:rPr>
        <w:t>–</w:t>
      </w:r>
      <w:r>
        <w:rPr>
          <w:rStyle w:val="default"/>
          <w:rFonts w:cs="FrankRuehl"/>
          <w:rtl/>
        </w:rPr>
        <w:t xml:space="preserve"> </w:t>
      </w:r>
      <w:r>
        <w:rPr>
          <w:rStyle w:val="default"/>
          <w:rFonts w:cs="FrankRuehl" w:hint="cs"/>
          <w:rtl/>
        </w:rPr>
        <w:t>מטען</w:t>
      </w:r>
      <w:r>
        <w:rPr>
          <w:rStyle w:val="default"/>
          <w:rFonts w:cs="FrankRuehl"/>
          <w:rtl/>
        </w:rPr>
        <w:t xml:space="preserve"> </w:t>
      </w:r>
      <w:r>
        <w:rPr>
          <w:rStyle w:val="default"/>
          <w:rFonts w:cs="FrankRuehl" w:hint="cs"/>
          <w:rtl/>
        </w:rPr>
        <w:t>שנתקיימו לגבי</w:t>
      </w:r>
      <w:r>
        <w:rPr>
          <w:rStyle w:val="default"/>
          <w:rFonts w:cs="FrankRuehl"/>
          <w:rtl/>
        </w:rPr>
        <w:t>ו</w:t>
      </w:r>
      <w:r>
        <w:rPr>
          <w:rStyle w:val="default"/>
          <w:rFonts w:cs="FrankRuehl" w:hint="cs"/>
          <w:rtl/>
        </w:rPr>
        <w:t xml:space="preserve"> שני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נפרק מכלי שיט באחד מנמלי הרשות ומיוצא בדרך האוויר לחוץ לארץ או מגיע בדרך האוויר לארץ ומועבר לטעינה בנמל מנמלי הרשות;</w:t>
      </w:r>
    </w:p>
    <w:p w:rsidR="00C052B4" w:rsidRDefault="00C052B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הוא הוצהר כמטען במעבר אווירי לפני פריקתו מכלי השיט או לפני כניסתו לנמל לצורך טעינה;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9" w:name="Rov382"/>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14"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"מטען במעבר אווירי"</w:t>
      </w:r>
      <w:bookmarkEnd w:id="9"/>
    </w:p>
    <w:p w:rsidR="00C052B4" w:rsidRDefault="00C052B4">
      <w:pPr>
        <w:pStyle w:val="P00"/>
        <w:spacing w:before="72"/>
        <w:ind w:left="0" w:right="1134"/>
        <w:rPr>
          <w:rStyle w:val="default"/>
          <w:rFonts w:cs="FrankRuehl" w:hint="cs"/>
          <w:rtl/>
        </w:rPr>
      </w:pPr>
      <w:r>
        <w:rPr>
          <w:lang w:val="he-IL"/>
        </w:rPr>
        <w:pict>
          <v:rect id="_x0000_s1535" style="position:absolute;left:0;text-align:left;margin-left:464.5pt;margin-top:8.05pt;width:75.05pt;height:20pt;z-index:251808768" o:allowincell="f" filled="f" stroked="f" strokecolor="lime" strokeweight=".25pt">
            <v:textbox style="mso-next-textbox:#_x0000_s153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מטען</w:t>
      </w:r>
      <w:r>
        <w:rPr>
          <w:rStyle w:val="default"/>
          <w:rFonts w:cs="FrankRuehl"/>
          <w:rtl/>
        </w:rPr>
        <w:t xml:space="preserve"> </w:t>
      </w:r>
      <w:r>
        <w:rPr>
          <w:rStyle w:val="default"/>
          <w:rFonts w:cs="FrankRuehl" w:hint="cs"/>
          <w:rtl/>
        </w:rPr>
        <w:t xml:space="preserve">יבוא מיוצא לחוץ לארץ" </w:t>
      </w:r>
      <w:r w:rsidR="006B7F62">
        <w:rPr>
          <w:rStyle w:val="default"/>
          <w:rFonts w:cs="FrankRuehl"/>
          <w:rtl/>
        </w:rPr>
        <w:t>–</w:t>
      </w:r>
      <w:r>
        <w:rPr>
          <w:rStyle w:val="default"/>
          <w:rFonts w:cs="FrankRuehl" w:hint="cs"/>
          <w:rtl/>
        </w:rPr>
        <w:t xml:space="preserve"> מטען יבוא שנפרק מכלי שיט בנמל מנמלי הרשות אך יוצא לחוץ לארץ, בין משטח הנמל ובין אם לאו ובלבד שרשות המכס הכירה בו כמטען בשטעון;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0" w:name="Rov383"/>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15"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"מטען יבוא מיוצא לחוץ לארץ"</w:t>
      </w:r>
      <w:bookmarkEnd w:id="10"/>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הנמל" </w:t>
      </w:r>
      <w:r w:rsidR="006B7F62">
        <w:rPr>
          <w:rStyle w:val="default"/>
          <w:rFonts w:cs="FrankRuehl"/>
          <w:rtl/>
        </w:rPr>
        <w:t>–</w:t>
      </w:r>
      <w:r>
        <w:rPr>
          <w:rStyle w:val="default"/>
          <w:rFonts w:cs="FrankRuehl" w:hint="cs"/>
          <w:rtl/>
        </w:rPr>
        <w:t xml:space="preserve"> לרבות מי שמנהל הנמל הסמיכו לענין תקנות אלה, כולן או מקצתן;</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מסוך" </w:t>
      </w:r>
      <w:r w:rsidR="006B7F62">
        <w:rPr>
          <w:rStyle w:val="default"/>
          <w:rFonts w:cs="FrankRuehl"/>
          <w:rtl/>
        </w:rPr>
        <w:t>–</w:t>
      </w:r>
      <w:r>
        <w:rPr>
          <w:rStyle w:val="default"/>
          <w:rFonts w:cs="FrankRuehl" w:hint="cs"/>
          <w:rtl/>
        </w:rPr>
        <w:t xml:space="preserve"> כמשמעות "מחסן מעבר" </w:t>
      </w:r>
      <w:r>
        <w:rPr>
          <w:rStyle w:val="default"/>
          <w:rFonts w:cs="FrankRuehl"/>
          <w:rtl/>
        </w:rPr>
        <w:t>א</w:t>
      </w:r>
      <w:r>
        <w:rPr>
          <w:rStyle w:val="default"/>
          <w:rFonts w:cs="FrankRuehl" w:hint="cs"/>
          <w:rtl/>
        </w:rPr>
        <w:t>ו "אזור סיוור" בפקודה;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מסירה ישירה" </w:t>
      </w:r>
      <w:r w:rsidR="006B7F62">
        <w:rPr>
          <w:rStyle w:val="default"/>
          <w:rFonts w:cs="FrankRuehl"/>
          <w:rtl/>
        </w:rPr>
        <w:t>–</w:t>
      </w:r>
      <w:r>
        <w:rPr>
          <w:rStyle w:val="default"/>
          <w:rFonts w:cs="FrankRuehl" w:hint="cs"/>
          <w:rtl/>
        </w:rPr>
        <w:t xml:space="preserve"> מסירת טובין במישרין מכלי שיט שליד הרציף לבעליהם, או מן הבעלים לכלי שיט שליד הרציף;</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מסירה עקיפה" </w:t>
      </w:r>
      <w:r w:rsidR="006B7F62">
        <w:rPr>
          <w:rStyle w:val="default"/>
          <w:rFonts w:cs="FrankRuehl"/>
          <w:rtl/>
        </w:rPr>
        <w:t>–</w:t>
      </w:r>
      <w:r>
        <w:rPr>
          <w:rStyle w:val="default"/>
          <w:rFonts w:cs="FrankRuehl" w:hint="cs"/>
          <w:rtl/>
        </w:rPr>
        <w:t xml:space="preserve"> מסירת טובין שלא בדרך מסירה ישירה;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מעגן סגור" </w:t>
      </w:r>
      <w:r w:rsidR="006B7F62">
        <w:rPr>
          <w:rStyle w:val="default"/>
          <w:rFonts w:cs="FrankRuehl"/>
          <w:rtl/>
        </w:rPr>
        <w:t>–</w:t>
      </w:r>
      <w:r>
        <w:rPr>
          <w:rStyle w:val="default"/>
          <w:rFonts w:cs="FrankRuehl" w:hint="cs"/>
          <w:rtl/>
        </w:rPr>
        <w:t xml:space="preserve"> חלק הנמל המוגן בשובר גלים, לרבות צדו החיצון של שובר הגלים הקטן בנמ</w:t>
      </w:r>
      <w:r>
        <w:rPr>
          <w:rStyle w:val="default"/>
          <w:rFonts w:cs="FrankRuehl"/>
          <w:rtl/>
        </w:rPr>
        <w:t>ל</w:t>
      </w:r>
      <w:r>
        <w:rPr>
          <w:rStyle w:val="default"/>
          <w:rFonts w:cs="FrankRuehl" w:hint="cs"/>
          <w:rtl/>
        </w:rPr>
        <w:t>י חיפה ואשדוד, ובנמל אילת - חלק הנמל המהווה את הנמל הפנימי;</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משגור" </w:t>
      </w:r>
      <w:r w:rsidR="006B7F62">
        <w:rPr>
          <w:rStyle w:val="default"/>
          <w:rFonts w:cs="FrankRuehl" w:hint="cs"/>
          <w:rtl/>
        </w:rPr>
        <w:t>–</w:t>
      </w:r>
      <w:r>
        <w:rPr>
          <w:rStyle w:val="default"/>
          <w:rFonts w:cs="FrankRuehl" w:hint="cs"/>
          <w:rtl/>
        </w:rPr>
        <w:t xml:space="preserve"> כלל הטובין לפי שטר מטען אחד;</w:t>
      </w:r>
    </w:p>
    <w:p w:rsidR="00C052B4" w:rsidRDefault="00C052B4">
      <w:pPr>
        <w:pStyle w:val="P00"/>
        <w:spacing w:before="72"/>
        <w:ind w:left="0" w:right="1134"/>
        <w:rPr>
          <w:rStyle w:val="default"/>
          <w:rFonts w:cs="FrankRuehl"/>
          <w:rtl/>
        </w:rPr>
      </w:pPr>
      <w:r>
        <w:rPr>
          <w:lang w:val="he-IL"/>
        </w:rPr>
        <w:pict>
          <v:rect id="_x0000_s1536" style="position:absolute;left:0;text-align:left;margin-left:464.5pt;margin-top:8.05pt;width:75.05pt;height:10.65pt;z-index:251809792" o:allowincell="f" filled="f" stroked="f" strokecolor="lime" strokeweight=".25pt">
            <v:textbox style="mso-next-textbox:#_x0000_s1536" inset="0,0,0,0">
              <w:txbxContent>
                <w:p w:rsidR="00544414" w:rsidRDefault="00544414" w:rsidP="00080CF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Pr>
          <w:rStyle w:val="default"/>
          <w:rFonts w:cs="FrankRuehl" w:hint="cs"/>
          <w:rtl/>
        </w:rPr>
        <w:t>מיתק</w:t>
      </w:r>
      <w:r w:rsidR="00080CFE">
        <w:rPr>
          <w:rStyle w:val="default"/>
          <w:rFonts w:cs="FrankRuehl" w:hint="cs"/>
          <w:rtl/>
        </w:rPr>
        <w:t>ן</w:t>
      </w:r>
      <w:r>
        <w:rPr>
          <w:rStyle w:val="default"/>
          <w:rFonts w:cs="FrankRuehl" w:hint="cs"/>
          <w:rtl/>
        </w:rPr>
        <w:t xml:space="preserve"> נמל ייעודי" </w:t>
      </w:r>
      <w:r w:rsidR="006B7F62">
        <w:rPr>
          <w:rStyle w:val="default"/>
          <w:rFonts w:cs="FrankRuehl"/>
          <w:rtl/>
        </w:rPr>
        <w:t>–</w:t>
      </w:r>
      <w:r>
        <w:rPr>
          <w:rStyle w:val="default"/>
          <w:rFonts w:cs="FrankRuehl" w:hint="cs"/>
          <w:rtl/>
        </w:rPr>
        <w:t xml:space="preserve"> </w:t>
      </w:r>
      <w:r w:rsidR="00080CFE">
        <w:rPr>
          <w:rStyle w:val="default"/>
          <w:rFonts w:cs="FrankRuehl" w:hint="cs"/>
          <w:rtl/>
        </w:rPr>
        <w:t>מיתקן מתמחה המשמש</w:t>
      </w:r>
      <w:r>
        <w:rPr>
          <w:rStyle w:val="default"/>
          <w:rFonts w:cs="FrankRuehl" w:hint="cs"/>
          <w:rtl/>
        </w:rPr>
        <w:t xml:space="preserve"> לפריקה או לטעינה של </w:t>
      </w:r>
      <w:r w:rsidR="00080CFE">
        <w:rPr>
          <w:rStyle w:val="default"/>
          <w:rFonts w:cs="FrankRuehl" w:hint="cs"/>
          <w:rtl/>
        </w:rPr>
        <w:t>מטען מסוג אחד בלבד, נוזל או בצובר</w:t>
      </w:r>
      <w:r>
        <w:rPr>
          <w:rStyle w:val="default"/>
          <w:rFonts w:cs="FrankRuehl" w:hint="cs"/>
          <w:rtl/>
        </w:rPr>
        <w:t xml:space="preserve"> וכ</w:t>
      </w:r>
      <w:r>
        <w:rPr>
          <w:rStyle w:val="default"/>
          <w:rFonts w:cs="FrankRuehl"/>
          <w:rtl/>
        </w:rPr>
        <w:t>ן</w:t>
      </w:r>
      <w:r>
        <w:rPr>
          <w:rStyle w:val="default"/>
          <w:rFonts w:cs="FrankRuehl" w:hint="cs"/>
          <w:rtl/>
        </w:rPr>
        <w:t xml:space="preserve"> רציף המשמש לפריקה או טעינה של חומר נפץ;</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1" w:name="Rov642"/>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16"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הגדרת "מיתקני נמל ייעודים"</w:t>
      </w:r>
    </w:p>
    <w:p w:rsidR="006B7F62" w:rsidRPr="00ED36B8" w:rsidRDefault="006B7F62">
      <w:pPr>
        <w:pStyle w:val="P00"/>
        <w:spacing w:before="0"/>
        <w:ind w:left="0" w:right="1134"/>
        <w:rPr>
          <w:rStyle w:val="default"/>
          <w:rFonts w:cs="FrankRuehl"/>
          <w:vanish/>
          <w:szCs w:val="20"/>
          <w:shd w:val="clear" w:color="auto" w:fill="FFFF99"/>
          <w:rtl/>
        </w:rPr>
      </w:pPr>
    </w:p>
    <w:p w:rsidR="006B7F62" w:rsidRPr="00ED36B8" w:rsidRDefault="006B7F62" w:rsidP="006B7F62">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6B7F62" w:rsidRPr="00ED36B8" w:rsidRDefault="006B7F62" w:rsidP="006B7F62">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6B7F62" w:rsidRPr="00ED36B8" w:rsidRDefault="006B7F62" w:rsidP="006B7F62">
      <w:pPr>
        <w:pStyle w:val="P00"/>
        <w:spacing w:before="0"/>
        <w:ind w:left="0" w:right="1134"/>
        <w:rPr>
          <w:rStyle w:val="default"/>
          <w:rFonts w:cs="FrankRuehl"/>
          <w:vanish/>
          <w:szCs w:val="20"/>
          <w:shd w:val="clear" w:color="auto" w:fill="FFFF99"/>
          <w:rtl/>
        </w:rPr>
      </w:pPr>
      <w:hyperlink r:id="rId17"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6B7F62" w:rsidRPr="00ED36B8" w:rsidRDefault="006B7F62" w:rsidP="006B7F62">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החלפת הגדרת "מיתקני נמל ייעודים" בהגדרת "מיתקן נמל ייעודי"</w:t>
      </w:r>
    </w:p>
    <w:p w:rsidR="006B7F62" w:rsidRPr="00ED36B8" w:rsidRDefault="006B7F62" w:rsidP="006B7F62">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6B7F62" w:rsidRPr="00080CFE" w:rsidRDefault="006B7F62" w:rsidP="00080CFE">
      <w:pPr>
        <w:pStyle w:val="P00"/>
        <w:spacing w:before="0"/>
        <w:ind w:left="0" w:right="1134"/>
        <w:rPr>
          <w:rStyle w:val="default"/>
          <w:rFonts w:cs="FrankRuehl" w:hint="cs"/>
          <w:strike/>
          <w:sz w:val="2"/>
          <w:szCs w:val="2"/>
          <w:rtl/>
        </w:rPr>
      </w:pPr>
      <w:r w:rsidRPr="00ED36B8">
        <w:rPr>
          <w:rStyle w:val="default"/>
          <w:rFonts w:cs="FrankRuehl"/>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מיתקני נמל ייעודים"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מיתקנים מתמחים המשמשים לפריקה או לטעינה של: דלק, תבואות, נוזלים בנשפך, פחם, אשלג, פוספטים ודשנים אחרים וכ</w:t>
      </w:r>
      <w:r w:rsidRPr="00ED36B8">
        <w:rPr>
          <w:rStyle w:val="default"/>
          <w:rFonts w:cs="FrankRuehl"/>
          <w:strike/>
          <w:vanish/>
          <w:sz w:val="22"/>
          <w:szCs w:val="22"/>
          <w:shd w:val="clear" w:color="auto" w:fill="FFFF99"/>
          <w:rtl/>
        </w:rPr>
        <w:t>ן</w:t>
      </w:r>
      <w:r w:rsidRPr="00ED36B8">
        <w:rPr>
          <w:rStyle w:val="default"/>
          <w:rFonts w:cs="FrankRuehl" w:hint="cs"/>
          <w:strike/>
          <w:vanish/>
          <w:sz w:val="22"/>
          <w:szCs w:val="22"/>
          <w:shd w:val="clear" w:color="auto" w:fill="FFFF99"/>
          <w:rtl/>
        </w:rPr>
        <w:t xml:space="preserve"> רציף המשמש לפריקה או טעינה של חומר נפץ;</w:t>
      </w:r>
      <w:bookmarkEnd w:id="11"/>
    </w:p>
    <w:p w:rsidR="00C052B4" w:rsidRDefault="00080CFE" w:rsidP="00080CFE">
      <w:pPr>
        <w:pStyle w:val="P00"/>
        <w:spacing w:before="72"/>
        <w:ind w:left="0" w:right="1134"/>
        <w:rPr>
          <w:rStyle w:val="default"/>
          <w:rFonts w:cs="FrankRuehl"/>
          <w:rtl/>
        </w:rPr>
      </w:pPr>
      <w:r>
        <w:rPr>
          <w:lang w:val="he-IL"/>
        </w:rPr>
        <w:pict>
          <v:rect id="_x0000_s1934" style="position:absolute;left:0;text-align:left;margin-left:464.5pt;margin-top:8.05pt;width:75.05pt;height:10.65pt;z-index:251876352" o:allowincell="f" filled="f" stroked="f" strokecolor="lime" strokeweight=".25pt">
            <v:textbox style="mso-next-textbox:#_x0000_s1934" inset="0,0,0,0">
              <w:txbxContent>
                <w:p w:rsidR="00544414" w:rsidRDefault="00544414" w:rsidP="00080CF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sidR="00C052B4">
        <w:rPr>
          <w:rStyle w:val="default"/>
          <w:rFonts w:cs="FrankRuehl" w:hint="cs"/>
          <w:rtl/>
        </w:rPr>
        <w:t xml:space="preserve">נמל" </w:t>
      </w:r>
      <w:r>
        <w:rPr>
          <w:rStyle w:val="default"/>
          <w:rFonts w:cs="FrankRuehl"/>
          <w:rtl/>
        </w:rPr>
        <w:t>–</w:t>
      </w:r>
      <w:r w:rsidR="00C052B4">
        <w:rPr>
          <w:rStyle w:val="default"/>
          <w:rFonts w:cs="FrankRuehl" w:hint="cs"/>
          <w:rtl/>
        </w:rPr>
        <w:t xml:space="preserve"> </w:t>
      </w:r>
      <w:r>
        <w:rPr>
          <w:rStyle w:val="default"/>
          <w:rFonts w:cs="FrankRuehl" w:hint="cs"/>
          <w:rtl/>
        </w:rPr>
        <w:t>נ</w:t>
      </w:r>
      <w:r w:rsidR="00C052B4">
        <w:rPr>
          <w:rStyle w:val="default"/>
          <w:rFonts w:cs="FrankRuehl" w:hint="cs"/>
          <w:rtl/>
        </w:rPr>
        <w:t>מל חיפה, נמל אשדוד</w:t>
      </w:r>
      <w:r>
        <w:rPr>
          <w:rStyle w:val="default"/>
          <w:rFonts w:cs="FrankRuehl" w:hint="cs"/>
          <w:rtl/>
        </w:rPr>
        <w:t>,</w:t>
      </w:r>
      <w:r w:rsidR="00C052B4">
        <w:rPr>
          <w:rStyle w:val="default"/>
          <w:rFonts w:cs="FrankRuehl" w:hint="cs"/>
          <w:rtl/>
        </w:rPr>
        <w:t xml:space="preserve"> נמל אילת</w:t>
      </w:r>
      <w:r>
        <w:rPr>
          <w:rStyle w:val="default"/>
          <w:rFonts w:cs="FrankRuehl" w:hint="cs"/>
          <w:rtl/>
        </w:rPr>
        <w:t xml:space="preserve"> או נמל אשקלון</w:t>
      </w:r>
      <w:r w:rsidR="00C052B4">
        <w:rPr>
          <w:rStyle w:val="default"/>
          <w:rFonts w:cs="FrankRuehl" w:hint="cs"/>
          <w:rtl/>
        </w:rPr>
        <w:t>;</w:t>
      </w:r>
    </w:p>
    <w:p w:rsidR="00080CFE" w:rsidRPr="00ED36B8" w:rsidRDefault="00080CFE" w:rsidP="00080CFE">
      <w:pPr>
        <w:pStyle w:val="P00"/>
        <w:spacing w:before="0"/>
        <w:ind w:left="0" w:right="1134"/>
        <w:rPr>
          <w:rStyle w:val="default"/>
          <w:rFonts w:cs="FrankRuehl"/>
          <w:vanish/>
          <w:color w:val="FF0000"/>
          <w:szCs w:val="20"/>
          <w:shd w:val="clear" w:color="auto" w:fill="FFFF99"/>
          <w:rtl/>
        </w:rPr>
      </w:pPr>
      <w:bookmarkStart w:id="12" w:name="Rov644"/>
      <w:r w:rsidRPr="00ED36B8">
        <w:rPr>
          <w:rStyle w:val="default"/>
          <w:rFonts w:cs="FrankRuehl" w:hint="cs"/>
          <w:vanish/>
          <w:color w:val="FF0000"/>
          <w:szCs w:val="20"/>
          <w:shd w:val="clear" w:color="auto" w:fill="FFFF99"/>
          <w:rtl/>
        </w:rPr>
        <w:t>מיום 24.12.2017</w:t>
      </w:r>
    </w:p>
    <w:p w:rsidR="00080CFE" w:rsidRPr="00ED36B8" w:rsidRDefault="00080CFE" w:rsidP="00080CF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080CFE" w:rsidRPr="00ED36B8" w:rsidRDefault="00080CFE" w:rsidP="00080CFE">
      <w:pPr>
        <w:pStyle w:val="P00"/>
        <w:spacing w:before="0"/>
        <w:ind w:left="0" w:right="1134"/>
        <w:rPr>
          <w:rStyle w:val="default"/>
          <w:rFonts w:cs="FrankRuehl"/>
          <w:vanish/>
          <w:szCs w:val="20"/>
          <w:shd w:val="clear" w:color="auto" w:fill="FFFF99"/>
          <w:rtl/>
        </w:rPr>
      </w:pPr>
      <w:hyperlink r:id="rId18"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080CFE" w:rsidRPr="00080CFE" w:rsidRDefault="00080CFE" w:rsidP="00080CFE">
      <w:pPr>
        <w:pStyle w:val="P00"/>
        <w:ind w:left="0" w:right="1134"/>
        <w:rPr>
          <w:rStyle w:val="default"/>
          <w:rFonts w:cs="FrankRuehl"/>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נמל חיפה, נמל אשדוד </w:t>
      </w:r>
      <w:r w:rsidRPr="00ED36B8">
        <w:rPr>
          <w:rStyle w:val="default"/>
          <w:rFonts w:cs="FrankRuehl" w:hint="cs"/>
          <w:strike/>
          <w:vanish/>
          <w:sz w:val="22"/>
          <w:szCs w:val="22"/>
          <w:shd w:val="clear" w:color="auto" w:fill="FFFF99"/>
          <w:rtl/>
        </w:rPr>
        <w:t>או נמל אילת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נמל אילת או נמל אשקלון</w:t>
      </w:r>
      <w:r w:rsidRPr="00ED36B8">
        <w:rPr>
          <w:rStyle w:val="default"/>
          <w:rFonts w:cs="FrankRuehl" w:hint="cs"/>
          <w:vanish/>
          <w:sz w:val="22"/>
          <w:szCs w:val="22"/>
          <w:shd w:val="clear" w:color="auto" w:fill="FFFF99"/>
          <w:rtl/>
        </w:rPr>
        <w:t>;</w:t>
      </w:r>
      <w:bookmarkEnd w:id="12"/>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סימן עזר" </w:t>
      </w:r>
      <w:r w:rsidR="00080CFE">
        <w:rPr>
          <w:rStyle w:val="default"/>
          <w:rFonts w:cs="FrankRuehl"/>
          <w:rtl/>
        </w:rPr>
        <w:t>–</w:t>
      </w:r>
      <w:r>
        <w:rPr>
          <w:rStyle w:val="default"/>
          <w:rFonts w:cs="FrankRuehl" w:hint="cs"/>
          <w:rtl/>
        </w:rPr>
        <w:t xml:space="preserve"> סימן מיוחד למיונם של טובין, המשותף רק לחלק או לחלקים של המשגור;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סימן עיקרי" </w:t>
      </w:r>
      <w:r w:rsidR="00080CFE">
        <w:rPr>
          <w:rStyle w:val="default"/>
          <w:rFonts w:cs="FrankRuehl"/>
          <w:rtl/>
        </w:rPr>
        <w:t>–</w:t>
      </w:r>
      <w:r>
        <w:rPr>
          <w:rStyle w:val="default"/>
          <w:rFonts w:cs="FrankRuehl" w:hint="cs"/>
          <w:rtl/>
        </w:rPr>
        <w:t xml:space="preserve"> הסימן המיוחד למיונם של טובין, המשותף לכל המשגור;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ספינת דיג" </w:t>
      </w:r>
      <w:r w:rsidR="00080CFE">
        <w:rPr>
          <w:rStyle w:val="default"/>
          <w:rFonts w:cs="FrankRuehl"/>
          <w:rtl/>
        </w:rPr>
        <w:t>–</w:t>
      </w:r>
      <w:r>
        <w:rPr>
          <w:rStyle w:val="default"/>
          <w:rFonts w:cs="FrankRuehl" w:hint="cs"/>
          <w:rtl/>
        </w:rPr>
        <w:t xml:space="preserve"> ספינה העוסקת ב</w:t>
      </w:r>
      <w:r>
        <w:rPr>
          <w:rStyle w:val="default"/>
          <w:rFonts w:cs="FrankRuehl"/>
          <w:rtl/>
        </w:rPr>
        <w:t>ד</w:t>
      </w:r>
      <w:r>
        <w:rPr>
          <w:rStyle w:val="default"/>
          <w:rFonts w:cs="FrankRuehl" w:hint="cs"/>
          <w:rtl/>
        </w:rPr>
        <w:t>יג ואין עליה מטען זולת דגה שאינה טעונה הצהרת מכס;</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פקיד מוסמך" </w:t>
      </w:r>
      <w:r w:rsidR="00080CFE">
        <w:rPr>
          <w:rStyle w:val="default"/>
          <w:rFonts w:cs="FrankRuehl"/>
          <w:rtl/>
        </w:rPr>
        <w:t>–</w:t>
      </w:r>
      <w:r>
        <w:rPr>
          <w:rStyle w:val="default"/>
          <w:rFonts w:cs="FrankRuehl" w:hint="cs"/>
          <w:rtl/>
        </w:rPr>
        <w:t xml:space="preserve"> פקיד שבסמכותו או מתפקידו לדרוש עשיית הדבר הנדון או לעשותו בעצמו, לרבות מנהל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קברניט" </w:t>
      </w:r>
      <w:r w:rsidR="00080CFE">
        <w:rPr>
          <w:rStyle w:val="default"/>
          <w:rFonts w:cs="FrankRuehl"/>
          <w:rtl/>
        </w:rPr>
        <w:t>–</w:t>
      </w:r>
      <w:r>
        <w:rPr>
          <w:rStyle w:val="default"/>
          <w:rFonts w:cs="FrankRuehl" w:hint="cs"/>
          <w:rtl/>
        </w:rPr>
        <w:t xml:space="preserve"> רב החובל של כלי השיט או מי שבידו הפיקוד החוקי על כלי השיט אותה שעה, </w:t>
      </w:r>
      <w:r>
        <w:rPr>
          <w:rStyle w:val="default"/>
          <w:rFonts w:cs="FrankRuehl"/>
          <w:rtl/>
        </w:rPr>
        <w:t>ל</w:t>
      </w:r>
      <w:r>
        <w:rPr>
          <w:rStyle w:val="default"/>
          <w:rFonts w:cs="FrankRuehl" w:hint="cs"/>
          <w:rtl/>
        </w:rPr>
        <w:t xml:space="preserve">מעט נתב ורב חובל נמל; ובכלי שיט שבבניה או בפירוק </w:t>
      </w:r>
      <w:r w:rsidR="00080CFE">
        <w:rPr>
          <w:rStyle w:val="default"/>
          <w:rFonts w:cs="FrankRuehl"/>
          <w:rtl/>
        </w:rPr>
        <w:t>–</w:t>
      </w:r>
      <w:r>
        <w:rPr>
          <w:rStyle w:val="default"/>
          <w:rFonts w:cs="FrankRuehl" w:hint="cs"/>
          <w:rtl/>
        </w:rPr>
        <w:t xml:space="preserve"> הממונה על בניית כלי השיט או על פירוקו;</w:t>
      </w:r>
    </w:p>
    <w:p w:rsidR="006B7F62" w:rsidRDefault="006B7F62" w:rsidP="006B7F62">
      <w:pPr>
        <w:pStyle w:val="P00"/>
        <w:spacing w:before="72"/>
        <w:ind w:left="0" w:right="1134"/>
        <w:rPr>
          <w:rStyle w:val="default"/>
          <w:rFonts w:cs="FrankRuehl"/>
          <w:rtl/>
        </w:rPr>
      </w:pPr>
      <w:r>
        <w:rPr>
          <w:lang w:val="he-IL"/>
        </w:rPr>
        <w:pict>
          <v:rect id="_x0000_s1931" style="position:absolute;left:0;text-align:left;margin-left:464.5pt;margin-top:8.05pt;width:75.05pt;height:10pt;z-index:251874304" o:allowincell="f" filled="f" stroked="f" strokecolor="lime" strokeweight=".25pt">
            <v:textbox style="mso-next-textbox:#_x0000_s1931" inset="0,0,0,0">
              <w:txbxContent>
                <w:p w:rsidR="00544414" w:rsidRDefault="00544414" w:rsidP="006B7F62">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sidR="00080CFE">
        <w:rPr>
          <w:rStyle w:val="default"/>
          <w:rFonts w:cs="FrankRuehl" w:hint="cs"/>
          <w:rtl/>
        </w:rPr>
        <w:t xml:space="preserve">רב חובל נמל" </w:t>
      </w:r>
      <w:r w:rsidR="00080CFE">
        <w:rPr>
          <w:rStyle w:val="default"/>
          <w:rFonts w:cs="FrankRuehl"/>
          <w:rtl/>
        </w:rPr>
        <w:t>–</w:t>
      </w:r>
      <w:r w:rsidR="00080CFE">
        <w:rPr>
          <w:rStyle w:val="default"/>
          <w:rFonts w:cs="FrankRuehl" w:hint="cs"/>
          <w:rtl/>
        </w:rPr>
        <w:t xml:space="preserve"> כהגדרתו בתקנות ניהול התעבורה הימית</w:t>
      </w:r>
      <w:r>
        <w:rPr>
          <w:rStyle w:val="default"/>
          <w:rFonts w:cs="FrankRuehl" w:hint="cs"/>
          <w:rtl/>
        </w:rPr>
        <w:t>;</w:t>
      </w:r>
    </w:p>
    <w:p w:rsidR="006B7F62" w:rsidRPr="00ED36B8" w:rsidRDefault="006B7F62" w:rsidP="006B7F62">
      <w:pPr>
        <w:pStyle w:val="P00"/>
        <w:spacing w:before="0"/>
        <w:ind w:left="0" w:right="1134"/>
        <w:rPr>
          <w:rStyle w:val="default"/>
          <w:rFonts w:cs="FrankRuehl"/>
          <w:vanish/>
          <w:color w:val="FF0000"/>
          <w:szCs w:val="20"/>
          <w:shd w:val="clear" w:color="auto" w:fill="FFFF99"/>
          <w:rtl/>
        </w:rPr>
      </w:pPr>
      <w:bookmarkStart w:id="13" w:name="Rov645"/>
      <w:r w:rsidRPr="00ED36B8">
        <w:rPr>
          <w:rStyle w:val="default"/>
          <w:rFonts w:cs="FrankRuehl" w:hint="cs"/>
          <w:vanish/>
          <w:color w:val="FF0000"/>
          <w:szCs w:val="20"/>
          <w:shd w:val="clear" w:color="auto" w:fill="FFFF99"/>
          <w:rtl/>
        </w:rPr>
        <w:t>מיום 24.12.2017</w:t>
      </w:r>
    </w:p>
    <w:p w:rsidR="006B7F62" w:rsidRPr="00ED36B8" w:rsidRDefault="006B7F62" w:rsidP="006B7F62">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6B7F62" w:rsidRPr="00ED36B8" w:rsidRDefault="006B7F62" w:rsidP="006B7F62">
      <w:pPr>
        <w:pStyle w:val="P00"/>
        <w:spacing w:before="0"/>
        <w:ind w:left="0" w:right="1134"/>
        <w:rPr>
          <w:rStyle w:val="default"/>
          <w:rFonts w:cs="FrankRuehl"/>
          <w:vanish/>
          <w:szCs w:val="20"/>
          <w:shd w:val="clear" w:color="auto" w:fill="FFFF99"/>
          <w:rtl/>
        </w:rPr>
      </w:pPr>
      <w:hyperlink r:id="rId19"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6B7F62" w:rsidRPr="00080CFE" w:rsidRDefault="006B7F62" w:rsidP="00080CFE">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הגדרת "</w:t>
      </w:r>
      <w:r w:rsidR="00080CFE" w:rsidRPr="00ED36B8">
        <w:rPr>
          <w:rStyle w:val="default"/>
          <w:rFonts w:cs="FrankRuehl" w:hint="cs"/>
          <w:b/>
          <w:bCs/>
          <w:vanish/>
          <w:szCs w:val="20"/>
          <w:shd w:val="clear" w:color="auto" w:fill="FFFF99"/>
          <w:rtl/>
        </w:rPr>
        <w:t>רב חובל נמל</w:t>
      </w:r>
      <w:r w:rsidRPr="00ED36B8">
        <w:rPr>
          <w:rStyle w:val="default"/>
          <w:rFonts w:cs="FrankRuehl" w:hint="cs"/>
          <w:b/>
          <w:bCs/>
          <w:vanish/>
          <w:szCs w:val="20"/>
          <w:shd w:val="clear" w:color="auto" w:fill="FFFF99"/>
          <w:rtl/>
        </w:rPr>
        <w:t>"</w:t>
      </w:r>
      <w:bookmarkEnd w:id="13"/>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רכב" </w:t>
      </w:r>
      <w:r w:rsidR="00080CFE">
        <w:rPr>
          <w:rStyle w:val="default"/>
          <w:rFonts w:cs="FrankRuehl"/>
          <w:rtl/>
        </w:rPr>
        <w:t>–</w:t>
      </w:r>
      <w:r>
        <w:rPr>
          <w:rStyle w:val="default"/>
          <w:rFonts w:cs="FrankRuehl" w:hint="cs"/>
          <w:rtl/>
        </w:rPr>
        <w:t xml:space="preserve"> כמשמעותו בפקודת התעבורה;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שיטעון" (</w:t>
      </w:r>
      <w:r>
        <w:rPr>
          <w:rStyle w:val="default"/>
          <w:rFonts w:cs="FrankRuehl"/>
        </w:rPr>
        <w:t>transshipment</w:t>
      </w:r>
      <w:r>
        <w:rPr>
          <w:rStyle w:val="default"/>
          <w:rFonts w:cs="FrankRuehl"/>
          <w:rtl/>
        </w:rPr>
        <w:t xml:space="preserve">) </w:t>
      </w:r>
      <w:r w:rsidR="00080CFE">
        <w:rPr>
          <w:rStyle w:val="default"/>
          <w:rFonts w:cs="FrankRuehl"/>
          <w:rtl/>
        </w:rPr>
        <w:t>–</w:t>
      </w:r>
      <w:r>
        <w:rPr>
          <w:rStyle w:val="default"/>
          <w:rFonts w:cs="FrankRuehl"/>
          <w:rtl/>
        </w:rPr>
        <w:t xml:space="preserve"> </w:t>
      </w:r>
      <w:r>
        <w:rPr>
          <w:rStyle w:val="default"/>
          <w:rFonts w:cs="FrankRuehl" w:hint="cs"/>
          <w:rtl/>
        </w:rPr>
        <w:t>העברת מטענים מאניה לאניה בנמל אחד;</w:t>
      </w:r>
    </w:p>
    <w:p w:rsidR="00C052B4" w:rsidRDefault="00C052B4">
      <w:pPr>
        <w:pStyle w:val="P00"/>
        <w:spacing w:before="72"/>
        <w:ind w:left="0" w:right="1134"/>
        <w:rPr>
          <w:rStyle w:val="default"/>
          <w:rFonts w:cs="FrankRuehl" w:hint="cs"/>
          <w:rtl/>
        </w:rPr>
      </w:pPr>
      <w:r>
        <w:rPr>
          <w:lang w:val="he-IL"/>
        </w:rPr>
        <w:pict>
          <v:rect id="_x0000_s1034" style="position:absolute;left:0;text-align:left;margin-left:464.5pt;margin-top:8.05pt;width:75.05pt;height:10pt;z-index:251420672" o:allowincell="f" filled="f" stroked="f" strokecolor="lime" strokeweight=".25pt">
            <v:textbox style="mso-next-textbox:#_x0000_s1034"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 xml:space="preserve">שיטעון בין נמלי" </w:t>
      </w:r>
      <w:r w:rsidR="00080CFE">
        <w:rPr>
          <w:rStyle w:val="default"/>
          <w:rFonts w:cs="FrankRuehl"/>
          <w:rtl/>
        </w:rPr>
        <w:t>–</w:t>
      </w:r>
      <w:r>
        <w:rPr>
          <w:rStyle w:val="default"/>
          <w:rFonts w:cs="FrankRuehl" w:hint="cs"/>
          <w:rtl/>
        </w:rPr>
        <w:t xml:space="preserve"> העברת מטען מכלי שיט באחד מנמל</w:t>
      </w:r>
      <w:r>
        <w:rPr>
          <w:rStyle w:val="default"/>
          <w:rFonts w:cs="FrankRuehl"/>
          <w:rtl/>
        </w:rPr>
        <w:t>י</w:t>
      </w:r>
      <w:r>
        <w:rPr>
          <w:rStyle w:val="default"/>
          <w:rFonts w:cs="FrankRuehl" w:hint="cs"/>
          <w:rtl/>
        </w:rPr>
        <w:t xml:space="preserve"> הרשות בים התיכון לכלי שיט בנמל אחר של הרשות בים התיכון;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4" w:name="Rov385"/>
      <w:r w:rsidRPr="00ED36B8">
        <w:rPr>
          <w:rStyle w:val="default"/>
          <w:rFonts w:cs="FrankRuehl" w:hint="cs"/>
          <w:vanish/>
          <w:color w:val="FF0000"/>
          <w:szCs w:val="20"/>
          <w:shd w:val="clear" w:color="auto" w:fill="FFFF99"/>
          <w:rtl/>
        </w:rPr>
        <w:t>מיום 1.6.1985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תשמ"ה-1985</w:t>
      </w:r>
    </w:p>
    <w:p w:rsidR="00C052B4" w:rsidRPr="00ED36B8" w:rsidRDefault="00C052B4">
      <w:pPr>
        <w:pStyle w:val="P00"/>
        <w:spacing w:before="0"/>
        <w:ind w:left="0" w:right="1134"/>
        <w:rPr>
          <w:rStyle w:val="default"/>
          <w:rFonts w:cs="FrankRuehl" w:hint="cs"/>
          <w:vanish/>
          <w:szCs w:val="20"/>
          <w:shd w:val="clear" w:color="auto" w:fill="FFFF99"/>
          <w:rtl/>
        </w:rPr>
      </w:pPr>
      <w:hyperlink r:id="rId20" w:history="1">
        <w:r w:rsidRPr="00ED36B8">
          <w:rPr>
            <w:rStyle w:val="Hyperlink"/>
            <w:rFonts w:hint="cs"/>
            <w:vanish/>
            <w:szCs w:val="20"/>
            <w:shd w:val="clear" w:color="auto" w:fill="FFFF99"/>
            <w:rtl/>
          </w:rPr>
          <w:t>ק"ת תשמ"ה מס' 4802</w:t>
        </w:r>
      </w:hyperlink>
      <w:r w:rsidRPr="00ED36B8">
        <w:rPr>
          <w:rStyle w:val="default"/>
          <w:rFonts w:cs="FrankRuehl" w:hint="cs"/>
          <w:vanish/>
          <w:szCs w:val="20"/>
          <w:shd w:val="clear" w:color="auto" w:fill="FFFF99"/>
          <w:rtl/>
        </w:rPr>
        <w:t xml:space="preserve"> מיום 16.5.1985 עמ' 1254</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"שיטעון בין נמלי"</w:t>
      </w:r>
      <w:bookmarkEnd w:id="14"/>
    </w:p>
    <w:p w:rsidR="00C052B4" w:rsidRDefault="00C052B4">
      <w:pPr>
        <w:pStyle w:val="P00"/>
        <w:spacing w:before="72"/>
        <w:ind w:left="0" w:right="1134"/>
        <w:rPr>
          <w:rStyle w:val="default"/>
          <w:rFonts w:cs="FrankRuehl"/>
          <w:rtl/>
        </w:rPr>
      </w:pPr>
      <w:r>
        <w:rPr>
          <w:lang w:val="he-IL"/>
        </w:rPr>
        <w:pict>
          <v:rect id="_x0000_s1035" style="position:absolute;left:0;text-align:left;margin-left:464.5pt;margin-top:8.05pt;width:75.05pt;height:10pt;z-index:251421696" o:allowincell="f" filled="f" stroked="f" strokecolor="lime" strokeweight=".25pt">
            <v:textbox style="mso-next-textbox:#_x0000_s103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תשל"ג-1972</w:t>
                  </w:r>
                </w:p>
              </w:txbxContent>
            </v:textbox>
            <w10:anchorlock/>
          </v:rect>
        </w:pict>
      </w:r>
      <w:r>
        <w:rPr>
          <w:rtl/>
        </w:rPr>
        <w:tab/>
      </w:r>
      <w:r>
        <w:rPr>
          <w:rStyle w:val="default"/>
          <w:rFonts w:cs="FrankRuehl"/>
          <w:rtl/>
        </w:rPr>
        <w:t>"</w:t>
      </w:r>
      <w:r>
        <w:rPr>
          <w:rStyle w:val="default"/>
          <w:rFonts w:cs="FrankRuehl" w:hint="cs"/>
          <w:rtl/>
        </w:rPr>
        <w:t>מכולה" (</w:t>
      </w:r>
      <w:r>
        <w:rPr>
          <w:rStyle w:val="default"/>
          <w:rFonts w:cs="FrankRuehl"/>
        </w:rPr>
        <w:t>freight container</w:t>
      </w:r>
      <w:r>
        <w:rPr>
          <w:rStyle w:val="default"/>
          <w:rFonts w:cs="FrankRuehl"/>
          <w:rtl/>
        </w:rPr>
        <w:t xml:space="preserve">) </w:t>
      </w:r>
      <w:r w:rsidR="00080CFE">
        <w:rPr>
          <w:rStyle w:val="default"/>
          <w:rFonts w:cs="FrankRuehl"/>
          <w:rtl/>
        </w:rPr>
        <w:t>–</w:t>
      </w:r>
      <w:r>
        <w:rPr>
          <w:rStyle w:val="default"/>
          <w:rFonts w:cs="FrankRuehl"/>
          <w:rtl/>
        </w:rPr>
        <w:t xml:space="preserve"> </w:t>
      </w:r>
      <w:r>
        <w:rPr>
          <w:rStyle w:val="default"/>
          <w:rFonts w:cs="FrankRuehl" w:hint="cs"/>
          <w:rtl/>
        </w:rPr>
        <w:t>יחידת ציוד לתובלה ושינוע</w:t>
      </w:r>
      <w:r>
        <w:rPr>
          <w:rStyle w:val="default"/>
          <w:rFonts w:cs="FrankRuehl"/>
          <w:rtl/>
        </w:rPr>
        <w:t xml:space="preserve"> </w:t>
      </w:r>
      <w:r>
        <w:rPr>
          <w:rStyle w:val="default"/>
          <w:rFonts w:cs="FrankRuehl" w:hint="cs"/>
          <w:rtl/>
        </w:rPr>
        <w:t>מטענים שנתקיימו בה כל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מבנה יציב בזוויות ישרות;</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מתוכננת במיוחד לשימוש חוזר בתובלה ושינוע של יחידות מטען לל</w:t>
      </w:r>
      <w:r>
        <w:rPr>
          <w:rStyle w:val="default"/>
          <w:rFonts w:cs="FrankRuehl"/>
          <w:rtl/>
        </w:rPr>
        <w:t>א</w:t>
      </w:r>
      <w:r>
        <w:rPr>
          <w:rStyle w:val="default"/>
          <w:rFonts w:cs="FrankRuehl" w:hint="cs"/>
          <w:rtl/>
        </w:rPr>
        <w:t xml:space="preserve"> צורך בפריקת יחידות אלה בשלבי הביניים של התובלה;</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מצויידת באבזרים המאפשרים שינועה השוטף</w:t>
      </w:r>
      <w:r>
        <w:rPr>
          <w:rStyle w:val="default"/>
          <w:rFonts w:cs="FrankRuehl"/>
          <w:rtl/>
        </w:rPr>
        <w:t xml:space="preserve"> </w:t>
      </w:r>
      <w:r>
        <w:rPr>
          <w:rStyle w:val="default"/>
          <w:rFonts w:cs="FrankRuehl" w:hint="cs"/>
          <w:rtl/>
        </w:rPr>
        <w:t>והעברתה מאמצעי תובלה אחד למשנהו במוט מירווח</w:t>
      </w:r>
      <w:r>
        <w:rPr>
          <w:rStyle w:val="default"/>
          <w:rFonts w:cs="FrankRuehl"/>
          <w:rtl/>
        </w:rPr>
        <w:t xml:space="preserve"> (</w:t>
      </w:r>
      <w:r>
        <w:rPr>
          <w:rStyle w:val="default"/>
          <w:rFonts w:cs="FrankRuehl"/>
        </w:rPr>
        <w:t>spreader</w:t>
      </w:r>
      <w:r>
        <w:rPr>
          <w:rStyle w:val="default"/>
          <w:rFonts w:cs="FrankRuehl"/>
          <w:rtl/>
        </w:rPr>
        <w:t xml:space="preserve">) </w:t>
      </w:r>
      <w:r>
        <w:rPr>
          <w:rStyle w:val="default"/>
          <w:rFonts w:cs="FrankRuehl" w:hint="cs"/>
          <w:rtl/>
        </w:rPr>
        <w:t>ובציוד אחר הקיים בנמל, להנחת דעתו של מנהל הנמל;</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מידותיה אחידות כדלקמן:</w:t>
      </w:r>
    </w:p>
    <w:p w:rsidR="00C052B4" w:rsidRDefault="00C052B4">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רחבה הוא 8 רגל;</w:t>
      </w:r>
    </w:p>
    <w:p w:rsidR="00C052B4" w:rsidRDefault="00C052B4">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גבהה</w:t>
      </w:r>
      <w:r>
        <w:rPr>
          <w:rStyle w:val="default"/>
          <w:rFonts w:cs="FrankRuehl"/>
          <w:rtl/>
        </w:rPr>
        <w:t xml:space="preserve"> </w:t>
      </w:r>
      <w:r>
        <w:rPr>
          <w:rStyle w:val="default"/>
          <w:rFonts w:cs="FrankRuehl" w:hint="cs"/>
          <w:rtl/>
        </w:rPr>
        <w:t>עד 9 רגל;</w:t>
      </w:r>
    </w:p>
    <w:p w:rsidR="00C052B4" w:rsidRDefault="00C052B4">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ארכה הוא 20 רגל או 40 רגל;</w:t>
      </w:r>
    </w:p>
    <w:p w:rsidR="00C052B4" w:rsidRDefault="00C052B4">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הוצהרה כמכולה במסמכי המטענים;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5" w:name="Rov386"/>
      <w:r w:rsidRPr="00ED36B8">
        <w:rPr>
          <w:rStyle w:val="default"/>
          <w:rFonts w:cs="FrankRuehl" w:hint="cs"/>
          <w:vanish/>
          <w:color w:val="FF0000"/>
          <w:szCs w:val="20"/>
          <w:shd w:val="clear" w:color="auto" w:fill="FFFF99"/>
          <w:rtl/>
        </w:rPr>
        <w:t>מיום 14.9.1972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21" w:history="1">
        <w:r w:rsidRPr="00ED36B8">
          <w:rPr>
            <w:rStyle w:val="Hyperlink"/>
            <w:rFonts w:hint="cs"/>
            <w:vanish/>
            <w:szCs w:val="20"/>
            <w:shd w:val="clear" w:color="auto" w:fill="FFFF99"/>
            <w:rtl/>
          </w:rPr>
          <w:t>ק"ת תשל"ג מס' 2909</w:t>
        </w:r>
      </w:hyperlink>
      <w:r w:rsidRPr="00ED36B8">
        <w:rPr>
          <w:rStyle w:val="default"/>
          <w:rFonts w:cs="FrankRuehl" w:hint="cs"/>
          <w:vanish/>
          <w:szCs w:val="20"/>
          <w:shd w:val="clear" w:color="auto" w:fill="FFFF99"/>
          <w:rtl/>
        </w:rPr>
        <w:t xml:space="preserve"> מיום 14.9.1972 עמ' 14</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"מכולה"</w:t>
      </w:r>
      <w:bookmarkEnd w:id="15"/>
    </w:p>
    <w:p w:rsidR="00C052B4" w:rsidRDefault="00C052B4">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786" type="#_x0000_t202" style="position:absolute;left:0;text-align:left;margin-left:470.25pt;margin-top:7.1pt;width:1in;height:11.2pt;z-index:251813888"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תשל"ג-1972</w:t>
                  </w:r>
                </w:p>
              </w:txbxContent>
            </v:textbox>
          </v:shape>
        </w:pict>
      </w:r>
      <w:r>
        <w:rPr>
          <w:rtl/>
        </w:rPr>
        <w:tab/>
      </w:r>
      <w:r>
        <w:rPr>
          <w:rStyle w:val="default"/>
          <w:rFonts w:cs="FrankRuehl"/>
          <w:rtl/>
        </w:rPr>
        <w:t>"</w:t>
      </w:r>
      <w:r>
        <w:rPr>
          <w:rStyle w:val="default"/>
          <w:rFonts w:cs="FrankRuehl" w:hint="cs"/>
          <w:rtl/>
        </w:rPr>
        <w:t xml:space="preserve">מכולה שאינה רגילה" </w:t>
      </w:r>
      <w:r w:rsidR="00080CFE">
        <w:rPr>
          <w:rStyle w:val="default"/>
          <w:rFonts w:cs="FrankRuehl"/>
          <w:rtl/>
        </w:rPr>
        <w:t>–</w:t>
      </w:r>
      <w:r>
        <w:rPr>
          <w:rStyle w:val="default"/>
          <w:rFonts w:cs="FrankRuehl" w:hint="cs"/>
          <w:rtl/>
        </w:rPr>
        <w:t xml:space="preserve"> מכולה שארכה אינו 20 רגל או 40 רגל;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6" w:name="Rov387"/>
      <w:r w:rsidRPr="00ED36B8">
        <w:rPr>
          <w:rStyle w:val="default"/>
          <w:rFonts w:cs="FrankRuehl" w:hint="cs"/>
          <w:vanish/>
          <w:color w:val="FF0000"/>
          <w:szCs w:val="20"/>
          <w:shd w:val="clear" w:color="auto" w:fill="FFFF99"/>
          <w:rtl/>
        </w:rPr>
        <w:t>מיום 14.9.1972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22" w:history="1">
        <w:r w:rsidRPr="00ED36B8">
          <w:rPr>
            <w:rStyle w:val="Hyperlink"/>
            <w:rFonts w:hint="cs"/>
            <w:vanish/>
            <w:szCs w:val="20"/>
            <w:shd w:val="clear" w:color="auto" w:fill="FFFF99"/>
            <w:rtl/>
          </w:rPr>
          <w:t>ק"ת תשל"ג מס' 2909</w:t>
        </w:r>
      </w:hyperlink>
      <w:r w:rsidRPr="00ED36B8">
        <w:rPr>
          <w:rStyle w:val="default"/>
          <w:rFonts w:cs="FrankRuehl" w:hint="cs"/>
          <w:vanish/>
          <w:szCs w:val="20"/>
          <w:shd w:val="clear" w:color="auto" w:fill="FFFF99"/>
          <w:rtl/>
        </w:rPr>
        <w:t xml:space="preserve"> מיום 14.9.1972 עמ' 14</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"מכולה שאינה רגילה"</w:t>
      </w:r>
      <w:bookmarkEnd w:id="16"/>
    </w:p>
    <w:p w:rsidR="00C052B4" w:rsidRDefault="00C052B4">
      <w:pPr>
        <w:pStyle w:val="P00"/>
        <w:spacing w:before="72"/>
        <w:ind w:left="0" w:right="1134"/>
        <w:rPr>
          <w:rStyle w:val="default"/>
          <w:rFonts w:cs="FrankRuehl" w:hint="cs"/>
          <w:rtl/>
        </w:rPr>
      </w:pPr>
      <w:r>
        <w:rPr>
          <w:rtl/>
          <w:lang w:val="he-IL"/>
        </w:rPr>
        <w:pict>
          <v:shape id="_x0000_s1787" type="#_x0000_t202" style="position:absolute;left:0;text-align:left;margin-left:470.25pt;margin-top:7.1pt;width:1in;height:11.2pt;z-index:25181491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תשל"ג-1972</w:t>
                  </w:r>
                </w:p>
              </w:txbxContent>
            </v:textbox>
          </v:shape>
        </w:pict>
      </w:r>
      <w:r>
        <w:rPr>
          <w:rtl/>
        </w:rPr>
        <w:tab/>
      </w:r>
      <w:r>
        <w:rPr>
          <w:rStyle w:val="default"/>
          <w:rFonts w:cs="FrankRuehl"/>
          <w:rtl/>
        </w:rPr>
        <w:t>"</w:t>
      </w:r>
      <w:r>
        <w:rPr>
          <w:rStyle w:val="default"/>
          <w:rFonts w:cs="FrankRuehl" w:hint="cs"/>
          <w:rtl/>
        </w:rPr>
        <w:t xml:space="preserve">המכלה" </w:t>
      </w:r>
      <w:r w:rsidR="00080CFE">
        <w:rPr>
          <w:rStyle w:val="default"/>
          <w:rFonts w:cs="FrankRuehl"/>
          <w:rtl/>
        </w:rPr>
        <w:t>–</w:t>
      </w:r>
      <w:r>
        <w:rPr>
          <w:rStyle w:val="default"/>
          <w:rFonts w:cs="FrankRuehl" w:hint="cs"/>
          <w:rtl/>
        </w:rPr>
        <w:t xml:space="preserve"> מילויין של יחידות מטען לתוך מכולה או ריקונן של יחידות מטען מתוך מכולה, לרבות מכולה שאינה רגילה;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7" w:name="Rov388"/>
      <w:r w:rsidRPr="00ED36B8">
        <w:rPr>
          <w:rStyle w:val="default"/>
          <w:rFonts w:cs="FrankRuehl" w:hint="cs"/>
          <w:vanish/>
          <w:color w:val="FF0000"/>
          <w:szCs w:val="20"/>
          <w:shd w:val="clear" w:color="auto" w:fill="FFFF99"/>
          <w:rtl/>
        </w:rPr>
        <w:t>מיום 14.9.1972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23" w:history="1">
        <w:r w:rsidRPr="00ED36B8">
          <w:rPr>
            <w:rStyle w:val="Hyperlink"/>
            <w:rFonts w:hint="cs"/>
            <w:vanish/>
            <w:szCs w:val="20"/>
            <w:shd w:val="clear" w:color="auto" w:fill="FFFF99"/>
            <w:rtl/>
          </w:rPr>
          <w:t>ק"ת תשל"ג מס' 2909</w:t>
        </w:r>
      </w:hyperlink>
      <w:r w:rsidRPr="00ED36B8">
        <w:rPr>
          <w:rStyle w:val="default"/>
          <w:rFonts w:cs="FrankRuehl" w:hint="cs"/>
          <w:vanish/>
          <w:szCs w:val="20"/>
          <w:shd w:val="clear" w:color="auto" w:fill="FFFF99"/>
          <w:rtl/>
        </w:rPr>
        <w:t xml:space="preserve"> מיום 14.9.1972 עמ' 14</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"המכלה"</w:t>
      </w:r>
      <w:bookmarkEnd w:id="17"/>
    </w:p>
    <w:p w:rsidR="00C052B4" w:rsidRDefault="00C052B4">
      <w:pPr>
        <w:pStyle w:val="P00"/>
        <w:spacing w:before="72"/>
        <w:ind w:left="0" w:right="1134"/>
        <w:rPr>
          <w:rStyle w:val="default"/>
          <w:rFonts w:cs="FrankRuehl"/>
          <w:rtl/>
        </w:rPr>
      </w:pPr>
      <w:r>
        <w:rPr>
          <w:lang w:val="he-IL"/>
        </w:rPr>
        <w:pict>
          <v:rect id="_x0000_s1036" style="position:absolute;left:0;text-align:left;margin-left:464.5pt;margin-top:8.05pt;width:75.05pt;height:12.45pt;z-index:251422720" o:allowincell="f" filled="f" stroked="f" strokecolor="lime" strokeweight=".25pt">
            <v:textbox style="mso-next-textbox:#_x0000_s1036" inset="0,0,0,0">
              <w:txbxContent>
                <w:p w:rsidR="00544414" w:rsidRDefault="00544414" w:rsidP="00080CF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Pr>
          <w:rStyle w:val="default"/>
          <w:rFonts w:cs="FrankRuehl" w:hint="cs"/>
          <w:rtl/>
        </w:rPr>
        <w:t>גלנוע" (</w:t>
      </w:r>
      <w:r>
        <w:rPr>
          <w:rStyle w:val="default"/>
          <w:rFonts w:cs="FrankRuehl"/>
        </w:rPr>
        <w:t>Roll-on/Roll-off</w:t>
      </w:r>
      <w:r>
        <w:rPr>
          <w:rStyle w:val="default"/>
          <w:rFonts w:cs="FrankRuehl"/>
          <w:rtl/>
        </w:rPr>
        <w:t xml:space="preserve">) </w:t>
      </w:r>
      <w:r w:rsidR="00080CFE">
        <w:rPr>
          <w:rStyle w:val="default"/>
          <w:rFonts w:cs="FrankRuehl"/>
          <w:rtl/>
        </w:rPr>
        <w:t>–</w:t>
      </w:r>
      <w:r>
        <w:rPr>
          <w:rStyle w:val="default"/>
          <w:rFonts w:cs="FrankRuehl"/>
          <w:rtl/>
        </w:rPr>
        <w:t xml:space="preserve"> </w:t>
      </w:r>
      <w:r>
        <w:rPr>
          <w:rStyle w:val="default"/>
          <w:rFonts w:cs="FrankRuehl" w:hint="cs"/>
          <w:rtl/>
        </w:rPr>
        <w:t xml:space="preserve">שיטת ניטולם של כלי רכב על גבי גלגליהם </w:t>
      </w:r>
      <w:r w:rsidR="00080CFE">
        <w:rPr>
          <w:rStyle w:val="default"/>
          <w:rFonts w:cs="FrankRuehl" w:hint="cs"/>
          <w:rtl/>
        </w:rPr>
        <w:t xml:space="preserve">או זחליהם או כל שיטת תנועה אחרת שאינה הנפה בעזרת מנוף חיצוני </w:t>
      </w:r>
      <w:r>
        <w:rPr>
          <w:rStyle w:val="default"/>
          <w:rFonts w:cs="FrankRuehl" w:hint="cs"/>
          <w:rtl/>
        </w:rPr>
        <w:t>ממקום חנייתם בכלי השיט דרך פתח אחורי, צדדי או קדמי שבו אל מקום בנמל כפי שיורה מנהל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8" w:name="Rov690"/>
      <w:r w:rsidRPr="00ED36B8">
        <w:rPr>
          <w:rStyle w:val="default"/>
          <w:rFonts w:cs="FrankRuehl" w:hint="cs"/>
          <w:vanish/>
          <w:color w:val="FF0000"/>
          <w:szCs w:val="20"/>
          <w:shd w:val="clear" w:color="auto" w:fill="FFFF99"/>
          <w:rtl/>
        </w:rPr>
        <w:t>מיום 9.11.1972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24" w:history="1">
        <w:r w:rsidRPr="00ED36B8">
          <w:rPr>
            <w:rStyle w:val="Hyperlink"/>
            <w:rFonts w:hint="cs"/>
            <w:vanish/>
            <w:szCs w:val="20"/>
            <w:shd w:val="clear" w:color="auto" w:fill="FFFF99"/>
            <w:rtl/>
          </w:rPr>
          <w:t>ק"ת תשל"ג מס' 2929</w:t>
        </w:r>
      </w:hyperlink>
      <w:r w:rsidRPr="00ED36B8">
        <w:rPr>
          <w:rStyle w:val="default"/>
          <w:rFonts w:cs="FrankRuehl" w:hint="cs"/>
          <w:vanish/>
          <w:szCs w:val="20"/>
          <w:shd w:val="clear" w:color="auto" w:fill="FFFF99"/>
          <w:rtl/>
        </w:rPr>
        <w:t xml:space="preserve"> מיום 9.11.1972 עמ' 235</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הגדרת "גלנוע"</w:t>
      </w:r>
    </w:p>
    <w:p w:rsidR="00080CFE" w:rsidRPr="00ED36B8" w:rsidRDefault="00080CFE" w:rsidP="00080CFE">
      <w:pPr>
        <w:pStyle w:val="P00"/>
        <w:spacing w:before="0"/>
        <w:ind w:left="0" w:right="1134"/>
        <w:rPr>
          <w:rStyle w:val="default"/>
          <w:rFonts w:cs="FrankRuehl"/>
          <w:vanish/>
          <w:szCs w:val="20"/>
          <w:shd w:val="clear" w:color="auto" w:fill="FFFF99"/>
          <w:rtl/>
        </w:rPr>
      </w:pPr>
    </w:p>
    <w:p w:rsidR="00080CFE" w:rsidRPr="00ED36B8" w:rsidRDefault="00080CFE" w:rsidP="00080CFE">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080CFE" w:rsidRPr="00ED36B8" w:rsidRDefault="00080CFE" w:rsidP="00080CF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080CFE" w:rsidRPr="00ED36B8" w:rsidRDefault="00080CFE" w:rsidP="00080CFE">
      <w:pPr>
        <w:pStyle w:val="P00"/>
        <w:spacing w:before="0"/>
        <w:ind w:left="0" w:right="1134"/>
        <w:rPr>
          <w:rStyle w:val="default"/>
          <w:rFonts w:cs="FrankRuehl"/>
          <w:vanish/>
          <w:szCs w:val="20"/>
          <w:shd w:val="clear" w:color="auto" w:fill="FFFF99"/>
          <w:rtl/>
        </w:rPr>
      </w:pPr>
      <w:hyperlink r:id="rId25"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080CFE" w:rsidRPr="00ED36B8" w:rsidRDefault="00080CFE" w:rsidP="00080CF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החלפת הגדרת "גלנוע"</w:t>
      </w:r>
    </w:p>
    <w:p w:rsidR="00080CFE" w:rsidRPr="00ED36B8" w:rsidRDefault="00080CFE" w:rsidP="00080CFE">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080CFE" w:rsidRPr="00ED36B8" w:rsidRDefault="00080CFE" w:rsidP="00ED36B8">
      <w:pPr>
        <w:pStyle w:val="P00"/>
        <w:spacing w:before="0"/>
        <w:ind w:left="0" w:right="1134"/>
        <w:rPr>
          <w:rStyle w:val="default"/>
          <w:rFonts w:cs="FrankRuehl" w:hint="cs"/>
          <w:strike/>
          <w:sz w:val="2"/>
          <w:szCs w:val="2"/>
          <w:shd w:val="clear" w:color="auto" w:fill="FFFF99"/>
          <w:rtl/>
        </w:rPr>
      </w:pPr>
      <w:r w:rsidRPr="00ED36B8">
        <w:rPr>
          <w:rStyle w:val="default"/>
          <w:rFonts w:cs="FrankRuehl"/>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גלנוע" (</w:t>
      </w:r>
      <w:r w:rsidRPr="00ED36B8">
        <w:rPr>
          <w:rStyle w:val="default"/>
          <w:rFonts w:cs="FrankRuehl"/>
          <w:strike/>
          <w:vanish/>
          <w:sz w:val="18"/>
          <w:szCs w:val="22"/>
          <w:shd w:val="clear" w:color="auto" w:fill="FFFF99"/>
        </w:rPr>
        <w:t>Roll-on/Roll-off</w:t>
      </w:r>
      <w:r w:rsidRPr="00ED36B8">
        <w:rPr>
          <w:rStyle w:val="default"/>
          <w:rFonts w:cs="FrankRuehl"/>
          <w:strike/>
          <w:vanish/>
          <w:sz w:val="18"/>
          <w:szCs w:val="22"/>
          <w:shd w:val="clear" w:color="auto" w:fill="FFFF99"/>
          <w:rtl/>
        </w:rPr>
        <w:t xml:space="preserve">) – </w:t>
      </w:r>
      <w:r w:rsidRPr="00ED36B8">
        <w:rPr>
          <w:rStyle w:val="default"/>
          <w:rFonts w:cs="FrankRuehl" w:hint="cs"/>
          <w:strike/>
          <w:vanish/>
          <w:sz w:val="18"/>
          <w:szCs w:val="22"/>
          <w:shd w:val="clear" w:color="auto" w:fill="FFFF99"/>
          <w:rtl/>
        </w:rPr>
        <w:t>שיטת ניטולם של כלי רכב על גבי גלגליהם ממקום חנייתם בכלי השיט דרך פתח אחורי, צדדי או קדמי שבו אל מקום בנמל כפי שיורה מנהל הנמל;</w:t>
      </w:r>
      <w:bookmarkEnd w:id="18"/>
    </w:p>
    <w:p w:rsidR="00C052B4" w:rsidRDefault="00C052B4">
      <w:pPr>
        <w:pStyle w:val="P00"/>
        <w:spacing w:before="72"/>
        <w:ind w:left="0" w:right="1134"/>
        <w:rPr>
          <w:rStyle w:val="default"/>
          <w:rFonts w:cs="FrankRuehl" w:hint="cs"/>
          <w:rtl/>
        </w:rPr>
      </w:pPr>
      <w:r>
        <w:rPr>
          <w:rtl/>
          <w:lang w:val="he-IL"/>
        </w:rPr>
        <w:pict>
          <v:shape id="_x0000_s1788" type="#_x0000_t202" style="position:absolute;left:0;text-align:left;margin-left:470.25pt;margin-top:7.1pt;width:1in;height:16.8pt;z-index:251815936"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w:t>
                  </w:r>
                  <w:r>
                    <w:rPr>
                      <w:rFonts w:cs="Miriam"/>
                      <w:szCs w:val="18"/>
                      <w:rtl/>
                    </w:rPr>
                    <w:t>"</w:t>
                  </w:r>
                  <w:r>
                    <w:rPr>
                      <w:rFonts w:cs="Miriam" w:hint="cs"/>
                      <w:szCs w:val="18"/>
                      <w:rtl/>
                    </w:rPr>
                    <w:t>ג-1972</w:t>
                  </w:r>
                </w:p>
              </w:txbxContent>
            </v:textbox>
          </v:shape>
        </w:pict>
      </w:r>
      <w:r>
        <w:rPr>
          <w:rtl/>
        </w:rPr>
        <w:tab/>
      </w:r>
      <w:r>
        <w:rPr>
          <w:rStyle w:val="default"/>
          <w:rFonts w:cs="FrankRuehl"/>
          <w:rtl/>
        </w:rPr>
        <w:t>"</w:t>
      </w:r>
      <w:r>
        <w:rPr>
          <w:rStyle w:val="default"/>
          <w:rFonts w:cs="FrankRuehl" w:hint="cs"/>
          <w:rtl/>
        </w:rPr>
        <w:t xml:space="preserve">כלי רכב מוביל" </w:t>
      </w:r>
      <w:r w:rsidR="00080CFE">
        <w:rPr>
          <w:rStyle w:val="default"/>
          <w:rFonts w:cs="FrankRuehl"/>
          <w:rtl/>
        </w:rPr>
        <w:t>–</w:t>
      </w:r>
      <w:r>
        <w:rPr>
          <w:rStyle w:val="default"/>
          <w:rFonts w:cs="FrankRuehl" w:hint="cs"/>
          <w:rtl/>
        </w:rPr>
        <w:t xml:space="preserve"> כלי רכב המשמש להובלת מטענים בשיטת גלנוע לר</w:t>
      </w:r>
      <w:r>
        <w:rPr>
          <w:rStyle w:val="default"/>
          <w:rFonts w:cs="FrankRuehl"/>
          <w:rtl/>
        </w:rPr>
        <w:t>ב</w:t>
      </w:r>
      <w:r>
        <w:rPr>
          <w:rStyle w:val="default"/>
          <w:rFonts w:cs="FrankRuehl" w:hint="cs"/>
          <w:rtl/>
        </w:rPr>
        <w:t>ות גרור (</w:t>
      </w:r>
      <w:r>
        <w:rPr>
          <w:rStyle w:val="default"/>
          <w:rFonts w:cs="FrankRuehl"/>
        </w:rPr>
        <w:t>trailer</w:t>
      </w:r>
      <w:r>
        <w:rPr>
          <w:rStyle w:val="default"/>
          <w:rFonts w:cs="FrankRuehl"/>
          <w:rtl/>
        </w:rPr>
        <w:t xml:space="preserve">), </w:t>
      </w:r>
      <w:r>
        <w:rPr>
          <w:rStyle w:val="default"/>
          <w:rFonts w:cs="FrankRuehl" w:hint="cs"/>
          <w:rtl/>
        </w:rPr>
        <w:t>גרור נתמך (</w:t>
      </w:r>
      <w:r>
        <w:rPr>
          <w:rStyle w:val="default"/>
          <w:rFonts w:cs="FrankRuehl"/>
        </w:rPr>
        <w:t>semi-trailer</w:t>
      </w:r>
      <w:r>
        <w:rPr>
          <w:rStyle w:val="default"/>
          <w:rFonts w:cs="FrankRuehl"/>
          <w:rtl/>
        </w:rPr>
        <w:t xml:space="preserve">) </w:t>
      </w:r>
      <w:r>
        <w:rPr>
          <w:rStyle w:val="default"/>
          <w:rFonts w:cs="FrankRuehl" w:hint="cs"/>
          <w:rtl/>
        </w:rPr>
        <w:t>וגרור גל-נוע (</w:t>
      </w:r>
      <w:r>
        <w:rPr>
          <w:rStyle w:val="default"/>
          <w:rFonts w:cs="FrankRuehl"/>
        </w:rPr>
        <w:t>roll-trailer</w:t>
      </w:r>
      <w:r>
        <w:rPr>
          <w:rStyle w:val="default"/>
          <w:rFonts w:cs="FrankRuehl"/>
          <w:rtl/>
        </w:rPr>
        <w:t xml:space="preserve">); </w:t>
      </w:r>
      <w:r>
        <w:rPr>
          <w:rStyle w:val="default"/>
          <w:rFonts w:cs="FrankRuehl" w:hint="cs"/>
          <w:rtl/>
        </w:rPr>
        <w:t>לענין זה, "גרור גל-נוע" (</w:t>
      </w:r>
      <w:r>
        <w:rPr>
          <w:rStyle w:val="default"/>
          <w:rFonts w:cs="FrankRuehl"/>
        </w:rPr>
        <w:t>roll-trailer</w:t>
      </w:r>
      <w:r>
        <w:rPr>
          <w:rStyle w:val="default"/>
          <w:rFonts w:cs="FrankRuehl"/>
          <w:rtl/>
        </w:rPr>
        <w:t xml:space="preserve">) </w:t>
      </w:r>
      <w:r w:rsidR="00080CFE">
        <w:rPr>
          <w:rStyle w:val="default"/>
          <w:rFonts w:cs="FrankRuehl"/>
          <w:rtl/>
        </w:rPr>
        <w:t>–</w:t>
      </w:r>
      <w:r>
        <w:rPr>
          <w:rStyle w:val="default"/>
          <w:rFonts w:cs="FrankRuehl"/>
          <w:rtl/>
        </w:rPr>
        <w:t xml:space="preserve"> </w:t>
      </w:r>
      <w:r>
        <w:rPr>
          <w:rStyle w:val="default"/>
          <w:rFonts w:cs="FrankRuehl" w:hint="cs"/>
          <w:rtl/>
        </w:rPr>
        <w:t>גרור המיועד להובלת מטענים באניות גל-נוע, ושאינו מורשה לנוע מחוץ לתחומי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9" w:name="Rov390"/>
      <w:r w:rsidRPr="00ED36B8">
        <w:rPr>
          <w:rStyle w:val="default"/>
          <w:rFonts w:cs="FrankRuehl" w:hint="cs"/>
          <w:vanish/>
          <w:color w:val="FF0000"/>
          <w:szCs w:val="20"/>
          <w:shd w:val="clear" w:color="auto" w:fill="FFFF99"/>
          <w:rtl/>
        </w:rPr>
        <w:t>מיום 9.11.1972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26" w:history="1">
        <w:r w:rsidRPr="00ED36B8">
          <w:rPr>
            <w:rStyle w:val="Hyperlink"/>
            <w:rFonts w:hint="cs"/>
            <w:vanish/>
            <w:szCs w:val="20"/>
            <w:shd w:val="clear" w:color="auto" w:fill="FFFF99"/>
            <w:rtl/>
          </w:rPr>
          <w:t>ק"ת תשל"ג מס' 2929</w:t>
        </w:r>
      </w:hyperlink>
      <w:r w:rsidRPr="00ED36B8">
        <w:rPr>
          <w:rStyle w:val="default"/>
          <w:rFonts w:cs="FrankRuehl" w:hint="cs"/>
          <w:vanish/>
          <w:szCs w:val="20"/>
          <w:shd w:val="clear" w:color="auto" w:fill="FFFF99"/>
          <w:rtl/>
        </w:rPr>
        <w:t xml:space="preserve"> מיום 9.11.1972 עמ' 235</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"כלי רכב מוביל"</w:t>
      </w:r>
      <w:bookmarkEnd w:id="19"/>
    </w:p>
    <w:p w:rsidR="00C052B4" w:rsidRDefault="00C052B4">
      <w:pPr>
        <w:pStyle w:val="P00"/>
        <w:spacing w:before="72"/>
        <w:ind w:left="0" w:right="1134"/>
        <w:rPr>
          <w:rStyle w:val="default"/>
          <w:rFonts w:cs="FrankRuehl" w:hint="cs"/>
          <w:rtl/>
        </w:rPr>
      </w:pPr>
      <w:r>
        <w:rPr>
          <w:rtl/>
          <w:lang w:val="he-IL"/>
        </w:rPr>
        <w:pict>
          <v:shape id="_x0000_s1789" type="#_x0000_t202" style="position:absolute;left:0;text-align:left;margin-left:470.25pt;margin-top:7.1pt;width:1in;height:16.8pt;z-index:25181696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w:t>
                  </w:r>
                  <w:r>
                    <w:rPr>
                      <w:rFonts w:cs="Miriam"/>
                      <w:szCs w:val="18"/>
                      <w:rtl/>
                    </w:rPr>
                    <w:t>"</w:t>
                  </w:r>
                  <w:r>
                    <w:rPr>
                      <w:rFonts w:cs="Miriam" w:hint="cs"/>
                      <w:szCs w:val="18"/>
                      <w:rtl/>
                    </w:rPr>
                    <w:t>ג-1972</w:t>
                  </w:r>
                </w:p>
              </w:txbxContent>
            </v:textbox>
          </v:shape>
        </w:pict>
      </w:r>
      <w:r>
        <w:rPr>
          <w:rtl/>
        </w:rPr>
        <w:tab/>
      </w:r>
      <w:r>
        <w:rPr>
          <w:rStyle w:val="default"/>
          <w:rFonts w:cs="FrankRuehl"/>
          <w:rtl/>
        </w:rPr>
        <w:t>"</w:t>
      </w:r>
      <w:r>
        <w:rPr>
          <w:rStyle w:val="default"/>
          <w:rFonts w:cs="FrankRuehl" w:hint="cs"/>
          <w:rtl/>
        </w:rPr>
        <w:t xml:space="preserve">כלי רכב מובל" </w:t>
      </w:r>
      <w:r w:rsidR="00080CFE">
        <w:rPr>
          <w:rStyle w:val="default"/>
          <w:rFonts w:cs="FrankRuehl"/>
          <w:rtl/>
        </w:rPr>
        <w:t>–</w:t>
      </w:r>
      <w:r>
        <w:rPr>
          <w:rStyle w:val="default"/>
          <w:rFonts w:cs="FrankRuehl" w:hint="cs"/>
          <w:rtl/>
        </w:rPr>
        <w:t xml:space="preserve"> מכונית או טרקטור על גלגלים המנוטל בגלנוע וה</w:t>
      </w:r>
      <w:r>
        <w:rPr>
          <w:rStyle w:val="default"/>
          <w:rFonts w:cs="FrankRuehl"/>
          <w:rtl/>
        </w:rPr>
        <w:t>מ</w:t>
      </w:r>
      <w:r>
        <w:rPr>
          <w:rStyle w:val="default"/>
          <w:rFonts w:cs="FrankRuehl" w:hint="cs"/>
          <w:rtl/>
        </w:rPr>
        <w:t>הווה מטען יבוא, מטען יצוא או מטען בשטעון;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0" w:name="Rov391"/>
      <w:r w:rsidRPr="00ED36B8">
        <w:rPr>
          <w:rStyle w:val="default"/>
          <w:rFonts w:cs="FrankRuehl" w:hint="cs"/>
          <w:vanish/>
          <w:color w:val="FF0000"/>
          <w:szCs w:val="20"/>
          <w:shd w:val="clear" w:color="auto" w:fill="FFFF99"/>
          <w:rtl/>
        </w:rPr>
        <w:t>מיום 9.11.1972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27" w:history="1">
        <w:r w:rsidRPr="00ED36B8">
          <w:rPr>
            <w:rStyle w:val="Hyperlink"/>
            <w:rFonts w:hint="cs"/>
            <w:vanish/>
            <w:szCs w:val="20"/>
            <w:shd w:val="clear" w:color="auto" w:fill="FFFF99"/>
            <w:rtl/>
          </w:rPr>
          <w:t>ק"ת תשל"ג מס' 2929</w:t>
        </w:r>
      </w:hyperlink>
      <w:r w:rsidRPr="00ED36B8">
        <w:rPr>
          <w:rStyle w:val="default"/>
          <w:rFonts w:cs="FrankRuehl" w:hint="cs"/>
          <w:vanish/>
          <w:szCs w:val="20"/>
          <w:shd w:val="clear" w:color="auto" w:fill="FFFF99"/>
          <w:rtl/>
        </w:rPr>
        <w:t xml:space="preserve"> מיום 9.11.1972 עמ' 235</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"כלי רכב מובל"</w:t>
      </w:r>
      <w:bookmarkEnd w:id="20"/>
    </w:p>
    <w:p w:rsidR="00C052B4" w:rsidRDefault="00C052B4">
      <w:pPr>
        <w:pStyle w:val="P00"/>
        <w:spacing w:before="72"/>
        <w:ind w:left="0" w:right="1134"/>
        <w:rPr>
          <w:rStyle w:val="default"/>
          <w:rFonts w:cs="FrankRuehl"/>
          <w:rtl/>
        </w:rPr>
      </w:pPr>
      <w:r>
        <w:rPr>
          <w:rtl/>
          <w:lang w:val="he-IL"/>
        </w:rPr>
        <w:pict>
          <v:shape id="_x0000_s1790" type="#_x0000_t202" style="position:absolute;left:0;text-align:left;margin-left:470.25pt;margin-top:7.05pt;width:1in;height:16.8pt;z-index:251817984"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w:t>
                  </w:r>
                  <w:r>
                    <w:rPr>
                      <w:rFonts w:cs="Miriam"/>
                      <w:szCs w:val="18"/>
                      <w:rtl/>
                    </w:rPr>
                    <w:t>"</w:t>
                  </w:r>
                  <w:r>
                    <w:rPr>
                      <w:rFonts w:cs="Miriam" w:hint="cs"/>
                      <w:szCs w:val="18"/>
                      <w:rtl/>
                    </w:rPr>
                    <w:t>ג-1972</w:t>
                  </w:r>
                </w:p>
              </w:txbxContent>
            </v:textbox>
          </v:shape>
        </w:pict>
      </w:r>
      <w:r>
        <w:rPr>
          <w:rtl/>
        </w:rPr>
        <w:tab/>
      </w:r>
      <w:r>
        <w:rPr>
          <w:rStyle w:val="default"/>
          <w:rFonts w:cs="FrankRuehl"/>
          <w:rtl/>
        </w:rPr>
        <w:t>"</w:t>
      </w:r>
      <w:r>
        <w:rPr>
          <w:rStyle w:val="default"/>
          <w:rFonts w:cs="FrankRuehl" w:hint="cs"/>
          <w:rtl/>
        </w:rPr>
        <w:t xml:space="preserve">סיור כלי רכב" </w:t>
      </w:r>
      <w:r w:rsidR="00080CFE">
        <w:rPr>
          <w:rStyle w:val="default"/>
          <w:rFonts w:cs="FrankRuehl"/>
          <w:rtl/>
        </w:rPr>
        <w:t>–</w:t>
      </w:r>
      <w:r>
        <w:rPr>
          <w:rStyle w:val="default"/>
          <w:rFonts w:cs="FrankRuehl" w:hint="cs"/>
          <w:rtl/>
        </w:rPr>
        <w:t xml:space="preserve"> פריקת יחידות טובין מתוך כלי רכב מוביל או טעינת יחידות טובין אל תוך כלי רכב מוביל</w:t>
      </w:r>
      <w:r w:rsidR="00080CFE">
        <w:rPr>
          <w:rStyle w:val="default"/>
          <w:rFonts w:cs="FrankRuehl" w:hint="cs"/>
          <w:rtl/>
        </w:rPr>
        <w:t>;</w:t>
      </w:r>
    </w:p>
    <w:p w:rsidR="00080CFE" w:rsidRPr="00ED36B8" w:rsidRDefault="00080CFE" w:rsidP="00080CFE">
      <w:pPr>
        <w:pStyle w:val="P00"/>
        <w:spacing w:before="0"/>
        <w:ind w:left="0" w:right="1134"/>
        <w:rPr>
          <w:rStyle w:val="default"/>
          <w:rFonts w:cs="FrankRuehl" w:hint="cs"/>
          <w:vanish/>
          <w:color w:val="FF0000"/>
          <w:szCs w:val="20"/>
          <w:shd w:val="clear" w:color="auto" w:fill="FFFF99"/>
          <w:rtl/>
        </w:rPr>
      </w:pPr>
      <w:bookmarkStart w:id="21" w:name="Rov392"/>
      <w:r w:rsidRPr="00ED36B8">
        <w:rPr>
          <w:rStyle w:val="default"/>
          <w:rFonts w:cs="FrankRuehl" w:hint="cs"/>
          <w:vanish/>
          <w:color w:val="FF0000"/>
          <w:szCs w:val="20"/>
          <w:shd w:val="clear" w:color="auto" w:fill="FFFF99"/>
          <w:rtl/>
        </w:rPr>
        <w:t>מיום 9.11.1972</w:t>
      </w:r>
    </w:p>
    <w:p w:rsidR="00080CFE" w:rsidRPr="00ED36B8" w:rsidRDefault="00080CFE" w:rsidP="00080CFE">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תשל"ג-1972</w:t>
      </w:r>
    </w:p>
    <w:p w:rsidR="00080CFE" w:rsidRPr="00ED36B8" w:rsidRDefault="00080CFE" w:rsidP="00080CFE">
      <w:pPr>
        <w:pStyle w:val="P00"/>
        <w:spacing w:before="0"/>
        <w:ind w:left="0" w:right="1134"/>
        <w:rPr>
          <w:rStyle w:val="default"/>
          <w:rFonts w:cs="FrankRuehl" w:hint="cs"/>
          <w:vanish/>
          <w:szCs w:val="20"/>
          <w:shd w:val="clear" w:color="auto" w:fill="FFFF99"/>
          <w:rtl/>
        </w:rPr>
      </w:pPr>
      <w:hyperlink r:id="rId28" w:history="1">
        <w:r w:rsidRPr="00ED36B8">
          <w:rPr>
            <w:rStyle w:val="Hyperlink"/>
            <w:rFonts w:hint="cs"/>
            <w:vanish/>
            <w:szCs w:val="20"/>
            <w:shd w:val="clear" w:color="auto" w:fill="FFFF99"/>
            <w:rtl/>
          </w:rPr>
          <w:t>ק"ת תשל"ג מס' 2929</w:t>
        </w:r>
      </w:hyperlink>
      <w:r w:rsidRPr="00ED36B8">
        <w:rPr>
          <w:rStyle w:val="default"/>
          <w:rFonts w:cs="FrankRuehl" w:hint="cs"/>
          <w:vanish/>
          <w:szCs w:val="20"/>
          <w:shd w:val="clear" w:color="auto" w:fill="FFFF99"/>
          <w:rtl/>
        </w:rPr>
        <w:t xml:space="preserve"> מיום 9.11.1972 עמ' 235</w:t>
      </w:r>
    </w:p>
    <w:p w:rsidR="00080CFE" w:rsidRDefault="00080CFE" w:rsidP="00080CFE">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"סיור כלי רכב"</w:t>
      </w:r>
      <w:bookmarkEnd w:id="21"/>
    </w:p>
    <w:p w:rsidR="00080CFE" w:rsidRDefault="00080CFE" w:rsidP="00080CFE">
      <w:pPr>
        <w:pStyle w:val="P00"/>
        <w:spacing w:before="72"/>
        <w:ind w:left="0" w:right="1134"/>
        <w:rPr>
          <w:rStyle w:val="default"/>
          <w:rFonts w:cs="FrankRuehl"/>
          <w:rtl/>
        </w:rPr>
      </w:pPr>
      <w:r>
        <w:rPr>
          <w:lang w:val="he-IL"/>
        </w:rPr>
        <w:pict>
          <v:rect id="_x0000_s1936" style="position:absolute;left:0;text-align:left;margin-left:464.5pt;margin-top:8.05pt;width:75.05pt;height:10.65pt;z-index:251877376" o:allowincell="f" filled="f" stroked="f" strokecolor="lime" strokeweight=".25pt">
            <v:textbox style="mso-next-textbox:#_x0000_s1936" inset="0,0,0,0">
              <w:txbxContent>
                <w:p w:rsidR="00544414" w:rsidRDefault="00544414" w:rsidP="00080CF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Pr>
          <w:rStyle w:val="default"/>
          <w:rFonts w:cs="FrankRuehl" w:hint="cs"/>
          <w:rtl/>
        </w:rPr>
        <w:t xml:space="preserve">תקנות הספנות (ימאים)" </w:t>
      </w:r>
      <w:r>
        <w:rPr>
          <w:rStyle w:val="default"/>
          <w:rFonts w:cs="FrankRuehl"/>
          <w:rtl/>
        </w:rPr>
        <w:t>–</w:t>
      </w:r>
      <w:r>
        <w:rPr>
          <w:rStyle w:val="default"/>
          <w:rFonts w:cs="FrankRuehl" w:hint="cs"/>
          <w:rtl/>
        </w:rPr>
        <w:t xml:space="preserve"> תקנות הספנות (ימאים), התשס"ב-2002;</w:t>
      </w:r>
    </w:p>
    <w:p w:rsidR="00080CFE" w:rsidRPr="00ED36B8" w:rsidRDefault="00080CFE" w:rsidP="00080CFE">
      <w:pPr>
        <w:pStyle w:val="P00"/>
        <w:spacing w:before="0"/>
        <w:ind w:left="0" w:right="1134"/>
        <w:rPr>
          <w:rStyle w:val="default"/>
          <w:rFonts w:cs="FrankRuehl"/>
          <w:vanish/>
          <w:color w:val="FF0000"/>
          <w:szCs w:val="20"/>
          <w:shd w:val="clear" w:color="auto" w:fill="FFFF99"/>
          <w:rtl/>
        </w:rPr>
      </w:pPr>
      <w:bookmarkStart w:id="22" w:name="Rov646"/>
      <w:r w:rsidRPr="00ED36B8">
        <w:rPr>
          <w:rStyle w:val="default"/>
          <w:rFonts w:cs="FrankRuehl" w:hint="cs"/>
          <w:vanish/>
          <w:color w:val="FF0000"/>
          <w:szCs w:val="20"/>
          <w:shd w:val="clear" w:color="auto" w:fill="FFFF99"/>
          <w:rtl/>
        </w:rPr>
        <w:t>מיום 24.12.2017</w:t>
      </w:r>
    </w:p>
    <w:p w:rsidR="00080CFE" w:rsidRPr="00ED36B8" w:rsidRDefault="00080CFE" w:rsidP="00080CF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080CFE" w:rsidRPr="00ED36B8" w:rsidRDefault="00080CFE" w:rsidP="00080CFE">
      <w:pPr>
        <w:pStyle w:val="P00"/>
        <w:spacing w:before="0"/>
        <w:ind w:left="0" w:right="1134"/>
        <w:rPr>
          <w:rStyle w:val="default"/>
          <w:rFonts w:cs="FrankRuehl"/>
          <w:vanish/>
          <w:szCs w:val="20"/>
          <w:shd w:val="clear" w:color="auto" w:fill="FFFF99"/>
          <w:rtl/>
        </w:rPr>
      </w:pPr>
      <w:hyperlink r:id="rId29"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080CFE" w:rsidRPr="00080CFE" w:rsidRDefault="00080CFE" w:rsidP="00080CFE">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הגדרת "תקנות הספנות (ימאים)"</w:t>
      </w:r>
      <w:bookmarkEnd w:id="22"/>
    </w:p>
    <w:p w:rsidR="00080CFE" w:rsidRDefault="00080CFE" w:rsidP="00080CFE">
      <w:pPr>
        <w:pStyle w:val="P00"/>
        <w:spacing w:before="72"/>
        <w:ind w:left="0" w:right="1134"/>
        <w:rPr>
          <w:rStyle w:val="default"/>
          <w:rFonts w:cs="FrankRuehl"/>
          <w:rtl/>
        </w:rPr>
      </w:pPr>
      <w:r>
        <w:rPr>
          <w:lang w:val="he-IL"/>
        </w:rPr>
        <w:pict>
          <v:rect id="_x0000_s1938" style="position:absolute;left:0;text-align:left;margin-left:464.5pt;margin-top:8.05pt;width:75.05pt;height:10.65pt;z-index:251879424" o:allowincell="f" filled="f" stroked="f" strokecolor="lime" strokeweight=".25pt">
            <v:textbox style="mso-next-textbox:#_x0000_s1938" inset="0,0,0,0">
              <w:txbxContent>
                <w:p w:rsidR="00544414" w:rsidRDefault="00544414" w:rsidP="00080CF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Pr>
          <w:rStyle w:val="default"/>
          <w:rFonts w:cs="FrankRuehl" w:hint="cs"/>
          <w:rtl/>
        </w:rPr>
        <w:t xml:space="preserve">תקנות ניהול התעבורה הימית" </w:t>
      </w:r>
      <w:r>
        <w:rPr>
          <w:rStyle w:val="default"/>
          <w:rFonts w:cs="FrankRuehl"/>
          <w:rtl/>
        </w:rPr>
        <w:t>–</w:t>
      </w:r>
      <w:r>
        <w:rPr>
          <w:rStyle w:val="default"/>
          <w:rFonts w:cs="FrankRuehl" w:hint="cs"/>
          <w:rtl/>
        </w:rPr>
        <w:t xml:space="preserve"> תקנות הנמלים (ניהול התעבורה הימית), התשע"ז-2017;</w:t>
      </w:r>
    </w:p>
    <w:p w:rsidR="00080CFE" w:rsidRPr="00ED36B8" w:rsidRDefault="00080CFE" w:rsidP="00080CFE">
      <w:pPr>
        <w:pStyle w:val="P00"/>
        <w:spacing w:before="0"/>
        <w:ind w:left="0" w:right="1134"/>
        <w:rPr>
          <w:rStyle w:val="default"/>
          <w:rFonts w:cs="FrankRuehl"/>
          <w:vanish/>
          <w:color w:val="FF0000"/>
          <w:szCs w:val="20"/>
          <w:shd w:val="clear" w:color="auto" w:fill="FFFF99"/>
          <w:rtl/>
        </w:rPr>
      </w:pPr>
      <w:bookmarkStart w:id="23" w:name="Rov647"/>
      <w:r w:rsidRPr="00ED36B8">
        <w:rPr>
          <w:rStyle w:val="default"/>
          <w:rFonts w:cs="FrankRuehl" w:hint="cs"/>
          <w:vanish/>
          <w:color w:val="FF0000"/>
          <w:szCs w:val="20"/>
          <w:shd w:val="clear" w:color="auto" w:fill="FFFF99"/>
          <w:rtl/>
        </w:rPr>
        <w:t>מיום 24.12.2017</w:t>
      </w:r>
    </w:p>
    <w:p w:rsidR="00080CFE" w:rsidRPr="00ED36B8" w:rsidRDefault="00080CFE" w:rsidP="00080CF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080CFE" w:rsidRPr="00ED36B8" w:rsidRDefault="00080CFE" w:rsidP="00080CFE">
      <w:pPr>
        <w:pStyle w:val="P00"/>
        <w:spacing w:before="0"/>
        <w:ind w:left="0" w:right="1134"/>
        <w:rPr>
          <w:rStyle w:val="default"/>
          <w:rFonts w:cs="FrankRuehl"/>
          <w:vanish/>
          <w:szCs w:val="20"/>
          <w:shd w:val="clear" w:color="auto" w:fill="FFFF99"/>
          <w:rtl/>
        </w:rPr>
      </w:pPr>
      <w:hyperlink r:id="rId30"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080CFE" w:rsidRPr="00080CFE" w:rsidRDefault="00080CFE" w:rsidP="00080CFE">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הגדרת "תקנות ניהול התעבורה הימית"</w:t>
      </w:r>
      <w:bookmarkEnd w:id="23"/>
    </w:p>
    <w:p w:rsidR="00080CFE" w:rsidRDefault="00080CFE" w:rsidP="00080CFE">
      <w:pPr>
        <w:pStyle w:val="P00"/>
        <w:spacing w:before="72"/>
        <w:ind w:left="0" w:right="1134"/>
        <w:rPr>
          <w:rStyle w:val="default"/>
          <w:rFonts w:cs="FrankRuehl"/>
          <w:rtl/>
        </w:rPr>
      </w:pPr>
      <w:r>
        <w:rPr>
          <w:lang w:val="he-IL"/>
        </w:rPr>
        <w:pict>
          <v:rect id="_x0000_s1937" style="position:absolute;left:0;text-align:left;margin-left:464.5pt;margin-top:8.05pt;width:75.05pt;height:10.65pt;z-index:251878400" o:allowincell="f" filled="f" stroked="f" strokecolor="lime" strokeweight=".25pt">
            <v:textbox style="mso-next-textbox:#_x0000_s1937" inset="0,0,0,0">
              <w:txbxContent>
                <w:p w:rsidR="00544414" w:rsidRDefault="00544414" w:rsidP="00080CF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Pr>
          <w:rStyle w:val="default"/>
          <w:rFonts w:cs="FrankRuehl" w:hint="cs"/>
          <w:rtl/>
        </w:rPr>
        <w:t xml:space="preserve">תצפית נמל" </w:t>
      </w:r>
      <w:r>
        <w:rPr>
          <w:rStyle w:val="default"/>
          <w:rFonts w:cs="FrankRuehl"/>
          <w:rtl/>
        </w:rPr>
        <w:t>–</w:t>
      </w:r>
      <w:r>
        <w:rPr>
          <w:rStyle w:val="default"/>
          <w:rFonts w:cs="FrankRuehl" w:hint="cs"/>
          <w:rtl/>
        </w:rPr>
        <w:t xml:space="preserve"> כהגדרתה בתקנות ניהול התעבורה הימית.</w:t>
      </w:r>
    </w:p>
    <w:p w:rsidR="00080CFE" w:rsidRPr="00ED36B8" w:rsidRDefault="00080CFE" w:rsidP="00080CFE">
      <w:pPr>
        <w:pStyle w:val="P00"/>
        <w:spacing w:before="0"/>
        <w:ind w:left="0" w:right="1134"/>
        <w:rPr>
          <w:rStyle w:val="default"/>
          <w:rFonts w:cs="FrankRuehl"/>
          <w:vanish/>
          <w:color w:val="FF0000"/>
          <w:szCs w:val="20"/>
          <w:shd w:val="clear" w:color="auto" w:fill="FFFF99"/>
          <w:rtl/>
        </w:rPr>
      </w:pPr>
      <w:bookmarkStart w:id="24" w:name="Rov648"/>
      <w:r w:rsidRPr="00ED36B8">
        <w:rPr>
          <w:rStyle w:val="default"/>
          <w:rFonts w:cs="FrankRuehl" w:hint="cs"/>
          <w:vanish/>
          <w:color w:val="FF0000"/>
          <w:szCs w:val="20"/>
          <w:shd w:val="clear" w:color="auto" w:fill="FFFF99"/>
          <w:rtl/>
        </w:rPr>
        <w:t>מיום 24.12.2017</w:t>
      </w:r>
    </w:p>
    <w:p w:rsidR="00080CFE" w:rsidRPr="00ED36B8" w:rsidRDefault="00080CFE" w:rsidP="00080CF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080CFE" w:rsidRPr="00ED36B8" w:rsidRDefault="00080CFE" w:rsidP="00080CFE">
      <w:pPr>
        <w:pStyle w:val="P00"/>
        <w:spacing w:before="0"/>
        <w:ind w:left="0" w:right="1134"/>
        <w:rPr>
          <w:rStyle w:val="default"/>
          <w:rFonts w:cs="FrankRuehl"/>
          <w:vanish/>
          <w:szCs w:val="20"/>
          <w:shd w:val="clear" w:color="auto" w:fill="FFFF99"/>
          <w:rtl/>
        </w:rPr>
      </w:pPr>
      <w:hyperlink r:id="rId31"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080CFE" w:rsidRPr="00080CFE" w:rsidRDefault="00080CFE" w:rsidP="00080CFE">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הגדרת "תצפית נמל"</w:t>
      </w:r>
      <w:bookmarkEnd w:id="24"/>
    </w:p>
    <w:p w:rsidR="00C052B4" w:rsidRDefault="00C052B4">
      <w:pPr>
        <w:pStyle w:val="medium2-header"/>
        <w:keepLines w:val="0"/>
        <w:spacing w:before="72"/>
        <w:ind w:left="0" w:right="1134"/>
        <w:rPr>
          <w:noProof/>
          <w:sz w:val="20"/>
          <w:rtl/>
        </w:rPr>
      </w:pPr>
      <w:bookmarkStart w:id="25" w:name="med1"/>
      <w:bookmarkEnd w:id="25"/>
      <w:r>
        <w:rPr>
          <w:noProof/>
          <w:sz w:val="20"/>
          <w:rtl/>
        </w:rPr>
        <w:t>פ</w:t>
      </w:r>
      <w:r>
        <w:rPr>
          <w:rFonts w:hint="cs"/>
          <w:noProof/>
          <w:sz w:val="20"/>
          <w:rtl/>
        </w:rPr>
        <w:t>רק שני: הוראות סדר כלליות</w:t>
      </w:r>
    </w:p>
    <w:p w:rsidR="00C052B4" w:rsidRDefault="00C052B4">
      <w:pPr>
        <w:pStyle w:val="header-2"/>
        <w:ind w:left="0" w:right="1134"/>
        <w:rPr>
          <w:rtl/>
        </w:rPr>
      </w:pPr>
      <w:bookmarkStart w:id="26" w:name="hed20"/>
      <w:bookmarkEnd w:id="26"/>
      <w:r>
        <w:rPr>
          <w:rtl/>
        </w:rPr>
        <w:t>ס</w:t>
      </w:r>
      <w:r>
        <w:rPr>
          <w:rFonts w:hint="cs"/>
          <w:rtl/>
        </w:rPr>
        <w:t>ימן א': שעות העבודה</w:t>
      </w:r>
    </w:p>
    <w:p w:rsidR="00C052B4" w:rsidRDefault="00C052B4">
      <w:pPr>
        <w:pStyle w:val="P00"/>
        <w:spacing w:before="72"/>
        <w:ind w:left="0" w:right="1134"/>
        <w:rPr>
          <w:rStyle w:val="default"/>
          <w:rFonts w:cs="FrankRuehl"/>
          <w:rtl/>
        </w:rPr>
      </w:pPr>
      <w:bookmarkStart w:id="27" w:name="Seif2"/>
      <w:bookmarkEnd w:id="27"/>
      <w:r>
        <w:rPr>
          <w:lang w:val="he-IL"/>
        </w:rPr>
        <w:pict>
          <v:rect id="_x0000_s1037" style="position:absolute;left:0;text-align:left;margin-left:464.5pt;margin-top:8.05pt;width:75.05pt;height:20pt;z-index:251423744" o:allowincell="f" filled="f" stroked="f" strokecolor="lime" strokeweight=".25pt">
            <v:textbox style="mso-next-textbox:#_x0000_s1037"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 xml:space="preserve">בודה מחוץ </w:t>
                  </w:r>
                  <w:r>
                    <w:rPr>
                      <w:rFonts w:cs="Miriam"/>
                      <w:szCs w:val="18"/>
                      <w:rtl/>
                    </w:rPr>
                    <w:t>ל</w:t>
                  </w:r>
                  <w:r>
                    <w:rPr>
                      <w:rFonts w:cs="Miriam" w:hint="cs"/>
                      <w:szCs w:val="18"/>
                      <w:rtl/>
                    </w:rPr>
                    <w:t>זמן הרגיל</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 xml:space="preserve">א תיעשה עבודה בנמל מחוץ לזמן העבודה </w:t>
      </w:r>
      <w:r>
        <w:rPr>
          <w:rStyle w:val="default"/>
          <w:rFonts w:cs="FrankRuehl"/>
          <w:rtl/>
        </w:rPr>
        <w:t>ה</w:t>
      </w:r>
      <w:r>
        <w:rPr>
          <w:rStyle w:val="default"/>
          <w:rFonts w:cs="FrankRuehl" w:hint="cs"/>
          <w:rtl/>
        </w:rPr>
        <w:t>רגיל אלא ברשות מנהל הנמל.</w:t>
      </w:r>
    </w:p>
    <w:p w:rsidR="00C052B4" w:rsidRDefault="00C052B4">
      <w:pPr>
        <w:pStyle w:val="header-2"/>
        <w:ind w:left="0" w:right="1134"/>
        <w:rPr>
          <w:rtl/>
        </w:rPr>
      </w:pPr>
      <w:bookmarkStart w:id="28" w:name="hed21"/>
      <w:bookmarkEnd w:id="28"/>
      <w:r>
        <w:rPr>
          <w:rtl/>
        </w:rPr>
        <w:t>ס</w:t>
      </w:r>
      <w:r>
        <w:rPr>
          <w:rFonts w:hint="cs"/>
          <w:rtl/>
        </w:rPr>
        <w:t>ימן ב': כניסה ויציאה</w:t>
      </w:r>
    </w:p>
    <w:p w:rsidR="00C052B4" w:rsidRDefault="00C052B4">
      <w:pPr>
        <w:pStyle w:val="P00"/>
        <w:spacing w:before="72"/>
        <w:ind w:left="0" w:right="1134"/>
        <w:rPr>
          <w:rStyle w:val="default"/>
          <w:rFonts w:cs="FrankRuehl"/>
          <w:rtl/>
        </w:rPr>
      </w:pPr>
      <w:bookmarkStart w:id="29" w:name="Seif3"/>
      <w:bookmarkEnd w:id="29"/>
      <w:r>
        <w:rPr>
          <w:lang w:val="he-IL"/>
        </w:rPr>
        <w:pict>
          <v:rect id="_x0000_s1038" style="position:absolute;left:0;text-align:left;margin-left:464.5pt;margin-top:8.05pt;width:75.05pt;height:10pt;z-index:251424768" o:allowincell="f" filled="f" stroked="f" strokecolor="lime" strokeweight=".25pt">
            <v:textbox style="mso-next-textbox:#_x0000_s103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חולה </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סימן זה יחולו באותו חלק של נמל אשר רשות הנמלים קבעה אותו כשטח מוגבל (להלן - השטח המוגבל).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תשריט שבו מסומנים גבולות השטח המוגבל יוצג בכניסה לנמל.</w:t>
      </w:r>
    </w:p>
    <w:p w:rsidR="00C052B4" w:rsidRDefault="00C052B4">
      <w:pPr>
        <w:pStyle w:val="P00"/>
        <w:spacing w:before="72"/>
        <w:ind w:left="0" w:right="1134"/>
        <w:rPr>
          <w:rStyle w:val="default"/>
          <w:rFonts w:cs="FrankRuehl"/>
          <w:rtl/>
        </w:rPr>
      </w:pPr>
      <w:bookmarkStart w:id="30" w:name="Seif4"/>
      <w:bookmarkEnd w:id="30"/>
      <w:r>
        <w:rPr>
          <w:lang w:val="he-IL"/>
        </w:rPr>
        <w:pict>
          <v:rect id="_x0000_s1039" style="position:absolute;left:0;text-align:left;margin-left:464.5pt;margin-top:8.05pt;width:75.05pt;height:10pt;z-index:251425792" o:allowincell="f" filled="f" stroked="f" strokecolor="lime" strokeweight=".25pt">
            <v:textbox style="mso-next-textbox:#_x0000_s1039"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ניסה ברשיון </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ייכנס </w:t>
      </w:r>
      <w:r>
        <w:rPr>
          <w:rStyle w:val="default"/>
          <w:rFonts w:cs="FrankRuehl"/>
          <w:rtl/>
        </w:rPr>
        <w:t>א</w:t>
      </w:r>
      <w:r>
        <w:rPr>
          <w:rStyle w:val="default"/>
          <w:rFonts w:cs="FrankRuehl" w:hint="cs"/>
          <w:rtl/>
        </w:rPr>
        <w:t>דם לנמל אלא על פי רשיון כניסה או על פי רשיון עיסוק.</w:t>
      </w:r>
    </w:p>
    <w:p w:rsidR="00C052B4" w:rsidRDefault="00C052B4">
      <w:pPr>
        <w:pStyle w:val="P00"/>
        <w:spacing w:before="72"/>
        <w:ind w:left="0" w:right="1134"/>
        <w:rPr>
          <w:rStyle w:val="default"/>
          <w:rFonts w:cs="FrankRuehl"/>
          <w:rtl/>
        </w:rPr>
      </w:pPr>
      <w:r>
        <w:rPr>
          <w:lang w:val="he-IL"/>
        </w:rPr>
        <w:pict>
          <v:rect id="_x0000_s1040" style="position:absolute;left:0;text-align:left;margin-left:464.5pt;margin-top:8.05pt;width:75.05pt;height:20pt;z-index:251426816" o:allowincell="f" filled="f" stroked="f" strokecolor="lime" strokeweight=".25pt">
            <v:textbox style="mso-next-textbox:#_x0000_s1040"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כניסה יהיה לתקופה שמנהל הנמל הורה, ובלבד שלא תעלה על חמש שנים.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ייכנס קטין עד גיל 12 שנה לנמל אלא בליווי בגיר.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1" w:name="Rov393"/>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2"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Default="00C052B4">
      <w:pPr>
        <w:pStyle w:val="P00"/>
        <w:ind w:left="0" w:right="1134"/>
        <w:rPr>
          <w:rStyle w:val="default"/>
          <w:rFonts w:cs="FrankRuehl"/>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רשיון כניסה יהיה לתקופה שמנהל הנמל הורה, </w:t>
      </w:r>
      <w:r w:rsidRPr="00ED36B8">
        <w:rPr>
          <w:rStyle w:val="default"/>
          <w:rFonts w:cs="FrankRuehl" w:hint="cs"/>
          <w:strike/>
          <w:vanish/>
          <w:sz w:val="22"/>
          <w:szCs w:val="22"/>
          <w:shd w:val="clear" w:color="auto" w:fill="FFFF99"/>
          <w:rtl/>
        </w:rPr>
        <w:t>ובלבד שלא תעלה על שנה אחת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ובלבד שלא תעלה על חמש שנים</w:t>
      </w:r>
      <w:r w:rsidRPr="00ED36B8">
        <w:rPr>
          <w:rStyle w:val="default"/>
          <w:rFonts w:cs="FrankRuehl" w:hint="cs"/>
          <w:vanish/>
          <w:sz w:val="22"/>
          <w:szCs w:val="22"/>
          <w:shd w:val="clear" w:color="auto" w:fill="FFFF99"/>
          <w:rtl/>
        </w:rPr>
        <w:t>.</w:t>
      </w:r>
      <w:bookmarkEnd w:id="31"/>
    </w:p>
    <w:p w:rsidR="00C052B4" w:rsidRDefault="00C052B4">
      <w:pPr>
        <w:pStyle w:val="P00"/>
        <w:spacing w:before="72"/>
        <w:ind w:left="0" w:right="1134"/>
        <w:rPr>
          <w:rStyle w:val="default"/>
          <w:rFonts w:cs="FrankRuehl"/>
          <w:rtl/>
        </w:rPr>
      </w:pPr>
      <w:bookmarkStart w:id="32" w:name="Seif5"/>
      <w:bookmarkEnd w:id="32"/>
      <w:r>
        <w:rPr>
          <w:lang w:val="he-IL"/>
        </w:rPr>
        <w:pict>
          <v:rect id="_x0000_s1041" style="position:absolute;left:0;text-align:left;margin-left:464.5pt;margin-top:8.05pt;width:75.05pt;height:10pt;z-index:251427840" o:allowincell="f" filled="f" stroked="f" strokecolor="lime" strokeweight=".25pt">
            <v:textbox style="mso-next-textbox:#_x0000_s1041"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תן רשיון</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 xml:space="preserve">נהל הנמל רשאי לתת רשיון כניסה, </w:t>
      </w:r>
      <w:r>
        <w:rPr>
          <w:rStyle w:val="default"/>
          <w:rFonts w:cs="FrankRuehl"/>
          <w:rtl/>
        </w:rPr>
        <w:t>ל</w:t>
      </w:r>
      <w:r>
        <w:rPr>
          <w:rStyle w:val="default"/>
          <w:rFonts w:cs="FrankRuehl" w:hint="cs"/>
          <w:rtl/>
        </w:rPr>
        <w:t>סרב לתתו, להתלותו או לבטלו, לכלול בו תנאים, לרבות תנאים המגבילים את רשות הכניסה של בעל הרשיון לחלק מסויים של הנמל, ובכל עת לשנות את התנאים ולהוסיף עליהם.</w:t>
      </w:r>
    </w:p>
    <w:p w:rsidR="00C052B4" w:rsidRDefault="00C052B4">
      <w:pPr>
        <w:pStyle w:val="P00"/>
        <w:spacing w:before="72"/>
        <w:ind w:left="0" w:right="1134"/>
        <w:rPr>
          <w:rStyle w:val="default"/>
          <w:rFonts w:cs="FrankRuehl"/>
          <w:rtl/>
        </w:rPr>
      </w:pPr>
      <w:bookmarkStart w:id="33" w:name="Seif6"/>
      <w:bookmarkEnd w:id="33"/>
      <w:r>
        <w:rPr>
          <w:lang w:val="he-IL"/>
        </w:rPr>
        <w:pict>
          <v:rect id="_x0000_s1042" style="position:absolute;left:0;text-align:left;margin-left:464.5pt;margin-top:8.05pt;width:75.05pt;height:10pt;z-index:251428864" o:allowincell="f" filled="f" stroked="f" strokecolor="lime" strokeweight=".25pt">
            <v:textbox style="mso-next-textbox:#_x0000_s1042"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מצאת רשיון</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שתמש מנהל הנמל בסמכותו לפי תקנה 5 לבטל רשיון או לשנות את תנאיו או להוסיף עליהם, רש</w:t>
      </w:r>
      <w:r>
        <w:rPr>
          <w:rStyle w:val="default"/>
          <w:rFonts w:cs="FrankRuehl"/>
          <w:rtl/>
        </w:rPr>
        <w:t>א</w:t>
      </w:r>
      <w:r>
        <w:rPr>
          <w:rStyle w:val="default"/>
          <w:rFonts w:cs="FrankRuehl" w:hint="cs"/>
          <w:rtl/>
        </w:rPr>
        <w:t>י הוא לדרוש בהודעה בכתב מבעל הרשיון להמציא את הרשיון ובעל הרשיון חייב למלא אחרי הדרישה.</w:t>
      </w:r>
    </w:p>
    <w:p w:rsidR="00C052B4" w:rsidRDefault="00C052B4">
      <w:pPr>
        <w:pStyle w:val="P00"/>
        <w:spacing w:before="72"/>
        <w:ind w:left="0" w:right="1134"/>
        <w:rPr>
          <w:rStyle w:val="default"/>
          <w:rFonts w:cs="FrankRuehl"/>
          <w:rtl/>
        </w:rPr>
      </w:pPr>
      <w:bookmarkStart w:id="34" w:name="Seif7"/>
      <w:bookmarkEnd w:id="34"/>
      <w:r>
        <w:rPr>
          <w:lang w:val="he-IL"/>
        </w:rPr>
        <w:pict>
          <v:rect id="_x0000_s1043" style="position:absolute;left:0;text-align:left;margin-left:464.5pt;margin-top:8.05pt;width:75.05pt;height:11.8pt;z-index:251429888" o:allowincell="f" filled="f" stroked="f" strokecolor="lime" strokeweight=".25pt">
            <v:textbox style="mso-next-textbox:#_x0000_s1043"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יסוק</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א ינהל אדם עסק בתחום הנמל אלא אם קיבל רשיון לכך מאת מנהל הנמל ובכפוף לתנאי הרשיון.</w:t>
      </w:r>
    </w:p>
    <w:p w:rsidR="00C052B4" w:rsidRDefault="00C052B4">
      <w:pPr>
        <w:pStyle w:val="P00"/>
        <w:spacing w:before="72"/>
        <w:ind w:left="0" w:right="1134"/>
        <w:rPr>
          <w:rStyle w:val="default"/>
          <w:rFonts w:cs="FrankRuehl"/>
          <w:rtl/>
        </w:rPr>
      </w:pPr>
      <w:bookmarkStart w:id="35" w:name="Seif8"/>
      <w:bookmarkEnd w:id="35"/>
      <w:r>
        <w:rPr>
          <w:lang w:val="he-IL"/>
        </w:rPr>
        <w:pict>
          <v:rect id="_x0000_s1044" style="position:absolute;left:0;text-align:left;margin-left:464.5pt;margin-top:8.05pt;width:75.05pt;height:10pt;z-index:251430912" o:allowincell="f" filled="f" stroked="f" strokecolor="lime" strokeweight=".25pt">
            <v:textbox style="mso-next-textbox:#_x0000_s104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גבלות נוספות </w:t>
                  </w:r>
                </w:p>
              </w:txbxContent>
            </v:textbox>
            <w10:anchorlock/>
          </v:rect>
        </w:pict>
      </w:r>
      <w:r>
        <w:rPr>
          <w:rStyle w:val="big-number"/>
          <w:rFonts w:cs="Miriam"/>
          <w:rtl/>
        </w:rPr>
        <w:t>8.</w:t>
      </w:r>
      <w:r>
        <w:rPr>
          <w:rStyle w:val="big-number"/>
          <w:rFonts w:cs="Miriam"/>
          <w:rtl/>
        </w:rPr>
        <w:tab/>
      </w:r>
      <w:r>
        <w:rPr>
          <w:rStyle w:val="default"/>
          <w:rFonts w:cs="FrankRuehl"/>
          <w:rtl/>
        </w:rPr>
        <w:t>מ</w:t>
      </w:r>
      <w:r>
        <w:rPr>
          <w:rStyle w:val="default"/>
          <w:rFonts w:cs="FrankRuehl" w:hint="cs"/>
          <w:rtl/>
        </w:rPr>
        <w:t>נהל הנמל רשאי להגביל א</w:t>
      </w:r>
      <w:r>
        <w:rPr>
          <w:rStyle w:val="default"/>
          <w:rFonts w:cs="FrankRuehl"/>
          <w:rtl/>
        </w:rPr>
        <w:t>ו</w:t>
      </w:r>
      <w:r>
        <w:rPr>
          <w:rStyle w:val="default"/>
          <w:rFonts w:cs="FrankRuehl" w:hint="cs"/>
          <w:rtl/>
        </w:rPr>
        <w:t xml:space="preserve"> לאסור את כניסתם של בני אדם, בעלי-חיים ורכב לשטח הנמל או לכל חלק ממנו, אם לדעתו דרוש הדבר להחזקת הנמל, להפעלתו או לניהולו.</w:t>
      </w:r>
    </w:p>
    <w:p w:rsidR="00C052B4" w:rsidRDefault="00C052B4">
      <w:pPr>
        <w:pStyle w:val="P00"/>
        <w:spacing w:before="72"/>
        <w:ind w:left="0" w:right="1134"/>
        <w:rPr>
          <w:rStyle w:val="default"/>
          <w:rFonts w:cs="FrankRuehl"/>
          <w:rtl/>
        </w:rPr>
      </w:pPr>
      <w:bookmarkStart w:id="36" w:name="Seif9"/>
      <w:bookmarkEnd w:id="36"/>
      <w:r>
        <w:rPr>
          <w:lang w:val="he-IL"/>
        </w:rPr>
        <w:pict>
          <v:rect id="_x0000_s1045" style="position:absolute;left:0;text-align:left;margin-left:464.5pt;margin-top:8.05pt;width:75.05pt;height:10pt;z-index:251431936" o:allowincell="f" filled="f" stroked="f" strokecolor="lime" strokeweight=".25pt">
            <v:textbox style="mso-next-textbox:#_x0000_s1045"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צגת רשיון</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על רשיון הנמצא בנמל חייב להראות את רשיונו לכל פקיד מוסמך או שוטר, לפי דרישתו.</w:t>
      </w:r>
    </w:p>
    <w:p w:rsidR="00C052B4" w:rsidRDefault="00C052B4">
      <w:pPr>
        <w:pStyle w:val="header-2"/>
        <w:ind w:left="0" w:right="1134"/>
        <w:rPr>
          <w:rtl/>
        </w:rPr>
      </w:pPr>
      <w:bookmarkStart w:id="37" w:name="hed22"/>
      <w:bookmarkEnd w:id="37"/>
      <w:r>
        <w:rPr>
          <w:rtl/>
        </w:rPr>
        <w:t>ס</w:t>
      </w:r>
      <w:r>
        <w:rPr>
          <w:rFonts w:hint="cs"/>
          <w:rtl/>
        </w:rPr>
        <w:t>ימן ג': רכב</w:t>
      </w:r>
    </w:p>
    <w:p w:rsidR="00C052B4" w:rsidRDefault="00C052B4">
      <w:pPr>
        <w:pStyle w:val="P00"/>
        <w:spacing w:before="72"/>
        <w:ind w:left="0" w:right="1134"/>
        <w:rPr>
          <w:rStyle w:val="default"/>
          <w:rFonts w:cs="FrankRuehl"/>
          <w:rtl/>
        </w:rPr>
      </w:pPr>
      <w:bookmarkStart w:id="38" w:name="Seif10"/>
      <w:bookmarkEnd w:id="38"/>
      <w:r>
        <w:rPr>
          <w:lang w:val="he-IL"/>
        </w:rPr>
        <w:pict>
          <v:rect id="_x0000_s1046" style="position:absolute;left:0;text-align:left;margin-left:464.5pt;margin-top:8.05pt;width:75.05pt;height:10pt;z-index:251432960" o:allowincell="f" filled="f" stroked="f" strokecolor="lime" strokeweight=".25pt">
            <v:textbox style="mso-next-textbox:#_x0000_s1046"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ניסת רכב לנמל</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יכניס אדם רכב לשטח המוגבל של הנמל אלא ברשות מנהל הנמל.</w:t>
      </w:r>
    </w:p>
    <w:p w:rsidR="00C052B4" w:rsidRDefault="00C052B4">
      <w:pPr>
        <w:pStyle w:val="P00"/>
        <w:spacing w:before="72"/>
        <w:ind w:left="0" w:right="1134"/>
        <w:rPr>
          <w:rStyle w:val="default"/>
          <w:rFonts w:cs="FrankRuehl"/>
          <w:rtl/>
        </w:rPr>
      </w:pPr>
      <w:bookmarkStart w:id="39" w:name="Seif11"/>
      <w:bookmarkEnd w:id="39"/>
      <w:r>
        <w:rPr>
          <w:lang w:val="he-IL"/>
        </w:rPr>
        <w:pict>
          <v:rect id="_x0000_s1047" style="position:absolute;left:0;text-align:left;margin-left:464.5pt;margin-top:8.05pt;width:75.05pt;height:20pt;z-index:251433984" o:allowincell="f" filled="f" stroked="f" strokecolor="lime" strokeweight=".25pt">
            <v:textbox style="mso-next-textbox:#_x0000_s1047"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צירת רכב להצגת מסמכי מטען</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נוהג ברכב העומד להיכנס לנמל יעצור את הרכב לפי דרישת מנהל הנמל ויציג לו את המסמכים הנוגעים לטובין המובלים באותו רכב.</w:t>
      </w:r>
    </w:p>
    <w:p w:rsidR="00C052B4" w:rsidRDefault="00C052B4">
      <w:pPr>
        <w:pStyle w:val="P00"/>
        <w:spacing w:before="72"/>
        <w:ind w:left="0" w:right="1134"/>
        <w:rPr>
          <w:rStyle w:val="default"/>
          <w:rFonts w:cs="FrankRuehl"/>
          <w:rtl/>
        </w:rPr>
      </w:pPr>
      <w:bookmarkStart w:id="40" w:name="Seif12"/>
      <w:bookmarkEnd w:id="40"/>
      <w:r>
        <w:rPr>
          <w:lang w:val="he-IL"/>
        </w:rPr>
        <w:pict>
          <v:rect id="_x0000_s1048" style="position:absolute;left:0;text-align:left;margin-left:464.5pt;margin-top:8.05pt;width:75.05pt;height:23.75pt;z-index:251435008" o:allowincell="f" filled="f" stroked="f" strokecolor="lime" strokeweight=".25pt">
            <v:textbox style="mso-next-textbox:#_x0000_s1048" inset="0,0,0,0">
              <w:txbxContent>
                <w:p w:rsidR="00544414" w:rsidRDefault="00544414">
                  <w:pPr>
                    <w:spacing w:line="160" w:lineRule="exact"/>
                    <w:jc w:val="left"/>
                    <w:rPr>
                      <w:rFonts w:cs="Miriam"/>
                      <w:noProof/>
                      <w:szCs w:val="18"/>
                      <w:rtl/>
                    </w:rPr>
                  </w:pPr>
                  <w:r>
                    <w:rPr>
                      <w:rFonts w:cs="Miriam"/>
                      <w:szCs w:val="18"/>
                      <w:rtl/>
                    </w:rPr>
                    <w:t>צ</w:t>
                  </w:r>
                  <w:r>
                    <w:rPr>
                      <w:rFonts w:cs="Miriam" w:hint="cs"/>
                      <w:szCs w:val="18"/>
                      <w:rtl/>
                    </w:rPr>
                    <w:t xml:space="preserve">יות האחראי </w:t>
                  </w:r>
                  <w:r>
                    <w:rPr>
                      <w:rFonts w:cs="Miriam"/>
                      <w:szCs w:val="18"/>
                      <w:rtl/>
                    </w:rPr>
                    <w:t>א</w:t>
                  </w:r>
                  <w:r>
                    <w:rPr>
                      <w:rFonts w:cs="Miriam" w:hint="cs"/>
                      <w:szCs w:val="18"/>
                      <w:rtl/>
                    </w:rPr>
                    <w:t>ו הנוהג ברכב להוראות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דם האח</w:t>
      </w:r>
      <w:r>
        <w:rPr>
          <w:rStyle w:val="default"/>
          <w:rFonts w:cs="FrankRuehl"/>
          <w:rtl/>
        </w:rPr>
        <w:t>ר</w:t>
      </w:r>
      <w:r>
        <w:rPr>
          <w:rStyle w:val="default"/>
          <w:rFonts w:cs="FrankRuehl" w:hint="cs"/>
          <w:rtl/>
        </w:rPr>
        <w:t>אי לרכב או הנוהג ברכב בתחומי הנמל יישמע להוראות מנהל הנמל בכל ענין הקשור בהסעתו, בנהיגתו, בעצירתו, בהעמדתו, בחנייתו ובהחנייתו של אותו רכב וכן בפריקת מטען, בטעינתו ובהובלתו ובהורדת נוסעים, בהעלאתם ובהסעתם.</w:t>
      </w:r>
    </w:p>
    <w:p w:rsidR="00C052B4" w:rsidRDefault="00C052B4">
      <w:pPr>
        <w:pStyle w:val="P00"/>
        <w:spacing w:before="72"/>
        <w:ind w:left="0" w:right="1134"/>
        <w:rPr>
          <w:rStyle w:val="default"/>
          <w:rFonts w:cs="FrankRuehl"/>
          <w:rtl/>
        </w:rPr>
      </w:pPr>
      <w:bookmarkStart w:id="41" w:name="Seif13"/>
      <w:bookmarkEnd w:id="41"/>
      <w:r>
        <w:rPr>
          <w:lang w:val="he-IL"/>
        </w:rPr>
        <w:pict>
          <v:rect id="_x0000_s1049" style="position:absolute;left:0;text-align:left;margin-left:464.5pt;margin-top:8.05pt;width:75.05pt;height:10pt;z-index:251436032" o:allowincell="f" filled="f" stroked="f" strokecolor="lime" strokeweight=".25pt">
            <v:textbox style="mso-next-textbox:#_x0000_s104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גבלת זמן חניה</w:t>
                  </w:r>
                </w:p>
              </w:txbxContent>
            </v:textbox>
            <w10:anchorlock/>
          </v:rect>
        </w:pict>
      </w:r>
      <w:r>
        <w:rPr>
          <w:rStyle w:val="big-number"/>
          <w:rFonts w:cs="Miriam"/>
          <w:rtl/>
        </w:rPr>
        <w:t>13.</w:t>
      </w:r>
      <w:r>
        <w:rPr>
          <w:rStyle w:val="big-number"/>
          <w:rFonts w:cs="Miriam"/>
          <w:rtl/>
        </w:rPr>
        <w:tab/>
      </w:r>
      <w:r>
        <w:rPr>
          <w:rStyle w:val="default"/>
          <w:rFonts w:cs="FrankRuehl"/>
          <w:rtl/>
        </w:rPr>
        <w:t>ל</w:t>
      </w:r>
      <w:r>
        <w:rPr>
          <w:rStyle w:val="default"/>
          <w:rFonts w:cs="FrankRuehl" w:hint="cs"/>
          <w:rtl/>
        </w:rPr>
        <w:t>א ישאיר אדם רכב בנמל, ולא י</w:t>
      </w:r>
      <w:r>
        <w:rPr>
          <w:rStyle w:val="default"/>
          <w:rFonts w:cs="FrankRuehl"/>
          <w:rtl/>
        </w:rPr>
        <w:t>ר</w:t>
      </w:r>
      <w:r>
        <w:rPr>
          <w:rStyle w:val="default"/>
          <w:rFonts w:cs="FrankRuehl" w:hint="cs"/>
          <w:rtl/>
        </w:rPr>
        <w:t>שה להשאירו, לתקופת זמן רצופה העולה על 12 שעות, אלא אם קיבל רשות לכך מאת מנהל הנמל.</w:t>
      </w:r>
    </w:p>
    <w:p w:rsidR="00C052B4" w:rsidRDefault="00C052B4">
      <w:pPr>
        <w:pStyle w:val="header-2"/>
        <w:ind w:left="0" w:right="1134"/>
        <w:rPr>
          <w:rtl/>
        </w:rPr>
      </w:pPr>
      <w:bookmarkStart w:id="42" w:name="hed23"/>
      <w:bookmarkEnd w:id="42"/>
      <w:r>
        <w:rPr>
          <w:rtl/>
        </w:rPr>
        <w:t>ס</w:t>
      </w:r>
      <w:r>
        <w:rPr>
          <w:rFonts w:hint="cs"/>
          <w:rtl/>
        </w:rPr>
        <w:t>ימן ד': השימוש בשטחי הנמל ומיתקניו</w:t>
      </w:r>
    </w:p>
    <w:p w:rsidR="00C052B4" w:rsidRDefault="00C052B4">
      <w:pPr>
        <w:pStyle w:val="P00"/>
        <w:spacing w:before="72"/>
        <w:ind w:left="0" w:right="1134"/>
        <w:rPr>
          <w:rStyle w:val="default"/>
          <w:rFonts w:cs="FrankRuehl"/>
          <w:rtl/>
        </w:rPr>
      </w:pPr>
      <w:bookmarkStart w:id="43" w:name="Seif14"/>
      <w:bookmarkEnd w:id="43"/>
      <w:r>
        <w:rPr>
          <w:lang w:val="he-IL"/>
        </w:rPr>
        <w:pict>
          <v:rect id="_x0000_s1050" style="position:absolute;left:0;text-align:left;margin-left:464.5pt;margin-top:8.05pt;width:75.05pt;height:10pt;z-index:251437056" o:allowincell="f" filled="f" stroked="f" strokecolor="lime" strokeweight=".25pt">
            <v:textbox style="mso-next-textbox:#_x0000_s1050"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גבלות בשימוש</w:t>
                  </w:r>
                </w:p>
              </w:txbxContent>
            </v:textbox>
            <w10:anchorlock/>
          </v:rect>
        </w:pict>
      </w:r>
      <w:r>
        <w:rPr>
          <w:rStyle w:val="big-number"/>
          <w:rFonts w:cs="Miriam"/>
          <w:rtl/>
        </w:rPr>
        <w:t>14.</w:t>
      </w:r>
      <w:r>
        <w:rPr>
          <w:rStyle w:val="big-number"/>
          <w:rFonts w:cs="Miriam"/>
          <w:rtl/>
        </w:rPr>
        <w:tab/>
      </w:r>
      <w:r>
        <w:rPr>
          <w:rStyle w:val="default"/>
          <w:rFonts w:cs="FrankRuehl"/>
          <w:rtl/>
        </w:rPr>
        <w:t>מ</w:t>
      </w:r>
      <w:r>
        <w:rPr>
          <w:rStyle w:val="default"/>
          <w:rFonts w:cs="FrankRuehl" w:hint="cs"/>
          <w:rtl/>
        </w:rPr>
        <w:t>נהל הנמל רשאי לסגור כל שער, כביש, שובר גלים, רציף או מסוך או כל חלק מהם, וכן לאסור את השימוש בהם או להרשותו בתנאים</w:t>
      </w:r>
      <w:r>
        <w:rPr>
          <w:rStyle w:val="default"/>
          <w:rFonts w:cs="FrankRuehl"/>
          <w:rtl/>
        </w:rPr>
        <w:t xml:space="preserve"> </w:t>
      </w:r>
      <w:r>
        <w:rPr>
          <w:rStyle w:val="default"/>
          <w:rFonts w:cs="FrankRuehl" w:hint="cs"/>
          <w:rtl/>
        </w:rPr>
        <w:t>שימצא לנכון להטיל.</w:t>
      </w:r>
    </w:p>
    <w:p w:rsidR="00C052B4" w:rsidRDefault="00C052B4">
      <w:pPr>
        <w:pStyle w:val="P00"/>
        <w:spacing w:before="72"/>
        <w:ind w:left="0" w:right="1134"/>
        <w:rPr>
          <w:rStyle w:val="default"/>
          <w:rFonts w:cs="FrankRuehl"/>
          <w:rtl/>
        </w:rPr>
      </w:pPr>
      <w:bookmarkStart w:id="44" w:name="Seif15"/>
      <w:bookmarkEnd w:id="44"/>
      <w:r>
        <w:rPr>
          <w:lang w:val="he-IL"/>
        </w:rPr>
        <w:pict>
          <v:rect id="_x0000_s1051" style="position:absolute;left:0;text-align:left;margin-left:464.5pt;margin-top:8.05pt;width:75.05pt;height:30pt;z-index:251438080" o:allowincell="f" filled="f" stroked="f" strokecolor="lime" strokeweight=".25pt">
            <v:textbox style="mso-next-textbox:#_x0000_s105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בניה </w:t>
                  </w:r>
                  <w:r>
                    <w:rPr>
                      <w:rFonts w:cs="Miriam"/>
                      <w:szCs w:val="18"/>
                      <w:rtl/>
                    </w:rPr>
                    <w:t>ל</w:t>
                  </w:r>
                  <w:r>
                    <w:rPr>
                      <w:rFonts w:cs="Miriam" w:hint="cs"/>
                      <w:szCs w:val="18"/>
                      <w:rtl/>
                    </w:rPr>
                    <w:t xml:space="preserve">לא רשות </w:t>
                  </w:r>
                  <w:r>
                    <w:rPr>
                      <w:rFonts w:cs="Miriam"/>
                      <w:szCs w:val="18"/>
                      <w:rtl/>
                    </w:rPr>
                    <w:t>מ</w:t>
                  </w:r>
                  <w:r>
                    <w:rPr>
                      <w:rFonts w:cs="Miriam" w:hint="cs"/>
                      <w:szCs w:val="18"/>
                      <w:rtl/>
                    </w:rPr>
                    <w:t>את מנהל הנמל</w:t>
                  </w:r>
                </w:p>
              </w:txbxContent>
            </v:textbox>
            <w10:anchorlock/>
          </v:rect>
        </w:pict>
      </w:r>
      <w:r>
        <w:rPr>
          <w:rStyle w:val="big-number"/>
          <w:rFonts w:cs="Miriam"/>
          <w:rtl/>
        </w:rPr>
        <w:t>15.</w:t>
      </w:r>
      <w:r>
        <w:rPr>
          <w:rStyle w:val="big-number"/>
          <w:rFonts w:cs="Miriam"/>
          <w:rtl/>
        </w:rPr>
        <w:tab/>
      </w:r>
      <w:r>
        <w:rPr>
          <w:rStyle w:val="default"/>
          <w:rFonts w:cs="FrankRuehl"/>
          <w:rtl/>
        </w:rPr>
        <w:t>ל</w:t>
      </w:r>
      <w:r>
        <w:rPr>
          <w:rStyle w:val="default"/>
          <w:rFonts w:cs="FrankRuehl" w:hint="cs"/>
          <w:rtl/>
        </w:rPr>
        <w:t>א יקים אדם בנין, מבנה או מיתקן כלשהו בנמל, ולא יעשה כל שינוי או תיקון בהם, אלא אם קיבל מאת מנהל הנמל אישור שהדבר לא יפריע להפעלתו התקינה של הנמל.</w:t>
      </w:r>
    </w:p>
    <w:p w:rsidR="00C052B4" w:rsidRDefault="00C052B4">
      <w:pPr>
        <w:pStyle w:val="P00"/>
        <w:spacing w:before="72"/>
        <w:ind w:left="0" w:right="1134"/>
        <w:rPr>
          <w:rStyle w:val="default"/>
          <w:rFonts w:cs="FrankRuehl"/>
          <w:rtl/>
        </w:rPr>
      </w:pPr>
      <w:bookmarkStart w:id="45" w:name="Seif16"/>
      <w:bookmarkEnd w:id="45"/>
      <w:r>
        <w:rPr>
          <w:lang w:val="he-IL"/>
        </w:rPr>
        <w:pict>
          <v:rect id="_x0000_s1052" style="position:absolute;left:0;text-align:left;margin-left:464.5pt;margin-top:8.05pt;width:75.05pt;height:20pt;z-index:251439104" o:allowincell="f" filled="f" stroked="f" strokecolor="lime" strokeweight=".25pt">
            <v:textbox style="mso-next-textbox:#_x0000_s1052"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נטילת חול, אבנים וכו'</w:t>
                  </w:r>
                </w:p>
              </w:txbxContent>
            </v:textbox>
            <w10:anchorlock/>
          </v:rect>
        </w:pict>
      </w:r>
      <w:r>
        <w:rPr>
          <w:rStyle w:val="big-number"/>
          <w:rFonts w:cs="Miriam"/>
          <w:rtl/>
        </w:rPr>
        <w:t>16.</w:t>
      </w:r>
      <w:r>
        <w:rPr>
          <w:rStyle w:val="big-number"/>
          <w:rFonts w:cs="Miriam"/>
          <w:rtl/>
        </w:rPr>
        <w:tab/>
      </w:r>
      <w:r>
        <w:rPr>
          <w:rStyle w:val="default"/>
          <w:rFonts w:cs="FrankRuehl"/>
          <w:rtl/>
        </w:rPr>
        <w:t>ל</w:t>
      </w:r>
      <w:r>
        <w:rPr>
          <w:rStyle w:val="default"/>
          <w:rFonts w:cs="FrankRuehl" w:hint="cs"/>
          <w:rtl/>
        </w:rPr>
        <w:t>א יטול אדם ח</w:t>
      </w:r>
      <w:r>
        <w:rPr>
          <w:rStyle w:val="default"/>
          <w:rFonts w:cs="FrankRuehl"/>
          <w:rtl/>
        </w:rPr>
        <w:t>ו</w:t>
      </w:r>
      <w:r>
        <w:rPr>
          <w:rStyle w:val="default"/>
          <w:rFonts w:cs="FrankRuehl" w:hint="cs"/>
          <w:rtl/>
        </w:rPr>
        <w:t>ל, אדמה, חצץ, אבנים או חמרים כיוצא באלה בתחום נמל, אלא אם קיבל רשות לכך מאת מנהל הנמל.</w:t>
      </w:r>
    </w:p>
    <w:p w:rsidR="00C052B4" w:rsidRDefault="00C052B4">
      <w:pPr>
        <w:pStyle w:val="header-2"/>
        <w:ind w:left="0" w:right="1134"/>
        <w:rPr>
          <w:rtl/>
        </w:rPr>
      </w:pPr>
      <w:bookmarkStart w:id="46" w:name="hed24"/>
      <w:bookmarkEnd w:id="46"/>
      <w:r>
        <w:rPr>
          <w:rtl/>
        </w:rPr>
        <w:t>ס</w:t>
      </w:r>
      <w:r>
        <w:rPr>
          <w:rFonts w:hint="cs"/>
          <w:rtl/>
        </w:rPr>
        <w:t>ימן ה': התנהגות אנשים בנמל</w:t>
      </w:r>
    </w:p>
    <w:p w:rsidR="00C052B4" w:rsidRDefault="00C052B4">
      <w:pPr>
        <w:pStyle w:val="P00"/>
        <w:spacing w:before="72"/>
        <w:ind w:left="0" w:right="1134"/>
        <w:rPr>
          <w:rStyle w:val="default"/>
          <w:rFonts w:cs="FrankRuehl"/>
          <w:rtl/>
        </w:rPr>
      </w:pPr>
      <w:bookmarkStart w:id="47" w:name="Seif17"/>
      <w:bookmarkEnd w:id="47"/>
      <w:r>
        <w:rPr>
          <w:lang w:val="he-IL"/>
        </w:rPr>
        <w:pict>
          <v:rect id="_x0000_s1053" style="position:absolute;left:0;text-align:left;margin-left:464.5pt;margin-top:8.05pt;width:75.05pt;height:20pt;z-index:251440128" o:allowincell="f" filled="f" stroked="f" strokecolor="lime" strokeweight=".25pt">
            <v:textbox style="mso-next-textbox:#_x0000_s1053"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ילוי אחר </w:t>
                  </w:r>
                  <w:r>
                    <w:rPr>
                      <w:rFonts w:cs="Miriam"/>
                      <w:szCs w:val="18"/>
                      <w:rtl/>
                    </w:rPr>
                    <w:t>ת</w:t>
                  </w:r>
                  <w:r>
                    <w:rPr>
                      <w:rFonts w:cs="Miriam" w:hint="cs"/>
                      <w:szCs w:val="18"/>
                      <w:rtl/>
                    </w:rPr>
                    <w:t>נאי הרשיון</w:t>
                  </w:r>
                </w:p>
              </w:txbxContent>
            </v:textbox>
            <w10:anchorlock/>
          </v:rect>
        </w:pict>
      </w:r>
      <w:r>
        <w:rPr>
          <w:rStyle w:val="big-number"/>
          <w:rFonts w:cs="Miriam"/>
          <w:rtl/>
        </w:rPr>
        <w:t>17.</w:t>
      </w:r>
      <w:r>
        <w:rPr>
          <w:rStyle w:val="big-number"/>
          <w:rFonts w:cs="Miriam"/>
          <w:rtl/>
        </w:rPr>
        <w:tab/>
      </w:r>
      <w:r>
        <w:rPr>
          <w:rStyle w:val="default"/>
          <w:rFonts w:cs="FrankRuehl"/>
          <w:rtl/>
        </w:rPr>
        <w:t>מ</w:t>
      </w:r>
      <w:r>
        <w:rPr>
          <w:rStyle w:val="default"/>
          <w:rFonts w:cs="FrankRuehl" w:hint="cs"/>
          <w:rtl/>
        </w:rPr>
        <w:t>י שנמצא בנמל חייב למלא אחרי תנאי רשיון הכניסה או העיסוק שבידו.</w:t>
      </w:r>
    </w:p>
    <w:p w:rsidR="00C052B4" w:rsidRDefault="00C052B4">
      <w:pPr>
        <w:pStyle w:val="P00"/>
        <w:spacing w:before="72"/>
        <w:ind w:left="0" w:right="1134"/>
        <w:rPr>
          <w:rStyle w:val="default"/>
          <w:rFonts w:cs="FrankRuehl"/>
          <w:rtl/>
        </w:rPr>
      </w:pPr>
      <w:bookmarkStart w:id="48" w:name="Seif18"/>
      <w:bookmarkEnd w:id="48"/>
      <w:r>
        <w:rPr>
          <w:lang w:val="he-IL"/>
        </w:rPr>
        <w:pict>
          <v:rect id="_x0000_s1054" style="position:absolute;left:0;text-align:left;margin-left:468.45pt;margin-top:8.05pt;width:71.1pt;height:22.05pt;z-index:251441152" o:allowincell="f" filled="f" stroked="f" strokecolor="lime" strokeweight=".25pt">
            <v:textbox style="mso-next-textbox:#_x0000_s1054"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הסרטה וצילום</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יסריט אדם בנמל אלא על פי רשיון בכתב מאת מנהל הנמל ובהתאם לתנאי הרשיון.</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יצלם אדם בנמל אלא על פי היתר בכתב מאת מנהל הנמל.</w:t>
      </w:r>
    </w:p>
    <w:p w:rsidR="00C052B4" w:rsidRDefault="00C052B4">
      <w:pPr>
        <w:pStyle w:val="P00"/>
        <w:spacing w:before="72"/>
        <w:ind w:left="0" w:right="1134"/>
        <w:rPr>
          <w:rStyle w:val="default"/>
          <w:rFonts w:cs="FrankRuehl"/>
          <w:rtl/>
        </w:rPr>
      </w:pPr>
      <w:bookmarkStart w:id="49" w:name="Seif19"/>
      <w:bookmarkEnd w:id="49"/>
      <w:r>
        <w:rPr>
          <w:lang w:val="he-IL"/>
        </w:rPr>
        <w:pict>
          <v:rect id="_x0000_s1055" style="position:absolute;left:0;text-align:left;margin-left:464.5pt;margin-top:8.05pt;width:75.05pt;height:20pt;z-index:251442176" o:allowincell="f" filled="f" stroked="f" strokecolor="lime" strokeweight=".25pt">
            <v:textbox style="mso-next-textbox:#_x0000_s1055"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צבת מודעות </w:t>
                  </w:r>
                  <w:r>
                    <w:rPr>
                      <w:rFonts w:cs="Miriam"/>
                      <w:szCs w:val="18"/>
                      <w:rtl/>
                    </w:rPr>
                    <w:t>ר</w:t>
                  </w:r>
                  <w:r>
                    <w:rPr>
                      <w:rFonts w:cs="Miriam" w:hint="cs"/>
                      <w:szCs w:val="18"/>
                      <w:rtl/>
                    </w:rPr>
                    <w:t>ק ברשות</w:t>
                  </w:r>
                </w:p>
              </w:txbxContent>
            </v:textbox>
            <w10:anchorlock/>
          </v:rect>
        </w:pict>
      </w:r>
      <w:r>
        <w:rPr>
          <w:rStyle w:val="big-number"/>
          <w:rFonts w:cs="Miriam"/>
          <w:rtl/>
        </w:rPr>
        <w:t>19.</w:t>
      </w:r>
      <w:r>
        <w:rPr>
          <w:rStyle w:val="big-number"/>
          <w:rFonts w:cs="Miriam"/>
          <w:rtl/>
        </w:rPr>
        <w:tab/>
      </w:r>
      <w:r>
        <w:rPr>
          <w:rStyle w:val="default"/>
          <w:rFonts w:cs="FrankRuehl"/>
          <w:rtl/>
        </w:rPr>
        <w:t>ל</w:t>
      </w:r>
      <w:r>
        <w:rPr>
          <w:rStyle w:val="default"/>
          <w:rFonts w:cs="FrankRuehl" w:hint="cs"/>
          <w:rtl/>
        </w:rPr>
        <w:t>א יציב אדם כרזה, מודעה או כל פרסום ברציף, במסוך, באולם המתנה, במשרד או במקום אחר בנמל,</w:t>
      </w:r>
      <w:r>
        <w:rPr>
          <w:rStyle w:val="default"/>
          <w:rFonts w:cs="FrankRuehl"/>
          <w:rtl/>
        </w:rPr>
        <w:t xml:space="preserve"> </w:t>
      </w:r>
      <w:r>
        <w:rPr>
          <w:rStyle w:val="default"/>
          <w:rFonts w:cs="FrankRuehl" w:hint="cs"/>
          <w:rtl/>
        </w:rPr>
        <w:t>אלא ברשות מנהל הנמל ובתנאים שהוא קבע.</w:t>
      </w:r>
    </w:p>
    <w:p w:rsidR="00C052B4" w:rsidRDefault="00C052B4">
      <w:pPr>
        <w:pStyle w:val="P00"/>
        <w:spacing w:before="72"/>
        <w:ind w:left="0" w:right="1134"/>
        <w:rPr>
          <w:rStyle w:val="default"/>
          <w:rFonts w:cs="FrankRuehl"/>
          <w:rtl/>
        </w:rPr>
      </w:pPr>
      <w:bookmarkStart w:id="50" w:name="Seif20"/>
      <w:bookmarkEnd w:id="50"/>
      <w:r>
        <w:rPr>
          <w:lang w:val="he-IL"/>
        </w:rPr>
        <w:pict>
          <v:rect id="_x0000_s1056" style="position:absolute;left:0;text-align:left;margin-left:464.5pt;margin-top:8.05pt;width:75.05pt;height:10pt;z-index:251443200" o:allowincell="f" filled="f" stroked="f" strokecolor="lime" strokeweight=".25pt">
            <v:textbox style="mso-next-textbox:#_x0000_s1056"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ניסה למסוך</w:t>
                  </w:r>
                </w:p>
              </w:txbxContent>
            </v:textbox>
            <w10:anchorlock/>
          </v:rect>
        </w:pict>
      </w:r>
      <w:r>
        <w:rPr>
          <w:rStyle w:val="big-number"/>
          <w:rFonts w:cs="Miriam"/>
          <w:rtl/>
        </w:rPr>
        <w:t>20.</w:t>
      </w:r>
      <w:r>
        <w:rPr>
          <w:rStyle w:val="big-number"/>
          <w:rFonts w:cs="Miriam"/>
          <w:rtl/>
        </w:rPr>
        <w:tab/>
      </w:r>
      <w:r>
        <w:rPr>
          <w:rStyle w:val="default"/>
          <w:rFonts w:cs="FrankRuehl"/>
          <w:rtl/>
        </w:rPr>
        <w:t>ל</w:t>
      </w:r>
      <w:r>
        <w:rPr>
          <w:rStyle w:val="default"/>
          <w:rFonts w:cs="FrankRuehl" w:hint="cs"/>
          <w:rtl/>
        </w:rPr>
        <w:t>א ייכנס אדם למסוך שלא לשם סידור ענין בקשר לטובין הנמצאים שם, אלא ברשות מנהל הנמל, ולא יישאר בו לאחר שדרש ממנו מנהל הנמל לעזבו.</w:t>
      </w:r>
    </w:p>
    <w:p w:rsidR="00C052B4" w:rsidRDefault="00C052B4">
      <w:pPr>
        <w:pStyle w:val="P00"/>
        <w:spacing w:before="72"/>
        <w:ind w:left="0" w:right="1134"/>
        <w:rPr>
          <w:rStyle w:val="default"/>
          <w:rFonts w:cs="FrankRuehl"/>
          <w:rtl/>
        </w:rPr>
      </w:pPr>
      <w:bookmarkStart w:id="51" w:name="Seif21"/>
      <w:bookmarkEnd w:id="51"/>
      <w:r>
        <w:rPr>
          <w:lang w:val="he-IL"/>
        </w:rPr>
        <w:pict>
          <v:rect id="_x0000_s1057" style="position:absolute;left:0;text-align:left;margin-left:464.5pt;margin-top:8.05pt;width:75.05pt;height:19.15pt;z-index:251444224" o:allowincell="f" filled="f" stroked="f" strokecolor="lime" strokeweight=".25pt">
            <v:textbox style="mso-next-textbox:#_x0000_s1057"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דיג</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21.</w:t>
      </w:r>
      <w:r>
        <w:rPr>
          <w:rStyle w:val="big-number"/>
          <w:rFonts w:cs="Miriam"/>
          <w:rtl/>
        </w:rPr>
        <w:tab/>
      </w:r>
      <w:r>
        <w:rPr>
          <w:rStyle w:val="default"/>
          <w:rFonts w:cs="FrankRuehl"/>
          <w:rtl/>
        </w:rPr>
        <w:t>ל</w:t>
      </w:r>
      <w:r>
        <w:rPr>
          <w:rStyle w:val="default"/>
          <w:rFonts w:cs="FrankRuehl" w:hint="cs"/>
          <w:rtl/>
        </w:rPr>
        <w:t>א ידוג אדם בחכה או באופן אחר במעגן הסגור ולא ישים רש</w:t>
      </w:r>
      <w:r>
        <w:rPr>
          <w:rStyle w:val="default"/>
          <w:rFonts w:cs="FrankRuehl"/>
          <w:rtl/>
        </w:rPr>
        <w:t>ת</w:t>
      </w:r>
      <w:r>
        <w:rPr>
          <w:rStyle w:val="default"/>
          <w:rFonts w:cs="FrankRuehl" w:hint="cs"/>
          <w:rtl/>
        </w:rPr>
        <w:t xml:space="preserve"> לדיג או ציוד דיג אחר במימי הנמל.</w:t>
      </w:r>
    </w:p>
    <w:p w:rsidR="00080CFE" w:rsidRPr="00ED36B8" w:rsidRDefault="00080CFE" w:rsidP="00080CFE">
      <w:pPr>
        <w:pStyle w:val="P00"/>
        <w:spacing w:before="0"/>
        <w:ind w:left="0" w:right="1134"/>
        <w:rPr>
          <w:rStyle w:val="default"/>
          <w:rFonts w:cs="FrankRuehl"/>
          <w:vanish/>
          <w:color w:val="FF0000"/>
          <w:szCs w:val="20"/>
          <w:shd w:val="clear" w:color="auto" w:fill="FFFF99"/>
          <w:rtl/>
        </w:rPr>
      </w:pPr>
      <w:bookmarkStart w:id="52" w:name="Rov649"/>
      <w:r w:rsidRPr="00ED36B8">
        <w:rPr>
          <w:rStyle w:val="default"/>
          <w:rFonts w:cs="FrankRuehl" w:hint="cs"/>
          <w:vanish/>
          <w:color w:val="FF0000"/>
          <w:szCs w:val="20"/>
          <w:shd w:val="clear" w:color="auto" w:fill="FFFF99"/>
          <w:rtl/>
        </w:rPr>
        <w:t>מיום 24.12.2017</w:t>
      </w:r>
    </w:p>
    <w:p w:rsidR="00080CFE" w:rsidRPr="00ED36B8" w:rsidRDefault="00080CFE" w:rsidP="00080CF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080CFE" w:rsidRPr="00ED36B8" w:rsidRDefault="00080CFE" w:rsidP="00080CFE">
      <w:pPr>
        <w:pStyle w:val="P00"/>
        <w:spacing w:before="0"/>
        <w:ind w:left="0" w:right="1134"/>
        <w:rPr>
          <w:rStyle w:val="default"/>
          <w:rFonts w:cs="FrankRuehl"/>
          <w:vanish/>
          <w:szCs w:val="20"/>
          <w:shd w:val="clear" w:color="auto" w:fill="FFFF99"/>
          <w:rtl/>
        </w:rPr>
      </w:pPr>
      <w:hyperlink r:id="rId33"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4C088A" w:rsidRPr="00AE1815" w:rsidRDefault="004C088A" w:rsidP="00AE1815">
      <w:pPr>
        <w:pStyle w:val="P00"/>
        <w:ind w:left="0" w:right="1134"/>
        <w:rPr>
          <w:rStyle w:val="default"/>
          <w:rFonts w:cs="FrankRuehl"/>
          <w:sz w:val="2"/>
          <w:szCs w:val="2"/>
          <w:rtl/>
        </w:rPr>
      </w:pPr>
      <w:r w:rsidRPr="00ED36B8">
        <w:rPr>
          <w:rStyle w:val="default"/>
          <w:rFonts w:cs="FrankRuehl"/>
          <w:vanish/>
          <w:sz w:val="22"/>
          <w:szCs w:val="22"/>
          <w:shd w:val="clear" w:color="auto" w:fill="FFFF99"/>
          <w:rtl/>
        </w:rPr>
        <w:t>21.</w:t>
      </w:r>
      <w:r w:rsidRPr="00ED36B8">
        <w:rPr>
          <w:rStyle w:val="default"/>
          <w:rFonts w:cs="FrankRuehl"/>
          <w:vanish/>
          <w:sz w:val="22"/>
          <w:szCs w:val="22"/>
          <w:shd w:val="clear" w:color="auto" w:fill="FFFF99"/>
          <w:rtl/>
        </w:rPr>
        <w:tab/>
        <w:t>ל</w:t>
      </w:r>
      <w:r w:rsidRPr="00ED36B8">
        <w:rPr>
          <w:rStyle w:val="default"/>
          <w:rFonts w:cs="FrankRuehl" w:hint="cs"/>
          <w:vanish/>
          <w:sz w:val="22"/>
          <w:szCs w:val="22"/>
          <w:shd w:val="clear" w:color="auto" w:fill="FFFF99"/>
          <w:rtl/>
        </w:rPr>
        <w:t>א ידוג אדם בחכה או באופן אחר במעגן הסגור ולא ישים רש</w:t>
      </w:r>
      <w:r w:rsidRPr="00ED36B8">
        <w:rPr>
          <w:rStyle w:val="default"/>
          <w:rFonts w:cs="FrankRuehl"/>
          <w:vanish/>
          <w:sz w:val="22"/>
          <w:szCs w:val="22"/>
          <w:shd w:val="clear" w:color="auto" w:fill="FFFF99"/>
          <w:rtl/>
        </w:rPr>
        <w:t>ת</w:t>
      </w:r>
      <w:r w:rsidRPr="00ED36B8">
        <w:rPr>
          <w:rStyle w:val="default"/>
          <w:rFonts w:cs="FrankRuehl" w:hint="cs"/>
          <w:vanish/>
          <w:sz w:val="22"/>
          <w:szCs w:val="22"/>
          <w:shd w:val="clear" w:color="auto" w:fill="FFFF99"/>
          <w:rtl/>
        </w:rPr>
        <w:t xml:space="preserve"> לדיג או ציוד דיג אחר במימי הנמל</w:t>
      </w:r>
      <w:r w:rsidRPr="00ED36B8">
        <w:rPr>
          <w:rStyle w:val="default"/>
          <w:rFonts w:cs="FrankRuehl" w:hint="cs"/>
          <w:strike/>
          <w:vanish/>
          <w:sz w:val="22"/>
          <w:szCs w:val="22"/>
          <w:shd w:val="clear" w:color="auto" w:fill="FFFF99"/>
          <w:rtl/>
        </w:rPr>
        <w:t>, אלא ברשות מנהל הנמל</w:t>
      </w:r>
      <w:r w:rsidRPr="00ED36B8">
        <w:rPr>
          <w:rStyle w:val="default"/>
          <w:rFonts w:cs="FrankRuehl" w:hint="cs"/>
          <w:vanish/>
          <w:sz w:val="22"/>
          <w:szCs w:val="22"/>
          <w:shd w:val="clear" w:color="auto" w:fill="FFFF99"/>
          <w:rtl/>
        </w:rPr>
        <w:t>.</w:t>
      </w:r>
      <w:bookmarkEnd w:id="52"/>
    </w:p>
    <w:p w:rsidR="00C052B4" w:rsidRDefault="00C052B4">
      <w:pPr>
        <w:pStyle w:val="P00"/>
        <w:spacing w:before="72"/>
        <w:ind w:left="0" w:right="1134"/>
        <w:rPr>
          <w:rStyle w:val="default"/>
          <w:rFonts w:cs="FrankRuehl"/>
          <w:rtl/>
        </w:rPr>
      </w:pPr>
      <w:bookmarkStart w:id="53" w:name="Seif22"/>
      <w:bookmarkEnd w:id="53"/>
      <w:r>
        <w:rPr>
          <w:lang w:val="he-IL"/>
        </w:rPr>
        <w:pict>
          <v:rect id="_x0000_s1058" style="position:absolute;left:0;text-align:left;margin-left:464.5pt;margin-top:8.05pt;width:75.05pt;height:19.25pt;z-index:251445248" o:allowincell="f" filled="f" stroked="f" strokecolor="lime" strokeweight=".25pt">
            <v:textbox style="mso-next-textbox:#_x0000_s1058" inset="0,0,0,0">
              <w:txbxContent>
                <w:p w:rsidR="00544414" w:rsidRDefault="00544414">
                  <w:pPr>
                    <w:spacing w:line="160" w:lineRule="exact"/>
                    <w:jc w:val="left"/>
                    <w:rPr>
                      <w:rFonts w:cs="Miriam"/>
                      <w:noProof/>
                      <w:szCs w:val="18"/>
                      <w:rtl/>
                    </w:rPr>
                  </w:pPr>
                  <w:r>
                    <w:rPr>
                      <w:rFonts w:cs="Miriam"/>
                      <w:szCs w:val="18"/>
                      <w:rtl/>
                    </w:rPr>
                    <w:t>ח</w:t>
                  </w:r>
                  <w:r>
                    <w:rPr>
                      <w:rFonts w:cs="Miriam" w:hint="cs"/>
                      <w:szCs w:val="18"/>
                      <w:rtl/>
                    </w:rPr>
                    <w:t xml:space="preserve">ובת מבוגר </w:t>
                  </w:r>
                  <w:r>
                    <w:rPr>
                      <w:rFonts w:cs="Miriam"/>
                      <w:szCs w:val="18"/>
                      <w:rtl/>
                    </w:rPr>
                    <w:t>ל</w:t>
                  </w:r>
                  <w:r>
                    <w:rPr>
                      <w:rFonts w:cs="Miriam" w:hint="cs"/>
                      <w:szCs w:val="18"/>
                      <w:rtl/>
                    </w:rPr>
                    <w:t xml:space="preserve">שמור על ילד </w:t>
                  </w:r>
                  <w:r>
                    <w:rPr>
                      <w:rFonts w:cs="Miriam"/>
                      <w:szCs w:val="18"/>
                      <w:rtl/>
                    </w:rPr>
                    <w:t>ש</w:t>
                  </w:r>
                  <w:r>
                    <w:rPr>
                      <w:rFonts w:cs="Miriam" w:hint="cs"/>
                      <w:szCs w:val="18"/>
                      <w:rtl/>
                    </w:rPr>
                    <w:t>בפיקוחו</w:t>
                  </w:r>
                </w:p>
              </w:txbxContent>
            </v:textbox>
            <w10:anchorlock/>
          </v:rect>
        </w:pict>
      </w:r>
      <w:r>
        <w:rPr>
          <w:rStyle w:val="big-number"/>
          <w:rFonts w:cs="Miriam"/>
          <w:rtl/>
        </w:rPr>
        <w:t>22.</w:t>
      </w:r>
      <w:r>
        <w:rPr>
          <w:rStyle w:val="big-number"/>
          <w:rFonts w:cs="Miriam"/>
          <w:rtl/>
        </w:rPr>
        <w:tab/>
      </w:r>
      <w:r>
        <w:rPr>
          <w:rStyle w:val="default"/>
          <w:rFonts w:cs="FrankRuehl"/>
          <w:rtl/>
        </w:rPr>
        <w:t>ל</w:t>
      </w:r>
      <w:r>
        <w:rPr>
          <w:rStyle w:val="default"/>
          <w:rFonts w:cs="FrankRuehl" w:hint="cs"/>
          <w:rtl/>
        </w:rPr>
        <w:t>א ירשה אדם לקטין עד גיל 12 שנמצא בפיקוחו להימצא בנמל שלא בליווי בגיר.</w:t>
      </w:r>
    </w:p>
    <w:p w:rsidR="00C052B4" w:rsidRDefault="00C052B4">
      <w:pPr>
        <w:pStyle w:val="P00"/>
        <w:spacing w:before="72"/>
        <w:ind w:left="0" w:right="1134"/>
        <w:rPr>
          <w:rStyle w:val="default"/>
          <w:rFonts w:cs="FrankRuehl"/>
          <w:rtl/>
        </w:rPr>
      </w:pPr>
      <w:bookmarkStart w:id="54" w:name="Seif23"/>
      <w:bookmarkEnd w:id="54"/>
      <w:r>
        <w:rPr>
          <w:lang w:val="he-IL"/>
        </w:rPr>
        <w:pict>
          <v:rect id="_x0000_s1059" style="position:absolute;left:0;text-align:left;margin-left:464.5pt;margin-top:8.05pt;width:75.05pt;height:18.35pt;z-index:251446272" o:allowincell="f" filled="f" stroked="f" strokecolor="lime" strokeweight=".25pt">
            <v:textbox style="mso-next-textbox:#_x0000_s1059"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רחצה</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23.</w:t>
      </w:r>
      <w:r>
        <w:rPr>
          <w:rStyle w:val="big-number"/>
          <w:rFonts w:cs="Miriam"/>
          <w:rtl/>
        </w:rPr>
        <w:tab/>
      </w:r>
      <w:r>
        <w:rPr>
          <w:rStyle w:val="default"/>
          <w:rFonts w:cs="FrankRuehl"/>
          <w:rtl/>
        </w:rPr>
        <w:t>ל</w:t>
      </w:r>
      <w:r>
        <w:rPr>
          <w:rStyle w:val="default"/>
          <w:rFonts w:cs="FrankRuehl" w:hint="cs"/>
          <w:rtl/>
        </w:rPr>
        <w:t xml:space="preserve">א יטבול אדם בנמל ולא יכניס בעל-חיים למימי הנמל אלא ברשות </w:t>
      </w:r>
      <w:r w:rsidR="00AE1815">
        <w:rPr>
          <w:rStyle w:val="default"/>
          <w:rFonts w:cs="FrankRuehl" w:hint="cs"/>
          <w:rtl/>
        </w:rPr>
        <w:t>רב חובל</w:t>
      </w:r>
      <w:r>
        <w:rPr>
          <w:rStyle w:val="default"/>
          <w:rFonts w:cs="FrankRuehl" w:hint="cs"/>
          <w:rtl/>
        </w:rPr>
        <w:t xml:space="preserve"> הנמל.</w:t>
      </w:r>
    </w:p>
    <w:p w:rsidR="00AE1815" w:rsidRPr="00ED36B8" w:rsidRDefault="00AE1815" w:rsidP="00AE1815">
      <w:pPr>
        <w:pStyle w:val="P00"/>
        <w:spacing w:before="0"/>
        <w:ind w:left="0" w:right="1134"/>
        <w:rPr>
          <w:rStyle w:val="default"/>
          <w:rFonts w:cs="FrankRuehl"/>
          <w:vanish/>
          <w:color w:val="FF0000"/>
          <w:szCs w:val="20"/>
          <w:shd w:val="clear" w:color="auto" w:fill="FFFF99"/>
          <w:rtl/>
        </w:rPr>
      </w:pPr>
      <w:bookmarkStart w:id="55" w:name="Rov650"/>
      <w:r w:rsidRPr="00ED36B8">
        <w:rPr>
          <w:rStyle w:val="default"/>
          <w:rFonts w:cs="FrankRuehl" w:hint="cs"/>
          <w:vanish/>
          <w:color w:val="FF0000"/>
          <w:szCs w:val="20"/>
          <w:shd w:val="clear" w:color="auto" w:fill="FFFF99"/>
          <w:rtl/>
        </w:rPr>
        <w:t>מיום 24.12.2017</w:t>
      </w:r>
    </w:p>
    <w:p w:rsidR="00AE1815" w:rsidRPr="00ED36B8" w:rsidRDefault="00AE1815" w:rsidP="00AE1815">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E1815" w:rsidRPr="00ED36B8" w:rsidRDefault="00AE1815" w:rsidP="00AE1815">
      <w:pPr>
        <w:pStyle w:val="P00"/>
        <w:spacing w:before="0"/>
        <w:ind w:left="0" w:right="1134"/>
        <w:rPr>
          <w:rStyle w:val="default"/>
          <w:rFonts w:cs="FrankRuehl"/>
          <w:vanish/>
          <w:szCs w:val="20"/>
          <w:shd w:val="clear" w:color="auto" w:fill="FFFF99"/>
          <w:rtl/>
        </w:rPr>
      </w:pPr>
      <w:hyperlink r:id="rId34"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AE1815" w:rsidRPr="00AE1815" w:rsidRDefault="00AE1815" w:rsidP="00AE1815">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23.</w:t>
      </w:r>
      <w:r w:rsidRPr="00ED36B8">
        <w:rPr>
          <w:rStyle w:val="default"/>
          <w:rFonts w:cs="FrankRuehl"/>
          <w:vanish/>
          <w:sz w:val="22"/>
          <w:szCs w:val="22"/>
          <w:shd w:val="clear" w:color="auto" w:fill="FFFF99"/>
          <w:rtl/>
        </w:rPr>
        <w:tab/>
        <w:t>ל</w:t>
      </w:r>
      <w:r w:rsidRPr="00ED36B8">
        <w:rPr>
          <w:rStyle w:val="default"/>
          <w:rFonts w:cs="FrankRuehl" w:hint="cs"/>
          <w:vanish/>
          <w:sz w:val="22"/>
          <w:szCs w:val="22"/>
          <w:shd w:val="clear" w:color="auto" w:fill="FFFF99"/>
          <w:rtl/>
        </w:rPr>
        <w:t xml:space="preserve">א יטבול אדם בנמל ולא יכניס בעל-חיים למימי הנמל אלא ברשות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w:t>
      </w:r>
      <w:bookmarkEnd w:id="55"/>
    </w:p>
    <w:p w:rsidR="00C052B4" w:rsidRDefault="00C052B4">
      <w:pPr>
        <w:pStyle w:val="P00"/>
        <w:spacing w:before="72"/>
        <w:ind w:left="0" w:right="1134"/>
        <w:rPr>
          <w:rStyle w:val="default"/>
          <w:rFonts w:cs="FrankRuehl"/>
          <w:rtl/>
        </w:rPr>
      </w:pPr>
      <w:bookmarkStart w:id="56" w:name="Seif24"/>
      <w:bookmarkEnd w:id="56"/>
      <w:r>
        <w:rPr>
          <w:lang w:val="he-IL"/>
        </w:rPr>
        <w:pict>
          <v:rect id="_x0000_s1060" style="position:absolute;left:0;text-align:left;margin-left:464.5pt;margin-top:8.05pt;width:75.05pt;height:13pt;z-index:251447296" o:allowincell="f" filled="f" stroked="f" strokecolor="lime" strokeweight=".25pt">
            <v:textbox style="mso-next-textbox:#_x0000_s1060" inset="0,0,0,0">
              <w:txbxContent>
                <w:p w:rsidR="00544414" w:rsidRDefault="00544414">
                  <w:pPr>
                    <w:spacing w:line="160" w:lineRule="exact"/>
                    <w:jc w:val="left"/>
                    <w:rPr>
                      <w:rFonts w:cs="Miriam"/>
                      <w:noProof/>
                      <w:szCs w:val="18"/>
                      <w:rtl/>
                    </w:rPr>
                  </w:pPr>
                  <w:r>
                    <w:rPr>
                      <w:rFonts w:cs="Miriam"/>
                      <w:szCs w:val="18"/>
                      <w:rtl/>
                    </w:rPr>
                    <w:t>הפ</w:t>
                  </w:r>
                  <w:r>
                    <w:rPr>
                      <w:rFonts w:cs="Miriam" w:hint="cs"/>
                      <w:szCs w:val="18"/>
                      <w:rtl/>
                    </w:rPr>
                    <w:t xml:space="preserve">גנות </w:t>
                  </w:r>
                  <w:r>
                    <w:rPr>
                      <w:rFonts w:cs="Miriam"/>
                      <w:szCs w:val="18"/>
                      <w:rtl/>
                    </w:rPr>
                    <w:t>ו</w:t>
                  </w:r>
                  <w:r>
                    <w:rPr>
                      <w:rFonts w:cs="Miriam" w:hint="cs"/>
                      <w:szCs w:val="18"/>
                      <w:rtl/>
                    </w:rPr>
                    <w:t>התקהלויות</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יערוך אדם הפגנה בנמל אלא ברשות מנהל הנמל ולא ישתתף אדם בהפגנה הנערכת ללא רשות כאמור; לא יגרום אדם להתקהלות אנשים בנמל ולא ישתתף בכל התקהלות אלא אם אישר אותה מנהל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התקהלות אנשים בנמל תתפזר והאנשים שהתקהלו יעזבו את</w:t>
      </w:r>
      <w:r>
        <w:rPr>
          <w:rStyle w:val="default"/>
          <w:rFonts w:cs="FrankRuehl"/>
          <w:rtl/>
        </w:rPr>
        <w:t xml:space="preserve"> </w:t>
      </w:r>
      <w:r>
        <w:rPr>
          <w:rStyle w:val="default"/>
          <w:rFonts w:cs="FrankRuehl" w:hint="cs"/>
          <w:rtl/>
        </w:rPr>
        <w:t>המקום מיד כשידרוש מהם מנהל הנמל לעשות כך.</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זו באות להוסיף על כל דין אחר.</w:t>
      </w:r>
    </w:p>
    <w:p w:rsidR="00C052B4" w:rsidRDefault="00C052B4">
      <w:pPr>
        <w:pStyle w:val="medium2-header"/>
        <w:keepLines w:val="0"/>
        <w:spacing w:before="72"/>
        <w:ind w:left="0" w:right="1134"/>
        <w:rPr>
          <w:noProof/>
          <w:sz w:val="20"/>
          <w:rtl/>
        </w:rPr>
      </w:pPr>
      <w:bookmarkStart w:id="57" w:name="med2"/>
      <w:bookmarkEnd w:id="57"/>
      <w:r>
        <w:rPr>
          <w:noProof/>
          <w:sz w:val="20"/>
          <w:rtl/>
        </w:rPr>
        <w:t>פ</w:t>
      </w:r>
      <w:r>
        <w:rPr>
          <w:rFonts w:hint="cs"/>
          <w:noProof/>
          <w:sz w:val="20"/>
          <w:rtl/>
        </w:rPr>
        <w:t>רק שלישי: רישוי להפעלת כלי שיט בנמלים</w:t>
      </w:r>
    </w:p>
    <w:p w:rsidR="00C052B4" w:rsidRDefault="00C052B4">
      <w:pPr>
        <w:pStyle w:val="P00"/>
        <w:spacing w:before="72"/>
        <w:ind w:left="0" w:right="1134"/>
        <w:rPr>
          <w:rStyle w:val="default"/>
          <w:rFonts w:cs="FrankRuehl"/>
          <w:rtl/>
        </w:rPr>
      </w:pPr>
      <w:bookmarkStart w:id="58" w:name="Seif25"/>
      <w:bookmarkEnd w:id="58"/>
      <w:r>
        <w:rPr>
          <w:lang w:val="he-IL"/>
        </w:rPr>
        <w:pict>
          <v:rect id="_x0000_s1061" style="position:absolute;left:0;text-align:left;margin-left:464.5pt;margin-top:8.05pt;width:75.05pt;height:10pt;z-index:251448320" o:allowincell="f" filled="f" stroked="f" strokecolor="lime" strokeweight=".25pt">
            <v:textbox style="mso-next-textbox:#_x0000_s1061"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25.</w:t>
      </w:r>
      <w:r>
        <w:rPr>
          <w:rStyle w:val="big-number"/>
          <w:rFonts w:cs="Miriam"/>
          <w:rtl/>
        </w:rPr>
        <w:tab/>
      </w:r>
      <w:r>
        <w:rPr>
          <w:rStyle w:val="default"/>
          <w:rFonts w:cs="FrankRuehl"/>
          <w:rtl/>
        </w:rPr>
        <w:t>ב</w:t>
      </w:r>
      <w:r>
        <w:rPr>
          <w:rStyle w:val="default"/>
          <w:rFonts w:cs="FrankRuehl" w:hint="cs"/>
          <w:rtl/>
        </w:rPr>
        <w:t>פרק זה -</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הנמל" - מנהל הנמל שבו רשום כלי השיט או שבו הוא מופעל באופן קבוע;</w:t>
      </w:r>
    </w:p>
    <w:p w:rsidR="00C052B4" w:rsidRDefault="00C052B4">
      <w:pPr>
        <w:pStyle w:val="P00"/>
        <w:spacing w:before="72"/>
        <w:ind w:left="0" w:right="1134"/>
        <w:rPr>
          <w:rStyle w:val="default"/>
          <w:rFonts w:cs="FrankRuehl" w:hint="cs"/>
          <w:rtl/>
        </w:rPr>
      </w:pPr>
      <w:r>
        <w:rPr>
          <w:lang w:val="he-IL"/>
        </w:rPr>
        <w:pict>
          <v:rect id="_x0000_s1062" style="position:absolute;left:0;text-align:left;margin-left:464.5pt;margin-top:8.05pt;width:75.05pt;height:10pt;z-index:251449344" o:allowincell="f" filled="f" stroked="f" strokecolor="lime" strokeweight=".25pt">
            <v:textbox style="mso-next-textbox:#_x0000_s106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שנ"ט-1998</w:t>
                  </w:r>
                </w:p>
              </w:txbxContent>
            </v:textbox>
            <w10:anchorlock/>
          </v:rect>
        </w:pict>
      </w:r>
      <w:r>
        <w:rPr>
          <w:rtl/>
        </w:rPr>
        <w:tab/>
      </w:r>
      <w:r>
        <w:rPr>
          <w:rStyle w:val="default"/>
          <w:rFonts w:cs="FrankRuehl"/>
          <w:rtl/>
        </w:rPr>
        <w:t>"</w:t>
      </w:r>
      <w:r>
        <w:rPr>
          <w:rStyle w:val="default"/>
          <w:rFonts w:cs="FrankRuehl" w:hint="cs"/>
          <w:rtl/>
        </w:rPr>
        <w:t>רשיון" - רשיון שמנהל נמל מוציאו לפי סעיף 9 לפקודה.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9" w:name="Rov394"/>
      <w:r w:rsidRPr="00ED36B8">
        <w:rPr>
          <w:rStyle w:val="default"/>
          <w:rFonts w:cs="FrankRuehl" w:hint="cs"/>
          <w:vanish/>
          <w:color w:val="FF0000"/>
          <w:szCs w:val="20"/>
          <w:shd w:val="clear" w:color="auto" w:fill="FFFF99"/>
          <w:rtl/>
        </w:rPr>
        <w:t>מיום 15.10.1998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תשנ"ט-1998</w:t>
      </w:r>
    </w:p>
    <w:p w:rsidR="00C052B4" w:rsidRPr="00ED36B8" w:rsidRDefault="00C052B4">
      <w:pPr>
        <w:pStyle w:val="P00"/>
        <w:spacing w:before="0"/>
        <w:ind w:left="0" w:right="1134"/>
        <w:rPr>
          <w:rStyle w:val="default"/>
          <w:rFonts w:cs="FrankRuehl" w:hint="cs"/>
          <w:vanish/>
          <w:szCs w:val="20"/>
          <w:shd w:val="clear" w:color="auto" w:fill="FFFF99"/>
          <w:rtl/>
        </w:rPr>
      </w:pPr>
      <w:hyperlink r:id="rId35" w:history="1">
        <w:r w:rsidRPr="00ED36B8">
          <w:rPr>
            <w:rStyle w:val="Hyperlink"/>
            <w:rFonts w:hint="cs"/>
            <w:vanish/>
            <w:szCs w:val="20"/>
            <w:shd w:val="clear" w:color="auto" w:fill="FFFF99"/>
            <w:rtl/>
          </w:rPr>
          <w:t>ק"ת תשנ"ט מס' 5931</w:t>
        </w:r>
      </w:hyperlink>
      <w:r w:rsidRPr="00ED36B8">
        <w:rPr>
          <w:rStyle w:val="default"/>
          <w:rFonts w:cs="FrankRuehl" w:hint="cs"/>
          <w:vanish/>
          <w:szCs w:val="20"/>
          <w:shd w:val="clear" w:color="auto" w:fill="FFFF99"/>
          <w:rtl/>
        </w:rPr>
        <w:t xml:space="preserve"> מיום 15.10.1998 עמ' 26</w:t>
      </w:r>
    </w:p>
    <w:p w:rsidR="00C052B4" w:rsidRDefault="00C052B4">
      <w:pPr>
        <w:pStyle w:val="P0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רשיון" - רשיון שמנהל נמל מוציאו לפי </w:t>
      </w:r>
      <w:r w:rsidRPr="00ED36B8">
        <w:rPr>
          <w:rStyle w:val="default"/>
          <w:rFonts w:cs="FrankRuehl" w:hint="cs"/>
          <w:strike/>
          <w:vanish/>
          <w:sz w:val="22"/>
          <w:szCs w:val="22"/>
          <w:shd w:val="clear" w:color="auto" w:fill="FFFF99"/>
          <w:rtl/>
        </w:rPr>
        <w:t>סעיף 8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9 לפקודה</w:t>
      </w:r>
      <w:r w:rsidRPr="00ED36B8">
        <w:rPr>
          <w:rStyle w:val="default"/>
          <w:rFonts w:cs="FrankRuehl" w:hint="cs"/>
          <w:vanish/>
          <w:sz w:val="22"/>
          <w:szCs w:val="22"/>
          <w:shd w:val="clear" w:color="auto" w:fill="FFFF99"/>
          <w:rtl/>
        </w:rPr>
        <w:t>.</w:t>
      </w:r>
      <w:bookmarkEnd w:id="59"/>
    </w:p>
    <w:p w:rsidR="00C052B4" w:rsidRDefault="00C052B4">
      <w:pPr>
        <w:pStyle w:val="P00"/>
        <w:spacing w:before="72"/>
        <w:ind w:left="0" w:right="1134"/>
        <w:rPr>
          <w:rStyle w:val="default"/>
          <w:rFonts w:cs="FrankRuehl"/>
          <w:rtl/>
        </w:rPr>
      </w:pPr>
      <w:bookmarkStart w:id="60" w:name="Seif26"/>
      <w:bookmarkEnd w:id="60"/>
      <w:r>
        <w:rPr>
          <w:lang w:val="he-IL"/>
        </w:rPr>
        <w:pict>
          <v:rect id="_x0000_s1063" style="position:absolute;left:0;text-align:left;margin-left:464.5pt;margin-top:8.05pt;width:75.05pt;height:14.3pt;z-index:251450368" o:allowincell="f" filled="f" stroked="f" strokecolor="lime" strokeweight=".25pt">
            <v:textbox style="mso-next-textbox:#_x0000_s1063"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 xml:space="preserve">ירוב לתת </w:t>
                  </w:r>
                  <w:r>
                    <w:rPr>
                      <w:rFonts w:cs="Miriam"/>
                      <w:szCs w:val="18"/>
                      <w:rtl/>
                    </w:rPr>
                    <w:t>ר</w:t>
                  </w:r>
                  <w:r>
                    <w:rPr>
                      <w:rFonts w:cs="Miriam" w:hint="cs"/>
                      <w:szCs w:val="18"/>
                      <w:rtl/>
                    </w:rPr>
                    <w:t>שיונות</w:t>
                  </w:r>
                </w:p>
              </w:txbxContent>
            </v:textbox>
            <w10:anchorlock/>
          </v:rect>
        </w:pict>
      </w:r>
      <w:r>
        <w:rPr>
          <w:rStyle w:val="big-number"/>
          <w:rFonts w:cs="Miriam"/>
          <w:rtl/>
        </w:rPr>
        <w:t>26.</w:t>
      </w:r>
      <w:r>
        <w:rPr>
          <w:rStyle w:val="big-number"/>
          <w:rFonts w:cs="Miriam"/>
          <w:rtl/>
        </w:rPr>
        <w:tab/>
      </w:r>
      <w:r>
        <w:rPr>
          <w:rStyle w:val="default"/>
          <w:rFonts w:cs="FrankRuehl"/>
          <w:rtl/>
        </w:rPr>
        <w:t>מ</w:t>
      </w:r>
      <w:r>
        <w:rPr>
          <w:rStyle w:val="default"/>
          <w:rFonts w:cs="FrankRuehl" w:hint="cs"/>
          <w:rtl/>
        </w:rPr>
        <w:t>נהל נמל רשאי לסרב ליתן רשיון לכלי שיט הפועל בתחומי הנמל אם נתקיים אחד מאלה: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השיט אינו מתאים לדעת מנהל הנמל למתן השירות אשר בעדו נדרש הרשיון;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מבקש הרשיו</w:t>
      </w:r>
      <w:r>
        <w:rPr>
          <w:rStyle w:val="default"/>
          <w:rFonts w:cs="FrankRuehl"/>
          <w:rtl/>
        </w:rPr>
        <w:t>ן</w:t>
      </w:r>
      <w:r>
        <w:rPr>
          <w:rStyle w:val="default"/>
          <w:rFonts w:cs="FrankRuehl" w:hint="cs"/>
          <w:rtl/>
        </w:rPr>
        <w:t xml:space="preserve"> הפר בעבר תנאי של רשיון שניתן לו בהתאם לתקנות אלה או הפר הוראות דין, נוהל או נוהג המחייבים בנמל;</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השיט חייב ברשיון שיט לפי תקנות הנמלים (בטיחות השיט), תשכ"ה-1965, ואין לו רשיון שיט או היתר שיט תקף לפיהן, או הוא אינו כשיר לשיט לדעתו של מנהל הנמל;</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השירות שמבקשים לתתו באמצעות כלי השיט שבעדו נדרש הרשיון אינו דרוש לשם סיפוק צרכיו של הנמל.</w:t>
      </w:r>
    </w:p>
    <w:p w:rsidR="00C052B4" w:rsidRDefault="00C052B4">
      <w:pPr>
        <w:pStyle w:val="P00"/>
        <w:spacing w:before="72"/>
        <w:ind w:left="0" w:right="1134"/>
        <w:rPr>
          <w:rStyle w:val="default"/>
          <w:rFonts w:cs="FrankRuehl"/>
          <w:rtl/>
        </w:rPr>
      </w:pPr>
      <w:bookmarkStart w:id="61" w:name="Seif27"/>
      <w:bookmarkEnd w:id="61"/>
      <w:r>
        <w:rPr>
          <w:lang w:val="he-IL"/>
        </w:rPr>
        <w:pict>
          <v:rect id="_x0000_s1064" style="position:absolute;left:0;text-align:left;margin-left:464.5pt;margin-top:8.05pt;width:75.05pt;height:10pt;z-index:251451392" o:allowincell="f" filled="f" stroked="f" strokecolor="lime" strokeweight=".25pt">
            <v:textbox style="mso-next-textbox:#_x0000_s1064"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וקף רשיון</w:t>
                  </w:r>
                </w:p>
              </w:txbxContent>
            </v:textbox>
            <w10:anchorlock/>
          </v:rect>
        </w:pict>
      </w:r>
      <w:r>
        <w:rPr>
          <w:rStyle w:val="big-number"/>
          <w:rFonts w:cs="Miriam"/>
          <w:rtl/>
        </w:rPr>
        <w:t>27.</w:t>
      </w:r>
      <w:r>
        <w:rPr>
          <w:rStyle w:val="big-number"/>
          <w:rFonts w:cs="Miriam"/>
          <w:rtl/>
        </w:rPr>
        <w:tab/>
      </w:r>
      <w:r>
        <w:rPr>
          <w:rStyle w:val="default"/>
          <w:rFonts w:cs="FrankRuehl"/>
          <w:rtl/>
        </w:rPr>
        <w:t>ת</w:t>
      </w:r>
      <w:r>
        <w:rPr>
          <w:rStyle w:val="default"/>
          <w:rFonts w:cs="FrankRuehl" w:hint="cs"/>
          <w:rtl/>
        </w:rPr>
        <w:t>וקף הרשיון יהיה לשנה מיום נתינתו, אולם מנהל הנמל רשאי לקבוע לגבי רשיון מסויים תקופה קצרה יותר.</w:t>
      </w:r>
    </w:p>
    <w:p w:rsidR="00C052B4" w:rsidRDefault="00C052B4">
      <w:pPr>
        <w:pStyle w:val="P00"/>
        <w:spacing w:before="72"/>
        <w:ind w:left="0" w:right="1134"/>
        <w:rPr>
          <w:rStyle w:val="default"/>
          <w:rFonts w:cs="FrankRuehl"/>
          <w:rtl/>
        </w:rPr>
      </w:pPr>
      <w:bookmarkStart w:id="62" w:name="Seif28"/>
      <w:bookmarkEnd w:id="62"/>
      <w:r>
        <w:rPr>
          <w:lang w:val="he-IL"/>
        </w:rPr>
        <w:pict>
          <v:rect id="_x0000_s1065" style="position:absolute;left:0;text-align:left;margin-left:464.5pt;margin-top:8.05pt;width:75.05pt;height:20pt;z-index:251452416" o:allowincell="f" filled="f" stroked="f" strokecolor="lime" strokeweight=".25pt">
            <v:textbox style="mso-next-textbox:#_x0000_s106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נאים </w:t>
                  </w:r>
                  <w:r>
                    <w:rPr>
                      <w:rFonts w:cs="Miriam"/>
                      <w:szCs w:val="18"/>
                      <w:rtl/>
                    </w:rPr>
                    <w:t>ל</w:t>
                  </w:r>
                  <w:r>
                    <w:rPr>
                      <w:rFonts w:cs="Miriam" w:hint="cs"/>
                      <w:szCs w:val="18"/>
                      <w:rtl/>
                    </w:rPr>
                    <w:t>רשיונות</w:t>
                  </w:r>
                </w:p>
              </w:txbxContent>
            </v:textbox>
            <w10:anchorlock/>
          </v:rect>
        </w:pict>
      </w:r>
      <w:r>
        <w:rPr>
          <w:rStyle w:val="big-number"/>
          <w:rFonts w:cs="Miriam"/>
          <w:rtl/>
        </w:rPr>
        <w:t>28.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הנמל רשאי לכלול ברש</w:t>
      </w:r>
      <w:r>
        <w:rPr>
          <w:rStyle w:val="default"/>
          <w:rFonts w:cs="FrankRuehl"/>
          <w:rtl/>
        </w:rPr>
        <w:t>י</w:t>
      </w:r>
      <w:r>
        <w:rPr>
          <w:rStyle w:val="default"/>
          <w:rFonts w:cs="FrankRuehl" w:hint="cs"/>
          <w:rtl/>
        </w:rPr>
        <w:t>ון תנאים המגבילים את השימוש בכלי השיט לחלק ממימי הנמל או לצורך עיסוק מסויים.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הנמל יציין ברשיון את מספר האנשים ומשקל הטובין שמותר להוביל בכלי השיט; ההוראה שבתקנת משנה זו לא תגרע מתקנות הנמלים (בטיחות השיט), תשכ"ה-1965.</w:t>
      </w:r>
    </w:p>
    <w:p w:rsidR="00C052B4" w:rsidRDefault="00C052B4">
      <w:pPr>
        <w:pStyle w:val="P00"/>
        <w:spacing w:before="72"/>
        <w:ind w:left="0" w:right="1134"/>
        <w:rPr>
          <w:rStyle w:val="default"/>
          <w:rFonts w:cs="FrankRuehl"/>
          <w:rtl/>
        </w:rPr>
      </w:pPr>
      <w:bookmarkStart w:id="63" w:name="Seif29"/>
      <w:bookmarkEnd w:id="63"/>
      <w:r>
        <w:rPr>
          <w:lang w:val="he-IL"/>
        </w:rPr>
        <w:pict>
          <v:rect id="_x0000_s1066" style="position:absolute;left:0;text-align:left;margin-left:464.5pt;margin-top:8.05pt;width:75.05pt;height:10pt;z-index:251453440" o:allowincell="f" filled="f" stroked="f" strokecolor="lime" strokeweight=".25pt">
            <v:textbox style="mso-next-textbox:#_x0000_s1066"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צגת רשיון</w:t>
                  </w:r>
                </w:p>
              </w:txbxContent>
            </v:textbox>
            <w10:anchorlock/>
          </v:rect>
        </w:pict>
      </w:r>
      <w:r>
        <w:rPr>
          <w:rStyle w:val="big-number"/>
          <w:rFonts w:cs="Miriam"/>
          <w:rtl/>
        </w:rPr>
        <w:t>29.</w:t>
      </w:r>
      <w:r>
        <w:rPr>
          <w:rStyle w:val="big-number"/>
          <w:rFonts w:cs="Miriam"/>
          <w:rtl/>
        </w:rPr>
        <w:tab/>
      </w:r>
      <w:r>
        <w:rPr>
          <w:rStyle w:val="default"/>
          <w:rFonts w:cs="FrankRuehl"/>
          <w:rtl/>
        </w:rPr>
        <w:t>ה</w:t>
      </w:r>
      <w:r>
        <w:rPr>
          <w:rStyle w:val="default"/>
          <w:rFonts w:cs="FrankRuehl" w:hint="cs"/>
          <w:rtl/>
        </w:rPr>
        <w:t>קברניט א</w:t>
      </w:r>
      <w:r>
        <w:rPr>
          <w:rStyle w:val="default"/>
          <w:rFonts w:cs="FrankRuehl"/>
          <w:rtl/>
        </w:rPr>
        <w:t>ו</w:t>
      </w:r>
      <w:r>
        <w:rPr>
          <w:rStyle w:val="default"/>
          <w:rFonts w:cs="FrankRuehl" w:hint="cs"/>
          <w:rtl/>
        </w:rPr>
        <w:t xml:space="preserve"> הבעל של כלי שיט חייב להראות את הרשיון בכל עת שידרוש ממנו פקיד מוסמך או שוטר לעשות כן.</w:t>
      </w:r>
    </w:p>
    <w:p w:rsidR="00C052B4" w:rsidRDefault="00C052B4">
      <w:pPr>
        <w:pStyle w:val="P00"/>
        <w:spacing w:before="72"/>
        <w:ind w:left="0" w:right="1134"/>
        <w:rPr>
          <w:rStyle w:val="default"/>
          <w:rFonts w:cs="FrankRuehl"/>
          <w:rtl/>
        </w:rPr>
      </w:pPr>
      <w:bookmarkStart w:id="64" w:name="Seif30"/>
      <w:bookmarkEnd w:id="64"/>
      <w:r>
        <w:rPr>
          <w:lang w:val="he-IL"/>
        </w:rPr>
        <w:pict>
          <v:rect id="_x0000_s1067" style="position:absolute;left:0;text-align:left;margin-left:464.5pt;margin-top:8.05pt;width:75.05pt;height:20pt;z-index:251454464" o:allowincell="f" filled="f" stroked="f" strokecolor="lime" strokeweight=".25pt">
            <v:textbox style="mso-next-textbox:#_x0000_s1067"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צגת פרטים </w:t>
                  </w:r>
                  <w:r>
                    <w:rPr>
                      <w:rFonts w:cs="Miriam"/>
                      <w:szCs w:val="18"/>
                      <w:rtl/>
                    </w:rPr>
                    <w:t>ב</w:t>
                  </w:r>
                  <w:r>
                    <w:rPr>
                      <w:rFonts w:cs="Miriam" w:hint="cs"/>
                      <w:szCs w:val="18"/>
                      <w:rtl/>
                    </w:rPr>
                    <w:t>מקום בולט</w:t>
                  </w:r>
                </w:p>
              </w:txbxContent>
            </v:textbox>
            <w10:anchorlock/>
          </v:rect>
        </w:pict>
      </w:r>
      <w:r>
        <w:rPr>
          <w:rStyle w:val="big-number"/>
          <w:rFonts w:cs="Miriam"/>
          <w:rtl/>
        </w:rPr>
        <w:t>30.</w:t>
      </w:r>
      <w:r>
        <w:rPr>
          <w:rStyle w:val="big-number"/>
          <w:rFonts w:cs="Miriam"/>
          <w:rtl/>
        </w:rPr>
        <w:tab/>
      </w:r>
      <w:r>
        <w:rPr>
          <w:rStyle w:val="default"/>
          <w:rFonts w:cs="FrankRuehl"/>
          <w:rtl/>
        </w:rPr>
        <w:t>ה</w:t>
      </w:r>
      <w:r>
        <w:rPr>
          <w:rStyle w:val="default"/>
          <w:rFonts w:cs="FrankRuehl" w:hint="cs"/>
          <w:rtl/>
        </w:rPr>
        <w:t>קברניט או הבעל של כלי השיט יציין את הפרטים לפי תקנה 28(ב) באותיות ברורות במקום בולט לעין בכלי השיט.</w:t>
      </w:r>
    </w:p>
    <w:p w:rsidR="00C052B4" w:rsidRDefault="00C052B4">
      <w:pPr>
        <w:pStyle w:val="P00"/>
        <w:spacing w:before="72"/>
        <w:ind w:left="0" w:right="1134"/>
        <w:rPr>
          <w:rStyle w:val="default"/>
          <w:rFonts w:cs="FrankRuehl"/>
          <w:rtl/>
        </w:rPr>
      </w:pPr>
      <w:bookmarkStart w:id="65" w:name="Seif31"/>
      <w:bookmarkEnd w:id="65"/>
      <w:r>
        <w:rPr>
          <w:lang w:val="he-IL"/>
        </w:rPr>
        <w:pict>
          <v:rect id="_x0000_s1068" style="position:absolute;left:0;text-align:left;margin-left:464.5pt;margin-top:8.05pt;width:75.05pt;height:10pt;z-index:251455488" o:allowincell="f" filled="f" stroked="f" strokecolor="lime" strokeweight=".25pt">
            <v:textbox style="mso-next-textbox:#_x0000_s1068"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מירה</w:t>
                  </w:r>
                </w:p>
              </w:txbxContent>
            </v:textbox>
            <w10:anchorlock/>
          </v:rect>
        </w:pict>
      </w:r>
      <w:r>
        <w:rPr>
          <w:rStyle w:val="big-number"/>
          <w:rFonts w:cs="Miriam"/>
          <w:rtl/>
        </w:rPr>
        <w:t>31.</w:t>
      </w:r>
      <w:r>
        <w:rPr>
          <w:rStyle w:val="big-number"/>
          <w:rFonts w:cs="Miriam"/>
          <w:rtl/>
        </w:rPr>
        <w:tab/>
      </w:r>
      <w:r>
        <w:rPr>
          <w:rStyle w:val="default"/>
          <w:rFonts w:cs="FrankRuehl"/>
          <w:rtl/>
        </w:rPr>
        <w:t>ל</w:t>
      </w:r>
      <w:r>
        <w:rPr>
          <w:rStyle w:val="default"/>
          <w:rFonts w:cs="FrankRuehl" w:hint="cs"/>
          <w:rtl/>
        </w:rPr>
        <w:t>א יעזוב קברניטו או בעלו של כלי שיט את כלי השיט ללא השגחה נאותה אלא בהיתר מאת מנהל הנמל או פקיד מוסמך אחר.</w:t>
      </w:r>
    </w:p>
    <w:p w:rsidR="00C052B4" w:rsidRDefault="00C052B4">
      <w:pPr>
        <w:pStyle w:val="medium2-header"/>
        <w:keepLines w:val="0"/>
        <w:spacing w:before="72"/>
        <w:ind w:left="0" w:right="1134"/>
        <w:rPr>
          <w:noProof/>
          <w:sz w:val="20"/>
          <w:rtl/>
        </w:rPr>
      </w:pPr>
      <w:bookmarkStart w:id="66" w:name="med3"/>
      <w:bookmarkEnd w:id="66"/>
      <w:r>
        <w:rPr>
          <w:noProof/>
          <w:sz w:val="20"/>
          <w:rtl/>
        </w:rPr>
        <w:t>פ</w:t>
      </w:r>
      <w:r>
        <w:rPr>
          <w:rFonts w:hint="cs"/>
          <w:noProof/>
          <w:sz w:val="20"/>
          <w:rtl/>
        </w:rPr>
        <w:t>רק רביעי: גווה (</w:t>
      </w:r>
      <w:r>
        <w:rPr>
          <w:rFonts w:hint="cs"/>
          <w:noProof/>
          <w:sz w:val="18"/>
          <w:szCs w:val="18"/>
          <w:rtl/>
        </w:rPr>
        <w:t>HULK</w:t>
      </w:r>
      <w:r>
        <w:rPr>
          <w:rFonts w:hint="cs"/>
          <w:noProof/>
          <w:sz w:val="20"/>
          <w:rtl/>
        </w:rPr>
        <w:t>) וספינת אספקה (</w:t>
      </w:r>
      <w:r>
        <w:rPr>
          <w:rFonts w:hint="cs"/>
          <w:noProof/>
          <w:sz w:val="18"/>
          <w:szCs w:val="18"/>
          <w:rtl/>
        </w:rPr>
        <w:t>STORE SHIP</w:t>
      </w:r>
      <w:r>
        <w:rPr>
          <w:rFonts w:hint="cs"/>
          <w:noProof/>
          <w:sz w:val="20"/>
          <w:rtl/>
        </w:rPr>
        <w:t>)</w:t>
      </w:r>
    </w:p>
    <w:p w:rsidR="00C052B4" w:rsidRDefault="00C052B4">
      <w:pPr>
        <w:pStyle w:val="P00"/>
        <w:spacing w:before="72"/>
        <w:ind w:left="0" w:right="1134"/>
        <w:rPr>
          <w:rStyle w:val="default"/>
          <w:rFonts w:cs="FrankRuehl"/>
          <w:rtl/>
        </w:rPr>
      </w:pPr>
      <w:bookmarkStart w:id="67" w:name="Seif32"/>
      <w:bookmarkEnd w:id="67"/>
      <w:r>
        <w:rPr>
          <w:lang w:val="he-IL"/>
        </w:rPr>
        <w:pict>
          <v:rect id="_x0000_s1069" style="position:absolute;left:0;text-align:left;margin-left:464.5pt;margin-top:8.05pt;width:75.05pt;height:20.35pt;z-index:251456512" o:allowincell="f" filled="f" stroked="f" strokecolor="lime" strokeweight=".25pt">
            <v:textbox style="mso-next-textbox:#_x0000_s1069" inset="0,0,0,0">
              <w:txbxContent>
                <w:p w:rsidR="00544414" w:rsidRDefault="00544414">
                  <w:pPr>
                    <w:spacing w:line="160" w:lineRule="exact"/>
                    <w:jc w:val="left"/>
                    <w:rPr>
                      <w:rFonts w:cs="Miriam"/>
                      <w:noProof/>
                      <w:szCs w:val="18"/>
                      <w:rtl/>
                    </w:rPr>
                  </w:pPr>
                  <w:r>
                    <w:rPr>
                      <w:rFonts w:cs="Miriam"/>
                      <w:szCs w:val="18"/>
                      <w:rtl/>
                    </w:rPr>
                    <w:t>ר</w:t>
                  </w:r>
                  <w:r>
                    <w:rPr>
                      <w:rFonts w:cs="Miriam" w:hint="cs"/>
                      <w:szCs w:val="18"/>
                      <w:rtl/>
                    </w:rPr>
                    <w:t>תיקת גווה</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32.</w:t>
      </w:r>
      <w:r>
        <w:rPr>
          <w:rStyle w:val="big-number"/>
          <w:rFonts w:cs="Miriam"/>
          <w:rtl/>
        </w:rPr>
        <w:tab/>
      </w:r>
      <w:r>
        <w:rPr>
          <w:rStyle w:val="default"/>
          <w:rFonts w:cs="FrankRuehl"/>
          <w:rtl/>
        </w:rPr>
        <w:t>ה</w:t>
      </w:r>
      <w:r>
        <w:rPr>
          <w:rStyle w:val="default"/>
          <w:rFonts w:cs="FrankRuehl" w:hint="cs"/>
          <w:rtl/>
        </w:rPr>
        <w:t>קברניט של גווה או ספינת אספקה בנמל ירתק אותן כשהן בנמל לרתוקות (</w:t>
      </w:r>
      <w:r>
        <w:rPr>
          <w:rStyle w:val="default"/>
          <w:rFonts w:cs="FrankRuehl"/>
        </w:rPr>
        <w:t>moorings</w:t>
      </w:r>
      <w:r>
        <w:rPr>
          <w:rStyle w:val="default"/>
          <w:rFonts w:cs="FrankRuehl"/>
          <w:rtl/>
        </w:rPr>
        <w:t xml:space="preserve">) </w:t>
      </w:r>
      <w:r>
        <w:rPr>
          <w:rStyle w:val="default"/>
          <w:rFonts w:cs="FrankRuehl" w:hint="cs"/>
          <w:rtl/>
        </w:rPr>
        <w:t>מתא</w:t>
      </w:r>
      <w:r>
        <w:rPr>
          <w:rStyle w:val="default"/>
          <w:rFonts w:cs="FrankRuehl"/>
          <w:rtl/>
        </w:rPr>
        <w:t>י</w:t>
      </w:r>
      <w:r>
        <w:rPr>
          <w:rStyle w:val="default"/>
          <w:rFonts w:cs="FrankRuehl" w:hint="cs"/>
          <w:rtl/>
        </w:rPr>
        <w:t xml:space="preserve">מות לשביעת רצונו של </w:t>
      </w:r>
      <w:r w:rsidR="00AE1815">
        <w:rPr>
          <w:rStyle w:val="default"/>
          <w:rFonts w:cs="FrankRuehl" w:hint="cs"/>
          <w:rtl/>
        </w:rPr>
        <w:t>רב חובל</w:t>
      </w:r>
      <w:r>
        <w:rPr>
          <w:rStyle w:val="default"/>
          <w:rFonts w:cs="FrankRuehl" w:hint="cs"/>
          <w:rtl/>
        </w:rPr>
        <w:t xml:space="preserve"> הנמל.</w:t>
      </w:r>
    </w:p>
    <w:p w:rsidR="00AE1815" w:rsidRPr="00ED36B8" w:rsidRDefault="00AE1815" w:rsidP="00AE1815">
      <w:pPr>
        <w:pStyle w:val="P00"/>
        <w:spacing w:before="0"/>
        <w:ind w:left="0" w:right="1134"/>
        <w:rPr>
          <w:rStyle w:val="default"/>
          <w:rFonts w:cs="FrankRuehl"/>
          <w:vanish/>
          <w:color w:val="FF0000"/>
          <w:szCs w:val="20"/>
          <w:shd w:val="clear" w:color="auto" w:fill="FFFF99"/>
          <w:rtl/>
        </w:rPr>
      </w:pPr>
      <w:bookmarkStart w:id="68" w:name="Rov652"/>
      <w:r w:rsidRPr="00ED36B8">
        <w:rPr>
          <w:rStyle w:val="default"/>
          <w:rFonts w:cs="FrankRuehl" w:hint="cs"/>
          <w:vanish/>
          <w:color w:val="FF0000"/>
          <w:szCs w:val="20"/>
          <w:shd w:val="clear" w:color="auto" w:fill="FFFF99"/>
          <w:rtl/>
        </w:rPr>
        <w:t>מיום 24.12.2017</w:t>
      </w:r>
    </w:p>
    <w:p w:rsidR="00AE1815" w:rsidRPr="00ED36B8" w:rsidRDefault="00AE1815" w:rsidP="00AE1815">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E1815" w:rsidRPr="00ED36B8" w:rsidRDefault="00AE1815" w:rsidP="00AE1815">
      <w:pPr>
        <w:pStyle w:val="P00"/>
        <w:spacing w:before="0"/>
        <w:ind w:left="0" w:right="1134"/>
        <w:rPr>
          <w:rStyle w:val="default"/>
          <w:rFonts w:cs="FrankRuehl"/>
          <w:vanish/>
          <w:szCs w:val="20"/>
          <w:shd w:val="clear" w:color="auto" w:fill="FFFF99"/>
          <w:rtl/>
        </w:rPr>
      </w:pPr>
      <w:hyperlink r:id="rId36"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AE1815" w:rsidRPr="00AE1815" w:rsidRDefault="00AE1815" w:rsidP="00AE1815">
      <w:pPr>
        <w:pStyle w:val="P00"/>
        <w:ind w:left="0" w:right="1134"/>
        <w:rPr>
          <w:rStyle w:val="default"/>
          <w:rFonts w:cs="FrankRuehl"/>
          <w:sz w:val="2"/>
          <w:szCs w:val="2"/>
          <w:shd w:val="clear" w:color="auto" w:fill="FFFF99"/>
          <w:rtl/>
        </w:rPr>
      </w:pPr>
      <w:r w:rsidRPr="00ED36B8">
        <w:rPr>
          <w:rStyle w:val="default"/>
          <w:rFonts w:cs="FrankRuehl"/>
          <w:vanish/>
          <w:sz w:val="18"/>
          <w:szCs w:val="22"/>
          <w:shd w:val="clear" w:color="auto" w:fill="FFFF99"/>
          <w:rtl/>
        </w:rPr>
        <w:t>32.</w:t>
      </w:r>
      <w:r w:rsidRPr="00ED36B8">
        <w:rPr>
          <w:rStyle w:val="default"/>
          <w:rFonts w:cs="FrankRuehl"/>
          <w:vanish/>
          <w:sz w:val="18"/>
          <w:szCs w:val="22"/>
          <w:shd w:val="clear" w:color="auto" w:fill="FFFF99"/>
          <w:rtl/>
        </w:rPr>
        <w:tab/>
        <w:t>ה</w:t>
      </w:r>
      <w:r w:rsidRPr="00ED36B8">
        <w:rPr>
          <w:rStyle w:val="default"/>
          <w:rFonts w:cs="FrankRuehl" w:hint="cs"/>
          <w:vanish/>
          <w:sz w:val="18"/>
          <w:szCs w:val="22"/>
          <w:shd w:val="clear" w:color="auto" w:fill="FFFF99"/>
          <w:rtl/>
        </w:rPr>
        <w:t>קברניט של גווה או ספינת אספקה בנמל ירתק אותן כשהן בנמל לרתוקות (</w:t>
      </w:r>
      <w:r w:rsidRPr="00ED36B8">
        <w:rPr>
          <w:rStyle w:val="default"/>
          <w:rFonts w:cs="FrankRuehl"/>
          <w:vanish/>
          <w:sz w:val="18"/>
          <w:szCs w:val="22"/>
          <w:shd w:val="clear" w:color="auto" w:fill="FFFF99"/>
        </w:rPr>
        <w:t>moorings</w:t>
      </w:r>
      <w:r w:rsidRPr="00ED36B8">
        <w:rPr>
          <w:rStyle w:val="default"/>
          <w:rFonts w:cs="FrankRuehl"/>
          <w:vanish/>
          <w:sz w:val="18"/>
          <w:szCs w:val="22"/>
          <w:shd w:val="clear" w:color="auto" w:fill="FFFF99"/>
          <w:rtl/>
        </w:rPr>
        <w:t xml:space="preserve">) </w:t>
      </w:r>
      <w:r w:rsidRPr="00ED36B8">
        <w:rPr>
          <w:rStyle w:val="default"/>
          <w:rFonts w:cs="FrankRuehl" w:hint="cs"/>
          <w:vanish/>
          <w:sz w:val="18"/>
          <w:szCs w:val="22"/>
          <w:shd w:val="clear" w:color="auto" w:fill="FFFF99"/>
          <w:rtl/>
        </w:rPr>
        <w:t>מתא</w:t>
      </w:r>
      <w:r w:rsidRPr="00ED36B8">
        <w:rPr>
          <w:rStyle w:val="default"/>
          <w:rFonts w:cs="FrankRuehl"/>
          <w:vanish/>
          <w:sz w:val="18"/>
          <w:szCs w:val="22"/>
          <w:shd w:val="clear" w:color="auto" w:fill="FFFF99"/>
          <w:rtl/>
        </w:rPr>
        <w:t>י</w:t>
      </w:r>
      <w:r w:rsidRPr="00ED36B8">
        <w:rPr>
          <w:rStyle w:val="default"/>
          <w:rFonts w:cs="FrankRuehl" w:hint="cs"/>
          <w:vanish/>
          <w:sz w:val="18"/>
          <w:szCs w:val="22"/>
          <w:shd w:val="clear" w:color="auto" w:fill="FFFF99"/>
          <w:rtl/>
        </w:rPr>
        <w:t xml:space="preserve">מות לשביעת רצונו של </w:t>
      </w:r>
      <w:r w:rsidRPr="00ED36B8">
        <w:rPr>
          <w:rStyle w:val="default"/>
          <w:rFonts w:cs="FrankRuehl" w:hint="cs"/>
          <w:strike/>
          <w:vanish/>
          <w:sz w:val="18"/>
          <w:szCs w:val="22"/>
          <w:shd w:val="clear" w:color="auto" w:fill="FFFF99"/>
          <w:rtl/>
        </w:rPr>
        <w:t>מנהל הנמל</w:t>
      </w:r>
      <w:r w:rsidRPr="00ED36B8">
        <w:rPr>
          <w:rStyle w:val="default"/>
          <w:rFonts w:cs="FrankRuehl" w:hint="cs"/>
          <w:vanish/>
          <w:sz w:val="18"/>
          <w:szCs w:val="22"/>
          <w:shd w:val="clear" w:color="auto" w:fill="FFFF99"/>
          <w:rtl/>
        </w:rPr>
        <w:t xml:space="preserve"> </w:t>
      </w:r>
      <w:r w:rsidRPr="00ED36B8">
        <w:rPr>
          <w:rStyle w:val="default"/>
          <w:rFonts w:cs="FrankRuehl" w:hint="cs"/>
          <w:vanish/>
          <w:sz w:val="18"/>
          <w:szCs w:val="22"/>
          <w:u w:val="single"/>
          <w:shd w:val="clear" w:color="auto" w:fill="FFFF99"/>
          <w:rtl/>
        </w:rPr>
        <w:t>רב חובל הנמל</w:t>
      </w:r>
      <w:r w:rsidRPr="00ED36B8">
        <w:rPr>
          <w:rStyle w:val="default"/>
          <w:rFonts w:cs="FrankRuehl" w:hint="cs"/>
          <w:vanish/>
          <w:sz w:val="18"/>
          <w:szCs w:val="22"/>
          <w:shd w:val="clear" w:color="auto" w:fill="FFFF99"/>
          <w:rtl/>
        </w:rPr>
        <w:t>.</w:t>
      </w:r>
      <w:bookmarkEnd w:id="68"/>
    </w:p>
    <w:p w:rsidR="00AE1815" w:rsidRDefault="00C052B4" w:rsidP="00AE1815">
      <w:pPr>
        <w:pStyle w:val="P00"/>
        <w:spacing w:before="72"/>
        <w:ind w:left="0" w:right="1134"/>
        <w:rPr>
          <w:rStyle w:val="default"/>
          <w:rFonts w:cs="FrankRuehl"/>
          <w:rtl/>
        </w:rPr>
      </w:pPr>
      <w:bookmarkStart w:id="69" w:name="Seif33"/>
      <w:bookmarkEnd w:id="69"/>
      <w:r>
        <w:rPr>
          <w:lang w:val="he-IL"/>
        </w:rPr>
        <w:pict>
          <v:rect id="_x0000_s1070" style="position:absolute;left:0;text-align:left;margin-left:464.5pt;margin-top:8.05pt;width:75.05pt;height:24.4pt;z-index:251457536" o:allowincell="f" filled="f" stroked="f" strokecolor="lime" strokeweight=".25pt">
            <v:textbox style="mso-next-textbox:#_x0000_s1070" inset="0,0,0,0">
              <w:txbxContent>
                <w:p w:rsidR="00544414" w:rsidRDefault="00544414">
                  <w:pPr>
                    <w:spacing w:line="160" w:lineRule="exact"/>
                    <w:jc w:val="left"/>
                    <w:rPr>
                      <w:rFonts w:cs="Miriam"/>
                      <w:szCs w:val="18"/>
                      <w:rtl/>
                    </w:rPr>
                  </w:pPr>
                  <w:r>
                    <w:rPr>
                      <w:rFonts w:cs="Miriam"/>
                      <w:szCs w:val="18"/>
                      <w:rtl/>
                    </w:rPr>
                    <w:t>ה</w:t>
                  </w:r>
                  <w:r>
                    <w:rPr>
                      <w:rFonts w:cs="Miriam" w:hint="cs"/>
                      <w:szCs w:val="18"/>
                      <w:rtl/>
                    </w:rPr>
                    <w:t xml:space="preserve">מצאת רתוקות </w:t>
                  </w:r>
                  <w:r>
                    <w:rPr>
                      <w:rFonts w:cs="Miriam"/>
                      <w:szCs w:val="18"/>
                      <w:rtl/>
                    </w:rPr>
                    <w:br/>
                    <w:t>ע</w:t>
                  </w:r>
                  <w:r>
                    <w:rPr>
                      <w:rFonts w:cs="Miriam" w:hint="cs"/>
                      <w:szCs w:val="18"/>
                      <w:rtl/>
                    </w:rPr>
                    <w:t xml:space="preserve">ל-ידי </w:t>
                  </w:r>
                  <w:r>
                    <w:rPr>
                      <w:rFonts w:cs="Miriam"/>
                      <w:szCs w:val="18"/>
                      <w:rtl/>
                    </w:rPr>
                    <w:t>ה</w:t>
                  </w:r>
                  <w:r>
                    <w:rPr>
                      <w:rFonts w:cs="Miriam" w:hint="cs"/>
                      <w:szCs w:val="18"/>
                      <w:rtl/>
                    </w:rPr>
                    <w:t>קברניט</w:t>
                  </w:r>
                </w:p>
                <w:p w:rsidR="00544414" w:rsidRDefault="00544414" w:rsidP="00AE1815">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הקברניט של גווה או ספינת אספקה בנמל ימציא בעדן רתוקות מתאימות לשביעת רצונו של </w:t>
      </w:r>
      <w:r w:rsidR="00AE1815">
        <w:rPr>
          <w:rStyle w:val="default"/>
          <w:rFonts w:cs="FrankRuehl" w:hint="cs"/>
          <w:rtl/>
        </w:rPr>
        <w:t>רב חובל</w:t>
      </w:r>
      <w:r>
        <w:rPr>
          <w:rStyle w:val="default"/>
          <w:rFonts w:cs="FrankRuehl" w:hint="cs"/>
          <w:rtl/>
        </w:rPr>
        <w:t xml:space="preserve">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הקברניט של גווה או ספינת אספקה בנמל ינקוט בכל האמצעים הדרושים לשמירתן כפי שיורה </w:t>
      </w:r>
      <w:r w:rsidR="00AE1815">
        <w:rPr>
          <w:rStyle w:val="default"/>
          <w:rFonts w:cs="FrankRuehl" w:hint="cs"/>
          <w:rtl/>
        </w:rPr>
        <w:t>רב חובל</w:t>
      </w:r>
      <w:r>
        <w:rPr>
          <w:rStyle w:val="default"/>
          <w:rFonts w:cs="FrankRuehl" w:hint="cs"/>
          <w:rtl/>
        </w:rPr>
        <w:t xml:space="preserve"> הנמל.</w:t>
      </w:r>
    </w:p>
    <w:p w:rsidR="00AE1815" w:rsidRPr="00ED36B8" w:rsidRDefault="00AE1815" w:rsidP="00AE1815">
      <w:pPr>
        <w:pStyle w:val="P00"/>
        <w:spacing w:before="0"/>
        <w:ind w:left="0" w:right="1134"/>
        <w:rPr>
          <w:rStyle w:val="default"/>
          <w:rFonts w:cs="FrankRuehl"/>
          <w:vanish/>
          <w:color w:val="FF0000"/>
          <w:szCs w:val="20"/>
          <w:shd w:val="clear" w:color="auto" w:fill="FFFF99"/>
          <w:rtl/>
        </w:rPr>
      </w:pPr>
      <w:bookmarkStart w:id="70" w:name="Rov651"/>
      <w:r w:rsidRPr="00ED36B8">
        <w:rPr>
          <w:rStyle w:val="default"/>
          <w:rFonts w:cs="FrankRuehl" w:hint="cs"/>
          <w:vanish/>
          <w:color w:val="FF0000"/>
          <w:szCs w:val="20"/>
          <w:shd w:val="clear" w:color="auto" w:fill="FFFF99"/>
          <w:rtl/>
        </w:rPr>
        <w:t>מיום 24.12.2017</w:t>
      </w:r>
    </w:p>
    <w:p w:rsidR="00AE1815" w:rsidRPr="00ED36B8" w:rsidRDefault="00AE1815" w:rsidP="00AE1815">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E1815" w:rsidRPr="00ED36B8" w:rsidRDefault="00AE1815" w:rsidP="00AE1815">
      <w:pPr>
        <w:pStyle w:val="P00"/>
        <w:spacing w:before="0"/>
        <w:ind w:left="0" w:right="1134"/>
        <w:rPr>
          <w:rStyle w:val="default"/>
          <w:rFonts w:cs="FrankRuehl"/>
          <w:vanish/>
          <w:szCs w:val="20"/>
          <w:shd w:val="clear" w:color="auto" w:fill="FFFF99"/>
          <w:rtl/>
        </w:rPr>
      </w:pPr>
      <w:hyperlink r:id="rId37"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AE1815" w:rsidRPr="00ED36B8" w:rsidRDefault="00AE1815" w:rsidP="00AE1815">
      <w:pPr>
        <w:pStyle w:val="P00"/>
        <w:ind w:left="0" w:right="1134"/>
        <w:rPr>
          <w:rStyle w:val="default"/>
          <w:rFonts w:cs="FrankRuehl"/>
          <w:vanish/>
          <w:sz w:val="18"/>
          <w:szCs w:val="22"/>
          <w:shd w:val="clear" w:color="auto" w:fill="FFFF99"/>
          <w:rtl/>
        </w:rPr>
      </w:pPr>
      <w:r w:rsidRPr="00ED36B8">
        <w:rPr>
          <w:rStyle w:val="default"/>
          <w:rFonts w:cs="FrankRuehl"/>
          <w:vanish/>
          <w:sz w:val="18"/>
          <w:szCs w:val="22"/>
          <w:shd w:val="clear" w:color="auto" w:fill="FFFF99"/>
          <w:rtl/>
        </w:rPr>
        <w:t>33.</w:t>
      </w:r>
      <w:r w:rsidRPr="00ED36B8">
        <w:rPr>
          <w:rStyle w:val="default"/>
          <w:rFonts w:cs="FrankRuehl"/>
          <w:vanish/>
          <w:sz w:val="18"/>
          <w:szCs w:val="22"/>
          <w:shd w:val="clear" w:color="auto" w:fill="FFFF99"/>
          <w:rtl/>
        </w:rPr>
        <w:tab/>
        <w:t>(</w:t>
      </w:r>
      <w:r w:rsidRPr="00ED36B8">
        <w:rPr>
          <w:rStyle w:val="default"/>
          <w:rFonts w:cs="FrankRuehl" w:hint="cs"/>
          <w:vanish/>
          <w:sz w:val="18"/>
          <w:szCs w:val="22"/>
          <w:shd w:val="clear" w:color="auto" w:fill="FFFF99"/>
          <w:rtl/>
        </w:rPr>
        <w:t>א)</w:t>
      </w:r>
      <w:r w:rsidRPr="00ED36B8">
        <w:rPr>
          <w:rStyle w:val="default"/>
          <w:rFonts w:cs="FrankRuehl"/>
          <w:vanish/>
          <w:sz w:val="18"/>
          <w:szCs w:val="22"/>
          <w:shd w:val="clear" w:color="auto" w:fill="FFFF99"/>
          <w:rtl/>
        </w:rPr>
        <w:tab/>
      </w:r>
      <w:r w:rsidRPr="00ED36B8">
        <w:rPr>
          <w:rStyle w:val="default"/>
          <w:rFonts w:cs="FrankRuehl" w:hint="cs"/>
          <w:vanish/>
          <w:sz w:val="18"/>
          <w:szCs w:val="22"/>
          <w:shd w:val="clear" w:color="auto" w:fill="FFFF99"/>
          <w:rtl/>
        </w:rPr>
        <w:t xml:space="preserve">הקברניט של גווה או ספינת אספקה בנמל ימציא בעדן רתוקות מתאימות לשביעת רצונו של </w:t>
      </w:r>
      <w:r w:rsidRPr="00ED36B8">
        <w:rPr>
          <w:rStyle w:val="default"/>
          <w:rFonts w:cs="FrankRuehl" w:hint="cs"/>
          <w:strike/>
          <w:vanish/>
          <w:sz w:val="18"/>
          <w:szCs w:val="22"/>
          <w:shd w:val="clear" w:color="auto" w:fill="FFFF99"/>
          <w:rtl/>
        </w:rPr>
        <w:t>מנהל הנמל</w:t>
      </w:r>
      <w:r w:rsidRPr="00ED36B8">
        <w:rPr>
          <w:rStyle w:val="default"/>
          <w:rFonts w:cs="FrankRuehl" w:hint="cs"/>
          <w:vanish/>
          <w:sz w:val="18"/>
          <w:szCs w:val="22"/>
          <w:shd w:val="clear" w:color="auto" w:fill="FFFF99"/>
          <w:rtl/>
        </w:rPr>
        <w:t xml:space="preserve"> </w:t>
      </w:r>
      <w:r w:rsidRPr="00ED36B8">
        <w:rPr>
          <w:rStyle w:val="default"/>
          <w:rFonts w:cs="FrankRuehl" w:hint="cs"/>
          <w:vanish/>
          <w:sz w:val="18"/>
          <w:szCs w:val="22"/>
          <w:u w:val="single"/>
          <w:shd w:val="clear" w:color="auto" w:fill="FFFF99"/>
          <w:rtl/>
        </w:rPr>
        <w:t>רב חובל הנמל</w:t>
      </w:r>
      <w:r w:rsidRPr="00ED36B8">
        <w:rPr>
          <w:rStyle w:val="default"/>
          <w:rFonts w:cs="FrankRuehl" w:hint="cs"/>
          <w:vanish/>
          <w:sz w:val="18"/>
          <w:szCs w:val="22"/>
          <w:shd w:val="clear" w:color="auto" w:fill="FFFF99"/>
          <w:rtl/>
        </w:rPr>
        <w:t>.</w:t>
      </w:r>
    </w:p>
    <w:p w:rsidR="00AE1815" w:rsidRPr="00AE1815" w:rsidRDefault="00AE1815" w:rsidP="00AE1815">
      <w:pPr>
        <w:pStyle w:val="P00"/>
        <w:spacing w:before="0"/>
        <w:ind w:left="0" w:right="1134"/>
        <w:rPr>
          <w:rStyle w:val="default"/>
          <w:rFonts w:cs="FrankRuehl"/>
          <w:sz w:val="2"/>
          <w:szCs w:val="2"/>
          <w:shd w:val="clear" w:color="auto" w:fill="FFFF99"/>
          <w:rtl/>
        </w:rPr>
      </w:pPr>
      <w:r w:rsidRPr="00ED36B8">
        <w:rPr>
          <w:rStyle w:val="default"/>
          <w:rFonts w:cs="FrankRuehl"/>
          <w:vanish/>
          <w:sz w:val="18"/>
          <w:szCs w:val="22"/>
          <w:shd w:val="clear" w:color="auto" w:fill="FFFF99"/>
          <w:rtl/>
        </w:rPr>
        <w:tab/>
        <w:t>(</w:t>
      </w:r>
      <w:r w:rsidRPr="00ED36B8">
        <w:rPr>
          <w:rStyle w:val="default"/>
          <w:rFonts w:cs="FrankRuehl" w:hint="cs"/>
          <w:vanish/>
          <w:sz w:val="18"/>
          <w:szCs w:val="22"/>
          <w:shd w:val="clear" w:color="auto" w:fill="FFFF99"/>
          <w:rtl/>
        </w:rPr>
        <w:t>ב)</w:t>
      </w:r>
      <w:r w:rsidRPr="00ED36B8">
        <w:rPr>
          <w:rStyle w:val="default"/>
          <w:rFonts w:cs="FrankRuehl"/>
          <w:vanish/>
          <w:sz w:val="18"/>
          <w:szCs w:val="22"/>
          <w:shd w:val="clear" w:color="auto" w:fill="FFFF99"/>
          <w:rtl/>
        </w:rPr>
        <w:tab/>
      </w:r>
      <w:r w:rsidRPr="00ED36B8">
        <w:rPr>
          <w:rStyle w:val="default"/>
          <w:rFonts w:cs="FrankRuehl" w:hint="cs"/>
          <w:vanish/>
          <w:sz w:val="18"/>
          <w:szCs w:val="22"/>
          <w:shd w:val="clear" w:color="auto" w:fill="FFFF99"/>
          <w:rtl/>
        </w:rPr>
        <w:t xml:space="preserve">הקברניט של גווה או ספינת אספקה בנמל ינקוט בכל האמצעים הדרושים לשמירתן כפי שיורה </w:t>
      </w:r>
      <w:r w:rsidRPr="00ED36B8">
        <w:rPr>
          <w:rStyle w:val="default"/>
          <w:rFonts w:cs="FrankRuehl" w:hint="cs"/>
          <w:strike/>
          <w:vanish/>
          <w:sz w:val="18"/>
          <w:szCs w:val="22"/>
          <w:shd w:val="clear" w:color="auto" w:fill="FFFF99"/>
          <w:rtl/>
        </w:rPr>
        <w:t>מנהל הנמל</w:t>
      </w:r>
      <w:r w:rsidRPr="00ED36B8">
        <w:rPr>
          <w:rStyle w:val="default"/>
          <w:rFonts w:cs="FrankRuehl" w:hint="cs"/>
          <w:vanish/>
          <w:sz w:val="18"/>
          <w:szCs w:val="22"/>
          <w:shd w:val="clear" w:color="auto" w:fill="FFFF99"/>
          <w:rtl/>
        </w:rPr>
        <w:t xml:space="preserve"> </w:t>
      </w:r>
      <w:r w:rsidRPr="00ED36B8">
        <w:rPr>
          <w:rStyle w:val="default"/>
          <w:rFonts w:cs="FrankRuehl" w:hint="cs"/>
          <w:vanish/>
          <w:sz w:val="18"/>
          <w:szCs w:val="22"/>
          <w:u w:val="single"/>
          <w:shd w:val="clear" w:color="auto" w:fill="FFFF99"/>
          <w:rtl/>
        </w:rPr>
        <w:t>רב חובל הנמל</w:t>
      </w:r>
      <w:r w:rsidRPr="00ED36B8">
        <w:rPr>
          <w:rStyle w:val="default"/>
          <w:rFonts w:cs="FrankRuehl" w:hint="cs"/>
          <w:vanish/>
          <w:sz w:val="18"/>
          <w:szCs w:val="22"/>
          <w:shd w:val="clear" w:color="auto" w:fill="FFFF99"/>
          <w:rtl/>
        </w:rPr>
        <w:t>.</w:t>
      </w:r>
      <w:bookmarkEnd w:id="70"/>
    </w:p>
    <w:p w:rsidR="00C052B4" w:rsidRDefault="00C052B4">
      <w:pPr>
        <w:pStyle w:val="P00"/>
        <w:spacing w:before="72"/>
        <w:ind w:left="0" w:right="1134"/>
        <w:rPr>
          <w:rStyle w:val="default"/>
          <w:rFonts w:cs="FrankRuehl"/>
          <w:rtl/>
        </w:rPr>
      </w:pPr>
      <w:bookmarkStart w:id="71" w:name="Seif34"/>
      <w:bookmarkEnd w:id="71"/>
      <w:r>
        <w:rPr>
          <w:lang w:val="he-IL"/>
        </w:rPr>
        <w:pict>
          <v:rect id="_x0000_s1071" style="position:absolute;left:0;text-align:left;margin-left:464.5pt;margin-top:8.05pt;width:75.05pt;height:24.2pt;z-index:251458560" o:allowincell="f" filled="f" stroked="f" strokecolor="lime" strokeweight=".25pt">
            <v:textbox style="mso-next-textbox:#_x0000_s1071" inset="0,0,0,0">
              <w:txbxContent>
                <w:p w:rsidR="00544414" w:rsidRDefault="00544414">
                  <w:pPr>
                    <w:spacing w:line="160" w:lineRule="exact"/>
                    <w:jc w:val="left"/>
                    <w:rPr>
                      <w:rFonts w:cs="Miriam"/>
                      <w:noProof/>
                      <w:szCs w:val="18"/>
                      <w:rtl/>
                    </w:rPr>
                  </w:pPr>
                  <w:r>
                    <w:rPr>
                      <w:rFonts w:cs="Miriam"/>
                      <w:szCs w:val="18"/>
                      <w:rtl/>
                    </w:rPr>
                    <w:t>נ</w:t>
                  </w:r>
                  <w:r>
                    <w:rPr>
                      <w:rFonts w:cs="Miriam" w:hint="cs"/>
                      <w:szCs w:val="18"/>
                      <w:rtl/>
                    </w:rPr>
                    <w:t xml:space="preserve">יקוי רתוקות, </w:t>
                  </w:r>
                  <w:r>
                    <w:rPr>
                      <w:rFonts w:cs="Miriam"/>
                      <w:szCs w:val="18"/>
                      <w:rtl/>
                    </w:rPr>
                    <w:t>ת</w:t>
                  </w:r>
                  <w:r>
                    <w:rPr>
                      <w:rFonts w:cs="Miriam" w:hint="cs"/>
                      <w:szCs w:val="18"/>
                      <w:rtl/>
                    </w:rPr>
                    <w:t>יקונן והחלפתן</w:t>
                  </w:r>
                </w:p>
                <w:p w:rsidR="00544414" w:rsidRDefault="00544414" w:rsidP="00AE1815">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 xml:space="preserve">זמנים שקבע </w:t>
      </w:r>
      <w:r w:rsidR="00AE1815">
        <w:rPr>
          <w:rStyle w:val="default"/>
          <w:rFonts w:cs="FrankRuehl" w:hint="cs"/>
          <w:rtl/>
        </w:rPr>
        <w:t>רב חובל</w:t>
      </w:r>
      <w:r>
        <w:rPr>
          <w:rStyle w:val="default"/>
          <w:rFonts w:cs="FrankRuehl" w:hint="cs"/>
          <w:rtl/>
        </w:rPr>
        <w:t xml:space="preserve"> הנמל יובאו הרתוקות של כל גווה או ספינת אספקה לחוף, ינוקו, ישומנו או יוחלפו ויוחזרו למקומן לשביעת רצונו של </w:t>
      </w:r>
      <w:r w:rsidR="00AE1815">
        <w:rPr>
          <w:rStyle w:val="default"/>
          <w:rFonts w:cs="FrankRuehl" w:hint="cs"/>
          <w:rtl/>
        </w:rPr>
        <w:t>רב חובל</w:t>
      </w:r>
      <w:r>
        <w:rPr>
          <w:rStyle w:val="default"/>
          <w:rFonts w:cs="FrankRuehl" w:hint="cs"/>
          <w:rtl/>
        </w:rPr>
        <w:t xml:space="preserve"> הנמל ועל חשבון הבעל או הקברניט של הגווה או הספינה.</w:t>
      </w:r>
    </w:p>
    <w:p w:rsidR="00AE1815" w:rsidRPr="00ED36B8" w:rsidRDefault="00AE1815" w:rsidP="00AE1815">
      <w:pPr>
        <w:pStyle w:val="P00"/>
        <w:spacing w:before="0"/>
        <w:ind w:left="0" w:right="1134"/>
        <w:rPr>
          <w:rStyle w:val="default"/>
          <w:rFonts w:cs="FrankRuehl"/>
          <w:vanish/>
          <w:color w:val="FF0000"/>
          <w:szCs w:val="20"/>
          <w:shd w:val="clear" w:color="auto" w:fill="FFFF99"/>
          <w:rtl/>
        </w:rPr>
      </w:pPr>
      <w:bookmarkStart w:id="72" w:name="Rov653"/>
      <w:r w:rsidRPr="00ED36B8">
        <w:rPr>
          <w:rStyle w:val="default"/>
          <w:rFonts w:cs="FrankRuehl" w:hint="cs"/>
          <w:vanish/>
          <w:color w:val="FF0000"/>
          <w:szCs w:val="20"/>
          <w:shd w:val="clear" w:color="auto" w:fill="FFFF99"/>
          <w:rtl/>
        </w:rPr>
        <w:t>מיום 24.12.2017</w:t>
      </w:r>
    </w:p>
    <w:p w:rsidR="00AE1815" w:rsidRPr="00ED36B8" w:rsidRDefault="00AE1815" w:rsidP="00AE1815">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E1815" w:rsidRPr="00ED36B8" w:rsidRDefault="00AE1815" w:rsidP="00AE1815">
      <w:pPr>
        <w:pStyle w:val="P00"/>
        <w:spacing w:before="0"/>
        <w:ind w:left="0" w:right="1134"/>
        <w:rPr>
          <w:rStyle w:val="default"/>
          <w:rFonts w:cs="FrankRuehl"/>
          <w:vanish/>
          <w:szCs w:val="20"/>
          <w:shd w:val="clear" w:color="auto" w:fill="FFFF99"/>
          <w:rtl/>
        </w:rPr>
      </w:pPr>
      <w:hyperlink r:id="rId38"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218</w:t>
      </w:r>
    </w:p>
    <w:p w:rsidR="00AE1815" w:rsidRPr="00AE1815" w:rsidRDefault="00AE1815" w:rsidP="00AE1815">
      <w:pPr>
        <w:pStyle w:val="P00"/>
        <w:ind w:left="0" w:right="1134"/>
        <w:rPr>
          <w:rStyle w:val="default"/>
          <w:rFonts w:cs="FrankRuehl"/>
          <w:sz w:val="2"/>
          <w:szCs w:val="2"/>
          <w:shd w:val="clear" w:color="auto" w:fill="FFFF99"/>
          <w:rtl/>
        </w:rPr>
      </w:pPr>
      <w:r w:rsidRPr="00ED36B8">
        <w:rPr>
          <w:rStyle w:val="default"/>
          <w:rFonts w:cs="FrankRuehl"/>
          <w:vanish/>
          <w:sz w:val="18"/>
          <w:szCs w:val="22"/>
          <w:shd w:val="clear" w:color="auto" w:fill="FFFF99"/>
          <w:rtl/>
        </w:rPr>
        <w:t>34.</w:t>
      </w:r>
      <w:r w:rsidRPr="00ED36B8">
        <w:rPr>
          <w:rStyle w:val="default"/>
          <w:rFonts w:cs="FrankRuehl"/>
          <w:vanish/>
          <w:sz w:val="18"/>
          <w:szCs w:val="22"/>
          <w:shd w:val="clear" w:color="auto" w:fill="FFFF99"/>
          <w:rtl/>
        </w:rPr>
        <w:tab/>
        <w:t>ב</w:t>
      </w:r>
      <w:r w:rsidRPr="00ED36B8">
        <w:rPr>
          <w:rStyle w:val="default"/>
          <w:rFonts w:cs="FrankRuehl" w:hint="cs"/>
          <w:vanish/>
          <w:sz w:val="18"/>
          <w:szCs w:val="22"/>
          <w:shd w:val="clear" w:color="auto" w:fill="FFFF99"/>
          <w:rtl/>
        </w:rPr>
        <w:t xml:space="preserve">זמנים שקבע </w:t>
      </w:r>
      <w:r w:rsidRPr="00ED36B8">
        <w:rPr>
          <w:rStyle w:val="default"/>
          <w:rFonts w:cs="FrankRuehl" w:hint="cs"/>
          <w:strike/>
          <w:vanish/>
          <w:sz w:val="18"/>
          <w:szCs w:val="22"/>
          <w:shd w:val="clear" w:color="auto" w:fill="FFFF99"/>
          <w:rtl/>
        </w:rPr>
        <w:t>מנהל הנמל</w:t>
      </w:r>
      <w:r w:rsidRPr="00ED36B8">
        <w:rPr>
          <w:rStyle w:val="default"/>
          <w:rFonts w:cs="FrankRuehl" w:hint="cs"/>
          <w:vanish/>
          <w:sz w:val="18"/>
          <w:szCs w:val="22"/>
          <w:shd w:val="clear" w:color="auto" w:fill="FFFF99"/>
          <w:rtl/>
        </w:rPr>
        <w:t xml:space="preserve"> </w:t>
      </w:r>
      <w:r w:rsidRPr="00ED36B8">
        <w:rPr>
          <w:rStyle w:val="default"/>
          <w:rFonts w:cs="FrankRuehl" w:hint="cs"/>
          <w:vanish/>
          <w:sz w:val="18"/>
          <w:szCs w:val="22"/>
          <w:u w:val="single"/>
          <w:shd w:val="clear" w:color="auto" w:fill="FFFF99"/>
          <w:rtl/>
        </w:rPr>
        <w:t>רב חובל הנמל</w:t>
      </w:r>
      <w:r w:rsidRPr="00ED36B8">
        <w:rPr>
          <w:rStyle w:val="default"/>
          <w:rFonts w:cs="FrankRuehl" w:hint="cs"/>
          <w:vanish/>
          <w:sz w:val="18"/>
          <w:szCs w:val="22"/>
          <w:shd w:val="clear" w:color="auto" w:fill="FFFF99"/>
          <w:rtl/>
        </w:rPr>
        <w:t xml:space="preserve"> יובאו הרתוקות של כל גווה או ספינת אספקה לחוף, ינוקו, ישומנו או יוחלפו ויוחזרו למקומן לשביעת רצונו של </w:t>
      </w:r>
      <w:r w:rsidRPr="00ED36B8">
        <w:rPr>
          <w:rStyle w:val="default"/>
          <w:rFonts w:cs="FrankRuehl" w:hint="cs"/>
          <w:strike/>
          <w:vanish/>
          <w:sz w:val="18"/>
          <w:szCs w:val="22"/>
          <w:shd w:val="clear" w:color="auto" w:fill="FFFF99"/>
          <w:rtl/>
        </w:rPr>
        <w:t>מנהל הנמל</w:t>
      </w:r>
      <w:r w:rsidRPr="00ED36B8">
        <w:rPr>
          <w:rStyle w:val="default"/>
          <w:rFonts w:cs="FrankRuehl" w:hint="cs"/>
          <w:vanish/>
          <w:sz w:val="18"/>
          <w:szCs w:val="22"/>
          <w:shd w:val="clear" w:color="auto" w:fill="FFFF99"/>
          <w:rtl/>
        </w:rPr>
        <w:t xml:space="preserve"> </w:t>
      </w:r>
      <w:r w:rsidRPr="00ED36B8">
        <w:rPr>
          <w:rStyle w:val="default"/>
          <w:rFonts w:cs="FrankRuehl" w:hint="cs"/>
          <w:vanish/>
          <w:sz w:val="18"/>
          <w:szCs w:val="22"/>
          <w:u w:val="single"/>
          <w:shd w:val="clear" w:color="auto" w:fill="FFFF99"/>
          <w:rtl/>
        </w:rPr>
        <w:t>רב חובל הנמל</w:t>
      </w:r>
      <w:r w:rsidRPr="00ED36B8">
        <w:rPr>
          <w:rStyle w:val="default"/>
          <w:rFonts w:cs="FrankRuehl" w:hint="cs"/>
          <w:vanish/>
          <w:sz w:val="18"/>
          <w:szCs w:val="22"/>
          <w:shd w:val="clear" w:color="auto" w:fill="FFFF99"/>
          <w:rtl/>
        </w:rPr>
        <w:t xml:space="preserve"> ועל חשבון הבעל או הקברניט של הגווה או הספינה.</w:t>
      </w:r>
      <w:bookmarkEnd w:id="72"/>
    </w:p>
    <w:p w:rsidR="00C052B4" w:rsidRDefault="00C052B4">
      <w:pPr>
        <w:pStyle w:val="medium2-header"/>
        <w:keepLines w:val="0"/>
        <w:spacing w:before="72"/>
        <w:ind w:left="0" w:right="1134"/>
        <w:rPr>
          <w:noProof/>
          <w:sz w:val="20"/>
          <w:rtl/>
        </w:rPr>
      </w:pPr>
      <w:bookmarkStart w:id="73" w:name="med4"/>
      <w:bookmarkEnd w:id="73"/>
      <w:r>
        <w:rPr>
          <w:noProof/>
          <w:sz w:val="20"/>
          <w:rtl/>
        </w:rPr>
        <w:t>פ</w:t>
      </w:r>
      <w:r>
        <w:rPr>
          <w:rFonts w:hint="cs"/>
          <w:noProof/>
          <w:sz w:val="20"/>
          <w:rtl/>
        </w:rPr>
        <w:t>רק חמישי: אכיפת ביצוע הוראות</w:t>
      </w:r>
    </w:p>
    <w:p w:rsidR="00C052B4" w:rsidRDefault="00C052B4">
      <w:pPr>
        <w:pStyle w:val="P00"/>
        <w:spacing w:before="72"/>
        <w:ind w:left="0" w:right="1134"/>
        <w:rPr>
          <w:rStyle w:val="default"/>
          <w:rFonts w:cs="FrankRuehl"/>
          <w:rtl/>
        </w:rPr>
      </w:pPr>
      <w:bookmarkStart w:id="74" w:name="Seif35"/>
      <w:bookmarkEnd w:id="74"/>
      <w:r>
        <w:rPr>
          <w:lang w:val="he-IL"/>
        </w:rPr>
        <w:pict>
          <v:rect id="_x0000_s1072" style="position:absolute;left:0;text-align:left;margin-left:464.5pt;margin-top:8.05pt;width:75.05pt;height:34.3pt;z-index:251459584" o:allowincell="f" filled="f" stroked="f" strokecolor="lime" strokeweight=".25pt">
            <v:textbox style="mso-next-textbox:#_x0000_s1072" inset="0,0,0,0">
              <w:txbxContent>
                <w:p w:rsidR="00544414" w:rsidRDefault="00544414">
                  <w:pPr>
                    <w:spacing w:line="160" w:lineRule="exact"/>
                    <w:jc w:val="left"/>
                    <w:rPr>
                      <w:rFonts w:cs="Miriam"/>
                      <w:szCs w:val="18"/>
                      <w:rtl/>
                    </w:rPr>
                  </w:pPr>
                  <w:r>
                    <w:rPr>
                      <w:rFonts w:cs="Miriam"/>
                      <w:szCs w:val="18"/>
                      <w:rtl/>
                    </w:rPr>
                    <w:t>ס</w:t>
                  </w:r>
                  <w:r>
                    <w:rPr>
                      <w:rFonts w:cs="Miriam" w:hint="cs"/>
                      <w:szCs w:val="18"/>
                      <w:rtl/>
                    </w:rPr>
                    <w:t xml:space="preserve">מכות מנהל </w:t>
                  </w:r>
                  <w:r>
                    <w:rPr>
                      <w:rFonts w:cs="Miriam"/>
                      <w:szCs w:val="18"/>
                      <w:rtl/>
                    </w:rPr>
                    <w:t>ה</w:t>
                  </w:r>
                  <w:r>
                    <w:rPr>
                      <w:rFonts w:cs="Miriam" w:hint="cs"/>
                      <w:szCs w:val="18"/>
                      <w:rtl/>
                    </w:rPr>
                    <w:t xml:space="preserve">נמל לאכוף </w:t>
                  </w:r>
                  <w:r>
                    <w:rPr>
                      <w:rFonts w:cs="Miriam"/>
                      <w:szCs w:val="18"/>
                      <w:rtl/>
                    </w:rPr>
                    <w:t>ב</w:t>
                  </w:r>
                  <w:r>
                    <w:rPr>
                      <w:rFonts w:cs="Miriam" w:hint="cs"/>
                      <w:szCs w:val="18"/>
                      <w:rtl/>
                    </w:rPr>
                    <w:t>יצוע הוראותיו</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35.</w:t>
      </w:r>
      <w:r>
        <w:rPr>
          <w:rStyle w:val="big-number"/>
          <w:rFonts w:cs="Miriam"/>
          <w:rtl/>
        </w:rPr>
        <w:tab/>
      </w:r>
      <w:r>
        <w:rPr>
          <w:rStyle w:val="default"/>
          <w:rFonts w:cs="FrankRuehl"/>
          <w:rtl/>
        </w:rPr>
        <w:t>ל</w:t>
      </w:r>
      <w:r>
        <w:rPr>
          <w:rStyle w:val="default"/>
          <w:rFonts w:cs="FrankRuehl" w:hint="cs"/>
          <w:rtl/>
        </w:rPr>
        <w:t xml:space="preserve">א ביצע קברניט כלי שיט הוראה מהוראות מנהל הנמל </w:t>
      </w:r>
      <w:r w:rsidR="00AE1815">
        <w:rPr>
          <w:rStyle w:val="default"/>
          <w:rFonts w:cs="FrankRuehl" w:hint="cs"/>
          <w:rtl/>
        </w:rPr>
        <w:t xml:space="preserve">או רב חובל הנמל </w:t>
      </w:r>
      <w:r>
        <w:rPr>
          <w:rStyle w:val="default"/>
          <w:rFonts w:cs="FrankRuehl" w:hint="cs"/>
          <w:rtl/>
        </w:rPr>
        <w:t xml:space="preserve">שניתנו לפי תקנות אלה לקברניט כלי השיט, יהיה מנהל הנמל </w:t>
      </w:r>
      <w:r w:rsidR="00AE1815">
        <w:rPr>
          <w:rStyle w:val="default"/>
          <w:rFonts w:cs="FrankRuehl" w:hint="cs"/>
          <w:rtl/>
        </w:rPr>
        <w:t xml:space="preserve">או רב חובל הנמל </w:t>
      </w:r>
      <w:r>
        <w:rPr>
          <w:rStyle w:val="default"/>
          <w:rFonts w:cs="FrankRuehl" w:hint="cs"/>
          <w:rtl/>
        </w:rPr>
        <w:t xml:space="preserve">רשאי </w:t>
      </w:r>
      <w:r w:rsidR="00AE1815">
        <w:rPr>
          <w:rStyle w:val="default"/>
          <w:rFonts w:cs="FrankRuehl"/>
          <w:rtl/>
        </w:rPr>
        <w:t>–</w:t>
      </w:r>
    </w:p>
    <w:p w:rsidR="00C052B4" w:rsidRDefault="00C052B4" w:rsidP="00AE181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להוציא את כלי השיט ממקומו ולהעגינו או לרתקו, להעבירו למקום אחר ולעשות את כל הדברים הקשורים בפעולות אלה, והקברנ</w:t>
      </w:r>
      <w:r>
        <w:rPr>
          <w:rStyle w:val="default"/>
          <w:rFonts w:cs="FrankRuehl"/>
          <w:rtl/>
        </w:rPr>
        <w:t>י</w:t>
      </w:r>
      <w:r>
        <w:rPr>
          <w:rStyle w:val="default"/>
          <w:rFonts w:cs="FrankRuehl" w:hint="cs"/>
          <w:rtl/>
        </w:rPr>
        <w:t xml:space="preserve">ט של כלי השיט יסייע בפעולות האמורות למנהל הנמל </w:t>
      </w:r>
      <w:r w:rsidR="00AE1815">
        <w:rPr>
          <w:rStyle w:val="default"/>
          <w:rFonts w:cs="FrankRuehl" w:hint="cs"/>
          <w:rtl/>
        </w:rPr>
        <w:t xml:space="preserve"> או לרב חובל הנמל </w:t>
      </w:r>
      <w:r>
        <w:rPr>
          <w:rStyle w:val="default"/>
          <w:rFonts w:cs="FrankRuehl" w:hint="cs"/>
          <w:rtl/>
        </w:rPr>
        <w:t>ולאנשים הפועלים מטעמו וכן ישא בהוצאות שנגרמו בשל כך למנהל הנמל;</w:t>
      </w:r>
    </w:p>
    <w:p w:rsidR="00C052B4" w:rsidRDefault="00C052B4" w:rsidP="00AE181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לבצע את ההוראה בעצמו או על ידי אנשים שייראו לו ובאופן שייראה לו.</w:t>
      </w:r>
    </w:p>
    <w:p w:rsidR="00AE1815" w:rsidRPr="00ED36B8" w:rsidRDefault="00AE1815" w:rsidP="00AE1815">
      <w:pPr>
        <w:pStyle w:val="P00"/>
        <w:spacing w:before="0"/>
        <w:ind w:left="0" w:right="1134"/>
        <w:rPr>
          <w:rStyle w:val="default"/>
          <w:rFonts w:cs="FrankRuehl"/>
          <w:vanish/>
          <w:color w:val="FF0000"/>
          <w:szCs w:val="20"/>
          <w:shd w:val="clear" w:color="auto" w:fill="FFFF99"/>
          <w:rtl/>
        </w:rPr>
      </w:pPr>
      <w:bookmarkStart w:id="75" w:name="Rov654"/>
      <w:r w:rsidRPr="00ED36B8">
        <w:rPr>
          <w:rStyle w:val="default"/>
          <w:rFonts w:cs="FrankRuehl" w:hint="cs"/>
          <w:vanish/>
          <w:color w:val="FF0000"/>
          <w:szCs w:val="20"/>
          <w:shd w:val="clear" w:color="auto" w:fill="FFFF99"/>
          <w:rtl/>
        </w:rPr>
        <w:t>מיום 24.12.2017</w:t>
      </w:r>
    </w:p>
    <w:p w:rsidR="00AE1815" w:rsidRPr="00ED36B8" w:rsidRDefault="00AE1815" w:rsidP="00AE1815">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E1815" w:rsidRPr="00ED36B8" w:rsidRDefault="00AE1815" w:rsidP="00AE1815">
      <w:pPr>
        <w:pStyle w:val="P00"/>
        <w:spacing w:before="0"/>
        <w:ind w:left="0" w:right="1134"/>
        <w:rPr>
          <w:rStyle w:val="default"/>
          <w:rFonts w:cs="FrankRuehl"/>
          <w:vanish/>
          <w:szCs w:val="20"/>
          <w:shd w:val="clear" w:color="auto" w:fill="FFFF99"/>
          <w:rtl/>
        </w:rPr>
      </w:pPr>
      <w:hyperlink r:id="rId39"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219</w:t>
      </w:r>
    </w:p>
    <w:p w:rsidR="00AE1815" w:rsidRPr="00ED36B8" w:rsidRDefault="00AE1815" w:rsidP="00AE1815">
      <w:pPr>
        <w:pStyle w:val="P00"/>
        <w:ind w:left="0" w:right="1134"/>
        <w:rPr>
          <w:rStyle w:val="default"/>
          <w:rFonts w:cs="FrankRuehl"/>
          <w:vanish/>
          <w:sz w:val="18"/>
          <w:szCs w:val="22"/>
          <w:shd w:val="clear" w:color="auto" w:fill="FFFF99"/>
          <w:rtl/>
        </w:rPr>
      </w:pPr>
      <w:r w:rsidRPr="00ED36B8">
        <w:rPr>
          <w:rStyle w:val="default"/>
          <w:rFonts w:cs="FrankRuehl"/>
          <w:vanish/>
          <w:sz w:val="18"/>
          <w:szCs w:val="22"/>
          <w:shd w:val="clear" w:color="auto" w:fill="FFFF99"/>
          <w:rtl/>
        </w:rPr>
        <w:t>35.</w:t>
      </w:r>
      <w:r w:rsidRPr="00ED36B8">
        <w:rPr>
          <w:rStyle w:val="default"/>
          <w:rFonts w:cs="FrankRuehl"/>
          <w:vanish/>
          <w:sz w:val="18"/>
          <w:szCs w:val="22"/>
          <w:shd w:val="clear" w:color="auto" w:fill="FFFF99"/>
          <w:rtl/>
        </w:rPr>
        <w:tab/>
        <w:t>ל</w:t>
      </w:r>
      <w:r w:rsidRPr="00ED36B8">
        <w:rPr>
          <w:rStyle w:val="default"/>
          <w:rFonts w:cs="FrankRuehl" w:hint="cs"/>
          <w:vanish/>
          <w:sz w:val="18"/>
          <w:szCs w:val="22"/>
          <w:shd w:val="clear" w:color="auto" w:fill="FFFF99"/>
          <w:rtl/>
        </w:rPr>
        <w:t xml:space="preserve">א ביצע קברניט כלי שיט הוראה מהוראות מנהל הנמל </w:t>
      </w:r>
      <w:r w:rsidRPr="00ED36B8">
        <w:rPr>
          <w:rStyle w:val="default"/>
          <w:rFonts w:cs="FrankRuehl" w:hint="cs"/>
          <w:vanish/>
          <w:sz w:val="18"/>
          <w:szCs w:val="22"/>
          <w:u w:val="single"/>
          <w:shd w:val="clear" w:color="auto" w:fill="FFFF99"/>
          <w:rtl/>
        </w:rPr>
        <w:t>או רב חובל הנמל</w:t>
      </w:r>
      <w:r w:rsidRPr="00ED36B8">
        <w:rPr>
          <w:rStyle w:val="default"/>
          <w:rFonts w:cs="FrankRuehl" w:hint="cs"/>
          <w:vanish/>
          <w:sz w:val="18"/>
          <w:szCs w:val="22"/>
          <w:shd w:val="clear" w:color="auto" w:fill="FFFF99"/>
          <w:rtl/>
        </w:rPr>
        <w:t xml:space="preserve"> שניתנו לפי תקנות אלה לקברניט כלי השיט, יהיה מנהל הנמל </w:t>
      </w:r>
      <w:r w:rsidRPr="00ED36B8">
        <w:rPr>
          <w:rStyle w:val="default"/>
          <w:rFonts w:cs="FrankRuehl" w:hint="cs"/>
          <w:vanish/>
          <w:sz w:val="18"/>
          <w:szCs w:val="22"/>
          <w:u w:val="single"/>
          <w:shd w:val="clear" w:color="auto" w:fill="FFFF99"/>
          <w:rtl/>
        </w:rPr>
        <w:t>או רב חובל הנמל</w:t>
      </w:r>
      <w:r w:rsidRPr="00ED36B8">
        <w:rPr>
          <w:rStyle w:val="default"/>
          <w:rFonts w:cs="FrankRuehl" w:hint="cs"/>
          <w:vanish/>
          <w:sz w:val="18"/>
          <w:szCs w:val="22"/>
          <w:shd w:val="clear" w:color="auto" w:fill="FFFF99"/>
          <w:rtl/>
        </w:rPr>
        <w:t xml:space="preserve"> רשאי </w:t>
      </w:r>
      <w:r w:rsidRPr="00ED36B8">
        <w:rPr>
          <w:rStyle w:val="default"/>
          <w:rFonts w:cs="FrankRuehl"/>
          <w:vanish/>
          <w:sz w:val="18"/>
          <w:szCs w:val="22"/>
          <w:shd w:val="clear" w:color="auto" w:fill="FFFF99"/>
          <w:rtl/>
        </w:rPr>
        <w:t>–</w:t>
      </w:r>
    </w:p>
    <w:p w:rsidR="00AE1815" w:rsidRPr="00AE1815" w:rsidRDefault="00AE1815" w:rsidP="00AE1815">
      <w:pPr>
        <w:pStyle w:val="P22"/>
        <w:tabs>
          <w:tab w:val="left" w:pos="624"/>
          <w:tab w:val="left" w:pos="1021"/>
        </w:tabs>
        <w:spacing w:before="0"/>
        <w:ind w:left="624" w:right="1134"/>
        <w:rPr>
          <w:rStyle w:val="default"/>
          <w:rFonts w:cs="FrankRuehl"/>
          <w:sz w:val="2"/>
          <w:szCs w:val="2"/>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להוציא את כלי השיט ממקומו ולהעגינו או לרתקו, להעבירו למקום אחר ולעשות את כל הדברים הקשורים בפעולות אלה, והקברנ</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ט של כלי השיט יסייע בפעולות האמורות למנהל הנמל </w:t>
      </w:r>
      <w:r w:rsidRPr="00ED36B8">
        <w:rPr>
          <w:rStyle w:val="default"/>
          <w:rFonts w:cs="FrankRuehl" w:hint="cs"/>
          <w:vanish/>
          <w:sz w:val="22"/>
          <w:szCs w:val="22"/>
          <w:u w:val="single"/>
          <w:shd w:val="clear" w:color="auto" w:fill="FFFF99"/>
          <w:rtl/>
        </w:rPr>
        <w:t>או לרב חובל הנמל</w:t>
      </w:r>
      <w:r w:rsidRPr="00ED36B8">
        <w:rPr>
          <w:rStyle w:val="default"/>
          <w:rFonts w:cs="FrankRuehl" w:hint="cs"/>
          <w:vanish/>
          <w:sz w:val="22"/>
          <w:szCs w:val="22"/>
          <w:shd w:val="clear" w:color="auto" w:fill="FFFF99"/>
          <w:rtl/>
        </w:rPr>
        <w:t xml:space="preserve"> ולאנשים הפועלים מטעמו וכן ישא בהוצאות שנגרמו בשל כך למנהל הנמל;</w:t>
      </w:r>
      <w:bookmarkEnd w:id="75"/>
    </w:p>
    <w:p w:rsidR="00C052B4" w:rsidRDefault="00C052B4">
      <w:pPr>
        <w:pStyle w:val="P00"/>
        <w:spacing w:before="72"/>
        <w:ind w:left="0" w:right="1134"/>
        <w:rPr>
          <w:rStyle w:val="default"/>
          <w:rFonts w:cs="FrankRuehl"/>
          <w:rtl/>
        </w:rPr>
      </w:pPr>
      <w:bookmarkStart w:id="76" w:name="Seif36"/>
      <w:bookmarkEnd w:id="76"/>
      <w:r>
        <w:rPr>
          <w:lang w:val="he-IL"/>
        </w:rPr>
        <w:pict>
          <v:rect id="_x0000_s1073" style="position:absolute;left:0;text-align:left;margin-left:462pt;margin-top:8.05pt;width:77.55pt;height:19.25pt;z-index:251460608" o:allowincell="f" filled="f" stroked="f" strokecolor="lime" strokeweight=".25pt">
            <v:textbox style="mso-next-textbox:#_x0000_s1073"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יקוח על הנפת דגלי שיט</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הנמל רשאי, בהודעה בכתב שתישלח לקברני</w:t>
      </w:r>
      <w:r>
        <w:rPr>
          <w:rStyle w:val="default"/>
          <w:rFonts w:cs="FrankRuehl"/>
          <w:rtl/>
        </w:rPr>
        <w:t>ט</w:t>
      </w:r>
      <w:r>
        <w:rPr>
          <w:rStyle w:val="default"/>
          <w:rFonts w:cs="FrankRuehl" w:hint="cs"/>
          <w:rtl/>
        </w:rPr>
        <w:t xml:space="preserve"> של כלי שיט בנמל, לאסור על הנפתו או הצגתו של כל דגל או סמל על כלי השיט שעה שהוא נמצא שם, מלבד דגלו הלאומי, הדגל הישראלי, דגלי איתות או דגל ימי רשמי או דיפלומטי.</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נשלחה הודעה כאמור לקברניט והקברניט לא מילא אחריה, רשאי מנהל הנמל, בלי לפגוע בכל תביעה שתו</w:t>
      </w:r>
      <w:r>
        <w:rPr>
          <w:rStyle w:val="default"/>
          <w:rFonts w:cs="FrankRuehl"/>
          <w:rtl/>
        </w:rPr>
        <w:t>ג</w:t>
      </w:r>
      <w:r>
        <w:rPr>
          <w:rStyle w:val="default"/>
          <w:rFonts w:cs="FrankRuehl" w:hint="cs"/>
          <w:rtl/>
        </w:rPr>
        <w:t>ש לאחר מכן נגד הקברניט, להוריד כל דגל או סמל המתנופף בניגוד להודעה.</w:t>
      </w:r>
    </w:p>
    <w:p w:rsidR="00C052B4" w:rsidRDefault="00C052B4">
      <w:pPr>
        <w:pStyle w:val="medium2-header"/>
        <w:keepLines w:val="0"/>
        <w:spacing w:before="72"/>
        <w:ind w:left="0" w:right="1134"/>
        <w:rPr>
          <w:noProof/>
          <w:sz w:val="20"/>
          <w:rtl/>
        </w:rPr>
      </w:pPr>
      <w:bookmarkStart w:id="77" w:name="med5"/>
      <w:bookmarkEnd w:id="77"/>
      <w:r>
        <w:rPr>
          <w:noProof/>
          <w:sz w:val="20"/>
          <w:rtl/>
        </w:rPr>
        <w:t>פ</w:t>
      </w:r>
      <w:r>
        <w:rPr>
          <w:rFonts w:hint="cs"/>
          <w:noProof/>
          <w:sz w:val="20"/>
          <w:rtl/>
        </w:rPr>
        <w:t>רק ששי: ניתוב</w:t>
      </w:r>
    </w:p>
    <w:p w:rsidR="00C052B4" w:rsidRDefault="00C052B4">
      <w:pPr>
        <w:pStyle w:val="P00"/>
        <w:spacing w:before="72"/>
        <w:ind w:left="0" w:right="1134"/>
        <w:rPr>
          <w:rStyle w:val="default"/>
          <w:rFonts w:cs="FrankRuehl"/>
          <w:rtl/>
        </w:rPr>
      </w:pPr>
      <w:bookmarkStart w:id="78" w:name="Seif37"/>
      <w:bookmarkEnd w:id="78"/>
      <w:r>
        <w:rPr>
          <w:lang w:val="he-IL"/>
        </w:rPr>
        <w:pict>
          <v:rect id="_x0000_s1074" style="position:absolute;left:0;text-align:left;margin-left:464.5pt;margin-top:8.05pt;width:75.05pt;height:10pt;z-index:251461632" o:allowincell="f" filled="f" stroked="f" strokecolor="lime" strokeweight=".25pt">
            <v:textbox style="mso-next-textbox:#_x0000_s107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37.</w:t>
      </w:r>
      <w:r>
        <w:rPr>
          <w:rStyle w:val="big-number"/>
          <w:rFonts w:cs="Miriam"/>
          <w:rtl/>
        </w:rPr>
        <w:tab/>
      </w:r>
      <w:r>
        <w:rPr>
          <w:rStyle w:val="default"/>
          <w:rFonts w:cs="FrankRuehl"/>
          <w:rtl/>
        </w:rPr>
        <w:t>ב</w:t>
      </w:r>
      <w:r>
        <w:rPr>
          <w:rStyle w:val="default"/>
          <w:rFonts w:cs="FrankRuehl" w:hint="cs"/>
          <w:rtl/>
        </w:rPr>
        <w:t xml:space="preserve">פרק זה </w:t>
      </w:r>
      <w:r w:rsidR="00AE1815">
        <w:rPr>
          <w:rStyle w:val="default"/>
          <w:rFonts w:cs="FrankRuehl"/>
          <w:rtl/>
        </w:rPr>
        <w:t>–</w:t>
      </w:r>
    </w:p>
    <w:p w:rsidR="00C052B4" w:rsidRDefault="00AE1815" w:rsidP="00AE1815">
      <w:pPr>
        <w:pStyle w:val="P00"/>
        <w:spacing w:before="72"/>
        <w:ind w:left="0" w:right="1134"/>
        <w:rPr>
          <w:rStyle w:val="default"/>
          <w:rFonts w:cs="FrankRuehl"/>
          <w:rtl/>
        </w:rPr>
      </w:pPr>
      <w:r>
        <w:rPr>
          <w:lang w:val="he-IL"/>
        </w:rPr>
        <w:pict>
          <v:rect id="_x0000_s1945" style="position:absolute;left:0;text-align:left;margin-left:464.5pt;margin-top:8.05pt;width:75.05pt;height:10pt;z-index:251880448" o:allowincell="f" filled="f" stroked="f" strokecolor="lime" strokeweight=".25pt">
            <v:textbox style="mso-next-textbox:#_x0000_s1945" inset="0,0,0,0">
              <w:txbxContent>
                <w:p w:rsidR="00544414" w:rsidRDefault="00544414" w:rsidP="00AE1815">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sidR="00C052B4">
        <w:rPr>
          <w:rStyle w:val="default"/>
          <w:rFonts w:cs="FrankRuehl" w:hint="cs"/>
          <w:rtl/>
        </w:rPr>
        <w:t xml:space="preserve">ועדת רישוי נתבים", "הועדה" </w:t>
      </w:r>
      <w:r>
        <w:rPr>
          <w:rStyle w:val="default"/>
          <w:rFonts w:cs="FrankRuehl"/>
          <w:rtl/>
        </w:rPr>
        <w:t>–</w:t>
      </w:r>
      <w:r w:rsidR="00C052B4">
        <w:rPr>
          <w:rStyle w:val="default"/>
          <w:rFonts w:cs="FrankRuehl" w:hint="cs"/>
          <w:rtl/>
        </w:rPr>
        <w:t xml:space="preserve"> ועדה ליד מנהל </w:t>
      </w:r>
      <w:r w:rsidR="00991136">
        <w:rPr>
          <w:rStyle w:val="default"/>
          <w:rFonts w:cs="FrankRuehl" w:hint="cs"/>
          <w:rtl/>
        </w:rPr>
        <w:t>רשות</w:t>
      </w:r>
      <w:r w:rsidR="00C052B4">
        <w:rPr>
          <w:rStyle w:val="default"/>
          <w:rFonts w:cs="FrankRuehl" w:hint="cs"/>
          <w:rtl/>
        </w:rPr>
        <w:t xml:space="preserve"> הספנות והנמלים במשרד התחבורה (להלן </w:t>
      </w:r>
      <w:r>
        <w:rPr>
          <w:rStyle w:val="default"/>
          <w:rFonts w:cs="FrankRuehl"/>
          <w:rtl/>
        </w:rPr>
        <w:t>–</w:t>
      </w:r>
      <w:r w:rsidR="00C052B4">
        <w:rPr>
          <w:rStyle w:val="default"/>
          <w:rFonts w:cs="FrankRuehl" w:hint="cs"/>
          <w:rtl/>
        </w:rPr>
        <w:t xml:space="preserve"> המנהל), המורכבת מהמנהל או נציגו ושנ</w:t>
      </w:r>
      <w:r w:rsidR="00C052B4">
        <w:rPr>
          <w:rStyle w:val="default"/>
          <w:rFonts w:cs="FrankRuehl"/>
          <w:rtl/>
        </w:rPr>
        <w:t>י</w:t>
      </w:r>
      <w:r w:rsidR="00C052B4">
        <w:rPr>
          <w:rStyle w:val="default"/>
          <w:rFonts w:cs="FrankRuehl" w:hint="cs"/>
          <w:rtl/>
        </w:rPr>
        <w:t xml:space="preserve"> חברים נוספים שאחד נציג רשות </w:t>
      </w:r>
      <w:r w:rsidR="00991136">
        <w:rPr>
          <w:rStyle w:val="default"/>
          <w:rFonts w:cs="FrankRuehl" w:hint="cs"/>
          <w:rtl/>
        </w:rPr>
        <w:t>הספנות ו</w:t>
      </w:r>
      <w:r w:rsidR="00C052B4">
        <w:rPr>
          <w:rStyle w:val="default"/>
          <w:rFonts w:cs="FrankRuehl" w:hint="cs"/>
          <w:rtl/>
        </w:rPr>
        <w:t>הנמלים והשני נציג המעסיק שיעסיק את המועמד לקבלת רשיון נתב;</w:t>
      </w:r>
    </w:p>
    <w:p w:rsidR="00AE1815" w:rsidRPr="00ED36B8" w:rsidRDefault="00AE1815" w:rsidP="00AE1815">
      <w:pPr>
        <w:pStyle w:val="P00"/>
        <w:spacing w:before="0"/>
        <w:ind w:left="0" w:right="1134"/>
        <w:rPr>
          <w:rStyle w:val="default"/>
          <w:rFonts w:cs="FrankRuehl"/>
          <w:vanish/>
          <w:color w:val="FF0000"/>
          <w:szCs w:val="20"/>
          <w:shd w:val="clear" w:color="auto" w:fill="FFFF99"/>
          <w:rtl/>
        </w:rPr>
      </w:pPr>
      <w:bookmarkStart w:id="79" w:name="Rov655"/>
      <w:r w:rsidRPr="00ED36B8">
        <w:rPr>
          <w:rStyle w:val="default"/>
          <w:rFonts w:cs="FrankRuehl" w:hint="cs"/>
          <w:vanish/>
          <w:color w:val="FF0000"/>
          <w:szCs w:val="20"/>
          <w:shd w:val="clear" w:color="auto" w:fill="FFFF99"/>
          <w:rtl/>
        </w:rPr>
        <w:t>מיום 24.12.2017</w:t>
      </w:r>
    </w:p>
    <w:p w:rsidR="00AE1815" w:rsidRPr="00ED36B8" w:rsidRDefault="00AE1815" w:rsidP="00AE1815">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E1815" w:rsidRPr="00ED36B8" w:rsidRDefault="00AE1815" w:rsidP="00AE1815">
      <w:pPr>
        <w:pStyle w:val="P00"/>
        <w:spacing w:before="0"/>
        <w:ind w:left="0" w:right="1134"/>
        <w:rPr>
          <w:rStyle w:val="default"/>
          <w:rFonts w:cs="FrankRuehl"/>
          <w:vanish/>
          <w:szCs w:val="20"/>
          <w:shd w:val="clear" w:color="auto" w:fill="FFFF99"/>
          <w:rtl/>
        </w:rPr>
      </w:pPr>
      <w:hyperlink r:id="rId40"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219</w:t>
      </w:r>
    </w:p>
    <w:p w:rsidR="00AE1815" w:rsidRPr="00991136" w:rsidRDefault="00AE1815" w:rsidP="00991136">
      <w:pPr>
        <w:pStyle w:val="P00"/>
        <w:ind w:left="0" w:right="1134"/>
        <w:rPr>
          <w:rStyle w:val="default"/>
          <w:rFonts w:cs="FrankRuehl"/>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ועדת רישוי נתבים", "הועדה"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ועדה ליד </w:t>
      </w:r>
      <w:r w:rsidRPr="00ED36B8">
        <w:rPr>
          <w:rStyle w:val="default"/>
          <w:rFonts w:cs="FrankRuehl" w:hint="cs"/>
          <w:strike/>
          <w:vanish/>
          <w:sz w:val="22"/>
          <w:szCs w:val="22"/>
          <w:shd w:val="clear" w:color="auto" w:fill="FFFF99"/>
          <w:rtl/>
        </w:rPr>
        <w:t>מנהל אגף</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מנהל רשות</w:t>
      </w:r>
      <w:r w:rsidRPr="00ED36B8">
        <w:rPr>
          <w:rStyle w:val="default"/>
          <w:rFonts w:cs="FrankRuehl" w:hint="cs"/>
          <w:vanish/>
          <w:sz w:val="22"/>
          <w:szCs w:val="22"/>
          <w:shd w:val="clear" w:color="auto" w:fill="FFFF99"/>
          <w:rtl/>
        </w:rPr>
        <w:t xml:space="preserve"> הספנות והנמלים במשרד התחבורה (להלן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המנהל), המורכבת מהמנהל או נציגו ושנ</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 חברים נוספים שאחד </w:t>
      </w:r>
      <w:r w:rsidRPr="00ED36B8">
        <w:rPr>
          <w:rStyle w:val="default"/>
          <w:rFonts w:cs="FrankRuehl" w:hint="cs"/>
          <w:strike/>
          <w:vanish/>
          <w:sz w:val="22"/>
          <w:szCs w:val="22"/>
          <w:shd w:val="clear" w:color="auto" w:fill="FFFF99"/>
          <w:rtl/>
        </w:rPr>
        <w:t>נציג רשות הנמלים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נציג רשות הספנות והנמלים</w:t>
      </w:r>
      <w:r w:rsidRPr="00ED36B8">
        <w:rPr>
          <w:rStyle w:val="default"/>
          <w:rFonts w:cs="FrankRuehl" w:hint="cs"/>
          <w:vanish/>
          <w:sz w:val="22"/>
          <w:szCs w:val="22"/>
          <w:shd w:val="clear" w:color="auto" w:fill="FFFF99"/>
          <w:rtl/>
        </w:rPr>
        <w:t xml:space="preserve"> והשני נציג המעסיק שיעסיק את המועמד לקבלת רשיון נתב;</w:t>
      </w:r>
      <w:bookmarkEnd w:id="79"/>
    </w:p>
    <w:p w:rsidR="00C052B4" w:rsidRDefault="00991136" w:rsidP="00991136">
      <w:pPr>
        <w:pStyle w:val="P00"/>
        <w:spacing w:before="72"/>
        <w:ind w:left="0" w:right="1134"/>
        <w:rPr>
          <w:rStyle w:val="default"/>
          <w:rFonts w:cs="FrankRuehl"/>
          <w:rtl/>
        </w:rPr>
      </w:pPr>
      <w:r>
        <w:rPr>
          <w:lang w:val="he-IL"/>
        </w:rPr>
        <w:pict>
          <v:rect id="_x0000_s1946" style="position:absolute;left:0;text-align:left;margin-left:464.5pt;margin-top:8.05pt;width:75.05pt;height:10pt;z-index:251881472" o:allowincell="f" filled="f" stroked="f" strokecolor="lime" strokeweight=".25pt">
            <v:textbox style="mso-next-textbox:#_x0000_s1946" inset="0,0,0,0">
              <w:txbxContent>
                <w:p w:rsidR="00544414" w:rsidRDefault="00544414" w:rsidP="00991136">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Style w:val="default"/>
          <w:rFonts w:cs="FrankRuehl"/>
          <w:rtl/>
        </w:rPr>
        <w:t>"</w:t>
      </w:r>
      <w:r w:rsidR="00C052B4">
        <w:rPr>
          <w:rStyle w:val="default"/>
          <w:rFonts w:cs="FrankRuehl" w:hint="cs"/>
          <w:rtl/>
        </w:rPr>
        <w:t xml:space="preserve">המעסיק" </w:t>
      </w:r>
      <w:r w:rsidR="00AE1815">
        <w:rPr>
          <w:rStyle w:val="default"/>
          <w:rFonts w:cs="FrankRuehl"/>
          <w:rtl/>
        </w:rPr>
        <w:t>–</w:t>
      </w:r>
      <w:r w:rsidR="00C052B4">
        <w:rPr>
          <w:rStyle w:val="default"/>
          <w:rFonts w:cs="FrankRuehl" w:hint="cs"/>
          <w:rtl/>
        </w:rPr>
        <w:t xml:space="preserve"> כל אחד מאלה: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sidR="00991136">
        <w:rPr>
          <w:rStyle w:val="default"/>
          <w:rFonts w:cs="FrankRuehl" w:hint="cs"/>
          <w:rtl/>
        </w:rPr>
        <w:t xml:space="preserve">רב חובל הנמל שבו המועמד לקבלת רישיון ניתוב עתיד להיות מועסק </w:t>
      </w:r>
      <w:r w:rsidR="00991136">
        <w:rPr>
          <w:rStyle w:val="default"/>
          <w:rFonts w:cs="FrankRuehl"/>
          <w:rtl/>
        </w:rPr>
        <w:t>–</w:t>
      </w:r>
      <w:r w:rsidR="00991136">
        <w:rPr>
          <w:rStyle w:val="default"/>
          <w:rFonts w:cs="FrankRuehl" w:hint="cs"/>
          <w:rtl/>
        </w:rPr>
        <w:t xml:space="preserve"> בנמל המפורט בתקנה 289 לתקנות אלה למעט במיקשר הימי בנמל אשדוד </w:t>
      </w:r>
      <w:r w:rsidR="00991136">
        <w:rPr>
          <w:rStyle w:val="default"/>
          <w:rFonts w:cs="FrankRuehl"/>
          <w:rtl/>
        </w:rPr>
        <w:t>–</w:t>
      </w:r>
      <w:r w:rsidR="00991136">
        <w:rPr>
          <w:rStyle w:val="default"/>
          <w:rFonts w:cs="FrankRuehl" w:hint="cs"/>
          <w:rtl/>
        </w:rPr>
        <w:t xml:space="preserve"> בבקשות לפי תקנה 42(1) עד (3)</w:t>
      </w:r>
      <w:r>
        <w:rPr>
          <w:rStyle w:val="default"/>
          <w:rFonts w:cs="FrankRuehl" w:hint="cs"/>
          <w:rtl/>
        </w:rPr>
        <w:t>;</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sidR="00991136">
        <w:rPr>
          <w:rStyle w:val="default"/>
          <w:rFonts w:cs="FrankRuehl" w:hint="cs"/>
          <w:rtl/>
        </w:rPr>
        <w:t xml:space="preserve">נתב העוסק בפועל בניתוב </w:t>
      </w:r>
      <w:r w:rsidR="00991136">
        <w:rPr>
          <w:rStyle w:val="default"/>
          <w:rFonts w:cs="FrankRuehl"/>
          <w:rtl/>
        </w:rPr>
        <w:t>–</w:t>
      </w:r>
      <w:r w:rsidR="00991136">
        <w:rPr>
          <w:rStyle w:val="default"/>
          <w:rFonts w:cs="FrankRuehl" w:hint="cs"/>
          <w:rtl/>
        </w:rPr>
        <w:t xml:space="preserve"> במיקשר הימי בנמל אשדוד </w:t>
      </w:r>
      <w:r w:rsidR="00991136">
        <w:rPr>
          <w:rStyle w:val="default"/>
          <w:rFonts w:cs="FrankRuehl"/>
          <w:rtl/>
        </w:rPr>
        <w:t>–</w:t>
      </w:r>
      <w:r w:rsidR="00991136">
        <w:rPr>
          <w:rStyle w:val="default"/>
          <w:rFonts w:cs="FrankRuehl" w:hint="cs"/>
          <w:rtl/>
        </w:rPr>
        <w:t xml:space="preserve"> בבקשות לפי תקנה 42(1) עד (3)</w:t>
      </w:r>
      <w:r>
        <w:rPr>
          <w:rStyle w:val="default"/>
          <w:rFonts w:cs="FrankRuehl" w:hint="cs"/>
          <w:rtl/>
        </w:rPr>
        <w:t>;</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sidR="00991136">
        <w:rPr>
          <w:rStyle w:val="default"/>
          <w:rFonts w:cs="FrankRuehl" w:hint="cs"/>
          <w:rtl/>
        </w:rPr>
        <w:t>רב חובל נמל שהממונה על הנמלים מינה אותו להשתתף בדין בבקשות לפי תקנה 42(4) ו-(5)</w:t>
      </w:r>
      <w:r>
        <w:rPr>
          <w:rStyle w:val="default"/>
          <w:rFonts w:cs="FrankRuehl" w:hint="cs"/>
          <w:rtl/>
        </w:rPr>
        <w:t>;</w:t>
      </w:r>
    </w:p>
    <w:p w:rsidR="00991136" w:rsidRPr="00ED36B8" w:rsidRDefault="00991136" w:rsidP="00991136">
      <w:pPr>
        <w:pStyle w:val="P00"/>
        <w:spacing w:before="0"/>
        <w:ind w:left="0" w:right="1134"/>
        <w:rPr>
          <w:rStyle w:val="default"/>
          <w:rFonts w:cs="FrankRuehl"/>
          <w:vanish/>
          <w:color w:val="FF0000"/>
          <w:szCs w:val="20"/>
          <w:shd w:val="clear" w:color="auto" w:fill="FFFF99"/>
          <w:rtl/>
        </w:rPr>
      </w:pPr>
      <w:bookmarkStart w:id="80" w:name="Rov656"/>
      <w:r w:rsidRPr="00ED36B8">
        <w:rPr>
          <w:rStyle w:val="default"/>
          <w:rFonts w:cs="FrankRuehl" w:hint="cs"/>
          <w:vanish/>
          <w:color w:val="FF0000"/>
          <w:szCs w:val="20"/>
          <w:shd w:val="clear" w:color="auto" w:fill="FFFF99"/>
          <w:rtl/>
        </w:rPr>
        <w:t>מיום 24.12.2017</w:t>
      </w:r>
    </w:p>
    <w:p w:rsidR="00991136" w:rsidRPr="00ED36B8" w:rsidRDefault="00991136" w:rsidP="00991136">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991136" w:rsidRPr="00ED36B8" w:rsidRDefault="00991136" w:rsidP="00991136">
      <w:pPr>
        <w:pStyle w:val="P00"/>
        <w:spacing w:before="0"/>
        <w:ind w:left="0" w:right="1134"/>
        <w:rPr>
          <w:rStyle w:val="default"/>
          <w:rFonts w:cs="FrankRuehl"/>
          <w:vanish/>
          <w:szCs w:val="20"/>
          <w:shd w:val="clear" w:color="auto" w:fill="FFFF99"/>
          <w:rtl/>
        </w:rPr>
      </w:pPr>
      <w:hyperlink r:id="rId41"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219</w:t>
      </w:r>
    </w:p>
    <w:p w:rsidR="00991136" w:rsidRPr="00ED36B8" w:rsidRDefault="00991136" w:rsidP="00991136">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החלפת הגדרת "המעסיק"</w:t>
      </w:r>
    </w:p>
    <w:p w:rsidR="00991136" w:rsidRPr="00ED36B8" w:rsidRDefault="00991136" w:rsidP="00991136">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991136" w:rsidRPr="00ED36B8" w:rsidRDefault="00991136" w:rsidP="00991136">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המעסיק"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כל אחד מאלה:</w:t>
      </w:r>
    </w:p>
    <w:p w:rsidR="00991136" w:rsidRPr="00ED36B8" w:rsidRDefault="00991136" w:rsidP="00991136">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נציג רשות הנמלים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בנמל המפורט בתוספת לחוק;</w:t>
      </w:r>
    </w:p>
    <w:p w:rsidR="00991136" w:rsidRPr="00ED36B8" w:rsidRDefault="00991136" w:rsidP="00991136">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הממונה על הנמלים על פי הפקודה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בכל נמל אחר;</w:t>
      </w:r>
    </w:p>
    <w:p w:rsidR="00991136" w:rsidRPr="00ED36B8" w:rsidRDefault="00991136" w:rsidP="00991136">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(3)</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אדם הזכאי לקיים שירותי ניתוב בנמל על פי ד</w:t>
      </w:r>
      <w:r w:rsidRPr="00ED36B8">
        <w:rPr>
          <w:rStyle w:val="default"/>
          <w:rFonts w:cs="FrankRuehl"/>
          <w:strike/>
          <w:vanish/>
          <w:sz w:val="22"/>
          <w:szCs w:val="22"/>
          <w:shd w:val="clear" w:color="auto" w:fill="FFFF99"/>
          <w:rtl/>
        </w:rPr>
        <w:t>י</w:t>
      </w:r>
      <w:r w:rsidRPr="00ED36B8">
        <w:rPr>
          <w:rStyle w:val="default"/>
          <w:rFonts w:cs="FrankRuehl" w:hint="cs"/>
          <w:strike/>
          <w:vanish/>
          <w:sz w:val="22"/>
          <w:szCs w:val="22"/>
          <w:shd w:val="clear" w:color="auto" w:fill="FFFF99"/>
          <w:rtl/>
        </w:rPr>
        <w:t>ן;</w:t>
      </w:r>
    </w:p>
    <w:p w:rsidR="00991136" w:rsidRPr="00991136" w:rsidRDefault="00991136" w:rsidP="00991136">
      <w:pPr>
        <w:pStyle w:val="P22"/>
        <w:spacing w:before="0"/>
        <w:ind w:left="1021" w:right="1134"/>
        <w:rPr>
          <w:rStyle w:val="default"/>
          <w:rFonts w:cs="FrankRuehl"/>
          <w:sz w:val="2"/>
          <w:szCs w:val="2"/>
          <w:rtl/>
        </w:rPr>
      </w:pPr>
      <w:r w:rsidRPr="00ED36B8">
        <w:rPr>
          <w:rStyle w:val="default"/>
          <w:rFonts w:cs="FrankRuehl"/>
          <w:strike/>
          <w:vanish/>
          <w:sz w:val="22"/>
          <w:szCs w:val="22"/>
          <w:shd w:val="clear" w:color="auto" w:fill="FFFF99"/>
          <w:rtl/>
        </w:rPr>
        <w:t>(4)</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אדם המורשה לקיים שירותי ניתוב בנמל על פי הסכם;</w:t>
      </w:r>
      <w:bookmarkEnd w:id="80"/>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נתב" </w:t>
      </w:r>
      <w:r w:rsidR="00AE1815">
        <w:rPr>
          <w:rStyle w:val="default"/>
          <w:rFonts w:cs="FrankRuehl"/>
          <w:rtl/>
        </w:rPr>
        <w:t>–</w:t>
      </w:r>
      <w:r>
        <w:rPr>
          <w:rStyle w:val="default"/>
          <w:rFonts w:cs="FrankRuehl" w:hint="cs"/>
          <w:rtl/>
        </w:rPr>
        <w:t xml:space="preserve"> בעל רשיון;</w:t>
      </w:r>
    </w:p>
    <w:p w:rsidR="00C052B4" w:rsidRDefault="00C052B4">
      <w:pPr>
        <w:pStyle w:val="P00"/>
        <w:spacing w:before="72"/>
        <w:ind w:left="0" w:right="1134"/>
        <w:rPr>
          <w:rStyle w:val="default"/>
          <w:rFonts w:cs="FrankRuehl" w:hint="cs"/>
          <w:rtl/>
        </w:rPr>
      </w:pPr>
      <w:r>
        <w:rPr>
          <w:lang w:val="he-IL"/>
        </w:rPr>
        <w:pict>
          <v:rect id="_x0000_s1075" style="position:absolute;left:0;text-align:left;margin-left:464.5pt;margin-top:8.05pt;width:75.05pt;height:10pt;z-index:251462656" o:allowincell="f" filled="f" stroked="f" strokecolor="lime" strokeweight=".25pt">
            <v:textbox style="mso-next-textbox:#_x0000_s107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 xml:space="preserve">רשיון" </w:t>
      </w:r>
      <w:r w:rsidR="00AE1815">
        <w:rPr>
          <w:rStyle w:val="default"/>
          <w:rFonts w:cs="FrankRuehl"/>
          <w:rtl/>
        </w:rPr>
        <w:t>–</w:t>
      </w:r>
      <w:r>
        <w:rPr>
          <w:rStyle w:val="default"/>
          <w:rFonts w:cs="FrankRuehl" w:hint="cs"/>
          <w:rtl/>
        </w:rPr>
        <w:t xml:space="preserve"> רשיון לשמש נתב שהוצא מכוח סעיף 13 לפקודה;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81" w:name="Rov395"/>
      <w:r w:rsidRPr="00ED36B8">
        <w:rPr>
          <w:rStyle w:val="default"/>
          <w:rFonts w:cs="FrankRuehl" w:hint="cs"/>
          <w:vanish/>
          <w:color w:val="FF0000"/>
          <w:szCs w:val="20"/>
          <w:shd w:val="clear" w:color="auto" w:fill="FFFF99"/>
          <w:rtl/>
        </w:rPr>
        <w:t>מיום 15.10.1998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תשנ"ט-1998</w:t>
      </w:r>
    </w:p>
    <w:p w:rsidR="00C052B4" w:rsidRPr="00ED36B8" w:rsidRDefault="00C052B4">
      <w:pPr>
        <w:pStyle w:val="P00"/>
        <w:spacing w:before="0"/>
        <w:ind w:left="0" w:right="1134"/>
        <w:rPr>
          <w:rStyle w:val="default"/>
          <w:rFonts w:cs="FrankRuehl" w:hint="cs"/>
          <w:vanish/>
          <w:szCs w:val="20"/>
          <w:shd w:val="clear" w:color="auto" w:fill="FFFF99"/>
          <w:rtl/>
        </w:rPr>
      </w:pPr>
      <w:hyperlink r:id="rId42" w:history="1">
        <w:r w:rsidRPr="00ED36B8">
          <w:rPr>
            <w:rStyle w:val="Hyperlink"/>
            <w:rFonts w:hint="cs"/>
            <w:vanish/>
            <w:szCs w:val="20"/>
            <w:shd w:val="clear" w:color="auto" w:fill="FFFF99"/>
            <w:rtl/>
          </w:rPr>
          <w:t>ק"ת תשנ"ט מס' 5931</w:t>
        </w:r>
      </w:hyperlink>
      <w:r w:rsidRPr="00ED36B8">
        <w:rPr>
          <w:rStyle w:val="default"/>
          <w:rFonts w:cs="FrankRuehl" w:hint="cs"/>
          <w:vanish/>
          <w:szCs w:val="20"/>
          <w:shd w:val="clear" w:color="auto" w:fill="FFFF99"/>
          <w:rtl/>
        </w:rPr>
        <w:t xml:space="preserve"> מיום 15.10.1998 עמ' 26</w:t>
      </w:r>
    </w:p>
    <w:p w:rsidR="00C052B4" w:rsidRDefault="00C052B4">
      <w:pPr>
        <w:pStyle w:val="P00"/>
        <w:ind w:left="0" w:right="1134"/>
        <w:rPr>
          <w:rStyle w:val="default"/>
          <w:rFonts w:cs="FrankRuehl" w:hint="cs"/>
          <w:sz w:val="2"/>
          <w:szCs w:val="2"/>
          <w:rtl/>
        </w:rPr>
      </w:pPr>
      <w:r w:rsidRPr="00ED36B8">
        <w:rPr>
          <w:rStyle w:val="default"/>
          <w:rFonts w:cs="FrankRuehl" w:hint="cs"/>
          <w:vanish/>
          <w:sz w:val="22"/>
          <w:szCs w:val="22"/>
          <w:shd w:val="clear" w:color="auto" w:fill="FFFF99"/>
          <w:rtl/>
        </w:rPr>
        <w:tab/>
        <w:t xml:space="preserve">"רשיון" </w:t>
      </w:r>
      <w:r w:rsidR="002A193A"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רשיון לשמש נתב שהוצא מכוח </w:t>
      </w:r>
      <w:r w:rsidRPr="00ED36B8">
        <w:rPr>
          <w:rStyle w:val="default"/>
          <w:rFonts w:cs="FrankRuehl" w:hint="cs"/>
          <w:strike/>
          <w:vanish/>
          <w:sz w:val="22"/>
          <w:szCs w:val="22"/>
          <w:shd w:val="clear" w:color="auto" w:fill="FFFF99"/>
          <w:rtl/>
        </w:rPr>
        <w:t>סעיף 12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13 לפקודה</w:t>
      </w:r>
      <w:r w:rsidRPr="00ED36B8">
        <w:rPr>
          <w:rStyle w:val="default"/>
          <w:rFonts w:cs="FrankRuehl" w:hint="cs"/>
          <w:vanish/>
          <w:sz w:val="22"/>
          <w:szCs w:val="22"/>
          <w:shd w:val="clear" w:color="auto" w:fill="FFFF99"/>
          <w:rtl/>
        </w:rPr>
        <w:t>;</w:t>
      </w:r>
      <w:bookmarkEnd w:id="81"/>
    </w:p>
    <w:p w:rsidR="00C052B4" w:rsidRDefault="00C052B4">
      <w:pPr>
        <w:pStyle w:val="P00"/>
        <w:spacing w:before="72"/>
        <w:ind w:left="0" w:right="1134"/>
        <w:rPr>
          <w:rStyle w:val="default"/>
          <w:rFonts w:cs="FrankRuehl" w:hint="cs"/>
          <w:rtl/>
        </w:rPr>
      </w:pPr>
      <w:r>
        <w:rPr>
          <w:lang w:val="he-IL"/>
        </w:rPr>
        <w:pict>
          <v:rect id="_x0000_s1076" style="position:absolute;left:0;text-align:left;margin-left:464.5pt;margin-top:8.05pt;width:75.05pt;height:10pt;z-index:251463680" o:allowincell="f" filled="f" stroked="f" strokecolor="lime" strokeweight=".25pt">
            <v:textbox style="mso-next-textbox:#_x0000_s107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tl/>
        </w:rPr>
        <w:tab/>
      </w:r>
      <w:r>
        <w:rPr>
          <w:rStyle w:val="default"/>
          <w:rFonts w:cs="FrankRuehl"/>
          <w:rtl/>
        </w:rPr>
        <w:t>"</w:t>
      </w:r>
      <w:r>
        <w:rPr>
          <w:rStyle w:val="default"/>
          <w:rFonts w:cs="FrankRuehl" w:hint="cs"/>
          <w:rtl/>
        </w:rPr>
        <w:t xml:space="preserve">גוררת" </w:t>
      </w:r>
      <w:r w:rsidR="00AE1815">
        <w:rPr>
          <w:rStyle w:val="default"/>
          <w:rFonts w:cs="FrankRuehl"/>
          <w:rtl/>
        </w:rPr>
        <w:t>–</w:t>
      </w:r>
      <w:r>
        <w:rPr>
          <w:rStyle w:val="default"/>
          <w:rFonts w:cs="FrankRuehl" w:hint="cs"/>
          <w:rtl/>
        </w:rPr>
        <w:t xml:space="preserve"> כמשמעותה בתקנות הנמלים (ימאים), תשל"ב-1971.</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82" w:name="Rov396"/>
      <w:r w:rsidRPr="00ED36B8">
        <w:rPr>
          <w:rStyle w:val="default"/>
          <w:rFonts w:cs="FrankRuehl" w:hint="cs"/>
          <w:vanish/>
          <w:color w:val="FF0000"/>
          <w:szCs w:val="20"/>
          <w:shd w:val="clear" w:color="auto" w:fill="FFFF99"/>
          <w:rtl/>
        </w:rPr>
        <w:t>מיום 2.7.1972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תשל"ב-1972</w:t>
      </w:r>
    </w:p>
    <w:p w:rsidR="00C052B4" w:rsidRPr="00ED36B8" w:rsidRDefault="00C052B4">
      <w:pPr>
        <w:pStyle w:val="P00"/>
        <w:spacing w:before="0"/>
        <w:ind w:left="0" w:right="1134"/>
        <w:rPr>
          <w:rStyle w:val="default"/>
          <w:rFonts w:cs="FrankRuehl" w:hint="cs"/>
          <w:vanish/>
          <w:szCs w:val="20"/>
          <w:shd w:val="clear" w:color="auto" w:fill="FFFF99"/>
          <w:rtl/>
        </w:rPr>
      </w:pPr>
      <w:hyperlink r:id="rId43" w:history="1">
        <w:r w:rsidRPr="00ED36B8">
          <w:rPr>
            <w:rStyle w:val="Hyperlink"/>
            <w:rFonts w:hint="cs"/>
            <w:vanish/>
            <w:szCs w:val="20"/>
            <w:shd w:val="clear" w:color="auto" w:fill="FFFF99"/>
            <w:rtl/>
          </w:rPr>
          <w:t>ק"ת תשל"ב מס' 2867</w:t>
        </w:r>
      </w:hyperlink>
      <w:r w:rsidRPr="00ED36B8">
        <w:rPr>
          <w:rStyle w:val="default"/>
          <w:rFonts w:cs="FrankRuehl" w:hint="cs"/>
          <w:vanish/>
          <w:szCs w:val="20"/>
          <w:shd w:val="clear" w:color="auto" w:fill="FFFF99"/>
          <w:rtl/>
        </w:rPr>
        <w:t xml:space="preserve"> מיום 2.7.1972 עמ' 1371</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"גוררת"</w:t>
      </w:r>
      <w:bookmarkEnd w:id="82"/>
    </w:p>
    <w:p w:rsidR="00C052B4" w:rsidRDefault="00C052B4">
      <w:pPr>
        <w:pStyle w:val="P00"/>
        <w:spacing w:before="72"/>
        <w:ind w:left="0" w:right="1134"/>
        <w:rPr>
          <w:rStyle w:val="default"/>
          <w:rFonts w:cs="FrankRuehl"/>
          <w:rtl/>
        </w:rPr>
      </w:pPr>
      <w:bookmarkStart w:id="83" w:name="Seif38"/>
      <w:bookmarkEnd w:id="83"/>
      <w:r>
        <w:rPr>
          <w:lang w:val="he-IL"/>
        </w:rPr>
        <w:pict>
          <v:rect id="_x0000_s1077" style="position:absolute;left:0;text-align:left;margin-left:464.5pt;margin-top:8.05pt;width:75.05pt;height:10pt;z-index:251464704" o:allowincell="f" filled="f" stroked="f" strokecolor="lime" strokeweight=".25pt">
            <v:textbox style="mso-next-textbox:#_x0000_s1077"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וגי רשיונות</w:t>
                  </w:r>
                </w:p>
              </w:txbxContent>
            </v:textbox>
            <w10:anchorlock/>
          </v:rect>
        </w:pict>
      </w:r>
      <w:r>
        <w:rPr>
          <w:rStyle w:val="big-number"/>
          <w:rFonts w:cs="Miriam"/>
          <w:rtl/>
        </w:rPr>
        <w:t>38.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רשיון יהיה זמ</w:t>
      </w:r>
      <w:r>
        <w:rPr>
          <w:rStyle w:val="default"/>
          <w:rFonts w:cs="FrankRuehl"/>
          <w:rtl/>
        </w:rPr>
        <w:t>נ</w:t>
      </w:r>
      <w:r>
        <w:rPr>
          <w:rStyle w:val="default"/>
          <w:rFonts w:cs="FrankRuehl" w:hint="cs"/>
          <w:rtl/>
        </w:rPr>
        <w:t>י או קבוע.</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תקפו של רשיון זמני הוא לשנתיים מיום הוצאתו.</w:t>
      </w:r>
    </w:p>
    <w:p w:rsidR="00C052B4" w:rsidRDefault="00C052B4">
      <w:pPr>
        <w:pStyle w:val="P00"/>
        <w:spacing w:before="72"/>
        <w:ind w:left="0" w:right="1134"/>
        <w:rPr>
          <w:rStyle w:val="default"/>
          <w:rFonts w:cs="FrankRuehl"/>
          <w:rtl/>
        </w:rPr>
      </w:pPr>
      <w:bookmarkStart w:id="84" w:name="Seif39"/>
      <w:bookmarkEnd w:id="84"/>
      <w:r>
        <w:rPr>
          <w:lang w:val="he-IL"/>
        </w:rPr>
        <w:pict>
          <v:rect id="_x0000_s1078" style="position:absolute;left:0;text-align:left;margin-left:464.5pt;margin-top:8.05pt;width:75.05pt;height:10pt;z-index:251465728" o:allowincell="f" filled="f" stroked="f" strokecolor="lime" strokeweight=".25pt">
            <v:textbox style="mso-next-textbox:#_x0000_s1078"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גשת בקשה לרשיון</w:t>
                  </w:r>
                </w:p>
              </w:txbxContent>
            </v:textbox>
            <w10:anchorlock/>
          </v:rect>
        </w:pict>
      </w:r>
      <w:r>
        <w:rPr>
          <w:rStyle w:val="big-number"/>
          <w:rFonts w:cs="Miriam"/>
          <w:rtl/>
        </w:rPr>
        <w:t>39.</w:t>
      </w:r>
      <w:r>
        <w:rPr>
          <w:rStyle w:val="big-number"/>
          <w:rFonts w:cs="Miriam"/>
          <w:rtl/>
        </w:rPr>
        <w:tab/>
      </w:r>
      <w:r>
        <w:rPr>
          <w:rStyle w:val="default"/>
          <w:rFonts w:cs="FrankRuehl"/>
          <w:rtl/>
        </w:rPr>
        <w:t>ב</w:t>
      </w:r>
      <w:r>
        <w:rPr>
          <w:rStyle w:val="default"/>
          <w:rFonts w:cs="FrankRuehl" w:hint="cs"/>
          <w:rtl/>
        </w:rPr>
        <w:t xml:space="preserve">קשה למתן רשיון תוגש לשר התחבורה (להלן בפרק זה </w:t>
      </w:r>
      <w:r w:rsidR="00991136">
        <w:rPr>
          <w:rStyle w:val="default"/>
          <w:rFonts w:cs="FrankRuehl"/>
          <w:rtl/>
        </w:rPr>
        <w:t>–</w:t>
      </w:r>
      <w:r>
        <w:rPr>
          <w:rStyle w:val="default"/>
          <w:rFonts w:cs="FrankRuehl" w:hint="cs"/>
          <w:rtl/>
        </w:rPr>
        <w:t xml:space="preserve"> השר) באמצעות הועדה, על גבי טופס שהיא קבעה.</w:t>
      </w:r>
    </w:p>
    <w:p w:rsidR="00991136" w:rsidRDefault="00991136" w:rsidP="00991136">
      <w:pPr>
        <w:pStyle w:val="P00"/>
        <w:spacing w:before="72"/>
        <w:ind w:left="0" w:right="1134"/>
        <w:rPr>
          <w:rStyle w:val="default"/>
          <w:rFonts w:cs="FrankRuehl"/>
          <w:rtl/>
        </w:rPr>
      </w:pPr>
      <w:bookmarkStart w:id="85" w:name="Seif264"/>
      <w:bookmarkEnd w:id="85"/>
      <w:r>
        <w:rPr>
          <w:lang w:val="he-IL"/>
        </w:rPr>
        <w:pict>
          <v:rect id="_x0000_s1947" style="position:absolute;left:0;text-align:left;margin-left:464.5pt;margin-top:8.05pt;width:75.05pt;height:18.35pt;z-index:251882496" o:allowincell="f" filled="f" stroked="f" strokecolor="lime" strokeweight=".25pt">
            <v:textbox style="mso-next-textbox:#_x0000_s1947" inset="0,0,0,0">
              <w:txbxContent>
                <w:p w:rsidR="00544414" w:rsidRDefault="00544414" w:rsidP="00991136">
                  <w:pPr>
                    <w:spacing w:line="160" w:lineRule="exact"/>
                    <w:jc w:val="left"/>
                    <w:rPr>
                      <w:rFonts w:cs="Miriam"/>
                      <w:szCs w:val="18"/>
                      <w:rtl/>
                    </w:rPr>
                  </w:pPr>
                  <w:r>
                    <w:rPr>
                      <w:rFonts w:cs="Miriam" w:hint="cs"/>
                      <w:szCs w:val="18"/>
                      <w:rtl/>
                    </w:rPr>
                    <w:t>תנאי כשירות כללית</w:t>
                  </w:r>
                </w:p>
                <w:p w:rsidR="00544414" w:rsidRDefault="00544414" w:rsidP="00991136">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39</w:t>
      </w:r>
      <w:r>
        <w:rPr>
          <w:rStyle w:val="default"/>
          <w:rFonts w:cs="FrankRuehl" w:hint="cs"/>
          <w:rtl/>
        </w:rPr>
        <w:t>א</w:t>
      </w:r>
      <w:r w:rsidRPr="00991136">
        <w:rPr>
          <w:rStyle w:val="default"/>
          <w:rFonts w:cs="FrankRuehl"/>
          <w:rtl/>
        </w:rPr>
        <w:t>.</w:t>
      </w:r>
      <w:r w:rsidRPr="00991136">
        <w:rPr>
          <w:rStyle w:val="default"/>
          <w:rFonts w:cs="FrankRuehl"/>
          <w:rtl/>
        </w:rPr>
        <w:tab/>
      </w:r>
      <w:r w:rsidR="00417F59">
        <w:rPr>
          <w:rStyle w:val="default"/>
          <w:rFonts w:cs="FrankRuehl" w:hint="cs"/>
          <w:rtl/>
        </w:rPr>
        <w:t>תנאי הכשירות הכללית לתפקיד נתב הם:</w:t>
      </w:r>
    </w:p>
    <w:p w:rsidR="00417F59" w:rsidRDefault="00417F59" w:rsidP="00417F5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תעודת הסמכה מוכרת ותקפה לרב חובל, לפי תקנה 20(1)(א) ופרק ד' לתקנות הספנות (ימאים);</w:t>
      </w:r>
    </w:p>
    <w:p w:rsidR="00417F59" w:rsidRDefault="00417F59" w:rsidP="00417F59">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7056DC">
        <w:rPr>
          <w:rStyle w:val="default"/>
          <w:rFonts w:cs="FrankRuehl" w:hint="cs"/>
          <w:rtl/>
        </w:rPr>
        <w:t>שירת באנייה בתפקיד קברניט כלי שיט, שתפוסתו ברוטו עולה על 3,000 טון ועסק בהפלגות בין-לאומיות במשך 24 חודשים לפחות או שירת בתפקיד קברניט בכלי שיט כאמור במשך 15 חודשים לפחות ונוסף על כך שירת במשך 24 חודשים לפחות בתפקיד קברניט גוררת;</w:t>
      </w:r>
    </w:p>
    <w:p w:rsidR="007056DC" w:rsidRDefault="007056DC" w:rsidP="00417F5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הוא בעל תעודה רפואית תקפה מאת רופא מורשה או מוסד רפואי מוסמך, המעידה על כושר גופני מתאים של המבקש לשמש בתפקיד נתב; לעניין זה, "מוסד רפואי מוסמך" ו"רופא מורשה" </w:t>
      </w:r>
      <w:r>
        <w:rPr>
          <w:rStyle w:val="default"/>
          <w:rFonts w:cs="FrankRuehl"/>
          <w:rtl/>
        </w:rPr>
        <w:t>–</w:t>
      </w:r>
      <w:r>
        <w:rPr>
          <w:rStyle w:val="default"/>
          <w:rFonts w:cs="FrankRuehl" w:hint="cs"/>
          <w:rtl/>
        </w:rPr>
        <w:t xml:space="preserve"> כהגדרתם בתקנה 52 לתקנות הספנות (ימאים).</w:t>
      </w:r>
    </w:p>
    <w:p w:rsidR="00991136" w:rsidRPr="00ED36B8" w:rsidRDefault="00991136" w:rsidP="00991136">
      <w:pPr>
        <w:pStyle w:val="P00"/>
        <w:spacing w:before="0"/>
        <w:ind w:left="0" w:right="1134"/>
        <w:rPr>
          <w:rStyle w:val="default"/>
          <w:rFonts w:cs="FrankRuehl"/>
          <w:vanish/>
          <w:color w:val="FF0000"/>
          <w:szCs w:val="20"/>
          <w:shd w:val="clear" w:color="auto" w:fill="FFFF99"/>
          <w:rtl/>
        </w:rPr>
      </w:pPr>
      <w:bookmarkStart w:id="86" w:name="Rov657"/>
      <w:r w:rsidRPr="00ED36B8">
        <w:rPr>
          <w:rStyle w:val="default"/>
          <w:rFonts w:cs="FrankRuehl" w:hint="cs"/>
          <w:vanish/>
          <w:color w:val="FF0000"/>
          <w:szCs w:val="20"/>
          <w:shd w:val="clear" w:color="auto" w:fill="FFFF99"/>
          <w:rtl/>
        </w:rPr>
        <w:t>מיום 24.12.2017</w:t>
      </w:r>
    </w:p>
    <w:p w:rsidR="00991136" w:rsidRPr="00ED36B8" w:rsidRDefault="00991136" w:rsidP="00991136">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991136" w:rsidRPr="00ED36B8" w:rsidRDefault="00991136" w:rsidP="00991136">
      <w:pPr>
        <w:pStyle w:val="P00"/>
        <w:spacing w:before="0"/>
        <w:ind w:left="0" w:right="1134"/>
        <w:rPr>
          <w:rStyle w:val="default"/>
          <w:rFonts w:cs="FrankRuehl"/>
          <w:vanish/>
          <w:szCs w:val="20"/>
          <w:shd w:val="clear" w:color="auto" w:fill="FFFF99"/>
          <w:rtl/>
        </w:rPr>
      </w:pPr>
      <w:hyperlink r:id="rId44"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219</w:t>
      </w:r>
    </w:p>
    <w:p w:rsidR="00991136" w:rsidRPr="007056DC" w:rsidRDefault="00991136" w:rsidP="007056DC">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תקנה 39א</w:t>
      </w:r>
      <w:bookmarkEnd w:id="86"/>
    </w:p>
    <w:p w:rsidR="00C052B4" w:rsidRDefault="00C052B4">
      <w:pPr>
        <w:pStyle w:val="P00"/>
        <w:spacing w:before="72"/>
        <w:ind w:left="0" w:right="1134"/>
        <w:rPr>
          <w:rStyle w:val="default"/>
          <w:rFonts w:cs="FrankRuehl"/>
          <w:rtl/>
        </w:rPr>
      </w:pPr>
      <w:bookmarkStart w:id="87" w:name="Seif40"/>
      <w:bookmarkEnd w:id="87"/>
      <w:r>
        <w:rPr>
          <w:lang w:val="he-IL"/>
        </w:rPr>
        <w:pict>
          <v:rect id="_x0000_s1079" style="position:absolute;left:0;text-align:left;margin-left:464.5pt;margin-top:8.05pt;width:75.05pt;height:20pt;z-index:251466752" o:allowincell="f" filled="f" stroked="f" strokecolor="lime" strokeweight=".25pt">
            <v:textbox style="mso-next-textbox:#_x0000_s1079"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קשה לרשיון זמני</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Style w:val="big-number"/>
          <w:rFonts w:cs="Miriam"/>
          <w:rtl/>
        </w:rPr>
        <w:t>40.</w:t>
      </w:r>
      <w:r>
        <w:rPr>
          <w:rStyle w:val="big-number"/>
          <w:rFonts w:cs="Miriam"/>
          <w:rtl/>
        </w:rPr>
        <w:tab/>
      </w:r>
      <w:r>
        <w:rPr>
          <w:rStyle w:val="default"/>
          <w:rFonts w:cs="FrankRuehl"/>
          <w:rtl/>
        </w:rPr>
        <w:t>ל</w:t>
      </w:r>
      <w:r>
        <w:rPr>
          <w:rStyle w:val="default"/>
          <w:rFonts w:cs="FrankRuehl" w:hint="cs"/>
          <w:rtl/>
        </w:rPr>
        <w:t xml:space="preserve">בקשה למתן רשיון זמני יצרף המבקש </w:t>
      </w:r>
      <w:r w:rsidR="009B7647">
        <w:rPr>
          <w:rStyle w:val="default"/>
          <w:rFonts w:cs="FrankRuehl"/>
          <w:rtl/>
        </w:rPr>
        <w:t>–</w:t>
      </w:r>
    </w:p>
    <w:p w:rsidR="00C052B4" w:rsidRDefault="007056DC" w:rsidP="007056DC">
      <w:pPr>
        <w:pStyle w:val="P22"/>
        <w:tabs>
          <w:tab w:val="left" w:pos="624"/>
          <w:tab w:val="left" w:pos="1021"/>
        </w:tabs>
        <w:spacing w:before="72"/>
        <w:ind w:left="624" w:right="1134"/>
        <w:rPr>
          <w:rStyle w:val="default"/>
          <w:rFonts w:cs="FrankRuehl"/>
          <w:rtl/>
        </w:rPr>
      </w:pPr>
      <w:r w:rsidRPr="007056DC">
        <w:rPr>
          <w:rStyle w:val="default"/>
          <w:rFonts w:cs="FrankRuehl"/>
          <w:rtl/>
        </w:rPr>
        <w:pict>
          <v:shape id="_x0000_s1949" type="#_x0000_t202" style="position:absolute;left:0;text-align:left;margin-left:470.25pt;margin-top:7.1pt;width:1in;height:11.2pt;z-index:251884544" filled="f" stroked="f">
            <v:textbox inset="1mm,0,1mm,0">
              <w:txbxContent>
                <w:p w:rsidR="00544414" w:rsidRDefault="00544414" w:rsidP="007056DC">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w:t>
      </w:r>
      <w:r w:rsidR="00C052B4">
        <w:rPr>
          <w:rStyle w:val="default"/>
          <w:rFonts w:cs="FrankRuehl"/>
          <w:rtl/>
        </w:rPr>
        <w:t>1)</w:t>
      </w:r>
      <w:r w:rsidR="00C052B4">
        <w:rPr>
          <w:rStyle w:val="default"/>
          <w:rFonts w:cs="FrankRuehl"/>
          <w:rtl/>
        </w:rPr>
        <w:tab/>
      </w:r>
      <w:r w:rsidRPr="007056DC">
        <w:rPr>
          <w:rStyle w:val="default"/>
          <w:rFonts w:cs="FrankRuehl" w:hint="cs"/>
          <w:rtl/>
        </w:rPr>
        <w:t>מסמכים המעידים על עמידתו של המבקש בתנאי הכשירות הכללית כמפורט בתקנה 39א</w:t>
      </w:r>
      <w:r w:rsidR="00C052B4">
        <w:rPr>
          <w:rStyle w:val="default"/>
          <w:rFonts w:cs="FrankRuehl" w:hint="cs"/>
          <w:rtl/>
        </w:rPr>
        <w:t>;</w:t>
      </w:r>
    </w:p>
    <w:p w:rsidR="00C052B4" w:rsidRDefault="00C052B4" w:rsidP="007056DC">
      <w:pPr>
        <w:pStyle w:val="P22"/>
        <w:tabs>
          <w:tab w:val="left" w:pos="624"/>
          <w:tab w:val="left" w:pos="1021"/>
        </w:tabs>
        <w:spacing w:before="72"/>
        <w:ind w:left="624" w:right="1134"/>
        <w:rPr>
          <w:rStyle w:val="default"/>
          <w:rFonts w:cs="FrankRuehl"/>
          <w:rtl/>
        </w:rPr>
      </w:pPr>
      <w:r>
        <w:rPr>
          <w:lang w:val="he-IL"/>
        </w:rPr>
        <w:pict>
          <v:rect id="_x0000_s1080" style="position:absolute;left:0;text-align:left;margin-left:464.5pt;margin-top:8.05pt;width:75.05pt;height:10pt;z-index:251467776" o:allowincell="f" filled="f" stroked="f" strokecolor="lime" strokeweight=".25pt">
            <v:textbox style="mso-next-textbox:#_x0000_s1080"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אישור מאת המעסיק כי המבקש עבר במשך חדשיים התמחות בניתוב בנמל כמשמעותו בפקודה או אישור מאת המנהל שהמבקש עבר התמחות בניתוב בנמל מחוץ לישראל בתנאים שאישרה ועדת רישוי </w:t>
      </w:r>
      <w:r>
        <w:rPr>
          <w:rStyle w:val="default"/>
          <w:rFonts w:cs="FrankRuehl"/>
          <w:rtl/>
        </w:rPr>
        <w:t>נ</w:t>
      </w:r>
      <w:r>
        <w:rPr>
          <w:rStyle w:val="default"/>
          <w:rFonts w:cs="FrankRuehl" w:hint="cs"/>
          <w:rtl/>
        </w:rPr>
        <w:t>תבים;</w:t>
      </w:r>
    </w:p>
    <w:p w:rsidR="00C052B4" w:rsidRDefault="00C052B4" w:rsidP="007056D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אישור המעסיק על נכונותו להעסיק את המבקש לתקופת נסיון או לתקופה אחרת בתפקיד נתב;</w:t>
      </w:r>
    </w:p>
    <w:p w:rsidR="00C052B4" w:rsidRDefault="007056DC" w:rsidP="007056DC">
      <w:pPr>
        <w:pStyle w:val="P22"/>
        <w:tabs>
          <w:tab w:val="left" w:pos="624"/>
          <w:tab w:val="left" w:pos="1021"/>
        </w:tabs>
        <w:spacing w:before="72"/>
        <w:ind w:left="624" w:right="1134"/>
        <w:rPr>
          <w:rStyle w:val="default"/>
          <w:rFonts w:cs="FrankRuehl"/>
          <w:rtl/>
        </w:rPr>
      </w:pPr>
      <w:r>
        <w:rPr>
          <w:rtl/>
          <w:lang w:val="he-IL"/>
        </w:rPr>
        <w:pict>
          <v:shape id="_x0000_s1948" type="#_x0000_t202" style="position:absolute;left:0;text-align:left;margin-left:470.25pt;margin-top:7.1pt;width:1in;height:11.2pt;z-index:251883520" filled="f" stroked="f">
            <v:textbox inset="1mm,0,1mm,0">
              <w:txbxContent>
                <w:p w:rsidR="00544414" w:rsidRDefault="00544414" w:rsidP="007056DC">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w:t>
      </w:r>
      <w:r w:rsidR="00C052B4">
        <w:rPr>
          <w:rStyle w:val="default"/>
          <w:rFonts w:cs="FrankRuehl"/>
          <w:rtl/>
        </w:rPr>
        <w:t>4)</w:t>
      </w:r>
      <w:r w:rsidR="00C052B4">
        <w:rPr>
          <w:rStyle w:val="default"/>
          <w:rFonts w:cs="FrankRuehl"/>
          <w:rtl/>
        </w:rPr>
        <w:tab/>
      </w:r>
      <w:r>
        <w:rPr>
          <w:rStyle w:val="default"/>
          <w:rFonts w:cs="FrankRuehl" w:hint="cs"/>
          <w:rtl/>
        </w:rPr>
        <w:t>(נמחקה)</w:t>
      </w:r>
      <w:r w:rsidR="00C052B4">
        <w:rPr>
          <w:rStyle w:val="default"/>
          <w:rFonts w:cs="FrankRuehl" w:hint="cs"/>
          <w:rtl/>
        </w:rPr>
        <w:t>;</w:t>
      </w:r>
    </w:p>
    <w:p w:rsidR="00C052B4" w:rsidRDefault="00C052B4" w:rsidP="007056DC">
      <w:pPr>
        <w:pStyle w:val="P22"/>
        <w:tabs>
          <w:tab w:val="left" w:pos="624"/>
          <w:tab w:val="left" w:pos="1021"/>
        </w:tabs>
        <w:spacing w:before="72"/>
        <w:ind w:left="624" w:right="1134"/>
        <w:rPr>
          <w:rStyle w:val="default"/>
          <w:rFonts w:cs="FrankRuehl" w:hint="cs"/>
          <w:rtl/>
        </w:rPr>
      </w:pPr>
      <w:r>
        <w:rPr>
          <w:rtl/>
          <w:lang w:val="he-IL"/>
        </w:rPr>
        <w:pict>
          <v:shape id="_x0000_s1791" type="#_x0000_t202" style="position:absolute;left:0;text-align:left;margin-left:470.25pt;margin-top:7.1pt;width:1in;height:11.2pt;z-index:251819008"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(5)</w:t>
      </w:r>
      <w:r>
        <w:rPr>
          <w:rStyle w:val="default"/>
          <w:rFonts w:cs="FrankRuehl"/>
          <w:rtl/>
        </w:rPr>
        <w:tab/>
      </w:r>
      <w:r w:rsidR="007056DC">
        <w:rPr>
          <w:rStyle w:val="default"/>
          <w:rFonts w:cs="FrankRuehl" w:hint="cs"/>
          <w:rtl/>
        </w:rPr>
        <w:t>(נמחקה)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88" w:name="Rov658"/>
      <w:r w:rsidRPr="00ED36B8">
        <w:rPr>
          <w:rStyle w:val="default"/>
          <w:rFonts w:cs="FrankRuehl" w:hint="cs"/>
          <w:vanish/>
          <w:color w:val="FF0000"/>
          <w:szCs w:val="20"/>
          <w:shd w:val="clear" w:color="auto" w:fill="FFFF99"/>
          <w:rtl/>
        </w:rPr>
        <w:t>מיום 2.7.1972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תשל"ב-1972</w:t>
      </w:r>
    </w:p>
    <w:p w:rsidR="00C052B4" w:rsidRPr="00ED36B8" w:rsidRDefault="00C052B4">
      <w:pPr>
        <w:pStyle w:val="P00"/>
        <w:spacing w:before="0"/>
        <w:ind w:left="0" w:right="1134"/>
        <w:rPr>
          <w:rStyle w:val="default"/>
          <w:rFonts w:cs="FrankRuehl" w:hint="cs"/>
          <w:vanish/>
          <w:szCs w:val="20"/>
          <w:shd w:val="clear" w:color="auto" w:fill="FFFF99"/>
          <w:rtl/>
        </w:rPr>
      </w:pPr>
      <w:hyperlink r:id="rId45" w:history="1">
        <w:r w:rsidRPr="00ED36B8">
          <w:rPr>
            <w:rStyle w:val="Hyperlink"/>
            <w:rFonts w:hint="cs"/>
            <w:vanish/>
            <w:szCs w:val="20"/>
            <w:shd w:val="clear" w:color="auto" w:fill="FFFF99"/>
            <w:rtl/>
          </w:rPr>
          <w:t>ק"ת תשל"ב מס' 2867</w:t>
        </w:r>
      </w:hyperlink>
      <w:r w:rsidRPr="00ED36B8">
        <w:rPr>
          <w:rStyle w:val="default"/>
          <w:rFonts w:cs="FrankRuehl" w:hint="cs"/>
          <w:vanish/>
          <w:szCs w:val="20"/>
          <w:shd w:val="clear" w:color="auto" w:fill="FFFF99"/>
          <w:rtl/>
        </w:rPr>
        <w:t xml:space="preserve"> מיום 2.7.1972 עמ' 1371</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40.</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 xml:space="preserve">בקשה למתן רשיון זמני יצרף המבקש </w:t>
      </w:r>
      <w:r w:rsidR="007056DC" w:rsidRPr="00ED36B8">
        <w:rPr>
          <w:rStyle w:val="default"/>
          <w:rFonts w:cs="FrankRuehl"/>
          <w:vanish/>
          <w:sz w:val="22"/>
          <w:szCs w:val="22"/>
          <w:shd w:val="clear" w:color="auto" w:fill="FFFF99"/>
          <w:rtl/>
        </w:rPr>
        <w:t>–</w:t>
      </w:r>
    </w:p>
    <w:p w:rsidR="00C052B4" w:rsidRPr="00ED36B8" w:rsidRDefault="00C052B4" w:rsidP="007056DC">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תעודת הסמכתו כרב-חובל בהתאם לתקנות הנמלים (ימאים), תש"ך-1960, או תעודת הסמכה לרב חובל שניתנה במדינת חוץ שהוכרה על ידי המועצה כמשמעותה בתקנות האמורות;</w:t>
      </w:r>
    </w:p>
    <w:p w:rsidR="00C052B4" w:rsidRPr="00ED36B8" w:rsidRDefault="00C052B4" w:rsidP="007056DC">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(1)</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ת</w:t>
      </w:r>
      <w:r w:rsidRPr="00ED36B8">
        <w:rPr>
          <w:rStyle w:val="default"/>
          <w:rFonts w:cs="FrankRuehl"/>
          <w:vanish/>
          <w:sz w:val="22"/>
          <w:szCs w:val="22"/>
          <w:u w:val="single"/>
          <w:shd w:val="clear" w:color="auto" w:fill="FFFF99"/>
          <w:rtl/>
        </w:rPr>
        <w:t>ע</w:t>
      </w:r>
      <w:r w:rsidRPr="00ED36B8">
        <w:rPr>
          <w:rStyle w:val="default"/>
          <w:rFonts w:cs="FrankRuehl" w:hint="cs"/>
          <w:vanish/>
          <w:sz w:val="22"/>
          <w:szCs w:val="22"/>
          <w:u w:val="single"/>
          <w:shd w:val="clear" w:color="auto" w:fill="FFFF99"/>
          <w:rtl/>
        </w:rPr>
        <w:t>ודת הסמכה מוכרת כרב-חובל כמשמעותה בתקנות הנמלים (ימאים), תשל"ב-1971;</w:t>
      </w:r>
    </w:p>
    <w:p w:rsidR="00C052B4" w:rsidRPr="00ED36B8" w:rsidRDefault="00C052B4" w:rsidP="007056DC">
      <w:pPr>
        <w:pStyle w:val="P22"/>
        <w:tabs>
          <w:tab w:val="left" w:pos="624"/>
          <w:tab w:val="left" w:pos="1021"/>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אישור מאת המעסיק כי המבקש עבר במשך חדשיים התמחות בניתוב </w:t>
      </w:r>
      <w:r w:rsidRPr="00ED36B8">
        <w:rPr>
          <w:rStyle w:val="default"/>
          <w:rFonts w:cs="FrankRuehl" w:hint="cs"/>
          <w:strike/>
          <w:vanish/>
          <w:sz w:val="22"/>
          <w:szCs w:val="22"/>
          <w:shd w:val="clear" w:color="auto" w:fill="FFFF99"/>
          <w:rtl/>
        </w:rPr>
        <w:t>בנמל מנמלי הרשות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בנמל כמשמעותו בפקודה</w:t>
      </w:r>
      <w:r w:rsidRPr="00ED36B8">
        <w:rPr>
          <w:rStyle w:val="default"/>
          <w:rFonts w:cs="FrankRuehl" w:hint="cs"/>
          <w:vanish/>
          <w:sz w:val="22"/>
          <w:szCs w:val="22"/>
          <w:shd w:val="clear" w:color="auto" w:fill="FFFF99"/>
          <w:rtl/>
        </w:rPr>
        <w:t xml:space="preserve"> או אישור מאת המנהל שהמבקש עבר התמחות בניתוב בנמל מחוץ לישראל בתנאים שאישרה ועדת רישוי </w:t>
      </w:r>
      <w:r w:rsidRPr="00ED36B8">
        <w:rPr>
          <w:rStyle w:val="default"/>
          <w:rFonts w:cs="FrankRuehl"/>
          <w:vanish/>
          <w:sz w:val="22"/>
          <w:szCs w:val="22"/>
          <w:shd w:val="clear" w:color="auto" w:fill="FFFF99"/>
          <w:rtl/>
        </w:rPr>
        <w:t>נ</w:t>
      </w:r>
      <w:r w:rsidRPr="00ED36B8">
        <w:rPr>
          <w:rStyle w:val="default"/>
          <w:rFonts w:cs="FrankRuehl" w:hint="cs"/>
          <w:vanish/>
          <w:sz w:val="22"/>
          <w:szCs w:val="22"/>
          <w:shd w:val="clear" w:color="auto" w:fill="FFFF99"/>
          <w:rtl/>
        </w:rPr>
        <w:t>תבים;</w:t>
      </w:r>
    </w:p>
    <w:p w:rsidR="00C052B4" w:rsidRPr="00ED36B8" w:rsidRDefault="00C052B4" w:rsidP="007056DC">
      <w:pPr>
        <w:pStyle w:val="P22"/>
        <w:tabs>
          <w:tab w:val="left" w:pos="624"/>
          <w:tab w:val="left" w:pos="1021"/>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אישור המעסיק על נכונותו להעסיק את המבקש לתקופת נסיון או לתקופה אחרת בתפקיד נתב;</w:t>
      </w:r>
    </w:p>
    <w:p w:rsidR="00C052B4" w:rsidRPr="00ED36B8" w:rsidRDefault="00C052B4" w:rsidP="007056DC">
      <w:pPr>
        <w:pStyle w:val="P22"/>
        <w:tabs>
          <w:tab w:val="left" w:pos="624"/>
          <w:tab w:val="left" w:pos="1021"/>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(4)</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תעודה רפואית מאת רופא או מוסד רפואי שהוכרו לצורך זה על ידי ועדת רישוי נתבים, המעידה על כושר גופני מתאים של המבקש למילוי תפקיד נתב;</w:t>
      </w:r>
    </w:p>
    <w:p w:rsidR="00C052B4" w:rsidRPr="00ED36B8" w:rsidRDefault="00C052B4" w:rsidP="007056DC">
      <w:pPr>
        <w:pStyle w:val="P22"/>
        <w:tabs>
          <w:tab w:val="left" w:pos="624"/>
          <w:tab w:val="left" w:pos="1021"/>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u w:val="single"/>
          <w:shd w:val="clear" w:color="auto" w:fill="FFFF99"/>
          <w:rtl/>
        </w:rPr>
        <w:t>(5)</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מסמכים המעידים כי שירת כקברניט כלי שיט שתפוסתו ברוטו יותר מ-500 טון במשך שלוש שנים רצופות לפחות, או מסמכים המעידים כי שירת כקברניט בכלי שיט כאמור במשך שמונה עשר חדשים רצופים לפחות וכי שירת בנוסף לכך במשך שלוש שנים רצופות לפחות כקברניט בגוררת.</w:t>
      </w:r>
    </w:p>
    <w:p w:rsidR="007056DC" w:rsidRPr="00ED36B8" w:rsidRDefault="007056DC" w:rsidP="007056DC">
      <w:pPr>
        <w:pStyle w:val="P00"/>
        <w:spacing w:before="0"/>
        <w:ind w:left="0" w:right="1134"/>
        <w:rPr>
          <w:rStyle w:val="default"/>
          <w:rFonts w:cs="FrankRuehl"/>
          <w:vanish/>
          <w:szCs w:val="20"/>
          <w:shd w:val="clear" w:color="auto" w:fill="FFFF99"/>
          <w:rtl/>
        </w:rPr>
      </w:pPr>
    </w:p>
    <w:p w:rsidR="007056DC" w:rsidRPr="00ED36B8" w:rsidRDefault="007056DC" w:rsidP="007056DC">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7056DC" w:rsidRPr="00ED36B8" w:rsidRDefault="007056DC" w:rsidP="007056DC">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7056DC" w:rsidRPr="00ED36B8" w:rsidRDefault="007056DC" w:rsidP="007056DC">
      <w:pPr>
        <w:pStyle w:val="P00"/>
        <w:spacing w:before="0"/>
        <w:ind w:left="0" w:right="1134"/>
        <w:rPr>
          <w:rStyle w:val="default"/>
          <w:rFonts w:cs="FrankRuehl"/>
          <w:vanish/>
          <w:szCs w:val="20"/>
          <w:shd w:val="clear" w:color="auto" w:fill="FFFF99"/>
          <w:rtl/>
        </w:rPr>
      </w:pPr>
      <w:hyperlink r:id="rId46"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219</w:t>
      </w:r>
    </w:p>
    <w:p w:rsidR="007056DC" w:rsidRPr="00ED36B8" w:rsidRDefault="007056DC" w:rsidP="007056DC">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40.</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 xml:space="preserve">בקשה למתן רשיון זמני יצרף המבקש </w:t>
      </w:r>
      <w:r w:rsidRPr="00ED36B8">
        <w:rPr>
          <w:rStyle w:val="default"/>
          <w:rFonts w:cs="FrankRuehl"/>
          <w:vanish/>
          <w:sz w:val="22"/>
          <w:szCs w:val="22"/>
          <w:shd w:val="clear" w:color="auto" w:fill="FFFF99"/>
          <w:rtl/>
        </w:rPr>
        <w:t>–</w:t>
      </w:r>
    </w:p>
    <w:p w:rsidR="007056DC" w:rsidRPr="00ED36B8" w:rsidRDefault="007056DC" w:rsidP="007056DC">
      <w:pPr>
        <w:pStyle w:val="P22"/>
        <w:tabs>
          <w:tab w:val="left" w:pos="624"/>
          <w:tab w:val="left" w:pos="1021"/>
        </w:tabs>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ת</w:t>
      </w:r>
      <w:r w:rsidRPr="00ED36B8">
        <w:rPr>
          <w:rStyle w:val="default"/>
          <w:rFonts w:cs="FrankRuehl"/>
          <w:strike/>
          <w:vanish/>
          <w:sz w:val="22"/>
          <w:szCs w:val="22"/>
          <w:shd w:val="clear" w:color="auto" w:fill="FFFF99"/>
          <w:rtl/>
        </w:rPr>
        <w:t>ע</w:t>
      </w:r>
      <w:r w:rsidRPr="00ED36B8">
        <w:rPr>
          <w:rStyle w:val="default"/>
          <w:rFonts w:cs="FrankRuehl" w:hint="cs"/>
          <w:strike/>
          <w:vanish/>
          <w:sz w:val="22"/>
          <w:szCs w:val="22"/>
          <w:shd w:val="clear" w:color="auto" w:fill="FFFF99"/>
          <w:rtl/>
        </w:rPr>
        <w:t>ודת הסמכה מוכרת כרב-חובל כמשמעותה בתקנות הנמלים (ימאים), תשל"ב-1971;</w:t>
      </w:r>
    </w:p>
    <w:p w:rsidR="007056DC" w:rsidRPr="00ED36B8" w:rsidRDefault="007056DC" w:rsidP="007056DC">
      <w:pPr>
        <w:pStyle w:val="P22"/>
        <w:tabs>
          <w:tab w:val="left" w:pos="624"/>
          <w:tab w:val="left" w:pos="1021"/>
        </w:tabs>
        <w:spacing w:before="0"/>
        <w:ind w:left="624" w:right="1134"/>
        <w:rPr>
          <w:rStyle w:val="default"/>
          <w:rFonts w:cs="FrankRuehl"/>
          <w:vanish/>
          <w:sz w:val="22"/>
          <w:szCs w:val="22"/>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מסמכים המעידים על עמידתו של המבקש בתנאי הכשירות הכללית כמפורט בתקנה 39א;</w:t>
      </w:r>
    </w:p>
    <w:p w:rsidR="007056DC" w:rsidRPr="00ED36B8" w:rsidRDefault="007056DC" w:rsidP="007056DC">
      <w:pPr>
        <w:pStyle w:val="P22"/>
        <w:tabs>
          <w:tab w:val="left" w:pos="624"/>
          <w:tab w:val="left" w:pos="1021"/>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אישור מאת המעסיק כי המבקש עבר במשך חדשיים התמחות בניתוב בנמל כמשמעותו בפקודה או אישור מאת המנהל שהמבקש עבר התמחות בניתוב בנמל מחוץ לישראל בתנאים שאישרה ועדת רישוי </w:t>
      </w:r>
      <w:r w:rsidRPr="00ED36B8">
        <w:rPr>
          <w:rStyle w:val="default"/>
          <w:rFonts w:cs="FrankRuehl"/>
          <w:vanish/>
          <w:sz w:val="22"/>
          <w:szCs w:val="22"/>
          <w:shd w:val="clear" w:color="auto" w:fill="FFFF99"/>
          <w:rtl/>
        </w:rPr>
        <w:t>נ</w:t>
      </w:r>
      <w:r w:rsidRPr="00ED36B8">
        <w:rPr>
          <w:rStyle w:val="default"/>
          <w:rFonts w:cs="FrankRuehl" w:hint="cs"/>
          <w:vanish/>
          <w:sz w:val="22"/>
          <w:szCs w:val="22"/>
          <w:shd w:val="clear" w:color="auto" w:fill="FFFF99"/>
          <w:rtl/>
        </w:rPr>
        <w:t>תבים;</w:t>
      </w:r>
    </w:p>
    <w:p w:rsidR="007056DC" w:rsidRPr="00ED36B8" w:rsidRDefault="007056DC" w:rsidP="007056DC">
      <w:pPr>
        <w:pStyle w:val="P22"/>
        <w:tabs>
          <w:tab w:val="left" w:pos="624"/>
          <w:tab w:val="left" w:pos="1021"/>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אישור המעסיק על נכונותו להעסיק את המבקש לתקופת נסיון או לתקופה אחרת בתפקיד נתב;</w:t>
      </w:r>
    </w:p>
    <w:p w:rsidR="007056DC" w:rsidRPr="00ED36B8" w:rsidRDefault="007056DC" w:rsidP="007056DC">
      <w:pPr>
        <w:pStyle w:val="P22"/>
        <w:tabs>
          <w:tab w:val="left" w:pos="624"/>
          <w:tab w:val="left" w:pos="1021"/>
        </w:tabs>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(4)</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תעודה רפואית מאת רופא או מוסד רפואי שהוכרו לצורך זה על ידי ועדת רישוי נתבים, המעידה על כושר גופני מתאים של המבקש למילוי תפקיד נתב;</w:t>
      </w:r>
    </w:p>
    <w:p w:rsidR="007056DC" w:rsidRPr="002A193A" w:rsidRDefault="007056DC" w:rsidP="002A193A">
      <w:pPr>
        <w:pStyle w:val="P22"/>
        <w:tabs>
          <w:tab w:val="left" w:pos="624"/>
          <w:tab w:val="left" w:pos="1021"/>
        </w:tabs>
        <w:spacing w:before="0"/>
        <w:ind w:left="624" w:right="1134"/>
        <w:rPr>
          <w:rStyle w:val="default"/>
          <w:rFonts w:cs="FrankRuehl"/>
          <w:sz w:val="2"/>
          <w:szCs w:val="2"/>
          <w:shd w:val="clear" w:color="auto" w:fill="FFFF99"/>
          <w:rtl/>
        </w:rPr>
      </w:pPr>
      <w:r w:rsidRPr="00ED36B8">
        <w:rPr>
          <w:rStyle w:val="default"/>
          <w:rFonts w:cs="FrankRuehl"/>
          <w:strike/>
          <w:vanish/>
          <w:sz w:val="22"/>
          <w:szCs w:val="22"/>
          <w:shd w:val="clear" w:color="auto" w:fill="FFFF99"/>
          <w:rtl/>
        </w:rPr>
        <w:t>(5)</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מסמכים המעידים כי שירת כקברניט כלי שיט שתפוסתו ברוטו יותר מ-500 טון במשך שלוש שנים רצופות לפחות, או מסמכים המעידים כי שירת כקברניט בכלי שיט כאמור במשך שמונה עשר חדשים רצופים לפחות וכי שירת בנוסף לכך במשך שלוש שנים רצופות לפחות כקברניט בגוררת.</w:t>
      </w:r>
      <w:bookmarkEnd w:id="88"/>
    </w:p>
    <w:p w:rsidR="00C052B4" w:rsidRDefault="00C052B4">
      <w:pPr>
        <w:pStyle w:val="P00"/>
        <w:spacing w:before="72"/>
        <w:ind w:left="0" w:right="1134"/>
        <w:rPr>
          <w:rStyle w:val="default"/>
          <w:rFonts w:cs="FrankRuehl"/>
          <w:rtl/>
        </w:rPr>
      </w:pPr>
      <w:bookmarkStart w:id="89" w:name="Seif41"/>
      <w:bookmarkEnd w:id="89"/>
      <w:r>
        <w:rPr>
          <w:lang w:val="he-IL"/>
        </w:rPr>
        <w:pict>
          <v:rect id="_x0000_s1081" style="position:absolute;left:0;text-align:left;margin-left:464.5pt;margin-top:8.05pt;width:75.05pt;height:10pt;z-index:251468800" o:allowincell="f" filled="f" stroked="f" strokecolor="lime" strokeweight=".25pt">
            <v:textbox style="mso-next-textbox:#_x0000_s1081"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קשה לרשיון</w:t>
                  </w:r>
                  <w:r>
                    <w:rPr>
                      <w:rFonts w:cs="Miriam"/>
                      <w:szCs w:val="18"/>
                      <w:rtl/>
                    </w:rPr>
                    <w:t xml:space="preserve"> </w:t>
                  </w:r>
                  <w:r>
                    <w:rPr>
                      <w:rFonts w:cs="Miriam" w:hint="cs"/>
                      <w:szCs w:val="18"/>
                      <w:rtl/>
                    </w:rPr>
                    <w:t>קבוע</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לבקשה למתן רשיון קבוע יצרף המבקש </w:t>
      </w:r>
      <w:r w:rsidR="009B7647">
        <w:rPr>
          <w:rStyle w:val="default"/>
          <w:rFonts w:cs="FrankRuehl"/>
          <w:rtl/>
        </w:rPr>
        <w:t>–</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רשיון זמני תקף של המבקש;</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אישור המעסיק כי המבקש עבד כנתב באחד מנמלי המעסיק שמונה עשר חדשים רצופים לפחות לפני הגשת הבקשה;</w:t>
      </w:r>
    </w:p>
    <w:p w:rsidR="00C052B4" w:rsidRDefault="002A193A" w:rsidP="002A193A">
      <w:pPr>
        <w:pStyle w:val="P22"/>
        <w:spacing w:before="72"/>
        <w:ind w:left="1021" w:right="1134"/>
        <w:rPr>
          <w:rStyle w:val="default"/>
          <w:rFonts w:cs="FrankRuehl"/>
          <w:rtl/>
        </w:rPr>
      </w:pPr>
      <w:r>
        <w:rPr>
          <w:rtl/>
          <w:lang w:val="he-IL"/>
        </w:rPr>
        <w:pict>
          <v:shape id="_x0000_s1950" type="#_x0000_t202" style="position:absolute;left:0;text-align:left;margin-left:470.25pt;margin-top:7.1pt;width:1in;height:11.2pt;z-index:251885568" filled="f" stroked="f">
            <v:textbox inset="1mm,0,1mm,0">
              <w:txbxContent>
                <w:p w:rsidR="00544414" w:rsidRDefault="00544414" w:rsidP="002A193A">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w:t>
      </w:r>
      <w:r w:rsidR="00C052B4">
        <w:rPr>
          <w:rStyle w:val="default"/>
          <w:rFonts w:cs="FrankRuehl"/>
          <w:rtl/>
        </w:rPr>
        <w:t>3)</w:t>
      </w:r>
      <w:r w:rsidR="00C052B4">
        <w:rPr>
          <w:rStyle w:val="default"/>
          <w:rFonts w:cs="FrankRuehl"/>
          <w:rtl/>
        </w:rPr>
        <w:tab/>
      </w:r>
      <w:r w:rsidR="00C052B4">
        <w:rPr>
          <w:rStyle w:val="default"/>
          <w:rFonts w:cs="FrankRuehl" w:hint="cs"/>
          <w:rtl/>
        </w:rPr>
        <w:t xml:space="preserve">תעודה רפואית כאמור בתקנה </w:t>
      </w:r>
      <w:r>
        <w:rPr>
          <w:rStyle w:val="default"/>
          <w:rFonts w:cs="FrankRuehl" w:hint="cs"/>
          <w:rtl/>
        </w:rPr>
        <w:t>39א(3</w:t>
      </w:r>
      <w:r w:rsidR="00C052B4">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השר</w:t>
      </w:r>
      <w:r>
        <w:rPr>
          <w:rStyle w:val="default"/>
          <w:rFonts w:cs="FrankRuehl"/>
          <w:rtl/>
        </w:rPr>
        <w:t xml:space="preserve"> </w:t>
      </w:r>
      <w:r>
        <w:rPr>
          <w:rStyle w:val="default"/>
          <w:rFonts w:cs="FrankRuehl" w:hint="cs"/>
          <w:rtl/>
        </w:rPr>
        <w:t>לפטור מבקש רשיון קבוע, שניתן לו בעבר רשיון קבוע, מהוראות תקנת משנה (א)(1) ו-(2).</w:t>
      </w:r>
    </w:p>
    <w:p w:rsidR="009B7647" w:rsidRPr="00ED36B8" w:rsidRDefault="009B7647" w:rsidP="002A193A">
      <w:pPr>
        <w:pStyle w:val="P00"/>
        <w:spacing w:before="0"/>
        <w:ind w:left="1021" w:right="1134"/>
        <w:rPr>
          <w:rStyle w:val="default"/>
          <w:rFonts w:cs="FrankRuehl"/>
          <w:vanish/>
          <w:color w:val="FF0000"/>
          <w:szCs w:val="20"/>
          <w:shd w:val="clear" w:color="auto" w:fill="FFFF99"/>
          <w:rtl/>
        </w:rPr>
      </w:pPr>
      <w:bookmarkStart w:id="90" w:name="Rov659"/>
      <w:r w:rsidRPr="00ED36B8">
        <w:rPr>
          <w:rStyle w:val="default"/>
          <w:rFonts w:cs="FrankRuehl" w:hint="cs"/>
          <w:vanish/>
          <w:color w:val="FF0000"/>
          <w:szCs w:val="20"/>
          <w:shd w:val="clear" w:color="auto" w:fill="FFFF99"/>
          <w:rtl/>
        </w:rPr>
        <w:t>מיום 24.12.2017</w:t>
      </w:r>
    </w:p>
    <w:p w:rsidR="009B7647" w:rsidRPr="00ED36B8" w:rsidRDefault="009B7647" w:rsidP="002A193A">
      <w:pPr>
        <w:pStyle w:val="P00"/>
        <w:spacing w:before="0"/>
        <w:ind w:left="1021"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9B7647" w:rsidRPr="00ED36B8" w:rsidRDefault="009B7647" w:rsidP="002A193A">
      <w:pPr>
        <w:pStyle w:val="P00"/>
        <w:spacing w:before="0"/>
        <w:ind w:left="1021" w:right="1134"/>
        <w:rPr>
          <w:rStyle w:val="default"/>
          <w:rFonts w:cs="FrankRuehl"/>
          <w:vanish/>
          <w:szCs w:val="20"/>
          <w:shd w:val="clear" w:color="auto" w:fill="FFFF99"/>
          <w:rtl/>
        </w:rPr>
      </w:pPr>
      <w:hyperlink r:id="rId47"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219</w:t>
      </w:r>
    </w:p>
    <w:p w:rsidR="002A193A" w:rsidRPr="002A193A" w:rsidRDefault="002A193A" w:rsidP="002A193A">
      <w:pPr>
        <w:pStyle w:val="P22"/>
        <w:ind w:left="1021" w:right="1134"/>
        <w:rPr>
          <w:rStyle w:val="default"/>
          <w:rFonts w:cs="FrankRuehl"/>
          <w:sz w:val="2"/>
          <w:szCs w:val="2"/>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תעודה רפואית </w:t>
      </w:r>
      <w:r w:rsidRPr="00ED36B8">
        <w:rPr>
          <w:rStyle w:val="default"/>
          <w:rFonts w:cs="FrankRuehl" w:hint="cs"/>
          <w:strike/>
          <w:vanish/>
          <w:sz w:val="22"/>
          <w:szCs w:val="22"/>
          <w:shd w:val="clear" w:color="auto" w:fill="FFFF99"/>
          <w:rtl/>
        </w:rPr>
        <w:t>כאמור בתקנה 40(4)</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כאמור בתקנה 39א(3)</w:t>
      </w:r>
      <w:r w:rsidRPr="00ED36B8">
        <w:rPr>
          <w:rStyle w:val="default"/>
          <w:rFonts w:cs="FrankRuehl" w:hint="cs"/>
          <w:vanish/>
          <w:sz w:val="22"/>
          <w:szCs w:val="22"/>
          <w:shd w:val="clear" w:color="auto" w:fill="FFFF99"/>
          <w:rtl/>
        </w:rPr>
        <w:t>.</w:t>
      </w:r>
      <w:bookmarkEnd w:id="90"/>
    </w:p>
    <w:p w:rsidR="00C052B4" w:rsidRDefault="00C052B4">
      <w:pPr>
        <w:pStyle w:val="P00"/>
        <w:spacing w:before="72"/>
        <w:ind w:left="0" w:right="1134"/>
        <w:rPr>
          <w:rStyle w:val="default"/>
          <w:rFonts w:cs="FrankRuehl"/>
          <w:rtl/>
        </w:rPr>
      </w:pPr>
      <w:bookmarkStart w:id="91" w:name="Seif42"/>
      <w:bookmarkEnd w:id="91"/>
      <w:r>
        <w:rPr>
          <w:lang w:val="he-IL"/>
        </w:rPr>
        <w:pict>
          <v:rect id="_x0000_s1082" style="position:absolute;left:0;text-align:left;margin-left:464.5pt;margin-top:8.05pt;width:75.05pt;height:10pt;z-index:251469824" o:allowincell="f" filled="f" stroked="f" strokecolor="lime" strokeweight=".25pt">
            <v:textbox style="mso-next-textbox:#_x0000_s1082"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מכויות הועדה</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לה סמכויות הועדה:</w:t>
      </w:r>
    </w:p>
    <w:p w:rsidR="00C052B4" w:rsidRDefault="00C052B4" w:rsidP="002A19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לבדוק כל בקשה שהוגשה לפי תקנה 39 ואת המסמכים המצורפים לה; מצאה הועדה בהם חסר או פגם, תודיע על כך למבקש ותקבע לו זמן לתיקונם;</w:t>
      </w:r>
    </w:p>
    <w:p w:rsidR="00C052B4" w:rsidRDefault="00C052B4" w:rsidP="002A193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ב</w:t>
      </w:r>
      <w:r>
        <w:rPr>
          <w:rStyle w:val="default"/>
          <w:rFonts w:cs="FrankRuehl" w:hint="cs"/>
          <w:rtl/>
        </w:rPr>
        <w:t>חון, באופן שייראה לה, את רמת הידיעות ואת הכושר המקצועי של המבקש;</w:t>
      </w:r>
    </w:p>
    <w:p w:rsidR="00C052B4" w:rsidRDefault="00C052B4" w:rsidP="002A193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להעביר את הבקשה על מסמכיה לשר, בצירוף</w:t>
      </w:r>
      <w:r>
        <w:rPr>
          <w:rStyle w:val="default"/>
          <w:rFonts w:cs="FrankRuehl"/>
          <w:rtl/>
        </w:rPr>
        <w:t xml:space="preserve"> </w:t>
      </w:r>
      <w:r>
        <w:rPr>
          <w:rStyle w:val="default"/>
          <w:rFonts w:cs="FrankRuehl" w:hint="cs"/>
          <w:rtl/>
        </w:rPr>
        <w:t>המלצותיה</w:t>
      </w:r>
      <w:r w:rsidR="002A193A">
        <w:rPr>
          <w:rStyle w:val="default"/>
          <w:rFonts w:cs="FrankRuehl" w:hint="cs"/>
          <w:rtl/>
        </w:rPr>
        <w:t>;</w:t>
      </w:r>
    </w:p>
    <w:p w:rsidR="002A193A" w:rsidRDefault="002A193A" w:rsidP="002A193A">
      <w:pPr>
        <w:pStyle w:val="P22"/>
        <w:tabs>
          <w:tab w:val="left" w:pos="624"/>
          <w:tab w:val="left" w:pos="1021"/>
        </w:tabs>
        <w:spacing w:before="72"/>
        <w:ind w:left="624" w:right="1134"/>
        <w:rPr>
          <w:rStyle w:val="default"/>
          <w:rFonts w:cs="FrankRuehl"/>
          <w:rtl/>
        </w:rPr>
      </w:pPr>
      <w:r>
        <w:rPr>
          <w:rtl/>
          <w:lang w:val="he-IL"/>
        </w:rPr>
        <w:pict>
          <v:shape id="_x0000_s1952" type="#_x0000_t202" style="position:absolute;left:0;text-align:left;margin-left:470.25pt;margin-top:7.1pt;width:1in;height:11.2pt;z-index:251887616" filled="f" stroked="f">
            <v:textbox inset="1mm,0,1mm,0">
              <w:txbxContent>
                <w:p w:rsidR="00544414" w:rsidRDefault="00544414" w:rsidP="002A193A">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(4)</w:t>
      </w:r>
      <w:r>
        <w:rPr>
          <w:rStyle w:val="default"/>
          <w:rFonts w:cs="FrankRuehl"/>
          <w:rtl/>
        </w:rPr>
        <w:tab/>
      </w:r>
      <w:r>
        <w:rPr>
          <w:rStyle w:val="default"/>
          <w:rFonts w:cs="FrankRuehl" w:hint="cs"/>
          <w:rtl/>
        </w:rPr>
        <w:t>לייעץ לשר בדבר קביעת תנאי הכשירות הכלליים הנדרשים לתפקיד נתב;</w:t>
      </w:r>
    </w:p>
    <w:p w:rsidR="002A193A" w:rsidRDefault="002A193A" w:rsidP="002A193A">
      <w:pPr>
        <w:pStyle w:val="P22"/>
        <w:tabs>
          <w:tab w:val="left" w:pos="624"/>
          <w:tab w:val="left" w:pos="1021"/>
        </w:tabs>
        <w:spacing w:before="72"/>
        <w:ind w:left="624" w:right="1134"/>
        <w:rPr>
          <w:rStyle w:val="default"/>
          <w:rFonts w:cs="FrankRuehl" w:hint="cs"/>
          <w:rtl/>
        </w:rPr>
      </w:pPr>
      <w:r>
        <w:rPr>
          <w:rtl/>
          <w:lang w:val="he-IL"/>
        </w:rPr>
        <w:pict>
          <v:shape id="_x0000_s1951" type="#_x0000_t202" style="position:absolute;left:0;text-align:left;margin-left:470.25pt;margin-top:7.1pt;width:1in;height:11.2pt;z-index:251886592" filled="f" stroked="f">
            <v:textbox inset="1mm,0,1mm,0">
              <w:txbxContent>
                <w:p w:rsidR="00544414" w:rsidRDefault="00544414" w:rsidP="002A193A">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(5)</w:t>
      </w:r>
      <w:r>
        <w:rPr>
          <w:rStyle w:val="default"/>
          <w:rFonts w:cs="FrankRuehl"/>
          <w:rtl/>
        </w:rPr>
        <w:tab/>
      </w:r>
      <w:r>
        <w:rPr>
          <w:rStyle w:val="default"/>
          <w:rFonts w:cs="FrankRuehl" w:hint="cs"/>
          <w:rtl/>
        </w:rPr>
        <w:t>לייעץ לשר בדבר הצורך בהשתלמויות מקצועיות.</w:t>
      </w:r>
    </w:p>
    <w:p w:rsidR="002A193A" w:rsidRPr="00ED36B8" w:rsidRDefault="002A193A" w:rsidP="002A193A">
      <w:pPr>
        <w:pStyle w:val="P00"/>
        <w:spacing w:before="0"/>
        <w:ind w:left="624" w:right="1134"/>
        <w:rPr>
          <w:rStyle w:val="default"/>
          <w:rFonts w:cs="FrankRuehl"/>
          <w:vanish/>
          <w:color w:val="FF0000"/>
          <w:szCs w:val="20"/>
          <w:shd w:val="clear" w:color="auto" w:fill="FFFF99"/>
          <w:rtl/>
        </w:rPr>
      </w:pPr>
      <w:bookmarkStart w:id="92" w:name="Rov660"/>
      <w:r w:rsidRPr="00ED36B8">
        <w:rPr>
          <w:rStyle w:val="default"/>
          <w:rFonts w:cs="FrankRuehl" w:hint="cs"/>
          <w:vanish/>
          <w:color w:val="FF0000"/>
          <w:szCs w:val="20"/>
          <w:shd w:val="clear" w:color="auto" w:fill="FFFF99"/>
          <w:rtl/>
        </w:rPr>
        <w:t>מיום 24.12.2017</w:t>
      </w:r>
    </w:p>
    <w:p w:rsidR="002A193A" w:rsidRPr="00ED36B8" w:rsidRDefault="002A193A" w:rsidP="002A193A">
      <w:pPr>
        <w:pStyle w:val="P00"/>
        <w:spacing w:before="0"/>
        <w:ind w:left="624"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2A193A" w:rsidRPr="00ED36B8" w:rsidRDefault="002A193A" w:rsidP="002A193A">
      <w:pPr>
        <w:pStyle w:val="P00"/>
        <w:spacing w:before="0"/>
        <w:ind w:left="624" w:right="1134"/>
        <w:rPr>
          <w:rStyle w:val="default"/>
          <w:rFonts w:cs="FrankRuehl"/>
          <w:vanish/>
          <w:szCs w:val="20"/>
          <w:shd w:val="clear" w:color="auto" w:fill="FFFF99"/>
          <w:rtl/>
        </w:rPr>
      </w:pPr>
      <w:hyperlink r:id="rId48"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2A193A" w:rsidRPr="002A193A" w:rsidRDefault="002A193A" w:rsidP="002A193A">
      <w:pPr>
        <w:pStyle w:val="P00"/>
        <w:spacing w:before="0"/>
        <w:ind w:left="624"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פסקאות 42(4), 42(5)</w:t>
      </w:r>
      <w:bookmarkEnd w:id="92"/>
    </w:p>
    <w:p w:rsidR="00C052B4" w:rsidRDefault="00C052B4">
      <w:pPr>
        <w:pStyle w:val="P00"/>
        <w:spacing w:before="72"/>
        <w:ind w:left="0" w:right="1134"/>
        <w:rPr>
          <w:rStyle w:val="default"/>
          <w:rFonts w:cs="FrankRuehl"/>
          <w:rtl/>
        </w:rPr>
      </w:pPr>
      <w:bookmarkStart w:id="93" w:name="Seif43"/>
      <w:bookmarkEnd w:id="93"/>
      <w:r>
        <w:rPr>
          <w:lang w:val="he-IL"/>
        </w:rPr>
        <w:pict>
          <v:rect id="_x0000_s1083" style="position:absolute;left:0;text-align:left;margin-left:462pt;margin-top:8.05pt;width:77.55pt;height:41.95pt;z-index:251470848" o:allowincell="f" filled="f" stroked="f" strokecolor="lime" strokeweight=".25pt">
            <v:textbox style="mso-next-textbox:#_x0000_s1083"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מלצה של מנהל רשות הספנות והנמלים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תשל"ב-1972</w:t>
                  </w:r>
                </w:p>
                <w:p w:rsidR="00544414" w:rsidRDefault="00544414" w:rsidP="002A193A">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Style w:val="big-number"/>
          <w:rFonts w:cs="Miriam"/>
          <w:rtl/>
        </w:rPr>
        <w:t>42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אף האמור בתקנה </w:t>
      </w:r>
      <w:r w:rsidR="002A193A">
        <w:rPr>
          <w:rStyle w:val="default"/>
          <w:rFonts w:cs="FrankRuehl" w:hint="cs"/>
          <w:rtl/>
        </w:rPr>
        <w:t>39א(2</w:t>
      </w:r>
      <w:r>
        <w:rPr>
          <w:rStyle w:val="default"/>
          <w:rFonts w:cs="FrankRuehl" w:hint="cs"/>
          <w:rtl/>
        </w:rPr>
        <w:t xml:space="preserve">) רשאי מנהל </w:t>
      </w:r>
      <w:r w:rsidR="002A193A">
        <w:rPr>
          <w:rStyle w:val="default"/>
          <w:rFonts w:cs="FrankRuehl" w:hint="cs"/>
          <w:rtl/>
        </w:rPr>
        <w:t>רשות</w:t>
      </w:r>
      <w:r>
        <w:rPr>
          <w:rStyle w:val="default"/>
          <w:rFonts w:cs="FrankRuehl" w:hint="cs"/>
          <w:rtl/>
        </w:rPr>
        <w:t xml:space="preserve"> הספנות והנמלים במשרד התחבורה, לפי שיקו</w:t>
      </w:r>
      <w:r>
        <w:rPr>
          <w:rStyle w:val="default"/>
          <w:rFonts w:cs="FrankRuehl"/>
          <w:rtl/>
        </w:rPr>
        <w:t>ל</w:t>
      </w:r>
      <w:r>
        <w:rPr>
          <w:rStyle w:val="default"/>
          <w:rFonts w:cs="FrankRuehl" w:hint="cs"/>
          <w:rtl/>
        </w:rPr>
        <w:t xml:space="preserve"> דעתו, להמליץ בפני השר על מתן רשיון, בתנאים או ללא תנאים, למבקש שהגיש </w:t>
      </w:r>
      <w:r w:rsidR="002A193A" w:rsidRPr="002A193A">
        <w:rPr>
          <w:rStyle w:val="default"/>
          <w:rFonts w:cs="FrankRuehl" w:hint="cs"/>
          <w:rtl/>
        </w:rPr>
        <w:t>מסמכים המעידים כי שירת בתפקיד קברניט בכלי שיט שתפוסתו ברוטו עולה על 3,000 טון ועסק בהפלגות בין-לאומיות במשך 18 חודשים לפחות, או שירת בתפקיד קברניט בכלי שיט כאמור במשך 12 חודשים לפחות ונוסף על כך שירת במשך 18 חודשים לפחות בתפקיד קברניט גוררת</w:t>
      </w:r>
      <w:r>
        <w:rPr>
          <w:rStyle w:val="default"/>
          <w:rFonts w:cs="FrankRuehl" w:hint="cs"/>
          <w:rtl/>
        </w:rPr>
        <w:t xml:space="preserve"> לפחות, או שהגיש מסמכים המעידים כי שירת כקברניט בכלי שיט כאמור שנה אחת לפחות ונוסף על כך שירת במ</w:t>
      </w:r>
      <w:r>
        <w:rPr>
          <w:rStyle w:val="default"/>
          <w:rFonts w:cs="FrankRuehl"/>
          <w:rtl/>
        </w:rPr>
        <w:t>שך</w:t>
      </w:r>
      <w:r>
        <w:rPr>
          <w:rStyle w:val="default"/>
          <w:rFonts w:cs="FrankRuehl" w:hint="cs"/>
          <w:rtl/>
        </w:rPr>
        <w:t xml:space="preserve"> שנתיים רצופות לפחות כקברניט בגוררת.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המלצת מנהל </w:t>
      </w:r>
      <w:r w:rsidR="002A193A">
        <w:rPr>
          <w:rStyle w:val="default"/>
          <w:rFonts w:cs="FrankRuehl" w:hint="cs"/>
          <w:rtl/>
        </w:rPr>
        <w:t>רשות</w:t>
      </w:r>
      <w:r>
        <w:rPr>
          <w:rStyle w:val="default"/>
          <w:rFonts w:cs="FrankRuehl" w:hint="cs"/>
          <w:rtl/>
        </w:rPr>
        <w:t xml:space="preserve"> הספנות והנמלים על מתן רשיון לפי תקנת משנה (א), דינה כהמלצת הועדה לפי תקנה 42(3).</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94" w:name="Rov661"/>
      <w:r w:rsidRPr="00ED36B8">
        <w:rPr>
          <w:rStyle w:val="default"/>
          <w:rFonts w:cs="FrankRuehl" w:hint="cs"/>
          <w:vanish/>
          <w:color w:val="FF0000"/>
          <w:szCs w:val="20"/>
          <w:shd w:val="clear" w:color="auto" w:fill="FFFF99"/>
          <w:rtl/>
        </w:rPr>
        <w:t>מיום 2.7.1972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תשל"ב-1972</w:t>
      </w:r>
    </w:p>
    <w:p w:rsidR="00C052B4" w:rsidRPr="00ED36B8" w:rsidRDefault="00C052B4">
      <w:pPr>
        <w:pStyle w:val="P00"/>
        <w:spacing w:before="0"/>
        <w:ind w:left="0" w:right="1134"/>
        <w:rPr>
          <w:rStyle w:val="default"/>
          <w:rFonts w:cs="FrankRuehl" w:hint="cs"/>
          <w:vanish/>
          <w:szCs w:val="20"/>
          <w:shd w:val="clear" w:color="auto" w:fill="FFFF99"/>
          <w:rtl/>
        </w:rPr>
      </w:pPr>
      <w:hyperlink r:id="rId49" w:history="1">
        <w:r w:rsidRPr="00ED36B8">
          <w:rPr>
            <w:rStyle w:val="Hyperlink"/>
            <w:rFonts w:hint="cs"/>
            <w:vanish/>
            <w:szCs w:val="20"/>
            <w:shd w:val="clear" w:color="auto" w:fill="FFFF99"/>
            <w:rtl/>
          </w:rPr>
          <w:t>ק"ת תשל"ב מס' 2867</w:t>
        </w:r>
      </w:hyperlink>
      <w:r w:rsidRPr="00ED36B8">
        <w:rPr>
          <w:rStyle w:val="default"/>
          <w:rFonts w:cs="FrankRuehl" w:hint="cs"/>
          <w:vanish/>
          <w:szCs w:val="20"/>
          <w:shd w:val="clear" w:color="auto" w:fill="FFFF99"/>
          <w:rtl/>
        </w:rPr>
        <w:t xml:space="preserve"> מיום 2.7.1972 עמ' 1371</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42א</w:t>
      </w:r>
    </w:p>
    <w:p w:rsidR="002A193A" w:rsidRPr="00ED36B8" w:rsidRDefault="002A193A">
      <w:pPr>
        <w:pStyle w:val="P00"/>
        <w:spacing w:before="0"/>
        <w:ind w:left="0" w:right="1134"/>
        <w:rPr>
          <w:rStyle w:val="default"/>
          <w:rFonts w:cs="FrankRuehl"/>
          <w:vanish/>
          <w:szCs w:val="20"/>
          <w:shd w:val="clear" w:color="auto" w:fill="FFFF99"/>
          <w:rtl/>
        </w:rPr>
      </w:pPr>
    </w:p>
    <w:p w:rsidR="002A193A" w:rsidRPr="00ED36B8" w:rsidRDefault="002A193A" w:rsidP="002A193A">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2A193A" w:rsidRPr="00ED36B8" w:rsidRDefault="002A193A" w:rsidP="002A193A">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2A193A" w:rsidRPr="00ED36B8" w:rsidRDefault="002A193A" w:rsidP="002A193A">
      <w:pPr>
        <w:pStyle w:val="P00"/>
        <w:spacing w:before="0"/>
        <w:ind w:left="0" w:right="1134"/>
        <w:rPr>
          <w:rStyle w:val="default"/>
          <w:rFonts w:cs="FrankRuehl"/>
          <w:vanish/>
          <w:szCs w:val="20"/>
          <w:shd w:val="clear" w:color="auto" w:fill="FFFF99"/>
          <w:rtl/>
        </w:rPr>
      </w:pPr>
      <w:hyperlink r:id="rId50"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2A193A" w:rsidRPr="00ED36B8" w:rsidRDefault="002A193A" w:rsidP="002A193A">
      <w:pPr>
        <w:pStyle w:val="P00"/>
        <w:ind w:left="0" w:right="1134"/>
        <w:rPr>
          <w:rStyle w:val="default"/>
          <w:rFonts w:ascii="Miriam" w:hAnsi="Miriam" w:cs="Miriam"/>
          <w:vanish/>
          <w:sz w:val="16"/>
          <w:szCs w:val="16"/>
          <w:shd w:val="clear" w:color="auto" w:fill="FFFF99"/>
          <w:rtl/>
        </w:rPr>
      </w:pPr>
      <w:r w:rsidRPr="00ED36B8">
        <w:rPr>
          <w:rStyle w:val="default"/>
          <w:rFonts w:ascii="Miriam" w:hAnsi="Miriam" w:cs="Miriam" w:hint="cs"/>
          <w:vanish/>
          <w:sz w:val="16"/>
          <w:szCs w:val="16"/>
          <w:shd w:val="clear" w:color="auto" w:fill="FFFF99"/>
          <w:rtl/>
        </w:rPr>
        <w:t xml:space="preserve">המלצה של מנהל </w:t>
      </w:r>
      <w:r w:rsidRPr="00ED36B8">
        <w:rPr>
          <w:rStyle w:val="default"/>
          <w:rFonts w:ascii="Miriam" w:hAnsi="Miriam" w:cs="Miriam" w:hint="cs"/>
          <w:strike/>
          <w:vanish/>
          <w:sz w:val="16"/>
          <w:szCs w:val="16"/>
          <w:shd w:val="clear" w:color="auto" w:fill="FFFF99"/>
          <w:rtl/>
        </w:rPr>
        <w:t>אגף</w:t>
      </w:r>
      <w:r w:rsidRPr="00ED36B8">
        <w:rPr>
          <w:rStyle w:val="default"/>
          <w:rFonts w:ascii="Miriam" w:hAnsi="Miriam" w:cs="Miriam" w:hint="cs"/>
          <w:vanish/>
          <w:sz w:val="16"/>
          <w:szCs w:val="16"/>
          <w:shd w:val="clear" w:color="auto" w:fill="FFFF99"/>
          <w:rtl/>
        </w:rPr>
        <w:t xml:space="preserve"> </w:t>
      </w:r>
      <w:r w:rsidRPr="00ED36B8">
        <w:rPr>
          <w:rStyle w:val="default"/>
          <w:rFonts w:ascii="Miriam" w:hAnsi="Miriam" w:cs="Miriam" w:hint="cs"/>
          <w:vanish/>
          <w:sz w:val="16"/>
          <w:szCs w:val="16"/>
          <w:u w:val="single"/>
          <w:shd w:val="clear" w:color="auto" w:fill="FFFF99"/>
          <w:rtl/>
        </w:rPr>
        <w:t>רשות</w:t>
      </w:r>
      <w:r w:rsidRPr="00ED36B8">
        <w:rPr>
          <w:rStyle w:val="default"/>
          <w:rFonts w:ascii="Miriam" w:hAnsi="Miriam" w:cs="Miriam" w:hint="cs"/>
          <w:vanish/>
          <w:sz w:val="16"/>
          <w:szCs w:val="16"/>
          <w:shd w:val="clear" w:color="auto" w:fill="FFFF99"/>
          <w:rtl/>
        </w:rPr>
        <w:t xml:space="preserve"> הספנות והנמלים</w:t>
      </w:r>
    </w:p>
    <w:p w:rsidR="002A193A" w:rsidRPr="00ED36B8" w:rsidRDefault="002A193A" w:rsidP="002A193A">
      <w:pPr>
        <w:pStyle w:val="P00"/>
        <w:spacing w:before="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42א</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על אף האמור בתקנה 40(5)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על אף האמור בתקנה 39א(2)</w:t>
      </w:r>
      <w:r w:rsidRPr="00ED36B8">
        <w:rPr>
          <w:rStyle w:val="default"/>
          <w:rFonts w:cs="FrankRuehl" w:hint="cs"/>
          <w:vanish/>
          <w:sz w:val="22"/>
          <w:szCs w:val="22"/>
          <w:shd w:val="clear" w:color="auto" w:fill="FFFF99"/>
          <w:rtl/>
        </w:rPr>
        <w:t xml:space="preserve"> רשאי מנהל </w:t>
      </w:r>
      <w:r w:rsidRPr="00ED36B8">
        <w:rPr>
          <w:rStyle w:val="default"/>
          <w:rFonts w:cs="FrankRuehl" w:hint="cs"/>
          <w:strike/>
          <w:vanish/>
          <w:sz w:val="22"/>
          <w:szCs w:val="22"/>
          <w:shd w:val="clear" w:color="auto" w:fill="FFFF99"/>
          <w:rtl/>
        </w:rPr>
        <w:t>אגף</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רשות</w:t>
      </w:r>
      <w:r w:rsidRPr="00ED36B8">
        <w:rPr>
          <w:rStyle w:val="default"/>
          <w:rFonts w:cs="FrankRuehl" w:hint="cs"/>
          <w:vanish/>
          <w:sz w:val="22"/>
          <w:szCs w:val="22"/>
          <w:shd w:val="clear" w:color="auto" w:fill="FFFF99"/>
          <w:rtl/>
        </w:rPr>
        <w:t xml:space="preserve"> הספנות והנמלים במשרד התחבורה, לפי שיקו</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 xml:space="preserve"> דעתו, להמליץ בפני השר על מתן רשיון, בתנאים או ללא תנאים, למבקש שהגיש </w:t>
      </w:r>
      <w:r w:rsidRPr="00ED36B8">
        <w:rPr>
          <w:rStyle w:val="default"/>
          <w:rFonts w:cs="FrankRuehl" w:hint="cs"/>
          <w:strike/>
          <w:vanish/>
          <w:sz w:val="22"/>
          <w:szCs w:val="22"/>
          <w:shd w:val="clear" w:color="auto" w:fill="FFFF99"/>
          <w:rtl/>
        </w:rPr>
        <w:t>מסמכים המעידים כי שירת כקברניט בכלי שיט שתפוסתו ברוטו יותר מ-500 טון במשך שנתיים רצופות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מסמכים המעידים כי שירת בתפקיד קברניט בכלי שיט שתפוסתו ברוטו עולה על 3,000 טון ועסק בהפלגות בין-לאומיות במשך 18 חודשים לפחות, או שירת בתפקיד קברניט בכלי שיט כאמור במשך 12 חודשים לפחות ונוסף על כך שירת במשך 18 חודשים לפחות בתפקיד קברניט גוררת</w:t>
      </w:r>
      <w:r w:rsidRPr="00ED36B8">
        <w:rPr>
          <w:rStyle w:val="default"/>
          <w:rFonts w:cs="FrankRuehl" w:hint="cs"/>
          <w:vanish/>
          <w:sz w:val="22"/>
          <w:szCs w:val="22"/>
          <w:shd w:val="clear" w:color="auto" w:fill="FFFF99"/>
          <w:rtl/>
        </w:rPr>
        <w:t xml:space="preserve"> לפחות, או שהגיש מסמכים המעידים כי שירת כקברניט בכלי שיט כאמור שנה אחת לפחות ונוסף על כך שירת במ</w:t>
      </w:r>
      <w:r w:rsidRPr="00ED36B8">
        <w:rPr>
          <w:rStyle w:val="default"/>
          <w:rFonts w:cs="FrankRuehl"/>
          <w:vanish/>
          <w:sz w:val="22"/>
          <w:szCs w:val="22"/>
          <w:shd w:val="clear" w:color="auto" w:fill="FFFF99"/>
          <w:rtl/>
        </w:rPr>
        <w:t>שך</w:t>
      </w:r>
      <w:r w:rsidRPr="00ED36B8">
        <w:rPr>
          <w:rStyle w:val="default"/>
          <w:rFonts w:cs="FrankRuehl" w:hint="cs"/>
          <w:vanish/>
          <w:sz w:val="22"/>
          <w:szCs w:val="22"/>
          <w:shd w:val="clear" w:color="auto" w:fill="FFFF99"/>
          <w:rtl/>
        </w:rPr>
        <w:t xml:space="preserve"> שנתיים רצופות לפחות כקברניט בגוררת.</w:t>
      </w:r>
    </w:p>
    <w:p w:rsidR="002A193A" w:rsidRPr="002A193A" w:rsidRDefault="002A193A" w:rsidP="002A193A">
      <w:pPr>
        <w:pStyle w:val="P00"/>
        <w:spacing w:before="0"/>
        <w:ind w:left="0" w:right="113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המלצת מנהל </w:t>
      </w:r>
      <w:r w:rsidRPr="00ED36B8">
        <w:rPr>
          <w:rStyle w:val="default"/>
          <w:rFonts w:cs="FrankRuehl" w:hint="cs"/>
          <w:strike/>
          <w:vanish/>
          <w:sz w:val="22"/>
          <w:szCs w:val="22"/>
          <w:shd w:val="clear" w:color="auto" w:fill="FFFF99"/>
          <w:rtl/>
        </w:rPr>
        <w:t>אגף</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רשות</w:t>
      </w:r>
      <w:r w:rsidRPr="00ED36B8">
        <w:rPr>
          <w:rStyle w:val="default"/>
          <w:rFonts w:cs="FrankRuehl" w:hint="cs"/>
          <w:vanish/>
          <w:sz w:val="22"/>
          <w:szCs w:val="22"/>
          <w:shd w:val="clear" w:color="auto" w:fill="FFFF99"/>
          <w:rtl/>
        </w:rPr>
        <w:t xml:space="preserve"> הספנות והנמלים על מתן רשיון לפי תקנת משנה (א), דינה כהמלצת הועדה לפי תקנה 42(3).</w:t>
      </w:r>
      <w:bookmarkEnd w:id="94"/>
    </w:p>
    <w:p w:rsidR="00C052B4" w:rsidRDefault="00C052B4">
      <w:pPr>
        <w:pStyle w:val="P00"/>
        <w:spacing w:before="72"/>
        <w:ind w:left="0" w:right="1134"/>
        <w:rPr>
          <w:rStyle w:val="default"/>
          <w:rFonts w:cs="FrankRuehl"/>
          <w:rtl/>
        </w:rPr>
      </w:pPr>
      <w:bookmarkStart w:id="95" w:name="Seif44"/>
      <w:bookmarkEnd w:id="95"/>
      <w:r>
        <w:rPr>
          <w:lang w:val="he-IL"/>
        </w:rPr>
        <w:pict>
          <v:rect id="_x0000_s1084" style="position:absolute;left:0;text-align:left;margin-left:464.5pt;margin-top:8.05pt;width:75.05pt;height:10pt;z-index:251471872" o:allowincell="f" filled="f" stroked="f" strokecolor="lime" strokeweight=".25pt">
            <v:textbox style="mso-next-textbox:#_x0000_s1084"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תן רשיון</w:t>
                  </w:r>
                </w:p>
              </w:txbxContent>
            </v:textbox>
            <w10:anchorlock/>
          </v:rect>
        </w:pict>
      </w:r>
      <w:r>
        <w:rPr>
          <w:rStyle w:val="big-number"/>
          <w:rFonts w:cs="Miriam"/>
          <w:rtl/>
        </w:rPr>
        <w:t>43.</w:t>
      </w:r>
      <w:r>
        <w:rPr>
          <w:rStyle w:val="big-number"/>
          <w:rFonts w:cs="Miriam"/>
          <w:rtl/>
        </w:rPr>
        <w:tab/>
      </w:r>
      <w:r>
        <w:rPr>
          <w:rStyle w:val="default"/>
          <w:rFonts w:cs="FrankRuehl"/>
          <w:rtl/>
        </w:rPr>
        <w:t>ה</w:t>
      </w:r>
      <w:r>
        <w:rPr>
          <w:rStyle w:val="default"/>
          <w:rFonts w:cs="FrankRuehl" w:hint="cs"/>
          <w:rtl/>
        </w:rPr>
        <w:t>שר רשאי לתת את הרשיון המבוקש או לסרב לתתו, וכן לקבוע בו תנאים.</w:t>
      </w:r>
    </w:p>
    <w:p w:rsidR="00C052B4" w:rsidRDefault="00C052B4">
      <w:pPr>
        <w:pStyle w:val="P00"/>
        <w:spacing w:before="72"/>
        <w:ind w:left="0" w:right="1134"/>
        <w:rPr>
          <w:rStyle w:val="default"/>
          <w:rFonts w:cs="FrankRuehl"/>
          <w:rtl/>
        </w:rPr>
      </w:pPr>
      <w:bookmarkStart w:id="96" w:name="Seif45"/>
      <w:bookmarkEnd w:id="96"/>
      <w:r>
        <w:rPr>
          <w:lang w:val="he-IL"/>
        </w:rPr>
        <w:pict>
          <v:rect id="_x0000_s1085" style="position:absolute;left:0;text-align:left;margin-left:464.5pt;margin-top:8.05pt;width:75.05pt;height:10pt;z-index:251472896" o:allowincell="f" filled="f" stroked="f" strokecolor="lime" strokeweight=".25pt">
            <v:textbox style="mso-next-textbox:#_x0000_s1085" inset="0,0,0,0">
              <w:txbxContent>
                <w:p w:rsidR="00544414" w:rsidRDefault="00544414">
                  <w:pPr>
                    <w:spacing w:line="160" w:lineRule="exact"/>
                    <w:jc w:val="left"/>
                    <w:rPr>
                      <w:rFonts w:cs="Miriam"/>
                      <w:noProof/>
                      <w:szCs w:val="18"/>
                      <w:rtl/>
                    </w:rPr>
                  </w:pPr>
                  <w:r>
                    <w:rPr>
                      <w:rFonts w:cs="Miriam"/>
                      <w:szCs w:val="18"/>
                      <w:rtl/>
                    </w:rPr>
                    <w:t>ח</w:t>
                  </w:r>
                  <w:r>
                    <w:rPr>
                      <w:rFonts w:cs="Miriam" w:hint="cs"/>
                      <w:szCs w:val="18"/>
                      <w:rtl/>
                    </w:rPr>
                    <w:t>קירות הו</w:t>
                  </w:r>
                  <w:r>
                    <w:rPr>
                      <w:rFonts w:cs="Miriam"/>
                      <w:szCs w:val="18"/>
                      <w:rtl/>
                    </w:rPr>
                    <w:t>ע</w:t>
                  </w:r>
                  <w:r>
                    <w:rPr>
                      <w:rFonts w:cs="Miriam" w:hint="cs"/>
                      <w:szCs w:val="18"/>
                      <w:rtl/>
                    </w:rPr>
                    <w:t>דה</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 xml:space="preserve">ועדה רשאית </w:t>
      </w:r>
      <w:r w:rsidR="002A193A">
        <w:rPr>
          <w:rStyle w:val="default"/>
          <w:rFonts w:cs="FrankRuehl"/>
          <w:rtl/>
        </w:rPr>
        <w:t>–</w:t>
      </w:r>
    </w:p>
    <w:p w:rsidR="00C052B4" w:rsidRDefault="00C052B4" w:rsidP="002A19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להחליט על עריכת חקירה בדבר התנהגותו המקצועית של נתב וכן בדבר התנהגות שלדעתה אינה הולמת את מקצועו או מעמדו; החליטה הועדה כאמור, רשאית היא לערוך חקירה או למנות לכך ועדה מיוחדת הן מבין חבריה והן שלא מבין חבריה כפי שתקבע בכל מקרה;</w:t>
      </w:r>
    </w:p>
    <w:p w:rsidR="00C052B4" w:rsidRDefault="00C052B4" w:rsidP="002A193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לדרוש מנתב מפעם לפעם שייבדק על ידי רופא או על ידי ועדה רפואית, כפי שהיא תורה, כדי לקבוע אם כשרו הגופני עדיין מתאים למילוי תפקידו כנתב;</w:t>
      </w:r>
    </w:p>
    <w:p w:rsidR="00C052B4" w:rsidRDefault="00C052B4" w:rsidP="002A193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להעביר לשר את תוצאות החקירה שערכה, או את קביעת הרופא או הועדה הרפואית, בצירוף המלצותיה.</w:t>
      </w:r>
    </w:p>
    <w:p w:rsidR="00C052B4" w:rsidRDefault="00C052B4">
      <w:pPr>
        <w:pStyle w:val="P00"/>
        <w:spacing w:before="72"/>
        <w:ind w:left="0" w:right="1134"/>
        <w:rPr>
          <w:rStyle w:val="default"/>
          <w:rFonts w:cs="FrankRuehl"/>
          <w:rtl/>
        </w:rPr>
      </w:pPr>
      <w:bookmarkStart w:id="97" w:name="Seif46"/>
      <w:bookmarkEnd w:id="97"/>
      <w:r>
        <w:rPr>
          <w:lang w:val="he-IL"/>
        </w:rPr>
        <w:pict>
          <v:rect id="_x0000_s1086" style="position:absolute;left:0;text-align:left;margin-left:464.5pt;margin-top:8.05pt;width:75.05pt;height:26.15pt;z-index:251473920" o:allowincell="f" filled="f" stroked="f" strokecolor="lime" strokeweight=".25pt">
            <v:textbox style="mso-next-textbox:#_x0000_s1086" inset="0,0,0,0">
              <w:txbxContent>
                <w:p w:rsidR="00544414" w:rsidRDefault="00544414">
                  <w:pPr>
                    <w:spacing w:line="160" w:lineRule="exact"/>
                    <w:jc w:val="left"/>
                    <w:rPr>
                      <w:rFonts w:cs="Miriam"/>
                      <w:szCs w:val="18"/>
                      <w:rtl/>
                    </w:rPr>
                  </w:pPr>
                  <w:r>
                    <w:rPr>
                      <w:rFonts w:cs="Miriam" w:hint="cs"/>
                      <w:szCs w:val="18"/>
                      <w:rtl/>
                    </w:rPr>
                    <w:t>סירוב לתת רישיון, התלייתו או ביטולו</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45</w:t>
      </w:r>
      <w:r w:rsidRPr="007B35FC">
        <w:rPr>
          <w:rStyle w:val="default"/>
          <w:rFonts w:cs="FrankRuehl"/>
          <w:rtl/>
        </w:rPr>
        <w:t>.</w:t>
      </w:r>
      <w:r w:rsidRPr="007B35FC">
        <w:rPr>
          <w:rStyle w:val="default"/>
          <w:rFonts w:cs="FrankRuehl"/>
          <w:rtl/>
        </w:rPr>
        <w:tab/>
      </w:r>
      <w:r>
        <w:rPr>
          <w:rStyle w:val="default"/>
          <w:rFonts w:cs="FrankRuehl"/>
          <w:rtl/>
        </w:rPr>
        <w:t>ר</w:t>
      </w:r>
      <w:r>
        <w:rPr>
          <w:rStyle w:val="default"/>
          <w:rFonts w:cs="FrankRuehl" w:hint="cs"/>
          <w:rtl/>
        </w:rPr>
        <w:t xml:space="preserve">שאי השר, לאחר שהועברו אליו המלצות הועדה, </w:t>
      </w:r>
      <w:r w:rsidR="007B35FC">
        <w:rPr>
          <w:rStyle w:val="default"/>
          <w:rFonts w:cs="FrankRuehl" w:hint="cs"/>
          <w:rtl/>
        </w:rPr>
        <w:t xml:space="preserve">לסרב לתת רישיון או </w:t>
      </w:r>
      <w:r>
        <w:rPr>
          <w:rStyle w:val="default"/>
          <w:rFonts w:cs="FrankRuehl" w:hint="cs"/>
          <w:rtl/>
        </w:rPr>
        <w:t>לבטל רשיון של נתב או להתלותו לתקופה מסויימת בכל אחד מהמקרים האלה:</w:t>
      </w:r>
    </w:p>
    <w:p w:rsidR="00C052B4" w:rsidRDefault="007B35FC" w:rsidP="007B35FC">
      <w:pPr>
        <w:pStyle w:val="P22"/>
        <w:tabs>
          <w:tab w:val="left" w:pos="624"/>
          <w:tab w:val="left" w:pos="1021"/>
        </w:tabs>
        <w:spacing w:before="72"/>
        <w:ind w:left="624" w:right="1134"/>
        <w:rPr>
          <w:rStyle w:val="default"/>
          <w:rFonts w:cs="FrankRuehl"/>
          <w:rtl/>
        </w:rPr>
      </w:pPr>
      <w:r>
        <w:rPr>
          <w:rtl/>
          <w:lang w:val="he-IL"/>
        </w:rPr>
        <w:pict>
          <v:shape id="_x0000_s1955" type="#_x0000_t202" style="position:absolute;left:0;text-align:left;margin-left:470.25pt;margin-top:7.1pt;width:1in;height:11.2pt;z-index:251888640" filled="f" stroked="f">
            <v:textbox inset="1mm,0,1mm,0">
              <w:txbxContent>
                <w:p w:rsidR="00544414" w:rsidRDefault="00544414" w:rsidP="007B35FC">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w:t>
      </w:r>
      <w:r w:rsidR="00C052B4">
        <w:rPr>
          <w:rStyle w:val="default"/>
          <w:rFonts w:cs="FrankRuehl"/>
          <w:rtl/>
        </w:rPr>
        <w:t>1)</w:t>
      </w:r>
      <w:r w:rsidR="00C052B4">
        <w:rPr>
          <w:rStyle w:val="default"/>
          <w:rFonts w:cs="FrankRuehl"/>
          <w:rtl/>
        </w:rPr>
        <w:tab/>
      </w:r>
      <w:r w:rsidR="00C052B4">
        <w:rPr>
          <w:rStyle w:val="default"/>
          <w:rFonts w:cs="FrankRuehl" w:hint="cs"/>
          <w:rtl/>
        </w:rPr>
        <w:t xml:space="preserve">הנתב הורשע בעבירה שעבר בקשר עם תפקידו כנתב או </w:t>
      </w:r>
      <w:r w:rsidRPr="007B35FC">
        <w:rPr>
          <w:rStyle w:val="default"/>
          <w:rFonts w:cs="FrankRuehl" w:hint="cs"/>
          <w:rtl/>
        </w:rPr>
        <w:t>בעבירה פלילית שמפאת מהותה, חומרתה או נסיבותיה אין הוא ראוי לעסוק בניתוב, או אם הוגש נגדו כתב אישום בעבירה פלילית כאמור וטרם ניתן פסק דין סופי בעניינו, ובלבד שנתן לו הזדמנות לטעון את טענותיו</w:t>
      </w:r>
      <w:r w:rsidR="00C052B4">
        <w:rPr>
          <w:rStyle w:val="default"/>
          <w:rFonts w:cs="FrankRuehl" w:hint="cs"/>
          <w:rtl/>
        </w:rPr>
        <w:t>;</w:t>
      </w:r>
    </w:p>
    <w:p w:rsidR="00C052B4" w:rsidRDefault="00C052B4" w:rsidP="007B35F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השר שוכנע כי הנתב התנהג שלא כשורה מבחינה מקצועית או עשה מעשה שאינו ה</w:t>
      </w:r>
      <w:r>
        <w:rPr>
          <w:rStyle w:val="default"/>
          <w:rFonts w:cs="FrankRuehl"/>
          <w:rtl/>
        </w:rPr>
        <w:t>ו</w:t>
      </w:r>
      <w:r>
        <w:rPr>
          <w:rStyle w:val="default"/>
          <w:rFonts w:cs="FrankRuehl" w:hint="cs"/>
          <w:rtl/>
        </w:rPr>
        <w:t>לם את מקצועו או מעמדו;</w:t>
      </w:r>
    </w:p>
    <w:p w:rsidR="00C052B4" w:rsidRDefault="00C052B4" w:rsidP="007B35F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השר שוכנע כי מצב בריאותו של הנתב התערער עד כדי כך שאין באפשרותו לבצע את תפקידו כנתב.</w:t>
      </w:r>
    </w:p>
    <w:p w:rsidR="007B35FC" w:rsidRPr="00ED36B8" w:rsidRDefault="007B35FC" w:rsidP="007B35FC">
      <w:pPr>
        <w:pStyle w:val="P00"/>
        <w:spacing w:before="0"/>
        <w:ind w:left="0" w:right="1134"/>
        <w:rPr>
          <w:rStyle w:val="default"/>
          <w:rFonts w:cs="FrankRuehl"/>
          <w:vanish/>
          <w:color w:val="FF0000"/>
          <w:szCs w:val="20"/>
          <w:shd w:val="clear" w:color="auto" w:fill="FFFF99"/>
          <w:rtl/>
        </w:rPr>
      </w:pPr>
      <w:bookmarkStart w:id="98" w:name="Rov691"/>
      <w:r w:rsidRPr="00ED36B8">
        <w:rPr>
          <w:rStyle w:val="default"/>
          <w:rFonts w:cs="FrankRuehl" w:hint="cs"/>
          <w:vanish/>
          <w:color w:val="FF0000"/>
          <w:szCs w:val="20"/>
          <w:shd w:val="clear" w:color="auto" w:fill="FFFF99"/>
          <w:rtl/>
        </w:rPr>
        <w:t>מיום 24.12.2017</w:t>
      </w:r>
    </w:p>
    <w:p w:rsidR="007B35FC" w:rsidRPr="00ED36B8" w:rsidRDefault="007B35FC" w:rsidP="007B35FC">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7B35FC" w:rsidRPr="00ED36B8" w:rsidRDefault="007B35FC" w:rsidP="007B35FC">
      <w:pPr>
        <w:pStyle w:val="P00"/>
        <w:spacing w:before="0"/>
        <w:ind w:left="0" w:right="1134"/>
        <w:rPr>
          <w:rStyle w:val="default"/>
          <w:rFonts w:cs="FrankRuehl"/>
          <w:vanish/>
          <w:szCs w:val="20"/>
          <w:shd w:val="clear" w:color="auto" w:fill="FFFF99"/>
          <w:rtl/>
        </w:rPr>
      </w:pPr>
      <w:hyperlink r:id="rId51"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7B35FC" w:rsidRPr="00ED36B8" w:rsidRDefault="007B35FC" w:rsidP="007B35FC">
      <w:pPr>
        <w:pStyle w:val="P00"/>
        <w:ind w:left="0" w:right="1134"/>
        <w:rPr>
          <w:rStyle w:val="default"/>
          <w:rFonts w:ascii="Miriam" w:hAnsi="Miriam" w:cs="Miriam"/>
          <w:vanish/>
          <w:sz w:val="16"/>
          <w:szCs w:val="16"/>
          <w:shd w:val="clear" w:color="auto" w:fill="FFFF99"/>
          <w:rtl/>
        </w:rPr>
      </w:pPr>
      <w:r w:rsidRPr="00ED36B8">
        <w:rPr>
          <w:rStyle w:val="default"/>
          <w:rFonts w:ascii="Miriam" w:hAnsi="Miriam" w:cs="Miriam" w:hint="cs"/>
          <w:strike/>
          <w:vanish/>
          <w:sz w:val="16"/>
          <w:szCs w:val="16"/>
          <w:shd w:val="clear" w:color="auto" w:fill="FFFF99"/>
          <w:rtl/>
        </w:rPr>
        <w:t>התליית רשיון או ביטולו</w:t>
      </w:r>
      <w:r w:rsidRPr="00ED36B8">
        <w:rPr>
          <w:rStyle w:val="default"/>
          <w:rFonts w:ascii="Miriam" w:hAnsi="Miriam" w:cs="Miriam" w:hint="cs"/>
          <w:vanish/>
          <w:sz w:val="16"/>
          <w:szCs w:val="16"/>
          <w:shd w:val="clear" w:color="auto" w:fill="FFFF99"/>
          <w:rtl/>
        </w:rPr>
        <w:t xml:space="preserve"> </w:t>
      </w:r>
      <w:r w:rsidRPr="00ED36B8">
        <w:rPr>
          <w:rStyle w:val="default"/>
          <w:rFonts w:ascii="Miriam" w:hAnsi="Miriam" w:cs="Miriam" w:hint="cs"/>
          <w:vanish/>
          <w:sz w:val="16"/>
          <w:szCs w:val="16"/>
          <w:u w:val="single"/>
          <w:shd w:val="clear" w:color="auto" w:fill="FFFF99"/>
          <w:rtl/>
        </w:rPr>
        <w:t>סירוב לתת רישיון, התלייתו או ביטולו</w:t>
      </w:r>
    </w:p>
    <w:p w:rsidR="007B35FC" w:rsidRPr="00ED36B8" w:rsidRDefault="007B35FC" w:rsidP="007B35FC">
      <w:pPr>
        <w:pStyle w:val="P00"/>
        <w:spacing w:before="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45.</w:t>
      </w:r>
      <w:r w:rsidRPr="00ED36B8">
        <w:rPr>
          <w:rStyle w:val="default"/>
          <w:rFonts w:cs="FrankRuehl"/>
          <w:vanish/>
          <w:sz w:val="22"/>
          <w:szCs w:val="22"/>
          <w:shd w:val="clear" w:color="auto" w:fill="FFFF99"/>
          <w:rtl/>
        </w:rPr>
        <w:tab/>
        <w:t>ר</w:t>
      </w:r>
      <w:r w:rsidRPr="00ED36B8">
        <w:rPr>
          <w:rStyle w:val="default"/>
          <w:rFonts w:cs="FrankRuehl" w:hint="cs"/>
          <w:vanish/>
          <w:sz w:val="22"/>
          <w:szCs w:val="22"/>
          <w:shd w:val="clear" w:color="auto" w:fill="FFFF99"/>
          <w:rtl/>
        </w:rPr>
        <w:t xml:space="preserve">שאי השר, לאחר שהועברו אליו המלצות הועדה, </w:t>
      </w:r>
      <w:r w:rsidRPr="00ED36B8">
        <w:rPr>
          <w:rStyle w:val="default"/>
          <w:rFonts w:cs="FrankRuehl" w:hint="cs"/>
          <w:vanish/>
          <w:sz w:val="22"/>
          <w:szCs w:val="22"/>
          <w:u w:val="single"/>
          <w:shd w:val="clear" w:color="auto" w:fill="FFFF99"/>
          <w:rtl/>
        </w:rPr>
        <w:t>לסרב לתת רישיון או</w:t>
      </w:r>
      <w:r w:rsidRPr="00ED36B8">
        <w:rPr>
          <w:rStyle w:val="default"/>
          <w:rFonts w:cs="FrankRuehl" w:hint="cs"/>
          <w:vanish/>
          <w:sz w:val="22"/>
          <w:szCs w:val="22"/>
          <w:shd w:val="clear" w:color="auto" w:fill="FFFF99"/>
          <w:rtl/>
        </w:rPr>
        <w:t xml:space="preserve"> לבטל רשיון של נתב או להתלותו לתקופה מסויימת בכל אחד מהמקרים האלה:</w:t>
      </w:r>
    </w:p>
    <w:p w:rsidR="007B35FC" w:rsidRPr="00ED36B8" w:rsidRDefault="007B35FC" w:rsidP="00ED36B8">
      <w:pPr>
        <w:pStyle w:val="P00"/>
        <w:spacing w:before="0"/>
        <w:ind w:left="624"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הנתב הורשע בעבירה שעבר בקשר עם תפקידו כנתב או </w:t>
      </w:r>
      <w:r w:rsidRPr="00ED36B8">
        <w:rPr>
          <w:rStyle w:val="default"/>
          <w:rFonts w:cs="FrankRuehl" w:hint="cs"/>
          <w:strike/>
          <w:vanish/>
          <w:sz w:val="22"/>
          <w:szCs w:val="22"/>
          <w:shd w:val="clear" w:color="auto" w:fill="FFFF99"/>
          <w:rtl/>
        </w:rPr>
        <w:t>בעבירה שיש עמה קלון</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בעבירה פלילית שמפאת מהותה, חומרתה או נסיבותיה אין הוא ראוי לעסוק בניתוב, או אם הוגש נגדו כתב אישום בעבירה פלילית כאמור וטרם ניתן פסק דין סופי בעניינו, ובלבד שנתן לו הזדמנות לטעון את טענותיו</w:t>
      </w:r>
      <w:r w:rsidRPr="00ED36B8">
        <w:rPr>
          <w:rStyle w:val="default"/>
          <w:rFonts w:cs="FrankRuehl" w:hint="cs"/>
          <w:vanish/>
          <w:sz w:val="22"/>
          <w:szCs w:val="22"/>
          <w:shd w:val="clear" w:color="auto" w:fill="FFFF99"/>
          <w:rtl/>
        </w:rPr>
        <w:t>;</w:t>
      </w:r>
      <w:bookmarkEnd w:id="98"/>
    </w:p>
    <w:p w:rsidR="007B35FC" w:rsidRDefault="007B35FC" w:rsidP="007B35FC">
      <w:pPr>
        <w:pStyle w:val="P00"/>
        <w:spacing w:before="72"/>
        <w:ind w:left="0" w:right="1134"/>
        <w:rPr>
          <w:rStyle w:val="default"/>
          <w:rFonts w:cs="FrankRuehl"/>
          <w:rtl/>
        </w:rPr>
      </w:pPr>
      <w:bookmarkStart w:id="99" w:name="Seif265"/>
      <w:bookmarkEnd w:id="99"/>
      <w:r>
        <w:rPr>
          <w:lang w:val="he-IL"/>
        </w:rPr>
        <w:pict>
          <v:rect id="_x0000_s1956" style="position:absolute;left:0;text-align:left;margin-left:464.5pt;margin-top:8.05pt;width:75.05pt;height:22.15pt;z-index:251889664" o:allowincell="f" filled="f" stroked="f" strokecolor="lime" strokeweight=".25pt">
            <v:textbox style="mso-next-textbox:#_x0000_s1956" inset="0,0,0,0">
              <w:txbxContent>
                <w:p w:rsidR="00544414" w:rsidRDefault="00544414" w:rsidP="007B35FC">
                  <w:pPr>
                    <w:spacing w:line="160" w:lineRule="exact"/>
                    <w:jc w:val="left"/>
                    <w:rPr>
                      <w:rFonts w:cs="Miriam"/>
                      <w:szCs w:val="18"/>
                      <w:rtl/>
                    </w:rPr>
                  </w:pPr>
                  <w:r>
                    <w:rPr>
                      <w:rFonts w:cs="Miriam" w:hint="cs"/>
                      <w:szCs w:val="18"/>
                      <w:rtl/>
                    </w:rPr>
                    <w:t>התליה לאלתר</w:t>
                  </w:r>
                </w:p>
                <w:p w:rsidR="00544414" w:rsidRDefault="00544414" w:rsidP="007B35FC">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45</w:t>
      </w:r>
      <w:r>
        <w:rPr>
          <w:rStyle w:val="default"/>
          <w:rFonts w:cs="FrankRuehl" w:hint="cs"/>
          <w:rtl/>
        </w:rPr>
        <w:t>א</w:t>
      </w:r>
      <w:r w:rsidRPr="007B35FC">
        <w:rPr>
          <w:rStyle w:val="default"/>
          <w:rFonts w:cs="FrankRuehl"/>
          <w:rtl/>
        </w:rPr>
        <w:t>.</w:t>
      </w:r>
      <w:r w:rsidRPr="007B35FC">
        <w:rPr>
          <w:rStyle w:val="default"/>
          <w:rFonts w:cs="FrankRuehl"/>
          <w:rtl/>
        </w:rPr>
        <w:tab/>
      </w:r>
      <w:r w:rsidR="004C7EF7">
        <w:rPr>
          <w:rStyle w:val="default"/>
          <w:rFonts w:cs="FrankRuehl" w:hint="cs"/>
          <w:rtl/>
        </w:rPr>
        <w:t>אם יש לשר יסוד סביר להניח, לאחר שהועברה אליו</w:t>
      </w:r>
      <w:r w:rsidR="00760A37">
        <w:rPr>
          <w:rStyle w:val="default"/>
          <w:rFonts w:cs="FrankRuehl" w:hint="cs"/>
          <w:rtl/>
        </w:rPr>
        <w:t xml:space="preserve"> חוות דעת של הממונה על הנמלים בעניין, כי הנתב ביצע מעשה שמפאת מהותו, חומרתו או נסיבותיו הקשורות לבטיחות השיט, אין הוא ראוי לעסוק בניתוב או, לאחר שקיבל תעודה רפואית מאת רופא מורשה או מוסד רפואי כהגדרתם בתקנה 39א, כי מצב בריאותו של הנתב אינו מאפשר לו לבצע את תפקידו כנתב, והוא שוכנע כי יש צורך דחוף בהתליית רישיונו</w:t>
      </w:r>
      <w:r w:rsidR="00CA441E">
        <w:rPr>
          <w:rStyle w:val="default"/>
          <w:rFonts w:cs="FrankRuehl" w:hint="cs"/>
          <w:rtl/>
        </w:rPr>
        <w:t xml:space="preserve"> לשם הגנה מיידית על בטיחות השיט, רשאי הוא להתלות את הרישיון לאלתר, לתקופה שלא תעלה על 30 ימים בתנאים או בלא תנאים, עוד בטרם נמסרו לו המלצות הוועדה, ובלבד שייתן לנתב הזדמנות לטעון את טענותיו בהקדם האפשרי לאחר ההתליה, ולא יאוחר מתום 30 ימים ממועד ההתליה.</w:t>
      </w:r>
    </w:p>
    <w:p w:rsidR="007B35FC" w:rsidRPr="00ED36B8" w:rsidRDefault="007B35FC" w:rsidP="007B35FC">
      <w:pPr>
        <w:pStyle w:val="P00"/>
        <w:spacing w:before="0"/>
        <w:ind w:left="0" w:right="1134"/>
        <w:rPr>
          <w:rStyle w:val="default"/>
          <w:rFonts w:cs="FrankRuehl"/>
          <w:vanish/>
          <w:color w:val="FF0000"/>
          <w:szCs w:val="20"/>
          <w:shd w:val="clear" w:color="auto" w:fill="FFFF99"/>
          <w:rtl/>
        </w:rPr>
      </w:pPr>
      <w:bookmarkStart w:id="100" w:name="Rov662"/>
      <w:r w:rsidRPr="00ED36B8">
        <w:rPr>
          <w:rStyle w:val="default"/>
          <w:rFonts w:cs="FrankRuehl" w:hint="cs"/>
          <w:vanish/>
          <w:color w:val="FF0000"/>
          <w:szCs w:val="20"/>
          <w:shd w:val="clear" w:color="auto" w:fill="FFFF99"/>
          <w:rtl/>
        </w:rPr>
        <w:t>מיום 24.12.2017</w:t>
      </w:r>
    </w:p>
    <w:p w:rsidR="007B35FC" w:rsidRPr="00ED36B8" w:rsidRDefault="007B35FC" w:rsidP="007B35FC">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7B35FC" w:rsidRPr="00ED36B8" w:rsidRDefault="007B35FC" w:rsidP="007B35FC">
      <w:pPr>
        <w:pStyle w:val="P00"/>
        <w:spacing w:before="0"/>
        <w:ind w:left="0" w:right="1134"/>
        <w:rPr>
          <w:rStyle w:val="default"/>
          <w:rFonts w:cs="FrankRuehl"/>
          <w:vanish/>
          <w:szCs w:val="20"/>
          <w:shd w:val="clear" w:color="auto" w:fill="FFFF99"/>
          <w:rtl/>
        </w:rPr>
      </w:pPr>
      <w:hyperlink r:id="rId52"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7B35FC" w:rsidRPr="00CA441E" w:rsidRDefault="007B35FC" w:rsidP="00CA441E">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תקנה 45א</w:t>
      </w:r>
      <w:bookmarkEnd w:id="100"/>
    </w:p>
    <w:p w:rsidR="00C052B4" w:rsidRDefault="00C052B4">
      <w:pPr>
        <w:pStyle w:val="P00"/>
        <w:spacing w:before="72"/>
        <w:ind w:left="0" w:right="1134"/>
        <w:rPr>
          <w:rStyle w:val="default"/>
          <w:rFonts w:cs="FrankRuehl"/>
          <w:rtl/>
        </w:rPr>
      </w:pPr>
      <w:bookmarkStart w:id="101" w:name="Seif47"/>
      <w:bookmarkEnd w:id="101"/>
      <w:r>
        <w:rPr>
          <w:lang w:val="he-IL"/>
        </w:rPr>
        <w:pict>
          <v:rect id="_x0000_s1087" style="position:absolute;left:0;text-align:left;margin-left:464.5pt;margin-top:8.05pt;width:75.05pt;height:10pt;z-index:251474944" o:allowincell="f" filled="f" stroked="f" strokecolor="lime" strokeweight=".25pt">
            <v:textbox style="mso-next-textbox:#_x0000_s1087"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קיעת רשיון</w:t>
                  </w:r>
                </w:p>
              </w:txbxContent>
            </v:textbox>
            <w10:anchorlock/>
          </v:rect>
        </w:pict>
      </w:r>
      <w:r>
        <w:rPr>
          <w:rStyle w:val="big-number"/>
          <w:rFonts w:cs="Miriam"/>
          <w:rtl/>
        </w:rPr>
        <w:t>46.</w:t>
      </w:r>
      <w:r>
        <w:rPr>
          <w:rStyle w:val="big-number"/>
          <w:rFonts w:cs="Miriam"/>
          <w:rtl/>
        </w:rPr>
        <w:tab/>
      </w:r>
      <w:r>
        <w:rPr>
          <w:rStyle w:val="default"/>
          <w:rFonts w:cs="FrankRuehl"/>
          <w:rtl/>
        </w:rPr>
        <w:t>ה</w:t>
      </w:r>
      <w:r>
        <w:rPr>
          <w:rStyle w:val="default"/>
          <w:rFonts w:cs="FrankRuehl" w:hint="cs"/>
          <w:rtl/>
        </w:rPr>
        <w:t>רשיון יפקע בכל אחד מהמקרים האלה:</w:t>
      </w:r>
    </w:p>
    <w:p w:rsidR="00C052B4" w:rsidRDefault="00C052B4" w:rsidP="007B35F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נשללה מהנתב תעודת הסמכתו כרב-חובל;</w:t>
      </w:r>
    </w:p>
    <w:p w:rsidR="00C052B4" w:rsidRDefault="00C052B4" w:rsidP="007B35F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הנתב לא עסק חמש שנים רצופות בניתוב בישראל.</w:t>
      </w:r>
    </w:p>
    <w:p w:rsidR="00C052B4" w:rsidRDefault="00C052B4">
      <w:pPr>
        <w:pStyle w:val="P00"/>
        <w:spacing w:before="72"/>
        <w:ind w:left="0" w:right="1134"/>
        <w:rPr>
          <w:rStyle w:val="default"/>
          <w:rFonts w:cs="FrankRuehl"/>
          <w:rtl/>
        </w:rPr>
      </w:pPr>
      <w:r>
        <w:rPr>
          <w:lang w:val="he-IL"/>
        </w:rPr>
        <w:pict>
          <v:rect id="_x0000_s1088" style="position:absolute;left:0;text-align:left;margin-left:464.5pt;margin-top:8.05pt;width:75.05pt;height:13.65pt;z-index:251475968" o:allowincell="f" filled="f" stroked="f" strokecolor="lime" strokeweight=".25pt">
            <v:textbox style="mso-next-textbox:#_x0000_s1088" inset="0,0,0,0">
              <w:txbxContent>
                <w:p w:rsidR="00544414" w:rsidRDefault="00544414">
                  <w:pPr>
                    <w:spacing w:line="160" w:lineRule="exact"/>
                    <w:jc w:val="left"/>
                    <w:rPr>
                      <w:rFonts w:cs="Miriam"/>
                      <w:noProof/>
                      <w:szCs w:val="18"/>
                      <w:rtl/>
                    </w:rPr>
                  </w:pPr>
                  <w:r>
                    <w:rPr>
                      <w:rFonts w:cs="Miriam" w:hint="cs"/>
                      <w:szCs w:val="18"/>
                      <w:rtl/>
                    </w:rPr>
                    <w:t>תק' תשע"ח-2017</w:t>
                  </w:r>
                </w:p>
              </w:txbxContent>
            </v:textbox>
            <w10:anchorlock/>
          </v:rect>
        </w:pict>
      </w:r>
      <w:r>
        <w:rPr>
          <w:rStyle w:val="big-number"/>
          <w:rFonts w:cs="Miriam"/>
          <w:rtl/>
        </w:rPr>
        <w:t>47.</w:t>
      </w:r>
      <w:r>
        <w:rPr>
          <w:rStyle w:val="big-number"/>
          <w:rFonts w:cs="Miriam"/>
          <w:rtl/>
        </w:rPr>
        <w:tab/>
      </w:r>
      <w:r>
        <w:rPr>
          <w:rStyle w:val="default"/>
          <w:rFonts w:cs="FrankRuehl"/>
          <w:rtl/>
        </w:rPr>
        <w:t>(</w:t>
      </w:r>
      <w:r w:rsidR="00561378">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02" w:name="Rov663"/>
      <w:r w:rsidRPr="00ED36B8">
        <w:rPr>
          <w:rStyle w:val="default"/>
          <w:rFonts w:cs="FrankRuehl" w:hint="cs"/>
          <w:vanish/>
          <w:color w:val="FF0000"/>
          <w:szCs w:val="20"/>
          <w:shd w:val="clear" w:color="auto" w:fill="FFFF99"/>
          <w:rtl/>
        </w:rPr>
        <w:t>מיום 1.4.1973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8) תשל"ג-1973</w:t>
      </w:r>
    </w:p>
    <w:p w:rsidR="00C052B4" w:rsidRPr="00ED36B8" w:rsidRDefault="00C052B4">
      <w:pPr>
        <w:pStyle w:val="P00"/>
        <w:spacing w:before="0"/>
        <w:ind w:left="0" w:right="1134"/>
        <w:rPr>
          <w:rStyle w:val="default"/>
          <w:rFonts w:cs="FrankRuehl" w:hint="cs"/>
          <w:vanish/>
          <w:szCs w:val="20"/>
          <w:shd w:val="clear" w:color="auto" w:fill="FFFF99"/>
          <w:rtl/>
        </w:rPr>
      </w:pPr>
      <w:hyperlink r:id="rId53" w:history="1">
        <w:r w:rsidRPr="00ED36B8">
          <w:rPr>
            <w:rStyle w:val="Hyperlink"/>
            <w:rFonts w:hint="cs"/>
            <w:vanish/>
            <w:szCs w:val="20"/>
            <w:shd w:val="clear" w:color="auto" w:fill="FFFF99"/>
            <w:rtl/>
          </w:rPr>
          <w:t xml:space="preserve">ק"ת תשל"ג מס' </w:t>
        </w:r>
        <w:r w:rsidRPr="00ED36B8">
          <w:rPr>
            <w:rStyle w:val="Hyperlink"/>
            <w:rFonts w:hint="cs"/>
            <w:vanish/>
            <w:szCs w:val="20"/>
            <w:shd w:val="clear" w:color="auto" w:fill="FFFF99"/>
            <w:rtl/>
          </w:rPr>
          <w:t>2991</w:t>
        </w:r>
      </w:hyperlink>
      <w:r w:rsidRPr="00ED36B8">
        <w:rPr>
          <w:rStyle w:val="default"/>
          <w:rFonts w:cs="FrankRuehl" w:hint="cs"/>
          <w:vanish/>
          <w:szCs w:val="20"/>
          <w:shd w:val="clear" w:color="auto" w:fill="FFFF99"/>
          <w:rtl/>
        </w:rPr>
        <w:t xml:space="preserve"> מיום 1.4.1973 עמ' 1105</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47.</w:t>
      </w:r>
      <w:r w:rsidRPr="00ED36B8">
        <w:rPr>
          <w:rStyle w:val="big-number"/>
          <w:rFonts w:cs="FrankRuehl"/>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לא יכניס קברניט כלי שיט לנמל ולא יוציא כלי שיט ממנו, לא יקשור כל כבלי עגינה, לא ינתקם ולא יעשה כל תמרון אחר בכלי השיט בנמל, אלא אם נמצא בכלי השיט נתב שבו הוא נועץ.</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ב)</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 xml:space="preserve">בהמלצת רשות הנמלים רשאי שר התחבורה לתקופה </w:t>
      </w:r>
      <w:r w:rsidRPr="00ED36B8">
        <w:rPr>
          <w:rStyle w:val="default"/>
          <w:rFonts w:cs="FrankRuehl"/>
          <w:vanish/>
          <w:sz w:val="22"/>
          <w:szCs w:val="22"/>
          <w:u w:val="single"/>
          <w:shd w:val="clear" w:color="auto" w:fill="FFFF99"/>
          <w:rtl/>
        </w:rPr>
        <w:t>ש</w:t>
      </w:r>
      <w:r w:rsidRPr="00ED36B8">
        <w:rPr>
          <w:rStyle w:val="default"/>
          <w:rFonts w:cs="FrankRuehl" w:hint="cs"/>
          <w:vanish/>
          <w:sz w:val="22"/>
          <w:szCs w:val="22"/>
          <w:u w:val="single"/>
          <w:shd w:val="clear" w:color="auto" w:fill="FFFF99"/>
          <w:rtl/>
        </w:rPr>
        <w:t>יקבע ומטעמים מיוחדים, להסמיך את מנהל הנמל לפטור קברניט כלי שיט מהוראות תקנת משנה (א).</w:t>
      </w:r>
    </w:p>
    <w:p w:rsidR="006C51CB" w:rsidRPr="00ED36B8" w:rsidRDefault="006C51CB">
      <w:pPr>
        <w:pStyle w:val="P00"/>
        <w:spacing w:before="0"/>
        <w:ind w:left="0" w:right="1134"/>
        <w:rPr>
          <w:rStyle w:val="default"/>
          <w:rFonts w:cs="FrankRuehl" w:hint="cs"/>
          <w:vanish/>
          <w:szCs w:val="20"/>
          <w:shd w:val="clear" w:color="auto" w:fill="FFFF99"/>
          <w:rtl/>
        </w:rPr>
      </w:pPr>
    </w:p>
    <w:p w:rsidR="006C51CB" w:rsidRPr="00ED36B8" w:rsidRDefault="006C51CB">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30.3.2009</w:t>
      </w:r>
    </w:p>
    <w:p w:rsidR="006C51CB" w:rsidRPr="00ED36B8" w:rsidRDefault="006C51CB">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תשס"ט-2009</w:t>
      </w:r>
    </w:p>
    <w:p w:rsidR="006C51CB" w:rsidRPr="00ED36B8" w:rsidRDefault="006C51CB">
      <w:pPr>
        <w:pStyle w:val="P00"/>
        <w:spacing w:before="0"/>
        <w:ind w:left="0" w:right="1134"/>
        <w:rPr>
          <w:rStyle w:val="default"/>
          <w:rFonts w:cs="FrankRuehl" w:hint="cs"/>
          <w:vanish/>
          <w:szCs w:val="20"/>
          <w:shd w:val="clear" w:color="auto" w:fill="FFFF99"/>
          <w:rtl/>
        </w:rPr>
      </w:pPr>
      <w:hyperlink r:id="rId54" w:history="1">
        <w:r w:rsidRPr="00ED36B8">
          <w:rPr>
            <w:rStyle w:val="Hyperlink"/>
            <w:rFonts w:hint="cs"/>
            <w:vanish/>
            <w:szCs w:val="20"/>
            <w:shd w:val="clear" w:color="auto" w:fill="FFFF99"/>
            <w:rtl/>
          </w:rPr>
          <w:t>ק"ת תשס"ט מס' 6769</w:t>
        </w:r>
      </w:hyperlink>
      <w:r w:rsidRPr="00ED36B8">
        <w:rPr>
          <w:rStyle w:val="default"/>
          <w:rFonts w:cs="FrankRuehl" w:hint="cs"/>
          <w:vanish/>
          <w:szCs w:val="20"/>
          <w:shd w:val="clear" w:color="auto" w:fill="FFFF99"/>
          <w:rtl/>
        </w:rPr>
        <w:t xml:space="preserve"> מיום 30.3.2009 עמ' 813</w:t>
      </w:r>
    </w:p>
    <w:p w:rsidR="006C51CB" w:rsidRPr="00ED36B8" w:rsidRDefault="006C51CB" w:rsidP="006C51CB">
      <w:pPr>
        <w:pStyle w:val="P0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בהמלצת </w:t>
      </w:r>
      <w:r w:rsidRPr="00ED36B8">
        <w:rPr>
          <w:rStyle w:val="default"/>
          <w:rFonts w:cs="FrankRuehl" w:hint="cs"/>
          <w:strike/>
          <w:vanish/>
          <w:sz w:val="22"/>
          <w:szCs w:val="22"/>
          <w:shd w:val="clear" w:color="auto" w:fill="FFFF99"/>
          <w:rtl/>
        </w:rPr>
        <w:t>רשות הנמלים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רשות הספנות והנמלים כהגדרתה בחוק רשות הספנות והנמלים, התשס"ד-2004</w:t>
      </w:r>
      <w:r w:rsidRPr="00ED36B8">
        <w:rPr>
          <w:rStyle w:val="default"/>
          <w:rFonts w:cs="FrankRuehl" w:hint="cs"/>
          <w:vanish/>
          <w:sz w:val="22"/>
          <w:szCs w:val="22"/>
          <w:shd w:val="clear" w:color="auto" w:fill="FFFF99"/>
          <w:rtl/>
        </w:rPr>
        <w:t xml:space="preserve"> רשאי שר התחבורה לתקופה </w:t>
      </w:r>
      <w:r w:rsidRPr="00ED36B8">
        <w:rPr>
          <w:rStyle w:val="default"/>
          <w:rFonts w:cs="FrankRuehl"/>
          <w:vanish/>
          <w:sz w:val="22"/>
          <w:szCs w:val="22"/>
          <w:shd w:val="clear" w:color="auto" w:fill="FFFF99"/>
          <w:rtl/>
        </w:rPr>
        <w:t>ש</w:t>
      </w:r>
      <w:r w:rsidRPr="00ED36B8">
        <w:rPr>
          <w:rStyle w:val="default"/>
          <w:rFonts w:cs="FrankRuehl" w:hint="cs"/>
          <w:vanish/>
          <w:sz w:val="22"/>
          <w:szCs w:val="22"/>
          <w:shd w:val="clear" w:color="auto" w:fill="FFFF99"/>
          <w:rtl/>
        </w:rPr>
        <w:t>יקבע ומטעמים מיוחדים, להסמיך את מנהל הנמל לפטור קברניט כלי שיט מהוראות תקנת משנה (א).</w:t>
      </w:r>
    </w:p>
    <w:p w:rsidR="00CA441E" w:rsidRPr="00ED36B8" w:rsidRDefault="00CA441E" w:rsidP="00CA441E">
      <w:pPr>
        <w:pStyle w:val="P00"/>
        <w:spacing w:before="0"/>
        <w:ind w:left="0" w:right="1134"/>
        <w:rPr>
          <w:rStyle w:val="default"/>
          <w:rFonts w:cs="FrankRuehl"/>
          <w:vanish/>
          <w:szCs w:val="20"/>
          <w:shd w:val="clear" w:color="auto" w:fill="FFFF99"/>
          <w:rtl/>
        </w:rPr>
      </w:pPr>
    </w:p>
    <w:p w:rsidR="00CA441E" w:rsidRPr="00ED36B8" w:rsidRDefault="00CA441E" w:rsidP="00CA441E">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CA441E" w:rsidRPr="00ED36B8" w:rsidRDefault="00CA441E" w:rsidP="00CA441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CA441E" w:rsidRPr="00ED36B8" w:rsidRDefault="00CA441E" w:rsidP="00CA441E">
      <w:pPr>
        <w:pStyle w:val="P00"/>
        <w:spacing w:before="0"/>
        <w:ind w:left="0" w:right="1134"/>
        <w:rPr>
          <w:rStyle w:val="default"/>
          <w:rFonts w:cs="FrankRuehl"/>
          <w:vanish/>
          <w:szCs w:val="20"/>
          <w:shd w:val="clear" w:color="auto" w:fill="FFFF99"/>
          <w:rtl/>
        </w:rPr>
      </w:pPr>
      <w:hyperlink r:id="rId55"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CA441E" w:rsidRPr="00ED36B8" w:rsidRDefault="00CA441E" w:rsidP="00CA441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ביטול תקנה 47</w:t>
      </w:r>
    </w:p>
    <w:p w:rsidR="00CA441E" w:rsidRPr="00ED36B8" w:rsidRDefault="00CA441E" w:rsidP="00CA441E">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561378" w:rsidRPr="00ED36B8" w:rsidRDefault="00561378" w:rsidP="00561378">
      <w:pPr>
        <w:pStyle w:val="P00"/>
        <w:spacing w:before="20"/>
        <w:ind w:left="0" w:right="1134"/>
        <w:rPr>
          <w:rFonts w:ascii="Miriam" w:hAnsi="Miriam" w:cs="Miriam"/>
          <w:strike/>
          <w:vanish/>
          <w:sz w:val="16"/>
          <w:szCs w:val="16"/>
          <w:shd w:val="clear" w:color="auto" w:fill="FFFF99"/>
          <w:rtl/>
        </w:rPr>
      </w:pPr>
      <w:r w:rsidRPr="00ED36B8">
        <w:rPr>
          <w:rFonts w:ascii="Miriam" w:hAnsi="Miriam" w:cs="Miriam"/>
          <w:strike/>
          <w:vanish/>
          <w:sz w:val="16"/>
          <w:szCs w:val="16"/>
          <w:shd w:val="clear" w:color="auto" w:fill="FFFF99"/>
          <w:rtl/>
        </w:rPr>
        <w:t>ניתוב חובה</w:t>
      </w:r>
    </w:p>
    <w:p w:rsidR="00561378" w:rsidRPr="00ED36B8" w:rsidRDefault="00561378" w:rsidP="00561378">
      <w:pPr>
        <w:pStyle w:val="P00"/>
        <w:spacing w:before="0"/>
        <w:ind w:left="0" w:right="1134"/>
        <w:rPr>
          <w:strike/>
          <w:vanish/>
          <w:sz w:val="22"/>
          <w:szCs w:val="22"/>
          <w:shd w:val="clear" w:color="auto" w:fill="FFFF99"/>
          <w:rtl/>
        </w:rPr>
      </w:pPr>
      <w:r w:rsidRPr="00ED36B8">
        <w:rPr>
          <w:strike/>
          <w:vanish/>
          <w:sz w:val="22"/>
          <w:szCs w:val="22"/>
          <w:shd w:val="clear" w:color="auto" w:fill="FFFF99"/>
          <w:rtl/>
        </w:rPr>
        <w:t>47.</w:t>
      </w:r>
      <w:r w:rsidRPr="00ED36B8">
        <w:rPr>
          <w:strike/>
          <w:vanish/>
          <w:sz w:val="22"/>
          <w:szCs w:val="22"/>
          <w:shd w:val="clear" w:color="auto" w:fill="FFFF99"/>
          <w:rtl/>
        </w:rPr>
        <w:tab/>
        <w:t>(</w:t>
      </w:r>
      <w:r w:rsidRPr="00ED36B8">
        <w:rPr>
          <w:rFonts w:hint="cs"/>
          <w:strike/>
          <w:vanish/>
          <w:sz w:val="22"/>
          <w:szCs w:val="22"/>
          <w:shd w:val="clear" w:color="auto" w:fill="FFFF99"/>
          <w:rtl/>
        </w:rPr>
        <w:t>א)</w:t>
      </w:r>
      <w:r w:rsidRPr="00ED36B8">
        <w:rPr>
          <w:strike/>
          <w:vanish/>
          <w:sz w:val="22"/>
          <w:szCs w:val="22"/>
          <w:shd w:val="clear" w:color="auto" w:fill="FFFF99"/>
          <w:rtl/>
        </w:rPr>
        <w:tab/>
      </w:r>
      <w:r w:rsidRPr="00ED36B8">
        <w:rPr>
          <w:rFonts w:hint="cs"/>
          <w:strike/>
          <w:vanish/>
          <w:sz w:val="22"/>
          <w:szCs w:val="22"/>
          <w:shd w:val="clear" w:color="auto" w:fill="FFFF99"/>
          <w:rtl/>
        </w:rPr>
        <w:t>לא יכניס קברניט כלי שיט לנמל ולא יוציא כלי שיט ממנו, לא יקשור כל כבלי עגינה, לא ינתקם ולא יעשה כל תמרון אחר בכלי השיט בנמל, אלא אם נמצא בכלי השיט נתב שבו הוא נועץ.</w:t>
      </w:r>
    </w:p>
    <w:p w:rsidR="00561378" w:rsidRPr="00561378" w:rsidRDefault="00561378" w:rsidP="00561378">
      <w:pPr>
        <w:pStyle w:val="P00"/>
        <w:spacing w:before="0"/>
        <w:ind w:left="0" w:right="1134"/>
        <w:rPr>
          <w:sz w:val="2"/>
          <w:szCs w:val="2"/>
          <w:shd w:val="clear" w:color="auto" w:fill="FFFF99"/>
          <w:rtl/>
        </w:rPr>
      </w:pPr>
      <w:r w:rsidRPr="00ED36B8">
        <w:rPr>
          <w:vanish/>
          <w:sz w:val="22"/>
          <w:szCs w:val="22"/>
          <w:shd w:val="clear" w:color="auto" w:fill="FFFF99"/>
          <w:rtl/>
        </w:rPr>
        <w:tab/>
      </w:r>
      <w:r w:rsidRPr="00ED36B8">
        <w:rPr>
          <w:strike/>
          <w:vanish/>
          <w:sz w:val="22"/>
          <w:szCs w:val="22"/>
          <w:shd w:val="clear" w:color="auto" w:fill="FFFF99"/>
          <w:rtl/>
        </w:rPr>
        <w:t>(</w:t>
      </w:r>
      <w:r w:rsidRPr="00ED36B8">
        <w:rPr>
          <w:rFonts w:hint="cs"/>
          <w:strike/>
          <w:vanish/>
          <w:sz w:val="22"/>
          <w:szCs w:val="22"/>
          <w:shd w:val="clear" w:color="auto" w:fill="FFFF99"/>
          <w:rtl/>
        </w:rPr>
        <w:t>ב)</w:t>
      </w:r>
      <w:r w:rsidRPr="00ED36B8">
        <w:rPr>
          <w:strike/>
          <w:vanish/>
          <w:sz w:val="22"/>
          <w:szCs w:val="22"/>
          <w:shd w:val="clear" w:color="auto" w:fill="FFFF99"/>
          <w:rtl/>
        </w:rPr>
        <w:tab/>
      </w:r>
      <w:r w:rsidRPr="00ED36B8">
        <w:rPr>
          <w:rFonts w:hint="cs"/>
          <w:strike/>
          <w:vanish/>
          <w:sz w:val="22"/>
          <w:szCs w:val="22"/>
          <w:shd w:val="clear" w:color="auto" w:fill="FFFF99"/>
          <w:rtl/>
        </w:rPr>
        <w:t xml:space="preserve">בהמלצת רשות הספנות והנמלים כהגדרתה בחוק רשות הספנות והנמלים, התשס"ד-2004 רשאי שר התחבורה לתקופה </w:t>
      </w:r>
      <w:r w:rsidRPr="00ED36B8">
        <w:rPr>
          <w:strike/>
          <w:vanish/>
          <w:sz w:val="22"/>
          <w:szCs w:val="22"/>
          <w:shd w:val="clear" w:color="auto" w:fill="FFFF99"/>
          <w:rtl/>
        </w:rPr>
        <w:t>ש</w:t>
      </w:r>
      <w:r w:rsidRPr="00ED36B8">
        <w:rPr>
          <w:rFonts w:hint="cs"/>
          <w:strike/>
          <w:vanish/>
          <w:sz w:val="22"/>
          <w:szCs w:val="22"/>
          <w:shd w:val="clear" w:color="auto" w:fill="FFFF99"/>
          <w:rtl/>
        </w:rPr>
        <w:t>יקבע ומטעמים מיוחדים, להסמיך את מנהל הנמל לפטור קברניט כלי שיט מהוראות תקנת משנה (א).</w:t>
      </w:r>
      <w:bookmarkEnd w:id="102"/>
    </w:p>
    <w:p w:rsidR="00C052B4" w:rsidRDefault="00C052B4">
      <w:pPr>
        <w:pStyle w:val="P00"/>
        <w:spacing w:before="72"/>
        <w:ind w:left="0" w:right="1134"/>
        <w:rPr>
          <w:rStyle w:val="default"/>
          <w:rFonts w:cs="FrankRuehl"/>
          <w:rtl/>
        </w:rPr>
      </w:pPr>
      <w:r>
        <w:rPr>
          <w:lang w:val="he-IL"/>
        </w:rPr>
        <w:pict>
          <v:rect id="_x0000_s1090" style="position:absolute;left:0;text-align:left;margin-left:464.5pt;margin-top:8.05pt;width:75.05pt;height:10.25pt;z-index:251476992" o:allowincell="f" filled="f" stroked="f" strokecolor="lime" strokeweight=".25pt">
            <v:textbox style="mso-next-textbox:#_x0000_s1090" inset="0,0,0,0">
              <w:txbxContent>
                <w:p w:rsidR="00544414" w:rsidRDefault="00544414" w:rsidP="00561378">
                  <w:pPr>
                    <w:spacing w:line="160" w:lineRule="exact"/>
                    <w:jc w:val="left"/>
                    <w:rPr>
                      <w:rFonts w:cs="Miriam"/>
                      <w:noProof/>
                      <w:szCs w:val="18"/>
                      <w:rtl/>
                    </w:rPr>
                  </w:pPr>
                  <w:r>
                    <w:rPr>
                      <w:rFonts w:cs="Miriam" w:hint="cs"/>
                      <w:szCs w:val="18"/>
                      <w:rtl/>
                    </w:rPr>
                    <w:t>תק' תשע"ח-2017</w:t>
                  </w:r>
                </w:p>
              </w:txbxContent>
            </v:textbox>
            <w10:anchorlock/>
          </v:rect>
        </w:pict>
      </w:r>
      <w:r>
        <w:rPr>
          <w:rStyle w:val="big-number"/>
          <w:rFonts w:cs="Miriam"/>
          <w:rtl/>
        </w:rPr>
        <w:t>48.</w:t>
      </w:r>
      <w:r>
        <w:rPr>
          <w:rStyle w:val="big-number"/>
          <w:rFonts w:cs="Miriam"/>
          <w:rtl/>
        </w:rPr>
        <w:tab/>
      </w:r>
      <w:r w:rsidR="00561378">
        <w:rPr>
          <w:rStyle w:val="default"/>
          <w:rFonts w:cs="FrankRuehl" w:hint="cs"/>
          <w:rtl/>
        </w:rPr>
        <w:t>(בוטלה).</w:t>
      </w:r>
    </w:p>
    <w:p w:rsidR="00561378" w:rsidRPr="00ED36B8" w:rsidRDefault="00561378" w:rsidP="00561378">
      <w:pPr>
        <w:pStyle w:val="P00"/>
        <w:spacing w:before="0"/>
        <w:ind w:left="0" w:right="1134"/>
        <w:rPr>
          <w:rStyle w:val="default"/>
          <w:rFonts w:cs="FrankRuehl"/>
          <w:vanish/>
          <w:color w:val="FF0000"/>
          <w:szCs w:val="20"/>
          <w:shd w:val="clear" w:color="auto" w:fill="FFFF99"/>
          <w:rtl/>
        </w:rPr>
      </w:pPr>
      <w:bookmarkStart w:id="103" w:name="Rov665"/>
      <w:r w:rsidRPr="00ED36B8">
        <w:rPr>
          <w:rStyle w:val="default"/>
          <w:rFonts w:cs="FrankRuehl" w:hint="cs"/>
          <w:vanish/>
          <w:color w:val="FF0000"/>
          <w:szCs w:val="20"/>
          <w:shd w:val="clear" w:color="auto" w:fill="FFFF99"/>
          <w:rtl/>
        </w:rPr>
        <w:t>מיום 24.12.2017</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61378" w:rsidRPr="00ED36B8" w:rsidRDefault="00561378" w:rsidP="00561378">
      <w:pPr>
        <w:pStyle w:val="P00"/>
        <w:spacing w:before="0"/>
        <w:ind w:left="0" w:right="1134"/>
        <w:rPr>
          <w:rStyle w:val="default"/>
          <w:rFonts w:cs="FrankRuehl"/>
          <w:vanish/>
          <w:szCs w:val="20"/>
          <w:shd w:val="clear" w:color="auto" w:fill="FFFF99"/>
          <w:rtl/>
        </w:rPr>
      </w:pPr>
      <w:hyperlink r:id="rId56"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ביטול תקנה 48</w:t>
      </w:r>
    </w:p>
    <w:p w:rsidR="00561378" w:rsidRPr="00ED36B8" w:rsidRDefault="00561378" w:rsidP="00561378">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561378" w:rsidRPr="00ED36B8" w:rsidRDefault="00561378" w:rsidP="00561378">
      <w:pPr>
        <w:pStyle w:val="P00"/>
        <w:spacing w:before="20"/>
        <w:ind w:left="0" w:right="1134"/>
        <w:rPr>
          <w:rFonts w:ascii="Miriam" w:hAnsi="Miriam" w:cs="Miriam"/>
          <w:strike/>
          <w:vanish/>
          <w:sz w:val="16"/>
          <w:szCs w:val="16"/>
          <w:shd w:val="clear" w:color="auto" w:fill="FFFF99"/>
          <w:rtl/>
        </w:rPr>
      </w:pPr>
      <w:r w:rsidRPr="00ED36B8">
        <w:rPr>
          <w:rFonts w:ascii="Miriam" w:hAnsi="Miriam" w:cs="Miriam" w:hint="cs"/>
          <w:strike/>
          <w:vanish/>
          <w:sz w:val="16"/>
          <w:szCs w:val="16"/>
          <w:shd w:val="clear" w:color="auto" w:fill="FFFF99"/>
          <w:rtl/>
        </w:rPr>
        <w:t>סייג לניתוב חובה</w:t>
      </w:r>
    </w:p>
    <w:p w:rsidR="00561378" w:rsidRPr="00ED36B8" w:rsidRDefault="00561378" w:rsidP="00561378">
      <w:pPr>
        <w:pStyle w:val="P00"/>
        <w:spacing w:before="0"/>
        <w:ind w:left="0" w:right="1134"/>
        <w:rPr>
          <w:strike/>
          <w:vanish/>
          <w:sz w:val="22"/>
          <w:szCs w:val="22"/>
          <w:shd w:val="clear" w:color="auto" w:fill="FFFF99"/>
          <w:rtl/>
        </w:rPr>
      </w:pPr>
      <w:r w:rsidRPr="00ED36B8">
        <w:rPr>
          <w:strike/>
          <w:vanish/>
          <w:sz w:val="22"/>
          <w:szCs w:val="22"/>
          <w:shd w:val="clear" w:color="auto" w:fill="FFFF99"/>
          <w:rtl/>
        </w:rPr>
        <w:t>48.</w:t>
      </w:r>
      <w:r w:rsidRPr="00ED36B8">
        <w:rPr>
          <w:strike/>
          <w:vanish/>
          <w:sz w:val="22"/>
          <w:szCs w:val="22"/>
          <w:shd w:val="clear" w:color="auto" w:fill="FFFF99"/>
          <w:rtl/>
        </w:rPr>
        <w:tab/>
        <w:t>ה</w:t>
      </w:r>
      <w:r w:rsidRPr="00ED36B8">
        <w:rPr>
          <w:rFonts w:hint="cs"/>
          <w:strike/>
          <w:vanish/>
          <w:sz w:val="22"/>
          <w:szCs w:val="22"/>
          <w:shd w:val="clear" w:color="auto" w:fill="FFFF99"/>
          <w:rtl/>
        </w:rPr>
        <w:t>וראות תקנה 47 לא יחולו –</w:t>
      </w:r>
    </w:p>
    <w:p w:rsidR="00C052B4" w:rsidRPr="00ED36B8" w:rsidRDefault="00C052B4" w:rsidP="00561378">
      <w:pPr>
        <w:pStyle w:val="P00"/>
        <w:spacing w:before="0"/>
        <w:ind w:left="624" w:right="1134"/>
        <w:rPr>
          <w:strike/>
          <w:vanish/>
          <w:sz w:val="22"/>
          <w:szCs w:val="22"/>
          <w:shd w:val="clear" w:color="auto" w:fill="FFFF99"/>
          <w:rtl/>
        </w:rPr>
      </w:pPr>
      <w:r w:rsidRPr="00ED36B8">
        <w:rPr>
          <w:strike/>
          <w:vanish/>
          <w:sz w:val="22"/>
          <w:szCs w:val="22"/>
          <w:shd w:val="clear" w:color="auto" w:fill="FFFF99"/>
          <w:rtl/>
        </w:rPr>
        <w:t>(1)</w:t>
      </w:r>
      <w:r w:rsidRPr="00ED36B8">
        <w:rPr>
          <w:strike/>
          <w:vanish/>
          <w:sz w:val="22"/>
          <w:szCs w:val="22"/>
          <w:shd w:val="clear" w:color="auto" w:fill="FFFF99"/>
          <w:rtl/>
        </w:rPr>
        <w:tab/>
      </w:r>
      <w:r w:rsidRPr="00ED36B8">
        <w:rPr>
          <w:rFonts w:hint="cs"/>
          <w:strike/>
          <w:vanish/>
          <w:sz w:val="22"/>
          <w:szCs w:val="22"/>
          <w:shd w:val="clear" w:color="auto" w:fill="FFFF99"/>
          <w:rtl/>
        </w:rPr>
        <w:t>על ספינות דיג מהודפות בכוח בנפח נטו עד 50 טונות רשומות, על כלי שיט של רשות הנמלים, ועל כ</w:t>
      </w:r>
      <w:r w:rsidRPr="00ED36B8">
        <w:rPr>
          <w:strike/>
          <w:vanish/>
          <w:sz w:val="22"/>
          <w:szCs w:val="22"/>
          <w:shd w:val="clear" w:color="auto" w:fill="FFFF99"/>
          <w:rtl/>
        </w:rPr>
        <w:t>ל</w:t>
      </w:r>
      <w:r w:rsidRPr="00ED36B8">
        <w:rPr>
          <w:rFonts w:hint="cs"/>
          <w:strike/>
          <w:vanish/>
          <w:sz w:val="22"/>
          <w:szCs w:val="22"/>
          <w:shd w:val="clear" w:color="auto" w:fill="FFFF99"/>
          <w:rtl/>
        </w:rPr>
        <w:t>י שיט אחר המהודף בכוח בנפח נטו עד 100 טונות רשומות שחלות עליו הוראות הפרק השלישי של תקנות אלה;</w:t>
      </w:r>
    </w:p>
    <w:p w:rsidR="00C052B4" w:rsidRPr="00561378" w:rsidRDefault="00C052B4" w:rsidP="00561378">
      <w:pPr>
        <w:pStyle w:val="P00"/>
        <w:spacing w:before="0"/>
        <w:ind w:left="624" w:right="1134"/>
        <w:rPr>
          <w:strike/>
          <w:sz w:val="2"/>
          <w:szCs w:val="2"/>
          <w:shd w:val="clear" w:color="auto" w:fill="FFFF99"/>
          <w:rtl/>
        </w:rPr>
      </w:pPr>
      <w:r w:rsidRPr="00ED36B8">
        <w:rPr>
          <w:strike/>
          <w:vanish/>
          <w:sz w:val="22"/>
          <w:szCs w:val="22"/>
          <w:shd w:val="clear" w:color="auto" w:fill="FFFF99"/>
          <w:rtl/>
        </w:rPr>
        <w:t>(2)</w:t>
      </w:r>
      <w:r w:rsidRPr="00ED36B8">
        <w:rPr>
          <w:strike/>
          <w:vanish/>
          <w:sz w:val="22"/>
          <w:szCs w:val="22"/>
          <w:shd w:val="clear" w:color="auto" w:fill="FFFF99"/>
          <w:rtl/>
        </w:rPr>
        <w:tab/>
      </w:r>
      <w:r w:rsidRPr="00ED36B8">
        <w:rPr>
          <w:rFonts w:hint="cs"/>
          <w:strike/>
          <w:vanish/>
          <w:sz w:val="22"/>
          <w:szCs w:val="22"/>
          <w:shd w:val="clear" w:color="auto" w:fill="FFFF99"/>
          <w:rtl/>
        </w:rPr>
        <w:t>על כלי שיט המועסקים במשך תקופה העולה על חודש ימים במתן שירותים במימי החופין של ישראל והנכנסים או היוצאים לנמל חיפה או אשדוד, בלי לפרוק או לטעון מטען הנועד ל</w:t>
      </w:r>
      <w:r w:rsidRPr="00ED36B8">
        <w:rPr>
          <w:strike/>
          <w:vanish/>
          <w:sz w:val="22"/>
          <w:szCs w:val="22"/>
          <w:shd w:val="clear" w:color="auto" w:fill="FFFF99"/>
          <w:rtl/>
        </w:rPr>
        <w:t>י</w:t>
      </w:r>
      <w:r w:rsidRPr="00ED36B8">
        <w:rPr>
          <w:rFonts w:hint="cs"/>
          <w:strike/>
          <w:vanish/>
          <w:sz w:val="22"/>
          <w:szCs w:val="22"/>
          <w:shd w:val="clear" w:color="auto" w:fill="FFFF99"/>
          <w:rtl/>
        </w:rPr>
        <w:t>בוא, יצוא או שיטעון, בתנאי שבכל מקרה רב-חובל הנמל נתן לכך הסכמתו מראש.</w:t>
      </w:r>
      <w:bookmarkEnd w:id="103"/>
    </w:p>
    <w:p w:rsidR="00C052B4" w:rsidRDefault="00C052B4">
      <w:pPr>
        <w:pStyle w:val="P00"/>
        <w:spacing w:before="72"/>
        <w:ind w:left="0" w:right="1134"/>
        <w:rPr>
          <w:rStyle w:val="default"/>
          <w:rFonts w:cs="FrankRuehl"/>
          <w:rtl/>
        </w:rPr>
      </w:pPr>
      <w:r>
        <w:rPr>
          <w:lang w:val="he-IL"/>
        </w:rPr>
        <w:pict>
          <v:rect id="_x0000_s1091" style="position:absolute;left:0;text-align:left;margin-left:464.5pt;margin-top:8.05pt;width:75.05pt;height:13.45pt;z-index:251478016" o:allowincell="f" filled="f" stroked="f" strokecolor="lime" strokeweight=".25pt">
            <v:textbox style="mso-next-textbox:#_x0000_s1091" inset="0,0,0,0">
              <w:txbxContent>
                <w:p w:rsidR="00544414" w:rsidRDefault="00544414" w:rsidP="00561378">
                  <w:pPr>
                    <w:spacing w:line="160" w:lineRule="exact"/>
                    <w:jc w:val="left"/>
                    <w:rPr>
                      <w:rFonts w:cs="Miriam"/>
                      <w:noProof/>
                      <w:szCs w:val="18"/>
                      <w:rtl/>
                    </w:rPr>
                  </w:pPr>
                  <w:r>
                    <w:rPr>
                      <w:rFonts w:cs="Miriam" w:hint="cs"/>
                      <w:szCs w:val="18"/>
                      <w:rtl/>
                    </w:rPr>
                    <w:t>תק' תשע"ח-2017</w:t>
                  </w:r>
                </w:p>
              </w:txbxContent>
            </v:textbox>
            <w10:anchorlock/>
          </v:rect>
        </w:pict>
      </w:r>
      <w:r>
        <w:rPr>
          <w:rStyle w:val="big-number"/>
          <w:rFonts w:cs="Miriam"/>
          <w:rtl/>
        </w:rPr>
        <w:t>49.</w:t>
      </w:r>
      <w:r>
        <w:rPr>
          <w:rStyle w:val="big-number"/>
          <w:rFonts w:cs="Miriam"/>
          <w:rtl/>
        </w:rPr>
        <w:tab/>
      </w:r>
      <w:r w:rsidR="00561378">
        <w:rPr>
          <w:rStyle w:val="default"/>
          <w:rFonts w:cs="FrankRuehl" w:hint="cs"/>
          <w:rtl/>
        </w:rPr>
        <w:t>(בוטלה)</w:t>
      </w:r>
      <w:r>
        <w:rPr>
          <w:rStyle w:val="default"/>
          <w:rFonts w:cs="FrankRuehl" w:hint="cs"/>
          <w:rtl/>
        </w:rPr>
        <w:t>.</w:t>
      </w:r>
    </w:p>
    <w:p w:rsidR="00561378" w:rsidRPr="00ED36B8" w:rsidRDefault="00561378" w:rsidP="00561378">
      <w:pPr>
        <w:pStyle w:val="P00"/>
        <w:spacing w:before="0"/>
        <w:ind w:left="0" w:right="1134"/>
        <w:rPr>
          <w:rStyle w:val="default"/>
          <w:rFonts w:cs="FrankRuehl"/>
          <w:vanish/>
          <w:color w:val="FF0000"/>
          <w:szCs w:val="20"/>
          <w:shd w:val="clear" w:color="auto" w:fill="FFFF99"/>
          <w:rtl/>
        </w:rPr>
      </w:pPr>
      <w:bookmarkStart w:id="104" w:name="Rov664"/>
      <w:r w:rsidRPr="00ED36B8">
        <w:rPr>
          <w:rStyle w:val="default"/>
          <w:rFonts w:cs="FrankRuehl" w:hint="cs"/>
          <w:vanish/>
          <w:color w:val="FF0000"/>
          <w:szCs w:val="20"/>
          <w:shd w:val="clear" w:color="auto" w:fill="FFFF99"/>
          <w:rtl/>
        </w:rPr>
        <w:t>מיום 24.12.2017</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61378" w:rsidRPr="00ED36B8" w:rsidRDefault="00561378" w:rsidP="00561378">
      <w:pPr>
        <w:pStyle w:val="P00"/>
        <w:spacing w:before="0"/>
        <w:ind w:left="0" w:right="1134"/>
        <w:rPr>
          <w:rStyle w:val="default"/>
          <w:rFonts w:cs="FrankRuehl"/>
          <w:vanish/>
          <w:szCs w:val="20"/>
          <w:shd w:val="clear" w:color="auto" w:fill="FFFF99"/>
          <w:rtl/>
        </w:rPr>
      </w:pPr>
      <w:hyperlink r:id="rId57"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ביטול תקנה 49</w:t>
      </w:r>
    </w:p>
    <w:p w:rsidR="00561378" w:rsidRPr="00ED36B8" w:rsidRDefault="00561378" w:rsidP="00561378">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561378" w:rsidRPr="00ED36B8" w:rsidRDefault="00561378" w:rsidP="00561378">
      <w:pPr>
        <w:pStyle w:val="P00"/>
        <w:spacing w:before="20"/>
        <w:ind w:left="0" w:right="1134"/>
        <w:rPr>
          <w:rFonts w:ascii="Miriam" w:hAnsi="Miriam" w:cs="Miriam"/>
          <w:strike/>
          <w:vanish/>
          <w:sz w:val="16"/>
          <w:szCs w:val="16"/>
          <w:shd w:val="clear" w:color="auto" w:fill="FFFF99"/>
          <w:rtl/>
        </w:rPr>
      </w:pPr>
      <w:r w:rsidRPr="00ED36B8">
        <w:rPr>
          <w:rFonts w:ascii="Miriam" w:hAnsi="Miriam" w:cs="Miriam" w:hint="cs"/>
          <w:strike/>
          <w:vanish/>
          <w:sz w:val="16"/>
          <w:szCs w:val="16"/>
          <w:shd w:val="clear" w:color="auto" w:fill="FFFF99"/>
          <w:rtl/>
        </w:rPr>
        <w:t>פינוי דרך לאניות</w:t>
      </w:r>
    </w:p>
    <w:p w:rsidR="00561378" w:rsidRPr="00561378" w:rsidRDefault="00561378" w:rsidP="00561378">
      <w:pPr>
        <w:pStyle w:val="P00"/>
        <w:spacing w:before="0"/>
        <w:ind w:left="0" w:right="1134"/>
        <w:rPr>
          <w:strike/>
          <w:sz w:val="2"/>
          <w:szCs w:val="2"/>
          <w:shd w:val="clear" w:color="auto" w:fill="FFFF99"/>
          <w:rtl/>
        </w:rPr>
      </w:pPr>
      <w:r w:rsidRPr="00ED36B8">
        <w:rPr>
          <w:strike/>
          <w:vanish/>
          <w:sz w:val="22"/>
          <w:szCs w:val="22"/>
          <w:shd w:val="clear" w:color="auto" w:fill="FFFF99"/>
          <w:rtl/>
        </w:rPr>
        <w:t>49.</w:t>
      </w:r>
      <w:r w:rsidRPr="00ED36B8">
        <w:rPr>
          <w:strike/>
          <w:vanish/>
          <w:sz w:val="22"/>
          <w:szCs w:val="22"/>
          <w:shd w:val="clear" w:color="auto" w:fill="FFFF99"/>
          <w:rtl/>
        </w:rPr>
        <w:tab/>
        <w:t>ס</w:t>
      </w:r>
      <w:r w:rsidRPr="00ED36B8">
        <w:rPr>
          <w:rFonts w:hint="cs"/>
          <w:strike/>
          <w:vanish/>
          <w:sz w:val="22"/>
          <w:szCs w:val="22"/>
          <w:shd w:val="clear" w:color="auto" w:fill="FFFF99"/>
          <w:rtl/>
        </w:rPr>
        <w:t>פינות מפרש, ספינות גרר, לרבות כלי שיט הנגררים על ידיהן, סירות מנוע, סירות שעשועים, ספינות דיג, ארבות וכלי שיט קטנים אחרים למיניהם חייבים לפנות דרך לאניות בנית</w:t>
      </w:r>
      <w:r w:rsidRPr="00ED36B8">
        <w:rPr>
          <w:strike/>
          <w:vanish/>
          <w:sz w:val="22"/>
          <w:szCs w:val="22"/>
          <w:shd w:val="clear" w:color="auto" w:fill="FFFF99"/>
          <w:rtl/>
        </w:rPr>
        <w:t>ו</w:t>
      </w:r>
      <w:r w:rsidRPr="00ED36B8">
        <w:rPr>
          <w:rFonts w:hint="cs"/>
          <w:strike/>
          <w:vanish/>
          <w:sz w:val="22"/>
          <w:szCs w:val="22"/>
          <w:shd w:val="clear" w:color="auto" w:fill="FFFF99"/>
          <w:rtl/>
        </w:rPr>
        <w:t>ב או לאניות המפליגות על פני ימים.</w:t>
      </w:r>
      <w:bookmarkEnd w:id="104"/>
    </w:p>
    <w:p w:rsidR="00C052B4" w:rsidRDefault="00C052B4">
      <w:pPr>
        <w:pStyle w:val="medium2-header"/>
        <w:keepLines w:val="0"/>
        <w:spacing w:before="72"/>
        <w:ind w:left="0" w:right="1134"/>
        <w:rPr>
          <w:noProof/>
          <w:sz w:val="20"/>
          <w:rtl/>
        </w:rPr>
      </w:pPr>
      <w:bookmarkStart w:id="105" w:name="med6"/>
      <w:bookmarkEnd w:id="105"/>
      <w:r>
        <w:rPr>
          <w:noProof/>
          <w:sz w:val="20"/>
          <w:rtl/>
        </w:rPr>
        <w:t>פ</w:t>
      </w:r>
      <w:r>
        <w:rPr>
          <w:rFonts w:hint="cs"/>
          <w:noProof/>
          <w:sz w:val="20"/>
          <w:rtl/>
        </w:rPr>
        <w:t>רק שביעי: סדרי כניסה והפלגה</w:t>
      </w:r>
    </w:p>
    <w:p w:rsidR="00C052B4" w:rsidRDefault="00C052B4">
      <w:pPr>
        <w:pStyle w:val="P00"/>
        <w:spacing w:before="72"/>
        <w:ind w:left="0" w:right="1134"/>
        <w:rPr>
          <w:rStyle w:val="default"/>
          <w:rFonts w:cs="FrankRuehl"/>
          <w:rtl/>
        </w:rPr>
      </w:pPr>
      <w:bookmarkStart w:id="106" w:name="Seif48"/>
      <w:bookmarkEnd w:id="106"/>
      <w:r>
        <w:rPr>
          <w:lang w:val="he-IL"/>
        </w:rPr>
        <w:pict>
          <v:rect id="_x0000_s1092" style="position:absolute;left:0;text-align:left;margin-left:464.5pt;margin-top:8.05pt;width:75.05pt;height:20pt;z-index:251479040" o:allowincell="f" filled="f" stroked="f" strokecolor="lime" strokeweight=".25pt">
            <v:textbox style="mso-next-textbox:#_x0000_s1092"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ודעה על בואו </w:t>
                  </w:r>
                  <w:r>
                    <w:rPr>
                      <w:rFonts w:cs="Miriam"/>
                      <w:szCs w:val="18"/>
                      <w:rtl/>
                    </w:rPr>
                    <w:t>ש</w:t>
                  </w:r>
                  <w:r>
                    <w:rPr>
                      <w:rFonts w:cs="Miriam" w:hint="cs"/>
                      <w:szCs w:val="18"/>
                      <w:rtl/>
                    </w:rPr>
                    <w:t>ל כלי שיט</w:t>
                  </w:r>
                </w:p>
              </w:txbxContent>
            </v:textbox>
            <w10:anchorlock/>
          </v:rect>
        </w:pict>
      </w:r>
      <w:r>
        <w:rPr>
          <w:rStyle w:val="big-number"/>
          <w:rFonts w:cs="Miriam"/>
          <w:rtl/>
        </w:rPr>
        <w:t>50.</w:t>
      </w:r>
      <w:r>
        <w:rPr>
          <w:rStyle w:val="big-number"/>
          <w:rFonts w:cs="Miriam"/>
          <w:rtl/>
        </w:rPr>
        <w:tab/>
      </w:r>
      <w:r>
        <w:rPr>
          <w:rStyle w:val="default"/>
          <w:rFonts w:cs="FrankRuehl"/>
          <w:rtl/>
        </w:rPr>
        <w:t>ל</w:t>
      </w:r>
      <w:r>
        <w:rPr>
          <w:rStyle w:val="default"/>
          <w:rFonts w:cs="FrankRuehl" w:hint="cs"/>
          <w:rtl/>
        </w:rPr>
        <w:t xml:space="preserve">פחות 36 שעות לפני הגיע כלי שיט לנמל, יודיע על כך הקברניט או הבעל של כלי השיט למנהל הנמל; הוראות תקנה זו לא יחולו על כלי שיט כאמור בתקנה 48 שאינו זקוק לשירותים </w:t>
      </w:r>
      <w:r>
        <w:rPr>
          <w:rStyle w:val="default"/>
          <w:rFonts w:cs="FrankRuehl"/>
          <w:rtl/>
        </w:rPr>
        <w:t>ב</w:t>
      </w:r>
      <w:r>
        <w:rPr>
          <w:rStyle w:val="default"/>
          <w:rFonts w:cs="FrankRuehl" w:hint="cs"/>
          <w:rtl/>
        </w:rPr>
        <w:t>נמל.</w:t>
      </w:r>
    </w:p>
    <w:p w:rsidR="00C052B4" w:rsidRDefault="00C052B4">
      <w:pPr>
        <w:pStyle w:val="P00"/>
        <w:spacing w:before="72"/>
        <w:ind w:left="0" w:right="1134"/>
        <w:rPr>
          <w:rStyle w:val="default"/>
          <w:rFonts w:cs="FrankRuehl"/>
          <w:rtl/>
        </w:rPr>
      </w:pPr>
      <w:bookmarkStart w:id="107" w:name="Seif49"/>
      <w:bookmarkEnd w:id="107"/>
      <w:r>
        <w:rPr>
          <w:lang w:val="he-IL"/>
        </w:rPr>
        <w:pict>
          <v:rect id="_x0000_s1093" style="position:absolute;left:0;text-align:left;margin-left:464.5pt;margin-top:8.05pt;width:75.05pt;height:12.45pt;z-index:251480064" o:allowincell="f" filled="f" stroked="f" strokecolor="lime" strokeweight=".25pt">
            <v:textbox style="mso-next-textbox:#_x0000_s1093"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סירת מיצהר </w:t>
                  </w:r>
                  <w:r>
                    <w:rPr>
                      <w:rFonts w:cs="Miriam"/>
                      <w:szCs w:val="18"/>
                      <w:rtl/>
                    </w:rPr>
                    <w:t>ה</w:t>
                  </w:r>
                  <w:r>
                    <w:rPr>
                      <w:rFonts w:cs="Miriam" w:hint="cs"/>
                      <w:szCs w:val="18"/>
                      <w:rtl/>
                    </w:rPr>
                    <w:t>יבוא</w:t>
                  </w:r>
                </w:p>
              </w:txbxContent>
            </v:textbox>
            <w10:anchorlock/>
          </v:rect>
        </w:pict>
      </w:r>
      <w:r>
        <w:rPr>
          <w:rStyle w:val="big-number"/>
          <w:rFonts w:cs="Miriam"/>
          <w:rtl/>
        </w:rPr>
        <w:t>51.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לפחות 36 שעות לפני הגיע כלי שיט לנמל ימציא בעליו למנהל הנמל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העתק של מיצהר היבוא של המטען המציין בין היתר את המידות, המשקלות וסוגי האריזה של המטען שלפיהם חושבו דמי הובלה, וכן תכנית סיוור (</w:t>
      </w:r>
      <w:r>
        <w:rPr>
          <w:rStyle w:val="default"/>
          <w:rFonts w:cs="FrankRuehl"/>
        </w:rPr>
        <w:t>Stowage plan</w:t>
      </w:r>
      <w:r>
        <w:rPr>
          <w:rStyle w:val="default"/>
          <w:rFonts w:cs="FrankRuehl" w:hint="cs"/>
          <w:rtl/>
        </w:rPr>
        <w:t>) של כלי השיט; ו</w:t>
      </w:r>
      <w:r>
        <w:rPr>
          <w:rStyle w:val="default"/>
          <w:rFonts w:cs="FrankRuehl"/>
          <w:rtl/>
        </w:rPr>
        <w:t>ל</w:t>
      </w:r>
      <w:r>
        <w:rPr>
          <w:rStyle w:val="default"/>
          <w:rFonts w:cs="FrankRuehl" w:hint="cs"/>
          <w:rtl/>
        </w:rPr>
        <w:t>גבי מטען אחוד כמשמעותו בתקנה 218 - תיאור היחידה המאוחדת, משקלה, מידותיה, סימונה, ואם היא נעה אם לאו;</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רשימה מיוחדת של המטענים המסוכנים, המציינת את מהותם ואריזתם;</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רשימת שמותיהם של שולחי הטובין ומקבליהם, במידה שפרטים אלה לא נכללו במיצהר;</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רשימת הנ</w:t>
      </w:r>
      <w:r>
        <w:rPr>
          <w:rStyle w:val="default"/>
          <w:rFonts w:cs="FrankRuehl"/>
          <w:rtl/>
        </w:rPr>
        <w:t>ו</w:t>
      </w:r>
      <w:r>
        <w:rPr>
          <w:rStyle w:val="default"/>
          <w:rFonts w:cs="FrankRuehl" w:hint="cs"/>
          <w:rtl/>
        </w:rPr>
        <w:t>סעים היורדים אל החוף.</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הקברניט יאשר על גבי המסמכים המפורטים בתקנת משנה (ה), לפי הצורך ולפני הגשתם למנהל הנמל, כי הם זהים למקור.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הוגשו המסמכים במועד האמור בתקנת משנה (א), רשאי מנהל הנמל לצורך קביעת תורו של כלי השיט לפ</w:t>
      </w:r>
      <w:r>
        <w:rPr>
          <w:rStyle w:val="default"/>
          <w:rFonts w:cs="FrankRuehl"/>
          <w:rtl/>
        </w:rPr>
        <w:t>ר</w:t>
      </w:r>
      <w:r>
        <w:rPr>
          <w:rStyle w:val="default"/>
          <w:rFonts w:cs="FrankRuehl" w:hint="cs"/>
          <w:rtl/>
        </w:rPr>
        <w:t>יקת מטענו, לראות כאילו הגיע כלי השיט לנמל 36 שעות אחרי הגשת המסמכים כאמור.</w:t>
      </w:r>
    </w:p>
    <w:p w:rsidR="00C052B4" w:rsidRDefault="00C052B4">
      <w:pPr>
        <w:pStyle w:val="P00"/>
        <w:spacing w:before="72"/>
        <w:ind w:left="0" w:right="1134"/>
        <w:rPr>
          <w:rStyle w:val="default"/>
          <w:rFonts w:cs="FrankRuehl"/>
          <w:rtl/>
        </w:rPr>
      </w:pPr>
      <w:bookmarkStart w:id="108" w:name="Seif50"/>
      <w:bookmarkEnd w:id="108"/>
      <w:r>
        <w:rPr>
          <w:lang w:val="he-IL"/>
        </w:rPr>
        <w:pict>
          <v:rect id="_x0000_s1094" style="position:absolute;left:0;text-align:left;margin-left:464.5pt;margin-top:8.05pt;width:75.05pt;height:24.45pt;z-index:251481088" o:allowincell="f" filled="f" stroked="f" strokecolor="lime" strokeweight=".25pt">
            <v:textbox style="mso-next-textbox:#_x0000_s1094"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 xml:space="preserve">ילוק </w:t>
                  </w:r>
                  <w:r>
                    <w:rPr>
                      <w:rFonts w:cs="Miriam"/>
                      <w:szCs w:val="18"/>
                      <w:rtl/>
                    </w:rPr>
                    <w:t>א</w:t>
                  </w:r>
                  <w:r>
                    <w:rPr>
                      <w:rFonts w:cs="Miriam" w:hint="cs"/>
                      <w:szCs w:val="18"/>
                      <w:rtl/>
                    </w:rPr>
                    <w:t xml:space="preserve">גרות </w:t>
                  </w:r>
                  <w:r>
                    <w:rPr>
                      <w:rFonts w:cs="Miriam"/>
                      <w:szCs w:val="18"/>
                      <w:rtl/>
                    </w:rPr>
                    <w:t>ו</w:t>
                  </w:r>
                  <w:r>
                    <w:rPr>
                      <w:rFonts w:cs="Miriam" w:hint="cs"/>
                      <w:szCs w:val="18"/>
                      <w:rtl/>
                    </w:rPr>
                    <w:t>תשלומים לפני ההפלגה</w:t>
                  </w:r>
                </w:p>
              </w:txbxContent>
            </v:textbox>
            <w10:anchorlock/>
          </v:rect>
        </w:pict>
      </w:r>
      <w:r>
        <w:rPr>
          <w:rStyle w:val="big-number"/>
          <w:rFonts w:cs="Miriam"/>
          <w:rtl/>
        </w:rPr>
        <w:t>52.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יפליג כלי שיט מנמל ללא אישור להפלגה מאת מנהל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מנהל הנמל יתן אישור הפלגה לכלי שיט אם שוכנע ששולמו אגרות הנמל, מכס, דמי הסגר </w:t>
      </w:r>
      <w:r>
        <w:rPr>
          <w:rStyle w:val="default"/>
          <w:rFonts w:cs="FrankRuehl"/>
          <w:rtl/>
        </w:rPr>
        <w:t>ו</w:t>
      </w:r>
      <w:r>
        <w:rPr>
          <w:rStyle w:val="default"/>
          <w:rFonts w:cs="FrankRuehl" w:hint="cs"/>
          <w:rtl/>
        </w:rPr>
        <w:t>שאר תשלומים המגיעים בשל כלי השיט או שהופקדה בידו ערובה לשילומם, להנחת דעתו.</w:t>
      </w:r>
    </w:p>
    <w:p w:rsidR="00C052B4" w:rsidRDefault="00C052B4">
      <w:pPr>
        <w:pStyle w:val="P00"/>
        <w:spacing w:before="72"/>
        <w:ind w:left="0" w:right="1134"/>
        <w:rPr>
          <w:rStyle w:val="default"/>
          <w:rFonts w:cs="FrankRuehl"/>
          <w:rtl/>
        </w:rPr>
      </w:pPr>
      <w:bookmarkStart w:id="109" w:name="Seif51"/>
      <w:bookmarkEnd w:id="109"/>
      <w:r>
        <w:rPr>
          <w:lang w:val="he-IL"/>
        </w:rPr>
        <w:pict>
          <v:rect id="_x0000_s1095" style="position:absolute;left:0;text-align:left;margin-left:462pt;margin-top:8.05pt;width:77.55pt;height:19.75pt;z-index:251482112" o:allowincell="f" filled="f" stroked="f" strokecolor="lime" strokeweight=".25pt">
            <v:textbox style="mso-next-textbox:#_x0000_s1095"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סירת מיצהר היצוא בהפליג </w:t>
                  </w:r>
                  <w:r>
                    <w:rPr>
                      <w:rFonts w:cs="Miriam"/>
                      <w:szCs w:val="18"/>
                      <w:rtl/>
                    </w:rPr>
                    <w:t>כ</w:t>
                  </w:r>
                  <w:r>
                    <w:rPr>
                      <w:rFonts w:cs="Miriam" w:hint="cs"/>
                      <w:szCs w:val="18"/>
                      <w:rtl/>
                    </w:rPr>
                    <w:t>לי השיט</w:t>
                  </w:r>
                </w:p>
              </w:txbxContent>
            </v:textbox>
            <w10:anchorlock/>
          </v:rect>
        </w:pict>
      </w:r>
      <w:r>
        <w:rPr>
          <w:rStyle w:val="big-number"/>
          <w:rFonts w:cs="Miriam"/>
          <w:rtl/>
        </w:rPr>
        <w:t>53.</w:t>
      </w:r>
      <w:r>
        <w:rPr>
          <w:rStyle w:val="big-number"/>
          <w:rFonts w:cs="Miriam"/>
          <w:rtl/>
        </w:rPr>
        <w:tab/>
      </w:r>
      <w:r>
        <w:rPr>
          <w:rStyle w:val="default"/>
          <w:rFonts w:cs="FrankRuehl"/>
          <w:rtl/>
        </w:rPr>
        <w:t>כ</w:t>
      </w:r>
      <w:r>
        <w:rPr>
          <w:rStyle w:val="default"/>
          <w:rFonts w:cs="FrankRuehl" w:hint="cs"/>
          <w:rtl/>
        </w:rPr>
        <w:t>ל כלי שיט, בטרם יינתן לו אישור הפלגה, חייב קברניטו למסור לפקיד המוסמך רשימת הנוסעים העומדים להפליג וכן מיצהר היצוא של המטען המציין בין ה</w:t>
      </w:r>
      <w:r>
        <w:rPr>
          <w:rStyle w:val="default"/>
          <w:rFonts w:cs="FrankRuehl"/>
          <w:rtl/>
        </w:rPr>
        <w:t>י</w:t>
      </w:r>
      <w:r>
        <w:rPr>
          <w:rStyle w:val="default"/>
          <w:rFonts w:cs="FrankRuehl" w:hint="cs"/>
          <w:rtl/>
        </w:rPr>
        <w:t>תר את המידות והמשקלות של כל משגור; אולם אם יש לכלי השיט סוכן בנמל, די בכך שהוא ימסור את הרשימה או המיצהר לפקיד המוסמך תוך 24 שעות מעת קבלת אישור ההפלגה.</w:t>
      </w:r>
    </w:p>
    <w:p w:rsidR="00C052B4" w:rsidRDefault="00C052B4">
      <w:pPr>
        <w:pStyle w:val="medium2-header"/>
        <w:keepLines w:val="0"/>
        <w:spacing w:before="72"/>
        <w:ind w:left="0" w:right="1134"/>
        <w:rPr>
          <w:noProof/>
          <w:sz w:val="20"/>
          <w:rtl/>
        </w:rPr>
      </w:pPr>
      <w:bookmarkStart w:id="110" w:name="med7"/>
      <w:bookmarkEnd w:id="110"/>
      <w:r>
        <w:rPr>
          <w:noProof/>
          <w:sz w:val="20"/>
          <w:rtl/>
        </w:rPr>
        <w:t>פ</w:t>
      </w:r>
      <w:r>
        <w:rPr>
          <w:rFonts w:hint="cs"/>
          <w:noProof/>
          <w:sz w:val="20"/>
          <w:rtl/>
        </w:rPr>
        <w:t>רק שמיני: כלי שיט בנמלים</w:t>
      </w:r>
    </w:p>
    <w:p w:rsidR="00C052B4" w:rsidRDefault="00C052B4">
      <w:pPr>
        <w:pStyle w:val="P00"/>
        <w:spacing w:before="72"/>
        <w:ind w:left="0" w:right="1134"/>
        <w:rPr>
          <w:rStyle w:val="default"/>
          <w:rFonts w:cs="FrankRuehl"/>
          <w:rtl/>
        </w:rPr>
      </w:pPr>
      <w:bookmarkStart w:id="111" w:name="Seif52"/>
      <w:bookmarkEnd w:id="111"/>
      <w:r>
        <w:rPr>
          <w:lang w:val="he-IL"/>
        </w:rPr>
        <w:pict>
          <v:rect id="_x0000_s1096" style="position:absolute;left:0;text-align:left;margin-left:464.5pt;margin-top:8.05pt;width:75.05pt;height:10pt;z-index:251483136" o:allowincell="f" filled="f" stroked="f" strokecolor="lime" strokeweight=".25pt">
            <v:textbox style="mso-next-textbox:#_x0000_s109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נועת כלי שיט בנמל</w:t>
                  </w:r>
                </w:p>
              </w:txbxContent>
            </v:textbox>
            <w10:anchorlock/>
          </v:rect>
        </w:pict>
      </w:r>
      <w:r>
        <w:rPr>
          <w:rStyle w:val="big-number"/>
          <w:rFonts w:cs="Miriam"/>
          <w:rtl/>
        </w:rPr>
        <w:t>54.</w:t>
      </w:r>
      <w:r>
        <w:rPr>
          <w:rStyle w:val="big-number"/>
          <w:rFonts w:cs="Miriam"/>
          <w:rtl/>
        </w:rPr>
        <w:tab/>
      </w:r>
      <w:r>
        <w:rPr>
          <w:rStyle w:val="default"/>
          <w:rFonts w:cs="FrankRuehl"/>
          <w:rtl/>
        </w:rPr>
        <w:t>ל</w:t>
      </w:r>
      <w:r>
        <w:rPr>
          <w:rStyle w:val="default"/>
          <w:rFonts w:cs="FrankRuehl" w:hint="cs"/>
          <w:rtl/>
        </w:rPr>
        <w:t>א יניע ולא יתמרן אדם כלי שיט בנמל באופן העלול לסכ</w:t>
      </w:r>
      <w:r>
        <w:rPr>
          <w:rStyle w:val="default"/>
          <w:rFonts w:cs="FrankRuehl"/>
          <w:rtl/>
        </w:rPr>
        <w:t>ן</w:t>
      </w:r>
      <w:r>
        <w:rPr>
          <w:rStyle w:val="default"/>
          <w:rFonts w:cs="FrankRuehl" w:hint="cs"/>
          <w:rtl/>
        </w:rPr>
        <w:t xml:space="preserve"> חיי אדם או לגרום נזק לכלי שיט, למיתקני נמל או לכל רכוש אחר שבנמל.</w:t>
      </w:r>
    </w:p>
    <w:p w:rsidR="00C052B4" w:rsidRDefault="00C052B4">
      <w:pPr>
        <w:pStyle w:val="P00"/>
        <w:spacing w:before="72"/>
        <w:ind w:left="0" w:right="1134"/>
        <w:rPr>
          <w:rStyle w:val="default"/>
          <w:rFonts w:cs="FrankRuehl"/>
          <w:rtl/>
        </w:rPr>
      </w:pPr>
      <w:bookmarkStart w:id="112" w:name="Seif53"/>
      <w:bookmarkEnd w:id="112"/>
      <w:r>
        <w:rPr>
          <w:lang w:val="he-IL"/>
        </w:rPr>
        <w:pict>
          <v:rect id="_x0000_s1097" style="position:absolute;left:0;text-align:left;margin-left:462pt;margin-top:8.05pt;width:77.55pt;height:29.9pt;z-index:251484160" o:allowincell="f" filled="f" stroked="f" strokecolor="lime" strokeweight=".25pt">
            <v:textbox style="mso-next-textbox:#_x0000_s1097"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קשר </w:t>
                  </w:r>
                  <w:r>
                    <w:rPr>
                      <w:rFonts w:cs="Miriam"/>
                      <w:szCs w:val="18"/>
                      <w:rtl/>
                    </w:rPr>
                    <w:t>ב</w:t>
                  </w:r>
                  <w:r>
                    <w:rPr>
                      <w:rFonts w:cs="Miriam" w:hint="cs"/>
                      <w:szCs w:val="18"/>
                      <w:rtl/>
                    </w:rPr>
                    <w:t>כלי שיט</w:t>
                  </w:r>
                </w:p>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תשל"ה-1975</w:t>
                  </w:r>
                </w:p>
              </w:txbxContent>
            </v:textbox>
            <w10:anchorlock/>
          </v:rect>
        </w:pict>
      </w:r>
      <w:r>
        <w:rPr>
          <w:rStyle w:val="big-number"/>
          <w:rFonts w:cs="Miriam"/>
          <w:rtl/>
        </w:rPr>
        <w:t>54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ישיט קברניט כלי שיט שתפוסתו ברוטו עולה על 450 טונות לנמל ולא יעגינו בתחום נמל אלא אם היה כלי השיט מצוייד במכשיר קשר תג"מ (.</w:t>
      </w:r>
      <w:r>
        <w:rPr>
          <w:rStyle w:val="default"/>
          <w:rFonts w:cs="FrankRuehl"/>
        </w:rPr>
        <w:t>V.H.F</w:t>
      </w:r>
      <w:r>
        <w:rPr>
          <w:rStyle w:val="default"/>
          <w:rFonts w:cs="FrankRuehl"/>
          <w:rtl/>
        </w:rPr>
        <w:t>) ת</w:t>
      </w:r>
      <w:r>
        <w:rPr>
          <w:rStyle w:val="default"/>
          <w:rFonts w:cs="FrankRuehl" w:hint="cs"/>
          <w:rtl/>
        </w:rPr>
        <w:t>קין ובמצב שמיש.</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עת השיוט והעגינה בתחום נמל, תקויים אפשרות קשר רצוף באמצעות מכשיר הקשר האמור בין כלי השיט ותחנת הקשר בנמל.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13" w:name="Rov400"/>
      <w:r w:rsidRPr="00ED36B8">
        <w:rPr>
          <w:rStyle w:val="default"/>
          <w:rFonts w:cs="FrankRuehl" w:hint="cs"/>
          <w:vanish/>
          <w:color w:val="FF0000"/>
          <w:szCs w:val="20"/>
          <w:shd w:val="clear" w:color="auto" w:fill="FFFF99"/>
          <w:rtl/>
        </w:rPr>
        <w:t>מיום 26.7.1975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58" w:history="1">
        <w:r w:rsidRPr="00ED36B8">
          <w:rPr>
            <w:rStyle w:val="Hyperlink"/>
            <w:rFonts w:hint="cs"/>
            <w:vanish/>
            <w:szCs w:val="20"/>
            <w:shd w:val="clear" w:color="auto" w:fill="FFFF99"/>
            <w:rtl/>
          </w:rPr>
          <w:t>ק"ת תשל"ה מס' 3343</w:t>
        </w:r>
      </w:hyperlink>
      <w:r w:rsidRPr="00ED36B8">
        <w:rPr>
          <w:rStyle w:val="default"/>
          <w:rFonts w:cs="FrankRuehl" w:hint="cs"/>
          <w:vanish/>
          <w:szCs w:val="20"/>
          <w:shd w:val="clear" w:color="auto" w:fill="FFFF99"/>
          <w:rtl/>
        </w:rPr>
        <w:t xml:space="preserve"> מיום 27.5.1975 עמ' 1813</w:t>
      </w:r>
    </w:p>
    <w:p w:rsidR="00C052B4" w:rsidRDefault="00C052B4">
      <w:pPr>
        <w:pStyle w:val="P00"/>
        <w:tabs>
          <w:tab w:val="clear" w:pos="6259"/>
          <w:tab w:val="center" w:pos="6102"/>
          <w:tab w:val="center" w:pos="7343"/>
          <w:tab w:val="center" w:pos="7422"/>
        </w:tabs>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תקנה 54א</w:t>
      </w:r>
      <w:bookmarkEnd w:id="113"/>
    </w:p>
    <w:p w:rsidR="00C052B4" w:rsidRDefault="00C052B4">
      <w:pPr>
        <w:pStyle w:val="P00"/>
        <w:spacing w:before="72"/>
        <w:ind w:left="0" w:right="1134"/>
        <w:rPr>
          <w:rStyle w:val="default"/>
          <w:rFonts w:cs="FrankRuehl"/>
          <w:rtl/>
        </w:rPr>
      </w:pPr>
      <w:bookmarkStart w:id="114" w:name="Seif54"/>
      <w:bookmarkEnd w:id="114"/>
      <w:r>
        <w:rPr>
          <w:lang w:val="he-IL"/>
        </w:rPr>
        <w:pict>
          <v:rect id="_x0000_s1098" style="position:absolute;left:0;text-align:left;margin-left:464.5pt;margin-top:8.05pt;width:75.05pt;height:16.75pt;z-index:251485184" o:allowincell="f" filled="f" stroked="f" strokecolor="lime" strokeweight=".25pt">
            <v:textbox style="mso-next-textbox:#_x0000_s1098"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צופי עוגנים</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55.</w:t>
      </w:r>
      <w:r>
        <w:rPr>
          <w:rStyle w:val="big-number"/>
          <w:rFonts w:cs="Miriam"/>
          <w:rtl/>
        </w:rPr>
        <w:tab/>
      </w:r>
      <w:r w:rsidR="00561378">
        <w:rPr>
          <w:rStyle w:val="default"/>
          <w:rFonts w:cs="FrankRuehl" w:hint="cs"/>
          <w:rtl/>
        </w:rPr>
        <w:t>רב חובל</w:t>
      </w:r>
      <w:r>
        <w:rPr>
          <w:rStyle w:val="default"/>
          <w:rFonts w:cs="FrankRuehl" w:hint="cs"/>
          <w:rtl/>
        </w:rPr>
        <w:t xml:space="preserve"> הנמל רשאי להורות לקברניט של כלי שיט העוגן בנמל לגרום לכך כי מקום הימצאם של העוגנים יובלט באמצעות מצ</w:t>
      </w:r>
      <w:r>
        <w:rPr>
          <w:rStyle w:val="default"/>
          <w:rFonts w:cs="FrankRuehl"/>
          <w:rtl/>
        </w:rPr>
        <w:t>ו</w:t>
      </w:r>
      <w:r>
        <w:rPr>
          <w:rStyle w:val="default"/>
          <w:rFonts w:cs="FrankRuehl" w:hint="cs"/>
          <w:rtl/>
        </w:rPr>
        <w:t>פים.</w:t>
      </w:r>
    </w:p>
    <w:p w:rsidR="00561378" w:rsidRPr="00ED36B8" w:rsidRDefault="00561378" w:rsidP="00561378">
      <w:pPr>
        <w:pStyle w:val="P00"/>
        <w:spacing w:before="0"/>
        <w:ind w:left="0" w:right="1134"/>
        <w:rPr>
          <w:rStyle w:val="default"/>
          <w:rFonts w:cs="FrankRuehl"/>
          <w:vanish/>
          <w:color w:val="FF0000"/>
          <w:szCs w:val="20"/>
          <w:shd w:val="clear" w:color="auto" w:fill="FFFF99"/>
          <w:rtl/>
        </w:rPr>
      </w:pPr>
      <w:bookmarkStart w:id="115" w:name="Rov692"/>
      <w:r w:rsidRPr="00ED36B8">
        <w:rPr>
          <w:rStyle w:val="default"/>
          <w:rFonts w:cs="FrankRuehl" w:hint="cs"/>
          <w:vanish/>
          <w:color w:val="FF0000"/>
          <w:szCs w:val="20"/>
          <w:shd w:val="clear" w:color="auto" w:fill="FFFF99"/>
          <w:rtl/>
        </w:rPr>
        <w:t>מיום 24.12.2017</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61378" w:rsidRPr="00ED36B8" w:rsidRDefault="00561378" w:rsidP="00561378">
      <w:pPr>
        <w:pStyle w:val="P00"/>
        <w:spacing w:before="0"/>
        <w:ind w:left="0" w:right="1134"/>
        <w:rPr>
          <w:rStyle w:val="default"/>
          <w:rFonts w:cs="FrankRuehl"/>
          <w:vanish/>
          <w:szCs w:val="20"/>
          <w:shd w:val="clear" w:color="auto" w:fill="FFFF99"/>
          <w:rtl/>
        </w:rPr>
      </w:pPr>
      <w:hyperlink r:id="rId59"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220</w:t>
      </w:r>
    </w:p>
    <w:p w:rsidR="00561378" w:rsidRPr="00ED36B8" w:rsidRDefault="00561378" w:rsidP="00ED36B8">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55.</w:t>
      </w:r>
      <w:r w:rsidRPr="00ED36B8">
        <w:rPr>
          <w:rStyle w:val="default"/>
          <w:rFonts w:cs="FrankRuehl"/>
          <w:vanish/>
          <w:sz w:val="22"/>
          <w:szCs w:val="22"/>
          <w:shd w:val="clear" w:color="auto" w:fill="FFFF99"/>
          <w:rtl/>
        </w:rPr>
        <w:tab/>
      </w:r>
      <w:r w:rsidRPr="00ED36B8">
        <w:rPr>
          <w:rStyle w:val="default"/>
          <w:rFonts w:cs="FrankRuehl"/>
          <w:strike/>
          <w:vanish/>
          <w:sz w:val="22"/>
          <w:szCs w:val="22"/>
          <w:shd w:val="clear" w:color="auto" w:fill="FFFF99"/>
          <w:rtl/>
        </w:rPr>
        <w:t>מ</w:t>
      </w:r>
      <w:r w:rsidRPr="00ED36B8">
        <w:rPr>
          <w:rStyle w:val="default"/>
          <w:rFonts w:cs="FrankRuehl" w:hint="cs"/>
          <w:strike/>
          <w:vanish/>
          <w:sz w:val="22"/>
          <w:szCs w:val="22"/>
          <w:shd w:val="clear" w:color="auto" w:fill="FFFF99"/>
          <w:rtl/>
        </w:rPr>
        <w:t>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רשאי להורות לקברניט של כלי שיט העוגן בנמל לגרום לכך כי מקום הימצאם של העוגנים יובלט באמצעות מצ</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פים.</w:t>
      </w:r>
      <w:bookmarkEnd w:id="115"/>
    </w:p>
    <w:p w:rsidR="00C052B4" w:rsidRDefault="00C052B4">
      <w:pPr>
        <w:pStyle w:val="P00"/>
        <w:spacing w:before="72"/>
        <w:ind w:left="0" w:right="1134"/>
        <w:rPr>
          <w:rStyle w:val="default"/>
          <w:rFonts w:cs="FrankRuehl"/>
          <w:rtl/>
        </w:rPr>
      </w:pPr>
      <w:bookmarkStart w:id="116" w:name="Seif55"/>
      <w:bookmarkEnd w:id="116"/>
      <w:r>
        <w:rPr>
          <w:lang w:val="he-IL"/>
        </w:rPr>
        <w:pict>
          <v:rect id="_x0000_s1099" style="position:absolute;left:0;text-align:left;margin-left:464.5pt;margin-top:8.05pt;width:75.05pt;height:20.9pt;z-index:251486208" o:allowincell="f" filled="f" stroked="f" strokecolor="lime" strokeweight=".25pt">
            <v:textbox style="mso-next-textbox:#_x0000_s109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פעלת צופר</w:t>
                  </w:r>
                </w:p>
                <w:p w:rsidR="00544414" w:rsidRDefault="00544414" w:rsidP="00561378">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56.</w:t>
      </w:r>
      <w:r>
        <w:rPr>
          <w:rStyle w:val="big-number"/>
          <w:rFonts w:cs="Miriam"/>
          <w:rtl/>
        </w:rPr>
        <w:tab/>
      </w:r>
      <w:r>
        <w:rPr>
          <w:rStyle w:val="default"/>
          <w:rFonts w:cs="FrankRuehl"/>
          <w:rtl/>
        </w:rPr>
        <w:t>ל</w:t>
      </w:r>
      <w:r>
        <w:rPr>
          <w:rStyle w:val="default"/>
          <w:rFonts w:cs="FrankRuehl" w:hint="cs"/>
          <w:rtl/>
        </w:rPr>
        <w:t xml:space="preserve">א יפעיל אדם צופר בכלי שיט הקשור לרציף או לשובר הגלים מבלי שקיבל תחילה רשות מאת </w:t>
      </w:r>
      <w:r w:rsidR="00561378">
        <w:rPr>
          <w:rStyle w:val="default"/>
          <w:rFonts w:cs="FrankRuehl" w:hint="cs"/>
          <w:rtl/>
        </w:rPr>
        <w:t>רב חובל</w:t>
      </w:r>
      <w:r>
        <w:rPr>
          <w:rStyle w:val="default"/>
          <w:rFonts w:cs="FrankRuehl" w:hint="cs"/>
          <w:rtl/>
        </w:rPr>
        <w:t xml:space="preserve"> הנמל, פרט למקרה חירום</w:t>
      </w:r>
      <w:r w:rsidR="00561378">
        <w:rPr>
          <w:rStyle w:val="default"/>
          <w:rFonts w:cs="FrankRuehl" w:hint="cs"/>
          <w:rtl/>
        </w:rPr>
        <w:t xml:space="preserve"> </w:t>
      </w:r>
      <w:r w:rsidR="00561378" w:rsidRPr="00561378">
        <w:rPr>
          <w:rStyle w:val="default"/>
          <w:rFonts w:cs="FrankRuehl" w:hint="cs"/>
          <w:rtl/>
        </w:rPr>
        <w:t>או לצורך ניסוי מערכות לפני הפלגה (</w:t>
      </w:r>
      <w:r w:rsidR="00561378" w:rsidRPr="00561378">
        <w:rPr>
          <w:rStyle w:val="default"/>
          <w:rFonts w:cs="FrankRuehl"/>
        </w:rPr>
        <w:t>Testing Gear</w:t>
      </w:r>
      <w:r w:rsidR="00561378" w:rsidRPr="00561378">
        <w:rPr>
          <w:rStyle w:val="default"/>
          <w:rFonts w:cs="FrankRuehl" w:hint="cs"/>
          <w:rtl/>
        </w:rPr>
        <w:t>)</w:t>
      </w:r>
      <w:r>
        <w:rPr>
          <w:rStyle w:val="default"/>
          <w:rFonts w:cs="FrankRuehl" w:hint="cs"/>
          <w:rtl/>
        </w:rPr>
        <w:t>.</w:t>
      </w:r>
    </w:p>
    <w:p w:rsidR="00561378" w:rsidRPr="00ED36B8" w:rsidRDefault="00561378" w:rsidP="00561378">
      <w:pPr>
        <w:pStyle w:val="P00"/>
        <w:spacing w:before="0"/>
        <w:ind w:left="0" w:right="1134"/>
        <w:rPr>
          <w:rStyle w:val="default"/>
          <w:rFonts w:cs="FrankRuehl"/>
          <w:vanish/>
          <w:color w:val="FF0000"/>
          <w:szCs w:val="20"/>
          <w:shd w:val="clear" w:color="auto" w:fill="FFFF99"/>
          <w:rtl/>
        </w:rPr>
      </w:pPr>
      <w:bookmarkStart w:id="117" w:name="Rov699"/>
      <w:r w:rsidRPr="00ED36B8">
        <w:rPr>
          <w:rStyle w:val="default"/>
          <w:rFonts w:cs="FrankRuehl" w:hint="cs"/>
          <w:vanish/>
          <w:color w:val="FF0000"/>
          <w:szCs w:val="20"/>
          <w:shd w:val="clear" w:color="auto" w:fill="FFFF99"/>
          <w:rtl/>
        </w:rPr>
        <w:t>מיום 24.12.2017</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61378" w:rsidRPr="00ED36B8" w:rsidRDefault="00561378" w:rsidP="00561378">
      <w:pPr>
        <w:pStyle w:val="P00"/>
        <w:spacing w:before="0"/>
        <w:ind w:left="0" w:right="1134"/>
        <w:rPr>
          <w:rStyle w:val="default"/>
          <w:rFonts w:cs="FrankRuehl"/>
          <w:vanish/>
          <w:szCs w:val="20"/>
          <w:shd w:val="clear" w:color="auto" w:fill="FFFF99"/>
          <w:rtl/>
        </w:rPr>
      </w:pPr>
      <w:hyperlink r:id="rId60"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61378" w:rsidRPr="00ED36B8" w:rsidRDefault="00561378" w:rsidP="00ED36B8">
      <w:pPr>
        <w:pStyle w:val="P00"/>
        <w:ind w:left="0" w:right="1134"/>
        <w:rPr>
          <w:rStyle w:val="default"/>
          <w:rFonts w:cs="FrankRuehl"/>
          <w:sz w:val="2"/>
          <w:szCs w:val="2"/>
          <w:shd w:val="clear" w:color="auto" w:fill="FFFF99"/>
          <w:rtl/>
        </w:rPr>
      </w:pPr>
      <w:r w:rsidRPr="00ED36B8">
        <w:rPr>
          <w:rStyle w:val="default"/>
          <w:rFonts w:cs="FrankRuehl"/>
          <w:vanish/>
          <w:sz w:val="18"/>
          <w:szCs w:val="22"/>
          <w:shd w:val="clear" w:color="auto" w:fill="FFFF99"/>
          <w:rtl/>
        </w:rPr>
        <w:t>56.</w:t>
      </w:r>
      <w:r w:rsidRPr="00ED36B8">
        <w:rPr>
          <w:rStyle w:val="default"/>
          <w:rFonts w:cs="FrankRuehl"/>
          <w:vanish/>
          <w:sz w:val="18"/>
          <w:szCs w:val="22"/>
          <w:shd w:val="clear" w:color="auto" w:fill="FFFF99"/>
          <w:rtl/>
        </w:rPr>
        <w:tab/>
        <w:t>ל</w:t>
      </w:r>
      <w:r w:rsidRPr="00ED36B8">
        <w:rPr>
          <w:rStyle w:val="default"/>
          <w:rFonts w:cs="FrankRuehl" w:hint="cs"/>
          <w:vanish/>
          <w:sz w:val="18"/>
          <w:szCs w:val="22"/>
          <w:shd w:val="clear" w:color="auto" w:fill="FFFF99"/>
          <w:rtl/>
        </w:rPr>
        <w:t xml:space="preserve">א יפעיל אדם צופר בכלי שיט הקשור לרציף או לשובר הגלים מבלי שקיבל תחילה רשות מאת </w:t>
      </w:r>
      <w:r w:rsidRPr="00ED36B8">
        <w:rPr>
          <w:rStyle w:val="default"/>
          <w:rFonts w:cs="FrankRuehl" w:hint="cs"/>
          <w:strike/>
          <w:vanish/>
          <w:sz w:val="18"/>
          <w:szCs w:val="22"/>
          <w:shd w:val="clear" w:color="auto" w:fill="FFFF99"/>
          <w:rtl/>
        </w:rPr>
        <w:t>מנהל הנמל</w:t>
      </w:r>
      <w:r w:rsidRPr="00ED36B8">
        <w:rPr>
          <w:rStyle w:val="default"/>
          <w:rFonts w:cs="FrankRuehl" w:hint="cs"/>
          <w:vanish/>
          <w:sz w:val="18"/>
          <w:szCs w:val="22"/>
          <w:shd w:val="clear" w:color="auto" w:fill="FFFF99"/>
          <w:rtl/>
        </w:rPr>
        <w:t xml:space="preserve"> </w:t>
      </w:r>
      <w:r w:rsidRPr="00ED36B8">
        <w:rPr>
          <w:rStyle w:val="default"/>
          <w:rFonts w:cs="FrankRuehl" w:hint="cs"/>
          <w:vanish/>
          <w:sz w:val="18"/>
          <w:szCs w:val="22"/>
          <w:u w:val="single"/>
          <w:shd w:val="clear" w:color="auto" w:fill="FFFF99"/>
          <w:rtl/>
        </w:rPr>
        <w:t>רב חובל הנמל</w:t>
      </w:r>
      <w:r w:rsidRPr="00ED36B8">
        <w:rPr>
          <w:rStyle w:val="default"/>
          <w:rFonts w:cs="FrankRuehl" w:hint="cs"/>
          <w:vanish/>
          <w:sz w:val="18"/>
          <w:szCs w:val="22"/>
          <w:shd w:val="clear" w:color="auto" w:fill="FFFF99"/>
          <w:rtl/>
        </w:rPr>
        <w:t xml:space="preserve">, פרט למקרה חירום </w:t>
      </w:r>
      <w:r w:rsidRPr="00ED36B8">
        <w:rPr>
          <w:rStyle w:val="default"/>
          <w:rFonts w:cs="FrankRuehl" w:hint="cs"/>
          <w:vanish/>
          <w:sz w:val="18"/>
          <w:szCs w:val="22"/>
          <w:u w:val="single"/>
          <w:shd w:val="clear" w:color="auto" w:fill="FFFF99"/>
          <w:rtl/>
        </w:rPr>
        <w:t>או לצורך ניסוי מערכות לפני הפלגה (</w:t>
      </w:r>
      <w:r w:rsidRPr="00ED36B8">
        <w:rPr>
          <w:rStyle w:val="default"/>
          <w:rFonts w:cs="FrankRuehl"/>
          <w:vanish/>
          <w:sz w:val="18"/>
          <w:szCs w:val="22"/>
          <w:u w:val="single"/>
          <w:shd w:val="clear" w:color="auto" w:fill="FFFF99"/>
        </w:rPr>
        <w:t>Testing Gear</w:t>
      </w:r>
      <w:r w:rsidRPr="00ED36B8">
        <w:rPr>
          <w:rStyle w:val="default"/>
          <w:rFonts w:cs="FrankRuehl" w:hint="cs"/>
          <w:vanish/>
          <w:sz w:val="18"/>
          <w:szCs w:val="22"/>
          <w:u w:val="single"/>
          <w:shd w:val="clear" w:color="auto" w:fill="FFFF99"/>
          <w:rtl/>
        </w:rPr>
        <w:t>)</w:t>
      </w:r>
      <w:r w:rsidRPr="00ED36B8">
        <w:rPr>
          <w:rStyle w:val="default"/>
          <w:rFonts w:cs="FrankRuehl" w:hint="cs"/>
          <w:vanish/>
          <w:sz w:val="18"/>
          <w:szCs w:val="22"/>
          <w:shd w:val="clear" w:color="auto" w:fill="FFFF99"/>
          <w:rtl/>
        </w:rPr>
        <w:t>.</w:t>
      </w:r>
      <w:bookmarkEnd w:id="117"/>
    </w:p>
    <w:p w:rsidR="00C052B4" w:rsidRDefault="00C052B4">
      <w:pPr>
        <w:pStyle w:val="P00"/>
        <w:spacing w:before="72"/>
        <w:ind w:left="0" w:right="1134"/>
        <w:rPr>
          <w:rStyle w:val="default"/>
          <w:rFonts w:cs="FrankRuehl"/>
          <w:rtl/>
        </w:rPr>
      </w:pPr>
      <w:bookmarkStart w:id="118" w:name="Seif56"/>
      <w:bookmarkEnd w:id="118"/>
      <w:r>
        <w:rPr>
          <w:lang w:val="he-IL"/>
        </w:rPr>
        <w:pict>
          <v:rect id="_x0000_s1100" style="position:absolute;left:0;text-align:left;margin-left:464.5pt;margin-top:8.05pt;width:75.05pt;height:25.8pt;z-index:251487232" o:allowincell="f" filled="f" stroked="f" strokecolor="lime" strokeweight=".25pt">
            <v:textbox style="mso-next-textbox:#_x0000_s1100" inset="0,0,0,0">
              <w:txbxContent>
                <w:p w:rsidR="00544414" w:rsidRDefault="00544414">
                  <w:pPr>
                    <w:spacing w:line="160" w:lineRule="exact"/>
                    <w:jc w:val="left"/>
                    <w:rPr>
                      <w:rFonts w:cs="Miriam"/>
                      <w:szCs w:val="18"/>
                      <w:rtl/>
                    </w:rPr>
                  </w:pPr>
                  <w:r>
                    <w:rPr>
                      <w:rFonts w:cs="Miriam" w:hint="cs"/>
                      <w:szCs w:val="18"/>
                      <w:rtl/>
                    </w:rPr>
                    <w:t>כוח ההנעה של כלי השיט</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57.</w:t>
      </w:r>
      <w:r>
        <w:rPr>
          <w:rStyle w:val="big-number"/>
          <w:rFonts w:cs="Miriam"/>
          <w:rtl/>
        </w:rPr>
        <w:tab/>
      </w:r>
      <w:r>
        <w:rPr>
          <w:rStyle w:val="default"/>
          <w:rFonts w:cs="FrankRuehl"/>
          <w:rtl/>
        </w:rPr>
        <w:t>ה</w:t>
      </w:r>
      <w:r>
        <w:rPr>
          <w:rStyle w:val="default"/>
          <w:rFonts w:cs="FrankRuehl" w:hint="cs"/>
          <w:rtl/>
        </w:rPr>
        <w:t xml:space="preserve">קברניט של כלי שיט המונע בכוח מכני חייב </w:t>
      </w:r>
      <w:r w:rsidR="00561378">
        <w:rPr>
          <w:rStyle w:val="default"/>
          <w:rFonts w:cs="FrankRuehl" w:hint="cs"/>
          <w:rtl/>
        </w:rPr>
        <w:t>לוודא את כשירותו ותקינותו המלאה של כוח ההנעה העיקרי בכלי השיט כל עוד כלי השיט נמצא בנמל, אלא אם כן קיבל רשות בכתב מאת רב חובל הנמל או מי שהוא מינה לכך לשינוי כוח ההנעה העיקרי של כלי השיט, ובלבד שסוכן האנייה הציג לו אישור של המנהל הכללי של התאגיד המפעיל את הרציף שלידו עוגן כלי השיט לאותו שינוי</w:t>
      </w:r>
      <w:r>
        <w:rPr>
          <w:rStyle w:val="default"/>
          <w:rFonts w:cs="FrankRuehl" w:hint="cs"/>
          <w:rtl/>
        </w:rPr>
        <w:t>.</w:t>
      </w:r>
    </w:p>
    <w:p w:rsidR="00561378" w:rsidRPr="00ED36B8" w:rsidRDefault="00561378" w:rsidP="00561378">
      <w:pPr>
        <w:pStyle w:val="P00"/>
        <w:spacing w:before="0"/>
        <w:ind w:left="0" w:right="1134"/>
        <w:rPr>
          <w:rStyle w:val="default"/>
          <w:rFonts w:cs="FrankRuehl"/>
          <w:vanish/>
          <w:color w:val="FF0000"/>
          <w:szCs w:val="20"/>
          <w:shd w:val="clear" w:color="auto" w:fill="FFFF99"/>
          <w:rtl/>
        </w:rPr>
      </w:pPr>
      <w:bookmarkStart w:id="119" w:name="Rov666"/>
      <w:r w:rsidRPr="00ED36B8">
        <w:rPr>
          <w:rStyle w:val="default"/>
          <w:rFonts w:cs="FrankRuehl" w:hint="cs"/>
          <w:vanish/>
          <w:color w:val="FF0000"/>
          <w:szCs w:val="20"/>
          <w:shd w:val="clear" w:color="auto" w:fill="FFFF99"/>
          <w:rtl/>
        </w:rPr>
        <w:t>מיום 24.12.2017</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61378" w:rsidRPr="00ED36B8" w:rsidRDefault="00561378" w:rsidP="00561378">
      <w:pPr>
        <w:pStyle w:val="P00"/>
        <w:spacing w:before="0"/>
        <w:ind w:left="0" w:right="1134"/>
        <w:rPr>
          <w:rStyle w:val="default"/>
          <w:rFonts w:cs="FrankRuehl"/>
          <w:vanish/>
          <w:szCs w:val="20"/>
          <w:shd w:val="clear" w:color="auto" w:fill="FFFF99"/>
          <w:rtl/>
        </w:rPr>
      </w:pPr>
      <w:hyperlink r:id="rId61"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החלפת תקנה 57</w:t>
      </w:r>
    </w:p>
    <w:p w:rsidR="00561378" w:rsidRPr="00ED36B8" w:rsidRDefault="00561378" w:rsidP="00561378">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561378" w:rsidRPr="00ED36B8" w:rsidRDefault="00561378" w:rsidP="00561378">
      <w:pPr>
        <w:pStyle w:val="P00"/>
        <w:spacing w:before="20"/>
        <w:ind w:left="0" w:right="1134"/>
        <w:rPr>
          <w:rFonts w:ascii="Miriam" w:hAnsi="Miriam" w:cs="Miriam"/>
          <w:strike/>
          <w:vanish/>
          <w:sz w:val="16"/>
          <w:szCs w:val="16"/>
          <w:shd w:val="clear" w:color="auto" w:fill="FFFF99"/>
          <w:rtl/>
        </w:rPr>
      </w:pPr>
      <w:r w:rsidRPr="00ED36B8">
        <w:rPr>
          <w:rFonts w:ascii="Miriam" w:hAnsi="Miriam" w:cs="Miriam" w:hint="cs"/>
          <w:strike/>
          <w:vanish/>
          <w:sz w:val="16"/>
          <w:szCs w:val="16"/>
          <w:shd w:val="clear" w:color="auto" w:fill="FFFF99"/>
          <w:rtl/>
        </w:rPr>
        <w:t>פעולת המנוע</w:t>
      </w:r>
    </w:p>
    <w:p w:rsidR="00561378" w:rsidRPr="00596650" w:rsidRDefault="00561378" w:rsidP="00596650">
      <w:pPr>
        <w:pStyle w:val="P00"/>
        <w:spacing w:before="0"/>
        <w:ind w:left="0" w:right="1134"/>
        <w:rPr>
          <w:strike/>
          <w:sz w:val="2"/>
          <w:szCs w:val="2"/>
          <w:shd w:val="clear" w:color="auto" w:fill="FFFF99"/>
          <w:rtl/>
        </w:rPr>
      </w:pPr>
      <w:r w:rsidRPr="00ED36B8">
        <w:rPr>
          <w:strike/>
          <w:vanish/>
          <w:sz w:val="22"/>
          <w:szCs w:val="22"/>
          <w:shd w:val="clear" w:color="auto" w:fill="FFFF99"/>
          <w:rtl/>
        </w:rPr>
        <w:t>57.</w:t>
      </w:r>
      <w:r w:rsidRPr="00ED36B8">
        <w:rPr>
          <w:strike/>
          <w:vanish/>
          <w:sz w:val="22"/>
          <w:szCs w:val="22"/>
          <w:shd w:val="clear" w:color="auto" w:fill="FFFF99"/>
          <w:rtl/>
        </w:rPr>
        <w:tab/>
        <w:t>ה</w:t>
      </w:r>
      <w:r w:rsidRPr="00ED36B8">
        <w:rPr>
          <w:rFonts w:hint="cs"/>
          <w:strike/>
          <w:vanish/>
          <w:sz w:val="22"/>
          <w:szCs w:val="22"/>
          <w:shd w:val="clear" w:color="auto" w:fill="FFFF99"/>
          <w:rtl/>
        </w:rPr>
        <w:t>קברניט של כלי שיט המונע בכוח מיכני חייב לגרום לכך כי כוח ההנעה העיקרי של כלי השיט לא ישתנה כל עוד כלי הש</w:t>
      </w:r>
      <w:r w:rsidRPr="00ED36B8">
        <w:rPr>
          <w:strike/>
          <w:vanish/>
          <w:sz w:val="22"/>
          <w:szCs w:val="22"/>
          <w:shd w:val="clear" w:color="auto" w:fill="FFFF99"/>
          <w:rtl/>
        </w:rPr>
        <w:t>י</w:t>
      </w:r>
      <w:r w:rsidRPr="00ED36B8">
        <w:rPr>
          <w:rFonts w:hint="cs"/>
          <w:strike/>
          <w:vanish/>
          <w:sz w:val="22"/>
          <w:szCs w:val="22"/>
          <w:shd w:val="clear" w:color="auto" w:fill="FFFF99"/>
          <w:rtl/>
        </w:rPr>
        <w:t>ט נמצא בנמל, אלא אם קיבל רשות בכתב מאת מנהל הנמל לשנוי האמור.</w:t>
      </w:r>
      <w:bookmarkEnd w:id="119"/>
    </w:p>
    <w:p w:rsidR="00C052B4" w:rsidRDefault="00C052B4">
      <w:pPr>
        <w:pStyle w:val="P00"/>
        <w:spacing w:before="72"/>
        <w:ind w:left="0" w:right="1134"/>
        <w:rPr>
          <w:rStyle w:val="default"/>
          <w:rFonts w:cs="FrankRuehl"/>
          <w:rtl/>
        </w:rPr>
      </w:pPr>
      <w:bookmarkStart w:id="120" w:name="Seif57"/>
      <w:bookmarkEnd w:id="120"/>
      <w:r>
        <w:rPr>
          <w:lang w:val="he-IL"/>
        </w:rPr>
        <w:pict>
          <v:rect id="_x0000_s1101" style="position:absolute;left:0;text-align:left;margin-left:470.25pt;margin-top:8.05pt;width:69.3pt;height:21.6pt;z-index:251488256" o:allowincell="f" filled="f" stroked="f" strokecolor="lime" strokeweight=".25pt">
            <v:textbox style="mso-next-textbox:#_x0000_s1101" inset="0,0,0,0">
              <w:txbxContent>
                <w:p w:rsidR="00544414" w:rsidRDefault="00544414">
                  <w:pPr>
                    <w:spacing w:line="160" w:lineRule="exact"/>
                    <w:jc w:val="left"/>
                    <w:rPr>
                      <w:rFonts w:cs="Miriam"/>
                      <w:szCs w:val="18"/>
                      <w:rtl/>
                    </w:rPr>
                  </w:pPr>
                  <w:r>
                    <w:rPr>
                      <w:rFonts w:cs="Miriam"/>
                      <w:szCs w:val="18"/>
                      <w:rtl/>
                    </w:rPr>
                    <w:t>נ</w:t>
                  </w:r>
                  <w:r>
                    <w:rPr>
                      <w:rFonts w:cs="Miriam" w:hint="cs"/>
                      <w:szCs w:val="18"/>
                      <w:rtl/>
                    </w:rPr>
                    <w:t>וכחות אנשי צוות</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58.</w:t>
      </w:r>
      <w:r>
        <w:rPr>
          <w:rStyle w:val="big-number"/>
          <w:rFonts w:cs="Miriam"/>
          <w:rtl/>
        </w:rPr>
        <w:tab/>
      </w:r>
      <w:r>
        <w:rPr>
          <w:rStyle w:val="default"/>
          <w:rFonts w:cs="FrankRuehl"/>
          <w:rtl/>
        </w:rPr>
        <w:t>ה</w:t>
      </w:r>
      <w:r>
        <w:rPr>
          <w:rStyle w:val="default"/>
          <w:rFonts w:cs="FrankRuehl" w:hint="cs"/>
          <w:rtl/>
        </w:rPr>
        <w:t>קברניט של כלי שיט העוגן או הרתוק בנמל יבטיח כי מספר מספיק של אנשי צוות יהיו נוכחים על כלי השיט לצורך שמירה על בטיחותו ואפשרות תמרונו, זולת אם</w:t>
      </w:r>
      <w:r>
        <w:rPr>
          <w:rStyle w:val="default"/>
          <w:rFonts w:cs="FrankRuehl"/>
          <w:rtl/>
        </w:rPr>
        <w:t xml:space="preserve"> </w:t>
      </w:r>
      <w:r w:rsidR="00596650" w:rsidRPr="00596650">
        <w:rPr>
          <w:rStyle w:val="default"/>
          <w:rFonts w:cs="FrankRuehl" w:hint="cs"/>
          <w:rtl/>
        </w:rPr>
        <w:t>רב חובל הנמל הסכים מראש אחרת; רב חובל הנמל יתייעץ עם המנהל הכללי של התאגיד המפעיל את הרציף שלידו עוגן כלי השיט הנוגע בדבר או מי שהוא מינה לעניין זה</w:t>
      </w:r>
      <w:r>
        <w:rPr>
          <w:rStyle w:val="default"/>
          <w:rFonts w:cs="FrankRuehl" w:hint="cs"/>
          <w:rtl/>
        </w:rPr>
        <w:t>.</w:t>
      </w:r>
    </w:p>
    <w:p w:rsidR="00561378" w:rsidRPr="00ED36B8" w:rsidRDefault="00561378" w:rsidP="00561378">
      <w:pPr>
        <w:pStyle w:val="P00"/>
        <w:spacing w:before="0"/>
        <w:ind w:left="0" w:right="1134"/>
        <w:rPr>
          <w:rStyle w:val="default"/>
          <w:rFonts w:cs="FrankRuehl"/>
          <w:vanish/>
          <w:color w:val="FF0000"/>
          <w:szCs w:val="20"/>
          <w:shd w:val="clear" w:color="auto" w:fill="FFFF99"/>
          <w:rtl/>
        </w:rPr>
      </w:pPr>
      <w:bookmarkStart w:id="121" w:name="Rov667"/>
      <w:r w:rsidRPr="00ED36B8">
        <w:rPr>
          <w:rStyle w:val="default"/>
          <w:rFonts w:cs="FrankRuehl" w:hint="cs"/>
          <w:vanish/>
          <w:color w:val="FF0000"/>
          <w:szCs w:val="20"/>
          <w:shd w:val="clear" w:color="auto" w:fill="FFFF99"/>
          <w:rtl/>
        </w:rPr>
        <w:t>מיום 24.12.2017</w:t>
      </w:r>
    </w:p>
    <w:p w:rsidR="00561378" w:rsidRPr="00ED36B8" w:rsidRDefault="00561378" w:rsidP="0056137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61378" w:rsidRPr="00ED36B8" w:rsidRDefault="00561378" w:rsidP="00561378">
      <w:pPr>
        <w:pStyle w:val="P00"/>
        <w:spacing w:before="0"/>
        <w:ind w:left="0" w:right="1134"/>
        <w:rPr>
          <w:rStyle w:val="default"/>
          <w:rFonts w:cs="FrankRuehl"/>
          <w:vanish/>
          <w:szCs w:val="20"/>
          <w:shd w:val="clear" w:color="auto" w:fill="FFFF99"/>
          <w:rtl/>
        </w:rPr>
      </w:pPr>
      <w:hyperlink r:id="rId62"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61378" w:rsidRPr="00596650" w:rsidRDefault="00561378" w:rsidP="00596650">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58.</w:t>
      </w:r>
      <w:r w:rsidRPr="00ED36B8">
        <w:rPr>
          <w:rStyle w:val="default"/>
          <w:rFonts w:cs="FrankRuehl"/>
          <w:vanish/>
          <w:sz w:val="22"/>
          <w:szCs w:val="22"/>
          <w:shd w:val="clear" w:color="auto" w:fill="FFFF99"/>
          <w:rtl/>
        </w:rPr>
        <w:tab/>
        <w:t>ה</w:t>
      </w:r>
      <w:r w:rsidRPr="00ED36B8">
        <w:rPr>
          <w:rStyle w:val="default"/>
          <w:rFonts w:cs="FrankRuehl" w:hint="cs"/>
          <w:vanish/>
          <w:sz w:val="22"/>
          <w:szCs w:val="22"/>
          <w:shd w:val="clear" w:color="auto" w:fill="FFFF99"/>
          <w:rtl/>
        </w:rPr>
        <w:t>קברניט של כלי שיט העוגן או הרתוק בנמל יבטיח כי מספר מספיק של אנשי צוות יהיו נוכחים על כלי השיט לצורך שמירה על בטיחותו ואפשרות תמרונו, זולת אם</w:t>
      </w:r>
      <w:r w:rsidRPr="00ED36B8">
        <w:rPr>
          <w:rStyle w:val="default"/>
          <w:rFonts w:cs="FrankRuehl"/>
          <w:vanish/>
          <w:sz w:val="22"/>
          <w:szCs w:val="22"/>
          <w:shd w:val="clear" w:color="auto" w:fill="FFFF99"/>
          <w:rtl/>
        </w:rPr>
        <w:t xml:space="preserve"> </w:t>
      </w:r>
      <w:r w:rsidRPr="00ED36B8">
        <w:rPr>
          <w:rStyle w:val="default"/>
          <w:rFonts w:cs="FrankRuehl" w:hint="cs"/>
          <w:strike/>
          <w:vanish/>
          <w:sz w:val="22"/>
          <w:szCs w:val="22"/>
          <w:shd w:val="clear" w:color="auto" w:fill="FFFF99"/>
          <w:rtl/>
        </w:rPr>
        <w:t>מנהל הנמל הסכים מראש אחרת</w:t>
      </w:r>
      <w:r w:rsidR="00596650" w:rsidRPr="00ED36B8">
        <w:rPr>
          <w:rStyle w:val="default"/>
          <w:rFonts w:cs="FrankRuehl" w:hint="cs"/>
          <w:vanish/>
          <w:sz w:val="22"/>
          <w:szCs w:val="22"/>
          <w:shd w:val="clear" w:color="auto" w:fill="FFFF99"/>
          <w:rtl/>
        </w:rPr>
        <w:t xml:space="preserve"> </w:t>
      </w:r>
      <w:r w:rsidR="00596650" w:rsidRPr="00ED36B8">
        <w:rPr>
          <w:rStyle w:val="default"/>
          <w:rFonts w:cs="FrankRuehl" w:hint="cs"/>
          <w:vanish/>
          <w:sz w:val="22"/>
          <w:szCs w:val="22"/>
          <w:u w:val="single"/>
          <w:shd w:val="clear" w:color="auto" w:fill="FFFF99"/>
          <w:rtl/>
        </w:rPr>
        <w:t>רב חובל הנמל הסכים מראש אחרת; רב חובל הנמל יתייעץ עם המנהל הכללי של התאגיד המפעיל את הרציף שלידו עוגן כלי השיט הנוגע בדבר או מי שהוא מינה לעניין זה</w:t>
      </w:r>
      <w:r w:rsidRPr="00ED36B8">
        <w:rPr>
          <w:rStyle w:val="default"/>
          <w:rFonts w:cs="FrankRuehl" w:hint="cs"/>
          <w:vanish/>
          <w:sz w:val="22"/>
          <w:szCs w:val="22"/>
          <w:shd w:val="clear" w:color="auto" w:fill="FFFF99"/>
          <w:rtl/>
        </w:rPr>
        <w:t>.</w:t>
      </w:r>
      <w:bookmarkEnd w:id="121"/>
    </w:p>
    <w:p w:rsidR="00C052B4" w:rsidRDefault="00C052B4">
      <w:pPr>
        <w:pStyle w:val="P00"/>
        <w:spacing w:before="72"/>
        <w:ind w:left="0" w:right="1134"/>
        <w:rPr>
          <w:rStyle w:val="default"/>
          <w:rFonts w:cs="FrankRuehl"/>
          <w:rtl/>
        </w:rPr>
      </w:pPr>
      <w:bookmarkStart w:id="122" w:name="Seif58"/>
      <w:bookmarkEnd w:id="122"/>
      <w:r>
        <w:rPr>
          <w:lang w:val="he-IL"/>
        </w:rPr>
        <w:pict>
          <v:rect id="_x0000_s1102" style="position:absolute;left:0;text-align:left;margin-left:464.5pt;margin-top:8.05pt;width:75.05pt;height:10pt;z-index:251489280" o:allowincell="f" filled="f" stroked="f" strokecolor="lime" strokeweight=".25pt">
            <v:textbox style="mso-next-textbox:#_x0000_s1102"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ריתוק </w:t>
                  </w:r>
                </w:p>
              </w:txbxContent>
            </v:textbox>
            <w10:anchorlock/>
          </v:rect>
        </w:pict>
      </w:r>
      <w:r>
        <w:rPr>
          <w:rStyle w:val="big-number"/>
          <w:rFonts w:cs="Miriam"/>
          <w:rtl/>
        </w:rPr>
        <w:t>59.</w:t>
      </w:r>
      <w:r>
        <w:rPr>
          <w:rStyle w:val="big-number"/>
          <w:rFonts w:cs="Miriam"/>
          <w:rtl/>
        </w:rPr>
        <w:tab/>
      </w:r>
      <w:r>
        <w:rPr>
          <w:rStyle w:val="default"/>
          <w:rFonts w:cs="FrankRuehl"/>
          <w:rtl/>
        </w:rPr>
        <w:t>ה</w:t>
      </w:r>
      <w:r>
        <w:rPr>
          <w:rStyle w:val="default"/>
          <w:rFonts w:cs="FrankRuehl" w:hint="cs"/>
          <w:rtl/>
        </w:rPr>
        <w:t>קברניט של כלי שיט הרתוק בנמל יבטיח כי אמצעי הריתוק של כלי השיט יהיו במספר הדרוש ובמצב תקין.</w:t>
      </w:r>
    </w:p>
    <w:p w:rsidR="00C052B4" w:rsidRDefault="00C052B4">
      <w:pPr>
        <w:pStyle w:val="P00"/>
        <w:spacing w:before="72"/>
        <w:ind w:left="0" w:right="1134"/>
        <w:rPr>
          <w:rStyle w:val="default"/>
          <w:rFonts w:cs="FrankRuehl"/>
          <w:rtl/>
        </w:rPr>
      </w:pPr>
      <w:bookmarkStart w:id="123" w:name="Seif59"/>
      <w:bookmarkEnd w:id="123"/>
      <w:r>
        <w:rPr>
          <w:lang w:val="he-IL"/>
        </w:rPr>
        <w:pict>
          <v:rect id="_x0000_s1103" style="position:absolute;left:0;text-align:left;margin-left:464.5pt;margin-top:8.05pt;width:75.05pt;height:17.6pt;z-index:251490304" o:allowincell="f" filled="f" stroked="f" strokecolor="lime" strokeweight=".25pt">
            <v:textbox style="mso-next-textbox:#_x0000_s1103"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וככי מגן</w:t>
                  </w:r>
                </w:p>
                <w:p w:rsidR="00544414" w:rsidRDefault="00544414" w:rsidP="00596650">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60.</w:t>
      </w:r>
      <w:r>
        <w:rPr>
          <w:rStyle w:val="big-number"/>
          <w:rFonts w:cs="Miriam"/>
          <w:rtl/>
        </w:rPr>
        <w:tab/>
      </w:r>
      <w:r>
        <w:rPr>
          <w:rStyle w:val="default"/>
          <w:rFonts w:cs="FrankRuehl"/>
          <w:rtl/>
        </w:rPr>
        <w:t>ק</w:t>
      </w:r>
      <w:r>
        <w:rPr>
          <w:rStyle w:val="default"/>
          <w:rFonts w:cs="FrankRuehl" w:hint="cs"/>
          <w:rtl/>
        </w:rPr>
        <w:t>ברניטו של כלי שיט הנכנס לנמל יבטיח כי כלי שיט יהיה מצוייד בסוככי מגן במספר ובגודל מתאימים לכלי הש</w:t>
      </w:r>
      <w:r>
        <w:rPr>
          <w:rStyle w:val="default"/>
          <w:rFonts w:cs="FrankRuehl"/>
          <w:rtl/>
        </w:rPr>
        <w:t>י</w:t>
      </w:r>
      <w:r>
        <w:rPr>
          <w:rStyle w:val="default"/>
          <w:rFonts w:cs="FrankRuehl" w:hint="cs"/>
          <w:rtl/>
        </w:rPr>
        <w:t xml:space="preserve">ט והשימוש בהם ייעשה לפי הצורך ולפי הוראות </w:t>
      </w:r>
      <w:r w:rsidR="00596650">
        <w:rPr>
          <w:rStyle w:val="default"/>
          <w:rFonts w:cs="FrankRuehl" w:hint="cs"/>
          <w:rtl/>
        </w:rPr>
        <w:t>רב חובל</w:t>
      </w:r>
      <w:r>
        <w:rPr>
          <w:rStyle w:val="default"/>
          <w:rFonts w:cs="FrankRuehl" w:hint="cs"/>
          <w:rtl/>
        </w:rPr>
        <w:t xml:space="preserve"> הנמל.</w:t>
      </w:r>
    </w:p>
    <w:p w:rsidR="00596650" w:rsidRPr="00ED36B8" w:rsidRDefault="00596650" w:rsidP="00596650">
      <w:pPr>
        <w:pStyle w:val="P00"/>
        <w:spacing w:before="0"/>
        <w:ind w:left="0" w:right="1134"/>
        <w:rPr>
          <w:rStyle w:val="default"/>
          <w:rFonts w:cs="FrankRuehl"/>
          <w:vanish/>
          <w:color w:val="FF0000"/>
          <w:szCs w:val="20"/>
          <w:shd w:val="clear" w:color="auto" w:fill="FFFF99"/>
          <w:rtl/>
        </w:rPr>
      </w:pPr>
      <w:bookmarkStart w:id="124" w:name="Rov668"/>
      <w:r w:rsidRPr="00ED36B8">
        <w:rPr>
          <w:rStyle w:val="default"/>
          <w:rFonts w:cs="FrankRuehl" w:hint="cs"/>
          <w:vanish/>
          <w:color w:val="FF0000"/>
          <w:szCs w:val="20"/>
          <w:shd w:val="clear" w:color="auto" w:fill="FFFF99"/>
          <w:rtl/>
        </w:rPr>
        <w:t>מיום 24.12.2017</w:t>
      </w:r>
    </w:p>
    <w:p w:rsidR="00596650" w:rsidRPr="00ED36B8" w:rsidRDefault="00596650" w:rsidP="00596650">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96650" w:rsidRPr="00ED36B8" w:rsidRDefault="00596650" w:rsidP="00596650">
      <w:pPr>
        <w:pStyle w:val="P00"/>
        <w:spacing w:before="0"/>
        <w:ind w:left="0" w:right="1134"/>
        <w:rPr>
          <w:rStyle w:val="default"/>
          <w:rFonts w:cs="FrankRuehl"/>
          <w:vanish/>
          <w:szCs w:val="20"/>
          <w:shd w:val="clear" w:color="auto" w:fill="FFFF99"/>
          <w:rtl/>
        </w:rPr>
      </w:pPr>
      <w:hyperlink r:id="rId63"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96650" w:rsidRPr="00596650" w:rsidRDefault="00596650" w:rsidP="00596650">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60.</w:t>
      </w:r>
      <w:r w:rsidRPr="00ED36B8">
        <w:rPr>
          <w:rStyle w:val="default"/>
          <w:rFonts w:cs="FrankRuehl"/>
          <w:vanish/>
          <w:sz w:val="22"/>
          <w:szCs w:val="22"/>
          <w:shd w:val="clear" w:color="auto" w:fill="FFFF99"/>
          <w:rtl/>
        </w:rPr>
        <w:tab/>
        <w:t>ק</w:t>
      </w:r>
      <w:r w:rsidRPr="00ED36B8">
        <w:rPr>
          <w:rStyle w:val="default"/>
          <w:rFonts w:cs="FrankRuehl" w:hint="cs"/>
          <w:vanish/>
          <w:sz w:val="22"/>
          <w:szCs w:val="22"/>
          <w:shd w:val="clear" w:color="auto" w:fill="FFFF99"/>
          <w:rtl/>
        </w:rPr>
        <w:t>ברניטו של כלי שיט הנכנס לנמל יבטיח כי כלי שיט יהיה מצוייד בסוככי מגן במספר ובגודל מתאימים לכלי הש</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ט והשימוש בהם ייעשה לפי הצורך ולפי הוראות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w:t>
      </w:r>
      <w:bookmarkEnd w:id="124"/>
    </w:p>
    <w:p w:rsidR="00C052B4" w:rsidRDefault="00C052B4">
      <w:pPr>
        <w:pStyle w:val="P00"/>
        <w:spacing w:before="72"/>
        <w:ind w:left="0" w:right="1134"/>
        <w:rPr>
          <w:rStyle w:val="default"/>
          <w:rFonts w:cs="FrankRuehl"/>
          <w:rtl/>
        </w:rPr>
      </w:pPr>
      <w:bookmarkStart w:id="125" w:name="Seif60"/>
      <w:bookmarkEnd w:id="125"/>
      <w:r>
        <w:rPr>
          <w:lang w:val="he-IL"/>
        </w:rPr>
        <w:pict>
          <v:rect id="_x0000_s1104" style="position:absolute;left:0;text-align:left;margin-left:464.5pt;margin-top:8.05pt;width:75.05pt;height:18.4pt;z-index:251491328" o:allowincell="f" filled="f" stroked="f" strokecolor="lime" strokeweight=".25pt">
            <v:textbox style="mso-next-textbox:#_x0000_s1104" inset="0,0,0,0">
              <w:txbxContent>
                <w:p w:rsidR="00544414" w:rsidRDefault="00544414">
                  <w:pPr>
                    <w:spacing w:line="160" w:lineRule="exact"/>
                    <w:jc w:val="left"/>
                    <w:rPr>
                      <w:rFonts w:cs="Miriam"/>
                      <w:noProof/>
                      <w:szCs w:val="18"/>
                      <w:rtl/>
                    </w:rPr>
                  </w:pPr>
                  <w:r>
                    <w:rPr>
                      <w:rFonts w:cs="Miriam"/>
                      <w:szCs w:val="18"/>
                      <w:rtl/>
                    </w:rPr>
                    <w:t>ק</w:t>
                  </w:r>
                  <w:r>
                    <w:rPr>
                      <w:rFonts w:cs="Miriam" w:hint="cs"/>
                      <w:szCs w:val="18"/>
                      <w:rtl/>
                    </w:rPr>
                    <w:t>שירת כבלים</w:t>
                  </w:r>
                </w:p>
                <w:p w:rsidR="00544414" w:rsidRDefault="00544414" w:rsidP="00596650">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61.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596650">
        <w:rPr>
          <w:rStyle w:val="default"/>
          <w:rFonts w:cs="FrankRuehl" w:hint="cs"/>
          <w:rtl/>
        </w:rPr>
        <w:t>רב חובל</w:t>
      </w:r>
      <w:r>
        <w:rPr>
          <w:rStyle w:val="default"/>
          <w:rFonts w:cs="FrankRuehl" w:hint="cs"/>
          <w:rtl/>
        </w:rPr>
        <w:t xml:space="preserve"> הנמל רשאי ליתן הוראה לקברניט לקשור כבלים או ציוד קשירה לכלי השיט תוך מועד שיורה; אם אין לקברניט כבלים או ציוד קשירה כאמור, יספקם </w:t>
      </w:r>
      <w:r w:rsidR="00596650">
        <w:rPr>
          <w:rStyle w:val="default"/>
          <w:rFonts w:cs="FrankRuehl" w:hint="cs"/>
          <w:rtl/>
        </w:rPr>
        <w:t>רב חובל</w:t>
      </w:r>
      <w:r>
        <w:rPr>
          <w:rStyle w:val="default"/>
          <w:rFonts w:cs="FrankRuehl" w:hint="cs"/>
          <w:rtl/>
        </w:rPr>
        <w:t xml:space="preserve"> הנמל ויחייב את הקברניט בהוצאות.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ק</w:t>
      </w:r>
      <w:r>
        <w:rPr>
          <w:rStyle w:val="default"/>
          <w:rFonts w:cs="FrankRuehl" w:hint="cs"/>
          <w:rtl/>
        </w:rPr>
        <w:t xml:space="preserve">ויימה הוראת תקנת משנה (א), כולה או מקצתה, רשאי </w:t>
      </w:r>
      <w:r w:rsidR="00596650">
        <w:rPr>
          <w:rStyle w:val="default"/>
          <w:rFonts w:cs="FrankRuehl" w:hint="cs"/>
          <w:rtl/>
        </w:rPr>
        <w:t>רב חובל</w:t>
      </w:r>
      <w:r>
        <w:rPr>
          <w:rStyle w:val="default"/>
          <w:rFonts w:cs="FrankRuehl" w:hint="cs"/>
          <w:rtl/>
        </w:rPr>
        <w:t xml:space="preserve"> הנמל לבצע את הקשירה בעצמו בכלים שלו, ולחייב את הקברניט בהוצאות העבודה בנוסף להוצאות הכלים וציוד הקשירה.</w:t>
      </w:r>
    </w:p>
    <w:p w:rsidR="00596650" w:rsidRPr="00ED36B8" w:rsidRDefault="00596650" w:rsidP="00596650">
      <w:pPr>
        <w:pStyle w:val="P00"/>
        <w:spacing w:before="0"/>
        <w:ind w:left="0" w:right="1134"/>
        <w:rPr>
          <w:rStyle w:val="default"/>
          <w:rFonts w:cs="FrankRuehl"/>
          <w:vanish/>
          <w:color w:val="FF0000"/>
          <w:szCs w:val="20"/>
          <w:shd w:val="clear" w:color="auto" w:fill="FFFF99"/>
          <w:rtl/>
        </w:rPr>
      </w:pPr>
      <w:bookmarkStart w:id="126" w:name="Rov669"/>
      <w:r w:rsidRPr="00ED36B8">
        <w:rPr>
          <w:rStyle w:val="default"/>
          <w:rFonts w:cs="FrankRuehl" w:hint="cs"/>
          <w:vanish/>
          <w:color w:val="FF0000"/>
          <w:szCs w:val="20"/>
          <w:shd w:val="clear" w:color="auto" w:fill="FFFF99"/>
          <w:rtl/>
        </w:rPr>
        <w:t>מיום 24.12.2017</w:t>
      </w:r>
    </w:p>
    <w:p w:rsidR="00596650" w:rsidRPr="00ED36B8" w:rsidRDefault="00596650" w:rsidP="00596650">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96650" w:rsidRPr="00ED36B8" w:rsidRDefault="00596650" w:rsidP="00596650">
      <w:pPr>
        <w:pStyle w:val="P00"/>
        <w:spacing w:before="0"/>
        <w:ind w:left="0" w:right="1134"/>
        <w:rPr>
          <w:rStyle w:val="default"/>
          <w:rFonts w:cs="FrankRuehl"/>
          <w:vanish/>
          <w:szCs w:val="20"/>
          <w:shd w:val="clear" w:color="auto" w:fill="FFFF99"/>
          <w:rtl/>
        </w:rPr>
      </w:pPr>
      <w:hyperlink r:id="rId64"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96650" w:rsidRPr="00ED36B8" w:rsidRDefault="00596650" w:rsidP="00596650">
      <w:pPr>
        <w:pStyle w:val="P0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61.</w:t>
      </w: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רשאי ליתן הוראה לקברניט לקשור כבלים או ציוד קשירה לכלי השיט תוך מועד שיורה; אם אין לקברניט כבלים או ציוד קשירה כאמור, יספקם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ויחייב את הקברניט בהוצאות.</w:t>
      </w:r>
    </w:p>
    <w:p w:rsidR="00596650" w:rsidRPr="00596650" w:rsidRDefault="00596650" w:rsidP="00596650">
      <w:pPr>
        <w:pStyle w:val="P00"/>
        <w:spacing w:before="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לא </w:t>
      </w:r>
      <w:r w:rsidRPr="00ED36B8">
        <w:rPr>
          <w:rStyle w:val="default"/>
          <w:rFonts w:cs="FrankRuehl"/>
          <w:vanish/>
          <w:sz w:val="22"/>
          <w:szCs w:val="22"/>
          <w:shd w:val="clear" w:color="auto" w:fill="FFFF99"/>
          <w:rtl/>
        </w:rPr>
        <w:t>ק</w:t>
      </w:r>
      <w:r w:rsidRPr="00ED36B8">
        <w:rPr>
          <w:rStyle w:val="default"/>
          <w:rFonts w:cs="FrankRuehl" w:hint="cs"/>
          <w:vanish/>
          <w:sz w:val="22"/>
          <w:szCs w:val="22"/>
          <w:shd w:val="clear" w:color="auto" w:fill="FFFF99"/>
          <w:rtl/>
        </w:rPr>
        <w:t xml:space="preserve">ויימה הוראת תקנת משנה (א), כולה או מקצתה, רשאי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לבצע את הקשירה בעצמו בכלים שלו, ולחייב את הקברניט בהוצאות העבודה בנוסף להוצאות הכלים וציוד הקשירה.</w:t>
      </w:r>
      <w:bookmarkEnd w:id="126"/>
    </w:p>
    <w:p w:rsidR="00C052B4" w:rsidRDefault="00C052B4">
      <w:pPr>
        <w:pStyle w:val="P00"/>
        <w:spacing w:before="72"/>
        <w:ind w:left="0" w:right="1134"/>
        <w:rPr>
          <w:rStyle w:val="default"/>
          <w:rFonts w:cs="FrankRuehl"/>
          <w:rtl/>
        </w:rPr>
      </w:pPr>
      <w:bookmarkStart w:id="127" w:name="Seif61"/>
      <w:bookmarkEnd w:id="127"/>
      <w:r>
        <w:rPr>
          <w:lang w:val="he-IL"/>
        </w:rPr>
        <w:pict>
          <v:rect id="_x0000_s1105" style="position:absolute;left:0;text-align:left;margin-left:464.5pt;margin-top:8.05pt;width:75.05pt;height:25.25pt;z-index:251492352" o:allowincell="f" filled="f" stroked="f" strokecolor="lime" strokeweight=".25pt">
            <v:textbox style="mso-next-textbox:#_x0000_s1105"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פעלת מדחף </w:t>
                  </w:r>
                  <w:r>
                    <w:rPr>
                      <w:rFonts w:cs="Miriam"/>
                      <w:szCs w:val="18"/>
                      <w:rtl/>
                    </w:rPr>
                    <w:t>ע</w:t>
                  </w:r>
                  <w:r>
                    <w:rPr>
                      <w:rFonts w:cs="Miriam" w:hint="cs"/>
                      <w:szCs w:val="18"/>
                      <w:rtl/>
                    </w:rPr>
                    <w:t>ל יד רציף</w:t>
                  </w:r>
                </w:p>
                <w:p w:rsidR="00544414" w:rsidRDefault="00544414" w:rsidP="00596650">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62.</w:t>
      </w:r>
      <w:r>
        <w:rPr>
          <w:rStyle w:val="big-number"/>
          <w:rFonts w:cs="Miriam"/>
          <w:rtl/>
        </w:rPr>
        <w:tab/>
      </w:r>
      <w:r>
        <w:rPr>
          <w:rStyle w:val="default"/>
          <w:rFonts w:cs="FrankRuehl"/>
          <w:rtl/>
        </w:rPr>
        <w:t>ב</w:t>
      </w:r>
      <w:r>
        <w:rPr>
          <w:rStyle w:val="default"/>
          <w:rFonts w:cs="FrankRuehl" w:hint="cs"/>
          <w:rtl/>
        </w:rPr>
        <w:t xml:space="preserve">כלי שיט העוגן על יד רציף, לא יופעל המדחף בלי רשות לכך מאת </w:t>
      </w:r>
      <w:r w:rsidR="00596650">
        <w:rPr>
          <w:rStyle w:val="default"/>
          <w:rFonts w:cs="FrankRuehl" w:hint="cs"/>
          <w:rtl/>
        </w:rPr>
        <w:t>רב חובל</w:t>
      </w:r>
      <w:r>
        <w:rPr>
          <w:rStyle w:val="default"/>
          <w:rFonts w:cs="FrankRuehl" w:hint="cs"/>
          <w:rtl/>
        </w:rPr>
        <w:t xml:space="preserve"> הנמל א</w:t>
      </w:r>
      <w:r>
        <w:rPr>
          <w:rStyle w:val="default"/>
          <w:rFonts w:cs="FrankRuehl"/>
          <w:rtl/>
        </w:rPr>
        <w:t>ל</w:t>
      </w:r>
      <w:r>
        <w:rPr>
          <w:rStyle w:val="default"/>
          <w:rFonts w:cs="FrankRuehl" w:hint="cs"/>
          <w:rtl/>
        </w:rPr>
        <w:t xml:space="preserve">א אם </w:t>
      </w:r>
      <w:r w:rsidR="00596650">
        <w:rPr>
          <w:rStyle w:val="default"/>
          <w:rFonts w:cs="FrankRuehl"/>
          <w:rtl/>
        </w:rPr>
        <w:t>–</w:t>
      </w:r>
    </w:p>
    <w:p w:rsidR="00C052B4" w:rsidRDefault="00C052B4" w:rsidP="0059665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הפעלתו דרושה כאמצעי למקרה חירום;</w:t>
      </w:r>
    </w:p>
    <w:p w:rsidR="00C052B4" w:rsidRDefault="00C052B4" w:rsidP="0059665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הפעלתו הכרחית כדי למנוע סכנה מידית לרכוש או לנפש.</w:t>
      </w:r>
    </w:p>
    <w:p w:rsidR="00596650" w:rsidRPr="00ED36B8" w:rsidRDefault="00596650" w:rsidP="00596650">
      <w:pPr>
        <w:pStyle w:val="P00"/>
        <w:spacing w:before="0"/>
        <w:ind w:left="0" w:right="1134"/>
        <w:rPr>
          <w:rStyle w:val="default"/>
          <w:rFonts w:cs="FrankRuehl"/>
          <w:vanish/>
          <w:color w:val="FF0000"/>
          <w:szCs w:val="20"/>
          <w:shd w:val="clear" w:color="auto" w:fill="FFFF99"/>
          <w:rtl/>
        </w:rPr>
      </w:pPr>
      <w:bookmarkStart w:id="128" w:name="Rov670"/>
      <w:r w:rsidRPr="00ED36B8">
        <w:rPr>
          <w:rStyle w:val="default"/>
          <w:rFonts w:cs="FrankRuehl" w:hint="cs"/>
          <w:vanish/>
          <w:color w:val="FF0000"/>
          <w:szCs w:val="20"/>
          <w:shd w:val="clear" w:color="auto" w:fill="FFFF99"/>
          <w:rtl/>
        </w:rPr>
        <w:t>מיום 24.12.2017</w:t>
      </w:r>
    </w:p>
    <w:p w:rsidR="00596650" w:rsidRPr="00ED36B8" w:rsidRDefault="00596650" w:rsidP="00596650">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96650" w:rsidRPr="00ED36B8" w:rsidRDefault="00596650" w:rsidP="00596650">
      <w:pPr>
        <w:pStyle w:val="P00"/>
        <w:spacing w:before="0"/>
        <w:ind w:left="0" w:right="1134"/>
        <w:rPr>
          <w:rStyle w:val="default"/>
          <w:rFonts w:cs="FrankRuehl"/>
          <w:vanish/>
          <w:szCs w:val="20"/>
          <w:shd w:val="clear" w:color="auto" w:fill="FFFF99"/>
          <w:rtl/>
        </w:rPr>
      </w:pPr>
      <w:hyperlink r:id="rId65"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96650" w:rsidRPr="00596650" w:rsidRDefault="00596650" w:rsidP="00596650">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62.</w:t>
      </w:r>
      <w:r w:rsidRPr="00ED36B8">
        <w:rPr>
          <w:rStyle w:val="default"/>
          <w:rFonts w:cs="FrankRuehl"/>
          <w:vanish/>
          <w:sz w:val="22"/>
          <w:szCs w:val="22"/>
          <w:shd w:val="clear" w:color="auto" w:fill="FFFF99"/>
          <w:rtl/>
        </w:rPr>
        <w:tab/>
        <w:t>ב</w:t>
      </w:r>
      <w:r w:rsidRPr="00ED36B8">
        <w:rPr>
          <w:rStyle w:val="default"/>
          <w:rFonts w:cs="FrankRuehl" w:hint="cs"/>
          <w:vanish/>
          <w:sz w:val="22"/>
          <w:szCs w:val="22"/>
          <w:shd w:val="clear" w:color="auto" w:fill="FFFF99"/>
          <w:rtl/>
        </w:rPr>
        <w:t xml:space="preserve">כלי שיט העוגן על יד רציף, לא יופעל המדחף בלי רשות לכך מאת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א</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 xml:space="preserve">א אם </w:t>
      </w:r>
      <w:r w:rsidRPr="00ED36B8">
        <w:rPr>
          <w:rStyle w:val="default"/>
          <w:rFonts w:cs="FrankRuehl"/>
          <w:vanish/>
          <w:sz w:val="22"/>
          <w:szCs w:val="22"/>
          <w:shd w:val="clear" w:color="auto" w:fill="FFFF99"/>
          <w:rtl/>
        </w:rPr>
        <w:t>–</w:t>
      </w:r>
      <w:bookmarkEnd w:id="128"/>
    </w:p>
    <w:p w:rsidR="00C052B4" w:rsidRDefault="00C052B4">
      <w:pPr>
        <w:pStyle w:val="P00"/>
        <w:spacing w:before="72"/>
        <w:ind w:left="0" w:right="1134"/>
        <w:rPr>
          <w:rStyle w:val="default"/>
          <w:rFonts w:cs="FrankRuehl"/>
          <w:rtl/>
        </w:rPr>
      </w:pPr>
      <w:bookmarkStart w:id="129" w:name="Seif62"/>
      <w:bookmarkEnd w:id="129"/>
      <w:r>
        <w:rPr>
          <w:lang w:val="he-IL"/>
        </w:rPr>
        <w:pict>
          <v:rect id="_x0000_s1106" style="position:absolute;left:0;text-align:left;margin-left:464.5pt;margin-top:8.05pt;width:75.05pt;height:28.5pt;z-index:251493376" o:allowincell="f" filled="f" stroked="f" strokecolor="lime" strokeweight=".25pt">
            <v:textbox style="mso-next-textbox:#_x0000_s1106"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חסימ</w:t>
                  </w:r>
                  <w:r>
                    <w:rPr>
                      <w:rFonts w:cs="Miriam"/>
                      <w:szCs w:val="18"/>
                      <w:rtl/>
                    </w:rPr>
                    <w:t>ת</w:t>
                  </w:r>
                  <w:r>
                    <w:rPr>
                      <w:rFonts w:cs="Miriam" w:hint="cs"/>
                      <w:szCs w:val="18"/>
                      <w:rtl/>
                    </w:rPr>
                    <w:t xml:space="preserve"> </w:t>
                  </w:r>
                  <w:r>
                    <w:rPr>
                      <w:rFonts w:cs="Miriam"/>
                      <w:szCs w:val="18"/>
                      <w:rtl/>
                    </w:rPr>
                    <w:t>נ</w:t>
                  </w:r>
                  <w:r>
                    <w:rPr>
                      <w:rFonts w:cs="Miriam" w:hint="cs"/>
                      <w:szCs w:val="18"/>
                      <w:rtl/>
                    </w:rPr>
                    <w:t xml:space="preserve">תיבי שיט </w:t>
                  </w:r>
                  <w:r>
                    <w:rPr>
                      <w:rFonts w:cs="Miriam"/>
                      <w:szCs w:val="18"/>
                      <w:rtl/>
                    </w:rPr>
                    <w:t>ו</w:t>
                  </w:r>
                  <w:r>
                    <w:rPr>
                      <w:rFonts w:cs="Miriam" w:hint="cs"/>
                      <w:szCs w:val="18"/>
                      <w:rtl/>
                    </w:rPr>
                    <w:t>גישות</w:t>
                  </w:r>
                </w:p>
                <w:p w:rsidR="00544414" w:rsidRDefault="00544414" w:rsidP="00596650">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63.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יעגון כלי שיט בנתיב שיט, בתעלה או במקום המפריע לגישה לכל רציף, מזח או מיתקן אחר של הנמל, אלא לפי היתר מראש מאת </w:t>
      </w:r>
      <w:r w:rsidR="00596650" w:rsidRPr="00596650">
        <w:rPr>
          <w:rStyle w:val="default"/>
          <w:rFonts w:cs="FrankRuehl" w:hint="cs"/>
          <w:rtl/>
        </w:rPr>
        <w:t>רב חובל הנמל, לתקופת ההיתר ובהתאם לתנאיו</w:t>
      </w:r>
      <w:r>
        <w:rPr>
          <w:rStyle w:val="default"/>
          <w:rFonts w:cs="FrankRuehl" w:hint="cs"/>
          <w:rtl/>
        </w:rPr>
        <w:t>.</w:t>
      </w:r>
    </w:p>
    <w:p w:rsidR="00C052B4" w:rsidRDefault="00596650" w:rsidP="00596650">
      <w:pPr>
        <w:pStyle w:val="P00"/>
        <w:spacing w:before="72"/>
        <w:ind w:left="0" w:right="1134"/>
        <w:rPr>
          <w:rStyle w:val="default"/>
          <w:rFonts w:cs="FrankRuehl"/>
          <w:rtl/>
        </w:rPr>
      </w:pPr>
      <w:r>
        <w:rPr>
          <w:rStyle w:val="default"/>
          <w:rFonts w:cs="FrankRuehl"/>
          <w:rtl/>
        </w:rPr>
        <w:tab/>
      </w:r>
      <w:r>
        <w:rPr>
          <w:rtl/>
          <w:lang w:val="he-IL"/>
        </w:rPr>
        <w:pict>
          <v:shape id="_x0000_s1971" type="#_x0000_t202" style="position:absolute;left:0;text-align:left;margin-left:470.25pt;margin-top:7.1pt;width:1in;height:11.2pt;z-index:251890688;mso-position-horizontal-relative:text;mso-position-vertical-relative:text" filled="f" stroked="f">
            <v:textbox inset="1mm,0,1mm,0">
              <w:txbxContent>
                <w:p w:rsidR="00544414" w:rsidRDefault="00544414" w:rsidP="00596650">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C052B4">
        <w:rPr>
          <w:rStyle w:val="default"/>
          <w:rFonts w:cs="FrankRuehl" w:hint="cs"/>
          <w:rtl/>
        </w:rPr>
        <w:t xml:space="preserve">לא יוריד קברניט סירה מכלי שיט למימי הנמל, ולא יתיר הורדתה, בלי שקיבל קודם לכך רשות </w:t>
      </w:r>
      <w:r>
        <w:rPr>
          <w:rStyle w:val="default"/>
          <w:rFonts w:cs="FrankRuehl" w:hint="cs"/>
          <w:rtl/>
        </w:rPr>
        <w:t>מרב חובל</w:t>
      </w:r>
      <w:r w:rsidR="00C052B4">
        <w:rPr>
          <w:rStyle w:val="default"/>
          <w:rFonts w:cs="FrankRuehl" w:hint="cs"/>
          <w:rtl/>
        </w:rPr>
        <w:t xml:space="preserve"> הנמל, פרט למקרה חירום.</w:t>
      </w:r>
    </w:p>
    <w:p w:rsidR="00596650" w:rsidRPr="00ED36B8" w:rsidRDefault="00596650" w:rsidP="00596650">
      <w:pPr>
        <w:pStyle w:val="P00"/>
        <w:spacing w:before="0"/>
        <w:ind w:left="0" w:right="1134"/>
        <w:rPr>
          <w:rStyle w:val="default"/>
          <w:rFonts w:cs="FrankRuehl"/>
          <w:vanish/>
          <w:color w:val="FF0000"/>
          <w:szCs w:val="20"/>
          <w:shd w:val="clear" w:color="auto" w:fill="FFFF99"/>
          <w:rtl/>
        </w:rPr>
      </w:pPr>
      <w:bookmarkStart w:id="130" w:name="Rov671"/>
      <w:r w:rsidRPr="00ED36B8">
        <w:rPr>
          <w:rStyle w:val="default"/>
          <w:rFonts w:cs="FrankRuehl" w:hint="cs"/>
          <w:vanish/>
          <w:color w:val="FF0000"/>
          <w:szCs w:val="20"/>
          <w:shd w:val="clear" w:color="auto" w:fill="FFFF99"/>
          <w:rtl/>
        </w:rPr>
        <w:t>מיום 24.12.2017</w:t>
      </w:r>
    </w:p>
    <w:p w:rsidR="00596650" w:rsidRPr="00ED36B8" w:rsidRDefault="00596650" w:rsidP="00596650">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96650" w:rsidRPr="00ED36B8" w:rsidRDefault="00596650" w:rsidP="00596650">
      <w:pPr>
        <w:pStyle w:val="P00"/>
        <w:spacing w:before="0"/>
        <w:ind w:left="0" w:right="1134"/>
        <w:rPr>
          <w:rStyle w:val="default"/>
          <w:rFonts w:cs="FrankRuehl"/>
          <w:vanish/>
          <w:szCs w:val="20"/>
          <w:shd w:val="clear" w:color="auto" w:fill="FFFF99"/>
          <w:rtl/>
        </w:rPr>
      </w:pPr>
      <w:hyperlink r:id="rId66"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96650" w:rsidRPr="00ED36B8" w:rsidRDefault="00596650" w:rsidP="00596650">
      <w:pPr>
        <w:pStyle w:val="P0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63.</w:t>
      </w: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לא יעגון כלי שיט בנתיב שיט, בתעלה או במקום המפריע לגישה לכל רציף, מזח או מיתקן אחר של הנמל, אלא לפי היתר מראש מאת </w:t>
      </w:r>
      <w:r w:rsidRPr="00ED36B8">
        <w:rPr>
          <w:rStyle w:val="default"/>
          <w:rFonts w:cs="FrankRuehl" w:hint="cs"/>
          <w:strike/>
          <w:vanish/>
          <w:sz w:val="22"/>
          <w:szCs w:val="22"/>
          <w:shd w:val="clear" w:color="auto" w:fill="FFFF99"/>
          <w:rtl/>
        </w:rPr>
        <w:t>מנה</w:t>
      </w:r>
      <w:r w:rsidRPr="00ED36B8">
        <w:rPr>
          <w:rStyle w:val="default"/>
          <w:rFonts w:cs="FrankRuehl"/>
          <w:strike/>
          <w:vanish/>
          <w:sz w:val="22"/>
          <w:szCs w:val="22"/>
          <w:shd w:val="clear" w:color="auto" w:fill="FFFF99"/>
          <w:rtl/>
        </w:rPr>
        <w:t>ל</w:t>
      </w:r>
      <w:r w:rsidRPr="00ED36B8">
        <w:rPr>
          <w:rStyle w:val="default"/>
          <w:rFonts w:cs="FrankRuehl" w:hint="cs"/>
          <w:strike/>
          <w:vanish/>
          <w:sz w:val="22"/>
          <w:szCs w:val="22"/>
          <w:shd w:val="clear" w:color="auto" w:fill="FFFF99"/>
          <w:rtl/>
        </w:rPr>
        <w:t xml:space="preserve"> הנמל ולתקופת ההיתר</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 לתקופת ההיתר ובהתאם לתנאיו</w:t>
      </w:r>
      <w:r w:rsidRPr="00ED36B8">
        <w:rPr>
          <w:rStyle w:val="default"/>
          <w:rFonts w:cs="FrankRuehl" w:hint="cs"/>
          <w:vanish/>
          <w:sz w:val="22"/>
          <w:szCs w:val="22"/>
          <w:shd w:val="clear" w:color="auto" w:fill="FFFF99"/>
          <w:rtl/>
        </w:rPr>
        <w:t>.</w:t>
      </w:r>
    </w:p>
    <w:p w:rsidR="00596650" w:rsidRPr="00596650" w:rsidRDefault="00596650" w:rsidP="00596650">
      <w:pPr>
        <w:pStyle w:val="P00"/>
        <w:spacing w:before="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לא יוריד קברניט סירה מכלי שיט למימי הנמל, ולא יתיר הורדתה, בלי שקיבל קודם לכך רשות </w:t>
      </w:r>
      <w:r w:rsidRPr="00ED36B8">
        <w:rPr>
          <w:rStyle w:val="default"/>
          <w:rFonts w:cs="FrankRuehl" w:hint="cs"/>
          <w:strike/>
          <w:vanish/>
          <w:sz w:val="22"/>
          <w:szCs w:val="22"/>
          <w:shd w:val="clear" w:color="auto" w:fill="FFFF99"/>
          <w:rtl/>
        </w:rPr>
        <w:t>ממנהל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מרב חובל הנמל</w:t>
      </w:r>
      <w:r w:rsidRPr="00ED36B8">
        <w:rPr>
          <w:rStyle w:val="default"/>
          <w:rFonts w:cs="FrankRuehl" w:hint="cs"/>
          <w:vanish/>
          <w:sz w:val="22"/>
          <w:szCs w:val="22"/>
          <w:shd w:val="clear" w:color="auto" w:fill="FFFF99"/>
          <w:rtl/>
        </w:rPr>
        <w:t>, פרט למקרה חירום.</w:t>
      </w:r>
      <w:bookmarkEnd w:id="130"/>
    </w:p>
    <w:p w:rsidR="00C052B4" w:rsidRDefault="00C052B4">
      <w:pPr>
        <w:pStyle w:val="P00"/>
        <w:spacing w:before="72"/>
        <w:ind w:left="0" w:right="1134"/>
        <w:rPr>
          <w:rStyle w:val="default"/>
          <w:rFonts w:cs="FrankRuehl" w:hint="cs"/>
          <w:rtl/>
        </w:rPr>
      </w:pPr>
      <w:bookmarkStart w:id="131" w:name="Seif63"/>
      <w:bookmarkEnd w:id="131"/>
      <w:r>
        <w:rPr>
          <w:lang w:val="he-IL"/>
        </w:rPr>
        <w:pict>
          <v:rect id="_x0000_s1107" style="position:absolute;left:0;text-align:left;margin-left:475.65pt;margin-top:8.05pt;width:63.9pt;height:24.05pt;z-index:251494400" o:allowincell="f" filled="f" stroked="f" strokecolor="lime" strokeweight=".25pt">
            <v:textbox style="mso-next-textbox:#_x0000_s1107"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 xml:space="preserve">גינה וריתוק </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תשנ"ח-1998 תק' תשס"ח-2008</w:t>
                  </w:r>
                </w:p>
              </w:txbxContent>
            </v:textbox>
            <w10:anchorlock/>
          </v:rect>
        </w:pict>
      </w:r>
      <w:r>
        <w:rPr>
          <w:rStyle w:val="big-number"/>
          <w:rFonts w:cs="Miriam"/>
          <w:rtl/>
        </w:rPr>
        <w:t>64.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C052B4" w:rsidRDefault="00C052B4">
      <w:pPr>
        <w:pStyle w:val="P00"/>
        <w:spacing w:before="72"/>
        <w:ind w:left="0" w:right="1134"/>
        <w:rPr>
          <w:rStyle w:val="default"/>
          <w:rFonts w:cs="FrankRuehl" w:hint="cs"/>
          <w:rtl/>
        </w:rPr>
      </w:pPr>
      <w:r>
        <w:rPr>
          <w:rStyle w:val="default"/>
          <w:rFonts w:cs="FrankRuehl" w:hint="cs"/>
          <w:rtl/>
        </w:rPr>
        <w:tab/>
        <w:t xml:space="preserve">"הרשות", "חברת נמל" ו"תאגיד מורשה" </w:t>
      </w:r>
      <w:r>
        <w:rPr>
          <w:rStyle w:val="default"/>
          <w:rFonts w:cs="FrankRuehl"/>
          <w:rtl/>
        </w:rPr>
        <w:t>–</w:t>
      </w:r>
      <w:r>
        <w:rPr>
          <w:rStyle w:val="default"/>
          <w:rFonts w:cs="FrankRuehl" w:hint="cs"/>
          <w:rtl/>
        </w:rPr>
        <w:t xml:space="preserve"> כהגדרתם בחוק רשות הספנות והנמלים, התשס"ד-2004 (להלן </w:t>
      </w:r>
      <w:r>
        <w:rPr>
          <w:rStyle w:val="default"/>
          <w:rFonts w:cs="FrankRuehl"/>
          <w:rtl/>
        </w:rPr>
        <w:t>–</w:t>
      </w:r>
      <w:r>
        <w:rPr>
          <w:rStyle w:val="default"/>
          <w:rFonts w:cs="FrankRuehl" w:hint="cs"/>
          <w:rtl/>
        </w:rPr>
        <w:t xml:space="preserve"> החוק);</w:t>
      </w:r>
    </w:p>
    <w:p w:rsidR="00C052B4" w:rsidRDefault="00C052B4">
      <w:pPr>
        <w:pStyle w:val="P00"/>
        <w:spacing w:before="72"/>
        <w:ind w:left="0" w:right="1134"/>
        <w:rPr>
          <w:rStyle w:val="default"/>
          <w:rFonts w:cs="FrankRuehl" w:hint="cs"/>
          <w:rtl/>
        </w:rPr>
      </w:pPr>
      <w:r>
        <w:rPr>
          <w:rStyle w:val="default"/>
          <w:rFonts w:cs="FrankRuehl" w:hint="cs"/>
          <w:rtl/>
        </w:rPr>
        <w:tab/>
        <w:t xml:space="preserve">"רציף מסחרי" </w:t>
      </w:r>
      <w:r>
        <w:rPr>
          <w:rStyle w:val="default"/>
          <w:rFonts w:cs="FrankRuehl"/>
          <w:rtl/>
        </w:rPr>
        <w:t>–</w:t>
      </w:r>
      <w:r>
        <w:rPr>
          <w:rStyle w:val="default"/>
          <w:rFonts w:cs="FrankRuehl" w:hint="cs"/>
          <w:rtl/>
        </w:rPr>
        <w:t xml:space="preserve"> רציף שהרשות הורתה לגביו, לפי תקנת משנה (א1)(2), כי הקצאתו לכלי שיט תהיה לפי הסכם;</w:t>
      </w:r>
    </w:p>
    <w:p w:rsidR="00C052B4" w:rsidRDefault="00C052B4">
      <w:pPr>
        <w:pStyle w:val="P00"/>
        <w:spacing w:before="72"/>
        <w:ind w:left="0" w:right="1134"/>
        <w:rPr>
          <w:rStyle w:val="default"/>
          <w:rFonts w:cs="FrankRuehl" w:hint="cs"/>
          <w:rtl/>
        </w:rPr>
      </w:pPr>
      <w:r>
        <w:rPr>
          <w:rStyle w:val="default"/>
          <w:rFonts w:cs="FrankRuehl" w:hint="cs"/>
          <w:rtl/>
        </w:rPr>
        <w:tab/>
        <w:t xml:space="preserve">"מפעיל", לגבי כל רציף </w:t>
      </w:r>
      <w:r>
        <w:rPr>
          <w:rStyle w:val="default"/>
          <w:rFonts w:cs="FrankRuehl"/>
          <w:rtl/>
        </w:rPr>
        <w:t>–</w:t>
      </w:r>
      <w:r>
        <w:rPr>
          <w:rStyle w:val="default"/>
          <w:rFonts w:cs="FrankRuehl" w:hint="cs"/>
          <w:rtl/>
        </w:rPr>
        <w:t xml:space="preserve"> חברת הנמל או התאגיד המורשה שהוסמכו לתת בו שירותי נמל לציבור;</w:t>
      </w:r>
    </w:p>
    <w:p w:rsidR="00C052B4" w:rsidRDefault="00C052B4">
      <w:pPr>
        <w:pStyle w:val="P00"/>
        <w:spacing w:before="72"/>
        <w:ind w:left="0" w:right="1134"/>
        <w:rPr>
          <w:rStyle w:val="default"/>
          <w:rFonts w:cs="FrankRuehl" w:hint="cs"/>
          <w:rtl/>
        </w:rPr>
      </w:pPr>
      <w:r>
        <w:rPr>
          <w:rStyle w:val="default"/>
          <w:rFonts w:cs="FrankRuehl" w:hint="cs"/>
          <w:rtl/>
        </w:rPr>
        <w:tab/>
        <w:t xml:space="preserve">"צוות תפעול" </w:t>
      </w:r>
      <w:r>
        <w:rPr>
          <w:rStyle w:val="default"/>
          <w:rFonts w:cs="FrankRuehl"/>
          <w:rtl/>
        </w:rPr>
        <w:t>–</w:t>
      </w:r>
      <w:r>
        <w:rPr>
          <w:rStyle w:val="default"/>
          <w:rFonts w:cs="FrankRuehl" w:hint="cs"/>
          <w:rtl/>
        </w:rPr>
        <w:t xml:space="preserve"> קבוצת עובדים מוגדרת, העובדת בשיתוף פעולה לביצוע תהליך ניטול המטען והכוללת עובדים במספר ובתפקידים המתאימים, להלכה, להשלמת התהליך האמור במלואו.</w:t>
      </w:r>
    </w:p>
    <w:p w:rsidR="00C052B4" w:rsidRDefault="00C052B4">
      <w:pPr>
        <w:pStyle w:val="P00"/>
        <w:spacing w:before="72"/>
        <w:ind w:left="0" w:right="1134"/>
        <w:rPr>
          <w:rStyle w:val="default"/>
          <w:rFonts w:cs="FrankRuehl" w:hint="cs"/>
          <w:rtl/>
        </w:rPr>
      </w:pPr>
      <w:r>
        <w:rPr>
          <w:rtl/>
          <w:lang w:val="he-IL"/>
        </w:rPr>
        <w:pict>
          <v:shape id="_x0000_s1537" type="#_x0000_t202" style="position:absolute;left:0;text-align:left;margin-left:470.25pt;margin-top:7.1pt;width:1in;height:9.4pt;z-index:251810816"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shape>
        </w:pict>
      </w:r>
      <w:r>
        <w:rPr>
          <w:rStyle w:val="default"/>
          <w:rFonts w:cs="FrankRuehl" w:hint="cs"/>
          <w:rtl/>
        </w:rPr>
        <w:tab/>
        <w:t>(א1)</w:t>
      </w:r>
      <w:r>
        <w:rPr>
          <w:rStyle w:val="default"/>
          <w:rFonts w:cs="FrankRuehl" w:hint="cs"/>
          <w:rtl/>
        </w:rPr>
        <w:tab/>
        <w:t xml:space="preserve">לשם הגברת התפוקה של הנמל בשינוע מטענים ובתנועת נוסעים, ולשם הגברת התחרות בין מפעילים, רשאית הרשות </w:t>
      </w:r>
      <w:r>
        <w:rPr>
          <w:rStyle w:val="default"/>
          <w:rFonts w:cs="FrankRuehl"/>
          <w:rtl/>
        </w:rPr>
        <w:t>–</w:t>
      </w:r>
    </w:p>
    <w:p w:rsidR="00C052B4" w:rsidRDefault="00C052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לקבוע בכללים לפי סעיף 32(ב) לחוק, ובהליך הקבוע בתקנות משנה (א4) עד (ה), סדרי קדימה בהקצאת רציפי הנמל לכלי שיט ובסדרי הכניסה למעגן הסגור והיציאה ממנו (להלן </w:t>
      </w:r>
      <w:r>
        <w:rPr>
          <w:rStyle w:val="default"/>
          <w:rFonts w:cs="FrankRuehl"/>
          <w:rtl/>
        </w:rPr>
        <w:t>–</w:t>
      </w:r>
      <w:r>
        <w:rPr>
          <w:rStyle w:val="default"/>
          <w:rFonts w:cs="FrankRuehl" w:hint="cs"/>
          <w:rtl/>
        </w:rPr>
        <w:t xml:space="preserve"> נוהל התור התפעולי); נוהל התור התפעולי ייקבע לפי סוגי כלי השיט, סוגי המטענים ורציפי הנמל ומשאביו, ואולם הרשות רשאית לקבוע בנוהל התור התפעולי מתן קדימה לאניית נוסעים נכנסת שהגעתה תואמה עם מנכ"ל המפעיל הנוגע בדבר, לכלי שיט נכנס הנושא מטען חיוני לביטחון מדינת ישראל, לגבי אותו מטען אם פריקתו דחופה לפי אישור המנהל הכללי של משרד הבטחון או מי שהוא הסמיך לעניין זה, וכן לכלי שיט במצוקה שעגינתו ליד רציף או הרחקתו ממנו נחוצה לדעת מנהל הנמל;</w:t>
      </w:r>
    </w:p>
    <w:p w:rsidR="00C052B4" w:rsidRDefault="00C05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להורות במסגרת נוהל התור התפעולי כי הקצאת רציף מסוים לכלי שיט, וקדימות כלי שיט הפוקד רציף כאמור בכניסה למעגן הסגור וביציאה ממנו יהיו לפי הסכם שירות בין המפעיל הנוגע בדבר ובין בעל כלי השיט (להלן </w:t>
      </w:r>
      <w:r>
        <w:rPr>
          <w:rStyle w:val="default"/>
          <w:rFonts w:cs="FrankRuehl"/>
          <w:rtl/>
        </w:rPr>
        <w:t>–</w:t>
      </w:r>
      <w:r>
        <w:rPr>
          <w:rStyle w:val="default"/>
          <w:rFonts w:cs="FrankRuehl" w:hint="cs"/>
          <w:rtl/>
        </w:rPr>
        <w:t xml:space="preserve"> אניית הסכם) שהתקשרות בו מותנית בקיום כל התנאים שלהלן, לפני חתימתו או בעת ביצועו, לפי העניין:</w:t>
      </w:r>
    </w:p>
    <w:p w:rsidR="00C052B4" w:rsidRDefault="00C052B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הסכם השירות נכרת בעקבות הליך שוויוני לקבלת הצעות להתקשרות בהסכם כאמור שקיים המפעיל הנוגע בדבר;</w:t>
      </w:r>
    </w:p>
    <w:p w:rsidR="00C052B4" w:rsidRDefault="00C052B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הסכם השירות יכלול התחייבות של המפעיל לרמות שירות אשר לא יפחתו מרמות השירות השנתיות הממוצעות שמדדה הרשות למפעיל לגבי השנה שקדמה לכריתת ההסכם, לפי סוג המטען הנוגע בדבר, לזמן שהיית אניה בנמל, בתוספת חמישה אחוזים; לא נמדדו רמות שירות למפעיל מסוים, לא תפחת ההתחייבות לרמות שירות, בהסכם השירות, מהמקובל בתחום זה למפעילים בעלי מאפיינים דומים; בפסקת משנה זו, "זמן שהיית אניה בנמל" </w:t>
      </w:r>
      <w:r>
        <w:rPr>
          <w:rStyle w:val="default"/>
          <w:rFonts w:cs="FrankRuehl"/>
          <w:rtl/>
        </w:rPr>
        <w:t>–</w:t>
      </w:r>
      <w:r>
        <w:rPr>
          <w:rStyle w:val="default"/>
          <w:rFonts w:cs="FrankRuehl" w:hint="cs"/>
          <w:rtl/>
        </w:rPr>
        <w:t xml:space="preserve"> פרק הזמן, בשעות, מתחילת המשמרת שלגביה הזמין סוכן האניה את תחילת העבודה של כלי השיט עד המועד שבו הנתב ירד מכלי השיט בהפלגתו אל מחוץ לנמל;</w:t>
      </w:r>
    </w:p>
    <w:p w:rsidR="00C052B4" w:rsidRDefault="00C052B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ברציף שאינו רציף מסחרי שבהפעלת אותו מפעיל, הוא יספק לכל כלי שיט, צוותי תפעול כמפורט להלן לפחות, אלא אם כן אישר מנכ"ל המפעיל, בנסיבות מיוחדות או בלתי צפויות שיירשמו, ובהסכמת בעל כלי השיט, בכתב ומראש, הפחתה של מספר צוותי התפעול </w:t>
      </w:r>
      <w:r>
        <w:rPr>
          <w:rStyle w:val="default"/>
          <w:rFonts w:cs="FrankRuehl"/>
          <w:rtl/>
        </w:rPr>
        <w:t>–</w:t>
      </w:r>
    </w:p>
    <w:p w:rsidR="00C052B4" w:rsidRDefault="00C052B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בימים ראשון עד חמישי, בכל יממה </w:t>
      </w:r>
      <w:r>
        <w:rPr>
          <w:rStyle w:val="default"/>
          <w:rFonts w:cs="FrankRuehl"/>
          <w:rtl/>
        </w:rPr>
        <w:t>–</w:t>
      </w:r>
      <w:r>
        <w:rPr>
          <w:rStyle w:val="default"/>
          <w:rFonts w:cs="FrankRuehl" w:hint="cs"/>
          <w:rtl/>
        </w:rPr>
        <w:t xml:space="preserve"> שני צוותי תפעול בשתי משמרות וצוות תפעול אחד במשמרת אחת;</w:t>
      </w:r>
    </w:p>
    <w:p w:rsidR="00C052B4" w:rsidRDefault="00C052B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ביום שישי </w:t>
      </w:r>
      <w:r>
        <w:rPr>
          <w:rStyle w:val="default"/>
          <w:rFonts w:cs="FrankRuehl"/>
          <w:rtl/>
        </w:rPr>
        <w:t>–</w:t>
      </w:r>
      <w:r>
        <w:rPr>
          <w:rStyle w:val="default"/>
          <w:rFonts w:cs="FrankRuehl" w:hint="cs"/>
          <w:rtl/>
        </w:rPr>
        <w:t xml:space="preserve"> שלושה צוותי תפעול;</w:t>
      </w:r>
    </w:p>
    <w:p w:rsidR="00C052B4" w:rsidRDefault="00C052B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המפעיל העמיד לרשות הציבור מידע כמפורט להלן לגבי כל הסכם שירות שנכרת לפי תקנת משנה זו:</w:t>
      </w:r>
    </w:p>
    <w:p w:rsidR="00C052B4" w:rsidRDefault="00C052B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בעל כלי השיט שעמו נכרת הסכם השירות;</w:t>
      </w:r>
    </w:p>
    <w:p w:rsidR="00C052B4" w:rsidRDefault="00C052B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המועדים שבהם התחייב המפעיל להקצות רציף לכלי השיט שעליהם חל הסכם השירות;</w:t>
      </w:r>
    </w:p>
    <w:p w:rsidR="00C052B4" w:rsidRDefault="00C052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להורות על מספר המנופים המרבי ברציף מסחרי שניתן להעמיד לשימוש אניית הסכם; בהוראה כאמור יכול שיכללו תנאים שונים לפי משמרות, ימי השבוע או כל אמת מידה עניינית אחרת.</w:t>
      </w:r>
    </w:p>
    <w:p w:rsidR="00C052B4" w:rsidRDefault="00C052B4">
      <w:pPr>
        <w:pStyle w:val="P00"/>
        <w:spacing w:before="72"/>
        <w:ind w:left="0" w:right="1134"/>
        <w:rPr>
          <w:rStyle w:val="default"/>
          <w:rFonts w:cs="FrankRuehl" w:hint="cs"/>
          <w:rtl/>
        </w:rPr>
      </w:pPr>
      <w:r>
        <w:rPr>
          <w:rtl/>
          <w:lang w:val="he-IL"/>
        </w:rPr>
        <w:pict>
          <v:shape id="_x0000_s1870" type="#_x0000_t202" style="position:absolute;left:0;text-align:left;margin-left:470.25pt;margin-top:7.1pt;width:1in;height:11.2pt;z-index:251865088"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Style w:val="default"/>
          <w:rFonts w:cs="FrankRuehl" w:hint="cs"/>
          <w:rtl/>
        </w:rPr>
        <w:tab/>
        <w:t>(א2)</w:t>
      </w:r>
      <w:r>
        <w:rPr>
          <w:rStyle w:val="default"/>
          <w:rFonts w:cs="FrankRuehl" w:hint="cs"/>
          <w:rtl/>
        </w:rPr>
        <w:tab/>
        <w:t>בכל זמן שבו רציף מסחרי אינו משמש בפועל אניית הסכם או שאין בנמל אניית הסכם שממתינה להיכנס אליו, הוא יעמוד לשימוש כלי השיט שאינם אניות הסכם לפי נוהל התור התפעולי, לרבות לצורך עבודה חלקית; הוראה זו לא תחול על פרק זמן הקטן מארבע שעות.</w:t>
      </w:r>
    </w:p>
    <w:p w:rsidR="00C052B4" w:rsidRDefault="00C052B4">
      <w:pPr>
        <w:pStyle w:val="P00"/>
        <w:spacing w:before="72"/>
        <w:ind w:left="0" w:right="1134"/>
        <w:rPr>
          <w:rStyle w:val="default"/>
          <w:rFonts w:cs="FrankRuehl" w:hint="cs"/>
          <w:rtl/>
        </w:rPr>
      </w:pPr>
      <w:r>
        <w:rPr>
          <w:rtl/>
          <w:lang w:val="he-IL"/>
        </w:rPr>
        <w:pict>
          <v:shape id="_x0000_s1871" type="#_x0000_t202" style="position:absolute;left:0;text-align:left;margin-left:470.25pt;margin-top:7.05pt;width:1in;height:11.2pt;z-index:25186611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Style w:val="default"/>
          <w:rFonts w:cs="FrankRuehl" w:hint="cs"/>
          <w:rtl/>
        </w:rPr>
        <w:tab/>
        <w:t>(א3)</w:t>
      </w:r>
      <w:r>
        <w:rPr>
          <w:rStyle w:val="default"/>
          <w:rFonts w:cs="FrankRuehl" w:hint="cs"/>
          <w:rtl/>
        </w:rPr>
        <w:tab/>
        <w:t>על אף האמור בכל הסכם שירות, אניית הסכם שהגיעה לנמל באיחור העולה על ארבע שעות מהמועד שהוסכם עמה להקצאת רציף על פי הסכם השירות, לא תהיה זכאית לקדימה בהקצאת רציף, בכניסה למעגן הסגור או ביציאה ממנו על פי הסכם השירות, אלא יחולו עליה הוראות נוהל התור התפעולי.</w:t>
      </w:r>
    </w:p>
    <w:p w:rsidR="00C052B4" w:rsidRDefault="00C052B4">
      <w:pPr>
        <w:pStyle w:val="P00"/>
        <w:spacing w:before="72"/>
        <w:ind w:left="0" w:right="1134"/>
        <w:rPr>
          <w:rStyle w:val="default"/>
          <w:rFonts w:cs="FrankRuehl" w:hint="cs"/>
          <w:rtl/>
        </w:rPr>
      </w:pPr>
      <w:r>
        <w:rPr>
          <w:rtl/>
          <w:lang w:val="he-IL"/>
        </w:rPr>
        <w:pict>
          <v:shape id="_x0000_s1872" type="#_x0000_t202" style="position:absolute;left:0;text-align:left;margin-left:470.25pt;margin-top:7.1pt;width:1in;height:11.2pt;z-index:251867136"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Style w:val="default"/>
          <w:rFonts w:cs="FrankRuehl" w:hint="cs"/>
          <w:rtl/>
        </w:rPr>
        <w:tab/>
        <w:t>(א4)</w:t>
      </w:r>
      <w:r>
        <w:rPr>
          <w:rStyle w:val="default"/>
          <w:rFonts w:cs="FrankRuehl" w:hint="cs"/>
          <w:rtl/>
        </w:rPr>
        <w:tab/>
        <w:t>קביעת נוהל התור התפעולי תיעשה בהתייעצות עם המפעילים שעל הרציפים המסורים להפעלתם הוא חל.</w:t>
      </w:r>
    </w:p>
    <w:p w:rsidR="00C052B4" w:rsidRDefault="00C052B4">
      <w:pPr>
        <w:pStyle w:val="P00"/>
        <w:spacing w:before="72"/>
        <w:ind w:left="0" w:right="1134"/>
        <w:rPr>
          <w:rStyle w:val="default"/>
          <w:rFonts w:cs="FrankRuehl" w:hint="cs"/>
          <w:rtl/>
        </w:rPr>
      </w:pPr>
      <w:r>
        <w:rPr>
          <w:rtl/>
          <w:lang w:val="he-IL"/>
        </w:rPr>
        <w:pict>
          <v:shape id="_x0000_s1873" type="#_x0000_t202" style="position:absolute;left:0;text-align:left;margin-left:470.25pt;margin-top:7.1pt;width:1in;height:11.2pt;z-index:25186816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Style w:val="default"/>
          <w:rFonts w:cs="FrankRuehl" w:hint="cs"/>
          <w:rtl/>
        </w:rPr>
        <w:tab/>
        <w:t>(א5)</w:t>
      </w:r>
      <w:r>
        <w:rPr>
          <w:rStyle w:val="default"/>
          <w:rFonts w:cs="FrankRuehl" w:hint="cs"/>
          <w:rtl/>
        </w:rPr>
        <w:tab/>
        <w:t>נוהל התור התפעולי יופקד במשרד מנהל הרשות, והודעה על הפקדתו כאמור תפורסם בעיתון יומי, על לוח המודעות בנמל ובאתר האינטרנט של הרשות.</w:t>
      </w:r>
    </w:p>
    <w:p w:rsidR="00C052B4" w:rsidRDefault="00C052B4">
      <w:pPr>
        <w:pStyle w:val="P00"/>
        <w:spacing w:before="72"/>
        <w:ind w:left="0" w:right="1134"/>
        <w:rPr>
          <w:rStyle w:val="default"/>
          <w:rFonts w:cs="FrankRuehl"/>
          <w:rtl/>
        </w:rPr>
      </w:pPr>
      <w:r>
        <w:rPr>
          <w:rtl/>
          <w:lang w:val="he-IL"/>
        </w:rPr>
        <w:pict>
          <v:shape id="_x0000_s1874" type="#_x0000_t202" style="position:absolute;left:0;text-align:left;margin-left:470.25pt;margin-top:7.1pt;width:1in;height:11.2pt;z-index:251869184"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(נמחקה).</w:t>
      </w:r>
    </w:p>
    <w:p w:rsidR="00C052B4" w:rsidRDefault="00C052B4">
      <w:pPr>
        <w:pStyle w:val="P00"/>
        <w:spacing w:before="72"/>
        <w:ind w:left="0" w:right="1134"/>
        <w:rPr>
          <w:rStyle w:val="default"/>
          <w:rFonts w:cs="FrankRuehl"/>
          <w:rtl/>
        </w:rPr>
      </w:pPr>
      <w:r>
        <w:rPr>
          <w:lang w:val="he-IL"/>
        </w:rPr>
        <w:pict>
          <v:rect id="_x0000_s1108" style="position:absolute;left:0;text-align:left;margin-left:475.65pt;margin-top:8.05pt;width:63.9pt;height:26.8pt;z-index:251495424" o:allowincell="f" filled="f" stroked="f" strokecolor="lime" strokeweight=".25pt">
            <v:textbox style="mso-next-textbox:#_x0000_s1108" inset="0,0,0,0">
              <w:txbxContent>
                <w:p w:rsidR="00544414" w:rsidRDefault="00544414">
                  <w:pPr>
                    <w:spacing w:line="160" w:lineRule="exact"/>
                    <w:jc w:val="left"/>
                    <w:rPr>
                      <w:rFonts w:cs="Miriam" w:hint="cs"/>
                      <w:szCs w:val="18"/>
                      <w:rtl/>
                    </w:rPr>
                  </w:pPr>
                  <w:r>
                    <w:rPr>
                      <w:rFonts w:cs="Miriam"/>
                      <w:szCs w:val="18"/>
                      <w:rtl/>
                    </w:rPr>
                    <w:t>ת</w:t>
                  </w:r>
                  <w:r>
                    <w:rPr>
                      <w:rFonts w:cs="Miriam" w:hint="cs"/>
                      <w:szCs w:val="18"/>
                      <w:rtl/>
                    </w:rPr>
                    <w:t>ק' (מס' 4) תשנ"ט-1999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השגה על נוהל התור התפעולי, על שינויו או על החלפתו,</w:t>
      </w:r>
      <w:r>
        <w:rPr>
          <w:rStyle w:val="default"/>
          <w:rFonts w:cs="FrankRuehl"/>
          <w:rtl/>
        </w:rPr>
        <w:t xml:space="preserve"> </w:t>
      </w:r>
      <w:r>
        <w:rPr>
          <w:rStyle w:val="default"/>
          <w:rFonts w:cs="FrankRuehl" w:hint="cs"/>
          <w:rtl/>
        </w:rPr>
        <w:t>תוגש לרשות בכתב, בתוך 30 ימים מיום פרסום ההודעה לפי תקנת משנה (א5), בפירוט הנמקות ובליווי תצהיר המאמת את העובדו</w:t>
      </w:r>
      <w:r>
        <w:rPr>
          <w:rStyle w:val="default"/>
          <w:rFonts w:cs="FrankRuehl"/>
          <w:rtl/>
        </w:rPr>
        <w:t>ת</w:t>
      </w:r>
      <w:r>
        <w:rPr>
          <w:rStyle w:val="default"/>
          <w:rFonts w:cs="FrankRuehl" w:hint="cs"/>
          <w:rtl/>
        </w:rPr>
        <w:t xml:space="preserve"> שעליהן היא מסתמכת.</w:t>
      </w:r>
    </w:p>
    <w:p w:rsidR="00C052B4" w:rsidRDefault="00C052B4">
      <w:pPr>
        <w:pStyle w:val="P00"/>
        <w:spacing w:before="72"/>
        <w:ind w:left="0" w:right="1134"/>
        <w:rPr>
          <w:rStyle w:val="default"/>
          <w:rFonts w:cs="FrankRuehl"/>
          <w:rtl/>
        </w:rPr>
      </w:pPr>
      <w:r>
        <w:rPr>
          <w:lang w:val="he-IL"/>
        </w:rPr>
        <w:pict>
          <v:rect id="_x0000_s1109" style="position:absolute;left:0;text-align:left;margin-left:468.45pt;margin-top:8.05pt;width:71.1pt;height:20pt;z-index:251496448" o:allowincell="f" filled="f" stroked="f" strokecolor="lime" strokeweight=".25pt">
            <v:textbox style="mso-next-textbox:#_x0000_s110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הרשות תחליט אם לקבל את ההשגות שהוגשו לה לגבי נוהל התור התפעולי שהופקד כאמור או לדחותן; משעשתה כן תאשר את נוהל התור התפעולי ותקבע את מועד תחילתו (להלן - הנוהל המאושר). הנוהל המאושר כאמור יעמוד לרשות הציבו</w:t>
      </w:r>
      <w:r>
        <w:rPr>
          <w:rStyle w:val="default"/>
          <w:rFonts w:cs="FrankRuehl"/>
          <w:rtl/>
        </w:rPr>
        <w:t>ר</w:t>
      </w:r>
      <w:r>
        <w:rPr>
          <w:rStyle w:val="default"/>
          <w:rFonts w:cs="FrankRuehl" w:hint="cs"/>
          <w:rtl/>
        </w:rPr>
        <w:t xml:space="preserve"> במשרדי הנמל ובאמצעות אתר האינטרנט של הרשות; הודעה על כך תפרסם הרשות בעיתון יומי ועל לוח המודעות בנמל.</w:t>
      </w:r>
    </w:p>
    <w:p w:rsidR="00C052B4" w:rsidRDefault="00C052B4">
      <w:pPr>
        <w:pStyle w:val="P00"/>
        <w:spacing w:before="72"/>
        <w:ind w:left="0" w:right="1134"/>
        <w:rPr>
          <w:rStyle w:val="default"/>
          <w:rFonts w:cs="FrankRuehl"/>
          <w:rtl/>
        </w:rPr>
      </w:pPr>
      <w:r>
        <w:rPr>
          <w:lang w:val="he-IL"/>
        </w:rPr>
        <w:pict>
          <v:rect id="_x0000_s1110" style="position:absolute;left:0;text-align:left;margin-left:475.65pt;margin-top:8.05pt;width:63.9pt;height:21.6pt;z-index:251497472" o:allowincell="f" filled="f" stroked="f" strokecolor="lime" strokeweight=".25pt">
            <v:textbox style="mso-next-textbox:#_x0000_s1110"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 תשנ"ט-1999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מועד התחילה של הנוהל המאושר שתקבע הרשות, שינויו או החלפתו, לא יקדם מתום שלושה חודשים מיום פרסום ההודעה לפי תקנת משנה (ד).</w:t>
      </w:r>
    </w:p>
    <w:p w:rsidR="00C052B4" w:rsidRDefault="00C052B4">
      <w:pPr>
        <w:pStyle w:val="P00"/>
        <w:spacing w:before="72"/>
        <w:ind w:left="0" w:right="1134"/>
        <w:rPr>
          <w:rStyle w:val="default"/>
          <w:rFonts w:cs="FrankRuehl"/>
          <w:rtl/>
        </w:rPr>
      </w:pPr>
      <w:r>
        <w:rPr>
          <w:lang w:val="he-IL"/>
        </w:rPr>
        <w:pict>
          <v:rect id="_x0000_s1111" style="position:absolute;left:0;text-align:left;margin-left:475.65pt;margin-top:8.05pt;width:63.9pt;height:27.8pt;z-index:251498496" o:allowincell="f" filled="f" stroked="f" strokecolor="lime" strokeweight=".25pt">
            <v:textbox style="mso-next-textbox:#_x0000_s1111" inset="0,0,0,0">
              <w:txbxContent>
                <w:p w:rsidR="00544414" w:rsidRDefault="00544414">
                  <w:pPr>
                    <w:spacing w:line="160" w:lineRule="exact"/>
                    <w:jc w:val="left"/>
                    <w:rPr>
                      <w:rFonts w:cs="Miriam" w:hint="cs"/>
                      <w:szCs w:val="18"/>
                      <w:rtl/>
                    </w:rPr>
                  </w:pPr>
                  <w:r>
                    <w:rPr>
                      <w:rFonts w:cs="Miriam"/>
                      <w:szCs w:val="18"/>
                      <w:rtl/>
                    </w:rPr>
                    <w:t>ת</w:t>
                  </w:r>
                  <w:r>
                    <w:rPr>
                      <w:rFonts w:cs="Miriam" w:hint="cs"/>
                      <w:szCs w:val="18"/>
                      <w:rtl/>
                    </w:rPr>
                    <w:t>ק' (מס' 4) תשנ"ט-1999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אף האמור בתקנות משנה (א1) עד (ד) רשאי מנהל הנמל, בנסיבות מיוחדות או בלתי צפויות, לחרוג מהוראות נוהל התור התפעולי שנקבע; החריגה ונימוקיה יתועדו ברשומות הנמל.</w:t>
      </w:r>
    </w:p>
    <w:p w:rsidR="00C052B4" w:rsidRDefault="00C052B4">
      <w:pPr>
        <w:pStyle w:val="P00"/>
        <w:spacing w:before="72"/>
        <w:ind w:left="0" w:right="1134"/>
        <w:rPr>
          <w:rStyle w:val="default"/>
          <w:rFonts w:cs="FrankRuehl" w:hint="cs"/>
          <w:rtl/>
        </w:rPr>
      </w:pPr>
      <w:r>
        <w:rPr>
          <w:rtl/>
          <w:lang w:val="he-IL"/>
        </w:rPr>
        <w:pict>
          <v:shape id="_x0000_s1792" type="#_x0000_t202" style="position:absolute;left:0;text-align:left;margin-left:470.25pt;margin-top:7.1pt;width:1in;height:25.15pt;z-index:25182003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 תשנ"ט-1999</w:t>
                  </w:r>
                </w:p>
                <w:p w:rsidR="00544414" w:rsidRDefault="00544414">
                  <w:pPr>
                    <w:spacing w:line="160" w:lineRule="exact"/>
                    <w:jc w:val="left"/>
                    <w:rPr>
                      <w:rFonts w:cs="Miriam"/>
                      <w:noProof/>
                      <w:szCs w:val="18"/>
                      <w:rtl/>
                    </w:rPr>
                  </w:pPr>
                  <w:r>
                    <w:rPr>
                      <w:rFonts w:cs="Miriam" w:hint="cs"/>
                      <w:noProof/>
                      <w:szCs w:val="18"/>
                      <w:rtl/>
                    </w:rPr>
                    <w:t>תק' תשע"ח-2017</w:t>
                  </w:r>
                </w:p>
              </w:txbxContent>
            </v:textbox>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יעגון כלי שיט בנמל ולא ירותק לרציף או למקום אחר בנמל, אלא</w:t>
      </w:r>
      <w:r>
        <w:rPr>
          <w:rStyle w:val="default"/>
          <w:rFonts w:cs="FrankRuehl"/>
          <w:rtl/>
        </w:rPr>
        <w:t xml:space="preserve"> </w:t>
      </w:r>
      <w:r>
        <w:rPr>
          <w:rStyle w:val="default"/>
          <w:rFonts w:cs="FrankRuehl" w:hint="cs"/>
          <w:rtl/>
        </w:rPr>
        <w:t xml:space="preserve">לפי היתר מוקדם לכך </w:t>
      </w:r>
      <w:r w:rsidR="00154000" w:rsidRPr="00154000">
        <w:rPr>
          <w:rStyle w:val="default"/>
          <w:rFonts w:cs="FrankRuehl" w:hint="cs"/>
          <w:rtl/>
        </w:rPr>
        <w:t>מאת רב חובל הנמל, לתקופת ההיתר ובהתאם לתנאיו</w:t>
      </w:r>
      <w:r>
        <w:rPr>
          <w:rStyle w:val="default"/>
          <w:rFonts w:cs="FrankRuehl" w:hint="cs"/>
          <w:rtl/>
        </w:rPr>
        <w:t>.</w:t>
      </w:r>
    </w:p>
    <w:p w:rsidR="00C052B4" w:rsidRDefault="00C052B4">
      <w:pPr>
        <w:pStyle w:val="P00"/>
        <w:spacing w:before="72"/>
        <w:ind w:left="0" w:right="1134"/>
        <w:rPr>
          <w:rStyle w:val="default"/>
          <w:rFonts w:cs="FrankRuehl" w:hint="cs"/>
          <w:rtl/>
        </w:rPr>
      </w:pPr>
      <w:r>
        <w:rPr>
          <w:rtl/>
          <w:lang w:val="he-IL"/>
        </w:rPr>
        <w:pict>
          <v:shape id="_x0000_s1538" type="#_x0000_t202" style="position:absolute;left:0;text-align:left;margin-left:470.25pt;margin-top:7.1pt;width:1in;height:11.2pt;z-index:25181184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shape>
        </w:pict>
      </w:r>
      <w:r>
        <w:rPr>
          <w:rStyle w:val="default"/>
          <w:rFonts w:cs="FrankRuehl" w:hint="cs"/>
          <w:rtl/>
        </w:rPr>
        <w:tab/>
        <w:t>(ח)</w:t>
      </w:r>
      <w:r>
        <w:rPr>
          <w:rStyle w:val="default"/>
          <w:rFonts w:cs="FrankRuehl" w:hint="cs"/>
          <w:rtl/>
        </w:rPr>
        <w:tab/>
        <w:t>היה למנהל הרשות יסוד סביר להניח כי מפעיל אינו מקיים את התנאי הקבוע בתקנת משנה (א1)(2)(ג) כלפי כלי שיט פלוני, רשאי הוא להטיל עליו עיצום כספי כאמור בסעיף 42(ג)(3) לחוק, בכפוף להוראות סעיפים 43 עד 46 ו-48 לחוק.</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32" w:name="Rov672"/>
      <w:r w:rsidRPr="00ED36B8">
        <w:rPr>
          <w:rStyle w:val="default"/>
          <w:rFonts w:cs="FrankRuehl" w:hint="cs"/>
          <w:vanish/>
          <w:color w:val="FF0000"/>
          <w:szCs w:val="20"/>
          <w:shd w:val="clear" w:color="auto" w:fill="FFFF99"/>
          <w:rtl/>
        </w:rPr>
        <w:t>מיום 1.4.1998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תשנ"ח-1998</w:t>
      </w:r>
    </w:p>
    <w:p w:rsidR="00C052B4" w:rsidRPr="00ED36B8" w:rsidRDefault="00C052B4">
      <w:pPr>
        <w:pStyle w:val="P00"/>
        <w:spacing w:before="0"/>
        <w:ind w:left="0" w:right="1134"/>
        <w:rPr>
          <w:rStyle w:val="default"/>
          <w:rFonts w:cs="FrankRuehl" w:hint="cs"/>
          <w:vanish/>
          <w:szCs w:val="20"/>
          <w:shd w:val="clear" w:color="auto" w:fill="FFFF99"/>
          <w:rtl/>
        </w:rPr>
      </w:pPr>
      <w:hyperlink r:id="rId67" w:history="1">
        <w:r w:rsidRPr="00ED36B8">
          <w:rPr>
            <w:rStyle w:val="Hyperlink"/>
            <w:rFonts w:hint="cs"/>
            <w:vanish/>
            <w:szCs w:val="20"/>
            <w:shd w:val="clear" w:color="auto" w:fill="FFFF99"/>
            <w:rtl/>
          </w:rPr>
          <w:t>ק"ת תשנ"ח מס' 5871</w:t>
        </w:r>
      </w:hyperlink>
      <w:r w:rsidRPr="00ED36B8">
        <w:rPr>
          <w:rStyle w:val="default"/>
          <w:rFonts w:cs="FrankRuehl" w:hint="cs"/>
          <w:vanish/>
          <w:szCs w:val="20"/>
          <w:shd w:val="clear" w:color="auto" w:fill="FFFF99"/>
          <w:rtl/>
        </w:rPr>
        <w:t xml:space="preserve"> מיום 1.4.1998 עמ' 254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64</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20"/>
        <w:ind w:left="0" w:right="1134"/>
        <w:rPr>
          <w:rStyle w:val="default"/>
          <w:rFonts w:cs="Miriam" w:hint="cs"/>
          <w:strike/>
          <w:vanish/>
          <w:sz w:val="16"/>
          <w:szCs w:val="16"/>
          <w:shd w:val="clear" w:color="auto" w:fill="FFFF99"/>
          <w:rtl/>
        </w:rPr>
      </w:pPr>
      <w:r w:rsidRPr="00ED36B8">
        <w:rPr>
          <w:rStyle w:val="default"/>
          <w:rFonts w:cs="Miriam" w:hint="cs"/>
          <w:strike/>
          <w:vanish/>
          <w:sz w:val="16"/>
          <w:szCs w:val="16"/>
          <w:shd w:val="clear" w:color="auto" w:fill="FFFF99"/>
          <w:rtl/>
        </w:rPr>
        <w:t>ריתוק</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64.</w:t>
      </w:r>
      <w:r w:rsidRPr="00ED36B8">
        <w:rPr>
          <w:rStyle w:val="default"/>
          <w:rFonts w:cs="FrankRuehl" w:hint="cs"/>
          <w:strike/>
          <w:vanish/>
          <w:sz w:val="22"/>
          <w:szCs w:val="22"/>
          <w:shd w:val="clear" w:color="auto" w:fill="FFFF99"/>
          <w:rtl/>
        </w:rPr>
        <w:tab/>
        <w:t>לא יעגון כלי שיט בנמל ולא ירותק לרציף או למקום אחר בנמל, אלא לפי היתר מוקדם לכך מאת מנהל הנמל ולתקופת ההיתר.</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1.1.1999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תשנ"ט-1999</w:t>
      </w:r>
    </w:p>
    <w:p w:rsidR="00C052B4" w:rsidRPr="00ED36B8" w:rsidRDefault="00C052B4">
      <w:pPr>
        <w:pStyle w:val="P00"/>
        <w:spacing w:before="0"/>
        <w:ind w:left="0" w:right="1134"/>
        <w:rPr>
          <w:rStyle w:val="default"/>
          <w:rFonts w:cs="FrankRuehl" w:hint="cs"/>
          <w:vanish/>
          <w:szCs w:val="20"/>
          <w:shd w:val="clear" w:color="auto" w:fill="FFFF99"/>
          <w:rtl/>
        </w:rPr>
      </w:pPr>
      <w:hyperlink r:id="rId68" w:history="1">
        <w:r w:rsidRPr="00ED36B8">
          <w:rPr>
            <w:rStyle w:val="Hyperlink"/>
            <w:rFonts w:hint="cs"/>
            <w:vanish/>
            <w:szCs w:val="20"/>
            <w:shd w:val="clear" w:color="auto" w:fill="FFFF99"/>
            <w:rtl/>
          </w:rPr>
          <w:t>ק"ת תשנ"ט מס' 5953</w:t>
        </w:r>
      </w:hyperlink>
      <w:r w:rsidRPr="00ED36B8">
        <w:rPr>
          <w:rStyle w:val="default"/>
          <w:rFonts w:cs="FrankRuehl" w:hint="cs"/>
          <w:vanish/>
          <w:szCs w:val="20"/>
          <w:shd w:val="clear" w:color="auto" w:fill="FFFF99"/>
          <w:rtl/>
        </w:rPr>
        <w:t xml:space="preserve"> מיום 22.2.1999 עמ' 374</w:t>
      </w:r>
    </w:p>
    <w:p w:rsidR="00C052B4" w:rsidRPr="00ED36B8" w:rsidRDefault="00C052B4">
      <w:pPr>
        <w:pStyle w:val="P00"/>
        <w:ind w:left="0" w:right="1134"/>
        <w:rPr>
          <w:rStyle w:val="default"/>
          <w:rFonts w:cs="FrankRuehl" w:hint="cs"/>
          <w:vanish/>
          <w:color w:val="FF0000"/>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לשם הגברת התפוקה של הנמל בשינוע מטענים ובתנועת נוסעים,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רשאית הרשות לקבוע </w:t>
      </w:r>
      <w:r w:rsidRPr="00ED36B8">
        <w:rPr>
          <w:rStyle w:val="default"/>
          <w:rFonts w:cs="FrankRuehl" w:hint="cs"/>
          <w:vanish/>
          <w:sz w:val="22"/>
          <w:szCs w:val="22"/>
          <w:u w:val="single"/>
          <w:shd w:val="clear" w:color="auto" w:fill="FFFF99"/>
          <w:rtl/>
        </w:rPr>
        <w:t>בנוהל</w:t>
      </w:r>
      <w:r w:rsidRPr="00ED36B8">
        <w:rPr>
          <w:rStyle w:val="default"/>
          <w:rFonts w:cs="FrankRuehl" w:hint="cs"/>
          <w:vanish/>
          <w:sz w:val="22"/>
          <w:szCs w:val="22"/>
          <w:shd w:val="clear" w:color="auto" w:fill="FFFF99"/>
          <w:rtl/>
        </w:rPr>
        <w:t xml:space="preserve"> סדרי קדימויות בהקצאת רציפי הנמל לכלי שיט ובסדרי הכניסה למעגן הסגור והיציאה ממנו </w:t>
      </w:r>
      <w:r w:rsidRPr="00ED36B8">
        <w:rPr>
          <w:rStyle w:val="default"/>
          <w:rFonts w:cs="FrankRuehl" w:hint="cs"/>
          <w:strike/>
          <w:vanish/>
          <w:sz w:val="22"/>
          <w:szCs w:val="22"/>
          <w:shd w:val="clear" w:color="auto" w:fill="FFFF99"/>
          <w:rtl/>
        </w:rPr>
        <w:t xml:space="preserve">(להלן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התור התפעולי)</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(להלן - נוהל התור התפעולי)</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התור התפעולי ייקבע בנוהל שיופקד לעיון הציבור במשרדי הנמל, שלושה חדשים לפחות לפני מועד תחילתו או תחילת שינויו או החלפתו</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הודעה על הפקדת נוהל התור התפעולי תפורסם בעיתון יומי, על לוח המודעות בנמל ובאתר האינטרנט של הרשות</w:t>
      </w:r>
      <w:r w:rsidRPr="00ED36B8">
        <w:rPr>
          <w:rStyle w:val="default"/>
          <w:rFonts w:cs="FrankRuehl" w:hint="cs"/>
          <w:vanish/>
          <w:sz w:val="22"/>
          <w:szCs w:val="22"/>
          <w:shd w:val="clear" w:color="auto" w:fill="FFFF99"/>
          <w:rtl/>
        </w:rPr>
        <w:t>; הודעה על הפקדתו תפורסם ב</w:t>
      </w:r>
      <w:r w:rsidRPr="00ED36B8">
        <w:rPr>
          <w:rStyle w:val="default"/>
          <w:rFonts w:cs="FrankRuehl"/>
          <w:vanish/>
          <w:sz w:val="22"/>
          <w:szCs w:val="22"/>
          <w:shd w:val="clear" w:color="auto" w:fill="FFFF99"/>
          <w:rtl/>
        </w:rPr>
        <w:t>שנ</w:t>
      </w:r>
      <w:r w:rsidRPr="00ED36B8">
        <w:rPr>
          <w:rStyle w:val="default"/>
          <w:rFonts w:cs="FrankRuehl" w:hint="cs"/>
          <w:vanish/>
          <w:sz w:val="22"/>
          <w:szCs w:val="22"/>
          <w:shd w:val="clear" w:color="auto" w:fill="FFFF99"/>
          <w:rtl/>
        </w:rPr>
        <w:t>י עיתונים יומיים ובלוח המודעות בנמל.</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נוהל התור התפעולי ייקבע לפי סוגי כלי </w:t>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שיט, סוגי המטענים, רציפי הנמל ומשאביו, ואולם הרשות רשאית לקבוע בנוהל התור התפעולי מתן קדימות לאניית נוסעים נכנסת שהגעתה תואמה עם מנהל הנמל, לכלי שיט נכנס הנושא מטען חיוני לבטחון מדינת ישראל ושלפי אישור המנהל הכללי של משרד הבטחון פריקתו דחופה, וכן לכלי שי</w:t>
      </w:r>
      <w:r w:rsidRPr="00ED36B8">
        <w:rPr>
          <w:rStyle w:val="default"/>
          <w:rFonts w:cs="FrankRuehl"/>
          <w:vanish/>
          <w:sz w:val="22"/>
          <w:szCs w:val="22"/>
          <w:shd w:val="clear" w:color="auto" w:fill="FFFF99"/>
          <w:rtl/>
        </w:rPr>
        <w:t xml:space="preserve">ט </w:t>
      </w:r>
      <w:r w:rsidRPr="00ED36B8">
        <w:rPr>
          <w:rStyle w:val="default"/>
          <w:rFonts w:cs="FrankRuehl" w:hint="cs"/>
          <w:vanish/>
          <w:sz w:val="22"/>
          <w:szCs w:val="22"/>
          <w:shd w:val="clear" w:color="auto" w:fill="FFFF99"/>
          <w:rtl/>
        </w:rPr>
        <w:t>במצוקה שעגינתו ליד רציף או הרחקתו ממנו נחוצה לדעת מנהל הנמל.</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ג)</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השגה על נוהל התור התפעולי, על שינויו או על החלפתו,</w:t>
      </w:r>
      <w:r w:rsidRPr="00ED36B8">
        <w:rPr>
          <w:vanish/>
          <w:sz w:val="22"/>
          <w:szCs w:val="22"/>
          <w:u w:val="single"/>
          <w:shd w:val="clear" w:color="auto" w:fill="FFFF99"/>
          <w:rtl/>
        </w:rPr>
        <w:t> </w:t>
      </w:r>
      <w:r w:rsidRPr="00ED36B8">
        <w:rPr>
          <w:rStyle w:val="default"/>
          <w:rFonts w:cs="FrankRuehl"/>
          <w:vanish/>
          <w:sz w:val="22"/>
          <w:szCs w:val="22"/>
          <w:u w:val="single"/>
          <w:shd w:val="clear" w:color="auto" w:fill="FFFF99"/>
          <w:rtl/>
        </w:rPr>
        <w:t xml:space="preserve"> </w:t>
      </w:r>
      <w:r w:rsidRPr="00ED36B8">
        <w:rPr>
          <w:rStyle w:val="default"/>
          <w:rFonts w:cs="FrankRuehl" w:hint="cs"/>
          <w:vanish/>
          <w:sz w:val="22"/>
          <w:szCs w:val="22"/>
          <w:u w:val="single"/>
          <w:shd w:val="clear" w:color="auto" w:fill="FFFF99"/>
          <w:rtl/>
        </w:rPr>
        <w:t>תוגש לרשות בכתב, בתוך 30 ימים מיום פרסום ההודעה לפי תקנת משנה (א), בפירוט הנמקות ובליווי תצהיר המאמת את העובדו</w:t>
      </w:r>
      <w:r w:rsidRPr="00ED36B8">
        <w:rPr>
          <w:rStyle w:val="default"/>
          <w:rFonts w:cs="FrankRuehl"/>
          <w:vanish/>
          <w:sz w:val="22"/>
          <w:szCs w:val="22"/>
          <w:u w:val="single"/>
          <w:shd w:val="clear" w:color="auto" w:fill="FFFF99"/>
          <w:rtl/>
        </w:rPr>
        <w:t>ת</w:t>
      </w:r>
      <w:r w:rsidRPr="00ED36B8">
        <w:rPr>
          <w:rStyle w:val="default"/>
          <w:rFonts w:cs="FrankRuehl" w:hint="cs"/>
          <w:vanish/>
          <w:sz w:val="22"/>
          <w:szCs w:val="22"/>
          <w:u w:val="single"/>
          <w:shd w:val="clear" w:color="auto" w:fill="FFFF99"/>
          <w:rtl/>
        </w:rPr>
        <w:t xml:space="preserve"> שעליהן היא מסתמכת.</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ד)</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הרשות תחליט אם לקבל את ההשגות שהוגשו לה לגבי נוהל התור התפעולי שהופקד כאמור או לדחותן; משעשתה כן תאשר את נוהל התור התפעולי ותקבע את מועד תחילתו (להלן - הנוהל המאושר). הנוהל המאושר כאמור יעמוד לרשות הציבו</w:t>
      </w:r>
      <w:r w:rsidRPr="00ED36B8">
        <w:rPr>
          <w:rStyle w:val="default"/>
          <w:rFonts w:cs="FrankRuehl"/>
          <w:vanish/>
          <w:sz w:val="22"/>
          <w:szCs w:val="22"/>
          <w:u w:val="single"/>
          <w:shd w:val="clear" w:color="auto" w:fill="FFFF99"/>
          <w:rtl/>
        </w:rPr>
        <w:t>ר</w:t>
      </w:r>
      <w:r w:rsidRPr="00ED36B8">
        <w:rPr>
          <w:rStyle w:val="default"/>
          <w:rFonts w:cs="FrankRuehl" w:hint="cs"/>
          <w:vanish/>
          <w:sz w:val="22"/>
          <w:szCs w:val="22"/>
          <w:u w:val="single"/>
          <w:shd w:val="clear" w:color="auto" w:fill="FFFF99"/>
          <w:rtl/>
        </w:rPr>
        <w:t xml:space="preserve"> במשרדי הנמל ובאמצעות אתר האינטרנט של הרשות; הודעה על כך תפרסם הרשות בעיתון יומי ועל לוח המודעות בנמל.</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ה)</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מועד התחילה של הנוהל המאושר שתקבע הרשות, שינויו או החלפתו, לא יקדם מתום שלושה חודשים מיום פרסום ההודעה לפי תקנת משנה (ד).</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(ג)</w:t>
      </w:r>
      <w:r w:rsidRPr="00ED36B8">
        <w:rPr>
          <w:rStyle w:val="default"/>
          <w:rFonts w:cs="FrankRuehl" w:hint="cs"/>
          <w:vanish/>
          <w:sz w:val="22"/>
          <w:szCs w:val="22"/>
          <w:shd w:val="clear" w:color="auto" w:fill="FFFF99"/>
          <w:rtl/>
        </w:rPr>
        <w:t xml:space="preserve">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ו)</w:t>
      </w:r>
      <w:r w:rsidRPr="00ED36B8">
        <w:rPr>
          <w:rStyle w:val="default"/>
          <w:rFonts w:cs="FrankRuehl" w:hint="cs"/>
          <w:vanish/>
          <w:sz w:val="22"/>
          <w:szCs w:val="22"/>
          <w:shd w:val="clear" w:color="auto" w:fill="FFFF99"/>
          <w:rtl/>
        </w:rPr>
        <w:t xml:space="preserve"> על אף האמור </w:t>
      </w:r>
      <w:r w:rsidRPr="00ED36B8">
        <w:rPr>
          <w:rStyle w:val="default"/>
          <w:rFonts w:cs="FrankRuehl" w:hint="cs"/>
          <w:strike/>
          <w:vanish/>
          <w:sz w:val="22"/>
          <w:szCs w:val="22"/>
          <w:shd w:val="clear" w:color="auto" w:fill="FFFF99"/>
          <w:rtl/>
        </w:rPr>
        <w:t>בתקנות משנה (א) ו-(ב)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בתקנות משנה (א) עד (ד)</w:t>
      </w:r>
      <w:r w:rsidRPr="00ED36B8">
        <w:rPr>
          <w:rStyle w:val="default"/>
          <w:rFonts w:cs="FrankRuehl" w:hint="cs"/>
          <w:vanish/>
          <w:sz w:val="22"/>
          <w:szCs w:val="22"/>
          <w:shd w:val="clear" w:color="auto" w:fill="FFFF99"/>
          <w:rtl/>
        </w:rPr>
        <w:t xml:space="preserve"> רשאי מנהל הנמל, בנסיבות מיוחדות או בלתי צפויות, לחרוג מהוראות נוהל התור התפעולי שנקבע; החריגה ונימוקיה יתועדו ברשומות הנמל.</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(ד)</w:t>
      </w:r>
      <w:r w:rsidRPr="00ED36B8">
        <w:rPr>
          <w:rStyle w:val="default"/>
          <w:rFonts w:cs="FrankRuehl" w:hint="cs"/>
          <w:vanish/>
          <w:sz w:val="22"/>
          <w:szCs w:val="22"/>
          <w:shd w:val="clear" w:color="auto" w:fill="FFFF99"/>
          <w:rtl/>
        </w:rPr>
        <w:t xml:space="preserve">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ז)</w:t>
      </w:r>
      <w:r w:rsidRPr="00ED36B8">
        <w:rPr>
          <w:rStyle w:val="default"/>
          <w:rFonts w:cs="FrankRuehl" w:hint="cs"/>
          <w:vanish/>
          <w:sz w:val="22"/>
          <w:szCs w:val="22"/>
          <w:shd w:val="clear" w:color="auto" w:fill="FFFF99"/>
          <w:rtl/>
        </w:rPr>
        <w:t xml:space="preserve"> לא יעגון כלי שיט בנמל ולא ירותק לרציף או למקום אחר בנמל, אלא</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לפי היתר מוקדם לכך מאת מנהל הנמל ולתקופת ההיתר.</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10.4.2006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תשס"ו-2006</w:t>
      </w:r>
    </w:p>
    <w:p w:rsidR="00C052B4" w:rsidRPr="00ED36B8" w:rsidRDefault="00C052B4">
      <w:pPr>
        <w:pStyle w:val="P00"/>
        <w:spacing w:before="0"/>
        <w:ind w:left="0" w:right="1134"/>
        <w:rPr>
          <w:rStyle w:val="default"/>
          <w:rFonts w:cs="FrankRuehl" w:hint="cs"/>
          <w:vanish/>
          <w:szCs w:val="20"/>
          <w:shd w:val="clear" w:color="auto" w:fill="FFFF99"/>
          <w:rtl/>
        </w:rPr>
      </w:pPr>
      <w:hyperlink r:id="rId69" w:history="1">
        <w:r w:rsidRPr="00ED36B8">
          <w:rPr>
            <w:rStyle w:val="Hyperlink"/>
            <w:rFonts w:hint="cs"/>
            <w:vanish/>
            <w:szCs w:val="20"/>
            <w:shd w:val="clear" w:color="auto" w:fill="FFFF99"/>
            <w:rtl/>
          </w:rPr>
          <w:t>ק"ת תשס"ו מס' 6475</w:t>
        </w:r>
      </w:hyperlink>
      <w:r w:rsidRPr="00ED36B8">
        <w:rPr>
          <w:rStyle w:val="default"/>
          <w:rFonts w:cs="FrankRuehl" w:hint="cs"/>
          <w:vanish/>
          <w:szCs w:val="20"/>
          <w:shd w:val="clear" w:color="auto" w:fill="FFFF99"/>
          <w:rtl/>
        </w:rPr>
        <w:t xml:space="preserve"> מיום 10.4.2006 עמ' 712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תקנות משנה 64(א1), 64(ח)</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26.2.2008</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תשס"ח-2008</w:t>
      </w:r>
    </w:p>
    <w:p w:rsidR="00C052B4" w:rsidRPr="00ED36B8" w:rsidRDefault="00C052B4">
      <w:pPr>
        <w:pStyle w:val="P00"/>
        <w:spacing w:before="0"/>
        <w:ind w:left="0" w:right="1134"/>
        <w:rPr>
          <w:rStyle w:val="default"/>
          <w:rFonts w:cs="FrankRuehl" w:hint="cs"/>
          <w:vanish/>
          <w:szCs w:val="20"/>
          <w:shd w:val="clear" w:color="auto" w:fill="FFFF99"/>
          <w:rtl/>
        </w:rPr>
      </w:pPr>
      <w:hyperlink r:id="rId70" w:history="1">
        <w:r w:rsidRPr="00ED36B8">
          <w:rPr>
            <w:rStyle w:val="Hyperlink"/>
            <w:rFonts w:hint="cs"/>
            <w:vanish/>
            <w:szCs w:val="20"/>
            <w:shd w:val="clear" w:color="auto" w:fill="FFFF99"/>
            <w:rtl/>
          </w:rPr>
          <w:t>ק"ת תשס"ח מס' 6651</w:t>
        </w:r>
      </w:hyperlink>
      <w:r w:rsidRPr="00ED36B8">
        <w:rPr>
          <w:rStyle w:val="default"/>
          <w:rFonts w:cs="FrankRuehl" w:hint="cs"/>
          <w:vanish/>
          <w:szCs w:val="20"/>
          <w:shd w:val="clear" w:color="auto" w:fill="FFFF99"/>
          <w:rtl/>
        </w:rPr>
        <w:t xml:space="preserve"> מיום 26.2.2008 עמ' 569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64.</w:t>
      </w:r>
      <w:r w:rsidRPr="00ED36B8">
        <w:rPr>
          <w:rStyle w:val="big-number"/>
          <w:rFonts w:cs="FrankRuehl"/>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לשם הגברת התפוקה של הנמל בשינוע מטענים ובתנועת נוסעים,</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רשאית הרשות לקבוע בנוהל סדרי קדימויות בהקצאת רציפי הנמל לכלי שיט ובסדרי הכניסה למעגן הסגור והיציאה ממנו (להלן - נוהל התור התפעולי); הודעה על הפקדת נוהל התור התפעולי תפורסם בעיתון יומי, על לוח המודעות בנמל ובאתר האינטרנט של הרשות; הודעה על הפקדתו תפורסם ב</w:t>
      </w:r>
      <w:r w:rsidRPr="00ED36B8">
        <w:rPr>
          <w:rStyle w:val="default"/>
          <w:rFonts w:cs="FrankRuehl"/>
          <w:strike/>
          <w:vanish/>
          <w:sz w:val="22"/>
          <w:szCs w:val="22"/>
          <w:shd w:val="clear" w:color="auto" w:fill="FFFF99"/>
          <w:rtl/>
        </w:rPr>
        <w:t>שנ</w:t>
      </w:r>
      <w:r w:rsidRPr="00ED36B8">
        <w:rPr>
          <w:rStyle w:val="default"/>
          <w:rFonts w:cs="FrankRuehl" w:hint="cs"/>
          <w:strike/>
          <w:vanish/>
          <w:sz w:val="22"/>
          <w:szCs w:val="22"/>
          <w:shd w:val="clear" w:color="auto" w:fill="FFFF99"/>
          <w:rtl/>
        </w:rPr>
        <w:t>י עיתונים יומיים ובלוח המודעות בנמל.</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(א1)</w:t>
      </w:r>
      <w:r w:rsidRPr="00ED36B8">
        <w:rPr>
          <w:rStyle w:val="default"/>
          <w:rFonts w:cs="FrankRuehl" w:hint="cs"/>
          <w:strike/>
          <w:vanish/>
          <w:sz w:val="22"/>
          <w:szCs w:val="22"/>
          <w:shd w:val="clear" w:color="auto" w:fill="FFFF99"/>
          <w:rtl/>
        </w:rPr>
        <w:tab/>
        <w:t xml:space="preserve">קביעת נוהל התור התפעולי לפי תקנה משנה (א), תיעשה בהתייעצות עם חברת הנמל או התאגיד המורשה, שהוסמכו לפי סעיף 10 לחוק רשות הספנות והנמלים, התשס"ד-2004 (להלן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חוק רשות הספנות והנמלים), המפעילים את הרציפים שעליהם חל נוהל התור התפעולי האמור.</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big-number"/>
          <w:rFonts w:cs="Miriam"/>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א)</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 xml:space="preserve">בתקנה זו </w:t>
      </w:r>
      <w:r w:rsidRPr="00ED36B8">
        <w:rPr>
          <w:rStyle w:val="default"/>
          <w:rFonts w:cs="FrankRuehl"/>
          <w:vanish/>
          <w:sz w:val="22"/>
          <w:szCs w:val="22"/>
          <w:u w:val="single"/>
          <w:shd w:val="clear" w:color="auto" w:fill="FFFF99"/>
          <w:rtl/>
        </w:rPr>
        <w:t>–</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 xml:space="preserve">"הרשות", "חברת נמל" ו"תאגיד מורשה"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כהגדרתם בחוק רשות הספנות והנמלים, התשס"ד-2004 (להלן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החוק);</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 xml:space="preserve">"רציף מסחרי"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רציף שהרשות הורתה לגביו, לפי תקנת משנה (א1)(2), כי הקצאתו לכלי שיט תהיה לפי הסכם;</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 xml:space="preserve">"מפעיל", לגבי כל רציף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חברת הנמל או התאגיד המורשה שהוסמכו לתת בו שירותי נמל לציבור;</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 xml:space="preserve">"צוות תפעול"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קבוצת עובדים מוגדרת, העובדת בשיתוף פעולה לביצוע תהליך ניטול המטען והכוללת עובדים במספר ובתפקידים המתאימים, להלכה, להשלמת התהליך האמור במלואו.</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(א1)</w:t>
      </w:r>
      <w:r w:rsidRPr="00ED36B8">
        <w:rPr>
          <w:rStyle w:val="default"/>
          <w:rFonts w:cs="FrankRuehl" w:hint="cs"/>
          <w:vanish/>
          <w:sz w:val="22"/>
          <w:szCs w:val="22"/>
          <w:u w:val="single"/>
          <w:shd w:val="clear" w:color="auto" w:fill="FFFF99"/>
          <w:rtl/>
        </w:rPr>
        <w:tab/>
        <w:t xml:space="preserve">לשם הגברת התפוקה של הנמל בשינוע מטענים ובתנועת נוסעים, ולשם הגברת התחרות בין מפעילים, רשאית הרשות </w:t>
      </w:r>
      <w:r w:rsidRPr="00ED36B8">
        <w:rPr>
          <w:rStyle w:val="default"/>
          <w:rFonts w:cs="FrankRuehl"/>
          <w:vanish/>
          <w:sz w:val="22"/>
          <w:szCs w:val="22"/>
          <w:u w:val="single"/>
          <w:shd w:val="clear" w:color="auto" w:fill="FFFF99"/>
          <w:rtl/>
        </w:rPr>
        <w:t>–</w:t>
      </w:r>
    </w:p>
    <w:p w:rsidR="00C052B4" w:rsidRPr="00ED36B8" w:rsidRDefault="00C052B4">
      <w:pPr>
        <w:pStyle w:val="P00"/>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u w:val="single"/>
          <w:shd w:val="clear" w:color="auto" w:fill="FFFF99"/>
          <w:rtl/>
        </w:rPr>
        <w:tab/>
        <w:t xml:space="preserve">לקבוע בכללים לפי סעיף 32(ב) לחוק, ובהליך הקבוע בתקנות משנה (א4) עד (ה), סדרי קדימה בהקצאת רציפי הנמל לכלי שיט ובסדרי הכניסה למעגן הסגור והיציאה ממנו (להלן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נוהל התור התפעולי); נוהל התור התפעולי ייקבע לפי סוגי כלי השיט, סוגי המטענים ורציפי הנמל ומשאביו, ואולם הרשות רשאית לקבוע בנוהל התור התפעולי מתן קדימה לאניית נוסעים נכנסת שהגעתה תואמה עם מנכ"ל המפעיל הנוגע בדבר, לכלי שיט נכנס הנושא מטען חיוני לביטחון מדינת ישראל, לגבי אותו מטען אם פריקתו דחופה לפי אישור המנהל הכללי של משרד הבטחון או מי שהוא הסמיך לעניין זה, וכן לכלי שיט במצוקה שעגינתו ליד רציף או הרחקתו ממנו נחוצה לדעת מנהל הנמל;</w:t>
      </w:r>
    </w:p>
    <w:p w:rsidR="00C052B4" w:rsidRPr="00ED36B8" w:rsidRDefault="00C052B4">
      <w:pPr>
        <w:pStyle w:val="P00"/>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 xml:space="preserve">להורות במסגרת נוהל התור התפעולי כי הקצאת רציף מסוים לכלי שיט, וקדימות כלי שיט הפוקד רציף כאמור בכניסה למעגן הסגור וביציאה ממנו יהיו לפי הסכם שירות בין המפעיל הנוגע בדבר ובין בעל כלי השיט (להלן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אניית הסכם) שהתקשרות בו מותנית בקיום כל התנאים שלהלן, לפני חתימתו או בעת ביצועו, לפי העניין:</w:t>
      </w:r>
    </w:p>
    <w:p w:rsidR="00C052B4" w:rsidRPr="00ED36B8" w:rsidRDefault="00C052B4">
      <w:pPr>
        <w:pStyle w:val="P00"/>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(א)</w:t>
      </w:r>
      <w:r w:rsidRPr="00ED36B8">
        <w:rPr>
          <w:rStyle w:val="default"/>
          <w:rFonts w:cs="FrankRuehl" w:hint="cs"/>
          <w:vanish/>
          <w:sz w:val="22"/>
          <w:szCs w:val="22"/>
          <w:u w:val="single"/>
          <w:shd w:val="clear" w:color="auto" w:fill="FFFF99"/>
          <w:rtl/>
        </w:rPr>
        <w:tab/>
        <w:t>הסכם השירות נכרת בעקבות הליך שוויוני לקבלת הצעות להתקשרות בהסכם כאמור שקיים המפעיל הנוגע בדבר;</w:t>
      </w:r>
    </w:p>
    <w:p w:rsidR="00C052B4" w:rsidRPr="00ED36B8" w:rsidRDefault="00C052B4">
      <w:pPr>
        <w:pStyle w:val="P00"/>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(ב)</w:t>
      </w:r>
      <w:r w:rsidRPr="00ED36B8">
        <w:rPr>
          <w:rStyle w:val="default"/>
          <w:rFonts w:cs="FrankRuehl" w:hint="cs"/>
          <w:vanish/>
          <w:sz w:val="22"/>
          <w:szCs w:val="22"/>
          <w:u w:val="single"/>
          <w:shd w:val="clear" w:color="auto" w:fill="FFFF99"/>
          <w:rtl/>
        </w:rPr>
        <w:tab/>
        <w:t xml:space="preserve">הסכם השירות יכלול התחייבות של המפעיל לרמות שירות אשר לא יפחתו מרמות השירות השנתיות הממוצעות שמדדה הרשות למפעיל לגבי השנה שקדמה לכריתת ההסכם, לפי סוג המטען הנוגע בדבר, לזמן שהיית אניה בנמל, בתוספת חמישה אחוזים; לא נמדדו רמות שירות למפעיל מסוים, לא תפחת ההתחייבות לרמות שירות, בהסכם השירות, מהמקובל בתחום זה למפעילים בעלי מאפיינים דומים; בפסקת משנה זו, "זמן שהיית אניה בנמל"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פרק הזמן, בשעות, מתחילת המשמרת שלגביה הזמין סוכן האניה את תחילת העבודה של כלי השיט עד המועד שבו הנתב ירד מכלי השיט בהפלגתו אל מחוץ לנמל;</w:t>
      </w:r>
    </w:p>
    <w:p w:rsidR="00C052B4" w:rsidRPr="00ED36B8" w:rsidRDefault="00C052B4">
      <w:pPr>
        <w:pStyle w:val="P00"/>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(ג)</w:t>
      </w:r>
      <w:r w:rsidRPr="00ED36B8">
        <w:rPr>
          <w:rStyle w:val="default"/>
          <w:rFonts w:cs="FrankRuehl" w:hint="cs"/>
          <w:vanish/>
          <w:sz w:val="22"/>
          <w:szCs w:val="22"/>
          <w:u w:val="single"/>
          <w:shd w:val="clear" w:color="auto" w:fill="FFFF99"/>
          <w:rtl/>
        </w:rPr>
        <w:tab/>
        <w:t xml:space="preserve">ברציף שאינו רציף מסחרי שבהפעלת אותו מפעיל, הוא יספק לכל כלי שיט, צוותי תפעול כמפורט להלן לפחות, אלא אם כן אישר מנכ"ל המפעיל, בנסיבות מיוחדות או בלתי צפויות שיירשמו, ובהסכמת בעל כלי השיט, בכתב ומראש, הפחתה של מספר צוותי התפעול </w:t>
      </w:r>
      <w:r w:rsidRPr="00ED36B8">
        <w:rPr>
          <w:rStyle w:val="default"/>
          <w:rFonts w:cs="FrankRuehl"/>
          <w:vanish/>
          <w:sz w:val="22"/>
          <w:szCs w:val="22"/>
          <w:u w:val="single"/>
          <w:shd w:val="clear" w:color="auto" w:fill="FFFF99"/>
          <w:rtl/>
        </w:rPr>
        <w:t>–</w:t>
      </w:r>
    </w:p>
    <w:p w:rsidR="00C052B4" w:rsidRPr="00ED36B8" w:rsidRDefault="00C052B4">
      <w:pPr>
        <w:pStyle w:val="P00"/>
        <w:spacing w:before="0"/>
        <w:ind w:left="1928"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u w:val="single"/>
          <w:shd w:val="clear" w:color="auto" w:fill="FFFF99"/>
          <w:rtl/>
        </w:rPr>
        <w:tab/>
        <w:t xml:space="preserve">בימים ראשון עד חמישי, בכל יממה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שני צוותי תפעול בשתי משמרות וצוות תפעול אחד במשמרת אחת;</w:t>
      </w:r>
    </w:p>
    <w:p w:rsidR="00C052B4" w:rsidRPr="00ED36B8" w:rsidRDefault="00C052B4">
      <w:pPr>
        <w:pStyle w:val="P00"/>
        <w:spacing w:before="0"/>
        <w:ind w:left="1928"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 xml:space="preserve">ביום שישי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שלושה צוותי תפעול;</w:t>
      </w:r>
    </w:p>
    <w:p w:rsidR="00C052B4" w:rsidRPr="00ED36B8" w:rsidRDefault="00C052B4">
      <w:pPr>
        <w:pStyle w:val="P00"/>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(ד)</w:t>
      </w:r>
      <w:r w:rsidRPr="00ED36B8">
        <w:rPr>
          <w:rStyle w:val="default"/>
          <w:rFonts w:cs="FrankRuehl" w:hint="cs"/>
          <w:vanish/>
          <w:sz w:val="22"/>
          <w:szCs w:val="22"/>
          <w:u w:val="single"/>
          <w:shd w:val="clear" w:color="auto" w:fill="FFFF99"/>
          <w:rtl/>
        </w:rPr>
        <w:tab/>
        <w:t>המפעיל העמיד לרשות הציבור מידע כמפורט להלן לגבי כל הסכם שירות שנכרת לפי תקנת משנה זו:</w:t>
      </w:r>
    </w:p>
    <w:p w:rsidR="00C052B4" w:rsidRPr="00ED36B8" w:rsidRDefault="00C052B4">
      <w:pPr>
        <w:pStyle w:val="P00"/>
        <w:spacing w:before="0"/>
        <w:ind w:left="1928"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u w:val="single"/>
          <w:shd w:val="clear" w:color="auto" w:fill="FFFF99"/>
          <w:rtl/>
        </w:rPr>
        <w:tab/>
        <w:t>בעל כלי השיט שעמו נכרת הסכם השירות;</w:t>
      </w:r>
    </w:p>
    <w:p w:rsidR="00C052B4" w:rsidRPr="00ED36B8" w:rsidRDefault="00C052B4">
      <w:pPr>
        <w:pStyle w:val="P00"/>
        <w:spacing w:before="0"/>
        <w:ind w:left="1928"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המועדים שבהם התחייב המפעיל להקצות רציף לכלי השיט שעליהם חל הסכם השירות;</w:t>
      </w:r>
    </w:p>
    <w:p w:rsidR="00C052B4" w:rsidRPr="00ED36B8" w:rsidRDefault="00C052B4">
      <w:pPr>
        <w:pStyle w:val="P00"/>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(3)</w:t>
      </w:r>
      <w:r w:rsidRPr="00ED36B8">
        <w:rPr>
          <w:rStyle w:val="default"/>
          <w:rFonts w:cs="FrankRuehl" w:hint="cs"/>
          <w:vanish/>
          <w:sz w:val="22"/>
          <w:szCs w:val="22"/>
          <w:u w:val="single"/>
          <w:shd w:val="clear" w:color="auto" w:fill="FFFF99"/>
          <w:rtl/>
        </w:rPr>
        <w:tab/>
        <w:t>להורות על מספר המנופים המרבי ברציף מסחרי שניתן להעמיד לשימוש אניית הסכם; בהוראה כאמור יכול שיכללו תנאים שונים לפי משמרות, ימי השבוע או כל אמת מידה עניינית אחרת.</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(א2)</w:t>
      </w:r>
      <w:r w:rsidRPr="00ED36B8">
        <w:rPr>
          <w:rStyle w:val="default"/>
          <w:rFonts w:cs="FrankRuehl" w:hint="cs"/>
          <w:vanish/>
          <w:sz w:val="22"/>
          <w:szCs w:val="22"/>
          <w:u w:val="single"/>
          <w:shd w:val="clear" w:color="auto" w:fill="FFFF99"/>
          <w:rtl/>
        </w:rPr>
        <w:tab/>
        <w:t>בכל זמן שבו רציף מסחרי אינו משמש בפועל אניית הסכם או שאין בנמל אניית הסכם שממתינה להיכנס אליו, הוא יעמוד לשימוש כלי השיט שאינם אניות הסכם לפי נוהל התור התפעולי, לרבות לצורך עבודה חלקית; הוראה זו לא תחול על פרק זמן הקטן מארבע שעות.</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(א3)</w:t>
      </w:r>
      <w:r w:rsidRPr="00ED36B8">
        <w:rPr>
          <w:rStyle w:val="default"/>
          <w:rFonts w:cs="FrankRuehl" w:hint="cs"/>
          <w:vanish/>
          <w:sz w:val="22"/>
          <w:szCs w:val="22"/>
          <w:u w:val="single"/>
          <w:shd w:val="clear" w:color="auto" w:fill="FFFF99"/>
          <w:rtl/>
        </w:rPr>
        <w:tab/>
        <w:t>על אף האמור בכל הסכם שירות, אניית הסכם שהגיעה לנמל באיחור העולה על ארבע שעות מהמועד שהוסכם עמה להקצאת רציף על פי הסכם השירות, לא תהיה זכאית לקדימה בהקצאת רציף, בכניסה למעגן הסגור או ביציאה ממנו על פי הסכם השירות, אלא יחולו עליה הוראות נוהל התור התפעולי.</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(א4)</w:t>
      </w:r>
      <w:r w:rsidRPr="00ED36B8">
        <w:rPr>
          <w:rStyle w:val="default"/>
          <w:rFonts w:cs="FrankRuehl" w:hint="cs"/>
          <w:vanish/>
          <w:sz w:val="22"/>
          <w:szCs w:val="22"/>
          <w:u w:val="single"/>
          <w:shd w:val="clear" w:color="auto" w:fill="FFFF99"/>
          <w:rtl/>
        </w:rPr>
        <w:tab/>
        <w:t>קביעת נוהל התור התפעולי תיעשה בהתייעצות עם המפעילים שעל הרציפים המסורים להפעלתם הוא חל.</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(א5)</w:t>
      </w:r>
      <w:r w:rsidRPr="00ED36B8">
        <w:rPr>
          <w:rStyle w:val="default"/>
          <w:rFonts w:cs="FrankRuehl" w:hint="cs"/>
          <w:vanish/>
          <w:sz w:val="22"/>
          <w:szCs w:val="22"/>
          <w:u w:val="single"/>
          <w:shd w:val="clear" w:color="auto" w:fill="FFFF99"/>
          <w:rtl/>
        </w:rPr>
        <w:tab/>
        <w:t>נוהל התור התפעולי יופקד במשרד מנהל הרשות, והודעה על הפקדתו כאמור תפורסם בעיתון יומי, על לוח המודעות בנמל ובאתר האינטרנט של הרשות.</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נוהל התור התפעולי ייקבע לפי סוגי כלי </w:t>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שיט, סוגי המטענים, רציפי הנמל ומשאביו, ואולם הרשות רשאית לקבוע בנוהל התור התפעולי מתן קדימות לאניית נוסעים נכנסת שהגעתה תואמה עם מנהל הנמל, לכלי שיט נכנס הנושא מטען חיוני לבטחון מדינת ישראל ושלפי אישור המנהל הכללי של משרד הבטחון פריקתו דחופה, וכן לכלי שי</w:t>
      </w:r>
      <w:r w:rsidRPr="00ED36B8">
        <w:rPr>
          <w:rStyle w:val="default"/>
          <w:rFonts w:cs="FrankRuehl"/>
          <w:strike/>
          <w:vanish/>
          <w:sz w:val="22"/>
          <w:szCs w:val="22"/>
          <w:shd w:val="clear" w:color="auto" w:fill="FFFF99"/>
          <w:rtl/>
        </w:rPr>
        <w:t xml:space="preserve">ט </w:t>
      </w:r>
      <w:r w:rsidRPr="00ED36B8">
        <w:rPr>
          <w:rStyle w:val="default"/>
          <w:rFonts w:cs="FrankRuehl" w:hint="cs"/>
          <w:strike/>
          <w:vanish/>
          <w:sz w:val="22"/>
          <w:szCs w:val="22"/>
          <w:shd w:val="clear" w:color="auto" w:fill="FFFF99"/>
          <w:rtl/>
        </w:rPr>
        <w:t>במצוקה שעגינתו ליד רציף או הרחקתו ממנו נחוצה לדעת מנהל הנמל.</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השגה על נוהל התור התפעולי, על שינויו או על החלפתו,</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תוגש לרשות בכתב, בתוך 30 ימים מיום פרסום ההודעה לפי </w:t>
      </w:r>
      <w:r w:rsidRPr="00ED36B8">
        <w:rPr>
          <w:rStyle w:val="default"/>
          <w:rFonts w:cs="FrankRuehl" w:hint="cs"/>
          <w:strike/>
          <w:vanish/>
          <w:sz w:val="22"/>
          <w:szCs w:val="22"/>
          <w:shd w:val="clear" w:color="auto" w:fill="FFFF99"/>
          <w:rtl/>
        </w:rPr>
        <w:t>תקנת משנה (א)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תקנת משנה (א5)</w:t>
      </w:r>
      <w:r w:rsidRPr="00ED36B8">
        <w:rPr>
          <w:rStyle w:val="default"/>
          <w:rFonts w:cs="FrankRuehl" w:hint="cs"/>
          <w:vanish/>
          <w:sz w:val="22"/>
          <w:szCs w:val="22"/>
          <w:shd w:val="clear" w:color="auto" w:fill="FFFF99"/>
          <w:rtl/>
        </w:rPr>
        <w:t>, בפירוט הנמקות ובליווי תצהיר המאמת את העובדו</w:t>
      </w:r>
      <w:r w:rsidRPr="00ED36B8">
        <w:rPr>
          <w:rStyle w:val="default"/>
          <w:rFonts w:cs="FrankRuehl"/>
          <w:vanish/>
          <w:sz w:val="22"/>
          <w:szCs w:val="22"/>
          <w:shd w:val="clear" w:color="auto" w:fill="FFFF99"/>
          <w:rtl/>
        </w:rPr>
        <w:t>ת</w:t>
      </w:r>
      <w:r w:rsidRPr="00ED36B8">
        <w:rPr>
          <w:rStyle w:val="default"/>
          <w:rFonts w:cs="FrankRuehl" w:hint="cs"/>
          <w:vanish/>
          <w:sz w:val="22"/>
          <w:szCs w:val="22"/>
          <w:shd w:val="clear" w:color="auto" w:fill="FFFF99"/>
          <w:rtl/>
        </w:rPr>
        <w:t xml:space="preserve"> שעליהן היא מסתמכת.</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ד)</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הרשות תחליט אם לקבל את ההשגות שהוגשו לה לגבי נוהל התור התפעולי שהופקד כאמור או לדחותן; משעשתה כן תאשר את נוהל התור התפעולי ותקבע את מועד תחילתו (להלן - הנוהל המאושר). הנוהל המאושר כאמור יעמוד לרשות הציבו</w:t>
      </w:r>
      <w:r w:rsidRPr="00ED36B8">
        <w:rPr>
          <w:rStyle w:val="default"/>
          <w:rFonts w:cs="FrankRuehl"/>
          <w:vanish/>
          <w:sz w:val="22"/>
          <w:szCs w:val="22"/>
          <w:shd w:val="clear" w:color="auto" w:fill="FFFF99"/>
          <w:rtl/>
        </w:rPr>
        <w:t>ר</w:t>
      </w:r>
      <w:r w:rsidRPr="00ED36B8">
        <w:rPr>
          <w:rStyle w:val="default"/>
          <w:rFonts w:cs="FrankRuehl" w:hint="cs"/>
          <w:vanish/>
          <w:sz w:val="22"/>
          <w:szCs w:val="22"/>
          <w:shd w:val="clear" w:color="auto" w:fill="FFFF99"/>
          <w:rtl/>
        </w:rPr>
        <w:t xml:space="preserve"> במשרדי הנמל ובאמצעות אתר האינטרנט של הרשות; הודעה על כך תפרסם הרשות בעיתון יומי ועל לוח המודעות בנמל.</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מועד התחילה של הנוהל המאושר שתקבע הרשות, שינויו או החלפתו, לא יקדם מתום שלושה חודשים מיום פרסום ההודעה לפי תקנת משנה (ד).</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ו)</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על אף האמור בתקנות משנה </w:t>
      </w:r>
      <w:r w:rsidRPr="00ED36B8">
        <w:rPr>
          <w:rStyle w:val="default"/>
          <w:rFonts w:cs="FrankRuehl" w:hint="cs"/>
          <w:strike/>
          <w:vanish/>
          <w:sz w:val="22"/>
          <w:szCs w:val="22"/>
          <w:shd w:val="clear" w:color="auto" w:fill="FFFF99"/>
          <w:rtl/>
        </w:rPr>
        <w:t>(א) עד (ד)</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(א1) עד (ד)</w:t>
      </w:r>
      <w:r w:rsidRPr="00ED36B8">
        <w:rPr>
          <w:rStyle w:val="default"/>
          <w:rFonts w:cs="FrankRuehl" w:hint="cs"/>
          <w:vanish/>
          <w:sz w:val="22"/>
          <w:szCs w:val="22"/>
          <w:shd w:val="clear" w:color="auto" w:fill="FFFF99"/>
          <w:rtl/>
        </w:rPr>
        <w:t xml:space="preserve"> רשאי מנהל הנמל, בנסיבות מיוחדות או בלתי צפויות, לחרוג מהוראות נוהל התור התפעולי שנקבע; החריגה ונימוקיה יתועדו ברשומות הנמל.</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ז)</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לא יעגון כלי שיט בנמל ולא ירותק לרציף או למקום אחר בנמל, אלא</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לפי היתר מוקדם לכך מאת מנהל הנמל ולתקופת ההיתר.</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(ח)</w:t>
      </w:r>
      <w:r w:rsidRPr="00ED36B8">
        <w:rPr>
          <w:rStyle w:val="default"/>
          <w:rFonts w:cs="FrankRuehl" w:hint="cs"/>
          <w:strike/>
          <w:vanish/>
          <w:sz w:val="22"/>
          <w:szCs w:val="22"/>
          <w:shd w:val="clear" w:color="auto" w:fill="FFFF99"/>
          <w:rtl/>
        </w:rPr>
        <w:tab/>
        <w:t xml:space="preserve">בתקנה זו, "הרשות"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רשות הספנות והנמלים שהוקמה לפי סעיף 2 לחוק רשות הספנות והנמלים.</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(ח)</w:t>
      </w:r>
      <w:r w:rsidRPr="00ED36B8">
        <w:rPr>
          <w:rStyle w:val="default"/>
          <w:rFonts w:cs="FrankRuehl" w:hint="cs"/>
          <w:vanish/>
          <w:sz w:val="22"/>
          <w:szCs w:val="22"/>
          <w:u w:val="single"/>
          <w:shd w:val="clear" w:color="auto" w:fill="FFFF99"/>
          <w:rtl/>
        </w:rPr>
        <w:tab/>
        <w:t>היה למנהל הרשות יסוד סביר להניח כי מפעיל אינו מקיים את התנאי הקבוע בתקנת משנה (א1)(2)(ג) כלפי כלי שיט פלוני, רשאי הוא להטיל עליו עיצום כספי כאמור בסעיף 42(ג)(3) לחוק, בכפוף להוראות סעיפים 43 עד 46 ו-48 לחוק.</w:t>
      </w:r>
    </w:p>
    <w:p w:rsidR="00596650" w:rsidRPr="00ED36B8" w:rsidRDefault="00596650">
      <w:pPr>
        <w:pStyle w:val="P00"/>
        <w:spacing w:before="0"/>
        <w:ind w:left="0" w:right="1134"/>
        <w:rPr>
          <w:rStyle w:val="default"/>
          <w:rFonts w:cs="FrankRuehl"/>
          <w:vanish/>
          <w:szCs w:val="20"/>
          <w:shd w:val="clear" w:color="auto" w:fill="FFFF99"/>
          <w:rtl/>
        </w:rPr>
      </w:pPr>
    </w:p>
    <w:p w:rsidR="00596650" w:rsidRPr="00ED36B8" w:rsidRDefault="00596650" w:rsidP="00596650">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596650" w:rsidRPr="00ED36B8" w:rsidRDefault="00596650" w:rsidP="00596650">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96650" w:rsidRPr="00ED36B8" w:rsidRDefault="00596650" w:rsidP="00596650">
      <w:pPr>
        <w:pStyle w:val="P00"/>
        <w:spacing w:before="0"/>
        <w:ind w:left="0" w:right="1134"/>
        <w:rPr>
          <w:rStyle w:val="default"/>
          <w:rFonts w:cs="FrankRuehl"/>
          <w:vanish/>
          <w:szCs w:val="20"/>
          <w:shd w:val="clear" w:color="auto" w:fill="FFFF99"/>
          <w:rtl/>
        </w:rPr>
      </w:pPr>
      <w:hyperlink r:id="rId71"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596650" w:rsidRPr="00154000" w:rsidRDefault="00596650" w:rsidP="00154000">
      <w:pPr>
        <w:pStyle w:val="P00"/>
        <w:ind w:left="0" w:right="1134"/>
        <w:rPr>
          <w:rStyle w:val="default"/>
          <w:rFonts w:cs="FrankRuehl" w:hint="cs"/>
          <w:sz w:val="2"/>
          <w:szCs w:val="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ז)</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לא יעגון כלי שיט בנמל ולא ירותק לרציף או למקום אחר בנמל, אלא</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לפי היתר מוקדם לכך </w:t>
      </w:r>
      <w:r w:rsidRPr="00ED36B8">
        <w:rPr>
          <w:rStyle w:val="default"/>
          <w:rFonts w:cs="FrankRuehl" w:hint="cs"/>
          <w:strike/>
          <w:vanish/>
          <w:sz w:val="22"/>
          <w:szCs w:val="22"/>
          <w:shd w:val="clear" w:color="auto" w:fill="FFFF99"/>
          <w:rtl/>
        </w:rPr>
        <w:t>מאת מנהל הנמל ולתקופת ההיתר</w:t>
      </w:r>
      <w:r w:rsidR="00154000" w:rsidRPr="00ED36B8">
        <w:rPr>
          <w:rStyle w:val="default"/>
          <w:rFonts w:cs="FrankRuehl" w:hint="cs"/>
          <w:vanish/>
          <w:sz w:val="22"/>
          <w:szCs w:val="22"/>
          <w:shd w:val="clear" w:color="auto" w:fill="FFFF99"/>
          <w:rtl/>
        </w:rPr>
        <w:t xml:space="preserve"> </w:t>
      </w:r>
      <w:r w:rsidR="00154000" w:rsidRPr="00ED36B8">
        <w:rPr>
          <w:rStyle w:val="default"/>
          <w:rFonts w:cs="FrankRuehl" w:hint="cs"/>
          <w:vanish/>
          <w:sz w:val="22"/>
          <w:szCs w:val="22"/>
          <w:u w:val="single"/>
          <w:shd w:val="clear" w:color="auto" w:fill="FFFF99"/>
          <w:rtl/>
        </w:rPr>
        <w:t>מאת רב חובל הנמל, לתקופת ההיתר ובהתאם לתנאיו</w:t>
      </w:r>
      <w:r w:rsidRPr="00ED36B8">
        <w:rPr>
          <w:rStyle w:val="default"/>
          <w:rFonts w:cs="FrankRuehl" w:hint="cs"/>
          <w:vanish/>
          <w:sz w:val="22"/>
          <w:szCs w:val="22"/>
          <w:shd w:val="clear" w:color="auto" w:fill="FFFF99"/>
          <w:rtl/>
        </w:rPr>
        <w:t>.</w:t>
      </w:r>
      <w:bookmarkEnd w:id="132"/>
    </w:p>
    <w:p w:rsidR="00C052B4" w:rsidRDefault="00C052B4">
      <w:pPr>
        <w:pStyle w:val="P00"/>
        <w:spacing w:before="72"/>
        <w:ind w:left="0" w:right="1134"/>
        <w:rPr>
          <w:rStyle w:val="default"/>
          <w:rFonts w:cs="FrankRuehl"/>
          <w:rtl/>
        </w:rPr>
      </w:pPr>
      <w:bookmarkStart w:id="133" w:name="Seif64"/>
      <w:bookmarkEnd w:id="133"/>
      <w:r>
        <w:rPr>
          <w:lang w:val="he-IL"/>
        </w:rPr>
        <w:pict>
          <v:rect id="_x0000_s1112" style="position:absolute;left:0;text-align:left;margin-left:464.5pt;margin-top:8.05pt;width:75.05pt;height:10pt;z-index:251499520" o:allowincell="f" filled="f" stroked="f" strokecolor="lime" strokeweight=".25pt">
            <v:textbox style="mso-next-textbox:#_x0000_s1112"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יתר ריתוק</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ין לראות בקבלת אגרות מינגש או כל אגרות אחרות בלבד, משום מתן היתר לכלי שיט להירתק לרציף או לעגון במקום אחר בנמל, כל עוד לא נתקבל היתר לכך.</w:t>
      </w:r>
    </w:p>
    <w:p w:rsidR="00C052B4" w:rsidRDefault="00C052B4">
      <w:pPr>
        <w:pStyle w:val="P00"/>
        <w:spacing w:before="72"/>
        <w:ind w:left="0" w:right="1134"/>
        <w:rPr>
          <w:rStyle w:val="default"/>
          <w:rFonts w:cs="FrankRuehl"/>
          <w:rtl/>
        </w:rPr>
      </w:pPr>
      <w:bookmarkStart w:id="134" w:name="Seif65"/>
      <w:bookmarkEnd w:id="134"/>
      <w:r>
        <w:rPr>
          <w:lang w:val="he-IL"/>
        </w:rPr>
        <w:pict>
          <v:rect id="_x0000_s1113" style="position:absolute;left:0;text-align:left;margin-left:464.5pt;margin-top:8.05pt;width:75.05pt;height:21.9pt;z-index:251500544" o:allowincell="f" filled="f" stroked="f" strokecolor="lime" strokeweight=".25pt">
            <v:textbox style="mso-next-textbox:#_x0000_s1113"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ריקת מטענים וטעינתם</w:t>
                  </w:r>
                </w:p>
              </w:txbxContent>
            </v:textbox>
            <w10:anchorlock/>
          </v:rect>
        </w:pict>
      </w:r>
      <w:r>
        <w:rPr>
          <w:rStyle w:val="big-number"/>
          <w:rFonts w:cs="Miriam"/>
          <w:rtl/>
        </w:rPr>
        <w:t>66.</w:t>
      </w:r>
      <w:r>
        <w:rPr>
          <w:rStyle w:val="big-number"/>
          <w:rFonts w:cs="Miriam"/>
          <w:rtl/>
        </w:rPr>
        <w:tab/>
      </w:r>
      <w:r>
        <w:rPr>
          <w:rStyle w:val="default"/>
          <w:rFonts w:cs="FrankRuehl"/>
          <w:rtl/>
        </w:rPr>
        <w:t>ל</w:t>
      </w:r>
      <w:r>
        <w:rPr>
          <w:rStyle w:val="default"/>
          <w:rFonts w:cs="FrankRuehl" w:hint="cs"/>
          <w:rtl/>
        </w:rPr>
        <w:t>א יתחילו בפריקת מטעני</w:t>
      </w:r>
      <w:r>
        <w:rPr>
          <w:rStyle w:val="default"/>
          <w:rFonts w:cs="FrankRuehl"/>
          <w:rtl/>
        </w:rPr>
        <w:t>ם</w:t>
      </w:r>
      <w:r>
        <w:rPr>
          <w:rStyle w:val="default"/>
          <w:rFonts w:cs="FrankRuehl" w:hint="cs"/>
          <w:rtl/>
        </w:rPr>
        <w:t xml:space="preserve"> או בהורדת אנשים מכלי שיט או בטעינת מטענים או העלאת אנשים עליו, אלא במקום ובזמן שנקבע לכך בהיתר שקיבל הקברניט מאת מנהל הנמל.</w:t>
      </w:r>
    </w:p>
    <w:p w:rsidR="00C052B4" w:rsidRDefault="00C052B4">
      <w:pPr>
        <w:pStyle w:val="P00"/>
        <w:spacing w:before="72"/>
        <w:ind w:left="0" w:right="1134"/>
        <w:rPr>
          <w:rStyle w:val="default"/>
          <w:rFonts w:cs="FrankRuehl"/>
          <w:rtl/>
        </w:rPr>
      </w:pPr>
      <w:bookmarkStart w:id="135" w:name="Seif66"/>
      <w:bookmarkEnd w:id="135"/>
      <w:r>
        <w:rPr>
          <w:lang w:val="he-IL"/>
        </w:rPr>
        <w:pict>
          <v:rect id="_x0000_s1114" style="position:absolute;left:0;text-align:left;margin-left:464.5pt;margin-top:8.05pt;width:75.05pt;height:21.75pt;z-index:251501568" o:allowincell="f" filled="f" stroked="f" strokecolor="lime" strokeweight=".25pt">
            <v:textbox style="mso-next-textbox:#_x0000_s111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גבלות בשירותי הנמל</w:t>
                  </w:r>
                </w:p>
              </w:txbxContent>
            </v:textbox>
            <w10:anchorlock/>
          </v:rect>
        </w:pict>
      </w:r>
      <w:r>
        <w:rPr>
          <w:rStyle w:val="big-number"/>
          <w:rFonts w:cs="Miriam"/>
          <w:rtl/>
        </w:rPr>
        <w:t>67.</w:t>
      </w:r>
      <w:r>
        <w:rPr>
          <w:rStyle w:val="big-number"/>
          <w:rFonts w:cs="Miriam"/>
          <w:rtl/>
        </w:rPr>
        <w:tab/>
      </w:r>
      <w:r>
        <w:rPr>
          <w:rStyle w:val="default"/>
          <w:rFonts w:cs="FrankRuehl"/>
          <w:rtl/>
        </w:rPr>
        <w:t>מ</w:t>
      </w:r>
      <w:r>
        <w:rPr>
          <w:rStyle w:val="default"/>
          <w:rFonts w:cs="FrankRuehl" w:hint="cs"/>
          <w:rtl/>
        </w:rPr>
        <w:t>נהל הנמל רשאי להגביל או לאסור טעינתם או פריקתם של טובין ועלייתם או ירידתם של אנשים מכלי שיט, כל אימת שהוא סבור כי מזג האוויר או גורם אחר עלול להפריע למהלך התקין של העבודה או לגרום נז</w:t>
      </w:r>
      <w:r>
        <w:rPr>
          <w:rStyle w:val="default"/>
          <w:rFonts w:cs="FrankRuehl"/>
          <w:rtl/>
        </w:rPr>
        <w:t>ק</w:t>
      </w:r>
      <w:r>
        <w:rPr>
          <w:rStyle w:val="default"/>
          <w:rFonts w:cs="FrankRuehl" w:hint="cs"/>
          <w:rtl/>
        </w:rPr>
        <w:t xml:space="preserve"> לנמל או לרכוש או לאנשים שבתוכו.</w:t>
      </w:r>
    </w:p>
    <w:p w:rsidR="00C052B4" w:rsidRDefault="00C052B4">
      <w:pPr>
        <w:pStyle w:val="P00"/>
        <w:spacing w:before="72"/>
        <w:ind w:left="0" w:right="1134"/>
        <w:rPr>
          <w:rStyle w:val="default"/>
          <w:rFonts w:cs="FrankRuehl"/>
          <w:rtl/>
        </w:rPr>
      </w:pPr>
      <w:bookmarkStart w:id="136" w:name="Seif67"/>
      <w:bookmarkEnd w:id="136"/>
      <w:r>
        <w:rPr>
          <w:lang w:val="he-IL"/>
        </w:rPr>
        <w:pict>
          <v:rect id="_x0000_s1115" style="position:absolute;left:0;text-align:left;margin-left:464.5pt;margin-top:8.05pt;width:75.05pt;height:10pt;z-index:251502592" o:allowincell="f" filled="f" stroked="f" strokecolor="lime" strokeweight=".25pt">
            <v:textbox style="mso-next-textbox:#_x0000_s1115"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יכוב פריקה וטעינה</w:t>
                  </w:r>
                </w:p>
              </w:txbxContent>
            </v:textbox>
            <w10:anchorlock/>
          </v:rect>
        </w:pict>
      </w:r>
      <w:r>
        <w:rPr>
          <w:rStyle w:val="big-number"/>
          <w:rFonts w:cs="Miriam"/>
          <w:rtl/>
        </w:rPr>
        <w:t>68.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שיט שלא פרק מטען או לא טענו במהירות הסבירה לדעת מנהל הנמל, והוא תופס מקום ריתוק הדרוש לכלי שיט אחר, רשאי מנהל הנמל להורות להעתיקו ממקום ריתוקו או להעתיקו בעצמו ולהטיל עליו את ההוצאות הכרוכ</w:t>
      </w:r>
      <w:r>
        <w:rPr>
          <w:rStyle w:val="default"/>
          <w:rFonts w:cs="FrankRuehl"/>
          <w:rtl/>
        </w:rPr>
        <w:t>ו</w:t>
      </w:r>
      <w:r>
        <w:rPr>
          <w:rStyle w:val="default"/>
          <w:rFonts w:cs="FrankRuehl" w:hint="cs"/>
          <w:rtl/>
        </w:rPr>
        <w:t>ת בכך.</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הנמל רשאי בכל עת להפסיק או לצמצם טעינה, פריקה, שיטעון, קבלה או מסירה של טובין בנמל וכן להורות על מסירה ישירה באישור גובה המכס, אם לדעתו עשוי הדבר למנוע צפיפות יתרה.</w:t>
      </w:r>
    </w:p>
    <w:p w:rsidR="00C052B4" w:rsidRDefault="00C052B4">
      <w:pPr>
        <w:pStyle w:val="P00"/>
        <w:spacing w:before="72"/>
        <w:ind w:left="0" w:right="1134"/>
        <w:rPr>
          <w:rStyle w:val="default"/>
          <w:rFonts w:cs="FrankRuehl"/>
          <w:rtl/>
        </w:rPr>
      </w:pPr>
      <w:bookmarkStart w:id="137" w:name="Seif68"/>
      <w:bookmarkEnd w:id="137"/>
      <w:r>
        <w:rPr>
          <w:lang w:val="he-IL"/>
        </w:rPr>
        <w:pict>
          <v:rect id="_x0000_s1116" style="position:absolute;left:0;text-align:left;margin-left:464.5pt;margin-top:8.05pt;width:75.05pt;height:20pt;z-index:251503616" o:allowincell="f" filled="f" stroked="f" strokecolor="lime" strokeweight=".25pt">
            <v:textbox style="mso-next-textbox:#_x0000_s1116"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ניעת נזק </w:t>
                  </w:r>
                  <w:r>
                    <w:rPr>
                      <w:rFonts w:cs="Miriam"/>
                      <w:szCs w:val="18"/>
                      <w:rtl/>
                    </w:rPr>
                    <w:t>מ</w:t>
                  </w:r>
                  <w:r>
                    <w:rPr>
                      <w:rFonts w:cs="Miriam" w:hint="cs"/>
                      <w:szCs w:val="18"/>
                      <w:rtl/>
                    </w:rPr>
                    <w:t>מיתקני הנמל</w:t>
                  </w:r>
                </w:p>
              </w:txbxContent>
            </v:textbox>
            <w10:anchorlock/>
          </v:rect>
        </w:pict>
      </w:r>
      <w:r>
        <w:rPr>
          <w:rStyle w:val="big-number"/>
          <w:rFonts w:cs="Miriam"/>
          <w:rtl/>
        </w:rPr>
        <w:t>69.</w:t>
      </w:r>
      <w:r>
        <w:rPr>
          <w:rStyle w:val="big-number"/>
          <w:rFonts w:cs="Miriam"/>
          <w:rtl/>
        </w:rPr>
        <w:tab/>
      </w:r>
      <w:r>
        <w:rPr>
          <w:rStyle w:val="default"/>
          <w:rFonts w:cs="FrankRuehl"/>
          <w:rtl/>
        </w:rPr>
        <w:t>ק</w:t>
      </w:r>
      <w:r>
        <w:rPr>
          <w:rStyle w:val="default"/>
          <w:rFonts w:cs="FrankRuehl" w:hint="cs"/>
          <w:rtl/>
        </w:rPr>
        <w:t>ברניט כלי שיט ימנע כל נזק העלול להיגרם לרצ</w:t>
      </w:r>
      <w:r>
        <w:rPr>
          <w:rStyle w:val="default"/>
          <w:rFonts w:cs="FrankRuehl"/>
          <w:rtl/>
        </w:rPr>
        <w:t>י</w:t>
      </w:r>
      <w:r>
        <w:rPr>
          <w:rStyle w:val="default"/>
          <w:rFonts w:cs="FrankRuehl" w:hint="cs"/>
          <w:rtl/>
        </w:rPr>
        <w:t>ף או למיתקן אחר בנמל עקב ניתוב, עגינה או רתיקה של כלי השיט או בשעת פריקה או טעינה.</w:t>
      </w:r>
    </w:p>
    <w:p w:rsidR="00C052B4" w:rsidRDefault="00C052B4">
      <w:pPr>
        <w:pStyle w:val="P00"/>
        <w:spacing w:before="72"/>
        <w:ind w:left="0" w:right="1134"/>
        <w:rPr>
          <w:rStyle w:val="default"/>
          <w:rFonts w:cs="FrankRuehl"/>
          <w:rtl/>
        </w:rPr>
      </w:pPr>
      <w:bookmarkStart w:id="138" w:name="Seif69"/>
      <w:bookmarkEnd w:id="138"/>
      <w:r>
        <w:rPr>
          <w:lang w:val="he-IL"/>
        </w:rPr>
        <w:pict>
          <v:rect id="_x0000_s1117" style="position:absolute;left:0;text-align:left;margin-left:464.5pt;margin-top:8.05pt;width:75.05pt;height:12pt;z-index:251504640" o:allowincell="f" filled="f" stroked="f" strokecolor="lime" strokeweight=".25pt">
            <v:textbox style="mso-next-textbox:#_x0000_s1117"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ג</w:t>
                  </w:r>
                  <w:r>
                    <w:rPr>
                      <w:rFonts w:cs="Miriam" w:hint="cs"/>
                      <w:szCs w:val="18"/>
                      <w:rtl/>
                    </w:rPr>
                    <w:t>רימת נזק</w:t>
                  </w:r>
                </w:p>
              </w:txbxContent>
            </v:textbox>
            <w10:anchorlock/>
          </v:rect>
        </w:pict>
      </w:r>
      <w:r>
        <w:rPr>
          <w:rStyle w:val="big-number"/>
          <w:rFonts w:cs="Miriam"/>
          <w:rtl/>
        </w:rPr>
        <w:t>70.</w:t>
      </w:r>
      <w:r>
        <w:rPr>
          <w:rStyle w:val="big-number"/>
          <w:rFonts w:cs="Miriam"/>
          <w:rtl/>
        </w:rPr>
        <w:tab/>
      </w:r>
      <w:r>
        <w:rPr>
          <w:rStyle w:val="default"/>
          <w:rFonts w:cs="FrankRuehl"/>
          <w:rtl/>
        </w:rPr>
        <w:t>ק</w:t>
      </w:r>
      <w:r>
        <w:rPr>
          <w:rStyle w:val="default"/>
          <w:rFonts w:cs="FrankRuehl" w:hint="cs"/>
          <w:rtl/>
        </w:rPr>
        <w:t>ברניט כלי שיט יודיע מיד למנהל הנמל, על כל נזק שגרם כלי השיט לרציף או למיתקן אחר בנמל.</w:t>
      </w:r>
    </w:p>
    <w:p w:rsidR="00C052B4" w:rsidRDefault="00C052B4">
      <w:pPr>
        <w:pStyle w:val="P00"/>
        <w:spacing w:before="72"/>
        <w:ind w:left="0" w:right="1134"/>
        <w:rPr>
          <w:rStyle w:val="default"/>
          <w:rFonts w:cs="FrankRuehl"/>
          <w:rtl/>
        </w:rPr>
      </w:pPr>
      <w:bookmarkStart w:id="139" w:name="Seif70"/>
      <w:bookmarkEnd w:id="139"/>
      <w:r>
        <w:rPr>
          <w:lang w:val="he-IL"/>
        </w:rPr>
        <w:pict>
          <v:rect id="_x0000_s1118" style="position:absolute;left:0;text-align:left;margin-left:464.5pt;margin-top:8.05pt;width:75.05pt;height:18.25pt;z-index:251505664" o:allowincell="f" filled="f" stroked="f" strokecolor="lime" strokeweight=".25pt">
            <v:textbox style="mso-next-textbox:#_x0000_s1118"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כניסת </w:t>
                  </w:r>
                  <w:r>
                    <w:rPr>
                      <w:rFonts w:cs="Miriam"/>
                      <w:szCs w:val="18"/>
                      <w:rtl/>
                    </w:rPr>
                    <w:t>כ</w:t>
                  </w:r>
                  <w:r>
                    <w:rPr>
                      <w:rFonts w:cs="Miriam" w:hint="cs"/>
                      <w:szCs w:val="18"/>
                      <w:rtl/>
                    </w:rPr>
                    <w:t xml:space="preserve">לי שיט </w:t>
                  </w:r>
                  <w:r>
                    <w:rPr>
                      <w:rFonts w:cs="Miriam"/>
                      <w:szCs w:val="18"/>
                      <w:rtl/>
                    </w:rPr>
                    <w:t>ש</w:t>
                  </w:r>
                  <w:r>
                    <w:rPr>
                      <w:rFonts w:cs="Miriam" w:hint="cs"/>
                      <w:szCs w:val="18"/>
                      <w:rtl/>
                    </w:rPr>
                    <w:t>אינם מבוטחים</w:t>
                  </w:r>
                </w:p>
              </w:txbxContent>
            </v:textbox>
            <w10:anchorlock/>
          </v:rect>
        </w:pict>
      </w:r>
      <w:r>
        <w:rPr>
          <w:rStyle w:val="big-number"/>
          <w:rFonts w:cs="Miriam"/>
          <w:rtl/>
        </w:rPr>
        <w:t>71.</w:t>
      </w:r>
      <w:r>
        <w:rPr>
          <w:rStyle w:val="big-number"/>
          <w:rFonts w:cs="Miriam"/>
          <w:rtl/>
        </w:rPr>
        <w:tab/>
      </w:r>
      <w:r>
        <w:rPr>
          <w:rStyle w:val="default"/>
          <w:rFonts w:cs="FrankRuehl"/>
          <w:rtl/>
        </w:rPr>
        <w:t>מ</w:t>
      </w:r>
      <w:r>
        <w:rPr>
          <w:rStyle w:val="default"/>
          <w:rFonts w:cs="FrankRuehl" w:hint="cs"/>
          <w:rtl/>
        </w:rPr>
        <w:t>נהל הנמל רשאי לאס</w:t>
      </w:r>
      <w:r>
        <w:rPr>
          <w:rStyle w:val="default"/>
          <w:rFonts w:cs="FrankRuehl"/>
          <w:rtl/>
        </w:rPr>
        <w:t>ו</w:t>
      </w:r>
      <w:r>
        <w:rPr>
          <w:rStyle w:val="default"/>
          <w:rFonts w:cs="FrankRuehl" w:hint="cs"/>
          <w:rtl/>
        </w:rPr>
        <w:t>ר כניסתו של כלי שיט לנמל, אם לא הוכיח בעל כלי השיט או קברניטו כי כלי השיט מבוטח להנחת דעתו של מנהל, מפני כל נזק שהוא אחראי לו ואשר עלול להיגרם על-ידי כלי השיט בנמל.</w:t>
      </w:r>
    </w:p>
    <w:p w:rsidR="00C052B4" w:rsidRDefault="00C052B4">
      <w:pPr>
        <w:pStyle w:val="P00"/>
        <w:spacing w:before="72"/>
        <w:ind w:left="0" w:right="1134"/>
        <w:rPr>
          <w:rStyle w:val="default"/>
          <w:rFonts w:cs="FrankRuehl"/>
          <w:rtl/>
        </w:rPr>
      </w:pPr>
      <w:bookmarkStart w:id="140" w:name="Seif71"/>
      <w:bookmarkEnd w:id="140"/>
      <w:r>
        <w:rPr>
          <w:lang w:val="he-IL"/>
        </w:rPr>
        <w:pict>
          <v:rect id="_x0000_s1119" style="position:absolute;left:0;text-align:left;margin-left:464.5pt;margin-top:8.05pt;width:75.05pt;height:18.35pt;z-index:251506688" o:allowincell="f" filled="f" stroked="f" strokecolor="lime" strokeweight=".25pt">
            <v:textbox style="mso-next-textbox:#_x0000_s111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רחקת כלי </w:t>
                  </w:r>
                  <w:r>
                    <w:rPr>
                      <w:rFonts w:cs="Miriam"/>
                      <w:szCs w:val="18"/>
                      <w:rtl/>
                    </w:rPr>
                    <w:t>ש</w:t>
                  </w:r>
                  <w:r>
                    <w:rPr>
                      <w:rFonts w:cs="Miriam" w:hint="cs"/>
                      <w:szCs w:val="18"/>
                      <w:rtl/>
                    </w:rPr>
                    <w:t>יט</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72.</w:t>
      </w:r>
      <w:r>
        <w:rPr>
          <w:rStyle w:val="big-number"/>
          <w:rFonts w:cs="Miriam"/>
          <w:rtl/>
        </w:rPr>
        <w:tab/>
      </w:r>
      <w:r>
        <w:rPr>
          <w:rStyle w:val="default"/>
          <w:rFonts w:cs="FrankRuehl"/>
          <w:rtl/>
        </w:rPr>
        <w:t>נ</w:t>
      </w:r>
      <w:r>
        <w:rPr>
          <w:rStyle w:val="default"/>
          <w:rFonts w:cs="FrankRuehl" w:hint="cs"/>
          <w:rtl/>
        </w:rPr>
        <w:t xml:space="preserve">וכח </w:t>
      </w:r>
      <w:r w:rsidR="00D47882">
        <w:rPr>
          <w:rStyle w:val="default"/>
          <w:rFonts w:cs="FrankRuehl" w:hint="cs"/>
          <w:rtl/>
        </w:rPr>
        <w:t>רב חובל</w:t>
      </w:r>
      <w:r>
        <w:rPr>
          <w:rStyle w:val="default"/>
          <w:rFonts w:cs="FrankRuehl" w:hint="cs"/>
          <w:rtl/>
        </w:rPr>
        <w:t xml:space="preserve"> הנמל שיש הכרח בהרחקה מידית של כלי שיט ממקום עגינתו בנמל או</w:t>
      </w:r>
      <w:r>
        <w:rPr>
          <w:rStyle w:val="default"/>
          <w:rFonts w:cs="FrankRuehl"/>
          <w:rtl/>
        </w:rPr>
        <w:t xml:space="preserve"> </w:t>
      </w:r>
      <w:r>
        <w:rPr>
          <w:rStyle w:val="default"/>
          <w:rFonts w:cs="FrankRuehl" w:hint="cs"/>
          <w:rtl/>
        </w:rPr>
        <w:t>בביצוע כל תמרון אחר בו, כדי למנוע מכשול או כדי למנוע או להפחית סכנה לחיים או נזק לכלי השיט, לכלי שיט אחר, למיתקני נמל או לכל רכוש אחר בנמל, רשאי הוא</w:t>
      </w:r>
      <w:r w:rsidR="00D47882">
        <w:rPr>
          <w:rStyle w:val="default"/>
          <w:rFonts w:cs="FrankRuehl" w:hint="cs"/>
          <w:rtl/>
        </w:rPr>
        <w:t xml:space="preserve"> </w:t>
      </w:r>
      <w:r w:rsidR="00D47882" w:rsidRPr="00D47882">
        <w:rPr>
          <w:rStyle w:val="default"/>
          <w:rFonts w:cs="FrankRuehl" w:hint="cs"/>
          <w:rtl/>
        </w:rPr>
        <w:t>בתיאום, ככל האפשר, עם מנהל הנמל</w:t>
      </w:r>
      <w:r>
        <w:rPr>
          <w:rStyle w:val="default"/>
          <w:rFonts w:cs="FrankRuehl" w:hint="cs"/>
          <w:rtl/>
        </w:rPr>
        <w:t xml:space="preserve"> לעשות בעצמו כל פעולה כאמור לגבי כלי השיט ועל חשבון בעליו, אם קברניט כלי השיט לא היה מסוגל לעשות פעולה כאמ</w:t>
      </w:r>
      <w:r>
        <w:rPr>
          <w:rStyle w:val="default"/>
          <w:rFonts w:cs="FrankRuehl"/>
          <w:rtl/>
        </w:rPr>
        <w:t>ור</w:t>
      </w:r>
      <w:r>
        <w:rPr>
          <w:rStyle w:val="default"/>
          <w:rFonts w:cs="FrankRuehl" w:hint="cs"/>
          <w:rtl/>
        </w:rPr>
        <w:t xml:space="preserve"> מיד לאחר קבלת ההוראה.</w:t>
      </w:r>
    </w:p>
    <w:p w:rsidR="00154000" w:rsidRPr="00ED36B8" w:rsidRDefault="00154000" w:rsidP="00154000">
      <w:pPr>
        <w:pStyle w:val="P00"/>
        <w:spacing w:before="0"/>
        <w:ind w:left="0" w:right="1134"/>
        <w:rPr>
          <w:rStyle w:val="default"/>
          <w:rFonts w:cs="FrankRuehl"/>
          <w:vanish/>
          <w:color w:val="FF0000"/>
          <w:szCs w:val="20"/>
          <w:shd w:val="clear" w:color="auto" w:fill="FFFF99"/>
          <w:rtl/>
        </w:rPr>
      </w:pPr>
      <w:bookmarkStart w:id="141" w:name="Rov673"/>
      <w:r w:rsidRPr="00ED36B8">
        <w:rPr>
          <w:rStyle w:val="default"/>
          <w:rFonts w:cs="FrankRuehl" w:hint="cs"/>
          <w:vanish/>
          <w:color w:val="FF0000"/>
          <w:szCs w:val="20"/>
          <w:shd w:val="clear" w:color="auto" w:fill="FFFF99"/>
          <w:rtl/>
        </w:rPr>
        <w:t>מיום 24.12.2017</w:t>
      </w:r>
    </w:p>
    <w:p w:rsidR="00154000" w:rsidRPr="00ED36B8" w:rsidRDefault="00154000" w:rsidP="00154000">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154000" w:rsidRPr="00ED36B8" w:rsidRDefault="00154000" w:rsidP="00154000">
      <w:pPr>
        <w:pStyle w:val="P00"/>
        <w:spacing w:before="0"/>
        <w:ind w:left="0" w:right="1134"/>
        <w:rPr>
          <w:rStyle w:val="default"/>
          <w:rFonts w:cs="FrankRuehl"/>
          <w:vanish/>
          <w:szCs w:val="20"/>
          <w:shd w:val="clear" w:color="auto" w:fill="FFFF99"/>
          <w:rtl/>
        </w:rPr>
      </w:pPr>
      <w:hyperlink r:id="rId72"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154000" w:rsidRPr="001F7128" w:rsidRDefault="00154000" w:rsidP="001F7128">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72.</w:t>
      </w:r>
      <w:r w:rsidRPr="00ED36B8">
        <w:rPr>
          <w:rStyle w:val="default"/>
          <w:rFonts w:cs="FrankRuehl"/>
          <w:vanish/>
          <w:sz w:val="22"/>
          <w:szCs w:val="22"/>
          <w:shd w:val="clear" w:color="auto" w:fill="FFFF99"/>
          <w:rtl/>
        </w:rPr>
        <w:tab/>
        <w:t>נ</w:t>
      </w:r>
      <w:r w:rsidRPr="00ED36B8">
        <w:rPr>
          <w:rStyle w:val="default"/>
          <w:rFonts w:cs="FrankRuehl" w:hint="cs"/>
          <w:vanish/>
          <w:sz w:val="22"/>
          <w:szCs w:val="22"/>
          <w:shd w:val="clear" w:color="auto" w:fill="FFFF99"/>
          <w:rtl/>
        </w:rPr>
        <w:t xml:space="preserve">וכח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שיש הכרח בהרחקה מידית של כלי שיט ממקום עגינתו בנמל או</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בביצוע כל תמרון אחר בו, כדי למנוע מכשול או כדי למנוע או להפחית סכנה לחיים או נזק לכלי השיט, לכלי שיט אחר, למיתקני נמל או לכל רכוש אחר בנמל, רשאי הוא </w:t>
      </w:r>
      <w:r w:rsidRPr="00ED36B8">
        <w:rPr>
          <w:rStyle w:val="default"/>
          <w:rFonts w:cs="FrankRuehl" w:hint="cs"/>
          <w:vanish/>
          <w:sz w:val="22"/>
          <w:szCs w:val="22"/>
          <w:u w:val="single"/>
          <w:shd w:val="clear" w:color="auto" w:fill="FFFF99"/>
          <w:rtl/>
        </w:rPr>
        <w:t>בתיאום, ככל האפשר, עם מנהל הנמל</w:t>
      </w:r>
      <w:r w:rsidRPr="00ED36B8">
        <w:rPr>
          <w:rStyle w:val="default"/>
          <w:rFonts w:cs="FrankRuehl" w:hint="cs"/>
          <w:vanish/>
          <w:sz w:val="22"/>
          <w:szCs w:val="22"/>
          <w:shd w:val="clear" w:color="auto" w:fill="FFFF99"/>
          <w:rtl/>
        </w:rPr>
        <w:t xml:space="preserve"> לעשות בעצמו כל פעולה כאמור לגבי כלי השיט ועל חשבון בעליו, אם קברניט כלי השיט לא היה מסוגל לעשות פעולה כאמ</w:t>
      </w:r>
      <w:r w:rsidRPr="00ED36B8">
        <w:rPr>
          <w:rStyle w:val="default"/>
          <w:rFonts w:cs="FrankRuehl"/>
          <w:vanish/>
          <w:sz w:val="22"/>
          <w:szCs w:val="22"/>
          <w:shd w:val="clear" w:color="auto" w:fill="FFFF99"/>
          <w:rtl/>
        </w:rPr>
        <w:t>ור</w:t>
      </w:r>
      <w:r w:rsidRPr="00ED36B8">
        <w:rPr>
          <w:rStyle w:val="default"/>
          <w:rFonts w:cs="FrankRuehl" w:hint="cs"/>
          <w:vanish/>
          <w:sz w:val="22"/>
          <w:szCs w:val="22"/>
          <w:shd w:val="clear" w:color="auto" w:fill="FFFF99"/>
          <w:rtl/>
        </w:rPr>
        <w:t xml:space="preserve"> מיד לאחר קבלת ההוראה.</w:t>
      </w:r>
      <w:bookmarkEnd w:id="141"/>
    </w:p>
    <w:p w:rsidR="00C052B4" w:rsidRDefault="00C052B4">
      <w:pPr>
        <w:pStyle w:val="medium2-header"/>
        <w:keepLines w:val="0"/>
        <w:spacing w:before="72"/>
        <w:ind w:left="0" w:right="1134"/>
        <w:rPr>
          <w:noProof/>
          <w:sz w:val="20"/>
          <w:rtl/>
        </w:rPr>
      </w:pPr>
      <w:bookmarkStart w:id="142" w:name="med8"/>
      <w:bookmarkEnd w:id="142"/>
      <w:r>
        <w:rPr>
          <w:noProof/>
          <w:sz w:val="20"/>
          <w:rtl/>
        </w:rPr>
        <w:t>פ</w:t>
      </w:r>
      <w:r>
        <w:rPr>
          <w:rFonts w:hint="cs"/>
          <w:noProof/>
          <w:sz w:val="20"/>
          <w:rtl/>
        </w:rPr>
        <w:t>רק תשיעי: ציוד</w:t>
      </w:r>
    </w:p>
    <w:p w:rsidR="00C052B4" w:rsidRDefault="00C052B4">
      <w:pPr>
        <w:pStyle w:val="P00"/>
        <w:spacing w:before="72"/>
        <w:ind w:left="0" w:right="1134"/>
        <w:rPr>
          <w:rStyle w:val="default"/>
          <w:rFonts w:cs="FrankRuehl"/>
          <w:rtl/>
        </w:rPr>
      </w:pPr>
      <w:bookmarkStart w:id="143" w:name="Seif72"/>
      <w:bookmarkEnd w:id="143"/>
      <w:r>
        <w:rPr>
          <w:lang w:val="he-IL"/>
        </w:rPr>
        <w:pict>
          <v:rect id="_x0000_s1120" style="position:absolute;left:0;text-align:left;margin-left:464.5pt;margin-top:8.05pt;width:75.05pt;height:10pt;z-index:251507712" o:allowincell="f" filled="f" stroked="f" strokecolor="lime" strokeweight=".25pt">
            <v:textbox style="mso-next-textbox:#_x0000_s1120"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גורני חוף</w:t>
                  </w:r>
                </w:p>
              </w:txbxContent>
            </v:textbox>
            <w10:anchorlock/>
          </v:rect>
        </w:pict>
      </w:r>
      <w:r>
        <w:rPr>
          <w:rStyle w:val="big-number"/>
          <w:rFonts w:cs="Miriam"/>
          <w:rtl/>
        </w:rPr>
        <w:t>73.</w:t>
      </w:r>
      <w:r>
        <w:rPr>
          <w:rStyle w:val="big-number"/>
          <w:rFonts w:cs="Miriam"/>
          <w:rtl/>
        </w:rPr>
        <w:tab/>
      </w:r>
      <w:r>
        <w:rPr>
          <w:rStyle w:val="default"/>
          <w:rFonts w:cs="FrankRuehl"/>
          <w:rtl/>
        </w:rPr>
        <w:t>מ</w:t>
      </w:r>
      <w:r>
        <w:rPr>
          <w:rStyle w:val="default"/>
          <w:rFonts w:cs="FrankRuehl" w:hint="cs"/>
          <w:rtl/>
        </w:rPr>
        <w:t>נהל הנמל רשאי להורות כי פריקת מטענים, כולם או מקצתם, מכלי שיט הרתוק לרציף בנמל, או טעינתם עליו, תיעשה בעזרת עגורני חוף, אם לדעתו הפריקה או הטעינה בעזרת עגורני כלי השיט עלולה לסכן את המטען או המטפלי</w:t>
      </w:r>
      <w:r>
        <w:rPr>
          <w:rStyle w:val="default"/>
          <w:rFonts w:cs="FrankRuehl"/>
          <w:rtl/>
        </w:rPr>
        <w:t>ם</w:t>
      </w:r>
      <w:r>
        <w:rPr>
          <w:rStyle w:val="default"/>
          <w:rFonts w:cs="FrankRuehl" w:hint="cs"/>
          <w:rtl/>
        </w:rPr>
        <w:t xml:space="preserve"> בו או לגרום לצפיפות יתרה, להפריע בסדרי העבודה בנמל.</w:t>
      </w:r>
    </w:p>
    <w:p w:rsidR="00C052B4" w:rsidRDefault="00C052B4">
      <w:pPr>
        <w:pStyle w:val="P00"/>
        <w:spacing w:before="72"/>
        <w:ind w:left="0" w:right="1134"/>
        <w:rPr>
          <w:rStyle w:val="default"/>
          <w:rFonts w:cs="FrankRuehl"/>
          <w:rtl/>
        </w:rPr>
      </w:pPr>
      <w:bookmarkStart w:id="144" w:name="Seif73"/>
      <w:bookmarkEnd w:id="144"/>
      <w:r>
        <w:rPr>
          <w:lang w:val="he-IL"/>
        </w:rPr>
        <w:pict>
          <v:rect id="_x0000_s1121" style="position:absolute;left:0;text-align:left;margin-left:464.5pt;margin-top:8.05pt;width:75.05pt;height:20pt;z-index:251508736" o:allowincell="f" filled="f" stroked="f" strokecolor="lime" strokeweight=".25pt">
            <v:textbox style="mso-next-textbox:#_x0000_s1121" inset="0,0,0,0">
              <w:txbxContent>
                <w:p w:rsidR="00544414" w:rsidRDefault="00544414">
                  <w:pPr>
                    <w:spacing w:line="160" w:lineRule="exact"/>
                    <w:jc w:val="left"/>
                    <w:rPr>
                      <w:rFonts w:cs="Miriam"/>
                      <w:noProof/>
                      <w:szCs w:val="18"/>
                      <w:rtl/>
                    </w:rPr>
                  </w:pPr>
                  <w:r>
                    <w:rPr>
                      <w:rFonts w:cs="Miriam"/>
                      <w:szCs w:val="18"/>
                      <w:rtl/>
                    </w:rPr>
                    <w:t>ח</w:t>
                  </w:r>
                  <w:r>
                    <w:rPr>
                      <w:rFonts w:cs="Miriam" w:hint="cs"/>
                      <w:szCs w:val="18"/>
                      <w:rtl/>
                    </w:rPr>
                    <w:t xml:space="preserve">ובת שימוש </w:t>
                  </w:r>
                  <w:r>
                    <w:rPr>
                      <w:rFonts w:cs="Miriam"/>
                      <w:szCs w:val="18"/>
                      <w:rtl/>
                    </w:rPr>
                    <w:t>ב</w:t>
                  </w:r>
                  <w:r>
                    <w:rPr>
                      <w:rFonts w:cs="Miriam" w:hint="cs"/>
                      <w:szCs w:val="18"/>
                      <w:rtl/>
                    </w:rPr>
                    <w:t>עגורני חוף</w:t>
                  </w:r>
                </w:p>
              </w:txbxContent>
            </v:textbox>
            <w10:anchorlock/>
          </v:rect>
        </w:pict>
      </w:r>
      <w:r>
        <w:rPr>
          <w:rStyle w:val="big-number"/>
          <w:rFonts w:cs="Miriam"/>
          <w:rtl/>
        </w:rPr>
        <w:t>74.</w:t>
      </w:r>
      <w:r>
        <w:rPr>
          <w:rStyle w:val="big-number"/>
          <w:rFonts w:cs="Miriam"/>
          <w:rtl/>
        </w:rPr>
        <w:tab/>
      </w:r>
      <w:r>
        <w:rPr>
          <w:rStyle w:val="default"/>
          <w:rFonts w:cs="FrankRuehl"/>
          <w:rtl/>
        </w:rPr>
        <w:t>ע</w:t>
      </w:r>
      <w:r>
        <w:rPr>
          <w:rStyle w:val="default"/>
          <w:rFonts w:cs="FrankRuehl" w:hint="cs"/>
          <w:rtl/>
        </w:rPr>
        <w:t xml:space="preserve">ל אף האמור בתקנה 73 יהא השימוש בעגורני חוף או במיתקני חוף חובה לשם פריקת מטענים בצובר שעליהם הורה מנהל הנמל, או טעינתם לכלי שיט הרתוק לרציף, כל </w:t>
      </w:r>
      <w:r>
        <w:rPr>
          <w:rStyle w:val="default"/>
          <w:rFonts w:cs="FrankRuehl"/>
          <w:rtl/>
        </w:rPr>
        <w:t>א</w:t>
      </w:r>
      <w:r>
        <w:rPr>
          <w:rStyle w:val="default"/>
          <w:rFonts w:cs="FrankRuehl" w:hint="cs"/>
          <w:rtl/>
        </w:rPr>
        <w:t>ימת שבנמל מצויים עגורנים או מיתקני חוף שאפשר להשתמש בהם.</w:t>
      </w:r>
    </w:p>
    <w:p w:rsidR="00C052B4" w:rsidRDefault="00C052B4">
      <w:pPr>
        <w:pStyle w:val="medium2-header"/>
        <w:keepLines w:val="0"/>
        <w:spacing w:before="72"/>
        <w:ind w:left="0" w:right="1134"/>
        <w:rPr>
          <w:noProof/>
          <w:sz w:val="20"/>
          <w:rtl/>
        </w:rPr>
      </w:pPr>
      <w:bookmarkStart w:id="145" w:name="med9"/>
      <w:bookmarkEnd w:id="145"/>
      <w:r>
        <w:rPr>
          <w:noProof/>
          <w:sz w:val="20"/>
          <w:rtl/>
        </w:rPr>
        <w:t>פ</w:t>
      </w:r>
      <w:r>
        <w:rPr>
          <w:rFonts w:hint="cs"/>
          <w:noProof/>
          <w:sz w:val="20"/>
          <w:rtl/>
        </w:rPr>
        <w:t>רק עשירי: מטענים</w:t>
      </w:r>
    </w:p>
    <w:p w:rsidR="00C052B4" w:rsidRDefault="00C052B4">
      <w:pPr>
        <w:pStyle w:val="header-2"/>
        <w:ind w:left="0" w:right="1134"/>
        <w:rPr>
          <w:rtl/>
        </w:rPr>
      </w:pPr>
      <w:bookmarkStart w:id="146" w:name="hed25"/>
      <w:bookmarkEnd w:id="146"/>
      <w:r>
        <w:rPr>
          <w:rtl/>
        </w:rPr>
        <w:t>ס</w:t>
      </w:r>
      <w:r>
        <w:rPr>
          <w:rFonts w:hint="cs"/>
          <w:rtl/>
        </w:rPr>
        <w:t>ימן א': מסמכי המטענים וסימונם</w:t>
      </w:r>
    </w:p>
    <w:p w:rsidR="00C052B4" w:rsidRDefault="00C052B4">
      <w:pPr>
        <w:pStyle w:val="P00"/>
        <w:spacing w:before="72"/>
        <w:ind w:left="0" w:right="1134"/>
        <w:rPr>
          <w:rStyle w:val="default"/>
          <w:rFonts w:cs="FrankRuehl"/>
          <w:rtl/>
        </w:rPr>
      </w:pPr>
      <w:bookmarkStart w:id="147" w:name="Seif74"/>
      <w:bookmarkEnd w:id="147"/>
      <w:r>
        <w:rPr>
          <w:lang w:val="he-IL"/>
        </w:rPr>
        <w:pict>
          <v:rect id="_x0000_s1122" style="position:absolute;left:0;text-align:left;margin-left:464.5pt;margin-top:8.05pt;width:75.05pt;height:20.75pt;z-index:251509760" o:allowincell="f" filled="f" stroked="f" strokecolor="lime" strokeweight=".25pt">
            <v:textbox style="mso-next-textbox:#_x0000_s1122" inset="0,0,0,0">
              <w:txbxContent>
                <w:p w:rsidR="00544414" w:rsidRDefault="00544414">
                  <w:pPr>
                    <w:spacing w:line="160" w:lineRule="exact"/>
                    <w:jc w:val="left"/>
                    <w:rPr>
                      <w:rFonts w:cs="Miriam"/>
                      <w:noProof/>
                      <w:szCs w:val="18"/>
                      <w:rtl/>
                    </w:rPr>
                  </w:pPr>
                  <w:r>
                    <w:rPr>
                      <w:rFonts w:cs="Miriam"/>
                      <w:szCs w:val="18"/>
                      <w:rtl/>
                    </w:rPr>
                    <w:t>ט</w:t>
                  </w:r>
                  <w:r>
                    <w:rPr>
                      <w:rFonts w:cs="Miriam" w:hint="cs"/>
                      <w:szCs w:val="18"/>
                      <w:rtl/>
                    </w:rPr>
                    <w:t xml:space="preserve">ובין שלא </w:t>
                  </w:r>
                  <w:r>
                    <w:rPr>
                      <w:rFonts w:cs="Miriam"/>
                      <w:szCs w:val="18"/>
                      <w:rtl/>
                    </w:rPr>
                    <w:t>נ</w:t>
                  </w:r>
                  <w:r>
                    <w:rPr>
                      <w:rFonts w:cs="Miriam" w:hint="cs"/>
                      <w:szCs w:val="18"/>
                      <w:rtl/>
                    </w:rPr>
                    <w:t xml:space="preserve">פדו וגורמים </w:t>
                  </w:r>
                  <w:r>
                    <w:rPr>
                      <w:rFonts w:cs="Miriam"/>
                      <w:szCs w:val="18"/>
                      <w:rtl/>
                    </w:rPr>
                    <w:t>ל</w:t>
                  </w:r>
                  <w:r>
                    <w:rPr>
                      <w:rFonts w:cs="Miriam" w:hint="cs"/>
                      <w:szCs w:val="18"/>
                      <w:rtl/>
                    </w:rPr>
                    <w:t>צפיפות</w:t>
                  </w:r>
                </w:p>
              </w:txbxContent>
            </v:textbox>
            <w10:anchorlock/>
          </v:rect>
        </w:pict>
      </w:r>
      <w:r>
        <w:rPr>
          <w:rStyle w:val="big-number"/>
          <w:rFonts w:cs="Miriam"/>
          <w:rtl/>
        </w:rPr>
        <w:t>75.</w:t>
      </w:r>
      <w:r>
        <w:rPr>
          <w:rStyle w:val="big-number"/>
          <w:rFonts w:cs="Miriam"/>
          <w:rtl/>
        </w:rPr>
        <w:tab/>
      </w:r>
      <w:r>
        <w:rPr>
          <w:rStyle w:val="default"/>
          <w:rFonts w:cs="FrankRuehl"/>
          <w:rtl/>
        </w:rPr>
        <w:t>נ</w:t>
      </w:r>
      <w:r>
        <w:rPr>
          <w:rStyle w:val="default"/>
          <w:rFonts w:cs="FrankRuehl" w:hint="cs"/>
          <w:rtl/>
        </w:rPr>
        <w:t>פרקו טובין מכלי שיט בנמל ועברו חמישה ימים מן היום שבו השלים כלי השיט שייבא את הטובין את פריקת מטענו בנמל, רשאי</w:t>
      </w:r>
      <w:r>
        <w:rPr>
          <w:rStyle w:val="default"/>
          <w:rFonts w:cs="FrankRuehl"/>
          <w:rtl/>
        </w:rPr>
        <w:t xml:space="preserve"> </w:t>
      </w:r>
      <w:r>
        <w:rPr>
          <w:rStyle w:val="default"/>
          <w:rFonts w:cs="FrankRuehl" w:hint="cs"/>
          <w:rtl/>
        </w:rPr>
        <w:t>מנהל הנמל, אם לדעתו אי העתקת הטובין גורמת לצפיפות בו, לצוות על העתקתם למקום שאישר לכך גובה המכס, וההוצאות הכרוכות בכך ישולמו על ידי היבואן או בעל הטובין, או על ידי סוכנו של כל אחד מהם, בטרם יוצאו הטובין מפיקוחה של רשות הנמלים.</w:t>
      </w:r>
    </w:p>
    <w:p w:rsidR="00C052B4" w:rsidRDefault="00C052B4">
      <w:pPr>
        <w:pStyle w:val="P00"/>
        <w:spacing w:before="72"/>
        <w:ind w:left="0" w:right="1134"/>
        <w:rPr>
          <w:rStyle w:val="default"/>
          <w:rFonts w:cs="FrankRuehl"/>
          <w:rtl/>
        </w:rPr>
      </w:pPr>
      <w:bookmarkStart w:id="148" w:name="Seif75"/>
      <w:bookmarkEnd w:id="148"/>
      <w:r>
        <w:rPr>
          <w:lang w:val="he-IL"/>
        </w:rPr>
        <w:pict>
          <v:rect id="_x0000_s1123" style="position:absolute;left:0;text-align:left;margin-left:464.5pt;margin-top:8.05pt;width:75.05pt;height:10.4pt;z-index:251510784" o:allowincell="f" filled="f" stroked="f" strokecolor="lime" strokeweight=".25pt">
            <v:textbox style="mso-next-textbox:#_x0000_s1123" inset="0,0,0,0">
              <w:txbxContent>
                <w:p w:rsidR="00544414" w:rsidRDefault="00544414">
                  <w:pPr>
                    <w:spacing w:line="160" w:lineRule="exact"/>
                    <w:jc w:val="left"/>
                    <w:rPr>
                      <w:rFonts w:cs="Miriam"/>
                      <w:noProof/>
                      <w:szCs w:val="18"/>
                      <w:rtl/>
                    </w:rPr>
                  </w:pPr>
                  <w:r>
                    <w:rPr>
                      <w:rFonts w:cs="Miriam"/>
                      <w:szCs w:val="18"/>
                      <w:rtl/>
                    </w:rPr>
                    <w:t>ר</w:t>
                  </w:r>
                  <w:r>
                    <w:rPr>
                      <w:rFonts w:cs="Miriam" w:hint="cs"/>
                      <w:szCs w:val="18"/>
                      <w:rtl/>
                    </w:rPr>
                    <w:t xml:space="preserve">שימת טובין </w:t>
                  </w:r>
                  <w:r>
                    <w:rPr>
                      <w:rFonts w:cs="Miriam"/>
                      <w:szCs w:val="18"/>
                      <w:rtl/>
                    </w:rPr>
                    <w:t>ל</w:t>
                  </w:r>
                  <w:r>
                    <w:rPr>
                      <w:rFonts w:cs="Miriam" w:hint="cs"/>
                      <w:szCs w:val="18"/>
                      <w:rtl/>
                    </w:rPr>
                    <w:t>יצוא</w:t>
                  </w:r>
                </w:p>
              </w:txbxContent>
            </v:textbox>
            <w10:anchorlock/>
          </v:rect>
        </w:pict>
      </w:r>
      <w:r>
        <w:rPr>
          <w:rStyle w:val="big-number"/>
          <w:rFonts w:cs="Miriam"/>
          <w:rtl/>
        </w:rPr>
        <w:t>76.</w:t>
      </w:r>
      <w:r>
        <w:rPr>
          <w:rStyle w:val="big-number"/>
          <w:rFonts w:cs="Miriam"/>
          <w:rtl/>
        </w:rPr>
        <w:tab/>
      </w:r>
      <w:r>
        <w:rPr>
          <w:rStyle w:val="default"/>
          <w:rFonts w:cs="FrankRuehl"/>
          <w:rtl/>
        </w:rPr>
        <w:t>ל</w:t>
      </w:r>
      <w:r>
        <w:rPr>
          <w:rStyle w:val="default"/>
          <w:rFonts w:cs="FrankRuehl" w:hint="cs"/>
          <w:rtl/>
        </w:rPr>
        <w:t xml:space="preserve">א </w:t>
      </w:r>
      <w:r>
        <w:rPr>
          <w:rStyle w:val="default"/>
          <w:rFonts w:cs="FrankRuehl"/>
          <w:rtl/>
        </w:rPr>
        <w:t>י</w:t>
      </w:r>
      <w:r>
        <w:rPr>
          <w:rStyle w:val="default"/>
          <w:rFonts w:cs="FrankRuehl" w:hint="cs"/>
          <w:rtl/>
        </w:rPr>
        <w:t>ביא אדם לנמל טובין שאינם חפצי נוסעים (להלן בפרק זה - טובין) לשם הטענתם על כלי שיט, אלא אם המציא קודם לכן למנהל הנמל רשימה של הטובין האלה ובה תיאורם, משקלם, מידותיהם, סימונם, אריזתם, שמות שולחיהם ומקבליהם וציון הטובין המסוכנים שביניהם.</w:t>
      </w:r>
    </w:p>
    <w:p w:rsidR="00C052B4" w:rsidRDefault="00C052B4">
      <w:pPr>
        <w:pStyle w:val="P00"/>
        <w:spacing w:before="72"/>
        <w:ind w:left="0" w:right="1134"/>
        <w:rPr>
          <w:rStyle w:val="default"/>
          <w:rFonts w:cs="FrankRuehl"/>
          <w:rtl/>
        </w:rPr>
      </w:pPr>
      <w:bookmarkStart w:id="149" w:name="Seif76"/>
      <w:bookmarkEnd w:id="149"/>
      <w:r>
        <w:rPr>
          <w:lang w:val="he-IL"/>
        </w:rPr>
        <w:pict>
          <v:rect id="_x0000_s1124" style="position:absolute;left:0;text-align:left;margin-left:464.5pt;margin-top:8.05pt;width:75.05pt;height:20pt;z-index:251511808" o:allowincell="f" filled="f" stroked="f" strokecolor="lime" strokeweight=".25pt">
            <v:textbox style="mso-next-textbox:#_x0000_s1124"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 xml:space="preserve">ימון משקל </w:t>
                  </w:r>
                  <w:r>
                    <w:rPr>
                      <w:rFonts w:cs="Miriam"/>
                      <w:szCs w:val="18"/>
                      <w:rtl/>
                    </w:rPr>
                    <w:t>ט</w:t>
                  </w:r>
                  <w:r>
                    <w:rPr>
                      <w:rFonts w:cs="Miriam" w:hint="cs"/>
                      <w:szCs w:val="18"/>
                      <w:rtl/>
                    </w:rPr>
                    <w:t>ובין מיו</w:t>
                  </w:r>
                  <w:r>
                    <w:rPr>
                      <w:rFonts w:cs="Miriam"/>
                      <w:szCs w:val="18"/>
                      <w:rtl/>
                    </w:rPr>
                    <w:t>צ</w:t>
                  </w:r>
                  <w:r>
                    <w:rPr>
                      <w:rFonts w:cs="Miriam" w:hint="cs"/>
                      <w:szCs w:val="18"/>
                      <w:rtl/>
                    </w:rPr>
                    <w:t>אים</w:t>
                  </w:r>
                </w:p>
              </w:txbxContent>
            </v:textbox>
            <w10:anchorlock/>
          </v:rect>
        </w:pict>
      </w:r>
      <w:r>
        <w:rPr>
          <w:rStyle w:val="big-number"/>
          <w:rFonts w:cs="Miriam"/>
          <w:rtl/>
        </w:rPr>
        <w:t>77.</w:t>
      </w:r>
      <w:r>
        <w:rPr>
          <w:rStyle w:val="big-number"/>
          <w:rFonts w:cs="Miriam"/>
          <w:rtl/>
        </w:rPr>
        <w:tab/>
      </w:r>
      <w:r>
        <w:rPr>
          <w:rStyle w:val="default"/>
          <w:rFonts w:cs="FrankRuehl"/>
          <w:rtl/>
        </w:rPr>
        <w:t>ה</w:t>
      </w:r>
      <w:r>
        <w:rPr>
          <w:rStyle w:val="default"/>
          <w:rFonts w:cs="FrankRuehl" w:hint="cs"/>
          <w:rtl/>
        </w:rPr>
        <w:t>בעל של כל יחידת טובין המיוצאת דרך הנמל, שמשקלה ברוטו אלף קילוגרמים או יותר, יבטיח שהמשקל יצויין על אריזת המשגור באופן ברור ובולט לעין בכתב בר-קיימא.</w:t>
      </w:r>
    </w:p>
    <w:p w:rsidR="00C052B4" w:rsidRDefault="00C052B4">
      <w:pPr>
        <w:pStyle w:val="P00"/>
        <w:spacing w:before="72"/>
        <w:ind w:left="0" w:right="1134"/>
        <w:rPr>
          <w:rStyle w:val="default"/>
          <w:rFonts w:cs="FrankRuehl"/>
          <w:rtl/>
        </w:rPr>
      </w:pPr>
      <w:bookmarkStart w:id="150" w:name="Seif77"/>
      <w:bookmarkEnd w:id="150"/>
      <w:r>
        <w:rPr>
          <w:lang w:val="he-IL"/>
        </w:rPr>
        <w:pict>
          <v:rect id="_x0000_s1125" style="position:absolute;left:0;text-align:left;margin-left:464.5pt;margin-top:8.05pt;width:75.05pt;height:20pt;z-index:251512832" o:allowincell="f" filled="f" stroked="f" strokecolor="lime" strokeweight=".25pt">
            <v:textbox style="mso-next-textbox:#_x0000_s1125"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מצאת רשימת </w:t>
                  </w:r>
                  <w:r>
                    <w:rPr>
                      <w:rFonts w:cs="Miriam"/>
                      <w:szCs w:val="18"/>
                      <w:rtl/>
                    </w:rPr>
                    <w:t>ט</w:t>
                  </w:r>
                  <w:r>
                    <w:rPr>
                      <w:rFonts w:cs="Miriam" w:hint="cs"/>
                      <w:szCs w:val="18"/>
                      <w:rtl/>
                    </w:rPr>
                    <w:t>ובין בשיטעון</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hint="cs"/>
          <w:rtl/>
        </w:rPr>
        <w:t>ם מועברים טובין מכלי שיט אחד בנמל למשנהו, רשאי מנהל הנמל לד</w:t>
      </w:r>
      <w:r>
        <w:rPr>
          <w:rStyle w:val="default"/>
          <w:rFonts w:cs="FrankRuehl"/>
          <w:rtl/>
        </w:rPr>
        <w:t>ר</w:t>
      </w:r>
      <w:r>
        <w:rPr>
          <w:rStyle w:val="default"/>
          <w:rFonts w:cs="FrankRuehl" w:hint="cs"/>
          <w:rtl/>
        </w:rPr>
        <w:t>וש מהקברניטים של שני כלי השיט רשימה כאמור בתקנה 76 לענין הטובין שבשיטעון.</w:t>
      </w:r>
    </w:p>
    <w:p w:rsidR="00C052B4" w:rsidRDefault="00C052B4">
      <w:pPr>
        <w:pStyle w:val="P00"/>
        <w:spacing w:before="72"/>
        <w:ind w:left="0" w:right="1134"/>
        <w:rPr>
          <w:rStyle w:val="default"/>
          <w:rFonts w:cs="FrankRuehl" w:hint="cs"/>
          <w:rtl/>
        </w:rPr>
      </w:pPr>
      <w:bookmarkStart w:id="151" w:name="Seif78"/>
      <w:bookmarkEnd w:id="151"/>
      <w:r>
        <w:rPr>
          <w:lang w:val="he-IL"/>
        </w:rPr>
        <w:pict>
          <v:rect id="_x0000_s1126" style="position:absolute;left:0;text-align:left;margin-left:464.5pt;margin-top:8.05pt;width:75.05pt;height:20pt;z-index:251513856" o:allowincell="f" filled="f" stroked="f" strokecolor="lime" strokeweight=".25pt">
            <v:textbox style="mso-next-textbox:#_x0000_s1126"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וראת מסירה </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79.</w:t>
      </w:r>
      <w:r>
        <w:rPr>
          <w:rStyle w:val="big-number"/>
          <w:rFonts w:cs="Miriam"/>
          <w:rtl/>
        </w:rPr>
        <w:tab/>
      </w:r>
      <w:r>
        <w:rPr>
          <w:rStyle w:val="default"/>
          <w:rFonts w:cs="FrankRuehl"/>
          <w:rtl/>
        </w:rPr>
        <w:t>ט</w:t>
      </w:r>
      <w:r>
        <w:rPr>
          <w:rStyle w:val="default"/>
          <w:rFonts w:cs="FrankRuehl" w:hint="cs"/>
          <w:rtl/>
        </w:rPr>
        <w:t>ובין שנפרקו בנמל לשם יבוא או כמטען במעבר, יגישו מקבלי הטובין או סוכניהם למנהל הנמל הוראת מסירה מטעם סוכן כלי השיט שבו יובאו הטובין בטופס שנקבע על</w:t>
      </w:r>
      <w:r>
        <w:rPr>
          <w:rStyle w:val="default"/>
          <w:rFonts w:cs="FrankRuehl"/>
          <w:rtl/>
        </w:rPr>
        <w:t xml:space="preserve"> </w:t>
      </w:r>
      <w:r>
        <w:rPr>
          <w:rStyle w:val="default"/>
          <w:rFonts w:cs="FrankRuehl" w:hint="cs"/>
          <w:rtl/>
        </w:rPr>
        <w:t>פי סעיף 14 לפקודה.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52" w:name="Rov402"/>
      <w:r w:rsidRPr="00ED36B8">
        <w:rPr>
          <w:rStyle w:val="default"/>
          <w:rFonts w:cs="FrankRuehl" w:hint="cs"/>
          <w:vanish/>
          <w:color w:val="FF0000"/>
          <w:szCs w:val="20"/>
          <w:shd w:val="clear" w:color="auto" w:fill="FFFF99"/>
          <w:rtl/>
        </w:rPr>
        <w:t>מיום 15.10.1998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תשנ"ט-1998</w:t>
      </w:r>
    </w:p>
    <w:p w:rsidR="00C052B4" w:rsidRPr="00ED36B8" w:rsidRDefault="00C052B4">
      <w:pPr>
        <w:pStyle w:val="P00"/>
        <w:spacing w:before="0"/>
        <w:ind w:left="0" w:right="1134"/>
        <w:rPr>
          <w:rStyle w:val="default"/>
          <w:rFonts w:cs="FrankRuehl" w:hint="cs"/>
          <w:vanish/>
          <w:szCs w:val="20"/>
          <w:shd w:val="clear" w:color="auto" w:fill="FFFF99"/>
          <w:rtl/>
        </w:rPr>
      </w:pPr>
      <w:hyperlink r:id="rId73" w:history="1">
        <w:r w:rsidRPr="00ED36B8">
          <w:rPr>
            <w:rStyle w:val="Hyperlink"/>
            <w:rFonts w:hint="cs"/>
            <w:vanish/>
            <w:szCs w:val="20"/>
            <w:shd w:val="clear" w:color="auto" w:fill="FFFF99"/>
            <w:rtl/>
          </w:rPr>
          <w:t>ק"ת תשנ"ט מס' 5931</w:t>
        </w:r>
      </w:hyperlink>
      <w:r w:rsidRPr="00ED36B8">
        <w:rPr>
          <w:rStyle w:val="default"/>
          <w:rFonts w:cs="FrankRuehl" w:hint="cs"/>
          <w:vanish/>
          <w:szCs w:val="20"/>
          <w:shd w:val="clear" w:color="auto" w:fill="FFFF99"/>
          <w:rtl/>
        </w:rPr>
        <w:t xml:space="preserve"> מיום 15.10.1998 עמ' 26</w:t>
      </w:r>
    </w:p>
    <w:p w:rsidR="00C052B4" w:rsidRDefault="00C052B4">
      <w:pPr>
        <w:pStyle w:val="P00"/>
        <w:ind w:left="0" w:right="1134"/>
        <w:rPr>
          <w:rStyle w:val="default"/>
          <w:rFonts w:cs="FrankRuehl" w:hint="cs"/>
          <w:sz w:val="2"/>
          <w:szCs w:val="2"/>
          <w:rtl/>
        </w:rPr>
      </w:pPr>
      <w:r w:rsidRPr="00ED36B8">
        <w:rPr>
          <w:rStyle w:val="big-number"/>
          <w:rFonts w:cs="FrankRuehl"/>
          <w:vanish/>
          <w:sz w:val="22"/>
          <w:szCs w:val="22"/>
          <w:shd w:val="clear" w:color="auto" w:fill="FFFF99"/>
          <w:rtl/>
        </w:rPr>
        <w:t>79.</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ובין שנפרקו בנמל לשם יבוא או כמטען במעבר, יגישו מקבלי הטובין או סוכניהם למנהל הנמל הוראת מסירה מטעם סוכן כלי השיט שבו יובאו הטובין בטופס שנקבע על</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פי </w:t>
      </w:r>
      <w:r w:rsidRPr="00ED36B8">
        <w:rPr>
          <w:rStyle w:val="default"/>
          <w:rFonts w:cs="FrankRuehl" w:hint="cs"/>
          <w:strike/>
          <w:vanish/>
          <w:sz w:val="22"/>
          <w:szCs w:val="22"/>
          <w:shd w:val="clear" w:color="auto" w:fill="FFFF99"/>
          <w:rtl/>
        </w:rPr>
        <w:t>סעיף 14ב(1)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14 לפקודה</w:t>
      </w:r>
      <w:r w:rsidRPr="00ED36B8">
        <w:rPr>
          <w:rStyle w:val="default"/>
          <w:rFonts w:cs="FrankRuehl" w:hint="cs"/>
          <w:vanish/>
          <w:sz w:val="22"/>
          <w:szCs w:val="22"/>
          <w:shd w:val="clear" w:color="auto" w:fill="FFFF99"/>
          <w:rtl/>
        </w:rPr>
        <w:t>.</w:t>
      </w:r>
      <w:bookmarkEnd w:id="152"/>
    </w:p>
    <w:p w:rsidR="00C052B4" w:rsidRDefault="00C052B4">
      <w:pPr>
        <w:pStyle w:val="P00"/>
        <w:spacing w:before="72"/>
        <w:ind w:left="0" w:right="1134"/>
        <w:rPr>
          <w:rStyle w:val="default"/>
          <w:rFonts w:cs="FrankRuehl"/>
          <w:rtl/>
        </w:rPr>
      </w:pPr>
      <w:bookmarkStart w:id="153" w:name="Seif79"/>
      <w:bookmarkEnd w:id="153"/>
      <w:r>
        <w:rPr>
          <w:lang w:val="he-IL"/>
        </w:rPr>
        <w:pict>
          <v:rect id="_x0000_s1127" style="position:absolute;left:0;text-align:left;margin-left:464.5pt;margin-top:8.05pt;width:75.05pt;height:10pt;z-index:251514880" o:allowincell="f" filled="f" stroked="f" strokecolor="lime" strokeweight=".25pt">
            <v:textbox style="mso-next-textbox:#_x0000_s112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עו</w:t>
                  </w:r>
                  <w:r>
                    <w:rPr>
                      <w:rFonts w:cs="Miriam"/>
                      <w:szCs w:val="18"/>
                      <w:rtl/>
                    </w:rPr>
                    <w:t>ד</w:t>
                  </w:r>
                  <w:r>
                    <w:rPr>
                      <w:rFonts w:cs="Miriam" w:hint="cs"/>
                      <w:szCs w:val="18"/>
                      <w:rtl/>
                    </w:rPr>
                    <w:t>ת יצוא</w:t>
                  </w:r>
                </w:p>
              </w:txbxContent>
            </v:textbox>
            <w10:anchorlock/>
          </v:rect>
        </w:pict>
      </w:r>
      <w:r>
        <w:rPr>
          <w:rStyle w:val="big-number"/>
          <w:rFonts w:cs="Miriam"/>
          <w:rtl/>
        </w:rPr>
        <w:t>80.</w:t>
      </w:r>
      <w:r>
        <w:rPr>
          <w:rStyle w:val="big-number"/>
          <w:rFonts w:cs="Miriam"/>
          <w:rtl/>
        </w:rPr>
        <w:tab/>
      </w:r>
      <w:r>
        <w:rPr>
          <w:rStyle w:val="default"/>
          <w:rFonts w:cs="FrankRuehl"/>
          <w:rtl/>
        </w:rPr>
        <w:t>י</w:t>
      </w:r>
      <w:r>
        <w:rPr>
          <w:rStyle w:val="default"/>
          <w:rFonts w:cs="FrankRuehl" w:hint="cs"/>
          <w:rtl/>
        </w:rPr>
        <w:t>צואן של טובין או סוכנו יגישו למנהל הנמל תעודת יצוא, שבה נקובים הפרטים הבאים לענין הטובין:</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כלי השיט שבו יוצאו הטובין;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המקבל;</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משקלם של הטובין ונפחם;</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סימני הטובין ומספריהם</w:t>
      </w:r>
      <w:r>
        <w:rPr>
          <w:rStyle w:val="default"/>
          <w:rFonts w:cs="FrankRuehl"/>
          <w:rtl/>
        </w:rPr>
        <w:t xml:space="preserve"> </w:t>
      </w:r>
      <w:r>
        <w:rPr>
          <w:rStyle w:val="default"/>
          <w:rFonts w:cs="FrankRuehl" w:hint="cs"/>
          <w:rtl/>
        </w:rPr>
        <w:t>וכן תיאור ומספר של</w:t>
      </w:r>
      <w:r>
        <w:rPr>
          <w:rStyle w:val="default"/>
          <w:rFonts w:cs="FrankRuehl"/>
          <w:rtl/>
        </w:rPr>
        <w:t xml:space="preserve"> </w:t>
      </w:r>
      <w:r>
        <w:rPr>
          <w:rStyle w:val="default"/>
          <w:rFonts w:cs="FrankRuehl" w:hint="cs"/>
          <w:rtl/>
        </w:rPr>
        <w:t>אריזותיהם ותכולתן;</w:t>
      </w:r>
    </w:p>
    <w:p w:rsidR="00C052B4" w:rsidRDefault="00C05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נמל היעוד.</w:t>
      </w:r>
    </w:p>
    <w:p w:rsidR="00C052B4" w:rsidRDefault="00C052B4">
      <w:pPr>
        <w:pStyle w:val="P00"/>
        <w:spacing w:before="72"/>
        <w:ind w:left="0" w:right="1134"/>
        <w:rPr>
          <w:rStyle w:val="default"/>
          <w:rFonts w:cs="FrankRuehl"/>
          <w:rtl/>
        </w:rPr>
      </w:pPr>
      <w:bookmarkStart w:id="154" w:name="Seif80"/>
      <w:bookmarkEnd w:id="154"/>
      <w:r>
        <w:rPr>
          <w:lang w:val="he-IL"/>
        </w:rPr>
        <w:pict>
          <v:rect id="_x0000_s1128" style="position:absolute;left:0;text-align:left;margin-left:464.5pt;margin-top:8.05pt;width:75.05pt;height:20pt;z-index:251515904" o:allowincell="f" filled="f" stroked="f" strokecolor="lime" strokeweight=".25pt">
            <v:textbox style="mso-next-textbox:#_x0000_s1128"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 אחריות </w:t>
                  </w:r>
                  <w:r>
                    <w:rPr>
                      <w:rFonts w:cs="Miriam"/>
                      <w:szCs w:val="18"/>
                      <w:rtl/>
                    </w:rPr>
                    <w:t>ל</w:t>
                  </w:r>
                  <w:r>
                    <w:rPr>
                      <w:rFonts w:cs="Miriam" w:hint="cs"/>
                      <w:szCs w:val="18"/>
                      <w:rtl/>
                    </w:rPr>
                    <w:t>הטענת טובין</w:t>
                  </w:r>
                </w:p>
              </w:txbxContent>
            </v:textbox>
            <w10:anchorlock/>
          </v:rect>
        </w:pict>
      </w:r>
      <w:r>
        <w:rPr>
          <w:rStyle w:val="big-number"/>
          <w:rFonts w:cs="Miriam"/>
          <w:rtl/>
        </w:rPr>
        <w:t>81.</w:t>
      </w:r>
      <w:r>
        <w:rPr>
          <w:rStyle w:val="big-number"/>
          <w:rFonts w:cs="Miriam"/>
          <w:rtl/>
        </w:rPr>
        <w:tab/>
      </w:r>
      <w:r>
        <w:rPr>
          <w:rStyle w:val="default"/>
          <w:rFonts w:cs="FrankRuehl"/>
          <w:rtl/>
        </w:rPr>
        <w:t>ר</w:t>
      </w:r>
      <w:r>
        <w:rPr>
          <w:rStyle w:val="default"/>
          <w:rFonts w:cs="FrankRuehl" w:hint="cs"/>
          <w:rtl/>
        </w:rPr>
        <w:t>שות הנמלים אינה חייבת להטעין טובין שעליהם הוגשה תעודת יצוא, כולם או מקצתם, על כלי שיט ששמו צויין בתעודת יצוא.</w:t>
      </w:r>
    </w:p>
    <w:p w:rsidR="00C052B4" w:rsidRDefault="00C052B4">
      <w:pPr>
        <w:pStyle w:val="P00"/>
        <w:spacing w:before="72"/>
        <w:ind w:left="0" w:right="1134"/>
        <w:rPr>
          <w:rStyle w:val="default"/>
          <w:rFonts w:cs="FrankRuehl"/>
          <w:rtl/>
        </w:rPr>
      </w:pPr>
      <w:bookmarkStart w:id="155" w:name="Seif81"/>
      <w:bookmarkEnd w:id="155"/>
      <w:r>
        <w:rPr>
          <w:lang w:val="he-IL"/>
        </w:rPr>
        <w:pict>
          <v:rect id="_x0000_s1129" style="position:absolute;left:0;text-align:left;margin-left:464.5pt;margin-top:8.05pt;width:75.05pt;height:20pt;z-index:251516928" o:allowincell="f" filled="f" stroked="f" strokecolor="lime" strokeweight=".25pt">
            <v:textbox style="mso-next-textbox:#_x0000_s1129"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 xml:space="preserve">יקוח בעת </w:t>
                  </w:r>
                  <w:r>
                    <w:rPr>
                      <w:rFonts w:cs="Miriam"/>
                      <w:szCs w:val="18"/>
                      <w:rtl/>
                    </w:rPr>
                    <w:t>פ</w:t>
                  </w:r>
                  <w:r>
                    <w:rPr>
                      <w:rFonts w:cs="Miriam" w:hint="cs"/>
                      <w:szCs w:val="18"/>
                      <w:rtl/>
                    </w:rPr>
                    <w:t>ריקה וטעינה</w:t>
                  </w:r>
                </w:p>
              </w:txbxContent>
            </v:textbox>
            <w10:anchorlock/>
          </v:rect>
        </w:pict>
      </w:r>
      <w:r>
        <w:rPr>
          <w:rStyle w:val="big-number"/>
          <w:rFonts w:cs="Miriam"/>
          <w:rtl/>
        </w:rPr>
        <w:t>82.</w:t>
      </w:r>
      <w:r>
        <w:rPr>
          <w:rStyle w:val="big-number"/>
          <w:rFonts w:cs="Miriam"/>
          <w:rtl/>
        </w:rPr>
        <w:tab/>
      </w:r>
      <w:r>
        <w:rPr>
          <w:rStyle w:val="default"/>
          <w:rFonts w:cs="FrankRuehl"/>
          <w:rtl/>
        </w:rPr>
        <w:t>ב</w:t>
      </w:r>
      <w:r>
        <w:rPr>
          <w:rStyle w:val="default"/>
          <w:rFonts w:cs="FrankRuehl" w:hint="cs"/>
          <w:rtl/>
        </w:rPr>
        <w:t xml:space="preserve">עת פריקה או טעינה על כלי שיט </w:t>
      </w:r>
      <w:r>
        <w:rPr>
          <w:rStyle w:val="default"/>
          <w:rFonts w:cs="FrankRuehl"/>
          <w:rtl/>
        </w:rPr>
        <w:t>ב</w:t>
      </w:r>
      <w:r>
        <w:rPr>
          <w:rStyle w:val="default"/>
          <w:rFonts w:cs="FrankRuehl" w:hint="cs"/>
          <w:rtl/>
        </w:rPr>
        <w:t>נמל, יימצא עליו קברניטו ויפקח על הפעולות האמורות.</w:t>
      </w:r>
    </w:p>
    <w:p w:rsidR="00C052B4" w:rsidRDefault="00C052B4">
      <w:pPr>
        <w:pStyle w:val="header-2"/>
        <w:ind w:left="0" w:right="1134"/>
        <w:rPr>
          <w:rtl/>
        </w:rPr>
      </w:pPr>
      <w:bookmarkStart w:id="156" w:name="hed26"/>
      <w:bookmarkEnd w:id="156"/>
      <w:r>
        <w:rPr>
          <w:rtl/>
        </w:rPr>
        <w:t>ס</w:t>
      </w:r>
      <w:r>
        <w:rPr>
          <w:rFonts w:hint="cs"/>
          <w:rtl/>
        </w:rPr>
        <w:t>ימן ב': מטענים ברציפים</w:t>
      </w:r>
    </w:p>
    <w:p w:rsidR="00C052B4" w:rsidRDefault="00C052B4">
      <w:pPr>
        <w:pStyle w:val="P00"/>
        <w:spacing w:before="72"/>
        <w:ind w:left="0" w:right="1134"/>
        <w:rPr>
          <w:rStyle w:val="default"/>
          <w:rFonts w:cs="FrankRuehl"/>
          <w:rtl/>
        </w:rPr>
      </w:pPr>
      <w:bookmarkStart w:id="157" w:name="Seif82"/>
      <w:bookmarkEnd w:id="157"/>
      <w:r>
        <w:rPr>
          <w:lang w:val="he-IL"/>
        </w:rPr>
        <w:pict>
          <v:rect id="_x0000_s1130" style="position:absolute;left:0;text-align:left;margin-left:464.5pt;margin-top:8.05pt;width:75.05pt;height:12.65pt;z-index:251517952" o:allowincell="f" filled="f" stroked="f" strokecolor="lime" strokeweight=".25pt">
            <v:textbox style="mso-next-textbox:#_x0000_s1130"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נחת טובין </w:t>
                  </w:r>
                  <w:r>
                    <w:rPr>
                      <w:rFonts w:cs="Miriam"/>
                      <w:szCs w:val="18"/>
                      <w:rtl/>
                    </w:rPr>
                    <w:t>ב</w:t>
                  </w:r>
                  <w:r>
                    <w:rPr>
                      <w:rFonts w:cs="Miriam" w:hint="cs"/>
                      <w:szCs w:val="18"/>
                      <w:rtl/>
                    </w:rPr>
                    <w:t>נמל</w:t>
                  </w:r>
                </w:p>
              </w:txbxContent>
            </v:textbox>
            <w10:anchorlock/>
          </v:rect>
        </w:pict>
      </w:r>
      <w:r>
        <w:rPr>
          <w:rStyle w:val="big-number"/>
          <w:rFonts w:cs="Miriam"/>
          <w:rtl/>
        </w:rPr>
        <w:t>83.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ישים אדם טובין במקום כלשהו בשטח הנמל אלא ברשות פקיד מוסמך.</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הנמל רשאי להוציא מהנמל או להעביר למקום אחר בנמל כל טובין אשר הונחו בו שלא בהתאם לה</w:t>
      </w:r>
      <w:r>
        <w:rPr>
          <w:rStyle w:val="default"/>
          <w:rFonts w:cs="FrankRuehl"/>
          <w:rtl/>
        </w:rPr>
        <w:t>ו</w:t>
      </w:r>
      <w:r>
        <w:rPr>
          <w:rStyle w:val="default"/>
          <w:rFonts w:cs="FrankRuehl" w:hint="cs"/>
          <w:rtl/>
        </w:rPr>
        <w:t>ראותיו, על חשבון בעליהם.</w:t>
      </w:r>
    </w:p>
    <w:p w:rsidR="00C052B4" w:rsidRDefault="00C052B4">
      <w:pPr>
        <w:pStyle w:val="P00"/>
        <w:spacing w:before="72"/>
        <w:ind w:left="0" w:right="1134"/>
        <w:rPr>
          <w:rStyle w:val="default"/>
          <w:rFonts w:cs="FrankRuehl"/>
          <w:rtl/>
        </w:rPr>
      </w:pPr>
      <w:bookmarkStart w:id="158" w:name="Seif83"/>
      <w:bookmarkEnd w:id="158"/>
      <w:r>
        <w:rPr>
          <w:lang w:val="he-IL"/>
        </w:rPr>
        <w:pict>
          <v:rect id="_x0000_s1131" style="position:absolute;left:0;text-align:left;margin-left:464.5pt;margin-top:8.05pt;width:75.05pt;height:10pt;z-index:251518976" o:allowincell="f" filled="f" stroked="f" strokecolor="lime" strokeweight=".25pt">
            <v:textbox style="mso-next-textbox:#_x0000_s113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ריזת טובין</w:t>
                  </w:r>
                </w:p>
              </w:txbxContent>
            </v:textbox>
            <w10:anchorlock/>
          </v:rect>
        </w:pict>
      </w:r>
      <w:r>
        <w:rPr>
          <w:rStyle w:val="big-number"/>
          <w:rFonts w:cs="Miriam"/>
          <w:rtl/>
        </w:rPr>
        <w:t>84.</w:t>
      </w:r>
      <w:r>
        <w:rPr>
          <w:rStyle w:val="big-number"/>
          <w:rFonts w:cs="Miriam"/>
          <w:rtl/>
        </w:rPr>
        <w:tab/>
      </w:r>
      <w:r>
        <w:rPr>
          <w:rStyle w:val="default"/>
          <w:rFonts w:cs="FrankRuehl"/>
          <w:rtl/>
        </w:rPr>
        <w:t>ל</w:t>
      </w:r>
      <w:r>
        <w:rPr>
          <w:rStyle w:val="default"/>
          <w:rFonts w:cs="FrankRuehl" w:hint="cs"/>
          <w:rtl/>
        </w:rPr>
        <w:t>א יארוז אדם טובין, לא יפתח אריזתם ולא ירכיב מכוניות, מכונות או טובין אחרים בשטח הנמל, אלא ברשות הפקיד המוסמך.</w:t>
      </w:r>
    </w:p>
    <w:p w:rsidR="00C052B4" w:rsidRDefault="00C052B4">
      <w:pPr>
        <w:pStyle w:val="P00"/>
        <w:spacing w:before="72"/>
        <w:ind w:left="0" w:right="1134"/>
        <w:rPr>
          <w:rStyle w:val="default"/>
          <w:rFonts w:cs="FrankRuehl" w:hint="cs"/>
          <w:rtl/>
        </w:rPr>
      </w:pPr>
      <w:bookmarkStart w:id="159" w:name="Seif84"/>
      <w:bookmarkEnd w:id="159"/>
      <w:r>
        <w:rPr>
          <w:lang w:val="he-IL"/>
        </w:rPr>
        <w:pict>
          <v:rect id="_x0000_s1132" style="position:absolute;left:0;text-align:left;margin-left:464.5pt;margin-top:8.05pt;width:75.05pt;height:42.2pt;z-index:251520000" o:allowincell="f" filled="f" stroked="f" strokecolor="lime" strokeweight=".25pt">
            <v:textbox style="mso-next-textbox:#_x0000_s1132"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הנחת </w:t>
                  </w:r>
                  <w:r>
                    <w:rPr>
                      <w:rFonts w:cs="Miriam"/>
                      <w:szCs w:val="18"/>
                      <w:rtl/>
                    </w:rPr>
                    <w:t>ט</w:t>
                  </w:r>
                  <w:r>
                    <w:rPr>
                      <w:rFonts w:cs="Miriam" w:hint="cs"/>
                      <w:szCs w:val="18"/>
                      <w:rtl/>
                    </w:rPr>
                    <w:t xml:space="preserve">ובין וציוד </w:t>
                  </w:r>
                  <w:r>
                    <w:rPr>
                      <w:rFonts w:cs="Miriam"/>
                      <w:szCs w:val="18"/>
                      <w:rtl/>
                    </w:rPr>
                    <w:t>ב</w:t>
                  </w:r>
                  <w:r>
                    <w:rPr>
                      <w:rFonts w:cs="Miriam" w:hint="cs"/>
                      <w:szCs w:val="18"/>
                      <w:rtl/>
                    </w:rPr>
                    <w:t xml:space="preserve">קרבת </w:t>
                  </w:r>
                  <w:r>
                    <w:rPr>
                      <w:rFonts w:cs="Miriam"/>
                      <w:szCs w:val="18"/>
                      <w:rtl/>
                    </w:rPr>
                    <w:t>מ</w:t>
                  </w:r>
                  <w:r>
                    <w:rPr>
                      <w:rFonts w:cs="Miriam" w:hint="cs"/>
                      <w:szCs w:val="18"/>
                      <w:rtl/>
                    </w:rPr>
                    <w:t>יתקני הנמל</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Style w:val="big-number"/>
          <w:rFonts w:cs="Miriam"/>
          <w:rtl/>
        </w:rPr>
        <w:t>85.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ישים אדם כל טובין או צ</w:t>
      </w:r>
      <w:r>
        <w:rPr>
          <w:rStyle w:val="default"/>
          <w:rFonts w:cs="FrankRuehl"/>
          <w:rtl/>
        </w:rPr>
        <w:t>י</w:t>
      </w:r>
      <w:r>
        <w:rPr>
          <w:rStyle w:val="default"/>
          <w:rFonts w:cs="FrankRuehl" w:hint="cs"/>
          <w:rtl/>
        </w:rPr>
        <w:t>וד ולא יחזיקם ברציף בקרבה יתרה לרתוקות, לזקפים (</w:t>
      </w:r>
      <w:r>
        <w:rPr>
          <w:rStyle w:val="default"/>
          <w:rFonts w:cs="FrankRuehl"/>
        </w:rPr>
        <w:t>bollards</w:t>
      </w:r>
      <w:r>
        <w:rPr>
          <w:rStyle w:val="default"/>
          <w:rFonts w:cs="FrankRuehl"/>
          <w:rtl/>
        </w:rPr>
        <w:t xml:space="preserve">), </w:t>
      </w:r>
      <w:r>
        <w:rPr>
          <w:rStyle w:val="default"/>
          <w:rFonts w:cs="FrankRuehl" w:hint="cs"/>
          <w:rtl/>
        </w:rPr>
        <w:t>לטבעות קשירה, לעמודים, לחיבורי מים או חשמל, למסילות ברזל או למסילת עגורנים.</w:t>
      </w:r>
    </w:p>
    <w:p w:rsidR="00C052B4" w:rsidRDefault="00C052B4">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hint="cs"/>
          <w:rtl/>
        </w:rPr>
      </w:pPr>
      <w:r>
        <w:rPr>
          <w:rtl/>
          <w:lang w:val="he-IL"/>
        </w:rPr>
        <w:pict>
          <v:shape id="_x0000_s1793" type="#_x0000_t202" style="position:absolute;left:0;text-align:left;margin-left:470.25pt;margin-top:7.1pt;width:1in;height:16.8pt;z-index:251821056"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של"ג-1973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"מסילת ברזל" - השטח שבין פסי מסילת הברזל, לרבות רצועת קרקע ברוחב של 1.60 מטר מכל פס.</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60" w:name="Rov403"/>
      <w:r w:rsidRPr="00ED36B8">
        <w:rPr>
          <w:rStyle w:val="default"/>
          <w:rFonts w:cs="FrankRuehl" w:hint="cs"/>
          <w:vanish/>
          <w:color w:val="FF0000"/>
          <w:szCs w:val="20"/>
          <w:shd w:val="clear" w:color="auto" w:fill="FFFF99"/>
          <w:rtl/>
        </w:rPr>
        <w:t>מיום 24.3.1973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תשל"ג-1973</w:t>
      </w:r>
    </w:p>
    <w:p w:rsidR="00C052B4" w:rsidRPr="00ED36B8" w:rsidRDefault="00C052B4">
      <w:pPr>
        <w:pStyle w:val="P00"/>
        <w:spacing w:before="0"/>
        <w:ind w:left="0" w:right="1134"/>
        <w:rPr>
          <w:rStyle w:val="default"/>
          <w:rFonts w:cs="FrankRuehl" w:hint="cs"/>
          <w:vanish/>
          <w:szCs w:val="20"/>
          <w:shd w:val="clear" w:color="auto" w:fill="FFFF99"/>
          <w:rtl/>
        </w:rPr>
      </w:pPr>
      <w:hyperlink r:id="rId74" w:history="1">
        <w:r w:rsidRPr="00ED36B8">
          <w:rPr>
            <w:rStyle w:val="Hyperlink"/>
            <w:rFonts w:hint="cs"/>
            <w:vanish/>
            <w:szCs w:val="20"/>
            <w:shd w:val="clear" w:color="auto" w:fill="FFFF99"/>
            <w:rtl/>
          </w:rPr>
          <w:t>ק"ת תשל"ג מס' 2974</w:t>
        </w:r>
      </w:hyperlink>
      <w:r w:rsidRPr="00ED36B8">
        <w:rPr>
          <w:rStyle w:val="default"/>
          <w:rFonts w:cs="FrankRuehl" w:hint="cs"/>
          <w:vanish/>
          <w:szCs w:val="20"/>
          <w:shd w:val="clear" w:color="auto" w:fill="FFFF99"/>
          <w:rtl/>
        </w:rPr>
        <w:t xml:space="preserve"> מיום 22.2.1973 עמ' 838</w:t>
      </w:r>
    </w:p>
    <w:p w:rsidR="00C052B4" w:rsidRPr="00ED36B8" w:rsidRDefault="00C052B4">
      <w:pPr>
        <w:pStyle w:val="P00"/>
        <w:ind w:left="0" w:right="1134"/>
        <w:rPr>
          <w:rStyle w:val="default"/>
          <w:rFonts w:cs="FrankRuehl" w:hint="cs"/>
          <w:vanish/>
          <w:sz w:val="18"/>
          <w:szCs w:val="22"/>
          <w:shd w:val="clear" w:color="auto" w:fill="FFFF99"/>
          <w:rtl/>
        </w:rPr>
      </w:pPr>
      <w:r w:rsidRPr="00ED36B8">
        <w:rPr>
          <w:rStyle w:val="big-number"/>
          <w:rFonts w:cs="FrankRuehl"/>
          <w:vanish/>
          <w:sz w:val="18"/>
          <w:szCs w:val="22"/>
          <w:shd w:val="clear" w:color="auto" w:fill="FFFF99"/>
          <w:rtl/>
        </w:rPr>
        <w:t>85.</w:t>
      </w:r>
      <w:r w:rsidRPr="00ED36B8">
        <w:rPr>
          <w:rStyle w:val="big-number"/>
          <w:rFonts w:cs="FrankRuehl"/>
          <w:vanish/>
          <w:sz w:val="18"/>
          <w:szCs w:val="22"/>
          <w:shd w:val="clear" w:color="auto" w:fill="FFFF99"/>
          <w:rtl/>
        </w:rPr>
        <w:tab/>
      </w:r>
      <w:r w:rsidRPr="00ED36B8">
        <w:rPr>
          <w:rStyle w:val="default"/>
          <w:rFonts w:cs="FrankRuehl"/>
          <w:vanish/>
          <w:sz w:val="18"/>
          <w:szCs w:val="22"/>
          <w:u w:val="single"/>
          <w:shd w:val="clear" w:color="auto" w:fill="FFFF99"/>
          <w:rtl/>
        </w:rPr>
        <w:t>(</w:t>
      </w:r>
      <w:r w:rsidRPr="00ED36B8">
        <w:rPr>
          <w:rStyle w:val="default"/>
          <w:rFonts w:cs="FrankRuehl" w:hint="cs"/>
          <w:vanish/>
          <w:sz w:val="18"/>
          <w:szCs w:val="22"/>
          <w:u w:val="single"/>
          <w:shd w:val="clear" w:color="auto" w:fill="FFFF99"/>
          <w:rtl/>
        </w:rPr>
        <w:t>א)</w:t>
      </w:r>
      <w:r w:rsidRPr="00ED36B8">
        <w:rPr>
          <w:rStyle w:val="default"/>
          <w:rFonts w:cs="FrankRuehl"/>
          <w:vanish/>
          <w:sz w:val="18"/>
          <w:szCs w:val="22"/>
          <w:shd w:val="clear" w:color="auto" w:fill="FFFF99"/>
          <w:rtl/>
        </w:rPr>
        <w:tab/>
      </w:r>
      <w:r w:rsidRPr="00ED36B8">
        <w:rPr>
          <w:rStyle w:val="default"/>
          <w:rFonts w:cs="FrankRuehl" w:hint="cs"/>
          <w:vanish/>
          <w:sz w:val="18"/>
          <w:szCs w:val="22"/>
          <w:shd w:val="clear" w:color="auto" w:fill="FFFF99"/>
          <w:rtl/>
        </w:rPr>
        <w:t>לא ישים אדם כל טובין או צ</w:t>
      </w:r>
      <w:r w:rsidRPr="00ED36B8">
        <w:rPr>
          <w:rStyle w:val="default"/>
          <w:rFonts w:cs="FrankRuehl"/>
          <w:vanish/>
          <w:sz w:val="18"/>
          <w:szCs w:val="22"/>
          <w:shd w:val="clear" w:color="auto" w:fill="FFFF99"/>
          <w:rtl/>
        </w:rPr>
        <w:t>י</w:t>
      </w:r>
      <w:r w:rsidRPr="00ED36B8">
        <w:rPr>
          <w:rStyle w:val="default"/>
          <w:rFonts w:cs="FrankRuehl" w:hint="cs"/>
          <w:vanish/>
          <w:sz w:val="18"/>
          <w:szCs w:val="22"/>
          <w:shd w:val="clear" w:color="auto" w:fill="FFFF99"/>
          <w:rtl/>
        </w:rPr>
        <w:t>וד ולא יחזיקם ברציף בקרבה יתרה לרתוקות, לזקפים (</w:t>
      </w:r>
      <w:r w:rsidRPr="00ED36B8">
        <w:rPr>
          <w:rStyle w:val="default"/>
          <w:rFonts w:cs="FrankRuehl"/>
          <w:vanish/>
          <w:sz w:val="18"/>
          <w:szCs w:val="22"/>
          <w:shd w:val="clear" w:color="auto" w:fill="FFFF99"/>
        </w:rPr>
        <w:t>bollards</w:t>
      </w:r>
      <w:r w:rsidRPr="00ED36B8">
        <w:rPr>
          <w:rStyle w:val="default"/>
          <w:rFonts w:cs="FrankRuehl"/>
          <w:vanish/>
          <w:sz w:val="18"/>
          <w:szCs w:val="22"/>
          <w:shd w:val="clear" w:color="auto" w:fill="FFFF99"/>
          <w:rtl/>
        </w:rPr>
        <w:t xml:space="preserve">), </w:t>
      </w:r>
      <w:r w:rsidRPr="00ED36B8">
        <w:rPr>
          <w:rStyle w:val="default"/>
          <w:rFonts w:cs="FrankRuehl" w:hint="cs"/>
          <w:vanish/>
          <w:sz w:val="18"/>
          <w:szCs w:val="22"/>
          <w:shd w:val="clear" w:color="auto" w:fill="FFFF99"/>
          <w:rtl/>
        </w:rPr>
        <w:t>לטבעות קשירה, לעמודים, לחיבורי מים או חשמל, למסילות ברזל או למסילת עגורנים.</w:t>
      </w:r>
    </w:p>
    <w:p w:rsidR="00C052B4" w:rsidRDefault="00C052B4">
      <w:pPr>
        <w:pStyle w:val="P00"/>
        <w:spacing w:before="0"/>
        <w:ind w:left="0" w:right="1134"/>
        <w:rPr>
          <w:rStyle w:val="default"/>
          <w:rFonts w:cs="FrankRuehl" w:hint="cs"/>
          <w:sz w:val="2"/>
          <w:szCs w:val="2"/>
          <w:u w:val="single"/>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ב)</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בתקנה זו, "מסילת ברזל" - השטח שבין פסי מסילת הברזל, לרבות רצועת קרקע ברוחב של 1.60 מטר מכל פס.</w:t>
      </w:r>
      <w:bookmarkEnd w:id="160"/>
    </w:p>
    <w:p w:rsidR="00C052B4" w:rsidRDefault="00C052B4">
      <w:pPr>
        <w:pStyle w:val="P00"/>
        <w:spacing w:before="72"/>
        <w:ind w:left="0" w:right="1134"/>
        <w:rPr>
          <w:rStyle w:val="default"/>
          <w:rFonts w:cs="FrankRuehl"/>
          <w:rtl/>
        </w:rPr>
      </w:pPr>
      <w:bookmarkStart w:id="161" w:name="Seif85"/>
      <w:bookmarkEnd w:id="161"/>
      <w:r>
        <w:rPr>
          <w:lang w:val="he-IL"/>
        </w:rPr>
        <w:pict>
          <v:rect id="_x0000_s1133" style="position:absolute;left:0;text-align:left;margin-left:462pt;margin-top:8.05pt;width:77.55pt;height:32.75pt;z-index:251521024" o:allowincell="f" filled="f" stroked="f" strokecolor="lime" strokeweight=".25pt">
            <v:textbox style="mso-next-textbox:#_x0000_s1133"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הנחת טובין באו</w:t>
                  </w:r>
                  <w:r>
                    <w:rPr>
                      <w:rFonts w:cs="Miriam"/>
                      <w:szCs w:val="18"/>
                      <w:rtl/>
                    </w:rPr>
                    <w:t>פ</w:t>
                  </w:r>
                  <w:r>
                    <w:rPr>
                      <w:rFonts w:cs="Miriam" w:hint="cs"/>
                      <w:szCs w:val="18"/>
                      <w:rtl/>
                    </w:rPr>
                    <w:t>ן העלול לגרום נזק</w:t>
                  </w:r>
                </w:p>
              </w:txbxContent>
            </v:textbox>
            <w10:anchorlock/>
          </v:rect>
        </w:pict>
      </w:r>
      <w:r>
        <w:rPr>
          <w:rStyle w:val="big-number"/>
          <w:rFonts w:cs="Miriam"/>
          <w:rtl/>
        </w:rPr>
        <w:t>86.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ישים אדם ברציף, במסוך או במקום אחר בנמל טובין אשר לדעת פקיד מוסמך עלולים לגרום נזק לרציף, למסוך או למקום אחר או לטובין אחרים בקרבתם.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ישים אדם כל טובין ברציף, במסוך או במקום אחר בנמל באופן המפריע לגישה לטובין אחרים א</w:t>
      </w:r>
      <w:r>
        <w:rPr>
          <w:rStyle w:val="default"/>
          <w:rFonts w:cs="FrankRuehl"/>
          <w:rtl/>
        </w:rPr>
        <w:t>ו</w:t>
      </w:r>
      <w:r>
        <w:rPr>
          <w:rStyle w:val="default"/>
          <w:rFonts w:cs="FrankRuehl" w:hint="cs"/>
          <w:rtl/>
        </w:rPr>
        <w:t xml:space="preserve"> להוצאת טובין אחרים.</w:t>
      </w:r>
    </w:p>
    <w:p w:rsidR="00C052B4" w:rsidRDefault="00C052B4">
      <w:pPr>
        <w:pStyle w:val="P00"/>
        <w:spacing w:before="72"/>
        <w:ind w:left="0" w:right="1134"/>
        <w:rPr>
          <w:rStyle w:val="default"/>
          <w:rFonts w:cs="FrankRuehl"/>
          <w:rtl/>
        </w:rPr>
      </w:pPr>
      <w:bookmarkStart w:id="162" w:name="Seif86"/>
      <w:bookmarkEnd w:id="162"/>
      <w:r>
        <w:rPr>
          <w:lang w:val="he-IL"/>
        </w:rPr>
        <w:pict>
          <v:rect id="_x0000_s1134" style="position:absolute;left:0;text-align:left;margin-left:464.5pt;margin-top:8.05pt;width:75.05pt;height:10pt;z-index:251522048" o:allowincell="f" filled="f" stroked="f" strokecolor="lime" strokeweight=".25pt">
            <v:textbox style="mso-next-textbox:#_x0000_s1134"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עלי חיים בנמל</w:t>
                  </w:r>
                </w:p>
              </w:txbxContent>
            </v:textbox>
            <w10:anchorlock/>
          </v:rect>
        </w:pict>
      </w:r>
      <w:r>
        <w:rPr>
          <w:rStyle w:val="big-number"/>
          <w:rFonts w:cs="Miriam"/>
          <w:rtl/>
        </w:rPr>
        <w:t>87.</w:t>
      </w:r>
      <w:r>
        <w:rPr>
          <w:rStyle w:val="big-number"/>
          <w:rFonts w:cs="Miriam"/>
          <w:rtl/>
        </w:rPr>
        <w:tab/>
      </w:r>
      <w:r>
        <w:rPr>
          <w:rStyle w:val="default"/>
          <w:rFonts w:cs="FrankRuehl"/>
          <w:rtl/>
        </w:rPr>
        <w:t>מ</w:t>
      </w:r>
      <w:r>
        <w:rPr>
          <w:rStyle w:val="default"/>
          <w:rFonts w:cs="FrankRuehl" w:hint="cs"/>
          <w:rtl/>
        </w:rPr>
        <w:t>י שבפיקוחו נמצאים בעלי- חיים בנמל או המביא בעלי- חיים לנמל או המוציא אותם משם, ינקוט בכל הצעדים הדרושים למניעת בריחתם או תעייתם.</w:t>
      </w:r>
    </w:p>
    <w:p w:rsidR="00C052B4" w:rsidRDefault="00C052B4">
      <w:pPr>
        <w:pStyle w:val="header-2"/>
        <w:ind w:left="0" w:right="1134"/>
        <w:rPr>
          <w:rtl/>
        </w:rPr>
      </w:pPr>
      <w:bookmarkStart w:id="163" w:name="hed27"/>
      <w:bookmarkEnd w:id="163"/>
      <w:r>
        <w:rPr>
          <w:rtl/>
        </w:rPr>
        <w:t>ס</w:t>
      </w:r>
      <w:r>
        <w:rPr>
          <w:rFonts w:hint="cs"/>
          <w:rtl/>
        </w:rPr>
        <w:t>ימן ג': פריקה וטעינה</w:t>
      </w:r>
    </w:p>
    <w:p w:rsidR="00C052B4" w:rsidRDefault="00C052B4">
      <w:pPr>
        <w:pStyle w:val="P00"/>
        <w:spacing w:before="72"/>
        <w:ind w:left="0" w:right="1134"/>
        <w:rPr>
          <w:rStyle w:val="default"/>
          <w:rFonts w:cs="FrankRuehl"/>
          <w:rtl/>
        </w:rPr>
      </w:pPr>
      <w:bookmarkStart w:id="164" w:name="Seif87"/>
      <w:bookmarkEnd w:id="164"/>
      <w:r>
        <w:rPr>
          <w:lang w:val="he-IL"/>
        </w:rPr>
        <w:pict>
          <v:rect id="_x0000_s1135" style="position:absolute;left:0;text-align:left;margin-left:464.5pt;margin-top:8.05pt;width:75.05pt;height:20pt;z-index:251523072" o:allowincell="f" filled="f" stroked="f" strokecolor="lime" strokeweight=".25pt">
            <v:textbox style="mso-next-textbox:#_x0000_s1135"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תיחת רשתות </w:t>
                  </w:r>
                  <w:r>
                    <w:rPr>
                      <w:rFonts w:cs="Miriam"/>
                      <w:szCs w:val="18"/>
                      <w:rtl/>
                    </w:rPr>
                    <w:t>ב</w:t>
                  </w:r>
                  <w:r>
                    <w:rPr>
                      <w:rFonts w:cs="Miriam" w:hint="cs"/>
                      <w:szCs w:val="18"/>
                      <w:rtl/>
                    </w:rPr>
                    <w:t>עת פריקה וטעינה</w:t>
                  </w:r>
                </w:p>
              </w:txbxContent>
            </v:textbox>
            <w10:anchorlock/>
          </v:rect>
        </w:pict>
      </w:r>
      <w:r>
        <w:rPr>
          <w:rStyle w:val="big-number"/>
          <w:rFonts w:cs="Miriam"/>
          <w:rtl/>
        </w:rPr>
        <w:t>88.</w:t>
      </w:r>
      <w:r>
        <w:rPr>
          <w:rStyle w:val="big-number"/>
          <w:rFonts w:cs="Miriam"/>
          <w:rtl/>
        </w:rPr>
        <w:tab/>
      </w:r>
      <w:r>
        <w:rPr>
          <w:rStyle w:val="default"/>
          <w:rFonts w:cs="FrankRuehl"/>
          <w:rtl/>
        </w:rPr>
        <w:t>ה</w:t>
      </w:r>
      <w:r>
        <w:rPr>
          <w:rStyle w:val="default"/>
          <w:rFonts w:cs="FrankRuehl" w:hint="cs"/>
          <w:rtl/>
        </w:rPr>
        <w:t>קברניט של כלי שיט יגרום לכך כי לפני פריקת טובין או טעינתם ובזמן הפריקה או הטעינה יימתחו רשתות וקולטי מפולת בין כלי השיט והרציף.</w:t>
      </w:r>
    </w:p>
    <w:p w:rsidR="00C052B4" w:rsidRDefault="00C052B4">
      <w:pPr>
        <w:pStyle w:val="P00"/>
        <w:spacing w:before="72"/>
        <w:ind w:left="0" w:right="1134"/>
        <w:rPr>
          <w:rStyle w:val="default"/>
          <w:rFonts w:cs="FrankRuehl"/>
          <w:rtl/>
        </w:rPr>
      </w:pPr>
      <w:bookmarkStart w:id="165" w:name="Seif88"/>
      <w:bookmarkEnd w:id="165"/>
      <w:r>
        <w:rPr>
          <w:lang w:val="he-IL"/>
        </w:rPr>
        <w:pict>
          <v:rect id="_x0000_s1136" style="position:absolute;left:0;text-align:left;margin-left:464.5pt;margin-top:8.05pt;width:75.05pt;height:10pt;z-index:251524096" o:allowincell="f" filled="f" stroked="f" strokecolor="lime" strokeweight=".25pt">
            <v:textbox style="mso-next-textbox:#_x0000_s1136"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וראות לקברניט</w:t>
                  </w:r>
                </w:p>
              </w:txbxContent>
            </v:textbox>
            <w10:anchorlock/>
          </v:rect>
        </w:pict>
      </w:r>
      <w:r>
        <w:rPr>
          <w:rStyle w:val="big-number"/>
          <w:rFonts w:cs="Miriam"/>
          <w:rtl/>
        </w:rPr>
        <w:t>89.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הנמל רשאי לתת מפעם לפעם הוראות בענין פריקה וטעינה וכל הכרוך בכך לקברניט של כלי שיט ולכל אדם </w:t>
      </w:r>
      <w:r>
        <w:rPr>
          <w:rStyle w:val="default"/>
          <w:rFonts w:cs="FrankRuehl"/>
          <w:rtl/>
        </w:rPr>
        <w:t>ה</w:t>
      </w:r>
      <w:r>
        <w:rPr>
          <w:rStyle w:val="default"/>
          <w:rFonts w:cs="FrankRuehl" w:hint="cs"/>
          <w:rtl/>
        </w:rPr>
        <w:t>ממונה על פריקת כלי שיט או טעינתו, לרבות הוראות בענינים כדלקמן:</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פיקוח, עגינת כלי שיט, ריתוקו או הצבתו, הזמן שבו יורשה להישאר באותו מקום והזמן שבו יעזוב את המקום;</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השימוש בארבות, בסירות, בעגורנים צפים ובציוד דומה אחר בפריקת כלי שיט או טעינתו, בין אם </w:t>
      </w:r>
      <w:r>
        <w:rPr>
          <w:rStyle w:val="default"/>
          <w:rFonts w:cs="FrankRuehl"/>
          <w:rtl/>
        </w:rPr>
        <w:t>כ</w:t>
      </w:r>
      <w:r>
        <w:rPr>
          <w:rStyle w:val="default"/>
          <w:rFonts w:cs="FrankRuehl" w:hint="cs"/>
          <w:rtl/>
        </w:rPr>
        <w:t>לי השיט מוצב על יד רציף ובין אם רותק או עוגן במקום אחר;</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הרשאה לטפל במטענים מחוץ לזמן העבודה הרגיל ואיסור לטפל במטענים בזמן העבודה הרגיל;</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שימוש בעגורנים קבועים או ניידים, בכלי הרמה אחרים, בטרקטורים ובכלי רכב אחר ובכל ציוד אחר לשינוע מטענים וחלוקת ה</w:t>
      </w:r>
      <w:r>
        <w:rPr>
          <w:rStyle w:val="default"/>
          <w:rFonts w:cs="FrankRuehl"/>
          <w:rtl/>
        </w:rPr>
        <w:t>צ</w:t>
      </w:r>
      <w:r>
        <w:rPr>
          <w:rStyle w:val="default"/>
          <w:rFonts w:cs="FrankRuehl" w:hint="cs"/>
          <w:rtl/>
        </w:rPr>
        <w:t>יוד האמור בין הרציפים, מקומות הפריקה ומסוכים שונים בנמל;</w:t>
      </w:r>
    </w:p>
    <w:p w:rsidR="00C052B4" w:rsidRDefault="00C05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האופן והקצב של שינוע מטענים, בין בדרך כלל ובין במקרים מיוחדים.</w:t>
      </w:r>
    </w:p>
    <w:p w:rsidR="00C052B4" w:rsidRDefault="00C052B4">
      <w:pPr>
        <w:pStyle w:val="P00"/>
        <w:spacing w:before="72"/>
        <w:ind w:left="0" w:right="1134"/>
        <w:rPr>
          <w:rStyle w:val="default"/>
          <w:rFonts w:cs="FrankRuehl"/>
          <w:rtl/>
        </w:rPr>
      </w:pPr>
      <w:bookmarkStart w:id="166" w:name="Seif89"/>
      <w:bookmarkEnd w:id="166"/>
      <w:r>
        <w:rPr>
          <w:lang w:val="he-IL"/>
        </w:rPr>
        <w:pict>
          <v:rect id="_x0000_s1137" style="position:absolute;left:0;text-align:left;margin-left:462pt;margin-top:8.05pt;width:77.55pt;height:28.6pt;z-index:251525120" o:allowincell="f" filled="f" stroked="f" strokecolor="lime" strokeweight=".25pt">
            <v:textbox style="mso-next-textbox:#_x0000_s1137"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ס</w:t>
                  </w:r>
                  <w:r>
                    <w:rPr>
                      <w:rFonts w:cs="Miriam"/>
                      <w:szCs w:val="18"/>
                      <w:rtl/>
                    </w:rPr>
                    <w:t>י</w:t>
                  </w:r>
                  <w:r>
                    <w:rPr>
                      <w:rFonts w:cs="Miriam" w:hint="cs"/>
                      <w:szCs w:val="18"/>
                      <w:rtl/>
                    </w:rPr>
                    <w:t>רת טובין במסירה עקיפה לפי שטרי מטען</w:t>
                  </w:r>
                </w:p>
              </w:txbxContent>
            </v:textbox>
            <w10:anchorlock/>
          </v:rect>
        </w:pict>
      </w:r>
      <w:r>
        <w:rPr>
          <w:rStyle w:val="big-number"/>
          <w:rFonts w:cs="Miriam"/>
          <w:rtl/>
        </w:rPr>
        <w:t>90.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במסירה עקיפה, ימסור הקברניט או הבעל של כלי שיט למנהל הנמל את הטובין כשהם מסודרים </w:t>
      </w:r>
      <w:r>
        <w:rPr>
          <w:rStyle w:val="default"/>
          <w:rFonts w:cs="FrankRuehl"/>
          <w:rtl/>
        </w:rPr>
        <w:t>ל</w:t>
      </w:r>
      <w:r>
        <w:rPr>
          <w:rStyle w:val="default"/>
          <w:rFonts w:cs="FrankRuehl" w:hint="cs"/>
          <w:rtl/>
        </w:rPr>
        <w:t>פי שטרי מטען.</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 הקברניט או הבעל של כלי שיט אחר הוראות תקנת משנה (א) רשאי מנהל הנמל למיין ולסדר את הטובין הנפרקים לפי שטרי מטען ולגבות את הוצאות הסידור והמיון מהקברניט.</w:t>
      </w:r>
    </w:p>
    <w:p w:rsidR="00C052B4" w:rsidRDefault="00C052B4">
      <w:pPr>
        <w:pStyle w:val="P00"/>
        <w:spacing w:before="72"/>
        <w:ind w:left="0" w:right="1134"/>
        <w:rPr>
          <w:rStyle w:val="default"/>
          <w:rFonts w:cs="FrankRuehl"/>
          <w:rtl/>
        </w:rPr>
      </w:pPr>
      <w:bookmarkStart w:id="167" w:name="Seif90"/>
      <w:bookmarkEnd w:id="167"/>
      <w:r>
        <w:rPr>
          <w:lang w:val="he-IL"/>
        </w:rPr>
        <w:pict>
          <v:rect id="_x0000_s1138" style="position:absolute;left:0;text-align:left;margin-left:464.5pt;margin-top:8.05pt;width:75.05pt;height:20pt;z-index:251526144" o:allowincell="f" filled="f" stroked="f" strokecolor="lime" strokeweight=".25pt">
            <v:textbox style="mso-next-textbox:#_x0000_s1138" inset="0,0,0,0">
              <w:txbxContent>
                <w:p w:rsidR="00544414" w:rsidRDefault="00544414">
                  <w:pPr>
                    <w:spacing w:line="160" w:lineRule="exact"/>
                    <w:jc w:val="left"/>
                    <w:rPr>
                      <w:rFonts w:cs="Miriam"/>
                      <w:noProof/>
                      <w:szCs w:val="18"/>
                      <w:rtl/>
                    </w:rPr>
                  </w:pPr>
                  <w:r>
                    <w:rPr>
                      <w:rFonts w:cs="Miriam"/>
                      <w:szCs w:val="18"/>
                      <w:rtl/>
                    </w:rPr>
                    <w:t>ר</w:t>
                  </w:r>
                  <w:r>
                    <w:rPr>
                      <w:rFonts w:cs="Miriam" w:hint="cs"/>
                      <w:szCs w:val="18"/>
                      <w:rtl/>
                    </w:rPr>
                    <w:t xml:space="preserve">שימות טובין </w:t>
                  </w:r>
                  <w:r>
                    <w:rPr>
                      <w:rFonts w:cs="Miriam"/>
                      <w:szCs w:val="18"/>
                      <w:rtl/>
                    </w:rPr>
                    <w:t>ב</w:t>
                  </w:r>
                  <w:r>
                    <w:rPr>
                      <w:rFonts w:cs="Miriam" w:hint="cs"/>
                      <w:szCs w:val="18"/>
                      <w:rtl/>
                    </w:rPr>
                    <w:t>פריקה</w:t>
                  </w:r>
                </w:p>
              </w:txbxContent>
            </v:textbox>
            <w10:anchorlock/>
          </v:rect>
        </w:pict>
      </w:r>
      <w:r>
        <w:rPr>
          <w:rStyle w:val="big-number"/>
          <w:rFonts w:cs="Miriam"/>
          <w:rtl/>
        </w:rPr>
        <w:t>91.</w:t>
      </w:r>
      <w:r>
        <w:rPr>
          <w:rStyle w:val="big-number"/>
          <w:rFonts w:cs="Miriam"/>
          <w:rtl/>
        </w:rPr>
        <w:tab/>
      </w:r>
      <w:r>
        <w:rPr>
          <w:rStyle w:val="default"/>
          <w:rFonts w:cs="FrankRuehl"/>
          <w:rtl/>
        </w:rPr>
        <w:t>ע</w:t>
      </w:r>
      <w:r>
        <w:rPr>
          <w:rStyle w:val="default"/>
          <w:rFonts w:cs="FrankRuehl" w:hint="cs"/>
          <w:rtl/>
        </w:rPr>
        <w:t>רך קברניט או הבעל של כלי שיט רשימות של טובין שנפ</w:t>
      </w:r>
      <w:r>
        <w:rPr>
          <w:rStyle w:val="default"/>
          <w:rFonts w:cs="FrankRuehl"/>
          <w:rtl/>
        </w:rPr>
        <w:t>ר</w:t>
      </w:r>
      <w:r>
        <w:rPr>
          <w:rStyle w:val="default"/>
          <w:rFonts w:cs="FrankRuehl" w:hint="cs"/>
          <w:rtl/>
        </w:rPr>
        <w:t>קו מכלי השיט, רשאי מנהל הנמל לדרוש העתק מהרשימות האמורות.</w:t>
      </w:r>
    </w:p>
    <w:p w:rsidR="00C052B4" w:rsidRDefault="00C052B4">
      <w:pPr>
        <w:pStyle w:val="P00"/>
        <w:spacing w:before="72"/>
        <w:ind w:left="0" w:right="1134"/>
        <w:rPr>
          <w:rStyle w:val="default"/>
          <w:rFonts w:cs="FrankRuehl" w:hint="cs"/>
          <w:rtl/>
        </w:rPr>
      </w:pPr>
      <w:bookmarkStart w:id="168" w:name="Seif91"/>
      <w:bookmarkEnd w:id="168"/>
      <w:r>
        <w:rPr>
          <w:lang w:val="he-IL"/>
        </w:rPr>
        <w:pict>
          <v:rect id="_x0000_s1139" style="position:absolute;left:0;text-align:left;margin-left:464.5pt;margin-top:8.05pt;width:75.05pt;height:26.55pt;z-index:251527168" o:allowincell="f" filled="f" stroked="f" strokecolor="lime" strokeweight=".25pt">
            <v:textbox style="mso-next-textbox:#_x0000_s1139"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יסוי מטענים </w:t>
                  </w:r>
                  <w:r>
                    <w:rPr>
                      <w:rFonts w:cs="Miriam"/>
                      <w:szCs w:val="18"/>
                      <w:rtl/>
                    </w:rPr>
                    <w:t>ב</w:t>
                  </w:r>
                  <w:r>
                    <w:rPr>
                      <w:rFonts w:cs="Miriam" w:hint="cs"/>
                      <w:szCs w:val="18"/>
                      <w:rtl/>
                    </w:rPr>
                    <w:t>גלנוע</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של"ז-1976</w:t>
                  </w:r>
                </w:p>
              </w:txbxContent>
            </v:textbox>
            <w10:anchorlock/>
          </v:rect>
        </w:pict>
      </w:r>
      <w:r>
        <w:rPr>
          <w:rStyle w:val="big-number"/>
          <w:rFonts w:cs="Miriam"/>
          <w:rtl/>
        </w:rPr>
        <w:t>91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כלי רכב מוביל שהוא טעון מטען יבוא או מטען ייצוא יימסר לנמל כשהוא מכוסה להגנת המטען מפני גשם.</w:t>
      </w:r>
    </w:p>
    <w:p w:rsidR="00C052B4" w:rsidRPr="00ED36B8" w:rsidRDefault="00C052B4">
      <w:pPr>
        <w:pStyle w:val="P00"/>
        <w:spacing w:before="0"/>
        <w:ind w:left="0" w:right="1134"/>
        <w:rPr>
          <w:rStyle w:val="default"/>
          <w:rFonts w:cs="FrankRuehl" w:hint="cs"/>
          <w:b/>
          <w:bCs/>
          <w:vanish/>
          <w:szCs w:val="20"/>
          <w:shd w:val="clear" w:color="auto" w:fill="FFFF99"/>
          <w:rtl/>
        </w:rPr>
      </w:pPr>
      <w:bookmarkStart w:id="169" w:name="Rov404"/>
      <w:r w:rsidRPr="00ED36B8">
        <w:rPr>
          <w:rStyle w:val="default"/>
          <w:rFonts w:cs="FrankRuehl" w:hint="cs"/>
          <w:vanish/>
          <w:color w:val="FF0000"/>
          <w:szCs w:val="20"/>
          <w:shd w:val="clear" w:color="auto" w:fill="FFFF99"/>
          <w:rtl/>
        </w:rPr>
        <w:t>מיום 9.1.1977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תשל"ז-1976</w:t>
      </w:r>
    </w:p>
    <w:p w:rsidR="00C052B4" w:rsidRPr="00ED36B8" w:rsidRDefault="00C052B4">
      <w:pPr>
        <w:pStyle w:val="P00"/>
        <w:spacing w:before="0"/>
        <w:ind w:left="0" w:right="1134"/>
        <w:rPr>
          <w:rStyle w:val="default"/>
          <w:rFonts w:cs="FrankRuehl" w:hint="cs"/>
          <w:vanish/>
          <w:szCs w:val="20"/>
          <w:shd w:val="clear" w:color="auto" w:fill="FFFF99"/>
          <w:rtl/>
        </w:rPr>
      </w:pPr>
      <w:hyperlink r:id="rId75" w:history="1">
        <w:r w:rsidRPr="00ED36B8">
          <w:rPr>
            <w:rStyle w:val="Hyperlink"/>
            <w:rFonts w:hint="cs"/>
            <w:vanish/>
            <w:szCs w:val="20"/>
            <w:shd w:val="clear" w:color="auto" w:fill="FFFF99"/>
            <w:rtl/>
          </w:rPr>
          <w:t>ק"ת תשל"ז מס' 3644</w:t>
        </w:r>
      </w:hyperlink>
      <w:r w:rsidRPr="00ED36B8">
        <w:rPr>
          <w:rStyle w:val="default"/>
          <w:rFonts w:cs="FrankRuehl" w:hint="cs"/>
          <w:vanish/>
          <w:szCs w:val="20"/>
          <w:shd w:val="clear" w:color="auto" w:fill="FFFF99"/>
          <w:rtl/>
        </w:rPr>
        <w:t xml:space="preserve"> מיום 30.12.1976 עמ' 644</w:t>
      </w:r>
    </w:p>
    <w:p w:rsidR="00C052B4" w:rsidRDefault="00C052B4">
      <w:pPr>
        <w:pStyle w:val="P00"/>
        <w:spacing w:before="0"/>
        <w:ind w:left="0" w:right="1134"/>
        <w:rPr>
          <w:rFonts w:hint="cs"/>
          <w:b/>
          <w:bCs/>
          <w:sz w:val="2"/>
          <w:szCs w:val="2"/>
          <w:rtl/>
        </w:rPr>
      </w:pPr>
      <w:r w:rsidRPr="00ED36B8">
        <w:rPr>
          <w:rStyle w:val="default"/>
          <w:rFonts w:cs="FrankRuehl" w:hint="cs"/>
          <w:b/>
          <w:bCs/>
          <w:vanish/>
          <w:szCs w:val="20"/>
          <w:shd w:val="clear" w:color="auto" w:fill="FFFF99"/>
          <w:rtl/>
        </w:rPr>
        <w:t>הוספת תקנה 91א</w:t>
      </w:r>
      <w:bookmarkEnd w:id="169"/>
    </w:p>
    <w:p w:rsidR="00C052B4" w:rsidRDefault="00C052B4">
      <w:pPr>
        <w:pStyle w:val="header-2"/>
        <w:ind w:left="0" w:right="1134"/>
        <w:rPr>
          <w:rtl/>
        </w:rPr>
      </w:pPr>
      <w:bookmarkStart w:id="170" w:name="hed28"/>
      <w:bookmarkEnd w:id="170"/>
      <w:r>
        <w:rPr>
          <w:rtl/>
        </w:rPr>
        <w:t>ס</w:t>
      </w:r>
      <w:r>
        <w:rPr>
          <w:rFonts w:hint="cs"/>
          <w:rtl/>
        </w:rPr>
        <w:t>ימן ד': סבלות</w:t>
      </w:r>
    </w:p>
    <w:p w:rsidR="00C052B4" w:rsidRDefault="00C052B4" w:rsidP="001D2B81">
      <w:pPr>
        <w:pStyle w:val="P00"/>
        <w:spacing w:before="72"/>
        <w:ind w:left="0" w:right="1134"/>
        <w:rPr>
          <w:rStyle w:val="default"/>
          <w:rFonts w:cs="FrankRuehl"/>
          <w:rtl/>
        </w:rPr>
      </w:pPr>
      <w:r>
        <w:rPr>
          <w:lang w:val="he-IL"/>
        </w:rPr>
        <w:pict>
          <v:rect id="_x0000_s1140" style="position:absolute;left:0;text-align:left;margin-left:464.5pt;margin-top:8.05pt;width:75.05pt;height:10.2pt;z-index:251528192" o:allowincell="f" filled="f" stroked="f" strokecolor="lime" strokeweight=".25pt">
            <v:textbox style="mso-next-textbox:#_x0000_s1140"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92.</w:t>
      </w:r>
      <w:r>
        <w:rPr>
          <w:rStyle w:val="big-number"/>
          <w:rFonts w:cs="Miriam"/>
          <w:rtl/>
        </w:rPr>
        <w:tab/>
      </w:r>
      <w:r>
        <w:rPr>
          <w:rStyle w:val="default"/>
          <w:rFonts w:cs="FrankRuehl"/>
          <w:rtl/>
        </w:rPr>
        <w:t>(</w:t>
      </w:r>
      <w:r w:rsidR="001D2B81">
        <w:rPr>
          <w:rStyle w:val="default"/>
          <w:rFonts w:cs="FrankRuehl" w:hint="cs"/>
          <w:rtl/>
        </w:rPr>
        <w:t>בוטלה).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71" w:name="Rov749"/>
      <w:r w:rsidRPr="00ED36B8">
        <w:rPr>
          <w:rStyle w:val="default"/>
          <w:rFonts w:cs="FrankRuehl" w:hint="cs"/>
          <w:vanish/>
          <w:color w:val="FF0000"/>
          <w:szCs w:val="20"/>
          <w:shd w:val="clear" w:color="auto" w:fill="FFFF99"/>
          <w:rtl/>
        </w:rPr>
        <w:t>מיום 14.9.1972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76" w:history="1">
        <w:r w:rsidRPr="00ED36B8">
          <w:rPr>
            <w:rStyle w:val="Hyperlink"/>
            <w:rFonts w:hint="cs"/>
            <w:vanish/>
            <w:szCs w:val="20"/>
            <w:shd w:val="clear" w:color="auto" w:fill="FFFF99"/>
            <w:rtl/>
          </w:rPr>
          <w:t>ק"ת תשל"ג מס' 2909</w:t>
        </w:r>
      </w:hyperlink>
      <w:r w:rsidRPr="00ED36B8">
        <w:rPr>
          <w:rStyle w:val="default"/>
          <w:rFonts w:cs="FrankRuehl" w:hint="cs"/>
          <w:vanish/>
          <w:szCs w:val="20"/>
          <w:shd w:val="clear" w:color="auto" w:fill="FFFF99"/>
          <w:rtl/>
        </w:rPr>
        <w:t xml:space="preserve"> מיום 14.9.1972 עמ' 14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תקנות משנה 92(ד), 92(ה)</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9.11.1972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תשל"ג-1972</w:t>
      </w:r>
    </w:p>
    <w:p w:rsidR="00C052B4" w:rsidRPr="00ED36B8" w:rsidRDefault="00C052B4">
      <w:pPr>
        <w:pStyle w:val="P00"/>
        <w:spacing w:before="0"/>
        <w:ind w:left="0" w:right="1134"/>
        <w:rPr>
          <w:rStyle w:val="default"/>
          <w:rFonts w:cs="FrankRuehl" w:hint="cs"/>
          <w:vanish/>
          <w:szCs w:val="20"/>
          <w:shd w:val="clear" w:color="auto" w:fill="FFFF99"/>
          <w:rtl/>
        </w:rPr>
      </w:pPr>
      <w:hyperlink r:id="rId77" w:history="1">
        <w:r w:rsidRPr="00ED36B8">
          <w:rPr>
            <w:rStyle w:val="Hyperlink"/>
            <w:rFonts w:hint="cs"/>
            <w:vanish/>
            <w:szCs w:val="20"/>
            <w:shd w:val="clear" w:color="auto" w:fill="FFFF99"/>
            <w:rtl/>
          </w:rPr>
          <w:t>ק"ת תשל"ג מס' 2929</w:t>
        </w:r>
      </w:hyperlink>
      <w:r w:rsidRPr="00ED36B8">
        <w:rPr>
          <w:rStyle w:val="default"/>
          <w:rFonts w:cs="FrankRuehl" w:hint="cs"/>
          <w:vanish/>
          <w:szCs w:val="20"/>
          <w:shd w:val="clear" w:color="auto" w:fill="FFFF99"/>
          <w:rtl/>
        </w:rPr>
        <w:t xml:space="preserve"> מיום 9.11.1972 עמ' 235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תקנות משנה 92(ו), 92(ז)</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2)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78" w:history="1">
        <w:r w:rsidRPr="00ED36B8">
          <w:rPr>
            <w:rStyle w:val="Hyperlink"/>
            <w:rFonts w:hint="cs"/>
            <w:vanish/>
            <w:szCs w:val="20"/>
            <w:shd w:val="clear" w:color="auto" w:fill="FFFF99"/>
            <w:rtl/>
          </w:rPr>
          <w:t>ק"ת תשל"ט מס' 3933</w:t>
        </w:r>
      </w:hyperlink>
      <w:r w:rsidRPr="00ED36B8">
        <w:rPr>
          <w:rStyle w:val="default"/>
          <w:rFonts w:cs="FrankRuehl" w:hint="cs"/>
          <w:vanish/>
          <w:szCs w:val="20"/>
          <w:shd w:val="clear" w:color="auto" w:fill="FFFF99"/>
          <w:rtl/>
        </w:rPr>
        <w:t xml:space="preserve"> מיום 11.1.1979 עמ' 478</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שירות סבלות לגבי טובין מיובאים יכלול -</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במסירה ישירה - הוצאת טובין ממענב כלי שיט, בין תוך שימוש בארבה שליד רציף או מזח ובין שלא תוך שימוש בה, והטענתם בכלי הובלה;</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במסירה עקיפה - הוצאת טובין ממענב כלי שיט לרבות מארבה שליד </w:t>
      </w:r>
      <w:r w:rsidRPr="00ED36B8">
        <w:rPr>
          <w:rStyle w:val="default"/>
          <w:rFonts w:cs="FrankRuehl"/>
          <w:vanish/>
          <w:sz w:val="22"/>
          <w:szCs w:val="22"/>
          <w:shd w:val="clear" w:color="auto" w:fill="FFFF99"/>
          <w:rtl/>
        </w:rPr>
        <w:t>ר</w:t>
      </w:r>
      <w:r w:rsidRPr="00ED36B8">
        <w:rPr>
          <w:rStyle w:val="default"/>
          <w:rFonts w:cs="FrankRuehl" w:hint="cs"/>
          <w:vanish/>
          <w:sz w:val="22"/>
          <w:szCs w:val="22"/>
          <w:shd w:val="clear" w:color="auto" w:fill="FFFF99"/>
          <w:rtl/>
        </w:rPr>
        <w:t xml:space="preserve">ציף או מזח, הובלתם למקום החסנה, סידורם וסידורם מחדש לצורך החסנה, מיונם לפי סימנים עיקריים, כיסוים, סימונם במספרים לצורך זיהוי, פתיחת אריזתם </w:t>
      </w:r>
      <w:r w:rsidRPr="00ED36B8">
        <w:rPr>
          <w:rStyle w:val="default"/>
          <w:rFonts w:cs="FrankRuehl" w:hint="cs"/>
          <w:strike/>
          <w:vanish/>
          <w:sz w:val="22"/>
          <w:szCs w:val="22"/>
          <w:shd w:val="clear" w:color="auto" w:fill="FFFF99"/>
          <w:rtl/>
        </w:rPr>
        <w:t>ושקילתם לפי דרישת רשות המכס</w:t>
      </w:r>
      <w:r w:rsidRPr="00ED36B8">
        <w:rPr>
          <w:rStyle w:val="default"/>
          <w:rFonts w:cs="FrankRuehl" w:hint="cs"/>
          <w:vanish/>
          <w:sz w:val="22"/>
          <w:szCs w:val="22"/>
          <w:shd w:val="clear" w:color="auto" w:fill="FFFF99"/>
          <w:rtl/>
        </w:rPr>
        <w:t>, סגירת האריזות והחזרתם למקום החסנתם, טעינתם וסידורם בכלי הובלה לצורך הוצאתם משטח הנמל, העברתם של טובין לפי דרישת ר</w:t>
      </w:r>
      <w:r w:rsidRPr="00ED36B8">
        <w:rPr>
          <w:rStyle w:val="default"/>
          <w:rFonts w:cs="FrankRuehl"/>
          <w:vanish/>
          <w:sz w:val="22"/>
          <w:szCs w:val="22"/>
          <w:shd w:val="clear" w:color="auto" w:fill="FFFF99"/>
          <w:rtl/>
        </w:rPr>
        <w:t>שו</w:t>
      </w:r>
      <w:r w:rsidRPr="00ED36B8">
        <w:rPr>
          <w:rStyle w:val="default"/>
          <w:rFonts w:cs="FrankRuehl" w:hint="cs"/>
          <w:vanish/>
          <w:sz w:val="22"/>
          <w:szCs w:val="22"/>
          <w:shd w:val="clear" w:color="auto" w:fill="FFFF99"/>
          <w:rtl/>
        </w:rPr>
        <w:t>ת המכס, טיפול בטובין ללא תובעים בשעת מכירתם והטענת הטובין על כלי הובלה, לאחר שנמכרו כאמור, לשם הוצאתם משטח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79"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תקנת משנה 92(ח)</w:t>
      </w:r>
    </w:p>
    <w:p w:rsidR="00F0126C" w:rsidRPr="00ED36B8" w:rsidRDefault="00F0126C">
      <w:pPr>
        <w:pStyle w:val="P00"/>
        <w:spacing w:before="0"/>
        <w:ind w:left="0" w:right="1134"/>
        <w:rPr>
          <w:rStyle w:val="default"/>
          <w:rFonts w:cs="FrankRuehl" w:hint="cs"/>
          <w:vanish/>
          <w:szCs w:val="20"/>
          <w:shd w:val="clear" w:color="auto" w:fill="FFFF99"/>
          <w:rtl/>
        </w:rPr>
      </w:pPr>
    </w:p>
    <w:p w:rsidR="00F0126C" w:rsidRPr="00ED36B8" w:rsidRDefault="00F0126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F0126C" w:rsidRPr="00ED36B8" w:rsidRDefault="00F0126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F0126C" w:rsidRPr="00ED36B8" w:rsidRDefault="00F0126C">
      <w:pPr>
        <w:pStyle w:val="P00"/>
        <w:spacing w:before="0"/>
        <w:ind w:left="0" w:right="1134"/>
        <w:rPr>
          <w:rStyle w:val="default"/>
          <w:rFonts w:cs="FrankRuehl" w:hint="cs"/>
          <w:vanish/>
          <w:szCs w:val="20"/>
          <w:shd w:val="clear" w:color="auto" w:fill="FFFF99"/>
          <w:rtl/>
        </w:rPr>
      </w:pPr>
      <w:hyperlink r:id="rId80"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F0126C" w:rsidRPr="00ED36B8" w:rsidRDefault="00F0126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92</w:t>
      </w:r>
    </w:p>
    <w:p w:rsidR="00F0126C" w:rsidRPr="00ED36B8" w:rsidRDefault="00F0126C" w:rsidP="00F0126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D83BFF" w:rsidRPr="00ED36B8" w:rsidRDefault="00D83BFF" w:rsidP="00D83BFF">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שירות סבלות</w:t>
      </w:r>
    </w:p>
    <w:p w:rsidR="00F0126C" w:rsidRPr="00ED36B8" w:rsidRDefault="00F0126C" w:rsidP="00F0126C">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92.</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שירות סבלות לגבי טובין מיובאים יכלול -</w:t>
      </w:r>
    </w:p>
    <w:p w:rsidR="00F0126C" w:rsidRPr="00ED36B8" w:rsidRDefault="00F0126C" w:rsidP="00F0126C">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במסירה ישירה - הוצאת טובין ממענב כלי שיט, בין תוך שימוש בארבה שליד רציף או מזח ובין שלא תוך שימוש בה, והטענתם בכלי הובלה;</w:t>
      </w:r>
    </w:p>
    <w:p w:rsidR="00F0126C" w:rsidRPr="00ED36B8" w:rsidRDefault="00F0126C" w:rsidP="00F0126C">
      <w:pPr>
        <w:pStyle w:val="P22"/>
        <w:spacing w:before="0"/>
        <w:ind w:left="1021" w:right="1134"/>
        <w:rPr>
          <w:rStyle w:val="default"/>
          <w:rFonts w:cs="FrankRuehl"/>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במסירה עקיפה - הוצאת טובין ממענב כלי שיט לרבות מארבה שליד </w:t>
      </w:r>
      <w:r w:rsidRPr="00ED36B8">
        <w:rPr>
          <w:rStyle w:val="default"/>
          <w:rFonts w:cs="FrankRuehl"/>
          <w:strike/>
          <w:vanish/>
          <w:sz w:val="22"/>
          <w:szCs w:val="22"/>
          <w:shd w:val="clear" w:color="auto" w:fill="FFFF99"/>
          <w:rtl/>
        </w:rPr>
        <w:t>ר</w:t>
      </w:r>
      <w:r w:rsidRPr="00ED36B8">
        <w:rPr>
          <w:rStyle w:val="default"/>
          <w:rFonts w:cs="FrankRuehl" w:hint="cs"/>
          <w:strike/>
          <w:vanish/>
          <w:sz w:val="22"/>
          <w:szCs w:val="22"/>
          <w:shd w:val="clear" w:color="auto" w:fill="FFFF99"/>
          <w:rtl/>
        </w:rPr>
        <w:t>ציף או מזח, הובלתם למקום החסנה, סידורם וסידורם מחדש לצורך החסנה, מיונם לפי סימנים עיקריים, כיסוים, סימונם במספרים לצורך זיהוי, פתיחת אריזתם, סגירת האריזות והחזרתם למקום החסנתם, טעינתם וסידורם בכלי הובלה לצורך הוצאתם משטח הנמל, העברתם של טובין לפי דרישת ר</w:t>
      </w:r>
      <w:r w:rsidRPr="00ED36B8">
        <w:rPr>
          <w:rStyle w:val="default"/>
          <w:rFonts w:cs="FrankRuehl"/>
          <w:strike/>
          <w:vanish/>
          <w:sz w:val="22"/>
          <w:szCs w:val="22"/>
          <w:shd w:val="clear" w:color="auto" w:fill="FFFF99"/>
          <w:rtl/>
        </w:rPr>
        <w:t>שו</w:t>
      </w:r>
      <w:r w:rsidRPr="00ED36B8">
        <w:rPr>
          <w:rStyle w:val="default"/>
          <w:rFonts w:cs="FrankRuehl" w:hint="cs"/>
          <w:strike/>
          <w:vanish/>
          <w:sz w:val="22"/>
          <w:szCs w:val="22"/>
          <w:shd w:val="clear" w:color="auto" w:fill="FFFF99"/>
          <w:rtl/>
        </w:rPr>
        <w:t>ת המכס, טיפול בטובין ללא תובעים בשעת מכירתם והטענת הטובין על כלי הובלה, לאחר שנמכרו כאמור, לשם הוצאתם משטח הנמל.</w:t>
      </w:r>
    </w:p>
    <w:p w:rsidR="00F0126C" w:rsidRPr="00ED36B8" w:rsidRDefault="00F0126C" w:rsidP="00F0126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שירות סבלות לגבי טובין מיוצאים יכלול -</w:t>
      </w:r>
    </w:p>
    <w:p w:rsidR="00F0126C" w:rsidRPr="00ED36B8" w:rsidRDefault="00F0126C" w:rsidP="00F0126C">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במסירה ישירה - פריקת טובין מכלי הובלה שברציף או מזח והנחתם במענב כלי שיט או בארבה שליד הרציף א</w:t>
      </w:r>
      <w:r w:rsidRPr="00ED36B8">
        <w:rPr>
          <w:rStyle w:val="default"/>
          <w:rFonts w:cs="FrankRuehl"/>
          <w:strike/>
          <w:vanish/>
          <w:sz w:val="22"/>
          <w:szCs w:val="22"/>
          <w:shd w:val="clear" w:color="auto" w:fill="FFFF99"/>
          <w:rtl/>
        </w:rPr>
        <w:t>ו</w:t>
      </w:r>
      <w:r w:rsidRPr="00ED36B8">
        <w:rPr>
          <w:rStyle w:val="default"/>
          <w:rFonts w:cs="FrankRuehl" w:hint="cs"/>
          <w:strike/>
          <w:vanish/>
          <w:sz w:val="22"/>
          <w:szCs w:val="22"/>
          <w:shd w:val="clear" w:color="auto" w:fill="FFFF99"/>
          <w:rtl/>
        </w:rPr>
        <w:t xml:space="preserve"> המזח;</w:t>
      </w:r>
    </w:p>
    <w:p w:rsidR="00F0126C" w:rsidRPr="00ED36B8" w:rsidRDefault="00F0126C" w:rsidP="00F0126C">
      <w:pPr>
        <w:pStyle w:val="P22"/>
        <w:spacing w:before="0"/>
        <w:ind w:left="1021" w:right="1134"/>
        <w:rPr>
          <w:rStyle w:val="default"/>
          <w:rFonts w:cs="FrankRuehl"/>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במסירה עקיפה - פריקת טובין מכלי הובלה, הובלתם למקום החסנה, סידורם וסידורם מחדש לצורך החסנה, כיסוים, העברתם ממקום החסנתם לרציף או למזח והנחתם במענב כלי השיט או בארבה שליד הרציף או המזח.</w:t>
      </w:r>
    </w:p>
    <w:p w:rsidR="00F0126C" w:rsidRPr="00ED36B8" w:rsidRDefault="00F0126C" w:rsidP="00F0126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שירות סבלות לגבי טובין בשיטעון יכלול הוצאת טובין ממענב</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כלי שיט או מארבה שליד רציף או מזח, הובלתם למקום החסנה, סידורם לצורך החסנה, כיסוים, מיונם לפי סימנים עיקריים, סימונם במספרים לצורך זיהוי, העברתם ממקום החסנתם לרציף או למזח והנחתם במענב כלי שיט או בארבה שליד הרציף או המזח.</w:t>
      </w:r>
    </w:p>
    <w:p w:rsidR="00F0126C" w:rsidRPr="00ED36B8" w:rsidRDefault="00F0126C" w:rsidP="00F0126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ד)</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לגבי מכולות</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מיובאות, שירות סבלות בתוך התחום המגודר על ידי רשות המכס יכלול אחת מאלה:</w:t>
      </w:r>
    </w:p>
    <w:p w:rsidR="00F0126C" w:rsidRPr="00ED36B8" w:rsidRDefault="00F0126C" w:rsidP="00F0126C">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התרתה של המכולה מן העגורן שברציף, הובלתה ממקום פריקתה אל מקום שיורה עליו מנהל הנמל לצורך החסנה או המכלה, וטעינתה ממקום ההחסנה או ההמכלה אל כלי תובלה לשם הוצאתה מן הנמל;</w:t>
      </w:r>
    </w:p>
    <w:p w:rsidR="00F0126C" w:rsidRPr="00ED36B8" w:rsidRDefault="00F0126C" w:rsidP="00F0126C">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טעינתה של מכולה במישרין מן העגורן שברציף אל כלי תובלה לשם הוצאתה מן הנמל, לרבות התרתה מן העגורן האמור.</w:t>
      </w:r>
    </w:p>
    <w:p w:rsidR="00F0126C" w:rsidRPr="00ED36B8" w:rsidRDefault="00F0126C" w:rsidP="00F0126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ה)</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לגבי מכולות מיוצאות, שירות סבלות בתוך התחום המגודר על ידי רשות המכס יכלול אחת מאלה:</w:t>
      </w:r>
    </w:p>
    <w:p w:rsidR="00F0126C" w:rsidRPr="00ED36B8" w:rsidRDefault="00F0126C" w:rsidP="00F0126C">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פריקת מכולה מכלי התובלה שבו הובאה לנמל,</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אל מקום שיורה עליו מנהל הנמל לצורך החסנה או המכלה והעברתה ממקום ההחסנה או ההמכלה כאמור אל העגורן שברציף, לרבות חיבורה לעגורן האמור לצורך הנפה, ולמעט הנפתה של המכולה אל כלי השיט;</w:t>
      </w:r>
    </w:p>
    <w:p w:rsidR="00F0126C" w:rsidRPr="00ED36B8" w:rsidRDefault="00F0126C" w:rsidP="00F0126C">
      <w:pPr>
        <w:pStyle w:val="P22"/>
        <w:spacing w:before="0"/>
        <w:ind w:left="1021" w:right="1134"/>
        <w:rPr>
          <w:rStyle w:val="default"/>
          <w:rFonts w:cs="FrankRuehl"/>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פריקת מכולה במישרין מכלי התובלה שבו הובאה לנמל אל כלי השיט, לרבות חיבורה </w:t>
      </w:r>
      <w:r w:rsidRPr="00ED36B8">
        <w:rPr>
          <w:rStyle w:val="default"/>
          <w:rFonts w:cs="FrankRuehl"/>
          <w:strike/>
          <w:vanish/>
          <w:sz w:val="22"/>
          <w:szCs w:val="22"/>
          <w:shd w:val="clear" w:color="auto" w:fill="FFFF99"/>
          <w:rtl/>
        </w:rPr>
        <w:t>ש</w:t>
      </w:r>
      <w:r w:rsidRPr="00ED36B8">
        <w:rPr>
          <w:rStyle w:val="default"/>
          <w:rFonts w:cs="FrankRuehl" w:hint="cs"/>
          <w:strike/>
          <w:vanish/>
          <w:sz w:val="22"/>
          <w:szCs w:val="22"/>
          <w:shd w:val="clear" w:color="auto" w:fill="FFFF99"/>
          <w:rtl/>
        </w:rPr>
        <w:t>ל המכולה אל העגורן ולמעט הנפתה של המכולה אל כלי השיט.</w:t>
      </w:r>
    </w:p>
    <w:p w:rsidR="00F0126C" w:rsidRPr="00ED36B8" w:rsidRDefault="00F0126C" w:rsidP="00F0126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ו)</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שירות סבלות לגבי כלי רכב מוביל מיובא או כלי רכב מובל מיובא יכלול קבלתו של כלי הרכב מחוץ לפתחה של אניית הגלנוע, הובלתו אל מקום בנמל כפי שיורה מנהל הנמל והחנייתו בו; השירות</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לא יכלול את הובלתו של כלי הרכב האמור ממקום החנייתו אל מחוץ לנמל.</w:t>
      </w:r>
    </w:p>
    <w:p w:rsidR="00F0126C" w:rsidRPr="00ED36B8" w:rsidRDefault="00F0126C" w:rsidP="00F0126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ז)</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שירות סבלות לגבי כלי רכב מוביל מיוצא או כלי רכב מובל מיוצא יכלול קבלתו של כלי הרכב במקום בנמל כפי שיורה מנהל הנמל והעברתו לאניית הגלנוע עד הפתח שנועד לטעינתו; השירות לא יכלול את הובלתו </w:t>
      </w:r>
      <w:r w:rsidRPr="00ED36B8">
        <w:rPr>
          <w:rStyle w:val="default"/>
          <w:rFonts w:cs="FrankRuehl"/>
          <w:strike/>
          <w:vanish/>
          <w:sz w:val="22"/>
          <w:szCs w:val="22"/>
          <w:shd w:val="clear" w:color="auto" w:fill="FFFF99"/>
          <w:rtl/>
        </w:rPr>
        <w:t>ש</w:t>
      </w:r>
      <w:r w:rsidRPr="00ED36B8">
        <w:rPr>
          <w:rStyle w:val="default"/>
          <w:rFonts w:cs="FrankRuehl" w:hint="cs"/>
          <w:strike/>
          <w:vanish/>
          <w:sz w:val="22"/>
          <w:szCs w:val="22"/>
          <w:shd w:val="clear" w:color="auto" w:fill="FFFF99"/>
          <w:rtl/>
        </w:rPr>
        <w:t>ל כלי הרכב האמור משער הנמל אל מקום קבלתו כאמור.</w:t>
      </w:r>
    </w:p>
    <w:p w:rsidR="00F0126C" w:rsidRPr="00D83BFF" w:rsidRDefault="00F0126C" w:rsidP="00D83BFF">
      <w:pPr>
        <w:pStyle w:val="P00"/>
        <w:spacing w:before="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ח)</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שירות סבלות לגבי מטען יבוא מיוצא לחוץ לארץ יכלול את הפעולות המפורטות בתקנות משנה (א) ו-(ב) ו-(ד) עד (ז) כולן או מקצתן, לפי הענין.</w:t>
      </w:r>
      <w:bookmarkEnd w:id="171"/>
    </w:p>
    <w:p w:rsidR="00C052B4" w:rsidRDefault="00C052B4" w:rsidP="001D2B81">
      <w:pPr>
        <w:pStyle w:val="P00"/>
        <w:spacing w:before="72"/>
        <w:ind w:left="0" w:right="1134"/>
        <w:rPr>
          <w:rStyle w:val="default"/>
          <w:rFonts w:cs="FrankRuehl" w:hint="cs"/>
          <w:rtl/>
        </w:rPr>
      </w:pPr>
      <w:r>
        <w:rPr>
          <w:lang w:val="he-IL"/>
        </w:rPr>
        <w:pict>
          <v:rect id="_x0000_s1145" style="position:absolute;left:0;text-align:left;margin-left:464.5pt;margin-top:8.05pt;width:75.05pt;height:10.6pt;z-index:251529216" o:allowincell="f" filled="f" stroked="f" strokecolor="lime" strokeweight=".25pt">
            <v:textbox style="mso-next-textbox:#_x0000_s1145"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93.</w:t>
      </w:r>
      <w:r>
        <w:rPr>
          <w:rStyle w:val="big-number"/>
          <w:rFonts w:cs="Miriam"/>
          <w:rtl/>
        </w:rPr>
        <w:tab/>
      </w:r>
      <w:r w:rsidR="001D2B81">
        <w:rPr>
          <w:rStyle w:val="default"/>
          <w:rFonts w:cs="FrankRuehl" w:hint="cs"/>
          <w:rtl/>
        </w:rPr>
        <w:t>(בוטלה).</w:t>
      </w:r>
    </w:p>
    <w:p w:rsidR="00527D0D" w:rsidRPr="00ED36B8" w:rsidRDefault="00527D0D" w:rsidP="00527D0D">
      <w:pPr>
        <w:pStyle w:val="P00"/>
        <w:spacing w:before="0"/>
        <w:ind w:left="1021" w:right="1134"/>
        <w:rPr>
          <w:rStyle w:val="default"/>
          <w:rFonts w:cs="FrankRuehl" w:hint="cs"/>
          <w:vanish/>
          <w:color w:val="FF0000"/>
          <w:szCs w:val="20"/>
          <w:shd w:val="clear" w:color="auto" w:fill="FFFF99"/>
          <w:rtl/>
        </w:rPr>
      </w:pPr>
      <w:bookmarkStart w:id="172" w:name="Rov750"/>
      <w:r w:rsidRPr="00ED36B8">
        <w:rPr>
          <w:rStyle w:val="default"/>
          <w:rFonts w:cs="FrankRuehl" w:hint="cs"/>
          <w:vanish/>
          <w:color w:val="FF0000"/>
          <w:szCs w:val="20"/>
          <w:shd w:val="clear" w:color="auto" w:fill="FFFF99"/>
          <w:rtl/>
        </w:rPr>
        <w:t>מיום 11.1.1979</w:t>
      </w:r>
    </w:p>
    <w:p w:rsidR="00527D0D" w:rsidRPr="00ED36B8" w:rsidRDefault="00527D0D" w:rsidP="00527D0D">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2)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527D0D" w:rsidRPr="00ED36B8" w:rsidRDefault="00527D0D" w:rsidP="00527D0D">
      <w:pPr>
        <w:pStyle w:val="P00"/>
        <w:spacing w:before="0"/>
        <w:ind w:left="1021" w:right="1134"/>
        <w:rPr>
          <w:rStyle w:val="default"/>
          <w:rFonts w:cs="FrankRuehl" w:hint="cs"/>
          <w:vanish/>
          <w:szCs w:val="20"/>
          <w:shd w:val="clear" w:color="auto" w:fill="FFFF99"/>
          <w:rtl/>
        </w:rPr>
      </w:pPr>
      <w:hyperlink r:id="rId81" w:history="1">
        <w:r w:rsidRPr="00ED36B8">
          <w:rPr>
            <w:rStyle w:val="Hyperlink"/>
            <w:rFonts w:hint="cs"/>
            <w:vanish/>
            <w:szCs w:val="20"/>
            <w:shd w:val="clear" w:color="auto" w:fill="FFFF99"/>
            <w:rtl/>
          </w:rPr>
          <w:t>ק"ת תשל"ט מס' 3933</w:t>
        </w:r>
      </w:hyperlink>
      <w:r w:rsidRPr="00ED36B8">
        <w:rPr>
          <w:rStyle w:val="default"/>
          <w:rFonts w:cs="FrankRuehl" w:hint="cs"/>
          <w:vanish/>
          <w:szCs w:val="20"/>
          <w:shd w:val="clear" w:color="auto" w:fill="FFFF99"/>
          <w:rtl/>
        </w:rPr>
        <w:t xml:space="preserve"> מיום 11.1.1979 עמ' 478</w:t>
      </w:r>
    </w:p>
    <w:p w:rsidR="00527D0D" w:rsidRPr="00ED36B8" w:rsidRDefault="00527D0D" w:rsidP="00527D0D">
      <w:pPr>
        <w:pStyle w:val="P00"/>
        <w:spacing w:before="0"/>
        <w:ind w:left="1021"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מחיקת פסקאות 93(3), 93(4)</w:t>
      </w:r>
    </w:p>
    <w:p w:rsidR="00527D0D" w:rsidRPr="00ED36B8" w:rsidRDefault="00527D0D" w:rsidP="00527D0D">
      <w:pPr>
        <w:pStyle w:val="P0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527D0D" w:rsidRPr="00ED36B8" w:rsidRDefault="00527D0D" w:rsidP="00527D0D">
      <w:pPr>
        <w:pStyle w:val="P22"/>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שקילת טובין שלא לצורך בדיקת המכס;</w:t>
      </w:r>
    </w:p>
    <w:p w:rsidR="00527D0D" w:rsidRPr="00ED36B8" w:rsidRDefault="00527D0D" w:rsidP="00527D0D">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(4)</w:t>
      </w:r>
      <w:r w:rsidRPr="00ED36B8">
        <w:rPr>
          <w:rStyle w:val="default"/>
          <w:rFonts w:cs="FrankRuehl" w:hint="cs"/>
          <w:strike/>
          <w:vanish/>
          <w:sz w:val="22"/>
          <w:szCs w:val="22"/>
          <w:shd w:val="clear" w:color="auto" w:fill="FFFF99"/>
          <w:rtl/>
        </w:rPr>
        <w:tab/>
        <w:t>פתיחת אריזתם של טובין, הוצאתם מאריזתם, אריזתם מחדש וסגירתם שלא לצורך בדיקת המכס הרגילה;</w:t>
      </w:r>
    </w:p>
    <w:p w:rsidR="00527D0D" w:rsidRPr="00ED36B8" w:rsidRDefault="00527D0D" w:rsidP="00527D0D">
      <w:pPr>
        <w:pStyle w:val="P00"/>
        <w:spacing w:before="0"/>
        <w:ind w:left="0" w:right="1134"/>
        <w:rPr>
          <w:rStyle w:val="default"/>
          <w:rFonts w:cs="FrankRuehl" w:hint="cs"/>
          <w:vanish/>
          <w:szCs w:val="20"/>
          <w:shd w:val="clear" w:color="auto" w:fill="FFFF99"/>
          <w:rtl/>
        </w:rPr>
      </w:pPr>
    </w:p>
    <w:p w:rsidR="00527D0D" w:rsidRPr="00ED36B8" w:rsidRDefault="00527D0D" w:rsidP="00527D0D">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527D0D" w:rsidRPr="00ED36B8" w:rsidRDefault="00527D0D" w:rsidP="00527D0D">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527D0D" w:rsidRPr="00ED36B8" w:rsidRDefault="00527D0D" w:rsidP="00527D0D">
      <w:pPr>
        <w:pStyle w:val="P00"/>
        <w:spacing w:before="0"/>
        <w:ind w:left="0" w:right="1134"/>
        <w:rPr>
          <w:rStyle w:val="default"/>
          <w:rFonts w:cs="FrankRuehl" w:hint="cs"/>
          <w:vanish/>
          <w:szCs w:val="20"/>
          <w:shd w:val="clear" w:color="auto" w:fill="FFFF99"/>
          <w:rtl/>
        </w:rPr>
      </w:pPr>
      <w:hyperlink r:id="rId82"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527D0D" w:rsidRPr="00ED36B8" w:rsidRDefault="00527D0D" w:rsidP="00527D0D">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93</w:t>
      </w:r>
    </w:p>
    <w:p w:rsidR="00527D0D" w:rsidRPr="00ED36B8" w:rsidRDefault="00527D0D" w:rsidP="00527D0D">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527D0D" w:rsidRPr="00ED36B8" w:rsidRDefault="00527D0D" w:rsidP="00527D0D">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שירותים שאינם נכללים בסבלות</w:t>
      </w:r>
    </w:p>
    <w:p w:rsidR="00527D0D" w:rsidRPr="00ED36B8" w:rsidRDefault="00527D0D" w:rsidP="00527D0D">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93.</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 xml:space="preserve">שירותים </w:t>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באים אינם נכללים בשירותי הסבלות כמשמעותם</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 xml:space="preserve">בתקנה 92 </w:t>
      </w:r>
      <w:r w:rsidRPr="00ED36B8">
        <w:rPr>
          <w:rStyle w:val="default"/>
          <w:rFonts w:cs="FrankRuehl"/>
          <w:strike/>
          <w:vanish/>
          <w:sz w:val="22"/>
          <w:szCs w:val="22"/>
          <w:shd w:val="clear" w:color="auto" w:fill="FFFF99"/>
          <w:rtl/>
        </w:rPr>
        <w:t>–</w:t>
      </w:r>
    </w:p>
    <w:p w:rsidR="00527D0D" w:rsidRPr="00ED36B8" w:rsidRDefault="00527D0D" w:rsidP="00527D0D">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טיפול בפחם, קוק ולבני פחם;</w:t>
      </w:r>
    </w:p>
    <w:p w:rsidR="00527D0D" w:rsidRPr="00ED36B8" w:rsidRDefault="00527D0D" w:rsidP="00527D0D">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מיון לפי סימני עזר או סימנים עיקריים שאינם ברורים או לפי סימנים או מידות של טובין במפורד, לרבות פסיסי ברזל, לשונות ברזל, מוטות וצינורות מברזל, רעפי גג במפורד, לבנים, ע</w:t>
      </w:r>
      <w:r w:rsidRPr="00ED36B8">
        <w:rPr>
          <w:rStyle w:val="default"/>
          <w:rFonts w:cs="FrankRuehl"/>
          <w:strike/>
          <w:vanish/>
          <w:sz w:val="22"/>
          <w:szCs w:val="22"/>
          <w:shd w:val="clear" w:color="auto" w:fill="FFFF99"/>
          <w:rtl/>
        </w:rPr>
        <w:t>צ</w:t>
      </w:r>
      <w:r w:rsidRPr="00ED36B8">
        <w:rPr>
          <w:rStyle w:val="default"/>
          <w:rFonts w:cs="FrankRuehl" w:hint="cs"/>
          <w:strike/>
          <w:vanish/>
          <w:sz w:val="22"/>
          <w:szCs w:val="22"/>
          <w:shd w:val="clear" w:color="auto" w:fill="FFFF99"/>
          <w:rtl/>
        </w:rPr>
        <w:t>ים, כלונסאות עץ וזמורות קשירה וכן טובין במפורד כיוצא באלה;</w:t>
      </w:r>
    </w:p>
    <w:p w:rsidR="00527D0D" w:rsidRPr="00ED36B8" w:rsidRDefault="00527D0D" w:rsidP="00527D0D">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(3)</w:t>
      </w:r>
      <w:r w:rsidRPr="00ED36B8">
        <w:rPr>
          <w:rStyle w:val="default"/>
          <w:rFonts w:cs="FrankRuehl" w:hint="cs"/>
          <w:strike/>
          <w:vanish/>
          <w:sz w:val="22"/>
          <w:szCs w:val="22"/>
          <w:shd w:val="clear" w:color="auto" w:fill="FFFF99"/>
          <w:rtl/>
        </w:rPr>
        <w:tab/>
        <w:t>(נמחקה);</w:t>
      </w:r>
    </w:p>
    <w:p w:rsidR="00527D0D" w:rsidRPr="00ED36B8" w:rsidRDefault="00527D0D" w:rsidP="00527D0D">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4</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ab/>
        <w:t>(נמחקה);</w:t>
      </w:r>
    </w:p>
    <w:p w:rsidR="00527D0D" w:rsidRPr="00ED36B8" w:rsidRDefault="00527D0D" w:rsidP="00527D0D">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(5)</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איסוף טובין בתפזורת לשקים, לרבות מילוי מחדש</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בשקים;</w:t>
      </w:r>
    </w:p>
    <w:p w:rsidR="00527D0D" w:rsidRPr="00527D0D" w:rsidRDefault="00527D0D" w:rsidP="00527D0D">
      <w:pPr>
        <w:pStyle w:val="P22"/>
        <w:spacing w:before="0"/>
        <w:ind w:left="1021" w:right="1134"/>
        <w:rPr>
          <w:rStyle w:val="default"/>
          <w:rFonts w:cs="FrankRuehl" w:hint="cs"/>
          <w:sz w:val="2"/>
          <w:szCs w:val="2"/>
          <w:rtl/>
        </w:rPr>
      </w:pPr>
      <w:r w:rsidRPr="00ED36B8">
        <w:rPr>
          <w:rStyle w:val="default"/>
          <w:rFonts w:cs="FrankRuehl"/>
          <w:strike/>
          <w:vanish/>
          <w:sz w:val="22"/>
          <w:szCs w:val="22"/>
          <w:shd w:val="clear" w:color="auto" w:fill="FFFF99"/>
          <w:rtl/>
        </w:rPr>
        <w:t>(6)</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שקילתן של חבילות טבק בלתי מיוצר בעת ייבואן או ייצואן או סימונן במשקל ו</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מספרים שניתנו להן.</w:t>
      </w:r>
      <w:bookmarkEnd w:id="172"/>
    </w:p>
    <w:p w:rsidR="00C052B4" w:rsidRDefault="00C052B4">
      <w:pPr>
        <w:pStyle w:val="P00"/>
        <w:spacing w:before="72"/>
        <w:ind w:left="0" w:right="1134"/>
        <w:rPr>
          <w:rStyle w:val="default"/>
          <w:rFonts w:cs="FrankRuehl"/>
          <w:rtl/>
        </w:rPr>
      </w:pPr>
      <w:bookmarkStart w:id="173" w:name="Seif92"/>
      <w:bookmarkEnd w:id="173"/>
      <w:r>
        <w:rPr>
          <w:lang w:val="he-IL"/>
        </w:rPr>
        <w:pict>
          <v:rect id="_x0000_s1146" style="position:absolute;left:0;text-align:left;margin-left:464.5pt;margin-top:8.05pt;width:75.05pt;height:20pt;z-index:251530240" o:allowincell="f" filled="f" stroked="f" strokecolor="lime" strokeweight=".25pt">
            <v:textbox style="mso-next-textbox:#_x0000_s1146"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סירה ישירה </w:t>
                  </w:r>
                  <w:r>
                    <w:rPr>
                      <w:rFonts w:cs="Miriam"/>
                      <w:szCs w:val="18"/>
                      <w:rtl/>
                    </w:rPr>
                    <w:t>ט</w:t>
                  </w:r>
                  <w:r>
                    <w:rPr>
                      <w:rFonts w:cs="Miriam" w:hint="cs"/>
                      <w:szCs w:val="18"/>
                      <w:rtl/>
                    </w:rPr>
                    <w:t>עונה אישור</w:t>
                  </w:r>
                </w:p>
              </w:txbxContent>
            </v:textbox>
            <w10:anchorlock/>
          </v:rect>
        </w:pict>
      </w:r>
      <w:r>
        <w:rPr>
          <w:rStyle w:val="big-number"/>
          <w:rFonts w:cs="Miriam"/>
          <w:rtl/>
        </w:rPr>
        <w:t>94.</w:t>
      </w:r>
      <w:r>
        <w:rPr>
          <w:rStyle w:val="big-number"/>
          <w:rFonts w:cs="Miriam"/>
          <w:rtl/>
        </w:rPr>
        <w:tab/>
      </w:r>
      <w:r>
        <w:rPr>
          <w:rStyle w:val="default"/>
          <w:rFonts w:cs="FrankRuehl"/>
          <w:rtl/>
        </w:rPr>
        <w:t>ל</w:t>
      </w:r>
      <w:r>
        <w:rPr>
          <w:rStyle w:val="default"/>
          <w:rFonts w:cs="FrankRuehl" w:hint="cs"/>
          <w:rtl/>
        </w:rPr>
        <w:t>א תיעשה מסירה ישירה בטובין מיובאים או מיוצאים, אלא</w:t>
      </w:r>
      <w:r>
        <w:rPr>
          <w:rStyle w:val="default"/>
          <w:rFonts w:cs="FrankRuehl"/>
          <w:rtl/>
        </w:rPr>
        <w:t xml:space="preserve"> </w:t>
      </w:r>
      <w:r>
        <w:rPr>
          <w:rStyle w:val="default"/>
          <w:rFonts w:cs="FrankRuehl" w:hint="cs"/>
          <w:rtl/>
        </w:rPr>
        <w:t>באישורם המוקדם בכתב של גובה המכס ומנהל הנמל.</w:t>
      </w:r>
    </w:p>
    <w:p w:rsidR="00C052B4" w:rsidRDefault="00C052B4">
      <w:pPr>
        <w:pStyle w:val="P00"/>
        <w:spacing w:before="72"/>
        <w:ind w:left="0" w:right="1134"/>
        <w:rPr>
          <w:rStyle w:val="default"/>
          <w:rFonts w:cs="FrankRuehl" w:hint="cs"/>
          <w:rtl/>
        </w:rPr>
      </w:pPr>
      <w:bookmarkStart w:id="174" w:name="Seif93"/>
      <w:bookmarkEnd w:id="174"/>
      <w:r>
        <w:rPr>
          <w:lang w:val="he-IL"/>
        </w:rPr>
        <w:pict>
          <v:rect id="_x0000_s1147" style="position:absolute;left:0;text-align:left;margin-left:464.5pt;margin-top:8.05pt;width:75.05pt;height:30pt;z-index:251531264" o:allowincell="f" filled="f" stroked="f" strokecolor="lime" strokeweight=".25pt">
            <v:textbox style="mso-next-textbox:#_x0000_s1147"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מכות ל</w:t>
                  </w:r>
                  <w:r>
                    <w:rPr>
                      <w:rFonts w:cs="Miriam"/>
                      <w:szCs w:val="18"/>
                      <w:rtl/>
                    </w:rPr>
                    <w:t>ס</w:t>
                  </w:r>
                  <w:r>
                    <w:rPr>
                      <w:rFonts w:cs="Miriam" w:hint="cs"/>
                      <w:szCs w:val="18"/>
                      <w:rtl/>
                    </w:rPr>
                    <w:t xml:space="preserve">רב </w:t>
                  </w:r>
                  <w:r>
                    <w:rPr>
                      <w:rFonts w:cs="Miriam"/>
                      <w:szCs w:val="18"/>
                      <w:rtl/>
                    </w:rPr>
                    <w:t>מ</w:t>
                  </w:r>
                  <w:r>
                    <w:rPr>
                      <w:rFonts w:cs="Miriam" w:hint="cs"/>
                      <w:szCs w:val="18"/>
                      <w:rtl/>
                    </w:rPr>
                    <w:t>סירה עקיפה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Fonts w:cs="Miriam"/>
          <w:rtl/>
        </w:rPr>
        <w:t>95.</w:t>
      </w:r>
      <w:r>
        <w:rPr>
          <w:rStyle w:val="big-number"/>
          <w:rFonts w:cs="Miriam"/>
          <w:rtl/>
        </w:rPr>
        <w:tab/>
      </w:r>
      <w:r>
        <w:rPr>
          <w:rStyle w:val="default"/>
          <w:rFonts w:cs="FrankRuehl"/>
          <w:rtl/>
        </w:rPr>
        <w:t>מ</w:t>
      </w:r>
      <w:r>
        <w:rPr>
          <w:rStyle w:val="default"/>
          <w:rFonts w:cs="FrankRuehl" w:hint="cs"/>
          <w:rtl/>
        </w:rPr>
        <w:t>נהל הנמל רשאי לסרב להרשות מסירה עקיפה בעת פריקת טובין או טעינ</w:t>
      </w:r>
      <w:r>
        <w:rPr>
          <w:rStyle w:val="default"/>
          <w:rFonts w:cs="FrankRuehl"/>
          <w:rtl/>
        </w:rPr>
        <w:t>ת</w:t>
      </w:r>
      <w:r>
        <w:rPr>
          <w:rStyle w:val="default"/>
          <w:rFonts w:cs="FrankRuehl" w:hint="cs"/>
          <w:rtl/>
        </w:rPr>
        <w:t>ם, אם לדעתו מסירה כאמור עלולה לגרום לצפיפות יתרה, סכנת דליקה, התפוצצות, לכלוך, זיהום אויר, הפרעה לסדרי העבודה בנמל וכיוצא באלה, או אם הדבר דרוש, לדעתו, להגנתם, שמירתם או בטיחותם של הטובין המשונעים או של טובין אחרים שבקרבתם.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75" w:name="Rov406"/>
      <w:r w:rsidRPr="00ED36B8">
        <w:rPr>
          <w:rStyle w:val="default"/>
          <w:rFonts w:cs="FrankRuehl" w:hint="cs"/>
          <w:vanish/>
          <w:color w:val="FF0000"/>
          <w:szCs w:val="20"/>
          <w:shd w:val="clear" w:color="auto" w:fill="FFFF99"/>
          <w:rtl/>
        </w:rPr>
        <w:t>מיום 22.5.1983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83" w:history="1">
        <w:r w:rsidRPr="00ED36B8">
          <w:rPr>
            <w:rStyle w:val="Hyperlink"/>
            <w:rFonts w:hint="cs"/>
            <w:vanish/>
            <w:szCs w:val="20"/>
            <w:shd w:val="clear" w:color="auto" w:fill="FFFF99"/>
            <w:rtl/>
          </w:rPr>
          <w:t>ק"ת תשמ"ג מס' 4496</w:t>
        </w:r>
      </w:hyperlink>
      <w:r w:rsidRPr="00ED36B8">
        <w:rPr>
          <w:rStyle w:val="default"/>
          <w:rFonts w:cs="FrankRuehl" w:hint="cs"/>
          <w:vanish/>
          <w:szCs w:val="20"/>
          <w:shd w:val="clear" w:color="auto" w:fill="FFFF99"/>
          <w:rtl/>
        </w:rPr>
        <w:t xml:space="preserve"> מיום 22.5.1983 עמ' 1392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95</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Default="00C052B4">
      <w:pPr>
        <w:pStyle w:val="P00"/>
        <w:spacing w:before="0"/>
        <w:ind w:left="0" w:right="1134"/>
        <w:rPr>
          <w:rStyle w:val="default"/>
          <w:rFonts w:cs="FrankRuehl" w:hint="cs"/>
          <w:strike/>
          <w:sz w:val="2"/>
          <w:szCs w:val="2"/>
          <w:rtl/>
        </w:rPr>
      </w:pPr>
      <w:r w:rsidRPr="00ED36B8">
        <w:rPr>
          <w:rStyle w:val="default"/>
          <w:rFonts w:cs="FrankRuehl" w:hint="cs"/>
          <w:strike/>
          <w:vanish/>
          <w:sz w:val="22"/>
          <w:szCs w:val="22"/>
          <w:shd w:val="clear" w:color="auto" w:fill="FFFF99"/>
          <w:rtl/>
        </w:rPr>
        <w:t>95.</w:t>
      </w:r>
      <w:r w:rsidRPr="00ED36B8">
        <w:rPr>
          <w:rStyle w:val="default"/>
          <w:rFonts w:cs="FrankRuehl" w:hint="cs"/>
          <w:strike/>
          <w:vanish/>
          <w:sz w:val="22"/>
          <w:szCs w:val="22"/>
          <w:shd w:val="clear" w:color="auto" w:fill="FFFF99"/>
          <w:rtl/>
        </w:rPr>
        <w:tab/>
        <w:t>מנהל הנמל רשאי לסרב להרשות פריקת טובין או טעינתם במסירה עקיפה אם לדעתו הפריקה או הטעינה כאמור עלולה לגרום לצפיפות יתרה, לסכנת דליקה, התפוצצות, לכלוך, זיהום אוויר או כיוצא באלה או להפרעה בסדרי העבודה בנמל.</w:t>
      </w:r>
      <w:bookmarkEnd w:id="175"/>
    </w:p>
    <w:p w:rsidR="00C052B4" w:rsidRDefault="00C052B4">
      <w:pPr>
        <w:pStyle w:val="medium2-header"/>
        <w:keepLines w:val="0"/>
        <w:spacing w:before="72"/>
        <w:ind w:left="0" w:right="1134"/>
        <w:rPr>
          <w:noProof/>
          <w:sz w:val="20"/>
          <w:rtl/>
        </w:rPr>
      </w:pPr>
      <w:bookmarkStart w:id="176" w:name="med10"/>
      <w:bookmarkEnd w:id="176"/>
      <w:r>
        <w:rPr>
          <w:noProof/>
          <w:sz w:val="20"/>
          <w:rtl/>
        </w:rPr>
        <w:t>פ</w:t>
      </w:r>
      <w:r>
        <w:rPr>
          <w:rFonts w:hint="cs"/>
          <w:noProof/>
          <w:sz w:val="20"/>
          <w:rtl/>
        </w:rPr>
        <w:t>רק אחד-עשר: טובין ללא תובעים</w:t>
      </w:r>
    </w:p>
    <w:p w:rsidR="00C052B4" w:rsidRDefault="00C052B4">
      <w:pPr>
        <w:pStyle w:val="P00"/>
        <w:spacing w:before="72"/>
        <w:ind w:left="0" w:right="1134"/>
        <w:rPr>
          <w:rStyle w:val="default"/>
          <w:rFonts w:cs="FrankRuehl"/>
          <w:rtl/>
        </w:rPr>
      </w:pPr>
      <w:bookmarkStart w:id="177" w:name="Seif94"/>
      <w:bookmarkEnd w:id="177"/>
      <w:r>
        <w:rPr>
          <w:lang w:val="he-IL"/>
        </w:rPr>
        <w:pict>
          <v:rect id="_x0000_s1148" style="position:absolute;left:0;text-align:left;margin-left:464.5pt;margin-top:8.05pt;width:75.05pt;height:30pt;z-index:251532288" o:allowincell="f" filled="f" stroked="f" strokecolor="lime" strokeweight=".25pt">
            <v:textbox style="mso-next-textbox:#_x0000_s1148" inset="0,0,0,0">
              <w:txbxContent>
                <w:p w:rsidR="00544414" w:rsidRDefault="00544414">
                  <w:pPr>
                    <w:spacing w:line="160" w:lineRule="exact"/>
                    <w:jc w:val="left"/>
                    <w:rPr>
                      <w:rFonts w:cs="Miriam"/>
                      <w:noProof/>
                      <w:szCs w:val="18"/>
                      <w:rtl/>
                    </w:rPr>
                  </w:pPr>
                  <w:r>
                    <w:rPr>
                      <w:rFonts w:cs="Miriam"/>
                      <w:szCs w:val="18"/>
                      <w:rtl/>
                    </w:rPr>
                    <w:t>ד</w:t>
                  </w:r>
                  <w:r>
                    <w:rPr>
                      <w:rFonts w:cs="Miriam" w:hint="cs"/>
                      <w:szCs w:val="18"/>
                      <w:rtl/>
                    </w:rPr>
                    <w:t xml:space="preserve">מי מכירת טובין </w:t>
                  </w:r>
                  <w:r>
                    <w:rPr>
                      <w:rFonts w:cs="Miriam"/>
                      <w:szCs w:val="18"/>
                      <w:rtl/>
                    </w:rPr>
                    <w:t>ל</w:t>
                  </w:r>
                  <w:r>
                    <w:rPr>
                      <w:rFonts w:cs="Miriam" w:hint="cs"/>
                      <w:szCs w:val="18"/>
                      <w:rtl/>
                    </w:rPr>
                    <w:t>לא תובעים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96.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נמכרו טובין בהתאם להוראות סעיף 21 או 22 לפקודה, ינוכו מדמי המכר שנתקבלו במכירתם מסי המכס ויתר המסים, ההיטלים והאגרות החלים עליהם, ההוצאות הקשורות בטיפול בהם לצורך מכירתם והוצאות מכירתם.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העודף שנותר </w:t>
      </w:r>
      <w:r>
        <w:rPr>
          <w:rStyle w:val="default"/>
          <w:rFonts w:cs="FrankRuehl"/>
          <w:rtl/>
        </w:rPr>
        <w:t>ל</w:t>
      </w:r>
      <w:r>
        <w:rPr>
          <w:rStyle w:val="default"/>
          <w:rFonts w:cs="FrankRuehl" w:hint="cs"/>
          <w:rtl/>
        </w:rPr>
        <w:t>אחר הניכויים לפי תקנת משנה (א) ישולם לבעל הטובין אם הוגשה בקשתו לרשות הנמלים תוך שנה מיום המכירה.</w:t>
      </w:r>
    </w:p>
    <w:p w:rsidR="00C052B4" w:rsidRDefault="00C052B4">
      <w:pPr>
        <w:pStyle w:val="P00"/>
        <w:spacing w:before="72"/>
        <w:ind w:left="0" w:right="1134"/>
        <w:rPr>
          <w:rStyle w:val="default"/>
          <w:rFonts w:cs="FrankRuehl"/>
          <w:rtl/>
        </w:rPr>
      </w:pPr>
      <w:r>
        <w:rPr>
          <w:lang w:val="he-IL"/>
        </w:rPr>
        <w:pict>
          <v:rect id="_x0000_s1149" style="position:absolute;left:0;text-align:left;margin-left:464.5pt;margin-top:8.05pt;width:75.05pt;height:10pt;z-index:251533312" o:allowincell="f" filled="f" stroked="f" strokecolor="lime" strokeweight=".25pt">
            <v:textbox style="mso-next-textbox:#_x0000_s114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ניתנה הוראה בהתאם לסעיף 21 או 22 לפקודה למכור טובין שלא נתבעו, ואי אפשר למכרם בסכום המספיק לתשלום מסי המכס, אגרות הנמל ושאר הוצאות - י</w:t>
      </w:r>
      <w:r>
        <w:rPr>
          <w:rStyle w:val="default"/>
          <w:rFonts w:cs="FrankRuehl"/>
          <w:rtl/>
        </w:rPr>
        <w:t>י</w:t>
      </w:r>
      <w:r>
        <w:rPr>
          <w:rStyle w:val="default"/>
          <w:rFonts w:cs="FrankRuehl" w:hint="cs"/>
          <w:rtl/>
        </w:rPr>
        <w:t>מסרו הטובין לאגף המכס והבלו ומותר להשמידם או לעשות בהם ככל שיורה מנהל אגף המכס והבלו; הוראות תקנת משנה זו יחולו לענין טובין מיובאים אף אם היתה ההוראה למכרם בתנאי שייוצאו בדרך הים.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טובין שנמכרו כאמור בתקנה זו, יסלקם הקונה מהנמל תוך שבעה ימים מיום קניי</w:t>
      </w:r>
      <w:r>
        <w:rPr>
          <w:rStyle w:val="default"/>
          <w:rFonts w:cs="FrankRuehl"/>
          <w:rtl/>
        </w:rPr>
        <w:t>ת</w:t>
      </w:r>
      <w:r>
        <w:rPr>
          <w:rStyle w:val="default"/>
          <w:rFonts w:cs="FrankRuehl" w:hint="cs"/>
          <w:rtl/>
        </w:rPr>
        <w:t>ם זולת אם הורתה רשות הנמלים אחרת; לא סולקו הטובין כאמור, ייעשה בהם כפי שיורה מנהל הנמל.</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רשות הנמלים רשאית לגבות את הוצאות ההשמדה של טובין ללא תובעים כאמור בתקנת משנה (ג) מבעל כלי השיט שבו יובאו, כל אימת שלא ניתנה הוראת מסירה מאת הקברניט או מבעל כלי ה</w:t>
      </w:r>
      <w:r>
        <w:rPr>
          <w:rStyle w:val="default"/>
          <w:rFonts w:cs="FrankRuehl"/>
          <w:rtl/>
        </w:rPr>
        <w:t>ש</w:t>
      </w:r>
      <w:r>
        <w:rPr>
          <w:rStyle w:val="default"/>
          <w:rFonts w:cs="FrankRuehl" w:hint="cs"/>
          <w:rtl/>
        </w:rPr>
        <w:t>יט; ניתנה הוראת מסירה - רשאית רשות הנמלים לגבות את הוצאות ההשמדה כאמור מבעל הטובין ששמו נקוב בהוראת המסירה.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78" w:name="Rov407"/>
      <w:r w:rsidRPr="00ED36B8">
        <w:rPr>
          <w:rStyle w:val="default"/>
          <w:rFonts w:cs="FrankRuehl" w:hint="cs"/>
          <w:vanish/>
          <w:color w:val="FF0000"/>
          <w:szCs w:val="20"/>
          <w:shd w:val="clear" w:color="auto" w:fill="FFFF99"/>
          <w:rtl/>
        </w:rPr>
        <w:t>מיום 15.10.1998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תשנ"ט-1998</w:t>
      </w:r>
    </w:p>
    <w:p w:rsidR="00C052B4" w:rsidRPr="00ED36B8" w:rsidRDefault="00C052B4">
      <w:pPr>
        <w:pStyle w:val="P00"/>
        <w:spacing w:before="0"/>
        <w:ind w:left="0" w:right="1134"/>
        <w:rPr>
          <w:rStyle w:val="default"/>
          <w:rFonts w:cs="FrankRuehl" w:hint="cs"/>
          <w:vanish/>
          <w:szCs w:val="20"/>
          <w:shd w:val="clear" w:color="auto" w:fill="FFFF99"/>
          <w:rtl/>
        </w:rPr>
      </w:pPr>
      <w:hyperlink r:id="rId84" w:history="1">
        <w:r w:rsidRPr="00ED36B8">
          <w:rPr>
            <w:rStyle w:val="Hyperlink"/>
            <w:rFonts w:hint="cs"/>
            <w:vanish/>
            <w:szCs w:val="20"/>
            <w:shd w:val="clear" w:color="auto" w:fill="FFFF99"/>
            <w:rtl/>
          </w:rPr>
          <w:t>ק"ת תשנ"ט מס' 5931</w:t>
        </w:r>
      </w:hyperlink>
      <w:r w:rsidRPr="00ED36B8">
        <w:rPr>
          <w:rStyle w:val="default"/>
          <w:rFonts w:cs="FrankRuehl" w:hint="cs"/>
          <w:vanish/>
          <w:szCs w:val="20"/>
          <w:shd w:val="clear" w:color="auto" w:fill="FFFF99"/>
          <w:rtl/>
        </w:rPr>
        <w:t xml:space="preserve"> מיום 15.10.1998 עמ' 26</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נמכרו טובין בהתאם להוראות </w:t>
      </w:r>
      <w:r w:rsidRPr="00ED36B8">
        <w:rPr>
          <w:rStyle w:val="default"/>
          <w:rFonts w:cs="FrankRuehl" w:hint="cs"/>
          <w:strike/>
          <w:vanish/>
          <w:sz w:val="22"/>
          <w:szCs w:val="22"/>
          <w:shd w:val="clear" w:color="auto" w:fill="FFFF99"/>
          <w:rtl/>
        </w:rPr>
        <w:t>סעיף 14ד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21 או 22 לפקודה</w:t>
      </w:r>
      <w:r w:rsidRPr="00ED36B8">
        <w:rPr>
          <w:rStyle w:val="default"/>
          <w:rFonts w:cs="FrankRuehl" w:hint="cs"/>
          <w:vanish/>
          <w:sz w:val="22"/>
          <w:szCs w:val="22"/>
          <w:shd w:val="clear" w:color="auto" w:fill="FFFF99"/>
          <w:rtl/>
        </w:rPr>
        <w:t>, ינוכו מדמי המכר שנתקבלו במכירתם מסי המכס ויתר המסים, ההיטלים והאגרות החלים עליהם, ההוצאות הקשורות בטיפול בהם לצורך מכירתם והוצאות מכירתם.</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העודף שנותר </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אחר הניכויים לפי תקנת משנה (א) ישולם לבעל הטובין אם הוגשה בקשתו לרשות הנמלים תוך שנה מיום המכירה.</w:t>
      </w:r>
    </w:p>
    <w:p w:rsidR="00C052B4" w:rsidRDefault="00C052B4">
      <w:pPr>
        <w:pStyle w:val="P00"/>
        <w:spacing w:before="0"/>
        <w:ind w:left="0" w:right="1134"/>
        <w:rPr>
          <w:rStyle w:val="default"/>
          <w:rFonts w:cs="FrankRuehl"/>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ניתנה הוראה </w:t>
      </w:r>
      <w:r w:rsidRPr="00ED36B8">
        <w:rPr>
          <w:rStyle w:val="default"/>
          <w:rFonts w:cs="FrankRuehl" w:hint="cs"/>
          <w:strike/>
          <w:vanish/>
          <w:sz w:val="22"/>
          <w:szCs w:val="22"/>
          <w:shd w:val="clear" w:color="auto" w:fill="FFFF99"/>
          <w:rtl/>
        </w:rPr>
        <w:t>בהתאם לסעיף 14ד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בהתאם לסעיף 21 או 22 לפקודה</w:t>
      </w:r>
      <w:r w:rsidRPr="00ED36B8">
        <w:rPr>
          <w:rStyle w:val="default"/>
          <w:rFonts w:cs="FrankRuehl" w:hint="cs"/>
          <w:vanish/>
          <w:sz w:val="22"/>
          <w:szCs w:val="22"/>
          <w:shd w:val="clear" w:color="auto" w:fill="FFFF99"/>
          <w:rtl/>
        </w:rPr>
        <w:t xml:space="preserve"> למכור טובין שלא נתבעו, ואי אפשר למכרם בסכום המספיק לתשלום מסי המכס, אגרות הנמל ושאר הוצאות - י</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מסרו הטובין לאגף המכס והבלו ומותר להשמידם או לעשות בהם ככל שיורה מנהל אגף המכס והבלו; הוראות תקנת משנה זו יחולו לענין טובין מיובאים אף אם היתה ההוראה למכרם בתנאי שייוצאו בדרך הים.</w:t>
      </w:r>
      <w:bookmarkEnd w:id="178"/>
    </w:p>
    <w:p w:rsidR="00C052B4" w:rsidRDefault="00C052B4">
      <w:pPr>
        <w:pStyle w:val="P00"/>
        <w:spacing w:before="72"/>
        <w:ind w:left="0" w:right="1134"/>
        <w:rPr>
          <w:rStyle w:val="default"/>
          <w:rFonts w:cs="FrankRuehl"/>
          <w:rtl/>
        </w:rPr>
      </w:pPr>
      <w:bookmarkStart w:id="179" w:name="Seif95"/>
      <w:bookmarkEnd w:id="179"/>
      <w:r>
        <w:rPr>
          <w:lang w:val="he-IL"/>
        </w:rPr>
        <w:pict>
          <v:rect id="_x0000_s1150" style="position:absolute;left:0;text-align:left;margin-left:464.5pt;margin-top:8.05pt;width:75.05pt;height:36.2pt;z-index:251534336" o:allowincell="f" filled="f" stroked="f" strokecolor="lime" strokeweight=".25pt">
            <v:textbox style="mso-next-textbox:#_x0000_s1150"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מ</w:t>
                  </w:r>
                  <w:r>
                    <w:rPr>
                      <w:rFonts w:cs="Miriam" w:hint="cs"/>
                      <w:szCs w:val="18"/>
                      <w:rtl/>
                    </w:rPr>
                    <w:t xml:space="preserve">כירת טובין </w:t>
                  </w:r>
                  <w:r>
                    <w:rPr>
                      <w:rFonts w:cs="Miriam"/>
                      <w:szCs w:val="18"/>
                      <w:rtl/>
                    </w:rPr>
                    <w:t>ל</w:t>
                  </w:r>
                  <w:r>
                    <w:rPr>
                      <w:rFonts w:cs="Miriam" w:hint="cs"/>
                      <w:szCs w:val="18"/>
                      <w:rtl/>
                    </w:rPr>
                    <w:t>לא תובעים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3)</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של"ה-1975</w:t>
                  </w:r>
                </w:p>
              </w:txbxContent>
            </v:textbox>
            <w10:anchorlock/>
          </v:rect>
        </w:pict>
      </w:r>
      <w:r>
        <w:rPr>
          <w:rStyle w:val="big-number"/>
          <w:rFonts w:cs="Miriam"/>
          <w:rtl/>
        </w:rPr>
        <w:t>97.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על מכירה של טובין כאמור בסעיף 21(א) לפקודת הנמלי</w:t>
      </w:r>
      <w:r>
        <w:rPr>
          <w:rStyle w:val="default"/>
          <w:rFonts w:cs="FrankRuehl"/>
          <w:rtl/>
        </w:rPr>
        <w:t>ם</w:t>
      </w:r>
      <w:r>
        <w:rPr>
          <w:rStyle w:val="default"/>
          <w:rFonts w:cs="FrankRuehl" w:hint="cs"/>
          <w:rtl/>
        </w:rPr>
        <w:t xml:space="preserve"> [נוסח חדש], תשל"א-1971, תפורסם בידי מנהל הנמל שבו הטובין עומדים להימכר, בתחילת החודש שבו הטובין יוצאו למכירה.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כאמור בתקנת משנה (א) תפורסם לא יאוחר מ-15 יום לפני מועד מכירת הטובין בהדבקתה על לוח המודעות של הנמל שבו תתקיים המכירה, וכן בשני עתונ</w:t>
      </w:r>
      <w:r>
        <w:rPr>
          <w:rStyle w:val="default"/>
          <w:rFonts w:cs="FrankRuehl"/>
          <w:rtl/>
        </w:rPr>
        <w:t>י</w:t>
      </w:r>
      <w:r>
        <w:rPr>
          <w:rStyle w:val="default"/>
          <w:rFonts w:cs="FrankRuehl" w:hint="cs"/>
          <w:rtl/>
        </w:rPr>
        <w:t>ם יומיים.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טובין יימכרו במיכרז, במכירה פומבית או בדרך אחרת, לפי שיקול דעתו של מנהל הנמל.</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חובה ליתן כל הודעה אחרת לבעל הטובין.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180" w:name="Rov408"/>
      <w:r w:rsidRPr="00ED36B8">
        <w:rPr>
          <w:rStyle w:val="default"/>
          <w:rFonts w:cs="FrankRuehl" w:hint="cs"/>
          <w:vanish/>
          <w:color w:val="FF0000"/>
          <w:szCs w:val="20"/>
          <w:shd w:val="clear" w:color="auto" w:fill="FFFF99"/>
          <w:rtl/>
        </w:rPr>
        <w:t>מיום 1.5.1975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85" w:history="1">
        <w:r w:rsidRPr="00ED36B8">
          <w:rPr>
            <w:rStyle w:val="Hyperlink"/>
            <w:rFonts w:hint="cs"/>
            <w:vanish/>
            <w:szCs w:val="20"/>
            <w:shd w:val="clear" w:color="auto" w:fill="FFFF99"/>
            <w:rtl/>
          </w:rPr>
          <w:t>ק"ת תשל"ה מס' 3318</w:t>
        </w:r>
      </w:hyperlink>
      <w:r w:rsidRPr="00ED36B8">
        <w:rPr>
          <w:rStyle w:val="default"/>
          <w:rFonts w:cs="FrankRuehl" w:hint="cs"/>
          <w:vanish/>
          <w:szCs w:val="20"/>
          <w:shd w:val="clear" w:color="auto" w:fill="FFFF99"/>
          <w:rtl/>
        </w:rPr>
        <w:t xml:space="preserve"> מיום 1.4.1975 עמ' 1329</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97</w:t>
      </w:r>
    </w:p>
    <w:p w:rsidR="00C052B4" w:rsidRPr="00ED36B8" w:rsidRDefault="00C052B4">
      <w:pPr>
        <w:pStyle w:val="P00"/>
        <w:tabs>
          <w:tab w:val="clear" w:pos="6259"/>
          <w:tab w:val="center" w:pos="6102"/>
          <w:tab w:val="center" w:pos="7343"/>
          <w:tab w:val="center" w:pos="7422"/>
        </w:tabs>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97.</w:t>
      </w:r>
      <w:r w:rsidRPr="00ED36B8">
        <w:rPr>
          <w:rStyle w:val="default"/>
          <w:rFonts w:cs="FrankRuehl" w:hint="cs"/>
          <w:strike/>
          <w:vanish/>
          <w:sz w:val="22"/>
          <w:szCs w:val="22"/>
          <w:shd w:val="clear" w:color="auto" w:fill="FFFF99"/>
          <w:rtl/>
        </w:rPr>
        <w:tab/>
        <w:t>(א)</w:t>
      </w:r>
      <w:r w:rsidRPr="00ED36B8">
        <w:rPr>
          <w:rStyle w:val="default"/>
          <w:rFonts w:cs="FrankRuehl" w:hint="cs"/>
          <w:strike/>
          <w:vanish/>
          <w:sz w:val="22"/>
          <w:szCs w:val="22"/>
          <w:shd w:val="clear" w:color="auto" w:fill="FFFF99"/>
          <w:rtl/>
        </w:rPr>
        <w:tab/>
        <w:t>הודעה על מכירת טובין כאמור בסעיף 14ד(1) לפקודה תינתן כפי שנקבע בתקנה 35 לתקנות המכס, תשכ"ו-1965.</w:t>
      </w:r>
    </w:p>
    <w:p w:rsidR="00C052B4" w:rsidRDefault="00C052B4">
      <w:pPr>
        <w:pStyle w:val="P00"/>
        <w:tabs>
          <w:tab w:val="clear" w:pos="6259"/>
          <w:tab w:val="center" w:pos="6102"/>
          <w:tab w:val="center" w:pos="7343"/>
          <w:tab w:val="center" w:pos="7422"/>
        </w:tabs>
        <w:spacing w:before="0"/>
        <w:ind w:left="0" w:right="1134"/>
        <w:rPr>
          <w:rStyle w:val="default"/>
          <w:rFonts w:cs="FrankRuehl" w:hint="cs"/>
          <w:strike/>
          <w:sz w:val="2"/>
          <w:szCs w:val="2"/>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לא תינתן הודעה על מכירת טובין כאמור בסעיף 14ד(2) לפקודה.</w:t>
      </w:r>
      <w:bookmarkEnd w:id="180"/>
    </w:p>
    <w:p w:rsidR="00C052B4" w:rsidRDefault="00C052B4">
      <w:pPr>
        <w:pStyle w:val="medium2-header"/>
        <w:keepLines w:val="0"/>
        <w:spacing w:before="72"/>
        <w:ind w:left="0" w:right="1134"/>
        <w:rPr>
          <w:noProof/>
          <w:sz w:val="20"/>
          <w:rtl/>
        </w:rPr>
      </w:pPr>
      <w:bookmarkStart w:id="181" w:name="med11"/>
      <w:bookmarkEnd w:id="181"/>
      <w:r>
        <w:rPr>
          <w:noProof/>
          <w:sz w:val="20"/>
          <w:rtl/>
        </w:rPr>
        <w:t>פ</w:t>
      </w:r>
      <w:r>
        <w:rPr>
          <w:rFonts w:hint="cs"/>
          <w:noProof/>
          <w:sz w:val="20"/>
          <w:rtl/>
        </w:rPr>
        <w:t>רק שנים- עשר: בטיחות</w:t>
      </w:r>
    </w:p>
    <w:p w:rsidR="00C052B4" w:rsidRDefault="00C052B4">
      <w:pPr>
        <w:pStyle w:val="header-2"/>
        <w:ind w:left="0" w:right="1134"/>
        <w:rPr>
          <w:rtl/>
        </w:rPr>
      </w:pPr>
      <w:bookmarkStart w:id="182" w:name="hed29"/>
      <w:bookmarkEnd w:id="182"/>
      <w:r>
        <w:rPr>
          <w:rtl/>
        </w:rPr>
        <w:t>ס</w:t>
      </w:r>
      <w:r>
        <w:rPr>
          <w:rFonts w:hint="cs"/>
          <w:rtl/>
        </w:rPr>
        <w:t>ימן א': אמצעי בטיחות</w:t>
      </w:r>
    </w:p>
    <w:p w:rsidR="00C052B4" w:rsidRDefault="00C052B4">
      <w:pPr>
        <w:pStyle w:val="P00"/>
        <w:spacing w:before="72"/>
        <w:ind w:left="0" w:right="1134"/>
        <w:rPr>
          <w:rStyle w:val="default"/>
          <w:rFonts w:cs="FrankRuehl"/>
          <w:rtl/>
        </w:rPr>
      </w:pPr>
      <w:bookmarkStart w:id="183" w:name="Seif96"/>
      <w:bookmarkEnd w:id="183"/>
      <w:r>
        <w:rPr>
          <w:lang w:val="he-IL"/>
        </w:rPr>
        <w:pict>
          <v:rect id="_x0000_s1151" style="position:absolute;left:0;text-align:left;margin-left:464.5pt;margin-top:8.05pt;width:75.05pt;height:20pt;z-index:251535360" o:allowincell="f" filled="f" stroked="f" strokecolor="lime" strokeweight=".25pt">
            <v:textbox style="mso-next-textbox:#_x0000_s115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גישה </w:t>
                  </w:r>
                  <w:r>
                    <w:rPr>
                      <w:rFonts w:cs="Miriam"/>
                      <w:szCs w:val="18"/>
                      <w:rtl/>
                    </w:rPr>
                    <w:t>ל</w:t>
                  </w:r>
                  <w:r>
                    <w:rPr>
                      <w:rFonts w:cs="Miriam" w:hint="cs"/>
                      <w:szCs w:val="18"/>
                      <w:rtl/>
                    </w:rPr>
                    <w:t>כלי שיט</w:t>
                  </w:r>
                </w:p>
              </w:txbxContent>
            </v:textbox>
            <w10:anchorlock/>
          </v:rect>
        </w:pict>
      </w:r>
      <w:r>
        <w:rPr>
          <w:rStyle w:val="big-number"/>
          <w:rFonts w:cs="Miriam"/>
          <w:rtl/>
        </w:rPr>
        <w:t>98.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הקברניט של כלי שיט שרותק לרציף יקבע ויחזי</w:t>
      </w:r>
      <w:r>
        <w:rPr>
          <w:rStyle w:val="default"/>
          <w:rFonts w:cs="FrankRuehl"/>
          <w:rtl/>
        </w:rPr>
        <w:t>ק</w:t>
      </w:r>
      <w:r>
        <w:rPr>
          <w:rStyle w:val="default"/>
          <w:rFonts w:cs="FrankRuehl" w:hint="cs"/>
          <w:rtl/>
        </w:rPr>
        <w:t xml:space="preserve"> כבש מתאים לגישה בטוחה מהרציף לכלי השיט.</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הכבש יהיה מואר באור מתאים משקיעת החמה ועד זריחתה.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הקברניט ימלא כל הוראה שנתן לו מנהל הנמל בענין מצבם, גדלם וסוגם של הכבש והאור כאמור בתקנות משנה (א) ו-(ב).</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מנהל הנמל רשאי לחייב קברניט לקבוע ולהחזיק </w:t>
      </w:r>
      <w:r>
        <w:rPr>
          <w:rStyle w:val="default"/>
          <w:rFonts w:cs="FrankRuehl"/>
          <w:rtl/>
        </w:rPr>
        <w:t>כ</w:t>
      </w:r>
      <w:r>
        <w:rPr>
          <w:rStyle w:val="default"/>
          <w:rFonts w:cs="FrankRuehl" w:hint="cs"/>
          <w:rtl/>
        </w:rPr>
        <w:t>בש לגישה מהרציף לכלי השיט, נוסף לכבש שקבע הקברניט או במקומו.</w:t>
      </w:r>
    </w:p>
    <w:p w:rsidR="00C052B4" w:rsidRDefault="00C052B4">
      <w:pPr>
        <w:pStyle w:val="P00"/>
        <w:spacing w:before="72"/>
        <w:ind w:left="0" w:right="1134"/>
        <w:rPr>
          <w:rStyle w:val="default"/>
          <w:rFonts w:cs="FrankRuehl"/>
          <w:rtl/>
        </w:rPr>
      </w:pPr>
      <w:bookmarkStart w:id="184" w:name="Seif97"/>
      <w:bookmarkEnd w:id="184"/>
      <w:r>
        <w:rPr>
          <w:lang w:val="he-IL"/>
        </w:rPr>
        <w:pict>
          <v:rect id="_x0000_s1152" style="position:absolute;left:0;text-align:left;margin-left:464.5pt;margin-top:8.05pt;width:75.05pt;height:16.45pt;z-index:251536384" o:allowincell="f" filled="f" stroked="f" strokecolor="lime" strokeweight=".25pt">
            <v:textbox style="mso-next-textbox:#_x0000_s1152"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 xml:space="preserve">ליה וירידה </w:t>
                  </w:r>
                  <w:r>
                    <w:rPr>
                      <w:rFonts w:cs="Miriam"/>
                      <w:szCs w:val="18"/>
                      <w:rtl/>
                    </w:rPr>
                    <w:t>מ</w:t>
                  </w:r>
                  <w:r>
                    <w:rPr>
                      <w:rFonts w:cs="Miriam" w:hint="cs"/>
                      <w:szCs w:val="18"/>
                      <w:rtl/>
                    </w:rPr>
                    <w:t xml:space="preserve">כלי שיט </w:t>
                  </w:r>
                  <w:r>
                    <w:rPr>
                      <w:rFonts w:cs="Miriam"/>
                      <w:szCs w:val="18"/>
                      <w:rtl/>
                    </w:rPr>
                    <w:t>ב</w:t>
                  </w:r>
                  <w:r>
                    <w:rPr>
                      <w:rFonts w:cs="Miriam" w:hint="cs"/>
                      <w:szCs w:val="18"/>
                      <w:rtl/>
                    </w:rPr>
                    <w:t>אמצעות כבש</w:t>
                  </w:r>
                </w:p>
              </w:txbxContent>
            </v:textbox>
            <w10:anchorlock/>
          </v:rect>
        </w:pict>
      </w:r>
      <w:r>
        <w:rPr>
          <w:rStyle w:val="big-number"/>
          <w:rFonts w:cs="Miriam"/>
          <w:rtl/>
        </w:rPr>
        <w:t>99.</w:t>
      </w:r>
      <w:r>
        <w:rPr>
          <w:rStyle w:val="big-number"/>
          <w:rFonts w:cs="Miriam"/>
          <w:rtl/>
        </w:rPr>
        <w:tab/>
      </w:r>
      <w:r>
        <w:rPr>
          <w:rStyle w:val="default"/>
          <w:rFonts w:cs="FrankRuehl"/>
          <w:rtl/>
        </w:rPr>
        <w:t>ל</w:t>
      </w:r>
      <w:r>
        <w:rPr>
          <w:rStyle w:val="default"/>
          <w:rFonts w:cs="FrankRuehl" w:hint="cs"/>
          <w:rtl/>
        </w:rPr>
        <w:t>א יעלה אדם על כלי שיט מהחוף ולא ירד ממנו לחוף אלא באמצעות כבש כאמור בתקנה 98.</w:t>
      </w:r>
    </w:p>
    <w:p w:rsidR="00C052B4" w:rsidRDefault="00C052B4">
      <w:pPr>
        <w:pStyle w:val="P00"/>
        <w:spacing w:before="72"/>
        <w:ind w:left="0" w:right="1134"/>
        <w:rPr>
          <w:rStyle w:val="default"/>
          <w:rFonts w:cs="FrankRuehl"/>
          <w:rtl/>
        </w:rPr>
      </w:pPr>
      <w:bookmarkStart w:id="185" w:name="Seif98"/>
      <w:bookmarkEnd w:id="185"/>
      <w:r>
        <w:rPr>
          <w:lang w:val="he-IL"/>
        </w:rPr>
        <w:pict>
          <v:rect id="_x0000_s1153" style="position:absolute;left:0;text-align:left;margin-left:464.5pt;margin-top:8.05pt;width:75.05pt;height:11.55pt;z-index:251537408" o:allowincell="f" filled="f" stroked="f" strokecolor="lime" strokeweight=".25pt">
            <v:textbox style="mso-next-textbox:#_x0000_s1153"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לי שיט </w:t>
                  </w:r>
                  <w:r>
                    <w:rPr>
                      <w:rFonts w:cs="Miriam"/>
                      <w:szCs w:val="18"/>
                      <w:rtl/>
                    </w:rPr>
                    <w:t>ב</w:t>
                  </w:r>
                  <w:r>
                    <w:rPr>
                      <w:rFonts w:cs="Miriam" w:hint="cs"/>
                      <w:szCs w:val="18"/>
                      <w:rtl/>
                    </w:rPr>
                    <w:t>תנועה</w:t>
                  </w:r>
                </w:p>
              </w:txbxContent>
            </v:textbox>
            <w10:anchorlock/>
          </v:rect>
        </w:pict>
      </w:r>
      <w:r>
        <w:rPr>
          <w:rStyle w:val="big-number"/>
          <w:rFonts w:cs="Miriam"/>
          <w:rtl/>
        </w:rPr>
        <w:t>100.</w:t>
      </w:r>
      <w:r>
        <w:rPr>
          <w:rStyle w:val="big-number"/>
          <w:rFonts w:cs="Miriam"/>
          <w:rtl/>
        </w:rPr>
        <w:tab/>
      </w:r>
      <w:r>
        <w:rPr>
          <w:rStyle w:val="default"/>
          <w:rFonts w:cs="FrankRuehl"/>
          <w:rtl/>
        </w:rPr>
        <w:t>ל</w:t>
      </w:r>
      <w:r>
        <w:rPr>
          <w:rStyle w:val="default"/>
          <w:rFonts w:cs="FrankRuehl" w:hint="cs"/>
          <w:rtl/>
        </w:rPr>
        <w:t>א יעלה אדם על כלי שיט מהחוף ולא ירד מכלי שיט לחוף כ</w:t>
      </w:r>
      <w:r>
        <w:rPr>
          <w:rStyle w:val="default"/>
          <w:rFonts w:cs="FrankRuehl"/>
          <w:rtl/>
        </w:rPr>
        <w:t>ל</w:t>
      </w:r>
      <w:r>
        <w:rPr>
          <w:rStyle w:val="default"/>
          <w:rFonts w:cs="FrankRuehl" w:hint="cs"/>
          <w:rtl/>
        </w:rPr>
        <w:t xml:space="preserve"> עוד כלי השיט נמצא בתנועה.</w:t>
      </w:r>
    </w:p>
    <w:p w:rsidR="00C052B4" w:rsidRDefault="00C052B4">
      <w:pPr>
        <w:pStyle w:val="P00"/>
        <w:spacing w:before="72"/>
        <w:ind w:left="0" w:right="1134"/>
        <w:rPr>
          <w:rStyle w:val="default"/>
          <w:rFonts w:cs="FrankRuehl"/>
          <w:rtl/>
        </w:rPr>
      </w:pPr>
      <w:bookmarkStart w:id="186" w:name="Seif99"/>
      <w:bookmarkEnd w:id="186"/>
      <w:r>
        <w:rPr>
          <w:lang w:val="he-IL"/>
        </w:rPr>
        <w:pict>
          <v:rect id="_x0000_s1154" style="position:absolute;left:0;text-align:left;margin-left:464.5pt;margin-top:8.05pt;width:75.05pt;height:12.25pt;z-index:251538432" o:allowincell="f" filled="f" stroked="f" strokecolor="lime" strokeweight=".25pt">
            <v:textbox style="mso-next-textbox:#_x0000_s1154"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לטפס</w:t>
                  </w:r>
                </w:p>
              </w:txbxContent>
            </v:textbox>
            <w10:anchorlock/>
          </v:rect>
        </w:pict>
      </w:r>
      <w:r>
        <w:rPr>
          <w:rStyle w:val="big-number"/>
          <w:rFonts w:cs="Miriam"/>
          <w:rtl/>
        </w:rPr>
        <w:t>101.</w:t>
      </w:r>
      <w:r>
        <w:rPr>
          <w:rStyle w:val="big-number"/>
          <w:rFonts w:cs="Miriam"/>
          <w:rtl/>
        </w:rPr>
        <w:tab/>
      </w:r>
      <w:r>
        <w:rPr>
          <w:rStyle w:val="default"/>
          <w:rFonts w:cs="FrankRuehl"/>
          <w:rtl/>
        </w:rPr>
        <w:t>ל</w:t>
      </w:r>
      <w:r>
        <w:rPr>
          <w:rStyle w:val="default"/>
          <w:rFonts w:cs="FrankRuehl" w:hint="cs"/>
          <w:rtl/>
        </w:rPr>
        <w:t>א יטפס אדם על שובר גלים, על רציף או מתחתיו, או על כל מבנה, עגורן או מטען בנמל, אלא אם הורשה לכך מאת מנהל הנמל.</w:t>
      </w:r>
    </w:p>
    <w:p w:rsidR="00C052B4" w:rsidRDefault="00C052B4">
      <w:pPr>
        <w:pStyle w:val="P00"/>
        <w:spacing w:before="72"/>
        <w:ind w:left="0" w:right="1134"/>
        <w:rPr>
          <w:rStyle w:val="default"/>
          <w:rFonts w:cs="FrankRuehl"/>
          <w:rtl/>
        </w:rPr>
      </w:pPr>
      <w:bookmarkStart w:id="187" w:name="Seif100"/>
      <w:bookmarkEnd w:id="187"/>
      <w:r>
        <w:rPr>
          <w:lang w:val="he-IL"/>
        </w:rPr>
        <w:pict>
          <v:rect id="_x0000_s1155" style="position:absolute;left:0;text-align:left;margin-left:464.5pt;margin-top:8.05pt;width:75.05pt;height:10pt;z-index:251539456" o:allowincell="f" filled="f" stroked="f" strokecolor="lime" strokeweight=".25pt">
            <v:textbox style="mso-next-textbox:#_x0000_s1155"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102.</w:t>
      </w:r>
      <w:r>
        <w:rPr>
          <w:rStyle w:val="big-number"/>
          <w:rFonts w:cs="Miriam"/>
          <w:rtl/>
        </w:rPr>
        <w:tab/>
      </w:r>
      <w:r>
        <w:rPr>
          <w:rStyle w:val="default"/>
          <w:rFonts w:cs="FrankRuehl"/>
          <w:rtl/>
        </w:rPr>
        <w:t>ה</w:t>
      </w:r>
      <w:r>
        <w:rPr>
          <w:rStyle w:val="default"/>
          <w:rFonts w:cs="FrankRuehl" w:hint="cs"/>
          <w:rtl/>
        </w:rPr>
        <w:t>וראות סימן זה אינן באות לגרוע מכללי הבטיחות בעבודה (נמלים ואניות בנמלים), 19</w:t>
      </w:r>
      <w:r>
        <w:rPr>
          <w:rStyle w:val="default"/>
          <w:rFonts w:cs="FrankRuehl"/>
          <w:rtl/>
        </w:rPr>
        <w:t>47.</w:t>
      </w:r>
    </w:p>
    <w:p w:rsidR="00C052B4" w:rsidRDefault="00C052B4">
      <w:pPr>
        <w:pStyle w:val="header-2"/>
        <w:ind w:left="0" w:right="1134"/>
        <w:rPr>
          <w:rtl/>
        </w:rPr>
      </w:pPr>
      <w:bookmarkStart w:id="188" w:name="hed210"/>
      <w:bookmarkEnd w:id="188"/>
      <w:r>
        <w:rPr>
          <w:rtl/>
        </w:rPr>
        <w:t>ס</w:t>
      </w:r>
      <w:r>
        <w:rPr>
          <w:rFonts w:hint="cs"/>
          <w:rtl/>
        </w:rPr>
        <w:t>ימן ב': מניעת דליקות בנמל וכיבוין</w:t>
      </w:r>
    </w:p>
    <w:p w:rsidR="00C052B4" w:rsidRDefault="00C052B4">
      <w:pPr>
        <w:pStyle w:val="P00"/>
        <w:spacing w:before="72"/>
        <w:ind w:left="0" w:right="1134"/>
        <w:rPr>
          <w:rStyle w:val="default"/>
          <w:rFonts w:cs="FrankRuehl"/>
          <w:rtl/>
        </w:rPr>
      </w:pPr>
      <w:bookmarkStart w:id="189" w:name="Seif101"/>
      <w:bookmarkEnd w:id="189"/>
      <w:r>
        <w:rPr>
          <w:lang w:val="he-IL"/>
        </w:rPr>
        <w:pict>
          <v:rect id="_x0000_s1156" style="position:absolute;left:0;text-align:left;margin-left:464.5pt;margin-top:8.05pt;width:75.05pt;height:12.35pt;z-index:251540480" o:allowincell="f" filled="f" stroked="f" strokecolor="lime" strokeweight=".25pt">
            <v:textbox style="mso-next-textbox:#_x0000_s1156"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עישון </w:t>
                  </w:r>
                  <w:r>
                    <w:rPr>
                      <w:rFonts w:cs="Miriam"/>
                      <w:szCs w:val="18"/>
                      <w:rtl/>
                    </w:rPr>
                    <w:t>ב</w:t>
                  </w:r>
                  <w:r>
                    <w:rPr>
                      <w:rFonts w:cs="Miriam" w:hint="cs"/>
                      <w:szCs w:val="18"/>
                      <w:rtl/>
                    </w:rPr>
                    <w:t>נמל</w:t>
                  </w:r>
                </w:p>
              </w:txbxContent>
            </v:textbox>
            <w10:anchorlock/>
          </v:rect>
        </w:pict>
      </w:r>
      <w:r>
        <w:rPr>
          <w:rStyle w:val="big-number"/>
          <w:rFonts w:cs="Miriam"/>
          <w:rtl/>
        </w:rPr>
        <w:t>103.</w:t>
      </w:r>
      <w:r>
        <w:rPr>
          <w:rStyle w:val="big-number"/>
          <w:rFonts w:cs="Miriam"/>
          <w:rtl/>
        </w:rPr>
        <w:tab/>
      </w:r>
      <w:r>
        <w:rPr>
          <w:rStyle w:val="default"/>
          <w:rFonts w:cs="FrankRuehl"/>
          <w:rtl/>
        </w:rPr>
        <w:t>ל</w:t>
      </w:r>
      <w:r>
        <w:rPr>
          <w:rStyle w:val="default"/>
          <w:rFonts w:cs="FrankRuehl" w:hint="cs"/>
          <w:rtl/>
        </w:rPr>
        <w:t>א יעשן אדם ולא ישתמש במאור חשוף או באש מסוג כלשהו בנמל במקומות שהעישון או השימוש כאמור נאסר על ידי מנהל הנמל.</w:t>
      </w:r>
    </w:p>
    <w:p w:rsidR="00C052B4" w:rsidRDefault="00C052B4">
      <w:pPr>
        <w:pStyle w:val="P00"/>
        <w:spacing w:before="72"/>
        <w:ind w:left="0" w:right="1134"/>
        <w:rPr>
          <w:rStyle w:val="default"/>
          <w:rFonts w:cs="FrankRuehl"/>
          <w:rtl/>
        </w:rPr>
      </w:pPr>
      <w:bookmarkStart w:id="190" w:name="Seif102"/>
      <w:bookmarkEnd w:id="190"/>
      <w:r>
        <w:rPr>
          <w:lang w:val="he-IL"/>
        </w:rPr>
        <w:pict>
          <v:rect id="_x0000_s1157" style="position:absolute;left:0;text-align:left;margin-left:464.5pt;margin-top:8.05pt;width:75.05pt;height:18.65pt;z-index:251541504" o:allowincell="f" filled="f" stroked="f" strokecolor="lime" strokeweight=".25pt">
            <v:textbox style="mso-next-textbox:#_x0000_s1157"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ביצוע </w:t>
                  </w:r>
                  <w:r>
                    <w:rPr>
                      <w:rFonts w:cs="Miriam"/>
                      <w:szCs w:val="18"/>
                      <w:rtl/>
                    </w:rPr>
                    <w:t>ע</w:t>
                  </w:r>
                  <w:r>
                    <w:rPr>
                      <w:rFonts w:cs="Miriam" w:hint="cs"/>
                      <w:szCs w:val="18"/>
                      <w:rtl/>
                    </w:rPr>
                    <w:t xml:space="preserve">בודת בעירה </w:t>
                  </w:r>
                  <w:r>
                    <w:rPr>
                      <w:rFonts w:cs="Miriam"/>
                      <w:szCs w:val="18"/>
                      <w:rtl/>
                    </w:rPr>
                    <w:t>ב</w:t>
                  </w:r>
                  <w:r>
                    <w:rPr>
                      <w:rFonts w:cs="Miriam" w:hint="cs"/>
                      <w:szCs w:val="18"/>
                      <w:rtl/>
                    </w:rPr>
                    <w:t>נמל</w:t>
                  </w:r>
                </w:p>
              </w:txbxContent>
            </v:textbox>
            <w10:anchorlock/>
          </v:rect>
        </w:pict>
      </w:r>
      <w:r>
        <w:rPr>
          <w:rStyle w:val="big-number"/>
          <w:rFonts w:cs="Miriam"/>
          <w:rtl/>
        </w:rPr>
        <w:t>104.</w:t>
      </w:r>
      <w:r>
        <w:rPr>
          <w:rStyle w:val="big-number"/>
          <w:rFonts w:cs="Miriam"/>
          <w:rtl/>
        </w:rPr>
        <w:tab/>
      </w:r>
      <w:r>
        <w:rPr>
          <w:rStyle w:val="default"/>
          <w:rFonts w:cs="FrankRuehl"/>
          <w:rtl/>
        </w:rPr>
        <w:t>ל</w:t>
      </w:r>
      <w:r>
        <w:rPr>
          <w:rStyle w:val="default"/>
          <w:rFonts w:cs="FrankRuehl" w:hint="cs"/>
          <w:rtl/>
        </w:rPr>
        <w:t>א יבצע אדם עבודו</w:t>
      </w:r>
      <w:r>
        <w:rPr>
          <w:rStyle w:val="default"/>
          <w:rFonts w:cs="FrankRuehl"/>
          <w:rtl/>
        </w:rPr>
        <w:t>ת</w:t>
      </w:r>
      <w:r>
        <w:rPr>
          <w:rStyle w:val="default"/>
          <w:rFonts w:cs="FrankRuehl" w:hint="cs"/>
          <w:rtl/>
        </w:rPr>
        <w:t xml:space="preserve"> הלחמה, ריתוך או חיתוך באש ברציף, במסוך או בכל מקום אחר בנמל, אלא ברשות מאת מנהל הנמל.</w:t>
      </w:r>
    </w:p>
    <w:p w:rsidR="00C052B4" w:rsidRDefault="00C052B4">
      <w:pPr>
        <w:pStyle w:val="P00"/>
        <w:spacing w:before="72"/>
        <w:ind w:left="0" w:right="1134"/>
        <w:rPr>
          <w:rStyle w:val="default"/>
          <w:rFonts w:cs="FrankRuehl"/>
          <w:rtl/>
        </w:rPr>
      </w:pPr>
      <w:bookmarkStart w:id="191" w:name="Seif103"/>
      <w:bookmarkEnd w:id="191"/>
      <w:r>
        <w:rPr>
          <w:lang w:val="he-IL"/>
        </w:rPr>
        <w:pict>
          <v:rect id="_x0000_s1158" style="position:absolute;left:0;text-align:left;margin-left:464.5pt;margin-top:8.05pt;width:75.05pt;height:13.7pt;z-index:251542528" o:allowincell="f" filled="f" stroked="f" strokecolor="lime" strokeweight=".25pt">
            <v:textbox style="mso-next-textbox:#_x0000_s1158"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יבוי דליקות </w:t>
                  </w:r>
                  <w:r>
                    <w:rPr>
                      <w:rFonts w:cs="Miriam"/>
                      <w:szCs w:val="18"/>
                      <w:rtl/>
                    </w:rPr>
                    <w:t>ב</w:t>
                  </w:r>
                  <w:r>
                    <w:rPr>
                      <w:rFonts w:cs="Miriam" w:hint="cs"/>
                      <w:szCs w:val="18"/>
                      <w:rtl/>
                    </w:rPr>
                    <w:t>נמל</w:t>
                  </w:r>
                </w:p>
              </w:txbxContent>
            </v:textbox>
            <w10:anchorlock/>
          </v:rect>
        </w:pict>
      </w:r>
      <w:r>
        <w:rPr>
          <w:rStyle w:val="big-number"/>
          <w:rFonts w:cs="Miriam"/>
          <w:rtl/>
        </w:rPr>
        <w:t>105.</w:t>
      </w:r>
      <w:r>
        <w:rPr>
          <w:rStyle w:val="big-number"/>
          <w:rFonts w:cs="Miriam"/>
          <w:rtl/>
        </w:rPr>
        <w:tab/>
      </w:r>
      <w:r>
        <w:rPr>
          <w:rStyle w:val="default"/>
          <w:rFonts w:cs="FrankRuehl"/>
          <w:rtl/>
        </w:rPr>
        <w:t>מ</w:t>
      </w:r>
      <w:r>
        <w:rPr>
          <w:rStyle w:val="default"/>
          <w:rFonts w:cs="FrankRuehl" w:hint="cs"/>
          <w:rtl/>
        </w:rPr>
        <w:t>נהל הנמל רשאי לנקוט בכל הצעדים הנראים לו לכיבויה או לצמצומה של דליקה בכל רציף, מסוך או מקום אחר בנמל.</w:t>
      </w:r>
    </w:p>
    <w:p w:rsidR="00C052B4" w:rsidRDefault="00C052B4">
      <w:pPr>
        <w:pStyle w:val="P00"/>
        <w:spacing w:before="72"/>
        <w:ind w:left="0" w:right="1134"/>
        <w:rPr>
          <w:rStyle w:val="default"/>
          <w:rFonts w:cs="FrankRuehl"/>
          <w:rtl/>
        </w:rPr>
      </w:pPr>
      <w:bookmarkStart w:id="192" w:name="Seif104"/>
      <w:bookmarkEnd w:id="192"/>
      <w:r>
        <w:rPr>
          <w:lang w:val="he-IL"/>
        </w:rPr>
        <w:pict>
          <v:rect id="_x0000_s1159" style="position:absolute;left:0;text-align:left;margin-left:464.5pt;margin-top:8.05pt;width:75.05pt;height:20pt;z-index:251543552" o:allowincell="f" filled="f" stroked="f" strokecolor="lime" strokeweight=".25pt">
            <v:textbox style="mso-next-textbox:#_x0000_s115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רחקת טובין </w:t>
                  </w:r>
                  <w:r>
                    <w:rPr>
                      <w:rFonts w:cs="Miriam"/>
                      <w:szCs w:val="18"/>
                      <w:rtl/>
                    </w:rPr>
                    <w:t>מ</w:t>
                  </w:r>
                  <w:r>
                    <w:rPr>
                      <w:rFonts w:cs="Miriam" w:hint="cs"/>
                      <w:szCs w:val="18"/>
                      <w:rtl/>
                    </w:rPr>
                    <w:t>מקום דליקה</w:t>
                  </w:r>
                </w:p>
              </w:txbxContent>
            </v:textbox>
            <w10:anchorlock/>
          </v:rect>
        </w:pict>
      </w:r>
      <w:r>
        <w:rPr>
          <w:rStyle w:val="big-number"/>
          <w:rFonts w:cs="Miriam"/>
          <w:rtl/>
        </w:rPr>
        <w:t>106.</w:t>
      </w:r>
      <w:r>
        <w:rPr>
          <w:rStyle w:val="big-number"/>
          <w:rFonts w:cs="Miriam"/>
          <w:rtl/>
        </w:rPr>
        <w:tab/>
      </w:r>
      <w:r>
        <w:rPr>
          <w:rStyle w:val="default"/>
          <w:rFonts w:cs="FrankRuehl"/>
          <w:rtl/>
        </w:rPr>
        <w:t>פ</w:t>
      </w:r>
      <w:r>
        <w:rPr>
          <w:rStyle w:val="default"/>
          <w:rFonts w:cs="FrankRuehl" w:hint="cs"/>
          <w:rtl/>
        </w:rPr>
        <w:t>רצה דל</w:t>
      </w:r>
      <w:r>
        <w:rPr>
          <w:rStyle w:val="default"/>
          <w:rFonts w:cs="FrankRuehl"/>
          <w:rtl/>
        </w:rPr>
        <w:t>י</w:t>
      </w:r>
      <w:r>
        <w:rPr>
          <w:rStyle w:val="default"/>
          <w:rFonts w:cs="FrankRuehl" w:hint="cs"/>
          <w:rtl/>
        </w:rPr>
        <w:t>קה בנמל, במקום שבו מוחסנים טובין או בקרבתו, או בכלי שיט בקרבת מקום כאמור, רשאי מנהל הנמל להרחיק בזמן הדליקה או כיבויה את הטובין למקום אחר בנמל או מחוצה לו ולגבות מאת בעל הטובין את ההוצאות שהוצאו או נגרמו בקשר להרחקתם, הגנתם, שמירתם ושימורם, החל מפרוץ הדל</w:t>
      </w:r>
      <w:r>
        <w:rPr>
          <w:rStyle w:val="default"/>
          <w:rFonts w:cs="FrankRuehl"/>
          <w:rtl/>
        </w:rPr>
        <w:t>יק</w:t>
      </w:r>
      <w:r>
        <w:rPr>
          <w:rStyle w:val="default"/>
          <w:rFonts w:cs="FrankRuehl" w:hint="cs"/>
          <w:rtl/>
        </w:rPr>
        <w:t>ה ועד שהבעל קיבלם להחזקתו, עד כדי ערך הטובין.</w:t>
      </w:r>
    </w:p>
    <w:p w:rsidR="00C052B4" w:rsidRDefault="00C052B4">
      <w:pPr>
        <w:pStyle w:val="header-2"/>
        <w:ind w:left="0" w:right="1134"/>
        <w:rPr>
          <w:rtl/>
        </w:rPr>
      </w:pPr>
      <w:bookmarkStart w:id="193" w:name="hed211"/>
      <w:bookmarkEnd w:id="193"/>
      <w:r>
        <w:rPr>
          <w:rtl/>
        </w:rPr>
        <w:t>ס</w:t>
      </w:r>
      <w:r>
        <w:rPr>
          <w:rFonts w:hint="cs"/>
          <w:rtl/>
        </w:rPr>
        <w:t>ימן ג': מניעת דליקות בכלי שיט וכיבוין</w:t>
      </w:r>
    </w:p>
    <w:p w:rsidR="00C052B4" w:rsidRDefault="00C052B4">
      <w:pPr>
        <w:pStyle w:val="P00"/>
        <w:spacing w:before="72"/>
        <w:ind w:left="0" w:right="1134"/>
        <w:rPr>
          <w:rStyle w:val="default"/>
          <w:rFonts w:cs="FrankRuehl"/>
          <w:rtl/>
        </w:rPr>
      </w:pPr>
      <w:bookmarkStart w:id="194" w:name="Seif105"/>
      <w:bookmarkEnd w:id="194"/>
      <w:r>
        <w:rPr>
          <w:lang w:val="he-IL"/>
        </w:rPr>
        <w:pict>
          <v:rect id="_x0000_s1160" style="position:absolute;left:0;text-align:left;margin-left:464.5pt;margin-top:8.05pt;width:75.05pt;height:10pt;z-index:251544576" o:allowincell="f" filled="f" stroked="f" strokecolor="lime" strokeweight=".25pt">
            <v:textbox style="mso-next-textbox:#_x0000_s1160"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107.</w:t>
      </w:r>
      <w:r>
        <w:rPr>
          <w:rStyle w:val="big-number"/>
          <w:rFonts w:cs="Miriam"/>
          <w:rtl/>
        </w:rPr>
        <w:tab/>
      </w:r>
      <w:r>
        <w:rPr>
          <w:rStyle w:val="default"/>
          <w:rFonts w:cs="FrankRuehl"/>
          <w:rtl/>
        </w:rPr>
        <w:t>ב</w:t>
      </w:r>
      <w:r>
        <w:rPr>
          <w:rStyle w:val="default"/>
          <w:rFonts w:cs="FrankRuehl" w:hint="cs"/>
          <w:rtl/>
        </w:rPr>
        <w:t>סימן זה, "הבערת אש" - כל פעולה הגורמת בעירת אש או המלווה בה.</w:t>
      </w:r>
    </w:p>
    <w:p w:rsidR="00C052B4" w:rsidRDefault="00C052B4">
      <w:pPr>
        <w:pStyle w:val="P00"/>
        <w:spacing w:before="72"/>
        <w:ind w:left="0" w:right="1134"/>
        <w:rPr>
          <w:rStyle w:val="default"/>
          <w:rFonts w:cs="FrankRuehl"/>
          <w:rtl/>
        </w:rPr>
      </w:pPr>
      <w:bookmarkStart w:id="195" w:name="Seif106"/>
      <w:bookmarkEnd w:id="195"/>
      <w:r>
        <w:rPr>
          <w:lang w:val="he-IL"/>
        </w:rPr>
        <w:pict>
          <v:rect id="_x0000_s1161" style="position:absolute;left:0;text-align:left;margin-left:464.5pt;margin-top:8.05pt;width:75.05pt;height:13.2pt;z-index:251545600" o:allowincell="f" filled="f" stroked="f" strokecolor="lime" strokeweight=".25pt">
            <v:textbox style="mso-next-textbox:#_x0000_s116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w:t>
                  </w:r>
                  <w:r>
                    <w:rPr>
                      <w:rFonts w:cs="Miriam"/>
                      <w:szCs w:val="18"/>
                      <w:rtl/>
                    </w:rPr>
                    <w:t>ה</w:t>
                  </w:r>
                  <w:r>
                    <w:rPr>
                      <w:rFonts w:cs="Miriam" w:hint="cs"/>
                      <w:szCs w:val="18"/>
                      <w:rtl/>
                    </w:rPr>
                    <w:t>בערת אש</w:t>
                  </w:r>
                </w:p>
              </w:txbxContent>
            </v:textbox>
            <w10:anchorlock/>
          </v:rect>
        </w:pict>
      </w:r>
      <w:r>
        <w:rPr>
          <w:rStyle w:val="big-number"/>
          <w:rFonts w:cs="Miriam"/>
          <w:rtl/>
        </w:rPr>
        <w:t>108.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יבעיר אדם אש בכלי שיט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בתוך הספנות, בקרבת כוות פתוחות ועל </w:t>
      </w:r>
      <w:r>
        <w:rPr>
          <w:rStyle w:val="default"/>
          <w:rFonts w:cs="FrankRuehl"/>
          <w:rtl/>
        </w:rPr>
        <w:t>ה</w:t>
      </w:r>
      <w:r>
        <w:rPr>
          <w:rStyle w:val="default"/>
          <w:rFonts w:cs="FrankRuehl" w:hint="cs"/>
          <w:rtl/>
        </w:rPr>
        <w:t>סיפונים, כאשר נמצא בהם מטען או כל חומר לקיח;</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מקום שהבערת אש נאסרה מאת הקברניט;</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בשעת תדלוקו של כלי השיט.</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תקנת משנה (א) תחול גם על פעולות הצתה ועשון של סיגריות, סיגרים, מקטרות וכיוצא באלה, ובלבד שהוראות פסקה (3) לא יחולו על הפעולות האמורות </w:t>
      </w:r>
      <w:r>
        <w:rPr>
          <w:rStyle w:val="default"/>
          <w:rFonts w:cs="FrankRuehl"/>
          <w:rtl/>
        </w:rPr>
        <w:t>ל</w:t>
      </w:r>
      <w:r>
        <w:rPr>
          <w:rStyle w:val="default"/>
          <w:rFonts w:cs="FrankRuehl" w:hint="cs"/>
          <w:rtl/>
        </w:rPr>
        <w:t>גבי המקומות שבהם התיר הקברניט לעשותן.</w:t>
      </w:r>
    </w:p>
    <w:p w:rsidR="00C052B4" w:rsidRDefault="00C052B4">
      <w:pPr>
        <w:pStyle w:val="P00"/>
        <w:spacing w:before="72"/>
        <w:ind w:left="0" w:right="1134"/>
        <w:rPr>
          <w:rStyle w:val="default"/>
          <w:rFonts w:cs="FrankRuehl"/>
          <w:rtl/>
        </w:rPr>
      </w:pPr>
      <w:bookmarkStart w:id="196" w:name="Seif107"/>
      <w:bookmarkEnd w:id="196"/>
      <w:r>
        <w:rPr>
          <w:lang w:val="he-IL"/>
        </w:rPr>
        <w:pict>
          <v:rect id="_x0000_s1162" style="position:absolute;left:0;text-align:left;margin-left:464.5pt;margin-top:8.05pt;width:75.05pt;height:10pt;z-index:251546624" o:allowincell="f" filled="f" stroked="f" strokecolor="lime" strokeweight=".25pt">
            <v:textbox style="mso-next-textbox:#_x0000_s1162"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בערת אש</w:t>
                  </w:r>
                </w:p>
              </w:txbxContent>
            </v:textbox>
            <w10:anchorlock/>
          </v:rect>
        </w:pict>
      </w:r>
      <w:r>
        <w:rPr>
          <w:rStyle w:val="big-number"/>
          <w:rFonts w:cs="Miriam"/>
          <w:rtl/>
        </w:rPr>
        <w:t>109.</w:t>
      </w:r>
      <w:r>
        <w:rPr>
          <w:rStyle w:val="big-number"/>
          <w:rFonts w:cs="Miriam"/>
          <w:rtl/>
        </w:rPr>
        <w:tab/>
      </w:r>
      <w:r>
        <w:rPr>
          <w:rStyle w:val="default"/>
          <w:rFonts w:cs="FrankRuehl"/>
          <w:rtl/>
        </w:rPr>
        <w:t>ב</w:t>
      </w:r>
      <w:r>
        <w:rPr>
          <w:rStyle w:val="default"/>
          <w:rFonts w:cs="FrankRuehl" w:hint="cs"/>
          <w:rtl/>
        </w:rPr>
        <w:t>כפוף לאמור בתקנה 108 מותר להבעיר אש בכלי שיט לצורך פעולות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בישול מים וחימומם, ובלבד שהבעירה תהיה באח בנוי ומותקן במקום המופרד מן הספנות במחיצות אטומות, והאש, האפר ו</w:t>
      </w:r>
      <w:r>
        <w:rPr>
          <w:rStyle w:val="default"/>
          <w:rFonts w:cs="FrankRuehl"/>
          <w:rtl/>
        </w:rPr>
        <w:t>ה</w:t>
      </w:r>
      <w:r>
        <w:rPr>
          <w:rStyle w:val="default"/>
          <w:rFonts w:cs="FrankRuehl" w:hint="cs"/>
          <w:rtl/>
        </w:rPr>
        <w:t>פסולת הלוהטת יימצאו בהשגחתו המתמדת של מבעיר האש;</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הארה, ובלבד שהבעירה תהיה בתוך פנסים בעלי מכלי דלק מתכתיים, מקובעים וסגורים;</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חימום זפת, ובלבד שהבעירה תהיה על סיפוני מתכת גלויים או על טבלות מתכת המותקנות על סיפונים גלויים.</w:t>
      </w:r>
    </w:p>
    <w:p w:rsidR="00C052B4" w:rsidRDefault="00C052B4">
      <w:pPr>
        <w:pStyle w:val="P00"/>
        <w:spacing w:before="72"/>
        <w:ind w:left="0" w:right="1134"/>
        <w:rPr>
          <w:rStyle w:val="default"/>
          <w:rFonts w:cs="FrankRuehl"/>
          <w:rtl/>
        </w:rPr>
      </w:pPr>
      <w:bookmarkStart w:id="197" w:name="Seif108"/>
      <w:bookmarkEnd w:id="197"/>
      <w:r>
        <w:rPr>
          <w:lang w:val="he-IL"/>
        </w:rPr>
        <w:pict>
          <v:rect id="_x0000_s1163" style="position:absolute;left:0;text-align:left;margin-left:464.5pt;margin-top:8.05pt;width:75.05pt;height:10pt;z-index:251547648" o:allowincell="f" filled="f" stroked="f" strokecolor="lime" strokeweight=".25pt">
            <v:textbox style="mso-next-textbox:#_x0000_s1163" inset="0,0,0,0">
              <w:txbxContent>
                <w:p w:rsidR="00544414" w:rsidRDefault="00544414">
                  <w:pPr>
                    <w:spacing w:line="160" w:lineRule="exact"/>
                    <w:jc w:val="left"/>
                    <w:rPr>
                      <w:rFonts w:cs="Miriam"/>
                      <w:noProof/>
                      <w:szCs w:val="18"/>
                      <w:rtl/>
                    </w:rPr>
                  </w:pPr>
                  <w:r>
                    <w:rPr>
                      <w:rFonts w:cs="Miriam"/>
                      <w:szCs w:val="18"/>
                      <w:rtl/>
                    </w:rPr>
                    <w:t>ר</w:t>
                  </w:r>
                  <w:r>
                    <w:rPr>
                      <w:rFonts w:cs="Miriam" w:hint="cs"/>
                      <w:szCs w:val="18"/>
                      <w:rtl/>
                    </w:rPr>
                    <w:t>יתוך אסור</w:t>
                  </w:r>
                </w:p>
              </w:txbxContent>
            </v:textbox>
            <w10:anchorlock/>
          </v:rect>
        </w:pict>
      </w:r>
      <w:r>
        <w:rPr>
          <w:rStyle w:val="big-number"/>
          <w:rFonts w:cs="Miriam"/>
          <w:rtl/>
        </w:rPr>
        <w:t>110.</w:t>
      </w:r>
      <w:r>
        <w:rPr>
          <w:rStyle w:val="big-number"/>
          <w:rFonts w:cs="Miriam"/>
          <w:rtl/>
        </w:rPr>
        <w:tab/>
      </w:r>
      <w:r>
        <w:rPr>
          <w:rStyle w:val="default"/>
          <w:rFonts w:cs="FrankRuehl"/>
          <w:rtl/>
        </w:rPr>
        <w:t>ל</w:t>
      </w:r>
      <w:r>
        <w:rPr>
          <w:rStyle w:val="default"/>
          <w:rFonts w:cs="FrankRuehl" w:hint="cs"/>
          <w:rtl/>
        </w:rPr>
        <w:t>א יבצ</w:t>
      </w:r>
      <w:r>
        <w:rPr>
          <w:rStyle w:val="default"/>
          <w:rFonts w:cs="FrankRuehl"/>
          <w:rtl/>
        </w:rPr>
        <w:t>ע</w:t>
      </w:r>
      <w:r>
        <w:rPr>
          <w:rStyle w:val="default"/>
          <w:rFonts w:cs="FrankRuehl" w:hint="cs"/>
          <w:rtl/>
        </w:rPr>
        <w:t xml:space="preserve"> אדם בכלי שיט פעולות הלחמה, ריתוך, חיתוך מתכות, חימום מסמרות ופעולות כיוצא באלה (להלן בסימן זה - פעולות ריתוך)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בתוך הספנות ועל הסיפונים כאשר נמצא בהם או עליהם חומר לקיח;</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בקרבת כוות פתוחות על כלי שיט, ובכוות שדרכן או בקרבתן משנעים חמרים לקיחים;</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בתוך מדורים המכילים חמרים מסוכנים או בקרבת מדורים כאמור כשהם פתוחים.</w:t>
      </w:r>
    </w:p>
    <w:p w:rsidR="00C052B4" w:rsidRDefault="00C052B4">
      <w:pPr>
        <w:pStyle w:val="P00"/>
        <w:spacing w:before="72"/>
        <w:ind w:left="0" w:right="1134"/>
        <w:rPr>
          <w:rStyle w:val="default"/>
          <w:rFonts w:cs="FrankRuehl"/>
          <w:rtl/>
        </w:rPr>
      </w:pPr>
      <w:bookmarkStart w:id="198" w:name="Seif109"/>
      <w:bookmarkEnd w:id="198"/>
      <w:r>
        <w:rPr>
          <w:lang w:val="he-IL"/>
        </w:rPr>
        <w:pict>
          <v:rect id="_x0000_s1164" style="position:absolute;left:0;text-align:left;margin-left:464.5pt;margin-top:8.05pt;width:75.05pt;height:20pt;z-index:251548672" o:allowincell="f" filled="f" stroked="f" strokecolor="lime" strokeweight=".25pt">
            <v:textbox style="mso-next-textbox:#_x0000_s1164"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 xml:space="preserve">עולות ריתוך </w:t>
                  </w:r>
                  <w:r>
                    <w:rPr>
                      <w:rFonts w:cs="Miriam"/>
                      <w:szCs w:val="18"/>
                      <w:rtl/>
                    </w:rPr>
                    <w:t>מ</w:t>
                  </w:r>
                  <w:r>
                    <w:rPr>
                      <w:rFonts w:cs="Miriam" w:hint="cs"/>
                      <w:szCs w:val="18"/>
                      <w:rtl/>
                    </w:rPr>
                    <w:t>ותרות</w:t>
                  </w:r>
                </w:p>
              </w:txbxContent>
            </v:textbox>
            <w10:anchorlock/>
          </v:rect>
        </w:pict>
      </w:r>
      <w:r>
        <w:rPr>
          <w:rStyle w:val="big-number"/>
          <w:rFonts w:cs="Miriam"/>
          <w:rtl/>
        </w:rPr>
        <w:t>111.</w:t>
      </w:r>
      <w:r>
        <w:rPr>
          <w:rStyle w:val="big-number"/>
          <w:rFonts w:cs="Miriam"/>
          <w:rtl/>
        </w:rPr>
        <w:tab/>
      </w:r>
      <w:r>
        <w:rPr>
          <w:rStyle w:val="default"/>
          <w:rFonts w:cs="FrankRuehl"/>
          <w:rtl/>
        </w:rPr>
        <w:t>ב</w:t>
      </w:r>
      <w:r>
        <w:rPr>
          <w:rStyle w:val="default"/>
          <w:rFonts w:cs="FrankRuehl" w:hint="cs"/>
          <w:rtl/>
        </w:rPr>
        <w:t>כפוף לאמור בתקנה 110 מותר לבצע פעולות ריתוך בכלי שיט במקומות ובתנאים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בחדרי המכונות, בפתחים, בתעלות החימום והאיוורור, בספנות ובמחיצות של כלי השיט, </w:t>
      </w:r>
      <w:r>
        <w:rPr>
          <w:rStyle w:val="default"/>
          <w:rFonts w:cs="FrankRuehl"/>
          <w:rtl/>
        </w:rPr>
        <w:t>א</w:t>
      </w:r>
      <w:r>
        <w:rPr>
          <w:rStyle w:val="default"/>
          <w:rFonts w:cs="FrankRuehl" w:hint="cs"/>
          <w:rtl/>
        </w:rPr>
        <w:t>ם ניתן היתר לכך בכתב מאת מנהל הנמל;</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שלא פורט בפסקה (1), אם קיבל מנהל הנמל הודעה חתומה ביד הקברניט לפחות שעתיים לפני התחלת ביצוע פעולות הריתוך.</w:t>
      </w:r>
    </w:p>
    <w:p w:rsidR="00C052B4" w:rsidRDefault="00C052B4">
      <w:pPr>
        <w:pStyle w:val="P00"/>
        <w:spacing w:before="72"/>
        <w:ind w:left="0" w:right="1134"/>
        <w:rPr>
          <w:rStyle w:val="default"/>
          <w:rFonts w:cs="FrankRuehl"/>
          <w:rtl/>
        </w:rPr>
      </w:pPr>
      <w:bookmarkStart w:id="199" w:name="Seif110"/>
      <w:bookmarkEnd w:id="199"/>
      <w:r>
        <w:rPr>
          <w:lang w:val="he-IL"/>
        </w:rPr>
        <w:pict>
          <v:rect id="_x0000_s1165" style="position:absolute;left:0;text-align:left;margin-left:464.5pt;margin-top:8.05pt;width:75.05pt;height:17.25pt;z-index:251549696" o:allowincell="f" filled="f" stroked="f" strokecolor="lime" strokeweight=".25pt">
            <v:textbox style="mso-next-textbox:#_x0000_s1165"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זהירות </w:t>
                  </w:r>
                  <w:r>
                    <w:rPr>
                      <w:rFonts w:cs="Miriam"/>
                      <w:szCs w:val="18"/>
                      <w:rtl/>
                    </w:rPr>
                    <w:t>ל</w:t>
                  </w:r>
                  <w:r>
                    <w:rPr>
                      <w:rFonts w:cs="Miriam" w:hint="cs"/>
                      <w:szCs w:val="18"/>
                      <w:rtl/>
                    </w:rPr>
                    <w:t xml:space="preserve">פני פעולת </w:t>
                  </w:r>
                  <w:r>
                    <w:rPr>
                      <w:rFonts w:cs="Miriam"/>
                      <w:szCs w:val="18"/>
                      <w:rtl/>
                    </w:rPr>
                    <w:t>ר</w:t>
                  </w:r>
                  <w:r>
                    <w:rPr>
                      <w:rFonts w:cs="Miriam" w:hint="cs"/>
                      <w:szCs w:val="18"/>
                      <w:rtl/>
                    </w:rPr>
                    <w:t>יתוך</w:t>
                  </w:r>
                </w:p>
              </w:txbxContent>
            </v:textbox>
            <w10:anchorlock/>
          </v:rect>
        </w:pict>
      </w:r>
      <w:r>
        <w:rPr>
          <w:rStyle w:val="big-number"/>
          <w:rFonts w:cs="Miriam"/>
          <w:rtl/>
        </w:rPr>
        <w:t>112.</w:t>
      </w:r>
      <w:r>
        <w:rPr>
          <w:rStyle w:val="big-number"/>
          <w:rFonts w:cs="Miriam"/>
          <w:rtl/>
        </w:rPr>
        <w:tab/>
      </w:r>
      <w:r>
        <w:rPr>
          <w:rStyle w:val="default"/>
          <w:rFonts w:cs="FrankRuehl"/>
          <w:rtl/>
        </w:rPr>
        <w:t>ה</w:t>
      </w:r>
      <w:r>
        <w:rPr>
          <w:rStyle w:val="default"/>
          <w:rFonts w:cs="FrankRuehl" w:hint="cs"/>
          <w:rtl/>
        </w:rPr>
        <w:t xml:space="preserve">מבצע פעולת ריתוך בכלי שיט לא יתחיל בריתוך ולא ירשה לאחר להתחיל </w:t>
      </w:r>
      <w:r>
        <w:rPr>
          <w:rStyle w:val="default"/>
          <w:rFonts w:cs="FrankRuehl"/>
          <w:rtl/>
        </w:rPr>
        <w:t>ב</w:t>
      </w:r>
      <w:r>
        <w:rPr>
          <w:rStyle w:val="default"/>
          <w:rFonts w:cs="FrankRuehl" w:hint="cs"/>
          <w:rtl/>
        </w:rPr>
        <w:t>ביצוע הפעולה אלא אם נקט תחילה באמצעי הזהירות הדרושים למילוי התנאים האלה: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כלי העבודה שבהם משתמשים לצורך פעולת הריתוך ואבזריהם נמצאים במצב תקין;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ביצוע פעולת הריתוך נמצא מטפה מתאים; ואם פעולת הריתוך מתבצעת בכלי שיט</w:t>
      </w:r>
      <w:r>
        <w:rPr>
          <w:rStyle w:val="default"/>
          <w:rFonts w:cs="FrankRuehl"/>
          <w:rtl/>
        </w:rPr>
        <w:t xml:space="preserve"> </w:t>
      </w:r>
      <w:r>
        <w:rPr>
          <w:rStyle w:val="default"/>
          <w:rFonts w:cs="FrankRuehl" w:hint="cs"/>
          <w:rtl/>
        </w:rPr>
        <w:t>שיש בו רשת כיבוי מרכזית, נמצאים בקרבת מקום מטפה מתאים וזרנוק לכיבוי דליקה המחובר לברז ומוכן לפעולה;</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במקום ביצוע פעולת הריתוך הוצב אדם המנוסה בכיבוי דליקות והמצוייד במכשירי כיבוי דליקה יעילים;</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פעולת הריתוך מתבצעת בצינור החודר דרך סיפונים או מחיצ</w:t>
      </w:r>
      <w:r>
        <w:rPr>
          <w:rStyle w:val="default"/>
          <w:rFonts w:cs="FrankRuehl"/>
          <w:rtl/>
        </w:rPr>
        <w:t>ו</w:t>
      </w:r>
      <w:r>
        <w:rPr>
          <w:rStyle w:val="default"/>
          <w:rFonts w:cs="FrankRuehl" w:hint="cs"/>
          <w:rtl/>
        </w:rPr>
        <w:t>ת - נבדקו הצינור והמדורים שדרכם הוא חודר, מבפנים ומבחוץ, וכל החמרים הלקיחים או הנפיצים סולקו מהצינור ומקרבתו;</w:t>
      </w:r>
    </w:p>
    <w:p w:rsidR="00C052B4" w:rsidRDefault="00C05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אם פעולת הריתוך מתבצעת במחיצה - הוצב משמר מיוחד נגד דליקה, מעבר למחיצה;</w:t>
      </w:r>
    </w:p>
    <w:p w:rsidR="00C052B4" w:rsidRDefault="00C052B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אם לצורך ביצוע פעולת הריתוך משתמשים בגז - מכלי הגז נמצאים במקום מ</w:t>
      </w:r>
      <w:r>
        <w:rPr>
          <w:rStyle w:val="default"/>
          <w:rFonts w:cs="FrankRuehl"/>
          <w:rtl/>
        </w:rPr>
        <w:t>א</w:t>
      </w:r>
      <w:r>
        <w:rPr>
          <w:rStyle w:val="default"/>
          <w:rFonts w:cs="FrankRuehl" w:hint="cs"/>
          <w:rtl/>
        </w:rPr>
        <w:t>וורר.</w:t>
      </w:r>
    </w:p>
    <w:p w:rsidR="00C052B4" w:rsidRDefault="00C052B4">
      <w:pPr>
        <w:pStyle w:val="P00"/>
        <w:spacing w:before="72"/>
        <w:ind w:left="0" w:right="1134"/>
        <w:rPr>
          <w:rStyle w:val="default"/>
          <w:rFonts w:cs="FrankRuehl"/>
          <w:rtl/>
        </w:rPr>
      </w:pPr>
      <w:bookmarkStart w:id="200" w:name="Seif111"/>
      <w:bookmarkEnd w:id="200"/>
      <w:r>
        <w:rPr>
          <w:lang w:val="he-IL"/>
        </w:rPr>
        <w:pict>
          <v:rect id="_x0000_s1166" style="position:absolute;left:0;text-align:left;margin-left:464.5pt;margin-top:8.05pt;width:75.05pt;height:20.8pt;z-index:251550720" o:allowincell="f" filled="f" stroked="f" strokecolor="lime" strokeweight=".25pt">
            <v:textbox style="mso-next-textbox:#_x0000_s1166"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זהירות </w:t>
                  </w:r>
                  <w:r>
                    <w:rPr>
                      <w:rFonts w:cs="Miriam"/>
                      <w:szCs w:val="18"/>
                      <w:rtl/>
                    </w:rPr>
                    <w:t>ב</w:t>
                  </w:r>
                  <w:r>
                    <w:rPr>
                      <w:rFonts w:cs="Miriam" w:hint="cs"/>
                      <w:szCs w:val="18"/>
                      <w:rtl/>
                    </w:rPr>
                    <w:t xml:space="preserve">שעת פעולת </w:t>
                  </w:r>
                  <w:r>
                    <w:rPr>
                      <w:rFonts w:cs="Miriam"/>
                      <w:szCs w:val="18"/>
                      <w:rtl/>
                    </w:rPr>
                    <w:t>ר</w:t>
                  </w:r>
                  <w:r>
                    <w:rPr>
                      <w:rFonts w:cs="Miriam" w:hint="cs"/>
                      <w:szCs w:val="18"/>
                      <w:rtl/>
                    </w:rPr>
                    <w:t>יתוך</w:t>
                  </w:r>
                </w:p>
              </w:txbxContent>
            </v:textbox>
            <w10:anchorlock/>
          </v:rect>
        </w:pict>
      </w:r>
      <w:r>
        <w:rPr>
          <w:rStyle w:val="big-number"/>
          <w:rFonts w:cs="Miriam"/>
          <w:rtl/>
        </w:rPr>
        <w:t>113.</w:t>
      </w:r>
      <w:r>
        <w:rPr>
          <w:rStyle w:val="big-number"/>
          <w:rFonts w:cs="Miriam"/>
          <w:rtl/>
        </w:rPr>
        <w:tab/>
      </w:r>
      <w:r>
        <w:rPr>
          <w:rStyle w:val="default"/>
          <w:rFonts w:cs="FrankRuehl"/>
          <w:rtl/>
        </w:rPr>
        <w:t>ה</w:t>
      </w:r>
      <w:r>
        <w:rPr>
          <w:rStyle w:val="default"/>
          <w:rFonts w:cs="FrankRuehl" w:hint="cs"/>
          <w:rtl/>
        </w:rPr>
        <w:t>מבצע פעולת ריתוך בכלי שיט ינקוט באמצעי בטיחות למניעת הדברים האלה: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הצתת חמרים או גזים לקיחים על ידי גיצים או גיצי ריתוך;</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חדירת להבות, גיצים או חלקיקי מתכת לוהטים דרך פתחים לתוך מדורים שיש בהם חמרים או גז</w:t>
      </w:r>
      <w:r>
        <w:rPr>
          <w:rStyle w:val="default"/>
          <w:rFonts w:cs="FrankRuehl"/>
          <w:rtl/>
        </w:rPr>
        <w:t>י</w:t>
      </w:r>
      <w:r>
        <w:rPr>
          <w:rStyle w:val="default"/>
          <w:rFonts w:cs="FrankRuehl" w:hint="cs"/>
          <w:rtl/>
        </w:rPr>
        <w:t>ם דליקים;</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הצתה או התפוצצות של חמרים או גזים בחפץ שבו או עליו מתבצעת פעולת הריתוך, דרך חפץ כאמור או באמצעותו;</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חימום עד להיווצרות אפשרות של דליקה או התפוצצות במבנים או בחלקי כלי שיט אחרים מאלה שבהם מתבצעת פעולת הריתוך.</w:t>
      </w:r>
    </w:p>
    <w:p w:rsidR="00C052B4" w:rsidRDefault="00C052B4">
      <w:pPr>
        <w:pStyle w:val="P00"/>
        <w:spacing w:before="72"/>
        <w:ind w:left="0" w:right="1134"/>
        <w:rPr>
          <w:rStyle w:val="default"/>
          <w:rFonts w:cs="FrankRuehl"/>
          <w:rtl/>
        </w:rPr>
      </w:pPr>
      <w:bookmarkStart w:id="201" w:name="Seif112"/>
      <w:bookmarkEnd w:id="201"/>
      <w:r>
        <w:rPr>
          <w:lang w:val="he-IL"/>
        </w:rPr>
        <w:pict>
          <v:rect id="_x0000_s1167" style="position:absolute;left:0;text-align:left;margin-left:464.5pt;margin-top:8.05pt;width:75.05pt;height:24.3pt;z-index:251551744" o:allowincell="f" filled="f" stroked="f" strokecolor="lime" strokeweight=".25pt">
            <v:textbox style="mso-next-textbox:#_x0000_s1167"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זהירות </w:t>
                  </w:r>
                  <w:r>
                    <w:rPr>
                      <w:rFonts w:cs="Miriam"/>
                      <w:szCs w:val="18"/>
                      <w:rtl/>
                    </w:rPr>
                    <w:t>ב</w:t>
                  </w:r>
                  <w:r>
                    <w:rPr>
                      <w:rFonts w:cs="Miriam" w:hint="cs"/>
                      <w:szCs w:val="18"/>
                      <w:rtl/>
                    </w:rPr>
                    <w:t xml:space="preserve">גמר פעולת </w:t>
                  </w:r>
                  <w:r>
                    <w:rPr>
                      <w:rFonts w:cs="Miriam"/>
                      <w:szCs w:val="18"/>
                      <w:rtl/>
                    </w:rPr>
                    <w:t>ר</w:t>
                  </w:r>
                  <w:r>
                    <w:rPr>
                      <w:rFonts w:cs="Miriam" w:hint="cs"/>
                      <w:szCs w:val="18"/>
                      <w:rtl/>
                    </w:rPr>
                    <w:t>יתוך</w:t>
                  </w:r>
                </w:p>
              </w:txbxContent>
            </v:textbox>
            <w10:anchorlock/>
          </v:rect>
        </w:pict>
      </w:r>
      <w:r>
        <w:rPr>
          <w:rStyle w:val="big-number"/>
          <w:rFonts w:cs="Miriam"/>
          <w:rtl/>
        </w:rPr>
        <w:t>114.</w:t>
      </w:r>
      <w:r>
        <w:rPr>
          <w:rStyle w:val="big-number"/>
          <w:rFonts w:cs="Miriam"/>
          <w:rtl/>
        </w:rPr>
        <w:tab/>
      </w:r>
      <w:r>
        <w:rPr>
          <w:rStyle w:val="default"/>
          <w:rFonts w:cs="FrankRuehl"/>
          <w:rtl/>
        </w:rPr>
        <w:t>ה</w:t>
      </w:r>
      <w:r>
        <w:rPr>
          <w:rStyle w:val="default"/>
          <w:rFonts w:cs="FrankRuehl" w:hint="cs"/>
          <w:rtl/>
        </w:rPr>
        <w:t>מבצע פעולת ריתוך או משתתף בביצועה לא יעזוב את מקום ביצוע הפעולה אלא אם נתקיימו תנאים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המבערים וצינורותיהם הוצאו ממקומות סגורים ונותקו ממכלי הגז;</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מקום ביצוע פעולת הריתוך וסביבתו נבדקו בקפדנות, ובמיוחד מקומות נסתרים חלולים ומקומות חיבור </w:t>
      </w:r>
      <w:r>
        <w:rPr>
          <w:rStyle w:val="default"/>
          <w:rFonts w:cs="FrankRuehl"/>
          <w:rtl/>
        </w:rPr>
        <w:t>ו</w:t>
      </w:r>
      <w:r>
        <w:rPr>
          <w:rStyle w:val="default"/>
          <w:rFonts w:cs="FrankRuehl" w:hint="cs"/>
          <w:rtl/>
        </w:rPr>
        <w:t>סדקים, ונמצא כי אין בהם חמרים בוערים או לוהטים;</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הובטח כי משמר נגד דליקה יבצע בדיקה חוזרת כאמור בפסקה (2) כדי לוודא מניעת התלקחות דליקה כתוצאה מפעולת הריתוך.</w:t>
      </w:r>
    </w:p>
    <w:p w:rsidR="00C052B4" w:rsidRDefault="00C052B4">
      <w:pPr>
        <w:pStyle w:val="P00"/>
        <w:spacing w:before="72"/>
        <w:ind w:left="0" w:right="1134"/>
        <w:rPr>
          <w:rStyle w:val="default"/>
          <w:rFonts w:cs="FrankRuehl"/>
          <w:rtl/>
        </w:rPr>
      </w:pPr>
      <w:bookmarkStart w:id="202" w:name="Seif113"/>
      <w:bookmarkEnd w:id="202"/>
      <w:r>
        <w:rPr>
          <w:lang w:val="he-IL"/>
        </w:rPr>
        <w:pict>
          <v:rect id="_x0000_s1168" style="position:absolute;left:0;text-align:left;margin-left:462pt;margin-top:8.05pt;width:77.55pt;height:9.3pt;z-index:251552768" o:allowincell="f" filled="f" stroked="f" strokecolor="lime" strokeweight=".25pt">
            <v:textbox style="mso-next-textbox:#_x0000_s1168"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מכויות מנהל הנמל</w:t>
                  </w:r>
                </w:p>
              </w:txbxContent>
            </v:textbox>
            <w10:anchorlock/>
          </v:rect>
        </w:pict>
      </w:r>
      <w:r>
        <w:rPr>
          <w:rStyle w:val="big-number"/>
          <w:rFonts w:cs="Miriam"/>
          <w:rtl/>
        </w:rPr>
        <w:t>115.</w:t>
      </w:r>
      <w:r>
        <w:rPr>
          <w:rStyle w:val="big-number"/>
          <w:rFonts w:cs="Miriam"/>
          <w:rtl/>
        </w:rPr>
        <w:tab/>
      </w:r>
      <w:r>
        <w:rPr>
          <w:rStyle w:val="default"/>
          <w:rFonts w:cs="FrankRuehl"/>
          <w:rtl/>
        </w:rPr>
        <w:t>מ</w:t>
      </w:r>
      <w:r>
        <w:rPr>
          <w:rStyle w:val="default"/>
          <w:rFonts w:cs="FrankRuehl" w:hint="cs"/>
          <w:rtl/>
        </w:rPr>
        <w:t>נהל הנמל רשאי לאסור ביצוע פעולת ריתוך או</w:t>
      </w:r>
      <w:r>
        <w:rPr>
          <w:rStyle w:val="default"/>
          <w:rFonts w:cs="FrankRuehl"/>
          <w:rtl/>
        </w:rPr>
        <w:t xml:space="preserve"> </w:t>
      </w:r>
      <w:r>
        <w:rPr>
          <w:rStyle w:val="default"/>
          <w:rFonts w:cs="FrankRuehl" w:hint="cs"/>
          <w:rtl/>
        </w:rPr>
        <w:t>להתנות את ביצועה בכך שהמבצע ינקוט באמצעי בטיחות נוספים על אלה המפורטים בתקנות 112, 113 ו-114, אם לדעתו דרוש הדבר מטעמי בטיחות.</w:t>
      </w:r>
    </w:p>
    <w:p w:rsidR="00C052B4" w:rsidRDefault="00C052B4">
      <w:pPr>
        <w:pStyle w:val="P00"/>
        <w:spacing w:before="72"/>
        <w:ind w:left="0" w:right="1134"/>
        <w:rPr>
          <w:rStyle w:val="default"/>
          <w:rFonts w:cs="FrankRuehl"/>
          <w:rtl/>
        </w:rPr>
      </w:pPr>
      <w:bookmarkStart w:id="203" w:name="Seif114"/>
      <w:bookmarkEnd w:id="203"/>
      <w:r>
        <w:rPr>
          <w:lang w:val="he-IL"/>
        </w:rPr>
        <w:pict>
          <v:rect id="_x0000_s1169" style="position:absolute;left:0;text-align:left;margin-left:464.5pt;margin-top:8.05pt;width:75.05pt;height:28.45pt;z-index:251553792" o:allowincell="f" filled="f" stroked="f" strokecolor="lime" strokeweight=".25pt">
            <v:textbox style="mso-next-textbox:#_x0000_s116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ד</w:t>
                  </w:r>
                  <w:r>
                    <w:rPr>
                      <w:rFonts w:cs="Miriam" w:hint="cs"/>
                      <w:szCs w:val="18"/>
                      <w:rtl/>
                    </w:rPr>
                    <w:t xml:space="preserve">ליקה בכלי </w:t>
                  </w:r>
                  <w:r>
                    <w:rPr>
                      <w:rFonts w:cs="Miriam"/>
                      <w:szCs w:val="18"/>
                      <w:rtl/>
                    </w:rPr>
                    <w:t>ש</w:t>
                  </w:r>
                  <w:r>
                    <w:rPr>
                      <w:rFonts w:cs="Miriam" w:hint="cs"/>
                      <w:szCs w:val="18"/>
                      <w:rtl/>
                    </w:rPr>
                    <w:t>יט</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פרצה דליקה בכלי שיט, יודיע הקברניט על כך במהירות האפשרית ובאמצעים היעילים ביותר העומדים לרש</w:t>
      </w:r>
      <w:r>
        <w:rPr>
          <w:rStyle w:val="default"/>
          <w:rFonts w:cs="FrankRuehl"/>
          <w:rtl/>
        </w:rPr>
        <w:t>ו</w:t>
      </w:r>
      <w:r>
        <w:rPr>
          <w:rStyle w:val="default"/>
          <w:rFonts w:cs="FrankRuehl" w:hint="cs"/>
          <w:rtl/>
        </w:rPr>
        <w:t xml:space="preserve">תו, </w:t>
      </w:r>
      <w:r w:rsidR="001F7128">
        <w:rPr>
          <w:rStyle w:val="default"/>
          <w:rFonts w:cs="FrankRuehl" w:hint="cs"/>
          <w:rtl/>
        </w:rPr>
        <w:t>לרב חובל</w:t>
      </w:r>
      <w:r>
        <w:rPr>
          <w:rStyle w:val="default"/>
          <w:rFonts w:cs="FrankRuehl" w:hint="cs"/>
          <w:rtl/>
        </w:rPr>
        <w:t xml:space="preserve"> הנמל</w:t>
      </w:r>
      <w:r w:rsidR="001F7128">
        <w:rPr>
          <w:rStyle w:val="default"/>
          <w:rFonts w:cs="FrankRuehl" w:hint="cs"/>
          <w:rtl/>
        </w:rPr>
        <w:t xml:space="preserve">; </w:t>
      </w:r>
      <w:r w:rsidR="001F7128" w:rsidRPr="001F7128">
        <w:rPr>
          <w:rStyle w:val="default"/>
          <w:rFonts w:cs="FrankRuehl" w:hint="cs"/>
          <w:rtl/>
        </w:rPr>
        <w:t>רב חובל הנמל יודיע למנהל הנמל ולרשות הכבאות לפי חוק הרשות הארצית לכבאות והצלה, התשע"ב-2012</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חובת ההודעה כאמור תחול על הקברניט אף אם הדליקה כובתה.</w:t>
      </w:r>
    </w:p>
    <w:p w:rsidR="001F7128" w:rsidRPr="00ED36B8" w:rsidRDefault="001F7128" w:rsidP="001F7128">
      <w:pPr>
        <w:pStyle w:val="P00"/>
        <w:spacing w:before="0"/>
        <w:ind w:left="0" w:right="1134"/>
        <w:rPr>
          <w:rStyle w:val="default"/>
          <w:rFonts w:cs="FrankRuehl"/>
          <w:vanish/>
          <w:color w:val="FF0000"/>
          <w:szCs w:val="20"/>
          <w:shd w:val="clear" w:color="auto" w:fill="FFFF99"/>
          <w:rtl/>
        </w:rPr>
      </w:pPr>
      <w:bookmarkStart w:id="204" w:name="Rov674"/>
      <w:r w:rsidRPr="00ED36B8">
        <w:rPr>
          <w:rStyle w:val="default"/>
          <w:rFonts w:cs="FrankRuehl" w:hint="cs"/>
          <w:vanish/>
          <w:color w:val="FF0000"/>
          <w:szCs w:val="20"/>
          <w:shd w:val="clear" w:color="auto" w:fill="FFFF99"/>
          <w:rtl/>
        </w:rPr>
        <w:t>מיום 24.12.2017</w:t>
      </w:r>
    </w:p>
    <w:p w:rsidR="001F7128" w:rsidRPr="00ED36B8" w:rsidRDefault="001F7128" w:rsidP="001F712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1F7128" w:rsidRPr="00ED36B8" w:rsidRDefault="001F7128" w:rsidP="001F7128">
      <w:pPr>
        <w:pStyle w:val="P00"/>
        <w:spacing w:before="0"/>
        <w:ind w:left="0" w:right="1134"/>
        <w:rPr>
          <w:rStyle w:val="default"/>
          <w:rFonts w:cs="FrankRuehl"/>
          <w:vanish/>
          <w:szCs w:val="20"/>
          <w:shd w:val="clear" w:color="auto" w:fill="FFFF99"/>
          <w:rtl/>
        </w:rPr>
      </w:pPr>
      <w:hyperlink r:id="rId86"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1F7128" w:rsidRPr="001F7128" w:rsidRDefault="001F7128" w:rsidP="001F7128">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פרצה דליקה בכלי שיט, יודיע הקברניט על כך במהירות האפשרית ובאמצעים היעילים ביותר העומדים לרש</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 xml:space="preserve">תו, </w:t>
      </w:r>
      <w:r w:rsidRPr="00ED36B8">
        <w:rPr>
          <w:rStyle w:val="default"/>
          <w:rFonts w:cs="FrankRuehl" w:hint="cs"/>
          <w:strike/>
          <w:vanish/>
          <w:sz w:val="22"/>
          <w:szCs w:val="22"/>
          <w:shd w:val="clear" w:color="auto" w:fill="FFFF99"/>
          <w:rtl/>
        </w:rPr>
        <w:t>למנהל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לרב חובל הנמל;</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ולרשות הכבאות כמשמעותה בחוק שירותי הכבאות, תשי"ט-1959</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 יודיע למנהל הנמל ולרשות הכבאות לפי חוק הרשות הארצית לכבאות והצלה, התשע"ב-2012</w:t>
      </w:r>
      <w:r w:rsidRPr="00ED36B8">
        <w:rPr>
          <w:rStyle w:val="default"/>
          <w:rFonts w:cs="FrankRuehl" w:hint="cs"/>
          <w:vanish/>
          <w:sz w:val="22"/>
          <w:szCs w:val="22"/>
          <w:shd w:val="clear" w:color="auto" w:fill="FFFF99"/>
          <w:rtl/>
        </w:rPr>
        <w:t>.</w:t>
      </w:r>
      <w:bookmarkEnd w:id="204"/>
    </w:p>
    <w:p w:rsidR="00C052B4" w:rsidRDefault="00C052B4">
      <w:pPr>
        <w:pStyle w:val="P00"/>
        <w:spacing w:before="72"/>
        <w:ind w:left="0" w:right="1134"/>
        <w:rPr>
          <w:rStyle w:val="default"/>
          <w:rFonts w:cs="FrankRuehl"/>
          <w:rtl/>
        </w:rPr>
      </w:pPr>
      <w:bookmarkStart w:id="205" w:name="Seif115"/>
      <w:bookmarkEnd w:id="205"/>
      <w:r>
        <w:rPr>
          <w:lang w:val="he-IL"/>
        </w:rPr>
        <w:pict>
          <v:rect id="_x0000_s1170" style="position:absolute;left:0;text-align:left;margin-left:464.5pt;margin-top:8.05pt;width:75.05pt;height:28.25pt;z-index:251554816" o:allowincell="f" filled="f" stroked="f" strokecolor="lime" strokeweight=".25pt">
            <v:textbox style="mso-next-textbox:#_x0000_s1170"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רחקת טובין </w:t>
                  </w:r>
                  <w:r>
                    <w:rPr>
                      <w:rFonts w:cs="Miriam"/>
                      <w:szCs w:val="18"/>
                      <w:rtl/>
                    </w:rPr>
                    <w:t>מ</w:t>
                  </w:r>
                  <w:r>
                    <w:rPr>
                      <w:rFonts w:cs="Miriam" w:hint="cs"/>
                      <w:szCs w:val="18"/>
                      <w:rtl/>
                    </w:rPr>
                    <w:t>כלי שיט</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117.</w:t>
      </w:r>
      <w:r>
        <w:rPr>
          <w:rStyle w:val="big-number"/>
          <w:rFonts w:cs="Miriam"/>
          <w:rtl/>
        </w:rPr>
        <w:tab/>
      </w:r>
      <w:r w:rsidR="001F7128" w:rsidRPr="001F7128">
        <w:rPr>
          <w:rStyle w:val="default"/>
          <w:rFonts w:cs="FrankRuehl" w:hint="cs"/>
          <w:rtl/>
        </w:rPr>
        <w:t xml:space="preserve">רב חובל הנמל, בתיאום, ככל האפשר, עם </w:t>
      </w:r>
      <w:r>
        <w:rPr>
          <w:rStyle w:val="default"/>
          <w:rFonts w:cs="FrankRuehl"/>
          <w:rtl/>
        </w:rPr>
        <w:t>מ</w:t>
      </w:r>
      <w:r>
        <w:rPr>
          <w:rStyle w:val="default"/>
          <w:rFonts w:cs="FrankRuehl" w:hint="cs"/>
          <w:rtl/>
        </w:rPr>
        <w:t>נהל הנמל רשאי להרחיק טובין מכלי שיט שפרצה בו דליקה ומסביבתו.</w:t>
      </w:r>
    </w:p>
    <w:p w:rsidR="00C052B4" w:rsidRDefault="00C052B4">
      <w:pPr>
        <w:pStyle w:val="P00"/>
        <w:spacing w:before="72"/>
        <w:ind w:left="0" w:right="1134"/>
        <w:rPr>
          <w:rStyle w:val="default"/>
          <w:rFonts w:cs="FrankRuehl"/>
          <w:rtl/>
        </w:rPr>
      </w:pPr>
      <w:bookmarkStart w:id="206" w:name="Seif116"/>
      <w:bookmarkEnd w:id="206"/>
      <w:r>
        <w:rPr>
          <w:lang w:val="he-IL"/>
        </w:rPr>
        <w:pict>
          <v:rect id="_x0000_s1171" style="position:absolute;left:0;text-align:left;margin-left:464.5pt;margin-top:8.05pt;width:75.05pt;height:20pt;z-index:251555840" o:allowincell="f" filled="f" stroked="f" strokecolor="lime" strokeweight=".25pt">
            <v:textbox style="mso-next-textbox:#_x0000_s1171"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רחקת כלי שיט </w:t>
                  </w:r>
                  <w:r>
                    <w:rPr>
                      <w:rFonts w:cs="Miriam"/>
                      <w:szCs w:val="18"/>
                      <w:rtl/>
                    </w:rPr>
                    <w:t>מ</w:t>
                  </w:r>
                  <w:r>
                    <w:rPr>
                      <w:rFonts w:cs="Miriam" w:hint="cs"/>
                      <w:szCs w:val="18"/>
                      <w:rtl/>
                    </w:rPr>
                    <w:t>תחום הנמל</w:t>
                  </w:r>
                </w:p>
              </w:txbxContent>
            </v:textbox>
            <w10:anchorlock/>
          </v:rect>
        </w:pict>
      </w:r>
      <w:r>
        <w:rPr>
          <w:rStyle w:val="big-number"/>
          <w:rFonts w:cs="Miriam"/>
          <w:rtl/>
        </w:rPr>
        <w:t>118.</w:t>
      </w:r>
      <w:r>
        <w:rPr>
          <w:rStyle w:val="big-number"/>
          <w:rFonts w:cs="Miriam"/>
          <w:rtl/>
        </w:rPr>
        <w:tab/>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 הנמל רשאי להרחיק מתחום הנמל כלי שיט שפרצה בו דליקה.</w:t>
      </w:r>
    </w:p>
    <w:p w:rsidR="001F7128" w:rsidRPr="00ED36B8" w:rsidRDefault="001F7128" w:rsidP="001F7128">
      <w:pPr>
        <w:pStyle w:val="P00"/>
        <w:spacing w:before="0"/>
        <w:ind w:left="0" w:right="1134"/>
        <w:rPr>
          <w:rStyle w:val="default"/>
          <w:rFonts w:cs="FrankRuehl"/>
          <w:vanish/>
          <w:color w:val="FF0000"/>
          <w:szCs w:val="20"/>
          <w:shd w:val="clear" w:color="auto" w:fill="FFFF99"/>
          <w:rtl/>
        </w:rPr>
      </w:pPr>
      <w:bookmarkStart w:id="207" w:name="Rov675"/>
      <w:r w:rsidRPr="00ED36B8">
        <w:rPr>
          <w:rStyle w:val="default"/>
          <w:rFonts w:cs="FrankRuehl" w:hint="cs"/>
          <w:vanish/>
          <w:color w:val="FF0000"/>
          <w:szCs w:val="20"/>
          <w:shd w:val="clear" w:color="auto" w:fill="FFFF99"/>
          <w:rtl/>
        </w:rPr>
        <w:t>מיום 24.12.2017</w:t>
      </w:r>
    </w:p>
    <w:p w:rsidR="001F7128" w:rsidRPr="00ED36B8" w:rsidRDefault="001F7128" w:rsidP="001F712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1F7128" w:rsidRPr="00ED36B8" w:rsidRDefault="001F7128" w:rsidP="001F7128">
      <w:pPr>
        <w:pStyle w:val="P00"/>
        <w:spacing w:before="0"/>
        <w:ind w:left="0" w:right="1134"/>
        <w:rPr>
          <w:rStyle w:val="default"/>
          <w:rFonts w:cs="FrankRuehl"/>
          <w:vanish/>
          <w:szCs w:val="20"/>
          <w:shd w:val="clear" w:color="auto" w:fill="FFFF99"/>
          <w:rtl/>
        </w:rPr>
      </w:pPr>
      <w:hyperlink r:id="rId87"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1F7128" w:rsidRPr="001F7128" w:rsidRDefault="001F7128" w:rsidP="001F7128">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118.</w:t>
      </w:r>
      <w:r w:rsidRPr="00ED36B8">
        <w:rPr>
          <w:rStyle w:val="default"/>
          <w:rFonts w:cs="FrankRuehl"/>
          <w:vanish/>
          <w:sz w:val="22"/>
          <w:szCs w:val="22"/>
          <w:shd w:val="clear" w:color="auto" w:fill="FFFF99"/>
          <w:rtl/>
        </w:rPr>
        <w:tab/>
      </w:r>
      <w:r w:rsidRPr="00ED36B8">
        <w:rPr>
          <w:rStyle w:val="default"/>
          <w:rFonts w:cs="FrankRuehl"/>
          <w:strike/>
          <w:vanish/>
          <w:sz w:val="22"/>
          <w:szCs w:val="22"/>
          <w:shd w:val="clear" w:color="auto" w:fill="FFFF99"/>
          <w:rtl/>
        </w:rPr>
        <w:t>מ</w:t>
      </w:r>
      <w:r w:rsidRPr="00ED36B8">
        <w:rPr>
          <w:rStyle w:val="default"/>
          <w:rFonts w:cs="FrankRuehl" w:hint="cs"/>
          <w:strike/>
          <w:vanish/>
          <w:sz w:val="22"/>
          <w:szCs w:val="22"/>
          <w:shd w:val="clear" w:color="auto" w:fill="FFFF99"/>
          <w:rtl/>
        </w:rPr>
        <w:t>נ</w:t>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 בתיאום, ככל האפשר, עם מנהל הנמל</w:t>
      </w:r>
      <w:r w:rsidRPr="00ED36B8">
        <w:rPr>
          <w:rStyle w:val="default"/>
          <w:rFonts w:cs="FrankRuehl" w:hint="cs"/>
          <w:vanish/>
          <w:sz w:val="22"/>
          <w:szCs w:val="22"/>
          <w:shd w:val="clear" w:color="auto" w:fill="FFFF99"/>
          <w:rtl/>
        </w:rPr>
        <w:t xml:space="preserve"> רשאי להרחיק מתחום הנמל כלי שיט שפרצה בו דליקה.</w:t>
      </w:r>
      <w:bookmarkEnd w:id="207"/>
    </w:p>
    <w:p w:rsidR="00C052B4" w:rsidRDefault="00C052B4">
      <w:pPr>
        <w:pStyle w:val="P00"/>
        <w:spacing w:before="72"/>
        <w:ind w:left="0" w:right="1134"/>
        <w:rPr>
          <w:rStyle w:val="default"/>
          <w:rFonts w:cs="FrankRuehl"/>
          <w:rtl/>
        </w:rPr>
      </w:pPr>
      <w:bookmarkStart w:id="208" w:name="Seif117"/>
      <w:bookmarkEnd w:id="208"/>
      <w:r>
        <w:rPr>
          <w:lang w:val="he-IL"/>
        </w:rPr>
        <w:pict>
          <v:rect id="_x0000_s1172" style="position:absolute;left:0;text-align:left;margin-left:464.5pt;margin-top:8.05pt;width:75.05pt;height:35.7pt;z-index:251556864" o:allowincell="f" filled="f" stroked="f" strokecolor="lime" strokeweight=".25pt">
            <v:textbox style="mso-next-textbox:#_x0000_s1172" inset="0,0,0,0">
              <w:txbxContent>
                <w:p w:rsidR="00544414" w:rsidRDefault="00544414">
                  <w:pPr>
                    <w:spacing w:line="160" w:lineRule="exact"/>
                    <w:jc w:val="left"/>
                    <w:rPr>
                      <w:rFonts w:cs="Miriam"/>
                      <w:szCs w:val="18"/>
                      <w:rtl/>
                    </w:rPr>
                  </w:pPr>
                  <w:r>
                    <w:rPr>
                      <w:rFonts w:cs="Miriam" w:hint="cs"/>
                      <w:szCs w:val="18"/>
                      <w:rtl/>
                    </w:rPr>
                    <w:t>הגשת עזרה למנהל נמל או לרב חובל הנמל</w:t>
                  </w:r>
                </w:p>
                <w:p w:rsidR="00544414" w:rsidRDefault="00544414" w:rsidP="001F7128">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119.</w:t>
      </w:r>
      <w:r>
        <w:rPr>
          <w:rStyle w:val="big-number"/>
          <w:rFonts w:cs="Miriam"/>
          <w:rtl/>
        </w:rPr>
        <w:tab/>
      </w:r>
      <w:r>
        <w:rPr>
          <w:rStyle w:val="default"/>
          <w:rFonts w:cs="FrankRuehl"/>
          <w:rtl/>
        </w:rPr>
        <w:t>ק</w:t>
      </w:r>
      <w:r>
        <w:rPr>
          <w:rStyle w:val="default"/>
          <w:rFonts w:cs="FrankRuehl" w:hint="cs"/>
          <w:rtl/>
        </w:rPr>
        <w:t xml:space="preserve">ברניט </w:t>
      </w:r>
      <w:r w:rsidR="001F7128">
        <w:rPr>
          <w:rStyle w:val="default"/>
          <w:rFonts w:cs="FrankRuehl" w:hint="cs"/>
          <w:rtl/>
        </w:rPr>
        <w:t>כלי שיט שפרצה בו דליקה יגיש למנהל הנמל או לרב חובל הנמל, לפי העניין, כל עזרה אפשרית הדרושה לצורך הפעלת הסמכויות הנתונות להם לפי תקנות 117 או 118</w:t>
      </w:r>
      <w:r>
        <w:rPr>
          <w:rStyle w:val="default"/>
          <w:rFonts w:cs="FrankRuehl" w:hint="cs"/>
          <w:rtl/>
        </w:rPr>
        <w:t>.</w:t>
      </w:r>
    </w:p>
    <w:p w:rsidR="001F7128" w:rsidRPr="00ED36B8" w:rsidRDefault="001F7128" w:rsidP="001F7128">
      <w:pPr>
        <w:pStyle w:val="P00"/>
        <w:spacing w:before="0"/>
        <w:ind w:left="0" w:right="1134"/>
        <w:rPr>
          <w:rStyle w:val="default"/>
          <w:rFonts w:cs="FrankRuehl"/>
          <w:vanish/>
          <w:color w:val="FF0000"/>
          <w:szCs w:val="20"/>
          <w:shd w:val="clear" w:color="auto" w:fill="FFFF99"/>
          <w:rtl/>
        </w:rPr>
      </w:pPr>
      <w:bookmarkStart w:id="209" w:name="Rov676"/>
      <w:r w:rsidRPr="00ED36B8">
        <w:rPr>
          <w:rStyle w:val="default"/>
          <w:rFonts w:cs="FrankRuehl" w:hint="cs"/>
          <w:vanish/>
          <w:color w:val="FF0000"/>
          <w:szCs w:val="20"/>
          <w:shd w:val="clear" w:color="auto" w:fill="FFFF99"/>
          <w:rtl/>
        </w:rPr>
        <w:t>מיום 24.12.2017</w:t>
      </w:r>
    </w:p>
    <w:p w:rsidR="001F7128" w:rsidRPr="00ED36B8" w:rsidRDefault="001F7128" w:rsidP="001F712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1F7128" w:rsidRPr="00ED36B8" w:rsidRDefault="001F7128" w:rsidP="001F7128">
      <w:pPr>
        <w:pStyle w:val="P00"/>
        <w:spacing w:before="0"/>
        <w:ind w:left="0" w:right="1134"/>
        <w:rPr>
          <w:rStyle w:val="default"/>
          <w:rFonts w:cs="FrankRuehl"/>
          <w:vanish/>
          <w:szCs w:val="20"/>
          <w:shd w:val="clear" w:color="auto" w:fill="FFFF99"/>
          <w:rtl/>
        </w:rPr>
      </w:pPr>
      <w:hyperlink r:id="rId88"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221</w:t>
      </w:r>
    </w:p>
    <w:p w:rsidR="001F7128" w:rsidRPr="00ED36B8" w:rsidRDefault="001F7128" w:rsidP="001F712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החלפת תקנה 119</w:t>
      </w:r>
    </w:p>
    <w:p w:rsidR="001F7128" w:rsidRPr="00ED36B8" w:rsidRDefault="001F7128" w:rsidP="001F7128">
      <w:pPr>
        <w:pStyle w:val="P00"/>
        <w:ind w:left="0" w:right="1134"/>
        <w:rPr>
          <w:rStyle w:val="default"/>
          <w:rFonts w:cs="FrankRuehl"/>
          <w:vanish/>
          <w:szCs w:val="20"/>
          <w:shd w:val="clear" w:color="auto" w:fill="FFFF99"/>
          <w:rtl/>
        </w:rPr>
      </w:pPr>
      <w:r w:rsidRPr="00ED36B8">
        <w:rPr>
          <w:rStyle w:val="default"/>
          <w:rFonts w:cs="FrankRuehl" w:hint="cs"/>
          <w:vanish/>
          <w:szCs w:val="20"/>
          <w:shd w:val="clear" w:color="auto" w:fill="FFFF99"/>
          <w:rtl/>
        </w:rPr>
        <w:t>הנוסח הקודם:</w:t>
      </w:r>
    </w:p>
    <w:p w:rsidR="001F7128" w:rsidRPr="00ED36B8" w:rsidRDefault="001F7128" w:rsidP="001F7128">
      <w:pPr>
        <w:pStyle w:val="P00"/>
        <w:ind w:left="0" w:right="1134"/>
        <w:rPr>
          <w:rStyle w:val="default"/>
          <w:rFonts w:ascii="Miriam" w:hAnsi="Miriam" w:cs="Miriam"/>
          <w:strike/>
          <w:vanish/>
          <w:sz w:val="16"/>
          <w:szCs w:val="16"/>
          <w:shd w:val="clear" w:color="auto" w:fill="FFFF99"/>
          <w:rtl/>
        </w:rPr>
      </w:pPr>
      <w:r w:rsidRPr="00ED36B8">
        <w:rPr>
          <w:rStyle w:val="default"/>
          <w:rFonts w:ascii="Miriam" w:hAnsi="Miriam" w:cs="Miriam"/>
          <w:strike/>
          <w:vanish/>
          <w:sz w:val="16"/>
          <w:szCs w:val="16"/>
          <w:shd w:val="clear" w:color="auto" w:fill="FFFF99"/>
          <w:rtl/>
        </w:rPr>
        <w:t>חובת קברניט לסייע למנהל</w:t>
      </w:r>
    </w:p>
    <w:p w:rsidR="001F7128" w:rsidRPr="001F7128" w:rsidRDefault="001F7128" w:rsidP="001F7128">
      <w:pPr>
        <w:pStyle w:val="P00"/>
        <w:spacing w:before="0"/>
        <w:ind w:left="0" w:right="1134"/>
        <w:rPr>
          <w:rStyle w:val="default"/>
          <w:rFonts w:cs="FrankRuehl"/>
          <w:strike/>
          <w:sz w:val="2"/>
          <w:szCs w:val="2"/>
          <w:shd w:val="clear" w:color="auto" w:fill="FFFF99"/>
          <w:rtl/>
        </w:rPr>
      </w:pPr>
      <w:r w:rsidRPr="00ED36B8">
        <w:rPr>
          <w:rStyle w:val="default"/>
          <w:rFonts w:cs="FrankRuehl"/>
          <w:strike/>
          <w:vanish/>
          <w:sz w:val="22"/>
          <w:szCs w:val="22"/>
          <w:shd w:val="clear" w:color="auto" w:fill="FFFF99"/>
          <w:rtl/>
        </w:rPr>
        <w:t>119.</w:t>
      </w:r>
      <w:r w:rsidRPr="00ED36B8">
        <w:rPr>
          <w:rStyle w:val="default"/>
          <w:rFonts w:cs="FrankRuehl"/>
          <w:strike/>
          <w:vanish/>
          <w:sz w:val="22"/>
          <w:szCs w:val="22"/>
          <w:shd w:val="clear" w:color="auto" w:fill="FFFF99"/>
          <w:rtl/>
        </w:rPr>
        <w:tab/>
        <w:t>ק</w:t>
      </w:r>
      <w:r w:rsidRPr="00ED36B8">
        <w:rPr>
          <w:rStyle w:val="default"/>
          <w:rFonts w:cs="FrankRuehl" w:hint="cs"/>
          <w:strike/>
          <w:vanish/>
          <w:sz w:val="22"/>
          <w:szCs w:val="22"/>
          <w:shd w:val="clear" w:color="auto" w:fill="FFFF99"/>
          <w:rtl/>
        </w:rPr>
        <w:t>ברניט של כלי שיט שפרצה בו דליקה ימציא למנהל הנמל כל הפרטים שיידרשו ממנו לגבי כלי השיט והמטען שעליו, ויגיש לו כל עזרה אפשרית הדרושה לצורך הפעלת הסמכויות הנתונות לו לפי ת</w:t>
      </w:r>
      <w:r w:rsidRPr="00ED36B8">
        <w:rPr>
          <w:rStyle w:val="default"/>
          <w:rFonts w:cs="FrankRuehl"/>
          <w:strike/>
          <w:vanish/>
          <w:sz w:val="22"/>
          <w:szCs w:val="22"/>
          <w:shd w:val="clear" w:color="auto" w:fill="FFFF99"/>
          <w:rtl/>
        </w:rPr>
        <w:t>ק</w:t>
      </w:r>
      <w:r w:rsidRPr="00ED36B8">
        <w:rPr>
          <w:rStyle w:val="default"/>
          <w:rFonts w:cs="FrankRuehl" w:hint="cs"/>
          <w:strike/>
          <w:vanish/>
          <w:sz w:val="22"/>
          <w:szCs w:val="22"/>
          <w:shd w:val="clear" w:color="auto" w:fill="FFFF99"/>
          <w:rtl/>
        </w:rPr>
        <w:t>נות 117 ו-118.</w:t>
      </w:r>
      <w:bookmarkEnd w:id="209"/>
    </w:p>
    <w:p w:rsidR="00C052B4" w:rsidRDefault="00C052B4">
      <w:pPr>
        <w:pStyle w:val="P00"/>
        <w:spacing w:before="72"/>
        <w:ind w:left="0" w:right="1134"/>
        <w:rPr>
          <w:rStyle w:val="default"/>
          <w:rFonts w:cs="FrankRuehl"/>
          <w:rtl/>
        </w:rPr>
      </w:pPr>
      <w:bookmarkStart w:id="210" w:name="Seif118"/>
      <w:bookmarkEnd w:id="210"/>
      <w:r>
        <w:rPr>
          <w:lang w:val="he-IL"/>
        </w:rPr>
        <w:pict>
          <v:rect id="_x0000_s1173" style="position:absolute;left:0;text-align:left;margin-left:464.5pt;margin-top:8.05pt;width:75.05pt;height:20pt;z-index:251557888" o:allowincell="f" filled="f" stroked="f" strokecolor="lime" strokeweight=".25pt">
            <v:textbox style="mso-next-textbox:#_x0000_s1173"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 xml:space="preserve">ימוש במלגזה </w:t>
                  </w:r>
                  <w:r>
                    <w:rPr>
                      <w:rFonts w:cs="Miriam"/>
                      <w:szCs w:val="18"/>
                      <w:rtl/>
                    </w:rPr>
                    <w:t>ל</w:t>
                  </w:r>
                  <w:r>
                    <w:rPr>
                      <w:rFonts w:cs="Miriam" w:hint="cs"/>
                      <w:szCs w:val="18"/>
                      <w:rtl/>
                    </w:rPr>
                    <w:t>צורך שינוע</w:t>
                  </w:r>
                </w:p>
              </w:txbxContent>
            </v:textbox>
            <w10:anchorlock/>
          </v:rect>
        </w:pict>
      </w:r>
      <w:r>
        <w:rPr>
          <w:rStyle w:val="big-number"/>
          <w:rFonts w:cs="Miriam"/>
          <w:rtl/>
        </w:rPr>
        <w:t>120.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יתדלק אדם מלגזה כשהיא בתוך כלי שיט.</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ישתמש אדם במלגזה לצורך שינוע מטענים בספנות כלי שיט, אלא אם המלגזה ממונעת במנוע דיזל שמפלסו מופנה כלפי מעלה ועליו מורכב עוצר גיצים, או בכוח חשמל מסוללות.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בתום השימוש במלגזה לצורך שינוע מטענים כאמור, חייב המשתמש בה לסלקה מהספנה.</w:t>
      </w:r>
    </w:p>
    <w:p w:rsidR="00C052B4" w:rsidRDefault="00C052B4">
      <w:pPr>
        <w:pStyle w:val="header-2"/>
        <w:ind w:left="0" w:right="1134"/>
        <w:rPr>
          <w:rtl/>
        </w:rPr>
      </w:pPr>
      <w:bookmarkStart w:id="211" w:name="hed212"/>
      <w:bookmarkEnd w:id="211"/>
      <w:r>
        <w:rPr>
          <w:rtl/>
        </w:rPr>
        <w:t>ס</w:t>
      </w:r>
      <w:r>
        <w:rPr>
          <w:rFonts w:hint="cs"/>
          <w:rtl/>
        </w:rPr>
        <w:t>ימן ד': כללי</w:t>
      </w:r>
    </w:p>
    <w:p w:rsidR="00C052B4" w:rsidRDefault="00C052B4">
      <w:pPr>
        <w:pStyle w:val="P00"/>
        <w:spacing w:before="72"/>
        <w:ind w:left="0" w:right="1134"/>
        <w:rPr>
          <w:rStyle w:val="default"/>
          <w:rFonts w:cs="FrankRuehl"/>
          <w:rtl/>
        </w:rPr>
      </w:pPr>
      <w:bookmarkStart w:id="212" w:name="Seif119"/>
      <w:bookmarkEnd w:id="212"/>
      <w:r>
        <w:rPr>
          <w:lang w:val="he-IL"/>
        </w:rPr>
        <w:pict>
          <v:rect id="_x0000_s1174" style="position:absolute;left:0;text-align:left;margin-left:464.5pt;margin-top:8.05pt;width:75.05pt;height:10pt;z-index:251558912" o:allowincell="f" filled="f" stroked="f" strokecolor="lime" strokeweight=".25pt">
            <v:textbox style="mso-next-textbox:#_x0000_s1174"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חריות מעביד</w:t>
                  </w:r>
                </w:p>
              </w:txbxContent>
            </v:textbox>
            <w10:anchorlock/>
          </v:rect>
        </w:pict>
      </w:r>
      <w:r>
        <w:rPr>
          <w:rStyle w:val="big-number"/>
          <w:rFonts w:cs="Miriam"/>
          <w:rtl/>
        </w:rPr>
        <w:t>121.</w:t>
      </w:r>
      <w:r>
        <w:rPr>
          <w:rStyle w:val="big-number"/>
          <w:rFonts w:cs="Miriam"/>
          <w:rtl/>
        </w:rPr>
        <w:tab/>
      </w:r>
      <w:r>
        <w:rPr>
          <w:rStyle w:val="default"/>
          <w:rFonts w:cs="FrankRuehl"/>
          <w:rtl/>
        </w:rPr>
        <w:t>ח</w:t>
      </w:r>
      <w:r>
        <w:rPr>
          <w:rStyle w:val="default"/>
          <w:rFonts w:cs="FrankRuehl" w:hint="cs"/>
          <w:rtl/>
        </w:rPr>
        <w:t>ובה המוטלת על פי פרק זה תחול על הקברניט, על המבצע ועל מעבידו של המבצע.</w:t>
      </w:r>
    </w:p>
    <w:p w:rsidR="00C052B4" w:rsidRDefault="00C052B4">
      <w:pPr>
        <w:pStyle w:val="P00"/>
        <w:spacing w:before="72"/>
        <w:ind w:left="0" w:right="1134"/>
        <w:rPr>
          <w:rStyle w:val="default"/>
          <w:rFonts w:cs="FrankRuehl"/>
          <w:rtl/>
        </w:rPr>
      </w:pPr>
      <w:bookmarkStart w:id="213" w:name="Seif120"/>
      <w:bookmarkEnd w:id="213"/>
      <w:r>
        <w:rPr>
          <w:lang w:val="he-IL"/>
        </w:rPr>
        <w:pict>
          <v:rect id="_x0000_s1175" style="position:absolute;left:0;text-align:left;margin-left:464.5pt;margin-top:8.05pt;width:75.05pt;height:10pt;z-index:251559936" o:allowincell="f" filled="f" stroked="f" strokecolor="lime" strokeweight=".25pt">
            <v:textbox style="mso-next-textbox:#_x0000_s117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122.</w:t>
      </w:r>
      <w:r>
        <w:rPr>
          <w:rStyle w:val="big-number"/>
          <w:rFonts w:cs="Miriam"/>
          <w:rtl/>
        </w:rPr>
        <w:tab/>
      </w:r>
      <w:r>
        <w:rPr>
          <w:rStyle w:val="default"/>
          <w:rFonts w:cs="FrankRuehl"/>
          <w:rtl/>
        </w:rPr>
        <w:t>ה</w:t>
      </w:r>
      <w:r>
        <w:rPr>
          <w:rStyle w:val="default"/>
          <w:rFonts w:cs="FrankRuehl" w:hint="cs"/>
          <w:rtl/>
        </w:rPr>
        <w:t>וראות פרק זה יחולו על כלי שיט הנמצאים בתחום נמל.</w:t>
      </w:r>
    </w:p>
    <w:p w:rsidR="00C052B4" w:rsidRDefault="00C052B4">
      <w:pPr>
        <w:pStyle w:val="medium2-header"/>
        <w:keepLines w:val="0"/>
        <w:spacing w:before="72"/>
        <w:ind w:left="0" w:right="1134"/>
        <w:rPr>
          <w:rFonts w:hint="cs"/>
          <w:noProof/>
          <w:sz w:val="20"/>
          <w:rtl/>
        </w:rPr>
      </w:pPr>
      <w:bookmarkStart w:id="214" w:name="med12"/>
      <w:bookmarkEnd w:id="214"/>
      <w:r>
        <w:rPr>
          <w:noProof/>
          <w:sz w:val="20"/>
          <w:lang w:val="he-IL"/>
        </w:rPr>
        <w:pict>
          <v:rect id="_x0000_s1176" style="position:absolute;left:0;text-align:left;margin-left:464.5pt;margin-top:8.05pt;width:75.05pt;height:20pt;z-index:251560960" o:allowincell="f" filled="f" stroked="f" strokecolor="lime" strokeweight=".25pt">
            <v:textbox style="mso-next-textbox:#_x0000_s1176" inset="0,0,0,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 xml:space="preserve">ק' (מס' 2) </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noProof/>
          <w:sz w:val="20"/>
          <w:rtl/>
        </w:rPr>
        <w:t>פ</w:t>
      </w:r>
      <w:r>
        <w:rPr>
          <w:rFonts w:hint="cs"/>
          <w:noProof/>
          <w:sz w:val="20"/>
          <w:rtl/>
        </w:rPr>
        <w:t>רק שלושה-עשר: טעינת חמרי נפץ ופריקתם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15" w:name="Rov409"/>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89"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פרק שלושה-עשר</w:t>
      </w:r>
    </w:p>
    <w:p w:rsidR="00C052B4" w:rsidRDefault="00C052B4">
      <w:pPr>
        <w:pStyle w:val="P00"/>
        <w:ind w:left="0" w:right="1134"/>
        <w:rPr>
          <w:rStyle w:val="default"/>
          <w:rFonts w:cs="FrankRuehl" w:hint="cs"/>
          <w:sz w:val="2"/>
          <w:szCs w:val="2"/>
          <w:rtl/>
        </w:rPr>
      </w:pPr>
      <w:hyperlink r:id="rId90" w:history="1">
        <w:r w:rsidRPr="00ED36B8">
          <w:rPr>
            <w:rStyle w:val="Hyperlink"/>
            <w:rFonts w:hint="cs"/>
            <w:vanish/>
            <w:szCs w:val="20"/>
            <w:shd w:val="clear" w:color="auto" w:fill="FFFF99"/>
            <w:rtl/>
          </w:rPr>
          <w:t>רבדים לפרק שלושה-עשר</w:t>
        </w:r>
        <w:bookmarkEnd w:id="215"/>
      </w:hyperlink>
    </w:p>
    <w:p w:rsidR="00C052B4" w:rsidRDefault="00C052B4">
      <w:pPr>
        <w:pStyle w:val="P00"/>
        <w:spacing w:before="72"/>
        <w:ind w:left="0" w:right="1134"/>
        <w:rPr>
          <w:rStyle w:val="default"/>
          <w:rFonts w:cs="FrankRuehl"/>
          <w:rtl/>
        </w:rPr>
      </w:pPr>
      <w:bookmarkStart w:id="216" w:name="Seif121"/>
      <w:bookmarkEnd w:id="216"/>
      <w:r>
        <w:rPr>
          <w:lang w:val="he-IL"/>
        </w:rPr>
        <w:pict>
          <v:rect id="_x0000_s1177" style="position:absolute;left:0;text-align:left;margin-left:464.5pt;margin-top:8.05pt;width:75.05pt;height:10pt;z-index:251561984" o:allowincell="f" filled="f" stroked="f" strokecolor="lime" strokeweight=".25pt">
            <v:textbox style="mso-next-textbox:#_x0000_s1177"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בפרק זה -</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מוגבל" - אזור בתחום הכרזת נמל, המגודר בגדר הנמל ואשר למנהל הנמל שליטה בו;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מניעה" - אזור בנמל בתחום המעגל ברדיוס של 50 מטרים מ</w:t>
      </w:r>
      <w:r>
        <w:rPr>
          <w:rStyle w:val="default"/>
          <w:rFonts w:cs="FrankRuehl"/>
          <w:rtl/>
        </w:rPr>
        <w:t>ה</w:t>
      </w:r>
      <w:r>
        <w:rPr>
          <w:rStyle w:val="default"/>
          <w:rFonts w:cs="FrankRuehl" w:hint="cs"/>
          <w:rtl/>
        </w:rPr>
        <w:t>מקום שבו מבוצעות, או נעשות הכנות לביצוע, כל אחד מאלה: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טעינה או פריקה של חמרי נפץ;</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עגינה, קשירה, עיתוק, ניתוק או הפלגת אנית חמרי נפץ;</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סכנה א'" - שטח שבו צפויים, במקרה של התפוצצות חמרי הנפץ המיועדים לטעינה או לפריקה, התמוטטות או נזק חמורים לר</w:t>
      </w:r>
      <w:r>
        <w:rPr>
          <w:rStyle w:val="default"/>
          <w:rFonts w:cs="FrankRuehl"/>
          <w:rtl/>
        </w:rPr>
        <w:t>כ</w:t>
      </w:r>
      <w:r>
        <w:rPr>
          <w:rStyle w:val="default"/>
          <w:rFonts w:cs="FrankRuehl" w:hint="cs"/>
          <w:rtl/>
        </w:rPr>
        <w:t>וש ופגיעה קטלנית בנפש שלא ניתן למנעם על ידי מיגון או מחסה;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אזור סכנה ב'" - השטח שבו צפויים במקרה של התפוצצות חמרי הנפץ המיועדים לטעינה או לפריקה, נזקים לרכוש ופגיעה בנפש מרסיסים, הדף, גופים מעופפים וכיוצא באלה ואשר ניתן למנעם או להפחיתם על ידי מיגון או </w:t>
      </w:r>
      <w:r>
        <w:rPr>
          <w:rStyle w:val="default"/>
          <w:rFonts w:cs="FrankRuehl"/>
          <w:rtl/>
        </w:rPr>
        <w:t>מ</w:t>
      </w:r>
      <w:r>
        <w:rPr>
          <w:rStyle w:val="default"/>
          <w:rFonts w:cs="FrankRuehl" w:hint="cs"/>
          <w:rtl/>
        </w:rPr>
        <w:t>חסה;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אנית חמרי נפץ" - כלי שיט הנושא עמו בהכנסו לנמל, או בהמצאו בנמל, כמות כלשהי של חמרי נפץ, למעט אותה כמות של חמרי נפץ שכלי שיט כאמור נושא עמו דרך קבע לשימושו;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 הקברניט, הבעל או החוכר של אנית חמרי נפץ או הבעל של מטען חמרי נפץ או סוכנם או נציגם </w:t>
      </w:r>
      <w:r>
        <w:rPr>
          <w:rStyle w:val="default"/>
          <w:rFonts w:cs="FrankRuehl"/>
          <w:rtl/>
        </w:rPr>
        <w:t>א</w:t>
      </w:r>
      <w:r>
        <w:rPr>
          <w:rStyle w:val="default"/>
          <w:rFonts w:cs="FrankRuehl" w:hint="cs"/>
          <w:rtl/>
        </w:rPr>
        <w:t>ו שליחם של כל אחד מאלה;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חמרי נפץ" - כמשמעותם בחוק חמרי נפץ, תשי"ד-1954, לרבות חמרי נפץ ופריטי תחמושת המפורטים בקבוצה הראשונה (1 </w:t>
      </w:r>
      <w:r>
        <w:rPr>
          <w:rStyle w:val="default"/>
          <w:rFonts w:cs="FrankRuehl"/>
        </w:rPr>
        <w:t>Class</w:t>
      </w:r>
      <w:r>
        <w:rPr>
          <w:rStyle w:val="default"/>
          <w:rFonts w:cs="FrankRuehl"/>
          <w:rtl/>
        </w:rPr>
        <w:t xml:space="preserve">) </w:t>
      </w:r>
      <w:r>
        <w:rPr>
          <w:rStyle w:val="default"/>
          <w:rFonts w:cs="FrankRuehl" w:hint="cs"/>
          <w:rtl/>
        </w:rPr>
        <w:t>של הקודקס;</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אימ"ו" - הארגון הבינלאומי לעניני ספנות </w:t>
      </w:r>
      <w:r>
        <w:rPr>
          <w:rStyle w:val="default"/>
          <w:rFonts w:cs="FrankRuehl"/>
        </w:rPr>
        <w:t>International Maritime Organization</w:t>
      </w:r>
      <w:r>
        <w:rPr>
          <w:rStyle w:val="default"/>
          <w:rFonts w:cs="FrankRuehl"/>
          <w:rtl/>
        </w:rPr>
        <w:t xml:space="preserve"> </w:t>
      </w:r>
      <w:r>
        <w:rPr>
          <w:rStyle w:val="default"/>
          <w:rFonts w:cs="FrankRuehl" w:hint="cs"/>
          <w:rtl/>
        </w:rPr>
        <w:t>שישראל חברה בו;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הקודקס" - הק</w:t>
      </w:r>
      <w:r>
        <w:rPr>
          <w:rStyle w:val="default"/>
          <w:rFonts w:cs="FrankRuehl"/>
          <w:rtl/>
        </w:rPr>
        <w:t>ו</w:t>
      </w:r>
      <w:r>
        <w:rPr>
          <w:rStyle w:val="default"/>
          <w:rFonts w:cs="FrankRuehl" w:hint="cs"/>
          <w:rtl/>
        </w:rPr>
        <w:t>דקס הבינלאומי הימי של אימ"ו לענין טובין מסוכנים (</w:t>
      </w:r>
      <w:r>
        <w:rPr>
          <w:rStyle w:val="default"/>
          <w:rFonts w:cs="FrankRuehl"/>
        </w:rPr>
        <w:t>I.M.D.G Code</w:t>
      </w:r>
      <w:r>
        <w:rPr>
          <w:rStyle w:val="default"/>
          <w:rFonts w:cs="FrankRuehl"/>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הוראה, אישור או היתר של מנהל הנמל יהיו בכתב חתום בידו.</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פרק זה באות להוסיף על האמור בכל תקנה אחרת.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17" w:name="Rov532"/>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1"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1444</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123</w:t>
      </w:r>
      <w:bookmarkEnd w:id="217"/>
    </w:p>
    <w:p w:rsidR="00C052B4" w:rsidRDefault="00C052B4">
      <w:pPr>
        <w:pStyle w:val="P00"/>
        <w:spacing w:before="72"/>
        <w:ind w:left="0" w:right="1134"/>
        <w:rPr>
          <w:rStyle w:val="default"/>
          <w:rFonts w:cs="FrankRuehl"/>
          <w:rtl/>
        </w:rPr>
      </w:pPr>
      <w:bookmarkStart w:id="218" w:name="Seif122"/>
      <w:bookmarkEnd w:id="218"/>
      <w:r>
        <w:rPr>
          <w:lang w:val="he-IL"/>
        </w:rPr>
        <w:pict>
          <v:rect id="_x0000_s1178" style="position:absolute;left:0;text-align:left;margin-left:464.5pt;margin-top:8.05pt;width:75.05pt;height:13.95pt;z-index:251563008" o:allowincell="f" filled="f" stroked="f" strokecolor="lime" strokeweight=".25pt">
            <v:textbox style="mso-next-textbox:#_x0000_s1178"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מ</w:t>
                  </w:r>
                  <w:r>
                    <w:rPr>
                      <w:rFonts w:cs="Miriam" w:hint="cs"/>
                      <w:szCs w:val="18"/>
                      <w:rtl/>
                    </w:rPr>
                    <w:t>טען</w:t>
                  </w:r>
                </w:p>
              </w:txbxContent>
            </v:textbox>
            <w10:anchorlock/>
          </v:rect>
        </w:pict>
      </w:r>
      <w:r>
        <w:rPr>
          <w:rStyle w:val="big-number"/>
          <w:rFonts w:cs="Miriam"/>
          <w:rtl/>
        </w:rPr>
        <w:t>124.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ארבעים ושמונה שעות לפחות לפני הגיע אנית חמרי נפץ לנמל או לפני הכנסת חמרי נפץ לתחום הנמל בדרך אחרת ימסור הבעל הודעה על כך למנהל</w:t>
      </w:r>
      <w:r>
        <w:rPr>
          <w:rStyle w:val="default"/>
          <w:rFonts w:cs="FrankRuehl"/>
          <w:rtl/>
        </w:rPr>
        <w:t xml:space="preserve"> </w:t>
      </w:r>
      <w:r>
        <w:rPr>
          <w:rStyle w:val="default"/>
          <w:rFonts w:cs="FrankRuehl" w:hint="cs"/>
          <w:rtl/>
        </w:rPr>
        <w:t>הנמל, בהתאם לטופס 1 שבתוספת השניה.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בהודעה לפי תקנת משנה (א) יסווג הבעל את מטען חומר הנפץ המיועד לטעינה או לפריקה על פי קבוצות הסיווג שבקודקס או בקטלוג לסיווג חומרים מסוכנים של רשות הנמלים (להלן - הקטלוג) לפי כמויות ויציין את הרדיוסים של אזורי סכנה "א</w:t>
      </w:r>
      <w:r>
        <w:rPr>
          <w:rStyle w:val="default"/>
          <w:rFonts w:cs="FrankRuehl"/>
          <w:rtl/>
        </w:rPr>
        <w:t xml:space="preserve">" </w:t>
      </w:r>
      <w:r>
        <w:rPr>
          <w:rStyle w:val="default"/>
          <w:rFonts w:cs="FrankRuehl" w:hint="cs"/>
          <w:rtl/>
        </w:rPr>
        <w:t>ו-"ב" התואמים, הכל לפי טבלאות הכמויות והרדיוסים של אזורי הסכנה שבלוחות א' עד ה' בתוספת השניה, לפי הענין.</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הנמל רשאי לדרוש מהבעל פרטים נוספים על אלה שנמסרו לפי תקנת משנה (א) בכל ענין שהוזכר בפרק זה, כתנאי מוקדם להבאת חומרי נפץ לנמל או הוצאתם ממנ</w:t>
      </w:r>
      <w:r>
        <w:rPr>
          <w:rStyle w:val="default"/>
          <w:rFonts w:cs="FrankRuehl"/>
          <w:rtl/>
        </w:rPr>
        <w:t>ו</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19" w:name="Rov533"/>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2"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1445</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124</w:t>
      </w:r>
      <w:bookmarkEnd w:id="219"/>
    </w:p>
    <w:p w:rsidR="00C052B4" w:rsidRDefault="00C052B4">
      <w:pPr>
        <w:pStyle w:val="P00"/>
        <w:spacing w:before="72"/>
        <w:ind w:left="0" w:right="1134"/>
        <w:rPr>
          <w:rStyle w:val="default"/>
          <w:rFonts w:cs="FrankRuehl" w:hint="cs"/>
          <w:rtl/>
        </w:rPr>
      </w:pPr>
      <w:bookmarkStart w:id="220" w:name="Seif123"/>
      <w:bookmarkEnd w:id="220"/>
      <w:r>
        <w:rPr>
          <w:lang w:val="he-IL"/>
        </w:rPr>
        <w:pict>
          <v:rect id="_x0000_s1179" style="position:absolute;left:0;text-align:left;margin-left:464.5pt;margin-top:8.05pt;width:75.05pt;height:10.45pt;z-index:251564032" o:allowincell="f" filled="f" stroked="f" strokecolor="lime" strokeweight=".25pt">
            <v:textbox style="mso-next-textbox:#_x0000_s1179"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 xml:space="preserve">יווג בהעדר </w:t>
                  </w:r>
                  <w:r>
                    <w:rPr>
                      <w:rFonts w:cs="Miriam"/>
                      <w:szCs w:val="18"/>
                      <w:rtl/>
                    </w:rPr>
                    <w:t>ה</w:t>
                  </w:r>
                  <w:r>
                    <w:rPr>
                      <w:rFonts w:cs="Miriam" w:hint="cs"/>
                      <w:szCs w:val="18"/>
                      <w:rtl/>
                    </w:rPr>
                    <w:t>ודעה</w:t>
                  </w:r>
                </w:p>
              </w:txbxContent>
            </v:textbox>
            <w10:anchorlock/>
          </v:rect>
        </w:pict>
      </w:r>
      <w:r>
        <w:rPr>
          <w:rStyle w:val="big-number"/>
          <w:rFonts w:cs="Miriam"/>
          <w:rtl/>
        </w:rPr>
        <w:t>125.</w:t>
      </w:r>
      <w:r>
        <w:rPr>
          <w:rStyle w:val="big-number"/>
          <w:rFonts w:cs="Miriam"/>
          <w:rtl/>
        </w:rPr>
        <w:tab/>
      </w:r>
      <w:r>
        <w:rPr>
          <w:rStyle w:val="default"/>
          <w:rFonts w:cs="FrankRuehl"/>
          <w:rtl/>
        </w:rPr>
        <w:t>ל</w:t>
      </w:r>
      <w:r>
        <w:rPr>
          <w:rStyle w:val="default"/>
          <w:rFonts w:cs="FrankRuehl" w:hint="cs"/>
          <w:rtl/>
        </w:rPr>
        <w:t>א נמסרה הודעה לפי תקנה 124(א), או לא נמסרה במועד, או נמסרה והאמור בה לא הניח דעתו של מנהל הנמל, יסווג מנהל הנמל את חמרי הנפץ בקבוצה 1.1 שבקודקס.</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21" w:name="Rov534"/>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3"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1445</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125</w:t>
      </w:r>
      <w:bookmarkEnd w:id="221"/>
    </w:p>
    <w:p w:rsidR="00C052B4" w:rsidRDefault="00C052B4">
      <w:pPr>
        <w:pStyle w:val="P00"/>
        <w:spacing w:before="72"/>
        <w:ind w:left="0" w:right="1134"/>
        <w:rPr>
          <w:rStyle w:val="default"/>
          <w:rFonts w:cs="FrankRuehl"/>
          <w:rtl/>
        </w:rPr>
      </w:pPr>
      <w:bookmarkStart w:id="222" w:name="Seif124"/>
      <w:bookmarkEnd w:id="222"/>
      <w:r>
        <w:rPr>
          <w:lang w:val="he-IL"/>
        </w:rPr>
        <w:pict>
          <v:rect id="_x0000_s1180" style="position:absolute;left:0;text-align:left;margin-left:464.5pt;margin-top:8.05pt;width:75.05pt;height:16.75pt;z-index:251565056" o:allowincell="f" filled="f" stroked="f" strokecolor="lime" strokeweight=".25pt">
            <v:textbox style="mso-next-textbox:#_x0000_s1180"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 xml:space="preserve">גינה וקשירה </w:t>
                  </w:r>
                  <w:r>
                    <w:rPr>
                      <w:rFonts w:cs="Miriam"/>
                      <w:szCs w:val="18"/>
                      <w:rtl/>
                    </w:rPr>
                    <w:t>ש</w:t>
                  </w:r>
                  <w:r>
                    <w:rPr>
                      <w:rFonts w:cs="Miriam" w:hint="cs"/>
                      <w:szCs w:val="18"/>
                      <w:rtl/>
                    </w:rPr>
                    <w:t xml:space="preserve">ל אנית </w:t>
                  </w:r>
                  <w:r>
                    <w:rPr>
                      <w:rFonts w:cs="Miriam"/>
                      <w:szCs w:val="18"/>
                      <w:rtl/>
                    </w:rPr>
                    <w:t>ח</w:t>
                  </w:r>
                  <w:r>
                    <w:rPr>
                      <w:rFonts w:cs="Miriam" w:hint="cs"/>
                      <w:szCs w:val="18"/>
                      <w:rtl/>
                    </w:rPr>
                    <w:t>מרי נפץ</w:t>
                  </w:r>
                </w:p>
              </w:txbxContent>
            </v:textbox>
            <w10:anchorlock/>
          </v:rect>
        </w:pict>
      </w:r>
      <w:r>
        <w:rPr>
          <w:rStyle w:val="big-number"/>
          <w:rFonts w:cs="Miriam"/>
          <w:rtl/>
        </w:rPr>
        <w:t>126.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אנית חמרי נפץ לא תיכנס, לא תעגון ולא תי</w:t>
      </w:r>
      <w:r>
        <w:rPr>
          <w:rStyle w:val="default"/>
          <w:rFonts w:cs="FrankRuehl"/>
          <w:rtl/>
        </w:rPr>
        <w:t>ק</w:t>
      </w:r>
      <w:r>
        <w:rPr>
          <w:rStyle w:val="default"/>
          <w:rFonts w:cs="FrankRuehl" w:hint="cs"/>
          <w:rtl/>
        </w:rPr>
        <w:t>שר בנמל אלא בהיתר מאת מנהל הנמל ובמקום שנקבע בהיתר.</w:t>
      </w:r>
    </w:p>
    <w:p w:rsidR="00C052B4" w:rsidRDefault="001F7128" w:rsidP="001F7128">
      <w:pPr>
        <w:pStyle w:val="P00"/>
        <w:spacing w:before="72"/>
        <w:ind w:left="0" w:right="1134"/>
        <w:rPr>
          <w:rStyle w:val="default"/>
          <w:rFonts w:cs="FrankRuehl" w:hint="cs"/>
          <w:rtl/>
        </w:rPr>
      </w:pPr>
      <w:r>
        <w:rPr>
          <w:rtl/>
          <w:lang w:val="he-IL"/>
        </w:rPr>
        <w:pict>
          <v:shape id="_x0000_s1976" type="#_x0000_t202" style="position:absolute;left:0;text-align:left;margin-left:470.25pt;margin-top:7.1pt;width:1in;height:9.75pt;z-index:251891712" filled="f" stroked="f">
            <v:textbox inset="1mm,0,1mm,0">
              <w:txbxContent>
                <w:p w:rsidR="00544414" w:rsidRDefault="00544414" w:rsidP="001F7128">
                  <w:pPr>
                    <w:spacing w:line="160" w:lineRule="exact"/>
                    <w:jc w:val="left"/>
                    <w:rPr>
                      <w:rFonts w:cs="Miriam"/>
                      <w:noProof/>
                      <w:szCs w:val="18"/>
                      <w:rtl/>
                    </w:rPr>
                  </w:pPr>
                  <w:r>
                    <w:rPr>
                      <w:rFonts w:cs="Miriam" w:hint="cs"/>
                      <w:noProof/>
                      <w:szCs w:val="18"/>
                      <w:rtl/>
                    </w:rPr>
                    <w:t>תק' תשע"ח-2017</w:t>
                  </w:r>
                </w:p>
              </w:txbxContent>
            </v:textbox>
          </v:shape>
        </w:pict>
      </w:r>
      <w:r>
        <w:rPr>
          <w:rtl/>
        </w:rPr>
        <w:tab/>
      </w:r>
      <w:r>
        <w:rPr>
          <w:rStyle w:val="default"/>
          <w:rFonts w:cs="FrankRuehl"/>
          <w:rtl/>
        </w:rPr>
        <w:t>(</w:t>
      </w:r>
      <w:r w:rsidR="00C052B4">
        <w:rPr>
          <w:rStyle w:val="default"/>
          <w:rFonts w:cs="FrankRuehl" w:hint="cs"/>
          <w:rtl/>
        </w:rPr>
        <w:t>ב)</w:t>
      </w:r>
      <w:r w:rsidR="00C052B4">
        <w:rPr>
          <w:rStyle w:val="default"/>
          <w:rFonts w:cs="FrankRuehl"/>
          <w:rtl/>
        </w:rPr>
        <w:tab/>
      </w:r>
      <w:r w:rsidR="00C052B4">
        <w:rPr>
          <w:rStyle w:val="default"/>
          <w:rFonts w:cs="FrankRuehl" w:hint="cs"/>
          <w:rtl/>
        </w:rPr>
        <w:t xml:space="preserve">אנית חמרי נפץ תיקשר לרציף כשחרטומה מופנה לכיוון פתח היציאה מהנמל ובאמצעות חבלים בלבד, שאינם כבלי מתכת, זולת אם אישר </w:t>
      </w:r>
      <w:r>
        <w:rPr>
          <w:rStyle w:val="default"/>
          <w:rFonts w:cs="FrankRuehl" w:hint="cs"/>
          <w:rtl/>
        </w:rPr>
        <w:t>רב חובל</w:t>
      </w:r>
      <w:r w:rsidR="00C052B4">
        <w:rPr>
          <w:rStyle w:val="default"/>
          <w:rFonts w:cs="FrankRuehl" w:hint="cs"/>
          <w:rtl/>
        </w:rPr>
        <w:t xml:space="preserve"> הנמל אחרת.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23" w:name="Rov677"/>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4"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1445</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126</w:t>
      </w:r>
    </w:p>
    <w:p w:rsidR="001F7128" w:rsidRPr="00ED36B8" w:rsidRDefault="001F7128" w:rsidP="001F7128">
      <w:pPr>
        <w:pStyle w:val="P00"/>
        <w:spacing w:before="0"/>
        <w:ind w:left="0" w:right="1134"/>
        <w:rPr>
          <w:rStyle w:val="default"/>
          <w:rFonts w:cs="FrankRuehl"/>
          <w:vanish/>
          <w:szCs w:val="20"/>
          <w:shd w:val="clear" w:color="auto" w:fill="FFFF99"/>
          <w:rtl/>
        </w:rPr>
      </w:pPr>
    </w:p>
    <w:p w:rsidR="001F7128" w:rsidRPr="00ED36B8" w:rsidRDefault="001F7128" w:rsidP="001F7128">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1F7128" w:rsidRPr="00ED36B8" w:rsidRDefault="001F7128" w:rsidP="001F7128">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1F7128" w:rsidRPr="00ED36B8" w:rsidRDefault="001F7128" w:rsidP="001F7128">
      <w:pPr>
        <w:pStyle w:val="P00"/>
        <w:spacing w:before="0"/>
        <w:ind w:left="0" w:right="1134"/>
        <w:rPr>
          <w:rStyle w:val="default"/>
          <w:rFonts w:cs="FrankRuehl"/>
          <w:vanish/>
          <w:szCs w:val="20"/>
          <w:shd w:val="clear" w:color="auto" w:fill="FFFF99"/>
          <w:rtl/>
        </w:rPr>
      </w:pPr>
      <w:hyperlink r:id="rId95"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1F7128" w:rsidRPr="001F7128" w:rsidRDefault="001F7128" w:rsidP="001F7128">
      <w:pPr>
        <w:pStyle w:val="P0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אנית חמרי נפץ תיקשר לרציף כשחרטומה מופנה לכיוון פתח היציאה מהנמל ובאמצעות חבלים בלבד, שאינם כבלי מתכת, זולת אם אישר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אחרת.</w:t>
      </w:r>
      <w:bookmarkEnd w:id="223"/>
    </w:p>
    <w:p w:rsidR="00C052B4" w:rsidRDefault="00C052B4">
      <w:pPr>
        <w:pStyle w:val="P00"/>
        <w:spacing w:before="72"/>
        <w:ind w:left="0" w:right="1134"/>
        <w:rPr>
          <w:rStyle w:val="default"/>
          <w:rFonts w:cs="FrankRuehl"/>
          <w:rtl/>
        </w:rPr>
      </w:pPr>
      <w:bookmarkStart w:id="224" w:name="Seif125"/>
      <w:bookmarkEnd w:id="224"/>
      <w:r>
        <w:rPr>
          <w:lang w:val="he-IL"/>
        </w:rPr>
        <w:pict>
          <v:rect id="_x0000_s1181" style="position:absolute;left:0;text-align:left;margin-left:464.5pt;margin-top:8.05pt;width:75.05pt;height:20pt;z-index:251566080" o:allowincell="f" filled="f" stroked="f" strokecolor="lime" strokeweight=".25pt">
            <v:textbox style="mso-next-textbox:#_x0000_s118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מצעים לגרי</w:t>
                  </w:r>
                  <w:r>
                    <w:rPr>
                      <w:rFonts w:cs="Miriam"/>
                      <w:szCs w:val="18"/>
                      <w:rtl/>
                    </w:rPr>
                    <w:t>ר</w:t>
                  </w:r>
                  <w:r>
                    <w:rPr>
                      <w:rFonts w:cs="Miriam" w:hint="cs"/>
                      <w:szCs w:val="18"/>
                      <w:rtl/>
                    </w:rPr>
                    <w:t xml:space="preserve">ה </w:t>
                  </w:r>
                  <w:r>
                    <w:rPr>
                      <w:rFonts w:cs="Miriam"/>
                      <w:szCs w:val="18"/>
                      <w:rtl/>
                    </w:rPr>
                    <w:t>ב</w:t>
                  </w:r>
                  <w:r>
                    <w:rPr>
                      <w:rFonts w:cs="Miriam" w:hint="cs"/>
                      <w:szCs w:val="18"/>
                      <w:rtl/>
                    </w:rPr>
                    <w:t>שעת סכנה</w:t>
                  </w:r>
                </w:p>
              </w:txbxContent>
            </v:textbox>
            <w10:anchorlock/>
          </v:rect>
        </w:pict>
      </w:r>
      <w:r>
        <w:rPr>
          <w:rStyle w:val="big-number"/>
          <w:rFonts w:cs="Miriam"/>
          <w:rtl/>
        </w:rPr>
        <w:t>127.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הבעל יניח גרזנים בחרטום אנית ח</w:t>
      </w:r>
      <w:r>
        <w:rPr>
          <w:rStyle w:val="default"/>
          <w:rFonts w:cs="FrankRuehl"/>
          <w:rtl/>
        </w:rPr>
        <w:t>מ</w:t>
      </w:r>
      <w:r>
        <w:rPr>
          <w:rStyle w:val="default"/>
          <w:rFonts w:cs="FrankRuehl" w:hint="cs"/>
          <w:rtl/>
        </w:rPr>
        <w:t>רי נפץ השוהה בנמל וכן ליד חבלי הקשירה שבירכתיה, שיאפשרו ניתוק כלי השיט מן הרציף בשעת סכנה.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הבעל יקשור בחרטומה ובירכתיה של אנית חמרי נפץ השוהה בנמל כבל פלדה שקצהו, ובו לולאה, תלוי קרוב לגובה פני המים באופן המאפשר גרירתה בכל עת.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25" w:name="Rov536"/>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6"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1445</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127</w:t>
      </w:r>
      <w:bookmarkEnd w:id="225"/>
    </w:p>
    <w:p w:rsidR="00C052B4" w:rsidRDefault="00C052B4">
      <w:pPr>
        <w:pStyle w:val="P00"/>
        <w:spacing w:before="72"/>
        <w:ind w:left="0" w:right="1134"/>
        <w:rPr>
          <w:rStyle w:val="default"/>
          <w:rFonts w:cs="FrankRuehl"/>
          <w:rtl/>
        </w:rPr>
      </w:pPr>
      <w:bookmarkStart w:id="226" w:name="Seif126"/>
      <w:bookmarkEnd w:id="226"/>
      <w:r>
        <w:rPr>
          <w:lang w:val="he-IL"/>
        </w:rPr>
        <w:pict>
          <v:rect id="_x0000_s1182" style="position:absolute;left:0;text-align:left;margin-left:464.5pt;margin-top:8.05pt;width:75.05pt;height:20pt;z-index:251567104" o:allowincell="f" filled="f" stroked="f" strokecolor="lime" strokeweight=".25pt">
            <v:textbox style="mso-next-textbox:#_x0000_s1182" inset="0,0,0,0">
              <w:txbxContent>
                <w:p w:rsidR="00544414" w:rsidRDefault="00544414">
                  <w:pPr>
                    <w:spacing w:line="160" w:lineRule="exact"/>
                    <w:jc w:val="left"/>
                    <w:rPr>
                      <w:rFonts w:cs="Miriam"/>
                      <w:noProof/>
                      <w:szCs w:val="18"/>
                      <w:rtl/>
                    </w:rPr>
                  </w:pPr>
                  <w:r>
                    <w:rPr>
                      <w:rFonts w:cs="Miriam"/>
                      <w:szCs w:val="18"/>
                      <w:rtl/>
                    </w:rPr>
                    <w:t>ט</w:t>
                  </w:r>
                  <w:r>
                    <w:rPr>
                      <w:rFonts w:cs="Miriam" w:hint="cs"/>
                      <w:szCs w:val="18"/>
                      <w:rtl/>
                    </w:rPr>
                    <w:t xml:space="preserve">עינת חמרי </w:t>
                  </w:r>
                  <w:r>
                    <w:rPr>
                      <w:rFonts w:cs="Miriam"/>
                      <w:szCs w:val="18"/>
                      <w:rtl/>
                    </w:rPr>
                    <w:t>נ</w:t>
                  </w:r>
                  <w:r>
                    <w:rPr>
                      <w:rFonts w:cs="Miriam" w:hint="cs"/>
                      <w:szCs w:val="18"/>
                      <w:rtl/>
                    </w:rPr>
                    <w:t>פץ ופריקתם</w:t>
                  </w:r>
                </w:p>
              </w:txbxContent>
            </v:textbox>
            <w10:anchorlock/>
          </v:rect>
        </w:pict>
      </w:r>
      <w:r>
        <w:rPr>
          <w:rStyle w:val="big-number"/>
          <w:rFonts w:cs="Miriam"/>
          <w:rtl/>
        </w:rPr>
        <w:t>128.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לטעון חמרי נפץ על אנית חמרי נפץ או לפרקם ממנה אלא במקום ובאופן שהורה מנהל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לטעון חמרי נפץ בספנה (</w:t>
      </w:r>
      <w:r>
        <w:rPr>
          <w:rStyle w:val="default"/>
          <w:rFonts w:cs="FrankRuehl"/>
        </w:rPr>
        <w:t>Hold</w:t>
      </w:r>
      <w:r>
        <w:rPr>
          <w:rStyle w:val="default"/>
          <w:rFonts w:cs="FrankRuehl"/>
          <w:rtl/>
        </w:rPr>
        <w:t xml:space="preserve">) </w:t>
      </w:r>
      <w:r>
        <w:rPr>
          <w:rStyle w:val="default"/>
          <w:rFonts w:cs="FrankRuehl" w:hint="cs"/>
          <w:rtl/>
        </w:rPr>
        <w:t>של אנית חמרי נפץ או לפרקם מספנה כאמור, אלא לאחר ניתוק הזרם ממערכת החשמל של אותה ספנה.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יש</w:t>
      </w:r>
      <w:r>
        <w:rPr>
          <w:rStyle w:val="default"/>
          <w:rFonts w:cs="FrankRuehl"/>
          <w:rtl/>
        </w:rPr>
        <w:t>ת</w:t>
      </w:r>
      <w:r>
        <w:rPr>
          <w:rStyle w:val="default"/>
          <w:rFonts w:cs="FrankRuehl" w:hint="cs"/>
          <w:rtl/>
        </w:rPr>
        <w:t>מש אדם בציוד שינוע של חמרי נפץ לטעינת חמרי נפץ או לפריקתם אלא לאחר שבודק מוסמך בדק ואישר בכתב, להנחת דעתו של מנהל הנמל, כי הוא מתאים לכך; בתקנת משנה זו, "בודק מוסמך" - כמשמעותו על פי סעיף 1 לפקודת הבטיחות בעבודה [נוסח חדש], תש"ל-</w:t>
      </w:r>
      <w:r>
        <w:rPr>
          <w:rStyle w:val="default"/>
          <w:rFonts w:cs="FrankRuehl"/>
          <w:rtl/>
        </w:rPr>
        <w:t>1970.</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יעוכב מטען </w:t>
      </w:r>
      <w:r>
        <w:rPr>
          <w:rStyle w:val="default"/>
          <w:rFonts w:cs="FrankRuehl"/>
          <w:rtl/>
        </w:rPr>
        <w:t>ח</w:t>
      </w:r>
      <w:r>
        <w:rPr>
          <w:rStyle w:val="default"/>
          <w:rFonts w:cs="FrankRuehl" w:hint="cs"/>
          <w:rtl/>
        </w:rPr>
        <w:t>מרי נפץ בתחום הנמל אלא כנדרש לביצוע הפעולות השוטפות של הטעינה או הפריקה, ואם חלה הפרעה או תקלה כלשהי בתהליך השינוע יופסקו מיד כל הפעולות העלולות לגרום להצטברות חמרי נפץ על הרציף.</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27" w:name="Rov537"/>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7"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1445</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128</w:t>
      </w:r>
      <w:bookmarkEnd w:id="227"/>
    </w:p>
    <w:p w:rsidR="00C052B4" w:rsidRDefault="00C052B4">
      <w:pPr>
        <w:pStyle w:val="P00"/>
        <w:spacing w:before="72"/>
        <w:ind w:left="0" w:right="1134"/>
        <w:rPr>
          <w:rStyle w:val="default"/>
          <w:rFonts w:cs="FrankRuehl"/>
          <w:rtl/>
        </w:rPr>
      </w:pPr>
      <w:bookmarkStart w:id="228" w:name="Seif127"/>
      <w:bookmarkEnd w:id="228"/>
      <w:r>
        <w:rPr>
          <w:lang w:val="he-IL"/>
        </w:rPr>
        <w:pict>
          <v:rect id="_x0000_s1183" style="position:absolute;left:0;text-align:left;margin-left:464.5pt;margin-top:8.05pt;width:75.05pt;height:21.9pt;z-index:251568128" o:allowincell="f" filled="f" stroked="f" strokecolor="lime" strokeweight=".25pt">
            <v:textbox style="mso-next-textbox:#_x0000_s1183"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מויות המותרות </w:t>
                  </w:r>
                  <w:r>
                    <w:rPr>
                      <w:rFonts w:cs="Miriam"/>
                      <w:szCs w:val="18"/>
                      <w:rtl/>
                    </w:rPr>
                    <w:t>ל</w:t>
                  </w:r>
                  <w:r>
                    <w:rPr>
                      <w:rFonts w:cs="Miriam" w:hint="cs"/>
                      <w:szCs w:val="18"/>
                      <w:rtl/>
                    </w:rPr>
                    <w:t xml:space="preserve">שינוע ואישור </w:t>
                  </w:r>
                  <w:r>
                    <w:rPr>
                      <w:rFonts w:cs="Miriam"/>
                      <w:szCs w:val="18"/>
                      <w:rtl/>
                    </w:rPr>
                    <w:t>ח</w:t>
                  </w:r>
                  <w:r>
                    <w:rPr>
                      <w:rFonts w:cs="Miriam" w:hint="cs"/>
                      <w:szCs w:val="18"/>
                      <w:rtl/>
                    </w:rPr>
                    <w:t>ריגה</w:t>
                  </w:r>
                </w:p>
              </w:txbxContent>
            </v:textbox>
            <w10:anchorlock/>
          </v:rect>
        </w:pict>
      </w:r>
      <w:r>
        <w:rPr>
          <w:rStyle w:val="big-number"/>
          <w:rFonts w:cs="Miriam"/>
          <w:rtl/>
        </w:rPr>
        <w:t>129.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למטען חמרי נפץ המיועדים לטעינ</w:t>
      </w:r>
      <w:r>
        <w:rPr>
          <w:rStyle w:val="default"/>
          <w:rFonts w:cs="FrankRuehl"/>
          <w:rtl/>
        </w:rPr>
        <w:t>ה</w:t>
      </w:r>
      <w:r>
        <w:rPr>
          <w:rStyle w:val="default"/>
          <w:rFonts w:cs="FrankRuehl" w:hint="cs"/>
          <w:rtl/>
        </w:rPr>
        <w:t xml:space="preserve"> על אנית חמרי נפץ או לפריקה ממנה, יקבעו אזורי סכנה "א" ו-"ב" על ידי חישוב רדיוסים של איזורי הסכנה התואמים, על פי סיווג חמרי הנפץ בהתאם להוראות התוספת השניה.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כמות חמרי הנפץ המירבית המותרת באנית חמרי נפץ הנמצאת בתחום הנמל תוגבל כך שאיזור סכנה "א" שנקב</w:t>
      </w:r>
      <w:r>
        <w:rPr>
          <w:rStyle w:val="default"/>
          <w:rFonts w:cs="FrankRuehl"/>
          <w:rtl/>
        </w:rPr>
        <w:t>ע</w:t>
      </w:r>
      <w:r>
        <w:rPr>
          <w:rStyle w:val="default"/>
          <w:rFonts w:cs="FrankRuehl" w:hint="cs"/>
          <w:rtl/>
        </w:rPr>
        <w:t xml:space="preserve"> לה, בהתאם לתקנת משנה (א) לא יחרוג מתחום האיזור המוגבל.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(ב) - יתיר מנהל הנמל במקרה מסוים, טעינה או פריקה של חמרי נפץ בכמות גדולה יותר כשאיזור סכנה "א" התואם לה חורג מתחום האיזור המוגבל, ובלבד שנתקיימו כל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הבעל הגיש למנה</w:t>
      </w:r>
      <w:r>
        <w:rPr>
          <w:rStyle w:val="default"/>
          <w:rFonts w:cs="FrankRuehl"/>
          <w:rtl/>
        </w:rPr>
        <w:t>ל</w:t>
      </w:r>
      <w:r>
        <w:rPr>
          <w:rStyle w:val="default"/>
          <w:rFonts w:cs="FrankRuehl" w:hint="cs"/>
          <w:rtl/>
        </w:rPr>
        <w:t xml:space="preserve"> בקשה לפי טופס 2 בתוספת השניה;</w:t>
      </w:r>
    </w:p>
    <w:p w:rsidR="00C052B4" w:rsidRDefault="00C052B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ניתן אישור בכתב מאת שר הבטחון, או ממי שהוא הסמיכו לכך בהתאם לטופס 2 בתוספת השניה, כי שינוע חמרי הנפץ כאמור חיוני מטעמים שבבטחון המדינה או שלמדינה ענין בהם, וכי ננקטו כל הצעדים הנדרשים בנסיבות המקרה לטיפולם של צה"ל, משטרת</w:t>
      </w:r>
      <w:r>
        <w:rPr>
          <w:rStyle w:val="default"/>
          <w:rFonts w:cs="FrankRuehl"/>
          <w:rtl/>
        </w:rPr>
        <w:t xml:space="preserve"> </w:t>
      </w:r>
      <w:r>
        <w:rPr>
          <w:rStyle w:val="default"/>
          <w:rFonts w:cs="FrankRuehl" w:hint="cs"/>
          <w:rtl/>
        </w:rPr>
        <w:t>ישראל ורשויות אחרות בכל פיגוע אפשרי מחוץ לאיזור המוגבל, במקרה של אסון בתחום איזור סכנה "א".</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29" w:name="Rov538"/>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8"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129</w:t>
      </w:r>
      <w:bookmarkEnd w:id="229"/>
    </w:p>
    <w:p w:rsidR="00C052B4" w:rsidRDefault="00C052B4">
      <w:pPr>
        <w:pStyle w:val="P00"/>
        <w:spacing w:before="72"/>
        <w:ind w:left="0" w:right="1134"/>
        <w:rPr>
          <w:rStyle w:val="default"/>
          <w:rFonts w:cs="FrankRuehl"/>
          <w:rtl/>
        </w:rPr>
      </w:pPr>
      <w:bookmarkStart w:id="230" w:name="Seif128"/>
      <w:bookmarkEnd w:id="230"/>
      <w:r>
        <w:rPr>
          <w:lang w:val="he-IL"/>
        </w:rPr>
        <w:pict>
          <v:rect id="_x0000_s1184" style="position:absolute;left:0;text-align:left;margin-left:464.5pt;margin-top:8.05pt;width:75.05pt;height:10pt;z-index:251569152" o:allowincell="f" filled="f" stroked="f" strokecolor="lime" strokeweight=".25pt">
            <v:textbox style="mso-next-textbox:#_x0000_s1184" inset="0,0,0,0">
              <w:txbxContent>
                <w:p w:rsidR="00544414" w:rsidRDefault="00544414">
                  <w:pPr>
                    <w:spacing w:line="160" w:lineRule="exact"/>
                    <w:jc w:val="left"/>
                    <w:rPr>
                      <w:rFonts w:cs="Miriam"/>
                      <w:noProof/>
                      <w:szCs w:val="18"/>
                      <w:rtl/>
                    </w:rPr>
                  </w:pPr>
                  <w:r>
                    <w:rPr>
                      <w:rFonts w:cs="Miriam"/>
                      <w:szCs w:val="18"/>
                      <w:rtl/>
                    </w:rPr>
                    <w:t>ח</w:t>
                  </w:r>
                  <w:r>
                    <w:rPr>
                      <w:rFonts w:cs="Miriam" w:hint="cs"/>
                      <w:szCs w:val="18"/>
                      <w:rtl/>
                    </w:rPr>
                    <w:t>ובת זהירות</w:t>
                  </w:r>
                </w:p>
              </w:txbxContent>
            </v:textbox>
            <w10:anchorlock/>
          </v:rect>
        </w:pict>
      </w:r>
      <w:r>
        <w:rPr>
          <w:rStyle w:val="big-number"/>
          <w:rFonts w:cs="Miriam"/>
          <w:rtl/>
        </w:rPr>
        <w:t>130.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יבצע אדם ולא ירשה לאחר לבצע עבודות כלשהן באזור סכנה "א" שבתחום הנמל כל אימת שמתבצעת באיזור המניעה טעינה או פריקה של חמרי נפץ, זולת מי שק</w:t>
      </w:r>
      <w:r>
        <w:rPr>
          <w:rStyle w:val="default"/>
          <w:rFonts w:cs="FrankRuehl"/>
          <w:rtl/>
        </w:rPr>
        <w:t>ש</w:t>
      </w:r>
      <w:r>
        <w:rPr>
          <w:rStyle w:val="default"/>
          <w:rFonts w:cs="FrankRuehl" w:hint="cs"/>
          <w:rtl/>
        </w:rPr>
        <w:t>ור במישרין לשינועם, או איש צוות באנית חמרי נפץ, או מי שקיבל היתר לכך מאת מנהל הנמל.</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העוסק בטעינה או בפריקה של חמרי נפץ, או הבא במגע עם מטען חמרי נפץ באזור מניעה, או במקום אחר בתחום הנמל, ינקוט בכל אמצעי הזהירות למניעת אש או התפוצצות.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31" w:name="Rov539"/>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99"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130</w:t>
      </w:r>
      <w:bookmarkEnd w:id="231"/>
    </w:p>
    <w:p w:rsidR="00C052B4" w:rsidRDefault="00C052B4">
      <w:pPr>
        <w:pStyle w:val="page"/>
        <w:widowControl/>
        <w:ind w:right="1134"/>
        <w:rPr>
          <w:rStyle w:val="default"/>
          <w:rFonts w:cs="FrankRuehl" w:hint="cs"/>
          <w:rtl/>
        </w:rPr>
      </w:pPr>
      <w:bookmarkStart w:id="232" w:name="Seif129"/>
      <w:bookmarkEnd w:id="232"/>
      <w:r>
        <w:rPr>
          <w:lang w:val="he-IL"/>
        </w:rPr>
        <w:pict>
          <v:rect id="_x0000_s1185" style="position:absolute;left:0;text-align:left;margin-left:464.5pt;margin-top:8.05pt;width:75.05pt;height:10pt;z-index:251570176" o:allowincell="f" filled="f" stroked="f" strokecolor="lime" strokeweight=".25pt">
            <v:textbox style="mso-next-textbox:#_x0000_s1185" inset="0,0,0,0">
              <w:txbxContent>
                <w:p w:rsidR="00544414" w:rsidRDefault="00544414">
                  <w:pPr>
                    <w:spacing w:line="160" w:lineRule="exact"/>
                    <w:jc w:val="left"/>
                    <w:rPr>
                      <w:rFonts w:cs="Miriam"/>
                      <w:noProof/>
                      <w:szCs w:val="18"/>
                      <w:rtl/>
                    </w:rPr>
                  </w:pPr>
                  <w:r>
                    <w:rPr>
                      <w:rFonts w:cs="Miriam"/>
                      <w:szCs w:val="18"/>
                      <w:rtl/>
                    </w:rPr>
                    <w:t>ד</w:t>
                  </w:r>
                  <w:r>
                    <w:rPr>
                      <w:rFonts w:cs="Miriam" w:hint="cs"/>
                      <w:szCs w:val="18"/>
                      <w:rtl/>
                    </w:rPr>
                    <w:t>גל ומאור</w:t>
                  </w:r>
                </w:p>
              </w:txbxContent>
            </v:textbox>
            <w10:anchorlock/>
          </v:rect>
        </w:pict>
      </w:r>
      <w:r>
        <w:rPr>
          <w:rStyle w:val="big-number"/>
          <w:rFonts w:cs="Miriam"/>
          <w:rtl/>
        </w:rPr>
        <w:t>131.</w:t>
      </w:r>
      <w:r>
        <w:rPr>
          <w:rStyle w:val="big-number"/>
          <w:rFonts w:cs="Miriam"/>
          <w:rtl/>
        </w:rPr>
        <w:tab/>
      </w:r>
      <w:r>
        <w:rPr>
          <w:rStyle w:val="default"/>
          <w:rFonts w:cs="FrankRuehl"/>
          <w:rtl/>
        </w:rPr>
        <w:t>ק</w:t>
      </w:r>
      <w:r>
        <w:rPr>
          <w:rStyle w:val="default"/>
          <w:rFonts w:cs="FrankRuehl" w:hint="cs"/>
          <w:rtl/>
        </w:rPr>
        <w:t xml:space="preserve">ברניט של אנית חמרי נפץ הנמצאת בתחום נמל חייב בשעות היום להניף דגל בהתאם להוראות טופס 3 בתוספת השניה ובשעות הלילה - לתלות ולהאיר מאור אדום בראש התורן ואם אין לכלי השיט תורן - באחת מכלונסאותיו, בגובה שלא יפחת מששה מטרים מעל </w:t>
      </w:r>
      <w:r>
        <w:rPr>
          <w:rStyle w:val="default"/>
          <w:rFonts w:cs="FrankRuehl"/>
          <w:rtl/>
        </w:rPr>
        <w:t>ל</w:t>
      </w:r>
      <w:r>
        <w:rPr>
          <w:rStyle w:val="default"/>
          <w:rFonts w:cs="FrankRuehl" w:hint="cs"/>
          <w:rtl/>
        </w:rPr>
        <w:t>סיפון, והכל באופן שהאור יראה מכל עבר עד למרחק של לא פחות משלושה וחצי קילומטרים.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33" w:name="Rov540"/>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0"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131</w:t>
      </w:r>
      <w:bookmarkEnd w:id="233"/>
    </w:p>
    <w:p w:rsidR="00C052B4" w:rsidRDefault="00C052B4">
      <w:pPr>
        <w:pStyle w:val="P00"/>
        <w:spacing w:before="72"/>
        <w:ind w:left="0" w:right="1134"/>
        <w:rPr>
          <w:rStyle w:val="default"/>
          <w:rFonts w:cs="FrankRuehl"/>
          <w:rtl/>
        </w:rPr>
      </w:pPr>
      <w:bookmarkStart w:id="234" w:name="Seif130"/>
      <w:bookmarkEnd w:id="234"/>
      <w:r>
        <w:rPr>
          <w:lang w:val="he-IL"/>
        </w:rPr>
        <w:pict>
          <v:rect id="_x0000_s1186" style="position:absolute;left:0;text-align:left;margin-left:464.5pt;margin-top:8.05pt;width:75.05pt;height:30pt;z-index:251571200" o:allowincell="f" filled="f" stroked="f" strokecolor="lime" strokeweight=".25pt">
            <v:textbox style="mso-next-textbox:#_x0000_s1186"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שהיית </w:t>
                  </w:r>
                  <w:r>
                    <w:rPr>
                      <w:rFonts w:cs="Miriam"/>
                      <w:szCs w:val="18"/>
                      <w:rtl/>
                    </w:rPr>
                    <w:t>כ</w:t>
                  </w:r>
                  <w:r>
                    <w:rPr>
                      <w:rFonts w:cs="Miriam" w:hint="cs"/>
                      <w:szCs w:val="18"/>
                      <w:rtl/>
                    </w:rPr>
                    <w:t xml:space="preserve">לי שיט ליד </w:t>
                  </w:r>
                  <w:r>
                    <w:rPr>
                      <w:rFonts w:cs="Miriam"/>
                      <w:szCs w:val="18"/>
                      <w:rtl/>
                    </w:rPr>
                    <w:t>א</w:t>
                  </w:r>
                  <w:r>
                    <w:rPr>
                      <w:rFonts w:cs="Miriam" w:hint="cs"/>
                      <w:szCs w:val="18"/>
                      <w:rtl/>
                    </w:rPr>
                    <w:t>נית חמרי נפץ</w:t>
                  </w:r>
                </w:p>
              </w:txbxContent>
            </v:textbox>
            <w10:anchorlock/>
          </v:rect>
        </w:pict>
      </w:r>
      <w:r>
        <w:rPr>
          <w:rStyle w:val="big-number"/>
          <w:rFonts w:cs="Miriam"/>
          <w:rtl/>
        </w:rPr>
        <w:t>132.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ישיט אדם לעבר אנית חמרי נפץ כלי שיט שאינו נוטל חלק בטעינה או בפריקה של חמרי נפץ או קשור ישירות לקשירתה, לעיתוקה או לניתוקה</w:t>
      </w:r>
      <w:r>
        <w:rPr>
          <w:rStyle w:val="default"/>
          <w:rFonts w:cs="FrankRuehl"/>
          <w:rtl/>
        </w:rPr>
        <w:t xml:space="preserve"> </w:t>
      </w:r>
      <w:r>
        <w:rPr>
          <w:rStyle w:val="default"/>
          <w:rFonts w:cs="FrankRuehl" w:hint="cs"/>
          <w:rtl/>
        </w:rPr>
        <w:t>של אנית חמרי נפץ.</w:t>
      </w:r>
    </w:p>
    <w:p w:rsidR="00C052B4" w:rsidRDefault="00544414" w:rsidP="00544414">
      <w:pPr>
        <w:pStyle w:val="P00"/>
        <w:spacing w:before="72"/>
        <w:ind w:left="0" w:right="1134"/>
        <w:rPr>
          <w:rStyle w:val="default"/>
          <w:rFonts w:cs="FrankRuehl" w:hint="cs"/>
          <w:rtl/>
        </w:rPr>
      </w:pPr>
      <w:r>
        <w:rPr>
          <w:rtl/>
          <w:lang w:val="he-IL"/>
        </w:rPr>
        <w:pict>
          <v:shape id="_x0000_s1977" type="#_x0000_t202" style="position:absolute;left:0;text-align:left;margin-left:470.25pt;margin-top:7.1pt;width:1in;height:9.75pt;z-index:251892736" filled="f" stroked="f">
            <v:textbox inset="1mm,0,1mm,0">
              <w:txbxContent>
                <w:p w:rsidR="00544414" w:rsidRDefault="00544414" w:rsidP="00544414">
                  <w:pPr>
                    <w:spacing w:line="160" w:lineRule="exact"/>
                    <w:jc w:val="left"/>
                    <w:rPr>
                      <w:rFonts w:cs="Miriam"/>
                      <w:noProof/>
                      <w:szCs w:val="18"/>
                      <w:rtl/>
                    </w:rPr>
                  </w:pPr>
                  <w:r>
                    <w:rPr>
                      <w:rFonts w:cs="Miriam" w:hint="cs"/>
                      <w:noProof/>
                      <w:szCs w:val="18"/>
                      <w:rtl/>
                    </w:rPr>
                    <w:t>תק' תשע"ח-2017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C052B4">
        <w:rPr>
          <w:rStyle w:val="default"/>
          <w:rFonts w:cs="FrankRuehl" w:hint="cs"/>
          <w:rtl/>
        </w:rPr>
        <w:t xml:space="preserve">גוררות, ארבות, ספקות מים, ספקות דלק וכל כלי שיט אחר לא יתקרבו לדופן אנית חמרי נפץ ולא ידופנו אליה כל אימת שמתבצעת טעינה או פריקה של חמרי נפץ, אלא על פי היתר מאת </w:t>
      </w:r>
      <w:r>
        <w:rPr>
          <w:rStyle w:val="default"/>
          <w:rFonts w:cs="FrankRuehl" w:hint="cs"/>
          <w:rtl/>
        </w:rPr>
        <w:t>רב חובל</w:t>
      </w:r>
      <w:r w:rsidR="00C052B4">
        <w:rPr>
          <w:rStyle w:val="default"/>
          <w:rFonts w:cs="FrankRuehl" w:hint="cs"/>
          <w:rtl/>
        </w:rPr>
        <w:t xml:space="preserve">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35" w:name="Rov678"/>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1"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1447</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132</w:t>
      </w:r>
    </w:p>
    <w:p w:rsidR="00544414" w:rsidRPr="00ED36B8" w:rsidRDefault="00544414" w:rsidP="00544414">
      <w:pPr>
        <w:pStyle w:val="P00"/>
        <w:spacing w:before="0"/>
        <w:ind w:left="0" w:right="1134"/>
        <w:rPr>
          <w:rStyle w:val="default"/>
          <w:rFonts w:cs="FrankRuehl"/>
          <w:vanish/>
          <w:szCs w:val="20"/>
          <w:shd w:val="clear" w:color="auto" w:fill="FFFF99"/>
          <w:rtl/>
        </w:rPr>
      </w:pPr>
    </w:p>
    <w:p w:rsidR="00544414" w:rsidRPr="00ED36B8" w:rsidRDefault="00544414" w:rsidP="0054441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544414" w:rsidRPr="00ED36B8" w:rsidRDefault="00544414" w:rsidP="0054441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44414" w:rsidRPr="00ED36B8" w:rsidRDefault="00544414" w:rsidP="00544414">
      <w:pPr>
        <w:pStyle w:val="P00"/>
        <w:spacing w:before="0"/>
        <w:ind w:left="0" w:right="1134"/>
        <w:rPr>
          <w:rStyle w:val="default"/>
          <w:rFonts w:cs="FrankRuehl"/>
          <w:vanish/>
          <w:szCs w:val="20"/>
          <w:shd w:val="clear" w:color="auto" w:fill="FFFF99"/>
          <w:rtl/>
        </w:rPr>
      </w:pPr>
      <w:hyperlink r:id="rId102"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544414" w:rsidRPr="00544414" w:rsidRDefault="00544414" w:rsidP="00544414">
      <w:pPr>
        <w:pStyle w:val="P0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גוררות, ארבות, ספקות מים, ספקות דלק וכל כלי שיט אחר לא יתקרבו לדופן אנית חמרי נפץ ולא ידופנו אליה כל אימת שמתבצעת טעינה או פריקה של חמרי נפץ, אלא על פי היתר מאת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w:t>
      </w:r>
      <w:bookmarkEnd w:id="235"/>
    </w:p>
    <w:p w:rsidR="00C052B4" w:rsidRDefault="00C052B4">
      <w:pPr>
        <w:pStyle w:val="P00"/>
        <w:spacing w:before="72"/>
        <w:ind w:left="0" w:right="1134"/>
        <w:rPr>
          <w:rStyle w:val="default"/>
          <w:rFonts w:cs="FrankRuehl"/>
          <w:rtl/>
        </w:rPr>
      </w:pPr>
      <w:bookmarkStart w:id="236" w:name="Seif131"/>
      <w:bookmarkEnd w:id="236"/>
      <w:r>
        <w:rPr>
          <w:lang w:val="he-IL"/>
        </w:rPr>
        <w:pict>
          <v:rect id="_x0000_s1187" style="position:absolute;left:0;text-align:left;margin-left:464.5pt;margin-top:8.05pt;width:75.05pt;height:20pt;z-index:251572224" o:allowincell="f" filled="f" stroked="f" strokecolor="lime" strokeweight=".25pt">
            <v:textbox style="mso-next-textbox:#_x0000_s1187"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ניעת דליקות </w:t>
                  </w:r>
                  <w:r>
                    <w:rPr>
                      <w:rFonts w:cs="Miriam"/>
                      <w:szCs w:val="18"/>
                      <w:rtl/>
                    </w:rPr>
                    <w:t>ו</w:t>
                  </w:r>
                  <w:r>
                    <w:rPr>
                      <w:rFonts w:cs="Miriam" w:hint="cs"/>
                      <w:szCs w:val="18"/>
                      <w:rtl/>
                    </w:rPr>
                    <w:t>התפוצצויות</w:t>
                  </w:r>
                </w:p>
              </w:txbxContent>
            </v:textbox>
            <w10:anchorlock/>
          </v:rect>
        </w:pict>
      </w:r>
      <w:r>
        <w:rPr>
          <w:rStyle w:val="big-number"/>
          <w:rFonts w:cs="Miriam"/>
          <w:rtl/>
        </w:rPr>
        <w:t>133.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בהימצא אנית חמרי נפץ בת</w:t>
      </w:r>
      <w:r>
        <w:rPr>
          <w:rStyle w:val="default"/>
          <w:rFonts w:cs="FrankRuehl"/>
          <w:rtl/>
        </w:rPr>
        <w:t>ח</w:t>
      </w:r>
      <w:r>
        <w:rPr>
          <w:rStyle w:val="default"/>
          <w:rFonts w:cs="FrankRuehl" w:hint="cs"/>
          <w:rtl/>
        </w:rPr>
        <w:t>ום הנמל ינקוט הבעל כל אמצעי זהירות הדרושים למניעת אש או התפוצצות בכלי השיט.</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מכשירי כיבוי אש ומשאבות הכיבוי של אנית חמרי נפץ יהיו במצב תקין וזרנוק אחד לפחות יהיה פרוש ומוכן להפעלה מיידית ליד כל ספנה שבה מתבצעת טעינה או פריקה של חמרי נפץ; משאבות הכיבוי</w:t>
      </w:r>
      <w:r>
        <w:rPr>
          <w:rStyle w:val="default"/>
          <w:rFonts w:cs="FrankRuehl"/>
          <w:rtl/>
        </w:rPr>
        <w:t xml:space="preserve"> </w:t>
      </w:r>
      <w:r>
        <w:rPr>
          <w:rStyle w:val="default"/>
          <w:rFonts w:cs="FrankRuehl" w:hint="cs"/>
          <w:rtl/>
        </w:rPr>
        <w:t>יפעלו כל אימת שמבוצעות פעולות טעינה או פריקה כאמור ומים יזרמו בזרנוקים שנפרשו; על הרציף ייפרשו זרנוקים מחוברים לברז הכיבוי אשר יהיה פתוח ומזנק הכיבוי יהיה במצב סגור.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ציוד כיבוי אש הנמצא באזור מניעה יהיה במצב תקין ומוכן לפעולה במשך ביצוע הטעינה או הפר</w:t>
      </w:r>
      <w:r>
        <w:rPr>
          <w:rStyle w:val="default"/>
          <w:rFonts w:cs="FrankRuehl"/>
          <w:rtl/>
        </w:rPr>
        <w:t>י</w:t>
      </w:r>
      <w:r>
        <w:rPr>
          <w:rStyle w:val="default"/>
          <w:rFonts w:cs="FrankRuehl" w:hint="cs"/>
          <w:rtl/>
        </w:rPr>
        <w:t>קה של חמרי נפץ.</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הנמל יקבע אחראי לכוננות וכיבוי אש במשך הימצאות אנית חמרי נפץ ליד הרציף (להלן - האחראי), ויודיע על כך לכל העוסקים בטעינה ובפריקה באזור המניעה.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האחראי ידאג לתקינות ציוד כיבוי האש, אבטחת סידורי הכבאות והפעלתם בשעת הצורך, וימצא </w:t>
      </w:r>
      <w:r>
        <w:rPr>
          <w:rStyle w:val="default"/>
          <w:rFonts w:cs="FrankRuehl"/>
          <w:rtl/>
        </w:rPr>
        <w:t>ב</w:t>
      </w:r>
      <w:r>
        <w:rPr>
          <w:rStyle w:val="default"/>
          <w:rFonts w:cs="FrankRuehl" w:hint="cs"/>
          <w:rtl/>
        </w:rPr>
        <w:t>אזור הפריקה והטעינה עד לסיומם.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ראה האחראי כי התנאים למניעת שריפות וכיבויין אינם מתמלאים, רשאי הוא להורות על הפסקת פעולות הפריקה והטעינה.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37" w:name="Rov542"/>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3"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133</w:t>
      </w:r>
      <w:bookmarkEnd w:id="237"/>
    </w:p>
    <w:p w:rsidR="00C052B4" w:rsidRDefault="00C052B4">
      <w:pPr>
        <w:pStyle w:val="P00"/>
        <w:spacing w:before="72"/>
        <w:ind w:left="0" w:right="1134"/>
        <w:rPr>
          <w:rStyle w:val="default"/>
          <w:rFonts w:cs="FrankRuehl" w:hint="cs"/>
          <w:rtl/>
        </w:rPr>
      </w:pPr>
      <w:r>
        <w:rPr>
          <w:rStyle w:val="big-number"/>
          <w:rFonts w:cs="Miriam"/>
          <w:rtl/>
        </w:rPr>
        <w:t>134.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הנמל יסמן את אזור המניעה וגבולותיו בשילוט מתאים; לפני תחילת טעינה או פריקה של חמרי נפץ יוצגו שלטי א</w:t>
      </w:r>
      <w:r>
        <w:rPr>
          <w:rStyle w:val="default"/>
          <w:rFonts w:cs="FrankRuehl"/>
          <w:rtl/>
        </w:rPr>
        <w:t>ז</w:t>
      </w:r>
      <w:r>
        <w:rPr>
          <w:rStyle w:val="default"/>
          <w:rFonts w:cs="FrankRuehl" w:hint="cs"/>
          <w:rtl/>
        </w:rPr>
        <w:t>הרה ליד כבש אנית חמרי הנפץ ובאזור המניעה בזו הלשון: "אסור לעשן, להשתמש בלהבה גלויה ולהכניס גפרורים ומצתים; הגישה למבקרים אסורה ללא אישור מנהל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38" w:name="Rov543"/>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4"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134</w:t>
      </w:r>
      <w:bookmarkEnd w:id="238"/>
    </w:p>
    <w:p w:rsidR="00C052B4" w:rsidRDefault="00C052B4">
      <w:pPr>
        <w:pStyle w:val="P00"/>
        <w:spacing w:before="72"/>
        <w:ind w:left="0" w:right="1134"/>
        <w:rPr>
          <w:rStyle w:val="default"/>
          <w:rFonts w:cs="FrankRuehl"/>
          <w:rtl/>
        </w:rPr>
      </w:pPr>
      <w:r>
        <w:rPr>
          <w:rtl/>
        </w:rPr>
        <w:t xml:space="preserve"> </w:t>
      </w:r>
      <w:r>
        <w:rPr>
          <w:lang w:val="he-IL"/>
        </w:rPr>
        <w:pict>
          <v:rect id="_x0000_s1188" style="position:absolute;left:0;text-align:left;margin-left:464.5pt;margin-top:8.05pt;width:75.05pt;height:30pt;z-index:251573248;mso-position-horizontal-relative:text;mso-position-vertical-relative:text" o:allowincell="f" filled="f" stroked="f" strokecolor="lime" strokeweight=".25pt">
            <v:textbox style="mso-next-textbox:#_x0000_s1188"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הבערת אש, </w:t>
                  </w:r>
                  <w:r>
                    <w:rPr>
                      <w:rFonts w:cs="Miriam"/>
                      <w:szCs w:val="18"/>
                      <w:rtl/>
                    </w:rPr>
                    <w:t>ע</w:t>
                  </w:r>
                  <w:r>
                    <w:rPr>
                      <w:rFonts w:cs="Miriam" w:hint="cs"/>
                      <w:szCs w:val="18"/>
                      <w:rtl/>
                    </w:rPr>
                    <w:t xml:space="preserve">ישון והכנסת </w:t>
                  </w:r>
                  <w:r>
                    <w:rPr>
                      <w:rFonts w:cs="Miriam"/>
                      <w:szCs w:val="18"/>
                      <w:rtl/>
                    </w:rPr>
                    <w:t>מ</w:t>
                  </w:r>
                  <w:r>
                    <w:rPr>
                      <w:rFonts w:cs="Miriam" w:hint="cs"/>
                      <w:szCs w:val="18"/>
                      <w:rtl/>
                    </w:rPr>
                    <w:t>כשירי הצתה</w:t>
                  </w:r>
                </w:p>
              </w:txbxContent>
            </v:textbox>
            <w10:anchorlock/>
          </v:rect>
        </w:pict>
      </w:r>
      <w:r>
        <w:rPr>
          <w:rStyle w:val="big-number"/>
          <w:rFonts w:cs="Miriam"/>
          <w:rtl/>
        </w:rPr>
        <w:t>135.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יבעיר אדם אש גלויה באז</w:t>
      </w:r>
      <w:r>
        <w:rPr>
          <w:rStyle w:val="default"/>
          <w:rFonts w:cs="FrankRuehl"/>
          <w:rtl/>
        </w:rPr>
        <w:t>ו</w:t>
      </w:r>
      <w:r>
        <w:rPr>
          <w:rStyle w:val="default"/>
          <w:rFonts w:cs="FrankRuehl" w:hint="cs"/>
          <w:rtl/>
        </w:rPr>
        <w:t>ר מניעה או באנית חמרי נפץ השוהה בנמל, אלא אם כן ניתן על כך היתר מראש מאת מנהל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"אש גלויה" - חמרים לוהטים, קשתות ריתוך חשמליות, מבערי הלחמה וחיתוך, מבערי חימום, תנורי פרימוס, מכשירי חשמל ניידים או מכשירי יד העלולים להתיז גצים, להבה גלוי</w:t>
      </w:r>
      <w:r>
        <w:rPr>
          <w:rStyle w:val="default"/>
          <w:rFonts w:cs="FrankRuehl"/>
          <w:rtl/>
        </w:rPr>
        <w:t>ה</w:t>
      </w:r>
      <w:r>
        <w:rPr>
          <w:rStyle w:val="default"/>
          <w:rFonts w:cs="FrankRuehl" w:hint="cs"/>
          <w:rtl/>
        </w:rPr>
        <w:t xml:space="preserve"> ואש, למעט אש בדוודים ובמטבח האניה.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יעשן אדם באזור מניעה אלא במקום שהעישון בו הותר בידי מנהל הנמל, ובאנית חמרי נפץ אלא במקום שהעישון בו הותר בידי קברניטה.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יכניס אדם לאזור מניעה, או לאנית חמרי נפץ, גפרורים, מצתים אוטומטיים או מכשירי הצתה אח</w:t>
      </w:r>
      <w:r>
        <w:rPr>
          <w:rStyle w:val="default"/>
          <w:rFonts w:cs="FrankRuehl"/>
          <w:rtl/>
        </w:rPr>
        <w:t>ר</w:t>
      </w:r>
      <w:r>
        <w:rPr>
          <w:rStyle w:val="default"/>
          <w:rFonts w:cs="FrankRuehl" w:hint="cs"/>
          <w:rtl/>
        </w:rPr>
        <w:t>ים כלשהם אלא אם כן ניתן על כך היתר מאת מנהל הנמל או הקברניט, לפי הענין.</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מנהל הנמל או מי שהוא הסמיך לכך, רשאי לערוך בדיקה בגופו ובכליו של כל אדם העומד להכנס לאזור המניעה או לאנית חמרי נפץ או הנמצא בהם להבטחת קיום הוראות תקנת משנה (ד).</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39" w:name="Rov544"/>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5"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135</w:t>
      </w:r>
      <w:bookmarkEnd w:id="239"/>
    </w:p>
    <w:p w:rsidR="00C052B4" w:rsidRDefault="00C052B4">
      <w:pPr>
        <w:pStyle w:val="P00"/>
        <w:spacing w:before="72"/>
        <w:ind w:left="0" w:right="1134"/>
        <w:rPr>
          <w:rStyle w:val="default"/>
          <w:rFonts w:cs="FrankRuehl" w:hint="cs"/>
          <w:rtl/>
        </w:rPr>
      </w:pPr>
      <w:bookmarkStart w:id="240" w:name="Seif132"/>
      <w:bookmarkEnd w:id="240"/>
      <w:r>
        <w:rPr>
          <w:lang w:val="he-IL"/>
        </w:rPr>
        <w:pict>
          <v:rect id="_x0000_s1189" style="position:absolute;left:0;text-align:left;margin-left:464.5pt;margin-top:8.05pt;width:75.05pt;height:18pt;z-index:251574272" o:allowincell="f" filled="f" stroked="f" strokecolor="lime" strokeweight=".25pt">
            <v:textbox style="mso-next-textbox:#_x0000_s1189"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שימוש </w:t>
                  </w:r>
                  <w:r>
                    <w:rPr>
                      <w:rFonts w:cs="Miriam"/>
                      <w:szCs w:val="18"/>
                      <w:rtl/>
                    </w:rPr>
                    <w:t>ב</w:t>
                  </w:r>
                  <w:r>
                    <w:rPr>
                      <w:rFonts w:cs="Miriam" w:hint="cs"/>
                      <w:szCs w:val="18"/>
                      <w:rtl/>
                    </w:rPr>
                    <w:t>כבי</w:t>
                  </w:r>
                  <w:r>
                    <w:rPr>
                      <w:rFonts w:cs="Miriam"/>
                      <w:szCs w:val="18"/>
                      <w:rtl/>
                    </w:rPr>
                    <w:t>ל</w:t>
                  </w:r>
                  <w:r>
                    <w:rPr>
                      <w:rFonts w:cs="Miriam" w:hint="cs"/>
                      <w:szCs w:val="18"/>
                      <w:rtl/>
                    </w:rPr>
                    <w:t xml:space="preserve">י חשמל </w:t>
                  </w:r>
                  <w:r>
                    <w:rPr>
                      <w:rFonts w:cs="Miriam"/>
                      <w:szCs w:val="18"/>
                      <w:rtl/>
                    </w:rPr>
                    <w:t>מ</w:t>
                  </w:r>
                  <w:r>
                    <w:rPr>
                      <w:rFonts w:cs="Miriam" w:hint="cs"/>
                      <w:szCs w:val="18"/>
                      <w:rtl/>
                    </w:rPr>
                    <w:t>סויימים</w:t>
                  </w:r>
                </w:p>
              </w:txbxContent>
            </v:textbox>
            <w10:anchorlock/>
          </v:rect>
        </w:pict>
      </w:r>
      <w:r>
        <w:rPr>
          <w:rStyle w:val="big-number"/>
          <w:rFonts w:cs="Miriam"/>
          <w:rtl/>
        </w:rPr>
        <w:t>136.</w:t>
      </w:r>
      <w:r>
        <w:rPr>
          <w:rStyle w:val="big-number"/>
          <w:rFonts w:cs="Miriam"/>
          <w:rtl/>
        </w:rPr>
        <w:tab/>
      </w:r>
      <w:r>
        <w:rPr>
          <w:rStyle w:val="default"/>
          <w:rFonts w:cs="FrankRuehl"/>
          <w:rtl/>
        </w:rPr>
        <w:t>ל</w:t>
      </w:r>
      <w:r>
        <w:rPr>
          <w:rStyle w:val="default"/>
          <w:rFonts w:cs="FrankRuehl" w:hint="cs"/>
          <w:rtl/>
        </w:rPr>
        <w:t>א ישתמש אדם בכבילי חשמל ניידים באנית חמרי נפץ ובאזור המניעה, לשם תאורה, אלא אם הם מסוג משוריין שאישר מנהל הנמל, וכשהם מחוברים אל כן המנורה בחיבור חשמלי רצוף ומנהל הנמל התיר את השימוש.</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41" w:name="Rov545"/>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6"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136</w:t>
      </w:r>
      <w:bookmarkEnd w:id="241"/>
    </w:p>
    <w:p w:rsidR="00C052B4" w:rsidRDefault="00C052B4">
      <w:pPr>
        <w:pStyle w:val="P00"/>
        <w:spacing w:before="72"/>
        <w:ind w:left="0" w:right="1134"/>
        <w:rPr>
          <w:rStyle w:val="default"/>
          <w:rFonts w:cs="FrankRuehl" w:hint="cs"/>
          <w:rtl/>
        </w:rPr>
      </w:pPr>
      <w:bookmarkStart w:id="242" w:name="Seif133"/>
      <w:bookmarkEnd w:id="242"/>
      <w:r>
        <w:rPr>
          <w:lang w:val="he-IL"/>
        </w:rPr>
        <w:pict>
          <v:rect id="_x0000_s1190" style="position:absolute;left:0;text-align:left;margin-left:464.5pt;margin-top:8.05pt;width:75.05pt;height:20pt;z-index:251575296" o:allowincell="f" filled="f" stroked="f" strokecolor="lime" strokeweight=".25pt">
            <v:textbox style="mso-next-textbox:#_x0000_s1190"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פעולות </w:t>
                  </w:r>
                  <w:r>
                    <w:rPr>
                      <w:rFonts w:cs="Miriam"/>
                      <w:szCs w:val="18"/>
                      <w:rtl/>
                    </w:rPr>
                    <w:t>ה</w:t>
                  </w:r>
                  <w:r>
                    <w:rPr>
                      <w:rFonts w:cs="Miriam" w:hint="cs"/>
                      <w:szCs w:val="18"/>
                      <w:rtl/>
                    </w:rPr>
                    <w:t>מתיזות גצים</w:t>
                  </w:r>
                </w:p>
              </w:txbxContent>
            </v:textbox>
            <w10:anchorlock/>
          </v:rect>
        </w:pict>
      </w:r>
      <w:r>
        <w:rPr>
          <w:rStyle w:val="big-number"/>
          <w:rFonts w:cs="Miriam"/>
          <w:rtl/>
        </w:rPr>
        <w:t>137.</w:t>
      </w:r>
      <w:r>
        <w:rPr>
          <w:rStyle w:val="big-number"/>
          <w:rFonts w:cs="Miriam"/>
          <w:rtl/>
        </w:rPr>
        <w:tab/>
      </w:r>
      <w:r>
        <w:rPr>
          <w:rStyle w:val="default"/>
          <w:rFonts w:cs="FrankRuehl"/>
          <w:rtl/>
        </w:rPr>
        <w:t>ל</w:t>
      </w:r>
      <w:r>
        <w:rPr>
          <w:rStyle w:val="default"/>
          <w:rFonts w:cs="FrankRuehl" w:hint="cs"/>
          <w:rtl/>
        </w:rPr>
        <w:t>א יעסוק אדם</w:t>
      </w:r>
      <w:r>
        <w:rPr>
          <w:rStyle w:val="default"/>
          <w:rFonts w:cs="FrankRuehl"/>
          <w:rtl/>
        </w:rPr>
        <w:t xml:space="preserve"> </w:t>
      </w:r>
      <w:r>
        <w:rPr>
          <w:rStyle w:val="default"/>
          <w:rFonts w:cs="FrankRuehl" w:hint="cs"/>
          <w:rtl/>
        </w:rPr>
        <w:t>בניקור או בגירוד של חלקי פלדה או בכל מלאכה אחרת העלולה ליצור או להתיז גצים באנית חמרי נפץ השוהה בנמל; אולם אם היה צורך לבצע עבודת תיקונים דחופה באנית חמרי נפץ, העלולה ליצור או להתיז גצים, ניתן לבצעה אם ניתן היתר מראש מאת מנהל הנמל ובהתאם לתנאים שקבע.</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43" w:name="Rov546"/>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7"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137</w:t>
      </w:r>
      <w:bookmarkEnd w:id="243"/>
    </w:p>
    <w:p w:rsidR="00C052B4" w:rsidRDefault="00C052B4">
      <w:pPr>
        <w:pStyle w:val="P00"/>
        <w:spacing w:before="72"/>
        <w:ind w:left="0" w:right="1134"/>
        <w:rPr>
          <w:rStyle w:val="default"/>
          <w:rFonts w:cs="FrankRuehl" w:hint="cs"/>
          <w:rtl/>
        </w:rPr>
      </w:pPr>
      <w:bookmarkStart w:id="244" w:name="Seif134"/>
      <w:bookmarkEnd w:id="244"/>
      <w:r>
        <w:rPr>
          <w:lang w:val="he-IL"/>
        </w:rPr>
        <w:pict>
          <v:rect id="_x0000_s1191" style="position:absolute;left:0;text-align:left;margin-left:464.5pt;margin-top:8.05pt;width:75.05pt;height:8.35pt;z-index:251576320" o:allowincell="f" filled="f" stroked="f" strokecolor="lime" strokeweight=".25pt">
            <v:textbox style="mso-next-textbox:#_x0000_s1191"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וננ</w:t>
                  </w:r>
                  <w:r>
                    <w:rPr>
                      <w:rFonts w:cs="Miriam"/>
                      <w:szCs w:val="18"/>
                      <w:rtl/>
                    </w:rPr>
                    <w:t>ו</w:t>
                  </w:r>
                  <w:r>
                    <w:rPr>
                      <w:rFonts w:cs="Miriam" w:hint="cs"/>
                      <w:szCs w:val="18"/>
                      <w:rtl/>
                    </w:rPr>
                    <w:t xml:space="preserve">ת האניה </w:t>
                  </w:r>
                  <w:r>
                    <w:rPr>
                      <w:rFonts w:cs="Miriam"/>
                      <w:szCs w:val="18"/>
                      <w:rtl/>
                    </w:rPr>
                    <w:t>ו</w:t>
                  </w:r>
                  <w:r>
                    <w:rPr>
                      <w:rFonts w:cs="Miriam" w:hint="cs"/>
                      <w:szCs w:val="18"/>
                      <w:rtl/>
                    </w:rPr>
                    <w:t>צוותה</w:t>
                  </w:r>
                </w:p>
              </w:txbxContent>
            </v:textbox>
            <w10:anchorlock/>
          </v:rect>
        </w:pict>
      </w:r>
      <w:r>
        <w:rPr>
          <w:rStyle w:val="big-number"/>
          <w:rFonts w:cs="Miriam"/>
          <w:rtl/>
        </w:rPr>
        <w:t>138.</w:t>
      </w:r>
      <w:r>
        <w:rPr>
          <w:rStyle w:val="big-number"/>
          <w:rFonts w:cs="Miriam"/>
          <w:rtl/>
        </w:rPr>
        <w:tab/>
      </w:r>
      <w:r>
        <w:rPr>
          <w:rStyle w:val="default"/>
          <w:rFonts w:cs="FrankRuehl"/>
          <w:rtl/>
        </w:rPr>
        <w:t>ב</w:t>
      </w:r>
      <w:r>
        <w:rPr>
          <w:rStyle w:val="default"/>
          <w:rFonts w:cs="FrankRuehl" w:hint="cs"/>
          <w:rtl/>
        </w:rPr>
        <w:t>זמן שהותה של אנית חמרי נפץ בנמל יהיו האניה וצוותה במצב כוננות המאפשר הוצאתה המיידית של האניה מן הנמל בכל עת.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45" w:name="Rov547"/>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8"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138</w:t>
      </w:r>
      <w:bookmarkEnd w:id="245"/>
    </w:p>
    <w:p w:rsidR="00C052B4" w:rsidRDefault="00C052B4">
      <w:pPr>
        <w:pStyle w:val="P00"/>
        <w:spacing w:before="72"/>
        <w:ind w:left="0" w:right="1134"/>
        <w:rPr>
          <w:rStyle w:val="default"/>
          <w:rFonts w:cs="FrankRuehl" w:hint="cs"/>
          <w:rtl/>
        </w:rPr>
      </w:pPr>
      <w:bookmarkStart w:id="246" w:name="Seif135"/>
      <w:bookmarkEnd w:id="246"/>
      <w:r>
        <w:rPr>
          <w:lang w:val="he-IL"/>
        </w:rPr>
        <w:pict>
          <v:rect id="_x0000_s1192" style="position:absolute;left:0;text-align:left;margin-left:464.5pt;margin-top:8.05pt;width:75.05pt;height:27.05pt;z-index:251577344" o:allowincell="f" filled="f" stroked="f" strokecolor="lime" strokeweight=".25pt">
            <v:textbox style="mso-next-textbox:#_x0000_s1192"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פירוק </w:t>
                  </w:r>
                  <w:r>
                    <w:rPr>
                      <w:rFonts w:cs="Miriam"/>
                      <w:szCs w:val="18"/>
                      <w:rtl/>
                    </w:rPr>
                    <w:t>מ</w:t>
                  </w:r>
                  <w:r>
                    <w:rPr>
                      <w:rFonts w:cs="Miriam" w:hint="cs"/>
                      <w:szCs w:val="18"/>
                      <w:rtl/>
                    </w:rPr>
                    <w:t>נועי האניה</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139.</w:t>
      </w:r>
      <w:r>
        <w:rPr>
          <w:rStyle w:val="big-number"/>
          <w:rFonts w:cs="Miriam"/>
          <w:rtl/>
        </w:rPr>
        <w:tab/>
      </w:r>
      <w:r>
        <w:rPr>
          <w:rStyle w:val="default"/>
          <w:rFonts w:cs="FrankRuehl"/>
          <w:rtl/>
        </w:rPr>
        <w:t>ה</w:t>
      </w:r>
      <w:r>
        <w:rPr>
          <w:rStyle w:val="default"/>
          <w:rFonts w:cs="FrankRuehl" w:hint="cs"/>
          <w:rtl/>
        </w:rPr>
        <w:t>בעל לא יפרק את מנועי אנית חמרי הנפץ השוהה בנמל ויקיים את הכח המניע שלה במצב מוכן להפעלה מ</w:t>
      </w:r>
      <w:r>
        <w:rPr>
          <w:rStyle w:val="default"/>
          <w:rFonts w:cs="FrankRuehl"/>
          <w:rtl/>
        </w:rPr>
        <w:t>י</w:t>
      </w:r>
      <w:r>
        <w:rPr>
          <w:rStyle w:val="default"/>
          <w:rFonts w:cs="FrankRuehl" w:hint="cs"/>
          <w:rtl/>
        </w:rPr>
        <w:t xml:space="preserve">ידית, אלא בהיתר מראש </w:t>
      </w:r>
      <w:r w:rsidR="00544414" w:rsidRPr="00544414">
        <w:rPr>
          <w:rStyle w:val="default"/>
          <w:rFonts w:cs="FrankRuehl" w:hint="cs"/>
          <w:rtl/>
        </w:rPr>
        <w:t>מאת רב חובל הנמל ולפי תנאיו; ובלבד שסוכן האנייה הציג לפניו אישור מאת המנהל הכללי של התאגיד המפעיל את הרציף שלידו עוגנת האנייה לעניין פירוק המנוע ואי-קיום הכוח המניע של האנייה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47" w:name="Rov679"/>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09"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1448</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139</w:t>
      </w:r>
    </w:p>
    <w:p w:rsidR="00544414" w:rsidRPr="00ED36B8" w:rsidRDefault="00544414" w:rsidP="00544414">
      <w:pPr>
        <w:pStyle w:val="P00"/>
        <w:spacing w:before="0"/>
        <w:ind w:left="0" w:right="1134"/>
        <w:rPr>
          <w:rStyle w:val="default"/>
          <w:rFonts w:cs="FrankRuehl"/>
          <w:vanish/>
          <w:szCs w:val="20"/>
          <w:shd w:val="clear" w:color="auto" w:fill="FFFF99"/>
          <w:rtl/>
        </w:rPr>
      </w:pPr>
    </w:p>
    <w:p w:rsidR="00544414" w:rsidRPr="00ED36B8" w:rsidRDefault="00544414" w:rsidP="0054441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544414" w:rsidRPr="00ED36B8" w:rsidRDefault="00544414" w:rsidP="0054441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44414" w:rsidRPr="00ED36B8" w:rsidRDefault="00544414" w:rsidP="00544414">
      <w:pPr>
        <w:pStyle w:val="P00"/>
        <w:spacing w:before="0"/>
        <w:ind w:left="0" w:right="1134"/>
        <w:rPr>
          <w:rStyle w:val="default"/>
          <w:rFonts w:cs="FrankRuehl"/>
          <w:vanish/>
          <w:szCs w:val="20"/>
          <w:shd w:val="clear" w:color="auto" w:fill="FFFF99"/>
          <w:rtl/>
        </w:rPr>
      </w:pPr>
      <w:hyperlink r:id="rId110"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544414" w:rsidRPr="00544414" w:rsidRDefault="00544414" w:rsidP="00544414">
      <w:pPr>
        <w:pStyle w:val="P00"/>
        <w:ind w:left="0" w:right="113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139.</w:t>
      </w:r>
      <w:r w:rsidRPr="00ED36B8">
        <w:rPr>
          <w:rStyle w:val="default"/>
          <w:rFonts w:cs="FrankRuehl"/>
          <w:vanish/>
          <w:sz w:val="22"/>
          <w:szCs w:val="22"/>
          <w:shd w:val="clear" w:color="auto" w:fill="FFFF99"/>
          <w:rtl/>
        </w:rPr>
        <w:tab/>
        <w:t>ה</w:t>
      </w:r>
      <w:r w:rsidRPr="00ED36B8">
        <w:rPr>
          <w:rStyle w:val="default"/>
          <w:rFonts w:cs="FrankRuehl" w:hint="cs"/>
          <w:vanish/>
          <w:sz w:val="22"/>
          <w:szCs w:val="22"/>
          <w:shd w:val="clear" w:color="auto" w:fill="FFFF99"/>
          <w:rtl/>
        </w:rPr>
        <w:t>בעל לא יפרק את מנועי אנית חמרי הנפץ השוהה בנמל ויקיים את הכח המניע שלה במצב מוכן להפעלה מ</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ידית, אלא בהיתר מראש </w:t>
      </w:r>
      <w:r w:rsidRPr="00ED36B8">
        <w:rPr>
          <w:rStyle w:val="default"/>
          <w:rFonts w:cs="FrankRuehl" w:hint="cs"/>
          <w:strike/>
          <w:vanish/>
          <w:sz w:val="22"/>
          <w:szCs w:val="22"/>
          <w:shd w:val="clear" w:color="auto" w:fill="FFFF99"/>
          <w:rtl/>
        </w:rPr>
        <w:t>מאת מנהל הנמל ובהתאם לתנאיו</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מאת רב חובל הנמל ולפי תנאיו; ובלבד שסוכן האנייה הציג לפניו אישור מאת המנהל הכללי של התאגיד המפעיל את הרציף שלידו עוגנת האנייה לעניין פירוק המנוע ואי-קיום הכוח המניע של האנייה</w:t>
      </w:r>
      <w:r w:rsidRPr="00ED36B8">
        <w:rPr>
          <w:rStyle w:val="default"/>
          <w:rFonts w:cs="FrankRuehl" w:hint="cs"/>
          <w:vanish/>
          <w:sz w:val="22"/>
          <w:szCs w:val="22"/>
          <w:shd w:val="clear" w:color="auto" w:fill="FFFF99"/>
          <w:rtl/>
        </w:rPr>
        <w:t>.</w:t>
      </w:r>
      <w:bookmarkEnd w:id="247"/>
    </w:p>
    <w:p w:rsidR="00C052B4" w:rsidRDefault="00C052B4">
      <w:pPr>
        <w:pStyle w:val="P00"/>
        <w:spacing w:before="72"/>
        <w:ind w:left="0" w:right="1134"/>
        <w:rPr>
          <w:rStyle w:val="default"/>
          <w:rFonts w:cs="FrankRuehl" w:hint="cs"/>
          <w:rtl/>
        </w:rPr>
      </w:pPr>
      <w:bookmarkStart w:id="248" w:name="Seif136"/>
      <w:bookmarkEnd w:id="248"/>
      <w:r>
        <w:rPr>
          <w:lang w:val="he-IL"/>
        </w:rPr>
        <w:pict>
          <v:rect id="_x0000_s1193" style="position:absolute;left:0;text-align:left;margin-left:464.5pt;margin-top:8.05pt;width:75.05pt;height:20pt;z-index:251578368" o:allowincell="f" filled="f" stroked="f" strokecolor="lime" strokeweight=".25pt">
            <v:textbox style="mso-next-textbox:#_x0000_s1193"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בטיחות </w:t>
                  </w:r>
                  <w:r>
                    <w:rPr>
                      <w:rFonts w:cs="Miriam"/>
                      <w:szCs w:val="18"/>
                      <w:rtl/>
                    </w:rPr>
                    <w:t>נ</w:t>
                  </w:r>
                  <w:r>
                    <w:rPr>
                      <w:rFonts w:cs="Miriam" w:hint="cs"/>
                      <w:szCs w:val="18"/>
                      <w:rtl/>
                    </w:rPr>
                    <w:t>וספים</w:t>
                  </w:r>
                </w:p>
              </w:txbxContent>
            </v:textbox>
            <w10:anchorlock/>
          </v:rect>
        </w:pict>
      </w:r>
      <w:r>
        <w:rPr>
          <w:rStyle w:val="big-number"/>
          <w:rFonts w:cs="Miriam"/>
          <w:rtl/>
        </w:rPr>
        <w:t>140.</w:t>
      </w:r>
      <w:r>
        <w:rPr>
          <w:rStyle w:val="big-number"/>
          <w:rFonts w:cs="Miriam"/>
          <w:rtl/>
        </w:rPr>
        <w:tab/>
      </w:r>
      <w:r>
        <w:rPr>
          <w:rStyle w:val="default"/>
          <w:rFonts w:cs="FrankRuehl"/>
          <w:rtl/>
        </w:rPr>
        <w:t>ב</w:t>
      </w:r>
      <w:r>
        <w:rPr>
          <w:rStyle w:val="default"/>
          <w:rFonts w:cs="FrankRuehl" w:hint="cs"/>
          <w:rtl/>
        </w:rPr>
        <w:t>נסיבות מיוחדות רשאי מנהל הנמל להורות על נקיטת אמצעי בטיחות נוספים או הגבלות נוספות על האמור בפרק זה.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49" w:name="Rov549"/>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1"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140</w:t>
      </w:r>
      <w:bookmarkEnd w:id="249"/>
    </w:p>
    <w:p w:rsidR="00C052B4" w:rsidRDefault="00C052B4">
      <w:pPr>
        <w:pStyle w:val="P00"/>
        <w:spacing w:before="72"/>
        <w:ind w:left="0" w:right="1134"/>
        <w:rPr>
          <w:rStyle w:val="default"/>
          <w:rFonts w:cs="FrankRuehl"/>
          <w:rtl/>
        </w:rPr>
      </w:pPr>
      <w:bookmarkStart w:id="250" w:name="Seif137"/>
      <w:bookmarkEnd w:id="250"/>
      <w:r>
        <w:rPr>
          <w:lang w:val="he-IL"/>
        </w:rPr>
        <w:pict>
          <v:rect id="_x0000_s1194" style="position:absolute;left:0;text-align:left;margin-left:464.5pt;margin-top:8.05pt;width:75.05pt;height:10pt;z-index:251579392" o:allowincell="f" filled="f" stroked="f" strokecolor="lime" strokeweight=".25pt">
            <v:textbox style="mso-next-textbox:#_x0000_s119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רחקת חמרי נפץ</w:t>
                  </w:r>
                </w:p>
              </w:txbxContent>
            </v:textbox>
            <w10:anchorlock/>
          </v:rect>
        </w:pict>
      </w:r>
      <w:r>
        <w:rPr>
          <w:rStyle w:val="big-number"/>
          <w:rFonts w:cs="Miriam"/>
          <w:rtl/>
        </w:rPr>
        <w:t>141.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חומר נפץ ישונע, בתחום</w:t>
      </w:r>
      <w:r>
        <w:rPr>
          <w:rStyle w:val="default"/>
          <w:rFonts w:cs="FrankRuehl"/>
          <w:rtl/>
        </w:rPr>
        <w:t xml:space="preserve"> </w:t>
      </w:r>
      <w:r>
        <w:rPr>
          <w:rStyle w:val="default"/>
          <w:rFonts w:cs="FrankRuehl" w:hint="cs"/>
          <w:rtl/>
        </w:rPr>
        <w:t>הנמל, במסירה ישירה ובתוואי שעליו יורה מנהל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חומר נפץ מיובא, יוצא מיד עם שינועו מתחום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חומר נפץ יובא או יוצא מתחום הנמל כשהוא מכוסה ביריעות חסינות אש, למעט מכולות.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בכפוף לאמור בתקנה 128, לא יוחל בפריקת חמרי נפץ מאנית חמרי נפץ אלא ל</w:t>
      </w:r>
      <w:r>
        <w:rPr>
          <w:rStyle w:val="default"/>
          <w:rFonts w:cs="FrankRuehl"/>
          <w:rtl/>
        </w:rPr>
        <w:t>א</w:t>
      </w:r>
      <w:r>
        <w:rPr>
          <w:rStyle w:val="default"/>
          <w:rFonts w:cs="FrankRuehl" w:hint="cs"/>
          <w:rtl/>
        </w:rPr>
        <w:t>חר שהבעל הביא כלי תובלה מתאימים אל הרציף בסמוך לאנית חמרי הנפץ, במספר ובמועד שאישר מנהל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51" w:name="Rov550"/>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2"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141</w:t>
      </w:r>
      <w:bookmarkEnd w:id="251"/>
    </w:p>
    <w:p w:rsidR="00C052B4" w:rsidRDefault="00C052B4">
      <w:pPr>
        <w:pStyle w:val="P00"/>
        <w:spacing w:before="72"/>
        <w:ind w:left="0" w:right="1134"/>
        <w:rPr>
          <w:rStyle w:val="default"/>
          <w:rFonts w:cs="FrankRuehl"/>
          <w:rtl/>
        </w:rPr>
      </w:pPr>
      <w:bookmarkStart w:id="252" w:name="Seif138"/>
      <w:bookmarkEnd w:id="252"/>
      <w:r>
        <w:rPr>
          <w:lang w:val="he-IL"/>
        </w:rPr>
        <w:pict>
          <v:rect id="_x0000_s1195" style="position:absolute;left:0;text-align:left;margin-left:464.5pt;margin-top:8.05pt;width:75.05pt;height:10pt;z-index:251580416" o:allowincell="f" filled="f" stroked="f" strokecolor="lime" strokeweight=".25pt">
            <v:textbox style="mso-next-textbox:#_x0000_s1195"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ריזה וסימון</w:t>
                  </w:r>
                </w:p>
              </w:txbxContent>
            </v:textbox>
            <w10:anchorlock/>
          </v:rect>
        </w:pict>
      </w:r>
      <w:r>
        <w:rPr>
          <w:rStyle w:val="big-number"/>
          <w:rFonts w:cs="Miriam"/>
          <w:rtl/>
        </w:rPr>
        <w:t>142.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הבעל יוודא שאריזת חמרי הנפץ תהיה עמידה בפני סיכונים הקשורים בשינועם ובהובלתם בים, והסימון על פניהן ייעשה באופן בולט וברור לעין, לפני הבא</w:t>
      </w:r>
      <w:r>
        <w:rPr>
          <w:rStyle w:val="default"/>
          <w:rFonts w:cs="FrankRuehl"/>
          <w:rtl/>
        </w:rPr>
        <w:t>ת</w:t>
      </w:r>
      <w:r>
        <w:rPr>
          <w:rStyle w:val="default"/>
          <w:rFonts w:cs="FrankRuehl" w:hint="cs"/>
          <w:rtl/>
        </w:rPr>
        <w:t>ם לנמל.</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ודרישות הקודקס לענין סימון איכות ומהות אריזות טובין מסוכנים יהוו תקן לענין זה, אלא אם אישר שר הבטחון או מי שהוא הסמיכו לכך אחרת בכתב.</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53" w:name="Rov551"/>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3"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142</w:t>
      </w:r>
      <w:bookmarkEnd w:id="253"/>
    </w:p>
    <w:p w:rsidR="00C052B4" w:rsidRDefault="00C052B4">
      <w:pPr>
        <w:pStyle w:val="P00"/>
        <w:spacing w:before="72"/>
        <w:ind w:left="0" w:right="1134"/>
        <w:rPr>
          <w:rStyle w:val="default"/>
          <w:rFonts w:cs="FrankRuehl" w:hint="cs"/>
          <w:rtl/>
        </w:rPr>
      </w:pPr>
      <w:bookmarkStart w:id="254" w:name="Seif139"/>
      <w:bookmarkEnd w:id="254"/>
      <w:r>
        <w:rPr>
          <w:lang w:val="he-IL"/>
        </w:rPr>
        <w:pict>
          <v:rect id="_x0000_s1196" style="position:absolute;left:0;text-align:left;margin-left:464.5pt;margin-top:8.05pt;width:75.05pt;height:20pt;z-index:251581440" o:allowincell="f" filled="f" stroked="f" strokecolor="lime" strokeweight=".25pt">
            <v:textbox style="mso-next-textbox:#_x0000_s119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קינות מכולות </w:t>
                  </w:r>
                  <w:r>
                    <w:rPr>
                      <w:rFonts w:cs="Miriam"/>
                      <w:szCs w:val="18"/>
                      <w:rtl/>
                    </w:rPr>
                    <w:br/>
                    <w:t>ו</w:t>
                  </w:r>
                  <w:r>
                    <w:rPr>
                      <w:rFonts w:cs="Miriam" w:hint="cs"/>
                      <w:szCs w:val="18"/>
                      <w:rtl/>
                    </w:rPr>
                    <w:t>כלי-רכב</w:t>
                  </w:r>
                </w:p>
              </w:txbxContent>
            </v:textbox>
            <w10:anchorlock/>
          </v:rect>
        </w:pict>
      </w:r>
      <w:r>
        <w:rPr>
          <w:rStyle w:val="big-number"/>
          <w:rFonts w:cs="Miriam"/>
          <w:rtl/>
        </w:rPr>
        <w:t>143.</w:t>
      </w:r>
      <w:r>
        <w:rPr>
          <w:rStyle w:val="big-number"/>
          <w:rFonts w:cs="Miriam"/>
          <w:rtl/>
        </w:rPr>
        <w:tab/>
      </w:r>
      <w:r>
        <w:rPr>
          <w:rStyle w:val="default"/>
          <w:rFonts w:cs="FrankRuehl"/>
          <w:rtl/>
        </w:rPr>
        <w:t>ה</w:t>
      </w:r>
      <w:r>
        <w:rPr>
          <w:rStyle w:val="default"/>
          <w:rFonts w:cs="FrankRuehl" w:hint="cs"/>
          <w:rtl/>
        </w:rPr>
        <w:t>בעל של חמרי נפץ המיועדים ליבוא או ליצוא במכולה או המשגר כלי רכב טעונ</w:t>
      </w:r>
      <w:r>
        <w:rPr>
          <w:rStyle w:val="default"/>
          <w:rFonts w:cs="FrankRuehl"/>
          <w:rtl/>
        </w:rPr>
        <w:t>י</w:t>
      </w:r>
      <w:r>
        <w:rPr>
          <w:rStyle w:val="default"/>
          <w:rFonts w:cs="FrankRuehl" w:hint="cs"/>
          <w:rtl/>
        </w:rPr>
        <w:t>ם חמרי נפץ לנמל לשם טעינתם יחד עם חמרי הנפץ על אנית חמרי נפץ או פריקתם ממנה כאמור, יוודא שהמכולה וכלי הרכב יהיו בעלי כל הנתונים לעמידה בתנאי השינוע וכי המכולה תענה על דרישות כל אמנה בינלאומית לענין שינוע והובלה שישראל הצטרפה אליה או על דרישות כל רשות מוס</w:t>
      </w:r>
      <w:r>
        <w:rPr>
          <w:rStyle w:val="default"/>
          <w:rFonts w:cs="FrankRuehl"/>
          <w:rtl/>
        </w:rPr>
        <w:t>מכ</w:t>
      </w:r>
      <w:r>
        <w:rPr>
          <w:rStyle w:val="default"/>
          <w:rFonts w:cs="FrankRuehl" w:hint="cs"/>
          <w:rtl/>
        </w:rPr>
        <w:t>ת לענין.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55" w:name="Rov552"/>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4"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1449</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143</w:t>
      </w:r>
      <w:bookmarkEnd w:id="255"/>
    </w:p>
    <w:p w:rsidR="00C052B4" w:rsidRDefault="00C052B4">
      <w:pPr>
        <w:pStyle w:val="P00"/>
        <w:spacing w:before="72"/>
        <w:ind w:left="0" w:right="1134"/>
        <w:rPr>
          <w:rStyle w:val="default"/>
          <w:rFonts w:cs="FrankRuehl"/>
          <w:rtl/>
        </w:rPr>
      </w:pPr>
      <w:bookmarkStart w:id="256" w:name="Seif140"/>
      <w:bookmarkEnd w:id="256"/>
      <w:r>
        <w:rPr>
          <w:lang w:val="he-IL"/>
        </w:rPr>
        <w:pict>
          <v:rect id="_x0000_s1197" style="position:absolute;left:0;text-align:left;margin-left:464.5pt;margin-top:8.05pt;width:75.05pt;height:20pt;z-index:251582464" o:allowincell="f" filled="f" stroked="f" strokecolor="lime" strokeweight=".25pt">
            <v:textbox style="mso-next-textbox:#_x0000_s1197"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 xml:space="preserve">יקוח על </w:t>
                  </w:r>
                  <w:r>
                    <w:rPr>
                      <w:rFonts w:cs="Miriam"/>
                      <w:szCs w:val="18"/>
                      <w:rtl/>
                    </w:rPr>
                    <w:t>ט</w:t>
                  </w:r>
                  <w:r>
                    <w:rPr>
                      <w:rFonts w:cs="Miriam" w:hint="cs"/>
                      <w:szCs w:val="18"/>
                      <w:rtl/>
                    </w:rPr>
                    <w:t>עינה ופריקה</w:t>
                  </w:r>
                </w:p>
              </w:txbxContent>
            </v:textbox>
            <w10:anchorlock/>
          </v:rect>
        </w:pict>
      </w:r>
      <w:r>
        <w:rPr>
          <w:rStyle w:val="big-number"/>
          <w:rFonts w:cs="Miriam"/>
          <w:rtl/>
        </w:rPr>
        <w:t>144.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אנית חמרי נפץ, המפקח על הטעינה או הפריקה, יוודא שבידיו כל הפרטים הנוגעים לחמרי הנפץ המיועדים לשינוע, לרבות כמותם, אריזתם, שמותיהם, סיווגם, תכונותיהם, הסיכונים הטמונים בהם וכן אופן ושיטות הטיפול בהם בשעת סכ</w:t>
      </w:r>
      <w:r>
        <w:rPr>
          <w:rStyle w:val="default"/>
          <w:rFonts w:cs="FrankRuehl"/>
          <w:rtl/>
        </w:rPr>
        <w:t>נ</w:t>
      </w:r>
      <w:r>
        <w:rPr>
          <w:rStyle w:val="default"/>
          <w:rFonts w:cs="FrankRuehl" w:hint="cs"/>
          <w:rtl/>
        </w:rPr>
        <w:t>ה או חירום.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עת טעינה או פריקה של חמרי הנפץ, יהיה נוכח באזור המוגבל נציג מוסמך של הבעל, הבקי בכל פרטי חמרי הנפץ המיועדים לשינוע, וכל דבר אחר הנוגע לענין, כאמור בתקנת משנה (א).</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57" w:name="Rov553"/>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5"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1449</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144</w:t>
      </w:r>
      <w:bookmarkEnd w:id="257"/>
    </w:p>
    <w:p w:rsidR="00C052B4" w:rsidRDefault="00C052B4">
      <w:pPr>
        <w:pStyle w:val="P00"/>
        <w:spacing w:before="72"/>
        <w:ind w:left="0" w:right="1134"/>
        <w:rPr>
          <w:rStyle w:val="default"/>
          <w:rFonts w:cs="FrankRuehl"/>
          <w:rtl/>
        </w:rPr>
      </w:pPr>
      <w:bookmarkStart w:id="258" w:name="Seif141"/>
      <w:bookmarkEnd w:id="258"/>
      <w:r>
        <w:rPr>
          <w:lang w:val="he-IL"/>
        </w:rPr>
        <w:pict>
          <v:rect id="_x0000_s1198" style="position:absolute;left:0;text-align:left;margin-left:464.5pt;margin-top:8.05pt;width:75.05pt;height:21.65pt;z-index:251583488" o:allowincell="f" filled="f" stroked="f" strokecolor="lime" strokeweight=".25pt">
            <v:textbox style="mso-next-textbox:#_x0000_s119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נאי וזמני </w:t>
                  </w:r>
                  <w:r>
                    <w:rPr>
                      <w:rFonts w:cs="Miriam"/>
                      <w:szCs w:val="18"/>
                      <w:rtl/>
                    </w:rPr>
                    <w:t>ט</w:t>
                  </w:r>
                  <w:r>
                    <w:rPr>
                      <w:rFonts w:cs="Miriam" w:hint="cs"/>
                      <w:szCs w:val="18"/>
                      <w:rtl/>
                    </w:rPr>
                    <w:t xml:space="preserve">עינה, פריקה </w:t>
                  </w:r>
                  <w:r>
                    <w:rPr>
                      <w:rFonts w:cs="Miriam"/>
                      <w:szCs w:val="18"/>
                      <w:rtl/>
                    </w:rPr>
                    <w:t>ו</w:t>
                  </w:r>
                  <w:r>
                    <w:rPr>
                      <w:rFonts w:cs="Miriam" w:hint="cs"/>
                      <w:szCs w:val="18"/>
                      <w:rtl/>
                    </w:rPr>
                    <w:t>הפלגה</w:t>
                  </w:r>
                </w:p>
              </w:txbxContent>
            </v:textbox>
            <w10:anchorlock/>
          </v:rect>
        </w:pict>
      </w:r>
      <w:r>
        <w:rPr>
          <w:rStyle w:val="big-number"/>
          <w:rFonts w:cs="Miriam"/>
          <w:rtl/>
        </w:rPr>
        <w:t>145.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תיעשה עבודה בחמרי נפץ בנמ</w:t>
      </w:r>
      <w:r>
        <w:rPr>
          <w:rStyle w:val="default"/>
          <w:rFonts w:cs="FrankRuehl"/>
          <w:rtl/>
        </w:rPr>
        <w:t>ל</w:t>
      </w:r>
      <w:r>
        <w:rPr>
          <w:rStyle w:val="default"/>
          <w:rFonts w:cs="FrankRuehl" w:hint="cs"/>
          <w:rtl/>
        </w:rPr>
        <w:t>, לרבות טעינתם על אנית חמרי נפץ או פריקתם ממנה בזמן סערת ברקים.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טעינת חמרי נפץ על אנית חמרי נפץ או פריקתם ממנה, לא תתבצע בשעות שבין שקיעת השמש לזריחתה אלא אם כן נתקיימו כל 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הותקנו אמצעי תאורה מיוחדים בספנות, על הסיפ</w:t>
      </w:r>
      <w:r>
        <w:rPr>
          <w:rStyle w:val="default"/>
          <w:rFonts w:cs="FrankRuehl"/>
          <w:rtl/>
        </w:rPr>
        <w:t>ו</w:t>
      </w:r>
      <w:r>
        <w:rPr>
          <w:rStyle w:val="default"/>
          <w:rFonts w:cs="FrankRuehl" w:hint="cs"/>
          <w:rtl/>
        </w:rPr>
        <w:t>ן ועל הרציף באופן המונע, לדעת מנהל הנמל, היווצרות ניצוצות שריפה והתחשמלות;</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ננקטו כל הצעדים לאספקה מיידית של זרם חשמל חילופי במקרה של תקלה במערכת החשמל.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טעינת חמרי נפץ על אנית חמרי נפץ תבוצע ברציפות אך ורק לאחר סיום טעינת כל המטענים האחרים, לרבות </w:t>
      </w:r>
      <w:r>
        <w:rPr>
          <w:rStyle w:val="default"/>
          <w:rFonts w:cs="FrankRuehl"/>
          <w:rtl/>
        </w:rPr>
        <w:t>צ</w:t>
      </w:r>
      <w:r>
        <w:rPr>
          <w:rStyle w:val="default"/>
          <w:rFonts w:cs="FrankRuehl" w:hint="cs"/>
          <w:rtl/>
        </w:rPr>
        <w:t>ידת האניה.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פריקת חמרי נפץ מאנית חמרי נפץ תבוצע ברציפות, בכפוף להוראות פרק זה, מיד לאחר קשירתה לרציף ולפני פריקת כל מטען אחר מעליה.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אנית חמרי נפץ תפליג מהנמל אל מחוץ לתחומיו, בסמוך ככל האפשר לאחר גמר הטעינה ולא יאוחר מן השעה שנקבעה לכך בהוראות מנ</w:t>
      </w:r>
      <w:r>
        <w:rPr>
          <w:rStyle w:val="default"/>
          <w:rFonts w:cs="FrankRuehl"/>
          <w:rtl/>
        </w:rPr>
        <w:t>ה</w:t>
      </w:r>
      <w:r>
        <w:rPr>
          <w:rStyle w:val="default"/>
          <w:rFonts w:cs="FrankRuehl" w:hint="cs"/>
          <w:rtl/>
        </w:rPr>
        <w:t>ל הנמל לקברניטה.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59" w:name="Rov554"/>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6"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1449</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145</w:t>
      </w:r>
      <w:bookmarkEnd w:id="259"/>
    </w:p>
    <w:p w:rsidR="00C052B4" w:rsidRDefault="00C052B4">
      <w:pPr>
        <w:pStyle w:val="P00"/>
        <w:spacing w:before="72"/>
        <w:ind w:left="0" w:right="1134"/>
        <w:rPr>
          <w:rStyle w:val="default"/>
          <w:rFonts w:cs="FrankRuehl"/>
          <w:rtl/>
        </w:rPr>
      </w:pPr>
      <w:bookmarkStart w:id="260" w:name="Seif142"/>
      <w:bookmarkEnd w:id="260"/>
      <w:r>
        <w:rPr>
          <w:lang w:val="he-IL"/>
        </w:rPr>
        <w:pict>
          <v:rect id="_x0000_s1199" style="position:absolute;left:0;text-align:left;margin-left:464.5pt;margin-top:8.05pt;width:75.05pt;height:11.3pt;z-index:251584512" o:allowincell="f" filled="f" stroked="f" strokecolor="lime" strokeweight=".25pt">
            <v:textbox style="mso-next-textbox:#_x0000_s1199"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יסוי חמרי </w:t>
                  </w:r>
                  <w:r>
                    <w:rPr>
                      <w:rFonts w:cs="Miriam"/>
                      <w:szCs w:val="18"/>
                      <w:rtl/>
                    </w:rPr>
                    <w:t>נ</w:t>
                  </w:r>
                  <w:r>
                    <w:rPr>
                      <w:rFonts w:cs="Miriam" w:hint="cs"/>
                      <w:szCs w:val="18"/>
                      <w:rtl/>
                    </w:rPr>
                    <w:t>פץ</w:t>
                  </w:r>
                </w:p>
              </w:txbxContent>
            </v:textbox>
            <w10:anchorlock/>
          </v:rect>
        </w:pict>
      </w:r>
      <w:r>
        <w:rPr>
          <w:rStyle w:val="big-number"/>
          <w:rFonts w:cs="Miriam"/>
          <w:rtl/>
        </w:rPr>
        <w:t>146.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אנית חמרי נפץ יוודא שחמרי הנפץ שעליה יהיו מכוסים כל העת, למעט בזמן הטעינה או הפריקה.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בהימצא חומר הנפץ בספנה, יהיה פתח הספנה מכוסה במכסה או ביריעות ובכל מקום אחר, למעט מחסן מקורה שבאניה, יהיו חמרי הנפ</w:t>
      </w:r>
      <w:r>
        <w:rPr>
          <w:rStyle w:val="default"/>
          <w:rFonts w:cs="FrankRuehl"/>
          <w:rtl/>
        </w:rPr>
        <w:t>ץ</w:t>
      </w:r>
      <w:r>
        <w:rPr>
          <w:rStyle w:val="default"/>
          <w:rFonts w:cs="FrankRuehl" w:hint="cs"/>
          <w:rtl/>
        </w:rPr>
        <w:t xml:space="preserve"> מכוסים ביריעות.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זו לא יחולו על מכולה שנארזו בה חמרי נפץ.</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61" w:name="Rov555"/>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7"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1449</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146</w:t>
      </w:r>
      <w:bookmarkEnd w:id="261"/>
    </w:p>
    <w:p w:rsidR="00C052B4" w:rsidRDefault="00C052B4">
      <w:pPr>
        <w:pStyle w:val="P00"/>
        <w:spacing w:before="72"/>
        <w:ind w:left="0" w:right="1134"/>
        <w:rPr>
          <w:rStyle w:val="default"/>
          <w:rFonts w:cs="FrankRuehl"/>
          <w:rtl/>
        </w:rPr>
      </w:pPr>
      <w:bookmarkStart w:id="262" w:name="Seif143"/>
      <w:bookmarkEnd w:id="262"/>
      <w:r>
        <w:rPr>
          <w:lang w:val="he-IL"/>
        </w:rPr>
        <w:pict>
          <v:rect id="_x0000_s1200" style="position:absolute;left:0;text-align:left;margin-left:464.5pt;margin-top:8.05pt;width:75.05pt;height:14.9pt;z-index:251585536" o:allowincell="f" filled="f" stroked="f" strokecolor="lime" strokeweight=".25pt">
            <v:textbox style="mso-next-textbox:#_x0000_s1200"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שימוש </w:t>
                  </w:r>
                  <w:r>
                    <w:rPr>
                      <w:rFonts w:cs="Miriam"/>
                      <w:szCs w:val="18"/>
                      <w:rtl/>
                    </w:rPr>
                    <w:t>ב</w:t>
                  </w:r>
                  <w:r>
                    <w:rPr>
                      <w:rFonts w:cs="Miriam" w:hint="cs"/>
                      <w:szCs w:val="18"/>
                      <w:rtl/>
                    </w:rPr>
                    <w:t xml:space="preserve">כלי רכב </w:t>
                  </w:r>
                  <w:r>
                    <w:rPr>
                      <w:rFonts w:cs="Miriam"/>
                      <w:szCs w:val="18"/>
                      <w:rtl/>
                    </w:rPr>
                    <w:t>ו</w:t>
                  </w:r>
                  <w:r>
                    <w:rPr>
                      <w:rFonts w:cs="Miriam" w:hint="cs"/>
                      <w:szCs w:val="18"/>
                      <w:rtl/>
                    </w:rPr>
                    <w:t>בציוד ממונע</w:t>
                  </w:r>
                </w:p>
              </w:txbxContent>
            </v:textbox>
            <w10:anchorlock/>
          </v:rect>
        </w:pict>
      </w:r>
      <w:r>
        <w:rPr>
          <w:rStyle w:val="big-number"/>
          <w:rFonts w:cs="Miriam"/>
          <w:rtl/>
        </w:rPr>
        <w:t>147.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יכניס אדם ולא ירשה לאחר להכניס לאזור מניעה כלי רכב, לרבות רכב תפעולי, המונע במנוע בנזין, פרט לרכב כיבוי אש ו</w:t>
      </w:r>
      <w:r>
        <w:rPr>
          <w:rStyle w:val="default"/>
          <w:rFonts w:cs="FrankRuehl"/>
          <w:rtl/>
        </w:rPr>
        <w:t>ר</w:t>
      </w:r>
      <w:r>
        <w:rPr>
          <w:rStyle w:val="default"/>
          <w:rFonts w:cs="FrankRuehl" w:hint="cs"/>
          <w:rtl/>
        </w:rPr>
        <w:t>כב הצלה.</w:t>
      </w:r>
    </w:p>
    <w:p w:rsidR="00C052B4" w:rsidRDefault="00C052B4">
      <w:pPr>
        <w:pStyle w:val="P00"/>
        <w:spacing w:before="72"/>
        <w:ind w:left="0" w:right="1134"/>
        <w:rPr>
          <w:rStyle w:val="default"/>
          <w:rFonts w:cs="FrankRuehl"/>
          <w:rtl/>
        </w:rPr>
      </w:pPr>
      <w:r>
        <w:rPr>
          <w:rtl/>
          <w:lang w:val="he-IL"/>
        </w:rPr>
        <w:pict>
          <v:shape id="_x0000_s1796" type="#_x0000_t202" style="position:absolute;left:0;text-align:left;margin-left:470.25pt;margin-top:7.1pt;width:1in;height:16.8pt;z-index:25182208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שמ"ה-1985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ישתמש אדם ולא ירשה לאחר להשתמש באזור מניעה, בעת טעינת חמרי נפץ על אנית חמרי נפץ או פריקתם מעליה במלגזות, בטרקטורים או בעגורנים אלא אם כן הם ממונעים במנוע דיזל שמפלטו מופנה כלפי מעלה ועליו מורכב קולט גצים, או מונעים בכוח חשמל מסוללות; הורא</w:t>
      </w:r>
      <w:r>
        <w:rPr>
          <w:rStyle w:val="default"/>
          <w:rFonts w:cs="FrankRuehl"/>
          <w:rtl/>
        </w:rPr>
        <w:t>ה</w:t>
      </w:r>
      <w:r>
        <w:rPr>
          <w:rStyle w:val="default"/>
          <w:rFonts w:cs="FrankRuehl" w:hint="cs"/>
          <w:rtl/>
        </w:rPr>
        <w:t xml:space="preserve"> זו לא תחול על שימוש בעגורני חוף, עגורני גשר ועגורני שער של הנמל וכן על שימוש בעגורני אנית חומרי נפץ.</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תוכנס מלגזה לתוך ספנת אנית חמרי נפץ אלא אם היא מופעלת בכוח חשמלי מסוללות ומטיפוס "</w:t>
      </w:r>
      <w:r>
        <w:rPr>
          <w:rStyle w:val="default"/>
          <w:rFonts w:cs="FrankRuehl"/>
        </w:rPr>
        <w:t>Ex</w:t>
      </w:r>
      <w:r>
        <w:rPr>
          <w:rStyle w:val="default"/>
          <w:rFonts w:cs="FrankRuehl"/>
          <w:rtl/>
        </w:rPr>
        <w:t xml:space="preserve">" </w:t>
      </w:r>
      <w:r>
        <w:rPr>
          <w:rStyle w:val="default"/>
          <w:rFonts w:cs="FrankRuehl" w:hint="cs"/>
          <w:rtl/>
        </w:rPr>
        <w:t>או "</w:t>
      </w:r>
      <w:r>
        <w:rPr>
          <w:rStyle w:val="default"/>
          <w:rFonts w:cs="FrankRuehl"/>
        </w:rPr>
        <w:t>EE</w:t>
      </w:r>
      <w:r>
        <w:rPr>
          <w:rStyle w:val="default"/>
          <w:rFonts w:cs="FrankRuehl"/>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מלגזות המשמשות לשינוע חמרי נפץ על הרציף יהיו </w:t>
      </w:r>
      <w:r>
        <w:rPr>
          <w:rStyle w:val="default"/>
          <w:rFonts w:cs="FrankRuehl"/>
          <w:rtl/>
        </w:rPr>
        <w:t>מ</w:t>
      </w:r>
      <w:r>
        <w:rPr>
          <w:rStyle w:val="default"/>
          <w:rFonts w:cs="FrankRuehl" w:hint="cs"/>
          <w:rtl/>
        </w:rPr>
        <w:t>טיפוס "</w:t>
      </w:r>
      <w:r>
        <w:rPr>
          <w:rStyle w:val="default"/>
          <w:rFonts w:cs="FrankRuehl"/>
        </w:rPr>
        <w:t>DS</w:t>
      </w:r>
      <w:r>
        <w:rPr>
          <w:rStyle w:val="default"/>
          <w:rFonts w:cs="FrankRuehl"/>
          <w:rtl/>
        </w:rPr>
        <w:t>" (</w:t>
      </w:r>
      <w:r>
        <w:rPr>
          <w:rStyle w:val="default"/>
          <w:rFonts w:cs="FrankRuehl" w:hint="cs"/>
          <w:rtl/>
        </w:rPr>
        <w:t>דיזל) או "</w:t>
      </w:r>
      <w:r>
        <w:rPr>
          <w:rStyle w:val="default"/>
          <w:rFonts w:cs="FrankRuehl"/>
        </w:rPr>
        <w:t>EE</w:t>
      </w:r>
      <w:r>
        <w:rPr>
          <w:rStyle w:val="default"/>
          <w:rFonts w:cs="FrankRuehl"/>
          <w:rtl/>
        </w:rPr>
        <w:t>" (</w:t>
      </w:r>
      <w:r>
        <w:rPr>
          <w:rStyle w:val="default"/>
          <w:rFonts w:cs="FrankRuehl" w:hint="cs"/>
          <w:rtl/>
        </w:rPr>
        <w:t>חשמל).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63" w:name="Rov556"/>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18"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1450</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147</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11.6.1985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תשמ"ה-1985</w:t>
      </w:r>
    </w:p>
    <w:p w:rsidR="00C052B4" w:rsidRPr="00ED36B8" w:rsidRDefault="00C052B4">
      <w:pPr>
        <w:pStyle w:val="P00"/>
        <w:spacing w:before="0"/>
        <w:ind w:left="0" w:right="1134"/>
        <w:rPr>
          <w:rStyle w:val="default"/>
          <w:rFonts w:cs="FrankRuehl" w:hint="cs"/>
          <w:vanish/>
          <w:szCs w:val="20"/>
          <w:shd w:val="clear" w:color="auto" w:fill="FFFF99"/>
          <w:rtl/>
        </w:rPr>
      </w:pPr>
      <w:hyperlink r:id="rId119" w:history="1">
        <w:r w:rsidRPr="00ED36B8">
          <w:rPr>
            <w:rStyle w:val="Hyperlink"/>
            <w:rFonts w:hint="cs"/>
            <w:vanish/>
            <w:szCs w:val="20"/>
            <w:shd w:val="clear" w:color="auto" w:fill="FFFF99"/>
            <w:rtl/>
          </w:rPr>
          <w:t>ק"ת תשמ"ה מס' 4815</w:t>
        </w:r>
      </w:hyperlink>
      <w:r w:rsidRPr="00ED36B8">
        <w:rPr>
          <w:rStyle w:val="default"/>
          <w:rFonts w:cs="FrankRuehl" w:hint="cs"/>
          <w:vanish/>
          <w:szCs w:val="20"/>
          <w:shd w:val="clear" w:color="auto" w:fill="FFFF99"/>
          <w:rtl/>
        </w:rPr>
        <w:t xml:space="preserve"> מיום 11.6.1985 עמ' 1430</w:t>
      </w:r>
    </w:p>
    <w:p w:rsidR="00C052B4" w:rsidRDefault="00C052B4">
      <w:pPr>
        <w:pStyle w:val="P00"/>
        <w:ind w:left="0"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לא ישתמש אדם ולא ירשה לאחר להשתמש באזור מניעה, בעת טעינת חמרי נפץ על אנית חמרי נפץ או פריקתם מעליה במלגזות, בטרקטורים או </w:t>
      </w:r>
      <w:r w:rsidRPr="00ED36B8">
        <w:rPr>
          <w:rStyle w:val="default"/>
          <w:rFonts w:cs="FrankRuehl" w:hint="cs"/>
          <w:strike/>
          <w:vanish/>
          <w:sz w:val="22"/>
          <w:szCs w:val="22"/>
          <w:shd w:val="clear" w:color="auto" w:fill="FFFF99"/>
          <w:rtl/>
        </w:rPr>
        <w:t>במנופים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בעגורנים</w:t>
      </w:r>
      <w:r w:rsidRPr="00ED36B8">
        <w:rPr>
          <w:rStyle w:val="default"/>
          <w:rFonts w:cs="FrankRuehl" w:hint="cs"/>
          <w:vanish/>
          <w:sz w:val="22"/>
          <w:szCs w:val="22"/>
          <w:shd w:val="clear" w:color="auto" w:fill="FFFF99"/>
          <w:rtl/>
        </w:rPr>
        <w:t xml:space="preserve"> אלא אם כן הם ממונעים במנוע דיזל שמפלטו מופנה כלפי מעלה ועליו מורכב קולט גצים, או מונעים בכוח חשמל מסוללות; הורא</w:t>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 xml:space="preserve"> זו לא תחול על שימוש בעגורני חוף, עגורני גשר ועגורני שער של הנמל </w:t>
      </w:r>
      <w:r w:rsidRPr="00ED36B8">
        <w:rPr>
          <w:rStyle w:val="default"/>
          <w:rFonts w:cs="FrankRuehl" w:hint="cs"/>
          <w:vanish/>
          <w:sz w:val="22"/>
          <w:szCs w:val="22"/>
          <w:u w:val="single"/>
          <w:shd w:val="clear" w:color="auto" w:fill="FFFF99"/>
          <w:rtl/>
        </w:rPr>
        <w:t>וכן על שימוש בעגורני אנית חומרי נפץ</w:t>
      </w:r>
      <w:r w:rsidRPr="00ED36B8">
        <w:rPr>
          <w:rStyle w:val="default"/>
          <w:rFonts w:cs="FrankRuehl" w:hint="cs"/>
          <w:vanish/>
          <w:sz w:val="22"/>
          <w:szCs w:val="22"/>
          <w:shd w:val="clear" w:color="auto" w:fill="FFFF99"/>
          <w:rtl/>
        </w:rPr>
        <w:t>.</w:t>
      </w:r>
      <w:bookmarkEnd w:id="263"/>
    </w:p>
    <w:p w:rsidR="00C052B4" w:rsidRDefault="00C052B4">
      <w:pPr>
        <w:pStyle w:val="P00"/>
        <w:spacing w:before="72"/>
        <w:ind w:left="0" w:right="1134"/>
        <w:rPr>
          <w:rStyle w:val="default"/>
          <w:rFonts w:cs="FrankRuehl" w:hint="cs"/>
          <w:rtl/>
        </w:rPr>
      </w:pPr>
      <w:bookmarkStart w:id="264" w:name="Seif144"/>
      <w:bookmarkEnd w:id="264"/>
      <w:r>
        <w:rPr>
          <w:lang w:val="he-IL"/>
        </w:rPr>
        <w:pict>
          <v:rect id="_x0000_s1201" style="position:absolute;left:0;text-align:left;margin-left:464.5pt;margin-top:8.05pt;width:75.05pt;height:10pt;z-index:251586560" o:allowincell="f" filled="f" stroked="f" strokecolor="lime" strokeweight=".25pt">
            <v:textbox style="mso-next-textbox:#_x0000_s120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יסור כניסה</w:t>
                  </w:r>
                </w:p>
              </w:txbxContent>
            </v:textbox>
            <w10:anchorlock/>
          </v:rect>
        </w:pict>
      </w:r>
      <w:r>
        <w:rPr>
          <w:rStyle w:val="big-number"/>
          <w:rFonts w:cs="Miriam"/>
          <w:rtl/>
        </w:rPr>
        <w:t>148.</w:t>
      </w:r>
      <w:r>
        <w:rPr>
          <w:rStyle w:val="big-number"/>
          <w:rFonts w:cs="Miriam"/>
          <w:rtl/>
        </w:rPr>
        <w:tab/>
      </w:r>
      <w:r>
        <w:rPr>
          <w:rStyle w:val="default"/>
          <w:rFonts w:cs="FrankRuehl"/>
          <w:rtl/>
        </w:rPr>
        <w:t>ל</w:t>
      </w:r>
      <w:r>
        <w:rPr>
          <w:rStyle w:val="default"/>
          <w:rFonts w:cs="FrankRuehl" w:hint="cs"/>
          <w:rtl/>
        </w:rPr>
        <w:t>א יכנס אדם לאזור מניעה או לאזור סכנה "א" שבתחום הנמל ולא ימצא בו בעת טעינת חמרי נפץ על אנית חמרי נפץ או פריקתם מעליה, למעט איש צוות של האניה, איש צוות כיבוי אש והצלה, נהג כל</w:t>
      </w:r>
      <w:r>
        <w:rPr>
          <w:rStyle w:val="default"/>
          <w:rFonts w:cs="FrankRuehl"/>
          <w:rtl/>
        </w:rPr>
        <w:t>י</w:t>
      </w:r>
      <w:r>
        <w:rPr>
          <w:rStyle w:val="default"/>
          <w:rFonts w:cs="FrankRuehl" w:hint="cs"/>
          <w:rtl/>
        </w:rPr>
        <w:t xml:space="preserve"> תובלה המועסק בשינוע חמרי נפץ ואדם העוסק בטעינה, בפריקה או בפיקוח, אלא בהיתר מאת מנהל הנמל ובהתאם לתנאי ההיתר.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65" w:name="Rov557"/>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20"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148</w:t>
      </w:r>
      <w:bookmarkEnd w:id="265"/>
    </w:p>
    <w:p w:rsidR="00C052B4" w:rsidRDefault="00C052B4">
      <w:pPr>
        <w:pStyle w:val="P00"/>
        <w:spacing w:before="72"/>
        <w:ind w:left="0" w:right="1134"/>
        <w:rPr>
          <w:rStyle w:val="default"/>
          <w:rFonts w:cs="FrankRuehl" w:hint="cs"/>
          <w:rtl/>
        </w:rPr>
      </w:pPr>
      <w:bookmarkStart w:id="266" w:name="Seif145"/>
      <w:bookmarkEnd w:id="266"/>
      <w:r>
        <w:rPr>
          <w:lang w:val="he-IL"/>
        </w:rPr>
        <w:pict>
          <v:rect id="_x0000_s1202" style="position:absolute;left:0;text-align:left;margin-left:464.5pt;margin-top:8.05pt;width:75.05pt;height:10pt;z-index:251587584" o:allowincell="f" filled="f" stroked="f" strokecolor="lime" strokeweight=".25pt">
            <v:textbox style="mso-next-textbox:#_x0000_s1202"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ודעה על תקלה</w:t>
                  </w:r>
                </w:p>
              </w:txbxContent>
            </v:textbox>
            <w10:anchorlock/>
          </v:rect>
        </w:pict>
      </w:r>
      <w:r>
        <w:rPr>
          <w:rStyle w:val="big-number"/>
          <w:rFonts w:cs="Miriam"/>
          <w:rtl/>
        </w:rPr>
        <w:t>149.</w:t>
      </w:r>
      <w:r>
        <w:rPr>
          <w:rStyle w:val="big-number"/>
          <w:rFonts w:cs="Miriam"/>
          <w:rtl/>
        </w:rPr>
        <w:tab/>
      </w:r>
      <w:r>
        <w:rPr>
          <w:rStyle w:val="default"/>
          <w:rFonts w:cs="FrankRuehl"/>
          <w:rtl/>
        </w:rPr>
        <w:t>ק</w:t>
      </w:r>
      <w:r>
        <w:rPr>
          <w:rStyle w:val="default"/>
          <w:rFonts w:cs="FrankRuehl" w:hint="cs"/>
          <w:rtl/>
        </w:rPr>
        <w:t>ברניט אנית חמרי נפץ יודיע מיד למנהל נמל על כל תקלה הנוגעת לחמרי נפץ שבה, העלולים לסכן את הנמל או כל אדם או רכוש שבתחומו א</w:t>
      </w:r>
      <w:r>
        <w:rPr>
          <w:rStyle w:val="default"/>
          <w:rFonts w:cs="FrankRuehl"/>
          <w:rtl/>
        </w:rPr>
        <w:t>ו</w:t>
      </w:r>
      <w:r>
        <w:rPr>
          <w:rStyle w:val="default"/>
          <w:rFonts w:cs="FrankRuehl" w:hint="cs"/>
          <w:rtl/>
        </w:rPr>
        <w:t xml:space="preserve"> בסביבתו.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67" w:name="Rov558"/>
      <w:r w:rsidRPr="00ED36B8">
        <w:rPr>
          <w:rStyle w:val="default"/>
          <w:rFonts w:cs="FrankRuehl" w:hint="cs"/>
          <w:vanish/>
          <w:color w:val="FF0000"/>
          <w:szCs w:val="20"/>
          <w:shd w:val="clear" w:color="auto" w:fill="FFFF99"/>
          <w:rtl/>
        </w:rPr>
        <w:t>מיום 6.5.1984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121" w:history="1">
        <w:r w:rsidRPr="00ED36B8">
          <w:rPr>
            <w:rStyle w:val="Hyperlink"/>
            <w:rFonts w:hint="cs"/>
            <w:vanish/>
            <w:szCs w:val="20"/>
            <w:shd w:val="clear" w:color="auto" w:fill="FFFF99"/>
            <w:rtl/>
          </w:rPr>
          <w:t>ק"ת תשמ"ד מס' 4628</w:t>
        </w:r>
      </w:hyperlink>
      <w:r w:rsidRPr="00ED36B8">
        <w:rPr>
          <w:rStyle w:val="default"/>
          <w:rFonts w:cs="FrankRuehl" w:hint="cs"/>
          <w:vanish/>
          <w:szCs w:val="20"/>
          <w:shd w:val="clear" w:color="auto" w:fill="FFFF99"/>
          <w:rtl/>
        </w:rPr>
        <w:t xml:space="preserve"> מיום 6.5.1984 עמ' 1450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149</w:t>
      </w:r>
      <w:bookmarkEnd w:id="267"/>
    </w:p>
    <w:p w:rsidR="00C052B4" w:rsidRDefault="00C052B4">
      <w:pPr>
        <w:pStyle w:val="medium2-header"/>
        <w:keepLines w:val="0"/>
        <w:spacing w:before="72"/>
        <w:ind w:left="0" w:right="1134"/>
        <w:rPr>
          <w:rFonts w:hint="cs"/>
          <w:noProof/>
          <w:sz w:val="20"/>
          <w:rtl/>
        </w:rPr>
      </w:pPr>
      <w:bookmarkStart w:id="268" w:name="med13"/>
      <w:bookmarkEnd w:id="268"/>
      <w:r>
        <w:rPr>
          <w:noProof/>
          <w:sz w:val="20"/>
          <w:lang w:val="he-IL"/>
        </w:rPr>
        <w:pict>
          <v:rect id="_x0000_s1203" style="position:absolute;left:0;text-align:left;margin-left:464.5pt;margin-top:8.05pt;width:75.05pt;height:10pt;z-index:251588608" o:allowincell="f" filled="f" stroked="f" strokecolor="lime" strokeweight=".25pt">
            <v:textbox style="mso-next-textbox:#_x0000_s1203" inset="0,0,0,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תשנ"ב-1991</w:t>
                  </w:r>
                </w:p>
              </w:txbxContent>
            </v:textbox>
            <w10:anchorlock/>
          </v:rect>
        </w:pict>
      </w:r>
      <w:r>
        <w:rPr>
          <w:noProof/>
          <w:sz w:val="20"/>
          <w:rtl/>
        </w:rPr>
        <w:t>פ</w:t>
      </w:r>
      <w:r>
        <w:rPr>
          <w:rFonts w:hint="cs"/>
          <w:noProof/>
          <w:sz w:val="20"/>
          <w:rtl/>
        </w:rPr>
        <w:t>רק ארבעה עשר: חמרים מסוכנים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69" w:name="Rov41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22"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פרק ארבעה-עשר</w:t>
      </w:r>
    </w:p>
    <w:p w:rsidR="00C052B4" w:rsidRDefault="00C052B4">
      <w:pPr>
        <w:pStyle w:val="P00"/>
        <w:ind w:left="0" w:right="1134"/>
        <w:rPr>
          <w:rStyle w:val="default"/>
          <w:rFonts w:cs="FrankRuehl" w:hint="cs"/>
          <w:sz w:val="2"/>
          <w:szCs w:val="2"/>
          <w:rtl/>
        </w:rPr>
      </w:pPr>
      <w:hyperlink r:id="rId123" w:history="1">
        <w:r w:rsidRPr="00ED36B8">
          <w:rPr>
            <w:rStyle w:val="Hyperlink"/>
            <w:rFonts w:hint="cs"/>
            <w:vanish/>
            <w:szCs w:val="20"/>
            <w:shd w:val="clear" w:color="auto" w:fill="FFFF99"/>
            <w:rtl/>
          </w:rPr>
          <w:t>רבדים לפרק א</w:t>
        </w:r>
        <w:r w:rsidRPr="00ED36B8">
          <w:rPr>
            <w:rStyle w:val="Hyperlink"/>
            <w:rFonts w:hint="cs"/>
            <w:vanish/>
            <w:szCs w:val="20"/>
            <w:shd w:val="clear" w:color="auto" w:fill="FFFF99"/>
            <w:rtl/>
          </w:rPr>
          <w:t>ר</w:t>
        </w:r>
        <w:r w:rsidRPr="00ED36B8">
          <w:rPr>
            <w:rStyle w:val="Hyperlink"/>
            <w:rFonts w:hint="cs"/>
            <w:vanish/>
            <w:szCs w:val="20"/>
            <w:shd w:val="clear" w:color="auto" w:fill="FFFF99"/>
            <w:rtl/>
          </w:rPr>
          <w:t>בעה-עשר</w:t>
        </w:r>
        <w:bookmarkEnd w:id="269"/>
      </w:hyperlink>
    </w:p>
    <w:p w:rsidR="00C052B4" w:rsidRDefault="00C052B4">
      <w:pPr>
        <w:pStyle w:val="header-2"/>
        <w:ind w:left="0" w:right="1134"/>
        <w:rPr>
          <w:rFonts w:hint="cs"/>
          <w:rtl/>
        </w:rPr>
      </w:pPr>
      <w:bookmarkStart w:id="270" w:name="hed213"/>
      <w:bookmarkEnd w:id="270"/>
      <w:r>
        <w:rPr>
          <w:rtl/>
          <w:lang w:val="he-IL"/>
        </w:rPr>
        <w:pict>
          <v:shape id="_x0000_s1800" type="#_x0000_t202" style="position:absolute;left:0;text-align:left;margin-left:470.25pt;margin-top:12.75pt;width:1in;height:11.2pt;z-index:251823104" filled="f" stroked="f">
            <v:textbox inset="1mm,0,1mm,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תשנ"ב-1991</w:t>
                  </w:r>
                </w:p>
              </w:txbxContent>
            </v:textbox>
          </v:shape>
        </w:pict>
      </w:r>
      <w:r>
        <w:rPr>
          <w:rtl/>
        </w:rPr>
        <w:t>ס</w:t>
      </w:r>
      <w:r>
        <w:rPr>
          <w:rFonts w:hint="cs"/>
          <w:rtl/>
        </w:rPr>
        <w:t>ימן א': הגדרות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71" w:name="Rov559"/>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2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א'</w:t>
      </w:r>
      <w:bookmarkEnd w:id="271"/>
    </w:p>
    <w:p w:rsidR="00C052B4" w:rsidRDefault="00C052B4">
      <w:pPr>
        <w:pStyle w:val="P00"/>
        <w:spacing w:before="72"/>
        <w:ind w:left="0" w:right="1134"/>
        <w:rPr>
          <w:rStyle w:val="default"/>
          <w:rFonts w:cs="FrankRuehl" w:hint="cs"/>
          <w:rtl/>
        </w:rPr>
      </w:pPr>
      <w:bookmarkStart w:id="272" w:name="Seif146"/>
      <w:bookmarkEnd w:id="272"/>
      <w:r>
        <w:rPr>
          <w:lang w:val="he-IL"/>
        </w:rPr>
        <w:pict>
          <v:rect id="_x0000_s1204" style="position:absolute;left:0;text-align:left;margin-left:464.5pt;margin-top:8.05pt;width:75.05pt;height:20pt;z-index:251589632" o:allowincell="f" filled="f" stroked="f" strokecolor="lime" strokeweight=".25pt">
            <v:textbox style="mso-next-textbox:#_x0000_s120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150.</w:t>
      </w:r>
      <w:r>
        <w:rPr>
          <w:rStyle w:val="big-number"/>
          <w:rFonts w:cs="Miriam"/>
          <w:rtl/>
        </w:rPr>
        <w:tab/>
      </w:r>
      <w:r>
        <w:rPr>
          <w:rStyle w:val="default"/>
          <w:rFonts w:cs="FrankRuehl"/>
          <w:rtl/>
        </w:rPr>
        <w:t>ב</w:t>
      </w:r>
      <w:r>
        <w:rPr>
          <w:rStyle w:val="default"/>
          <w:rFonts w:cs="FrankRuehl" w:hint="cs"/>
          <w:rtl/>
        </w:rPr>
        <w:t xml:space="preserve">פרק זה </w:t>
      </w:r>
      <w:r>
        <w:rPr>
          <w:rStyle w:val="default"/>
          <w:rFonts w:cs="FrankRuehl"/>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73" w:name="Rov56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2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150</w:t>
      </w:r>
      <w:bookmarkEnd w:id="273"/>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סכנה" - מקום בתחום הנמל שבו מבוצעות פעולות שינוע, אחסנה או אריזה של חומר מסוכן והאזור הסמוך לו;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אניית חמרים מסוכנים" - כלי שיט המשנע</w:t>
      </w:r>
      <w:r>
        <w:rPr>
          <w:rStyle w:val="default"/>
          <w:rFonts w:cs="FrankRuehl"/>
          <w:rtl/>
        </w:rPr>
        <w:t xml:space="preserve">, </w:t>
      </w:r>
      <w:r>
        <w:rPr>
          <w:rStyle w:val="default"/>
          <w:rFonts w:cs="FrankRuehl" w:hint="cs"/>
          <w:rtl/>
        </w:rPr>
        <w:t>מאחסן או העומד לשנע או לאחסן חומר מסוכן, למעט חומר מסוכן בכמות הדרושה לתפעולו של כלי השיט עצמו;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אניית חמרים מסוכנים בצובר" - אניית חמרים מסוכנים המשנעת, מאחסנת או העומדת לשנע או לאחסן חמרים מסוכנים בצובר, לרבות אניה כאמור אשר סיימה פריקת חומר מסוכן;</w:t>
      </w:r>
    </w:p>
    <w:p w:rsidR="00C052B4" w:rsidRDefault="00C052B4">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ניית חמרים מסוכנים מוצקים בצובר" - אניית חמרים מסוכנים בצובר המשנעת, מאחסנת או המיועדת לשנע או לאחסן חמרים מסוכנים מוצקים בצובר;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אניית חמרים מסוכנים נוזלים בצובר" - אניית חמרים מסוכנים בצובר המשנעת, מאחסנת או המיועדת לשנע או לאחסן חמרים מסוכנים נוזלים ב</w:t>
      </w:r>
      <w:r>
        <w:rPr>
          <w:rStyle w:val="default"/>
          <w:rFonts w:cs="FrankRuehl"/>
          <w:rtl/>
        </w:rPr>
        <w:t>צ</w:t>
      </w:r>
      <w:r>
        <w:rPr>
          <w:rStyle w:val="default"/>
          <w:rFonts w:cs="FrankRuehl" w:hint="cs"/>
          <w:rtl/>
        </w:rPr>
        <w:t>ובר;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אימ"ו" - הארגון הבינלאומי לספנות שישראל חברה בו;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 קברניטה, בעלה או חוכרה של אניית חמרים מסוכנים או הבעל של חמרים מסוכנים או סוכנו של כל אחד מהם;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גז" - לרבות אדי חומר מסוכן;</w:t>
      </w:r>
    </w:p>
    <w:p w:rsidR="00C052B4" w:rsidRDefault="00C052B4">
      <w:pPr>
        <w:pStyle w:val="page"/>
        <w:widowControl/>
        <w:ind w:right="1134"/>
        <w:rPr>
          <w:rStyle w:val="default"/>
          <w:rFonts w:cs="FrankRuehl"/>
          <w:rtl/>
        </w:rPr>
      </w:pPr>
      <w:r>
        <w:rPr>
          <w:position w:val="0"/>
          <w:rtl/>
        </w:rPr>
        <w:t xml:space="preserve"> </w:t>
      </w:r>
      <w:r>
        <w:rPr>
          <w:rtl/>
        </w:rPr>
        <w:tab/>
      </w:r>
      <w:r>
        <w:rPr>
          <w:rStyle w:val="default"/>
          <w:rFonts w:cs="FrankRuehl"/>
          <w:rtl/>
        </w:rPr>
        <w:t>"</w:t>
      </w:r>
      <w:r>
        <w:rPr>
          <w:rStyle w:val="default"/>
          <w:rFonts w:cs="FrankRuehl" w:hint="cs"/>
          <w:rtl/>
        </w:rPr>
        <w:t>הנחיות אימ"ו" - ההנחיות הכלולות בספר</w:t>
      </w:r>
      <w:r>
        <w:rPr>
          <w:rStyle w:val="default"/>
          <w:rFonts w:cs="FrankRuehl"/>
          <w:rtl/>
        </w:rPr>
        <w:t xml:space="preserve"> "</w:t>
      </w:r>
      <w:r>
        <w:rPr>
          <w:rStyle w:val="default"/>
          <w:rFonts w:cs="FrankRuehl" w:hint="cs"/>
          <w:rtl/>
        </w:rPr>
        <w:t>תובלה בטוחה, שינוע ואחסון של חמרים מסוכנים בתחום הנמל", בהוצאת אימ"ו, שהעתקו נמצא לעיון הציבור במינהל הספנות והנמלים של משרד התחבורה;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לקיח" - חומר, בכל מצב צבירה, שנקודת ההבזקה שלו בגביע סגור לפי שיטת האגודה האמריקאית לבחינת חמרים </w:t>
      </w:r>
      <w:r>
        <w:rPr>
          <w:rStyle w:val="default"/>
          <w:rFonts w:cs="FrankRuehl"/>
        </w:rPr>
        <w:t>ASTM 93-D</w:t>
      </w:r>
      <w:r>
        <w:rPr>
          <w:rStyle w:val="default"/>
          <w:rFonts w:cs="FrankRuehl"/>
          <w:rtl/>
        </w:rPr>
        <w:t xml:space="preserve"> (</w:t>
      </w:r>
      <w:r>
        <w:rPr>
          <w:rStyle w:val="default"/>
          <w:rFonts w:cs="FrankRuehl" w:hint="cs"/>
          <w:rtl/>
        </w:rPr>
        <w:t>לפי ה</w:t>
      </w:r>
      <w:r>
        <w:rPr>
          <w:rStyle w:val="default"/>
          <w:rFonts w:cs="FrankRuehl"/>
          <w:rtl/>
        </w:rPr>
        <w:t>ת</w:t>
      </w:r>
      <w:r>
        <w:rPr>
          <w:rStyle w:val="default"/>
          <w:rFonts w:cs="FrankRuehl" w:hint="cs"/>
          <w:rtl/>
        </w:rPr>
        <w:t xml:space="preserve">קן האמריקאי לבחינת חומרים, כרך </w:t>
      </w:r>
      <w:r>
        <w:rPr>
          <w:rStyle w:val="default"/>
          <w:rFonts w:cs="FrankRuehl"/>
        </w:rPr>
        <w:t>D</w:t>
      </w:r>
      <w:r>
        <w:rPr>
          <w:rStyle w:val="default"/>
          <w:rFonts w:cs="FrankRuehl"/>
          <w:rtl/>
        </w:rPr>
        <w:t xml:space="preserve"> </w:t>
      </w:r>
      <w:r>
        <w:rPr>
          <w:rStyle w:val="default"/>
          <w:rFonts w:cs="FrankRuehl" w:hint="cs"/>
          <w:rtl/>
        </w:rPr>
        <w:t>תקן 93) היא טמפרטורה של 61 מעלות צלזיוס או פחות;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מסוכן" - חומר מן החמרים המוגדרים בקודקס של אימ"ו, בכמות ובתנאים העולים על המינימום המפורט בו וכן חומר בעל תכונה או תכונות דומות, למעט חמרי נפץ כמשמעותם בפרק 13 לתקנות</w:t>
      </w:r>
      <w:r>
        <w:rPr>
          <w:rStyle w:val="default"/>
          <w:rFonts w:cs="FrankRuehl"/>
          <w:rtl/>
        </w:rPr>
        <w:t xml:space="preserve"> </w:t>
      </w:r>
      <w:r>
        <w:rPr>
          <w:rStyle w:val="default"/>
          <w:rFonts w:cs="FrankRuehl" w:hint="cs"/>
          <w:rtl/>
        </w:rPr>
        <w:t>אלה;</w:t>
      </w:r>
    </w:p>
    <w:p w:rsidR="00C052B4" w:rsidRDefault="00C052B4">
      <w:pPr>
        <w:pStyle w:val="P00"/>
        <w:spacing w:before="72"/>
        <w:ind w:left="0" w:right="1134"/>
        <w:rPr>
          <w:rStyle w:val="default"/>
          <w:rFonts w:cs="FrankRuehl" w:hint="cs"/>
          <w:rtl/>
        </w:rPr>
      </w:pPr>
      <w:r>
        <w:rPr>
          <w:lang w:val="he-IL"/>
        </w:rPr>
        <w:pict>
          <v:rect id="_x0000_s1205" style="position:absolute;left:0;text-align:left;margin-left:464.5pt;margin-top:8.05pt;width:75.05pt;height:10pt;z-index:251590656" o:allowincell="f" filled="f" stroked="f" strokecolor="lime" strokeweight=".25pt">
            <v:textbox style="mso-next-textbox:#_x0000_s120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חומר מסוכן ארוז" - חומר מסוכן המשונע או מאוחסן באריזה, לרבות אריזה אשר שימשה לאחסנת חומר מסוכן אלא אם כן נוקתה משאריות החומר המסוכן, אם תכונות החומר מאפשרות זאת בבטיחות, וכל תוויות הסימון הנוגעות לחומר המסוכן ששונע או שאוחסן בה הו</w:t>
      </w:r>
      <w:r>
        <w:rPr>
          <w:rStyle w:val="default"/>
          <w:rFonts w:cs="FrankRuehl"/>
          <w:rtl/>
        </w:rPr>
        <w:t>ס</w:t>
      </w:r>
      <w:r>
        <w:rPr>
          <w:rStyle w:val="default"/>
          <w:rFonts w:cs="FrankRuehl" w:hint="cs"/>
          <w:rtl/>
        </w:rPr>
        <w:t>רו ממנה;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74" w:name="Rov560"/>
      <w:r w:rsidRPr="00ED36B8">
        <w:rPr>
          <w:rStyle w:val="default"/>
          <w:rFonts w:cs="FrankRuehl" w:hint="cs"/>
          <w:vanish/>
          <w:color w:val="FF0000"/>
          <w:szCs w:val="20"/>
          <w:shd w:val="clear" w:color="auto" w:fill="FFFF99"/>
          <w:rtl/>
        </w:rPr>
        <w:t>מיום 17.12.2000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תשס"א-2000</w:t>
      </w:r>
    </w:p>
    <w:p w:rsidR="00C052B4" w:rsidRPr="00ED36B8" w:rsidRDefault="00C052B4">
      <w:pPr>
        <w:pStyle w:val="P00"/>
        <w:spacing w:before="0"/>
        <w:ind w:left="0" w:right="1134"/>
        <w:rPr>
          <w:rStyle w:val="default"/>
          <w:rFonts w:cs="FrankRuehl" w:hint="cs"/>
          <w:vanish/>
          <w:szCs w:val="20"/>
          <w:shd w:val="clear" w:color="auto" w:fill="FFFF99"/>
          <w:rtl/>
        </w:rPr>
      </w:pPr>
      <w:hyperlink r:id="rId126" w:history="1">
        <w:r w:rsidRPr="00ED36B8">
          <w:rPr>
            <w:rStyle w:val="Hyperlink"/>
            <w:rFonts w:hint="cs"/>
            <w:vanish/>
            <w:szCs w:val="20"/>
            <w:shd w:val="clear" w:color="auto" w:fill="FFFF99"/>
            <w:rtl/>
          </w:rPr>
          <w:t>ק"ת תשס"א מס' 6071</w:t>
        </w:r>
      </w:hyperlink>
      <w:r w:rsidRPr="00ED36B8">
        <w:rPr>
          <w:rStyle w:val="default"/>
          <w:rFonts w:cs="FrankRuehl" w:hint="cs"/>
          <w:vanish/>
          <w:szCs w:val="20"/>
          <w:shd w:val="clear" w:color="auto" w:fill="FFFF99"/>
          <w:rtl/>
        </w:rPr>
        <w:t xml:space="preserve"> מיום 17.12.2000 עמ' 194</w:t>
      </w:r>
    </w:p>
    <w:p w:rsidR="00C052B4" w:rsidRDefault="00C052B4">
      <w:pPr>
        <w:pStyle w:val="P00"/>
        <w:ind w:left="0"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חומר מסוכן ארוז" - חומר מסוכן המשונע או מאוחסן באריזה, לרבות אריזה אשר שימשה לאחסנת חומר מסוכן אלא אם כן נוקתה משאריות החומר המסוכן, אם תכונות החומר מאפשרות זאת בבטיחות</w:t>
      </w:r>
      <w:r w:rsidRPr="00ED36B8">
        <w:rPr>
          <w:rStyle w:val="default"/>
          <w:rFonts w:cs="FrankRuehl" w:hint="cs"/>
          <w:vanish/>
          <w:sz w:val="22"/>
          <w:szCs w:val="22"/>
          <w:u w:val="single"/>
          <w:shd w:val="clear" w:color="auto" w:fill="FFFF99"/>
          <w:rtl/>
        </w:rPr>
        <w:t>, וכל תוויות הסימון הנוגעות לחומר המסוכן ששונע או שאוחסן בה הו</w:t>
      </w:r>
      <w:r w:rsidRPr="00ED36B8">
        <w:rPr>
          <w:rStyle w:val="default"/>
          <w:rFonts w:cs="FrankRuehl"/>
          <w:vanish/>
          <w:sz w:val="22"/>
          <w:szCs w:val="22"/>
          <w:u w:val="single"/>
          <w:shd w:val="clear" w:color="auto" w:fill="FFFF99"/>
          <w:rtl/>
        </w:rPr>
        <w:t>ס</w:t>
      </w:r>
      <w:r w:rsidRPr="00ED36B8">
        <w:rPr>
          <w:rStyle w:val="default"/>
          <w:rFonts w:cs="FrankRuehl" w:hint="cs"/>
          <w:vanish/>
          <w:sz w:val="22"/>
          <w:szCs w:val="22"/>
          <w:u w:val="single"/>
          <w:shd w:val="clear" w:color="auto" w:fill="FFFF99"/>
          <w:rtl/>
        </w:rPr>
        <w:t>רו ממנה</w:t>
      </w:r>
      <w:r w:rsidRPr="00ED36B8">
        <w:rPr>
          <w:rStyle w:val="default"/>
          <w:rFonts w:cs="FrankRuehl" w:hint="cs"/>
          <w:vanish/>
          <w:sz w:val="22"/>
          <w:szCs w:val="22"/>
          <w:shd w:val="clear" w:color="auto" w:fill="FFFF99"/>
          <w:rtl/>
        </w:rPr>
        <w:t>;</w:t>
      </w:r>
      <w:bookmarkEnd w:id="274"/>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מסוכן בצובר" - חומר מסוכן המשונע או המאוחסן ללא אריזת ביניים בכלי קיבול המהווה חלק מכלי שיט או המחובר חיבור של קבע למקרקעי הנמל, או המהווה חלק מהמערך התפעולי של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חמרים מסוכנים מוצקים בצובר" - חמרים מסוכנים בצובר הנמצאים במצב צבירה מ</w:t>
      </w:r>
      <w:r>
        <w:rPr>
          <w:rStyle w:val="default"/>
          <w:rFonts w:cs="FrankRuehl"/>
          <w:rtl/>
        </w:rPr>
        <w:t>ו</w:t>
      </w:r>
      <w:r>
        <w:rPr>
          <w:rStyle w:val="default"/>
          <w:rFonts w:cs="FrankRuehl" w:hint="cs"/>
          <w:rtl/>
        </w:rPr>
        <w:t>צק בעת שינועם או אחסנתם;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חמרים מסוכנים נוזלים בצובר" - חמרים מסוכנים בצובר הנמצאים במצב צבירה נוזלי בעת שינועם או אחסנתם;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קיבול" - מכל, ספנת אניה, מכולה ואריזה אחרת מכל מין וסוג;</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מחסן חמרים מסוכנים" - אזור בנמל שמנהל הנמל אישרו כמקום אחסנה של חמ</w:t>
      </w:r>
      <w:r>
        <w:rPr>
          <w:rStyle w:val="default"/>
          <w:rFonts w:cs="FrankRuehl"/>
          <w:rtl/>
        </w:rPr>
        <w:t>ר</w:t>
      </w:r>
      <w:r>
        <w:rPr>
          <w:rStyle w:val="default"/>
          <w:rFonts w:cs="FrankRuehl" w:hint="cs"/>
          <w:rtl/>
        </w:rPr>
        <w:t>ים מסוכנים ארוזים;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מינגש" - אזור בנמל, ליד רציף, בו עוגנת אניה;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מסוף" - אזור בנמל שקבע מנהל הנמל המצוייד במתקנים לשינוע ואחסנה של חמרים מסוכנים נוזלים בצובר, לרבות המינגש המיוחד במסוף המיועד לביצוע שינוע;</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מסוף" - אדם שמנהל הנמל מינהו לניהול המס</w:t>
      </w:r>
      <w:r>
        <w:rPr>
          <w:rStyle w:val="default"/>
          <w:rFonts w:cs="FrankRuehl"/>
          <w:rtl/>
        </w:rPr>
        <w:t>ו</w:t>
      </w:r>
      <w:r>
        <w:rPr>
          <w:rStyle w:val="default"/>
          <w:rFonts w:cs="FrankRuehl" w:hint="cs"/>
          <w:rtl/>
        </w:rPr>
        <w:t>ף;</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מספר או"ם" (</w:t>
      </w:r>
      <w:r>
        <w:rPr>
          <w:rStyle w:val="default"/>
          <w:rFonts w:cs="FrankRuehl"/>
        </w:rPr>
        <w:t>UN Number</w:t>
      </w:r>
      <w:r>
        <w:rPr>
          <w:rStyle w:val="default"/>
          <w:rFonts w:cs="FrankRuehl"/>
          <w:rtl/>
        </w:rPr>
        <w:t xml:space="preserve">) - </w:t>
      </w:r>
      <w:r>
        <w:rPr>
          <w:rStyle w:val="default"/>
          <w:rFonts w:cs="FrankRuehl" w:hint="cs"/>
          <w:rtl/>
        </w:rPr>
        <w:t>מספר בן ארבע ספרות לזיהוי חומר מסוכן או קבוצת חמרים מסוכנים, שקבעה וועדת המומחים של האו"ם להובלת מטענים מסוכנים;</w:t>
      </w:r>
    </w:p>
    <w:p w:rsidR="00C052B4" w:rsidRDefault="00C052B4">
      <w:pPr>
        <w:pStyle w:val="page"/>
        <w:widowControl/>
        <w:ind w:right="1134"/>
        <w:rPr>
          <w:rStyle w:val="default"/>
          <w:rFonts w:cs="FrankRuehl"/>
          <w:rtl/>
        </w:rPr>
      </w:pPr>
      <w:r>
        <w:rPr>
          <w:position w:val="0"/>
          <w:rtl/>
        </w:rPr>
        <w:t xml:space="preserve"> </w:t>
      </w:r>
      <w:r>
        <w:rPr>
          <w:rtl/>
        </w:rPr>
        <w:tab/>
      </w:r>
      <w:r>
        <w:rPr>
          <w:rStyle w:val="default"/>
          <w:rFonts w:cs="FrankRuehl"/>
          <w:rtl/>
        </w:rPr>
        <w:t>"</w:t>
      </w:r>
      <w:r>
        <w:rPr>
          <w:rStyle w:val="default"/>
          <w:rFonts w:cs="FrankRuehl" w:hint="cs"/>
          <w:rtl/>
        </w:rPr>
        <w:t xml:space="preserve">מפעיל מחסן" - בעל מחסן חמרים מסוכנים מורשהו או חוכרו, או מי שמנהל הנמל מינה לניהול </w:t>
      </w:r>
      <w:r>
        <w:rPr>
          <w:rStyle w:val="default"/>
          <w:rFonts w:cs="FrankRuehl"/>
          <w:rtl/>
        </w:rPr>
        <w:t>מ</w:t>
      </w:r>
      <w:r>
        <w:rPr>
          <w:rStyle w:val="default"/>
          <w:rFonts w:cs="FrankRuehl" w:hint="cs"/>
          <w:rtl/>
        </w:rPr>
        <w:t>חסן חמרים מסוכנים;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 מערכת אמצעים לשינוע ולאחסון חמרים מסוכנים נוזלים בצובר במסוף או מחוצה לו;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מפעיל מיתקן" - בעל מיתקן, מורשהו או חוכרו;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מקרה חירום" - מקרה של תקלה באניית חמרים מסוכנים או תקלה בשינוע או באיחסון חומר מסוכן ובכלל זה דליפה, אש,</w:t>
      </w:r>
      <w:r>
        <w:rPr>
          <w:rStyle w:val="default"/>
          <w:rFonts w:cs="FrankRuehl"/>
          <w:rtl/>
        </w:rPr>
        <w:t xml:space="preserve"> </w:t>
      </w:r>
      <w:r>
        <w:rPr>
          <w:rStyle w:val="default"/>
          <w:rFonts w:cs="FrankRuehl" w:hint="cs"/>
          <w:rtl/>
        </w:rPr>
        <w:t>התפוצצות או גלישת חומר מסוכן ממכלים;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נוהלי חירום" (</w:t>
      </w:r>
      <w:r>
        <w:rPr>
          <w:rStyle w:val="default"/>
          <w:rFonts w:cs="FrankRuehl"/>
        </w:rPr>
        <w:t>EM'S</w:t>
      </w:r>
      <w:r>
        <w:rPr>
          <w:rStyle w:val="default"/>
          <w:rFonts w:cs="FrankRuehl"/>
          <w:rtl/>
        </w:rPr>
        <w:t xml:space="preserve">) - </w:t>
      </w:r>
      <w:r>
        <w:rPr>
          <w:rStyle w:val="default"/>
          <w:rFonts w:cs="FrankRuehl" w:hint="cs"/>
          <w:rtl/>
        </w:rPr>
        <w:t>ההנחיות הכלולות בספר "נוהלי חירום לאניות המובילות מטענים מסוכנים", בהוצאת אימ"ו, שהעתקו נמצא לעיון הציבור במינהל הספנות והנמלים של משרד התחבורה;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עובד במיתקן" - מי שמפעיל מיתקן מעסיקו במיתקן, ל</w:t>
      </w:r>
      <w:r>
        <w:rPr>
          <w:rStyle w:val="default"/>
          <w:rFonts w:cs="FrankRuehl"/>
          <w:rtl/>
        </w:rPr>
        <w:t>ר</w:t>
      </w:r>
      <w:r>
        <w:rPr>
          <w:rStyle w:val="default"/>
          <w:rFonts w:cs="FrankRuehl" w:hint="cs"/>
          <w:rtl/>
        </w:rPr>
        <w:t>בות קבלן עצמאי ועובדיו;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רציף" - אזור בנמל, למעט מסוף, שבו מתבצע שינוע של חמרים מסוכנים ארוזים, או של חומרים מסוכנים מוצקים בצובר;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מפעיל רציף" - בעל של רציף, מורשהו או חוכרו, או מי שמנהל הנמל מינה לניהול הרציף;</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קבוצת סיכון" (</w:t>
      </w:r>
      <w:r>
        <w:rPr>
          <w:rStyle w:val="default"/>
          <w:rFonts w:cs="FrankRuehl"/>
        </w:rPr>
        <w:t>UN Class</w:t>
      </w:r>
      <w:r>
        <w:rPr>
          <w:rStyle w:val="default"/>
          <w:rFonts w:cs="FrankRuehl"/>
          <w:rtl/>
        </w:rPr>
        <w:t xml:space="preserve">) - </w:t>
      </w:r>
      <w:r>
        <w:rPr>
          <w:rStyle w:val="default"/>
          <w:rFonts w:cs="FrankRuehl" w:hint="cs"/>
          <w:rtl/>
        </w:rPr>
        <w:t>מספר המונה ספ</w:t>
      </w:r>
      <w:r>
        <w:rPr>
          <w:rStyle w:val="default"/>
          <w:rFonts w:cs="FrankRuehl"/>
          <w:rtl/>
        </w:rPr>
        <w:t>ר</w:t>
      </w:r>
      <w:r>
        <w:rPr>
          <w:rStyle w:val="default"/>
          <w:rFonts w:cs="FrankRuehl" w:hint="cs"/>
          <w:rtl/>
        </w:rPr>
        <w:t>ה אחת או שתיים לציון סוג הסיכון של החומר המסוכן שקבעה וועדת המומחים של האו"ם להובלת מטענים מסוכנים;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קודקס של אימ"ו" (</w:t>
      </w:r>
      <w:r>
        <w:rPr>
          <w:rStyle w:val="default"/>
          <w:rFonts w:cs="FrankRuehl"/>
        </w:rPr>
        <w:t>IMDG Code</w:t>
      </w:r>
      <w:r>
        <w:rPr>
          <w:rStyle w:val="default"/>
          <w:rFonts w:cs="FrankRuehl"/>
          <w:rtl/>
        </w:rPr>
        <w:t xml:space="preserve">) - </w:t>
      </w:r>
      <w:r>
        <w:rPr>
          <w:rStyle w:val="default"/>
          <w:rFonts w:cs="FrankRuehl" w:hint="cs"/>
          <w:rtl/>
        </w:rPr>
        <w:t>הקודקס הבינלאומי הימי לחמרים מסוכנים שבהוצאת אימ"ו שהעתקו נמצא לעיון הציבור במינהל הספנות והנמלים של משרד התחבורה;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רמת סי</w:t>
      </w:r>
      <w:r>
        <w:rPr>
          <w:rStyle w:val="default"/>
          <w:rFonts w:cs="FrankRuehl"/>
          <w:rtl/>
        </w:rPr>
        <w:t>כ</w:t>
      </w:r>
      <w:r>
        <w:rPr>
          <w:rStyle w:val="default"/>
          <w:rFonts w:cs="FrankRuehl" w:hint="cs"/>
          <w:rtl/>
        </w:rPr>
        <w:t>ון" - סיווג רמת הסיכון של החומר המסוכן (</w:t>
      </w:r>
      <w:r>
        <w:rPr>
          <w:rStyle w:val="default"/>
          <w:rFonts w:cs="FrankRuehl"/>
        </w:rPr>
        <w:t>Packaging Group</w:t>
      </w:r>
      <w:r>
        <w:rPr>
          <w:rStyle w:val="default"/>
          <w:rFonts w:cs="FrankRuehl"/>
          <w:rtl/>
        </w:rPr>
        <w:t xml:space="preserve">) </w:t>
      </w:r>
      <w:r>
        <w:rPr>
          <w:rStyle w:val="default"/>
          <w:rFonts w:cs="FrankRuehl" w:hint="cs"/>
          <w:rtl/>
        </w:rPr>
        <w:t>כפי שמוגדר בקודקס של אימ"ו;</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שינוע" - לרבות הובלה, פריקה או טעינה, העברה ממכל למכל, שטעון, נטילת דוגמאות של חומר מסוכן, מדידת כמות (</w:t>
      </w:r>
      <w:r>
        <w:rPr>
          <w:rStyle w:val="default"/>
          <w:rFonts w:cs="FrankRuehl"/>
        </w:rPr>
        <w:t>Ullaging</w:t>
      </w:r>
      <w:r>
        <w:rPr>
          <w:rStyle w:val="default"/>
          <w:rFonts w:cs="FrankRuehl"/>
          <w:rtl/>
        </w:rPr>
        <w:t xml:space="preserve">), </w:t>
      </w:r>
      <w:r>
        <w:rPr>
          <w:rStyle w:val="default"/>
          <w:rFonts w:cs="FrankRuehl" w:hint="cs"/>
          <w:rtl/>
        </w:rPr>
        <w:t>טעינה או פריקה של מי זיבורית או פסולת, ניקוי או אוורור</w:t>
      </w:r>
      <w:r>
        <w:rPr>
          <w:rStyle w:val="default"/>
          <w:rFonts w:cs="FrankRuehl"/>
          <w:rtl/>
        </w:rPr>
        <w:t xml:space="preserve"> </w:t>
      </w:r>
      <w:r>
        <w:rPr>
          <w:rStyle w:val="default"/>
          <w:rFonts w:cs="FrankRuehl" w:hint="cs"/>
          <w:rtl/>
        </w:rPr>
        <w:t>מכלים, שאיבת נוזל שיפוליים שהחומר המסוכן חדר אליהם וכיוצא באלה.</w:t>
      </w:r>
    </w:p>
    <w:p w:rsidR="00C052B4" w:rsidRDefault="00C052B4">
      <w:pPr>
        <w:pStyle w:val="header-2"/>
        <w:ind w:left="0" w:right="1134"/>
        <w:rPr>
          <w:rFonts w:hint="cs"/>
          <w:rtl/>
        </w:rPr>
      </w:pPr>
      <w:bookmarkStart w:id="275" w:name="hed214"/>
      <w:bookmarkEnd w:id="275"/>
      <w:r>
        <w:rPr>
          <w:rtl/>
          <w:lang w:val="he-IL"/>
        </w:rPr>
        <w:pict>
          <v:shape id="_x0000_s1801" type="#_x0000_t202" style="position:absolute;left:0;text-align:left;margin-left:470.25pt;margin-top:12.75pt;width:1in;height:11.2pt;z-index:251824128" filled="f" stroked="f">
            <v:textbox inset="1mm,0,1mm,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תשנ"ב-1991</w:t>
                  </w:r>
                </w:p>
              </w:txbxContent>
            </v:textbox>
          </v:shape>
        </w:pict>
      </w:r>
      <w:r>
        <w:rPr>
          <w:rtl/>
        </w:rPr>
        <w:t>ס</w:t>
      </w:r>
      <w:r>
        <w:rPr>
          <w:rFonts w:hint="cs"/>
          <w:rtl/>
        </w:rPr>
        <w:t>ימן ב': כללי</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76" w:name="Rov56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27"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ב'</w:t>
      </w:r>
      <w:bookmarkEnd w:id="276"/>
    </w:p>
    <w:p w:rsidR="00C052B4" w:rsidRDefault="00C052B4">
      <w:pPr>
        <w:pStyle w:val="P00"/>
        <w:spacing w:before="72"/>
        <w:ind w:left="0" w:right="1134"/>
        <w:rPr>
          <w:rStyle w:val="default"/>
          <w:rFonts w:cs="FrankRuehl"/>
          <w:rtl/>
        </w:rPr>
      </w:pPr>
      <w:bookmarkStart w:id="277" w:name="Seif147"/>
      <w:bookmarkEnd w:id="277"/>
      <w:r>
        <w:rPr>
          <w:lang w:val="he-IL"/>
        </w:rPr>
        <w:pict>
          <v:rect id="_x0000_s1206" style="position:absolute;left:0;text-align:left;margin-left:464.5pt;margin-top:8.05pt;width:75.05pt;height:30pt;z-index:251591680" o:allowincell="f" filled="f" stroked="f" strokecolor="lime" strokeweight=".25pt">
            <v:textbox style="mso-next-textbox:#_x0000_s1206"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ח</w:t>
                  </w:r>
                  <w:r>
                    <w:rPr>
                      <w:rFonts w:cs="Miriam" w:hint="cs"/>
                      <w:szCs w:val="18"/>
                      <w:rtl/>
                    </w:rPr>
                    <w:t>מרים מסוכנים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אניית חמרים מסוכנים ימסור בכתב למנהל הנמל או למי שהוא הסמיכו לכך, 24 שעות לפחות לפני הגעת אניית </w:t>
      </w:r>
      <w:r>
        <w:rPr>
          <w:rStyle w:val="default"/>
          <w:rFonts w:cs="FrankRuehl"/>
          <w:rtl/>
        </w:rPr>
        <w:t>ח</w:t>
      </w:r>
      <w:r>
        <w:rPr>
          <w:rStyle w:val="default"/>
          <w:rFonts w:cs="FrankRuehl" w:hint="cs"/>
          <w:rtl/>
        </w:rPr>
        <w:t>מרים מסוכנים לנמל, הודעה על חמרים מסוכנים (להלן - ההודעה) בנוסח הקבוע בטופס 1 בתוספת השלישית; לגבי משך הפלגה קצר מ-24 שעות, תימסר ההודעה בכתב עם הפלגת האניה מנמל המוצא.</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חמרים מסוכנים או מפעיל מיתקן המיועד לשנע או לאחסן חומר מסוכן, יודיע למנהל הנ</w:t>
      </w:r>
      <w:r>
        <w:rPr>
          <w:rStyle w:val="default"/>
          <w:rFonts w:cs="FrankRuehl"/>
          <w:rtl/>
        </w:rPr>
        <w:t>מ</w:t>
      </w:r>
      <w:r>
        <w:rPr>
          <w:rStyle w:val="default"/>
          <w:rFonts w:cs="FrankRuehl" w:hint="cs"/>
          <w:rtl/>
        </w:rPr>
        <w:t>ל, או למי שהוא הסמיכו לכך, 24 שעות לפחות לפני הכנסת כל חומר מסוכן לנמל את שם החומר המסוכן, מספר האו"ם שלו, כמותו, אריזתו, סיוורו, קבוצת הסיכון שלו, מספר הדף בקודקס של אימ"ו שבו הוא מופיע, רמת הסיכון שלו, כתובת ומספר טלפון של בעל המטען בארץ, סוג התובלה הי</w:t>
      </w:r>
      <w:r>
        <w:rPr>
          <w:rStyle w:val="default"/>
          <w:rFonts w:cs="FrankRuehl"/>
          <w:rtl/>
        </w:rPr>
        <w:t>בש</w:t>
      </w:r>
      <w:r>
        <w:rPr>
          <w:rStyle w:val="default"/>
          <w:rFonts w:cs="FrankRuehl" w:hint="cs"/>
          <w:rtl/>
        </w:rPr>
        <w:t>תית שבה יגיע לנמל ושם כלי השיט שבו יישלח לחוץ לארץ.</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78" w:name="Rov563"/>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28"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151</w:t>
      </w:r>
      <w:bookmarkEnd w:id="278"/>
    </w:p>
    <w:p w:rsidR="00C052B4" w:rsidRDefault="00C052B4">
      <w:pPr>
        <w:pStyle w:val="P00"/>
        <w:spacing w:before="72"/>
        <w:ind w:left="0" w:right="1134"/>
        <w:rPr>
          <w:rStyle w:val="default"/>
          <w:rFonts w:cs="FrankRuehl" w:hint="cs"/>
          <w:rtl/>
        </w:rPr>
      </w:pPr>
      <w:bookmarkStart w:id="279" w:name="Seif148"/>
      <w:bookmarkEnd w:id="279"/>
      <w:r>
        <w:rPr>
          <w:lang w:val="he-IL"/>
        </w:rPr>
        <w:pict>
          <v:rect id="_x0000_s1207" style="position:absolute;left:0;text-align:left;margin-left:464.5pt;margin-top:8.05pt;width:75.05pt;height:19.65pt;z-index:251592704" o:allowincell="f" filled="f" stroked="f" strokecolor="lime" strokeweight=".25pt">
            <v:textbox style="mso-next-textbox:#_x0000_s1207" inset="0,0,0,0">
              <w:txbxContent>
                <w:p w:rsidR="00544414" w:rsidRDefault="00544414">
                  <w:pPr>
                    <w:spacing w:line="160" w:lineRule="exact"/>
                    <w:jc w:val="left"/>
                    <w:rPr>
                      <w:rFonts w:cs="Miriam"/>
                      <w:noProof/>
                      <w:szCs w:val="18"/>
                      <w:rtl/>
                    </w:rPr>
                  </w:pPr>
                  <w:r>
                    <w:rPr>
                      <w:rFonts w:cs="Miriam"/>
                      <w:szCs w:val="18"/>
                      <w:rtl/>
                    </w:rPr>
                    <w:t>ק</w:t>
                  </w:r>
                  <w:r>
                    <w:rPr>
                      <w:rFonts w:cs="Miriam" w:hint="cs"/>
                      <w:szCs w:val="18"/>
                      <w:rtl/>
                    </w:rPr>
                    <w:t xml:space="preserve">שר האניה </w:t>
                  </w:r>
                  <w:r>
                    <w:rPr>
                      <w:rFonts w:cs="Miriam"/>
                      <w:szCs w:val="18"/>
                      <w:rtl/>
                    </w:rPr>
                    <w:t>ע</w:t>
                  </w:r>
                  <w:r>
                    <w:rPr>
                      <w:rFonts w:cs="Miriam" w:hint="cs"/>
                      <w:szCs w:val="18"/>
                      <w:rtl/>
                    </w:rPr>
                    <w:t>ם החוף</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152.</w:t>
      </w:r>
      <w:r>
        <w:rPr>
          <w:rStyle w:val="big-number"/>
          <w:rFonts w:cs="Miriam"/>
          <w:rtl/>
        </w:rPr>
        <w:tab/>
      </w:r>
      <w:r>
        <w:rPr>
          <w:rStyle w:val="default"/>
          <w:rFonts w:cs="FrankRuehl"/>
          <w:rtl/>
        </w:rPr>
        <w:t>ק</w:t>
      </w:r>
      <w:r>
        <w:rPr>
          <w:rStyle w:val="default"/>
          <w:rFonts w:cs="FrankRuehl" w:hint="cs"/>
          <w:rtl/>
        </w:rPr>
        <w:t>ברניט אניית חמרים מסוכנים יקיים קשר רדיו או טלפון רצוף בין האניה שבפיקודו ובין תצפית הנמל בכל עת שהאניה שוהה בתחום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80" w:name="Rov564"/>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29"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152</w:t>
      </w:r>
      <w:bookmarkEnd w:id="280"/>
    </w:p>
    <w:p w:rsidR="00C052B4" w:rsidRDefault="00C052B4">
      <w:pPr>
        <w:pStyle w:val="P00"/>
        <w:spacing w:before="72"/>
        <w:ind w:left="0" w:right="1134"/>
        <w:rPr>
          <w:rStyle w:val="default"/>
          <w:rFonts w:cs="FrankRuehl"/>
          <w:rtl/>
        </w:rPr>
      </w:pPr>
      <w:bookmarkStart w:id="281" w:name="Seif149"/>
      <w:bookmarkEnd w:id="281"/>
      <w:r>
        <w:rPr>
          <w:lang w:val="he-IL"/>
        </w:rPr>
        <w:pict>
          <v:rect id="_x0000_s1208" style="position:absolute;left:0;text-align:left;margin-left:464.5pt;margin-top:8.05pt;width:75.05pt;height:30pt;z-index:251593728" o:allowincell="f" filled="f" stroked="f" strokecolor="lime" strokeweight=".25pt">
            <v:textbox style="mso-next-textbox:#_x0000_s1208"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 xml:space="preserve">עולה הקשורה </w:t>
                  </w:r>
                  <w:r>
                    <w:rPr>
                      <w:rFonts w:cs="Miriam"/>
                      <w:szCs w:val="18"/>
                      <w:rtl/>
                    </w:rPr>
                    <w:t>ב</w:t>
                  </w:r>
                  <w:r>
                    <w:rPr>
                      <w:rFonts w:cs="Miriam" w:hint="cs"/>
                      <w:szCs w:val="18"/>
                      <w:rtl/>
                    </w:rPr>
                    <w:t>חומר מסוכן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שינוע, אחסון או פעולה אחרת בנמל ובדרך אליו הקשורה בחומר מסוכן ייעשו בהתאם להנחיות אימ"ו והקודקס של אימ"ו אלא אם כן נקבע אחרת בתקנות אלה.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מידע כמפורט להלן בקשר לחמרים מסוכנים יימצא בנמל בהישג יד של אדם או בני אדם שקבע מנהל הנמל:</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הטכ</w:t>
      </w:r>
      <w:r>
        <w:rPr>
          <w:rStyle w:val="default"/>
          <w:rFonts w:cs="FrankRuehl"/>
          <w:rtl/>
        </w:rPr>
        <w:t>נ</w:t>
      </w:r>
      <w:r>
        <w:rPr>
          <w:rStyle w:val="default"/>
          <w:rFonts w:cs="FrankRuehl" w:hint="cs"/>
          <w:rtl/>
        </w:rPr>
        <w:t>י של החומר המסוכן, מספר האו"ם שלו, תיאור תכונותיו הפיזיקליות, הכימיות ותגובותיו;</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מידע בכתב בדבר ציוד מיוחד הדרוש לשינוע החומר המסוכן, תהליכי שינועו וניטרולו, איוורור וניקוז של כלי הקיבול שלו מגז וכל פסולת אחרת;</w:t>
      </w:r>
    </w:p>
    <w:p w:rsidR="00C052B4" w:rsidRDefault="00C05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נוהלי חירום.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82" w:name="Rov565"/>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0"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153</w:t>
      </w:r>
      <w:bookmarkEnd w:id="282"/>
    </w:p>
    <w:p w:rsidR="00C052B4" w:rsidRDefault="00C052B4">
      <w:pPr>
        <w:pStyle w:val="P00"/>
        <w:spacing w:before="72"/>
        <w:ind w:left="0" w:right="1134"/>
        <w:rPr>
          <w:rStyle w:val="default"/>
          <w:rFonts w:cs="FrankRuehl"/>
          <w:rtl/>
        </w:rPr>
      </w:pPr>
      <w:bookmarkStart w:id="283" w:name="Seif150"/>
      <w:bookmarkEnd w:id="283"/>
      <w:r>
        <w:rPr>
          <w:lang w:val="he-IL"/>
        </w:rPr>
        <w:pict>
          <v:rect id="_x0000_s1209" style="position:absolute;left:0;text-align:left;margin-left:464.5pt;margin-top:8.05pt;width:75.05pt;height:20pt;z-index:251594752" o:allowincell="f" filled="f" stroked="f" strokecolor="lime" strokeweight=".25pt">
            <v:textbox style="mso-next-textbox:#_x0000_s1209"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יקוח על שינוע</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ב</w:t>
                  </w:r>
                  <w:r>
                    <w:rPr>
                      <w:rFonts w:cs="Miriam" w:hint="cs"/>
                      <w:szCs w:val="18"/>
                      <w:rtl/>
                    </w:rPr>
                    <w:t>-1991</w:t>
                  </w:r>
                </w:p>
              </w:txbxContent>
            </v:textbox>
            <w10:anchorlock/>
          </v:rect>
        </w:pict>
      </w:r>
      <w:r>
        <w:rPr>
          <w:rStyle w:val="big-number"/>
          <w:rFonts w:cs="Miriam"/>
          <w:rtl/>
        </w:rPr>
        <w:t>154.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אניית חמרים מסוכנים יקבע איש מצוות האניה, בדרגת קצין, בעל ידע בזיהוי החומר המסוכן המשונע ובאמצעים שיש לנקוט בשעת חירום לפיקוח על שינוע החומר המסוכן (להלן - הקצין המפקח).</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הנמל יקבע עובד נמל בעל ידע בזיהוי החומר המסוכן המש</w:t>
      </w:r>
      <w:r>
        <w:rPr>
          <w:rStyle w:val="default"/>
          <w:rFonts w:cs="FrankRuehl"/>
          <w:rtl/>
        </w:rPr>
        <w:t>ו</w:t>
      </w:r>
      <w:r>
        <w:rPr>
          <w:rStyle w:val="default"/>
          <w:rFonts w:cs="FrankRuehl" w:hint="cs"/>
          <w:rtl/>
        </w:rPr>
        <w:t>נע ובאמצעים שיש לנקוט בשעת חירום, לפיקוח על שינוע החומר המסוכן בתחום הנמל.</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הקברניט יבדוק, לפני התחלת השינוע של חומר מסוכן, כי בידי הקצין המפקח נמצא המידע על מקום הימצאם של אמצעי הקשר לאזעקה מיידית של מכבי האש ושירותי העזרה </w:t>
      </w:r>
      <w:r>
        <w:rPr>
          <w:rStyle w:val="default"/>
          <w:rFonts w:cs="FrankRuehl"/>
          <w:rtl/>
        </w:rPr>
        <w:t>ה</w:t>
      </w:r>
      <w:r>
        <w:rPr>
          <w:rStyle w:val="default"/>
          <w:rFonts w:cs="FrankRuehl" w:hint="cs"/>
          <w:rtl/>
        </w:rPr>
        <w:t>ראשונה וכי אמצעי הקשר האמורים תקינים ומוכנים להפעלה.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84" w:name="Rov566"/>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1"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154</w:t>
      </w:r>
      <w:bookmarkEnd w:id="284"/>
    </w:p>
    <w:p w:rsidR="00C052B4" w:rsidRDefault="00C052B4">
      <w:pPr>
        <w:pStyle w:val="P00"/>
        <w:spacing w:before="72"/>
        <w:ind w:left="0" w:right="1134"/>
        <w:rPr>
          <w:rStyle w:val="default"/>
          <w:rFonts w:cs="FrankRuehl"/>
          <w:rtl/>
        </w:rPr>
      </w:pPr>
      <w:bookmarkStart w:id="285" w:name="Seif151"/>
      <w:bookmarkEnd w:id="285"/>
      <w:r>
        <w:rPr>
          <w:lang w:val="he-IL"/>
        </w:rPr>
        <w:pict>
          <v:rect id="_x0000_s1210" style="position:absolute;left:0;text-align:left;margin-left:464.5pt;margin-top:8.05pt;width:75.05pt;height:25.65pt;z-index:251595776" o:allowincell="f" filled="f" stroked="f" strokecolor="lime" strokeweight=".25pt">
            <v:textbox style="mso-next-textbox:#_x0000_s1210" inset="0,0,0,0">
              <w:txbxContent>
                <w:p w:rsidR="00544414" w:rsidRDefault="00544414">
                  <w:pPr>
                    <w:spacing w:line="160" w:lineRule="exact"/>
                    <w:jc w:val="left"/>
                    <w:rPr>
                      <w:rFonts w:cs="Miriam"/>
                      <w:noProof/>
                      <w:szCs w:val="18"/>
                      <w:rtl/>
                    </w:rPr>
                  </w:pPr>
                  <w:r>
                    <w:rPr>
                      <w:rFonts w:cs="Miriam"/>
                      <w:szCs w:val="18"/>
                      <w:rtl/>
                    </w:rPr>
                    <w:t>נ</w:t>
                  </w:r>
                  <w:r>
                    <w:rPr>
                      <w:rFonts w:cs="Miriam" w:hint="cs"/>
                      <w:szCs w:val="18"/>
                      <w:rtl/>
                    </w:rPr>
                    <w:t xml:space="preserve">קיטת אמצעי </w:t>
                  </w:r>
                  <w:r>
                    <w:rPr>
                      <w:rFonts w:cs="Miriam"/>
                      <w:szCs w:val="18"/>
                      <w:rtl/>
                    </w:rPr>
                    <w:t>ז</w:t>
                  </w:r>
                  <w:r>
                    <w:rPr>
                      <w:rFonts w:cs="Miriam" w:hint="cs"/>
                      <w:szCs w:val="18"/>
                      <w:rtl/>
                    </w:rPr>
                    <w:t xml:space="preserve">הירות וכיבוי </w:t>
                  </w:r>
                  <w:r>
                    <w:rPr>
                      <w:rFonts w:cs="Miriam"/>
                      <w:szCs w:val="18"/>
                      <w:rtl/>
                    </w:rPr>
                    <w:t>א</w:t>
                  </w:r>
                  <w:r>
                    <w:rPr>
                      <w:rFonts w:cs="Miriam" w:hint="cs"/>
                      <w:szCs w:val="18"/>
                      <w:rtl/>
                    </w:rPr>
                    <w:t>ש</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אניית חמרים מסוכנים, מפעיל מיתקן, מפעיל רציף, מפעיל מחסן וכל אדם אחר הבא במגע עם חומר מסוכן בנמל, ינקוט כל אמצעי זהירות כדי למנוע התלקחות א</w:t>
      </w:r>
      <w:r>
        <w:rPr>
          <w:rStyle w:val="default"/>
          <w:rFonts w:cs="FrankRuehl"/>
          <w:rtl/>
        </w:rPr>
        <w:t>ש</w:t>
      </w:r>
      <w:r>
        <w:rPr>
          <w:rStyle w:val="default"/>
          <w:rFonts w:cs="FrankRuehl" w:hint="cs"/>
          <w:rtl/>
        </w:rPr>
        <w:t>, התפוצצות, דליפה או כל נזק אחר העלול להיגרם בשל שינוע חומר מסוכן ואחסנתו.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 אניית חמרים מסוכנים יבדוק כי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אמצעי הכיבוי של האניה, שליד כל כלי קיבול בו מבוצע שינוע חומר מסוכן, יהיו תקינים ומוכנים להפעלה;</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מתאים של זרנוקי כיבוי אש יהי</w:t>
      </w:r>
      <w:r>
        <w:rPr>
          <w:rStyle w:val="default"/>
          <w:rFonts w:cs="FrankRuehl"/>
          <w:rtl/>
        </w:rPr>
        <w:t>ו</w:t>
      </w:r>
      <w:r>
        <w:rPr>
          <w:rStyle w:val="default"/>
          <w:rFonts w:cs="FrankRuehl" w:hint="cs"/>
          <w:rtl/>
        </w:rPr>
        <w:t xml:space="preserve"> על סיפון האניה, מחוברים למערכת כיבוי האש של האניה ומוכנים להפעלה מיידית;</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ייפלטו גצים מארובת האניה;</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באניה יהיה בכל עת צוות מיומן ומתורגל בכיבוי אש.</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מפעיל מיתקן, מפעיל רציף ומפעיל מחסן, כל אחד בתחום אחריותו, ידאג לפני שינוע, לגישה חפשית של </w:t>
      </w:r>
      <w:r>
        <w:rPr>
          <w:rStyle w:val="default"/>
          <w:rFonts w:cs="FrankRuehl"/>
          <w:rtl/>
        </w:rPr>
        <w:t>א</w:t>
      </w:r>
      <w:r>
        <w:rPr>
          <w:rStyle w:val="default"/>
          <w:rFonts w:cs="FrankRuehl" w:hint="cs"/>
          <w:rtl/>
        </w:rPr>
        <w:t>מצעי כיבוי האש אל אניית חמרים מסוכנים ולכל מקום שבו נמצא חומר מסוכן, ולשימוש בהם ללא הפרעה.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הנמל או מי שהוא הסמיכו לכך, יקבע את המקום שבו יוחזקו כלים ומכשירים לכיבוי אש, מלאי אמצעי ספיגה וחמרי טיהור וניטרול בכמות ומסוגים מתאימים, הכל במצב תקין ו</w:t>
      </w:r>
      <w:r>
        <w:rPr>
          <w:rStyle w:val="default"/>
          <w:rFonts w:cs="FrankRuehl"/>
          <w:rtl/>
        </w:rPr>
        <w:t>מ</w:t>
      </w:r>
      <w:r>
        <w:rPr>
          <w:rStyle w:val="default"/>
          <w:rFonts w:cs="FrankRuehl" w:hint="cs"/>
          <w:rtl/>
        </w:rPr>
        <w:t>וכן לשימוש מיידי.</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86" w:name="Rov567"/>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2"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155</w:t>
      </w:r>
      <w:bookmarkEnd w:id="286"/>
    </w:p>
    <w:p w:rsidR="00C052B4" w:rsidRDefault="00C052B4">
      <w:pPr>
        <w:pStyle w:val="P00"/>
        <w:spacing w:before="72"/>
        <w:ind w:left="0" w:right="1134"/>
        <w:rPr>
          <w:rStyle w:val="default"/>
          <w:rFonts w:cs="FrankRuehl"/>
          <w:rtl/>
        </w:rPr>
      </w:pPr>
      <w:bookmarkStart w:id="287" w:name="Seif152"/>
      <w:bookmarkEnd w:id="287"/>
      <w:r>
        <w:rPr>
          <w:lang w:val="he-IL"/>
        </w:rPr>
        <w:pict>
          <v:rect id="_x0000_s1211" style="position:absolute;left:0;text-align:left;margin-left:464.5pt;margin-top:8.05pt;width:75.05pt;height:20pt;z-index:251596800" o:allowincell="f" filled="f" stroked="f" strokecolor="lime" strokeweight=".25pt">
            <v:textbox style="mso-next-textbox:#_x0000_s1211"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ישון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יעשן אדם ולא ישא עמו גפרורים או כלי הצתה אחרים באזור סכנה אלא במקום שמנהל הנמל יעד לכך.</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כדי להבטיח קיום הוראות תקנת משנה (א), רשאי מנהל הנמל או מי שהוא הסמיכו לכך לדרוש מכל אדם הנכנס לאזור סכנה לה</w:t>
      </w:r>
      <w:r>
        <w:rPr>
          <w:rStyle w:val="default"/>
          <w:rFonts w:cs="FrankRuehl"/>
          <w:rtl/>
        </w:rPr>
        <w:t>פ</w:t>
      </w:r>
      <w:r>
        <w:rPr>
          <w:rStyle w:val="default"/>
          <w:rFonts w:cs="FrankRuehl" w:hint="cs"/>
          <w:rtl/>
        </w:rPr>
        <w:t>קיד במשרד הנמל גפרורים וכלי הצתה שברשותו.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קברניט אניית חמרים מסוכנים יקבע באניה אזורים מותרים לעישון הסגורים ומסומנים באופן מתאים ואשר קיימת בהם חובת שימוש במאפרות.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קברניט אניית חמרים מסוכנים, מפעיל מיתקן, מפעיל רציף ו</w:t>
      </w:r>
      <w:r>
        <w:rPr>
          <w:rStyle w:val="default"/>
          <w:rFonts w:cs="FrankRuehl"/>
          <w:rtl/>
        </w:rPr>
        <w:t>מ</w:t>
      </w:r>
      <w:r>
        <w:rPr>
          <w:rStyle w:val="default"/>
          <w:rFonts w:cs="FrankRuehl" w:hint="cs"/>
          <w:rtl/>
        </w:rPr>
        <w:t>פעיל מחסן, יציבו שלטים בולטים לעין האוסרים עישון במקומות שבהם העישון מהווה סכנה כאמור בתקנה 168.</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88" w:name="Rov568"/>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3"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156</w:t>
      </w:r>
      <w:bookmarkEnd w:id="288"/>
    </w:p>
    <w:p w:rsidR="00C052B4" w:rsidRDefault="00C052B4">
      <w:pPr>
        <w:pStyle w:val="P00"/>
        <w:spacing w:before="72"/>
        <w:ind w:left="0" w:right="1134"/>
        <w:rPr>
          <w:rStyle w:val="default"/>
          <w:rFonts w:cs="FrankRuehl"/>
          <w:rtl/>
        </w:rPr>
      </w:pPr>
      <w:bookmarkStart w:id="289" w:name="Seif153"/>
      <w:bookmarkEnd w:id="289"/>
      <w:r>
        <w:rPr>
          <w:lang w:val="he-IL"/>
        </w:rPr>
        <w:pict>
          <v:rect id="_x0000_s1212" style="position:absolute;left:0;text-align:left;margin-left:464.5pt;margin-top:8.05pt;width:75.05pt;height:18.45pt;z-index:251597824" o:allowincell="f" filled="f" stroked="f" strokecolor="lime" strokeweight=".25pt">
            <v:textbox style="mso-next-textbox:#_x0000_s1212"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ביצוע </w:t>
                  </w:r>
                  <w:r>
                    <w:rPr>
                      <w:rFonts w:cs="Miriam"/>
                      <w:szCs w:val="18"/>
                      <w:rtl/>
                    </w:rPr>
                    <w:t>ע</w:t>
                  </w:r>
                  <w:r>
                    <w:rPr>
                      <w:rFonts w:cs="Miriam" w:hint="cs"/>
                      <w:szCs w:val="18"/>
                      <w:rtl/>
                    </w:rPr>
                    <w:t>בודות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באזור סכנה או באניית חמרים מסוכנים לא יבוצעו עבודות תיקון, ניקוי, איוורור, ריתוך, שפשוף, גירוד חלקי פלדה או כל ע</w:t>
      </w:r>
      <w:r>
        <w:rPr>
          <w:rStyle w:val="default"/>
          <w:rFonts w:cs="FrankRuehl"/>
          <w:rtl/>
        </w:rPr>
        <w:t>ב</w:t>
      </w:r>
      <w:r>
        <w:rPr>
          <w:rStyle w:val="default"/>
          <w:rFonts w:cs="FrankRuehl" w:hint="cs"/>
          <w:rtl/>
        </w:rPr>
        <w:t>ודה אחרת העלולה לגרום לגצים או לכל סכנה שהיא, אלא בהיתר בכתב מאת מנהל הנמל או מי שהוא הסמיכו לכך ובהתאם לתנאי ההיתר.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באניית חמרים מסוכנים בצובר לא יבוצעו העבודות כאמור בתקנת משנה (א), אלא לאחר תיאום עם מנהל המסוף ומפעיל המיתקן אשר האניה עוגנת בתחום א</w:t>
      </w:r>
      <w:r>
        <w:rPr>
          <w:rStyle w:val="default"/>
          <w:rFonts w:cs="FrankRuehl"/>
          <w:rtl/>
        </w:rPr>
        <w:t>ח</w:t>
      </w:r>
      <w:r>
        <w:rPr>
          <w:rStyle w:val="default"/>
          <w:rFonts w:cs="FrankRuehl" w:hint="cs"/>
          <w:rtl/>
        </w:rPr>
        <w:t>ריותם.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יבוצעו עבודות באניית חומרים מסוכנים נוזלים בצובר, אלא אם כן יאשר בודק מטעמו של סוכן האניה כי בבדיקה שערך באניה או בכלי קיבול שנמצא באניה, לא קיימים גזים רעילים או נפיצים ויוציא על כך אישור בכתב שיימסר למנהל המסוף.</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90" w:name="Rov569"/>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157</w:t>
      </w:r>
      <w:bookmarkEnd w:id="290"/>
    </w:p>
    <w:p w:rsidR="00C052B4" w:rsidRDefault="00C052B4">
      <w:pPr>
        <w:pStyle w:val="P00"/>
        <w:spacing w:before="72"/>
        <w:ind w:left="0" w:right="1134"/>
        <w:rPr>
          <w:rStyle w:val="default"/>
          <w:rFonts w:cs="FrankRuehl"/>
          <w:rtl/>
        </w:rPr>
      </w:pPr>
      <w:bookmarkStart w:id="291" w:name="Seif154"/>
      <w:bookmarkEnd w:id="291"/>
      <w:r>
        <w:rPr>
          <w:lang w:val="he-IL"/>
        </w:rPr>
        <w:pict>
          <v:rect id="_x0000_s1213" style="position:absolute;left:0;text-align:left;margin-left:464.5pt;margin-top:8.05pt;width:75.05pt;height:20pt;z-index:251598848" o:allowincell="f" filled="f" stroked="f" strokecolor="lime" strokeweight=".25pt">
            <v:textbox style="mso-next-textbox:#_x0000_s1213"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אור</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ישונע חומר מסוכן ולא תיעשה כל פעולה הנוגעת לשינוע חומר מסוכן באזור סכנה בשעות שבין שקיעת החמה לזריחתה, אלא אם כן הובטח שהפעולות ייעשו באור מספיק שמקורו באמצעי מאור בטוחים, להנחת דעתו של מנהל הנמל או מי שהוא הסמיכו לכך.</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באזור סכנה לא ישתמש </w:t>
      </w:r>
      <w:r>
        <w:rPr>
          <w:rStyle w:val="default"/>
          <w:rFonts w:cs="FrankRuehl"/>
          <w:rtl/>
        </w:rPr>
        <w:t>א</w:t>
      </w:r>
      <w:r>
        <w:rPr>
          <w:rStyle w:val="default"/>
          <w:rFonts w:cs="FrankRuehl" w:hint="cs"/>
          <w:rtl/>
        </w:rPr>
        <w:t>דם באמצעי מאור העלולים לגרום אש או גצים.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92" w:name="Rov570"/>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244</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158</w:t>
      </w:r>
      <w:bookmarkEnd w:id="292"/>
    </w:p>
    <w:p w:rsidR="00C052B4" w:rsidRDefault="00C052B4">
      <w:pPr>
        <w:pStyle w:val="P00"/>
        <w:spacing w:before="72"/>
        <w:ind w:left="0" w:right="1134"/>
        <w:rPr>
          <w:rStyle w:val="default"/>
          <w:rFonts w:cs="FrankRuehl" w:hint="cs"/>
          <w:rtl/>
        </w:rPr>
      </w:pPr>
      <w:bookmarkStart w:id="293" w:name="Seif155"/>
      <w:bookmarkEnd w:id="293"/>
      <w:r>
        <w:rPr>
          <w:lang w:val="he-IL"/>
        </w:rPr>
        <w:pict>
          <v:rect id="_x0000_s1214" style="position:absolute;left:0;text-align:left;margin-left:464.5pt;margin-top:8.05pt;width:75.05pt;height:17pt;z-index:251599872" o:allowincell="f" filled="f" stroked="f" strokecolor="lime" strokeweight=".25pt">
            <v:textbox style="mso-next-textbox:#_x0000_s1214"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 xml:space="preserve">ימוש בציוד </w:t>
                  </w:r>
                  <w:r>
                    <w:rPr>
                      <w:rFonts w:cs="Miriam"/>
                      <w:szCs w:val="18"/>
                      <w:rtl/>
                    </w:rPr>
                    <w:t>ח</w:t>
                  </w:r>
                  <w:r>
                    <w:rPr>
                      <w:rFonts w:cs="Miriam" w:hint="cs"/>
                      <w:szCs w:val="18"/>
                      <w:rtl/>
                    </w:rPr>
                    <w:t>שמלי</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159.</w:t>
      </w:r>
      <w:r>
        <w:rPr>
          <w:rStyle w:val="big-number"/>
          <w:rFonts w:cs="Miriam"/>
          <w:rtl/>
        </w:rPr>
        <w:tab/>
      </w:r>
      <w:r>
        <w:rPr>
          <w:rStyle w:val="default"/>
          <w:rFonts w:cs="FrankRuehl"/>
          <w:rtl/>
        </w:rPr>
        <w:t>ב</w:t>
      </w:r>
      <w:r>
        <w:rPr>
          <w:rStyle w:val="default"/>
          <w:rFonts w:cs="FrankRuehl" w:hint="cs"/>
          <w:rtl/>
        </w:rPr>
        <w:t>מקום שבו קיימת סכנת התלקחות או נפיצות לא ישתמש אדם בציוד חשמלי מיטלטל אלא אם כן הציוד הוגדר כבטוח לשימוש בהתאם לתקן ישראלי ת"י 786 של מכון התקנים הישראלי.</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94" w:name="Rov57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6"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244</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159</w:t>
      </w:r>
      <w:bookmarkEnd w:id="294"/>
    </w:p>
    <w:p w:rsidR="00C052B4" w:rsidRDefault="00C052B4">
      <w:pPr>
        <w:pStyle w:val="P00"/>
        <w:spacing w:before="72"/>
        <w:ind w:left="0" w:right="1134"/>
        <w:rPr>
          <w:rStyle w:val="default"/>
          <w:rFonts w:cs="FrankRuehl" w:hint="cs"/>
          <w:rtl/>
        </w:rPr>
      </w:pPr>
      <w:bookmarkStart w:id="295" w:name="Seif156"/>
      <w:bookmarkEnd w:id="295"/>
      <w:r>
        <w:rPr>
          <w:lang w:val="he-IL"/>
        </w:rPr>
        <w:pict>
          <v:rect id="_x0000_s1215" style="position:absolute;left:0;text-align:left;margin-left:464.5pt;margin-top:8.05pt;width:75.05pt;height:30pt;z-index:251600896" o:allowincell="f" filled="f" stroked="f" strokecolor="lime" strokeweight=".25pt">
            <v:textbox style="mso-next-textbox:#_x0000_s1215"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 xml:space="preserve">ינוע בתנאי </w:t>
                  </w:r>
                  <w:r>
                    <w:rPr>
                      <w:rFonts w:cs="Miriam"/>
                      <w:szCs w:val="18"/>
                      <w:rtl/>
                    </w:rPr>
                    <w:t>מ</w:t>
                  </w:r>
                  <w:r>
                    <w:rPr>
                      <w:rFonts w:cs="Miriam" w:hint="cs"/>
                      <w:szCs w:val="18"/>
                      <w:rtl/>
                    </w:rPr>
                    <w:t>זג א</w:t>
                  </w:r>
                  <w:r>
                    <w:rPr>
                      <w:rFonts w:cs="Miriam"/>
                      <w:szCs w:val="18"/>
                      <w:rtl/>
                    </w:rPr>
                    <w:t>ו</w:t>
                  </w:r>
                  <w:r>
                    <w:rPr>
                      <w:rFonts w:cs="Miriam" w:hint="cs"/>
                      <w:szCs w:val="18"/>
                      <w:rtl/>
                    </w:rPr>
                    <w:t>יר קשים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16</w:t>
      </w:r>
      <w:r>
        <w:rPr>
          <w:rStyle w:val="big-number"/>
          <w:rFonts w:cs="Miriam" w:hint="cs"/>
          <w:rtl/>
        </w:rPr>
        <w:t>0.</w:t>
      </w:r>
      <w:r>
        <w:rPr>
          <w:rStyle w:val="big-number"/>
          <w:rFonts w:cs="Miriam"/>
          <w:rtl/>
        </w:rPr>
        <w:tab/>
      </w:r>
      <w:r>
        <w:rPr>
          <w:rStyle w:val="default"/>
          <w:rFonts w:cs="FrankRuehl"/>
          <w:rtl/>
        </w:rPr>
        <w:t>ל</w:t>
      </w:r>
      <w:r>
        <w:rPr>
          <w:rStyle w:val="default"/>
          <w:rFonts w:cs="FrankRuehl" w:hint="cs"/>
          <w:rtl/>
        </w:rPr>
        <w:t>א ישונע חומר מסוכן בשעה של סערת ברקים או בתנאי מזג אויר העלולים להגדיל, במידה ניכרת, את הסיכון שבשינוע.</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96" w:name="Rov57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7"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244</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160</w:t>
      </w:r>
      <w:bookmarkEnd w:id="296"/>
    </w:p>
    <w:p w:rsidR="00C052B4" w:rsidRDefault="00C052B4">
      <w:pPr>
        <w:pStyle w:val="P00"/>
        <w:spacing w:before="72"/>
        <w:ind w:left="0" w:right="1134"/>
        <w:rPr>
          <w:rStyle w:val="default"/>
          <w:rFonts w:cs="FrankRuehl"/>
          <w:rtl/>
        </w:rPr>
      </w:pPr>
      <w:bookmarkStart w:id="297" w:name="Seif157"/>
      <w:bookmarkEnd w:id="297"/>
      <w:r>
        <w:rPr>
          <w:lang w:val="he-IL"/>
        </w:rPr>
        <w:pict>
          <v:rect id="_x0000_s1216" style="position:absolute;left:0;text-align:left;margin-left:464.5pt;margin-top:8.05pt;width:75.05pt;height:36.25pt;z-index:251601920" o:allowincell="f" filled="f" stroked="f" strokecolor="lime" strokeweight=".25pt">
            <v:textbox style="mso-next-textbox:#_x0000_s1216"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ודעות על תקלות </w:t>
                  </w:r>
                  <w:r>
                    <w:rPr>
                      <w:rFonts w:cs="Miriam"/>
                      <w:szCs w:val="18"/>
                      <w:rtl/>
                    </w:rPr>
                    <w:t>ו</w:t>
                  </w:r>
                  <w:r>
                    <w:rPr>
                      <w:rFonts w:cs="Miriam" w:hint="cs"/>
                      <w:szCs w:val="18"/>
                      <w:rtl/>
                    </w:rPr>
                    <w:t>פעולות חירום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161.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שמבצע שינוע, אחסנה או כל פעולה שהיא בחומר מסוכן בנמל, יודיע</w:t>
      </w:r>
      <w:r>
        <w:rPr>
          <w:rStyle w:val="default"/>
          <w:rFonts w:cs="FrankRuehl"/>
          <w:rtl/>
        </w:rPr>
        <w:t xml:space="preserve"> </w:t>
      </w:r>
      <w:r>
        <w:rPr>
          <w:rStyle w:val="default"/>
          <w:rFonts w:cs="FrankRuehl" w:hint="cs"/>
          <w:rtl/>
        </w:rPr>
        <w:t xml:space="preserve">למנהל הנמל </w:t>
      </w:r>
      <w:r w:rsidR="00544414">
        <w:rPr>
          <w:rStyle w:val="default"/>
          <w:rFonts w:cs="FrankRuehl" w:hint="cs"/>
          <w:rtl/>
        </w:rPr>
        <w:t>ולרב חובל הנמל</w:t>
      </w:r>
      <w:r>
        <w:rPr>
          <w:rStyle w:val="default"/>
          <w:rFonts w:cs="FrankRuehl" w:hint="cs"/>
          <w:rtl/>
        </w:rPr>
        <w:t xml:space="preserve">, מיד, על כל תקלה שגרמה או עלולה לגרום להתלקחות, שפיכה או גלישה של חומר מסוכן ועל כל תקלה העלולה לסכן את הנמל, אנשים או רכוש; כמו כן </w:t>
      </w:r>
      <w:r w:rsidR="00544414">
        <w:rPr>
          <w:rStyle w:val="default"/>
          <w:rFonts w:cs="FrankRuehl"/>
          <w:rtl/>
        </w:rPr>
        <w:t>–</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יפסיק כל פעולה בחומר המסוכן;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יפעיל את כל האמצעים הדרושים למניעת גלישת החומר המס</w:t>
      </w:r>
      <w:r>
        <w:rPr>
          <w:rStyle w:val="default"/>
          <w:rFonts w:cs="FrankRuehl"/>
          <w:rtl/>
        </w:rPr>
        <w:t>ו</w:t>
      </w:r>
      <w:r>
        <w:rPr>
          <w:rStyle w:val="default"/>
          <w:rFonts w:cs="FrankRuehl" w:hint="cs"/>
          <w:rtl/>
        </w:rPr>
        <w:t>כן;</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יאסור וימנע גישת אנשים בלתי מוסמכים למקום</w:t>
      </w:r>
      <w:r>
        <w:rPr>
          <w:rStyle w:val="default"/>
          <w:rFonts w:cs="FrankRuehl"/>
          <w:rtl/>
        </w:rPr>
        <w:t xml:space="preserve"> </w:t>
      </w:r>
      <w:r>
        <w:rPr>
          <w:rStyle w:val="default"/>
          <w:rFonts w:cs="FrankRuehl" w:hint="cs"/>
          <w:rtl/>
        </w:rPr>
        <w:t>התקלה;</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יזעיק את הממונה על הבטיחות של הנמל;</w:t>
      </w:r>
    </w:p>
    <w:p w:rsidR="00C052B4" w:rsidRDefault="00C05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יזעיק את מכבי האש והמשטרה;</w:t>
      </w:r>
    </w:p>
    <w:p w:rsidR="00C052B4" w:rsidRDefault="00C052B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יבצע הכנות לגרירת אניית החמרים המסוכנים או לפינוי החומר המסוכן לפי הענין;</w:t>
      </w:r>
    </w:p>
    <w:p w:rsidR="00C052B4" w:rsidRDefault="00C052B4">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יבצע פעולות חירום</w:t>
      </w:r>
      <w:r>
        <w:rPr>
          <w:rStyle w:val="default"/>
          <w:rFonts w:cs="FrankRuehl"/>
          <w:rtl/>
        </w:rPr>
        <w:t xml:space="preserve"> </w:t>
      </w:r>
      <w:r>
        <w:rPr>
          <w:rStyle w:val="default"/>
          <w:rFonts w:cs="FrankRuehl" w:hint="cs"/>
          <w:rtl/>
        </w:rPr>
        <w:t>בחומר המסוכן בהתאם לנוהלי חירום.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קברניט אניית חמרים מסוכנים יודיע למנהל הנמל </w:t>
      </w:r>
      <w:r w:rsidR="00544414">
        <w:rPr>
          <w:rStyle w:val="default"/>
          <w:rFonts w:cs="FrankRuehl" w:hint="cs"/>
          <w:rtl/>
        </w:rPr>
        <w:t>ולרב חובל הנמל</w:t>
      </w:r>
      <w:r>
        <w:rPr>
          <w:rStyle w:val="default"/>
          <w:rFonts w:cs="FrankRuehl" w:hint="cs"/>
          <w:rtl/>
        </w:rPr>
        <w:t>, מיד, על כל תקלה כמפורט בתקנת משנה (א), וכן על כל תקלה הפוגעת או העלולה לפגוע בכשירות האניה להפליג או המסכנת או עלולה לסכן כלי שיט סמוכים.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298" w:name="Rov680"/>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38"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244</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161</w:t>
      </w:r>
    </w:p>
    <w:p w:rsidR="00544414" w:rsidRPr="00ED36B8" w:rsidRDefault="00544414" w:rsidP="00544414">
      <w:pPr>
        <w:pStyle w:val="P00"/>
        <w:spacing w:before="0"/>
        <w:ind w:left="0" w:right="1134"/>
        <w:rPr>
          <w:rStyle w:val="default"/>
          <w:rFonts w:cs="FrankRuehl"/>
          <w:vanish/>
          <w:szCs w:val="20"/>
          <w:shd w:val="clear" w:color="auto" w:fill="FFFF99"/>
          <w:rtl/>
        </w:rPr>
      </w:pPr>
    </w:p>
    <w:p w:rsidR="00544414" w:rsidRPr="00ED36B8" w:rsidRDefault="00544414" w:rsidP="0054441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544414" w:rsidRPr="00ED36B8" w:rsidRDefault="00544414" w:rsidP="0054441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44414" w:rsidRPr="00ED36B8" w:rsidRDefault="00544414" w:rsidP="00544414">
      <w:pPr>
        <w:pStyle w:val="P00"/>
        <w:spacing w:before="0"/>
        <w:ind w:left="0" w:right="1134"/>
        <w:rPr>
          <w:rStyle w:val="default"/>
          <w:rFonts w:cs="FrankRuehl"/>
          <w:vanish/>
          <w:szCs w:val="20"/>
          <w:shd w:val="clear" w:color="auto" w:fill="FFFF99"/>
          <w:rtl/>
        </w:rPr>
      </w:pPr>
      <w:hyperlink r:id="rId139"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544414" w:rsidRPr="00ED36B8" w:rsidRDefault="00544414" w:rsidP="00544414">
      <w:pPr>
        <w:pStyle w:val="P0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161.</w:t>
      </w: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מי שמבצע שינוע, אחסנה או כל פעולה שהיא בחומר מסוכן בנמל, יודיע</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למנהל הנמל</w:t>
      </w:r>
      <w:r w:rsidRPr="00ED36B8">
        <w:rPr>
          <w:rStyle w:val="default"/>
          <w:rFonts w:cs="FrankRuehl" w:hint="cs"/>
          <w:strike/>
          <w:vanish/>
          <w:sz w:val="22"/>
          <w:szCs w:val="22"/>
          <w:shd w:val="clear" w:color="auto" w:fill="FFFF99"/>
          <w:rtl/>
        </w:rPr>
        <w:t>, או מי שהוא הסמיכו לכך</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ולרב חובל הנמל</w:t>
      </w:r>
      <w:r w:rsidRPr="00ED36B8">
        <w:rPr>
          <w:rStyle w:val="default"/>
          <w:rFonts w:cs="FrankRuehl" w:hint="cs"/>
          <w:vanish/>
          <w:sz w:val="22"/>
          <w:szCs w:val="22"/>
          <w:shd w:val="clear" w:color="auto" w:fill="FFFF99"/>
          <w:rtl/>
        </w:rPr>
        <w:t xml:space="preserve">, מיד, על כל תקלה שגרמה או עלולה לגרום להתלקחות, שפיכה או גלישה של חומר מסוכן ועל כל תקלה העלולה לסכן את הנמל, אנשים או רכוש; כמו כן </w:t>
      </w:r>
      <w:r w:rsidRPr="00ED36B8">
        <w:rPr>
          <w:rStyle w:val="default"/>
          <w:rFonts w:cs="FrankRuehl"/>
          <w:vanish/>
          <w:sz w:val="22"/>
          <w:szCs w:val="22"/>
          <w:shd w:val="clear" w:color="auto" w:fill="FFFF99"/>
          <w:rtl/>
        </w:rPr>
        <w:t>–</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יפסיק כל פעולה בחומר המסוכן;</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יפעיל את כל האמצעים הדרושים למניעת גלישת החומר המס</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כן;</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יאסור וימנע גישת אנשים בלתי מוסמכים למקום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התקלה;</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(4)</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יזעיק את הממונה על הבטיחות של הנמל;</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(5)</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יזעיק את מכבי האש והמשטרה;</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(6)</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יבצע הכנות לגרירת אניית החמרים המסוכנים או לפינוי החומר המסוכן לפי הענין;</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(7)</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יבצע פעולות חירום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בחומר המסוכן בהתאם לנוהלי חירום.</w:t>
      </w:r>
    </w:p>
    <w:p w:rsidR="00544414" w:rsidRPr="00544414" w:rsidRDefault="00544414" w:rsidP="00544414">
      <w:pPr>
        <w:pStyle w:val="P00"/>
        <w:spacing w:before="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קברניט אניית חמרים מסוכנים יודיע למנהל הנמל</w:t>
      </w:r>
      <w:r w:rsidRPr="00ED36B8">
        <w:rPr>
          <w:rStyle w:val="default"/>
          <w:rFonts w:cs="FrankRuehl" w:hint="cs"/>
          <w:strike/>
          <w:vanish/>
          <w:sz w:val="22"/>
          <w:szCs w:val="22"/>
          <w:shd w:val="clear" w:color="auto" w:fill="FFFF99"/>
          <w:rtl/>
        </w:rPr>
        <w:t>, או למי שהוא הסמיכו לכך</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ולרב חובל הנמל</w:t>
      </w:r>
      <w:r w:rsidRPr="00ED36B8">
        <w:rPr>
          <w:rStyle w:val="default"/>
          <w:rFonts w:cs="FrankRuehl" w:hint="cs"/>
          <w:vanish/>
          <w:sz w:val="22"/>
          <w:szCs w:val="22"/>
          <w:shd w:val="clear" w:color="auto" w:fill="FFFF99"/>
          <w:rtl/>
        </w:rPr>
        <w:t>, מיד, על כל תקלה כמפורט בתקנת משנה (א), וכן על כל תקלה הפוגעת או העלולה לפגוע בכשירות האניה להפליג או המסכנת או עלולה לסכן כלי שיט סמוכים.</w:t>
      </w:r>
      <w:bookmarkEnd w:id="298"/>
    </w:p>
    <w:p w:rsidR="00C052B4" w:rsidRDefault="00C052B4">
      <w:pPr>
        <w:pStyle w:val="P00"/>
        <w:spacing w:before="72"/>
        <w:ind w:left="0" w:right="1134"/>
        <w:rPr>
          <w:rStyle w:val="default"/>
          <w:rFonts w:cs="FrankRuehl"/>
          <w:rtl/>
        </w:rPr>
      </w:pPr>
      <w:bookmarkStart w:id="299" w:name="Seif158"/>
      <w:bookmarkEnd w:id="299"/>
      <w:r>
        <w:rPr>
          <w:lang w:val="he-IL"/>
        </w:rPr>
        <w:pict>
          <v:rect id="_x0000_s1217" style="position:absolute;left:0;text-align:left;margin-left:464.5pt;margin-top:8.05pt;width:75.05pt;height:40pt;z-index:251602944" o:allowincell="f" filled="f" stroked="f" strokecolor="lime" strokeweight=".25pt">
            <v:textbox style="mso-next-textbox:#_x0000_s1217"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דיקת אמצע</w:t>
                  </w:r>
                  <w:r>
                    <w:rPr>
                      <w:rFonts w:cs="Miriam"/>
                      <w:szCs w:val="18"/>
                      <w:rtl/>
                    </w:rPr>
                    <w:t>י</w:t>
                  </w:r>
                  <w:r>
                    <w:rPr>
                      <w:rFonts w:cs="Miriam" w:hint="cs"/>
                      <w:szCs w:val="18"/>
                      <w:rtl/>
                    </w:rPr>
                    <w:t xml:space="preserve"> </w:t>
                  </w:r>
                  <w:r>
                    <w:rPr>
                      <w:rFonts w:cs="Miriam"/>
                      <w:szCs w:val="18"/>
                      <w:rtl/>
                    </w:rPr>
                    <w:t>ב</w:t>
                  </w:r>
                  <w:r>
                    <w:rPr>
                      <w:rFonts w:cs="Miriam" w:hint="cs"/>
                      <w:szCs w:val="18"/>
                      <w:rtl/>
                    </w:rPr>
                    <w:t xml:space="preserve">טיחות ואמצעים </w:t>
                  </w:r>
                  <w:r>
                    <w:rPr>
                      <w:rFonts w:cs="Miriam"/>
                      <w:szCs w:val="18"/>
                      <w:rtl/>
                    </w:rPr>
                    <w:t>מ</w:t>
                  </w:r>
                  <w:r>
                    <w:rPr>
                      <w:rFonts w:cs="Miriam" w:hint="cs"/>
                      <w:szCs w:val="18"/>
                      <w:rtl/>
                    </w:rPr>
                    <w:t>סוכנים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162.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הנמל או מי שהוא הסמיכו לכך יהיה רשאי לבדוק </w:t>
      </w:r>
      <w:r w:rsidR="00544414">
        <w:rPr>
          <w:rStyle w:val="default"/>
          <w:rFonts w:cs="FrankRuehl"/>
          <w:rtl/>
        </w:rPr>
        <w:t>–</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מסמכים ותעודות הנוגעים לבטיחות שבשינוע ואחסון של חומר מסוכן בתחום הנמל;</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אריזות ושיטות אריזה של חומר מסוכן בתחום הנמל לענין בטיחות ויכולת שינוע;</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טובין שלא הוצהר לגביהם שהם חומר מסוכן כאשר קיים חשד סביר שהם אמנם כאלה.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הנמל או מומחה מטעמו רשאי, בכל עת, לבדוק את אמצעי הבטיחות בתחום הנמל וכל אדם הנוגע לענין חייב להגיש את העזרה הנחוצה לביצוע הבדיקה.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נמצאו בבדיקה כאמור בתקנת משנה (ב) ליק</w:t>
      </w:r>
      <w:r>
        <w:rPr>
          <w:rStyle w:val="default"/>
          <w:rFonts w:cs="FrankRuehl"/>
          <w:rtl/>
        </w:rPr>
        <w:t>ו</w:t>
      </w:r>
      <w:r>
        <w:rPr>
          <w:rStyle w:val="default"/>
          <w:rFonts w:cs="FrankRuehl" w:hint="cs"/>
          <w:rtl/>
        </w:rPr>
        <w:t>יים באמצעי הבטיחות ובשינוע החומר המסוכן או שנמצא שהטובין הם חומר מסוכן שלא הוצהר עליו, יחוייב בעל האניה, מפעיל המיתקן, מפעיל המחסן, בעל הטובין או בעל הרכב, לפי הענין, בהוצאות הבדיקה מבלי לגרוע מאחריותו העונשית של העובר על תקנות אלה.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00" w:name="Rov574"/>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40"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245</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162</w:t>
      </w:r>
      <w:bookmarkEnd w:id="300"/>
    </w:p>
    <w:p w:rsidR="00C052B4" w:rsidRDefault="00C052B4">
      <w:pPr>
        <w:pStyle w:val="P00"/>
        <w:spacing w:before="72"/>
        <w:ind w:left="0" w:right="1134"/>
        <w:rPr>
          <w:rStyle w:val="default"/>
          <w:rFonts w:cs="FrankRuehl"/>
          <w:rtl/>
        </w:rPr>
      </w:pPr>
      <w:bookmarkStart w:id="301" w:name="Seif159"/>
      <w:bookmarkEnd w:id="301"/>
      <w:r>
        <w:rPr>
          <w:lang w:val="he-IL"/>
        </w:rPr>
        <w:pict>
          <v:rect id="_x0000_s1218" style="position:absolute;left:0;text-align:left;margin-left:464.5pt;margin-top:8.05pt;width:75.05pt;height:36.85pt;z-index:251603968" o:allowincell="f" filled="f" stroked="f" strokecolor="lime" strokeweight=".25pt">
            <v:textbox style="mso-next-textbox:#_x0000_s1218"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 xml:space="preserve">ילוק חמרים </w:t>
                  </w:r>
                  <w:r>
                    <w:rPr>
                      <w:rFonts w:cs="Miriam"/>
                      <w:szCs w:val="18"/>
                      <w:rtl/>
                    </w:rPr>
                    <w:t>מ</w:t>
                  </w:r>
                  <w:r>
                    <w:rPr>
                      <w:rFonts w:cs="Miriam" w:hint="cs"/>
                      <w:szCs w:val="18"/>
                      <w:rtl/>
                    </w:rPr>
                    <w:t>סוכנים, פ</w:t>
                  </w:r>
                  <w:r>
                    <w:rPr>
                      <w:rFonts w:cs="Miriam"/>
                      <w:szCs w:val="18"/>
                      <w:rtl/>
                    </w:rPr>
                    <w:t>י</w:t>
                  </w:r>
                  <w:r>
                    <w:rPr>
                      <w:rFonts w:cs="Miriam" w:hint="cs"/>
                      <w:szCs w:val="18"/>
                      <w:rtl/>
                    </w:rPr>
                    <w:t xml:space="preserve">נוי </w:t>
                  </w:r>
                  <w:r>
                    <w:rPr>
                      <w:rFonts w:cs="Miriam"/>
                      <w:szCs w:val="18"/>
                      <w:rtl/>
                    </w:rPr>
                    <w:t>א</w:t>
                  </w:r>
                  <w:r>
                    <w:rPr>
                      <w:rFonts w:cs="Miriam" w:hint="cs"/>
                      <w:szCs w:val="18"/>
                      <w:rtl/>
                    </w:rPr>
                    <w:t xml:space="preserve">ניית חמרים </w:t>
                  </w:r>
                  <w:r>
                    <w:rPr>
                      <w:rFonts w:cs="Miriam"/>
                      <w:szCs w:val="18"/>
                      <w:rtl/>
                    </w:rPr>
                    <w:t>מ</w:t>
                  </w:r>
                  <w:r>
                    <w:rPr>
                      <w:rFonts w:cs="Miriam" w:hint="cs"/>
                      <w:szCs w:val="18"/>
                      <w:rtl/>
                    </w:rPr>
                    <w:t>סוכנים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163.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הנמל, או מי שהוא הסמיכו לכך, רשאי לחייב בעל חומר מסוכן או נציגו לסלק, על חשבונו תוך פרק זמן שיקבע, חומר מסוכן מהנמל; לא סילק בעל החומר המסוכן או נציגו את החומר המסוכן לפי דרישת מנהל הנמל, רשאי מנהל ה</w:t>
      </w:r>
      <w:r>
        <w:rPr>
          <w:rStyle w:val="default"/>
          <w:rFonts w:cs="FrankRuehl"/>
          <w:rtl/>
        </w:rPr>
        <w:t>נ</w:t>
      </w:r>
      <w:r>
        <w:rPr>
          <w:rStyle w:val="default"/>
          <w:rFonts w:cs="FrankRuehl" w:hint="cs"/>
          <w:rtl/>
        </w:rPr>
        <w:t>מל, או מי שהוא הסמיכו לכך, לסלק את החומר המסוכן מהנמל ולחייב את בעלו בהוצאות הסילוק.</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החומר המסוכן או נציגו יהיה רשאי לערור לפני המנהל הכללי של רשות הנמלים והרכבות על ההוצאות כאמור בתקנת משנה (א) שבהן חוייב, אם אינן מוצד</w:t>
      </w:r>
      <w:r>
        <w:rPr>
          <w:rStyle w:val="default"/>
          <w:rFonts w:cs="FrankRuehl"/>
          <w:rtl/>
        </w:rPr>
        <w:t>ק</w:t>
      </w:r>
      <w:r>
        <w:rPr>
          <w:rStyle w:val="default"/>
          <w:rFonts w:cs="FrankRuehl" w:hint="cs"/>
          <w:rtl/>
        </w:rPr>
        <w:t>ות לדעתו.</w:t>
      </w:r>
    </w:p>
    <w:p w:rsidR="00C052B4" w:rsidRDefault="00544414" w:rsidP="00544414">
      <w:pPr>
        <w:pStyle w:val="P00"/>
        <w:spacing w:before="72"/>
        <w:ind w:left="0" w:right="1134"/>
        <w:rPr>
          <w:rStyle w:val="default"/>
          <w:rFonts w:cs="FrankRuehl" w:hint="cs"/>
          <w:rtl/>
        </w:rPr>
      </w:pPr>
      <w:r>
        <w:rPr>
          <w:lang w:val="he-IL"/>
        </w:rPr>
        <w:pict>
          <v:rect id="_x0000_s1980" style="position:absolute;left:0;text-align:left;margin-left:464.5pt;margin-top:8.05pt;width:75.05pt;height:10pt;z-index:251893760" o:allowincell="f" filled="f" stroked="f" strokecolor="lime" strokeweight=".25pt">
            <v:textbox style="mso-next-textbox:#_x0000_s1980" inset="0,0,0,0">
              <w:txbxContent>
                <w:p w:rsidR="00544414" w:rsidRDefault="00544414" w:rsidP="00544414">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Fonts w:hint="cs"/>
          <w:rtl/>
        </w:rPr>
        <w:t>(ג)</w:t>
      </w:r>
      <w:r>
        <w:rPr>
          <w:rtl/>
        </w:rPr>
        <w:tab/>
      </w:r>
      <w:r w:rsidR="00C052B4">
        <w:rPr>
          <w:rStyle w:val="default"/>
          <w:rFonts w:cs="FrankRuehl" w:hint="cs"/>
          <w:rtl/>
        </w:rPr>
        <w:t xml:space="preserve">מנהל הנמל או רב חובל הנמל </w:t>
      </w:r>
      <w:r w:rsidRPr="00544414">
        <w:rPr>
          <w:rStyle w:val="default"/>
          <w:rFonts w:cs="FrankRuehl" w:hint="cs"/>
          <w:rtl/>
        </w:rPr>
        <w:t>בתיאום, ככל האפשר, עם מנהל הנמל</w:t>
      </w:r>
      <w:r w:rsidR="00C052B4">
        <w:rPr>
          <w:rStyle w:val="default"/>
          <w:rFonts w:cs="FrankRuehl" w:hint="cs"/>
          <w:rtl/>
        </w:rPr>
        <w:t xml:space="preserve"> רשאי להורות על פינוי מתחומי הנמל של אניית חמרים מסוכנים המסכנת את סביבתה.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02" w:name="Rov68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41"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245</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163</w:t>
      </w:r>
    </w:p>
    <w:p w:rsidR="00544414" w:rsidRPr="00ED36B8" w:rsidRDefault="00544414" w:rsidP="00544414">
      <w:pPr>
        <w:pStyle w:val="P00"/>
        <w:spacing w:before="0"/>
        <w:ind w:left="0" w:right="1134"/>
        <w:rPr>
          <w:rStyle w:val="default"/>
          <w:rFonts w:cs="FrankRuehl"/>
          <w:vanish/>
          <w:szCs w:val="20"/>
          <w:shd w:val="clear" w:color="auto" w:fill="FFFF99"/>
          <w:rtl/>
        </w:rPr>
      </w:pPr>
    </w:p>
    <w:p w:rsidR="00544414" w:rsidRPr="00ED36B8" w:rsidRDefault="00544414" w:rsidP="0054441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544414" w:rsidRPr="00ED36B8" w:rsidRDefault="00544414" w:rsidP="0054441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44414" w:rsidRPr="00ED36B8" w:rsidRDefault="00544414" w:rsidP="00544414">
      <w:pPr>
        <w:pStyle w:val="P00"/>
        <w:spacing w:before="0"/>
        <w:ind w:left="0" w:right="1134"/>
        <w:rPr>
          <w:rStyle w:val="default"/>
          <w:rFonts w:cs="FrankRuehl"/>
          <w:vanish/>
          <w:szCs w:val="20"/>
          <w:shd w:val="clear" w:color="auto" w:fill="FFFF99"/>
          <w:rtl/>
        </w:rPr>
      </w:pPr>
      <w:hyperlink r:id="rId142"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544414" w:rsidRPr="00544414" w:rsidRDefault="00544414" w:rsidP="00544414">
      <w:pPr>
        <w:pStyle w:val="P0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מנהל הנמל או רב חובל הנמל </w:t>
      </w:r>
      <w:r w:rsidRPr="00ED36B8">
        <w:rPr>
          <w:rStyle w:val="default"/>
          <w:rFonts w:cs="FrankRuehl" w:hint="cs"/>
          <w:strike/>
          <w:vanish/>
          <w:sz w:val="22"/>
          <w:szCs w:val="22"/>
          <w:shd w:val="clear" w:color="auto" w:fill="FFFF99"/>
          <w:rtl/>
        </w:rPr>
        <w:t>או מי שהוא הסמיכו לכך</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בתיאום, ככל האפשר, עם מנהל הנמל</w:t>
      </w:r>
      <w:r w:rsidRPr="00ED36B8">
        <w:rPr>
          <w:rStyle w:val="default"/>
          <w:rFonts w:cs="FrankRuehl" w:hint="cs"/>
          <w:vanish/>
          <w:sz w:val="22"/>
          <w:szCs w:val="22"/>
          <w:shd w:val="clear" w:color="auto" w:fill="FFFF99"/>
          <w:rtl/>
        </w:rPr>
        <w:t xml:space="preserve"> רשאי להורות על פינוי מתחומי הנמל של אניית חמרים מסוכנים המסכנת את סביבתה.</w:t>
      </w:r>
      <w:bookmarkEnd w:id="302"/>
    </w:p>
    <w:p w:rsidR="00C052B4" w:rsidRDefault="00C052B4">
      <w:pPr>
        <w:pStyle w:val="header-2"/>
        <w:ind w:left="0" w:right="1134"/>
        <w:rPr>
          <w:rFonts w:hint="cs"/>
          <w:rtl/>
        </w:rPr>
      </w:pPr>
      <w:bookmarkStart w:id="303" w:name="hed215"/>
      <w:bookmarkEnd w:id="303"/>
      <w:r>
        <w:rPr>
          <w:rtl/>
          <w:lang w:val="he-IL"/>
        </w:rPr>
        <w:pict>
          <v:shape id="_x0000_s1802" type="#_x0000_t202" style="position:absolute;left:0;text-align:left;margin-left:470.25pt;margin-top:12.75pt;width:1in;height:11.2pt;z-index:251825152" filled="f" stroked="f">
            <v:textbox inset="1mm,0,1mm,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תשנ"ב-1991</w:t>
                  </w:r>
                </w:p>
              </w:txbxContent>
            </v:textbox>
          </v:shape>
        </w:pict>
      </w:r>
      <w:r>
        <w:rPr>
          <w:rtl/>
        </w:rPr>
        <w:t>ס</w:t>
      </w:r>
      <w:r>
        <w:rPr>
          <w:rFonts w:hint="cs"/>
          <w:rtl/>
        </w:rPr>
        <w:t>ימן ג': חמרים מסוכנים בצובר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04" w:name="Rov576"/>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43"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245</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ג'</w:t>
      </w:r>
      <w:bookmarkEnd w:id="304"/>
    </w:p>
    <w:p w:rsidR="00C052B4" w:rsidRDefault="00C052B4">
      <w:pPr>
        <w:pStyle w:val="P00"/>
        <w:spacing w:before="72"/>
        <w:ind w:left="0" w:right="1134"/>
        <w:rPr>
          <w:rStyle w:val="default"/>
          <w:rFonts w:cs="FrankRuehl"/>
          <w:rtl/>
        </w:rPr>
      </w:pPr>
      <w:bookmarkStart w:id="305" w:name="Seif160"/>
      <w:bookmarkEnd w:id="305"/>
      <w:r>
        <w:rPr>
          <w:lang w:val="he-IL"/>
        </w:rPr>
        <w:pict>
          <v:rect id="_x0000_s1219" style="position:absolute;left:0;text-align:left;margin-left:464.5pt;margin-top:8.05pt;width:75.05pt;height:34.2pt;z-index:251604992" o:allowincell="f" filled="f" stroked="f" strokecolor="lime" strokeweight=".25pt">
            <v:textbox style="mso-next-textbox:#_x0000_s1219" inset="0,0,0,0">
              <w:txbxContent>
                <w:p w:rsidR="00544414" w:rsidRDefault="00544414">
                  <w:pPr>
                    <w:spacing w:line="160" w:lineRule="exact"/>
                    <w:jc w:val="left"/>
                    <w:rPr>
                      <w:rFonts w:cs="Miriam"/>
                      <w:noProof/>
                      <w:szCs w:val="18"/>
                      <w:rtl/>
                    </w:rPr>
                  </w:pPr>
                  <w:r>
                    <w:rPr>
                      <w:rFonts w:cs="Miriam"/>
                      <w:szCs w:val="18"/>
                      <w:rtl/>
                    </w:rPr>
                    <w:t>ק</w:t>
                  </w:r>
                  <w:r>
                    <w:rPr>
                      <w:rFonts w:cs="Miriam" w:hint="cs"/>
                      <w:szCs w:val="18"/>
                      <w:rtl/>
                    </w:rPr>
                    <w:t xml:space="preserve">שירה, ריתוק </w:t>
                  </w:r>
                  <w:r>
                    <w:rPr>
                      <w:rFonts w:cs="Miriam"/>
                      <w:szCs w:val="18"/>
                      <w:rtl/>
                    </w:rPr>
                    <w:t>ו</w:t>
                  </w:r>
                  <w:r>
                    <w:rPr>
                      <w:rFonts w:cs="Miriam" w:hint="cs"/>
                      <w:szCs w:val="18"/>
                      <w:rtl/>
                    </w:rPr>
                    <w:t>ניתוק של אניה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p w:rsidR="00544414" w:rsidRDefault="00544414">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164.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תיקשר אניית חמרים מסוכנים בצובר</w:t>
      </w:r>
      <w:r>
        <w:rPr>
          <w:rStyle w:val="default"/>
          <w:rFonts w:cs="FrankRuehl"/>
          <w:rtl/>
        </w:rPr>
        <w:t xml:space="preserve"> </w:t>
      </w:r>
      <w:r>
        <w:rPr>
          <w:rStyle w:val="default"/>
          <w:rFonts w:cs="FrankRuehl" w:hint="cs"/>
          <w:rtl/>
        </w:rPr>
        <w:t xml:space="preserve">למינגש בנמל אלא אם כן חרטומה פונה כלפי פתח היציאה מהנמל זולת אם אישר </w:t>
      </w:r>
      <w:r w:rsidR="00544414">
        <w:rPr>
          <w:rStyle w:val="default"/>
          <w:rFonts w:cs="FrankRuehl" w:hint="cs"/>
          <w:rtl/>
        </w:rPr>
        <w:t>רב חובל הנמל</w:t>
      </w:r>
      <w:r>
        <w:rPr>
          <w:rStyle w:val="default"/>
          <w:rFonts w:cs="FrankRuehl" w:hint="cs"/>
          <w:rtl/>
        </w:rPr>
        <w:t xml:space="preserve"> </w:t>
      </w:r>
      <w:r w:rsidR="00544414">
        <w:rPr>
          <w:rStyle w:val="default"/>
          <w:rFonts w:cs="FrankRuehl"/>
          <w:rtl/>
        </w:rPr>
        <w:t>–</w:t>
      </w:r>
      <w:r>
        <w:rPr>
          <w:rStyle w:val="default"/>
          <w:rFonts w:cs="FrankRuehl" w:hint="cs"/>
          <w:rtl/>
        </w:rPr>
        <w:t xml:space="preserve"> אחרת.</w:t>
      </w:r>
    </w:p>
    <w:p w:rsidR="00C052B4" w:rsidRDefault="00544414" w:rsidP="00544414">
      <w:pPr>
        <w:pStyle w:val="P00"/>
        <w:spacing w:before="72"/>
        <w:ind w:left="0" w:right="1134"/>
        <w:rPr>
          <w:rStyle w:val="default"/>
          <w:rFonts w:cs="FrankRuehl"/>
          <w:rtl/>
        </w:rPr>
      </w:pPr>
      <w:r>
        <w:rPr>
          <w:lang w:val="he-IL"/>
        </w:rPr>
        <w:pict>
          <v:rect id="_x0000_s1982" style="position:absolute;left:0;text-align:left;margin-left:464.5pt;margin-top:8.05pt;width:75.05pt;height:10pt;z-index:251894784" o:allowincell="f" filled="f" stroked="f" strokecolor="lime" strokeweight=".25pt">
            <v:textbox style="mso-next-textbox:#_x0000_s1982" inset="0,0,0,0">
              <w:txbxContent>
                <w:p w:rsidR="00544414" w:rsidRDefault="00544414" w:rsidP="00544414">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Fonts w:hint="cs"/>
          <w:rtl/>
        </w:rPr>
        <w:t>(</w:t>
      </w:r>
      <w:r w:rsidR="00C052B4">
        <w:rPr>
          <w:rStyle w:val="default"/>
          <w:rFonts w:cs="FrankRuehl" w:hint="cs"/>
          <w:rtl/>
        </w:rPr>
        <w:t>ב)</w:t>
      </w:r>
      <w:r w:rsidR="00C052B4">
        <w:rPr>
          <w:rStyle w:val="default"/>
          <w:rFonts w:cs="FrankRuehl"/>
          <w:rtl/>
        </w:rPr>
        <w:tab/>
      </w:r>
      <w:r w:rsidR="00C052B4">
        <w:rPr>
          <w:rStyle w:val="default"/>
          <w:rFonts w:cs="FrankRuehl" w:hint="cs"/>
          <w:rtl/>
        </w:rPr>
        <w:t xml:space="preserve">לא יוחל בפעולות הריתוק של אניית חמרים מסוכנים אלא אם כן בדק הקברניט כי ליד חבלי הריתוק הוכנו כלים מתאימים לניתוקם המיידי במקרה חירום והותקנו </w:t>
      </w:r>
      <w:r w:rsidR="00C052B4">
        <w:rPr>
          <w:rStyle w:val="default"/>
          <w:rFonts w:cs="FrankRuehl"/>
          <w:rtl/>
        </w:rPr>
        <w:t>כ</w:t>
      </w:r>
      <w:r w:rsidR="00C052B4">
        <w:rPr>
          <w:rStyle w:val="default"/>
          <w:rFonts w:cs="FrankRuehl" w:hint="cs"/>
          <w:rtl/>
        </w:rPr>
        <w:t xml:space="preserve">בלי גרירה למקרה חירום בחרטום ובירכתי האניה </w:t>
      </w:r>
      <w:r>
        <w:rPr>
          <w:rStyle w:val="default"/>
          <w:rFonts w:cs="FrankRuehl"/>
          <w:rtl/>
        </w:rPr>
        <w:t>–</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העשויים פלדה ובחוזק מתאים לגרירת האניה;</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הקשורים באניה בביטחה ובקצה כל כבל לולאה תלויה מעבר לדופן האניה בגובה פני הים;</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המותקנים בצד האניה הפונה לים;</w:t>
      </w:r>
    </w:p>
    <w:p w:rsidR="00C052B4" w:rsidRDefault="00C052B4">
      <w:pPr>
        <w:pStyle w:val="P00"/>
        <w:spacing w:before="72"/>
        <w:ind w:left="0" w:right="1134"/>
        <w:rPr>
          <w:rtl/>
        </w:rPr>
      </w:pPr>
      <w:r>
        <w:rPr>
          <w:rtl/>
        </w:rPr>
        <w:t>ו</w:t>
      </w:r>
      <w:r>
        <w:rPr>
          <w:rFonts w:hint="cs"/>
          <w:rtl/>
        </w:rPr>
        <w:t xml:space="preserve">מסר הודעה על הבדיקה </w:t>
      </w:r>
      <w:r w:rsidR="00544414">
        <w:rPr>
          <w:rFonts w:hint="cs"/>
          <w:rtl/>
        </w:rPr>
        <w:t>לרב חובל הנמל</w:t>
      </w:r>
      <w:r>
        <w:rPr>
          <w:rFonts w:hint="cs"/>
          <w:rtl/>
        </w:rPr>
        <w:t>.</w:t>
      </w:r>
    </w:p>
    <w:p w:rsidR="00C052B4" w:rsidRDefault="00544414" w:rsidP="00544414">
      <w:pPr>
        <w:pStyle w:val="P00"/>
        <w:spacing w:before="72"/>
        <w:ind w:left="0" w:right="1134"/>
        <w:rPr>
          <w:rStyle w:val="default"/>
          <w:rFonts w:cs="FrankRuehl"/>
          <w:rtl/>
        </w:rPr>
      </w:pPr>
      <w:r>
        <w:rPr>
          <w:lang w:val="he-IL"/>
        </w:rPr>
        <w:pict>
          <v:rect id="_x0000_s1983" style="position:absolute;left:0;text-align:left;margin-left:464.5pt;margin-top:8.05pt;width:75.05pt;height:10pt;z-index:251895808" o:allowincell="f" filled="f" stroked="f" strokecolor="lime" strokeweight=".25pt">
            <v:textbox style="mso-next-textbox:#_x0000_s1983" inset="0,0,0,0">
              <w:txbxContent>
                <w:p w:rsidR="00544414" w:rsidRDefault="00544414" w:rsidP="00544414">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Fonts w:hint="cs"/>
          <w:rtl/>
        </w:rPr>
        <w:t>(ג)</w:t>
      </w:r>
      <w:r>
        <w:rPr>
          <w:rtl/>
        </w:rPr>
        <w:tab/>
      </w:r>
      <w:r w:rsidR="00C052B4">
        <w:rPr>
          <w:rStyle w:val="default"/>
          <w:rFonts w:cs="FrankRuehl" w:hint="cs"/>
          <w:rtl/>
        </w:rPr>
        <w:t xml:space="preserve">לא נתקיימו הוראות תקנת משנה (ב), רשאי </w:t>
      </w:r>
      <w:r w:rsidR="00AD6CEE">
        <w:rPr>
          <w:rStyle w:val="default"/>
          <w:rFonts w:cs="FrankRuehl" w:hint="cs"/>
          <w:rtl/>
        </w:rPr>
        <w:t>רב חובל</w:t>
      </w:r>
      <w:r w:rsidR="00C052B4">
        <w:rPr>
          <w:rStyle w:val="default"/>
          <w:rFonts w:cs="FrankRuehl" w:hint="cs"/>
          <w:rtl/>
        </w:rPr>
        <w:t xml:space="preserve"> הנמל להורות על פינוי אניית חמרים מסוכנים מתחומי הנמל.</w:t>
      </w:r>
    </w:p>
    <w:p w:rsidR="00C052B4" w:rsidRDefault="00AD6CEE" w:rsidP="00AD6CEE">
      <w:pPr>
        <w:pStyle w:val="P00"/>
        <w:spacing w:before="72"/>
        <w:ind w:left="0" w:right="1134"/>
        <w:rPr>
          <w:rStyle w:val="default"/>
          <w:rFonts w:cs="FrankRuehl" w:hint="cs"/>
          <w:rtl/>
        </w:rPr>
      </w:pPr>
      <w:r>
        <w:rPr>
          <w:lang w:val="he-IL"/>
        </w:rPr>
        <w:pict>
          <v:rect id="_x0000_s1984" style="position:absolute;left:0;text-align:left;margin-left:464.5pt;margin-top:8.05pt;width:75.05pt;height:10pt;z-index:251896832" o:allowincell="f" filled="f" stroked="f" strokecolor="lime" strokeweight=".25pt">
            <v:textbox style="mso-next-textbox:#_x0000_s1984" inset="0,0,0,0">
              <w:txbxContent>
                <w:p w:rsidR="00AD6CEE" w:rsidRDefault="00AD6CEE" w:rsidP="00AD6CE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Fonts w:hint="cs"/>
          <w:rtl/>
        </w:rPr>
        <w:t>(</w:t>
      </w:r>
      <w:r w:rsidR="00C052B4">
        <w:rPr>
          <w:rStyle w:val="default"/>
          <w:rFonts w:cs="FrankRuehl" w:hint="cs"/>
          <w:rtl/>
        </w:rPr>
        <w:t>ד)</w:t>
      </w:r>
      <w:r w:rsidR="00C052B4">
        <w:rPr>
          <w:rStyle w:val="default"/>
          <w:rFonts w:cs="FrankRuehl"/>
          <w:rtl/>
        </w:rPr>
        <w:tab/>
      </w:r>
      <w:r w:rsidR="00C052B4">
        <w:rPr>
          <w:rStyle w:val="default"/>
          <w:rFonts w:cs="FrankRuehl" w:hint="cs"/>
          <w:rtl/>
        </w:rPr>
        <w:t xml:space="preserve">אניית חמרים מסוכנים בצובר לא תעזוב את מקום עגינתה או ריתוקה בנמל ולא תזוז ממנו ללא היתר מאת </w:t>
      </w:r>
      <w:r>
        <w:rPr>
          <w:rStyle w:val="default"/>
          <w:rFonts w:cs="FrankRuehl" w:hint="cs"/>
          <w:rtl/>
        </w:rPr>
        <w:t>רב חובל הנמל</w:t>
      </w:r>
      <w:r w:rsidR="00C052B4">
        <w:rPr>
          <w:rStyle w:val="default"/>
          <w:rFonts w:cs="FrankRuehl" w:hint="cs"/>
          <w:rtl/>
        </w:rPr>
        <w:t>, פרט למקרה חירום</w:t>
      </w:r>
      <w:r w:rsidR="00C052B4">
        <w:rPr>
          <w:rStyle w:val="default"/>
          <w:rFonts w:cs="FrankRuehl"/>
          <w:rtl/>
        </w:rPr>
        <w:t xml:space="preserve"> </w:t>
      </w:r>
      <w:r w:rsidR="00C052B4">
        <w:rPr>
          <w:rStyle w:val="default"/>
          <w:rFonts w:cs="FrankRuehl" w:hint="cs"/>
          <w:rtl/>
        </w:rPr>
        <w:t>וכדי למנוע סיכון מיידי לעצמה או לסביבתה.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06" w:name="Rov68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4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245</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164</w:t>
      </w:r>
    </w:p>
    <w:p w:rsidR="00544414" w:rsidRPr="00ED36B8" w:rsidRDefault="00544414" w:rsidP="00544414">
      <w:pPr>
        <w:pStyle w:val="P00"/>
        <w:spacing w:before="0"/>
        <w:ind w:left="0" w:right="1134"/>
        <w:rPr>
          <w:rStyle w:val="default"/>
          <w:rFonts w:cs="FrankRuehl"/>
          <w:vanish/>
          <w:szCs w:val="20"/>
          <w:shd w:val="clear" w:color="auto" w:fill="FFFF99"/>
          <w:rtl/>
        </w:rPr>
      </w:pPr>
    </w:p>
    <w:p w:rsidR="00544414" w:rsidRPr="00ED36B8" w:rsidRDefault="00544414" w:rsidP="0054441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544414" w:rsidRPr="00ED36B8" w:rsidRDefault="00544414" w:rsidP="0054441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544414" w:rsidRPr="00ED36B8" w:rsidRDefault="00544414" w:rsidP="00544414">
      <w:pPr>
        <w:pStyle w:val="P00"/>
        <w:spacing w:before="0"/>
        <w:ind w:left="0" w:right="1134"/>
        <w:rPr>
          <w:rStyle w:val="default"/>
          <w:rFonts w:cs="FrankRuehl"/>
          <w:vanish/>
          <w:szCs w:val="20"/>
          <w:shd w:val="clear" w:color="auto" w:fill="FFFF99"/>
          <w:rtl/>
        </w:rPr>
      </w:pPr>
      <w:hyperlink r:id="rId145"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544414" w:rsidRPr="00ED36B8" w:rsidRDefault="00544414" w:rsidP="00544414">
      <w:pPr>
        <w:pStyle w:val="P0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164.</w:t>
      </w: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לא תיקשר אניית חמרים מסוכנים בצובר</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למינגש בנמל אלא אם כן חרטומה פונה כלפי פתח היציאה מהנמל זולת אם אישר </w:t>
      </w:r>
      <w:r w:rsidRPr="00ED36B8">
        <w:rPr>
          <w:rStyle w:val="default"/>
          <w:rFonts w:cs="FrankRuehl" w:hint="cs"/>
          <w:strike/>
          <w:vanish/>
          <w:sz w:val="22"/>
          <w:szCs w:val="22"/>
          <w:shd w:val="clear" w:color="auto" w:fill="FFFF99"/>
          <w:rtl/>
        </w:rPr>
        <w:t>מנהל הנמל או מי שהוא הסמיכו לכך</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אחרת.</w:t>
      </w:r>
    </w:p>
    <w:p w:rsidR="00544414" w:rsidRPr="00ED36B8" w:rsidRDefault="00544414" w:rsidP="0054441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לא יוחל בפעולות הריתוק של אניית חמרים מסוכנים אלא אם כן בדק הקברניט כי ליד חבלי הריתוק הוכנו כלים מתאימים לניתוקם המיידי במקרה חירום והותקנו </w:t>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 xml:space="preserve">בלי גרירה למקרה חירום בחרטום ובירכתי האניה </w:t>
      </w:r>
      <w:r w:rsidRPr="00ED36B8">
        <w:rPr>
          <w:rStyle w:val="default"/>
          <w:rFonts w:cs="FrankRuehl"/>
          <w:vanish/>
          <w:sz w:val="22"/>
          <w:szCs w:val="22"/>
          <w:shd w:val="clear" w:color="auto" w:fill="FFFF99"/>
          <w:rtl/>
        </w:rPr>
        <w:t>–</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העשויים פלדה ובחוזק מתאים לגרירת האניה;</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הקשורים באניה בביטחה ובקצה כל כבל לולאה תלויה מעבר לדופן האניה בגובה פני הים;</w:t>
      </w:r>
    </w:p>
    <w:p w:rsidR="00544414" w:rsidRPr="00ED36B8" w:rsidRDefault="00544414" w:rsidP="0054441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המותקנים בצד האניה הפונה לים;</w:t>
      </w:r>
    </w:p>
    <w:p w:rsidR="00544414" w:rsidRPr="00ED36B8" w:rsidRDefault="00544414" w:rsidP="00544414">
      <w:pPr>
        <w:pStyle w:val="P00"/>
        <w:spacing w:before="0"/>
        <w:ind w:left="0" w:right="1134"/>
        <w:rPr>
          <w:vanish/>
          <w:sz w:val="22"/>
          <w:szCs w:val="22"/>
          <w:shd w:val="clear" w:color="auto" w:fill="FFFF99"/>
          <w:rtl/>
        </w:rPr>
      </w:pPr>
      <w:r w:rsidRPr="00ED36B8">
        <w:rPr>
          <w:vanish/>
          <w:sz w:val="22"/>
          <w:szCs w:val="22"/>
          <w:shd w:val="clear" w:color="auto" w:fill="FFFF99"/>
          <w:rtl/>
        </w:rPr>
        <w:t>ו</w:t>
      </w:r>
      <w:r w:rsidRPr="00ED36B8">
        <w:rPr>
          <w:rFonts w:hint="cs"/>
          <w:vanish/>
          <w:sz w:val="22"/>
          <w:szCs w:val="22"/>
          <w:shd w:val="clear" w:color="auto" w:fill="FFFF99"/>
          <w:rtl/>
        </w:rPr>
        <w:t xml:space="preserve">מסר הודעה על הבדיקה </w:t>
      </w:r>
      <w:r w:rsidRPr="00ED36B8">
        <w:rPr>
          <w:rFonts w:hint="cs"/>
          <w:strike/>
          <w:vanish/>
          <w:sz w:val="22"/>
          <w:szCs w:val="22"/>
          <w:shd w:val="clear" w:color="auto" w:fill="FFFF99"/>
          <w:rtl/>
        </w:rPr>
        <w:t>למנהל הנמל, או למי שהוא הסמיכ</w:t>
      </w:r>
      <w:r w:rsidRPr="00ED36B8">
        <w:rPr>
          <w:strike/>
          <w:vanish/>
          <w:sz w:val="22"/>
          <w:szCs w:val="22"/>
          <w:shd w:val="clear" w:color="auto" w:fill="FFFF99"/>
          <w:rtl/>
        </w:rPr>
        <w:t>ו</w:t>
      </w:r>
      <w:r w:rsidRPr="00ED36B8">
        <w:rPr>
          <w:rFonts w:hint="cs"/>
          <w:strike/>
          <w:vanish/>
          <w:sz w:val="22"/>
          <w:szCs w:val="22"/>
          <w:shd w:val="clear" w:color="auto" w:fill="FFFF99"/>
          <w:rtl/>
        </w:rPr>
        <w:t xml:space="preserve"> לכך</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לרב חובל הנמל</w:t>
      </w:r>
      <w:r w:rsidRPr="00ED36B8">
        <w:rPr>
          <w:rFonts w:hint="cs"/>
          <w:vanish/>
          <w:sz w:val="22"/>
          <w:szCs w:val="22"/>
          <w:shd w:val="clear" w:color="auto" w:fill="FFFF99"/>
          <w:rtl/>
        </w:rPr>
        <w:t>.</w:t>
      </w:r>
    </w:p>
    <w:p w:rsidR="00544414" w:rsidRPr="00ED36B8" w:rsidRDefault="00544414" w:rsidP="0054441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לא נתקיימו הוראות תקנת משנה (ב), רשאי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להורות על פינוי אניית חמרים מסוכנים מתחומי הנמל.</w:t>
      </w:r>
    </w:p>
    <w:p w:rsidR="00544414" w:rsidRPr="00AD6CEE" w:rsidRDefault="00544414" w:rsidP="00AD6CEE">
      <w:pPr>
        <w:pStyle w:val="P00"/>
        <w:spacing w:before="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ד)</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אניית חמרים מסוכנים בצובר לא תעזוב את מקום עגינתה או ריתוקה בנמל ולא תזוז ממנו ללא היתר מאת </w:t>
      </w:r>
      <w:r w:rsidRPr="00ED36B8">
        <w:rPr>
          <w:rStyle w:val="default"/>
          <w:rFonts w:cs="FrankRuehl" w:hint="cs"/>
          <w:strike/>
          <w:vanish/>
          <w:sz w:val="22"/>
          <w:szCs w:val="22"/>
          <w:shd w:val="clear" w:color="auto" w:fill="FFFF99"/>
          <w:rtl/>
        </w:rPr>
        <w:t>מנהל הנמל, או ממי שהוא הסמיכו לכך</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פרט למקרה חירום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וכדי למנוע סיכון מיידי לעצמה או לסביבתה.</w:t>
      </w:r>
      <w:bookmarkEnd w:id="306"/>
    </w:p>
    <w:p w:rsidR="00C052B4" w:rsidRDefault="00C052B4">
      <w:pPr>
        <w:pStyle w:val="P00"/>
        <w:spacing w:before="72"/>
        <w:ind w:left="0" w:right="1134"/>
        <w:rPr>
          <w:rStyle w:val="default"/>
          <w:rFonts w:cs="FrankRuehl" w:hint="cs"/>
          <w:rtl/>
        </w:rPr>
      </w:pPr>
      <w:bookmarkStart w:id="307" w:name="Seif161"/>
      <w:bookmarkEnd w:id="307"/>
      <w:r>
        <w:rPr>
          <w:lang w:val="he-IL"/>
        </w:rPr>
        <w:pict>
          <v:rect id="_x0000_s1220" style="position:absolute;left:0;text-align:left;margin-left:464.5pt;margin-top:8.05pt;width:75.05pt;height:20pt;z-index:251606016" o:allowincell="f" filled="f" stroked="f" strokecolor="lime" strokeweight=".25pt">
            <v:textbox style="mso-next-textbox:#_x0000_s1220" inset="0,0,0,0">
              <w:txbxContent>
                <w:p w:rsidR="00544414" w:rsidRDefault="00544414">
                  <w:pPr>
                    <w:spacing w:line="160" w:lineRule="exact"/>
                    <w:jc w:val="left"/>
                    <w:rPr>
                      <w:rFonts w:cs="Miriam"/>
                      <w:noProof/>
                      <w:szCs w:val="18"/>
                      <w:rtl/>
                    </w:rPr>
                  </w:pPr>
                  <w:r>
                    <w:rPr>
                      <w:rFonts w:cs="Miriam"/>
                      <w:szCs w:val="18"/>
                      <w:rtl/>
                    </w:rPr>
                    <w:t>ד</w:t>
                  </w:r>
                  <w:r>
                    <w:rPr>
                      <w:rFonts w:cs="Miriam" w:hint="cs"/>
                      <w:szCs w:val="18"/>
                      <w:rtl/>
                    </w:rPr>
                    <w:t>גל ואור אדום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165.</w:t>
      </w:r>
      <w:r>
        <w:rPr>
          <w:rStyle w:val="big-number"/>
          <w:rFonts w:cs="Miriam"/>
          <w:rtl/>
        </w:rPr>
        <w:tab/>
      </w:r>
      <w:r>
        <w:rPr>
          <w:rStyle w:val="default"/>
          <w:rFonts w:cs="FrankRuehl"/>
          <w:rtl/>
        </w:rPr>
        <w:t>ק</w:t>
      </w:r>
      <w:r>
        <w:rPr>
          <w:rStyle w:val="default"/>
          <w:rFonts w:cs="FrankRuehl" w:hint="cs"/>
          <w:rtl/>
        </w:rPr>
        <w:t>ברניט של אניית חמרים מסוכנים בצובר הנמצאת בתחום הנמל, יניף על האניה בשעות היום דגל אדום לפי טופס 3 שבתוספת השניה, ויאיר בשעות הלילה - מאור אדום בראש התורן, ואם אין לכלי השיט תו</w:t>
      </w:r>
      <w:r>
        <w:rPr>
          <w:rStyle w:val="default"/>
          <w:rFonts w:cs="FrankRuehl"/>
          <w:rtl/>
        </w:rPr>
        <w:t>ר</w:t>
      </w:r>
      <w:r>
        <w:rPr>
          <w:rStyle w:val="default"/>
          <w:rFonts w:cs="FrankRuehl" w:hint="cs"/>
          <w:rtl/>
        </w:rPr>
        <w:t>ן - בראש אחת מכלונסאותיו, בגובה שלא יפחת מששה מטרים מעל לסיפון, באופן שהאור ייראה מכל עבר עד למרחק של שלושה קילומטרים וחצי לפחות.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08" w:name="Rov578"/>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46"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165</w:t>
      </w:r>
      <w:bookmarkEnd w:id="308"/>
    </w:p>
    <w:p w:rsidR="00C052B4" w:rsidRDefault="00C052B4">
      <w:pPr>
        <w:pStyle w:val="P00"/>
        <w:spacing w:before="72"/>
        <w:ind w:left="0" w:right="1134"/>
        <w:rPr>
          <w:rStyle w:val="default"/>
          <w:rFonts w:cs="FrankRuehl" w:hint="cs"/>
          <w:rtl/>
        </w:rPr>
      </w:pPr>
      <w:bookmarkStart w:id="309" w:name="Seif162"/>
      <w:bookmarkEnd w:id="309"/>
      <w:r>
        <w:rPr>
          <w:lang w:val="he-IL"/>
        </w:rPr>
        <w:pict>
          <v:rect id="_x0000_s1221" style="position:absolute;left:0;text-align:left;margin-left:464.5pt;margin-top:8.05pt;width:75.05pt;height:28.8pt;z-index:251607040" o:allowincell="f" filled="f" stroked="f" strokecolor="lime" strokeweight=".25pt">
            <v:textbox style="mso-next-textbox:#_x0000_s122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שיוט </w:t>
                  </w:r>
                  <w:r>
                    <w:rPr>
                      <w:rFonts w:cs="Miriam"/>
                      <w:szCs w:val="18"/>
                      <w:rtl/>
                    </w:rPr>
                    <w:t>כ</w:t>
                  </w:r>
                  <w:r>
                    <w:rPr>
                      <w:rFonts w:cs="Miriam" w:hint="cs"/>
                      <w:szCs w:val="18"/>
                      <w:rtl/>
                    </w:rPr>
                    <w:t>לי שיט</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p w:rsidR="00AD6CEE" w:rsidRDefault="00AD6CEE">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166.</w:t>
      </w:r>
      <w:r>
        <w:rPr>
          <w:rStyle w:val="big-number"/>
          <w:rFonts w:cs="Miriam"/>
          <w:rtl/>
        </w:rPr>
        <w:tab/>
      </w:r>
      <w:r>
        <w:rPr>
          <w:rStyle w:val="default"/>
          <w:rFonts w:cs="FrankRuehl"/>
          <w:rtl/>
        </w:rPr>
        <w:t>ל</w:t>
      </w:r>
      <w:r>
        <w:rPr>
          <w:rStyle w:val="default"/>
          <w:rFonts w:cs="FrankRuehl" w:hint="cs"/>
          <w:rtl/>
        </w:rPr>
        <w:t>א ישיט אדם כלי שיט ולא יקרבו לאניית חמרים מסוכנים בצובר</w:t>
      </w:r>
      <w:r>
        <w:rPr>
          <w:rStyle w:val="default"/>
          <w:rFonts w:cs="FrankRuehl"/>
          <w:rtl/>
        </w:rPr>
        <w:t xml:space="preserve"> </w:t>
      </w:r>
      <w:r>
        <w:rPr>
          <w:rStyle w:val="default"/>
          <w:rFonts w:cs="FrankRuehl" w:hint="cs"/>
          <w:rtl/>
        </w:rPr>
        <w:t xml:space="preserve">המניפה דגל או המדליקה אור כאמור בתקנה 165, אלא אם כן הוא שומר מרחק ממנה של 20 מטרים לפחות, זולת אם התיר </w:t>
      </w:r>
      <w:r w:rsidR="00AD6CEE">
        <w:rPr>
          <w:rStyle w:val="default"/>
          <w:rFonts w:cs="FrankRuehl" w:hint="cs"/>
          <w:rtl/>
        </w:rPr>
        <w:t>רב חובל</w:t>
      </w:r>
      <w:r>
        <w:rPr>
          <w:rStyle w:val="default"/>
          <w:rFonts w:cs="FrankRuehl" w:hint="cs"/>
          <w:rtl/>
        </w:rPr>
        <w:t xml:space="preserve"> הנמל אחרת; תקנה זו לא תחול על כלי שיט המבצע פעולות עגינה, קשירה או ניתוק בתחומי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10" w:name="Rov683"/>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47"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246</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166</w:t>
      </w:r>
    </w:p>
    <w:p w:rsidR="00AD6CEE" w:rsidRPr="00ED36B8" w:rsidRDefault="00AD6CEE" w:rsidP="00AD6CEE">
      <w:pPr>
        <w:pStyle w:val="P00"/>
        <w:spacing w:before="0"/>
        <w:ind w:left="0" w:right="1134"/>
        <w:rPr>
          <w:rStyle w:val="default"/>
          <w:rFonts w:cs="FrankRuehl"/>
          <w:vanish/>
          <w:szCs w:val="20"/>
          <w:shd w:val="clear" w:color="auto" w:fill="FFFF99"/>
          <w:rtl/>
        </w:rPr>
      </w:pPr>
    </w:p>
    <w:p w:rsidR="00AD6CEE" w:rsidRPr="00ED36B8" w:rsidRDefault="00AD6CEE" w:rsidP="00AD6CEE">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AD6CEE" w:rsidRPr="00ED36B8" w:rsidRDefault="00AD6CEE" w:rsidP="00AD6CE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D6CEE" w:rsidRPr="00ED36B8" w:rsidRDefault="00AD6CEE" w:rsidP="00AD6CEE">
      <w:pPr>
        <w:pStyle w:val="P00"/>
        <w:spacing w:before="0"/>
        <w:ind w:left="0" w:right="1134"/>
        <w:rPr>
          <w:rStyle w:val="default"/>
          <w:rFonts w:cs="FrankRuehl"/>
          <w:vanish/>
          <w:szCs w:val="20"/>
          <w:shd w:val="clear" w:color="auto" w:fill="FFFF99"/>
          <w:rtl/>
        </w:rPr>
      </w:pPr>
      <w:hyperlink r:id="rId148"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AD6CEE" w:rsidRPr="00AD6CEE" w:rsidRDefault="00AD6CEE" w:rsidP="00AD6CEE">
      <w:pPr>
        <w:pStyle w:val="P00"/>
        <w:ind w:left="0" w:right="113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166.</w:t>
      </w:r>
      <w:r w:rsidRPr="00ED36B8">
        <w:rPr>
          <w:rStyle w:val="default"/>
          <w:rFonts w:cs="FrankRuehl"/>
          <w:vanish/>
          <w:sz w:val="22"/>
          <w:szCs w:val="22"/>
          <w:shd w:val="clear" w:color="auto" w:fill="FFFF99"/>
          <w:rtl/>
        </w:rPr>
        <w:tab/>
        <w:t>ל</w:t>
      </w:r>
      <w:r w:rsidRPr="00ED36B8">
        <w:rPr>
          <w:rStyle w:val="default"/>
          <w:rFonts w:cs="FrankRuehl" w:hint="cs"/>
          <w:vanish/>
          <w:sz w:val="22"/>
          <w:szCs w:val="22"/>
          <w:shd w:val="clear" w:color="auto" w:fill="FFFF99"/>
          <w:rtl/>
        </w:rPr>
        <w:t>א ישיט אדם כלי שיט ולא יקרבו לאניית חמרים מסוכנים בצובר</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המניפה דגל או המדליקה אור כאמור בתקנה 165, אלא אם כן הוא שומר מרחק ממנה של 20 מטרים לפחות, זולת אם התיר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אחרת; תקנה זו לא תחול על כלי שיט המבצע פעולות עגינה, קשירה או ניתוק בתחומי הנמל.</w:t>
      </w:r>
      <w:bookmarkEnd w:id="310"/>
    </w:p>
    <w:p w:rsidR="00C052B4" w:rsidRDefault="00C052B4">
      <w:pPr>
        <w:pStyle w:val="P00"/>
        <w:spacing w:before="72"/>
        <w:ind w:left="0" w:right="1134"/>
        <w:rPr>
          <w:rStyle w:val="default"/>
          <w:rFonts w:cs="FrankRuehl" w:hint="cs"/>
          <w:rtl/>
        </w:rPr>
      </w:pPr>
      <w:bookmarkStart w:id="311" w:name="Seif163"/>
      <w:bookmarkEnd w:id="311"/>
      <w:r>
        <w:rPr>
          <w:lang w:val="he-IL"/>
        </w:rPr>
        <w:pict>
          <v:rect id="_x0000_s1222" style="position:absolute;left:0;text-align:left;margin-left:464.5pt;margin-top:8.05pt;width:75.05pt;height:20pt;z-index:251608064" o:allowincell="f" filled="f" stroked="f" strokecolor="lime" strokeweight=".25pt">
            <v:textbox style="mso-next-textbox:#_x0000_s1222" inset="0,0,0,0">
              <w:txbxContent>
                <w:p w:rsidR="00544414" w:rsidRDefault="00544414">
                  <w:pPr>
                    <w:spacing w:line="160" w:lineRule="exact"/>
                    <w:jc w:val="left"/>
                    <w:rPr>
                      <w:rFonts w:cs="Miriam"/>
                      <w:noProof/>
                      <w:szCs w:val="18"/>
                      <w:rtl/>
                    </w:rPr>
                  </w:pPr>
                  <w:r>
                    <w:rPr>
                      <w:rFonts w:cs="Miriam"/>
                      <w:szCs w:val="18"/>
                      <w:rtl/>
                    </w:rPr>
                    <w:t>ג</w:t>
                  </w:r>
                  <w:r>
                    <w:rPr>
                      <w:rFonts w:cs="Miriam" w:hint="cs"/>
                      <w:szCs w:val="18"/>
                      <w:rtl/>
                    </w:rPr>
                    <w:t>ידור וסימון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167.</w:t>
      </w:r>
      <w:r>
        <w:rPr>
          <w:rStyle w:val="big-number"/>
          <w:rFonts w:cs="Miriam"/>
          <w:rtl/>
        </w:rPr>
        <w:tab/>
      </w:r>
      <w:r>
        <w:rPr>
          <w:rStyle w:val="default"/>
          <w:rFonts w:cs="FrankRuehl"/>
          <w:rtl/>
        </w:rPr>
        <w:t>ל</w:t>
      </w:r>
      <w:r>
        <w:rPr>
          <w:rStyle w:val="default"/>
          <w:rFonts w:cs="FrankRuehl" w:hint="cs"/>
          <w:rtl/>
        </w:rPr>
        <w:t>א ישנע אדם ולא ירשה לשנ</w:t>
      </w:r>
      <w:r>
        <w:rPr>
          <w:rStyle w:val="default"/>
          <w:rFonts w:cs="FrankRuehl"/>
          <w:rtl/>
        </w:rPr>
        <w:t>ע</w:t>
      </w:r>
      <w:r>
        <w:rPr>
          <w:rStyle w:val="default"/>
          <w:rFonts w:cs="FrankRuehl" w:hint="cs"/>
          <w:rtl/>
        </w:rPr>
        <w:t xml:space="preserve"> חמרים מסוכנים בצובר מכלי שיט או אליו, אלא במסוף, במיתקן או ברציף שתחומיהם גודרו או סומנו באופן ברור ושהכניסה אליהם נאסרה על מי שאינו נמנה עם צוות כלי השיט או עם העוסקים בשינוע או בעבודות הקשורות בו באופן ישיר.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12" w:name="Rov580"/>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49"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167</w:t>
      </w:r>
      <w:bookmarkEnd w:id="312"/>
    </w:p>
    <w:p w:rsidR="00C052B4" w:rsidRDefault="00C052B4">
      <w:pPr>
        <w:pStyle w:val="P00"/>
        <w:spacing w:before="72"/>
        <w:ind w:left="0" w:right="1134"/>
        <w:rPr>
          <w:rStyle w:val="default"/>
          <w:rFonts w:cs="FrankRuehl" w:hint="cs"/>
          <w:rtl/>
        </w:rPr>
      </w:pPr>
      <w:bookmarkStart w:id="313" w:name="Seif164"/>
      <w:bookmarkEnd w:id="313"/>
      <w:r>
        <w:rPr>
          <w:lang w:val="he-IL"/>
        </w:rPr>
        <w:pict>
          <v:rect id="_x0000_s1223" style="position:absolute;left:0;text-align:left;margin-left:464.5pt;margin-top:8.05pt;width:75.05pt;height:20pt;z-index:251609088" o:allowincell="f" filled="f" stroked="f" strokecolor="lime" strokeweight=".25pt">
            <v:textbox style="mso-next-textbox:#_x0000_s1223"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ילוט</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168.</w:t>
      </w:r>
      <w:r>
        <w:rPr>
          <w:rStyle w:val="big-number"/>
          <w:rFonts w:cs="Miriam"/>
          <w:rtl/>
        </w:rPr>
        <w:tab/>
      </w:r>
      <w:r>
        <w:rPr>
          <w:rStyle w:val="default"/>
          <w:rFonts w:cs="FrankRuehl"/>
          <w:rtl/>
        </w:rPr>
        <w:t>ק</w:t>
      </w:r>
      <w:r>
        <w:rPr>
          <w:rStyle w:val="default"/>
          <w:rFonts w:cs="FrankRuehl" w:hint="cs"/>
          <w:rtl/>
        </w:rPr>
        <w:t>ברניט אניית חמ</w:t>
      </w:r>
      <w:r>
        <w:rPr>
          <w:rStyle w:val="default"/>
          <w:rFonts w:cs="FrankRuehl"/>
          <w:rtl/>
        </w:rPr>
        <w:t>ר</w:t>
      </w:r>
      <w:r>
        <w:rPr>
          <w:rStyle w:val="default"/>
          <w:rFonts w:cs="FrankRuehl" w:hint="cs"/>
          <w:rtl/>
        </w:rPr>
        <w:t>ים מסוכנים בצובר העוגנת בנמל, יציג על יד כבש האניה שלטי אזהרה בשפות העברית, הערבית והאנגלית, באותיות ברורות שגדלן 10 סנטימטרים לפחות ושעליהם כתוב:</w:t>
      </w:r>
    </w:p>
    <w:p w:rsidR="00C052B4" w:rsidRDefault="00C052B4">
      <w:pPr>
        <w:pStyle w:val="medium-header"/>
        <w:keepNext w:val="0"/>
        <w:keepLines w:val="0"/>
        <w:ind w:left="0" w:right="1134"/>
        <w:rPr>
          <w:rtl/>
        </w:rPr>
      </w:pPr>
      <w:r>
        <w:rPr>
          <w:rtl/>
        </w:rPr>
        <w:t>א</w:t>
      </w:r>
      <w:r>
        <w:rPr>
          <w:rFonts w:hint="cs"/>
          <w:rtl/>
        </w:rPr>
        <w:t>סור לעשן ולהשתמש באש גלויה</w:t>
      </w:r>
    </w:p>
    <w:p w:rsidR="00C052B4" w:rsidRDefault="00C052B4">
      <w:pPr>
        <w:pStyle w:val="medium-header"/>
        <w:keepNext w:val="0"/>
        <w:keepLines w:val="0"/>
        <w:ind w:left="0" w:right="1134"/>
        <w:rPr>
          <w:rFonts w:hint="cs"/>
          <w:rtl/>
        </w:rPr>
      </w:pPr>
      <w:r>
        <w:t>NO SMOKING, NO NAKED LIGHTS</w:t>
      </w:r>
    </w:p>
    <w:p w:rsidR="00D9631F" w:rsidRPr="00D9631F" w:rsidRDefault="00D9631F">
      <w:pPr>
        <w:pStyle w:val="medium-header"/>
        <w:keepNext w:val="0"/>
        <w:keepLines w:val="0"/>
        <w:ind w:left="0" w:right="1134"/>
        <w:rPr>
          <w:szCs w:val="20"/>
          <w:rtl/>
        </w:rPr>
      </w:pPr>
      <w:r w:rsidRPr="00D9631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9pt;height:14.7pt">
            <v:imagedata r:id="rId150" o:title=""/>
          </v:shape>
        </w:pict>
      </w:r>
    </w:p>
    <w:p w:rsidR="00C052B4" w:rsidRDefault="00C052B4">
      <w:pPr>
        <w:pStyle w:val="P00"/>
        <w:spacing w:before="72"/>
        <w:ind w:left="0" w:right="1134"/>
        <w:rPr>
          <w:rStyle w:val="default"/>
          <w:rFonts w:cs="FrankRuehl" w:hint="cs"/>
          <w:rtl/>
        </w:rPr>
      </w:pPr>
    </w:p>
    <w:p w:rsidR="00C052B4" w:rsidRDefault="00C052B4">
      <w:pPr>
        <w:pStyle w:val="medium-header"/>
        <w:keepNext w:val="0"/>
        <w:keepLines w:val="0"/>
        <w:ind w:left="0" w:right="1134"/>
        <w:rPr>
          <w:rtl/>
        </w:rPr>
      </w:pPr>
      <w:r>
        <w:rPr>
          <w:rtl/>
        </w:rPr>
        <w:t>ה</w:t>
      </w:r>
      <w:r>
        <w:rPr>
          <w:rFonts w:hint="cs"/>
          <w:rtl/>
        </w:rPr>
        <w:t>גישה ללא רשות אסורה</w:t>
      </w:r>
    </w:p>
    <w:p w:rsidR="00C052B4" w:rsidRDefault="00C052B4">
      <w:pPr>
        <w:pStyle w:val="medium-header"/>
        <w:keepNext w:val="0"/>
        <w:keepLines w:val="0"/>
        <w:ind w:left="0" w:right="1134"/>
        <w:rPr>
          <w:rFonts w:cs="Times New Roman" w:hint="cs"/>
          <w:noProof w:val="0"/>
          <w:szCs w:val="20"/>
          <w:rtl/>
        </w:rPr>
      </w:pPr>
      <w:r>
        <w:rPr>
          <w:noProof w:val="0"/>
          <w:szCs w:val="20"/>
        </w:rPr>
        <w:t>NO UNAUTHORIZED PERSONS</w:t>
      </w:r>
    </w:p>
    <w:p w:rsidR="00D9631F" w:rsidRPr="00D9631F" w:rsidRDefault="00D9631F">
      <w:pPr>
        <w:pStyle w:val="medium-header"/>
        <w:keepNext w:val="0"/>
        <w:keepLines w:val="0"/>
        <w:ind w:left="0" w:right="1134"/>
        <w:rPr>
          <w:rFonts w:cs="Times New Roman"/>
          <w:noProof w:val="0"/>
          <w:szCs w:val="20"/>
          <w:rtl/>
        </w:rPr>
      </w:pPr>
      <w:r w:rsidRPr="00D9631F">
        <w:rPr>
          <w:rFonts w:cs="Times New Roman"/>
          <w:noProof w:val="0"/>
          <w:szCs w:val="20"/>
        </w:rPr>
        <w:pict>
          <v:shape id="_x0000_i1026" type="#_x0000_t75" style="width:141pt;height:16.2pt">
            <v:imagedata r:id="rId151" o:title=""/>
          </v:shape>
        </w:pic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14" w:name="Rov58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52"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168</w:t>
      </w:r>
      <w:bookmarkEnd w:id="314"/>
    </w:p>
    <w:p w:rsidR="00C052B4" w:rsidRDefault="00C052B4">
      <w:pPr>
        <w:pStyle w:val="P00"/>
        <w:spacing w:before="72"/>
        <w:ind w:left="0" w:right="1134"/>
        <w:rPr>
          <w:rStyle w:val="default"/>
          <w:rFonts w:cs="FrankRuehl" w:hint="cs"/>
          <w:rtl/>
        </w:rPr>
      </w:pPr>
    </w:p>
    <w:p w:rsidR="00C052B4" w:rsidRDefault="00C052B4">
      <w:pPr>
        <w:pStyle w:val="P00"/>
        <w:spacing w:before="72"/>
        <w:ind w:left="0" w:right="1134"/>
        <w:rPr>
          <w:rStyle w:val="default"/>
          <w:rFonts w:cs="FrankRuehl" w:hint="cs"/>
          <w:rtl/>
        </w:rPr>
      </w:pPr>
      <w:bookmarkStart w:id="315" w:name="Seif165"/>
      <w:bookmarkEnd w:id="315"/>
      <w:r>
        <w:rPr>
          <w:lang w:val="he-IL"/>
        </w:rPr>
        <w:pict>
          <v:rect id="_x0000_s1226" style="position:absolute;left:0;text-align:left;margin-left:464.5pt;margin-top:8.05pt;width:75.05pt;height:20pt;z-index:251610112" o:allowincell="f" filled="f" stroked="f" strokecolor="lime" strokeweight=".25pt">
            <v:textbox style="mso-next-textbox:#_x0000_s1226"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מצעי מיגון</w:t>
                  </w:r>
                </w:p>
                <w:p w:rsidR="00544414" w:rsidRDefault="00544414">
                  <w:pPr>
                    <w:spacing w:line="160" w:lineRule="exact"/>
                    <w:jc w:val="left"/>
                    <w:rPr>
                      <w:rFonts w:cs="Miriam"/>
                      <w:noProof/>
                      <w:szCs w:val="18"/>
                      <w:rtl/>
                    </w:rPr>
                  </w:pPr>
                  <w:r>
                    <w:rPr>
                      <w:rFonts w:cs="Miriam"/>
                      <w:noProof/>
                      <w:szCs w:val="18"/>
                      <w:rtl/>
                    </w:rPr>
                    <w:t>ת</w:t>
                  </w:r>
                  <w:r>
                    <w:rPr>
                      <w:rFonts w:cs="Miriam" w:hint="cs"/>
                      <w:noProof/>
                      <w:szCs w:val="18"/>
                      <w:rtl/>
                    </w:rPr>
                    <w:t>ק' תשנ"ב-1991</w:t>
                  </w:r>
                </w:p>
              </w:txbxContent>
            </v:textbox>
            <w10:anchorlock/>
          </v:rect>
        </w:pict>
      </w:r>
      <w:r>
        <w:rPr>
          <w:rStyle w:val="big-number"/>
          <w:rFonts w:cs="Miriam"/>
          <w:rtl/>
        </w:rPr>
        <w:t>169.</w:t>
      </w:r>
      <w:r>
        <w:rPr>
          <w:rStyle w:val="big-number"/>
          <w:rFonts w:cs="Miriam"/>
          <w:rtl/>
        </w:rPr>
        <w:tab/>
      </w:r>
      <w:r>
        <w:rPr>
          <w:rStyle w:val="default"/>
          <w:rFonts w:cs="FrankRuehl"/>
          <w:rtl/>
        </w:rPr>
        <w:t>ק</w:t>
      </w:r>
      <w:r>
        <w:rPr>
          <w:rStyle w:val="default"/>
          <w:rFonts w:cs="FrankRuehl" w:hint="cs"/>
          <w:rtl/>
        </w:rPr>
        <w:t>ברניט אניית חמרים מסוכנים בצובר, מפעיל מיתקן, מפעיל מחסן ומפעיל רציף, כל אחד בתחום אחריותו, יבדוק שאנשי צוות האניה ועוב</w:t>
      </w:r>
      <w:r>
        <w:rPr>
          <w:rStyle w:val="default"/>
          <w:rFonts w:cs="FrankRuehl"/>
          <w:rtl/>
        </w:rPr>
        <w:t>ד</w:t>
      </w:r>
      <w:r>
        <w:rPr>
          <w:rStyle w:val="default"/>
          <w:rFonts w:cs="FrankRuehl" w:hint="cs"/>
          <w:rtl/>
        </w:rPr>
        <w:t>ים אחרים המעורבים בפעולות השינוע של החמרים המסוכנים בצובר, יצויידו באמצעי מיגון מתאימים בהתאם לסיכון הטמון בחומר המסוכן, ויקבלו הוראות התנהגות מתאימות לשמירת כללי הבטיחות.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16" w:name="Rov58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53"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169</w:t>
      </w:r>
      <w:bookmarkEnd w:id="316"/>
    </w:p>
    <w:p w:rsidR="00C052B4" w:rsidRDefault="00C052B4">
      <w:pPr>
        <w:pStyle w:val="P00"/>
        <w:spacing w:before="72"/>
        <w:ind w:left="0" w:right="1134"/>
        <w:rPr>
          <w:rStyle w:val="default"/>
          <w:rFonts w:cs="FrankRuehl" w:hint="cs"/>
          <w:rtl/>
        </w:rPr>
      </w:pPr>
      <w:bookmarkStart w:id="317" w:name="Seif166"/>
      <w:bookmarkEnd w:id="317"/>
      <w:r>
        <w:rPr>
          <w:lang w:val="he-IL"/>
        </w:rPr>
        <w:pict>
          <v:rect id="_x0000_s1227" style="position:absolute;left:0;text-align:left;margin-left:464.5pt;margin-top:8.05pt;width:75.05pt;height:20pt;z-index:251611136" o:allowincell="f" filled="f" stroked="f" strokecolor="lime" strokeweight=".25pt">
            <v:textbox style="mso-next-textbox:#_x0000_s1227"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פרדת חמרים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big-number"/>
          <w:rFonts w:cs="Miriam"/>
          <w:rtl/>
        </w:rPr>
        <w:tab/>
      </w:r>
      <w:r>
        <w:rPr>
          <w:rStyle w:val="default"/>
          <w:rFonts w:cs="FrankRuehl"/>
          <w:rtl/>
        </w:rPr>
        <w:t>ק</w:t>
      </w:r>
      <w:r>
        <w:rPr>
          <w:rStyle w:val="default"/>
          <w:rFonts w:cs="FrankRuehl" w:hint="cs"/>
          <w:rtl/>
        </w:rPr>
        <w:t>ברניט אניית חמרים מסוכנים בצובר, מפעיל מיתקן ומ</w:t>
      </w:r>
      <w:r>
        <w:rPr>
          <w:rStyle w:val="default"/>
          <w:rFonts w:cs="FrankRuehl"/>
          <w:rtl/>
        </w:rPr>
        <w:t>פ</w:t>
      </w:r>
      <w:r>
        <w:rPr>
          <w:rStyle w:val="default"/>
          <w:rFonts w:cs="FrankRuehl" w:hint="cs"/>
          <w:rtl/>
        </w:rPr>
        <w:t>עיל רציף, כל אחד בתחום אחריותו, יבדקו שננקטו כל האמצעים הדרושים כדי שחומר מסוכן הנמצא בצינור, בשסתום או בכלי קיבול אחר, לא יבוא עם חומר אחר כלשהו במגע אשר כתוצאה ממנו עלול להיגרם כל סיכון שהוא.</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18" w:name="Rov583"/>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5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w:t>
      </w:r>
      <w:bookmarkEnd w:id="318"/>
    </w:p>
    <w:p w:rsidR="00C052B4" w:rsidRDefault="00C052B4">
      <w:pPr>
        <w:pStyle w:val="P00"/>
        <w:spacing w:before="72"/>
        <w:ind w:left="0" w:right="1134"/>
        <w:rPr>
          <w:rStyle w:val="default"/>
          <w:rFonts w:cs="FrankRuehl"/>
          <w:rtl/>
        </w:rPr>
      </w:pPr>
      <w:bookmarkStart w:id="319" w:name="Seif255"/>
      <w:bookmarkEnd w:id="319"/>
      <w:r>
        <w:rPr>
          <w:lang w:val="he-IL"/>
        </w:rPr>
        <w:pict>
          <v:rect id="_x0000_s1228" style="position:absolute;left:0;text-align:left;margin-left:464.5pt;margin-top:8.05pt;width:75.05pt;height:26.95pt;z-index:251797504"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ספקת צידה </w:t>
                  </w:r>
                  <w:r>
                    <w:rPr>
                      <w:rFonts w:cs="Miriam"/>
                      <w:szCs w:val="18"/>
                      <w:rtl/>
                    </w:rPr>
                    <w:t>ו</w:t>
                  </w:r>
                  <w:r>
                    <w:rPr>
                      <w:rFonts w:cs="Miriam" w:hint="cs"/>
                      <w:szCs w:val="18"/>
                      <w:rtl/>
                    </w:rPr>
                    <w:t>דלק</w:t>
                  </w:r>
                </w:p>
                <w:p w:rsidR="00544414" w:rsidRDefault="00544414">
                  <w:pPr>
                    <w:spacing w:line="160" w:lineRule="exact"/>
                    <w:jc w:val="left"/>
                    <w:rPr>
                      <w:rFonts w:cs="Miriam"/>
                      <w:szCs w:val="18"/>
                      <w:rtl/>
                    </w:rPr>
                  </w:pPr>
                  <w:r>
                    <w:rPr>
                      <w:rFonts w:cs="Miriam"/>
                      <w:szCs w:val="18"/>
                      <w:rtl/>
                    </w:rPr>
                    <w:t>ת</w:t>
                  </w:r>
                  <w:r>
                    <w:rPr>
                      <w:rFonts w:cs="Miriam" w:hint="cs"/>
                      <w:szCs w:val="18"/>
                      <w:rtl/>
                    </w:rPr>
                    <w:t>ק' תשנ"ב-1991</w:t>
                  </w:r>
                </w:p>
                <w:p w:rsidR="00AD6CEE" w:rsidRDefault="00AD6CEE">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170</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לא תיעשה כל אספקה בנמל לאניית חמרים מסוכנים בצובר בשעת שינוע חמרים מסוכנים בצובר, ממנה או אליה, אלא בהיתר מאת</w:t>
      </w:r>
      <w:r>
        <w:rPr>
          <w:rStyle w:val="default"/>
          <w:rFonts w:cs="FrankRuehl"/>
          <w:rtl/>
        </w:rPr>
        <w:t xml:space="preserve"> </w:t>
      </w:r>
      <w:r w:rsidR="00AD6CEE">
        <w:rPr>
          <w:rStyle w:val="default"/>
          <w:rFonts w:cs="FrankRuehl" w:hint="cs"/>
          <w:rtl/>
        </w:rPr>
        <w:t>רב חובל</w:t>
      </w:r>
      <w:r>
        <w:rPr>
          <w:rStyle w:val="default"/>
          <w:rFonts w:cs="FrankRuehl" w:hint="cs"/>
          <w:rtl/>
        </w:rPr>
        <w:t xml:space="preserve"> הנמל.</w:t>
      </w:r>
    </w:p>
    <w:p w:rsidR="00C052B4" w:rsidRDefault="00AD6CEE" w:rsidP="00AD6CEE">
      <w:pPr>
        <w:pStyle w:val="P00"/>
        <w:spacing w:before="72"/>
        <w:ind w:left="0" w:right="1134"/>
        <w:rPr>
          <w:rStyle w:val="default"/>
          <w:rFonts w:cs="FrankRuehl" w:hint="cs"/>
          <w:rtl/>
        </w:rPr>
      </w:pPr>
      <w:r>
        <w:rPr>
          <w:lang w:val="he-IL"/>
        </w:rPr>
        <w:pict>
          <v:rect id="_x0000_s1987" style="position:absolute;left:0;text-align:left;margin-left:464.5pt;margin-top:8.05pt;width:75.05pt;height:10pt;z-index:251897856" o:allowincell="f" filled="f" stroked="f" strokecolor="lime" strokeweight=".25pt">
            <v:textbox style="mso-next-textbox:#_x0000_s1987" inset="0,0,0,0">
              <w:txbxContent>
                <w:p w:rsidR="00AD6CEE" w:rsidRDefault="00AD6CEE" w:rsidP="00AD6CEE">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tl/>
        </w:rPr>
        <w:tab/>
      </w:r>
      <w:r>
        <w:rPr>
          <w:rFonts w:hint="cs"/>
          <w:rtl/>
        </w:rPr>
        <w:t>(</w:t>
      </w:r>
      <w:r w:rsidR="00C052B4">
        <w:rPr>
          <w:rStyle w:val="default"/>
          <w:rFonts w:cs="FrankRuehl" w:hint="cs"/>
          <w:rtl/>
        </w:rPr>
        <w:t>ב)</w:t>
      </w:r>
      <w:r w:rsidR="00C052B4">
        <w:rPr>
          <w:rStyle w:val="default"/>
          <w:rFonts w:cs="FrankRuehl"/>
          <w:rtl/>
        </w:rPr>
        <w:tab/>
      </w:r>
      <w:r w:rsidR="00C052B4">
        <w:rPr>
          <w:rStyle w:val="default"/>
          <w:rFonts w:cs="FrankRuehl" w:hint="cs"/>
          <w:rtl/>
        </w:rPr>
        <w:t xml:space="preserve">לא תתודלק אניית חמרים מסוכנים בצובר אלא בהיתר מאת </w:t>
      </w:r>
      <w:r>
        <w:rPr>
          <w:rStyle w:val="default"/>
          <w:rFonts w:cs="FrankRuehl" w:hint="cs"/>
          <w:rtl/>
        </w:rPr>
        <w:t>רב חובל הנמל</w:t>
      </w:r>
      <w:r w:rsidR="00C052B4">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20" w:name="Rov684"/>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5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170א</w:t>
      </w:r>
    </w:p>
    <w:p w:rsidR="00AD6CEE" w:rsidRPr="00ED36B8" w:rsidRDefault="00AD6CEE" w:rsidP="00AD6CEE">
      <w:pPr>
        <w:pStyle w:val="P00"/>
        <w:spacing w:before="0"/>
        <w:ind w:left="0" w:right="1134"/>
        <w:rPr>
          <w:rStyle w:val="default"/>
          <w:rFonts w:cs="FrankRuehl"/>
          <w:vanish/>
          <w:szCs w:val="20"/>
          <w:shd w:val="clear" w:color="auto" w:fill="FFFF99"/>
          <w:rtl/>
        </w:rPr>
      </w:pPr>
    </w:p>
    <w:p w:rsidR="00AD6CEE" w:rsidRPr="00ED36B8" w:rsidRDefault="00AD6CEE" w:rsidP="00AD6CEE">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AD6CEE" w:rsidRPr="00ED36B8" w:rsidRDefault="00AD6CEE" w:rsidP="00AD6CE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D6CEE" w:rsidRPr="00ED36B8" w:rsidRDefault="00AD6CEE" w:rsidP="00AD6CEE">
      <w:pPr>
        <w:pStyle w:val="P00"/>
        <w:spacing w:before="0"/>
        <w:ind w:left="0" w:right="1134"/>
        <w:rPr>
          <w:rStyle w:val="default"/>
          <w:rFonts w:cs="FrankRuehl"/>
          <w:vanish/>
          <w:szCs w:val="20"/>
          <w:shd w:val="clear" w:color="auto" w:fill="FFFF99"/>
          <w:rtl/>
        </w:rPr>
      </w:pPr>
      <w:hyperlink r:id="rId156"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AD6CEE" w:rsidRPr="00ED36B8" w:rsidRDefault="00AD6CEE" w:rsidP="00AD6CEE">
      <w:pPr>
        <w:pStyle w:val="P0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170א</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לא תיעשה כל אספקה בנמל לאניית חמרים מסוכנים בצובר בשעת שינוע חמרים מסוכנים בצובר, ממנה או אליה, אלא בהיתר מאת</w:t>
      </w:r>
      <w:r w:rsidRPr="00ED36B8">
        <w:rPr>
          <w:rStyle w:val="default"/>
          <w:rFonts w:cs="FrankRuehl"/>
          <w:vanish/>
          <w:sz w:val="22"/>
          <w:szCs w:val="22"/>
          <w:shd w:val="clear" w:color="auto" w:fill="FFFF99"/>
          <w:rtl/>
        </w:rPr>
        <w:t xml:space="preserve">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w:t>
      </w:r>
    </w:p>
    <w:p w:rsidR="00AD6CEE" w:rsidRPr="00AD6CEE" w:rsidRDefault="00AD6CEE" w:rsidP="00AD6CEE">
      <w:pPr>
        <w:pStyle w:val="P00"/>
        <w:spacing w:before="0"/>
        <w:ind w:left="0" w:right="113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ab/>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לא תתודלק אניית חמרים מסוכנים בצובר אלא בהיתר מאת </w:t>
      </w:r>
      <w:r w:rsidRPr="00ED36B8">
        <w:rPr>
          <w:rStyle w:val="default"/>
          <w:rFonts w:cs="FrankRuehl" w:hint="cs"/>
          <w:strike/>
          <w:vanish/>
          <w:sz w:val="22"/>
          <w:szCs w:val="22"/>
          <w:shd w:val="clear" w:color="auto" w:fill="FFFF99"/>
          <w:rtl/>
        </w:rPr>
        <w:t>מנהל הנמל או ממי שהוא הסמיכו לכך</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w:t>
      </w:r>
      <w:bookmarkEnd w:id="320"/>
    </w:p>
    <w:p w:rsidR="00C052B4" w:rsidRDefault="00C052B4">
      <w:pPr>
        <w:pStyle w:val="P00"/>
        <w:spacing w:before="72"/>
        <w:ind w:left="0" w:right="1134"/>
        <w:rPr>
          <w:rStyle w:val="default"/>
          <w:rFonts w:cs="FrankRuehl" w:hint="cs"/>
          <w:rtl/>
        </w:rPr>
      </w:pPr>
      <w:bookmarkStart w:id="321" w:name="Seif256"/>
      <w:bookmarkEnd w:id="321"/>
      <w:r>
        <w:rPr>
          <w:lang w:val="he-IL"/>
        </w:rPr>
        <w:pict>
          <v:rect id="_x0000_s1229" style="position:absolute;left:0;text-align:left;margin-left:464.5pt;margin-top:8.05pt;width:75.05pt;height:20pt;z-index:251798528"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חסנה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ב</w:t>
      </w:r>
      <w:r>
        <w:rPr>
          <w:rStyle w:val="default"/>
          <w:rFonts w:cs="FrankRuehl" w:hint="cs"/>
          <w:rtl/>
        </w:rPr>
        <w:t>. חו</w:t>
      </w:r>
      <w:r>
        <w:rPr>
          <w:rStyle w:val="default"/>
          <w:rFonts w:cs="FrankRuehl"/>
          <w:rtl/>
        </w:rPr>
        <w:t>מ</w:t>
      </w:r>
      <w:r>
        <w:rPr>
          <w:rStyle w:val="default"/>
          <w:rFonts w:cs="FrankRuehl" w:hint="cs"/>
          <w:rtl/>
        </w:rPr>
        <w:t>ר מסוכן בצובר לא יאוחסן בנמל אלא על-פי היתר, בכתב, מאת מנהל הנמל, או מי שהוא הסמיכו לכך.</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22" w:name="Rov585"/>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57"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170ב</w:t>
      </w:r>
      <w:bookmarkEnd w:id="322"/>
    </w:p>
    <w:p w:rsidR="00C052B4" w:rsidRDefault="00C052B4">
      <w:pPr>
        <w:pStyle w:val="header-2"/>
        <w:ind w:left="0" w:right="1134"/>
        <w:rPr>
          <w:rFonts w:hint="cs"/>
          <w:rtl/>
        </w:rPr>
      </w:pPr>
      <w:bookmarkStart w:id="323" w:name="hed216"/>
      <w:bookmarkEnd w:id="323"/>
      <w:r>
        <w:rPr>
          <w:rtl/>
          <w:lang w:val="he-IL"/>
        </w:rPr>
        <w:pict>
          <v:shape id="_x0000_s1803" type="#_x0000_t202" style="position:absolute;left:0;text-align:left;margin-left:470.25pt;margin-top:12.75pt;width:1in;height:11.2pt;z-index:251826176" filled="f" stroked="f">
            <v:textbox inset="1mm,0,1mm,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תשנ"ב-1991</w:t>
                  </w:r>
                </w:p>
              </w:txbxContent>
            </v:textbox>
          </v:shape>
        </w:pict>
      </w:r>
      <w:r>
        <w:rPr>
          <w:rtl/>
        </w:rPr>
        <w:t>ס</w:t>
      </w:r>
      <w:r>
        <w:rPr>
          <w:rFonts w:hint="cs"/>
          <w:rtl/>
        </w:rPr>
        <w:t>ימן ד': חמרים מסוכנים נוזלים בצובר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24" w:name="Rov586"/>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58"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ד'</w:t>
      </w:r>
      <w:bookmarkEnd w:id="324"/>
    </w:p>
    <w:p w:rsidR="00C052B4" w:rsidRDefault="00C052B4">
      <w:pPr>
        <w:pStyle w:val="medium2-header"/>
        <w:keepLines w:val="0"/>
        <w:spacing w:before="72"/>
        <w:ind w:left="0" w:right="1134"/>
        <w:rPr>
          <w:rFonts w:hint="cs"/>
          <w:noProof/>
          <w:sz w:val="22"/>
          <w:szCs w:val="22"/>
          <w:rtl/>
        </w:rPr>
      </w:pPr>
      <w:bookmarkStart w:id="325" w:name="med14"/>
      <w:bookmarkEnd w:id="325"/>
      <w:r>
        <w:rPr>
          <w:noProof/>
          <w:sz w:val="20"/>
          <w:szCs w:val="22"/>
          <w:rtl/>
          <w:lang w:val="he-IL"/>
        </w:rPr>
        <w:pict>
          <v:shape id="_x0000_s1804" type="#_x0000_t202" style="position:absolute;left:0;text-align:left;margin-left:470.25pt;margin-top:7.1pt;width:1in;height:11.2pt;z-index:251827200" filled="f" stroked="f">
            <v:textbox inset="1mm,0,1mm,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תשנ"ב-1991</w:t>
                  </w:r>
                </w:p>
              </w:txbxContent>
            </v:textbox>
          </v:shape>
        </w:pict>
      </w:r>
      <w:r>
        <w:rPr>
          <w:rFonts w:hint="cs"/>
          <w:noProof/>
          <w:sz w:val="22"/>
          <w:szCs w:val="22"/>
          <w:rtl/>
        </w:rPr>
        <w:t>חלק א':</w:t>
      </w:r>
      <w:r>
        <w:rPr>
          <w:rFonts w:hint="cs"/>
          <w:bCs w:val="0"/>
          <w:noProof/>
          <w:sz w:val="22"/>
          <w:szCs w:val="22"/>
          <w:rtl/>
        </w:rPr>
        <w:t xml:space="preserve"> (נמחקה)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26" w:name="Rov587"/>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59"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חלק א'</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27.1.1999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תשנ"ט-1999</w:t>
      </w:r>
    </w:p>
    <w:p w:rsidR="00C052B4" w:rsidRPr="00ED36B8" w:rsidRDefault="00C052B4">
      <w:pPr>
        <w:pStyle w:val="P00"/>
        <w:spacing w:before="0"/>
        <w:ind w:left="0" w:right="1134"/>
        <w:rPr>
          <w:rStyle w:val="default"/>
          <w:rFonts w:cs="FrankRuehl" w:hint="cs"/>
          <w:vanish/>
          <w:szCs w:val="20"/>
          <w:shd w:val="clear" w:color="auto" w:fill="FFFF99"/>
          <w:rtl/>
        </w:rPr>
      </w:pPr>
      <w:hyperlink r:id="rId160" w:history="1">
        <w:r w:rsidRPr="00ED36B8">
          <w:rPr>
            <w:rStyle w:val="Hyperlink"/>
            <w:rFonts w:hint="cs"/>
            <w:vanish/>
            <w:szCs w:val="20"/>
            <w:shd w:val="clear" w:color="auto" w:fill="FFFF99"/>
            <w:rtl/>
          </w:rPr>
          <w:t>ק"ת תשנ"ט מס' 5948</w:t>
        </w:r>
      </w:hyperlink>
      <w:r w:rsidRPr="00ED36B8">
        <w:rPr>
          <w:rStyle w:val="default"/>
          <w:rFonts w:cs="FrankRuehl" w:hint="cs"/>
          <w:vanish/>
          <w:szCs w:val="20"/>
          <w:shd w:val="clear" w:color="auto" w:fill="FFFF99"/>
          <w:rtl/>
        </w:rPr>
        <w:t xml:space="preserve"> מיום 27.1.1999 עמ' 297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מחיקת כותרת חלק א'</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Default="00C052B4">
      <w:pPr>
        <w:pStyle w:val="P00"/>
        <w:spacing w:before="0"/>
        <w:ind w:left="0" w:right="1134"/>
        <w:rPr>
          <w:rStyle w:val="default"/>
          <w:rFonts w:cs="FrankRuehl" w:hint="cs"/>
          <w:strike/>
          <w:sz w:val="2"/>
          <w:szCs w:val="2"/>
          <w:shd w:val="clear" w:color="auto" w:fill="FFFF99"/>
          <w:rtl/>
        </w:rPr>
      </w:pPr>
      <w:r w:rsidRPr="00ED36B8">
        <w:rPr>
          <w:rStyle w:val="default"/>
          <w:rFonts w:cs="FrankRuehl" w:hint="cs"/>
          <w:strike/>
          <w:vanish/>
          <w:sz w:val="22"/>
          <w:szCs w:val="22"/>
          <w:shd w:val="clear" w:color="auto" w:fill="FFFF99"/>
          <w:rtl/>
        </w:rPr>
        <w:t>חלק א': ניהול מסופים</w:t>
      </w:r>
      <w:bookmarkEnd w:id="326"/>
    </w:p>
    <w:p w:rsidR="00C052B4" w:rsidRDefault="00C052B4">
      <w:pPr>
        <w:pStyle w:val="P00"/>
        <w:spacing w:before="72"/>
        <w:ind w:left="0" w:right="1134"/>
        <w:rPr>
          <w:rStyle w:val="default"/>
          <w:rFonts w:cs="FrankRuehl" w:hint="cs"/>
          <w:rtl/>
        </w:rPr>
      </w:pPr>
      <w:bookmarkStart w:id="327" w:name="Seif257"/>
      <w:bookmarkEnd w:id="327"/>
      <w:r>
        <w:rPr>
          <w:lang w:val="he-IL"/>
        </w:rPr>
        <w:pict>
          <v:rect id="_x0000_s1230" style="position:absolute;left:0;text-align:left;margin-left:464.5pt;margin-top:8.05pt;width:75.05pt;height:35.6pt;z-index:251799552"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בודות במסוף</w:t>
                  </w:r>
                </w:p>
                <w:p w:rsidR="00544414" w:rsidRDefault="00544414">
                  <w:pPr>
                    <w:spacing w:line="160" w:lineRule="exact"/>
                    <w:jc w:val="left"/>
                    <w:rPr>
                      <w:rFonts w:cs="Miriam"/>
                      <w:szCs w:val="18"/>
                      <w:rtl/>
                    </w:rPr>
                  </w:pPr>
                  <w:r>
                    <w:rPr>
                      <w:rFonts w:cs="Miriam"/>
                      <w:szCs w:val="18"/>
                      <w:rtl/>
                    </w:rPr>
                    <w:t>ת</w:t>
                  </w:r>
                  <w:r>
                    <w:rPr>
                      <w:rFonts w:cs="Miriam" w:hint="cs"/>
                      <w:szCs w:val="18"/>
                      <w:rtl/>
                    </w:rPr>
                    <w:t xml:space="preserve">ק' תשנ"ב-1991 </w:t>
                  </w:r>
                </w:p>
                <w:p w:rsidR="00544414" w:rsidRDefault="00544414">
                  <w:pPr>
                    <w:spacing w:line="160" w:lineRule="exact"/>
                    <w:jc w:val="left"/>
                    <w:rPr>
                      <w:rFonts w:cs="Miriam"/>
                      <w:szCs w:val="18"/>
                      <w:rtl/>
                    </w:rPr>
                  </w:pPr>
                  <w:r>
                    <w:rPr>
                      <w:rFonts w:cs="Miriam"/>
                      <w:szCs w:val="18"/>
                      <w:rtl/>
                    </w:rPr>
                    <w:t>ת</w:t>
                  </w:r>
                  <w:r>
                    <w:rPr>
                      <w:rFonts w:cs="Miriam" w:hint="cs"/>
                      <w:szCs w:val="18"/>
                      <w:rtl/>
                    </w:rPr>
                    <w:t xml:space="preserve">ק' (מס' 3) </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big-number"/>
          <w:rFonts w:cs="Miriam"/>
          <w:rtl/>
        </w:rPr>
        <w:t>170</w:t>
      </w:r>
      <w:r>
        <w:rPr>
          <w:rStyle w:val="default"/>
          <w:rFonts w:cs="FrankRuehl"/>
          <w:rtl/>
        </w:rPr>
        <w:t>ג</w:t>
      </w:r>
      <w:r>
        <w:rPr>
          <w:rStyle w:val="default"/>
          <w:rFonts w:cs="FrankRuehl" w:hint="cs"/>
          <w:rtl/>
        </w:rPr>
        <w:t>. בשטח מסוף או מיתקן לא יבוצעו כל פעולות בינוי, פיתוח, אחזקה, שינוע</w:t>
      </w:r>
      <w:r>
        <w:rPr>
          <w:rStyle w:val="default"/>
          <w:rFonts w:cs="FrankRuehl"/>
          <w:rtl/>
        </w:rPr>
        <w:t xml:space="preserve"> </w:t>
      </w:r>
      <w:r>
        <w:rPr>
          <w:rStyle w:val="default"/>
          <w:rFonts w:cs="FrankRuehl" w:hint="cs"/>
          <w:rtl/>
        </w:rPr>
        <w:t>ואחסון אלא בהיתר בכתב מאת מנהל הנמל ולאחר נקיטת אמצעים מוקדמים למניעת דליקות או תקריות הנוגעות לחמרים מסוכנים נוזלים</w:t>
      </w:r>
      <w:r>
        <w:rPr>
          <w:rStyle w:val="default"/>
          <w:rFonts w:cs="FrankRuehl"/>
          <w:rtl/>
        </w:rPr>
        <w:t xml:space="preserve"> </w:t>
      </w:r>
      <w:r>
        <w:rPr>
          <w:rStyle w:val="default"/>
          <w:rFonts w:cs="FrankRuehl" w:hint="cs"/>
          <w:rtl/>
        </w:rPr>
        <w:t>בצובר.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28" w:name="Rov588"/>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61"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Pr="00ED36B8" w:rsidRDefault="00C052B4">
      <w:pPr>
        <w:pStyle w:val="P00"/>
        <w:spacing w:before="0"/>
        <w:ind w:left="0" w:right="1134"/>
        <w:rPr>
          <w:rStyle w:val="default"/>
          <w:rFonts w:cs="FrankRuehl" w:hint="cs"/>
          <w:vanish/>
          <w:sz w:val="2"/>
          <w:szCs w:val="2"/>
          <w:shd w:val="clear" w:color="auto" w:fill="FFFF99"/>
          <w:rtl/>
        </w:rPr>
      </w:pPr>
      <w:r w:rsidRPr="00ED36B8">
        <w:rPr>
          <w:rStyle w:val="default"/>
          <w:rFonts w:cs="FrankRuehl" w:hint="cs"/>
          <w:b/>
          <w:bCs/>
          <w:vanish/>
          <w:szCs w:val="20"/>
          <w:shd w:val="clear" w:color="auto" w:fill="FFFF99"/>
          <w:rtl/>
        </w:rPr>
        <w:t>הוספת תקנה 170ג</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27.1.1999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תשנ"ט-1999</w:t>
      </w:r>
    </w:p>
    <w:p w:rsidR="00C052B4" w:rsidRPr="00ED36B8" w:rsidRDefault="00C052B4">
      <w:pPr>
        <w:pStyle w:val="P00"/>
        <w:spacing w:before="0"/>
        <w:ind w:left="0" w:right="1134"/>
        <w:rPr>
          <w:rStyle w:val="default"/>
          <w:rFonts w:cs="FrankRuehl" w:hint="cs"/>
          <w:vanish/>
          <w:szCs w:val="20"/>
          <w:shd w:val="clear" w:color="auto" w:fill="FFFF99"/>
          <w:rtl/>
        </w:rPr>
      </w:pPr>
      <w:hyperlink r:id="rId162" w:history="1">
        <w:r w:rsidRPr="00ED36B8">
          <w:rPr>
            <w:rStyle w:val="Hyperlink"/>
            <w:rFonts w:hint="cs"/>
            <w:vanish/>
            <w:szCs w:val="20"/>
            <w:shd w:val="clear" w:color="auto" w:fill="FFFF99"/>
            <w:rtl/>
          </w:rPr>
          <w:t>ק"ת תשנ"ט מס' 5948</w:t>
        </w:r>
      </w:hyperlink>
      <w:r w:rsidRPr="00ED36B8">
        <w:rPr>
          <w:rStyle w:val="default"/>
          <w:rFonts w:cs="FrankRuehl" w:hint="cs"/>
          <w:vanish/>
          <w:szCs w:val="20"/>
          <w:shd w:val="clear" w:color="auto" w:fill="FFFF99"/>
          <w:rtl/>
        </w:rPr>
        <w:t xml:space="preserve"> מיום 27.1.1999 עמ' 297</w:t>
      </w:r>
    </w:p>
    <w:p w:rsidR="00C052B4" w:rsidRDefault="00C052B4">
      <w:pPr>
        <w:pStyle w:val="P00"/>
        <w:ind w:left="0" w:right="1134"/>
        <w:rPr>
          <w:rStyle w:val="default"/>
          <w:rFonts w:cs="FrankRuehl" w:hint="cs"/>
          <w:sz w:val="2"/>
          <w:szCs w:val="2"/>
          <w:shd w:val="clear" w:color="auto" w:fill="FFFF99"/>
          <w:rtl/>
        </w:rPr>
      </w:pPr>
      <w:r w:rsidRPr="00ED36B8">
        <w:rPr>
          <w:rStyle w:val="big-number"/>
          <w:rFonts w:cs="FrankRuehl"/>
          <w:vanish/>
          <w:sz w:val="22"/>
          <w:szCs w:val="22"/>
          <w:shd w:val="clear" w:color="auto" w:fill="FFFF99"/>
          <w:rtl/>
        </w:rPr>
        <w:t>170</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בשטח מסוף או מיתקן לא יבוצעו כל פעולות בינוי, פיתוח, אחזקה, שינוע</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ואחסון אלא בהיתר בכתב מאת מנהל הנמל ולאחר נקיטת אמצעים מוקדמים למניעת דליקות או תקריות הנוגעות לחמרים מסוכנים </w:t>
      </w:r>
      <w:r w:rsidRPr="00ED36B8">
        <w:rPr>
          <w:rStyle w:val="default"/>
          <w:rFonts w:cs="FrankRuehl" w:hint="cs"/>
          <w:vanish/>
          <w:sz w:val="22"/>
          <w:szCs w:val="22"/>
          <w:u w:val="single"/>
          <w:shd w:val="clear" w:color="auto" w:fill="FFFF99"/>
          <w:rtl/>
        </w:rPr>
        <w:t>נוזלים</w:t>
      </w:r>
      <w:r w:rsidRPr="00ED36B8">
        <w:rPr>
          <w:rStyle w:val="default"/>
          <w:rFonts w:cs="FrankRuehl"/>
          <w:vanish/>
          <w:sz w:val="22"/>
          <w:szCs w:val="22"/>
          <w:u w:val="single"/>
          <w:shd w:val="clear" w:color="auto" w:fill="FFFF99"/>
          <w:rtl/>
        </w:rPr>
        <w:t xml:space="preserve"> </w:t>
      </w:r>
      <w:r w:rsidRPr="00ED36B8">
        <w:rPr>
          <w:rStyle w:val="default"/>
          <w:rFonts w:cs="FrankRuehl" w:hint="cs"/>
          <w:vanish/>
          <w:sz w:val="22"/>
          <w:szCs w:val="22"/>
          <w:u w:val="single"/>
          <w:shd w:val="clear" w:color="auto" w:fill="FFFF99"/>
          <w:rtl/>
        </w:rPr>
        <w:t>בצובר</w:t>
      </w:r>
      <w:r w:rsidRPr="00ED36B8">
        <w:rPr>
          <w:rStyle w:val="default"/>
          <w:rFonts w:cs="FrankRuehl" w:hint="cs"/>
          <w:vanish/>
          <w:sz w:val="22"/>
          <w:szCs w:val="22"/>
          <w:shd w:val="clear" w:color="auto" w:fill="FFFF99"/>
          <w:rtl/>
        </w:rPr>
        <w:t>.</w:t>
      </w:r>
      <w:bookmarkEnd w:id="328"/>
    </w:p>
    <w:p w:rsidR="00C052B4" w:rsidRDefault="00C052B4">
      <w:pPr>
        <w:pStyle w:val="P00"/>
        <w:spacing w:before="72"/>
        <w:ind w:left="0" w:right="1134"/>
        <w:rPr>
          <w:rStyle w:val="default"/>
          <w:rFonts w:cs="FrankRuehl" w:hint="cs"/>
          <w:rtl/>
        </w:rPr>
      </w:pPr>
      <w:bookmarkStart w:id="329" w:name="Seif258"/>
      <w:bookmarkEnd w:id="329"/>
      <w:r>
        <w:rPr>
          <w:lang w:val="he-IL"/>
        </w:rPr>
        <w:pict>
          <v:rect id="_x0000_s1231" style="position:absolute;left:0;text-align:left;margin-left:464.5pt;margin-top:8.05pt;width:75.05pt;height:20pt;z-index:251800576"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טיחות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ד</w:t>
      </w:r>
      <w:r>
        <w:rPr>
          <w:rStyle w:val="default"/>
          <w:rFonts w:cs="FrankRuehl" w:hint="cs"/>
          <w:rtl/>
        </w:rPr>
        <w:t>. מנהל הנמל או מנהל מסוף רשאי להורות למפעיל מיתקן או לעובדי מיתקן לנקוט אמצעי בטיחות או להפסיק ביצוע</w:t>
      </w:r>
      <w:r>
        <w:rPr>
          <w:rStyle w:val="default"/>
          <w:rFonts w:cs="FrankRuehl"/>
          <w:rtl/>
        </w:rPr>
        <w:t xml:space="preserve"> </w:t>
      </w:r>
      <w:r>
        <w:rPr>
          <w:rStyle w:val="default"/>
          <w:rFonts w:cs="FrankRuehl" w:hint="cs"/>
          <w:rtl/>
        </w:rPr>
        <w:t>עבודות או להפסיק שינוע חמרים מסוכנים נוזלים בצובר.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30" w:name="Rov589"/>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63"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170ד</w:t>
      </w:r>
      <w:bookmarkEnd w:id="330"/>
    </w:p>
    <w:p w:rsidR="00C052B4" w:rsidRDefault="00C052B4">
      <w:pPr>
        <w:pStyle w:val="P00"/>
        <w:spacing w:before="72"/>
        <w:ind w:left="0" w:right="1134"/>
        <w:rPr>
          <w:rStyle w:val="default"/>
          <w:rFonts w:cs="FrankRuehl" w:hint="cs"/>
          <w:rtl/>
        </w:rPr>
      </w:pPr>
      <w:bookmarkStart w:id="331" w:name="Seif259"/>
      <w:bookmarkEnd w:id="331"/>
      <w:r>
        <w:rPr>
          <w:lang w:val="he-IL"/>
        </w:rPr>
        <w:pict>
          <v:rect id="_x0000_s1232" style="position:absolute;left:0;text-align:left;margin-left:464.5pt;margin-top:8.05pt;width:75.05pt;height:17.35pt;z-index:251801600"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דרכת עובדי </w:t>
                  </w:r>
                  <w:r>
                    <w:rPr>
                      <w:rFonts w:cs="Miriam"/>
                      <w:szCs w:val="18"/>
                      <w:rtl/>
                    </w:rPr>
                    <w:t>ה</w:t>
                  </w:r>
                  <w:r>
                    <w:rPr>
                      <w:rFonts w:cs="Miriam" w:hint="cs"/>
                      <w:szCs w:val="18"/>
                      <w:rtl/>
                    </w:rPr>
                    <w:t>מיתקן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ה</w:t>
      </w:r>
      <w:r>
        <w:rPr>
          <w:rStyle w:val="default"/>
          <w:rFonts w:cs="FrankRuehl" w:hint="cs"/>
          <w:rtl/>
        </w:rPr>
        <w:t xml:space="preserve">. מפעיל המיתקן יקיים הדרכה לעובדי מיתקן בכל הקשור בשיטת השינוע, האחסון, הציוד ואמצעי הזהירות, ופעולות החירום הנוגעות לחומר המסוכן המשונע במיתקן; בסיומה של ההדרכה </w:t>
      </w:r>
      <w:r>
        <w:rPr>
          <w:rStyle w:val="default"/>
          <w:rFonts w:cs="FrankRuehl"/>
          <w:rtl/>
        </w:rPr>
        <w:t>י</w:t>
      </w:r>
      <w:r>
        <w:rPr>
          <w:rStyle w:val="default"/>
          <w:rFonts w:cs="FrankRuehl" w:hint="cs"/>
          <w:rtl/>
        </w:rPr>
        <w:t>קבל העובד אישור בכתב מאת מפעיל המיתקן בדבר קבלת הדרכה.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32" w:name="Rov590"/>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6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170ה</w:t>
      </w:r>
      <w:bookmarkEnd w:id="332"/>
    </w:p>
    <w:p w:rsidR="00C052B4" w:rsidRDefault="00C052B4">
      <w:pPr>
        <w:pStyle w:val="P00"/>
        <w:spacing w:before="72"/>
        <w:ind w:left="0" w:right="1134"/>
        <w:rPr>
          <w:rStyle w:val="default"/>
          <w:rFonts w:cs="FrankRuehl"/>
          <w:rtl/>
        </w:rPr>
      </w:pPr>
      <w:bookmarkStart w:id="333" w:name="Seif260"/>
      <w:bookmarkEnd w:id="333"/>
      <w:r>
        <w:rPr>
          <w:lang w:val="he-IL"/>
        </w:rPr>
        <w:pict>
          <v:rect id="_x0000_s1233" style="position:absolute;left:0;text-align:left;margin-left:464.5pt;margin-top:8.05pt;width:75.05pt;height:30pt;z-index:251802624"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 xml:space="preserve">יקורות לסידורי </w:t>
                  </w:r>
                  <w:r>
                    <w:rPr>
                      <w:rFonts w:cs="Miriam"/>
                      <w:szCs w:val="18"/>
                      <w:rtl/>
                    </w:rPr>
                    <w:t>ב</w:t>
                  </w:r>
                  <w:r>
                    <w:rPr>
                      <w:rFonts w:cs="Miriam" w:hint="cs"/>
                      <w:szCs w:val="18"/>
                      <w:rtl/>
                    </w:rPr>
                    <w:t>טיחות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ו</w:t>
      </w:r>
      <w:r>
        <w:rPr>
          <w:rStyle w:val="default"/>
          <w:rFonts w:cs="FrankRuehl" w:hint="cs"/>
          <w:rtl/>
        </w:rPr>
        <w:t>.</w:t>
      </w:r>
      <w:r>
        <w:rPr>
          <w:rStyle w:val="default"/>
          <w:rFonts w:cs="FrankRuehl" w:hint="cs"/>
          <w:rtl/>
        </w:rPr>
        <w:tab/>
        <w:t>(א)</w:t>
      </w:r>
      <w:r>
        <w:rPr>
          <w:rStyle w:val="default"/>
          <w:rFonts w:cs="FrankRuehl"/>
          <w:rtl/>
        </w:rPr>
        <w:tab/>
      </w:r>
      <w:r>
        <w:rPr>
          <w:rStyle w:val="default"/>
          <w:rFonts w:cs="FrankRuehl" w:hint="cs"/>
          <w:rtl/>
        </w:rPr>
        <w:t>מפעיל מיתקן יערוך מדי ששה חדשים ביקורת של סידורי הבטיחות במיתקן וידווח למנהל הנמל, ולמנהל המסוף, בכתב, על תוצאותיה, תוך 7 ימים מיום הביקורת.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w:t>
      </w:r>
      <w:r>
        <w:rPr>
          <w:rStyle w:val="default"/>
          <w:rFonts w:cs="FrankRuehl"/>
          <w:rtl/>
        </w:rPr>
        <w:t>ע</w:t>
      </w:r>
      <w:r>
        <w:rPr>
          <w:rStyle w:val="default"/>
          <w:rFonts w:cs="FrankRuehl" w:hint="cs"/>
          <w:rtl/>
        </w:rPr>
        <w:t>יל מיתקן יתקן את הליקויים שנתגלו בביקורת הבטיחות תוך שישים ימים מיום הביקורת או תוך תקופה אחרת שקבע מנהל הנמל.</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הנמל או מנהל המסוף רשאים לקיים ביקורת במיתקן להבטחת קיום הוראות תקנה זו.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34" w:name="Rov59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6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170ו</w:t>
      </w:r>
      <w:bookmarkEnd w:id="334"/>
    </w:p>
    <w:p w:rsidR="00C052B4" w:rsidRDefault="00C052B4">
      <w:pPr>
        <w:pStyle w:val="medium2-header"/>
        <w:keepLines w:val="0"/>
        <w:spacing w:before="72"/>
        <w:ind w:left="0" w:right="1134"/>
        <w:rPr>
          <w:rFonts w:hint="cs"/>
          <w:noProof/>
          <w:sz w:val="22"/>
          <w:szCs w:val="22"/>
          <w:rtl/>
        </w:rPr>
      </w:pPr>
      <w:bookmarkStart w:id="335" w:name="med15"/>
      <w:bookmarkEnd w:id="335"/>
      <w:r>
        <w:rPr>
          <w:noProof/>
          <w:sz w:val="20"/>
          <w:szCs w:val="22"/>
          <w:rtl/>
          <w:lang w:val="he-IL"/>
        </w:rPr>
        <w:pict>
          <v:shape id="_x0000_s1805" type="#_x0000_t202" style="position:absolute;left:0;text-align:left;margin-left:470.25pt;margin-top:7.1pt;width:1in;height:11.2pt;z-index:251828224" filled="f" stroked="f">
            <v:textbox inset="1mm,0,1mm,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תשנ"ב-1991</w:t>
                  </w:r>
                </w:p>
              </w:txbxContent>
            </v:textbox>
          </v:shape>
        </w:pict>
      </w:r>
      <w:r>
        <w:rPr>
          <w:rFonts w:hint="cs"/>
          <w:noProof/>
          <w:sz w:val="22"/>
          <w:szCs w:val="22"/>
          <w:rtl/>
        </w:rPr>
        <w:t>חלק ב':</w:t>
      </w:r>
      <w:r>
        <w:rPr>
          <w:rFonts w:hint="cs"/>
          <w:bCs w:val="0"/>
          <w:noProof/>
          <w:sz w:val="22"/>
          <w:szCs w:val="22"/>
          <w:rtl/>
        </w:rPr>
        <w:t xml:space="preserve"> (נמחקה)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36" w:name="Rov59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66"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Pr="00ED36B8" w:rsidRDefault="00C052B4">
      <w:pPr>
        <w:pStyle w:val="P00"/>
        <w:spacing w:before="0"/>
        <w:ind w:left="0" w:right="1134"/>
        <w:rPr>
          <w:rStyle w:val="default"/>
          <w:rFonts w:cs="FrankRuehl" w:hint="cs"/>
          <w:vanish/>
          <w:sz w:val="2"/>
          <w:szCs w:val="2"/>
          <w:shd w:val="clear" w:color="auto" w:fill="FFFF99"/>
          <w:rtl/>
        </w:rPr>
      </w:pPr>
      <w:r w:rsidRPr="00ED36B8">
        <w:rPr>
          <w:rStyle w:val="default"/>
          <w:rFonts w:cs="FrankRuehl" w:hint="cs"/>
          <w:b/>
          <w:bCs/>
          <w:vanish/>
          <w:szCs w:val="20"/>
          <w:shd w:val="clear" w:color="auto" w:fill="FFFF99"/>
          <w:rtl/>
        </w:rPr>
        <w:t>הוספת חלק ב'</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27.1.1999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תשנ"ט-1999</w:t>
      </w:r>
    </w:p>
    <w:p w:rsidR="00C052B4" w:rsidRPr="00ED36B8" w:rsidRDefault="00C052B4">
      <w:pPr>
        <w:pStyle w:val="P00"/>
        <w:spacing w:before="0"/>
        <w:ind w:left="0" w:right="1134"/>
        <w:rPr>
          <w:rStyle w:val="default"/>
          <w:rFonts w:cs="FrankRuehl" w:hint="cs"/>
          <w:vanish/>
          <w:szCs w:val="20"/>
          <w:shd w:val="clear" w:color="auto" w:fill="FFFF99"/>
          <w:rtl/>
        </w:rPr>
      </w:pPr>
      <w:hyperlink r:id="rId167" w:history="1">
        <w:r w:rsidRPr="00ED36B8">
          <w:rPr>
            <w:rStyle w:val="Hyperlink"/>
            <w:rFonts w:hint="cs"/>
            <w:vanish/>
            <w:szCs w:val="20"/>
            <w:shd w:val="clear" w:color="auto" w:fill="FFFF99"/>
            <w:rtl/>
          </w:rPr>
          <w:t>ק"ת תשנ"ט מס' 5948</w:t>
        </w:r>
      </w:hyperlink>
      <w:r w:rsidRPr="00ED36B8">
        <w:rPr>
          <w:rStyle w:val="default"/>
          <w:rFonts w:cs="FrankRuehl" w:hint="cs"/>
          <w:vanish/>
          <w:szCs w:val="20"/>
          <w:shd w:val="clear" w:color="auto" w:fill="FFFF99"/>
          <w:rtl/>
        </w:rPr>
        <w:t xml:space="preserve"> מיום 27.1.1999 עמ' 297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מחיקת כותרת חלק 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Default="00C052B4">
      <w:pPr>
        <w:pStyle w:val="P00"/>
        <w:spacing w:before="0"/>
        <w:ind w:left="0" w:right="1134"/>
        <w:rPr>
          <w:rStyle w:val="default"/>
          <w:rFonts w:cs="FrankRuehl" w:hint="cs"/>
          <w:strike/>
          <w:sz w:val="2"/>
          <w:szCs w:val="2"/>
          <w:shd w:val="clear" w:color="auto" w:fill="FFFF99"/>
          <w:rtl/>
        </w:rPr>
      </w:pPr>
      <w:r w:rsidRPr="00ED36B8">
        <w:rPr>
          <w:rStyle w:val="default"/>
          <w:rFonts w:cs="FrankRuehl" w:hint="cs"/>
          <w:strike/>
          <w:vanish/>
          <w:sz w:val="22"/>
          <w:szCs w:val="22"/>
          <w:shd w:val="clear" w:color="auto" w:fill="FFFF99"/>
          <w:rtl/>
        </w:rPr>
        <w:t>חלק ב': עבודה במסופים</w:t>
      </w:r>
      <w:bookmarkEnd w:id="336"/>
    </w:p>
    <w:p w:rsidR="00C052B4" w:rsidRDefault="00C052B4">
      <w:pPr>
        <w:pStyle w:val="P00"/>
        <w:spacing w:before="72"/>
        <w:ind w:left="0" w:right="1134"/>
        <w:rPr>
          <w:rStyle w:val="default"/>
          <w:rFonts w:cs="FrankRuehl" w:hint="cs"/>
          <w:rtl/>
        </w:rPr>
      </w:pPr>
      <w:bookmarkStart w:id="337" w:name="Seif261"/>
      <w:bookmarkEnd w:id="337"/>
      <w:r>
        <w:rPr>
          <w:lang w:val="he-IL"/>
        </w:rPr>
        <w:pict>
          <v:rect id="_x0000_s1234" style="position:absolute;left:0;text-align:left;margin-left:464.5pt;margin-top:8.05pt;width:75.05pt;height:20pt;z-index:251803648" o:allowincell="f" filled="f" stroked="f" strokecolor="lime" strokeweight=".25pt">
            <v:textbox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עוד</w:t>
                  </w:r>
                  <w:r>
                    <w:rPr>
                      <w:rFonts w:cs="Miriam"/>
                      <w:szCs w:val="18"/>
                      <w:rtl/>
                    </w:rPr>
                    <w:t>ת</w:t>
                  </w:r>
                  <w:r>
                    <w:rPr>
                      <w:rFonts w:cs="Miriam" w:hint="cs"/>
                      <w:szCs w:val="18"/>
                      <w:rtl/>
                    </w:rPr>
                    <w:t xml:space="preserve"> כושר</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ז</w:t>
      </w:r>
      <w:r>
        <w:rPr>
          <w:rStyle w:val="default"/>
          <w:rFonts w:cs="FrankRuehl" w:hint="cs"/>
          <w:rtl/>
        </w:rPr>
        <w:t>.</w:t>
      </w:r>
      <w:r>
        <w:rPr>
          <w:rStyle w:val="default"/>
          <w:rFonts w:cs="FrankRuehl" w:hint="cs"/>
          <w:rtl/>
        </w:rPr>
        <w:tab/>
        <w:t>לא ישיט אדם ולא ירשה לאחר</w:t>
      </w:r>
      <w:r>
        <w:rPr>
          <w:rStyle w:val="default"/>
          <w:rFonts w:cs="FrankRuehl"/>
          <w:rtl/>
        </w:rPr>
        <w:t xml:space="preserve"> </w:t>
      </w:r>
      <w:r>
        <w:rPr>
          <w:rStyle w:val="default"/>
          <w:rFonts w:cs="FrankRuehl" w:hint="cs"/>
          <w:rtl/>
        </w:rPr>
        <w:t>להשיט לנמל אניית חמרים מסוכנים או להטעין אניה בנמל בחומר מסוכן אלא אם כן היא מצויידת בתעודת כושר להובלת מטען מהסוג המובל בה (</w:t>
      </w:r>
      <w:r>
        <w:rPr>
          <w:rStyle w:val="default"/>
          <w:rFonts w:cs="FrankRuehl"/>
        </w:rPr>
        <w:t>Certificate of Fitness</w:t>
      </w:r>
      <w:r>
        <w:rPr>
          <w:rStyle w:val="default"/>
          <w:rFonts w:cs="FrankRuehl"/>
          <w:rtl/>
        </w:rPr>
        <w:t xml:space="preserve">) </w:t>
      </w:r>
      <w:r>
        <w:rPr>
          <w:rStyle w:val="default"/>
          <w:rFonts w:cs="FrankRuehl" w:hint="cs"/>
          <w:rtl/>
        </w:rPr>
        <w:t>שניתנה לפי הנחיות אימ"ו.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38" w:name="Rov593"/>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68"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170ז</w:t>
      </w:r>
      <w:bookmarkEnd w:id="338"/>
    </w:p>
    <w:p w:rsidR="00C052B4" w:rsidRDefault="00C052B4">
      <w:pPr>
        <w:pStyle w:val="P00"/>
        <w:spacing w:before="72"/>
        <w:ind w:left="0" w:right="1134"/>
        <w:rPr>
          <w:rStyle w:val="default"/>
          <w:rFonts w:cs="FrankRuehl"/>
          <w:rtl/>
        </w:rPr>
      </w:pPr>
      <w:r>
        <w:rPr>
          <w:rtl/>
        </w:rPr>
        <w:t xml:space="preserve"> </w:t>
      </w:r>
      <w:r>
        <w:rPr>
          <w:lang w:val="he-IL"/>
        </w:rPr>
        <w:pict>
          <v:rect id="_x0000_s1235" style="position:absolute;left:0;text-align:left;margin-left:464.5pt;margin-top:8.05pt;width:75.05pt;height:14.1pt;z-index:251804672;mso-position-horizontal-relative:text;mso-position-vertical-relative:text" o:allowincell="f" filled="f" stroked="f" strokecolor="lime" strokeweight=".25pt">
            <v:textbox inset="0,0,0,0">
              <w:txbxContent>
                <w:p w:rsidR="00544414" w:rsidRDefault="00544414">
                  <w:pPr>
                    <w:spacing w:line="160" w:lineRule="exact"/>
                    <w:jc w:val="left"/>
                    <w:rPr>
                      <w:rFonts w:cs="Miriam"/>
                      <w:noProof/>
                      <w:szCs w:val="18"/>
                      <w:rtl/>
                    </w:rPr>
                  </w:pPr>
                  <w:r>
                    <w:rPr>
                      <w:rFonts w:cs="Miriam" w:hint="cs"/>
                      <w:szCs w:val="18"/>
                      <w:rtl/>
                    </w:rPr>
                    <w:t>תק' תשס"ב-2002</w:t>
                  </w:r>
                </w:p>
              </w:txbxContent>
            </v:textbox>
            <w10:anchorlock/>
          </v:rect>
        </w:pict>
      </w:r>
      <w:r>
        <w:rPr>
          <w:rStyle w:val="big-number"/>
          <w:rFonts w:cs="Miriam"/>
          <w:rtl/>
        </w:rPr>
        <w:t>170</w:t>
      </w:r>
      <w:r>
        <w:rPr>
          <w:rStyle w:val="default"/>
          <w:rFonts w:cs="FrankRuehl"/>
          <w:rtl/>
        </w:rPr>
        <w:t>ז</w:t>
      </w:r>
      <w:r>
        <w:rPr>
          <w:rStyle w:val="default"/>
          <w:rFonts w:cs="FrankRuehl" w:hint="cs"/>
          <w:rtl/>
        </w:rPr>
        <w:t xml:space="preserve">1. </w:t>
      </w:r>
      <w:r>
        <w:rPr>
          <w:rStyle w:val="default"/>
          <w:rFonts w:cs="FrankRuehl"/>
          <w:rtl/>
        </w:rPr>
        <w:t>(</w:t>
      </w:r>
      <w:r>
        <w:rPr>
          <w:rStyle w:val="default"/>
          <w:rFonts w:cs="FrankRuehl"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39" w:name="Rov416"/>
      <w:r w:rsidRPr="00ED36B8">
        <w:rPr>
          <w:rStyle w:val="default"/>
          <w:rFonts w:cs="FrankRuehl" w:hint="cs"/>
          <w:vanish/>
          <w:color w:val="FF0000"/>
          <w:szCs w:val="20"/>
          <w:shd w:val="clear" w:color="auto" w:fill="FFFF99"/>
          <w:rtl/>
        </w:rPr>
        <w:t>מיום 27.5.1997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תשנ"ז-1997</w:t>
      </w:r>
    </w:p>
    <w:p w:rsidR="00C052B4" w:rsidRPr="00ED36B8" w:rsidRDefault="00C052B4">
      <w:pPr>
        <w:pStyle w:val="P00"/>
        <w:spacing w:before="0"/>
        <w:ind w:left="0" w:right="1134"/>
        <w:rPr>
          <w:rStyle w:val="default"/>
          <w:rFonts w:cs="FrankRuehl" w:hint="cs"/>
          <w:vanish/>
          <w:szCs w:val="20"/>
          <w:shd w:val="clear" w:color="auto" w:fill="FFFF99"/>
          <w:rtl/>
        </w:rPr>
      </w:pPr>
      <w:hyperlink r:id="rId169" w:history="1">
        <w:r w:rsidRPr="00ED36B8">
          <w:rPr>
            <w:rStyle w:val="Hyperlink"/>
            <w:rFonts w:hint="cs"/>
            <w:vanish/>
            <w:szCs w:val="20"/>
            <w:shd w:val="clear" w:color="auto" w:fill="FFFF99"/>
            <w:rtl/>
          </w:rPr>
          <w:t>ק"ת תשנ"ז מס' 5814</w:t>
        </w:r>
      </w:hyperlink>
      <w:r w:rsidRPr="00ED36B8">
        <w:rPr>
          <w:rStyle w:val="default"/>
          <w:rFonts w:cs="FrankRuehl" w:hint="cs"/>
          <w:vanish/>
          <w:szCs w:val="20"/>
          <w:shd w:val="clear" w:color="auto" w:fill="FFFF99"/>
          <w:rtl/>
        </w:rPr>
        <w:t xml:space="preserve"> מיום 27.2.1997 עמ' 446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תקנה 170ז1</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17.12.1998</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תשנ"ט-1998</w:t>
      </w:r>
    </w:p>
    <w:p w:rsidR="00C052B4" w:rsidRPr="00ED36B8" w:rsidRDefault="00C052B4">
      <w:pPr>
        <w:pStyle w:val="P00"/>
        <w:spacing w:before="0"/>
        <w:ind w:left="1021" w:right="1134"/>
        <w:rPr>
          <w:rStyle w:val="default"/>
          <w:rFonts w:cs="FrankRuehl" w:hint="cs"/>
          <w:vanish/>
          <w:szCs w:val="20"/>
          <w:shd w:val="clear" w:color="auto" w:fill="FFFF99"/>
          <w:rtl/>
        </w:rPr>
      </w:pPr>
      <w:hyperlink r:id="rId170" w:history="1">
        <w:r w:rsidRPr="00ED36B8">
          <w:rPr>
            <w:rStyle w:val="Hyperlink"/>
            <w:rFonts w:hint="cs"/>
            <w:vanish/>
            <w:szCs w:val="20"/>
            <w:shd w:val="clear" w:color="auto" w:fill="FFFF99"/>
            <w:rtl/>
          </w:rPr>
          <w:t>ק"ת תשנ"ט מס' 5942</w:t>
        </w:r>
      </w:hyperlink>
      <w:r w:rsidRPr="00ED36B8">
        <w:rPr>
          <w:rStyle w:val="default"/>
          <w:rFonts w:cs="FrankRuehl" w:hint="cs"/>
          <w:vanish/>
          <w:szCs w:val="20"/>
          <w:shd w:val="clear" w:color="auto" w:fill="FFFF99"/>
          <w:rtl/>
        </w:rPr>
        <w:t xml:space="preserve"> מיום 17.12.1998 עמ' 186</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פסקה 170ז1(ב)(2)</w:t>
      </w:r>
    </w:p>
    <w:p w:rsidR="00C052B4" w:rsidRPr="00ED36B8" w:rsidRDefault="00C052B4">
      <w:pPr>
        <w:pStyle w:val="P0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אם היא נכנסת לנמל לצורך פריקה בלבד ואין היא נושאת מי נטל.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18.2.2003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תשס"ב-2002</w:t>
      </w:r>
    </w:p>
    <w:p w:rsidR="00C052B4" w:rsidRPr="00ED36B8" w:rsidRDefault="00C052B4">
      <w:pPr>
        <w:pStyle w:val="P00"/>
        <w:spacing w:before="0"/>
        <w:ind w:left="0" w:right="1134"/>
        <w:rPr>
          <w:rStyle w:val="default"/>
          <w:rFonts w:cs="FrankRuehl" w:hint="cs"/>
          <w:vanish/>
          <w:szCs w:val="20"/>
          <w:shd w:val="clear" w:color="auto" w:fill="FFFF99"/>
          <w:rtl/>
        </w:rPr>
      </w:pPr>
      <w:hyperlink r:id="rId171" w:history="1">
        <w:r w:rsidRPr="00ED36B8">
          <w:rPr>
            <w:rStyle w:val="Hyperlink"/>
            <w:rFonts w:hint="cs"/>
            <w:vanish/>
            <w:szCs w:val="20"/>
            <w:shd w:val="clear" w:color="auto" w:fill="FFFF99"/>
            <w:rtl/>
          </w:rPr>
          <w:t>ק"ת תשס"ב מס' 6153</w:t>
        </w:r>
      </w:hyperlink>
      <w:r w:rsidRPr="00ED36B8">
        <w:rPr>
          <w:rStyle w:val="default"/>
          <w:rFonts w:cs="FrankRuehl" w:hint="cs"/>
          <w:vanish/>
          <w:szCs w:val="20"/>
          <w:shd w:val="clear" w:color="auto" w:fill="FFFF99"/>
          <w:rtl/>
        </w:rPr>
        <w:t xml:space="preserve"> מיום 18.2.2003 עמ' 445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ביטול תקנה 170ז1</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Miriam" w:hint="cs"/>
          <w:strike/>
          <w:vanish/>
          <w:sz w:val="16"/>
          <w:szCs w:val="16"/>
          <w:shd w:val="clear" w:color="auto" w:fill="FFFF99"/>
          <w:rtl/>
        </w:rPr>
      </w:pPr>
      <w:r w:rsidRPr="00ED36B8">
        <w:rPr>
          <w:rStyle w:val="default"/>
          <w:rFonts w:cs="Miriam" w:hint="cs"/>
          <w:strike/>
          <w:vanish/>
          <w:sz w:val="16"/>
          <w:szCs w:val="16"/>
          <w:shd w:val="clear" w:color="auto" w:fill="FFFF99"/>
          <w:rtl/>
        </w:rPr>
        <w:t>מי נטל</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170</w:t>
      </w:r>
      <w:r w:rsidRPr="00ED36B8">
        <w:rPr>
          <w:rStyle w:val="default"/>
          <w:rFonts w:cs="FrankRuehl"/>
          <w:strike/>
          <w:vanish/>
          <w:sz w:val="22"/>
          <w:szCs w:val="22"/>
          <w:shd w:val="clear" w:color="auto" w:fill="FFFF99"/>
          <w:rtl/>
        </w:rPr>
        <w:t>ז</w:t>
      </w:r>
      <w:r w:rsidRPr="00ED36B8">
        <w:rPr>
          <w:rStyle w:val="default"/>
          <w:rFonts w:cs="FrankRuehl" w:hint="cs"/>
          <w:strike/>
          <w:vanish/>
          <w:sz w:val="22"/>
          <w:szCs w:val="22"/>
          <w:shd w:val="clear" w:color="auto" w:fill="FFFF99"/>
          <w:rtl/>
        </w:rPr>
        <w:t>1.</w:t>
      </w:r>
      <w:r w:rsidRPr="00ED36B8">
        <w:rPr>
          <w:rFonts w:hint="cs"/>
          <w:strike/>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w:t>
      </w:r>
      <w:r w:rsidRPr="00ED36B8">
        <w:rPr>
          <w:rStyle w:val="default"/>
          <w:rFonts w:cs="FrankRuehl"/>
          <w:strike/>
          <w:vanish/>
          <w:sz w:val="22"/>
          <w:szCs w:val="22"/>
          <w:shd w:val="clear" w:color="auto" w:fill="FFFF99"/>
          <w:rtl/>
        </w:rPr>
        <w:tab/>
        <w:t>ל</w:t>
      </w:r>
      <w:r w:rsidRPr="00ED36B8">
        <w:rPr>
          <w:rStyle w:val="default"/>
          <w:rFonts w:cs="FrankRuehl" w:hint="cs"/>
          <w:strike/>
          <w:vanish/>
          <w:sz w:val="22"/>
          <w:szCs w:val="22"/>
          <w:shd w:val="clear" w:color="auto" w:fill="FFFF99"/>
          <w:rtl/>
        </w:rPr>
        <w:t>א ישיט אדם ולא ירשה לאחר להשיט לנמל אניות חומרים מסוכנים נוזלים בצובר אלא אם כן מותקנים באניה מכלים יעודיים למי נטל (</w:t>
      </w:r>
      <w:r w:rsidRPr="00ED36B8">
        <w:rPr>
          <w:rStyle w:val="default"/>
          <w:rFonts w:cs="FrankRuehl"/>
          <w:strike/>
          <w:vanish/>
          <w:sz w:val="18"/>
          <w:szCs w:val="18"/>
          <w:shd w:val="clear" w:color="auto" w:fill="FFFF99"/>
        </w:rPr>
        <w:t>Segregated Ballast Tanks</w:t>
      </w:r>
      <w:r w:rsidRPr="00ED36B8">
        <w:rPr>
          <w:rStyle w:val="default"/>
          <w:rFonts w:cs="FrankRuehl" w:hint="cs"/>
          <w:strike/>
          <w:vanish/>
          <w:sz w:val="18"/>
          <w:szCs w:val="18"/>
          <w:shd w:val="clear" w:color="auto" w:fill="FFFF99"/>
          <w:rtl/>
        </w:rPr>
        <w:t>)</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וכל מי הנטל נמצאים באותם מכלים.</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על אף האמור בתקנת משנה (א), מנהל הנמל רשאי לאשר כניסת אניה המובילה שמן, </w:t>
      </w:r>
      <w:r w:rsidRPr="00ED36B8">
        <w:rPr>
          <w:rStyle w:val="default"/>
          <w:rFonts w:cs="FrankRuehl"/>
          <w:strike/>
          <w:vanish/>
          <w:sz w:val="22"/>
          <w:szCs w:val="22"/>
          <w:shd w:val="clear" w:color="auto" w:fill="FFFF99"/>
          <w:rtl/>
        </w:rPr>
        <w:t>כ</w:t>
      </w:r>
      <w:r w:rsidRPr="00ED36B8">
        <w:rPr>
          <w:rStyle w:val="default"/>
          <w:rFonts w:cs="FrankRuehl" w:hint="cs"/>
          <w:strike/>
          <w:vanish/>
          <w:sz w:val="22"/>
          <w:szCs w:val="22"/>
          <w:shd w:val="clear" w:color="auto" w:fill="FFFF99"/>
          <w:rtl/>
        </w:rPr>
        <w:t>משמעותו בתקנות הנמלים (טעינה ופריקה של שמנים), תשל"ו- 1975, אל תחום מסוף לשינוע שמן גם אם לא מותקנים בה מכלים יעודיים למי נטל, בכל אלה מאלה:</w:t>
      </w:r>
    </w:p>
    <w:p w:rsidR="00C052B4" w:rsidRPr="00ED36B8" w:rsidRDefault="00C052B4">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אם המסוף מצויד במיתקנים לקליטה ולטיפול במי נטל מהאניה;</w:t>
      </w:r>
    </w:p>
    <w:p w:rsidR="00C052B4" w:rsidRDefault="00C052B4">
      <w:pPr>
        <w:pStyle w:val="P22"/>
        <w:spacing w:before="0"/>
        <w:ind w:left="1021" w:right="1134"/>
        <w:rPr>
          <w:rStyle w:val="default"/>
          <w:rFonts w:cs="FrankRuehl" w:hint="cs"/>
          <w:strike/>
          <w:sz w:val="2"/>
          <w:szCs w:val="2"/>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אם כמות המטען שבה מבטלת</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את הצורך במי נטל והיא אינה נושאת אותם.</w:t>
      </w:r>
      <w:bookmarkEnd w:id="339"/>
    </w:p>
    <w:p w:rsidR="00C052B4" w:rsidRDefault="00C052B4">
      <w:pPr>
        <w:pStyle w:val="P00"/>
        <w:spacing w:before="72"/>
        <w:ind w:left="0" w:right="1134"/>
        <w:rPr>
          <w:rStyle w:val="default"/>
          <w:rFonts w:cs="FrankRuehl"/>
          <w:rtl/>
        </w:rPr>
      </w:pPr>
      <w:bookmarkStart w:id="340" w:name="Seif262"/>
      <w:bookmarkEnd w:id="340"/>
      <w:r>
        <w:rPr>
          <w:lang w:val="he-IL"/>
        </w:rPr>
        <w:pict>
          <v:rect id="_x0000_s1237" style="position:absolute;left:0;text-align:left;margin-left:464.5pt;margin-top:8.05pt;width:75.05pt;height:20pt;z-index:251805696" o:allowincell="f" filled="f" stroked="f" strokecolor="lime" strokeweight=".25pt">
            <v:textbox style="mso-next-textbox:#_x0000_s1237" inset="0,0,0,0">
              <w:txbxContent>
                <w:p w:rsidR="00544414" w:rsidRDefault="00544414">
                  <w:pPr>
                    <w:spacing w:line="160" w:lineRule="exact"/>
                    <w:jc w:val="left"/>
                    <w:rPr>
                      <w:rFonts w:cs="Miriam"/>
                      <w:noProof/>
                      <w:szCs w:val="18"/>
                      <w:rtl/>
                    </w:rPr>
                  </w:pPr>
                  <w:r>
                    <w:rPr>
                      <w:rFonts w:cs="Miriam"/>
                      <w:szCs w:val="18"/>
                      <w:rtl/>
                    </w:rPr>
                    <w:t>ק</w:t>
                  </w:r>
                  <w:r>
                    <w:rPr>
                      <w:rFonts w:cs="Miriam" w:hint="cs"/>
                      <w:szCs w:val="18"/>
                      <w:rtl/>
                    </w:rPr>
                    <w:t>שר</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ח</w:t>
      </w:r>
      <w:r>
        <w:rPr>
          <w:rStyle w:val="default"/>
          <w:rFonts w:cs="FrankRuehl" w:hint="cs"/>
          <w:rtl/>
        </w:rPr>
        <w:t>. (א)</w:t>
      </w:r>
      <w:r>
        <w:rPr>
          <w:rStyle w:val="default"/>
          <w:rFonts w:cs="FrankRuehl"/>
          <w:rtl/>
        </w:rPr>
        <w:tab/>
      </w:r>
      <w:r>
        <w:rPr>
          <w:rStyle w:val="default"/>
          <w:rFonts w:cs="FrankRuehl" w:hint="cs"/>
          <w:rtl/>
        </w:rPr>
        <w:t>בנוסף לקשר עם החוף לפי הוראות תקנה 152, יקיים קברניט אניית חמרים מסוכנים נוזלים בצובר קשר רצוף עם מפעיל המיתקן שאליו הוא משנע או מיועד לשנע את החומר המסוכן באחת או יותר מהדרכים המפורט</w:t>
      </w:r>
      <w:r>
        <w:rPr>
          <w:rStyle w:val="default"/>
          <w:rFonts w:cs="FrankRuehl"/>
          <w:rtl/>
        </w:rPr>
        <w:t>ו</w:t>
      </w:r>
      <w:r>
        <w:rPr>
          <w:rStyle w:val="default"/>
          <w:rFonts w:cs="FrankRuehl" w:hint="cs"/>
          <w:rtl/>
        </w:rPr>
        <w:t>ת להלן, לפי קביעת מנהל הנמל:</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בטלפון, בתנאי שהמערכת היא מסוג "קו ישיר" המיועד לקשר בלעדי בין קברניט האניה לבין מפעיל המיתקן, ולא נדרש חיוג להפעלתו;</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באלחוט (תג"מ -  </w:t>
      </w:r>
      <w:r>
        <w:rPr>
          <w:rStyle w:val="default"/>
          <w:rFonts w:cs="FrankRuehl"/>
        </w:rPr>
        <w:t>V.H.F</w:t>
      </w:r>
      <w:r>
        <w:rPr>
          <w:rStyle w:val="default"/>
          <w:rFonts w:cs="FrankRuehl"/>
          <w:rtl/>
        </w:rPr>
        <w:t xml:space="preserve">) </w:t>
      </w:r>
      <w:r>
        <w:rPr>
          <w:rStyle w:val="default"/>
          <w:rFonts w:cs="FrankRuehl" w:hint="cs"/>
          <w:rtl/>
        </w:rPr>
        <w:t>בתנאי שבשני המכשירים פתוח ערוץ האזנה כל משך פעולות ההכנה לשינוע והשינוע, וערו</w:t>
      </w:r>
      <w:r>
        <w:rPr>
          <w:rStyle w:val="default"/>
          <w:rFonts w:cs="FrankRuehl"/>
          <w:rtl/>
        </w:rPr>
        <w:t>ץ</w:t>
      </w:r>
      <w:r>
        <w:rPr>
          <w:rStyle w:val="default"/>
          <w:rFonts w:cs="FrankRuehl" w:hint="cs"/>
          <w:rtl/>
        </w:rPr>
        <w:t xml:space="preserve"> השידור והקליטה מיועדים לקשר בלעדי בין קברניט האניה ובין מפעיל המיתקן;</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קשר שמיעה בין קצין המשמרת של האניה לבין מפעיל המיתקן כשהם רואים ושומעים זה את זה ללא הפרעה או רעש רקע.</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אחד ממכשירי הקשר המפורטים בתקנת משנה (א)(1) ו-(2) יהיה בעל רמת בטיחו</w:t>
      </w:r>
      <w:r>
        <w:rPr>
          <w:rStyle w:val="default"/>
          <w:rFonts w:cs="FrankRuehl"/>
          <w:rtl/>
        </w:rPr>
        <w:t>ת</w:t>
      </w:r>
      <w:r>
        <w:rPr>
          <w:rStyle w:val="default"/>
          <w:rFonts w:cs="FrankRuehl" w:hint="cs"/>
          <w:rtl/>
        </w:rPr>
        <w:t xml:space="preserve"> גבוהה ומסוג שאינו גורם להצתה של גז לקיח.</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הנמל או מי שהוא הסמיכו לכך יקבע הסדרים לקשר בין אניית חמרים מסוכנים נוזלים בצובר העוגנת במסוף ובין המיתקן והנמל בתקופה שבה עוגנת האניה במסוף ואינה עוסקת בהכנה לשינוע חמרים מסוכנים נוזלים בצובר או בשינועם</w:t>
      </w:r>
      <w:r>
        <w:rPr>
          <w:rStyle w:val="default"/>
          <w:rFonts w:cs="FrankRuehl"/>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41" w:name="Rov594"/>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72"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170ח</w:t>
      </w:r>
      <w:bookmarkEnd w:id="341"/>
    </w:p>
    <w:p w:rsidR="00C052B4" w:rsidRDefault="00C052B4">
      <w:pPr>
        <w:pStyle w:val="P00"/>
        <w:spacing w:before="72"/>
        <w:ind w:left="0" w:right="1134"/>
        <w:rPr>
          <w:rStyle w:val="default"/>
          <w:rFonts w:cs="FrankRuehl"/>
          <w:rtl/>
        </w:rPr>
      </w:pPr>
      <w:bookmarkStart w:id="342" w:name="Seif167"/>
      <w:bookmarkEnd w:id="342"/>
      <w:r>
        <w:rPr>
          <w:lang w:val="he-IL"/>
        </w:rPr>
        <w:pict>
          <v:rect id="_x0000_s1238" style="position:absolute;left:0;text-align:left;margin-left:464.5pt;margin-top:8.05pt;width:75.05pt;height:20pt;z-index:251612160" o:allowincell="f" filled="f" stroked="f" strokecolor="lime" strokeweight=".25pt">
            <v:textbox style="mso-next-textbox:#_x0000_s1238"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יקורת בטיחות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ט</w:t>
      </w:r>
      <w:r>
        <w:rPr>
          <w:rStyle w:val="default"/>
          <w:rFonts w:cs="FrankRuehl" w:hint="cs"/>
          <w:rtl/>
        </w:rPr>
        <w:t>. (א)</w:t>
      </w:r>
      <w:r>
        <w:rPr>
          <w:rStyle w:val="default"/>
          <w:rFonts w:cs="FrankRuehl"/>
          <w:rtl/>
        </w:rPr>
        <w:tab/>
      </w:r>
      <w:r>
        <w:rPr>
          <w:rStyle w:val="default"/>
          <w:rFonts w:cs="FrankRuehl" w:hint="cs"/>
          <w:rtl/>
        </w:rPr>
        <w:t xml:space="preserve">לפני התחלת שינוע חמרים מסוכנים נוזלים בצובר מאניית חמרים מסוכנים נוזלים בצובר או אליה, ימלאו קברניט </w:t>
      </w:r>
      <w:r>
        <w:rPr>
          <w:rStyle w:val="default"/>
          <w:rFonts w:cs="FrankRuehl"/>
          <w:rtl/>
        </w:rPr>
        <w:t>ה</w:t>
      </w:r>
      <w:r>
        <w:rPr>
          <w:rStyle w:val="default"/>
          <w:rFonts w:cs="FrankRuehl" w:hint="cs"/>
          <w:rtl/>
        </w:rPr>
        <w:t>אניה ומפעיל המיתקן טופס ביקורת בטיחות, לפי טופס 2 שבתוספת השלישית ועותקים ממנו יימסרו למנהל הנמל ולמנהל המסוף.</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היתה אחת מהתשובות לשאלות המסומנות באותיות </w:t>
      </w:r>
      <w:r>
        <w:rPr>
          <w:rStyle w:val="default"/>
          <w:rFonts w:cs="FrankRuehl"/>
        </w:rPr>
        <w:t>P</w:t>
      </w:r>
      <w:r>
        <w:rPr>
          <w:rStyle w:val="default"/>
          <w:rFonts w:cs="FrankRuehl"/>
          <w:rtl/>
        </w:rPr>
        <w:t xml:space="preserve"> </w:t>
      </w:r>
      <w:r>
        <w:rPr>
          <w:rStyle w:val="default"/>
          <w:rFonts w:cs="FrankRuehl" w:hint="cs"/>
          <w:rtl/>
        </w:rPr>
        <w:t xml:space="preserve">או </w:t>
      </w:r>
      <w:r>
        <w:rPr>
          <w:rStyle w:val="default"/>
          <w:rFonts w:cs="FrankRuehl"/>
        </w:rPr>
        <w:t>A</w:t>
      </w:r>
      <w:r>
        <w:rPr>
          <w:rStyle w:val="default"/>
          <w:rFonts w:cs="FrankRuehl"/>
          <w:rtl/>
        </w:rPr>
        <w:t xml:space="preserve"> </w:t>
      </w:r>
      <w:r>
        <w:rPr>
          <w:rStyle w:val="default"/>
          <w:rFonts w:cs="FrankRuehl" w:hint="cs"/>
          <w:rtl/>
        </w:rPr>
        <w:t xml:space="preserve">שבטופס ביקורת בטיחות שלילית, לא יוחל בשינוע החמרים המסוכנים כאמור בתקנת משנה (א) מאניה או </w:t>
      </w:r>
      <w:r>
        <w:rPr>
          <w:rStyle w:val="default"/>
          <w:rFonts w:cs="FrankRuehl"/>
          <w:rtl/>
        </w:rPr>
        <w:t>א</w:t>
      </w:r>
      <w:r>
        <w:rPr>
          <w:rStyle w:val="default"/>
          <w:rFonts w:cs="FrankRuehl" w:hint="cs"/>
          <w:rtl/>
        </w:rPr>
        <w:t>ליה אלא לאחר שקברניט האניה ומפעיל המיתקן הסכימו על אמצעי הזהירות המתאימים שיש לנקוט ומנהל הנמל אישרם.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טופס ביקורת הבטיחות, החתום בידי קברניט האניה ומפעיל המיתקן, יישמר בידי מפעיל המיתקן לביקורת מנהל הנמל ויימצא בהישג יד של מפעיל המיתקן.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43" w:name="Rov595"/>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73"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170ט</w:t>
      </w:r>
      <w:bookmarkEnd w:id="343"/>
    </w:p>
    <w:p w:rsidR="00C052B4" w:rsidRDefault="00C052B4">
      <w:pPr>
        <w:pStyle w:val="P00"/>
        <w:spacing w:before="72"/>
        <w:ind w:left="0" w:right="1134"/>
        <w:rPr>
          <w:rStyle w:val="default"/>
          <w:rFonts w:cs="FrankRuehl"/>
          <w:rtl/>
        </w:rPr>
      </w:pPr>
      <w:bookmarkStart w:id="344" w:name="Seif168"/>
      <w:bookmarkEnd w:id="344"/>
      <w:r>
        <w:rPr>
          <w:lang w:val="he-IL"/>
        </w:rPr>
        <w:pict>
          <v:rect id="_x0000_s1239" style="position:absolute;left:0;text-align:left;margin-left:464.5pt;margin-top:8.05pt;width:75.05pt;height:30pt;z-index:251613184" o:allowincell="f" filled="f" stroked="f" strokecolor="lime" strokeweight=".25pt">
            <v:textbox style="mso-next-textbox:#_x0000_s1239"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עולות מקדימו</w:t>
                  </w:r>
                  <w:r>
                    <w:rPr>
                      <w:rFonts w:cs="Miriam"/>
                      <w:szCs w:val="18"/>
                      <w:rtl/>
                    </w:rPr>
                    <w:t>ת</w:t>
                  </w:r>
                  <w:r>
                    <w:rPr>
                      <w:rFonts w:cs="Miriam" w:hint="cs"/>
                      <w:szCs w:val="18"/>
                      <w:rtl/>
                    </w:rPr>
                    <w:t xml:space="preserve"> </w:t>
                  </w:r>
                  <w:r>
                    <w:rPr>
                      <w:rFonts w:cs="Miriam"/>
                      <w:szCs w:val="18"/>
                      <w:rtl/>
                    </w:rPr>
                    <w:t>ל</w:t>
                  </w:r>
                  <w:r>
                    <w:rPr>
                      <w:rFonts w:cs="Miriam" w:hint="cs"/>
                      <w:szCs w:val="18"/>
                      <w:rtl/>
                    </w:rPr>
                    <w:t>שאיבה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קברניט האניה ומפעיל מיתקן, כל אחד בתחומי אחריותו,</w:t>
      </w:r>
      <w:r>
        <w:rPr>
          <w:rStyle w:val="default"/>
          <w:rFonts w:cs="FrankRuehl"/>
          <w:rtl/>
        </w:rPr>
        <w:t xml:space="preserve"> </w:t>
      </w:r>
      <w:r>
        <w:rPr>
          <w:rStyle w:val="default"/>
          <w:rFonts w:cs="FrankRuehl" w:hint="cs"/>
          <w:rtl/>
        </w:rPr>
        <w:t>יבדקו תקינות מערכות השינוע ואמצעי האזעקה לרבות הצופר, לפני שינוע חומר מסוכן מאניית חמרים מסוכנים נוזלים בצובר למיתקן או מהמיתקן לאניה, ומפעיל המיתקן ימסור הודעה למנהל ה</w:t>
      </w:r>
      <w:r>
        <w:rPr>
          <w:rStyle w:val="default"/>
          <w:rFonts w:cs="FrankRuehl"/>
          <w:rtl/>
        </w:rPr>
        <w:t>מ</w:t>
      </w:r>
      <w:r>
        <w:rPr>
          <w:rStyle w:val="default"/>
          <w:rFonts w:cs="FrankRuehl" w:hint="cs"/>
          <w:rtl/>
        </w:rPr>
        <w:t>סוף על תחילת השינוע.</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לאמור לעיל, יסוכמו ההכנות לשינוע, לרבות פעולות החירום שינקטו בעת הצורך, מראש בין קברניט האניה למפעיל המיתקן.</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נתקיימו הוראות תקנת משנה (א) לא יתיר מפעיל המיתקן את פעולות השינוע וימסור הודעה על כך למנהל הנמל ולמנהל המ</w:t>
      </w:r>
      <w:r>
        <w:rPr>
          <w:rStyle w:val="default"/>
          <w:rFonts w:cs="FrankRuehl"/>
          <w:rtl/>
        </w:rPr>
        <w:t>ס</w:t>
      </w:r>
      <w:r>
        <w:rPr>
          <w:rStyle w:val="default"/>
          <w:rFonts w:cs="FrankRuehl" w:hint="cs"/>
          <w:rtl/>
        </w:rPr>
        <w:t>וף.</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45" w:name="Rov596"/>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7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170י</w:t>
      </w:r>
      <w:bookmarkEnd w:id="345"/>
    </w:p>
    <w:p w:rsidR="00C052B4" w:rsidRDefault="00C052B4">
      <w:pPr>
        <w:pStyle w:val="P00"/>
        <w:spacing w:before="72"/>
        <w:ind w:left="0" w:right="1134"/>
        <w:rPr>
          <w:rStyle w:val="default"/>
          <w:rFonts w:cs="FrankRuehl"/>
          <w:rtl/>
        </w:rPr>
      </w:pPr>
      <w:bookmarkStart w:id="346" w:name="Seif169"/>
      <w:bookmarkEnd w:id="346"/>
      <w:r>
        <w:rPr>
          <w:lang w:val="he-IL"/>
        </w:rPr>
        <w:pict>
          <v:rect id="_x0000_s1240" style="position:absolute;left:0;text-align:left;margin-left:464.5pt;margin-top:8.05pt;width:75.05pt;height:30pt;z-index:251614208" o:allowincell="f" filled="f" stroked="f" strokecolor="lime" strokeweight=".25pt">
            <v:textbox style="mso-next-textbox:#_x0000_s1240"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 xml:space="preserve">איבת החומר </w:t>
                  </w:r>
                  <w:r>
                    <w:rPr>
                      <w:rFonts w:cs="Miriam"/>
                      <w:szCs w:val="18"/>
                      <w:rtl/>
                    </w:rPr>
                    <w:t>ה</w:t>
                  </w:r>
                  <w:r>
                    <w:rPr>
                      <w:rFonts w:cs="Miriam" w:hint="cs"/>
                      <w:szCs w:val="18"/>
                      <w:rtl/>
                    </w:rPr>
                    <w:t>מסוכן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י</w:t>
      </w:r>
      <w:r>
        <w:rPr>
          <w:rStyle w:val="default"/>
          <w:rFonts w:cs="FrankRuehl" w:hint="cs"/>
          <w:rtl/>
        </w:rPr>
        <w:t xml:space="preserve">א. </w:t>
      </w:r>
      <w:r>
        <w:rPr>
          <w:rStyle w:val="default"/>
          <w:rFonts w:cs="FrankRuehl"/>
          <w:rtl/>
        </w:rPr>
        <w:t>(</w:t>
      </w:r>
      <w:r>
        <w:rPr>
          <w:rStyle w:val="default"/>
          <w:rFonts w:cs="FrankRuehl" w:hint="cs"/>
          <w:rtl/>
        </w:rPr>
        <w:t>א)</w:t>
      </w:r>
      <w:r>
        <w:rPr>
          <w:rStyle w:val="default"/>
          <w:rFonts w:cs="FrankRuehl"/>
          <w:rtl/>
        </w:rPr>
        <w:tab/>
      </w:r>
      <w:r>
        <w:rPr>
          <w:rFonts w:hint="cs"/>
          <w:rtl/>
        </w:rPr>
        <w:t xml:space="preserve"> </w:t>
      </w:r>
      <w:r>
        <w:rPr>
          <w:rStyle w:val="default"/>
          <w:rFonts w:cs="FrankRuehl"/>
          <w:rtl/>
        </w:rPr>
        <w:t>ק</w:t>
      </w:r>
      <w:r>
        <w:rPr>
          <w:rStyle w:val="default"/>
          <w:rFonts w:cs="FrankRuehl" w:hint="cs"/>
          <w:rtl/>
        </w:rPr>
        <w:t>ברניט אניית חמרים מסוכנים נוזלים בצובר ומפעיל מיתקן יבדקו במהלך שינוע חמרים מסוכנים מהאניה למיתקן או מהמיתקן לאניה כי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קצב השינוע והלחץ במערכות לא יעלה על המוסכם ביניהם ובהתאם למגבלות הציוד;</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נקטים אמצעי בטיחות תמידיים להבטחת מערכות</w:t>
      </w:r>
      <w:r>
        <w:rPr>
          <w:rStyle w:val="default"/>
          <w:rFonts w:cs="FrankRuehl"/>
          <w:rtl/>
        </w:rPr>
        <w:t xml:space="preserve"> </w:t>
      </w:r>
      <w:r>
        <w:rPr>
          <w:rStyle w:val="default"/>
          <w:rFonts w:cs="FrankRuehl" w:hint="cs"/>
          <w:rtl/>
        </w:rPr>
        <w:t>השינוע מפני פגיעה אפשרית וכי קיים פיקוח מתמיד שאין נזילה ממערכות השינוע;</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צידת האניה אינה משונעת באופן העלול לסכן את</w:t>
      </w:r>
      <w:r>
        <w:rPr>
          <w:rStyle w:val="default"/>
          <w:rFonts w:cs="FrankRuehl"/>
          <w:rtl/>
        </w:rPr>
        <w:t xml:space="preserve"> </w:t>
      </w:r>
      <w:r>
        <w:rPr>
          <w:rStyle w:val="default"/>
          <w:rFonts w:cs="FrankRuehl" w:hint="cs"/>
          <w:rtl/>
        </w:rPr>
        <w:t>פעולות השינוע או לגרום נזק למערכות השינוע, או לגרום לסכנה כלשהי;</w:t>
      </w:r>
    </w:p>
    <w:p w:rsidR="00C052B4" w:rsidRDefault="00C052B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ציוד המדידה של החומר המסוכן מתאים והמדידה</w:t>
      </w:r>
      <w:r>
        <w:rPr>
          <w:rStyle w:val="default"/>
          <w:rFonts w:cs="FrankRuehl"/>
          <w:rtl/>
        </w:rPr>
        <w:t xml:space="preserve"> </w:t>
      </w:r>
      <w:r>
        <w:rPr>
          <w:rStyle w:val="default"/>
          <w:rFonts w:cs="FrankRuehl" w:hint="cs"/>
          <w:rtl/>
        </w:rPr>
        <w:t>נעשית באופן ובזמן מתאימים, תוך מניעת הסיכון של הצטברות מטען אלקטרוסטטי.</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47" w:name="Rov597"/>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7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170יא</w:t>
      </w:r>
      <w:bookmarkEnd w:id="347"/>
    </w:p>
    <w:p w:rsidR="00C052B4" w:rsidRDefault="00C052B4">
      <w:pPr>
        <w:pStyle w:val="P00"/>
        <w:spacing w:before="72"/>
        <w:ind w:left="0" w:right="1134"/>
        <w:rPr>
          <w:rStyle w:val="default"/>
          <w:rFonts w:cs="FrankRuehl"/>
          <w:rtl/>
        </w:rPr>
      </w:pPr>
      <w:bookmarkStart w:id="348" w:name="Seif170"/>
      <w:bookmarkEnd w:id="348"/>
      <w:r>
        <w:rPr>
          <w:lang w:val="he-IL"/>
        </w:rPr>
        <w:pict>
          <v:rect id="_x0000_s1241" style="position:absolute;left:0;text-align:left;margin-left:464.5pt;margin-top:8.05pt;width:75.05pt;height:20.15pt;z-index:251615232" o:allowincell="f" filled="f" stroked="f" strokecolor="lime" strokeweight=".25pt">
            <v:textbox style="mso-next-textbox:#_x0000_s1241"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ניעת גלישה </w:t>
                  </w:r>
                  <w:r>
                    <w:rPr>
                      <w:rFonts w:cs="Miriam"/>
                      <w:szCs w:val="18"/>
                      <w:rtl/>
                    </w:rPr>
                    <w:t>ו</w:t>
                  </w:r>
                  <w:r>
                    <w:rPr>
                      <w:rFonts w:cs="Miriam" w:hint="cs"/>
                      <w:szCs w:val="18"/>
                      <w:rtl/>
                    </w:rPr>
                    <w:t>נזילה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י</w:t>
      </w:r>
      <w:r>
        <w:rPr>
          <w:rStyle w:val="default"/>
          <w:rFonts w:cs="FrankRuehl" w:hint="cs"/>
          <w:rtl/>
        </w:rPr>
        <w:t>ב. (א)</w:t>
      </w:r>
      <w:r>
        <w:rPr>
          <w:rStyle w:val="default"/>
          <w:rFonts w:cs="FrankRuehl" w:hint="cs"/>
          <w:rtl/>
        </w:rPr>
        <w:tab/>
        <w:t>לא יוחל בפעילות השינוע של החומר המסוכן מאניית חמרים מסוכנים נוזלים בצובר העומדת לשנע את ה</w:t>
      </w:r>
      <w:r>
        <w:rPr>
          <w:rStyle w:val="default"/>
          <w:rFonts w:cs="FrankRuehl"/>
          <w:rtl/>
        </w:rPr>
        <w:t>ח</w:t>
      </w:r>
      <w:r>
        <w:rPr>
          <w:rStyle w:val="default"/>
          <w:rFonts w:cs="FrankRuehl" w:hint="cs"/>
          <w:rtl/>
        </w:rPr>
        <w:t>ומר המסוכן בנמל, אלא אם כן בדק הקברניט כי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האניה מצויידת באבזרי ברוץ (</w:t>
      </w:r>
      <w:r>
        <w:rPr>
          <w:rStyle w:val="default"/>
          <w:rFonts w:cs="FrankRuehl"/>
        </w:rPr>
        <w:t>overflow</w:t>
      </w:r>
      <w:r>
        <w:rPr>
          <w:rStyle w:val="default"/>
          <w:rFonts w:cs="FrankRuehl"/>
          <w:rtl/>
        </w:rPr>
        <w:t xml:space="preserve">) </w:t>
      </w:r>
      <w:r>
        <w:rPr>
          <w:rStyle w:val="default"/>
          <w:rFonts w:cs="FrankRuehl" w:hint="cs"/>
          <w:rtl/>
        </w:rPr>
        <w:t>למניעת גלישה של החמרים המסוכנים, בהתאם להנחיות אימ"ו;</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אביקי הסיפון הראשי סגורים בעת שינוע החומר המסוכן בצובר אל האניה או ממנה.</w:t>
      </w:r>
    </w:p>
    <w:p w:rsidR="00C052B4" w:rsidRDefault="00C052B4">
      <w:pPr>
        <w:pStyle w:val="P00"/>
        <w:spacing w:before="72"/>
        <w:ind w:left="0" w:right="1134"/>
        <w:rPr>
          <w:rStyle w:val="default"/>
          <w:rFonts w:cs="FrankRuehl" w:hint="cs"/>
          <w:rtl/>
        </w:rPr>
      </w:pPr>
      <w:r>
        <w:rPr>
          <w:lang w:val="he-IL"/>
        </w:rPr>
        <w:pict>
          <v:rect id="_x0000_s1242" style="position:absolute;left:0;text-align:left;margin-left:475.65pt;margin-top:8.05pt;width:63.9pt;height:25.55pt;z-index:251616256" o:allowincell="f" filled="f" stroked="f" strokecolor="lime" strokeweight=".25pt">
            <v:textbox style="mso-next-textbox:#_x0000_s124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3)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w:t>
      </w:r>
      <w:r>
        <w:rPr>
          <w:rStyle w:val="default"/>
          <w:rFonts w:cs="FrankRuehl"/>
          <w:rtl/>
        </w:rPr>
        <w:t xml:space="preserve"> </w:t>
      </w:r>
      <w:r>
        <w:rPr>
          <w:rStyle w:val="default"/>
          <w:rFonts w:cs="FrankRuehl" w:hint="cs"/>
          <w:rtl/>
        </w:rPr>
        <w:t>מיתקן יבדוק שנעשה כל הדרוש כדי להבטיח שחמרים מסוכנים נוזלים בצובר לא ייפלטו אל מי הים או אל תחומי הנמל זולת במקום שיועד לכך.</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49" w:name="Rov598"/>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76"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249</w:t>
      </w:r>
    </w:p>
    <w:p w:rsidR="00C052B4" w:rsidRPr="00ED36B8" w:rsidRDefault="00C052B4">
      <w:pPr>
        <w:pStyle w:val="P00"/>
        <w:spacing w:before="0"/>
        <w:ind w:left="0" w:right="1134"/>
        <w:rPr>
          <w:rStyle w:val="default"/>
          <w:rFonts w:cs="FrankRuehl" w:hint="cs"/>
          <w:vanish/>
          <w:sz w:val="2"/>
          <w:szCs w:val="2"/>
          <w:shd w:val="clear" w:color="auto" w:fill="FFFF99"/>
          <w:rtl/>
        </w:rPr>
      </w:pPr>
      <w:r w:rsidRPr="00ED36B8">
        <w:rPr>
          <w:rStyle w:val="default"/>
          <w:rFonts w:cs="FrankRuehl" w:hint="cs"/>
          <w:b/>
          <w:bCs/>
          <w:vanish/>
          <w:szCs w:val="20"/>
          <w:shd w:val="clear" w:color="auto" w:fill="FFFF99"/>
          <w:rtl/>
        </w:rPr>
        <w:t>הוספת תקנה 170יב</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27.1.1999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תשנ"ט-1999</w:t>
      </w:r>
    </w:p>
    <w:p w:rsidR="00C052B4" w:rsidRPr="00ED36B8" w:rsidRDefault="00C052B4">
      <w:pPr>
        <w:pStyle w:val="P00"/>
        <w:spacing w:before="0"/>
        <w:ind w:left="0" w:right="1134"/>
        <w:rPr>
          <w:rStyle w:val="default"/>
          <w:rFonts w:cs="FrankRuehl" w:hint="cs"/>
          <w:vanish/>
          <w:szCs w:val="20"/>
          <w:shd w:val="clear" w:color="auto" w:fill="FFFF99"/>
          <w:rtl/>
        </w:rPr>
      </w:pPr>
      <w:hyperlink r:id="rId177" w:history="1">
        <w:r w:rsidRPr="00ED36B8">
          <w:rPr>
            <w:rStyle w:val="Hyperlink"/>
            <w:rFonts w:hint="cs"/>
            <w:vanish/>
            <w:szCs w:val="20"/>
            <w:shd w:val="clear" w:color="auto" w:fill="FFFF99"/>
            <w:rtl/>
          </w:rPr>
          <w:t>ק"ת תשנ"ט מס' 5948</w:t>
        </w:r>
      </w:hyperlink>
      <w:r w:rsidRPr="00ED36B8">
        <w:rPr>
          <w:rStyle w:val="default"/>
          <w:rFonts w:cs="FrankRuehl" w:hint="cs"/>
          <w:vanish/>
          <w:szCs w:val="20"/>
          <w:shd w:val="clear" w:color="auto" w:fill="FFFF99"/>
          <w:rtl/>
        </w:rPr>
        <w:t xml:space="preserve"> מיום 27.1.1999 עמ' 297</w:t>
      </w:r>
    </w:p>
    <w:p w:rsidR="00C052B4" w:rsidRDefault="00C052B4">
      <w:pPr>
        <w:pStyle w:val="P00"/>
        <w:ind w:left="0"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מפעיל</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מיתקן יבדוק שנעשה כל הדרוש כדי </w:t>
      </w:r>
      <w:r w:rsidRPr="00ED36B8">
        <w:rPr>
          <w:rStyle w:val="default"/>
          <w:rFonts w:cs="FrankRuehl" w:hint="cs"/>
          <w:strike/>
          <w:vanish/>
          <w:sz w:val="22"/>
          <w:szCs w:val="22"/>
          <w:shd w:val="clear" w:color="auto" w:fill="FFFF99"/>
          <w:rtl/>
        </w:rPr>
        <w:t>למנוע</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להבטיח</w:t>
      </w:r>
      <w:r w:rsidRPr="00ED36B8">
        <w:rPr>
          <w:rStyle w:val="default"/>
          <w:rFonts w:cs="FrankRuehl" w:hint="cs"/>
          <w:vanish/>
          <w:sz w:val="22"/>
          <w:szCs w:val="22"/>
          <w:shd w:val="clear" w:color="auto" w:fill="FFFF99"/>
          <w:rtl/>
        </w:rPr>
        <w:t xml:space="preserve"> שחמרים מסוכנים נוזלים בצובר לא ייפלטו אל מי הים או אל תחומי הנמל זולת במקום שיועד לכך.</w:t>
      </w:r>
      <w:bookmarkEnd w:id="349"/>
    </w:p>
    <w:p w:rsidR="00C052B4" w:rsidRDefault="00C052B4">
      <w:pPr>
        <w:pStyle w:val="P00"/>
        <w:spacing w:before="72"/>
        <w:ind w:left="0" w:right="1134"/>
        <w:rPr>
          <w:rStyle w:val="default"/>
          <w:rFonts w:cs="FrankRuehl"/>
          <w:rtl/>
        </w:rPr>
      </w:pPr>
      <w:bookmarkStart w:id="350" w:name="Seif171"/>
      <w:bookmarkEnd w:id="350"/>
      <w:r>
        <w:rPr>
          <w:lang w:val="he-IL"/>
        </w:rPr>
        <w:pict>
          <v:rect id="_x0000_s1243" style="position:absolute;left:0;text-align:left;margin-left:464.5pt;margin-top:8.05pt;width:75.05pt;height:20pt;z-index:251617280" o:allowincell="f" filled="f" stroked="f" strokecolor="lime" strokeweight=".25pt">
            <v:textbox style="mso-next-textbox:#_x0000_s1243" inset="0,0,0,0">
              <w:txbxContent>
                <w:p w:rsidR="00544414" w:rsidRDefault="00544414">
                  <w:pPr>
                    <w:spacing w:line="160" w:lineRule="exact"/>
                    <w:jc w:val="left"/>
                    <w:rPr>
                      <w:rFonts w:cs="Miriam"/>
                      <w:noProof/>
                      <w:szCs w:val="18"/>
                      <w:rtl/>
                    </w:rPr>
                  </w:pPr>
                  <w:r>
                    <w:rPr>
                      <w:rFonts w:cs="Miriam"/>
                      <w:szCs w:val="18"/>
                      <w:rtl/>
                    </w:rPr>
                    <w:t>צ</w:t>
                  </w:r>
                  <w:r>
                    <w:rPr>
                      <w:rFonts w:cs="Miriam" w:hint="cs"/>
                      <w:szCs w:val="18"/>
                      <w:rtl/>
                    </w:rPr>
                    <w:t>נרת וצינורות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י</w:t>
      </w:r>
      <w:r>
        <w:rPr>
          <w:rStyle w:val="default"/>
          <w:rFonts w:cs="FrankRuehl" w:hint="cs"/>
          <w:rtl/>
        </w:rPr>
        <w:t>ג. קברניט אניית חמרים מסוכנים נוזלים בצובר ומפעיל מיתקן לא ישנעו או יאחסנו בצנרת חמרים מסוכנים</w:t>
      </w:r>
      <w:r>
        <w:rPr>
          <w:rStyle w:val="default"/>
          <w:rFonts w:cs="FrankRuehl"/>
          <w:rtl/>
        </w:rPr>
        <w:t xml:space="preserve"> </w:t>
      </w:r>
      <w:r>
        <w:rPr>
          <w:rStyle w:val="default"/>
          <w:rFonts w:cs="FrankRuehl" w:hint="cs"/>
          <w:rtl/>
        </w:rPr>
        <w:t>נוזלים בצובר, אלא אם כן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השימוש בצנרת נעשה בהתאם לייעודה;</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הצנרת מוגנת הגנה מלאה מפני כל נזק אפשרי והיא</w:t>
      </w:r>
      <w:r>
        <w:rPr>
          <w:rStyle w:val="default"/>
          <w:rFonts w:cs="FrankRuehl"/>
          <w:rtl/>
        </w:rPr>
        <w:t xml:space="preserve"> </w:t>
      </w:r>
      <w:r>
        <w:rPr>
          <w:rStyle w:val="default"/>
          <w:rFonts w:cs="FrankRuehl" w:hint="cs"/>
          <w:rtl/>
        </w:rPr>
        <w:t>בהשגחה מתמדת;</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ננקטו אמצעי זהירות למניעת תאונות חשמל, על פי</w:t>
      </w:r>
      <w:r>
        <w:rPr>
          <w:rStyle w:val="default"/>
          <w:rFonts w:cs="FrankRuehl"/>
          <w:rtl/>
        </w:rPr>
        <w:t xml:space="preserve"> </w:t>
      </w:r>
      <w:r>
        <w:rPr>
          <w:rStyle w:val="default"/>
          <w:rFonts w:cs="FrankRuehl" w:hint="cs"/>
          <w:rtl/>
        </w:rPr>
        <w:t>הנחיות אימ"ו;</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הצנרת מסתיימת במקום מאוורר היטב;</w:t>
      </w:r>
    </w:p>
    <w:p w:rsidR="00C052B4" w:rsidRDefault="00C05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הצנרת גמישה ונבדקת לעתי</w:t>
      </w:r>
      <w:r>
        <w:rPr>
          <w:rStyle w:val="default"/>
          <w:rFonts w:cs="FrankRuehl"/>
          <w:rtl/>
        </w:rPr>
        <w:t>ם</w:t>
      </w:r>
      <w:r>
        <w:rPr>
          <w:rStyle w:val="default"/>
          <w:rFonts w:cs="FrankRuehl" w:hint="cs"/>
          <w:rtl/>
        </w:rPr>
        <w:t xml:space="preserve"> מזומנות בהתאם להוראות היצרן או לפי דרישת מנהל הנמל או מי שהוא הסמיכו לכך או בהתאם להוראות כל דין;</w:t>
      </w:r>
    </w:p>
    <w:p w:rsidR="00C052B4" w:rsidRDefault="00C052B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לפני השימוש הראשון בצנרת גמישה, נעשתה בדיקת לחצי עבודה של הצנרת והונפקה תעודת בדיקה בידי היצרן;</w:t>
      </w:r>
    </w:p>
    <w:p w:rsidR="00C052B4" w:rsidRDefault="00C052B4">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בבדיקה חזותית יומיומית של הצנרת הגמישה נקבע כי הצינו</w:t>
      </w:r>
      <w:r>
        <w:rPr>
          <w:rStyle w:val="default"/>
          <w:rFonts w:cs="FrankRuehl"/>
          <w:rtl/>
        </w:rPr>
        <w:t>ר</w:t>
      </w:r>
      <w:r>
        <w:rPr>
          <w:rStyle w:val="default"/>
          <w:rFonts w:cs="FrankRuehl" w:hint="cs"/>
          <w:rtl/>
        </w:rPr>
        <w:t xml:space="preserve"> הגמיש אינו פגום.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51" w:name="Rov599"/>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78"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249</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170יג</w:t>
      </w:r>
      <w:bookmarkEnd w:id="351"/>
    </w:p>
    <w:p w:rsidR="00C052B4" w:rsidRDefault="00C052B4">
      <w:pPr>
        <w:pStyle w:val="P00"/>
        <w:spacing w:before="72"/>
        <w:ind w:left="0" w:right="1134"/>
        <w:rPr>
          <w:rStyle w:val="default"/>
          <w:rFonts w:cs="FrankRuehl"/>
          <w:rtl/>
        </w:rPr>
      </w:pPr>
      <w:bookmarkStart w:id="352" w:name="Seif172"/>
      <w:bookmarkEnd w:id="352"/>
      <w:r>
        <w:rPr>
          <w:lang w:val="he-IL"/>
        </w:rPr>
        <w:pict>
          <v:rect id="_x0000_s1244" style="position:absolute;left:0;text-align:left;margin-left:464.5pt;margin-top:8.05pt;width:75.05pt;height:30pt;z-index:251618304" o:allowincell="f" filled="f" stroked="f" strokecolor="lime" strokeweight=".25pt">
            <v:textbox style="mso-next-textbox:#_x0000_s124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שלמת פעולות </w:t>
                  </w:r>
                  <w:r>
                    <w:rPr>
                      <w:rFonts w:cs="Miriam"/>
                      <w:szCs w:val="18"/>
                      <w:rtl/>
                    </w:rPr>
                    <w:t>ש</w:t>
                  </w:r>
                  <w:r>
                    <w:rPr>
                      <w:rFonts w:cs="Miriam" w:hint="cs"/>
                      <w:szCs w:val="18"/>
                      <w:rtl/>
                    </w:rPr>
                    <w:t>איבה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י</w:t>
      </w:r>
      <w:r>
        <w:rPr>
          <w:rStyle w:val="default"/>
          <w:rFonts w:cs="FrankRuehl" w:hint="cs"/>
          <w:rtl/>
        </w:rPr>
        <w:t>ד. קברניט אניית חמרים מסוכנים נוזלים בצובר ומפעיל מיתקן, כל אחד בתחום אחריותו, יבדוק עם סיום שינוע החמרים המסוכנים כי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שסתומי הפריקה ומכלי האחסון, למעט אותם פתחי</w:t>
      </w:r>
      <w:r>
        <w:rPr>
          <w:rStyle w:val="default"/>
          <w:rFonts w:cs="FrankRuehl"/>
          <w:rtl/>
        </w:rPr>
        <w:t>ם</w:t>
      </w:r>
      <w:r>
        <w:rPr>
          <w:rStyle w:val="default"/>
          <w:rFonts w:cs="FrankRuehl" w:hint="cs"/>
          <w:rtl/>
        </w:rPr>
        <w:t xml:space="preserve"> הנמצאים כרגיל במצב פתוח, נסגרו וכי שוחרר כל לחץ עודף מהצנרת שבה שונע החומר המסוכן;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צנרת המיתקן נותקה מהאניה רק לאחר שנוקזה ואווררה מכל נוזל שהוא ולאחר ששוחרר ממנה הלחץ;</w:t>
      </w:r>
    </w:p>
    <w:p w:rsidR="00C052B4" w:rsidRDefault="00C05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נאטמו כל חיבורי הצנרת של האניה מהמיתקן.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53" w:name="Rov600"/>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79"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249</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170יד</w:t>
      </w:r>
      <w:bookmarkEnd w:id="353"/>
    </w:p>
    <w:p w:rsidR="00C052B4" w:rsidRDefault="00C052B4">
      <w:pPr>
        <w:pStyle w:val="P00"/>
        <w:spacing w:before="72"/>
        <w:ind w:left="0" w:right="1134"/>
        <w:rPr>
          <w:rStyle w:val="default"/>
          <w:rFonts w:cs="FrankRuehl"/>
          <w:rtl/>
        </w:rPr>
      </w:pPr>
      <w:bookmarkStart w:id="354" w:name="Seif173"/>
      <w:bookmarkEnd w:id="354"/>
      <w:r>
        <w:rPr>
          <w:lang w:val="he-IL"/>
        </w:rPr>
        <w:pict>
          <v:rect id="_x0000_s1245" style="position:absolute;left:0;text-align:left;margin-left:464.5pt;margin-top:8.05pt;width:75.05pt;height:30pt;z-index:251619328" o:allowincell="f" filled="f" stroked="f" strokecolor="lime" strokeweight=".25pt">
            <v:textbox style="mso-next-textbox:#_x0000_s1245"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ניסה למקומות </w:t>
                  </w:r>
                  <w:r>
                    <w:rPr>
                      <w:rFonts w:cs="Miriam"/>
                      <w:szCs w:val="18"/>
                      <w:rtl/>
                    </w:rPr>
                    <w:t>א</w:t>
                  </w:r>
                  <w:r>
                    <w:rPr>
                      <w:rFonts w:cs="Miriam" w:hint="cs"/>
                      <w:szCs w:val="18"/>
                      <w:rtl/>
                    </w:rPr>
                    <w:t>יחסון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ט</w:t>
      </w:r>
      <w:r>
        <w:rPr>
          <w:rStyle w:val="default"/>
          <w:rFonts w:cs="FrankRuehl" w:hint="cs"/>
          <w:rtl/>
        </w:rPr>
        <w:t>ו. (א) קברניט אניית חמרים מסוכנים נוזלים בצובר ומפעיל מיתקן, לא יכנסו ולא ירשו לאחרים להכנס לכלי קיבול או לכל מקום סגור אחר שבו משונעים, מאוחסנים או שונעו או אוחסנו חמרים מסוכנים נוזלים בצובר, אלא אם כן נמדדה תכולת הגז באטמוספירה של אותו מקום בידי אד</w:t>
      </w:r>
      <w:r>
        <w:rPr>
          <w:rStyle w:val="default"/>
          <w:rFonts w:cs="FrankRuehl"/>
          <w:rtl/>
        </w:rPr>
        <w:t>ם</w:t>
      </w:r>
      <w:r>
        <w:rPr>
          <w:rStyle w:val="default"/>
          <w:rFonts w:cs="FrankRuehl" w:hint="cs"/>
          <w:rtl/>
        </w:rPr>
        <w:t xml:space="preserve"> מוסמך להנחת דעתו של מנהל הנמל, וניתן אישור בכתב בידי האדם שהוסמך כאמור שהאטמוספירה מכילה די חמצן לנשימה, ואינה מהווה סיכון לנמצא בה.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קיים הכרח שאדם יכנס למקום אשר האטמוספירה שבו לא עמדה במבחן כאמור בתקנת משנה (א), יבדקו קברניט אניית חמרים מסוכנים נו</w:t>
      </w:r>
      <w:r>
        <w:rPr>
          <w:rStyle w:val="default"/>
          <w:rFonts w:cs="FrankRuehl"/>
          <w:rtl/>
        </w:rPr>
        <w:t>ז</w:t>
      </w:r>
      <w:r>
        <w:rPr>
          <w:rStyle w:val="default"/>
          <w:rFonts w:cs="FrankRuehl" w:hint="cs"/>
          <w:rtl/>
        </w:rPr>
        <w:t>לים בצובר ומפעיל מיתקן כי הנכנס יצוייד במערכת נשימה סגורה, בגדי מגן מתאימים, רתמת בטיחות וחבל הצלה, וכי יהיה בהשגחה מתמדת של עובד מיומן אחר הנמצא מחוץ למקום האמור וכי קיימים סידורי חילוץ</w:t>
      </w:r>
      <w:r>
        <w:rPr>
          <w:rtl/>
        </w:rPr>
        <w:t> </w:t>
      </w:r>
      <w:r>
        <w:rPr>
          <w:rStyle w:val="default"/>
          <w:rFonts w:cs="FrankRuehl"/>
          <w:rtl/>
        </w:rPr>
        <w:t xml:space="preserve"> </w:t>
      </w:r>
      <w:r>
        <w:rPr>
          <w:rStyle w:val="default"/>
          <w:rFonts w:cs="FrankRuehl" w:hint="cs"/>
          <w:rtl/>
        </w:rPr>
        <w:t>מתאימים.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יכניס אדם למקום המכיל או העשוי להכיל אדי חומר לקיח</w:t>
      </w:r>
      <w:r>
        <w:rPr>
          <w:rStyle w:val="default"/>
          <w:rFonts w:cs="FrankRuehl"/>
          <w:rtl/>
        </w:rPr>
        <w:t xml:space="preserve"> </w:t>
      </w:r>
      <w:r>
        <w:rPr>
          <w:rStyle w:val="default"/>
          <w:rFonts w:cs="FrankRuehl" w:hint="cs"/>
          <w:rtl/>
        </w:rPr>
        <w:t>כל מכשיר העלול לגרום לניצוץ או להתלקחות.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55" w:name="Rov60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0"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249</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170טו</w:t>
      </w:r>
      <w:bookmarkEnd w:id="355"/>
    </w:p>
    <w:p w:rsidR="00C052B4" w:rsidRDefault="00C052B4">
      <w:pPr>
        <w:pStyle w:val="P00"/>
        <w:spacing w:before="72"/>
        <w:ind w:left="0" w:right="1134"/>
        <w:rPr>
          <w:rStyle w:val="default"/>
          <w:rFonts w:cs="FrankRuehl" w:hint="cs"/>
          <w:rtl/>
        </w:rPr>
      </w:pPr>
      <w:bookmarkStart w:id="356" w:name="Seif174"/>
      <w:bookmarkEnd w:id="356"/>
      <w:r>
        <w:rPr>
          <w:lang w:val="he-IL"/>
        </w:rPr>
        <w:pict>
          <v:rect id="_x0000_s1246" style="position:absolute;left:0;text-align:left;margin-left:464.5pt;margin-top:8.05pt;width:75.05pt;height:20pt;z-index:251620352" o:allowincell="f" filled="f" stroked="f" strokecolor="lime" strokeweight=".25pt">
            <v:textbox style="mso-next-textbox:#_x0000_s1246"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חסנה ודיווח</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ט</w:t>
      </w:r>
      <w:r>
        <w:rPr>
          <w:rStyle w:val="default"/>
          <w:rFonts w:cs="FrankRuehl" w:hint="cs"/>
          <w:rtl/>
        </w:rPr>
        <w:t>ז. מפעיל מיתקן ידווח למנהל הנמל, בכתב, על הכמויות והסוגים של החמרים המסוכנים הנוזלים בצובר המאוחסנים במיתקן, בציון מקום ותנאי האיחסון; דיווח כאמור ינתן אחת ל-24 שעות וכן לפי דריש</w:t>
      </w:r>
      <w:r>
        <w:rPr>
          <w:rStyle w:val="default"/>
          <w:rFonts w:cs="FrankRuehl"/>
          <w:rtl/>
        </w:rPr>
        <w:t>ת</w:t>
      </w:r>
      <w:r>
        <w:rPr>
          <w:rStyle w:val="default"/>
          <w:rFonts w:cs="FrankRuehl" w:hint="cs"/>
          <w:rtl/>
        </w:rPr>
        <w:t xml:space="preserve"> מנהל הנמל, או מנהל המסוף ועותקים ממנו יועברו לשער המסוף, שער הנמל ושירותי הכבאות במקרה חירום.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57" w:name="Rov60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1"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170טז</w:t>
      </w:r>
      <w:bookmarkEnd w:id="357"/>
    </w:p>
    <w:p w:rsidR="00C052B4" w:rsidRDefault="00C052B4">
      <w:pPr>
        <w:pStyle w:val="P00"/>
        <w:spacing w:before="72"/>
        <w:ind w:left="0" w:right="1134"/>
        <w:rPr>
          <w:rStyle w:val="default"/>
          <w:rFonts w:cs="FrankRuehl" w:hint="cs"/>
          <w:rtl/>
        </w:rPr>
      </w:pPr>
      <w:bookmarkStart w:id="358" w:name="Seif175"/>
      <w:bookmarkEnd w:id="358"/>
      <w:r>
        <w:rPr>
          <w:lang w:val="he-IL"/>
        </w:rPr>
        <w:pict>
          <v:rect id="_x0000_s1247" style="position:absolute;left:0;text-align:left;margin-left:464.5pt;margin-top:8.05pt;width:75.05pt;height:29.05pt;z-index:251621376" o:allowincell="f" filled="f" stroked="f" strokecolor="lime" strokeweight=".25pt">
            <v:textbox style="mso-next-textbox:#_x0000_s1247"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 xml:space="preserve">ינוע בין </w:t>
                  </w:r>
                  <w:r>
                    <w:rPr>
                      <w:rFonts w:cs="Miriam"/>
                      <w:szCs w:val="18"/>
                      <w:rtl/>
                    </w:rPr>
                    <w:t>כ</w:t>
                  </w:r>
                  <w:r>
                    <w:rPr>
                      <w:rFonts w:cs="Miriam" w:hint="cs"/>
                      <w:szCs w:val="18"/>
                      <w:rtl/>
                    </w:rPr>
                    <w:t>לי שיט</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p w:rsidR="00AD6CEE" w:rsidRDefault="00AD6CEE">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170</w:t>
      </w:r>
      <w:r>
        <w:rPr>
          <w:rStyle w:val="default"/>
          <w:rFonts w:cs="FrankRuehl"/>
          <w:rtl/>
        </w:rPr>
        <w:t>י</w:t>
      </w:r>
      <w:r>
        <w:rPr>
          <w:rStyle w:val="default"/>
          <w:rFonts w:cs="FrankRuehl" w:hint="cs"/>
          <w:rtl/>
        </w:rPr>
        <w:t xml:space="preserve">ז. שינוע חמרים מסוכנים נוזלים בצובר בין כלי שיט, ייעשה בהיתר בכתב מאת </w:t>
      </w:r>
      <w:r w:rsidR="00AD6CEE">
        <w:rPr>
          <w:rStyle w:val="default"/>
          <w:rFonts w:cs="FrankRuehl" w:hint="cs"/>
          <w:rtl/>
        </w:rPr>
        <w:t>רב חובל</w:t>
      </w:r>
      <w:r>
        <w:rPr>
          <w:rStyle w:val="default"/>
          <w:rFonts w:cs="FrankRuehl" w:hint="cs"/>
          <w:rtl/>
        </w:rPr>
        <w:t xml:space="preserve"> הנמל ועל פי תנאיו.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59" w:name="Rov686"/>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2"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Pr="00ED36B8" w:rsidRDefault="00C052B4">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הוספת תקנה 170יז</w:t>
      </w:r>
    </w:p>
    <w:p w:rsidR="00AD6CEE" w:rsidRPr="00ED36B8" w:rsidRDefault="00AD6CEE" w:rsidP="00AD6CEE">
      <w:pPr>
        <w:pStyle w:val="P00"/>
        <w:spacing w:before="0"/>
        <w:ind w:left="0" w:right="1134"/>
        <w:rPr>
          <w:rStyle w:val="default"/>
          <w:rFonts w:cs="FrankRuehl"/>
          <w:vanish/>
          <w:szCs w:val="20"/>
          <w:shd w:val="clear" w:color="auto" w:fill="FFFF99"/>
          <w:rtl/>
        </w:rPr>
      </w:pPr>
    </w:p>
    <w:p w:rsidR="00AD6CEE" w:rsidRPr="00ED36B8" w:rsidRDefault="00AD6CEE" w:rsidP="00AD6CEE">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24.12.2017</w:t>
      </w:r>
    </w:p>
    <w:p w:rsidR="00AD6CEE" w:rsidRPr="00ED36B8" w:rsidRDefault="00AD6CEE" w:rsidP="00AD6CE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D6CEE" w:rsidRPr="00ED36B8" w:rsidRDefault="00AD6CEE" w:rsidP="00AD6CEE">
      <w:pPr>
        <w:pStyle w:val="P00"/>
        <w:spacing w:before="0"/>
        <w:ind w:left="0" w:right="1134"/>
        <w:rPr>
          <w:rStyle w:val="default"/>
          <w:rFonts w:cs="FrankRuehl"/>
          <w:vanish/>
          <w:szCs w:val="20"/>
          <w:shd w:val="clear" w:color="auto" w:fill="FFFF99"/>
          <w:rtl/>
        </w:rPr>
      </w:pPr>
      <w:hyperlink r:id="rId183"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AD6CEE" w:rsidRPr="00AD6CEE" w:rsidRDefault="00AD6CEE" w:rsidP="00AD6CEE">
      <w:pPr>
        <w:pStyle w:val="P00"/>
        <w:ind w:left="0" w:right="113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170י</w:t>
      </w:r>
      <w:r w:rsidRPr="00ED36B8">
        <w:rPr>
          <w:rStyle w:val="default"/>
          <w:rFonts w:cs="FrankRuehl" w:hint="cs"/>
          <w:vanish/>
          <w:sz w:val="22"/>
          <w:szCs w:val="22"/>
          <w:shd w:val="clear" w:color="auto" w:fill="FFFF99"/>
          <w:rtl/>
        </w:rPr>
        <w:t>ז.</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שינוע חמרים מסוכנים נוזלים בצובר בין כלי שיט, ייעשה בהיתר בכתב מאת </w:t>
      </w:r>
      <w:r w:rsidRPr="00ED36B8">
        <w:rPr>
          <w:rStyle w:val="default"/>
          <w:rFonts w:cs="FrankRuehl" w:hint="cs"/>
          <w:strike/>
          <w:vanish/>
          <w:sz w:val="22"/>
          <w:szCs w:val="22"/>
          <w:shd w:val="clear" w:color="auto" w:fill="FFFF99"/>
          <w:rtl/>
        </w:rPr>
        <w:t>מנהל הנמל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רב חובל הנמל</w:t>
      </w:r>
      <w:r w:rsidRPr="00ED36B8">
        <w:rPr>
          <w:rStyle w:val="default"/>
          <w:rFonts w:cs="FrankRuehl" w:hint="cs"/>
          <w:vanish/>
          <w:sz w:val="22"/>
          <w:szCs w:val="22"/>
          <w:shd w:val="clear" w:color="auto" w:fill="FFFF99"/>
          <w:rtl/>
        </w:rPr>
        <w:t xml:space="preserve"> ועל פי תנאיו.</w:t>
      </w:r>
      <w:bookmarkEnd w:id="359"/>
    </w:p>
    <w:p w:rsidR="00C052B4" w:rsidRDefault="00C052B4">
      <w:pPr>
        <w:pStyle w:val="P00"/>
        <w:spacing w:before="72"/>
        <w:ind w:left="0" w:right="1134"/>
        <w:rPr>
          <w:rStyle w:val="default"/>
          <w:rFonts w:cs="FrankRuehl" w:hint="cs"/>
          <w:rtl/>
        </w:rPr>
      </w:pPr>
      <w:bookmarkStart w:id="360" w:name="Seif176"/>
      <w:bookmarkEnd w:id="360"/>
      <w:r>
        <w:rPr>
          <w:lang w:val="he-IL"/>
        </w:rPr>
        <w:pict>
          <v:rect id="_x0000_s1248" style="position:absolute;left:0;text-align:left;margin-left:464.5pt;margin-top:8.05pt;width:75.05pt;height:30pt;z-index:251622400" o:allowincell="f" filled="f" stroked="f" strokecolor="lime" strokeweight=".25pt">
            <v:textbox style="mso-next-textbox:#_x0000_s1248"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 xml:space="preserve">ינוע מכלי שיט </w:t>
                  </w:r>
                  <w:r>
                    <w:rPr>
                      <w:rFonts w:cs="Miriam"/>
                      <w:szCs w:val="18"/>
                      <w:rtl/>
                    </w:rPr>
                    <w:t>ל</w:t>
                  </w:r>
                  <w:r>
                    <w:rPr>
                      <w:rFonts w:cs="Miriam" w:hint="cs"/>
                      <w:szCs w:val="18"/>
                      <w:rtl/>
                    </w:rPr>
                    <w:t>כלי רכב</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תשנ"ב-1991</w:t>
                  </w:r>
                </w:p>
              </w:txbxContent>
            </v:textbox>
            <w10:anchorlock/>
          </v:rect>
        </w:pict>
      </w:r>
      <w:r>
        <w:rPr>
          <w:rStyle w:val="big-number"/>
          <w:rFonts w:cs="Miriam"/>
          <w:rtl/>
        </w:rPr>
        <w:t>170</w:t>
      </w:r>
      <w:r>
        <w:rPr>
          <w:rStyle w:val="default"/>
          <w:rFonts w:cs="FrankRuehl"/>
          <w:rtl/>
        </w:rPr>
        <w:t>י</w:t>
      </w:r>
      <w:r>
        <w:rPr>
          <w:rStyle w:val="default"/>
          <w:rFonts w:cs="FrankRuehl" w:hint="cs"/>
          <w:rtl/>
        </w:rPr>
        <w:t>ח. לא ישונעו חמרים מסוכנים נוזלים בצובר מאניית חמרים מסוכנים נוזלים בצובר אל כלי רכב או מכלי רכב אל האניה.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61" w:name="Rov604"/>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170יח</w:t>
      </w:r>
      <w:bookmarkEnd w:id="361"/>
    </w:p>
    <w:p w:rsidR="00C052B4" w:rsidRDefault="00C052B4">
      <w:pPr>
        <w:pStyle w:val="P00"/>
        <w:spacing w:before="72"/>
        <w:ind w:left="0" w:right="1134"/>
        <w:rPr>
          <w:rStyle w:val="default"/>
          <w:rFonts w:cs="FrankRuehl" w:hint="cs"/>
          <w:rtl/>
        </w:rPr>
      </w:pPr>
      <w:bookmarkStart w:id="362" w:name="Seif177"/>
      <w:bookmarkEnd w:id="362"/>
      <w:r>
        <w:rPr>
          <w:lang w:val="he-IL"/>
        </w:rPr>
        <w:pict>
          <v:rect id="_x0000_s1249" style="position:absolute;left:0;text-align:left;margin-left:464.5pt;margin-top:8.05pt;width:75.05pt;height:18.4pt;z-index:251623424" o:allowincell="f" filled="f" stroked="f" strokecolor="lime" strokeweight=".25pt">
            <v:textbox style="mso-next-textbox:#_x0000_s124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וצאת אניה </w:t>
                  </w:r>
                  <w:r>
                    <w:rPr>
                      <w:rFonts w:cs="Miriam"/>
                      <w:szCs w:val="18"/>
                      <w:rtl/>
                    </w:rPr>
                    <w:t>מ</w:t>
                  </w:r>
                  <w:r>
                    <w:rPr>
                      <w:rFonts w:cs="Miriam" w:hint="cs"/>
                      <w:szCs w:val="18"/>
                      <w:rtl/>
                    </w:rPr>
                    <w:t>הנמל</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י</w:t>
      </w:r>
      <w:r>
        <w:rPr>
          <w:rStyle w:val="default"/>
          <w:rFonts w:cs="FrankRuehl" w:hint="cs"/>
          <w:rtl/>
        </w:rPr>
        <w:t xml:space="preserve">ט. </w:t>
      </w:r>
      <w:r>
        <w:rPr>
          <w:rStyle w:val="default"/>
          <w:rFonts w:cs="FrankRuehl"/>
          <w:rtl/>
        </w:rPr>
        <w:t>א</w:t>
      </w:r>
      <w:r>
        <w:rPr>
          <w:rStyle w:val="default"/>
          <w:rFonts w:cs="FrankRuehl" w:hint="cs"/>
          <w:rtl/>
        </w:rPr>
        <w:t>ניית חמרים מסוכנים נוזלים בצובר אשר סיימה את שינוע מטענה ב</w:t>
      </w:r>
      <w:r>
        <w:rPr>
          <w:rStyle w:val="default"/>
          <w:rFonts w:cs="FrankRuehl"/>
          <w:rtl/>
        </w:rPr>
        <w:t>נ</w:t>
      </w:r>
      <w:r>
        <w:rPr>
          <w:rStyle w:val="default"/>
          <w:rFonts w:cs="FrankRuehl" w:hint="cs"/>
          <w:rtl/>
        </w:rPr>
        <w:t>מל וכל שאר הפעולות הדרושות להפלגתה, תפליג מהנמל בהקדם האפשרי, אלא אם כן קבע מנהל הנמל אחרת.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63" w:name="Rov605"/>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170יט</w:t>
      </w:r>
      <w:bookmarkEnd w:id="363"/>
    </w:p>
    <w:p w:rsidR="00C052B4" w:rsidRDefault="00C052B4">
      <w:pPr>
        <w:pStyle w:val="P00"/>
        <w:spacing w:before="72"/>
        <w:ind w:left="0" w:right="1134"/>
        <w:rPr>
          <w:rStyle w:val="default"/>
          <w:rFonts w:cs="FrankRuehl" w:hint="cs"/>
          <w:rtl/>
        </w:rPr>
      </w:pPr>
      <w:bookmarkStart w:id="364" w:name="Seif178"/>
      <w:bookmarkEnd w:id="364"/>
      <w:r>
        <w:rPr>
          <w:lang w:val="he-IL"/>
        </w:rPr>
        <w:pict>
          <v:rect id="_x0000_s1250" style="position:absolute;left:0;text-align:left;margin-left:464.5pt;margin-top:8.05pt;width:75.05pt;height:20pt;z-index:251624448" o:allowincell="f" filled="f" stroked="f" strokecolor="lime" strokeweight=".25pt">
            <v:textbox style="mso-next-textbox:#_x0000_s1250"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וננות במסוף</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 מפעיל מיתקן שבו מאוחסנים או משונעים חמרים מסוכנים נוזלים בצובר או אשר כלי הקיבול שבו טרם נוקו משאריות החומר המסוכן, יחזיק במסו</w:t>
      </w:r>
      <w:r>
        <w:rPr>
          <w:rStyle w:val="default"/>
          <w:rFonts w:cs="FrankRuehl"/>
          <w:rtl/>
        </w:rPr>
        <w:t>ף</w:t>
      </w:r>
      <w:r>
        <w:rPr>
          <w:rStyle w:val="default"/>
          <w:rFonts w:cs="FrankRuehl" w:hint="cs"/>
          <w:rtl/>
        </w:rPr>
        <w:t xml:space="preserve"> צוות כוננות המיומן בביצוע פעולות שינוע, אחסון ונקיטת אמצעי חירום, אלא אם כן קיבל פטור, בכתב, מאת מנהל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65" w:name="Rov606"/>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6"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w:t>
      </w:r>
      <w:bookmarkEnd w:id="365"/>
    </w:p>
    <w:p w:rsidR="00C052B4" w:rsidRDefault="00C052B4">
      <w:pPr>
        <w:pStyle w:val="header-2"/>
        <w:ind w:left="0" w:right="1134"/>
        <w:rPr>
          <w:rFonts w:hint="cs"/>
          <w:rtl/>
        </w:rPr>
      </w:pPr>
      <w:bookmarkStart w:id="366" w:name="hed217"/>
      <w:bookmarkEnd w:id="366"/>
      <w:r>
        <w:rPr>
          <w:rtl/>
          <w:lang w:val="he-IL"/>
        </w:rPr>
        <w:pict>
          <v:shape id="_x0000_s1806" type="#_x0000_t202" style="position:absolute;left:0;text-align:left;margin-left:470.25pt;margin-top:12.75pt;width:1in;height:11.2pt;z-index:251829248"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Pr>
          <w:rtl/>
        </w:rPr>
        <w:t>ס</w:t>
      </w:r>
      <w:r>
        <w:rPr>
          <w:rFonts w:hint="cs"/>
          <w:rtl/>
        </w:rPr>
        <w:t>ימן ה': חמרים מסוכנים מוצקים בצובר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67" w:name="Rov607"/>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7"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ה'</w:t>
      </w:r>
      <w:bookmarkEnd w:id="367"/>
    </w:p>
    <w:p w:rsidR="00C052B4" w:rsidRDefault="00C052B4">
      <w:pPr>
        <w:pStyle w:val="P00"/>
        <w:spacing w:before="72"/>
        <w:ind w:left="0" w:right="1134"/>
        <w:rPr>
          <w:rStyle w:val="default"/>
          <w:rFonts w:cs="FrankRuehl"/>
          <w:rtl/>
        </w:rPr>
      </w:pPr>
      <w:bookmarkStart w:id="368" w:name="Seif179"/>
      <w:bookmarkEnd w:id="368"/>
      <w:r>
        <w:rPr>
          <w:lang w:val="he-IL"/>
        </w:rPr>
        <w:pict>
          <v:rect id="_x0000_s1251" style="position:absolute;left:0;text-align:left;margin-left:464.5pt;margin-top:8.05pt;width:75.05pt;height:30pt;z-index:251625472" o:allowincell="f" filled="f" stroked="f" strokecolor="lime" strokeweight=".25pt">
            <v:textbox style="mso-next-textbox:#_x0000_s1251"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ניסה למקומות </w:t>
                  </w:r>
                  <w:r>
                    <w:rPr>
                      <w:rFonts w:cs="Miriam"/>
                      <w:szCs w:val="18"/>
                      <w:rtl/>
                    </w:rPr>
                    <w:t>א</w:t>
                  </w:r>
                  <w:r>
                    <w:rPr>
                      <w:rFonts w:cs="Miriam" w:hint="cs"/>
                      <w:szCs w:val="18"/>
                      <w:rtl/>
                    </w:rPr>
                    <w:t>יחסון ושינוע</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 xml:space="preserve">א. </w:t>
      </w:r>
      <w:r>
        <w:rPr>
          <w:rStyle w:val="default"/>
          <w:rFonts w:cs="FrankRuehl"/>
          <w:rtl/>
        </w:rPr>
        <w:t>ק</w:t>
      </w:r>
      <w:r>
        <w:rPr>
          <w:rStyle w:val="default"/>
          <w:rFonts w:cs="FrankRuehl" w:hint="cs"/>
          <w:rtl/>
        </w:rPr>
        <w:t>ברניט אניית חמרים מסוכנים מוצקים בצובר ומפעיל רציף, ידא</w:t>
      </w:r>
      <w:r>
        <w:rPr>
          <w:rStyle w:val="default"/>
          <w:rFonts w:cs="FrankRuehl"/>
          <w:rtl/>
        </w:rPr>
        <w:t>ג</w:t>
      </w:r>
      <w:r>
        <w:rPr>
          <w:rStyle w:val="default"/>
          <w:rFonts w:cs="FrankRuehl" w:hint="cs"/>
          <w:rtl/>
        </w:rPr>
        <w:t>ו כי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המקומות שבהם משונעים, מאוחסנים או שונעו או אוחסנו חמרים מסוכנים מוצקים בצובר ושקיימת בהם סכנה לנשימה, אווררו באופן שיבטיח כניסה בטוחה אליהם;</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כניסה למקומות כאמור בפסקה (1) תיעשה בהיתר מאת קברניט האניה או מפעיל הרציף;</w:t>
      </w:r>
    </w:p>
    <w:p w:rsidR="00C052B4" w:rsidRDefault="00C05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כניסה למקומות כאמור </w:t>
      </w:r>
      <w:r>
        <w:rPr>
          <w:rStyle w:val="default"/>
          <w:rFonts w:cs="FrankRuehl"/>
          <w:rtl/>
        </w:rPr>
        <w:t>ב</w:t>
      </w:r>
      <w:r>
        <w:rPr>
          <w:rStyle w:val="default"/>
          <w:rFonts w:cs="FrankRuehl" w:hint="cs"/>
          <w:rtl/>
        </w:rPr>
        <w:t>פסקה (1) שטרם אווררו תיעשה רק בקיום מקרה חירום ועל-פי הוראות תקנה 170טו(ב) ו-(ג).</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69" w:name="Rov608"/>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8"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170כא</w:t>
      </w:r>
      <w:bookmarkEnd w:id="369"/>
    </w:p>
    <w:p w:rsidR="00C052B4" w:rsidRDefault="00C052B4">
      <w:pPr>
        <w:pStyle w:val="P00"/>
        <w:spacing w:before="72"/>
        <w:ind w:left="0" w:right="1134"/>
        <w:rPr>
          <w:rStyle w:val="default"/>
          <w:rFonts w:cs="FrankRuehl"/>
          <w:rtl/>
        </w:rPr>
      </w:pPr>
      <w:bookmarkStart w:id="370" w:name="Seif180"/>
      <w:bookmarkEnd w:id="370"/>
      <w:r>
        <w:rPr>
          <w:lang w:val="he-IL"/>
        </w:rPr>
        <w:pict>
          <v:rect id="_x0000_s1252" style="position:absolute;left:0;text-align:left;margin-left:464.5pt;margin-top:8.05pt;width:75.05pt;height:20pt;z-index:251626496" o:allowincell="f" filled="f" stroked="f" strokecolor="lime" strokeweight=".25pt">
            <v:textbox style="mso-next-textbox:#_x0000_s1252"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ליטת אבק</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 xml:space="preserve">ב. </w:t>
      </w:r>
      <w:r>
        <w:rPr>
          <w:rStyle w:val="default"/>
          <w:rFonts w:cs="FrankRuehl"/>
          <w:rtl/>
        </w:rPr>
        <w:t>(</w:t>
      </w:r>
      <w:r>
        <w:rPr>
          <w:rStyle w:val="default"/>
          <w:rFonts w:cs="FrankRuehl" w:hint="cs"/>
          <w:rtl/>
        </w:rPr>
        <w:t xml:space="preserve">א) </w:t>
      </w:r>
      <w:r>
        <w:rPr>
          <w:rStyle w:val="default"/>
          <w:rFonts w:cs="FrankRuehl"/>
          <w:rtl/>
        </w:rPr>
        <w:t>ק</w:t>
      </w:r>
      <w:r>
        <w:rPr>
          <w:rStyle w:val="default"/>
          <w:rFonts w:cs="FrankRuehl" w:hint="cs"/>
          <w:rtl/>
        </w:rPr>
        <w:t>ברניט אניית חמרים מסוכנים מוצקים בצובר ומפעיל רציף, יבדקו בעת שינוע או אחסון חמרים מסוכנים מוצקים בצובר העלולים לפלוט אבק מסוכן, כ</w:t>
      </w:r>
      <w:r>
        <w:rPr>
          <w:rStyle w:val="default"/>
          <w:rFonts w:cs="FrankRuehl"/>
          <w:rtl/>
        </w:rPr>
        <w:t>י</w:t>
      </w:r>
      <w:r>
        <w:rPr>
          <w:rStyle w:val="default"/>
          <w:rFonts w:cs="FrankRuehl" w:hint="cs"/>
          <w:rtl/>
        </w:rPr>
        <w:t xml:space="preserve"> ננקטו האמצעים המתאימים למניעת פליטת האבק בכמות מסוכנת.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 האניה ומפעיל הרציף יספקו בשעת הצורך כמות מספקת של ציוד מגן מתאים לעובדים העוסקים בשינוע חמרים מסוכנים מוצקים בצובר כדי למנוע מהם כל סיכון אפשרי.</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71" w:name="Rov609"/>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89"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250</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170כב</w:t>
      </w:r>
      <w:bookmarkEnd w:id="371"/>
    </w:p>
    <w:p w:rsidR="00C052B4" w:rsidRDefault="00C052B4">
      <w:pPr>
        <w:pStyle w:val="P00"/>
        <w:spacing w:before="72"/>
        <w:ind w:left="0" w:right="1134"/>
        <w:rPr>
          <w:rStyle w:val="default"/>
          <w:rFonts w:cs="FrankRuehl" w:hint="cs"/>
          <w:rtl/>
        </w:rPr>
      </w:pPr>
      <w:bookmarkStart w:id="372" w:name="Seif181"/>
      <w:bookmarkEnd w:id="372"/>
      <w:r>
        <w:rPr>
          <w:lang w:val="he-IL"/>
        </w:rPr>
        <w:pict>
          <v:rect id="_x0000_s1253" style="position:absolute;left:0;text-align:left;margin-left:464.5pt;margin-top:8.05pt;width:75.05pt;height:20pt;z-index:251627520" o:allowincell="f" filled="f" stroked="f" strokecolor="lime" strokeweight=".25pt">
            <v:textbox style="mso-next-textbox:#_x0000_s1253"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בק נפיץ</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 xml:space="preserve">ג. </w:t>
      </w:r>
      <w:r>
        <w:rPr>
          <w:rStyle w:val="default"/>
          <w:rFonts w:cs="FrankRuehl"/>
          <w:rtl/>
        </w:rPr>
        <w:t>ק</w:t>
      </w:r>
      <w:r>
        <w:rPr>
          <w:rStyle w:val="default"/>
          <w:rFonts w:cs="FrankRuehl" w:hint="cs"/>
          <w:rtl/>
        </w:rPr>
        <w:t xml:space="preserve">ברניט </w:t>
      </w:r>
      <w:r>
        <w:rPr>
          <w:rStyle w:val="default"/>
          <w:rFonts w:cs="FrankRuehl"/>
          <w:rtl/>
        </w:rPr>
        <w:t>א</w:t>
      </w:r>
      <w:r>
        <w:rPr>
          <w:rStyle w:val="default"/>
          <w:rFonts w:cs="FrankRuehl" w:hint="cs"/>
          <w:rtl/>
        </w:rPr>
        <w:t>ניית חמרים מסוכנים מוצקים בצובר ומפעיל רציף, יבדקו כי במקום שבו משונעים או מאוחסנים חמרים מסוכנים מוצקים בצובר העלולים לפלוט אבק נפיץ, ננקטו האמצעים המתאימים למניעת התפוצצות אפשרית.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73" w:name="Rov610"/>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0"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251</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170כג</w:t>
      </w:r>
      <w:bookmarkEnd w:id="373"/>
    </w:p>
    <w:p w:rsidR="00C052B4" w:rsidRDefault="00C052B4">
      <w:pPr>
        <w:pStyle w:val="header-2"/>
        <w:ind w:left="0" w:right="1134"/>
        <w:rPr>
          <w:rFonts w:hint="cs"/>
          <w:rtl/>
        </w:rPr>
      </w:pPr>
      <w:bookmarkStart w:id="374" w:name="hed218"/>
      <w:bookmarkEnd w:id="374"/>
      <w:r>
        <w:rPr>
          <w:rtl/>
          <w:lang w:val="he-IL"/>
        </w:rPr>
        <w:pict>
          <v:shape id="_x0000_s1807" type="#_x0000_t202" style="position:absolute;left:0;text-align:left;margin-left:470.25pt;margin-top:12.75pt;width:1in;height:11.2pt;z-index:25183027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Pr>
          <w:rtl/>
        </w:rPr>
        <w:t>ס</w:t>
      </w:r>
      <w:r>
        <w:rPr>
          <w:rFonts w:hint="cs"/>
          <w:rtl/>
        </w:rPr>
        <w:t>ימן ו': חמרים מסוכנים ארוזים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75" w:name="Rov61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1"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251</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ו'</w:t>
      </w:r>
      <w:bookmarkEnd w:id="375"/>
    </w:p>
    <w:p w:rsidR="00C052B4" w:rsidRDefault="00C052B4">
      <w:pPr>
        <w:pStyle w:val="P00"/>
        <w:spacing w:before="72"/>
        <w:ind w:left="0" w:right="1134"/>
        <w:rPr>
          <w:rStyle w:val="default"/>
          <w:rFonts w:cs="FrankRuehl"/>
          <w:rtl/>
        </w:rPr>
      </w:pPr>
      <w:bookmarkStart w:id="376" w:name="Seif182"/>
      <w:bookmarkEnd w:id="376"/>
      <w:r>
        <w:rPr>
          <w:lang w:val="he-IL"/>
        </w:rPr>
        <w:pict>
          <v:rect id="_x0000_s1254" style="position:absolute;left:0;text-align:left;margin-left:464.5pt;margin-top:8.05pt;width:75.05pt;height:20pt;z-index:251628544" o:allowincell="f" filled="f" stroked="f" strokecolor="lime" strokeweight=".25pt">
            <v:textbox style="mso-next-textbox:#_x0000_s1254"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ריזה וסימונה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 xml:space="preserve">ד. </w:t>
      </w:r>
      <w:r>
        <w:rPr>
          <w:rStyle w:val="default"/>
          <w:rFonts w:cs="FrankRuehl"/>
          <w:rtl/>
        </w:rPr>
        <w:t>(</w:t>
      </w:r>
      <w:r>
        <w:rPr>
          <w:rStyle w:val="default"/>
          <w:rFonts w:cs="FrankRuehl" w:hint="cs"/>
          <w:rtl/>
        </w:rPr>
        <w:t xml:space="preserve">א) </w:t>
      </w:r>
      <w:r>
        <w:rPr>
          <w:rStyle w:val="default"/>
          <w:rFonts w:cs="FrankRuehl"/>
          <w:rtl/>
        </w:rPr>
        <w:t>ב</w:t>
      </w:r>
      <w:r>
        <w:rPr>
          <w:rStyle w:val="default"/>
          <w:rFonts w:cs="FrankRuehl" w:hint="cs"/>
          <w:rtl/>
        </w:rPr>
        <w:t>על חמרים מסוכנים ארוזים וסוכן אניה המיועדת לשנע, המשנעת או ששינעה חמרים מסוכנים ארוזים יבדקו כי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הקיבול שבו נארזו החמרים המסוכנים עמיד בפני כל סיכון אפשרי וכי הוא נאטם לחלוטין;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הקיבול נושא תוויות בדבר החמרים ה</w:t>
      </w:r>
      <w:r>
        <w:rPr>
          <w:rStyle w:val="default"/>
          <w:rFonts w:cs="FrankRuehl"/>
          <w:rtl/>
        </w:rPr>
        <w:t>מ</w:t>
      </w:r>
      <w:r>
        <w:rPr>
          <w:rStyle w:val="default"/>
          <w:rFonts w:cs="FrankRuehl" w:hint="cs"/>
          <w:rtl/>
        </w:rPr>
        <w:t>סוכנים הארוזים בו;</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לאחר ניקוי כלי הקיבול משייריו הוסרו ממנו כל התוויות הנוגעות לחומר המסוכן ששונע או שאוחסן בו.</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הקיבול, אופן אריזתו ודרך סימונו יהיו בהתאם להוראות הקודקס של אימ"ו.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77" w:name="Rov61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2"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251</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170כד</w:t>
      </w:r>
      <w:bookmarkEnd w:id="377"/>
    </w:p>
    <w:p w:rsidR="00C052B4" w:rsidRDefault="00C052B4">
      <w:pPr>
        <w:pStyle w:val="P00"/>
        <w:spacing w:before="72"/>
        <w:ind w:left="0" w:right="1134"/>
        <w:rPr>
          <w:rStyle w:val="default"/>
          <w:rFonts w:cs="FrankRuehl"/>
          <w:rtl/>
        </w:rPr>
      </w:pPr>
      <w:bookmarkStart w:id="378" w:name="Seif183"/>
      <w:bookmarkEnd w:id="378"/>
      <w:r>
        <w:rPr>
          <w:lang w:val="he-IL"/>
        </w:rPr>
        <w:pict>
          <v:rect id="_x0000_s1255" style="position:absolute;left:0;text-align:left;margin-left:464.5pt;margin-top:8.05pt;width:75.05pt;height:20pt;z-index:251629568" o:allowincell="f" filled="f" stroked="f" strokecolor="lime" strokeweight=".25pt">
            <v:textbox style="mso-next-textbox:#_x0000_s125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כנית סיוור</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 xml:space="preserve">ה. </w:t>
      </w:r>
      <w:r>
        <w:rPr>
          <w:rStyle w:val="default"/>
          <w:rFonts w:cs="FrankRuehl"/>
          <w:rtl/>
        </w:rPr>
        <w:t>(</w:t>
      </w:r>
      <w:r>
        <w:rPr>
          <w:rStyle w:val="default"/>
          <w:rFonts w:cs="FrankRuehl" w:hint="cs"/>
          <w:rtl/>
        </w:rPr>
        <w:t xml:space="preserve">א) </w:t>
      </w:r>
      <w:r>
        <w:rPr>
          <w:rStyle w:val="default"/>
          <w:rFonts w:cs="FrankRuehl"/>
          <w:rtl/>
        </w:rPr>
        <w:t>ל</w:t>
      </w:r>
      <w:r>
        <w:rPr>
          <w:rStyle w:val="default"/>
          <w:rFonts w:cs="FrankRuehl" w:hint="cs"/>
          <w:rtl/>
        </w:rPr>
        <w:t>פני התחלת השינוע י</w:t>
      </w:r>
      <w:r>
        <w:rPr>
          <w:rStyle w:val="default"/>
          <w:rFonts w:cs="FrankRuehl"/>
          <w:rtl/>
        </w:rPr>
        <w:t>מ</w:t>
      </w:r>
      <w:r>
        <w:rPr>
          <w:rStyle w:val="default"/>
          <w:rFonts w:cs="FrankRuehl" w:hint="cs"/>
          <w:rtl/>
        </w:rPr>
        <w:t>סרו קברניט או סוכן אניית חמרים מסוכנים המשנעת חמרים מסוכנים ארוזים למפעיל הרציף את תכנית הסיוור אשר על פיה יתבצע השינוע באניה.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תכנית הסיוור באניה תהיה בהתאם להוראות הקודקס של אימ"ו.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79" w:name="Rov613"/>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3"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251</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170כה</w:t>
      </w:r>
      <w:bookmarkEnd w:id="379"/>
    </w:p>
    <w:p w:rsidR="00C052B4" w:rsidRDefault="00C052B4">
      <w:pPr>
        <w:pStyle w:val="P00"/>
        <w:spacing w:before="72"/>
        <w:ind w:left="0" w:right="1134"/>
        <w:rPr>
          <w:rStyle w:val="default"/>
          <w:rFonts w:cs="FrankRuehl"/>
          <w:rtl/>
        </w:rPr>
      </w:pPr>
      <w:bookmarkStart w:id="380" w:name="Seif184"/>
      <w:bookmarkEnd w:id="380"/>
      <w:r>
        <w:rPr>
          <w:lang w:val="he-IL"/>
        </w:rPr>
        <w:pict>
          <v:rect id="_x0000_s1256" style="position:absolute;left:0;text-align:left;margin-left:464.5pt;margin-top:8.05pt;width:75.05pt;height:30pt;z-index:251630592" o:allowincell="f" filled="f" stroked="f" strokecolor="lime" strokeweight=".25pt">
            <v:textbox style="mso-next-textbox:#_x0000_s1256" inset="0,0,0,0">
              <w:txbxContent>
                <w:p w:rsidR="00544414" w:rsidRDefault="00544414">
                  <w:pPr>
                    <w:spacing w:line="160" w:lineRule="exact"/>
                    <w:jc w:val="left"/>
                    <w:rPr>
                      <w:rFonts w:cs="Miriam"/>
                      <w:noProof/>
                      <w:szCs w:val="18"/>
                      <w:rtl/>
                    </w:rPr>
                  </w:pPr>
                  <w:r>
                    <w:rPr>
                      <w:rFonts w:cs="Miriam"/>
                      <w:szCs w:val="18"/>
                      <w:rtl/>
                    </w:rPr>
                    <w:t>ח</w:t>
                  </w:r>
                  <w:r>
                    <w:rPr>
                      <w:rFonts w:cs="Miriam" w:hint="cs"/>
                      <w:szCs w:val="18"/>
                      <w:rtl/>
                    </w:rPr>
                    <w:t xml:space="preserve">מרים מסוכנים </w:t>
                  </w:r>
                  <w:r>
                    <w:rPr>
                      <w:rFonts w:cs="Miriam"/>
                      <w:szCs w:val="18"/>
                      <w:rtl/>
                    </w:rPr>
                    <w:t>ב</w:t>
                  </w:r>
                  <w:r>
                    <w:rPr>
                      <w:rFonts w:cs="Miriam" w:hint="cs"/>
                      <w:szCs w:val="18"/>
                      <w:rtl/>
                    </w:rPr>
                    <w:t>מכולות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 xml:space="preserve">ו. </w:t>
      </w:r>
      <w:r>
        <w:rPr>
          <w:rStyle w:val="default"/>
          <w:rFonts w:cs="FrankRuehl"/>
          <w:rtl/>
        </w:rPr>
        <w:t>(</w:t>
      </w:r>
      <w:r>
        <w:rPr>
          <w:rStyle w:val="default"/>
          <w:rFonts w:cs="FrankRuehl" w:hint="cs"/>
          <w:rtl/>
        </w:rPr>
        <w:t xml:space="preserve">א) </w:t>
      </w:r>
      <w:r>
        <w:rPr>
          <w:rStyle w:val="default"/>
          <w:rFonts w:cs="FrankRuehl"/>
          <w:rtl/>
        </w:rPr>
        <w:t>ל</w:t>
      </w:r>
      <w:r>
        <w:rPr>
          <w:rStyle w:val="default"/>
          <w:rFonts w:cs="FrankRuehl" w:hint="cs"/>
          <w:rtl/>
        </w:rPr>
        <w:t xml:space="preserve">א תבוצע בתחום </w:t>
      </w:r>
      <w:r>
        <w:rPr>
          <w:rStyle w:val="default"/>
          <w:rFonts w:cs="FrankRuehl"/>
          <w:rtl/>
        </w:rPr>
        <w:t>ה</w:t>
      </w:r>
      <w:r>
        <w:rPr>
          <w:rStyle w:val="default"/>
          <w:rFonts w:cs="FrankRuehl" w:hint="cs"/>
          <w:rtl/>
        </w:rPr>
        <w:t>נמל המכלה של חמרים מסוכנים ארוזים המסווגים לפי טופס 3 בתוספת השלישית במסירה ישירה (להלן - חומרים המסווגים במסירה ישירה).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המכלה וריקון של חמרים מסוכנים ארוזים למכולות ומהן ייעשו בהתאם לקודקס של אימ"ו ובמקום שאישר מנהל הנמל, ובלבד שהחמרים המסוכנים הארו</w:t>
      </w:r>
      <w:r>
        <w:rPr>
          <w:rStyle w:val="default"/>
          <w:rFonts w:cs="FrankRuehl"/>
          <w:rtl/>
        </w:rPr>
        <w:t>ז</w:t>
      </w:r>
      <w:r>
        <w:rPr>
          <w:rStyle w:val="default"/>
          <w:rFonts w:cs="FrankRuehl" w:hint="cs"/>
          <w:rtl/>
        </w:rPr>
        <w:t>ים המשונעים כאמור יוצאו מיד מהנמל או יוטענו מיד לאניה או יועברו מיד למחסן חמרים מסוכנים; מנהל הנמל רשאי לדרוש מסוכן האניה אישור בכתב כי ההמכלה נעשתה בהתאם לקודקס של אימ"ו.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81" w:name="Rov614"/>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4"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251</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170כו</w:t>
      </w:r>
      <w:bookmarkEnd w:id="381"/>
    </w:p>
    <w:p w:rsidR="00C052B4" w:rsidRDefault="00C052B4">
      <w:pPr>
        <w:pStyle w:val="P00"/>
        <w:spacing w:before="72"/>
        <w:ind w:left="0" w:right="1134"/>
        <w:rPr>
          <w:rStyle w:val="default"/>
          <w:rFonts w:cs="FrankRuehl" w:hint="cs"/>
          <w:rtl/>
        </w:rPr>
      </w:pPr>
      <w:bookmarkStart w:id="382" w:name="Seif185"/>
      <w:bookmarkEnd w:id="382"/>
      <w:r>
        <w:rPr>
          <w:lang w:val="he-IL"/>
        </w:rPr>
        <w:pict>
          <v:rect id="_x0000_s1257" style="position:absolute;left:0;text-align:left;margin-left:464.5pt;margin-top:8.05pt;width:75.05pt;height:20pt;z-index:251631616" o:allowincell="f" filled="f" stroked="f" strokecolor="lime" strokeweight=".25pt">
            <v:textbox style="mso-next-textbox:#_x0000_s1257"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לי רכב</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w:t>
      </w:r>
      <w:r>
        <w:rPr>
          <w:rStyle w:val="big-number"/>
          <w:rFonts w:cs="Miriam" w:hint="cs"/>
          <w:rtl/>
        </w:rPr>
        <w:t>0</w:t>
      </w:r>
      <w:r>
        <w:rPr>
          <w:rStyle w:val="default"/>
          <w:rFonts w:cs="FrankRuehl"/>
          <w:rtl/>
        </w:rPr>
        <w:t>כ</w:t>
      </w:r>
      <w:r>
        <w:rPr>
          <w:rStyle w:val="default"/>
          <w:rFonts w:cs="FrankRuehl" w:hint="cs"/>
          <w:rtl/>
        </w:rPr>
        <w:t xml:space="preserve">ז. </w:t>
      </w:r>
      <w:r>
        <w:rPr>
          <w:rStyle w:val="default"/>
          <w:rFonts w:cs="FrankRuehl"/>
          <w:rtl/>
        </w:rPr>
        <w:t>ב</w:t>
      </w:r>
      <w:r>
        <w:rPr>
          <w:rStyle w:val="default"/>
          <w:rFonts w:cs="FrankRuehl" w:hint="cs"/>
          <w:rtl/>
        </w:rPr>
        <w:t>על או נהג של רכב המשנע חמרים מסוכנים ארוזים אל ה</w:t>
      </w:r>
      <w:r>
        <w:rPr>
          <w:rStyle w:val="default"/>
          <w:rFonts w:cs="FrankRuehl"/>
          <w:rtl/>
        </w:rPr>
        <w:t>נ</w:t>
      </w:r>
      <w:r>
        <w:rPr>
          <w:rStyle w:val="default"/>
          <w:rFonts w:cs="FrankRuehl" w:hint="cs"/>
          <w:rtl/>
        </w:rPr>
        <w:t>מל או ממנו לא ישאירו בתחומי הנמל חומרים מסוכנים ארוזים ללא השגחה אלא אם כן קיבלו היתר לכך מאת מנהל הנמל או ממי שהוא הסמיכו לכך; מנהל הנמל רשאי למנוע כניסת רכב לנמל או להגביל את תנועתו בנמל אם קיים חשש כי כלי הרכב מהווה סכנה לבטיחות הנמל וסביבתו.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83" w:name="Rov615"/>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251</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170כז</w:t>
      </w:r>
      <w:bookmarkEnd w:id="383"/>
    </w:p>
    <w:p w:rsidR="00C052B4" w:rsidRDefault="00C052B4">
      <w:pPr>
        <w:pStyle w:val="P00"/>
        <w:spacing w:before="72"/>
        <w:ind w:left="0" w:right="1134"/>
        <w:rPr>
          <w:rStyle w:val="default"/>
          <w:rFonts w:cs="FrankRuehl"/>
          <w:rtl/>
        </w:rPr>
      </w:pPr>
      <w:bookmarkStart w:id="384" w:name="Seif186"/>
      <w:bookmarkEnd w:id="384"/>
      <w:r>
        <w:rPr>
          <w:lang w:val="he-IL"/>
        </w:rPr>
        <w:pict>
          <v:rect id="_x0000_s1258" style="position:absolute;left:0;text-align:left;margin-left:464.5pt;margin-top:8.05pt;width:75.05pt;height:20pt;z-index:251632640" o:allowincell="f" filled="f" stroked="f" strokecolor="lime" strokeweight=".25pt">
            <v:textbox style="mso-next-textbox:#_x0000_s125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נאי מסירה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ח. (א) לא יאוחסנו בנמל חמרים מסוכנים המסווגים במסירה ישירה למעט חמרים כאמור אשר רוקנו ממכולות; אחסנה כאמור לא תעלה על שבעה ימים.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ניתן לאחסן בנמל חמרים מסוכנים הארוזים במכולו</w:t>
      </w:r>
      <w:r>
        <w:rPr>
          <w:rStyle w:val="default"/>
          <w:rFonts w:cs="FrankRuehl"/>
          <w:rtl/>
        </w:rPr>
        <w:t>ת</w:t>
      </w:r>
      <w:r>
        <w:rPr>
          <w:rStyle w:val="default"/>
          <w:rFonts w:cs="FrankRuehl" w:hint="cs"/>
          <w:rtl/>
        </w:rPr>
        <w:t xml:space="preserve"> ומסווגים במסירה ישירה שאחסנתן בנמל אושרה בידי מנהל הנמל או מי שהוא הסמיכו לכך, בשטח נפרד בתחום הנמל ובתנאי בטיחות מיוחדים שקבע. אחסנה כאמור לא תעלה על ארבעה עשר ימים.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סך כל ימי האחסנה כאמור בתקנות משנה (א) ו- (ב) לא יעלה על עשרים ושניים ימים.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הנמל רשאי להורות, במקרה שהנסיבות מחייבות זאת ולא קיים סיכון מיוחד לנמל בהמשך האחסנה, כי החמרים המסווגים במסירה ישירה ייראו לצורך סימן זה, כמסווגים במסירה עקיפה.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85" w:name="Rov616"/>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6"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251</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170כח</w:t>
      </w:r>
      <w:bookmarkEnd w:id="385"/>
    </w:p>
    <w:p w:rsidR="00C052B4" w:rsidRDefault="00C052B4">
      <w:pPr>
        <w:pStyle w:val="P00"/>
        <w:spacing w:before="72"/>
        <w:ind w:left="0" w:right="1134"/>
        <w:rPr>
          <w:rStyle w:val="default"/>
          <w:rFonts w:cs="FrankRuehl" w:hint="cs"/>
          <w:rtl/>
        </w:rPr>
      </w:pPr>
      <w:bookmarkStart w:id="386" w:name="Seif187"/>
      <w:bookmarkEnd w:id="386"/>
      <w:r>
        <w:rPr>
          <w:lang w:val="he-IL"/>
        </w:rPr>
        <w:pict>
          <v:rect id="_x0000_s1259" style="position:absolute;left:0;text-align:left;margin-left:464.5pt;margin-top:8.05pt;width:75.05pt;height:30pt;z-index:251633664" o:allowincell="f" filled="f" stroked="f" strokecolor="lime" strokeweight=".25pt">
            <v:textbox style="mso-next-textbox:#_x0000_s1259" inset="0,0,0,0">
              <w:txbxContent>
                <w:p w:rsidR="00544414" w:rsidRDefault="00544414">
                  <w:pPr>
                    <w:spacing w:line="160" w:lineRule="exact"/>
                    <w:jc w:val="left"/>
                    <w:rPr>
                      <w:rFonts w:cs="Miriam"/>
                      <w:noProof/>
                      <w:szCs w:val="18"/>
                      <w:rtl/>
                    </w:rPr>
                  </w:pPr>
                  <w:r>
                    <w:rPr>
                      <w:rFonts w:cs="Miriam"/>
                      <w:szCs w:val="18"/>
                      <w:rtl/>
                    </w:rPr>
                    <w:t>ח</w:t>
                  </w:r>
                  <w:r>
                    <w:rPr>
                      <w:rFonts w:cs="Miriam" w:hint="cs"/>
                      <w:szCs w:val="18"/>
                      <w:rtl/>
                    </w:rPr>
                    <w:t xml:space="preserve">ומרים בעלי </w:t>
                  </w:r>
                  <w:r>
                    <w:rPr>
                      <w:rFonts w:cs="Miriam"/>
                      <w:szCs w:val="18"/>
                      <w:rtl/>
                    </w:rPr>
                    <w:t>ס</w:t>
                  </w:r>
                  <w:r>
                    <w:rPr>
                      <w:rFonts w:cs="Miriam" w:hint="cs"/>
                      <w:szCs w:val="18"/>
                      <w:rtl/>
                    </w:rPr>
                    <w:t>יכון מיוחד</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כ</w:t>
      </w:r>
      <w:r>
        <w:rPr>
          <w:rStyle w:val="default"/>
          <w:rFonts w:cs="FrankRuehl" w:hint="cs"/>
          <w:rtl/>
        </w:rPr>
        <w:t>ט. על אף האמור בתקנה 170כח, חמרים מסוכנים ארו</w:t>
      </w:r>
      <w:r>
        <w:rPr>
          <w:rStyle w:val="default"/>
          <w:rFonts w:cs="FrankRuehl"/>
          <w:rtl/>
        </w:rPr>
        <w:t>ז</w:t>
      </w:r>
      <w:r>
        <w:rPr>
          <w:rStyle w:val="default"/>
          <w:rFonts w:cs="FrankRuehl" w:hint="cs"/>
          <w:rtl/>
        </w:rPr>
        <w:t>ים (לרבות במכולות) מקבוצות סיכון או"ם: 5.2 - פרוקסידים אורגניים, 6.2 - חמרים מדבקים וגורמי מחלות, 7 - חמרים רדיואקטיביים, חייבים במסירה ישירה ואסורים באחסון בנמל; בפריקה מאניה, יפרקו חמרים מסוכנים כאמור מיד לאחר קשירתה לרציף וברציפות ולאחר פריקת חמרי נפץ</w:t>
      </w:r>
      <w:r>
        <w:rPr>
          <w:rStyle w:val="default"/>
          <w:rFonts w:cs="FrankRuehl"/>
          <w:rtl/>
        </w:rPr>
        <w:t xml:space="preserve"> א</w:t>
      </w:r>
      <w:r>
        <w:rPr>
          <w:rStyle w:val="default"/>
          <w:rFonts w:cs="FrankRuehl" w:hint="cs"/>
          <w:rtl/>
        </w:rPr>
        <w:t>ם נמצאים כאלה על האניה; בטעינת האניה יטענו חמרים מסוכנים כאמור אך ורק לאחר סיום טעינת כל המטענים האחרים לרבות צידת האניה אך לפני טעינת חמרי נפץ אם יש לשנע כאלה.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87" w:name="Rov617"/>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7"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170כט</w:t>
      </w:r>
      <w:bookmarkEnd w:id="387"/>
    </w:p>
    <w:p w:rsidR="00C052B4" w:rsidRDefault="00C052B4">
      <w:pPr>
        <w:pStyle w:val="P00"/>
        <w:spacing w:before="72"/>
        <w:ind w:left="0" w:right="1134"/>
        <w:rPr>
          <w:rStyle w:val="default"/>
          <w:rFonts w:cs="FrankRuehl"/>
          <w:rtl/>
        </w:rPr>
      </w:pPr>
      <w:bookmarkStart w:id="388" w:name="Seif188"/>
      <w:bookmarkEnd w:id="388"/>
      <w:r>
        <w:rPr>
          <w:lang w:val="he-IL"/>
        </w:rPr>
        <w:pict>
          <v:rect id="_x0000_s1260" style="position:absolute;left:0;text-align:left;margin-left:464.5pt;margin-top:8.05pt;width:75.05pt;height:30pt;z-index:251634688" o:allowincell="f" filled="f" stroked="f" strokecolor="lime" strokeweight=".25pt">
            <v:textbox style="mso-next-textbox:#_x0000_s1260"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מצעי זהירות </w:t>
                  </w:r>
                  <w:r>
                    <w:rPr>
                      <w:rFonts w:cs="Miriam"/>
                      <w:szCs w:val="18"/>
                      <w:rtl/>
                    </w:rPr>
                    <w:t>כ</w:t>
                  </w:r>
                  <w:r>
                    <w:rPr>
                      <w:rFonts w:cs="Miriam" w:hint="cs"/>
                      <w:szCs w:val="18"/>
                      <w:rtl/>
                    </w:rPr>
                    <w:t>לליים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ל</w:t>
      </w:r>
      <w:r>
        <w:rPr>
          <w:rStyle w:val="default"/>
          <w:rFonts w:cs="FrankRuehl" w:hint="cs"/>
          <w:rtl/>
        </w:rPr>
        <w:t>. (א)</w:t>
      </w:r>
      <w:r>
        <w:rPr>
          <w:rStyle w:val="default"/>
          <w:rFonts w:cs="FrankRuehl" w:hint="cs"/>
          <w:rtl/>
        </w:rPr>
        <w:tab/>
        <w:t>מי שעוסק בשינוע חמרים מסוכנים ארוזים, ינהג בזה</w:t>
      </w:r>
      <w:r>
        <w:rPr>
          <w:rStyle w:val="default"/>
          <w:rFonts w:cs="FrankRuehl"/>
          <w:rtl/>
        </w:rPr>
        <w:t>י</w:t>
      </w:r>
      <w:r>
        <w:rPr>
          <w:rStyle w:val="default"/>
          <w:rFonts w:cs="FrankRuehl" w:hint="cs"/>
          <w:rtl/>
        </w:rPr>
        <w:t>רות הנאותה באופן שכלי הקיבול לא יינזק ושחומר מסוכן לא ייפלט או יישפך.</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יסיר אדם ולא ישחית ללא סיבה סבירה, כל תו אזהרה או סימון אחר על גבי כלי קיבול או על רכב, אלא לאחר תום השינוע והאחסנה של החומר המסוכן ולאחר ניקוי כלי הקיבול או כלי הרכב משיירי החו</w:t>
      </w:r>
      <w:r>
        <w:rPr>
          <w:rStyle w:val="default"/>
          <w:rFonts w:cs="FrankRuehl"/>
          <w:rtl/>
        </w:rPr>
        <w:t>מ</w:t>
      </w:r>
      <w:r>
        <w:rPr>
          <w:rStyle w:val="default"/>
          <w:rFonts w:cs="FrankRuehl" w:hint="cs"/>
          <w:rtl/>
        </w:rPr>
        <w:t>ר המסוכן.</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יפתח אדם כלי קיבול המכיל או שהכיל חומר מסוכן ולא יטפל בו באופן המאפשר לו להישפך או להיפלט.</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89" w:name="Rov618"/>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8"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170ל</w:t>
      </w:r>
      <w:bookmarkEnd w:id="389"/>
    </w:p>
    <w:p w:rsidR="00C052B4" w:rsidRDefault="00C052B4">
      <w:pPr>
        <w:pStyle w:val="P00"/>
        <w:spacing w:before="72"/>
        <w:ind w:left="0" w:right="1134"/>
        <w:rPr>
          <w:rStyle w:val="default"/>
          <w:rFonts w:cs="FrankRuehl" w:hint="cs"/>
          <w:rtl/>
        </w:rPr>
      </w:pPr>
      <w:bookmarkStart w:id="390" w:name="Seif189"/>
      <w:bookmarkEnd w:id="390"/>
      <w:r>
        <w:rPr>
          <w:lang w:val="he-IL"/>
        </w:rPr>
        <w:pict>
          <v:rect id="_x0000_s1261" style="position:absolute;left:0;text-align:left;margin-left:464.5pt;margin-top:8.05pt;width:75.05pt;height:30pt;z-index:251635712" o:allowincell="f" filled="f" stroked="f" strokecolor="lime" strokeweight=".25pt">
            <v:textbox style="mso-next-textbox:#_x0000_s1261" inset="0,0,0,0">
              <w:txbxContent>
                <w:p w:rsidR="00544414" w:rsidRDefault="00544414">
                  <w:pPr>
                    <w:spacing w:line="160" w:lineRule="exact"/>
                    <w:jc w:val="left"/>
                    <w:rPr>
                      <w:rFonts w:cs="Miriam"/>
                      <w:noProof/>
                      <w:szCs w:val="18"/>
                      <w:rtl/>
                    </w:rPr>
                  </w:pPr>
                  <w:r>
                    <w:rPr>
                      <w:rFonts w:cs="Miriam"/>
                      <w:szCs w:val="18"/>
                      <w:rtl/>
                    </w:rPr>
                    <w:t>נ</w:t>
                  </w:r>
                  <w:r>
                    <w:rPr>
                      <w:rFonts w:cs="Miriam" w:hint="cs"/>
                      <w:szCs w:val="18"/>
                      <w:rtl/>
                    </w:rPr>
                    <w:t xml:space="preserve">יקוי כלי קיבול </w:t>
                  </w:r>
                  <w:r>
                    <w:rPr>
                      <w:rFonts w:cs="Miriam"/>
                      <w:szCs w:val="18"/>
                      <w:rtl/>
                    </w:rPr>
                    <w:t>ו</w:t>
                  </w:r>
                  <w:r>
                    <w:rPr>
                      <w:rFonts w:cs="Miriam" w:hint="cs"/>
                      <w:szCs w:val="18"/>
                      <w:rtl/>
                    </w:rPr>
                    <w:t>נטישתם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ל</w:t>
      </w:r>
      <w:r>
        <w:rPr>
          <w:rStyle w:val="default"/>
          <w:rFonts w:cs="FrankRuehl" w:hint="cs"/>
          <w:rtl/>
        </w:rPr>
        <w:t>א. לא ינקה אדם כלי קיבול מחומר מסוכן ולא יעזוב ולא יטוש כלי קיבול כזה בנמל אלא אם כן נקט אמצעי בטיחו</w:t>
      </w:r>
      <w:r>
        <w:rPr>
          <w:rStyle w:val="default"/>
          <w:rFonts w:cs="FrankRuehl"/>
          <w:rtl/>
        </w:rPr>
        <w:t>ת</w:t>
      </w:r>
      <w:r>
        <w:rPr>
          <w:rStyle w:val="default"/>
          <w:rFonts w:cs="FrankRuehl" w:hint="cs"/>
          <w:rtl/>
        </w:rPr>
        <w:t xml:space="preserve"> מתאימים ופעל לפי היתר מאת מנהל הנמל או ממי שהוא הסמיכו לכך ובהתאם לתנאי ההיתר.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91" w:name="Rov619"/>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199"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170לא</w:t>
      </w:r>
      <w:bookmarkEnd w:id="391"/>
    </w:p>
    <w:p w:rsidR="00C052B4" w:rsidRDefault="00C052B4">
      <w:pPr>
        <w:pStyle w:val="P00"/>
        <w:spacing w:before="72"/>
        <w:ind w:left="0" w:right="1134"/>
        <w:rPr>
          <w:rStyle w:val="default"/>
          <w:rFonts w:cs="FrankRuehl"/>
          <w:rtl/>
        </w:rPr>
      </w:pPr>
      <w:bookmarkStart w:id="392" w:name="Seif190"/>
      <w:bookmarkEnd w:id="392"/>
      <w:r>
        <w:rPr>
          <w:lang w:val="he-IL"/>
        </w:rPr>
        <w:pict>
          <v:rect id="_x0000_s1262" style="position:absolute;left:0;text-align:left;margin-left:464.5pt;margin-top:8.05pt;width:75.05pt;height:10pt;z-index:251636736" o:allowincell="f" filled="f" stroked="f" strokecolor="lime" strokeweight=".25pt">
            <v:textbox style="mso-next-textbox:#_x0000_s1262"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חסנה</w:t>
                  </w:r>
                </w:p>
              </w:txbxContent>
            </v:textbox>
            <w10:anchorlock/>
          </v:rect>
        </w:pict>
      </w:r>
      <w:r>
        <w:rPr>
          <w:rStyle w:val="big-number"/>
          <w:rFonts w:cs="Miriam"/>
          <w:rtl/>
        </w:rPr>
        <w:t>170</w:t>
      </w:r>
      <w:r>
        <w:rPr>
          <w:rStyle w:val="default"/>
          <w:rFonts w:cs="FrankRuehl"/>
          <w:rtl/>
        </w:rPr>
        <w:t>ל</w:t>
      </w:r>
      <w:r>
        <w:rPr>
          <w:rStyle w:val="default"/>
          <w:rFonts w:cs="FrankRuehl" w:hint="cs"/>
          <w:rtl/>
        </w:rPr>
        <w:t>ב. (א) חמרים מסוכנים ארוזים במכולות לא יאוחסנו בתחומי הנמל אלא על פי כללי ההפרדה המפורטים בהנחיות קודקס של אימ"ו.</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חמרים מסוכנים אר</w:t>
      </w:r>
      <w:r>
        <w:rPr>
          <w:rStyle w:val="default"/>
          <w:rFonts w:cs="FrankRuehl"/>
          <w:rtl/>
        </w:rPr>
        <w:t>ו</w:t>
      </w:r>
      <w:r>
        <w:rPr>
          <w:rStyle w:val="default"/>
          <w:rFonts w:cs="FrankRuehl" w:hint="cs"/>
          <w:rtl/>
        </w:rPr>
        <w:t>זים שאינם ארוזים במכולה לא יאוחסנו בשטח הנמל אלא במחסן חמרים מסוכנים.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93" w:name="Rov620"/>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200"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170לב</w:t>
      </w:r>
      <w:bookmarkEnd w:id="393"/>
    </w:p>
    <w:p w:rsidR="00C052B4" w:rsidRDefault="00C052B4">
      <w:pPr>
        <w:pStyle w:val="P00"/>
        <w:spacing w:before="72"/>
        <w:ind w:left="0" w:right="1134"/>
        <w:rPr>
          <w:rStyle w:val="default"/>
          <w:rFonts w:cs="FrankRuehl" w:hint="cs"/>
          <w:rtl/>
        </w:rPr>
      </w:pPr>
      <w:bookmarkStart w:id="394" w:name="Seif191"/>
      <w:bookmarkEnd w:id="394"/>
      <w:r>
        <w:rPr>
          <w:lang w:val="he-IL"/>
        </w:rPr>
        <w:pict>
          <v:rect id="_x0000_s1263" style="position:absolute;left:0;text-align:left;margin-left:464.5pt;margin-top:8.05pt;width:75.05pt;height:20pt;z-index:251637760" o:allowincell="f" filled="f" stroked="f" strokecolor="lime" strokeweight=".25pt">
            <v:textbox style="mso-next-textbox:#_x0000_s1263"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פרדת חמרים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ל</w:t>
      </w:r>
      <w:r>
        <w:rPr>
          <w:rStyle w:val="default"/>
          <w:rFonts w:cs="FrankRuehl" w:hint="cs"/>
          <w:rtl/>
        </w:rPr>
        <w:t>ג. מפעיל מחסן חמרים מסוכנים יבדוק כי החמרים המסוכנים הארוזים יאוחסנו בו באופן המונע מגע מסוכן בין חומר לחומר ובהתאמה לכללי ההפרדה המפורטים בהנחיות אימ"</w:t>
      </w:r>
      <w:r>
        <w:rPr>
          <w:rStyle w:val="default"/>
          <w:rFonts w:cs="FrankRuehl"/>
          <w:rtl/>
        </w:rPr>
        <w:t>ו</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95" w:name="Rov621"/>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201"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170לג</w:t>
      </w:r>
      <w:bookmarkEnd w:id="395"/>
    </w:p>
    <w:p w:rsidR="00C052B4" w:rsidRDefault="00C052B4">
      <w:pPr>
        <w:pStyle w:val="P00"/>
        <w:spacing w:before="72"/>
        <w:ind w:left="0" w:right="1134"/>
        <w:rPr>
          <w:rStyle w:val="default"/>
          <w:rFonts w:cs="FrankRuehl" w:hint="cs"/>
          <w:rtl/>
        </w:rPr>
      </w:pPr>
      <w:bookmarkStart w:id="396" w:name="Seif192"/>
      <w:bookmarkEnd w:id="396"/>
      <w:r>
        <w:rPr>
          <w:lang w:val="he-IL"/>
        </w:rPr>
        <w:pict>
          <v:rect id="_x0000_s1264" style="position:absolute;left:0;text-align:left;margin-left:464.5pt;margin-top:8.05pt;width:75.05pt;height:20pt;z-index:251638784" o:allowincell="f" filled="f" stroked="f" strokecolor="lime" strokeweight=".25pt">
            <v:textbox style="mso-next-textbox:#_x0000_s1264"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ניעת גזים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170</w:t>
      </w:r>
      <w:r>
        <w:rPr>
          <w:rStyle w:val="default"/>
          <w:rFonts w:cs="FrankRuehl"/>
          <w:rtl/>
        </w:rPr>
        <w:t>ל</w:t>
      </w:r>
      <w:r>
        <w:rPr>
          <w:rStyle w:val="default"/>
          <w:rFonts w:cs="FrankRuehl" w:hint="cs"/>
          <w:rtl/>
        </w:rPr>
        <w:t>ד. מפעיל מחסן חמרים מסוכנים יבדוק שננקטו האמצעים הדרושים למנוע היווצרות גזים לקיחים או רעילים במחסן או בסביבתו.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397" w:name="Rov622"/>
      <w:r w:rsidRPr="00ED36B8">
        <w:rPr>
          <w:rStyle w:val="default"/>
          <w:rFonts w:cs="FrankRuehl" w:hint="cs"/>
          <w:vanish/>
          <w:color w:val="FF0000"/>
          <w:szCs w:val="20"/>
          <w:shd w:val="clear" w:color="auto" w:fill="FFFF99"/>
          <w:rtl/>
        </w:rPr>
        <w:t>מיום 9.11.1991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202"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170לד</w:t>
      </w:r>
      <w:bookmarkEnd w:id="397"/>
    </w:p>
    <w:p w:rsidR="00C052B4" w:rsidRDefault="00C052B4">
      <w:pPr>
        <w:pStyle w:val="medium2-header"/>
        <w:keepLines w:val="0"/>
        <w:spacing w:before="72"/>
        <w:ind w:left="0" w:right="1134"/>
        <w:rPr>
          <w:noProof/>
          <w:sz w:val="20"/>
          <w:rtl/>
        </w:rPr>
      </w:pPr>
      <w:bookmarkStart w:id="398" w:name="med16"/>
      <w:bookmarkEnd w:id="398"/>
      <w:r>
        <w:rPr>
          <w:noProof/>
          <w:sz w:val="20"/>
          <w:rtl/>
        </w:rPr>
        <w:t>פ</w:t>
      </w:r>
      <w:r>
        <w:rPr>
          <w:rFonts w:hint="cs"/>
          <w:noProof/>
          <w:sz w:val="20"/>
          <w:rtl/>
        </w:rPr>
        <w:t>רק חמישה-עשר: מניעת זיהום, סילוק אשפה וטובין מקולקלים</w:t>
      </w:r>
    </w:p>
    <w:p w:rsidR="00C052B4" w:rsidRDefault="00C052B4">
      <w:pPr>
        <w:pStyle w:val="header-2"/>
        <w:ind w:left="0" w:right="1134"/>
        <w:rPr>
          <w:rFonts w:hint="cs"/>
          <w:rtl/>
        </w:rPr>
      </w:pPr>
      <w:bookmarkStart w:id="399" w:name="hed219"/>
      <w:bookmarkEnd w:id="399"/>
      <w:r>
        <w:rPr>
          <w:lang w:val="he-IL"/>
        </w:rPr>
        <w:pict>
          <v:rect id="_x0000_s1265" style="position:absolute;left:0;text-align:left;margin-left:464.5pt;margin-top:8.05pt;width:75.05pt;height:20pt;z-index:251639808" o:allowincell="f" filled="f" stroked="f" strokecolor="lime" strokeweight=".25pt">
            <v:textbox style="mso-next-textbox:#_x0000_s1265" inset="0,0,0,0">
              <w:txbxContent>
                <w:p w:rsidR="00544414" w:rsidRDefault="00544414">
                  <w:pPr>
                    <w:spacing w:line="160" w:lineRule="exact"/>
                    <w:jc w:val="left"/>
                    <w:rPr>
                      <w:rFonts w:cs="Miriam"/>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szCs w:val="18"/>
                      <w:rtl/>
                    </w:rPr>
                  </w:pPr>
                  <w:r>
                    <w:rPr>
                      <w:rFonts w:cs="Miriam"/>
                      <w:szCs w:val="18"/>
                      <w:rtl/>
                    </w:rPr>
                    <w:t>ת</w:t>
                  </w:r>
                  <w:r>
                    <w:rPr>
                      <w:rFonts w:cs="Miriam" w:hint="cs"/>
                      <w:szCs w:val="18"/>
                      <w:rtl/>
                    </w:rPr>
                    <w:t>של"ה-1975</w:t>
                  </w:r>
                </w:p>
              </w:txbxContent>
            </v:textbox>
            <w10:anchorlock/>
          </v:rect>
        </w:pict>
      </w:r>
      <w:r>
        <w:rPr>
          <w:rtl/>
        </w:rPr>
        <w:t>ס</w:t>
      </w:r>
      <w:r>
        <w:rPr>
          <w:rFonts w:hint="cs"/>
          <w:rtl/>
        </w:rPr>
        <w:t>ימן א': מניעת זיהום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00" w:name="Rov418"/>
      <w:r w:rsidRPr="00ED36B8">
        <w:rPr>
          <w:rStyle w:val="default"/>
          <w:rFonts w:cs="FrankRuehl" w:hint="cs"/>
          <w:vanish/>
          <w:color w:val="FF0000"/>
          <w:szCs w:val="20"/>
          <w:shd w:val="clear" w:color="auto" w:fill="FFFF99"/>
          <w:rtl/>
        </w:rPr>
        <w:t>מיום 7.6.1975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203" w:history="1">
        <w:r w:rsidRPr="00ED36B8">
          <w:rPr>
            <w:rStyle w:val="Hyperlink"/>
            <w:rFonts w:hint="cs"/>
            <w:vanish/>
            <w:szCs w:val="20"/>
            <w:shd w:val="clear" w:color="auto" w:fill="FFFF99"/>
            <w:rtl/>
          </w:rPr>
          <w:t>ק"ת תשל"ה מס' 3334</w:t>
        </w:r>
      </w:hyperlink>
      <w:r w:rsidRPr="00ED36B8">
        <w:rPr>
          <w:rStyle w:val="default"/>
          <w:rFonts w:cs="FrankRuehl" w:hint="cs"/>
          <w:vanish/>
          <w:szCs w:val="20"/>
          <w:shd w:val="clear" w:color="auto" w:fill="FFFF99"/>
          <w:rtl/>
        </w:rPr>
        <w:t xml:space="preserve"> מיום 8.5.1975 עמ' 1659</w:t>
      </w:r>
    </w:p>
    <w:p w:rsidR="00C052B4" w:rsidRDefault="00C052B4">
      <w:pPr>
        <w:pStyle w:val="P00"/>
        <w:tabs>
          <w:tab w:val="clear" w:pos="6259"/>
          <w:tab w:val="center" w:pos="6102"/>
          <w:tab w:val="center" w:pos="7343"/>
          <w:tab w:val="center" w:pos="7422"/>
        </w:tabs>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כותרת סימן א'</w:t>
      </w:r>
      <w:bookmarkEnd w:id="400"/>
    </w:p>
    <w:p w:rsidR="00C052B4" w:rsidRDefault="00C052B4">
      <w:pPr>
        <w:pStyle w:val="P00"/>
        <w:spacing w:before="72"/>
        <w:ind w:left="0" w:right="1134"/>
        <w:rPr>
          <w:rStyle w:val="default"/>
          <w:rFonts w:cs="FrankRuehl"/>
          <w:rtl/>
        </w:rPr>
      </w:pPr>
      <w:bookmarkStart w:id="401" w:name="Seif193"/>
      <w:bookmarkEnd w:id="401"/>
      <w:r>
        <w:rPr>
          <w:lang w:val="he-IL"/>
        </w:rPr>
        <w:pict>
          <v:rect id="_x0000_s1266" style="position:absolute;left:0;text-align:left;margin-left:464.5pt;margin-top:8.05pt;width:75.05pt;height:12.25pt;z-index:251640832" o:allowincell="f" filled="f" stroked="f" strokecolor="lime" strokeweight=".25pt">
            <v:textbox style="mso-next-textbox:#_x0000_s1266"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ניעת</w:t>
                  </w:r>
                  <w:r>
                    <w:rPr>
                      <w:rFonts w:cs="Miriam"/>
                      <w:szCs w:val="18"/>
                      <w:rtl/>
                    </w:rPr>
                    <w:t xml:space="preserve"> </w:t>
                  </w:r>
                  <w:r>
                    <w:rPr>
                      <w:rFonts w:cs="Miriam" w:hint="cs"/>
                      <w:szCs w:val="18"/>
                      <w:rtl/>
                    </w:rPr>
                    <w:t xml:space="preserve">זיהום </w:t>
                  </w:r>
                  <w:r>
                    <w:rPr>
                      <w:rFonts w:cs="Miriam"/>
                      <w:szCs w:val="18"/>
                      <w:rtl/>
                    </w:rPr>
                    <w:t>ב</w:t>
                  </w:r>
                  <w:r>
                    <w:rPr>
                      <w:rFonts w:cs="Miriam" w:hint="cs"/>
                      <w:szCs w:val="18"/>
                      <w:rtl/>
                    </w:rPr>
                    <w:t>נמל</w:t>
                  </w:r>
                </w:p>
              </w:txbxContent>
            </v:textbox>
            <w10:anchorlock/>
          </v:rect>
        </w:pict>
      </w:r>
      <w:r>
        <w:rPr>
          <w:rStyle w:val="big-number"/>
          <w:rFonts w:cs="Miriam"/>
          <w:rtl/>
        </w:rPr>
        <w:t>171.</w:t>
      </w:r>
      <w:r>
        <w:rPr>
          <w:rStyle w:val="big-number"/>
          <w:rFonts w:cs="Miriam"/>
          <w:rtl/>
        </w:rPr>
        <w:tab/>
      </w:r>
      <w:r>
        <w:rPr>
          <w:rStyle w:val="default"/>
          <w:rFonts w:cs="FrankRuehl"/>
          <w:rtl/>
        </w:rPr>
        <w:t>ל</w:t>
      </w:r>
      <w:r>
        <w:rPr>
          <w:rStyle w:val="default"/>
          <w:rFonts w:cs="FrankRuehl" w:hint="cs"/>
          <w:rtl/>
        </w:rPr>
        <w:t>א ישליך אדם, לא יניח ולא ישפוך כל חפץ או חומר בנמל, אלא ברשות מנהל הנמל.</w:t>
      </w:r>
    </w:p>
    <w:p w:rsidR="00C052B4" w:rsidRDefault="00C052B4">
      <w:pPr>
        <w:pStyle w:val="P00"/>
        <w:spacing w:before="72"/>
        <w:ind w:left="0" w:right="1134"/>
        <w:rPr>
          <w:rStyle w:val="default"/>
          <w:rFonts w:cs="FrankRuehl"/>
          <w:rtl/>
        </w:rPr>
      </w:pPr>
      <w:bookmarkStart w:id="402" w:name="Seif194"/>
      <w:bookmarkEnd w:id="402"/>
      <w:r>
        <w:rPr>
          <w:lang w:val="he-IL"/>
        </w:rPr>
        <w:pict>
          <v:rect id="_x0000_s1267" style="position:absolute;left:0;text-align:left;margin-left:464.5pt;margin-top:8.05pt;width:75.05pt;height:20pt;z-index:251641856" o:allowincell="f" filled="f" stroked="f" strokecolor="lime" strokeweight=".25pt">
            <v:textbox style="mso-next-textbox:#_x0000_s1267"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יסור שפיכת </w:t>
                  </w:r>
                  <w:r>
                    <w:rPr>
                      <w:rFonts w:cs="Miriam"/>
                      <w:szCs w:val="18"/>
                      <w:rtl/>
                    </w:rPr>
                    <w:t>ש</w:t>
                  </w:r>
                  <w:r>
                    <w:rPr>
                      <w:rFonts w:cs="Miriam" w:hint="cs"/>
                      <w:szCs w:val="18"/>
                      <w:rtl/>
                    </w:rPr>
                    <w:t>ופכין לים</w:t>
                  </w:r>
                </w:p>
              </w:txbxContent>
            </v:textbox>
            <w10:anchorlock/>
          </v:rect>
        </w:pict>
      </w:r>
      <w:r>
        <w:rPr>
          <w:rStyle w:val="big-number"/>
          <w:rFonts w:cs="Miriam"/>
          <w:rtl/>
        </w:rPr>
        <w:t>172.</w:t>
      </w:r>
      <w:r>
        <w:rPr>
          <w:rStyle w:val="big-number"/>
          <w:rFonts w:cs="Miriam"/>
          <w:rtl/>
        </w:rPr>
        <w:tab/>
      </w:r>
      <w:r>
        <w:rPr>
          <w:rStyle w:val="default"/>
          <w:rFonts w:cs="FrankRuehl"/>
          <w:rtl/>
        </w:rPr>
        <w:t>ל</w:t>
      </w:r>
      <w:r>
        <w:rPr>
          <w:rStyle w:val="default"/>
          <w:rFonts w:cs="FrankRuehl" w:hint="cs"/>
          <w:rtl/>
        </w:rPr>
        <w:t>א ישפוך אדם ולא יזרים שופכין למימי נמל או באתר שממנו יכולים שופכין להגיע למי הנמל ולא ישפוך ולא יזרים דבר העלול לזהם את מי- הים בנ</w:t>
      </w:r>
      <w:r>
        <w:rPr>
          <w:rStyle w:val="default"/>
          <w:rFonts w:cs="FrankRuehl"/>
          <w:rtl/>
        </w:rPr>
        <w:t>מ</w:t>
      </w:r>
      <w:r>
        <w:rPr>
          <w:rStyle w:val="default"/>
          <w:rFonts w:cs="FrankRuehl" w:hint="cs"/>
          <w:rtl/>
        </w:rPr>
        <w:t>ל, אלא באישור מראש של מנהל הנמל ובהתאם להוראותיו.</w:t>
      </w:r>
    </w:p>
    <w:p w:rsidR="00C052B4" w:rsidRDefault="00C052B4">
      <w:pPr>
        <w:pStyle w:val="P00"/>
        <w:spacing w:before="72"/>
        <w:ind w:left="0" w:right="1134"/>
        <w:rPr>
          <w:rStyle w:val="default"/>
          <w:rFonts w:cs="FrankRuehl"/>
          <w:rtl/>
        </w:rPr>
      </w:pPr>
      <w:bookmarkStart w:id="403" w:name="Seif195"/>
      <w:bookmarkEnd w:id="403"/>
      <w:r>
        <w:rPr>
          <w:lang w:val="he-IL"/>
        </w:rPr>
        <w:pict>
          <v:rect id="_x0000_s1268" style="position:absolute;left:0;text-align:left;margin-left:464.5pt;margin-top:8.05pt;width:75.05pt;height:20pt;z-index:251642880" o:allowincell="f" filled="f" stroked="f" strokecolor="lime" strokeweight=".25pt">
            <v:textbox style="mso-next-textbox:#_x0000_s1268"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רזבים ופתחים </w:t>
                  </w:r>
                  <w:r>
                    <w:rPr>
                      <w:rFonts w:cs="Miriam"/>
                      <w:szCs w:val="18"/>
                      <w:rtl/>
                    </w:rPr>
                    <w:t>ל</w:t>
                  </w:r>
                  <w:r>
                    <w:rPr>
                      <w:rFonts w:cs="Miriam" w:hint="cs"/>
                      <w:szCs w:val="18"/>
                      <w:rtl/>
                    </w:rPr>
                    <w:t>פסולת בכלי שיט</w:t>
                  </w:r>
                </w:p>
              </w:txbxContent>
            </v:textbox>
            <w10:anchorlock/>
          </v:rect>
        </w:pict>
      </w:r>
      <w:r>
        <w:rPr>
          <w:rStyle w:val="big-number"/>
          <w:rFonts w:cs="Miriam"/>
          <w:rtl/>
        </w:rPr>
        <w:t>173.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כלי שיט הנמצא בנמל יחזיק את המרזבים והפתחים לפסולת סתומים, ויפתחם אך ורק לצורך סילוק הפסולת בהתאם להוראות תקנה 177.</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 כלי שיט הרתוק לרציף יתקין אמ</w:t>
      </w:r>
      <w:r>
        <w:rPr>
          <w:rStyle w:val="default"/>
          <w:rFonts w:cs="FrankRuehl"/>
          <w:rtl/>
        </w:rPr>
        <w:t>צ</w:t>
      </w:r>
      <w:r>
        <w:rPr>
          <w:rStyle w:val="default"/>
          <w:rFonts w:cs="FrankRuehl" w:hint="cs"/>
          <w:rtl/>
        </w:rPr>
        <w:t>עי מגן ומכסים לכל הפתחים בכלי השיט העלולים לשמש מוצא לאדים, למים, למי שופכין או לנוזלים אחרים, באופן שיבטיח כי הם לא ירטיבו כל רציף או כל מבנה, ציוד או חפץ הנמצאים בו.</w:t>
      </w:r>
    </w:p>
    <w:p w:rsidR="00C052B4" w:rsidRDefault="00C052B4">
      <w:pPr>
        <w:pStyle w:val="header-2"/>
        <w:ind w:left="0" w:right="1134"/>
        <w:rPr>
          <w:rFonts w:hint="cs"/>
          <w:rtl/>
        </w:rPr>
      </w:pPr>
      <w:bookmarkStart w:id="404" w:name="hed220"/>
      <w:bookmarkEnd w:id="404"/>
      <w:r>
        <w:rPr>
          <w:lang w:val="he-IL"/>
        </w:rPr>
        <w:pict>
          <v:rect id="_x0000_s1269" style="position:absolute;left:0;text-align:left;margin-left:464.5pt;margin-top:8.05pt;width:75.05pt;height:20pt;z-index:251643904" o:allowincell="f" filled="f" stroked="f" strokecolor="lime" strokeweight=".25pt">
            <v:textbox style="mso-next-textbox:#_x0000_s1269" inset="0,0,0,0">
              <w:txbxContent>
                <w:p w:rsidR="00544414" w:rsidRDefault="00544414">
                  <w:pPr>
                    <w:spacing w:line="160" w:lineRule="exact"/>
                    <w:jc w:val="left"/>
                    <w:rPr>
                      <w:rFonts w:cs="Miriam"/>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szCs w:val="18"/>
                      <w:rtl/>
                    </w:rPr>
                  </w:pPr>
                  <w:r>
                    <w:rPr>
                      <w:rFonts w:cs="Miriam"/>
                      <w:szCs w:val="18"/>
                      <w:rtl/>
                    </w:rPr>
                    <w:t>ת</w:t>
                  </w:r>
                  <w:r>
                    <w:rPr>
                      <w:rFonts w:cs="Miriam" w:hint="cs"/>
                      <w:szCs w:val="18"/>
                      <w:rtl/>
                    </w:rPr>
                    <w:t>של"ה-1975</w:t>
                  </w:r>
                </w:p>
              </w:txbxContent>
            </v:textbox>
            <w10:anchorlock/>
          </v:rect>
        </w:pict>
      </w:r>
      <w:r>
        <w:rPr>
          <w:rtl/>
        </w:rPr>
        <w:t>ס</w:t>
      </w:r>
      <w:r>
        <w:rPr>
          <w:rFonts w:hint="cs"/>
          <w:rtl/>
        </w:rPr>
        <w:t>ימן ב': מי שיפוליים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05" w:name="Rov419"/>
      <w:r w:rsidRPr="00ED36B8">
        <w:rPr>
          <w:rStyle w:val="default"/>
          <w:rFonts w:cs="FrankRuehl" w:hint="cs"/>
          <w:vanish/>
          <w:color w:val="FF0000"/>
          <w:szCs w:val="20"/>
          <w:shd w:val="clear" w:color="auto" w:fill="FFFF99"/>
          <w:rtl/>
        </w:rPr>
        <w:t>מיום 7.6.1975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204" w:history="1">
        <w:r w:rsidRPr="00ED36B8">
          <w:rPr>
            <w:rStyle w:val="Hyperlink"/>
            <w:rFonts w:hint="cs"/>
            <w:vanish/>
            <w:szCs w:val="20"/>
            <w:shd w:val="clear" w:color="auto" w:fill="FFFF99"/>
            <w:rtl/>
          </w:rPr>
          <w:t>ק"ת תשל"ה מס' 3334</w:t>
        </w:r>
      </w:hyperlink>
      <w:r w:rsidRPr="00ED36B8">
        <w:rPr>
          <w:rStyle w:val="default"/>
          <w:rFonts w:cs="FrankRuehl" w:hint="cs"/>
          <w:vanish/>
          <w:szCs w:val="20"/>
          <w:shd w:val="clear" w:color="auto" w:fill="FFFF99"/>
          <w:rtl/>
        </w:rPr>
        <w:t xml:space="preserve"> מיום 8.5.1975 עמ' 1659</w:t>
      </w:r>
    </w:p>
    <w:p w:rsidR="00C052B4" w:rsidRDefault="00C052B4">
      <w:pPr>
        <w:pStyle w:val="P00"/>
        <w:tabs>
          <w:tab w:val="clear" w:pos="6259"/>
          <w:tab w:val="center" w:pos="6102"/>
          <w:tab w:val="center" w:pos="7343"/>
          <w:tab w:val="center" w:pos="7422"/>
        </w:tabs>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כותרת סימן ב'</w:t>
      </w:r>
      <w:bookmarkEnd w:id="405"/>
    </w:p>
    <w:p w:rsidR="00C052B4" w:rsidRDefault="00C052B4">
      <w:pPr>
        <w:pStyle w:val="P00"/>
        <w:spacing w:before="72"/>
        <w:ind w:left="0" w:right="1134"/>
        <w:rPr>
          <w:rStyle w:val="default"/>
          <w:rFonts w:cs="FrankRuehl"/>
          <w:rtl/>
        </w:rPr>
      </w:pPr>
      <w:bookmarkStart w:id="406" w:name="Seif196"/>
      <w:bookmarkEnd w:id="406"/>
      <w:r>
        <w:rPr>
          <w:lang w:val="he-IL"/>
        </w:rPr>
        <w:pict>
          <v:rect id="_x0000_s1270" style="position:absolute;left:0;text-align:left;margin-left:464.5pt;margin-top:8.05pt;width:75.05pt;height:10pt;z-index:251644928" o:allowincell="f" filled="f" stroked="f" strokecolor="lime" strokeweight=".25pt">
            <v:textbox style="mso-next-textbox:#_x0000_s1270"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174.</w:t>
      </w:r>
      <w:r>
        <w:rPr>
          <w:rStyle w:val="big-number"/>
          <w:rFonts w:cs="Miriam"/>
          <w:rtl/>
        </w:rPr>
        <w:tab/>
      </w:r>
      <w:r>
        <w:rPr>
          <w:rStyle w:val="default"/>
          <w:rFonts w:cs="FrankRuehl"/>
          <w:rtl/>
        </w:rPr>
        <w:t>ב</w:t>
      </w:r>
      <w:r>
        <w:rPr>
          <w:rStyle w:val="default"/>
          <w:rFonts w:cs="FrankRuehl" w:hint="cs"/>
          <w:rtl/>
        </w:rPr>
        <w:t>סימן זה -</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 שיפוליים </w:t>
      </w:r>
      <w:r>
        <w:rPr>
          <w:rStyle w:val="default"/>
          <w:rFonts w:cs="FrankRuehl"/>
          <w:rtl/>
        </w:rPr>
        <w:t>ש</w:t>
      </w:r>
      <w:r>
        <w:rPr>
          <w:rStyle w:val="default"/>
          <w:rFonts w:cs="FrankRuehl" w:hint="cs"/>
          <w:rtl/>
        </w:rPr>
        <w:t>מנוניים" - כל נוזל המצטבר בתחתית המחסנים, בחדר המכונות, בחדר המשאבות או בכל מקום אחר בכלי שיט והמכיל לפחות 15 חלקי שמן לכל מיליון חלקי מים (</w:t>
      </w:r>
      <w:r>
        <w:rPr>
          <w:rStyle w:val="default"/>
          <w:rFonts w:cs="FrankRuehl"/>
        </w:rPr>
        <w:t>p.p.m.</w:t>
      </w:r>
      <w:r>
        <w:rPr>
          <w:rStyle w:val="default"/>
          <w:rFonts w:cs="FrankRuehl"/>
          <w:rtl/>
        </w:rPr>
        <w:t xml:space="preserve"> 15);</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כלי שיט" - לרבות החוכר או המפעיל של כלי השיט או סוכנו של כל אחד מהם;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מיכלית" - כלי שיט אשר מרבית נפח המטען שלו בנוי או מותאם לנשיאת שמן;</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ימי" - מפקח כלי שיט כמשמעותו בתקנות הנמלים</w:t>
      </w:r>
      <w:r>
        <w:rPr>
          <w:rStyle w:val="default"/>
          <w:rFonts w:cs="FrankRuehl"/>
          <w:rtl/>
        </w:rPr>
        <w:t xml:space="preserve"> (</w:t>
      </w:r>
      <w:r>
        <w:rPr>
          <w:rStyle w:val="default"/>
          <w:rFonts w:cs="FrankRuehl" w:hint="cs"/>
          <w:rtl/>
        </w:rPr>
        <w:t>בטיחות השיט), תשכ"ה-1965;</w:t>
      </w:r>
    </w:p>
    <w:p w:rsidR="00C052B4" w:rsidRDefault="00C052B4">
      <w:pPr>
        <w:pStyle w:val="P00"/>
        <w:spacing w:before="72"/>
        <w:ind w:left="0" w:right="1134"/>
        <w:rPr>
          <w:rStyle w:val="default"/>
          <w:rFonts w:cs="FrankRuehl" w:hint="cs"/>
          <w:rtl/>
        </w:rPr>
      </w:pPr>
      <w:r>
        <w:rPr>
          <w:lang w:val="he-IL"/>
        </w:rPr>
        <w:pict>
          <v:rect id="_x0000_s1271" style="position:absolute;left:0;text-align:left;margin-left:464.5pt;margin-top:8.05pt;width:75.05pt;height:20pt;z-index:251645952" o:allowincell="f" filled="f" stroked="f" strokecolor="lime" strokeweight=".25pt">
            <v:textbox style="mso-next-textbox:#_x0000_s1271"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7)</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tl/>
        </w:rPr>
        <w:tab/>
      </w:r>
      <w:r>
        <w:rPr>
          <w:rStyle w:val="default"/>
          <w:rFonts w:cs="FrankRuehl"/>
          <w:rtl/>
        </w:rPr>
        <w:t>"</w:t>
      </w:r>
      <w:r>
        <w:rPr>
          <w:rStyle w:val="default"/>
          <w:rFonts w:cs="FrankRuehl" w:hint="cs"/>
          <w:rtl/>
        </w:rPr>
        <w:t xml:space="preserve">תקופת שהייה" - תקופה של 15 יום או חלק ממנה, שבה שוהה כלי שיט באחד או יותר מנמלי </w:t>
      </w:r>
      <w:r>
        <w:rPr>
          <w:rStyle w:val="default"/>
          <w:rFonts w:cs="FrankRuehl"/>
          <w:rtl/>
        </w:rPr>
        <w:t>ה</w:t>
      </w:r>
      <w:r>
        <w:rPr>
          <w:rStyle w:val="default"/>
          <w:rFonts w:cs="FrankRuehl" w:hint="cs"/>
          <w:rtl/>
        </w:rPr>
        <w:t>רשות אולם מעבר כלי השיט מנמלי הרשות או מעבר כלי שיט מנמל לנמל בתוך מימי החופים של מדינת ישראל לא ייחשב כהפסקת תקופת השהייה.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07" w:name="Rov420"/>
      <w:r w:rsidRPr="00ED36B8">
        <w:rPr>
          <w:rStyle w:val="default"/>
          <w:rFonts w:cs="FrankRuehl" w:hint="cs"/>
          <w:vanish/>
          <w:color w:val="FF0000"/>
          <w:szCs w:val="20"/>
          <w:shd w:val="clear" w:color="auto" w:fill="FFFF99"/>
          <w:rtl/>
        </w:rPr>
        <w:t>מיום 7.6.1975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205" w:history="1">
        <w:r w:rsidRPr="00ED36B8">
          <w:rPr>
            <w:rStyle w:val="Hyperlink"/>
            <w:rFonts w:hint="cs"/>
            <w:vanish/>
            <w:szCs w:val="20"/>
            <w:shd w:val="clear" w:color="auto" w:fill="FFFF99"/>
            <w:rtl/>
          </w:rPr>
          <w:t>ק"ת תשל"ה מס' 3334</w:t>
        </w:r>
      </w:hyperlink>
      <w:r w:rsidRPr="00ED36B8">
        <w:rPr>
          <w:rStyle w:val="default"/>
          <w:rFonts w:cs="FrankRuehl" w:hint="cs"/>
          <w:vanish/>
          <w:szCs w:val="20"/>
          <w:shd w:val="clear" w:color="auto" w:fill="FFFF99"/>
          <w:rtl/>
        </w:rPr>
        <w:t xml:space="preserve"> מיום 8.5.1975 עמ' 1659</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174</w:t>
      </w:r>
    </w:p>
    <w:p w:rsidR="00C052B4" w:rsidRPr="00ED36B8" w:rsidRDefault="00C052B4">
      <w:pPr>
        <w:pStyle w:val="P00"/>
        <w:tabs>
          <w:tab w:val="clear" w:pos="6259"/>
          <w:tab w:val="center" w:pos="6102"/>
          <w:tab w:val="center" w:pos="7343"/>
          <w:tab w:val="center" w:pos="7422"/>
        </w:tabs>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tabs>
          <w:tab w:val="clear" w:pos="6259"/>
          <w:tab w:val="center" w:pos="6102"/>
          <w:tab w:val="center" w:pos="7343"/>
          <w:tab w:val="center" w:pos="7422"/>
        </w:tabs>
        <w:spacing w:before="20"/>
        <w:ind w:left="0" w:right="1134"/>
        <w:rPr>
          <w:rStyle w:val="default"/>
          <w:rFonts w:cs="Miriam" w:hint="cs"/>
          <w:strike/>
          <w:vanish/>
          <w:sz w:val="16"/>
          <w:szCs w:val="16"/>
          <w:shd w:val="clear" w:color="auto" w:fill="FFFF99"/>
          <w:rtl/>
        </w:rPr>
      </w:pPr>
      <w:r w:rsidRPr="00ED36B8">
        <w:rPr>
          <w:rStyle w:val="default"/>
          <w:rFonts w:cs="Miriam" w:hint="cs"/>
          <w:strike/>
          <w:vanish/>
          <w:sz w:val="16"/>
          <w:szCs w:val="16"/>
          <w:shd w:val="clear" w:color="auto" w:fill="FFFF99"/>
          <w:rtl/>
        </w:rPr>
        <w:t>מי שיפולים</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174.</w:t>
      </w:r>
      <w:r w:rsidRPr="00ED36B8">
        <w:rPr>
          <w:rStyle w:val="default"/>
          <w:rFonts w:cs="FrankRuehl" w:hint="cs"/>
          <w:strike/>
          <w:vanish/>
          <w:sz w:val="22"/>
          <w:szCs w:val="22"/>
          <w:shd w:val="clear" w:color="auto" w:fill="FFFF99"/>
          <w:rtl/>
        </w:rPr>
        <w:tab/>
        <w:t>קברניט כלי שיט לא ירשה שפיכת מי שיפולים לא נקיים לתוך 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vanish/>
          <w:color w:val="FF0000"/>
          <w:szCs w:val="20"/>
          <w:shd w:val="clear" w:color="auto" w:fill="FFFF99"/>
          <w:rtl/>
        </w:rPr>
        <w:t>מיום 25.8.1977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7) תשל"ז-1977</w:t>
      </w:r>
    </w:p>
    <w:p w:rsidR="00C052B4" w:rsidRPr="00ED36B8" w:rsidRDefault="00C052B4">
      <w:pPr>
        <w:pStyle w:val="P00"/>
        <w:spacing w:before="0"/>
        <w:ind w:left="0" w:right="1134"/>
        <w:rPr>
          <w:rStyle w:val="default"/>
          <w:rFonts w:cs="FrankRuehl" w:hint="cs"/>
          <w:vanish/>
          <w:szCs w:val="20"/>
          <w:shd w:val="clear" w:color="auto" w:fill="FFFF99"/>
          <w:rtl/>
        </w:rPr>
      </w:pPr>
      <w:hyperlink r:id="rId206" w:history="1">
        <w:r w:rsidRPr="00ED36B8">
          <w:rPr>
            <w:rStyle w:val="Hyperlink"/>
            <w:rFonts w:hint="cs"/>
            <w:vanish/>
            <w:szCs w:val="20"/>
            <w:shd w:val="clear" w:color="auto" w:fill="FFFF99"/>
            <w:rtl/>
          </w:rPr>
          <w:t>ק"ת תשל"ז מס' 3753</w:t>
        </w:r>
      </w:hyperlink>
      <w:r w:rsidRPr="00ED36B8">
        <w:rPr>
          <w:rStyle w:val="default"/>
          <w:rFonts w:cs="FrankRuehl" w:hint="cs"/>
          <w:vanish/>
          <w:szCs w:val="20"/>
          <w:shd w:val="clear" w:color="auto" w:fill="FFFF99"/>
          <w:rtl/>
        </w:rPr>
        <w:t xml:space="preserve"> מיום 25.8.1977 עמ' 2454</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"תקופת שהייה"</w:t>
      </w:r>
      <w:bookmarkEnd w:id="407"/>
    </w:p>
    <w:p w:rsidR="00C052B4" w:rsidRDefault="00C052B4">
      <w:pPr>
        <w:pStyle w:val="P00"/>
        <w:spacing w:before="72"/>
        <w:ind w:left="0" w:right="1134"/>
        <w:rPr>
          <w:rStyle w:val="default"/>
          <w:rFonts w:cs="FrankRuehl" w:hint="cs"/>
          <w:rtl/>
        </w:rPr>
      </w:pPr>
      <w:bookmarkStart w:id="408" w:name="Seif197"/>
      <w:bookmarkEnd w:id="408"/>
      <w:r>
        <w:rPr>
          <w:lang w:val="he-IL"/>
        </w:rPr>
        <w:pict>
          <v:rect id="_x0000_s1272" style="position:absolute;left:0;text-align:left;margin-left:464.5pt;margin-top:8.05pt;width:75.05pt;height:34.55pt;z-index:251646976" o:allowincell="f" filled="f" stroked="f" strokecolor="lime" strokeweight=".25pt">
            <v:textbox style="mso-next-textbox:#_x0000_s1272" inset="0,0,0,0">
              <w:txbxContent>
                <w:p w:rsidR="00544414" w:rsidRDefault="00544414">
                  <w:pPr>
                    <w:spacing w:line="160" w:lineRule="exact"/>
                    <w:jc w:val="left"/>
                    <w:rPr>
                      <w:rFonts w:cs="Miriam" w:hint="cs"/>
                      <w:szCs w:val="18"/>
                      <w:rtl/>
                    </w:rPr>
                  </w:pPr>
                  <w:r>
                    <w:rPr>
                      <w:rFonts w:cs="Miriam"/>
                      <w:szCs w:val="18"/>
                      <w:rtl/>
                    </w:rPr>
                    <w:t>א</w:t>
                  </w:r>
                  <w:r>
                    <w:rPr>
                      <w:rFonts w:cs="Miriam" w:hint="cs"/>
                      <w:szCs w:val="18"/>
                      <w:rtl/>
                    </w:rPr>
                    <w:t xml:space="preserve">יסור שפיכת </w:t>
                  </w:r>
                  <w:r>
                    <w:rPr>
                      <w:rFonts w:cs="Miriam"/>
                      <w:szCs w:val="18"/>
                      <w:rtl/>
                    </w:rPr>
                    <w:t>מ</w:t>
                  </w:r>
                  <w:r>
                    <w:rPr>
                      <w:rFonts w:cs="Miriam" w:hint="cs"/>
                      <w:szCs w:val="18"/>
                      <w:rtl/>
                    </w:rPr>
                    <w:t>י שיפוליים</w:t>
                  </w:r>
                </w:p>
                <w:p w:rsidR="00544414" w:rsidRDefault="00544414">
                  <w:pPr>
                    <w:spacing w:line="160" w:lineRule="exact"/>
                    <w:jc w:val="left"/>
                    <w:rPr>
                      <w:rFonts w:cs="Miriam"/>
                      <w:noProof/>
                      <w:szCs w:val="18"/>
                      <w:rtl/>
                    </w:rPr>
                  </w:pPr>
                  <w:r>
                    <w:rPr>
                      <w:rFonts w:cs="Miriam" w:hint="cs"/>
                      <w:szCs w:val="18"/>
                      <w:rtl/>
                    </w:rPr>
                    <w:t xml:space="preserve">תק' (מס' 4) </w:t>
                  </w:r>
                  <w:r>
                    <w:rPr>
                      <w:rFonts w:cs="Miriam"/>
                      <w:szCs w:val="18"/>
                      <w:rtl/>
                    </w:rPr>
                    <w:br/>
                  </w:r>
                  <w:r>
                    <w:rPr>
                      <w:rFonts w:cs="Miriam" w:hint="cs"/>
                      <w:szCs w:val="18"/>
                      <w:rtl/>
                    </w:rPr>
                    <w:t>תשל"ה-1975</w:t>
                  </w:r>
                </w:p>
              </w:txbxContent>
            </v:textbox>
            <w10:anchorlock/>
          </v:rect>
        </w:pict>
      </w:r>
      <w:r>
        <w:rPr>
          <w:rStyle w:val="big-number"/>
          <w:rFonts w:cs="Miriam"/>
          <w:rtl/>
        </w:rPr>
        <w:t>174</w:t>
      </w:r>
      <w:r>
        <w:rPr>
          <w:rStyle w:val="default"/>
          <w:rFonts w:cs="FrankRuehl"/>
          <w:rtl/>
        </w:rPr>
        <w:t>א</w:t>
      </w:r>
      <w:r>
        <w:rPr>
          <w:rStyle w:val="default"/>
          <w:rFonts w:cs="FrankRuehl" w:hint="cs"/>
          <w:rtl/>
        </w:rPr>
        <w:t>. לא יזרים אדם מי שיפוליים לא נקיים לתוך מי נמל ולא ירשה קברניטו של כלי שיט או בעלו להזרים מי שיפולי</w:t>
      </w:r>
      <w:r>
        <w:rPr>
          <w:rStyle w:val="default"/>
          <w:rFonts w:cs="FrankRuehl"/>
          <w:rtl/>
        </w:rPr>
        <w:t>י</w:t>
      </w:r>
      <w:r>
        <w:rPr>
          <w:rStyle w:val="default"/>
          <w:rFonts w:cs="FrankRuehl" w:hint="cs"/>
          <w:rtl/>
        </w:rPr>
        <w:t>ם לא נקיים לתוך מי-הנמל.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09" w:name="Rov421"/>
      <w:r w:rsidRPr="00ED36B8">
        <w:rPr>
          <w:rStyle w:val="default"/>
          <w:rFonts w:cs="FrankRuehl" w:hint="cs"/>
          <w:vanish/>
          <w:color w:val="FF0000"/>
          <w:szCs w:val="20"/>
          <w:shd w:val="clear" w:color="auto" w:fill="FFFF99"/>
          <w:rtl/>
        </w:rPr>
        <w:t>מיום 7.6.1975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207" w:history="1">
        <w:r w:rsidRPr="00ED36B8">
          <w:rPr>
            <w:rStyle w:val="Hyperlink"/>
            <w:rFonts w:hint="cs"/>
            <w:vanish/>
            <w:szCs w:val="20"/>
            <w:shd w:val="clear" w:color="auto" w:fill="FFFF99"/>
            <w:rtl/>
          </w:rPr>
          <w:t>ק"ת תשל"ה מס' 3334</w:t>
        </w:r>
      </w:hyperlink>
      <w:r w:rsidRPr="00ED36B8">
        <w:rPr>
          <w:rStyle w:val="default"/>
          <w:rFonts w:cs="FrankRuehl" w:hint="cs"/>
          <w:vanish/>
          <w:szCs w:val="20"/>
          <w:shd w:val="clear" w:color="auto" w:fill="FFFF99"/>
          <w:rtl/>
        </w:rPr>
        <w:t xml:space="preserve"> מיום 8.5.1975 עמ' 1659</w:t>
      </w:r>
    </w:p>
    <w:p w:rsidR="00C052B4" w:rsidRDefault="00C052B4">
      <w:pPr>
        <w:pStyle w:val="P00"/>
        <w:tabs>
          <w:tab w:val="clear" w:pos="6259"/>
          <w:tab w:val="center" w:pos="6102"/>
          <w:tab w:val="center" w:pos="7343"/>
          <w:tab w:val="center" w:pos="7422"/>
        </w:tabs>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תקנה 174א</w:t>
      </w:r>
      <w:bookmarkEnd w:id="409"/>
    </w:p>
    <w:p w:rsidR="00C052B4" w:rsidRDefault="00C052B4">
      <w:pPr>
        <w:pStyle w:val="P00"/>
        <w:spacing w:before="72"/>
        <w:ind w:left="0" w:right="1134"/>
        <w:rPr>
          <w:rStyle w:val="default"/>
          <w:rFonts w:cs="FrankRuehl" w:hint="cs"/>
          <w:rtl/>
        </w:rPr>
      </w:pPr>
    </w:p>
    <w:p w:rsidR="00C052B4" w:rsidRDefault="00C052B4">
      <w:pPr>
        <w:pStyle w:val="P00"/>
        <w:spacing w:before="72"/>
        <w:ind w:left="0" w:right="1134"/>
        <w:rPr>
          <w:rStyle w:val="default"/>
          <w:rFonts w:cs="FrankRuehl"/>
          <w:rtl/>
        </w:rPr>
      </w:pPr>
      <w:bookmarkStart w:id="410" w:name="Seif198"/>
      <w:bookmarkEnd w:id="410"/>
      <w:r>
        <w:rPr>
          <w:lang w:val="he-IL"/>
        </w:rPr>
        <w:pict>
          <v:rect id="_x0000_s1273" style="position:absolute;left:0;text-align:left;margin-left:464.5pt;margin-top:8.05pt;width:75.05pt;height:34.7pt;z-index:251648000" o:allowincell="f" filled="f" stroked="f" strokecolor="lime" strokeweight=".25pt">
            <v:textbox style="mso-next-textbox:#_x0000_s1273"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זרמת מי </w:t>
                  </w:r>
                  <w:r>
                    <w:rPr>
                      <w:rFonts w:cs="Miriam"/>
                      <w:szCs w:val="18"/>
                      <w:rtl/>
                    </w:rPr>
                    <w:t>ש</w:t>
                  </w:r>
                  <w:r>
                    <w:rPr>
                      <w:rFonts w:cs="Miriam" w:hint="cs"/>
                      <w:szCs w:val="18"/>
                      <w:rtl/>
                    </w:rPr>
                    <w:t xml:space="preserve">יפוליים </w:t>
                  </w:r>
                  <w:r>
                    <w:rPr>
                      <w:rFonts w:cs="Miriam"/>
                      <w:szCs w:val="18"/>
                      <w:rtl/>
                    </w:rPr>
                    <w:t>ש</w:t>
                  </w:r>
                  <w:r>
                    <w:rPr>
                      <w:rFonts w:cs="Miriam" w:hint="cs"/>
                      <w:szCs w:val="18"/>
                      <w:rtl/>
                    </w:rPr>
                    <w:t>מנוניים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7)</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Fonts w:cs="Miriam"/>
          <w:rtl/>
        </w:rPr>
        <w:t>174</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כל מי השיפוליים השמנוניים המצויים בכלי שיט הפוקד נמל יוזרמו לדוברה או למשאית- מכל לאיסוף מי שיפוליים, באופן ובמועד שהורה מנהל הנמל.</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האחריות למילוי אחר הוראת תקנת</w:t>
      </w:r>
      <w:r>
        <w:rPr>
          <w:rStyle w:val="default"/>
          <w:rFonts w:cs="FrankRuehl"/>
          <w:rtl/>
        </w:rPr>
        <w:t xml:space="preserve"> </w:t>
      </w:r>
      <w:r>
        <w:rPr>
          <w:rStyle w:val="default"/>
          <w:rFonts w:cs="FrankRuehl" w:hint="cs"/>
          <w:rtl/>
        </w:rPr>
        <w:t>משנה (א) תחול על קברניטו ועל בעלו של כלי השיט.</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11" w:name="Rov422"/>
      <w:r w:rsidRPr="00ED36B8">
        <w:rPr>
          <w:rStyle w:val="default"/>
          <w:rFonts w:cs="FrankRuehl" w:hint="cs"/>
          <w:vanish/>
          <w:color w:val="FF0000"/>
          <w:szCs w:val="20"/>
          <w:shd w:val="clear" w:color="auto" w:fill="FFFF99"/>
          <w:rtl/>
        </w:rPr>
        <w:t>מיום 7.6.1975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208" w:history="1">
        <w:r w:rsidRPr="00ED36B8">
          <w:rPr>
            <w:rStyle w:val="Hyperlink"/>
            <w:rFonts w:hint="cs"/>
            <w:vanish/>
            <w:szCs w:val="20"/>
            <w:shd w:val="clear" w:color="auto" w:fill="FFFF99"/>
            <w:rtl/>
          </w:rPr>
          <w:t>ק"ת תשל"ה מס' 3334</w:t>
        </w:r>
      </w:hyperlink>
      <w:r w:rsidRPr="00ED36B8">
        <w:rPr>
          <w:rStyle w:val="default"/>
          <w:rFonts w:cs="FrankRuehl" w:hint="cs"/>
          <w:vanish/>
          <w:szCs w:val="20"/>
          <w:shd w:val="clear" w:color="auto" w:fill="FFFF99"/>
          <w:rtl/>
        </w:rPr>
        <w:t xml:space="preserve"> מיום 8.5.1975 עמ' 1659</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תקנה 174ב</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vanish/>
          <w:color w:val="FF0000"/>
          <w:szCs w:val="20"/>
          <w:shd w:val="clear" w:color="auto" w:fill="FFFF99"/>
          <w:rtl/>
        </w:rPr>
        <w:t>מיום 25.8.1977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7) תשל"ז-1977</w:t>
      </w:r>
    </w:p>
    <w:p w:rsidR="00C052B4" w:rsidRPr="00ED36B8" w:rsidRDefault="00C052B4">
      <w:pPr>
        <w:pStyle w:val="P00"/>
        <w:spacing w:before="0"/>
        <w:ind w:left="0" w:right="1134"/>
        <w:rPr>
          <w:rStyle w:val="default"/>
          <w:rFonts w:cs="FrankRuehl" w:hint="cs"/>
          <w:vanish/>
          <w:szCs w:val="20"/>
          <w:shd w:val="clear" w:color="auto" w:fill="FFFF99"/>
          <w:rtl/>
        </w:rPr>
      </w:pPr>
      <w:hyperlink r:id="rId209" w:history="1">
        <w:r w:rsidRPr="00ED36B8">
          <w:rPr>
            <w:rStyle w:val="Hyperlink"/>
            <w:rFonts w:hint="cs"/>
            <w:vanish/>
            <w:szCs w:val="20"/>
            <w:shd w:val="clear" w:color="auto" w:fill="FFFF99"/>
            <w:rtl/>
          </w:rPr>
          <w:t>ק"ת תשל"ז מס' 3753</w:t>
        </w:r>
      </w:hyperlink>
      <w:r w:rsidRPr="00ED36B8">
        <w:rPr>
          <w:rStyle w:val="default"/>
          <w:rFonts w:cs="FrankRuehl" w:hint="cs"/>
          <w:vanish/>
          <w:szCs w:val="20"/>
          <w:shd w:val="clear" w:color="auto" w:fill="FFFF99"/>
          <w:rtl/>
        </w:rPr>
        <w:t xml:space="preserve"> מיום 25.8.1977 עמ' 2454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174ב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174ב.</w:t>
      </w:r>
      <w:r w:rsidRPr="00ED36B8">
        <w:rPr>
          <w:rStyle w:val="default"/>
          <w:rFonts w:cs="FrankRuehl" w:hint="cs"/>
          <w:strike/>
          <w:vanish/>
          <w:sz w:val="22"/>
          <w:szCs w:val="22"/>
          <w:shd w:val="clear" w:color="auto" w:fill="FFFF99"/>
          <w:rtl/>
        </w:rPr>
        <w:tab/>
        <w:t>(א)</w:t>
      </w:r>
      <w:r w:rsidRPr="00ED36B8">
        <w:rPr>
          <w:rStyle w:val="default"/>
          <w:rFonts w:cs="FrankRuehl" w:hint="cs"/>
          <w:strike/>
          <w:vanish/>
          <w:sz w:val="22"/>
          <w:szCs w:val="22"/>
          <w:shd w:val="clear" w:color="auto" w:fill="FFFF99"/>
          <w:rtl/>
        </w:rPr>
        <w:tab/>
        <w:t>כל מי השיפוליים השמנוניים המצויים בכלי שיט הפוקד את נמל אילת יוזרמו לדוברה לאיסוף מי שיפוליים באופן ובמועד שהורה מנהל הנמל.</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הוראת תקנת משנה (א) לא תחול על מכלית אשר מפקח ימי אישר כי יש לה מיתקנים מיוחדים ומתאימים לשאיבת מי שיפוליים שמנוניים לתוך מיכל כלי איסוף המיועד לכך.</w:t>
      </w:r>
    </w:p>
    <w:p w:rsidR="00C052B4" w:rsidRDefault="00C052B4">
      <w:pPr>
        <w:pStyle w:val="P00"/>
        <w:spacing w:before="0"/>
        <w:ind w:left="0" w:right="1134"/>
        <w:rPr>
          <w:rStyle w:val="default"/>
          <w:rFonts w:cs="FrankRuehl" w:hint="cs"/>
          <w:strike/>
          <w:sz w:val="2"/>
          <w:szCs w:val="2"/>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האחריות למילוי אחר הוראות תקנת משנה (א) תחול על קברניטו ועל בעלו של כלי השיט.</w:t>
      </w:r>
      <w:bookmarkEnd w:id="411"/>
    </w:p>
    <w:p w:rsidR="00C052B4" w:rsidRDefault="00C052B4">
      <w:pPr>
        <w:pStyle w:val="P00"/>
        <w:spacing w:before="72"/>
        <w:ind w:left="0" w:right="1134"/>
        <w:rPr>
          <w:rStyle w:val="default"/>
          <w:rFonts w:cs="FrankRuehl" w:hint="cs"/>
          <w:rtl/>
        </w:rPr>
      </w:pPr>
      <w:bookmarkStart w:id="412" w:name="Seif199"/>
      <w:bookmarkEnd w:id="412"/>
      <w:r>
        <w:rPr>
          <w:lang w:val="he-IL"/>
        </w:rPr>
        <w:pict>
          <v:rect id="_x0000_s1274" style="position:absolute;left:0;text-align:left;margin-left:464.5pt;margin-top:8.05pt;width:75.05pt;height:36.65pt;z-index:251649024" o:allowincell="f" filled="f" stroked="f" strokecolor="lime" strokeweight=".25pt">
            <v:textbox style="mso-next-textbox:#_x0000_s1274"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גרת איסוף </w:t>
                  </w:r>
                  <w:r>
                    <w:rPr>
                      <w:rFonts w:cs="Miriam"/>
                      <w:szCs w:val="18"/>
                      <w:rtl/>
                    </w:rPr>
                    <w:t>מ</w:t>
                  </w:r>
                  <w:r>
                    <w:rPr>
                      <w:rFonts w:cs="Miriam" w:hint="cs"/>
                      <w:szCs w:val="18"/>
                      <w:rtl/>
                    </w:rPr>
                    <w:t>י שיפוליים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7)</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Fonts w:cs="Miriam"/>
          <w:rtl/>
        </w:rPr>
        <w:t>174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קברניטו או בעלו של כלי שיט הפוקד נמל, ואשר חלה עליו חובה לפי תקנה 174ב(א), ישלם למנהל הנמל אגרת איסוף מי שיפוליים כפי שנקבע בחלק ו' לתוספת החמישית בעד כ</w:t>
      </w:r>
      <w:r>
        <w:rPr>
          <w:rStyle w:val="default"/>
          <w:rFonts w:cs="FrankRuehl"/>
          <w:rtl/>
        </w:rPr>
        <w:t>ל</w:t>
      </w:r>
      <w:r>
        <w:rPr>
          <w:rStyle w:val="default"/>
          <w:rFonts w:cs="FrankRuehl" w:hint="cs"/>
          <w:rtl/>
        </w:rPr>
        <w:t xml:space="preserve"> תקופת שהייה של כלי השיט.</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13" w:name="Rov423"/>
      <w:r w:rsidRPr="00ED36B8">
        <w:rPr>
          <w:rStyle w:val="default"/>
          <w:rFonts w:cs="FrankRuehl" w:hint="cs"/>
          <w:vanish/>
          <w:color w:val="FF0000"/>
          <w:szCs w:val="20"/>
          <w:shd w:val="clear" w:color="auto" w:fill="FFFF99"/>
          <w:rtl/>
        </w:rPr>
        <w:t>מיום 7.6.1975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210" w:history="1">
        <w:r w:rsidRPr="00ED36B8">
          <w:rPr>
            <w:rStyle w:val="Hyperlink"/>
            <w:rFonts w:hint="cs"/>
            <w:vanish/>
            <w:szCs w:val="20"/>
            <w:shd w:val="clear" w:color="auto" w:fill="FFFF99"/>
            <w:rtl/>
          </w:rPr>
          <w:t>ק"ת תשל"ה מס' 3334</w:t>
        </w:r>
      </w:hyperlink>
      <w:r w:rsidRPr="00ED36B8">
        <w:rPr>
          <w:rStyle w:val="default"/>
          <w:rFonts w:cs="FrankRuehl" w:hint="cs"/>
          <w:vanish/>
          <w:szCs w:val="20"/>
          <w:shd w:val="clear" w:color="auto" w:fill="FFFF99"/>
          <w:rtl/>
        </w:rPr>
        <w:t xml:space="preserve"> מיום 8.5.1975 עמ' 1660</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תקנה 174ג</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vanish/>
          <w:color w:val="FF0000"/>
          <w:szCs w:val="20"/>
          <w:shd w:val="clear" w:color="auto" w:fill="FFFF99"/>
          <w:rtl/>
        </w:rPr>
        <w:t>מיום 25.8.1977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7) תשל"ז-1977</w:t>
      </w:r>
    </w:p>
    <w:p w:rsidR="00C052B4" w:rsidRPr="00ED36B8" w:rsidRDefault="00C052B4">
      <w:pPr>
        <w:pStyle w:val="P00"/>
        <w:spacing w:before="0"/>
        <w:ind w:left="0" w:right="1134"/>
        <w:rPr>
          <w:rStyle w:val="default"/>
          <w:rFonts w:cs="FrankRuehl" w:hint="cs"/>
          <w:vanish/>
          <w:szCs w:val="20"/>
          <w:shd w:val="clear" w:color="auto" w:fill="FFFF99"/>
          <w:rtl/>
        </w:rPr>
      </w:pPr>
      <w:hyperlink r:id="rId211" w:history="1">
        <w:r w:rsidRPr="00ED36B8">
          <w:rPr>
            <w:rStyle w:val="Hyperlink"/>
            <w:rFonts w:hint="cs"/>
            <w:vanish/>
            <w:szCs w:val="20"/>
            <w:shd w:val="clear" w:color="auto" w:fill="FFFF99"/>
            <w:rtl/>
          </w:rPr>
          <w:t>ק"ת תשל"ז מס' 3753</w:t>
        </w:r>
      </w:hyperlink>
      <w:r w:rsidRPr="00ED36B8">
        <w:rPr>
          <w:rStyle w:val="default"/>
          <w:rFonts w:cs="FrankRuehl" w:hint="cs"/>
          <w:vanish/>
          <w:szCs w:val="20"/>
          <w:shd w:val="clear" w:color="auto" w:fill="FFFF99"/>
          <w:rtl/>
        </w:rPr>
        <w:t xml:space="preserve"> מיום 25.8.1977 עמ' 2454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174ג</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174</w:t>
      </w:r>
      <w:r w:rsidRPr="00ED36B8">
        <w:rPr>
          <w:rStyle w:val="default"/>
          <w:rFonts w:cs="FrankRuehl"/>
          <w:strike/>
          <w:vanish/>
          <w:sz w:val="22"/>
          <w:szCs w:val="22"/>
          <w:shd w:val="clear" w:color="auto" w:fill="FFFF99"/>
          <w:rtl/>
        </w:rPr>
        <w:t>ג</w:t>
      </w:r>
      <w:r w:rsidRPr="00ED36B8">
        <w:rPr>
          <w:rStyle w:val="default"/>
          <w:rFonts w:cs="FrankRuehl" w:hint="cs"/>
          <w:strike/>
          <w:vanish/>
          <w:sz w:val="22"/>
          <w:szCs w:val="22"/>
          <w:shd w:val="clear" w:color="auto" w:fill="FFFF99"/>
          <w:rtl/>
        </w:rPr>
        <w:t>.</w:t>
      </w:r>
      <w:r w:rsidRPr="00ED36B8">
        <w:rPr>
          <w:rStyle w:val="default"/>
          <w:rFonts w:cs="FrankRuehl" w:hint="cs"/>
          <w:strike/>
          <w:vanish/>
          <w:sz w:val="22"/>
          <w:szCs w:val="22"/>
          <w:shd w:val="clear" w:color="auto" w:fill="FFFF99"/>
          <w:rtl/>
        </w:rPr>
        <w:tab/>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קברניטו או בעלו של כלי שיט הפוקד את נמל אילת, ואשר חלה עליו חובה לפי תקנה 174ב(א), ישלם למנהל הנמל אגרת איסוף מי שיפוליים כפי שנקבע בחלק ו' לתוספת החמישית בעד כ</w:t>
      </w:r>
      <w:r w:rsidRPr="00ED36B8">
        <w:rPr>
          <w:rStyle w:val="default"/>
          <w:rFonts w:cs="FrankRuehl"/>
          <w:strike/>
          <w:vanish/>
          <w:sz w:val="22"/>
          <w:szCs w:val="22"/>
          <w:shd w:val="clear" w:color="auto" w:fill="FFFF99"/>
          <w:rtl/>
        </w:rPr>
        <w:t>ל</w:t>
      </w:r>
      <w:r w:rsidRPr="00ED36B8">
        <w:rPr>
          <w:rStyle w:val="default"/>
          <w:rFonts w:cs="FrankRuehl" w:hint="cs"/>
          <w:strike/>
          <w:vanish/>
          <w:sz w:val="22"/>
          <w:szCs w:val="22"/>
          <w:shd w:val="clear" w:color="auto" w:fill="FFFF99"/>
          <w:rtl/>
        </w:rPr>
        <w:t xml:space="preserve"> תקופת שהייה של כלי השיט בנמל אילת.</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לענין תקנה זו יראו כפקידה אחת של כלי שיט בנמל אילת -</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שהיית כלי השיט בנמל במשך תקופה שאינה עולה על 15 יום מיום הגיעו של כלי השיט לנמל;</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כל תקופת שהיה נוספת של 15 יום או חלק ממנה;</w:t>
      </w:r>
    </w:p>
    <w:p w:rsidR="00C052B4" w:rsidRDefault="00C052B4">
      <w:pPr>
        <w:pStyle w:val="P00"/>
        <w:spacing w:before="0"/>
        <w:ind w:left="1021" w:right="1134"/>
        <w:rPr>
          <w:rStyle w:val="default"/>
          <w:rFonts w:cs="FrankRuehl" w:hint="cs"/>
          <w:strike/>
          <w:sz w:val="2"/>
          <w:szCs w:val="2"/>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כל תקופה של 15 יום רצופים לגבי מכלית אשר שהתה בנמל שלא ברציפות במשך אותה תקופה.</w:t>
      </w:r>
      <w:bookmarkEnd w:id="413"/>
    </w:p>
    <w:p w:rsidR="00C052B4" w:rsidRDefault="00C052B4">
      <w:pPr>
        <w:pStyle w:val="header-2"/>
        <w:ind w:left="0" w:right="1134"/>
        <w:rPr>
          <w:rFonts w:hint="cs"/>
          <w:rtl/>
        </w:rPr>
      </w:pPr>
      <w:bookmarkStart w:id="414" w:name="hed221"/>
      <w:bookmarkEnd w:id="414"/>
      <w:r>
        <w:rPr>
          <w:lang w:val="he-IL"/>
        </w:rPr>
        <w:pict>
          <v:rect id="_x0000_s1275" style="position:absolute;left:0;text-align:left;margin-left:464.5pt;margin-top:8.05pt;width:75.05pt;height:20pt;z-index:251650048" o:allowincell="f" filled="f" stroked="f" strokecolor="lime" strokeweight=".25pt">
            <v:textbox style="mso-next-textbox:#_x0000_s1275" inset="0,0,0,0">
              <w:txbxContent>
                <w:p w:rsidR="00544414" w:rsidRDefault="00544414">
                  <w:pPr>
                    <w:spacing w:line="160" w:lineRule="exact"/>
                    <w:jc w:val="left"/>
                    <w:rPr>
                      <w:rFonts w:cs="Miriam"/>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szCs w:val="18"/>
                      <w:rtl/>
                    </w:rPr>
                  </w:pPr>
                  <w:r>
                    <w:rPr>
                      <w:rFonts w:cs="Miriam"/>
                      <w:szCs w:val="18"/>
                      <w:rtl/>
                    </w:rPr>
                    <w:t>ת</w:t>
                  </w:r>
                  <w:r>
                    <w:rPr>
                      <w:rFonts w:cs="Miriam" w:hint="cs"/>
                      <w:szCs w:val="18"/>
                      <w:rtl/>
                    </w:rPr>
                    <w:t>של"ה-1975</w:t>
                  </w:r>
                </w:p>
              </w:txbxContent>
            </v:textbox>
            <w10:anchorlock/>
          </v:rect>
        </w:pict>
      </w:r>
      <w:r>
        <w:rPr>
          <w:rtl/>
        </w:rPr>
        <w:t>ס</w:t>
      </w:r>
      <w:r>
        <w:rPr>
          <w:rFonts w:hint="cs"/>
          <w:rtl/>
        </w:rPr>
        <w:t>ימן ג': פסולת וטובין מקולקלים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15" w:name="Rov424"/>
      <w:r w:rsidRPr="00ED36B8">
        <w:rPr>
          <w:rStyle w:val="default"/>
          <w:rFonts w:cs="FrankRuehl" w:hint="cs"/>
          <w:vanish/>
          <w:color w:val="FF0000"/>
          <w:szCs w:val="20"/>
          <w:shd w:val="clear" w:color="auto" w:fill="FFFF99"/>
          <w:rtl/>
        </w:rPr>
        <w:t>מיום 7.6.1975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תשל"ה-1975</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Cs w:val="20"/>
          <w:shd w:val="clear" w:color="auto" w:fill="FFFF99"/>
          <w:rtl/>
        </w:rPr>
      </w:pPr>
      <w:hyperlink r:id="rId212" w:history="1">
        <w:r w:rsidRPr="00ED36B8">
          <w:rPr>
            <w:rStyle w:val="Hyperlink"/>
            <w:rFonts w:hint="cs"/>
            <w:vanish/>
            <w:szCs w:val="20"/>
            <w:shd w:val="clear" w:color="auto" w:fill="FFFF99"/>
            <w:rtl/>
          </w:rPr>
          <w:t>ק"ת תשל"ה מס' 3334</w:t>
        </w:r>
      </w:hyperlink>
      <w:r w:rsidRPr="00ED36B8">
        <w:rPr>
          <w:rStyle w:val="default"/>
          <w:rFonts w:cs="FrankRuehl" w:hint="cs"/>
          <w:vanish/>
          <w:szCs w:val="20"/>
          <w:shd w:val="clear" w:color="auto" w:fill="FFFF99"/>
          <w:rtl/>
        </w:rPr>
        <w:t xml:space="preserve"> מיום 8.5.1975 עמ' 1659</w:t>
      </w:r>
    </w:p>
    <w:p w:rsidR="00C052B4" w:rsidRDefault="00C052B4">
      <w:pPr>
        <w:pStyle w:val="P00"/>
        <w:tabs>
          <w:tab w:val="clear" w:pos="6259"/>
          <w:tab w:val="center" w:pos="6102"/>
          <w:tab w:val="center" w:pos="7343"/>
          <w:tab w:val="center" w:pos="7422"/>
        </w:tabs>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כותרת סימן ג'</w:t>
      </w:r>
      <w:bookmarkEnd w:id="415"/>
    </w:p>
    <w:p w:rsidR="00C052B4" w:rsidRDefault="00C052B4">
      <w:pPr>
        <w:pStyle w:val="P00"/>
        <w:spacing w:before="72"/>
        <w:ind w:left="0" w:right="1134"/>
        <w:rPr>
          <w:rStyle w:val="default"/>
          <w:rFonts w:cs="FrankRuehl"/>
          <w:rtl/>
        </w:rPr>
      </w:pPr>
      <w:bookmarkStart w:id="416" w:name="Seif200"/>
      <w:bookmarkEnd w:id="416"/>
      <w:r>
        <w:rPr>
          <w:lang w:val="he-IL"/>
        </w:rPr>
        <w:pict>
          <v:rect id="_x0000_s1276" style="position:absolute;left:0;text-align:left;margin-left:464.5pt;margin-top:8.05pt;width:75.05pt;height:20pt;z-index:251651072" o:allowincell="f" filled="f" stroked="f" strokecolor="lime" strokeweight=".25pt">
            <v:textbox style="mso-next-textbox:#_x0000_s1276" inset="0,0,0,0">
              <w:txbxContent>
                <w:p w:rsidR="00544414" w:rsidRDefault="00544414">
                  <w:pPr>
                    <w:spacing w:line="160" w:lineRule="exact"/>
                    <w:jc w:val="left"/>
                    <w:rPr>
                      <w:rFonts w:cs="Miriam"/>
                      <w:noProof/>
                      <w:szCs w:val="18"/>
                      <w:rtl/>
                    </w:rPr>
                  </w:pPr>
                  <w:r>
                    <w:rPr>
                      <w:rFonts w:cs="Miriam"/>
                      <w:szCs w:val="18"/>
                      <w:rtl/>
                    </w:rPr>
                    <w:t>ח</w:t>
                  </w:r>
                  <w:r>
                    <w:rPr>
                      <w:rFonts w:cs="Miriam" w:hint="cs"/>
                      <w:szCs w:val="18"/>
                      <w:rtl/>
                    </w:rPr>
                    <w:t>ובות הקברניט ל</w:t>
                  </w:r>
                  <w:r>
                    <w:rPr>
                      <w:rFonts w:cs="Miriam"/>
                      <w:szCs w:val="18"/>
                      <w:rtl/>
                    </w:rPr>
                    <w:t>מ</w:t>
                  </w:r>
                  <w:r>
                    <w:rPr>
                      <w:rFonts w:cs="Miriam" w:hint="cs"/>
                      <w:szCs w:val="18"/>
                      <w:rtl/>
                    </w:rPr>
                    <w:t>ניעת זיהום</w:t>
                  </w:r>
                </w:p>
              </w:txbxContent>
            </v:textbox>
            <w10:anchorlock/>
          </v:rect>
        </w:pict>
      </w:r>
      <w:r>
        <w:rPr>
          <w:rStyle w:val="big-number"/>
          <w:rFonts w:cs="Miriam"/>
          <w:rtl/>
        </w:rPr>
        <w:t>175.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כלי שיט בנמל לא יניח שתצטבר בכלי שיט פסולת שמחמת מהותה וכמותה היא מזיקה לבריאות או גורמת ריחות רעים, ולא יניח שייווצרו בכלי הש</w:t>
      </w:r>
      <w:r>
        <w:rPr>
          <w:rStyle w:val="default"/>
          <w:rFonts w:cs="FrankRuehl"/>
          <w:rtl/>
        </w:rPr>
        <w:t>י</w:t>
      </w:r>
      <w:r>
        <w:rPr>
          <w:rStyle w:val="default"/>
          <w:rFonts w:cs="FrankRuehl" w:hint="cs"/>
          <w:rtl/>
        </w:rPr>
        <w:t>ט תנאים נוחים לקינון עכברים.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 כלי שיט יאסוף את הפסולת בכלי השיט, יחזיק אותה בהתאם לתקנות אלה, ויעשה כל דבר שיש לעשותו לפי תקנות אלה כדי לסלק את הפסולת או כדי לאפשר את סילוקה.</w:t>
      </w:r>
    </w:p>
    <w:p w:rsidR="00C052B4" w:rsidRDefault="00C052B4">
      <w:pPr>
        <w:pStyle w:val="P00"/>
        <w:spacing w:before="72"/>
        <w:ind w:left="0" w:right="1134"/>
        <w:rPr>
          <w:rStyle w:val="default"/>
          <w:rFonts w:cs="FrankRuehl"/>
          <w:rtl/>
        </w:rPr>
      </w:pPr>
      <w:bookmarkStart w:id="417" w:name="Seif201"/>
      <w:bookmarkEnd w:id="417"/>
      <w:r>
        <w:rPr>
          <w:lang w:val="he-IL"/>
        </w:rPr>
        <w:pict>
          <v:rect id="_x0000_s1277" style="position:absolute;left:0;text-align:left;margin-left:464.5pt;margin-top:8.05pt;width:75.05pt;height:20pt;z-index:251652096" o:allowincell="f" filled="f" stroked="f" strokecolor="lime" strokeweight=".25pt">
            <v:textbox style="mso-next-textbox:#_x0000_s1277"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 xml:space="preserve">כלים לאיסוף </w:t>
                  </w:r>
                  <w:r>
                    <w:rPr>
                      <w:rFonts w:cs="Miriam"/>
                      <w:szCs w:val="18"/>
                      <w:rtl/>
                    </w:rPr>
                    <w:t>פ</w:t>
                  </w:r>
                  <w:r>
                    <w:rPr>
                      <w:rFonts w:cs="Miriam" w:hint="cs"/>
                      <w:szCs w:val="18"/>
                      <w:rtl/>
                    </w:rPr>
                    <w:t>סולת ואשפה</w:t>
                  </w:r>
                </w:p>
              </w:txbxContent>
            </v:textbox>
            <w10:anchorlock/>
          </v:rect>
        </w:pict>
      </w:r>
      <w:r>
        <w:rPr>
          <w:rStyle w:val="big-number"/>
          <w:rFonts w:cs="Miriam"/>
          <w:rtl/>
        </w:rPr>
        <w:t>176.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הפסולת בכלי השיט שבנמל תיאסף במכ</w:t>
      </w:r>
      <w:r>
        <w:rPr>
          <w:rStyle w:val="default"/>
          <w:rFonts w:cs="FrankRuehl"/>
          <w:rtl/>
        </w:rPr>
        <w:t>ל</w:t>
      </w:r>
      <w:r>
        <w:rPr>
          <w:rStyle w:val="default"/>
          <w:rFonts w:cs="FrankRuehl" w:hint="cs"/>
          <w:rtl/>
        </w:rPr>
        <w:t>י פסולת מתאימים ובטוחים; המכסה של מכל פסולת יהיה אטום בשעה שאין פותחים אותו כדי להכניס או להוציא פסולת; מכלי הפסולת יוחזקו נקיים ככל האפשר.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סילוק הפסולת הוא בהנחת מכלי הפסולת ברציף והרקתם שם, יהיה המכל ממתכת נוקשה או חומ</w:t>
      </w:r>
      <w:r>
        <w:rPr>
          <w:rStyle w:val="default"/>
          <w:rFonts w:cs="FrankRuehl"/>
          <w:rtl/>
        </w:rPr>
        <w:t>ר</w:t>
      </w:r>
      <w:r>
        <w:rPr>
          <w:rStyle w:val="default"/>
          <w:rFonts w:cs="FrankRuehl" w:hint="cs"/>
          <w:rtl/>
        </w:rPr>
        <w:t xml:space="preserve"> מתאים אחר, צורתו תהיה גלילית, נפחו לא יעלה על חמישית מטר מעוקב ויהיו לו שתי ידיות.</w:t>
      </w:r>
    </w:p>
    <w:p w:rsidR="00C052B4" w:rsidRDefault="00C052B4">
      <w:pPr>
        <w:pStyle w:val="P00"/>
        <w:spacing w:before="72"/>
        <w:ind w:left="0" w:right="1134"/>
        <w:rPr>
          <w:rStyle w:val="default"/>
          <w:rFonts w:cs="FrankRuehl"/>
          <w:rtl/>
        </w:rPr>
      </w:pPr>
      <w:bookmarkStart w:id="418" w:name="Seif202"/>
      <w:bookmarkEnd w:id="418"/>
      <w:r>
        <w:rPr>
          <w:lang w:val="he-IL"/>
        </w:rPr>
        <w:pict>
          <v:rect id="_x0000_s1278" style="position:absolute;left:0;text-align:left;margin-left:464.5pt;margin-top:8.05pt;width:75.05pt;height:10pt;z-index:251653120" o:allowincell="f" filled="f" stroked="f" strokecolor="lime" strokeweight=".25pt">
            <v:textbox style="mso-next-textbox:#_x0000_s1278" inset="0,0,0,0">
              <w:txbxContent>
                <w:p w:rsidR="00544414" w:rsidRDefault="00544414">
                  <w:pPr>
                    <w:spacing w:line="160" w:lineRule="exact"/>
                    <w:jc w:val="left"/>
                    <w:rPr>
                      <w:rFonts w:cs="Miriam"/>
                      <w:noProof/>
                      <w:szCs w:val="18"/>
                      <w:rtl/>
                    </w:rPr>
                  </w:pPr>
                  <w:r>
                    <w:rPr>
                      <w:rFonts w:cs="Miriam"/>
                      <w:szCs w:val="18"/>
                      <w:rtl/>
                    </w:rPr>
                    <w:t>ס</w:t>
                  </w:r>
                  <w:r>
                    <w:rPr>
                      <w:rFonts w:cs="Miriam" w:hint="cs"/>
                      <w:szCs w:val="18"/>
                      <w:rtl/>
                    </w:rPr>
                    <w:t>ילוק פסולת</w:t>
                  </w:r>
                </w:p>
              </w:txbxContent>
            </v:textbox>
            <w10:anchorlock/>
          </v:rect>
        </w:pict>
      </w:r>
      <w:r>
        <w:rPr>
          <w:rStyle w:val="big-number"/>
          <w:rFonts w:cs="Miriam"/>
          <w:rtl/>
        </w:rPr>
        <w:t>177.</w:t>
      </w:r>
      <w:r>
        <w:rPr>
          <w:rStyle w:val="big-number"/>
          <w:rFonts w:cs="Miriam"/>
          <w:rtl/>
        </w:rPr>
        <w:tab/>
      </w:r>
      <w:r>
        <w:rPr>
          <w:rStyle w:val="default"/>
          <w:rFonts w:cs="FrankRuehl"/>
          <w:rtl/>
        </w:rPr>
        <w:t>פ</w:t>
      </w:r>
      <w:r>
        <w:rPr>
          <w:rStyle w:val="default"/>
          <w:rFonts w:cs="FrankRuehl" w:hint="cs"/>
          <w:rtl/>
        </w:rPr>
        <w:t>סולת כלי השיט תסולק לכלי שיט מיוחד המשמש לאיסוף פסולת, בימים ובשעות שקבע מנהל הנמל, או תסולק באופן אחר כפי שהוא יקבע.</w:t>
      </w:r>
    </w:p>
    <w:p w:rsidR="00C052B4" w:rsidRDefault="00C052B4">
      <w:pPr>
        <w:pStyle w:val="P00"/>
        <w:spacing w:before="72"/>
        <w:ind w:left="0" w:right="1134"/>
        <w:rPr>
          <w:rStyle w:val="default"/>
          <w:rFonts w:cs="FrankRuehl"/>
          <w:rtl/>
        </w:rPr>
      </w:pPr>
      <w:bookmarkStart w:id="419" w:name="Seif203"/>
      <w:bookmarkEnd w:id="419"/>
      <w:r>
        <w:rPr>
          <w:lang w:val="he-IL"/>
        </w:rPr>
        <w:pict>
          <v:rect id="_x0000_s1279" style="position:absolute;left:0;text-align:left;margin-left:464.5pt;margin-top:8.05pt;width:75.05pt;height:20pt;z-index:251654144" o:allowincell="f" filled="f" stroked="f" strokecolor="lime" strokeweight=".25pt">
            <v:textbox style="mso-next-textbox:#_x0000_s127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וצאות סילוק </w:t>
                  </w:r>
                  <w:r>
                    <w:rPr>
                      <w:rFonts w:cs="Miriam"/>
                      <w:szCs w:val="18"/>
                      <w:rtl/>
                    </w:rPr>
                    <w:t>פ</w:t>
                  </w:r>
                  <w:r>
                    <w:rPr>
                      <w:rFonts w:cs="Miriam" w:hint="cs"/>
                      <w:szCs w:val="18"/>
                      <w:rtl/>
                    </w:rPr>
                    <w:t>סולת</w:t>
                  </w:r>
                </w:p>
              </w:txbxContent>
            </v:textbox>
            <w10:anchorlock/>
          </v:rect>
        </w:pict>
      </w:r>
      <w:r>
        <w:rPr>
          <w:rStyle w:val="big-number"/>
          <w:rFonts w:cs="Miriam"/>
          <w:rtl/>
        </w:rPr>
        <w:t>178.</w:t>
      </w:r>
      <w:r>
        <w:rPr>
          <w:rStyle w:val="big-number"/>
          <w:rFonts w:cs="Miriam"/>
          <w:rtl/>
        </w:rPr>
        <w:tab/>
      </w:r>
      <w:r>
        <w:rPr>
          <w:rStyle w:val="default"/>
          <w:rFonts w:cs="FrankRuehl"/>
          <w:rtl/>
        </w:rPr>
        <w:t>ה</w:t>
      </w:r>
      <w:r>
        <w:rPr>
          <w:rStyle w:val="default"/>
          <w:rFonts w:cs="FrankRuehl" w:hint="cs"/>
          <w:rtl/>
        </w:rPr>
        <w:t>קברנ</w:t>
      </w:r>
      <w:r>
        <w:rPr>
          <w:rStyle w:val="default"/>
          <w:rFonts w:cs="FrankRuehl"/>
          <w:rtl/>
        </w:rPr>
        <w:t>י</w:t>
      </w:r>
      <w:r>
        <w:rPr>
          <w:rStyle w:val="default"/>
          <w:rFonts w:cs="FrankRuehl" w:hint="cs"/>
          <w:rtl/>
        </w:rPr>
        <w:t>ט או הבעל של כלי שיט בנמל ישלם למנהל הנמל אגרת איסוף פסולת כפי שנקבע.</w:t>
      </w:r>
    </w:p>
    <w:p w:rsidR="00C052B4" w:rsidRDefault="00C052B4">
      <w:pPr>
        <w:pStyle w:val="P00"/>
        <w:spacing w:before="72"/>
        <w:ind w:left="0" w:right="1134"/>
        <w:rPr>
          <w:rStyle w:val="default"/>
          <w:rFonts w:cs="FrankRuehl"/>
          <w:rtl/>
        </w:rPr>
      </w:pPr>
      <w:bookmarkStart w:id="420" w:name="Seif204"/>
      <w:bookmarkEnd w:id="420"/>
      <w:r>
        <w:rPr>
          <w:lang w:val="he-IL"/>
        </w:rPr>
        <w:pict>
          <v:rect id="_x0000_s1280" style="position:absolute;left:0;text-align:left;margin-left:464.5pt;margin-top:8.05pt;width:75.05pt;height:18.2pt;z-index:251655168" o:allowincell="f" filled="f" stroked="f" strokecolor="lime" strokeweight=".25pt">
            <v:textbox style="mso-next-textbox:#_x0000_s1280" inset="0,0,0,0">
              <w:txbxContent>
                <w:p w:rsidR="00544414" w:rsidRDefault="00544414">
                  <w:pPr>
                    <w:spacing w:line="160" w:lineRule="exact"/>
                    <w:jc w:val="left"/>
                    <w:rPr>
                      <w:rFonts w:cs="Miriam"/>
                      <w:noProof/>
                      <w:szCs w:val="18"/>
                      <w:rtl/>
                    </w:rPr>
                  </w:pPr>
                  <w:r>
                    <w:rPr>
                      <w:rFonts w:cs="Miriam"/>
                      <w:szCs w:val="18"/>
                      <w:rtl/>
                    </w:rPr>
                    <w:t>נ</w:t>
                  </w:r>
                  <w:r>
                    <w:rPr>
                      <w:rFonts w:cs="Miriam" w:hint="cs"/>
                      <w:szCs w:val="18"/>
                      <w:rtl/>
                    </w:rPr>
                    <w:t xml:space="preserve">יקוי הרציף </w:t>
                  </w:r>
                  <w:r>
                    <w:rPr>
                      <w:rFonts w:cs="Miriam"/>
                      <w:szCs w:val="18"/>
                      <w:rtl/>
                    </w:rPr>
                    <w:t>מ</w:t>
                  </w:r>
                  <w:r>
                    <w:rPr>
                      <w:rFonts w:cs="Miriam" w:hint="cs"/>
                      <w:szCs w:val="18"/>
                      <w:rtl/>
                    </w:rPr>
                    <w:t xml:space="preserve">פסולת לפני </w:t>
                  </w:r>
                  <w:r>
                    <w:rPr>
                      <w:rFonts w:cs="Miriam"/>
                      <w:szCs w:val="18"/>
                      <w:rtl/>
                    </w:rPr>
                    <w:t>ה</w:t>
                  </w:r>
                  <w:r>
                    <w:rPr>
                      <w:rFonts w:cs="Miriam" w:hint="cs"/>
                      <w:szCs w:val="18"/>
                      <w:rtl/>
                    </w:rPr>
                    <w:t>פלגת כלי שיט</w:t>
                  </w:r>
                </w:p>
              </w:txbxContent>
            </v:textbox>
            <w10:anchorlock/>
          </v:rect>
        </w:pict>
      </w:r>
      <w:r>
        <w:rPr>
          <w:rStyle w:val="big-number"/>
          <w:rFonts w:cs="Miriam"/>
          <w:rtl/>
        </w:rPr>
        <w:t>179.</w:t>
      </w:r>
      <w:r>
        <w:rPr>
          <w:rStyle w:val="big-number"/>
          <w:rFonts w:cs="Miriam"/>
          <w:rtl/>
        </w:rPr>
        <w:tab/>
      </w:r>
      <w:r>
        <w:rPr>
          <w:rStyle w:val="default"/>
          <w:rFonts w:cs="FrankRuehl"/>
          <w:rtl/>
        </w:rPr>
        <w:t>ב</w:t>
      </w:r>
      <w:r>
        <w:rPr>
          <w:rStyle w:val="default"/>
          <w:rFonts w:cs="FrankRuehl" w:hint="cs"/>
          <w:rtl/>
        </w:rPr>
        <w:t>טרם יעזוב כלי שיט את מקום ריתוקו ליד הרציף, יגרום הקברניט או הבעל לניקוי הרציף ולהסרת כל פסולת שהצטברה ברציף תוך כדי שהיית כלי השיט לידו ו</w:t>
      </w:r>
      <w:r>
        <w:rPr>
          <w:rStyle w:val="default"/>
          <w:rFonts w:cs="FrankRuehl"/>
          <w:rtl/>
        </w:rPr>
        <w:t>ע</w:t>
      </w:r>
      <w:r>
        <w:rPr>
          <w:rStyle w:val="default"/>
          <w:rFonts w:cs="FrankRuehl" w:hint="cs"/>
          <w:rtl/>
        </w:rPr>
        <w:t>קב שהייתו כאמור, ויגרום לסילוקה למקום שקבע לכך מנהל הנמל.</w:t>
      </w:r>
    </w:p>
    <w:p w:rsidR="00C052B4" w:rsidRDefault="00C052B4">
      <w:pPr>
        <w:pStyle w:val="P00"/>
        <w:spacing w:before="72"/>
        <w:ind w:left="0" w:right="1134"/>
        <w:rPr>
          <w:rStyle w:val="default"/>
          <w:rFonts w:cs="FrankRuehl"/>
          <w:rtl/>
        </w:rPr>
      </w:pPr>
      <w:bookmarkStart w:id="421" w:name="Seif205"/>
      <w:bookmarkEnd w:id="421"/>
      <w:r>
        <w:rPr>
          <w:lang w:val="he-IL"/>
        </w:rPr>
        <w:pict>
          <v:rect id="_x0000_s1281" style="position:absolute;left:0;text-align:left;margin-left:464.5pt;margin-top:8.05pt;width:75.05pt;height:10pt;z-index:251656192" o:allowincell="f" filled="f" stroked="f" strokecolor="lime" strokeweight=".25pt">
            <v:textbox style="mso-next-textbox:#_x0000_s1281" inset="0,0,0,0">
              <w:txbxContent>
                <w:p w:rsidR="00544414" w:rsidRDefault="00544414">
                  <w:pPr>
                    <w:spacing w:line="160" w:lineRule="exact"/>
                    <w:jc w:val="left"/>
                    <w:rPr>
                      <w:rFonts w:cs="Miriam"/>
                      <w:noProof/>
                      <w:szCs w:val="18"/>
                      <w:rtl/>
                    </w:rPr>
                  </w:pPr>
                  <w:r>
                    <w:rPr>
                      <w:rFonts w:cs="Miriam"/>
                      <w:szCs w:val="18"/>
                      <w:rtl/>
                    </w:rPr>
                    <w:t>מ</w:t>
                  </w:r>
                  <w:r>
                    <w:rPr>
                      <w:rFonts w:cs="Miriam" w:hint="cs"/>
                      <w:szCs w:val="18"/>
                      <w:rtl/>
                    </w:rPr>
                    <w:t>ניעת מפגעים</w:t>
                  </w:r>
                </w:p>
              </w:txbxContent>
            </v:textbox>
            <w10:anchorlock/>
          </v:rect>
        </w:pict>
      </w:r>
      <w:r>
        <w:rPr>
          <w:rStyle w:val="big-number"/>
          <w:rFonts w:cs="Miriam"/>
          <w:rtl/>
        </w:rPr>
        <w:t>180.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הקברניט אחראי לכך, כי כלי השיט בנמל לא יהווה ולא יגרום מפגע כמשמעותו בפקודת בריאות העם, 1940.</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היווה או גרם כלי שיט מפגע כאמור, יהיה מנהל הנמל רשאי להעבירו ממקומו למקום</w:t>
      </w:r>
      <w:r>
        <w:rPr>
          <w:rStyle w:val="default"/>
          <w:rFonts w:cs="FrankRuehl"/>
          <w:rtl/>
        </w:rPr>
        <w:t xml:space="preserve"> </w:t>
      </w:r>
      <w:r>
        <w:rPr>
          <w:rStyle w:val="default"/>
          <w:rFonts w:cs="FrankRuehl" w:hint="cs"/>
          <w:rtl/>
        </w:rPr>
        <w:t>אחר או להוציאו מהנמל, ולנקוט בכל הצעדים הדרושים בקשר לכך; הקברניט והצוות של כלי השיט יסייעו בפעולות אלה למנהל הנמל ולאנשים הפועלים מטעמו והקברניט ישא בהוצאות הכרוכות בפעולות האמורות.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האמור בתקנת משנה (ב) אינו גורע מסמכויות הרשות הסניטרית המקומית לפי </w:t>
      </w:r>
      <w:r>
        <w:rPr>
          <w:rStyle w:val="default"/>
          <w:rFonts w:cs="FrankRuehl"/>
          <w:rtl/>
        </w:rPr>
        <w:t>פ</w:t>
      </w:r>
      <w:r>
        <w:rPr>
          <w:rStyle w:val="default"/>
          <w:rFonts w:cs="FrankRuehl" w:hint="cs"/>
          <w:rtl/>
        </w:rPr>
        <w:t>קודת בריאות העם, 1940.</w:t>
      </w:r>
    </w:p>
    <w:p w:rsidR="00C052B4" w:rsidRDefault="00C052B4">
      <w:pPr>
        <w:pStyle w:val="P00"/>
        <w:spacing w:before="72"/>
        <w:ind w:left="0" w:right="1134"/>
        <w:rPr>
          <w:rStyle w:val="default"/>
          <w:rFonts w:cs="FrankRuehl"/>
          <w:rtl/>
        </w:rPr>
      </w:pPr>
      <w:bookmarkStart w:id="422" w:name="Seif206"/>
      <w:bookmarkEnd w:id="422"/>
      <w:r>
        <w:rPr>
          <w:lang w:val="he-IL"/>
        </w:rPr>
        <w:pict>
          <v:rect id="_x0000_s1282" style="position:absolute;left:0;text-align:left;margin-left:464.5pt;margin-top:8.05pt;width:75.05pt;height:20pt;z-index:251657216" o:allowincell="f" filled="f" stroked="f" strokecolor="lime" strokeweight=".25pt">
            <v:textbox style="mso-next-textbox:#_x0000_s1282" inset="0,0,0,0">
              <w:txbxContent>
                <w:p w:rsidR="00544414" w:rsidRDefault="00544414">
                  <w:pPr>
                    <w:spacing w:line="160" w:lineRule="exact"/>
                    <w:jc w:val="left"/>
                    <w:rPr>
                      <w:rFonts w:cs="Miriam"/>
                      <w:noProof/>
                      <w:szCs w:val="18"/>
                      <w:rtl/>
                    </w:rPr>
                  </w:pPr>
                  <w:r>
                    <w:rPr>
                      <w:rFonts w:cs="Miriam"/>
                      <w:szCs w:val="18"/>
                      <w:rtl/>
                    </w:rPr>
                    <w:t>ט</w:t>
                  </w:r>
                  <w:r>
                    <w:rPr>
                      <w:rFonts w:cs="Miriam" w:hint="cs"/>
                      <w:szCs w:val="18"/>
                      <w:rtl/>
                    </w:rPr>
                    <w:t xml:space="preserve">ובין מקולקלים </w:t>
                  </w:r>
                  <w:r>
                    <w:rPr>
                      <w:rFonts w:cs="Miriam"/>
                      <w:szCs w:val="18"/>
                      <w:rtl/>
                    </w:rPr>
                    <w:t>ש</w:t>
                  </w:r>
                  <w:r>
                    <w:rPr>
                      <w:rFonts w:cs="Miriam" w:hint="cs"/>
                      <w:szCs w:val="18"/>
                      <w:rtl/>
                    </w:rPr>
                    <w:t>נפרקו</w:t>
                  </w:r>
                </w:p>
              </w:txbxContent>
            </v:textbox>
            <w10:anchorlock/>
          </v:rect>
        </w:pict>
      </w:r>
      <w:r>
        <w:rPr>
          <w:rStyle w:val="big-number"/>
          <w:rFonts w:cs="Miriam"/>
          <w:rtl/>
        </w:rPr>
        <w:t>181.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טובין הנמצאים במצב של רקבון או במצב של קלקול אחר העלולים לגרום לזיהום במקום הימצאם או לגרום נזק לטובין אחרים (להלן בפרק זה - טובין מקולקלים), לא יפרוק אותם אדם מכלי שיט בנמל, לא יביא אותם אדם לנמל ל</w:t>
      </w:r>
      <w:r>
        <w:rPr>
          <w:rStyle w:val="default"/>
          <w:rFonts w:cs="FrankRuehl"/>
          <w:rtl/>
        </w:rPr>
        <w:t>ה</w:t>
      </w:r>
      <w:r>
        <w:rPr>
          <w:rStyle w:val="default"/>
          <w:rFonts w:cs="FrankRuehl" w:hint="cs"/>
          <w:rtl/>
        </w:rPr>
        <w:t>טענה על כלי שיט או למטרה אחרת ולא ישים אותם אדם בכל רציף, מוסך או מקום אחר בנמל.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נפרקו טובין מקולקלים מכלי שיט לרציף או למקום אחר בנמל, יסלק הקברניט או הבעל של כלי השיט את הטובין לפי דרישת מנהל הנמל ובהתאם להוראותיו.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מסר הקברניט או הבעל של כלי ה</w:t>
      </w:r>
      <w:r>
        <w:rPr>
          <w:rStyle w:val="default"/>
          <w:rFonts w:cs="FrankRuehl"/>
          <w:rtl/>
        </w:rPr>
        <w:t>ש</w:t>
      </w:r>
      <w:r>
        <w:rPr>
          <w:rStyle w:val="default"/>
          <w:rFonts w:cs="FrankRuehl" w:hint="cs"/>
          <w:rtl/>
        </w:rPr>
        <w:t>יט את הוראת המסירה בגין הטובין האמורים בתקנת משנה (ב) למקבל הטובין או לסוכנו, תחול החובה לסלק את הטובין האלה על מקבל הטובין ועל סוכנו.</w:t>
      </w:r>
    </w:p>
    <w:p w:rsidR="00C052B4" w:rsidRDefault="00C052B4">
      <w:pPr>
        <w:pStyle w:val="P00"/>
        <w:spacing w:before="72"/>
        <w:ind w:left="0" w:right="1134"/>
        <w:rPr>
          <w:rStyle w:val="default"/>
          <w:rFonts w:cs="FrankRuehl"/>
          <w:rtl/>
        </w:rPr>
      </w:pPr>
      <w:bookmarkStart w:id="423" w:name="Seif207"/>
      <w:bookmarkEnd w:id="423"/>
      <w:r>
        <w:rPr>
          <w:lang w:val="he-IL"/>
        </w:rPr>
        <w:pict>
          <v:rect id="_x0000_s1283" style="position:absolute;left:0;text-align:left;margin-left:464.5pt;margin-top:8.05pt;width:75.05pt;height:20pt;z-index:251658240" o:allowincell="f" filled="f" stroked="f" strokecolor="lime" strokeweight=".25pt">
            <v:textbox style="mso-next-textbox:#_x0000_s1283" inset="0,0,0,0">
              <w:txbxContent>
                <w:p w:rsidR="00544414" w:rsidRDefault="00544414">
                  <w:pPr>
                    <w:spacing w:line="160" w:lineRule="exact"/>
                    <w:jc w:val="left"/>
                    <w:rPr>
                      <w:rFonts w:cs="Miriam"/>
                      <w:noProof/>
                      <w:szCs w:val="18"/>
                      <w:rtl/>
                    </w:rPr>
                  </w:pPr>
                  <w:r>
                    <w:rPr>
                      <w:rFonts w:cs="Miriam"/>
                      <w:szCs w:val="18"/>
                      <w:rtl/>
                    </w:rPr>
                    <w:t>ט</w:t>
                  </w:r>
                  <w:r>
                    <w:rPr>
                      <w:rFonts w:cs="Miriam" w:hint="cs"/>
                      <w:szCs w:val="18"/>
                      <w:rtl/>
                    </w:rPr>
                    <w:t xml:space="preserve">ובין מקולקלים </w:t>
                  </w:r>
                  <w:r>
                    <w:rPr>
                      <w:rFonts w:cs="Miriam"/>
                      <w:szCs w:val="18"/>
                      <w:rtl/>
                    </w:rPr>
                    <w:t>ש</w:t>
                  </w:r>
                  <w:r>
                    <w:rPr>
                      <w:rFonts w:cs="Miriam" w:hint="cs"/>
                      <w:szCs w:val="18"/>
                      <w:rtl/>
                    </w:rPr>
                    <w:t>הובאו לנמל</w:t>
                  </w:r>
                </w:p>
              </w:txbxContent>
            </v:textbox>
            <w10:anchorlock/>
          </v:rect>
        </w:pict>
      </w:r>
      <w:r>
        <w:rPr>
          <w:rStyle w:val="big-number"/>
          <w:rFonts w:cs="Miriam"/>
          <w:rtl/>
        </w:rPr>
        <w:t>182.</w:t>
      </w:r>
      <w:r>
        <w:rPr>
          <w:rStyle w:val="big-number"/>
          <w:rFonts w:cs="Miriam"/>
          <w:rtl/>
        </w:rPr>
        <w:tab/>
      </w:r>
      <w:r>
        <w:rPr>
          <w:rStyle w:val="default"/>
          <w:rFonts w:cs="FrankRuehl"/>
          <w:rtl/>
        </w:rPr>
        <w:t>ה</w:t>
      </w:r>
      <w:r>
        <w:rPr>
          <w:rStyle w:val="default"/>
          <w:rFonts w:cs="FrankRuehl" w:hint="cs"/>
          <w:rtl/>
        </w:rPr>
        <w:t>ביא אדם לנמל טובין מקולקלים או הניחם שם תחול עליו החובה ל</w:t>
      </w:r>
      <w:r>
        <w:rPr>
          <w:rStyle w:val="default"/>
          <w:rFonts w:cs="FrankRuehl"/>
          <w:rtl/>
        </w:rPr>
        <w:t>ס</w:t>
      </w:r>
      <w:r>
        <w:rPr>
          <w:rStyle w:val="default"/>
          <w:rFonts w:cs="FrankRuehl" w:hint="cs"/>
          <w:rtl/>
        </w:rPr>
        <w:t>לקם, אולם אם הביא אותם להטענה על כלי שיט והקברניט או הבעל של כלי השיט אישר בכתב את קבלתם, תחול החובה לסלקם על הקברניט או הבעל.</w:t>
      </w:r>
    </w:p>
    <w:p w:rsidR="00C052B4" w:rsidRDefault="00C052B4">
      <w:pPr>
        <w:pStyle w:val="P00"/>
        <w:spacing w:before="72"/>
        <w:ind w:left="0" w:right="1134"/>
        <w:rPr>
          <w:rStyle w:val="default"/>
          <w:rFonts w:cs="FrankRuehl"/>
          <w:rtl/>
        </w:rPr>
      </w:pPr>
      <w:bookmarkStart w:id="424" w:name="Seif208"/>
      <w:bookmarkEnd w:id="424"/>
      <w:r>
        <w:rPr>
          <w:lang w:val="he-IL"/>
        </w:rPr>
        <w:pict>
          <v:rect id="_x0000_s1284" style="position:absolute;left:0;text-align:left;margin-left:464.5pt;margin-top:8.05pt;width:75.05pt;height:20pt;z-index:251659264" o:allowincell="f" filled="f" stroked="f" strokecolor="lime" strokeweight=".25pt">
            <v:textbox style="mso-next-textbox:#_x0000_s128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שמדת טובין </w:t>
                  </w:r>
                  <w:r>
                    <w:rPr>
                      <w:rFonts w:cs="Miriam"/>
                      <w:szCs w:val="18"/>
                      <w:rtl/>
                    </w:rPr>
                    <w:t>מ</w:t>
                  </w:r>
                  <w:r>
                    <w:rPr>
                      <w:rFonts w:cs="Miriam" w:hint="cs"/>
                      <w:szCs w:val="18"/>
                      <w:rtl/>
                    </w:rPr>
                    <w:t>קולקלים</w:t>
                  </w:r>
                </w:p>
              </w:txbxContent>
            </v:textbox>
            <w10:anchorlock/>
          </v:rect>
        </w:pict>
      </w:r>
      <w:r>
        <w:rPr>
          <w:rStyle w:val="big-number"/>
          <w:rFonts w:cs="Miriam"/>
          <w:rtl/>
        </w:rPr>
        <w:t>183.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הנמל באישור גובה המכס רשאי לסלק או להשמיד טובין מקולקלים שנפרקו, שהובאו או שהושמו בנמל, לא</w:t>
      </w:r>
      <w:r>
        <w:rPr>
          <w:rStyle w:val="default"/>
          <w:rFonts w:cs="FrankRuehl"/>
          <w:rtl/>
        </w:rPr>
        <w:t>ח</w:t>
      </w:r>
      <w:r>
        <w:rPr>
          <w:rStyle w:val="default"/>
          <w:rFonts w:cs="FrankRuehl" w:hint="cs"/>
          <w:rtl/>
        </w:rPr>
        <w:t>ר שדרש מכל אדם האחראי להם לסלקם ודרישתו לא נתמלאה תוך הזמן שקבע לכך.</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הנמלים לא תהא חייבת במסירת הודעה על טובין מקולקלים כאמור בתקנת משנה (א) או לגבי טובין מקולקלים שלדעת מנהל הנמל יש צורך להשמידם מיד ושבעלם אינו ידוע.</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השתמש מנהל הנמל בסמכות</w:t>
      </w:r>
      <w:r>
        <w:rPr>
          <w:rStyle w:val="default"/>
          <w:rFonts w:cs="FrankRuehl"/>
          <w:rtl/>
        </w:rPr>
        <w:t>ו</w:t>
      </w:r>
      <w:r>
        <w:rPr>
          <w:rStyle w:val="default"/>
          <w:rFonts w:cs="FrankRuehl" w:hint="cs"/>
          <w:rtl/>
        </w:rPr>
        <w:t xml:space="preserve"> לפי תקנה זו לגבי טובין מקולקלים, לא יפטור הדבר את בעל הטובין מאחריותו לפי תקנות אלה.</w:t>
      </w:r>
    </w:p>
    <w:p w:rsidR="00C052B4" w:rsidRDefault="00C052B4">
      <w:pPr>
        <w:pStyle w:val="P00"/>
        <w:spacing w:before="72"/>
        <w:ind w:left="0" w:right="1134"/>
        <w:rPr>
          <w:rStyle w:val="default"/>
          <w:rFonts w:cs="FrankRuehl"/>
          <w:rtl/>
        </w:rPr>
      </w:pPr>
      <w:bookmarkStart w:id="425" w:name="Seif209"/>
      <w:bookmarkEnd w:id="425"/>
      <w:r>
        <w:rPr>
          <w:lang w:val="he-IL"/>
        </w:rPr>
        <w:pict>
          <v:rect id="_x0000_s1285" style="position:absolute;left:0;text-align:left;margin-left:464.5pt;margin-top:8.05pt;width:75.05pt;height:20pt;z-index:251660288" o:allowincell="f" filled="f" stroked="f" strokecolor="lime" strokeweight=".25pt">
            <v:textbox style="mso-next-textbox:#_x0000_s1285"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וצאות השמדת </w:t>
                  </w:r>
                  <w:r>
                    <w:rPr>
                      <w:rFonts w:cs="Miriam"/>
                      <w:szCs w:val="18"/>
                      <w:rtl/>
                    </w:rPr>
                    <w:t>ט</w:t>
                  </w:r>
                  <w:r>
                    <w:rPr>
                      <w:rFonts w:cs="Miriam" w:hint="cs"/>
                      <w:szCs w:val="18"/>
                      <w:rtl/>
                    </w:rPr>
                    <w:t>ובין מקולקלים</w:t>
                  </w:r>
                </w:p>
              </w:txbxContent>
            </v:textbox>
            <w10:anchorlock/>
          </v:rect>
        </w:pict>
      </w:r>
      <w:r>
        <w:rPr>
          <w:rStyle w:val="big-number"/>
          <w:rFonts w:cs="Miriam"/>
          <w:rtl/>
        </w:rPr>
        <w:t>184.</w:t>
      </w:r>
      <w:r>
        <w:rPr>
          <w:rStyle w:val="big-number"/>
          <w:rFonts w:cs="Miriam"/>
          <w:rtl/>
        </w:rPr>
        <w:tab/>
      </w:r>
      <w:r>
        <w:rPr>
          <w:rStyle w:val="default"/>
          <w:rFonts w:cs="FrankRuehl"/>
          <w:rtl/>
        </w:rPr>
        <w:t>ה</w:t>
      </w:r>
      <w:r>
        <w:rPr>
          <w:rStyle w:val="default"/>
          <w:rFonts w:cs="FrankRuehl" w:hint="cs"/>
          <w:rtl/>
        </w:rPr>
        <w:t>וצאות הסילוק וההשמדה של טובין מקולקלים כאמור בתקנה 183(א) ו-(ב) ייגבו מקברניטו או מבעלו של כלי השיט שממנו נפרקו הטובין, מבעל הטובין</w:t>
      </w:r>
      <w:r>
        <w:rPr>
          <w:rStyle w:val="default"/>
          <w:rFonts w:cs="FrankRuehl"/>
          <w:rtl/>
        </w:rPr>
        <w:t xml:space="preserve"> </w:t>
      </w:r>
      <w:r>
        <w:rPr>
          <w:rStyle w:val="default"/>
          <w:rFonts w:cs="FrankRuehl" w:hint="cs"/>
          <w:rtl/>
        </w:rPr>
        <w:t>או מכל אדם האחראי לטובין, הכל לפי הענין.</w:t>
      </w:r>
    </w:p>
    <w:p w:rsidR="00C052B4" w:rsidRDefault="00C052B4">
      <w:pPr>
        <w:pStyle w:val="P00"/>
        <w:spacing w:before="72"/>
        <w:ind w:left="0" w:right="1134"/>
        <w:rPr>
          <w:rStyle w:val="default"/>
          <w:rFonts w:cs="FrankRuehl"/>
          <w:rtl/>
        </w:rPr>
      </w:pPr>
      <w:bookmarkStart w:id="426" w:name="Seif210"/>
      <w:bookmarkEnd w:id="426"/>
      <w:r>
        <w:rPr>
          <w:lang w:val="he-IL"/>
        </w:rPr>
        <w:pict>
          <v:rect id="_x0000_s1286" style="position:absolute;left:0;text-align:left;margin-left:464.5pt;margin-top:8.05pt;width:75.05pt;height:10pt;z-index:251661312" o:allowincell="f" filled="f" stroked="f" strokecolor="lime" strokeweight=".25pt">
            <v:textbox style="mso-next-textbox:#_x0000_s128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185.</w:t>
      </w:r>
      <w:r>
        <w:rPr>
          <w:rStyle w:val="big-number"/>
          <w:rFonts w:cs="Miriam"/>
          <w:rtl/>
        </w:rPr>
        <w:tab/>
      </w:r>
      <w:r>
        <w:rPr>
          <w:rStyle w:val="default"/>
          <w:rFonts w:cs="FrankRuehl"/>
          <w:rtl/>
        </w:rPr>
        <w:t>ה</w:t>
      </w:r>
      <w:r>
        <w:rPr>
          <w:rStyle w:val="default"/>
          <w:rFonts w:cs="FrankRuehl" w:hint="cs"/>
          <w:rtl/>
        </w:rPr>
        <w:t>וראות תקנות 175 עד 179 יחולו במעגן הסגור.</w:t>
      </w:r>
    </w:p>
    <w:p w:rsidR="00C052B4" w:rsidRDefault="00C052B4">
      <w:pPr>
        <w:pStyle w:val="medium2-header"/>
        <w:keepLines w:val="0"/>
        <w:spacing w:before="72"/>
        <w:ind w:left="0" w:right="1134"/>
        <w:rPr>
          <w:noProof/>
          <w:sz w:val="20"/>
          <w:rtl/>
        </w:rPr>
      </w:pPr>
      <w:bookmarkStart w:id="427" w:name="med17"/>
      <w:bookmarkEnd w:id="427"/>
      <w:r>
        <w:rPr>
          <w:noProof/>
          <w:sz w:val="20"/>
          <w:rtl/>
        </w:rPr>
        <w:t>פ</w:t>
      </w:r>
      <w:r>
        <w:rPr>
          <w:rFonts w:hint="cs"/>
          <w:noProof/>
          <w:sz w:val="20"/>
          <w:rtl/>
        </w:rPr>
        <w:t>רק ששה-עשר: אניות טרופות</w:t>
      </w:r>
    </w:p>
    <w:p w:rsidR="00C052B4" w:rsidRDefault="00C052B4">
      <w:pPr>
        <w:pStyle w:val="P00"/>
        <w:spacing w:before="72"/>
        <w:ind w:left="0" w:right="1134"/>
        <w:rPr>
          <w:rStyle w:val="default"/>
          <w:rFonts w:cs="FrankRuehl"/>
          <w:rtl/>
        </w:rPr>
      </w:pPr>
      <w:bookmarkStart w:id="428" w:name="Seif211"/>
      <w:bookmarkEnd w:id="428"/>
      <w:r>
        <w:rPr>
          <w:lang w:val="he-IL"/>
        </w:rPr>
        <w:pict>
          <v:rect id="_x0000_s1287" style="position:absolute;left:0;text-align:left;margin-left:464.5pt;margin-top:8.05pt;width:75.05pt;height:10pt;z-index:251662336" o:allowincell="f" filled="f" stroked="f" strokecolor="lime" strokeweight=".25pt">
            <v:textbox style="mso-next-textbox:#_x0000_s1287"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186.</w:t>
      </w:r>
      <w:r>
        <w:rPr>
          <w:rStyle w:val="big-number"/>
          <w:rFonts w:cs="Miriam"/>
          <w:rtl/>
        </w:rPr>
        <w:tab/>
      </w:r>
      <w:r>
        <w:rPr>
          <w:rStyle w:val="default"/>
          <w:rFonts w:cs="FrankRuehl"/>
          <w:rtl/>
        </w:rPr>
        <w:t>ב</w:t>
      </w:r>
      <w:r>
        <w:rPr>
          <w:rStyle w:val="default"/>
          <w:rFonts w:cs="FrankRuehl" w:hint="cs"/>
          <w:rtl/>
        </w:rPr>
        <w:t>פרק זה -</w:t>
      </w:r>
    </w:p>
    <w:p w:rsidR="00C052B4" w:rsidRDefault="00C052B4">
      <w:pPr>
        <w:pStyle w:val="P00"/>
        <w:spacing w:before="72"/>
        <w:ind w:left="0" w:right="1134"/>
        <w:rPr>
          <w:rStyle w:val="default"/>
          <w:rFonts w:cs="FrankRuehl"/>
          <w:rtl/>
        </w:rPr>
      </w:pPr>
      <w:r>
        <w:rPr>
          <w:lang w:val="he-IL"/>
        </w:rPr>
        <w:pict>
          <v:rect id="_x0000_s1288" style="position:absolute;left:0;text-align:left;margin-left:464.5pt;margin-top:8.05pt;width:75.05pt;height:10pt;z-index:251663360" o:allowincell="f" filled="f" stroked="f" strokecolor="lime" strokeweight=".25pt">
            <v:textbox style="mso-next-textbox:#_x0000_s128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כלי שיט" - כמשמעות אניה בסעיף 26 לפקודה;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29" w:name="Rov530"/>
      <w:r w:rsidRPr="00ED36B8">
        <w:rPr>
          <w:rStyle w:val="default"/>
          <w:rFonts w:cs="FrankRuehl" w:hint="cs"/>
          <w:vanish/>
          <w:color w:val="FF0000"/>
          <w:szCs w:val="20"/>
          <w:shd w:val="clear" w:color="auto" w:fill="FFFF99"/>
          <w:rtl/>
        </w:rPr>
        <w:t>מיום 15.10.1998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תשנ"ט-1998</w:t>
      </w:r>
    </w:p>
    <w:p w:rsidR="00C052B4" w:rsidRPr="00ED36B8" w:rsidRDefault="00C052B4">
      <w:pPr>
        <w:pStyle w:val="P00"/>
        <w:spacing w:before="0"/>
        <w:ind w:left="0" w:right="1134"/>
        <w:rPr>
          <w:rStyle w:val="default"/>
          <w:rFonts w:cs="FrankRuehl" w:hint="cs"/>
          <w:vanish/>
          <w:szCs w:val="20"/>
          <w:shd w:val="clear" w:color="auto" w:fill="FFFF99"/>
          <w:rtl/>
        </w:rPr>
      </w:pPr>
      <w:hyperlink r:id="rId213" w:history="1">
        <w:r w:rsidRPr="00ED36B8">
          <w:rPr>
            <w:rStyle w:val="Hyperlink"/>
            <w:rFonts w:hint="cs"/>
            <w:vanish/>
            <w:szCs w:val="20"/>
            <w:shd w:val="clear" w:color="auto" w:fill="FFFF99"/>
            <w:rtl/>
          </w:rPr>
          <w:t>ק"ת תשנ"ט מס' 5931</w:t>
        </w:r>
      </w:hyperlink>
      <w:r w:rsidRPr="00ED36B8">
        <w:rPr>
          <w:rStyle w:val="default"/>
          <w:rFonts w:cs="FrankRuehl" w:hint="cs"/>
          <w:vanish/>
          <w:szCs w:val="20"/>
          <w:shd w:val="clear" w:color="auto" w:fill="FFFF99"/>
          <w:rtl/>
        </w:rPr>
        <w:t xml:space="preserve"> מיום 15.10.1998 עמ' 26</w:t>
      </w:r>
    </w:p>
    <w:p w:rsidR="00C052B4" w:rsidRDefault="00C052B4">
      <w:pPr>
        <w:pStyle w:val="P00"/>
        <w:ind w:left="0" w:right="1134"/>
        <w:rPr>
          <w:rStyle w:val="default"/>
          <w:rFonts w:cs="FrankRuehl"/>
          <w:sz w:val="2"/>
          <w:szCs w:val="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כלי שיט" - כמשמעות אניה </w:t>
      </w:r>
      <w:r w:rsidRPr="00ED36B8">
        <w:rPr>
          <w:rStyle w:val="default"/>
          <w:rFonts w:cs="FrankRuehl" w:hint="cs"/>
          <w:strike/>
          <w:vanish/>
          <w:sz w:val="22"/>
          <w:szCs w:val="22"/>
          <w:shd w:val="clear" w:color="auto" w:fill="FFFF99"/>
          <w:rtl/>
        </w:rPr>
        <w:t>בסעיף 13א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בסעיף 26 לפקודה</w:t>
      </w:r>
      <w:r w:rsidRPr="00ED36B8">
        <w:rPr>
          <w:rStyle w:val="default"/>
          <w:rFonts w:cs="FrankRuehl" w:hint="cs"/>
          <w:vanish/>
          <w:sz w:val="22"/>
          <w:szCs w:val="22"/>
          <w:shd w:val="clear" w:color="auto" w:fill="FFFF99"/>
          <w:rtl/>
        </w:rPr>
        <w:t>;</w:t>
      </w:r>
      <w:bookmarkEnd w:id="429"/>
    </w:p>
    <w:p w:rsidR="00C052B4" w:rsidRDefault="00C052B4">
      <w:pPr>
        <w:pStyle w:val="P00"/>
        <w:spacing w:before="72"/>
        <w:ind w:left="0" w:right="1134"/>
        <w:rPr>
          <w:rStyle w:val="default"/>
          <w:rFonts w:cs="FrankRuehl" w:hint="cs"/>
          <w:rtl/>
        </w:rPr>
      </w:pPr>
      <w:r>
        <w:rPr>
          <w:lang w:val="he-IL"/>
        </w:rPr>
        <w:pict>
          <v:rect id="_x0000_s1289" style="position:absolute;left:0;text-align:left;margin-left:464.5pt;margin-top:8.05pt;width:75.05pt;height:10pt;z-index:251664384" o:allowincell="f" filled="f" stroked="f" strokecolor="lime" strokeweight=".25pt">
            <v:textbox style="mso-next-textbox:#_x0000_s128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דרישה" - הודעה בכתב כאמו</w:t>
      </w:r>
      <w:r>
        <w:rPr>
          <w:rStyle w:val="default"/>
          <w:rFonts w:cs="FrankRuehl"/>
          <w:rtl/>
        </w:rPr>
        <w:t>ר</w:t>
      </w:r>
      <w:r>
        <w:rPr>
          <w:rStyle w:val="default"/>
          <w:rFonts w:cs="FrankRuehl" w:hint="cs"/>
          <w:rtl/>
        </w:rPr>
        <w:t xml:space="preserve"> בסעיף 27(א), (ב) ו-(ד) לפקודה.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30" w:name="Rov531"/>
      <w:r w:rsidRPr="00ED36B8">
        <w:rPr>
          <w:rStyle w:val="default"/>
          <w:rFonts w:cs="FrankRuehl" w:hint="cs"/>
          <w:vanish/>
          <w:color w:val="FF0000"/>
          <w:szCs w:val="20"/>
          <w:shd w:val="clear" w:color="auto" w:fill="FFFF99"/>
          <w:rtl/>
        </w:rPr>
        <w:t>מיום 15.10.1998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תשנ"ט-1998</w:t>
      </w:r>
    </w:p>
    <w:p w:rsidR="00C052B4" w:rsidRPr="00ED36B8" w:rsidRDefault="00C052B4">
      <w:pPr>
        <w:pStyle w:val="P00"/>
        <w:spacing w:before="0"/>
        <w:ind w:left="0" w:right="1134"/>
        <w:rPr>
          <w:rStyle w:val="default"/>
          <w:rFonts w:cs="FrankRuehl" w:hint="cs"/>
          <w:vanish/>
          <w:szCs w:val="20"/>
          <w:shd w:val="clear" w:color="auto" w:fill="FFFF99"/>
          <w:rtl/>
        </w:rPr>
      </w:pPr>
      <w:hyperlink r:id="rId214" w:history="1">
        <w:r w:rsidRPr="00ED36B8">
          <w:rPr>
            <w:rStyle w:val="Hyperlink"/>
            <w:rFonts w:hint="cs"/>
            <w:vanish/>
            <w:szCs w:val="20"/>
            <w:shd w:val="clear" w:color="auto" w:fill="FFFF99"/>
            <w:rtl/>
          </w:rPr>
          <w:t>ק"ת תשנ"ט מס' 5931</w:t>
        </w:r>
      </w:hyperlink>
      <w:r w:rsidRPr="00ED36B8">
        <w:rPr>
          <w:rStyle w:val="default"/>
          <w:rFonts w:cs="FrankRuehl" w:hint="cs"/>
          <w:vanish/>
          <w:szCs w:val="20"/>
          <w:shd w:val="clear" w:color="auto" w:fill="FFFF99"/>
          <w:rtl/>
        </w:rPr>
        <w:t xml:space="preserve"> מיום 15.10.1998 עמ' 26</w:t>
      </w:r>
    </w:p>
    <w:p w:rsidR="00C052B4" w:rsidRDefault="00C052B4">
      <w:pPr>
        <w:pStyle w:val="P00"/>
        <w:ind w:left="0" w:right="1134"/>
        <w:rPr>
          <w:rStyle w:val="default"/>
          <w:rFonts w:cs="FrankRuehl" w:hint="cs"/>
          <w:sz w:val="2"/>
          <w:szCs w:val="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דרישה" - הודעה בכתב כאמו</w:t>
      </w:r>
      <w:r w:rsidRPr="00ED36B8">
        <w:rPr>
          <w:rStyle w:val="default"/>
          <w:rFonts w:cs="FrankRuehl"/>
          <w:vanish/>
          <w:sz w:val="22"/>
          <w:szCs w:val="22"/>
          <w:shd w:val="clear" w:color="auto" w:fill="FFFF99"/>
          <w:rtl/>
        </w:rPr>
        <w:t>ר</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בסעיף 13א(1)(א) לפקודה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בסעיף 27(א), (ב) ו-(ד) לפקודה</w:t>
      </w:r>
      <w:r w:rsidRPr="00ED36B8">
        <w:rPr>
          <w:rStyle w:val="default"/>
          <w:rFonts w:cs="FrankRuehl" w:hint="cs"/>
          <w:vanish/>
          <w:sz w:val="22"/>
          <w:szCs w:val="22"/>
          <w:shd w:val="clear" w:color="auto" w:fill="FFFF99"/>
          <w:rtl/>
        </w:rPr>
        <w:t>.</w:t>
      </w:r>
      <w:bookmarkEnd w:id="430"/>
    </w:p>
    <w:p w:rsidR="00C052B4" w:rsidRDefault="00C052B4">
      <w:pPr>
        <w:pStyle w:val="P00"/>
        <w:spacing w:before="72"/>
        <w:ind w:left="0" w:right="1134"/>
        <w:rPr>
          <w:rStyle w:val="default"/>
          <w:rFonts w:cs="FrankRuehl"/>
          <w:rtl/>
        </w:rPr>
      </w:pPr>
      <w:bookmarkStart w:id="431" w:name="Seif212"/>
      <w:bookmarkEnd w:id="431"/>
      <w:r>
        <w:rPr>
          <w:lang w:val="he-IL"/>
        </w:rPr>
        <w:pict>
          <v:rect id="_x0000_s1290" style="position:absolute;left:0;text-align:left;margin-left:464.5pt;margin-top:8.05pt;width:75.05pt;height:12.25pt;z-index:251665408" o:allowincell="f" filled="f" stroked="f" strokecolor="lime" strokeweight=".25pt">
            <v:textbox style="mso-next-textbox:#_x0000_s1290" inset="0,0,0,0">
              <w:txbxContent>
                <w:p w:rsidR="00544414" w:rsidRDefault="00544414">
                  <w:pPr>
                    <w:spacing w:line="160" w:lineRule="exact"/>
                    <w:jc w:val="left"/>
                    <w:rPr>
                      <w:rFonts w:cs="Miriam"/>
                      <w:noProof/>
                      <w:szCs w:val="18"/>
                      <w:rtl/>
                    </w:rPr>
                  </w:pPr>
                  <w:r>
                    <w:rPr>
                      <w:rFonts w:cs="Miriam"/>
                      <w:szCs w:val="18"/>
                      <w:rtl/>
                    </w:rPr>
                    <w:t>ד</w:t>
                  </w:r>
                  <w:r>
                    <w:rPr>
                      <w:rFonts w:cs="Miriam" w:hint="cs"/>
                      <w:szCs w:val="18"/>
                      <w:rtl/>
                    </w:rPr>
                    <w:t xml:space="preserve">רכי מסירת </w:t>
                  </w:r>
                  <w:r>
                    <w:rPr>
                      <w:rFonts w:cs="Miriam"/>
                      <w:szCs w:val="18"/>
                      <w:rtl/>
                    </w:rPr>
                    <w:t>ד</w:t>
                  </w:r>
                  <w:r>
                    <w:rPr>
                      <w:rFonts w:cs="Miriam" w:hint="cs"/>
                      <w:szCs w:val="18"/>
                      <w:rtl/>
                    </w:rPr>
                    <w:t>רישה</w:t>
                  </w:r>
                </w:p>
              </w:txbxContent>
            </v:textbox>
            <w10:anchorlock/>
          </v:rect>
        </w:pict>
      </w:r>
      <w:r>
        <w:rPr>
          <w:rStyle w:val="big-number"/>
          <w:rFonts w:cs="Miriam"/>
          <w:rtl/>
        </w:rPr>
        <w:t>187.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דרישה תימסר בטופס לפי התוספת הרביעית.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דרישה תימסר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יש לבעל מען או סוכן בישראל הידועים לרשות הנמלים - במשלוח בדואר רשום לפי אותו מען או לאותו סוכן;</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אין לבעל מען או סוכן הידוע</w:t>
      </w:r>
      <w:r>
        <w:rPr>
          <w:rStyle w:val="default"/>
          <w:rFonts w:cs="FrankRuehl"/>
          <w:rtl/>
        </w:rPr>
        <w:t>י</w:t>
      </w:r>
      <w:r>
        <w:rPr>
          <w:rStyle w:val="default"/>
          <w:rFonts w:cs="FrankRuehl" w:hint="cs"/>
          <w:rtl/>
        </w:rPr>
        <w:t>ם לרשות הנמלים - בפרסום ברשומות.</w:t>
      </w:r>
    </w:p>
    <w:p w:rsidR="00C052B4" w:rsidRDefault="00C052B4">
      <w:pPr>
        <w:pStyle w:val="P00"/>
        <w:spacing w:before="72"/>
        <w:ind w:left="0" w:right="1134"/>
        <w:rPr>
          <w:rStyle w:val="default"/>
          <w:rFonts w:cs="FrankRuehl"/>
          <w:rtl/>
        </w:rPr>
      </w:pPr>
      <w:bookmarkStart w:id="432" w:name="Seif213"/>
      <w:bookmarkEnd w:id="432"/>
      <w:r>
        <w:rPr>
          <w:lang w:val="he-IL"/>
        </w:rPr>
        <w:pict>
          <v:rect id="_x0000_s1291" style="position:absolute;left:0;text-align:left;margin-left:464.5pt;margin-top:8.05pt;width:75.05pt;height:10pt;z-index:251666432" o:allowincell="f" filled="f" stroked="f" strokecolor="lime" strokeweight=".25pt">
            <v:textbox style="mso-next-textbox:#_x0000_s1291"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וכן הדרישה</w:t>
                  </w:r>
                </w:p>
              </w:txbxContent>
            </v:textbox>
            <w10:anchorlock/>
          </v:rect>
        </w:pict>
      </w:r>
      <w:r>
        <w:rPr>
          <w:rStyle w:val="big-number"/>
          <w:rFonts w:cs="Miriam"/>
          <w:rtl/>
        </w:rPr>
        <w:t>188.</w:t>
      </w:r>
      <w:r>
        <w:rPr>
          <w:rStyle w:val="big-number"/>
          <w:rFonts w:cs="Miriam"/>
          <w:rtl/>
        </w:rPr>
        <w:tab/>
      </w:r>
      <w:r>
        <w:rPr>
          <w:rStyle w:val="default"/>
          <w:rFonts w:cs="FrankRuehl"/>
          <w:rtl/>
        </w:rPr>
        <w:t>ר</w:t>
      </w:r>
      <w:r>
        <w:rPr>
          <w:rStyle w:val="default"/>
          <w:rFonts w:cs="FrankRuehl" w:hint="cs"/>
          <w:rtl/>
        </w:rPr>
        <w:t>שות הנמלים רשאית לכלול בדרישה את כל ההוראות הנחוצות או המועילות, לדעתה, להבטחת משייתה, סילוקה או השמדתה של האניה בהקדם ובבטיחות, וכן לדרוש מהבעל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להפקיד בידי הרשות סכום </w:t>
      </w:r>
      <w:r>
        <w:rPr>
          <w:rStyle w:val="default"/>
          <w:rFonts w:cs="FrankRuehl"/>
          <w:rtl/>
        </w:rPr>
        <w:t>ש</w:t>
      </w:r>
      <w:r>
        <w:rPr>
          <w:rStyle w:val="default"/>
          <w:rFonts w:cs="FrankRuehl" w:hint="cs"/>
          <w:rtl/>
        </w:rPr>
        <w:t>קבעה, בתנאי שהפקדון יוחזר לבעל אם ימלא אחר הוראותיה הכלולות בדרישה, ויחולט לטובתה אם לא יעשה כן תוך הזמן שנקבע בהודעה;</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להמציא ערובה טובה ומספקת, להנחת דעתה של הרשות, למילוי אחר הוראותיה שבדרישה.</w:t>
      </w:r>
    </w:p>
    <w:p w:rsidR="00C052B4" w:rsidRDefault="00C052B4">
      <w:pPr>
        <w:pStyle w:val="medium2-header"/>
        <w:keepLines w:val="0"/>
        <w:spacing w:before="72"/>
        <w:ind w:left="0" w:right="1134"/>
        <w:rPr>
          <w:rFonts w:hint="cs"/>
          <w:noProof/>
          <w:sz w:val="20"/>
          <w:rtl/>
        </w:rPr>
      </w:pPr>
      <w:bookmarkStart w:id="433" w:name="med18"/>
      <w:bookmarkEnd w:id="433"/>
      <w:r>
        <w:rPr>
          <w:noProof/>
          <w:sz w:val="20"/>
          <w:lang w:val="he-IL"/>
        </w:rPr>
        <w:pict>
          <v:rect id="_x0000_s1292" style="position:absolute;left:0;text-align:left;margin-left:464.5pt;margin-top:8.05pt;width:75.05pt;height:13.75pt;z-index:251667456" o:allowincell="f" filled="f" stroked="f" strokecolor="lime" strokeweight=".25pt">
            <v:textbox style="mso-next-textbox:#_x0000_s1292" inset="0,0,0,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Pr>
                      <w:rFonts w:cs="Miriam"/>
                      <w:szCs w:val="18"/>
                      <w:rtl/>
                    </w:rPr>
                    <w:t>ת</w:t>
                  </w:r>
                  <w:r>
                    <w:rPr>
                      <w:rFonts w:cs="Miriam" w:hint="cs"/>
                      <w:szCs w:val="18"/>
                      <w:rtl/>
                    </w:rPr>
                    <w:t>של"ח-1978</w:t>
                  </w:r>
                </w:p>
              </w:txbxContent>
            </v:textbox>
            <w10:anchorlock/>
          </v:rect>
        </w:pict>
      </w:r>
      <w:r>
        <w:rPr>
          <w:noProof/>
          <w:sz w:val="20"/>
          <w:rtl/>
        </w:rPr>
        <w:t>פ</w:t>
      </w:r>
      <w:r>
        <w:rPr>
          <w:rFonts w:hint="cs"/>
          <w:noProof/>
          <w:sz w:val="20"/>
          <w:rtl/>
        </w:rPr>
        <w:t>רק שבעה-עשר: אגרות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34" w:name="Rov426"/>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1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פרק שבעה-עשר</w:t>
      </w:r>
    </w:p>
    <w:p w:rsidR="00C052B4" w:rsidRDefault="00C052B4">
      <w:pPr>
        <w:pStyle w:val="P00"/>
        <w:ind w:left="0" w:right="1134"/>
        <w:rPr>
          <w:rFonts w:hint="cs"/>
          <w:sz w:val="2"/>
          <w:szCs w:val="2"/>
          <w:rtl/>
        </w:rPr>
      </w:pPr>
      <w:hyperlink r:id="rId216" w:history="1">
        <w:r w:rsidRPr="00ED36B8">
          <w:rPr>
            <w:rStyle w:val="Hyperlink"/>
            <w:rFonts w:hint="cs"/>
            <w:vanish/>
            <w:szCs w:val="20"/>
            <w:shd w:val="clear" w:color="auto" w:fill="FFFF99"/>
            <w:rtl/>
          </w:rPr>
          <w:t>רבדים לפרק שבעה-עשר</w:t>
        </w:r>
        <w:bookmarkEnd w:id="434"/>
      </w:hyperlink>
    </w:p>
    <w:p w:rsidR="00C052B4" w:rsidRDefault="00C052B4">
      <w:pPr>
        <w:pStyle w:val="header-2"/>
        <w:ind w:left="0" w:right="1134"/>
        <w:rPr>
          <w:rFonts w:hint="cs"/>
          <w:rtl/>
        </w:rPr>
      </w:pPr>
      <w:bookmarkStart w:id="435" w:name="hed222"/>
      <w:bookmarkEnd w:id="435"/>
      <w:r>
        <w:rPr>
          <w:rtl/>
          <w:lang w:val="he-IL"/>
        </w:rPr>
        <w:pict>
          <v:shape id="_x0000_s1815" type="#_x0000_t202" style="position:absolute;left:0;text-align:left;margin-left:470.25pt;margin-top:12.75pt;width:1in;height:11.2pt;z-index:251836416" filled="f" stroked="f">
            <v:textbox inset="1mm,0,1mm,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Pr>
                      <w:rFonts w:cs="Miriam"/>
                      <w:szCs w:val="18"/>
                      <w:rtl/>
                    </w:rPr>
                    <w:t>ת</w:t>
                  </w:r>
                  <w:r>
                    <w:rPr>
                      <w:rFonts w:cs="Miriam" w:hint="cs"/>
                      <w:szCs w:val="18"/>
                      <w:rtl/>
                    </w:rPr>
                    <w:t>של"ח-1978</w:t>
                  </w:r>
                </w:p>
              </w:txbxContent>
            </v:textbox>
          </v:shape>
        </w:pict>
      </w:r>
      <w:r>
        <w:rPr>
          <w:rtl/>
        </w:rPr>
        <w:t>ס</w:t>
      </w:r>
      <w:r>
        <w:rPr>
          <w:rFonts w:hint="cs"/>
          <w:rtl/>
        </w:rPr>
        <w:t xml:space="preserve">ימן א': </w:t>
      </w:r>
      <w:r>
        <w:rPr>
          <w:rtl/>
        </w:rPr>
        <w:t>פ</w:t>
      </w:r>
      <w:r>
        <w:rPr>
          <w:rFonts w:hint="cs"/>
          <w:rtl/>
        </w:rPr>
        <w:t>רשנות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36" w:name="Rov62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17"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א'</w:t>
      </w:r>
      <w:bookmarkEnd w:id="436"/>
    </w:p>
    <w:p w:rsidR="00C052B4" w:rsidRDefault="00C052B4">
      <w:pPr>
        <w:pStyle w:val="P00"/>
        <w:spacing w:before="72"/>
        <w:ind w:left="0" w:right="1134"/>
        <w:rPr>
          <w:rStyle w:val="default"/>
          <w:rFonts w:cs="FrankRuehl" w:hint="cs"/>
          <w:rtl/>
        </w:rPr>
      </w:pPr>
      <w:bookmarkStart w:id="437" w:name="Seif214"/>
      <w:bookmarkEnd w:id="437"/>
      <w:r>
        <w:rPr>
          <w:lang w:val="he-IL"/>
        </w:rPr>
        <w:pict>
          <v:rect id="_x0000_s1293" style="position:absolute;left:0;text-align:left;margin-left:464.5pt;margin-top:8.05pt;width:75.05pt;height:28.55pt;z-index:251668480" o:allowincell="f" filled="f" stroked="f" strokecolor="lime" strokeweight=".25pt">
            <v:textbox style="mso-next-textbox:#_x0000_s1293" inset="0,0,0,0">
              <w:txbxContent>
                <w:p w:rsidR="00544414" w:rsidRDefault="00544414">
                  <w:pPr>
                    <w:spacing w:line="160" w:lineRule="exact"/>
                    <w:jc w:val="left"/>
                    <w:rPr>
                      <w:rFonts w:cs="Miriam" w:hint="cs"/>
                      <w:szCs w:val="18"/>
                      <w:rtl/>
                    </w:rPr>
                  </w:pPr>
                  <w:r>
                    <w:rPr>
                      <w:rFonts w:cs="Miriam"/>
                      <w:szCs w:val="18"/>
                      <w:rtl/>
                    </w:rPr>
                    <w:t>ה</w:t>
                  </w:r>
                  <w:r>
                    <w:rPr>
                      <w:rFonts w:cs="Miriam" w:hint="cs"/>
                      <w:szCs w:val="18"/>
                      <w:rtl/>
                    </w:rPr>
                    <w:t>גדרות</w:t>
                  </w:r>
                </w:p>
                <w:p w:rsidR="00544414" w:rsidRDefault="00544414">
                  <w:pPr>
                    <w:spacing w:line="160" w:lineRule="exact"/>
                    <w:jc w:val="left"/>
                    <w:rPr>
                      <w:rFonts w:cs="Miriam"/>
                      <w:noProof/>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Fonts w:cs="Miriam"/>
          <w:rtl/>
        </w:rPr>
        <w:t>189.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בפרק זה ובתוספת החמישית </w:t>
      </w:r>
      <w:r>
        <w:rPr>
          <w:rStyle w:val="default"/>
          <w:rFonts w:cs="FrankRuehl"/>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38" w:name="Rov624"/>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1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189</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19"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Default="00C052B4">
      <w:pPr>
        <w:pStyle w:val="P00"/>
        <w:ind w:left="0"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189.</w:t>
      </w:r>
      <w:r w:rsidRPr="00ED36B8">
        <w:rPr>
          <w:rStyle w:val="default"/>
          <w:rFonts w:cs="FrankRuehl" w:hint="cs"/>
          <w:vanish/>
          <w:sz w:val="22"/>
          <w:szCs w:val="22"/>
          <w:shd w:val="clear" w:color="auto" w:fill="FFFF99"/>
          <w:rtl/>
        </w:rPr>
        <w:tab/>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בפרק זה </w:t>
      </w:r>
      <w:r w:rsidRPr="00ED36B8">
        <w:rPr>
          <w:rStyle w:val="default"/>
          <w:rFonts w:cs="FrankRuehl" w:hint="cs"/>
          <w:vanish/>
          <w:sz w:val="22"/>
          <w:szCs w:val="22"/>
          <w:u w:val="single"/>
          <w:shd w:val="clear" w:color="auto" w:fill="FFFF99"/>
          <w:rtl/>
        </w:rPr>
        <w:t>ובתוספת החמישית</w:t>
      </w:r>
      <w:r w:rsidRPr="00ED36B8">
        <w:rPr>
          <w:rStyle w:val="default"/>
          <w:rFonts w:cs="FrankRuehl" w:hint="cs"/>
          <w:vanish/>
          <w:sz w:val="22"/>
          <w:szCs w:val="22"/>
          <w:shd w:val="clear" w:color="auto" w:fill="FFFF99"/>
          <w:rtl/>
        </w:rPr>
        <w:t xml:space="preserve"> </w:t>
      </w:r>
      <w:r w:rsidRPr="00ED36B8">
        <w:rPr>
          <w:rStyle w:val="default"/>
          <w:rFonts w:cs="FrankRuehl"/>
          <w:vanish/>
          <w:sz w:val="22"/>
          <w:szCs w:val="22"/>
          <w:shd w:val="clear" w:color="auto" w:fill="FFFF99"/>
          <w:rtl/>
        </w:rPr>
        <w:t>–</w:t>
      </w:r>
      <w:bookmarkEnd w:id="438"/>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אורך כלי שיט" - האורך המקסימלי (</w:t>
      </w:r>
      <w:r>
        <w:rPr>
          <w:rStyle w:val="default"/>
          <w:rFonts w:cs="FrankRuehl"/>
        </w:rPr>
        <w:t>overall length</w:t>
      </w:r>
      <w:r>
        <w:rPr>
          <w:rStyle w:val="default"/>
          <w:rFonts w:cs="FrankRuehl"/>
          <w:rtl/>
        </w:rPr>
        <w:t xml:space="preserve">) </w:t>
      </w:r>
      <w:r>
        <w:rPr>
          <w:rStyle w:val="default"/>
          <w:rFonts w:cs="FrankRuehl" w:hint="cs"/>
          <w:rtl/>
        </w:rPr>
        <w:t>של כלי שיט הרשום בתעודת הרישום הרשמית של כלי שיט (להלן בפרק זה - תעודת רישום), והמחושב במטרים;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טונה" - 1,000 קילוגרם ברוטו;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טונה נפח" -</w:t>
      </w:r>
      <w:r>
        <w:rPr>
          <w:rStyle w:val="default"/>
          <w:rFonts w:cs="FrankRuehl"/>
          <w:rtl/>
        </w:rPr>
        <w:t xml:space="preserve"> 1.133 </w:t>
      </w:r>
      <w:r>
        <w:rPr>
          <w:rStyle w:val="default"/>
          <w:rFonts w:cs="FrankRuehl" w:hint="cs"/>
          <w:rtl/>
        </w:rPr>
        <w:t>מטרים מעוקבים (40 רגל מעוקבת);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יממה" - פרק זמן של 24 שעות מחצות הלילה עד חצות הלילה או חלק מפרק זמן זה;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מעגן הדיג בקישון" - תעלת מים שליד רציף הדיג שבאיזור קישון;</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משגור קטן" - טובין המפורטים ברשימון מכס אחד שנתקבלה עליו התרה, ומשקלם הכולל אינו</w:t>
      </w:r>
      <w:r>
        <w:rPr>
          <w:rStyle w:val="default"/>
          <w:rFonts w:cs="FrankRuehl"/>
          <w:rtl/>
        </w:rPr>
        <w:t xml:space="preserve"> </w:t>
      </w:r>
      <w:r>
        <w:rPr>
          <w:rStyle w:val="default"/>
          <w:rFonts w:cs="FrankRuehl" w:hint="cs"/>
          <w:rtl/>
        </w:rPr>
        <w:t>עולה על 10,000 ק"ג ביבוא ועל 3,000 ק"ג ביצוא;</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משמרת" - משך זמן ביממה המקובל בשינוע מטענים בנמל;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עולה" - מי שנכנס לישראל ובידו אשרת עולה או תעודת עולה לפי חוק השבות, תש"י-1950, או יהודי שנכנס לישראל על פי אשרה או רשיון לישיבת ארעי או לישיבת קבע לפי חוק</w:t>
      </w:r>
      <w:r>
        <w:rPr>
          <w:rStyle w:val="default"/>
          <w:rFonts w:cs="FrankRuehl"/>
          <w:rtl/>
        </w:rPr>
        <w:t xml:space="preserve"> </w:t>
      </w:r>
      <w:r>
        <w:rPr>
          <w:rStyle w:val="default"/>
          <w:rFonts w:cs="FrankRuehl" w:hint="cs"/>
          <w:rtl/>
        </w:rPr>
        <w:t>הכניסה לישראל, תשי"ב-1952;</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תבואות" - תבואות בצובר מכל המינים, מספוא בצובר מכל המינים וכן צרכי אוכל בצובר הניתנים לטיפול בבית ממגורות, לרבות תבואות, מספוא וצרכי אוכל כאמור שמסירתם בשקים;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תחום מספנות ישראל" - השטח שהוחכר למספנ</w:t>
      </w:r>
      <w:r>
        <w:rPr>
          <w:rStyle w:val="default"/>
          <w:rFonts w:cs="FrankRuehl"/>
          <w:rtl/>
        </w:rPr>
        <w:t>ו</w:t>
      </w:r>
      <w:r>
        <w:rPr>
          <w:rStyle w:val="default"/>
          <w:rFonts w:cs="FrankRuehl" w:hint="cs"/>
          <w:rtl/>
        </w:rPr>
        <w:t>ת ישראל בע"מ, לרבות אזור מימי הנמל הצמוד לו, בהתאם לחוזה בין רשות הנמלים ומספנות ישראל בע"מ מיום 3 ביוני 1965;</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תפוסה של כלי שיט" - התפוסה הרשומה נטו </w:t>
      </w:r>
      <w:r>
        <w:rPr>
          <w:rStyle w:val="default"/>
          <w:rFonts w:cs="FrankRuehl"/>
          <w:rtl/>
        </w:rPr>
        <w:t>(</w:t>
      </w:r>
      <w:r>
        <w:rPr>
          <w:rStyle w:val="default"/>
          <w:rFonts w:cs="FrankRuehl"/>
        </w:rPr>
        <w:t>Net Registered Tonnage</w:t>
      </w:r>
      <w:r>
        <w:rPr>
          <w:rStyle w:val="default"/>
          <w:rFonts w:cs="FrankRuehl"/>
          <w:rtl/>
        </w:rPr>
        <w:t>)</w:t>
      </w:r>
      <w:r>
        <w:rPr>
          <w:rStyle w:val="default"/>
          <w:rFonts w:cs="FrankRuehl" w:hint="cs"/>
          <w:rtl/>
        </w:rPr>
        <w:t>;</w:t>
      </w:r>
    </w:p>
    <w:p w:rsidR="00C052B4" w:rsidRDefault="00C052B4">
      <w:pPr>
        <w:pStyle w:val="P00"/>
        <w:spacing w:before="72"/>
        <w:ind w:left="0" w:right="1134"/>
        <w:rPr>
          <w:rStyle w:val="default"/>
          <w:rFonts w:cs="FrankRuehl" w:hint="cs"/>
          <w:rtl/>
        </w:rPr>
      </w:pPr>
      <w:r>
        <w:rPr>
          <w:lang w:val="he-IL"/>
        </w:rPr>
        <w:pict>
          <v:rect id="_x0000_s1294" style="position:absolute;left:0;text-align:left;margin-left:464.5pt;margin-top:8.05pt;width:75.05pt;height:10pt;z-index:251669504" o:allowincell="f" filled="f" stroked="f" strokecolor="lime" strokeweight=".25pt">
            <v:textbox style="mso-next-textbox:#_x0000_s1294"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w:t>
      </w:r>
      <w:r>
        <w:rPr>
          <w:rStyle w:val="default"/>
          <w:rFonts w:cs="FrankRuehl" w:hint="cs"/>
          <w:rtl/>
        </w:rPr>
        <w:t>אגרה" - לרבות כל תוספת ולרבות תוספת הצמדה;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39" w:name="Rov625"/>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20"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Default="00C052B4">
      <w:pPr>
        <w:pStyle w:val="P00"/>
        <w:spacing w:before="0"/>
        <w:ind w:left="0" w:right="1134"/>
        <w:rPr>
          <w:rStyle w:val="default"/>
          <w:rFonts w:cs="FrankRuehl" w:hint="cs"/>
          <w:b/>
          <w:bCs/>
          <w:sz w:val="2"/>
          <w:szCs w:val="2"/>
          <w:shd w:val="clear" w:color="auto" w:fill="FFFF99"/>
          <w:rtl/>
        </w:rPr>
      </w:pPr>
      <w:r w:rsidRPr="00ED36B8">
        <w:rPr>
          <w:rStyle w:val="default"/>
          <w:rFonts w:cs="FrankRuehl" w:hint="cs"/>
          <w:b/>
          <w:bCs/>
          <w:vanish/>
          <w:szCs w:val="20"/>
          <w:shd w:val="clear" w:color="auto" w:fill="FFFF99"/>
          <w:rtl/>
        </w:rPr>
        <w:t>הוספת הגדרת "אגרה"</w:t>
      </w:r>
      <w:bookmarkEnd w:id="439"/>
    </w:p>
    <w:p w:rsidR="00C052B4" w:rsidRDefault="00C052B4">
      <w:pPr>
        <w:pStyle w:val="P00"/>
        <w:spacing w:before="72"/>
        <w:ind w:left="0" w:right="1134"/>
        <w:rPr>
          <w:rStyle w:val="default"/>
          <w:rFonts w:cs="FrankRuehl"/>
          <w:rtl/>
        </w:rPr>
      </w:pPr>
      <w:r>
        <w:rPr>
          <w:lang w:val="he-IL"/>
        </w:rPr>
        <w:pict>
          <v:rect id="_x0000_s1295" style="position:absolute;left:0;text-align:left;margin-left:464.5pt;margin-top:8.05pt;width:75.05pt;height:10.8pt;z-index:251670528" o:allowincell="f" filled="f" stroked="f" strokecolor="lime" strokeweight=".25pt">
            <v:textbox style="mso-next-textbox:#_x0000_s1295" inset="0,0,0,0">
              <w:txbxContent>
                <w:p w:rsidR="00544414" w:rsidRDefault="00544414">
                  <w:pPr>
                    <w:spacing w:line="160" w:lineRule="exact"/>
                    <w:jc w:val="left"/>
                    <w:rPr>
                      <w:rFonts w:hint="cs"/>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w:t>
      </w:r>
      <w:r>
        <w:rPr>
          <w:rStyle w:val="default"/>
          <w:rFonts w:cs="FrankRuehl" w:hint="cs"/>
          <w:rtl/>
        </w:rPr>
        <w:t>יום שינוי" -</w:t>
      </w:r>
    </w:p>
    <w:p w:rsidR="00C052B4" w:rsidRDefault="00C052B4">
      <w:pPr>
        <w:pStyle w:val="P22"/>
        <w:spacing w:before="72"/>
        <w:ind w:left="1021" w:right="1134"/>
        <w:rPr>
          <w:rStyle w:val="default"/>
          <w:rFonts w:cs="FrankRuehl"/>
          <w:rtl/>
        </w:rPr>
      </w:pPr>
      <w:r>
        <w:rPr>
          <w:rtl/>
          <w:lang w:val="he-IL"/>
        </w:rPr>
        <w:pict>
          <v:shape id="_x0000_s1808" type="#_x0000_t202" style="position:absolute;left:0;text-align:left;margin-left:470.25pt;margin-top:7.1pt;width:1in;height:11.2pt;z-index:251831296"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תשמ"ד-1984</w:t>
                  </w:r>
                </w:p>
              </w:txbxContent>
            </v:textbox>
          </v:shape>
        </w:pict>
      </w:r>
      <w:r>
        <w:rPr>
          <w:rStyle w:val="default"/>
          <w:rFonts w:cs="FrankRuehl"/>
          <w:rtl/>
        </w:rPr>
        <w:t>(1)</w:t>
      </w:r>
      <w:r>
        <w:rPr>
          <w:rStyle w:val="default"/>
          <w:rFonts w:cs="FrankRuehl"/>
          <w:rtl/>
        </w:rPr>
        <w:tab/>
      </w:r>
      <w:r>
        <w:rPr>
          <w:rStyle w:val="default"/>
          <w:rFonts w:cs="FrankRuehl" w:hint="cs"/>
          <w:rtl/>
        </w:rPr>
        <w:t>כל יום לגבי האגרות שלהלן:</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אגרת איסוף מי שיפוליים לפי סימן ב' בפרק חמישה-עשר;</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אגרות מגדלור, מינגש ומעגן לפי סימן ב' בפרק שבעה-עשר;</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אגרת הוצאת אשפה לפי סימן ג' בפרק שבעה-עשר;</w:t>
      </w:r>
    </w:p>
    <w:p w:rsidR="00C052B4" w:rsidRDefault="00C052B4">
      <w:pPr>
        <w:pStyle w:val="P33"/>
        <w:spacing w:before="72"/>
        <w:ind w:left="1474" w:right="1134"/>
        <w:rPr>
          <w:rStyle w:val="default"/>
          <w:rFonts w:cs="FrankRuehl"/>
          <w:rtl/>
        </w:rPr>
      </w:pPr>
      <w:r>
        <w:rPr>
          <w:lang w:val="he-IL"/>
        </w:rPr>
        <w:pict>
          <v:rect id="_x0000_s1296" style="position:absolute;left:0;text-align:left;margin-left:464.5pt;margin-top:8.05pt;width:75.05pt;height:20pt;z-index:251671552" o:allowincell="f" filled="f" stroked="f" strokecolor="lime" strokeweight=".25pt">
            <v:textbox style="mso-next-textbox:#_x0000_s129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w:t>
      </w:r>
      <w:r>
        <w:rPr>
          <w:rStyle w:val="default"/>
          <w:rFonts w:cs="FrankRuehl" w:hint="cs"/>
          <w:rtl/>
        </w:rPr>
        <w:t>ד)</w:t>
      </w:r>
      <w:r>
        <w:rPr>
          <w:rStyle w:val="default"/>
          <w:rFonts w:cs="FrankRuehl"/>
          <w:rtl/>
        </w:rPr>
        <w:tab/>
        <w:t>א</w:t>
      </w:r>
      <w:r>
        <w:rPr>
          <w:rStyle w:val="default"/>
          <w:rFonts w:cs="FrankRuehl" w:hint="cs"/>
          <w:rtl/>
        </w:rPr>
        <w:t>גרות שירות למטען במעבר בין נמלי ואגרות שיטעון לפי תקנות 220 ו-221 בסימן ד' בפרק שבעה-עשר;</w:t>
      </w:r>
    </w:p>
    <w:p w:rsidR="00C052B4" w:rsidRDefault="00C052B4">
      <w:pPr>
        <w:pStyle w:val="P33"/>
        <w:spacing w:before="72"/>
        <w:ind w:left="1474" w:right="1134"/>
        <w:rPr>
          <w:rStyle w:val="default"/>
          <w:rFonts w:cs="FrankRuehl"/>
          <w:rtl/>
        </w:rPr>
      </w:pPr>
      <w:r>
        <w:rPr>
          <w:lang w:val="he-IL"/>
        </w:rPr>
        <w:pict>
          <v:rect id="_x0000_s1297" style="position:absolute;left:0;text-align:left;margin-left:464.5pt;margin-top:8.05pt;width:75.05pt;height:20pt;z-index:251672576" o:allowincell="f" filled="f" stroked="f" strokecolor="lime" strokeweight=".25pt">
            <v:textbox style="mso-next-textbox:#_x0000_s129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אגרות רציף למטעני שיטעון, מטעני מעבר ומטען יבוא מיוצא לחוץ לארץ לפי תקנה 236 בסימן ה' בפרק שבעה עשר;</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אגרות למטען אחוד ולכלי רכב במ</w:t>
      </w:r>
      <w:r>
        <w:rPr>
          <w:rStyle w:val="default"/>
          <w:rFonts w:cs="FrankRuehl"/>
          <w:rtl/>
        </w:rPr>
        <w:t>ע</w:t>
      </w:r>
      <w:r>
        <w:rPr>
          <w:rStyle w:val="default"/>
          <w:rFonts w:cs="FrankRuehl" w:hint="cs"/>
          <w:rtl/>
        </w:rPr>
        <w:t>בר דרך ישראל לפי סימן ז' בפרק שבעה-עשר;</w:t>
      </w:r>
    </w:p>
    <w:p w:rsidR="00C052B4" w:rsidRDefault="00C052B4">
      <w:pPr>
        <w:pStyle w:val="P33"/>
        <w:spacing w:before="72"/>
        <w:ind w:left="1474" w:right="1134"/>
        <w:rPr>
          <w:rStyle w:val="default"/>
          <w:rFonts w:cs="FrankRuehl"/>
          <w:rtl/>
        </w:rPr>
      </w:pPr>
      <w:r>
        <w:rPr>
          <w:lang w:val="he-IL"/>
        </w:rPr>
        <w:pict>
          <v:rect id="_x0000_s1298" style="position:absolute;left:0;text-align:left;margin-left:464.5pt;margin-top:8.05pt;width:75.05pt;height:22.55pt;z-index:251673600" o:allowincell="f" filled="f" stroked="f" strokecolor="lime" strokeweight=".25pt">
            <v:textbox style="mso-next-textbox:#_x0000_s129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תשנ"ד-1994</w:t>
                  </w:r>
                </w:p>
              </w:txbxContent>
            </v:textbox>
            <w10:anchorlock/>
          </v:rect>
        </w:pict>
      </w:r>
      <w:r>
        <w:rPr>
          <w:rStyle w:val="default"/>
          <w:rFonts w:cs="FrankRuehl"/>
          <w:rtl/>
        </w:rPr>
        <w:t>(</w:t>
      </w:r>
      <w:r>
        <w:rPr>
          <w:rStyle w:val="default"/>
          <w:rFonts w:cs="FrankRuehl" w:hint="cs"/>
          <w:rtl/>
        </w:rPr>
        <w:t>ו1)</w:t>
      </w:r>
      <w:r>
        <w:rPr>
          <w:rStyle w:val="default"/>
          <w:rFonts w:cs="FrankRuehl"/>
          <w:rtl/>
        </w:rPr>
        <w:tab/>
      </w:r>
      <w:r>
        <w:rPr>
          <w:rStyle w:val="default"/>
          <w:rFonts w:cs="FrankRuehl" w:hint="cs"/>
          <w:rtl/>
        </w:rPr>
        <w:t>אגרה בעד העברת דלק בין-נמלית לפי סימן י"ג;</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אגרות נוסעים וחפציהם לפי סימן י"ד בפרק שבעה-עשר;</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אגרות לשירותים המפורטים בסעיף 20 לחלק ד' בתוספת החמישית;</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אגרות בעד השימוש בעג</w:t>
      </w:r>
      <w:r>
        <w:rPr>
          <w:rStyle w:val="default"/>
          <w:rFonts w:cs="FrankRuehl"/>
          <w:rtl/>
        </w:rPr>
        <w:t>ו</w:t>
      </w:r>
      <w:r>
        <w:rPr>
          <w:rStyle w:val="default"/>
          <w:rFonts w:cs="FrankRuehl" w:hint="cs"/>
          <w:rtl/>
        </w:rPr>
        <w:t>רני הנמל, לצרכי סווארות המפורטות בסעיף 24 לחלק ה' בתוספת החמישית;</w:t>
      </w:r>
    </w:p>
    <w:p w:rsidR="00C052B4" w:rsidRDefault="00C052B4">
      <w:pPr>
        <w:pStyle w:val="P22"/>
        <w:spacing w:before="72"/>
        <w:ind w:left="1021" w:right="1134"/>
        <w:rPr>
          <w:rStyle w:val="default"/>
          <w:rFonts w:cs="FrankRuehl"/>
          <w:rtl/>
        </w:rPr>
      </w:pPr>
      <w:r>
        <w:rPr>
          <w:lang w:val="he-IL"/>
        </w:rPr>
        <w:pict>
          <v:rect id="_x0000_s1299" style="position:absolute;left:0;text-align:left;margin-left:464.5pt;margin-top:8.05pt;width:75.05pt;height:10pt;z-index:251674624" o:allowincell="f" filled="f" stroked="f" strokecolor="lime" strokeweight=".25pt">
            <v:textbox style="mso-next-textbox:#_x0000_s129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default"/>
          <w:rFonts w:cs="FrankRuehl"/>
          <w:rtl/>
        </w:rPr>
        <w:t>(2)</w:t>
      </w:r>
      <w:r>
        <w:rPr>
          <w:rStyle w:val="default"/>
          <w:rFonts w:cs="FrankRuehl"/>
          <w:rtl/>
        </w:rPr>
        <w:tab/>
      </w:r>
      <w:r>
        <w:rPr>
          <w:rStyle w:val="default"/>
          <w:rFonts w:cs="FrankRuehl" w:hint="cs"/>
          <w:rtl/>
        </w:rPr>
        <w:t>כל 1 בחודש החל ביום י"ב בטבת תש"ם (1 בינואר 1980), לגבי כל האגרות שפורטו בפרק זה, למעט:</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האגרות המנויות בפסקה (1);</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אגרות אחסנה;</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ג</w:t>
      </w:r>
      <w:r>
        <w:rPr>
          <w:rStyle w:val="default"/>
          <w:rFonts w:cs="FrankRuehl" w:hint="cs"/>
          <w:rtl/>
        </w:rPr>
        <w:t>רות ניטול ואחסנת תבואות;</w:t>
      </w:r>
    </w:p>
    <w:p w:rsidR="00C052B4" w:rsidRDefault="00C052B4">
      <w:pPr>
        <w:pStyle w:val="P33"/>
        <w:spacing w:before="72"/>
        <w:ind w:left="1474" w:right="1134"/>
        <w:rPr>
          <w:rStyle w:val="default"/>
          <w:rFonts w:cs="FrankRuehl"/>
          <w:rtl/>
        </w:rPr>
      </w:pPr>
      <w:r>
        <w:rPr>
          <w:lang w:val="he-IL"/>
        </w:rPr>
        <w:pict>
          <v:rect id="_x0000_s1300" style="position:absolute;left:0;text-align:left;margin-left:464.5pt;margin-top:8.05pt;width:75.05pt;height:10pt;z-index:251675648" o:allowincell="f" filled="f" stroked="f" strokecolor="lime" strokeweight=".25pt">
            <v:textbox style="mso-next-textbox:#_x0000_s1300"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אגרת פריקה של פחם ברציף 9 בנמל אשדוד לפי סימן י"ב.</w:t>
      </w:r>
    </w:p>
    <w:p w:rsidR="00C052B4" w:rsidRDefault="00C052B4">
      <w:pPr>
        <w:pStyle w:val="P22"/>
        <w:spacing w:before="72"/>
        <w:ind w:left="1021" w:right="1134"/>
        <w:rPr>
          <w:rStyle w:val="default"/>
          <w:rFonts w:cs="FrankRuehl"/>
          <w:rtl/>
        </w:rPr>
      </w:pPr>
      <w:r>
        <w:rPr>
          <w:lang w:val="he-IL"/>
        </w:rPr>
        <w:pict>
          <v:rect id="_x0000_s1301" style="position:absolute;left:0;text-align:left;margin-left:464.5pt;margin-top:8.05pt;width:75.05pt;height:10pt;z-index:251676672" o:allowincell="f" filled="f" stroked="f" strokecolor="lime" strokeweight=".25pt">
            <v:textbox style="mso-next-textbox:#_x0000_s1301"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default"/>
          <w:rFonts w:cs="FrankRuehl"/>
          <w:rtl/>
        </w:rPr>
        <w:t>(3)</w:t>
      </w:r>
      <w:r>
        <w:rPr>
          <w:rStyle w:val="default"/>
          <w:rFonts w:cs="FrankRuehl"/>
          <w:rtl/>
        </w:rPr>
        <w:tab/>
      </w:r>
      <w:r>
        <w:rPr>
          <w:rStyle w:val="default"/>
          <w:rFonts w:cs="FrankRuehl" w:hint="cs"/>
          <w:rtl/>
        </w:rPr>
        <w:t>על אף האמור בפסקה (2) אם עלה השער היציג ביום מסויים בשיעור של 5 אחוזים או יותר לעומת השער היציג שפורסם לפניו יחול יום שינוי לגבי האגרות</w:t>
      </w:r>
      <w:r>
        <w:rPr>
          <w:rStyle w:val="default"/>
          <w:rFonts w:cs="FrankRuehl"/>
          <w:rtl/>
        </w:rPr>
        <w:t xml:space="preserve"> </w:t>
      </w:r>
      <w:r>
        <w:rPr>
          <w:rStyle w:val="default"/>
          <w:rFonts w:cs="FrankRuehl" w:hint="cs"/>
          <w:rtl/>
        </w:rPr>
        <w:t>שפסקה (2) חלה עליהן, למחרת אותו יום והשער החדש לגבי אותו יום שינוי יהיה, על אף האמור בפסקה (2) להגדרת "השער החדש", השער היציג כפי שפורסם לאחרונה.</w:t>
      </w:r>
    </w:p>
    <w:p w:rsidR="00C052B4" w:rsidRDefault="00C052B4">
      <w:pPr>
        <w:pStyle w:val="P22"/>
        <w:spacing w:before="72"/>
        <w:ind w:left="1021" w:right="1134"/>
        <w:rPr>
          <w:rStyle w:val="default"/>
          <w:rFonts w:cs="FrankRuehl"/>
          <w:rtl/>
        </w:rPr>
      </w:pPr>
      <w:r>
        <w:rPr>
          <w:lang w:val="he-IL"/>
        </w:rPr>
        <w:pict>
          <v:rect id="_x0000_s1302" style="position:absolute;left:0;text-align:left;margin-left:464.35pt;margin-top:7.1pt;width:75.05pt;height:9.4pt;z-index:251677696" o:allowincell="f" filled="f" stroked="f" strokecolor="lime" strokeweight=".25pt">
            <v:textbox style="mso-next-textbox:#_x0000_s130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מדי שלושה חדשים, ב-1 לחודש, החל ביום י"ח בניסן תשמ"ג (1 באפריל </w:t>
      </w:r>
      <w:r>
        <w:rPr>
          <w:rStyle w:val="default"/>
          <w:rFonts w:cs="FrankRuehl"/>
          <w:rtl/>
        </w:rPr>
        <w:br/>
      </w:r>
      <w:r>
        <w:rPr>
          <w:rStyle w:val="default"/>
          <w:rFonts w:cs="FrankRuehl" w:hint="cs"/>
          <w:rtl/>
        </w:rPr>
        <w:t>1983), לגבי האג</w:t>
      </w:r>
      <w:r>
        <w:rPr>
          <w:rStyle w:val="default"/>
          <w:rFonts w:cs="FrankRuehl"/>
          <w:rtl/>
        </w:rPr>
        <w:t>ר</w:t>
      </w:r>
      <w:r>
        <w:rPr>
          <w:rStyle w:val="default"/>
          <w:rFonts w:cs="FrankRuehl" w:hint="cs"/>
          <w:rtl/>
        </w:rPr>
        <w:t>ות המנויות בסימן י"ז.</w:t>
      </w:r>
    </w:p>
    <w:p w:rsidR="00C052B4" w:rsidRDefault="00C052B4">
      <w:pPr>
        <w:pStyle w:val="P22"/>
        <w:spacing w:before="72"/>
        <w:ind w:left="1021" w:right="1134"/>
        <w:rPr>
          <w:rStyle w:val="default"/>
          <w:rFonts w:cs="FrankRuehl"/>
          <w:rtl/>
        </w:rPr>
      </w:pPr>
      <w:r>
        <w:rPr>
          <w:rtl/>
          <w:lang w:val="he-IL"/>
        </w:rPr>
        <w:pict>
          <v:shape id="_x0000_s1809" type="#_x0000_t202" style="position:absolute;left:0;text-align:left;margin-left:470.25pt;margin-top:7.1pt;width:1in;height:11.2pt;z-index:25183232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תשמ"ד-1984</w:t>
                  </w:r>
                </w:p>
              </w:txbxContent>
            </v:textbox>
          </v:shape>
        </w:pict>
      </w:r>
      <w:r>
        <w:rPr>
          <w:rStyle w:val="default"/>
          <w:rFonts w:cs="FrankRuehl"/>
          <w:rtl/>
        </w:rPr>
        <w:t>(5)</w:t>
      </w:r>
      <w:r>
        <w:rPr>
          <w:rStyle w:val="default"/>
          <w:rFonts w:cs="FrankRuehl"/>
          <w:rtl/>
        </w:rPr>
        <w:tab/>
      </w:r>
      <w:r>
        <w:rPr>
          <w:rStyle w:val="default"/>
          <w:rFonts w:cs="FrankRuehl" w:hint="cs"/>
          <w:rtl/>
        </w:rPr>
        <w:t xml:space="preserve">המנהל הכללי של רשות הנמלים רשאי, באישור שר התחבורה, לקבוע מפעם לפעם מועד ארוך מיום או מחודש, לפי הענין, לגבי האגרות הנזכרות בפסקאות (1) </w:t>
      </w:r>
      <w:r>
        <w:rPr>
          <w:rStyle w:val="default"/>
          <w:rFonts w:cs="FrankRuehl"/>
          <w:rtl/>
        </w:rPr>
        <w:br/>
      </w:r>
      <w:r>
        <w:rPr>
          <w:rStyle w:val="default"/>
          <w:rFonts w:cs="FrankRuehl" w:hint="cs"/>
          <w:rtl/>
        </w:rPr>
        <w:t>ו-(2) כולן או מקצתן.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0" w:name="Rov626"/>
      <w:r w:rsidRPr="00ED36B8">
        <w:rPr>
          <w:rStyle w:val="default"/>
          <w:rFonts w:cs="FrankRuehl" w:hint="cs"/>
          <w:vanish/>
          <w:color w:val="FF0000"/>
          <w:szCs w:val="20"/>
          <w:shd w:val="clear" w:color="auto" w:fill="FFFF99"/>
          <w:rtl/>
        </w:rPr>
        <w:t>מיום 17.1.1980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תש"ם-1980</w:t>
      </w:r>
    </w:p>
    <w:p w:rsidR="00C052B4" w:rsidRPr="00ED36B8" w:rsidRDefault="00C052B4">
      <w:pPr>
        <w:pStyle w:val="P00"/>
        <w:spacing w:before="0"/>
        <w:ind w:left="0" w:right="1134"/>
        <w:rPr>
          <w:rStyle w:val="default"/>
          <w:rFonts w:cs="FrankRuehl" w:hint="cs"/>
          <w:vanish/>
          <w:szCs w:val="20"/>
          <w:shd w:val="clear" w:color="auto" w:fill="FFFF99"/>
          <w:rtl/>
        </w:rPr>
      </w:pPr>
      <w:hyperlink r:id="rId221" w:history="1">
        <w:r w:rsidRPr="00ED36B8">
          <w:rPr>
            <w:rStyle w:val="Hyperlink"/>
            <w:rFonts w:hint="cs"/>
            <w:vanish/>
            <w:szCs w:val="20"/>
            <w:shd w:val="clear" w:color="auto" w:fill="FFFF99"/>
            <w:rtl/>
          </w:rPr>
          <w:t>ק"ת תש"ם מס' 4078</w:t>
        </w:r>
      </w:hyperlink>
      <w:r w:rsidRPr="00ED36B8">
        <w:rPr>
          <w:rStyle w:val="default"/>
          <w:rFonts w:cs="FrankRuehl" w:hint="cs"/>
          <w:vanish/>
          <w:szCs w:val="20"/>
          <w:shd w:val="clear" w:color="auto" w:fill="FFFF99"/>
          <w:rtl/>
        </w:rPr>
        <w:t xml:space="preserve"> מיום 17.1.1980 עמ' 779</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הגדרת "יום השינוי"</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יום השינוי"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מדי שבועיים ביום א' החל ביום כ"ח בשבט תשל"ח (5 בפברואר 1978);</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22"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הגדרת "יום השינוי" בהגדרת "יום שינוי"</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xml:space="preserve">"יום השינוי"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מדי חודש החל ביום י"ב בטבת תש"ם (1 בינואר 1980);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1021" w:right="1134"/>
        <w:rPr>
          <w:rStyle w:val="default"/>
          <w:rFonts w:cs="FrankRuehl" w:hint="cs"/>
          <w:vanish/>
          <w:szCs w:val="20"/>
          <w:shd w:val="clear" w:color="auto" w:fill="FFFF99"/>
          <w:rtl/>
        </w:rPr>
      </w:pPr>
      <w:hyperlink r:id="rId223"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1159</w:t>
      </w:r>
    </w:p>
    <w:p w:rsidR="00C052B4" w:rsidRPr="00ED36B8" w:rsidRDefault="00C052B4">
      <w:pPr>
        <w:pStyle w:val="P00"/>
        <w:spacing w:before="0"/>
        <w:ind w:left="1021"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פסקה (2) להגדרת "יום שינוי"</w:t>
      </w:r>
    </w:p>
    <w:p w:rsidR="00C052B4" w:rsidRPr="00ED36B8" w:rsidRDefault="00C052B4">
      <w:pPr>
        <w:pStyle w:val="P0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כל 1 בחודש החל ביום י"ב בטבת תש"ם (1 בינואר 1980)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לגבי כל האגרות שפורטו בפרק זה, למעט האגרות המנויות בפסקה (1) לעיל ולמעט אגרות החסנה.</w:t>
      </w:r>
    </w:p>
    <w:p w:rsidR="00C052B4" w:rsidRPr="00ED36B8" w:rsidRDefault="00C052B4">
      <w:pPr>
        <w:pStyle w:val="P00"/>
        <w:spacing w:before="0"/>
        <w:ind w:left="1021" w:right="1134"/>
        <w:rPr>
          <w:rStyle w:val="default"/>
          <w:rFonts w:cs="FrankRuehl" w:hint="cs"/>
          <w:vanish/>
          <w:szCs w:val="20"/>
          <w:shd w:val="clear" w:color="auto" w:fill="FFFF99"/>
          <w:rtl/>
        </w:rPr>
      </w:pPr>
    </w:p>
    <w:p w:rsidR="00C052B4" w:rsidRPr="00ED36B8" w:rsidRDefault="00C052B4">
      <w:pPr>
        <w:pStyle w:val="P00"/>
        <w:spacing w:before="0"/>
        <w:ind w:left="1474"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1.9.1982</w:t>
      </w:r>
    </w:p>
    <w:p w:rsidR="00C052B4" w:rsidRPr="00ED36B8" w:rsidRDefault="00C052B4">
      <w:pPr>
        <w:pStyle w:val="P00"/>
        <w:spacing w:before="0"/>
        <w:ind w:left="1474"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1474" w:right="1134"/>
        <w:rPr>
          <w:rStyle w:val="default"/>
          <w:rFonts w:cs="FrankRuehl" w:hint="cs"/>
          <w:vanish/>
          <w:szCs w:val="20"/>
          <w:shd w:val="clear" w:color="auto" w:fill="FFFF99"/>
          <w:rtl/>
        </w:rPr>
      </w:pPr>
      <w:hyperlink r:id="rId224" w:history="1">
        <w:r w:rsidRPr="00ED36B8">
          <w:rPr>
            <w:rStyle w:val="Hyperlink"/>
            <w:rFonts w:hint="cs"/>
            <w:vanish/>
            <w:szCs w:val="20"/>
            <w:shd w:val="clear" w:color="auto" w:fill="FFFF99"/>
            <w:rtl/>
          </w:rPr>
          <w:t>ק"ת תשמ"ב מס' 4398</w:t>
        </w:r>
      </w:hyperlink>
      <w:r w:rsidRPr="00ED36B8">
        <w:rPr>
          <w:rStyle w:val="default"/>
          <w:rFonts w:cs="FrankRuehl" w:hint="cs"/>
          <w:vanish/>
          <w:szCs w:val="20"/>
          <w:shd w:val="clear" w:color="auto" w:fill="FFFF99"/>
          <w:rtl/>
        </w:rPr>
        <w:t xml:space="preserve"> מיום 1.9.1982 עמ' 1571</w:t>
      </w:r>
    </w:p>
    <w:p w:rsidR="00C052B4" w:rsidRPr="00ED36B8" w:rsidRDefault="00C052B4">
      <w:pPr>
        <w:pStyle w:val="P00"/>
        <w:spacing w:before="0"/>
        <w:ind w:left="1474"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פסקאות משנה (2)(ד), (2)(ה) להגדרת "יום שינוי"</w:t>
      </w:r>
    </w:p>
    <w:p w:rsidR="00C052B4" w:rsidRPr="00ED36B8" w:rsidRDefault="00C052B4">
      <w:pPr>
        <w:pStyle w:val="P00"/>
        <w:spacing w:before="0"/>
        <w:ind w:left="1021" w:right="1134"/>
        <w:rPr>
          <w:rStyle w:val="default"/>
          <w:rFonts w:cs="FrankRuehl" w:hint="cs"/>
          <w:vanish/>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1021" w:right="1134"/>
        <w:rPr>
          <w:rStyle w:val="default"/>
          <w:rFonts w:cs="FrankRuehl" w:hint="cs"/>
          <w:vanish/>
          <w:szCs w:val="20"/>
          <w:shd w:val="clear" w:color="auto" w:fill="FFFF99"/>
          <w:rtl/>
        </w:rPr>
      </w:pPr>
      <w:hyperlink r:id="rId225"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1626</w:t>
      </w:r>
    </w:p>
    <w:p w:rsidR="00C052B4" w:rsidRPr="00ED36B8" w:rsidRDefault="00C052B4">
      <w:pPr>
        <w:pStyle w:val="P22"/>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(3)</w:t>
      </w:r>
      <w:r w:rsidRPr="00ED36B8">
        <w:rPr>
          <w:rStyle w:val="default"/>
          <w:rFonts w:cs="FrankRuehl" w:hint="cs"/>
          <w:vanish/>
          <w:sz w:val="22"/>
          <w:szCs w:val="22"/>
          <w:u w:val="single"/>
          <w:shd w:val="clear" w:color="auto" w:fill="FFFF99"/>
          <w:rtl/>
        </w:rPr>
        <w:tab/>
        <w:t>מדי שלושה חדשים, ב-1 לחודש, החל ביום י"ח בניסן התשמ"ג (1 באפריל 1983), לגבי האגרות המנויות בסימן י"ז;</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w:t>
      </w:r>
      <w:r w:rsidRPr="00ED36B8">
        <w:rPr>
          <w:rStyle w:val="default"/>
          <w:rFonts w:cs="FrankRuehl" w:hint="cs"/>
          <w:vanish/>
          <w:sz w:val="22"/>
          <w:szCs w:val="22"/>
          <w:shd w:val="clear" w:color="auto" w:fill="FFFF99"/>
          <w:rtl/>
        </w:rPr>
        <w:t xml:space="preserve"> המנהל הכללי של רשות הנמלים רשאי, באישור שר התחבורה, לקבוע מפעם לפעם מועד ארוך מיום או מחודש, לפי הענין, לגבי האגרות הנזכרות בפסקאות (1) ו-(2) כולן או מקצתן.</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12.4.1984</w:t>
      </w: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פסקה (2)(ג) מיום 26.2.1984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226" w:history="1">
        <w:r w:rsidRPr="00ED36B8">
          <w:rPr>
            <w:rStyle w:val="Hyperlink"/>
            <w:rFonts w:hint="cs"/>
            <w:vanish/>
            <w:szCs w:val="20"/>
            <w:shd w:val="clear" w:color="auto" w:fill="FFFF99"/>
            <w:rtl/>
          </w:rPr>
          <w:t>ק"ת תשמ"ד מס' 4618</w:t>
        </w:r>
      </w:hyperlink>
      <w:r w:rsidRPr="00ED36B8">
        <w:rPr>
          <w:rStyle w:val="default"/>
          <w:rFonts w:cs="FrankRuehl" w:hint="cs"/>
          <w:vanish/>
          <w:szCs w:val="20"/>
          <w:shd w:val="clear" w:color="auto" w:fill="FFFF99"/>
          <w:rtl/>
        </w:rPr>
        <w:t xml:space="preserve"> מיום 12.4.1984 עמ' 1303</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יום שינוי" -</w:t>
      </w:r>
    </w:p>
    <w:p w:rsidR="00C052B4" w:rsidRPr="00ED36B8" w:rsidRDefault="00C052B4">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כל יום, לגבי האגרות שלהלן:</w:t>
      </w:r>
    </w:p>
    <w:p w:rsidR="00C052B4" w:rsidRPr="00ED36B8" w:rsidRDefault="00C052B4">
      <w:pPr>
        <w:pStyle w:val="P33"/>
        <w:spacing w:before="0"/>
        <w:ind w:left="147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אגרת איסוף מי שיפוליים לפי סימן ב' בפרק חמישה-עשר;</w:t>
      </w:r>
    </w:p>
    <w:p w:rsidR="00C052B4" w:rsidRPr="00ED36B8" w:rsidRDefault="00C052B4">
      <w:pPr>
        <w:pStyle w:val="P33"/>
        <w:spacing w:before="0"/>
        <w:ind w:left="147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אגרות מגדלור, מינגש עגינה וניתוב לפי סימן ב' בפרק שבעה-עשר;</w:t>
      </w:r>
    </w:p>
    <w:p w:rsidR="00C052B4" w:rsidRPr="00ED36B8" w:rsidRDefault="00C052B4">
      <w:pPr>
        <w:pStyle w:val="P33"/>
        <w:spacing w:before="0"/>
        <w:ind w:left="147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אגרת הוצאת אשפה לפי סימן ג' בפרק שבעה-עשר;</w:t>
      </w:r>
    </w:p>
    <w:p w:rsidR="00C052B4" w:rsidRPr="00ED36B8" w:rsidRDefault="00C052B4">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כל 1 בחודש החל ביום י"ב בטבת תש"ם (1 בינואר 1980)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לגבי כל האגרות שפורטו בפרק זה, למעט </w:t>
      </w:r>
      <w:r w:rsidRPr="00ED36B8">
        <w:rPr>
          <w:rStyle w:val="default"/>
          <w:rFonts w:cs="FrankRuehl"/>
          <w:strike/>
          <w:vanish/>
          <w:sz w:val="22"/>
          <w:szCs w:val="22"/>
          <w:shd w:val="clear" w:color="auto" w:fill="FFFF99"/>
          <w:rtl/>
        </w:rPr>
        <w:t>–</w:t>
      </w:r>
    </w:p>
    <w:p w:rsidR="00C052B4" w:rsidRPr="00ED36B8" w:rsidRDefault="00C052B4">
      <w:pPr>
        <w:pStyle w:val="P22"/>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האגרות המנויות בפסקה (1) לעיל;</w:t>
      </w:r>
    </w:p>
    <w:p w:rsidR="00C052B4" w:rsidRPr="00ED36B8" w:rsidRDefault="00C052B4">
      <w:pPr>
        <w:pStyle w:val="P22"/>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אגרות החסנה;</w:t>
      </w:r>
    </w:p>
    <w:p w:rsidR="00C052B4" w:rsidRPr="00ED36B8" w:rsidRDefault="00C052B4">
      <w:pPr>
        <w:pStyle w:val="P22"/>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אגרות שירותי בית ממגורות בנמל חיפה.</w:t>
      </w:r>
    </w:p>
    <w:p w:rsidR="00C052B4" w:rsidRPr="00ED36B8" w:rsidRDefault="00C052B4">
      <w:pPr>
        <w:pStyle w:val="P22"/>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(ד)</w:t>
      </w:r>
      <w:r w:rsidRPr="00ED36B8">
        <w:rPr>
          <w:rStyle w:val="default"/>
          <w:rFonts w:cs="FrankRuehl" w:hint="cs"/>
          <w:strike/>
          <w:vanish/>
          <w:sz w:val="22"/>
          <w:szCs w:val="22"/>
          <w:shd w:val="clear" w:color="auto" w:fill="FFFF99"/>
          <w:rtl/>
        </w:rPr>
        <w:tab/>
        <w:t>אגרות נוסעים וחפציהם לפי סימן י"ד בפרק שבעה עשר;</w:t>
      </w:r>
    </w:p>
    <w:p w:rsidR="00C052B4" w:rsidRPr="00ED36B8" w:rsidRDefault="00C052B4">
      <w:pPr>
        <w:pStyle w:val="P22"/>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(ה)</w:t>
      </w:r>
      <w:r w:rsidRPr="00ED36B8">
        <w:rPr>
          <w:rStyle w:val="default"/>
          <w:rFonts w:cs="FrankRuehl" w:hint="cs"/>
          <w:strike/>
          <w:vanish/>
          <w:sz w:val="22"/>
          <w:szCs w:val="22"/>
          <w:shd w:val="clear" w:color="auto" w:fill="FFFF99"/>
          <w:rtl/>
        </w:rPr>
        <w:tab/>
        <w:t>אגרה לשירותים המפורטים בסעיף 20 לחלק ד' בתוספת החמישית.</w:t>
      </w:r>
    </w:p>
    <w:p w:rsidR="00C052B4" w:rsidRPr="00ED36B8" w:rsidRDefault="00C052B4">
      <w:pPr>
        <w:pStyle w:val="P22"/>
        <w:spacing w:before="0"/>
        <w:ind w:left="1021"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(1)</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כל יום לגבי האגרות שלהלן:</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א)</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אגרת איסוף מי שיפוליים לפי סימן ב' בפרק חמישה-עשר;</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ב)</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אגרות מגדלור, מינגש ומעגן לפי סימן ב' בפרק שבעה-עשר;</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ג)</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אגרת הוצאת אשפה לפי סימן ג' בפרק שבעה-עשר;</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ד)</w:t>
      </w:r>
      <w:r w:rsidRPr="00ED36B8">
        <w:rPr>
          <w:rStyle w:val="default"/>
          <w:rFonts w:cs="FrankRuehl"/>
          <w:vanish/>
          <w:sz w:val="22"/>
          <w:szCs w:val="22"/>
          <w:u w:val="single"/>
          <w:shd w:val="clear" w:color="auto" w:fill="FFFF99"/>
          <w:rtl/>
        </w:rPr>
        <w:tab/>
        <w:t>א</w:t>
      </w:r>
      <w:r w:rsidRPr="00ED36B8">
        <w:rPr>
          <w:rStyle w:val="default"/>
          <w:rFonts w:cs="FrankRuehl" w:hint="cs"/>
          <w:vanish/>
          <w:sz w:val="22"/>
          <w:szCs w:val="22"/>
          <w:u w:val="single"/>
          <w:shd w:val="clear" w:color="auto" w:fill="FFFF99"/>
          <w:rtl/>
        </w:rPr>
        <w:t>גרות שירות למטען במעבר בין נמלי ואגרות שיטעון לפי תקנות 220 ו-221 בסימן ד' בפרק שבעה-עשר;</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ה)</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אגרות רציף למטעני שיטעון ומעבר לפי תקנה 236 בסימן ה' בפרק שבעה עשר;</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ו)</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אגרות למטען אחוד ולכלי רכב במ</w:t>
      </w:r>
      <w:r w:rsidRPr="00ED36B8">
        <w:rPr>
          <w:rStyle w:val="default"/>
          <w:rFonts w:cs="FrankRuehl"/>
          <w:vanish/>
          <w:sz w:val="22"/>
          <w:szCs w:val="22"/>
          <w:u w:val="single"/>
          <w:shd w:val="clear" w:color="auto" w:fill="FFFF99"/>
          <w:rtl/>
        </w:rPr>
        <w:t>ע</w:t>
      </w:r>
      <w:r w:rsidRPr="00ED36B8">
        <w:rPr>
          <w:rStyle w:val="default"/>
          <w:rFonts w:cs="FrankRuehl" w:hint="cs"/>
          <w:vanish/>
          <w:sz w:val="22"/>
          <w:szCs w:val="22"/>
          <w:u w:val="single"/>
          <w:shd w:val="clear" w:color="auto" w:fill="FFFF99"/>
          <w:rtl/>
        </w:rPr>
        <w:t>בר דרך ישראל לפי סימן ז' בפרק שבעה- עשר;</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ז)</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אגרות נוסעים וחפציהם לפי סימן י"ד בפרק שבעה- עשר;</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ח)</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אגרות לשירותים המפורטים בסעיף 20 לחלק ד' בתוספת החמישית;</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ט)</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אגרות בעד השימוש בעג</w:t>
      </w:r>
      <w:r w:rsidRPr="00ED36B8">
        <w:rPr>
          <w:rStyle w:val="default"/>
          <w:rFonts w:cs="FrankRuehl"/>
          <w:vanish/>
          <w:sz w:val="22"/>
          <w:szCs w:val="22"/>
          <w:u w:val="single"/>
          <w:shd w:val="clear" w:color="auto" w:fill="FFFF99"/>
          <w:rtl/>
        </w:rPr>
        <w:t>ו</w:t>
      </w:r>
      <w:r w:rsidRPr="00ED36B8">
        <w:rPr>
          <w:rStyle w:val="default"/>
          <w:rFonts w:cs="FrankRuehl" w:hint="cs"/>
          <w:vanish/>
          <w:sz w:val="22"/>
          <w:szCs w:val="22"/>
          <w:u w:val="single"/>
          <w:shd w:val="clear" w:color="auto" w:fill="FFFF99"/>
          <w:rtl/>
        </w:rPr>
        <w:t>רני הנמל, לצרכי סווארות המפורטות בסעיף 24 לחלק ה' בתוספת החמישית;</w:t>
      </w:r>
    </w:p>
    <w:p w:rsidR="00C052B4" w:rsidRPr="00ED36B8" w:rsidRDefault="00C052B4">
      <w:pPr>
        <w:pStyle w:val="P22"/>
        <w:spacing w:before="0"/>
        <w:ind w:left="1021"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(2)</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כל 1 בחודש החל ביום י"ב בטבת תש"ם (1 בינואר 1980), לגבי כל האגרות שפורטו בפרק זה, למעט:</w:t>
      </w:r>
    </w:p>
    <w:p w:rsidR="00C052B4" w:rsidRPr="00ED36B8" w:rsidRDefault="00C052B4">
      <w:pPr>
        <w:pStyle w:val="P33"/>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א)</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האגרות המנויות בפסקה (1);</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ב)</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אגרות אחסנה;</w:t>
      </w:r>
    </w:p>
    <w:p w:rsidR="00C052B4" w:rsidRPr="00ED36B8" w:rsidRDefault="00C052B4">
      <w:pPr>
        <w:pStyle w:val="P33"/>
        <w:spacing w:before="0"/>
        <w:ind w:left="1474"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ג)</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א</w:t>
      </w:r>
      <w:r w:rsidRPr="00ED36B8">
        <w:rPr>
          <w:rStyle w:val="default"/>
          <w:rFonts w:cs="FrankRuehl"/>
          <w:vanish/>
          <w:sz w:val="22"/>
          <w:szCs w:val="22"/>
          <w:u w:val="single"/>
          <w:shd w:val="clear" w:color="auto" w:fill="FFFF99"/>
          <w:rtl/>
        </w:rPr>
        <w:t>ג</w:t>
      </w:r>
      <w:r w:rsidRPr="00ED36B8">
        <w:rPr>
          <w:rStyle w:val="default"/>
          <w:rFonts w:cs="FrankRuehl" w:hint="cs"/>
          <w:vanish/>
          <w:sz w:val="22"/>
          <w:szCs w:val="22"/>
          <w:u w:val="single"/>
          <w:shd w:val="clear" w:color="auto" w:fill="FFFF99"/>
          <w:rtl/>
        </w:rPr>
        <w:t>רות ניטול ואחסנת תבואות;</w:t>
      </w:r>
    </w:p>
    <w:p w:rsidR="00C052B4" w:rsidRPr="00ED36B8" w:rsidRDefault="00C052B4">
      <w:pPr>
        <w:pStyle w:val="P22"/>
        <w:spacing w:before="0"/>
        <w:ind w:left="1021"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(3)</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על אף האמור בפסקה (2) אם עלה השער היציג ביום מסויים בשיעור של 5 אחוזים או יותר לעומת השער היציג שפורסם לפניו יחול יום שינוי לגבי האגרות</w:t>
      </w:r>
      <w:r w:rsidRPr="00ED36B8">
        <w:rPr>
          <w:rStyle w:val="default"/>
          <w:rFonts w:cs="FrankRuehl"/>
          <w:vanish/>
          <w:sz w:val="22"/>
          <w:szCs w:val="22"/>
          <w:u w:val="single"/>
          <w:shd w:val="clear" w:color="auto" w:fill="FFFF99"/>
          <w:rtl/>
        </w:rPr>
        <w:t xml:space="preserve"> </w:t>
      </w:r>
      <w:r w:rsidRPr="00ED36B8">
        <w:rPr>
          <w:rStyle w:val="default"/>
          <w:rFonts w:cs="FrankRuehl" w:hint="cs"/>
          <w:vanish/>
          <w:sz w:val="22"/>
          <w:szCs w:val="22"/>
          <w:u w:val="single"/>
          <w:shd w:val="clear" w:color="auto" w:fill="FFFF99"/>
          <w:rtl/>
        </w:rPr>
        <w:t>שפסקה (2) חלה עליהן, למחרת אותו יום והשער החדש לגבי אותו יום שינוי יהיה, על אף האמור בפסקה (2) להגדרת "השער החדש", השער היציג כפי שפורסם לאחרונה.</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w:t>
      </w:r>
      <w:r w:rsidRPr="00ED36B8">
        <w:rPr>
          <w:rStyle w:val="default"/>
          <w:rFonts w:cs="FrankRuehl" w:hint="cs"/>
          <w:vanish/>
          <w:sz w:val="22"/>
          <w:szCs w:val="22"/>
          <w:shd w:val="clear" w:color="auto" w:fill="FFFF99"/>
          <w:rtl/>
        </w:rPr>
        <w:t xml:space="preserve"> מדי שלושה חדשים, ב-1 לחודש, החל ביום י"ח בניסן התשמ"ג (1 באפריל 1983), לגבי האגרות המנויות בסימן י"ז;</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(4)</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(5)</w:t>
      </w:r>
      <w:r w:rsidRPr="00ED36B8">
        <w:rPr>
          <w:rStyle w:val="default"/>
          <w:rFonts w:cs="FrankRuehl" w:hint="cs"/>
          <w:vanish/>
          <w:sz w:val="22"/>
          <w:szCs w:val="22"/>
          <w:shd w:val="clear" w:color="auto" w:fill="FFFF99"/>
          <w:rtl/>
        </w:rPr>
        <w:t xml:space="preserve"> המנהל הכללי של רשות הנמלים רשאי, באישור שר התחבורה, לקבוע מפעם לפעם מועד ארוך מיום או מחודש, לפי הענין, לגבי האגרות הנזכרות בפסקאות (1) ו-(2) כולן או מקצתן.</w:t>
      </w:r>
    </w:p>
    <w:p w:rsidR="00C052B4" w:rsidRPr="00ED36B8" w:rsidRDefault="00C052B4">
      <w:pPr>
        <w:pStyle w:val="P00"/>
        <w:spacing w:before="0"/>
        <w:ind w:left="1474" w:right="1134"/>
        <w:rPr>
          <w:rStyle w:val="default"/>
          <w:rFonts w:cs="FrankRuehl" w:hint="cs"/>
          <w:vanish/>
          <w:szCs w:val="20"/>
          <w:shd w:val="clear" w:color="auto" w:fill="FFFF99"/>
          <w:rtl/>
        </w:rPr>
      </w:pPr>
    </w:p>
    <w:p w:rsidR="00C052B4" w:rsidRPr="00ED36B8" w:rsidRDefault="00C052B4">
      <w:pPr>
        <w:pStyle w:val="P00"/>
        <w:spacing w:before="0"/>
        <w:ind w:left="1474"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1.4.1994</w:t>
      </w:r>
    </w:p>
    <w:p w:rsidR="00C052B4" w:rsidRPr="00ED36B8" w:rsidRDefault="00C052B4">
      <w:pPr>
        <w:pStyle w:val="P00"/>
        <w:spacing w:before="0"/>
        <w:ind w:left="1474"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תשנ"ד-1994</w:t>
      </w:r>
    </w:p>
    <w:p w:rsidR="00C052B4" w:rsidRPr="00ED36B8" w:rsidRDefault="00C052B4">
      <w:pPr>
        <w:pStyle w:val="P00"/>
        <w:spacing w:before="0"/>
        <w:ind w:left="1474" w:right="1134"/>
        <w:rPr>
          <w:rStyle w:val="default"/>
          <w:rFonts w:cs="FrankRuehl" w:hint="cs"/>
          <w:vanish/>
          <w:szCs w:val="20"/>
          <w:shd w:val="clear" w:color="auto" w:fill="FFFF99"/>
          <w:rtl/>
        </w:rPr>
      </w:pPr>
      <w:hyperlink r:id="rId227" w:history="1">
        <w:r w:rsidRPr="00ED36B8">
          <w:rPr>
            <w:rStyle w:val="Hyperlink"/>
            <w:rFonts w:hint="cs"/>
            <w:vanish/>
            <w:szCs w:val="20"/>
            <w:shd w:val="clear" w:color="auto" w:fill="FFFF99"/>
            <w:rtl/>
          </w:rPr>
          <w:t>ק"ת תשנ"ד מס' 5607</w:t>
        </w:r>
      </w:hyperlink>
      <w:r w:rsidRPr="00ED36B8">
        <w:rPr>
          <w:rStyle w:val="default"/>
          <w:rFonts w:cs="FrankRuehl" w:hint="cs"/>
          <w:vanish/>
          <w:szCs w:val="20"/>
          <w:shd w:val="clear" w:color="auto" w:fill="FFFF99"/>
          <w:rtl/>
        </w:rPr>
        <w:t xml:space="preserve"> מיום 14.6.1994 עמ' 1010</w:t>
      </w:r>
    </w:p>
    <w:p w:rsidR="00C052B4" w:rsidRPr="00ED36B8" w:rsidRDefault="00C052B4">
      <w:pPr>
        <w:pStyle w:val="P00"/>
        <w:spacing w:before="0"/>
        <w:ind w:left="1474"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פסקת משנה (2)(ד)</w:t>
      </w:r>
    </w:p>
    <w:p w:rsidR="00C052B4" w:rsidRPr="00ED36B8" w:rsidRDefault="00C052B4">
      <w:pPr>
        <w:pStyle w:val="P00"/>
        <w:spacing w:before="0"/>
        <w:ind w:left="1474" w:right="1134"/>
        <w:rPr>
          <w:rStyle w:val="default"/>
          <w:rFonts w:cs="FrankRuehl" w:hint="cs"/>
          <w:vanish/>
          <w:szCs w:val="20"/>
          <w:shd w:val="clear" w:color="auto" w:fill="FFFF99"/>
          <w:rtl/>
        </w:rPr>
      </w:pPr>
    </w:p>
    <w:p w:rsidR="00C052B4" w:rsidRPr="00ED36B8" w:rsidRDefault="00C052B4">
      <w:pPr>
        <w:pStyle w:val="P00"/>
        <w:spacing w:before="0"/>
        <w:ind w:left="1474"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23.8.1994</w:t>
      </w:r>
    </w:p>
    <w:p w:rsidR="00C052B4" w:rsidRPr="00ED36B8" w:rsidRDefault="00C052B4">
      <w:pPr>
        <w:pStyle w:val="P00"/>
        <w:spacing w:before="0"/>
        <w:ind w:left="1474"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תשנ"ד-1994</w:t>
      </w:r>
    </w:p>
    <w:p w:rsidR="00C052B4" w:rsidRPr="00ED36B8" w:rsidRDefault="00C052B4">
      <w:pPr>
        <w:pStyle w:val="P00"/>
        <w:spacing w:before="0"/>
        <w:ind w:left="1474" w:right="1134"/>
        <w:rPr>
          <w:rStyle w:val="default"/>
          <w:rFonts w:cs="FrankRuehl" w:hint="cs"/>
          <w:vanish/>
          <w:szCs w:val="20"/>
          <w:shd w:val="clear" w:color="auto" w:fill="FFFF99"/>
          <w:rtl/>
        </w:rPr>
      </w:pPr>
      <w:hyperlink r:id="rId228" w:history="1">
        <w:r w:rsidRPr="00ED36B8">
          <w:rPr>
            <w:rStyle w:val="Hyperlink"/>
            <w:rFonts w:hint="cs"/>
            <w:vanish/>
            <w:szCs w:val="20"/>
            <w:shd w:val="clear" w:color="auto" w:fill="FFFF99"/>
            <w:rtl/>
          </w:rPr>
          <w:t>ק"ת תשנ"ד מס' 5619</w:t>
        </w:r>
      </w:hyperlink>
      <w:r w:rsidRPr="00ED36B8">
        <w:rPr>
          <w:rStyle w:val="default"/>
          <w:rFonts w:cs="FrankRuehl" w:hint="cs"/>
          <w:vanish/>
          <w:szCs w:val="20"/>
          <w:shd w:val="clear" w:color="auto" w:fill="FFFF99"/>
          <w:rtl/>
        </w:rPr>
        <w:t xml:space="preserve"> מיום 23.8.1994 עמ' 1291</w:t>
      </w:r>
    </w:p>
    <w:p w:rsidR="00C052B4" w:rsidRPr="00ED36B8" w:rsidRDefault="00C052B4">
      <w:pPr>
        <w:pStyle w:val="P00"/>
        <w:spacing w:before="0"/>
        <w:ind w:left="1474"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פסקת משנה (1)(ו1)</w:t>
      </w:r>
    </w:p>
    <w:p w:rsidR="00C052B4" w:rsidRPr="00ED36B8" w:rsidRDefault="00C052B4">
      <w:pPr>
        <w:pStyle w:val="P00"/>
        <w:spacing w:before="0"/>
        <w:ind w:left="1021" w:right="1134"/>
        <w:rPr>
          <w:rStyle w:val="default"/>
          <w:rFonts w:cs="FrankRuehl" w:hint="cs"/>
          <w:vanish/>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1021" w:right="1134"/>
        <w:rPr>
          <w:rStyle w:val="default"/>
          <w:rFonts w:cs="FrankRuehl" w:hint="cs"/>
          <w:vanish/>
          <w:szCs w:val="20"/>
          <w:shd w:val="clear" w:color="auto" w:fill="FFFF99"/>
          <w:rtl/>
        </w:rPr>
      </w:pPr>
      <w:hyperlink r:id="rId229"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Pr="00ED36B8" w:rsidRDefault="00C052B4">
      <w:pPr>
        <w:pStyle w:val="P22"/>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כל יום לגבי האגרות שלהלן:</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אגרת איסוף מי שיפוליים לפי סימן ב' בפרק חמישה-עשר;</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אגרות מגדלור, מינגש ומעגן לפי סימן ב' בפרק שבעה-עשר;</w:t>
      </w:r>
    </w:p>
    <w:p w:rsidR="00C052B4" w:rsidRPr="00ED36B8" w:rsidRDefault="00C052B4">
      <w:pPr>
        <w:pStyle w:val="P33"/>
        <w:spacing w:before="0"/>
        <w:ind w:left="1474"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אגרת הוצאת אשפה לפי סימן ג' בפרק שבעה-עשר;</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ד)</w:t>
      </w:r>
      <w:r w:rsidRPr="00ED36B8">
        <w:rPr>
          <w:rStyle w:val="default"/>
          <w:rFonts w:cs="FrankRuehl"/>
          <w:vanish/>
          <w:sz w:val="22"/>
          <w:szCs w:val="22"/>
          <w:shd w:val="clear" w:color="auto" w:fill="FFFF99"/>
          <w:rtl/>
        </w:rPr>
        <w:tab/>
        <w:t>א</w:t>
      </w:r>
      <w:r w:rsidRPr="00ED36B8">
        <w:rPr>
          <w:rStyle w:val="default"/>
          <w:rFonts w:cs="FrankRuehl" w:hint="cs"/>
          <w:vanish/>
          <w:sz w:val="22"/>
          <w:szCs w:val="22"/>
          <w:shd w:val="clear" w:color="auto" w:fill="FFFF99"/>
          <w:rtl/>
        </w:rPr>
        <w:t xml:space="preserve">גרות שירות </w:t>
      </w:r>
      <w:r w:rsidRPr="00ED36B8">
        <w:rPr>
          <w:rStyle w:val="default"/>
          <w:rFonts w:cs="FrankRuehl" w:hint="cs"/>
          <w:strike/>
          <w:vanish/>
          <w:sz w:val="22"/>
          <w:szCs w:val="22"/>
          <w:shd w:val="clear" w:color="auto" w:fill="FFFF99"/>
          <w:rtl/>
        </w:rPr>
        <w:t>למטען במעבר</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למטען במעבר בין נמלי</w:t>
      </w:r>
      <w:r w:rsidRPr="00ED36B8">
        <w:rPr>
          <w:rStyle w:val="default"/>
          <w:rFonts w:cs="FrankRuehl" w:hint="cs"/>
          <w:vanish/>
          <w:sz w:val="22"/>
          <w:szCs w:val="22"/>
          <w:shd w:val="clear" w:color="auto" w:fill="FFFF99"/>
          <w:rtl/>
        </w:rPr>
        <w:t xml:space="preserve"> ואגרות שיטעון לפי תקנות 220 ו-221 בסימן ד' בפרק שבעה-עשר;</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אגרות רציף למטעני שיטעון </w:t>
      </w:r>
      <w:r w:rsidRPr="00ED36B8">
        <w:rPr>
          <w:rStyle w:val="default"/>
          <w:rFonts w:cs="FrankRuehl" w:hint="cs"/>
          <w:strike/>
          <w:vanish/>
          <w:sz w:val="22"/>
          <w:szCs w:val="22"/>
          <w:shd w:val="clear" w:color="auto" w:fill="FFFF99"/>
          <w:rtl/>
        </w:rPr>
        <w:t>ומעבר לפי תקנה 236 בסימן ה' בפרק שבעה עשר</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מטעני מעבר ומטען יבוא מיוצא לחוץ לארץ לפי תקנה 236 בסימן ה' בפרק שבעה עשר</w:t>
      </w:r>
      <w:r w:rsidRPr="00ED36B8">
        <w:rPr>
          <w:rStyle w:val="default"/>
          <w:rFonts w:cs="FrankRuehl" w:hint="cs"/>
          <w:vanish/>
          <w:sz w:val="22"/>
          <w:szCs w:val="22"/>
          <w:shd w:val="clear" w:color="auto" w:fill="FFFF99"/>
          <w:rtl/>
        </w:rPr>
        <w:t>;</w:t>
      </w:r>
    </w:p>
    <w:p w:rsidR="00C052B4" w:rsidRPr="00ED36B8" w:rsidRDefault="00C052B4">
      <w:pPr>
        <w:pStyle w:val="P33"/>
        <w:spacing w:before="0"/>
        <w:ind w:left="1474"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ו)</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אגרות למטען אחוד ולכלי רכב במ</w:t>
      </w:r>
      <w:r w:rsidRPr="00ED36B8">
        <w:rPr>
          <w:rStyle w:val="default"/>
          <w:rFonts w:cs="FrankRuehl"/>
          <w:vanish/>
          <w:sz w:val="22"/>
          <w:szCs w:val="22"/>
          <w:shd w:val="clear" w:color="auto" w:fill="FFFF99"/>
          <w:rtl/>
        </w:rPr>
        <w:t>ע</w:t>
      </w:r>
      <w:r w:rsidRPr="00ED36B8">
        <w:rPr>
          <w:rStyle w:val="default"/>
          <w:rFonts w:cs="FrankRuehl" w:hint="cs"/>
          <w:vanish/>
          <w:sz w:val="22"/>
          <w:szCs w:val="22"/>
          <w:shd w:val="clear" w:color="auto" w:fill="FFFF99"/>
          <w:rtl/>
        </w:rPr>
        <w:t>בר דרך ישראל לפי סימן ז' בפרק שבעה-עשר;</w:t>
      </w:r>
    </w:p>
    <w:p w:rsidR="00C052B4" w:rsidRPr="00ED36B8" w:rsidRDefault="00C052B4">
      <w:pPr>
        <w:pStyle w:val="P33"/>
        <w:spacing w:before="0"/>
        <w:ind w:left="147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(ו1)</w:t>
      </w:r>
      <w:r w:rsidRPr="00ED36B8">
        <w:rPr>
          <w:rStyle w:val="default"/>
          <w:rFonts w:cs="FrankRuehl" w:hint="cs"/>
          <w:vanish/>
          <w:sz w:val="22"/>
          <w:szCs w:val="22"/>
          <w:shd w:val="clear" w:color="auto" w:fill="FFFF99"/>
          <w:rtl/>
        </w:rPr>
        <w:tab/>
        <w:t>אגרה בעד העברת דלק בין-נמלית לפי סימן י"ג;</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ז)</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אגרות נוסעים וחפציהם לפי סימן י"ד בפרק שבעה-עשר;</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ח)</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אגרות לשירותים המפורטים בסעיף 20 לחלק ד' בתוספת החמישית;</w:t>
      </w:r>
    </w:p>
    <w:p w:rsidR="00C052B4" w:rsidRDefault="00C052B4">
      <w:pPr>
        <w:pStyle w:val="P33"/>
        <w:spacing w:before="0"/>
        <w:ind w:left="1474"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ט)</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אגרות בעד השימוש בעג</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רני הנמל, לצרכי סווארות המפורטות בסעיף 24 לחלק ה' בתוספת החמישית;</w:t>
      </w:r>
      <w:bookmarkEnd w:id="440"/>
    </w:p>
    <w:p w:rsidR="00C052B4" w:rsidRDefault="00C052B4">
      <w:pPr>
        <w:pStyle w:val="P00"/>
        <w:spacing w:before="72"/>
        <w:ind w:left="0" w:right="1134"/>
        <w:rPr>
          <w:rStyle w:val="default"/>
          <w:rFonts w:cs="FrankRuehl"/>
          <w:rtl/>
        </w:rPr>
      </w:pPr>
      <w:r>
        <w:rPr>
          <w:lang w:val="he-IL"/>
        </w:rPr>
        <w:pict>
          <v:rect id="_x0000_s1303" style="position:absolute;left:0;text-align:left;margin-left:464.5pt;margin-top:8.05pt;width:75.05pt;height:10pt;z-index:251678720" o:allowincell="f" filled="f" stroked="f" strokecolor="lime" strokeweight=".25pt">
            <v:textbox style="mso-next-textbox:#_x0000_s1303"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w:t>
      </w:r>
      <w:r>
        <w:rPr>
          <w:rStyle w:val="default"/>
          <w:rFonts w:cs="FrankRuehl" w:hint="cs"/>
          <w:rtl/>
        </w:rPr>
        <w:t>השער החדש"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השער היציג ביום התשלום, כפי שפורסם</w:t>
      </w:r>
      <w:r>
        <w:rPr>
          <w:rStyle w:val="default"/>
          <w:rFonts w:cs="FrankRuehl"/>
          <w:rtl/>
        </w:rPr>
        <w:t xml:space="preserve"> </w:t>
      </w:r>
      <w:r>
        <w:rPr>
          <w:rStyle w:val="default"/>
          <w:rFonts w:cs="FrankRuehl" w:hint="cs"/>
          <w:rtl/>
        </w:rPr>
        <w:t>לאחרונה, לגבי האגרות שפורטו בפסקה (1) להגדרת "יום שינוי";</w:t>
      </w:r>
    </w:p>
    <w:p w:rsidR="00C052B4" w:rsidRDefault="00C052B4">
      <w:pPr>
        <w:pStyle w:val="P22"/>
        <w:spacing w:before="72"/>
        <w:ind w:left="1021" w:right="1134"/>
        <w:rPr>
          <w:rStyle w:val="default"/>
          <w:rFonts w:cs="FrankRuehl"/>
          <w:rtl/>
        </w:rPr>
      </w:pPr>
      <w:r>
        <w:rPr>
          <w:lang w:val="he-IL"/>
        </w:rPr>
        <w:pict>
          <v:rect id="_x0000_s1304" style="position:absolute;left:0;text-align:left;margin-left:464.5pt;margin-top:8.05pt;width:75.05pt;height:30.1pt;z-index:251679744" o:allowincell="f" filled="f" stroked="f" strokecolor="lime" strokeweight=".25pt">
            <v:textbox style="mso-next-textbox:#_x0000_s1304"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(2)</w:t>
      </w:r>
      <w:r>
        <w:rPr>
          <w:rStyle w:val="default"/>
          <w:rFonts w:cs="FrankRuehl"/>
          <w:rtl/>
        </w:rPr>
        <w:tab/>
      </w:r>
      <w:r>
        <w:rPr>
          <w:rStyle w:val="default"/>
          <w:rFonts w:cs="FrankRuehl" w:hint="cs"/>
          <w:rtl/>
        </w:rPr>
        <w:t>ממוצע השער היציג בשבעת הימים שקדמו ליום שינוי, לגבי האגרות שפורטו בפסקה (2) להגדרת "יום שינוי";</w:t>
      </w:r>
    </w:p>
    <w:p w:rsidR="00C052B4" w:rsidRDefault="00C052B4">
      <w:pPr>
        <w:pStyle w:val="P22"/>
        <w:spacing w:before="72"/>
        <w:ind w:left="1021" w:right="1134"/>
        <w:rPr>
          <w:rStyle w:val="default"/>
          <w:rFonts w:cs="FrankRuehl"/>
          <w:rtl/>
        </w:rPr>
      </w:pPr>
      <w:r>
        <w:rPr>
          <w:lang w:val="he-IL"/>
        </w:rPr>
        <w:pict>
          <v:rect id="_x0000_s1305" style="position:absolute;left:0;text-align:left;margin-left:464.5pt;margin-top:8.05pt;width:75.05pt;height:20pt;z-index:251680768" o:allowincell="f" filled="f" stroked="f" strokecolor="lime" strokeweight=".25pt">
            <v:textbox style="mso-next-textbox:#_x0000_s130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(3)</w:t>
      </w:r>
      <w:r>
        <w:rPr>
          <w:rStyle w:val="default"/>
          <w:rFonts w:cs="FrankRuehl"/>
          <w:rtl/>
        </w:rPr>
        <w:tab/>
      </w:r>
      <w:r>
        <w:rPr>
          <w:rStyle w:val="default"/>
          <w:rFonts w:cs="FrankRuehl" w:hint="cs"/>
          <w:rtl/>
        </w:rPr>
        <w:t>השער היציג האחרון שפורסם לפני ה-16 בחודש</w:t>
      </w:r>
      <w:r>
        <w:rPr>
          <w:rStyle w:val="default"/>
          <w:rFonts w:cs="FrankRuehl"/>
          <w:rtl/>
        </w:rPr>
        <w:t xml:space="preserve"> </w:t>
      </w:r>
      <w:r>
        <w:rPr>
          <w:rStyle w:val="default"/>
          <w:rFonts w:cs="FrankRuehl" w:hint="cs"/>
          <w:rtl/>
        </w:rPr>
        <w:t>שקדם ליום השינוי, לגבי האגרות המנויות בסימן י"ז;</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1" w:name="Rov627"/>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30"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הגדרת "השער החדש"</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השער החדש" - השער היציג הממוצע של הדולר של ארצות הברית של אמריקה בשבוע שקדם ליום השינוי;</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1021" w:right="1134"/>
        <w:rPr>
          <w:rStyle w:val="default"/>
          <w:rFonts w:cs="FrankRuehl" w:hint="cs"/>
          <w:vanish/>
          <w:szCs w:val="20"/>
          <w:shd w:val="clear" w:color="auto" w:fill="FFFF99"/>
          <w:rtl/>
        </w:rPr>
      </w:pPr>
      <w:hyperlink r:id="rId231"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1626</w:t>
      </w:r>
    </w:p>
    <w:p w:rsidR="00C052B4" w:rsidRPr="00ED36B8" w:rsidRDefault="00C052B4">
      <w:pPr>
        <w:pStyle w:val="P22"/>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ממוצע השער היציג בשבעת הימים שקדמו ליום שינוי, לגבי האגרות שפורטו בפסקה (2) </w:t>
      </w:r>
      <w:r w:rsidRPr="00ED36B8">
        <w:rPr>
          <w:rStyle w:val="default"/>
          <w:rFonts w:cs="FrankRuehl" w:hint="cs"/>
          <w:vanish/>
          <w:sz w:val="22"/>
          <w:szCs w:val="22"/>
          <w:u w:val="single"/>
          <w:shd w:val="clear" w:color="auto" w:fill="FFFF99"/>
          <w:rtl/>
        </w:rPr>
        <w:t>ובפסקה (3)</w:t>
      </w:r>
      <w:r w:rsidRPr="00ED36B8">
        <w:rPr>
          <w:rStyle w:val="default"/>
          <w:rFonts w:cs="FrankRuehl" w:hint="cs"/>
          <w:vanish/>
          <w:sz w:val="22"/>
          <w:szCs w:val="22"/>
          <w:shd w:val="clear" w:color="auto" w:fill="FFFF99"/>
          <w:rtl/>
        </w:rPr>
        <w:t xml:space="preserve"> להגדרת "יום שינוי";</w:t>
      </w:r>
    </w:p>
    <w:p w:rsidR="00C052B4" w:rsidRPr="00ED36B8" w:rsidRDefault="00C052B4">
      <w:pPr>
        <w:pStyle w:val="P00"/>
        <w:spacing w:before="0"/>
        <w:ind w:left="1021" w:right="1134"/>
        <w:rPr>
          <w:rStyle w:val="default"/>
          <w:rFonts w:cs="FrankRuehl" w:hint="cs"/>
          <w:vanish/>
          <w:color w:val="FF0000"/>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1.1.1996</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תשנ"ה-1995</w:t>
      </w:r>
    </w:p>
    <w:p w:rsidR="00C052B4" w:rsidRPr="00ED36B8" w:rsidRDefault="00C052B4">
      <w:pPr>
        <w:pStyle w:val="P00"/>
        <w:spacing w:before="0"/>
        <w:ind w:left="1021" w:right="1134"/>
        <w:rPr>
          <w:rStyle w:val="default"/>
          <w:rFonts w:cs="FrankRuehl" w:hint="cs"/>
          <w:vanish/>
          <w:szCs w:val="20"/>
          <w:shd w:val="clear" w:color="auto" w:fill="FFFF99"/>
          <w:rtl/>
        </w:rPr>
      </w:pPr>
      <w:hyperlink r:id="rId232" w:history="1">
        <w:r w:rsidRPr="00ED36B8">
          <w:rPr>
            <w:rStyle w:val="Hyperlink"/>
            <w:rFonts w:hint="cs"/>
            <w:vanish/>
            <w:szCs w:val="20"/>
            <w:shd w:val="clear" w:color="auto" w:fill="FFFF99"/>
            <w:rtl/>
          </w:rPr>
          <w:t>ק"ת תשנ"ה מס' 5697</w:t>
        </w:r>
      </w:hyperlink>
      <w:r w:rsidRPr="00ED36B8">
        <w:rPr>
          <w:rStyle w:val="default"/>
          <w:rFonts w:cs="FrankRuehl" w:hint="cs"/>
          <w:vanish/>
          <w:szCs w:val="20"/>
          <w:shd w:val="clear" w:color="auto" w:fill="FFFF99"/>
          <w:rtl/>
        </w:rPr>
        <w:t xml:space="preserve"> מיום 14.8.1995 עמ' 1727</w:t>
      </w:r>
    </w:p>
    <w:p w:rsidR="00C052B4" w:rsidRPr="00ED36B8" w:rsidRDefault="00C052B4">
      <w:pPr>
        <w:pStyle w:val="P22"/>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ממוצע השער היציג בשבעת הימים שקדמו ליום שינוי, לגבי האגרות שפורטו בפסקה (2) </w:t>
      </w:r>
      <w:r w:rsidRPr="00ED36B8">
        <w:rPr>
          <w:rStyle w:val="default"/>
          <w:rFonts w:cs="FrankRuehl" w:hint="cs"/>
          <w:strike/>
          <w:vanish/>
          <w:sz w:val="22"/>
          <w:szCs w:val="22"/>
          <w:shd w:val="clear" w:color="auto" w:fill="FFFF99"/>
          <w:rtl/>
        </w:rPr>
        <w:t>ובפסקה (3)</w:t>
      </w:r>
      <w:r w:rsidRPr="00ED36B8">
        <w:rPr>
          <w:rStyle w:val="default"/>
          <w:rFonts w:cs="FrankRuehl" w:hint="cs"/>
          <w:vanish/>
          <w:sz w:val="22"/>
          <w:szCs w:val="22"/>
          <w:shd w:val="clear" w:color="auto" w:fill="FFFF99"/>
          <w:rtl/>
        </w:rPr>
        <w:t xml:space="preserve"> להגדרת "יום שינוי";</w:t>
      </w:r>
    </w:p>
    <w:p w:rsidR="00C052B4" w:rsidRDefault="00C052B4">
      <w:pPr>
        <w:pStyle w:val="P22"/>
        <w:spacing w:before="0"/>
        <w:ind w:left="1021" w:right="1134"/>
        <w:rPr>
          <w:rStyle w:val="default"/>
          <w:rFonts w:cs="FrankRuehl" w:hint="cs"/>
          <w:sz w:val="2"/>
          <w:szCs w:val="2"/>
          <w:u w:val="single"/>
          <w:shd w:val="clear" w:color="auto" w:fill="FFFF99"/>
          <w:rtl/>
        </w:rPr>
      </w:pPr>
      <w:r w:rsidRPr="00ED36B8">
        <w:rPr>
          <w:rStyle w:val="default"/>
          <w:rFonts w:cs="FrankRuehl" w:hint="cs"/>
          <w:vanish/>
          <w:sz w:val="22"/>
          <w:szCs w:val="22"/>
          <w:u w:val="single"/>
          <w:shd w:val="clear" w:color="auto" w:fill="FFFF99"/>
          <w:rtl/>
        </w:rPr>
        <w:t>(3)</w:t>
      </w:r>
      <w:r w:rsidRPr="00ED36B8">
        <w:rPr>
          <w:rStyle w:val="default"/>
          <w:rFonts w:cs="FrankRuehl" w:hint="cs"/>
          <w:vanish/>
          <w:sz w:val="22"/>
          <w:szCs w:val="22"/>
          <w:u w:val="single"/>
          <w:shd w:val="clear" w:color="auto" w:fill="FFFF99"/>
          <w:rtl/>
        </w:rPr>
        <w:tab/>
        <w:t>השער היציג האחרון שפורסם לפני ה-16 בחודש שקדם ליום השינוי, לגבי האגרות המנויות בסימן י"ז;</w:t>
      </w:r>
      <w:bookmarkEnd w:id="441"/>
    </w:p>
    <w:p w:rsidR="00C052B4" w:rsidRDefault="00C052B4">
      <w:pPr>
        <w:pStyle w:val="P00"/>
        <w:spacing w:before="72"/>
        <w:ind w:left="0" w:right="1134"/>
        <w:rPr>
          <w:rStyle w:val="default"/>
          <w:rFonts w:cs="FrankRuehl" w:hint="cs"/>
          <w:rtl/>
        </w:rPr>
      </w:pPr>
      <w:r>
        <w:rPr>
          <w:rtl/>
          <w:lang w:val="he-IL"/>
        </w:rPr>
        <w:pict>
          <v:shape id="_x0000_s1810" type="#_x0000_t202" style="position:absolute;left:0;text-align:left;margin-left:470.25pt;margin-top:7.1pt;width:1in;height:11.2pt;z-index:251833344"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v:shape>
        </w:pict>
      </w:r>
      <w:r>
        <w:rPr>
          <w:rtl/>
        </w:rPr>
        <w:tab/>
      </w:r>
      <w:r>
        <w:rPr>
          <w:rStyle w:val="default"/>
          <w:rFonts w:cs="FrankRuehl"/>
          <w:rtl/>
        </w:rPr>
        <w:t>"</w:t>
      </w:r>
      <w:r>
        <w:rPr>
          <w:rStyle w:val="default"/>
          <w:rFonts w:cs="FrankRuehl" w:hint="cs"/>
          <w:rtl/>
        </w:rPr>
        <w:t>השער היציג" - שער החליפין היציג של הדולר של ארצות הברית של אמריקה שמפרסם בנק ישראל;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2" w:name="Rov628"/>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33"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הגדרת "השער היציג"</w:t>
      </w:r>
      <w:bookmarkEnd w:id="442"/>
    </w:p>
    <w:p w:rsidR="00C052B4" w:rsidRDefault="00C052B4">
      <w:pPr>
        <w:pStyle w:val="P00"/>
        <w:spacing w:before="72"/>
        <w:ind w:left="0" w:right="1134"/>
        <w:rPr>
          <w:rStyle w:val="default"/>
          <w:rFonts w:cs="FrankRuehl" w:hint="cs"/>
          <w:rtl/>
        </w:rPr>
      </w:pPr>
      <w:r>
        <w:rPr>
          <w:lang w:val="he-IL"/>
        </w:rPr>
        <w:pict>
          <v:rect id="_x0000_s1306" style="position:absolute;left:0;text-align:left;margin-left:464.5pt;margin-top:8.05pt;width:75.05pt;height:40pt;z-index:251681792" o:allowincell="f" filled="f" stroked="f" strokecolor="lime" strokeweight=".25pt">
            <v:textbox style="mso-next-textbox:#_x0000_s130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שמ"ט-1989 </w:t>
                  </w:r>
                </w:p>
              </w:txbxContent>
            </v:textbox>
            <w10:anchorlock/>
          </v:rect>
        </w:pict>
      </w:r>
      <w:r>
        <w:rPr>
          <w:rtl/>
        </w:rPr>
        <w:tab/>
      </w:r>
      <w:r>
        <w:rPr>
          <w:rStyle w:val="default"/>
          <w:rFonts w:cs="FrankRuehl"/>
          <w:rtl/>
        </w:rPr>
        <w:t>"</w:t>
      </w:r>
      <w:r>
        <w:rPr>
          <w:rStyle w:val="default"/>
          <w:rFonts w:cs="FrankRuehl" w:hint="cs"/>
          <w:rtl/>
        </w:rPr>
        <w:t>שער הבסיס" - שער החליפין של שקל חדש אחד לכל דולר של ארצות הברית של א</w:t>
      </w:r>
      <w:r>
        <w:rPr>
          <w:rStyle w:val="default"/>
          <w:rFonts w:cs="FrankRuehl"/>
          <w:rtl/>
        </w:rPr>
        <w:t>מ</w:t>
      </w:r>
      <w:r>
        <w:rPr>
          <w:rStyle w:val="default"/>
          <w:rFonts w:cs="FrankRuehl" w:hint="cs"/>
          <w:rtl/>
        </w:rPr>
        <w:t>ריקה.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3" w:name="Rov629"/>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34"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1159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שער הבסיס"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שער החליפין של </w:t>
      </w:r>
      <w:r w:rsidRPr="00ED36B8">
        <w:rPr>
          <w:rStyle w:val="default"/>
          <w:rFonts w:cs="FrankRuehl" w:hint="cs"/>
          <w:strike/>
          <w:vanish/>
          <w:sz w:val="22"/>
          <w:szCs w:val="22"/>
          <w:shd w:val="clear" w:color="auto" w:fill="FFFF99"/>
          <w:rtl/>
        </w:rPr>
        <w:t>15.86 לירות ישראליות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10 שקלים</w:t>
      </w:r>
      <w:r w:rsidRPr="00ED36B8">
        <w:rPr>
          <w:rStyle w:val="default"/>
          <w:rFonts w:cs="FrankRuehl" w:hint="cs"/>
          <w:vanish/>
          <w:sz w:val="22"/>
          <w:szCs w:val="22"/>
          <w:shd w:val="clear" w:color="auto" w:fill="FFFF99"/>
          <w:rtl/>
        </w:rPr>
        <w:t xml:space="preserve"> לכל דולר של ארצות הברית של אמריקה.</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35"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1018</w:t>
      </w:r>
    </w:p>
    <w:p w:rsidR="00C052B4" w:rsidRDefault="00C052B4">
      <w:pPr>
        <w:pStyle w:val="P00"/>
        <w:ind w:left="0"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שער הבסיס"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שער החליפין של </w:t>
      </w:r>
      <w:r w:rsidRPr="00ED36B8">
        <w:rPr>
          <w:rStyle w:val="default"/>
          <w:rFonts w:cs="FrankRuehl" w:hint="cs"/>
          <w:strike/>
          <w:vanish/>
          <w:sz w:val="22"/>
          <w:szCs w:val="22"/>
          <w:shd w:val="clear" w:color="auto" w:fill="FFFF99"/>
          <w:rtl/>
        </w:rPr>
        <w:t>10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שקל חדש אחד</w:t>
      </w:r>
      <w:r w:rsidRPr="00ED36B8">
        <w:rPr>
          <w:rStyle w:val="default"/>
          <w:rFonts w:cs="FrankRuehl" w:hint="cs"/>
          <w:vanish/>
          <w:sz w:val="22"/>
          <w:szCs w:val="22"/>
          <w:shd w:val="clear" w:color="auto" w:fill="FFFF99"/>
          <w:rtl/>
        </w:rPr>
        <w:t xml:space="preserve"> לכל דולר של ארצות הברית של אמריקה.</w:t>
      </w:r>
      <w:bookmarkEnd w:id="443"/>
    </w:p>
    <w:p w:rsidR="00C052B4" w:rsidRDefault="00C052B4">
      <w:pPr>
        <w:pStyle w:val="P02"/>
        <w:spacing w:before="72"/>
        <w:ind w:left="1021" w:right="1134"/>
        <w:rPr>
          <w:rStyle w:val="default"/>
          <w:rFonts w:cs="FrankRuehl"/>
          <w:rtl/>
        </w:rPr>
      </w:pPr>
      <w:r>
        <w:rPr>
          <w:lang w:val="he-IL"/>
        </w:rPr>
        <w:pict>
          <v:rect id="_x0000_s1307" style="position:absolute;left:0;text-align:left;margin-left:464.5pt;margin-top:8.05pt;width:75.05pt;height:10pt;z-index:251682816" o:allowincell="f" filled="f" stroked="f" strokecolor="lime" strokeweight=".25pt">
            <v:textbox style="mso-next-textbox:#_x0000_s130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האגרות האמורות בפסקה (1) להגדרת "יום שינוי" ישולמו כשהן מוגדלות או מוקטנות, לפי הענין, בכל יום שינוי, באופן יחסי לשיעור השינוי של השער החדש לעומת שער הבסיס;</w:t>
      </w:r>
    </w:p>
    <w:p w:rsidR="00C052B4" w:rsidRDefault="00C052B4">
      <w:pPr>
        <w:pStyle w:val="P22"/>
        <w:spacing w:before="72"/>
        <w:ind w:left="1021" w:right="1134"/>
        <w:rPr>
          <w:rStyle w:val="default"/>
          <w:rFonts w:cs="FrankRuehl" w:hint="cs"/>
          <w:rtl/>
        </w:rPr>
      </w:pPr>
      <w:r>
        <w:rPr>
          <w:lang w:val="he-IL"/>
        </w:rPr>
        <w:pict>
          <v:rect id="_x0000_s1308" style="position:absolute;left:0;text-align:left;margin-left:464.5pt;margin-top:8.05pt;width:75.05pt;height:40pt;z-index:251683840" o:allowincell="f" filled="f" stroked="f" strokecolor="lime" strokeweight=".25pt">
            <v:textbox style="mso-next-textbox:#_x0000_s130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נ</w:t>
                  </w:r>
                  <w:r>
                    <w:rPr>
                      <w:rFonts w:cs="Miriam" w:hint="cs"/>
                      <w:szCs w:val="18"/>
                      <w:rtl/>
                    </w:rPr>
                    <w:t xml:space="preserve">"ה-1995 </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האגרות האמורות בפסקה (2) ובפסקה (4) להגדרת "יום שינוי" ישולמו כשהן מוגדלות או מוקטנות, לפי הענין, באופן יחסי לשיעור השינוי של השער החדש לעומת שער הבסיס; הגדלה או הקטנה של האגרות כאמור תעשה בכל יום שינוי אם שיעור השינוי בין השער החדש שחושב </w:t>
      </w:r>
      <w:r>
        <w:rPr>
          <w:rStyle w:val="default"/>
          <w:rFonts w:cs="FrankRuehl"/>
          <w:rtl/>
        </w:rPr>
        <w:t>ל</w:t>
      </w:r>
      <w:r>
        <w:rPr>
          <w:rStyle w:val="default"/>
          <w:rFonts w:cs="FrankRuehl" w:hint="cs"/>
          <w:rtl/>
        </w:rPr>
        <w:t>אותו יום שינוי לבין השער שעל פיו גובים באותה עת את האגרות, עלה על שני אחוזים.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4" w:name="Rov630"/>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236"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1867</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 w:val="22"/>
          <w:szCs w:val="22"/>
          <w:shd w:val="clear" w:color="auto" w:fill="FFFF99"/>
          <w:rtl/>
        </w:rPr>
        <w:t>(ב)</w:t>
      </w:r>
      <w:r w:rsidRPr="00ED36B8">
        <w:rPr>
          <w:rStyle w:val="default"/>
          <w:rFonts w:cs="FrankRuehl" w:hint="cs"/>
          <w:vanish/>
          <w:sz w:val="22"/>
          <w:szCs w:val="22"/>
          <w:shd w:val="clear" w:color="auto" w:fill="FFFF99"/>
          <w:rtl/>
        </w:rPr>
        <w:tab/>
        <w:t xml:space="preserve">האגרות בפרק זה, למעט </w:t>
      </w:r>
      <w:r w:rsidRPr="00ED36B8">
        <w:rPr>
          <w:rStyle w:val="default"/>
          <w:rFonts w:cs="FrankRuehl" w:hint="cs"/>
          <w:strike/>
          <w:vanish/>
          <w:sz w:val="22"/>
          <w:szCs w:val="22"/>
          <w:shd w:val="clear" w:color="auto" w:fill="FFFF99"/>
          <w:rtl/>
        </w:rPr>
        <w:t>אגרות למשגור קטן לפי סימן ט' ולמעט</w:t>
      </w:r>
      <w:r w:rsidRPr="00ED36B8">
        <w:rPr>
          <w:rStyle w:val="default"/>
          <w:rFonts w:cs="FrankRuehl" w:hint="cs"/>
          <w:vanish/>
          <w:sz w:val="22"/>
          <w:szCs w:val="22"/>
          <w:shd w:val="clear" w:color="auto" w:fill="FFFF99"/>
          <w:rtl/>
        </w:rPr>
        <w:t xml:space="preserve"> אגרות אחסנה לפי סימן ו', והאגרות לפי תקנה 174ג בפרק חמישה-עשר ישולמו כשהן מוגדלות או מוקטנות, עפ"י הענין, בשיעור ההפרש שבין השער החדש לשער הבסיס כמפורט להלן:</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הגדלת האגרות או הקטנתן, כאמור, תעשה בכל יום שינוי, אם שיעור השינוי בין השער החדש באותו יום שינוי לבין השער שעל פיו גובים באותה עת את האגרות, יעלה על שני אחוזים.</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37"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תקנת משנה 189(ב)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האגרות בפרק זה, למעט אגרות אחסנה לפי סימן ו', והאגרות לפי תקנה 174ג בפרק חמישה-עשר ישולמו כשהן מוגדלות או מוקטנות, עפ"י הענין, בשיעור ההפרש שבין השער החדש לשער הבסיס כמפורט להלן:</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הגדלת האגרות או הקטנתן, כאמור, תעשה בכל יום שינוי, אם שיעור השינוי בין השער החדש באותו יום שינוי לבין השער שעל פיו גובים באותה עת את האגרות, יעלה על שני אחוזים.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1021" w:right="1134"/>
        <w:rPr>
          <w:rStyle w:val="default"/>
          <w:rFonts w:cs="FrankRuehl" w:hint="cs"/>
          <w:vanish/>
          <w:szCs w:val="20"/>
          <w:shd w:val="clear" w:color="auto" w:fill="FFFF99"/>
          <w:rtl/>
        </w:rPr>
      </w:pPr>
      <w:hyperlink r:id="rId238"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1626</w:t>
      </w:r>
    </w:p>
    <w:p w:rsidR="00C052B4" w:rsidRPr="00ED36B8" w:rsidRDefault="00C052B4">
      <w:pPr>
        <w:pStyle w:val="P22"/>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האגרות האמורות בפסקה (2) </w:t>
      </w:r>
      <w:r w:rsidRPr="00ED36B8">
        <w:rPr>
          <w:rStyle w:val="default"/>
          <w:rFonts w:cs="FrankRuehl" w:hint="cs"/>
          <w:vanish/>
          <w:sz w:val="22"/>
          <w:szCs w:val="22"/>
          <w:u w:val="single"/>
          <w:shd w:val="clear" w:color="auto" w:fill="FFFF99"/>
          <w:rtl/>
        </w:rPr>
        <w:t>ובפסקה (3)</w:t>
      </w:r>
      <w:r w:rsidRPr="00ED36B8">
        <w:rPr>
          <w:rStyle w:val="default"/>
          <w:rFonts w:cs="FrankRuehl" w:hint="cs"/>
          <w:vanish/>
          <w:sz w:val="22"/>
          <w:szCs w:val="22"/>
          <w:shd w:val="clear" w:color="auto" w:fill="FFFF99"/>
          <w:rtl/>
        </w:rPr>
        <w:t xml:space="preserve"> להגדרת "יום שינוי" ישולמו כשהן מוגדלות או מוקטנות, לפי הענין, באופן יחסי לשיעור השינוי של השער החדש לעומת שער הבסיס; הגדלה או הקטנה של האגרות כאמור תעשה בכל יום שינוי אם שיעור השינוי בין השער החדש שחושב </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אותו יום שינוי לבין השער שעל פיו גובים באותה עת את האגרות, עלה על שני אחוזים.</w:t>
      </w:r>
    </w:p>
    <w:p w:rsidR="00C052B4" w:rsidRPr="00ED36B8" w:rsidRDefault="00C052B4">
      <w:pPr>
        <w:pStyle w:val="P00"/>
        <w:spacing w:before="0"/>
        <w:ind w:left="1021" w:right="1134"/>
        <w:rPr>
          <w:rStyle w:val="default"/>
          <w:rFonts w:cs="FrankRuehl" w:hint="cs"/>
          <w:vanish/>
          <w:color w:val="FF0000"/>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1.1.1996</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תשנ"ה-1995</w:t>
      </w:r>
    </w:p>
    <w:p w:rsidR="00C052B4" w:rsidRPr="00ED36B8" w:rsidRDefault="00C052B4">
      <w:pPr>
        <w:pStyle w:val="P00"/>
        <w:spacing w:before="0"/>
        <w:ind w:left="1021" w:right="1134"/>
        <w:rPr>
          <w:rStyle w:val="default"/>
          <w:rFonts w:cs="FrankRuehl" w:hint="cs"/>
          <w:vanish/>
          <w:szCs w:val="20"/>
          <w:shd w:val="clear" w:color="auto" w:fill="FFFF99"/>
          <w:rtl/>
        </w:rPr>
      </w:pPr>
      <w:hyperlink r:id="rId239" w:history="1">
        <w:r w:rsidRPr="00ED36B8">
          <w:rPr>
            <w:rStyle w:val="Hyperlink"/>
            <w:rFonts w:hint="cs"/>
            <w:vanish/>
            <w:szCs w:val="20"/>
            <w:shd w:val="clear" w:color="auto" w:fill="FFFF99"/>
            <w:rtl/>
          </w:rPr>
          <w:t>ק"ת תשנ"ה מס' 5697</w:t>
        </w:r>
      </w:hyperlink>
      <w:r w:rsidRPr="00ED36B8">
        <w:rPr>
          <w:rStyle w:val="default"/>
          <w:rFonts w:cs="FrankRuehl" w:hint="cs"/>
          <w:vanish/>
          <w:szCs w:val="20"/>
          <w:shd w:val="clear" w:color="auto" w:fill="FFFF99"/>
          <w:rtl/>
        </w:rPr>
        <w:t xml:space="preserve"> מיום 14.8.1995 עמ' 1727</w:t>
      </w:r>
    </w:p>
    <w:p w:rsidR="00C052B4" w:rsidRDefault="00C052B4">
      <w:pPr>
        <w:pStyle w:val="P22"/>
        <w:ind w:left="1021" w:right="113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האגרות האמורות בפסקה (2) </w:t>
      </w:r>
      <w:r w:rsidRPr="00ED36B8">
        <w:rPr>
          <w:rStyle w:val="default"/>
          <w:rFonts w:cs="FrankRuehl" w:hint="cs"/>
          <w:strike/>
          <w:vanish/>
          <w:sz w:val="22"/>
          <w:szCs w:val="22"/>
          <w:shd w:val="clear" w:color="auto" w:fill="FFFF99"/>
          <w:rtl/>
        </w:rPr>
        <w:t>ובפסקה (3)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ובפסקה (4)</w:t>
      </w:r>
      <w:r w:rsidRPr="00ED36B8">
        <w:rPr>
          <w:rStyle w:val="default"/>
          <w:rFonts w:cs="FrankRuehl" w:hint="cs"/>
          <w:vanish/>
          <w:sz w:val="22"/>
          <w:szCs w:val="22"/>
          <w:shd w:val="clear" w:color="auto" w:fill="FFFF99"/>
          <w:rtl/>
        </w:rPr>
        <w:t xml:space="preserve"> להגדרת "יום שינוי" ישולמו כשהן מוגדלות או מוקטנות, לפי הענין, באופן יחסי לשיעור השינוי של השער החדש לעומת שער הבסיס; הגדלה או הקטנה של האגרות כאמור תעשה בכל יום שינוי אם שיעור השינוי בין השער החדש שחושב </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אותו יום שינוי לבין השער שעל פיו גובים באותה עת את האגרות, עלה על שני אחוזים.</w:t>
      </w:r>
      <w:bookmarkEnd w:id="444"/>
    </w:p>
    <w:p w:rsidR="00C052B4" w:rsidRDefault="00C052B4">
      <w:pPr>
        <w:pStyle w:val="P00"/>
        <w:spacing w:before="72"/>
        <w:ind w:left="0" w:right="1134"/>
        <w:rPr>
          <w:rStyle w:val="default"/>
          <w:rFonts w:cs="FrankRuehl" w:hint="cs"/>
          <w:rtl/>
        </w:rPr>
      </w:pPr>
      <w:r>
        <w:rPr>
          <w:lang w:val="he-IL"/>
        </w:rPr>
        <w:pict>
          <v:rect id="_x0000_s1309" style="position:absolute;left:0;text-align:left;margin-left:464.5pt;margin-top:8.05pt;width:75.05pt;height:36pt;z-index:251684864" o:allowincell="f" filled="f" stroked="f" strokecolor="lime" strokeweight=".25pt">
            <v:textbox style="mso-next-textbox:#_x0000_s130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תשמ"ה-1985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האגרות לפי סימן ו' למעט לפי תקנה 242(ב) וכן לפי תקנה 254 ישולמו כשהן מוגדלות על פי שיעור השינוי במדד המחירים לצרכן, כפ</w:t>
      </w:r>
      <w:r>
        <w:rPr>
          <w:rStyle w:val="default"/>
          <w:rFonts w:cs="FrankRuehl"/>
          <w:rtl/>
        </w:rPr>
        <w:t>י</w:t>
      </w:r>
      <w:r>
        <w:rPr>
          <w:rStyle w:val="default"/>
          <w:rFonts w:cs="FrankRuehl" w:hint="cs"/>
          <w:rtl/>
        </w:rPr>
        <w:t xml:space="preserve"> שתקבע הלשכה המרכזית לסטטיסטיקה (להלן - המדד) מן המדד לחודש דצמבר 1988 (124.2 נקודות) עד המדד שפורסם לאחרונה לפני יום השינוי שיחול לענין זה ב-1 בכל חודש.</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5" w:name="Rov631"/>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40"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(ג)</w:t>
      </w:r>
      <w:r w:rsidRPr="00ED36B8">
        <w:rPr>
          <w:rStyle w:val="default"/>
          <w:rFonts w:cs="FrankRuehl" w:hint="cs"/>
          <w:vanish/>
          <w:sz w:val="22"/>
          <w:szCs w:val="22"/>
          <w:shd w:val="clear" w:color="auto" w:fill="FFFF99"/>
          <w:rtl/>
        </w:rPr>
        <w:tab/>
        <w:t xml:space="preserve">האגרות בסימן ו' ובתקנה </w:t>
      </w:r>
      <w:r w:rsidRPr="00ED36B8">
        <w:rPr>
          <w:rStyle w:val="default"/>
          <w:rFonts w:cs="FrankRuehl" w:hint="cs"/>
          <w:strike/>
          <w:vanish/>
          <w:sz w:val="22"/>
          <w:szCs w:val="22"/>
          <w:shd w:val="clear" w:color="auto" w:fill="FFFF99"/>
          <w:rtl/>
        </w:rPr>
        <w:t>254(א)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254</w:t>
      </w:r>
      <w:r w:rsidRPr="00ED36B8">
        <w:rPr>
          <w:rStyle w:val="default"/>
          <w:rFonts w:cs="FrankRuehl" w:hint="cs"/>
          <w:vanish/>
          <w:sz w:val="22"/>
          <w:szCs w:val="22"/>
          <w:shd w:val="clear" w:color="auto" w:fill="FFFF99"/>
          <w:rtl/>
        </w:rPr>
        <w:t xml:space="preserve"> ישולמו כשהן מוגדלות על פי ההפרש במדד המחירים לצרכן, כפי שנקבע ע"י הלשכה המרכזית לסטטיסטיקה (להלן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המדד) כמפורט להלן:</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41"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1159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(ג)</w:t>
      </w:r>
      <w:r w:rsidRPr="00ED36B8">
        <w:rPr>
          <w:rStyle w:val="default"/>
          <w:rFonts w:cs="FrankRuehl" w:hint="cs"/>
          <w:vanish/>
          <w:sz w:val="22"/>
          <w:szCs w:val="22"/>
          <w:shd w:val="clear" w:color="auto" w:fill="FFFF99"/>
          <w:rtl/>
        </w:rPr>
        <w:tab/>
        <w:t xml:space="preserve">האגרות בסימן ו' ובתקנה 254 ישולמו כשהן מוגדלות על פי </w:t>
      </w:r>
      <w:r w:rsidRPr="00ED36B8">
        <w:rPr>
          <w:rStyle w:val="default"/>
          <w:rFonts w:cs="FrankRuehl" w:hint="cs"/>
          <w:strike/>
          <w:vanish/>
          <w:sz w:val="22"/>
          <w:szCs w:val="22"/>
          <w:shd w:val="clear" w:color="auto" w:fill="FFFF99"/>
          <w:rtl/>
        </w:rPr>
        <w:t>ההפרש</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שיעור השינוי</w:t>
      </w:r>
      <w:r w:rsidRPr="00ED36B8">
        <w:rPr>
          <w:rStyle w:val="default"/>
          <w:rFonts w:cs="FrankRuehl" w:hint="cs"/>
          <w:vanish/>
          <w:sz w:val="22"/>
          <w:szCs w:val="22"/>
          <w:shd w:val="clear" w:color="auto" w:fill="FFFF99"/>
          <w:rtl/>
        </w:rPr>
        <w:t xml:space="preserve"> במדד המחירים לצרכן, כפי שנקבע ע"י הלשכה המרכזית לסטטיסטיקה (להלן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המדד) כמפורט להלן:</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 מועד השינוי הראשון יחול ביום תחילתן של תקנות אלה, ולאחר מכן אחת לשלושה חודשים </w:t>
      </w:r>
      <w:r w:rsidRPr="00ED36B8">
        <w:rPr>
          <w:rStyle w:val="default"/>
          <w:rFonts w:cs="FrankRuehl" w:hint="cs"/>
          <w:vanish/>
          <w:sz w:val="22"/>
          <w:szCs w:val="22"/>
          <w:u w:val="single"/>
          <w:shd w:val="clear" w:color="auto" w:fill="FFFF99"/>
          <w:rtl/>
        </w:rPr>
        <w:t xml:space="preserve">אולם לגבי האגרות לפי סימן י"א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אחת לחודש</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 בכל מועד כאמור יחושב </w:t>
      </w:r>
      <w:r w:rsidRPr="00ED36B8">
        <w:rPr>
          <w:rStyle w:val="default"/>
          <w:rFonts w:cs="FrankRuehl" w:hint="cs"/>
          <w:strike/>
          <w:vanish/>
          <w:sz w:val="22"/>
          <w:szCs w:val="22"/>
          <w:shd w:val="clear" w:color="auto" w:fill="FFFF99"/>
          <w:rtl/>
        </w:rPr>
        <w:t>ההפרש</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שיעור השינוי</w:t>
      </w:r>
      <w:r w:rsidRPr="00ED36B8">
        <w:rPr>
          <w:rStyle w:val="default"/>
          <w:rFonts w:cs="FrankRuehl" w:hint="cs"/>
          <w:vanish/>
          <w:sz w:val="22"/>
          <w:szCs w:val="22"/>
          <w:shd w:val="clear" w:color="auto" w:fill="FFFF99"/>
          <w:rtl/>
        </w:rPr>
        <w:t xml:space="preserve"> בין המדד שנקבע לחודש יולי 1977 (130.7 נקודות) לבין המדד האחרון שפורסם עד לאותו מועד.</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26.2.1984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242" w:history="1">
        <w:r w:rsidRPr="00ED36B8">
          <w:rPr>
            <w:rStyle w:val="Hyperlink"/>
            <w:rFonts w:hint="cs"/>
            <w:vanish/>
            <w:szCs w:val="20"/>
            <w:shd w:val="clear" w:color="auto" w:fill="FFFF99"/>
            <w:rtl/>
          </w:rPr>
          <w:t>ק"ת תשמ"ד מס' 4618</w:t>
        </w:r>
      </w:hyperlink>
      <w:r w:rsidRPr="00ED36B8">
        <w:rPr>
          <w:rStyle w:val="default"/>
          <w:rFonts w:cs="FrankRuehl" w:hint="cs"/>
          <w:vanish/>
          <w:szCs w:val="20"/>
          <w:shd w:val="clear" w:color="auto" w:fill="FFFF99"/>
          <w:rtl/>
        </w:rPr>
        <w:t xml:space="preserve"> מיום 12.4.1984 עמ' 1303</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(ג)</w:t>
      </w:r>
      <w:r w:rsidRPr="00ED36B8">
        <w:rPr>
          <w:rStyle w:val="default"/>
          <w:rFonts w:cs="FrankRuehl" w:hint="cs"/>
          <w:vanish/>
          <w:sz w:val="22"/>
          <w:szCs w:val="22"/>
          <w:shd w:val="clear" w:color="auto" w:fill="FFFF99"/>
          <w:rtl/>
        </w:rPr>
        <w:tab/>
        <w:t xml:space="preserve">האגרות בסימן ו' ובתקנה 254 ישולמו כשהן מוגדלות על פי שיעור השינוי במדד המחירים לצרכן, כפי שנקבע ע"י הלשכה המרכזית לסטטיסטיקה (להלן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המדד) כמפורט להלן:</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 מועד השינוי הראשון יחול ביום תחילתן של תקנות אלה, ולאחר מכן אחת לשלושה חודשים </w:t>
      </w:r>
      <w:r w:rsidRPr="00ED36B8">
        <w:rPr>
          <w:rStyle w:val="default"/>
          <w:rFonts w:cs="FrankRuehl" w:hint="cs"/>
          <w:strike/>
          <w:vanish/>
          <w:sz w:val="22"/>
          <w:szCs w:val="22"/>
          <w:shd w:val="clear" w:color="auto" w:fill="FFFF99"/>
          <w:rtl/>
        </w:rPr>
        <w:t xml:space="preserve">אולם לגבי האגרות לפי סימן י"א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אחת לחודש.</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בכל מועד כאמור יחושב שיעור השינוי בין המדד שנקבע לחודש יולי 1977 (130.7 נקודות) לבין המדד האחרון שפורסם עד לאותו מועד.</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1.6.1985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תשמ"ה-1985</w:t>
      </w:r>
    </w:p>
    <w:p w:rsidR="00C052B4" w:rsidRPr="00ED36B8" w:rsidRDefault="00C052B4">
      <w:pPr>
        <w:pStyle w:val="P00"/>
        <w:spacing w:before="0"/>
        <w:ind w:left="0" w:right="1134"/>
        <w:rPr>
          <w:rStyle w:val="default"/>
          <w:rFonts w:cs="FrankRuehl" w:hint="cs"/>
          <w:vanish/>
          <w:szCs w:val="20"/>
          <w:shd w:val="clear" w:color="auto" w:fill="FFFF99"/>
          <w:rtl/>
        </w:rPr>
      </w:pPr>
      <w:hyperlink r:id="rId243" w:history="1">
        <w:r w:rsidRPr="00ED36B8">
          <w:rPr>
            <w:rStyle w:val="Hyperlink"/>
            <w:rFonts w:hint="cs"/>
            <w:vanish/>
            <w:szCs w:val="20"/>
            <w:shd w:val="clear" w:color="auto" w:fill="FFFF99"/>
            <w:rtl/>
          </w:rPr>
          <w:t>ק"ת תשמ"ה מס' 4802</w:t>
        </w:r>
      </w:hyperlink>
      <w:r w:rsidRPr="00ED36B8">
        <w:rPr>
          <w:rStyle w:val="default"/>
          <w:rFonts w:cs="FrankRuehl" w:hint="cs"/>
          <w:vanish/>
          <w:szCs w:val="20"/>
          <w:shd w:val="clear" w:color="auto" w:fill="FFFF99"/>
          <w:rtl/>
        </w:rPr>
        <w:t xml:space="preserve"> מיום 16.5.1985 עמ' 1254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תקנת משנה 189(ג)</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 xml:space="preserve">האגרות בסימן ו' ובתקנה 254 ישולמו כשהן מוגדלות על פי שיעור השינוי במדד המחירים לצרכן, כפי שנקבע ע"י הלשכה המרכזית לסטטיסטיקה (להלן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המדד) כמפורט להלן:</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מועד השינוי הראשון יחול ביום תחילתן של תקנות אלה, ולאחר מכן אחת לשלושה חודשים.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בכל מועד כאמור יחושב שיעור השינוי בין המדד שנקבע לחודש יולי 1977 (130.7 נקודות) לבין המדד האחרון שפורסם עד לאותו מועד.</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44"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1018</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האגרות לפי סימן ו' ולפי תקנה 254 ישולמו כשהן מוגדלות על פי שיעור השינוי במדד המחירים לצרכן, כפ</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 שתקבע הלשכה המרכזית לסטטיסטיקה (להלן - המדד) מן המדד לחודש </w:t>
      </w:r>
      <w:r w:rsidRPr="00ED36B8">
        <w:rPr>
          <w:rStyle w:val="default"/>
          <w:rFonts w:cs="FrankRuehl" w:hint="cs"/>
          <w:strike/>
          <w:vanish/>
          <w:sz w:val="22"/>
          <w:szCs w:val="22"/>
          <w:shd w:val="clear" w:color="auto" w:fill="FFFF99"/>
          <w:rtl/>
        </w:rPr>
        <w:t>יולי 1977 (130.7 נקודות)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דצמבר 1988 (124.2 נקודות)</w:t>
      </w:r>
      <w:r w:rsidRPr="00ED36B8">
        <w:rPr>
          <w:rStyle w:val="default"/>
          <w:rFonts w:cs="FrankRuehl" w:hint="cs"/>
          <w:vanish/>
          <w:sz w:val="22"/>
          <w:szCs w:val="22"/>
          <w:shd w:val="clear" w:color="auto" w:fill="FFFF99"/>
          <w:rtl/>
        </w:rPr>
        <w:t xml:space="preserve"> עד המדד שפורסם לאחרונה לפני יום השינוי שיחול לענין זה ב-1 בכל חודש.</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26.3.2000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תש"ס-2000</w:t>
      </w:r>
    </w:p>
    <w:p w:rsidR="00C052B4" w:rsidRPr="00ED36B8" w:rsidRDefault="00C052B4">
      <w:pPr>
        <w:pStyle w:val="P00"/>
        <w:spacing w:before="0"/>
        <w:ind w:left="0" w:right="1134"/>
        <w:rPr>
          <w:rStyle w:val="default"/>
          <w:rFonts w:cs="FrankRuehl" w:hint="cs"/>
          <w:vanish/>
          <w:szCs w:val="20"/>
          <w:shd w:val="clear" w:color="auto" w:fill="FFFF99"/>
          <w:rtl/>
        </w:rPr>
      </w:pPr>
      <w:hyperlink r:id="rId245" w:history="1">
        <w:r w:rsidRPr="00ED36B8">
          <w:rPr>
            <w:rStyle w:val="Hyperlink"/>
            <w:rFonts w:hint="cs"/>
            <w:vanish/>
            <w:szCs w:val="20"/>
            <w:shd w:val="clear" w:color="auto" w:fill="FFFF99"/>
            <w:rtl/>
          </w:rPr>
          <w:t>ק"ת תש"ס מס' 6025</w:t>
        </w:r>
      </w:hyperlink>
      <w:r w:rsidRPr="00ED36B8">
        <w:rPr>
          <w:rStyle w:val="default"/>
          <w:rFonts w:cs="FrankRuehl" w:hint="cs"/>
          <w:vanish/>
          <w:szCs w:val="20"/>
          <w:shd w:val="clear" w:color="auto" w:fill="FFFF99"/>
          <w:rtl/>
        </w:rPr>
        <w:t xml:space="preserve"> מיום 16.3.2000 עמ' 402</w:t>
      </w:r>
    </w:p>
    <w:p w:rsidR="00C052B4" w:rsidRDefault="00C052B4">
      <w:pPr>
        <w:pStyle w:val="P00"/>
        <w:ind w:left="0"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ab/>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האגרות לפי סימן ו' </w:t>
      </w:r>
      <w:r w:rsidRPr="00ED36B8">
        <w:rPr>
          <w:rStyle w:val="default"/>
          <w:rFonts w:cs="FrankRuehl" w:hint="cs"/>
          <w:strike/>
          <w:vanish/>
          <w:sz w:val="22"/>
          <w:szCs w:val="22"/>
          <w:shd w:val="clear" w:color="auto" w:fill="FFFF99"/>
          <w:rtl/>
        </w:rPr>
        <w:t>ולפי</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למעט לפי תקנה 242(ב) וכן לפי</w:t>
      </w:r>
      <w:r w:rsidRPr="00ED36B8">
        <w:rPr>
          <w:rStyle w:val="default"/>
          <w:rFonts w:cs="FrankRuehl" w:hint="cs"/>
          <w:vanish/>
          <w:sz w:val="22"/>
          <w:szCs w:val="22"/>
          <w:shd w:val="clear" w:color="auto" w:fill="FFFF99"/>
          <w:rtl/>
        </w:rPr>
        <w:t xml:space="preserve"> תקנה 254 ישולמו כשהן מוגדלות על פי שיעור השינוי במדד המחירים לצרכן, כפ</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 שתקבע הלשכה המרכזית לסטטיסטיקה (להלן - המדד) מן המדד לחודש דצמבר 1988 (124.2 נקודות) עד המדד שפורסם לאחרונה לפני יום השינוי שיחול לענין זה ב-1 בכל חודש.</w:t>
      </w:r>
      <w:bookmarkEnd w:id="445"/>
    </w:p>
    <w:p w:rsidR="00C052B4" w:rsidRDefault="00C052B4">
      <w:pPr>
        <w:pStyle w:val="P00"/>
        <w:spacing w:before="72"/>
        <w:ind w:left="0" w:right="1134"/>
        <w:rPr>
          <w:rStyle w:val="default"/>
          <w:rFonts w:cs="FrankRuehl" w:hint="cs"/>
          <w:rtl/>
        </w:rPr>
      </w:pPr>
      <w:r>
        <w:rPr>
          <w:lang w:val="he-IL"/>
        </w:rPr>
        <w:pict>
          <v:rect id="_x0000_s1310" style="position:absolute;left:0;text-align:left;margin-left:464.5pt;margin-top:8.05pt;width:75.05pt;height:10pt;z-index:251685888" o:allowincell="f" filled="f" stroked="f" strokecolor="lime" strokeweight=".25pt">
            <v:textbox style="mso-next-textbox:#_x0000_s1310"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התשלום בעד החסנה לפי תקנה 242(ב) ישתנה ב-1 בינואר וב-1 ביולי של כל שנה (בתקנ</w:t>
      </w:r>
      <w:r>
        <w:rPr>
          <w:rStyle w:val="default"/>
          <w:rFonts w:cs="FrankRuehl"/>
          <w:rtl/>
        </w:rPr>
        <w:t>ת</w:t>
      </w:r>
      <w:r>
        <w:rPr>
          <w:rStyle w:val="default"/>
          <w:rFonts w:cs="FrankRuehl" w:hint="cs"/>
          <w:rtl/>
        </w:rPr>
        <w:t xml:space="preserve"> משנה זו - יום השינוי) לפי שיעור השינוי של המדד שפורסם לאחרונה לפני יום השינוי מן המדד לחודש נובמבר 1998 (166.2 נקודות).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6" w:name="Rov632"/>
      <w:r w:rsidRPr="00ED36B8">
        <w:rPr>
          <w:rStyle w:val="default"/>
          <w:rFonts w:cs="FrankRuehl" w:hint="cs"/>
          <w:vanish/>
          <w:color w:val="FF0000"/>
          <w:szCs w:val="20"/>
          <w:shd w:val="clear" w:color="auto" w:fill="FFFF99"/>
          <w:rtl/>
        </w:rPr>
        <w:t>מיום 26.3.2000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תש"ס-2000</w:t>
      </w:r>
    </w:p>
    <w:p w:rsidR="00C052B4" w:rsidRPr="00ED36B8" w:rsidRDefault="00C052B4">
      <w:pPr>
        <w:pStyle w:val="P00"/>
        <w:spacing w:before="0"/>
        <w:ind w:left="0" w:right="1134"/>
        <w:rPr>
          <w:rStyle w:val="default"/>
          <w:rFonts w:cs="FrankRuehl" w:hint="cs"/>
          <w:vanish/>
          <w:szCs w:val="20"/>
          <w:shd w:val="clear" w:color="auto" w:fill="FFFF99"/>
          <w:rtl/>
        </w:rPr>
      </w:pPr>
      <w:hyperlink r:id="rId246" w:history="1">
        <w:r w:rsidRPr="00ED36B8">
          <w:rPr>
            <w:rStyle w:val="Hyperlink"/>
            <w:rFonts w:hint="cs"/>
            <w:vanish/>
            <w:szCs w:val="20"/>
            <w:shd w:val="clear" w:color="auto" w:fill="FFFF99"/>
            <w:rtl/>
          </w:rPr>
          <w:t>ק"ת תש"ס מס' 6025</w:t>
        </w:r>
      </w:hyperlink>
      <w:r w:rsidRPr="00ED36B8">
        <w:rPr>
          <w:rStyle w:val="default"/>
          <w:rFonts w:cs="FrankRuehl" w:hint="cs"/>
          <w:vanish/>
          <w:szCs w:val="20"/>
          <w:shd w:val="clear" w:color="auto" w:fill="FFFF99"/>
          <w:rtl/>
        </w:rPr>
        <w:t xml:space="preserve"> מיום 16.3.2000 עמ' 402</w:t>
      </w:r>
    </w:p>
    <w:p w:rsidR="00C052B4" w:rsidRDefault="00C052B4">
      <w:pPr>
        <w:pStyle w:val="P00"/>
        <w:spacing w:before="0"/>
        <w:ind w:left="0" w:right="1134"/>
        <w:rPr>
          <w:rStyle w:val="default"/>
          <w:rFonts w:cs="FrankRuehl" w:hint="cs"/>
          <w:b/>
          <w:bCs/>
          <w:sz w:val="2"/>
          <w:szCs w:val="2"/>
          <w:shd w:val="clear" w:color="auto" w:fill="FFFF99"/>
          <w:rtl/>
        </w:rPr>
      </w:pPr>
      <w:r w:rsidRPr="00ED36B8">
        <w:rPr>
          <w:rStyle w:val="default"/>
          <w:rFonts w:cs="FrankRuehl" w:hint="cs"/>
          <w:b/>
          <w:bCs/>
          <w:vanish/>
          <w:szCs w:val="20"/>
          <w:shd w:val="clear" w:color="auto" w:fill="FFFF99"/>
          <w:rtl/>
        </w:rPr>
        <w:t>הוספת תקנת משנה 189(ג1)</w:t>
      </w:r>
      <w:bookmarkEnd w:id="446"/>
    </w:p>
    <w:p w:rsidR="00C052B4" w:rsidRDefault="00C052B4">
      <w:pPr>
        <w:pStyle w:val="P00"/>
        <w:spacing w:before="72"/>
        <w:ind w:left="0" w:right="1134"/>
        <w:rPr>
          <w:rStyle w:val="default"/>
          <w:rFonts w:cs="FrankRuehl" w:hint="cs"/>
          <w:rtl/>
        </w:rPr>
      </w:pPr>
      <w:r>
        <w:rPr>
          <w:lang w:val="he-IL"/>
        </w:rPr>
        <w:pict>
          <v:rect id="_x0000_s1311" style="position:absolute;left:0;text-align:left;margin-left:464.5pt;margin-top:8.05pt;width:75.05pt;height:20.5pt;z-index:251686912" o:allowincell="f" filled="f" stroked="f" strokecolor="lime" strokeweight=".25pt">
            <v:textbox style="mso-next-textbox:#_x0000_s1311" inset="0,0,0,0">
              <w:txbxContent>
                <w:p w:rsidR="00544414" w:rsidRDefault="00544414">
                  <w:pPr>
                    <w:spacing w:line="160" w:lineRule="exact"/>
                    <w:jc w:val="left"/>
                    <w:rPr>
                      <w:rFonts w:cs="Miriam" w:hint="cs"/>
                      <w:szCs w:val="18"/>
                      <w:rtl/>
                    </w:rPr>
                  </w:pPr>
                  <w:r>
                    <w:rPr>
                      <w:rFonts w:cs="Miriam"/>
                      <w:szCs w:val="18"/>
                      <w:rtl/>
                    </w:rPr>
                    <w:t>ת</w:t>
                  </w:r>
                  <w:r>
                    <w:rPr>
                      <w:rFonts w:cs="Miriam" w:hint="cs"/>
                      <w:szCs w:val="18"/>
                      <w:rtl/>
                    </w:rPr>
                    <w:t>ק' תשנ"ד-1994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ג2)</w:t>
      </w:r>
      <w:r>
        <w:rPr>
          <w:rStyle w:val="default"/>
          <w:rFonts w:cs="FrankRuehl"/>
          <w:rtl/>
        </w:rPr>
        <w:tab/>
      </w:r>
      <w:r>
        <w:rPr>
          <w:rStyle w:val="default"/>
          <w:rFonts w:cs="FrankRuehl" w:hint="cs"/>
          <w:rtl/>
        </w:rPr>
        <w:t>האגרה לפי סימן י"ב תשתנה ב-1 בכל חודש לפי שיעור השינוי במדד מן המדד לחודש מרס 1991 (181.9 נקודות) עד המדד שפו</w:t>
      </w:r>
      <w:r>
        <w:rPr>
          <w:rStyle w:val="default"/>
          <w:rFonts w:cs="FrankRuehl"/>
          <w:rtl/>
        </w:rPr>
        <w:t>ר</w:t>
      </w:r>
      <w:r>
        <w:rPr>
          <w:rStyle w:val="default"/>
          <w:rFonts w:cs="FrankRuehl" w:hint="cs"/>
          <w:rtl/>
        </w:rPr>
        <w:t>סם לאחרונה לפני המועד האמור.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7" w:name="Rov633"/>
      <w:r w:rsidRPr="00ED36B8">
        <w:rPr>
          <w:rStyle w:val="default"/>
          <w:rFonts w:cs="FrankRuehl" w:hint="cs"/>
          <w:vanish/>
          <w:color w:val="FF0000"/>
          <w:szCs w:val="20"/>
          <w:shd w:val="clear" w:color="auto" w:fill="FFFF99"/>
          <w:rtl/>
        </w:rPr>
        <w:t>מיום 1.4.1994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247" w:history="1">
        <w:r w:rsidRPr="00ED36B8">
          <w:rPr>
            <w:rStyle w:val="Hyperlink"/>
            <w:rFonts w:hint="cs"/>
            <w:vanish/>
            <w:szCs w:val="20"/>
            <w:shd w:val="clear" w:color="auto" w:fill="FFFF99"/>
            <w:rtl/>
          </w:rPr>
          <w:t>ק"ת תשנ"ד מס' 5607</w:t>
        </w:r>
      </w:hyperlink>
      <w:r w:rsidRPr="00ED36B8">
        <w:rPr>
          <w:rStyle w:val="default"/>
          <w:rFonts w:cs="FrankRuehl" w:hint="cs"/>
          <w:vanish/>
          <w:szCs w:val="20"/>
          <w:shd w:val="clear" w:color="auto" w:fill="FFFF99"/>
          <w:rtl/>
        </w:rPr>
        <w:t xml:space="preserve"> מיום 14.6.1994 עמ' 1010</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תקנת משנה (ג1)</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26.3.2000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תש"ס-2000</w:t>
      </w:r>
    </w:p>
    <w:p w:rsidR="00C052B4" w:rsidRPr="00ED36B8" w:rsidRDefault="00C052B4">
      <w:pPr>
        <w:pStyle w:val="P00"/>
        <w:spacing w:before="0"/>
        <w:ind w:left="0" w:right="1134"/>
        <w:rPr>
          <w:rStyle w:val="default"/>
          <w:rFonts w:cs="FrankRuehl" w:hint="cs"/>
          <w:vanish/>
          <w:szCs w:val="20"/>
          <w:shd w:val="clear" w:color="auto" w:fill="FFFF99"/>
          <w:rtl/>
        </w:rPr>
      </w:pPr>
      <w:hyperlink r:id="rId248" w:history="1">
        <w:r w:rsidRPr="00ED36B8">
          <w:rPr>
            <w:rStyle w:val="Hyperlink"/>
            <w:rFonts w:hint="cs"/>
            <w:vanish/>
            <w:szCs w:val="20"/>
            <w:shd w:val="clear" w:color="auto" w:fill="FFFF99"/>
            <w:rtl/>
          </w:rPr>
          <w:t>ק"ת תש"ס מס' 6025</w:t>
        </w:r>
      </w:hyperlink>
      <w:r w:rsidRPr="00ED36B8">
        <w:rPr>
          <w:rStyle w:val="default"/>
          <w:rFonts w:cs="FrankRuehl" w:hint="cs"/>
          <w:vanish/>
          <w:szCs w:val="20"/>
          <w:shd w:val="clear" w:color="auto" w:fill="FFFF99"/>
          <w:rtl/>
        </w:rPr>
        <w:t xml:space="preserve"> מיום 16.3.2000 עמ' 402</w:t>
      </w:r>
    </w:p>
    <w:p w:rsidR="00C052B4" w:rsidRDefault="00C052B4">
      <w:pPr>
        <w:pStyle w:val="P00"/>
        <w:ind w:left="0"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(ג1)</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(ג2)</w:t>
      </w:r>
      <w:r w:rsidRPr="00ED36B8">
        <w:rPr>
          <w:rStyle w:val="default"/>
          <w:rFonts w:cs="FrankRuehl" w:hint="cs"/>
          <w:vanish/>
          <w:sz w:val="22"/>
          <w:szCs w:val="22"/>
          <w:shd w:val="clear" w:color="auto" w:fill="FFFF99"/>
          <w:rtl/>
        </w:rPr>
        <w:t xml:space="preserve"> האגרה לפי סימן י"ב תשתנה ב-1 בכל חודש לפי שיעור השינוי במדד מן המדד לחודש מרס 1991 (181.9) עד המדד שפורסם לאחרונה לפני המועד האמור.</w:t>
      </w:r>
      <w:bookmarkEnd w:id="447"/>
    </w:p>
    <w:p w:rsidR="00C052B4" w:rsidRDefault="00C052B4">
      <w:pPr>
        <w:pStyle w:val="P00"/>
        <w:spacing w:before="72"/>
        <w:ind w:left="0" w:right="1134"/>
        <w:rPr>
          <w:rStyle w:val="default"/>
          <w:rFonts w:cs="FrankRuehl" w:hint="cs"/>
          <w:rtl/>
        </w:rPr>
      </w:pPr>
      <w:r>
        <w:rPr>
          <w:lang w:val="he-IL"/>
        </w:rPr>
        <w:pict>
          <v:rect id="_x0000_s1312" style="position:absolute;left:0;text-align:left;margin-left:464.5pt;margin-top:8.05pt;width:75.05pt;height:10pt;z-index:251687936" o:allowincell="f" filled="f" stroked="f" strokecolor="lime" strokeweight=".25pt">
            <v:textbox style="mso-next-textbox:#_x0000_s131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האגרות לפי תקנות אלה ישולמו בצירוף מס ערך מוסף החל על העסקה על פי חוק מס ערך מוסף, תשל"ו-1975.</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8" w:name="Rov634"/>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249"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תקנת משנה 189(ד)</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(ד)</w:t>
      </w:r>
      <w:r w:rsidRPr="00ED36B8">
        <w:rPr>
          <w:rStyle w:val="default"/>
          <w:rFonts w:cs="FrankRuehl" w:hint="cs"/>
          <w:strike/>
          <w:vanish/>
          <w:sz w:val="22"/>
          <w:szCs w:val="22"/>
          <w:shd w:val="clear" w:color="auto" w:fill="FFFF99"/>
          <w:rtl/>
        </w:rPr>
        <w:tab/>
        <w:t xml:space="preserve">האגרות למשגור קטן לפי תקנה 253(א) (להלן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האגרות למשגור קטן) יוגדלו או יוקטנו כמפורט להלן:</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לכל אחוז של שינוי שיחול עפ"י תקנת משנה (ב) יוגדלו או יוקטנו האגרות למשגור קטן ב-1.30 לירות לכל טונה או חלק ממנה.</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לכל אחוז של שינוי שיחול עפ"י תקנת משנה (ג) יוגדלו או יוקטנו האגרות למשגור קטן כדלקמן:</w:t>
      </w:r>
    </w:p>
    <w:p w:rsidR="00C052B4" w:rsidRPr="00ED36B8" w:rsidRDefault="00C052B4">
      <w:pPr>
        <w:pStyle w:val="P00"/>
        <w:tabs>
          <w:tab w:val="left" w:pos="4287"/>
        </w:tabs>
        <w:spacing w:before="0"/>
        <w:ind w:left="1021"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tl/>
        </w:rPr>
        <w:t xml:space="preserve"> למשגור קטן</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tl/>
        </w:rPr>
        <w:t>תוספת לאגרה בלירות</w:t>
      </w:r>
    </w:p>
    <w:p w:rsidR="00C052B4" w:rsidRPr="00ED36B8" w:rsidRDefault="00C052B4">
      <w:pPr>
        <w:pStyle w:val="P00"/>
        <w:tabs>
          <w:tab w:val="left" w:pos="4287"/>
        </w:tabs>
        <w:spacing w:before="0"/>
        <w:ind w:left="1021" w:right="1134"/>
        <w:rPr>
          <w:rStyle w:val="default"/>
          <w:rFonts w:cs="FrankRuehl" w:hint="cs"/>
          <w:strike/>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שמשקלו בק"ג</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 xml:space="preserve">    </w:t>
      </w:r>
      <w:r w:rsidRPr="00ED36B8">
        <w:rPr>
          <w:rStyle w:val="default"/>
          <w:rFonts w:cs="FrankRuehl" w:hint="cs"/>
          <w:strike/>
          <w:vanish/>
          <w:szCs w:val="20"/>
          <w:u w:val="single"/>
          <w:shd w:val="clear" w:color="auto" w:fill="FFFF99"/>
          <w:rtl/>
        </w:rPr>
        <w:t>לכל משגור קטן:</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עד 1,000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2.00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1,000 עד 1,999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4.00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2,000 עד 2,999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6.00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3,000 עד 3,999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4.40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4,000 עד 4,999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5.50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5,000 עד 5,999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6.60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6,000 עד 6,999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7.70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7,000 עד 7,999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8.80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8,000 עד 8,999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9.90</w:t>
      </w:r>
    </w:p>
    <w:p w:rsidR="00C052B4" w:rsidRPr="00ED36B8" w:rsidRDefault="00C052B4">
      <w:pPr>
        <w:pStyle w:val="P00"/>
        <w:tabs>
          <w:tab w:val="left" w:pos="478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9,000 עד 10,000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11.00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50"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תקנת משנה 189(ד)</w:t>
      </w:r>
      <w:bookmarkEnd w:id="448"/>
    </w:p>
    <w:p w:rsidR="00C052B4" w:rsidRDefault="00C052B4">
      <w:pPr>
        <w:pStyle w:val="P00"/>
        <w:spacing w:before="72"/>
        <w:ind w:left="0" w:right="1134"/>
        <w:rPr>
          <w:rStyle w:val="default"/>
          <w:rFonts w:cs="FrankRuehl"/>
          <w:rtl/>
        </w:rPr>
      </w:pPr>
      <w:r>
        <w:rPr>
          <w:lang w:val="he-IL"/>
        </w:rPr>
        <w:pict>
          <v:rect id="_x0000_s1313" style="position:absolute;left:0;text-align:left;margin-left:464.5pt;margin-top:8.05pt;width:75.05pt;height:20pt;z-index:251688960" o:allowincell="f" filled="f" stroked="f" strokecolor="lime" strokeweight=".25pt">
            <v:textbox style="mso-next-textbox:#_x0000_s1313"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לענין תשלום אגרות לפי פרק זה, יראו מטען במעבר יבשתי, מטען במעבר אווירי ומטען </w:t>
      </w:r>
      <w:r>
        <w:rPr>
          <w:rStyle w:val="default"/>
          <w:rFonts w:cs="FrankRuehl"/>
          <w:rtl/>
        </w:rPr>
        <w:t>י</w:t>
      </w:r>
      <w:r>
        <w:rPr>
          <w:rStyle w:val="default"/>
          <w:rFonts w:cs="FrankRuehl" w:hint="cs"/>
          <w:rtl/>
        </w:rPr>
        <w:t>בוא מיוצא לחוץ לארץ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כאשר הוא נפרק מכלי שיט - כמטען יבוא;</w:t>
      </w:r>
    </w:p>
    <w:p w:rsidR="00C052B4" w:rsidRDefault="00C052B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כאשר הוא מועבר לנמל לצורך טעינתו לכלי שיט - כמטען יצוא.</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49" w:name="Rov635"/>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251"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תקנת משנה 189(ה)</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w:t>
      </w:r>
      <w:r w:rsidRPr="00ED36B8">
        <w:rPr>
          <w:rStyle w:val="default"/>
          <w:rFonts w:cs="FrankRuehl" w:hint="cs"/>
          <w:strike/>
          <w:vanish/>
          <w:sz w:val="22"/>
          <w:szCs w:val="22"/>
          <w:shd w:val="clear" w:color="auto" w:fill="FFFF99"/>
          <w:rtl/>
        </w:rPr>
        <w:tab/>
        <w:t>האגרות לפי פרק זה ישולמו בתוספת מס ערך מוסף בשיעור שנקבע בצו מס ערך מוסף (שיעור המס על עסקה ועל יבוא טובין), תשל"ח-1977.</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52"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תקנת משנה 189(ה)</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w:t>
      </w:r>
      <w:r w:rsidRPr="00ED36B8">
        <w:rPr>
          <w:rStyle w:val="default"/>
          <w:rFonts w:cs="FrankRuehl" w:hint="cs"/>
          <w:strike/>
          <w:vanish/>
          <w:sz w:val="22"/>
          <w:szCs w:val="22"/>
          <w:shd w:val="clear" w:color="auto" w:fill="FFFF99"/>
          <w:rtl/>
        </w:rPr>
        <w:tab/>
        <w:t>האגרות לפי תקנות אלה ישולמו בצירוף מס ערך מוסף החל על העסקה על פי חוק מס ערך מוסף, תשל"ו</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1975.</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253"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1888</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תקנת משנה 189(ה)</w:t>
      </w:r>
      <w:bookmarkEnd w:id="449"/>
    </w:p>
    <w:p w:rsidR="00C052B4" w:rsidRDefault="00C052B4">
      <w:pPr>
        <w:pStyle w:val="P00"/>
        <w:spacing w:before="72"/>
        <w:ind w:left="0" w:right="1134"/>
        <w:rPr>
          <w:rStyle w:val="default"/>
          <w:rFonts w:cs="FrankRuehl" w:hint="cs"/>
          <w:rtl/>
        </w:rPr>
      </w:pPr>
      <w:bookmarkStart w:id="450" w:name="Seif215"/>
      <w:bookmarkEnd w:id="450"/>
      <w:r>
        <w:rPr>
          <w:lang w:val="he-IL"/>
        </w:rPr>
        <w:pict>
          <v:rect id="_x0000_s1314" style="position:absolute;left:0;text-align:left;margin-left:464.5pt;margin-top:8.05pt;width:75.05pt;height:30pt;z-index:251689984" o:allowincell="f" filled="f" stroked="f" strokecolor="lime" strokeweight=".25pt">
            <v:textbox style="mso-next-textbox:#_x0000_s1314"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יעורי אגרות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hint="cs"/>
          <w:rtl/>
        </w:rPr>
        <w:t>1</w:t>
      </w:r>
      <w:r>
        <w:rPr>
          <w:rStyle w:val="big-number"/>
          <w:rFonts w:cs="Miriam"/>
          <w:rtl/>
        </w:rPr>
        <w:t>89</w:t>
      </w:r>
      <w:r>
        <w:rPr>
          <w:rStyle w:val="default"/>
          <w:rFonts w:cs="FrankRuehl"/>
          <w:rtl/>
        </w:rPr>
        <w:t>א</w:t>
      </w:r>
      <w:r>
        <w:rPr>
          <w:rStyle w:val="default"/>
          <w:rFonts w:cs="FrankRuehl" w:hint="cs"/>
          <w:rtl/>
        </w:rPr>
        <w:t>. האגרות המנויות בתוספת הששית ישולמו בתקופות ובשיעורים הנקובים בה.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51" w:name="Rov427"/>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54"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1018</w:t>
      </w:r>
    </w:p>
    <w:p w:rsidR="00C052B4" w:rsidRDefault="00C052B4">
      <w:pPr>
        <w:pStyle w:val="P00"/>
        <w:spacing w:before="0"/>
        <w:ind w:left="0" w:right="1134"/>
        <w:rPr>
          <w:rFonts w:hint="cs"/>
          <w:b/>
          <w:bCs/>
          <w:sz w:val="2"/>
          <w:szCs w:val="2"/>
          <w:rtl/>
        </w:rPr>
      </w:pPr>
      <w:r w:rsidRPr="00ED36B8">
        <w:rPr>
          <w:rStyle w:val="default"/>
          <w:rFonts w:cs="FrankRuehl" w:hint="cs"/>
          <w:b/>
          <w:bCs/>
          <w:vanish/>
          <w:szCs w:val="20"/>
          <w:shd w:val="clear" w:color="auto" w:fill="FFFF99"/>
          <w:rtl/>
        </w:rPr>
        <w:t>הוספת תקנה 189א</w:t>
      </w:r>
      <w:bookmarkEnd w:id="451"/>
    </w:p>
    <w:p w:rsidR="00C052B4" w:rsidRDefault="00C052B4">
      <w:pPr>
        <w:pStyle w:val="P00"/>
        <w:spacing w:before="72"/>
        <w:ind w:left="0" w:right="1134"/>
        <w:rPr>
          <w:rStyle w:val="default"/>
          <w:rFonts w:cs="FrankRuehl" w:hint="cs"/>
          <w:rtl/>
        </w:rPr>
      </w:pPr>
    </w:p>
    <w:p w:rsidR="00C052B4" w:rsidRDefault="00C052B4">
      <w:pPr>
        <w:pStyle w:val="header-2"/>
        <w:ind w:left="0" w:right="1134"/>
        <w:rPr>
          <w:rFonts w:hint="cs"/>
          <w:rtl/>
        </w:rPr>
      </w:pPr>
      <w:bookmarkStart w:id="452" w:name="hed223"/>
      <w:bookmarkEnd w:id="452"/>
      <w:r>
        <w:rPr>
          <w:lang w:val="he-IL"/>
        </w:rPr>
        <w:pict>
          <v:rect id="_x0000_s1315" style="position:absolute;left:0;text-align:left;margin-left:464.35pt;margin-top:12.75pt;width:75.05pt;height:20pt;z-index:251691008" o:allowincell="f" filled="f" stroked="f" strokecolor="lime" strokeweight=".25pt">
            <v:textbox style="mso-next-textbox:#_x0000_s1315" inset="0,0,0,0">
              <w:txbxContent>
                <w:p w:rsidR="00544414" w:rsidRDefault="00544414">
                  <w:pPr>
                    <w:spacing w:line="160" w:lineRule="exact"/>
                    <w:jc w:val="left"/>
                    <w:rPr>
                      <w:rFonts w:cs="Miriam"/>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szCs w:val="18"/>
                      <w:rtl/>
                    </w:rPr>
                  </w:pPr>
                  <w:r>
                    <w:rPr>
                      <w:rFonts w:cs="Miriam"/>
                      <w:szCs w:val="18"/>
                      <w:rtl/>
                    </w:rPr>
                    <w:t>ת</w:t>
                  </w:r>
                  <w:r>
                    <w:rPr>
                      <w:rFonts w:cs="Miriam" w:hint="cs"/>
                      <w:szCs w:val="18"/>
                      <w:rtl/>
                    </w:rPr>
                    <w:t>שמ"ג-1983</w:t>
                  </w:r>
                </w:p>
              </w:txbxContent>
            </v:textbox>
            <w10:anchorlock/>
          </v:rect>
        </w:pict>
      </w:r>
      <w:r>
        <w:rPr>
          <w:rtl/>
        </w:rPr>
        <w:t>ס</w:t>
      </w:r>
      <w:r>
        <w:rPr>
          <w:rFonts w:hint="cs"/>
          <w:rtl/>
        </w:rPr>
        <w:t>ימן ב': אגרות כלי שיט</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53" w:name="Rov636"/>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5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623</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ב'</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256"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כותרת סימן 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Default="00C052B4">
      <w:pPr>
        <w:pStyle w:val="P00"/>
        <w:spacing w:before="0"/>
        <w:ind w:left="0" w:right="1134"/>
        <w:rPr>
          <w:rStyle w:val="default"/>
          <w:rFonts w:cs="FrankRuehl" w:hint="cs"/>
          <w:strike/>
          <w:sz w:val="2"/>
          <w:szCs w:val="2"/>
          <w:shd w:val="clear" w:color="auto" w:fill="FFFF99"/>
          <w:rtl/>
        </w:rPr>
      </w:pPr>
      <w:r w:rsidRPr="00ED36B8">
        <w:rPr>
          <w:rStyle w:val="default"/>
          <w:rFonts w:cs="FrankRuehl" w:hint="cs"/>
          <w:strike/>
          <w:vanish/>
          <w:sz w:val="22"/>
          <w:szCs w:val="22"/>
          <w:shd w:val="clear" w:color="auto" w:fill="FFFF99"/>
          <w:rtl/>
        </w:rPr>
        <w:t>סימן ב': אגרות מגדלור, מינגש, עגינה וניתוב</w:t>
      </w:r>
      <w:bookmarkEnd w:id="453"/>
    </w:p>
    <w:p w:rsidR="00C052B4" w:rsidRDefault="00C052B4">
      <w:pPr>
        <w:pStyle w:val="P00"/>
        <w:spacing w:before="72"/>
        <w:ind w:left="0" w:right="1134"/>
        <w:rPr>
          <w:rStyle w:val="default"/>
          <w:rFonts w:cs="FrankRuehl" w:hint="cs"/>
          <w:rtl/>
        </w:rPr>
      </w:pPr>
      <w:bookmarkStart w:id="454" w:name="Seif216"/>
      <w:bookmarkEnd w:id="454"/>
      <w:r>
        <w:rPr>
          <w:lang w:val="he-IL"/>
        </w:rPr>
        <w:pict>
          <v:rect id="_x0000_s1316" style="position:absolute;left:0;text-align:left;margin-left:464.5pt;margin-top:8.05pt;width:75.05pt;height:44.9pt;z-index:251692032" o:allowincell="f" filled="f" stroked="f" strokecolor="lime" strokeweight=".25pt">
            <v:textbox style="mso-next-textbox:#_x0000_s1316"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גרת שירות</w:t>
                  </w:r>
                </w:p>
                <w:p w:rsidR="00544414" w:rsidRDefault="00544414">
                  <w:pPr>
                    <w:spacing w:line="160" w:lineRule="exact"/>
                    <w:jc w:val="left"/>
                    <w:rPr>
                      <w:rFonts w:cs="Miriam" w:hint="cs"/>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noProof/>
                      <w:szCs w:val="18"/>
                      <w:rtl/>
                    </w:rPr>
                  </w:pPr>
                  <w:r>
                    <w:rPr>
                      <w:rFonts w:cs="Miriam" w:hint="cs"/>
                      <w:szCs w:val="18"/>
                      <w:rtl/>
                    </w:rPr>
                    <w:t>תק' תש"ע-2010</w:t>
                  </w:r>
                </w:p>
              </w:txbxContent>
            </v:textbox>
            <w10:anchorlock/>
          </v:rect>
        </w:pict>
      </w:r>
      <w:r>
        <w:rPr>
          <w:rStyle w:val="big-number"/>
          <w:rFonts w:cs="Miriam"/>
          <w:rtl/>
        </w:rPr>
        <w:t>190.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כל אחד מהשירותים המפורטים בחלק א' לתוספת</w:t>
      </w:r>
      <w:r>
        <w:rPr>
          <w:rStyle w:val="default"/>
          <w:rFonts w:cs="FrankRuehl"/>
          <w:rtl/>
        </w:rPr>
        <w:t xml:space="preserve"> </w:t>
      </w:r>
      <w:r>
        <w:rPr>
          <w:rStyle w:val="default"/>
          <w:rFonts w:cs="FrankRuehl" w:hint="cs"/>
          <w:rtl/>
        </w:rPr>
        <w:t>החמישית ישלם בעל כלי-שיט למנהל הנמל את האגרות שצויינו לצידם.</w:t>
      </w:r>
    </w:p>
    <w:p w:rsidR="00AE663A" w:rsidRDefault="00AE663A">
      <w:pPr>
        <w:pStyle w:val="P00"/>
        <w:spacing w:before="72"/>
        <w:ind w:left="0" w:right="1134"/>
        <w:rPr>
          <w:rStyle w:val="default"/>
          <w:rFonts w:cs="FrankRuehl" w:hint="cs"/>
          <w:rtl/>
        </w:rPr>
      </w:pPr>
    </w:p>
    <w:p w:rsidR="00C052B4" w:rsidRDefault="00C052B4" w:rsidP="001D2B81">
      <w:pPr>
        <w:pStyle w:val="P00"/>
        <w:spacing w:before="72"/>
        <w:ind w:left="0" w:right="1134"/>
        <w:rPr>
          <w:rStyle w:val="default"/>
          <w:rFonts w:cs="FrankRuehl"/>
          <w:rtl/>
        </w:rPr>
      </w:pPr>
      <w:r>
        <w:rPr>
          <w:rtl/>
          <w:lang w:val="he-IL"/>
        </w:rPr>
        <w:pict>
          <v:shape id="_x0000_s1811" type="#_x0000_t202" style="position:absolute;left:0;text-align:left;margin-left:470.25pt;margin-top:7.1pt;width:1in;height:10.85pt;z-index:251834368" filled="f" stroked="f">
            <v:textbox inset="1mm,0,1mm,0">
              <w:txbxContent>
                <w:p w:rsidR="00544414" w:rsidRDefault="00544414">
                  <w:pPr>
                    <w:spacing w:line="160" w:lineRule="exact"/>
                    <w:jc w:val="left"/>
                    <w:rPr>
                      <w:rFonts w:cs="Miriam" w:hint="cs"/>
                      <w:noProof/>
                      <w:szCs w:val="18"/>
                      <w:rtl/>
                    </w:rPr>
                  </w:pPr>
                  <w:r>
                    <w:rPr>
                      <w:rFonts w:cs="Miriam" w:hint="cs"/>
                      <w:szCs w:val="18"/>
                      <w:rtl/>
                    </w:rPr>
                    <w:t>תק' תש"ע-2010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1D2B81">
        <w:rPr>
          <w:rStyle w:val="default"/>
          <w:rFonts w:cs="FrankRuehl" w:hint="cs"/>
          <w:rtl/>
        </w:rPr>
        <w:t>(בוטלה</w:t>
      </w:r>
      <w:r>
        <w:rPr>
          <w:rStyle w:val="default"/>
          <w:rFonts w:cs="FrankRuehl" w:hint="cs"/>
          <w:rtl/>
        </w:rPr>
        <w:t>).</w:t>
      </w:r>
    </w:p>
    <w:p w:rsidR="00C052B4" w:rsidRDefault="00C052B4">
      <w:pPr>
        <w:pStyle w:val="P00"/>
        <w:spacing w:before="72"/>
        <w:ind w:left="0" w:right="1134"/>
        <w:rPr>
          <w:rStyle w:val="default"/>
          <w:rFonts w:cs="FrankRuehl" w:hint="cs"/>
          <w:rtl/>
        </w:rPr>
      </w:pPr>
      <w:r>
        <w:rPr>
          <w:rtl/>
          <w:lang w:val="he-IL"/>
        </w:rPr>
        <w:pict>
          <v:shape id="_x0000_s1812" type="#_x0000_t202" style="position:absolute;left:0;text-align:left;margin-left:470.25pt;margin-top:7.1pt;width:1in;height:16.8pt;z-index:25183539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שמ"ג-1983</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בכל דין, בעד השירותים הנקובים בסעיף 9(א) לתוספת החמישית הניתנים למיכליות הפורקות נפט גלמי ליד מזח הדלק או מיקשר דלק בנמל אילת, ישולמו למנהל חברת קו צינור אילת-אשקלון בערבון מוגבל האגרות המפורטות בסעיף האמור.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55" w:name="Rov751"/>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57"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623</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258"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1626</w:t>
      </w:r>
    </w:p>
    <w:p w:rsidR="00C052B4" w:rsidRPr="00ED36B8" w:rsidRDefault="00C052B4">
      <w:pPr>
        <w:pStyle w:val="P00"/>
        <w:ind w:left="0" w:right="1134"/>
        <w:rPr>
          <w:rStyle w:val="default"/>
          <w:rFonts w:cs="FrankRuehl"/>
          <w:strike/>
          <w:vanish/>
          <w:sz w:val="22"/>
          <w:szCs w:val="22"/>
          <w:shd w:val="clear" w:color="auto" w:fill="FFFF99"/>
          <w:rtl/>
        </w:rPr>
      </w:pPr>
      <w:r w:rsidRPr="00ED36B8">
        <w:rPr>
          <w:rStyle w:val="big-number"/>
          <w:rFonts w:cs="FrankRuehl"/>
          <w:vanish/>
          <w:sz w:val="22"/>
          <w:szCs w:val="22"/>
          <w:shd w:val="clear" w:color="auto" w:fill="FFFF99"/>
          <w:rtl/>
        </w:rPr>
        <w:t>190.</w:t>
      </w:r>
      <w:r w:rsidRPr="00ED36B8">
        <w:rPr>
          <w:rStyle w:val="big-number"/>
          <w:rFonts w:cs="FrankRuehl"/>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בעד כל אחד מהשירותים המפורטים בחלק א' לתוספת</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החמישית ישולמו למנהל הנמל האגרות שצויינו לצידם.</w:t>
      </w:r>
    </w:p>
    <w:p w:rsidR="00C052B4" w:rsidRPr="00ED36B8" w:rsidRDefault="00C052B4">
      <w:pPr>
        <w:pStyle w:val="P00"/>
        <w:spacing w:before="0"/>
        <w:ind w:left="0" w:right="1134"/>
        <w:rPr>
          <w:rFonts w:hint="cs"/>
          <w:vanish/>
          <w:sz w:val="22"/>
          <w:szCs w:val="22"/>
          <w:u w:val="single"/>
          <w:shd w:val="clear" w:color="auto" w:fill="FFFF99"/>
          <w:rtl/>
        </w:rPr>
      </w:pPr>
      <w:r w:rsidRPr="00ED36B8">
        <w:rPr>
          <w:rFonts w:hint="cs"/>
          <w:vanish/>
          <w:sz w:val="22"/>
          <w:szCs w:val="22"/>
          <w:shd w:val="clear" w:color="auto" w:fill="FFFF99"/>
          <w:rtl/>
        </w:rPr>
        <w:tab/>
      </w:r>
      <w:r w:rsidRPr="00ED36B8">
        <w:rPr>
          <w:rFonts w:hint="cs"/>
          <w:vanish/>
          <w:sz w:val="22"/>
          <w:szCs w:val="22"/>
          <w:u w:val="single"/>
          <w:shd w:val="clear" w:color="auto" w:fill="FFFF99"/>
          <w:rtl/>
        </w:rPr>
        <w:t>(א)</w:t>
      </w:r>
      <w:r w:rsidRPr="00ED36B8">
        <w:rPr>
          <w:rFonts w:hint="cs"/>
          <w:vanish/>
          <w:sz w:val="22"/>
          <w:szCs w:val="22"/>
          <w:u w:val="single"/>
          <w:shd w:val="clear" w:color="auto" w:fill="FFFF99"/>
          <w:rtl/>
        </w:rPr>
        <w:tab/>
        <w:t>בעד כל אחד מהשירותים המפורטים בחלק א' לתוספת החמישית ישלם בעל כלי-שיט למנהל הנמל את האגרות שצויינו לצידם.</w:t>
      </w:r>
    </w:p>
    <w:p w:rsidR="00C052B4" w:rsidRPr="00ED36B8" w:rsidRDefault="00C052B4">
      <w:pPr>
        <w:pStyle w:val="P00"/>
        <w:spacing w:before="0"/>
        <w:ind w:left="0" w:right="1134"/>
        <w:rPr>
          <w:rFonts w:hint="cs"/>
          <w:vanish/>
          <w:sz w:val="22"/>
          <w:szCs w:val="22"/>
          <w:u w:val="single"/>
          <w:shd w:val="clear" w:color="auto" w:fill="FFFF99"/>
          <w:rtl/>
        </w:rPr>
      </w:pPr>
      <w:r w:rsidRPr="00ED36B8">
        <w:rPr>
          <w:rFonts w:hint="cs"/>
          <w:vanish/>
          <w:sz w:val="22"/>
          <w:szCs w:val="22"/>
          <w:shd w:val="clear" w:color="auto" w:fill="FFFF99"/>
          <w:rtl/>
        </w:rPr>
        <w:tab/>
      </w:r>
      <w:r w:rsidRPr="00ED36B8">
        <w:rPr>
          <w:rFonts w:hint="cs"/>
          <w:vanish/>
          <w:sz w:val="22"/>
          <w:szCs w:val="22"/>
          <w:u w:val="single"/>
          <w:shd w:val="clear" w:color="auto" w:fill="FFFF99"/>
          <w:rtl/>
        </w:rPr>
        <w:t>(ב)</w:t>
      </w:r>
      <w:r w:rsidRPr="00ED36B8">
        <w:rPr>
          <w:rFonts w:hint="cs"/>
          <w:vanish/>
          <w:sz w:val="22"/>
          <w:szCs w:val="22"/>
          <w:u w:val="single"/>
          <w:shd w:val="clear" w:color="auto" w:fill="FFFF99"/>
          <w:rtl/>
        </w:rPr>
        <w:tab/>
        <w:t xml:space="preserve">בעד שירותי עגינה וניתוב תשולם אגרה משולבת (להלן </w:t>
      </w:r>
      <w:r w:rsidRPr="00ED36B8">
        <w:rPr>
          <w:vanish/>
          <w:sz w:val="22"/>
          <w:szCs w:val="22"/>
          <w:u w:val="single"/>
          <w:shd w:val="clear" w:color="auto" w:fill="FFFF99"/>
          <w:rtl/>
        </w:rPr>
        <w:t>–</w:t>
      </w:r>
      <w:r w:rsidRPr="00ED36B8">
        <w:rPr>
          <w:rFonts w:hint="cs"/>
          <w:vanish/>
          <w:sz w:val="22"/>
          <w:szCs w:val="22"/>
          <w:u w:val="single"/>
          <w:shd w:val="clear" w:color="auto" w:fill="FFFF99"/>
          <w:rtl/>
        </w:rPr>
        <w:t xml:space="preserve"> אגרת מעגן).</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(ג)</w:t>
      </w:r>
      <w:r w:rsidRPr="00ED36B8">
        <w:rPr>
          <w:rStyle w:val="default"/>
          <w:rFonts w:cs="FrankRuehl" w:hint="cs"/>
          <w:vanish/>
          <w:sz w:val="22"/>
          <w:szCs w:val="22"/>
          <w:shd w:val="clear" w:color="auto" w:fill="FFFF99"/>
          <w:rtl/>
        </w:rPr>
        <w:t xml:space="preserve"> על אף האמור בכל דין, בעד השירותים הנקובים בסעיף 9(א) לתוספת החמישית הניתנים למיכליות הפורקות נפט גלמי ליד מזח הדלק או מיקשר דלק בנמל אילת, ישולמו למנהל חברת קו צינור אילת- אשקלון בערבון מוגבל האגרות המפורטות בסעיף האמור.</w:t>
      </w:r>
    </w:p>
    <w:p w:rsidR="00AE663A" w:rsidRPr="00ED36B8" w:rsidRDefault="00AE663A" w:rsidP="00AE663A">
      <w:pPr>
        <w:pStyle w:val="P00"/>
        <w:spacing w:before="0"/>
        <w:ind w:left="0" w:right="1134"/>
        <w:rPr>
          <w:rStyle w:val="default"/>
          <w:rFonts w:cs="FrankRuehl" w:hint="cs"/>
          <w:vanish/>
          <w:szCs w:val="20"/>
          <w:shd w:val="clear" w:color="auto" w:fill="FFFF99"/>
          <w:rtl/>
        </w:rPr>
      </w:pPr>
    </w:p>
    <w:p w:rsidR="00AE663A" w:rsidRPr="00ED36B8" w:rsidRDefault="00AE663A" w:rsidP="00AE663A">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AE663A" w:rsidRPr="00ED36B8" w:rsidRDefault="00AE663A" w:rsidP="00AE663A">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AE663A" w:rsidRPr="00ED36B8" w:rsidRDefault="00AE663A" w:rsidP="00AE663A">
      <w:pPr>
        <w:pStyle w:val="P00"/>
        <w:spacing w:before="0"/>
        <w:ind w:left="0" w:right="1134"/>
        <w:rPr>
          <w:rStyle w:val="default"/>
          <w:rFonts w:cs="FrankRuehl" w:hint="cs"/>
          <w:vanish/>
          <w:szCs w:val="20"/>
          <w:shd w:val="clear" w:color="auto" w:fill="FFFF99"/>
          <w:rtl/>
        </w:rPr>
      </w:pPr>
      <w:hyperlink r:id="rId259"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AE663A" w:rsidRPr="00ED36B8" w:rsidRDefault="00AE663A" w:rsidP="00AE663A">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190</w:t>
      </w:r>
      <w:r w:rsidR="003650A8" w:rsidRPr="00ED36B8">
        <w:rPr>
          <w:rStyle w:val="default"/>
          <w:rFonts w:cs="FrankRuehl" w:hint="cs"/>
          <w:b/>
          <w:bCs/>
          <w:vanish/>
          <w:szCs w:val="20"/>
          <w:shd w:val="clear" w:color="auto" w:fill="FFFF99"/>
          <w:rtl/>
        </w:rPr>
        <w:t>(ב)</w:t>
      </w:r>
    </w:p>
    <w:p w:rsidR="00AE663A" w:rsidRPr="00ED36B8" w:rsidRDefault="00AE663A" w:rsidP="00AE663A">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AE663A" w:rsidRPr="00AE663A" w:rsidRDefault="00AE663A" w:rsidP="003650A8">
      <w:pPr>
        <w:pStyle w:val="P00"/>
        <w:spacing w:before="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בעד שירותי עגינה וניתוב תשולם אגרה משולבת (</w:t>
      </w:r>
      <w:r w:rsidRPr="00ED36B8">
        <w:rPr>
          <w:rStyle w:val="default"/>
          <w:rFonts w:cs="FrankRuehl"/>
          <w:strike/>
          <w:vanish/>
          <w:sz w:val="22"/>
          <w:szCs w:val="22"/>
          <w:shd w:val="clear" w:color="auto" w:fill="FFFF99"/>
          <w:rtl/>
        </w:rPr>
        <w:t>ל</w:t>
      </w:r>
      <w:r w:rsidR="003650A8" w:rsidRPr="00ED36B8">
        <w:rPr>
          <w:rStyle w:val="default"/>
          <w:rFonts w:cs="FrankRuehl" w:hint="cs"/>
          <w:strike/>
          <w:vanish/>
          <w:sz w:val="22"/>
          <w:szCs w:val="22"/>
          <w:shd w:val="clear" w:color="auto" w:fill="FFFF99"/>
          <w:rtl/>
        </w:rPr>
        <w:t>הלן - אגרת מעגן)</w:t>
      </w:r>
      <w:r w:rsidRPr="00ED36B8">
        <w:rPr>
          <w:rStyle w:val="default"/>
          <w:rFonts w:cs="FrankRuehl" w:hint="cs"/>
          <w:strike/>
          <w:vanish/>
          <w:sz w:val="22"/>
          <w:szCs w:val="22"/>
          <w:shd w:val="clear" w:color="auto" w:fill="FFFF99"/>
          <w:rtl/>
        </w:rPr>
        <w:t>.</w:t>
      </w:r>
      <w:bookmarkEnd w:id="455"/>
    </w:p>
    <w:p w:rsidR="00C052B4" w:rsidRDefault="00C052B4">
      <w:pPr>
        <w:pStyle w:val="P00"/>
        <w:spacing w:before="72"/>
        <w:ind w:left="0" w:right="1134"/>
        <w:rPr>
          <w:rStyle w:val="default"/>
          <w:rFonts w:cs="FrankRuehl" w:hint="cs"/>
          <w:rtl/>
        </w:rPr>
      </w:pPr>
      <w:bookmarkStart w:id="456" w:name="Seif217"/>
      <w:bookmarkEnd w:id="456"/>
      <w:r>
        <w:rPr>
          <w:lang w:val="he-IL"/>
        </w:rPr>
        <w:pict>
          <v:rect id="_x0000_s1317" style="position:absolute;left:0;text-align:left;margin-left:464.5pt;margin-top:8.05pt;width:75.05pt;height:19.55pt;z-index:251693056" o:allowincell="f" filled="f" stroked="f" strokecolor="lime" strokeweight=".25pt">
            <v:textbox style="mso-next-textbox:#_x0000_s1317" inset="0,0,0,0">
              <w:txbxContent>
                <w:p w:rsidR="00544414" w:rsidRDefault="00544414">
                  <w:pPr>
                    <w:spacing w:line="160" w:lineRule="exact"/>
                    <w:jc w:val="left"/>
                    <w:rPr>
                      <w:rFonts w:cs="Miriam" w:hint="cs"/>
                      <w:szCs w:val="18"/>
                      <w:rtl/>
                    </w:rPr>
                  </w:pPr>
                  <w:r>
                    <w:rPr>
                      <w:rFonts w:cs="Miriam"/>
                      <w:szCs w:val="18"/>
                      <w:rtl/>
                    </w:rPr>
                    <w:t>ה</w:t>
                  </w:r>
                  <w:r>
                    <w:rPr>
                      <w:rFonts w:cs="Miriam" w:hint="cs"/>
                      <w:szCs w:val="18"/>
                      <w:rtl/>
                    </w:rPr>
                    <w:t xml:space="preserve">צגת תעודת </w:t>
                  </w:r>
                  <w:r>
                    <w:rPr>
                      <w:rFonts w:cs="Miriam"/>
                      <w:szCs w:val="18"/>
                      <w:rtl/>
                    </w:rPr>
                    <w:t>ר</w:t>
                  </w:r>
                  <w:r>
                    <w:rPr>
                      <w:rFonts w:cs="Miriam" w:hint="cs"/>
                      <w:szCs w:val="18"/>
                      <w:rtl/>
                    </w:rPr>
                    <w:t>ישום</w:t>
                  </w:r>
                </w:p>
                <w:p w:rsidR="00544414" w:rsidRDefault="00544414">
                  <w:pPr>
                    <w:spacing w:line="160" w:lineRule="exact"/>
                    <w:jc w:val="left"/>
                    <w:rPr>
                      <w:rFonts w:cs="Miriam" w:hint="cs"/>
                      <w:szCs w:val="18"/>
                      <w:rtl/>
                    </w:rPr>
                  </w:pPr>
                  <w:r>
                    <w:rPr>
                      <w:rFonts w:cs="Miriam" w:hint="cs"/>
                      <w:szCs w:val="18"/>
                      <w:rtl/>
                    </w:rPr>
                    <w:t>תק' תשל"ח-1978</w:t>
                  </w:r>
                </w:p>
              </w:txbxContent>
            </v:textbox>
            <w10:anchorlock/>
          </v:rect>
        </w:pict>
      </w:r>
      <w:r>
        <w:rPr>
          <w:rStyle w:val="big-number"/>
          <w:rFonts w:cs="Miriam"/>
          <w:rtl/>
        </w:rPr>
        <w:t>191.</w:t>
      </w:r>
      <w:r>
        <w:rPr>
          <w:rStyle w:val="big-number"/>
          <w:rFonts w:cs="Miriam"/>
          <w:rtl/>
        </w:rPr>
        <w:tab/>
      </w:r>
      <w:r>
        <w:rPr>
          <w:rStyle w:val="default"/>
          <w:rFonts w:cs="FrankRuehl"/>
          <w:rtl/>
        </w:rPr>
        <w:t>ע</w:t>
      </w:r>
      <w:r>
        <w:rPr>
          <w:rStyle w:val="default"/>
          <w:rFonts w:cs="FrankRuehl" w:hint="cs"/>
          <w:rtl/>
        </w:rPr>
        <w:t>ם כניסת כלי שיט לתחום הנמל יציג הקברניט בפני מנהל הנמל את תעודת הרישום של כלי השיט ותעודת התפוסה אם הוא מצוייד בתעודה כזאת.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57" w:name="Rov638"/>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60"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624</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191</w:t>
      </w:r>
      <w:bookmarkEnd w:id="457"/>
    </w:p>
    <w:p w:rsidR="00C052B4" w:rsidRDefault="00C052B4">
      <w:pPr>
        <w:pStyle w:val="P00"/>
        <w:spacing w:before="72"/>
        <w:ind w:left="0" w:right="1134"/>
        <w:rPr>
          <w:rStyle w:val="default"/>
          <w:rFonts w:cs="FrankRuehl"/>
          <w:rtl/>
        </w:rPr>
      </w:pPr>
      <w:bookmarkStart w:id="458" w:name="Seif218"/>
      <w:bookmarkEnd w:id="458"/>
      <w:r>
        <w:rPr>
          <w:lang w:val="he-IL"/>
        </w:rPr>
        <w:pict>
          <v:rect id="_x0000_s1318" style="position:absolute;left:0;text-align:left;margin-left:464.5pt;margin-top:8.05pt;width:75.05pt;height:20.3pt;z-index:251694080" o:allowincell="f" filled="f" stroked="f" strokecolor="lime" strokeweight=".25pt">
            <v:textbox style="mso-next-textbox:#_x0000_s1318" inset="0,0,0,0">
              <w:txbxContent>
                <w:p w:rsidR="00544414" w:rsidRDefault="00544414">
                  <w:pPr>
                    <w:spacing w:line="160" w:lineRule="exact"/>
                    <w:jc w:val="left"/>
                    <w:rPr>
                      <w:rFonts w:cs="Miriam" w:hint="cs"/>
                      <w:szCs w:val="18"/>
                      <w:rtl/>
                    </w:rPr>
                  </w:pPr>
                  <w:r>
                    <w:rPr>
                      <w:rFonts w:cs="Miriam"/>
                      <w:szCs w:val="18"/>
                      <w:rtl/>
                    </w:rPr>
                    <w:t>ח</w:t>
                  </w:r>
                  <w:r>
                    <w:rPr>
                      <w:rFonts w:cs="Miriam" w:hint="cs"/>
                      <w:szCs w:val="18"/>
                      <w:rtl/>
                    </w:rPr>
                    <w:t>ישוב התפוסה</w:t>
                  </w:r>
                </w:p>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Pr>
                      <w:rFonts w:cs="Miriam"/>
                      <w:szCs w:val="18"/>
                      <w:rtl/>
                    </w:rPr>
                    <w:t>ת</w:t>
                  </w:r>
                  <w:r>
                    <w:rPr>
                      <w:rFonts w:cs="Miriam" w:hint="cs"/>
                      <w:szCs w:val="18"/>
                      <w:rtl/>
                    </w:rPr>
                    <w:t>של"ח-1978</w:t>
                  </w:r>
                </w:p>
              </w:txbxContent>
            </v:textbox>
            <w10:anchorlock/>
          </v:rect>
        </w:pict>
      </w:r>
      <w:r>
        <w:rPr>
          <w:rStyle w:val="big-number"/>
          <w:rFonts w:cs="Miriam"/>
          <w:rtl/>
        </w:rPr>
        <w:t>192.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תפוסתו של כלי שיט תחושב לפי התפוסה הנקובה בתעודת התפוסה, ואם אינו מצוייד בתעודה כזאת - על פי</w:t>
      </w:r>
      <w:r>
        <w:rPr>
          <w:rStyle w:val="default"/>
          <w:rFonts w:cs="FrankRuehl"/>
          <w:rtl/>
        </w:rPr>
        <w:t xml:space="preserve"> </w:t>
      </w:r>
      <w:r>
        <w:rPr>
          <w:rStyle w:val="default"/>
          <w:rFonts w:cs="FrankRuehl" w:hint="cs"/>
          <w:rtl/>
        </w:rPr>
        <w:t>התפוסה הרשומה בתעודת הרישום, אם התעודה הוצאה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ידי מדינת ישראל;</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ידי מדינה שהצטרפה לאמנה הבין-לאומית בדבר מדידת תפוסתן של אניות שישראל צד לה ותפוסת כלי השיט נקבעה בהתאם להוראות אותה אמנה;</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 ידי מדינה המכירה, לצורך חישוב התפוסה, בתפוסה ה</w:t>
      </w:r>
      <w:r>
        <w:rPr>
          <w:rStyle w:val="default"/>
          <w:rFonts w:cs="FrankRuehl"/>
          <w:rtl/>
        </w:rPr>
        <w:t>מ</w:t>
      </w:r>
      <w:r>
        <w:rPr>
          <w:rStyle w:val="default"/>
          <w:rFonts w:cs="FrankRuehl" w:hint="cs"/>
          <w:rtl/>
        </w:rPr>
        <w:t>צויינת בתעודת תפוסה או רישום שהוצאה על ידי מדינת ישראל.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הוצגה תעודה שלא מן המפורטות בתקנת משנה (א) ועד להפלגת כלי השיט מן הנמל לא הוצגה תעודה מהמפורטות כאמור, רשאי המנהל לחשב את תפוסת כלי השיט לפי התפוסה המירבית שבתעודה אשר ברשות הקברניט, בתוספת של 2</w:t>
      </w:r>
      <w:r>
        <w:rPr>
          <w:rStyle w:val="default"/>
          <w:rFonts w:cs="FrankRuehl"/>
          <w:rtl/>
        </w:rPr>
        <w:t>0%.</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עד להפלגת כלי השיט מתחום הנמל לא הוצגה תעודת רישום או תעודת תפוסה, או לא היתה התעודה שהוצגה מהימנה לדעת מנהל הנמל או לא כללה פרט הדרוש לדעתו, רשאי הוא לחשב את אורך כלי השיט ותפוסתו לפי אומדן שיקבע והאגרות לכלי השיט ישולמו בהתאם לחישוב כאמור.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שונתה תפוסתו של כלי שיט במשך שהייתו בנמל, יודיע הקברניט על כך למנהל הנמל וחישוב התפוסה ייערך בהתאם לתקנה זו.</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האמור בתקנות משנה (א) עד (ד) אינו גורע מסמכותו של מנהל הנמל לחייב מדידת כלי שיט.</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59" w:name="Rov639"/>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6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624</w:t>
      </w:r>
    </w:p>
    <w:p w:rsidR="00C052B4" w:rsidRDefault="00C052B4">
      <w:pPr>
        <w:pStyle w:val="P00"/>
        <w:spacing w:before="0"/>
        <w:ind w:left="0" w:right="1134"/>
        <w:rPr>
          <w:rStyle w:val="default"/>
          <w:rFonts w:cs="FrankRuehl" w:hint="cs"/>
          <w:b/>
          <w:bCs/>
          <w:sz w:val="2"/>
          <w:szCs w:val="2"/>
          <w:shd w:val="clear" w:color="auto" w:fill="FFFF99"/>
          <w:rtl/>
        </w:rPr>
      </w:pPr>
      <w:r w:rsidRPr="00ED36B8">
        <w:rPr>
          <w:rStyle w:val="default"/>
          <w:rFonts w:cs="FrankRuehl" w:hint="cs"/>
          <w:b/>
          <w:bCs/>
          <w:vanish/>
          <w:szCs w:val="20"/>
          <w:shd w:val="clear" w:color="auto" w:fill="FFFF99"/>
          <w:rtl/>
        </w:rPr>
        <w:t>הוספת תקנה 192</w:t>
      </w:r>
      <w:bookmarkEnd w:id="459"/>
    </w:p>
    <w:p w:rsidR="00C052B4" w:rsidRDefault="00C052B4" w:rsidP="001D2B81">
      <w:pPr>
        <w:pStyle w:val="P00"/>
        <w:spacing w:before="72"/>
        <w:ind w:left="0" w:right="1134"/>
        <w:rPr>
          <w:rStyle w:val="default"/>
          <w:rFonts w:cs="FrankRuehl" w:hint="cs"/>
          <w:rtl/>
        </w:rPr>
      </w:pPr>
      <w:bookmarkStart w:id="460" w:name="Seif219"/>
      <w:bookmarkEnd w:id="460"/>
      <w:r>
        <w:rPr>
          <w:lang w:val="he-IL"/>
        </w:rPr>
        <w:pict>
          <v:rect id="_x0000_s1319" style="position:absolute;left:0;text-align:left;margin-left:464.5pt;margin-top:8.05pt;width:75.05pt;height:52.1pt;z-index:251695104" o:allowincell="f" filled="f" stroked="f" strokecolor="lime" strokeweight=".25pt">
            <v:textbox style="mso-next-textbox:#_x0000_s1319" inset="0,0,0,0">
              <w:txbxContent>
                <w:p w:rsidR="00544414" w:rsidRDefault="00544414">
                  <w:pPr>
                    <w:spacing w:line="160" w:lineRule="exact"/>
                    <w:jc w:val="left"/>
                    <w:rPr>
                      <w:rFonts w:cs="Miriam" w:hint="cs"/>
                      <w:szCs w:val="18"/>
                      <w:rtl/>
                    </w:rPr>
                  </w:pPr>
                  <w:r>
                    <w:rPr>
                      <w:rFonts w:cs="Miriam"/>
                      <w:szCs w:val="18"/>
                      <w:rtl/>
                    </w:rPr>
                    <w:t>א</w:t>
                  </w:r>
                  <w:r>
                    <w:rPr>
                      <w:rFonts w:cs="Miriam" w:hint="cs"/>
                      <w:szCs w:val="18"/>
                      <w:rtl/>
                    </w:rPr>
                    <w:t xml:space="preserve">גרות לכלי </w:t>
                  </w:r>
                  <w:r>
                    <w:rPr>
                      <w:rFonts w:cs="Miriam"/>
                      <w:szCs w:val="18"/>
                      <w:rtl/>
                    </w:rPr>
                    <w:t>ש</w:t>
                  </w:r>
                  <w:r>
                    <w:rPr>
                      <w:rFonts w:cs="Miriam" w:hint="cs"/>
                      <w:szCs w:val="18"/>
                      <w:rtl/>
                    </w:rPr>
                    <w:t>יט נמליים</w:t>
                  </w:r>
                </w:p>
                <w:p w:rsidR="00544414" w:rsidRDefault="00544414">
                  <w:pPr>
                    <w:spacing w:line="160" w:lineRule="exact"/>
                    <w:jc w:val="left"/>
                    <w:rPr>
                      <w:rFonts w:cs="Miriam"/>
                      <w:noProof/>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193.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1B3B6B">
        <w:rPr>
          <w:rStyle w:val="default"/>
          <w:rFonts w:cs="FrankRuehl" w:hint="cs"/>
          <w:rtl/>
        </w:rPr>
        <w:t>על אף האמור בסעיפים 1</w:t>
      </w:r>
      <w:r>
        <w:rPr>
          <w:rStyle w:val="default"/>
          <w:rFonts w:cs="FrankRuehl" w:hint="cs"/>
          <w:rtl/>
        </w:rPr>
        <w:t xml:space="preserve"> </w:t>
      </w:r>
      <w:r w:rsidR="001B3B6B">
        <w:rPr>
          <w:rStyle w:val="default"/>
          <w:rFonts w:cs="FrankRuehl" w:hint="cs"/>
          <w:rtl/>
        </w:rPr>
        <w:t xml:space="preserve">ו-3 </w:t>
      </w:r>
      <w:r>
        <w:rPr>
          <w:rStyle w:val="default"/>
          <w:rFonts w:cs="FrankRuehl" w:hint="cs"/>
          <w:rtl/>
        </w:rPr>
        <w:t xml:space="preserve">לחלק א' לתוספת החמישית, תשולם לגבי כלי שיט נמליים, במקום אגרת המגדלור </w:t>
      </w:r>
      <w:r w:rsidR="001D2B81">
        <w:rPr>
          <w:rStyle w:val="default"/>
          <w:rFonts w:cs="FrankRuehl" w:hint="cs"/>
          <w:rtl/>
        </w:rPr>
        <w:t>הנקובה</w:t>
      </w:r>
      <w:r>
        <w:rPr>
          <w:rStyle w:val="default"/>
          <w:rFonts w:cs="FrankRuehl" w:hint="cs"/>
          <w:rtl/>
        </w:rPr>
        <w:t xml:space="preserve"> בתוספת האמורה אגרה שנתית </w:t>
      </w:r>
      <w:r>
        <w:rPr>
          <w:rStyle w:val="default"/>
          <w:rFonts w:cs="FrankRuehl"/>
          <w:rtl/>
        </w:rPr>
        <w:t>–</w:t>
      </w:r>
    </w:p>
    <w:p w:rsidR="00C052B4" w:rsidRDefault="00C052B4">
      <w:pPr>
        <w:pStyle w:val="P00"/>
        <w:spacing w:before="72"/>
        <w:ind w:left="0" w:right="1134"/>
        <w:rPr>
          <w:rStyle w:val="default"/>
          <w:rFonts w:cs="FrankRuehl"/>
          <w:rtl/>
        </w:rPr>
      </w:pPr>
    </w:p>
    <w:p w:rsidR="00C052B4" w:rsidRDefault="00C052B4">
      <w:pPr>
        <w:pStyle w:val="P22"/>
        <w:spacing w:before="72"/>
        <w:ind w:left="1021" w:right="1134"/>
        <w:rPr>
          <w:rStyle w:val="default"/>
          <w:rFonts w:cs="FrankRuehl" w:hint="cs"/>
          <w:rtl/>
        </w:rPr>
      </w:pPr>
      <w:r>
        <w:rPr>
          <w:rtl/>
          <w:lang w:val="he-IL"/>
        </w:rPr>
        <w:pict>
          <v:shape id="_x0000_s1816" type="#_x0000_t202" style="position:absolute;left:0;text-align:left;margin-left:470.25pt;margin-top:6.75pt;width:1in;height:50.4pt;z-index:25183744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w:t>
                  </w:r>
                  <w:r>
                    <w:rPr>
                      <w:rFonts w:cs="Miriam" w:hint="cs"/>
                      <w:szCs w:val="18"/>
                      <w:rtl/>
                    </w:rPr>
                    <w:t xml:space="preserve">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rStyle w:val="default"/>
          <w:rFonts w:cs="FrankRuehl"/>
          <w:rtl/>
        </w:rPr>
        <w:t>(1)</w:t>
      </w:r>
      <w:r>
        <w:rPr>
          <w:rStyle w:val="default"/>
          <w:rFonts w:cs="FrankRuehl"/>
          <w:rtl/>
        </w:rPr>
        <w:tab/>
      </w:r>
      <w:r>
        <w:rPr>
          <w:rStyle w:val="default"/>
          <w:rFonts w:cs="FrankRuehl" w:hint="cs"/>
          <w:rtl/>
        </w:rPr>
        <w:t xml:space="preserve">לכל </w:t>
      </w:r>
      <w:r>
        <w:rPr>
          <w:rStyle w:val="default"/>
          <w:rFonts w:cs="FrankRuehl"/>
          <w:rtl/>
        </w:rPr>
        <w:t>ג</w:t>
      </w:r>
      <w:r>
        <w:rPr>
          <w:rStyle w:val="default"/>
          <w:rFonts w:cs="FrankRuehl" w:hint="cs"/>
          <w:rtl/>
        </w:rPr>
        <w:t>וררת, סירת מנוע, דוברה או ארבה 93 שקלים חדשים;</w:t>
      </w:r>
    </w:p>
    <w:p w:rsidR="00C052B4" w:rsidRDefault="00C052B4">
      <w:pPr>
        <w:pStyle w:val="P22"/>
        <w:spacing w:before="72"/>
        <w:ind w:left="1021" w:right="1134"/>
        <w:rPr>
          <w:rStyle w:val="default"/>
          <w:rFonts w:cs="FrankRuehl" w:hint="cs"/>
          <w:rtl/>
        </w:rPr>
      </w:pPr>
    </w:p>
    <w:p w:rsidR="00C052B4" w:rsidRDefault="00C052B4">
      <w:pPr>
        <w:pStyle w:val="P22"/>
        <w:spacing w:before="72"/>
        <w:ind w:left="1021" w:right="1134"/>
        <w:rPr>
          <w:rStyle w:val="default"/>
          <w:rFonts w:cs="FrankRuehl"/>
          <w:rtl/>
        </w:rPr>
      </w:pPr>
    </w:p>
    <w:p w:rsidR="00C052B4" w:rsidRDefault="00C052B4">
      <w:pPr>
        <w:pStyle w:val="P22"/>
        <w:spacing w:before="72"/>
        <w:ind w:left="1021" w:right="1134"/>
        <w:rPr>
          <w:rStyle w:val="default"/>
          <w:rFonts w:cs="FrankRuehl"/>
          <w:rtl/>
        </w:rPr>
      </w:pPr>
      <w:r>
        <w:rPr>
          <w:rtl/>
          <w:lang w:val="he-IL"/>
        </w:rPr>
        <w:pict>
          <v:shape id="_x0000_s1817" type="#_x0000_t202" style="position:absolute;left:0;text-align:left;margin-left:470.25pt;margin-top:7.1pt;width:1in;height:50.4pt;z-index:251838464"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w:t>
                  </w:r>
                  <w:r>
                    <w:rPr>
                      <w:rFonts w:cs="Miriam" w:hint="cs"/>
                      <w:szCs w:val="18"/>
                      <w:rtl/>
                    </w:rPr>
                    <w:t xml:space="preserve">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rStyle w:val="default"/>
          <w:rFonts w:cs="FrankRuehl"/>
          <w:rtl/>
        </w:rPr>
        <w:t>(2)</w:t>
      </w:r>
      <w:r>
        <w:rPr>
          <w:rStyle w:val="default"/>
          <w:rFonts w:cs="FrankRuehl"/>
          <w:rtl/>
        </w:rPr>
        <w:tab/>
      </w:r>
      <w:r>
        <w:rPr>
          <w:rStyle w:val="default"/>
          <w:rFonts w:cs="FrankRuehl" w:hint="cs"/>
          <w:rtl/>
        </w:rPr>
        <w:t>לכל סירת משוטים, סירת מפרש וסירה עם מנוע מחוץ לגוף הסירה 19.5 שקלים חדשים.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האגרות האמורות בתקנת משנה (א) ישולמו כל עוד חונים כלי השיט הנמליים במקומות החניה שקבע להם מנהל הנמל, אלא אם הורה מנהל הנמל א</w:t>
      </w:r>
      <w:r>
        <w:rPr>
          <w:rStyle w:val="default"/>
          <w:rFonts w:cs="FrankRuehl"/>
          <w:rtl/>
        </w:rPr>
        <w:t>ח</w:t>
      </w:r>
      <w:r>
        <w:rPr>
          <w:rStyle w:val="default"/>
          <w:rFonts w:cs="FrankRuehl" w:hint="cs"/>
          <w:rtl/>
        </w:rPr>
        <w:t>רת.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בתקנה זו, "כלי שיט נמליים" - גוררות, סירות, דוברות וארבות שמשתמשים בהן כרגיל בתחום הנמל בלבד וכל עוד הן משמשות כך.</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61" w:name="Rov752"/>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62"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193</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24.7.1978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63" w:history="1">
        <w:r w:rsidRPr="00ED36B8">
          <w:rPr>
            <w:rStyle w:val="Hyperlink"/>
            <w:rFonts w:hint="cs"/>
            <w:vanish/>
            <w:szCs w:val="20"/>
            <w:shd w:val="clear" w:color="auto" w:fill="FFFF99"/>
            <w:rtl/>
          </w:rPr>
          <w:t>ק"ת תשל"ח מס' 3873</w:t>
        </w:r>
      </w:hyperlink>
      <w:r w:rsidRPr="00ED36B8">
        <w:rPr>
          <w:rStyle w:val="default"/>
          <w:rFonts w:cs="FrankRuehl" w:hint="cs"/>
          <w:vanish/>
          <w:szCs w:val="20"/>
          <w:shd w:val="clear" w:color="auto" w:fill="FFFF99"/>
          <w:rtl/>
        </w:rPr>
        <w:t xml:space="preserve"> מיום 24.7.1978 עמ' 1791</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על אף האמור בסעיפים 1, 2 ו-3 לחלק א' לתוספת החמישית, תשולם לגבי כלי שיט נמליים, במקום אגרות המגדלור, העגינה והמינגש הנקובות בתוספת האמורה אגרה שנתית -</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 xml:space="preserve">וררת, סירת מנוע, דוברה או ארבה </w:t>
      </w:r>
      <w:r w:rsidRPr="00ED36B8">
        <w:rPr>
          <w:rStyle w:val="default"/>
          <w:rFonts w:cs="FrankRuehl" w:hint="cs"/>
          <w:strike/>
          <w:vanish/>
          <w:sz w:val="22"/>
          <w:szCs w:val="22"/>
          <w:shd w:val="clear" w:color="auto" w:fill="FFFF99"/>
          <w:rtl/>
        </w:rPr>
        <w:t>899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970 לירות</w:t>
      </w:r>
      <w:r w:rsidRPr="00ED36B8">
        <w:rPr>
          <w:rStyle w:val="default"/>
          <w:rFonts w:cs="FrankRuehl" w:hint="cs"/>
          <w:vanish/>
          <w:sz w:val="22"/>
          <w:szCs w:val="22"/>
          <w:shd w:val="clear" w:color="auto" w:fill="FFFF99"/>
          <w:rtl/>
        </w:rPr>
        <w:t>;</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סירת משוטים, סירת מפרש וסירה עם מנוע מחוץ לגוף הסירה </w:t>
      </w:r>
      <w:r w:rsidRPr="00ED36B8">
        <w:rPr>
          <w:rStyle w:val="default"/>
          <w:rFonts w:cs="FrankRuehl" w:hint="cs"/>
          <w:strike/>
          <w:vanish/>
          <w:sz w:val="22"/>
          <w:szCs w:val="22"/>
          <w:shd w:val="clear" w:color="auto" w:fill="FFFF99"/>
          <w:rtl/>
        </w:rPr>
        <w:t>185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200 לירות</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64"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1161</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על אף האמור בסעיפים 1, 2 ו-3 לחלק א' לתוספת החמישית, תשולם לגבי כלי שיט נמליים, במקום אגרות המגדלור, העגינה והמינגש הנקובות בתוספת האמורה אגרה שנתית -</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 xml:space="preserve">וררת, סירת מנוע, דוברה או ארבה </w:t>
      </w:r>
      <w:r w:rsidRPr="00ED36B8">
        <w:rPr>
          <w:rStyle w:val="default"/>
          <w:rFonts w:cs="FrankRuehl" w:hint="cs"/>
          <w:strike/>
          <w:vanish/>
          <w:sz w:val="22"/>
          <w:szCs w:val="22"/>
          <w:shd w:val="clear" w:color="auto" w:fill="FFFF99"/>
          <w:rtl/>
        </w:rPr>
        <w:t>970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715 שקלים</w:t>
      </w:r>
      <w:r w:rsidRPr="00ED36B8">
        <w:rPr>
          <w:rStyle w:val="default"/>
          <w:rFonts w:cs="FrankRuehl" w:hint="cs"/>
          <w:vanish/>
          <w:sz w:val="22"/>
          <w:szCs w:val="22"/>
          <w:shd w:val="clear" w:color="auto" w:fill="FFFF99"/>
          <w:rtl/>
        </w:rPr>
        <w:t>;</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סירת משוטים, סירת מפרש וסירה עם מנוע מחוץ לגוף הסירה </w:t>
      </w:r>
      <w:r w:rsidRPr="00ED36B8">
        <w:rPr>
          <w:rStyle w:val="default"/>
          <w:rFonts w:cs="FrankRuehl" w:hint="cs"/>
          <w:strike/>
          <w:vanish/>
          <w:sz w:val="22"/>
          <w:szCs w:val="22"/>
          <w:shd w:val="clear" w:color="auto" w:fill="FFFF99"/>
          <w:rtl/>
        </w:rPr>
        <w:t>200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150 שקלים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265"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1626</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 xml:space="preserve">על אף האמור בסעיפים 1, 2 ו-3 לחלק א' לתוספת החמישית, תשולם לגבי כלי שיט נמליים, במקום אגרות המגדלור, </w:t>
      </w:r>
      <w:r w:rsidRPr="00ED36B8">
        <w:rPr>
          <w:rStyle w:val="default"/>
          <w:rFonts w:cs="FrankRuehl" w:hint="cs"/>
          <w:strike/>
          <w:vanish/>
          <w:sz w:val="22"/>
          <w:szCs w:val="22"/>
          <w:shd w:val="clear" w:color="auto" w:fill="FFFF99"/>
          <w:rtl/>
        </w:rPr>
        <w:t>העגינה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המעגן</w:t>
      </w:r>
      <w:r w:rsidRPr="00ED36B8">
        <w:rPr>
          <w:rStyle w:val="default"/>
          <w:rFonts w:cs="FrankRuehl" w:hint="cs"/>
          <w:vanish/>
          <w:sz w:val="22"/>
          <w:szCs w:val="22"/>
          <w:shd w:val="clear" w:color="auto" w:fill="FFFF99"/>
          <w:rtl/>
        </w:rPr>
        <w:t xml:space="preserve"> והמינגש הנקובות בתוספת האמורה אגרה שנתית -</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וררת, סירת מנוע, דוברה או ארבה 715 שקלים;</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לכל סירת משוטים, סירת מפרש וסירה עם מנוע מחוץ לגוף הסירה 150 שקלים.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66"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1018</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על אף האמור בסעיפים 1, 2 ו-3 לחלק א' לתוספת החמישית, תשולם לגבי כלי שיט נמליים, במקום אגרות המגדלור, המעגן והמינגש הנקובות בתוספת האמורה אגרה שנתית -</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 xml:space="preserve">וררת, סירת מנוע, דוברה או ארבה </w:t>
      </w:r>
      <w:r w:rsidRPr="00ED36B8">
        <w:rPr>
          <w:rStyle w:val="default"/>
          <w:rFonts w:cs="FrankRuehl" w:hint="cs"/>
          <w:strike/>
          <w:vanish/>
          <w:sz w:val="22"/>
          <w:szCs w:val="22"/>
          <w:shd w:val="clear" w:color="auto" w:fill="FFFF99"/>
          <w:rtl/>
        </w:rPr>
        <w:t>715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93 שקלים חדשים</w:t>
      </w:r>
      <w:r w:rsidRPr="00ED36B8">
        <w:rPr>
          <w:rStyle w:val="default"/>
          <w:rFonts w:cs="FrankRuehl" w:hint="cs"/>
          <w:vanish/>
          <w:sz w:val="22"/>
          <w:szCs w:val="22"/>
          <w:shd w:val="clear" w:color="auto" w:fill="FFFF99"/>
          <w:rtl/>
        </w:rPr>
        <w:t>;</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סירת משוטים, סירת מפרש וסירה עם מנוע מחוץ לגוף הסירה </w:t>
      </w:r>
      <w:r w:rsidRPr="00ED36B8">
        <w:rPr>
          <w:rStyle w:val="default"/>
          <w:rFonts w:cs="FrankRuehl" w:hint="cs"/>
          <w:strike/>
          <w:vanish/>
          <w:sz w:val="22"/>
          <w:szCs w:val="22"/>
          <w:shd w:val="clear" w:color="auto" w:fill="FFFF99"/>
          <w:rtl/>
        </w:rPr>
        <w:t>150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19.5 שקלים חדשים</w:t>
      </w:r>
      <w:r w:rsidRPr="00ED36B8">
        <w:rPr>
          <w:rStyle w:val="default"/>
          <w:rFonts w:cs="FrankRuehl" w:hint="cs"/>
          <w:vanish/>
          <w:sz w:val="22"/>
          <w:szCs w:val="22"/>
          <w:shd w:val="clear" w:color="auto" w:fill="FFFF99"/>
          <w:rtl/>
        </w:rPr>
        <w:t>.</w:t>
      </w:r>
    </w:p>
    <w:p w:rsidR="00AE663A" w:rsidRPr="00ED36B8" w:rsidRDefault="00AE663A" w:rsidP="00AE663A">
      <w:pPr>
        <w:pStyle w:val="P00"/>
        <w:spacing w:before="0"/>
        <w:ind w:left="0" w:right="1134"/>
        <w:rPr>
          <w:rStyle w:val="default"/>
          <w:rFonts w:cs="FrankRuehl" w:hint="cs"/>
          <w:vanish/>
          <w:szCs w:val="20"/>
          <w:shd w:val="clear" w:color="auto" w:fill="FFFF99"/>
          <w:rtl/>
        </w:rPr>
      </w:pPr>
    </w:p>
    <w:p w:rsidR="00AE663A" w:rsidRPr="00ED36B8" w:rsidRDefault="00AE663A" w:rsidP="00AE663A">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AE663A" w:rsidRPr="00ED36B8" w:rsidRDefault="00AE663A" w:rsidP="00AE663A">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AE663A" w:rsidRPr="00ED36B8" w:rsidRDefault="00AE663A" w:rsidP="00AE663A">
      <w:pPr>
        <w:pStyle w:val="P00"/>
        <w:spacing w:before="0"/>
        <w:ind w:left="0" w:right="1134"/>
        <w:rPr>
          <w:rStyle w:val="default"/>
          <w:rFonts w:cs="FrankRuehl" w:hint="cs"/>
          <w:vanish/>
          <w:szCs w:val="20"/>
          <w:shd w:val="clear" w:color="auto" w:fill="FFFF99"/>
          <w:rtl/>
        </w:rPr>
      </w:pPr>
      <w:hyperlink r:id="rId267"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AE663A" w:rsidRPr="00ED36B8" w:rsidRDefault="00AE663A" w:rsidP="00AE663A">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על אף האמור בסעיפים 1</w:t>
      </w:r>
      <w:r w:rsidRPr="00ED36B8">
        <w:rPr>
          <w:rStyle w:val="default"/>
          <w:rFonts w:cs="FrankRuehl" w:hint="cs"/>
          <w:strike/>
          <w:vanish/>
          <w:sz w:val="22"/>
          <w:szCs w:val="22"/>
          <w:shd w:val="clear" w:color="auto" w:fill="FFFF99"/>
          <w:rtl/>
        </w:rPr>
        <w:t>, 2</w:t>
      </w:r>
      <w:r w:rsidRPr="00ED36B8">
        <w:rPr>
          <w:rStyle w:val="default"/>
          <w:rFonts w:cs="FrankRuehl" w:hint="cs"/>
          <w:vanish/>
          <w:sz w:val="22"/>
          <w:szCs w:val="22"/>
          <w:shd w:val="clear" w:color="auto" w:fill="FFFF99"/>
          <w:rtl/>
        </w:rPr>
        <w:t xml:space="preserve"> ו-3 לחלק א' לתוספת החמישית, תשולם לגבי כלי שיט נמליים, במקום </w:t>
      </w:r>
      <w:r w:rsidRPr="00ED36B8">
        <w:rPr>
          <w:rStyle w:val="default"/>
          <w:rFonts w:cs="FrankRuehl" w:hint="cs"/>
          <w:strike/>
          <w:vanish/>
          <w:sz w:val="22"/>
          <w:szCs w:val="22"/>
          <w:shd w:val="clear" w:color="auto" w:fill="FFFF99"/>
          <w:rtl/>
        </w:rPr>
        <w:t>אגרות</w:t>
      </w:r>
      <w:r w:rsidR="0023161C" w:rsidRPr="00ED36B8">
        <w:rPr>
          <w:rStyle w:val="default"/>
          <w:rFonts w:cs="FrankRuehl" w:hint="cs"/>
          <w:vanish/>
          <w:sz w:val="22"/>
          <w:szCs w:val="22"/>
          <w:shd w:val="clear" w:color="auto" w:fill="FFFF99"/>
          <w:rtl/>
        </w:rPr>
        <w:t xml:space="preserve"> </w:t>
      </w:r>
      <w:r w:rsidR="0023161C" w:rsidRPr="00ED36B8">
        <w:rPr>
          <w:rStyle w:val="default"/>
          <w:rFonts w:cs="FrankRuehl" w:hint="cs"/>
          <w:vanish/>
          <w:sz w:val="22"/>
          <w:szCs w:val="22"/>
          <w:u w:val="single"/>
          <w:shd w:val="clear" w:color="auto" w:fill="FFFF99"/>
          <w:rtl/>
        </w:rPr>
        <w:t>אגרת</w:t>
      </w:r>
      <w:r w:rsidRPr="00ED36B8">
        <w:rPr>
          <w:rStyle w:val="default"/>
          <w:rFonts w:cs="FrankRuehl" w:hint="cs"/>
          <w:vanish/>
          <w:sz w:val="22"/>
          <w:szCs w:val="22"/>
          <w:shd w:val="clear" w:color="auto" w:fill="FFFF99"/>
          <w:rtl/>
        </w:rPr>
        <w:t xml:space="preserve"> המגדלור</w:t>
      </w:r>
      <w:r w:rsidRPr="00ED36B8">
        <w:rPr>
          <w:rStyle w:val="default"/>
          <w:rFonts w:cs="FrankRuehl" w:hint="cs"/>
          <w:strike/>
          <w:vanish/>
          <w:sz w:val="22"/>
          <w:szCs w:val="22"/>
          <w:shd w:val="clear" w:color="auto" w:fill="FFFF99"/>
          <w:rtl/>
        </w:rPr>
        <w:t>, המעגן והמינגש</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הנקובות</w:t>
      </w:r>
      <w:r w:rsidR="0023161C" w:rsidRPr="00ED36B8">
        <w:rPr>
          <w:rStyle w:val="default"/>
          <w:rFonts w:cs="FrankRuehl" w:hint="cs"/>
          <w:vanish/>
          <w:sz w:val="22"/>
          <w:szCs w:val="22"/>
          <w:shd w:val="clear" w:color="auto" w:fill="FFFF99"/>
          <w:rtl/>
        </w:rPr>
        <w:t xml:space="preserve"> </w:t>
      </w:r>
      <w:r w:rsidR="0023161C" w:rsidRPr="00ED36B8">
        <w:rPr>
          <w:rStyle w:val="default"/>
          <w:rFonts w:cs="FrankRuehl" w:hint="cs"/>
          <w:vanish/>
          <w:sz w:val="22"/>
          <w:szCs w:val="22"/>
          <w:u w:val="single"/>
          <w:shd w:val="clear" w:color="auto" w:fill="FFFF99"/>
          <w:rtl/>
        </w:rPr>
        <w:t>הנקובה</w:t>
      </w:r>
      <w:r w:rsidRPr="00ED36B8">
        <w:rPr>
          <w:rStyle w:val="default"/>
          <w:rFonts w:cs="FrankRuehl" w:hint="cs"/>
          <w:vanish/>
          <w:sz w:val="22"/>
          <w:szCs w:val="22"/>
          <w:shd w:val="clear" w:color="auto" w:fill="FFFF99"/>
          <w:rtl/>
        </w:rPr>
        <w:t xml:space="preserve"> בתוספת האמורה אגרה שנתית </w:t>
      </w:r>
      <w:r w:rsidRPr="00ED36B8">
        <w:rPr>
          <w:rStyle w:val="default"/>
          <w:rFonts w:cs="FrankRuehl"/>
          <w:vanish/>
          <w:sz w:val="22"/>
          <w:szCs w:val="22"/>
          <w:shd w:val="clear" w:color="auto" w:fill="FFFF99"/>
          <w:rtl/>
        </w:rPr>
        <w:t>–</w:t>
      </w:r>
    </w:p>
    <w:p w:rsidR="00AE663A" w:rsidRPr="00ED36B8" w:rsidRDefault="00AE663A" w:rsidP="00AE663A">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וררת, סירת מנוע, דוברה או ארבה 93 שקלים חדשים;</w:t>
      </w:r>
    </w:p>
    <w:p w:rsidR="00AE663A" w:rsidRPr="00AE663A" w:rsidRDefault="00AE663A" w:rsidP="00AE663A">
      <w:pPr>
        <w:pStyle w:val="P22"/>
        <w:spacing w:before="0"/>
        <w:ind w:left="1021" w:right="1134"/>
        <w:rPr>
          <w:rStyle w:val="default"/>
          <w:rFonts w:cs="FrankRuehl"/>
          <w:sz w:val="2"/>
          <w:szCs w:val="2"/>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לכל סירת משוטים, סירת מפרש וסירה עם מנוע מחוץ לגוף הסירה 19.5 שקלים חדשים.</w:t>
      </w:r>
      <w:bookmarkEnd w:id="461"/>
    </w:p>
    <w:p w:rsidR="00C052B4" w:rsidRDefault="00C052B4">
      <w:pPr>
        <w:pStyle w:val="P00"/>
        <w:spacing w:before="72"/>
        <w:ind w:left="0" w:right="1134"/>
        <w:rPr>
          <w:rStyle w:val="default"/>
          <w:rFonts w:cs="FrankRuehl" w:hint="cs"/>
          <w:rtl/>
        </w:rPr>
      </w:pPr>
      <w:bookmarkStart w:id="462" w:name="Seif220"/>
      <w:bookmarkEnd w:id="462"/>
      <w:r>
        <w:rPr>
          <w:lang w:val="he-IL"/>
        </w:rPr>
        <w:pict>
          <v:rect id="_x0000_s1320" style="position:absolute;left:0;text-align:left;margin-left:464.5pt;margin-top:8.05pt;width:75.05pt;height:55.05pt;z-index:251696128" o:allowincell="f" filled="f" stroked="f" strokecolor="lime" strokeweight=".25pt">
            <v:textbox style="mso-next-textbox:#_x0000_s1320"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 xml:space="preserve">גרות כלי שיט </w:t>
                  </w:r>
                  <w:r>
                    <w:rPr>
                      <w:rFonts w:cs="Miriam"/>
                      <w:szCs w:val="18"/>
                      <w:rtl/>
                    </w:rPr>
                    <w:t>ש</w:t>
                  </w:r>
                  <w:r>
                    <w:rPr>
                      <w:rFonts w:cs="Miriam" w:hint="cs"/>
                      <w:szCs w:val="18"/>
                      <w:rtl/>
                    </w:rPr>
                    <w:t xml:space="preserve">ארכו פחות </w:t>
                  </w:r>
                  <w:r>
                    <w:rPr>
                      <w:rFonts w:cs="Miriam"/>
                      <w:szCs w:val="18"/>
                      <w:rtl/>
                    </w:rPr>
                    <w:t>מ</w:t>
                  </w:r>
                  <w:r>
                    <w:rPr>
                      <w:rFonts w:cs="Miriam" w:hint="cs"/>
                      <w:szCs w:val="18"/>
                      <w:rtl/>
                    </w:rPr>
                    <w:t>-24 מטרים</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rtl/>
        </w:rPr>
        <w:t>194.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w:t>
      </w:r>
      <w:r>
        <w:rPr>
          <w:rStyle w:val="default"/>
          <w:rFonts w:cs="FrankRuehl"/>
          <w:rtl/>
        </w:rPr>
        <w:t>ב</w:t>
      </w:r>
      <w:r>
        <w:rPr>
          <w:rStyle w:val="default"/>
          <w:rFonts w:cs="FrankRuehl" w:hint="cs"/>
          <w:rtl/>
        </w:rPr>
        <w:t>תקנות אלה, בעד כלי שיט קטן העוגן במקום שקבע מנהל הנמל, לצורך תקנה זו, תשולם במקום אגרות מגדלור ומעגן ואגרת מינגש אם חייב בה, אחת מהאגרות המפורטות להלן, לפי בחירת הקברניט או הבעל:</w:t>
      </w:r>
    </w:p>
    <w:p w:rsidR="00C052B4" w:rsidRDefault="00C052B4">
      <w:pPr>
        <w:pStyle w:val="P00"/>
        <w:spacing w:before="72"/>
        <w:ind w:left="0" w:right="1134"/>
        <w:rPr>
          <w:rStyle w:val="default"/>
          <w:rFonts w:cs="FrankRuehl"/>
          <w:rtl/>
        </w:rPr>
      </w:pPr>
    </w:p>
    <w:p w:rsidR="00C052B4" w:rsidRDefault="00C052B4">
      <w:pPr>
        <w:pStyle w:val="P00"/>
        <w:tabs>
          <w:tab w:val="clear" w:pos="624"/>
          <w:tab w:val="clear" w:pos="1021"/>
          <w:tab w:val="clear" w:pos="1474"/>
          <w:tab w:val="clear" w:pos="1928"/>
          <w:tab w:val="clear" w:pos="2381"/>
          <w:tab w:val="clear" w:pos="2835"/>
          <w:tab w:val="clear" w:pos="6259"/>
          <w:tab w:val="center" w:pos="4763"/>
        </w:tabs>
        <w:spacing w:before="72"/>
        <w:ind w:left="0" w:right="1134"/>
        <w:rPr>
          <w:rStyle w:val="default"/>
          <w:rFonts w:cs="FrankRuehl" w:hint="cs"/>
          <w:sz w:val="22"/>
          <w:szCs w:val="22"/>
          <w:rtl/>
        </w:rPr>
      </w:pPr>
      <w:r>
        <w:rPr>
          <w:szCs w:val="22"/>
          <w:rtl/>
          <w:lang w:val="he-IL"/>
        </w:rPr>
        <w:pict>
          <v:shape id="_x0000_s1818" type="#_x0000_t202" style="position:absolute;left:0;text-align:left;margin-left:470.25pt;margin-top:7.1pt;width:1in;height:16.8pt;z-index:251839488"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rStyle w:val="default"/>
          <w:rFonts w:cs="FrankRuehl" w:hint="cs"/>
          <w:sz w:val="22"/>
          <w:szCs w:val="22"/>
          <w:rtl/>
        </w:rPr>
        <w:tab/>
        <w:t>האגרה בשקלים חדשים למטר</w:t>
      </w:r>
    </w:p>
    <w:p w:rsidR="00C052B4"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hint="cs"/>
          <w:sz w:val="22"/>
          <w:szCs w:val="22"/>
          <w:rtl/>
        </w:rPr>
      </w:pPr>
      <w:r>
        <w:rPr>
          <w:rStyle w:val="default"/>
          <w:rFonts w:cs="FrankRuehl" w:hint="cs"/>
          <w:sz w:val="22"/>
          <w:szCs w:val="22"/>
          <w:rtl/>
        </w:rPr>
        <w:tab/>
        <w:t>אורך לכלי השיט</w:t>
      </w:r>
    </w:p>
    <w:p w:rsidR="00C052B4"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sz w:val="22"/>
          <w:szCs w:val="22"/>
          <w:u w:val="single"/>
          <w:rtl/>
        </w:rPr>
      </w:pPr>
      <w:r>
        <w:rPr>
          <w:rStyle w:val="default"/>
          <w:rFonts w:cs="FrankRuehl"/>
          <w:sz w:val="22"/>
          <w:szCs w:val="22"/>
          <w:rtl/>
        </w:rPr>
        <w:tab/>
      </w:r>
      <w:r>
        <w:rPr>
          <w:rStyle w:val="default"/>
          <w:rFonts w:cs="FrankRuehl"/>
          <w:sz w:val="22"/>
          <w:szCs w:val="22"/>
          <w:u w:val="single"/>
          <w:rtl/>
        </w:rPr>
        <w:t>(</w:t>
      </w:r>
      <w:r>
        <w:rPr>
          <w:rStyle w:val="default"/>
          <w:rFonts w:cs="FrankRuehl" w:hint="cs"/>
          <w:sz w:val="22"/>
          <w:szCs w:val="22"/>
          <w:u w:val="single"/>
          <w:rtl/>
        </w:rPr>
        <w:t>ח</w:t>
      </w:r>
      <w:r>
        <w:rPr>
          <w:rStyle w:val="default"/>
          <w:rFonts w:cs="FrankRuehl"/>
          <w:sz w:val="22"/>
          <w:szCs w:val="22"/>
          <w:u w:val="single"/>
          <w:rtl/>
        </w:rPr>
        <w:t>ל</w:t>
      </w:r>
      <w:r>
        <w:rPr>
          <w:rStyle w:val="default"/>
          <w:rFonts w:cs="FrankRuehl" w:hint="cs"/>
          <w:sz w:val="22"/>
          <w:szCs w:val="22"/>
          <w:u w:val="single"/>
          <w:rtl/>
        </w:rPr>
        <w:t>ק של מטר ייחשב כמטר שלם)</w:t>
      </w:r>
    </w:p>
    <w:p w:rsidR="00C052B4" w:rsidRDefault="00C052B4">
      <w:pPr>
        <w:pStyle w:val="P22"/>
        <w:tabs>
          <w:tab w:val="clear" w:pos="2835"/>
          <w:tab w:val="left" w:pos="4536"/>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אגרה יומית</w:t>
      </w:r>
      <w:r>
        <w:rPr>
          <w:rStyle w:val="default"/>
          <w:rFonts w:cs="FrankRuehl"/>
          <w:rtl/>
        </w:rPr>
        <w:tab/>
      </w:r>
      <w:r>
        <w:rPr>
          <w:rStyle w:val="default"/>
          <w:rFonts w:cs="FrankRuehl" w:hint="cs"/>
          <w:rtl/>
        </w:rPr>
        <w:t>0.80</w:t>
      </w:r>
    </w:p>
    <w:p w:rsidR="00C052B4" w:rsidRDefault="00C052B4">
      <w:pPr>
        <w:pStyle w:val="P22"/>
        <w:tabs>
          <w:tab w:val="clear" w:pos="2835"/>
          <w:tab w:val="left" w:pos="4536"/>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אגרה לשבוע או חלק ממנו</w:t>
      </w:r>
      <w:r>
        <w:rPr>
          <w:rStyle w:val="default"/>
          <w:rFonts w:cs="FrankRuehl"/>
          <w:rtl/>
        </w:rPr>
        <w:tab/>
      </w:r>
      <w:r>
        <w:rPr>
          <w:rStyle w:val="default"/>
          <w:rFonts w:cs="FrankRuehl" w:hint="cs"/>
          <w:rtl/>
        </w:rPr>
        <w:t>2.00</w:t>
      </w:r>
    </w:p>
    <w:p w:rsidR="00C052B4" w:rsidRDefault="00C052B4">
      <w:pPr>
        <w:pStyle w:val="P22"/>
        <w:tabs>
          <w:tab w:val="clear" w:pos="2835"/>
          <w:tab w:val="left" w:pos="4536"/>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אגרה לחודש או חלק ממנו</w:t>
      </w:r>
      <w:r>
        <w:rPr>
          <w:rStyle w:val="default"/>
          <w:rFonts w:cs="FrankRuehl"/>
          <w:rtl/>
        </w:rPr>
        <w:tab/>
      </w:r>
      <w:r>
        <w:rPr>
          <w:rStyle w:val="default"/>
          <w:rFonts w:cs="FrankRuehl" w:hint="cs"/>
          <w:rtl/>
        </w:rPr>
        <w:t>6.00</w:t>
      </w:r>
    </w:p>
    <w:p w:rsidR="00C052B4" w:rsidRDefault="00C052B4">
      <w:pPr>
        <w:pStyle w:val="P22"/>
        <w:tabs>
          <w:tab w:val="clear" w:pos="2835"/>
          <w:tab w:val="left" w:pos="4536"/>
        </w:tabs>
        <w:spacing w:before="72"/>
        <w:ind w:left="1475" w:right="5670" w:hanging="454"/>
        <w:rPr>
          <w:rStyle w:val="default"/>
          <w:rFonts w:cs="FrankRuehl"/>
          <w:rtl/>
        </w:rPr>
      </w:pPr>
      <w:r>
        <w:rPr>
          <w:lang w:val="he-IL"/>
        </w:rPr>
        <w:pict>
          <v:rect id="_x0000_s1321" style="position:absolute;left:0;text-align:left;margin-left:464.5pt;margin-top:8.05pt;width:75.05pt;height:20pt;z-index:251697152" o:allowincell="f" filled="f" stroked="f" strokecolor="lime" strokeweight=".25pt">
            <v:textbox style="mso-next-textbox:#_x0000_s1321"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(4)</w:t>
      </w:r>
      <w:r>
        <w:rPr>
          <w:rStyle w:val="default"/>
          <w:rFonts w:cs="FrankRuehl"/>
          <w:rtl/>
        </w:rPr>
        <w:tab/>
      </w:r>
      <w:r>
        <w:rPr>
          <w:rStyle w:val="default"/>
          <w:rFonts w:cs="FrankRuehl" w:hint="cs"/>
          <w:rtl/>
        </w:rPr>
        <w:t>אגרה שנתית (עד יום 31 בדצמבר הקרוב)</w:t>
      </w:r>
      <w:r>
        <w:rPr>
          <w:rStyle w:val="default"/>
          <w:rFonts w:cs="FrankRuehl"/>
          <w:rtl/>
        </w:rPr>
        <w:tab/>
      </w:r>
      <w:r>
        <w:rPr>
          <w:rStyle w:val="default"/>
          <w:rFonts w:cs="FrankRuehl" w:hint="cs"/>
          <w:rtl/>
        </w:rPr>
        <w:t>30.00</w:t>
      </w:r>
    </w:p>
    <w:p w:rsidR="00C052B4" w:rsidRDefault="00C052B4">
      <w:pPr>
        <w:pStyle w:val="P00"/>
        <w:spacing w:before="72"/>
        <w:ind w:left="0" w:right="1134"/>
        <w:rPr>
          <w:rStyle w:val="default"/>
          <w:rFonts w:cs="FrankRuehl" w:hint="cs"/>
          <w:rtl/>
        </w:rPr>
      </w:pPr>
      <w:r>
        <w:rPr>
          <w:lang w:val="he-IL"/>
        </w:rPr>
        <w:pict>
          <v:rect id="_x0000_s1322" style="position:absolute;left:0;text-align:left;margin-left:464.5pt;margin-top:8.05pt;width:75.05pt;height:20pt;z-index:251698176" o:allowincell="f" filled="f" stroked="f" strokecolor="lime" strokeweight=".25pt">
            <v:textbox style="mso-next-textbox:#_x0000_s132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 (מס' 5) </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"כלי שיט קטן" - כלי שיט, למעט ס</w:t>
      </w:r>
      <w:r>
        <w:rPr>
          <w:rStyle w:val="default"/>
          <w:rFonts w:cs="FrankRuehl"/>
          <w:rtl/>
        </w:rPr>
        <w:t>פ</w:t>
      </w:r>
      <w:r>
        <w:rPr>
          <w:rStyle w:val="default"/>
          <w:rFonts w:cs="FrankRuehl" w:hint="cs"/>
          <w:rtl/>
        </w:rPr>
        <w:t>ינת דיג, שאורכו פחות מ- 24 מטרים ואינו משמש בתחום הנמל בלבד.</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63" w:name="Rov64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6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194</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24.7.1978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69" w:history="1">
        <w:r w:rsidRPr="00ED36B8">
          <w:rPr>
            <w:rStyle w:val="Hyperlink"/>
            <w:rFonts w:hint="cs"/>
            <w:vanish/>
            <w:szCs w:val="20"/>
            <w:shd w:val="clear" w:color="auto" w:fill="FFFF99"/>
            <w:rtl/>
          </w:rPr>
          <w:t>ק"ת תשל"ח מס' 3873</w:t>
        </w:r>
      </w:hyperlink>
      <w:r w:rsidRPr="00ED36B8">
        <w:rPr>
          <w:rStyle w:val="default"/>
          <w:rFonts w:cs="FrankRuehl" w:hint="cs"/>
          <w:vanish/>
          <w:szCs w:val="20"/>
          <w:shd w:val="clear" w:color="auto" w:fill="FFFF99"/>
          <w:rtl/>
        </w:rPr>
        <w:t xml:space="preserve"> מיום 24.7.1978 עמ' 1791</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194.</w:t>
      </w:r>
      <w:r w:rsidRPr="00ED36B8">
        <w:rPr>
          <w:rStyle w:val="default"/>
          <w:rFonts w:cs="FrankRuehl"/>
          <w:vanish/>
          <w:sz w:val="22"/>
          <w:szCs w:val="22"/>
          <w:shd w:val="clear" w:color="auto" w:fill="FFFF99"/>
          <w:rtl/>
        </w:rPr>
        <w:tab/>
        <w:t>על אף האמור בסעיפים 1 ו-2 לחלק א' לתוספת החמישית, לגבי כלי שיט, למעט ספינת דיג, שתפוסתם פחותה מ-5 טונות ואינם משמשים בתחום הנמל בלבד, ישולם במקום אגרת המגדלור והעגינה אחד משני שיעורי אגרות אלה, לפי בחירת הקברניט או הבעל:</w:t>
      </w:r>
    </w:p>
    <w:p w:rsidR="00C052B4" w:rsidRPr="00ED36B8" w:rsidRDefault="00C052B4">
      <w:pPr>
        <w:pStyle w:val="P00"/>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t xml:space="preserve">לכל יום שהיה בנמל או חלק ממנו – </w:t>
      </w:r>
      <w:r w:rsidRPr="00ED36B8">
        <w:rPr>
          <w:rStyle w:val="default"/>
          <w:rFonts w:cs="FrankRuehl" w:hint="cs"/>
          <w:strike/>
          <w:vanish/>
          <w:sz w:val="22"/>
          <w:szCs w:val="22"/>
          <w:shd w:val="clear" w:color="auto" w:fill="FFFF99"/>
          <w:rtl/>
        </w:rPr>
        <w:t>23.80</w:t>
      </w:r>
      <w:r w:rsidRPr="00ED36B8">
        <w:rPr>
          <w:rStyle w:val="default"/>
          <w:rFonts w:cs="FrankRuehl"/>
          <w:strike/>
          <w:vanish/>
          <w:sz w:val="22"/>
          <w:szCs w:val="22"/>
          <w:shd w:val="clear" w:color="auto" w:fill="FFFF99"/>
          <w:rtl/>
        </w:rPr>
        <w:t xml:space="preserve"> לירות</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u w:val="single"/>
          <w:shd w:val="clear" w:color="auto" w:fill="FFFF99"/>
          <w:rtl/>
        </w:rPr>
        <w:t>26</w:t>
      </w:r>
      <w:r w:rsidRPr="00ED36B8">
        <w:rPr>
          <w:rStyle w:val="default"/>
          <w:rFonts w:cs="FrankRuehl"/>
          <w:vanish/>
          <w:sz w:val="22"/>
          <w:szCs w:val="22"/>
          <w:u w:val="single"/>
          <w:shd w:val="clear" w:color="auto" w:fill="FFFF99"/>
          <w:rtl/>
        </w:rPr>
        <w:t xml:space="preserve"> לירות</w:t>
      </w:r>
      <w:r w:rsidRPr="00ED36B8">
        <w:rPr>
          <w:rStyle w:val="default"/>
          <w:rFonts w:cs="FrankRuehl"/>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t xml:space="preserve">אגרה שנתית בסך </w:t>
      </w:r>
      <w:r w:rsidRPr="00ED36B8">
        <w:rPr>
          <w:rStyle w:val="default"/>
          <w:rFonts w:cs="FrankRuehl" w:hint="cs"/>
          <w:strike/>
          <w:vanish/>
          <w:sz w:val="22"/>
          <w:szCs w:val="22"/>
          <w:shd w:val="clear" w:color="auto" w:fill="FFFF99"/>
          <w:rtl/>
        </w:rPr>
        <w:t>1,850</w:t>
      </w:r>
      <w:r w:rsidRPr="00ED36B8">
        <w:rPr>
          <w:rStyle w:val="default"/>
          <w:rFonts w:cs="FrankRuehl"/>
          <w:strike/>
          <w:vanish/>
          <w:sz w:val="22"/>
          <w:szCs w:val="22"/>
          <w:shd w:val="clear" w:color="auto" w:fill="FFFF99"/>
          <w:rtl/>
        </w:rPr>
        <w:t xml:space="preserve"> לירות</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u w:val="single"/>
          <w:shd w:val="clear" w:color="auto" w:fill="FFFF99"/>
          <w:rtl/>
        </w:rPr>
        <w:t>2,000</w:t>
      </w:r>
      <w:r w:rsidRPr="00ED36B8">
        <w:rPr>
          <w:rStyle w:val="default"/>
          <w:rFonts w:cs="FrankRuehl"/>
          <w:vanish/>
          <w:sz w:val="22"/>
          <w:szCs w:val="22"/>
          <w:u w:val="single"/>
          <w:shd w:val="clear" w:color="auto" w:fill="FFFF99"/>
          <w:rtl/>
        </w:rPr>
        <w:t xml:space="preserve"> לירות</w:t>
      </w:r>
      <w:r w:rsidRPr="00ED36B8">
        <w:rPr>
          <w:rStyle w:val="default"/>
          <w:rFonts w:cs="FrankRuehl"/>
          <w:vanish/>
          <w:sz w:val="22"/>
          <w:szCs w:val="22"/>
          <w:shd w:val="clear" w:color="auto" w:fill="FFFF99"/>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70"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1161</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194.</w:t>
      </w:r>
      <w:r w:rsidRPr="00ED36B8">
        <w:rPr>
          <w:rStyle w:val="default"/>
          <w:rFonts w:cs="FrankRuehl"/>
          <w:vanish/>
          <w:sz w:val="22"/>
          <w:szCs w:val="22"/>
          <w:shd w:val="clear" w:color="auto" w:fill="FFFF99"/>
          <w:rtl/>
        </w:rPr>
        <w:tab/>
        <w:t>על אף האמור בסעיפים 1 ו-2 לחלק א' לתוספת החמישית, לגבי כלי שיט, למעט ספינת דיג, שתפוסתם פחותה מ-5 טונות ואינם משמשים בתחום הנמל בלבד, ישולם במקום אגרת המגדלור והעגינה אחד משני שיעורי אגרות אלה, לפי בחירת הקברניט או הבעל:</w:t>
      </w:r>
    </w:p>
    <w:p w:rsidR="00C052B4" w:rsidRPr="00ED36B8" w:rsidRDefault="00C052B4">
      <w:pPr>
        <w:pStyle w:val="P00"/>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t xml:space="preserve">לכל יום שהיה בנמל או חלק ממנו – </w:t>
      </w:r>
      <w:r w:rsidRPr="00ED36B8">
        <w:rPr>
          <w:rStyle w:val="default"/>
          <w:rFonts w:cs="FrankRuehl" w:hint="cs"/>
          <w:strike/>
          <w:vanish/>
          <w:sz w:val="22"/>
          <w:szCs w:val="22"/>
          <w:shd w:val="clear" w:color="auto" w:fill="FFFF99"/>
          <w:rtl/>
        </w:rPr>
        <w:t>26</w:t>
      </w:r>
      <w:r w:rsidRPr="00ED36B8">
        <w:rPr>
          <w:rStyle w:val="default"/>
          <w:rFonts w:cs="FrankRuehl"/>
          <w:strike/>
          <w:vanish/>
          <w:sz w:val="22"/>
          <w:szCs w:val="22"/>
          <w:shd w:val="clear" w:color="auto" w:fill="FFFF99"/>
          <w:rtl/>
        </w:rPr>
        <w:t xml:space="preserve"> לירות</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u w:val="single"/>
          <w:shd w:val="clear" w:color="auto" w:fill="FFFF99"/>
          <w:rtl/>
        </w:rPr>
        <w:t>20 שקלים</w:t>
      </w:r>
      <w:r w:rsidRPr="00ED36B8">
        <w:rPr>
          <w:rStyle w:val="default"/>
          <w:rFonts w:cs="FrankRuehl"/>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t xml:space="preserve">אגרה שנתית בסך </w:t>
      </w:r>
      <w:r w:rsidRPr="00ED36B8">
        <w:rPr>
          <w:rStyle w:val="default"/>
          <w:rFonts w:cs="FrankRuehl" w:hint="cs"/>
          <w:strike/>
          <w:vanish/>
          <w:sz w:val="22"/>
          <w:szCs w:val="22"/>
          <w:shd w:val="clear" w:color="auto" w:fill="FFFF99"/>
          <w:rtl/>
        </w:rPr>
        <w:t>2,000</w:t>
      </w:r>
      <w:r w:rsidRPr="00ED36B8">
        <w:rPr>
          <w:rStyle w:val="default"/>
          <w:rFonts w:cs="FrankRuehl"/>
          <w:strike/>
          <w:vanish/>
          <w:sz w:val="22"/>
          <w:szCs w:val="22"/>
          <w:shd w:val="clear" w:color="auto" w:fill="FFFF99"/>
          <w:rtl/>
        </w:rPr>
        <w:t xml:space="preserve"> לירות</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u w:val="single"/>
          <w:shd w:val="clear" w:color="auto" w:fill="FFFF99"/>
          <w:rtl/>
        </w:rPr>
        <w:t>1,470 שקלים</w:t>
      </w:r>
      <w:r w:rsidRPr="00ED36B8">
        <w:rPr>
          <w:rStyle w:val="default"/>
          <w:rFonts w:cs="FrankRuehl"/>
          <w:vanish/>
          <w:sz w:val="22"/>
          <w:szCs w:val="22"/>
          <w:shd w:val="clear" w:color="auto" w:fill="FFFF99"/>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271"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194</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20"/>
        <w:ind w:left="0" w:right="1134"/>
        <w:rPr>
          <w:rStyle w:val="default"/>
          <w:rFonts w:cs="Miriam" w:hint="cs"/>
          <w:strike/>
          <w:vanish/>
          <w:sz w:val="16"/>
          <w:szCs w:val="16"/>
          <w:shd w:val="clear" w:color="auto" w:fill="FFFF99"/>
          <w:rtl/>
        </w:rPr>
      </w:pPr>
      <w:r w:rsidRPr="00ED36B8">
        <w:rPr>
          <w:rStyle w:val="default"/>
          <w:rFonts w:cs="Miriam" w:hint="cs"/>
          <w:strike/>
          <w:vanish/>
          <w:sz w:val="16"/>
          <w:szCs w:val="16"/>
          <w:shd w:val="clear" w:color="auto" w:fill="FFFF99"/>
          <w:rtl/>
        </w:rPr>
        <w:t>אגרות לכלי שיט שתפוסתם פחות מ-5 טונות</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194.</w:t>
      </w:r>
      <w:r w:rsidRPr="00ED36B8">
        <w:rPr>
          <w:rStyle w:val="default"/>
          <w:rFonts w:cs="FrankRuehl"/>
          <w:strike/>
          <w:vanish/>
          <w:sz w:val="22"/>
          <w:szCs w:val="22"/>
          <w:shd w:val="clear" w:color="auto" w:fill="FFFF99"/>
          <w:rtl/>
        </w:rPr>
        <w:tab/>
        <w:t>על אף האמור בסעיפים 1 ו-2 לחלק א' לתוספת החמישית, לגבי כלי שיט, למעט ספינת דיג, שתפוסתם פחותה מ-5 טונות ואינם משמשים בתחום הנמל בלבד, ישולם במקום אגרת המגדלור והעגינה אחד משני שיעורי אגרות אלה, לפי בחירת הקברניט או הבעל:</w:t>
      </w:r>
    </w:p>
    <w:p w:rsidR="00C052B4" w:rsidRPr="00ED36B8" w:rsidRDefault="00C052B4">
      <w:pPr>
        <w:pStyle w:val="P00"/>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t>לכל יום שהיה בנמל או חלק ממנו –</w:t>
      </w:r>
      <w:r w:rsidRPr="00ED36B8">
        <w:rPr>
          <w:rStyle w:val="default"/>
          <w:rFonts w:cs="FrankRuehl" w:hint="cs"/>
          <w:strike/>
          <w:vanish/>
          <w:sz w:val="22"/>
          <w:szCs w:val="22"/>
          <w:shd w:val="clear" w:color="auto" w:fill="FFFF99"/>
          <w:rtl/>
        </w:rPr>
        <w:t xml:space="preserve"> 20 שקלים</w:t>
      </w:r>
      <w:r w:rsidRPr="00ED36B8">
        <w:rPr>
          <w:rStyle w:val="default"/>
          <w:rFonts w:cs="FrankRuehl"/>
          <w:strike/>
          <w:vanish/>
          <w:sz w:val="22"/>
          <w:szCs w:val="22"/>
          <w:shd w:val="clear" w:color="auto" w:fill="FFFF99"/>
          <w:rtl/>
        </w:rPr>
        <w:t>;</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t xml:space="preserve">אגרה שנתית בסך </w:t>
      </w:r>
      <w:r w:rsidRPr="00ED36B8">
        <w:rPr>
          <w:rStyle w:val="default"/>
          <w:rFonts w:cs="FrankRuehl" w:hint="cs"/>
          <w:strike/>
          <w:vanish/>
          <w:sz w:val="22"/>
          <w:szCs w:val="22"/>
          <w:shd w:val="clear" w:color="auto" w:fill="FFFF99"/>
          <w:rtl/>
        </w:rPr>
        <w:t>1,470 שקלים</w:t>
      </w:r>
      <w:r w:rsidRPr="00ED36B8">
        <w:rPr>
          <w:rStyle w:val="default"/>
          <w:rFonts w:cs="FrankRuehl"/>
          <w:strike/>
          <w:vanish/>
          <w:sz w:val="22"/>
          <w:szCs w:val="22"/>
          <w:shd w:val="clear" w:color="auto" w:fill="FFFF99"/>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72"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1018</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על אף האמור </w:t>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סעיפים 1 ו-2 לחלק א' לתוספת החמישית, בעד כלי שיט, למעט ספינת דיג שארכו פחות מ-24 מטרים ואינו משמש בתחום הנמל בלבד, תשולם במקום אגרות מגדלור ומעגן אחת מאגרות אלה לפי בחירת הקברניט או הבעל:</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hint="cs"/>
          <w:vanish/>
          <w:sz w:val="18"/>
          <w:szCs w:val="18"/>
          <w:shd w:val="clear" w:color="auto" w:fill="FFFF99"/>
          <w:rtl/>
        </w:rPr>
      </w:pPr>
      <w:r w:rsidRPr="00ED36B8">
        <w:rPr>
          <w:rStyle w:val="default"/>
          <w:rFonts w:cs="FrankRuehl"/>
          <w:vanish/>
          <w:sz w:val="18"/>
          <w:szCs w:val="18"/>
          <w:shd w:val="clear" w:color="auto" w:fill="FFFF99"/>
          <w:rtl/>
        </w:rPr>
        <w:tab/>
      </w:r>
      <w:r w:rsidRPr="00ED36B8">
        <w:rPr>
          <w:rStyle w:val="default"/>
          <w:rFonts w:cs="FrankRuehl" w:hint="cs"/>
          <w:vanish/>
          <w:sz w:val="18"/>
          <w:szCs w:val="18"/>
          <w:shd w:val="clear" w:color="auto" w:fill="FFFF99"/>
          <w:rtl/>
        </w:rPr>
        <w:t xml:space="preserve">האגרה </w:t>
      </w:r>
      <w:r w:rsidRPr="00ED36B8">
        <w:rPr>
          <w:rStyle w:val="default"/>
          <w:rFonts w:cs="FrankRuehl" w:hint="cs"/>
          <w:strike/>
          <w:vanish/>
          <w:sz w:val="18"/>
          <w:szCs w:val="18"/>
          <w:shd w:val="clear" w:color="auto" w:fill="FFFF99"/>
          <w:rtl/>
        </w:rPr>
        <w:t>בשקלים</w:t>
      </w:r>
      <w:r w:rsidRPr="00ED36B8">
        <w:rPr>
          <w:rStyle w:val="default"/>
          <w:rFonts w:cs="FrankRuehl" w:hint="cs"/>
          <w:vanish/>
          <w:sz w:val="18"/>
          <w:szCs w:val="18"/>
          <w:shd w:val="clear" w:color="auto" w:fill="FFFF99"/>
          <w:rtl/>
        </w:rPr>
        <w:t xml:space="preserve"> </w:t>
      </w:r>
      <w:r w:rsidRPr="00ED36B8">
        <w:rPr>
          <w:rStyle w:val="default"/>
          <w:rFonts w:cs="FrankRuehl" w:hint="cs"/>
          <w:vanish/>
          <w:sz w:val="18"/>
          <w:szCs w:val="18"/>
          <w:u w:val="single"/>
          <w:shd w:val="clear" w:color="auto" w:fill="FFFF99"/>
          <w:rtl/>
        </w:rPr>
        <w:t>בשקלים חדשים</w:t>
      </w:r>
      <w:r w:rsidRPr="00ED36B8">
        <w:rPr>
          <w:rStyle w:val="default"/>
          <w:rFonts w:cs="FrankRuehl" w:hint="cs"/>
          <w:vanish/>
          <w:sz w:val="18"/>
          <w:szCs w:val="18"/>
          <w:shd w:val="clear" w:color="auto" w:fill="FFFF99"/>
          <w:rtl/>
        </w:rPr>
        <w:t xml:space="preserve"> למטר</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hint="cs"/>
          <w:vanish/>
          <w:sz w:val="18"/>
          <w:szCs w:val="18"/>
          <w:shd w:val="clear" w:color="auto" w:fill="FFFF99"/>
          <w:rtl/>
        </w:rPr>
      </w:pPr>
      <w:r w:rsidRPr="00ED36B8">
        <w:rPr>
          <w:rStyle w:val="default"/>
          <w:rFonts w:cs="FrankRuehl"/>
          <w:vanish/>
          <w:sz w:val="18"/>
          <w:szCs w:val="18"/>
          <w:shd w:val="clear" w:color="auto" w:fill="FFFF99"/>
          <w:rtl/>
        </w:rPr>
        <w:tab/>
      </w:r>
      <w:r w:rsidRPr="00ED36B8">
        <w:rPr>
          <w:rStyle w:val="default"/>
          <w:rFonts w:cs="FrankRuehl" w:hint="cs"/>
          <w:vanish/>
          <w:sz w:val="18"/>
          <w:szCs w:val="18"/>
          <w:shd w:val="clear" w:color="auto" w:fill="FFFF99"/>
          <w:rtl/>
        </w:rPr>
        <w:t>אורך לכלי השיט</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vanish/>
          <w:sz w:val="18"/>
          <w:szCs w:val="18"/>
          <w:u w:val="single"/>
          <w:shd w:val="clear" w:color="auto" w:fill="FFFF99"/>
          <w:rtl/>
        </w:rPr>
      </w:pPr>
      <w:r w:rsidRPr="00ED36B8">
        <w:rPr>
          <w:rStyle w:val="default"/>
          <w:rFonts w:cs="FrankRuehl"/>
          <w:vanish/>
          <w:sz w:val="18"/>
          <w:szCs w:val="18"/>
          <w:shd w:val="clear" w:color="auto" w:fill="FFFF99"/>
          <w:rtl/>
        </w:rPr>
        <w:tab/>
      </w:r>
      <w:r w:rsidRPr="00ED36B8">
        <w:rPr>
          <w:rStyle w:val="default"/>
          <w:rFonts w:cs="FrankRuehl"/>
          <w:vanish/>
          <w:sz w:val="18"/>
          <w:szCs w:val="18"/>
          <w:u w:val="single"/>
          <w:shd w:val="clear" w:color="auto" w:fill="FFFF99"/>
          <w:rtl/>
        </w:rPr>
        <w:t>(</w:t>
      </w:r>
      <w:r w:rsidRPr="00ED36B8">
        <w:rPr>
          <w:rStyle w:val="default"/>
          <w:rFonts w:cs="FrankRuehl" w:hint="cs"/>
          <w:vanish/>
          <w:sz w:val="18"/>
          <w:szCs w:val="18"/>
          <w:u w:val="single"/>
          <w:shd w:val="clear" w:color="auto" w:fill="FFFF99"/>
          <w:rtl/>
        </w:rPr>
        <w:t>ח</w:t>
      </w:r>
      <w:r w:rsidRPr="00ED36B8">
        <w:rPr>
          <w:rStyle w:val="default"/>
          <w:rFonts w:cs="FrankRuehl"/>
          <w:vanish/>
          <w:sz w:val="18"/>
          <w:szCs w:val="18"/>
          <w:u w:val="single"/>
          <w:shd w:val="clear" w:color="auto" w:fill="FFFF99"/>
          <w:rtl/>
        </w:rPr>
        <w:t>ל</w:t>
      </w:r>
      <w:r w:rsidRPr="00ED36B8">
        <w:rPr>
          <w:rStyle w:val="default"/>
          <w:rFonts w:cs="FrankRuehl" w:hint="cs"/>
          <w:vanish/>
          <w:sz w:val="18"/>
          <w:szCs w:val="18"/>
          <w:u w:val="single"/>
          <w:shd w:val="clear" w:color="auto" w:fill="FFFF99"/>
          <w:rtl/>
        </w:rPr>
        <w:t>ק של מטר ייחשב כמטר שלם)</w:t>
      </w:r>
    </w:p>
    <w:p w:rsidR="00C052B4" w:rsidRPr="00ED36B8" w:rsidRDefault="00C052B4">
      <w:pPr>
        <w:pStyle w:val="P22"/>
        <w:tabs>
          <w:tab w:val="clear" w:pos="2835"/>
          <w:tab w:val="left" w:pos="4536"/>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יומית</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8</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0.80</w:t>
      </w:r>
    </w:p>
    <w:p w:rsidR="00C052B4" w:rsidRPr="00ED36B8" w:rsidRDefault="00C052B4">
      <w:pPr>
        <w:pStyle w:val="P22"/>
        <w:tabs>
          <w:tab w:val="clear" w:pos="2835"/>
          <w:tab w:val="left" w:pos="4536"/>
        </w:tabs>
        <w:spacing w:before="0"/>
        <w:ind w:left="1021" w:right="113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לשבוע או חלק ממנו</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20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2.00</w:t>
      </w:r>
    </w:p>
    <w:p w:rsidR="00C052B4" w:rsidRPr="00ED36B8" w:rsidRDefault="00C052B4">
      <w:pPr>
        <w:pStyle w:val="P22"/>
        <w:tabs>
          <w:tab w:val="clear" w:pos="2835"/>
          <w:tab w:val="left" w:pos="4536"/>
        </w:tabs>
        <w:spacing w:before="0"/>
        <w:ind w:left="1021" w:right="113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לחודש או חלק ממנו</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6.00</w:t>
      </w:r>
    </w:p>
    <w:p w:rsidR="00C052B4" w:rsidRPr="00ED36B8" w:rsidRDefault="00C052B4">
      <w:pPr>
        <w:pStyle w:val="P22"/>
        <w:tabs>
          <w:tab w:val="clear" w:pos="2835"/>
          <w:tab w:val="left" w:pos="4536"/>
        </w:tabs>
        <w:spacing w:before="0"/>
        <w:ind w:left="1475" w:right="5670" w:hanging="45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(4)</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שנתית (עד ליום 31 בחודש מרס הקרוב)</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300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30.00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73" w:history="1">
        <w:r w:rsidRPr="00ED36B8">
          <w:rPr>
            <w:rStyle w:val="Hyperlink"/>
            <w:rFonts w:hint="cs"/>
            <w:vanish/>
            <w:szCs w:val="20"/>
            <w:shd w:val="clear" w:color="auto" w:fill="FFFF99"/>
            <w:rtl/>
          </w:rPr>
          <w:t>ק"ת תשמ"ט מס' 5206</w:t>
        </w:r>
      </w:hyperlink>
      <w:r w:rsidRPr="00ED36B8">
        <w:rPr>
          <w:rStyle w:val="default"/>
          <w:rFonts w:cs="FrankRuehl" w:hint="cs"/>
          <w:vanish/>
          <w:szCs w:val="20"/>
          <w:shd w:val="clear" w:color="auto" w:fill="FFFF99"/>
          <w:rtl/>
        </w:rPr>
        <w:t xml:space="preserve"> מיום 1.8.1989 עמ' 1172</w:t>
      </w:r>
    </w:p>
    <w:p w:rsidR="00C052B4" w:rsidRPr="00ED36B8" w:rsidRDefault="00C052B4">
      <w:pPr>
        <w:pStyle w:val="P00"/>
        <w:ind w:left="0" w:right="1134"/>
        <w:rPr>
          <w:rStyle w:val="default"/>
          <w:rFonts w:cs="FrankRuehl" w:hint="cs"/>
          <w:strike/>
          <w:vanish/>
          <w:sz w:val="22"/>
          <w:szCs w:val="22"/>
          <w:shd w:val="clear" w:color="auto" w:fill="FFFF99"/>
          <w:rtl/>
        </w:rPr>
      </w:pPr>
      <w:r w:rsidRPr="00ED36B8">
        <w:rPr>
          <w:rStyle w:val="big-number"/>
          <w:rFonts w:cs="FrankRuehl"/>
          <w:vanish/>
          <w:sz w:val="22"/>
          <w:szCs w:val="22"/>
          <w:shd w:val="clear" w:color="auto" w:fill="FFFF99"/>
          <w:rtl/>
        </w:rPr>
        <w:t>194.</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 xml:space="preserve">על אף האמור </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סעיפים 1 ו-2 לחלק א' לתוספת החמישית, בעד כלי שיט, למעט ספינת דיג שארכו פחות מ-24 מטרים ואינו משמש בתחום הנמל בלבד, תשולם במקום אגרות מגדלור ומעגן אחת מאגרות אלה לפי בחירת הקברניט או הבעל:</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 xml:space="preserve">על אף האמור </w:t>
      </w:r>
      <w:r w:rsidRPr="00ED36B8">
        <w:rPr>
          <w:rStyle w:val="default"/>
          <w:rFonts w:cs="FrankRuehl"/>
          <w:vanish/>
          <w:sz w:val="22"/>
          <w:szCs w:val="22"/>
          <w:u w:val="single"/>
          <w:shd w:val="clear" w:color="auto" w:fill="FFFF99"/>
          <w:rtl/>
        </w:rPr>
        <w:t>ב</w:t>
      </w:r>
      <w:r w:rsidRPr="00ED36B8">
        <w:rPr>
          <w:rStyle w:val="default"/>
          <w:rFonts w:cs="FrankRuehl" w:hint="cs"/>
          <w:vanish/>
          <w:sz w:val="22"/>
          <w:szCs w:val="22"/>
          <w:u w:val="single"/>
          <w:shd w:val="clear" w:color="auto" w:fill="FFFF99"/>
          <w:rtl/>
        </w:rPr>
        <w:t>תקנות אלה, בעד כלי שיט קטן העוגן במקום שקבע מנהל הנמל, לצורך תקנה זו, תשולם במקום אגרות מגדלור ומעגן ואגרת מינגש אם חייב בה, אחת מהאגרות המפורטות להלן, לפי בחירת הקברניט או הבעל:</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hint="cs"/>
          <w:vanish/>
          <w:sz w:val="18"/>
          <w:szCs w:val="18"/>
          <w:shd w:val="clear" w:color="auto" w:fill="FFFF99"/>
          <w:rtl/>
        </w:rPr>
      </w:pPr>
      <w:r w:rsidRPr="00ED36B8">
        <w:rPr>
          <w:rStyle w:val="default"/>
          <w:rFonts w:cs="FrankRuehl"/>
          <w:vanish/>
          <w:sz w:val="18"/>
          <w:szCs w:val="18"/>
          <w:shd w:val="clear" w:color="auto" w:fill="FFFF99"/>
          <w:rtl/>
        </w:rPr>
        <w:tab/>
      </w:r>
      <w:r w:rsidRPr="00ED36B8">
        <w:rPr>
          <w:rStyle w:val="default"/>
          <w:rFonts w:cs="FrankRuehl" w:hint="cs"/>
          <w:vanish/>
          <w:sz w:val="18"/>
          <w:szCs w:val="18"/>
          <w:shd w:val="clear" w:color="auto" w:fill="FFFF99"/>
          <w:rtl/>
        </w:rPr>
        <w:t>האגרה בשקלים חדשים למטר</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hint="cs"/>
          <w:vanish/>
          <w:sz w:val="18"/>
          <w:szCs w:val="18"/>
          <w:shd w:val="clear" w:color="auto" w:fill="FFFF99"/>
          <w:rtl/>
        </w:rPr>
      </w:pPr>
      <w:r w:rsidRPr="00ED36B8">
        <w:rPr>
          <w:rStyle w:val="default"/>
          <w:rFonts w:cs="FrankRuehl"/>
          <w:vanish/>
          <w:sz w:val="18"/>
          <w:szCs w:val="18"/>
          <w:shd w:val="clear" w:color="auto" w:fill="FFFF99"/>
          <w:rtl/>
        </w:rPr>
        <w:tab/>
      </w:r>
      <w:r w:rsidRPr="00ED36B8">
        <w:rPr>
          <w:rStyle w:val="default"/>
          <w:rFonts w:cs="FrankRuehl" w:hint="cs"/>
          <w:vanish/>
          <w:sz w:val="18"/>
          <w:szCs w:val="18"/>
          <w:shd w:val="clear" w:color="auto" w:fill="FFFF99"/>
          <w:rtl/>
        </w:rPr>
        <w:t>אורך לכלי השיט</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vanish/>
          <w:sz w:val="18"/>
          <w:szCs w:val="18"/>
          <w:u w:val="single"/>
          <w:shd w:val="clear" w:color="auto" w:fill="FFFF99"/>
          <w:rtl/>
        </w:rPr>
      </w:pPr>
      <w:r w:rsidRPr="00ED36B8">
        <w:rPr>
          <w:rStyle w:val="default"/>
          <w:rFonts w:cs="FrankRuehl"/>
          <w:vanish/>
          <w:sz w:val="18"/>
          <w:szCs w:val="18"/>
          <w:shd w:val="clear" w:color="auto" w:fill="FFFF99"/>
          <w:rtl/>
        </w:rPr>
        <w:tab/>
      </w:r>
      <w:r w:rsidRPr="00ED36B8">
        <w:rPr>
          <w:rStyle w:val="default"/>
          <w:rFonts w:cs="FrankRuehl"/>
          <w:vanish/>
          <w:sz w:val="18"/>
          <w:szCs w:val="18"/>
          <w:u w:val="single"/>
          <w:shd w:val="clear" w:color="auto" w:fill="FFFF99"/>
          <w:rtl/>
        </w:rPr>
        <w:t>(</w:t>
      </w:r>
      <w:r w:rsidRPr="00ED36B8">
        <w:rPr>
          <w:rStyle w:val="default"/>
          <w:rFonts w:cs="FrankRuehl" w:hint="cs"/>
          <w:vanish/>
          <w:sz w:val="18"/>
          <w:szCs w:val="18"/>
          <w:u w:val="single"/>
          <w:shd w:val="clear" w:color="auto" w:fill="FFFF99"/>
          <w:rtl/>
        </w:rPr>
        <w:t>ח</w:t>
      </w:r>
      <w:r w:rsidRPr="00ED36B8">
        <w:rPr>
          <w:rStyle w:val="default"/>
          <w:rFonts w:cs="FrankRuehl"/>
          <w:vanish/>
          <w:sz w:val="18"/>
          <w:szCs w:val="18"/>
          <w:u w:val="single"/>
          <w:shd w:val="clear" w:color="auto" w:fill="FFFF99"/>
          <w:rtl/>
        </w:rPr>
        <w:t>ל</w:t>
      </w:r>
      <w:r w:rsidRPr="00ED36B8">
        <w:rPr>
          <w:rStyle w:val="default"/>
          <w:rFonts w:cs="FrankRuehl" w:hint="cs"/>
          <w:vanish/>
          <w:sz w:val="18"/>
          <w:szCs w:val="18"/>
          <w:u w:val="single"/>
          <w:shd w:val="clear" w:color="auto" w:fill="FFFF99"/>
          <w:rtl/>
        </w:rPr>
        <w:t>ק של מטר ייחשב כמטר שלם)</w:t>
      </w:r>
    </w:p>
    <w:p w:rsidR="00C052B4" w:rsidRPr="00ED36B8" w:rsidRDefault="00C052B4">
      <w:pPr>
        <w:pStyle w:val="P22"/>
        <w:tabs>
          <w:tab w:val="clear" w:pos="2835"/>
          <w:tab w:val="left" w:pos="4536"/>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יומית</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0.80</w:t>
      </w:r>
    </w:p>
    <w:p w:rsidR="00C052B4" w:rsidRPr="00ED36B8" w:rsidRDefault="00C052B4">
      <w:pPr>
        <w:pStyle w:val="P22"/>
        <w:tabs>
          <w:tab w:val="clear" w:pos="2835"/>
          <w:tab w:val="left" w:pos="4536"/>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לשבוע או חלק ממנו</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2.00</w:t>
      </w:r>
    </w:p>
    <w:p w:rsidR="00C052B4" w:rsidRPr="00ED36B8" w:rsidRDefault="00C052B4">
      <w:pPr>
        <w:pStyle w:val="P22"/>
        <w:tabs>
          <w:tab w:val="clear" w:pos="2835"/>
          <w:tab w:val="left" w:pos="4536"/>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לחודש או חלק ממנו</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6.00</w:t>
      </w:r>
    </w:p>
    <w:p w:rsidR="00C052B4" w:rsidRPr="00ED36B8" w:rsidRDefault="00C052B4">
      <w:pPr>
        <w:pStyle w:val="P22"/>
        <w:tabs>
          <w:tab w:val="clear" w:pos="2835"/>
          <w:tab w:val="left" w:pos="4536"/>
        </w:tabs>
        <w:spacing w:before="0"/>
        <w:ind w:left="1475" w:right="5670" w:hanging="45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(4)</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שנתית (עד ליום 31 בחודש מרס הקרוב)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30.00</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האגרות המפורטות בתקנת משנה (א) יחולו על כלי שיט כאמור העוגן במקום שקבע מנהל הנמל; לגבי כלי שיט העוגן במקום אחר ישולמו אגרות מגדלור ומעגן.</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ב)</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בתקנה זו, "כלי שיט קטן" - כלי שיט, למעט ס</w:t>
      </w:r>
      <w:r w:rsidRPr="00ED36B8">
        <w:rPr>
          <w:rStyle w:val="default"/>
          <w:rFonts w:cs="FrankRuehl"/>
          <w:vanish/>
          <w:sz w:val="22"/>
          <w:szCs w:val="22"/>
          <w:u w:val="single"/>
          <w:shd w:val="clear" w:color="auto" w:fill="FFFF99"/>
          <w:rtl/>
        </w:rPr>
        <w:t>פ</w:t>
      </w:r>
      <w:r w:rsidRPr="00ED36B8">
        <w:rPr>
          <w:rStyle w:val="default"/>
          <w:rFonts w:cs="FrankRuehl" w:hint="cs"/>
          <w:vanish/>
          <w:sz w:val="22"/>
          <w:szCs w:val="22"/>
          <w:u w:val="single"/>
          <w:shd w:val="clear" w:color="auto" w:fill="FFFF99"/>
          <w:rtl/>
        </w:rPr>
        <w:t>ינת דיג, שאורכו פחות מ- 24 מטרים ואינו משמש בתחום הנמל בלבד.</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1.1.1996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274" w:history="1">
        <w:r w:rsidRPr="00ED36B8">
          <w:rPr>
            <w:rStyle w:val="Hyperlink"/>
            <w:rFonts w:hint="cs"/>
            <w:vanish/>
            <w:szCs w:val="20"/>
            <w:shd w:val="clear" w:color="auto" w:fill="FFFF99"/>
            <w:rtl/>
          </w:rPr>
          <w:t>ק"ת תשנ"ה מס' 5697</w:t>
        </w:r>
      </w:hyperlink>
      <w:r w:rsidRPr="00ED36B8">
        <w:rPr>
          <w:rStyle w:val="default"/>
          <w:rFonts w:cs="FrankRuehl" w:hint="cs"/>
          <w:vanish/>
          <w:szCs w:val="20"/>
          <w:shd w:val="clear" w:color="auto" w:fill="FFFF99"/>
          <w:rtl/>
        </w:rPr>
        <w:t xml:space="preserve"> מיום 14.8.1995 עמ' 1727</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 xml:space="preserve">על אף האמור </w:t>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תקנות אלה, בעד כלי שיט קטן העוגן במקום שקבע מנהל הנמל, לצורך תקנה זו, תשולם במקום אגרות מגדלור ומעגן ואגרת מינגש אם חייב בה, אחת מהאגרות המפורטות להלן, לפי בחירת הקברניט או הבעל:</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hint="cs"/>
          <w:vanish/>
          <w:sz w:val="18"/>
          <w:szCs w:val="18"/>
          <w:shd w:val="clear" w:color="auto" w:fill="FFFF99"/>
          <w:rtl/>
        </w:rPr>
      </w:pPr>
      <w:r w:rsidRPr="00ED36B8">
        <w:rPr>
          <w:rStyle w:val="default"/>
          <w:rFonts w:cs="FrankRuehl"/>
          <w:vanish/>
          <w:sz w:val="18"/>
          <w:szCs w:val="18"/>
          <w:shd w:val="clear" w:color="auto" w:fill="FFFF99"/>
          <w:rtl/>
        </w:rPr>
        <w:tab/>
      </w:r>
      <w:r w:rsidRPr="00ED36B8">
        <w:rPr>
          <w:rStyle w:val="default"/>
          <w:rFonts w:cs="FrankRuehl" w:hint="cs"/>
          <w:vanish/>
          <w:sz w:val="18"/>
          <w:szCs w:val="18"/>
          <w:shd w:val="clear" w:color="auto" w:fill="FFFF99"/>
          <w:rtl/>
        </w:rPr>
        <w:t>האגרה בשקלים חדשים למטר</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hint="cs"/>
          <w:vanish/>
          <w:sz w:val="18"/>
          <w:szCs w:val="18"/>
          <w:shd w:val="clear" w:color="auto" w:fill="FFFF99"/>
          <w:rtl/>
        </w:rPr>
      </w:pPr>
      <w:r w:rsidRPr="00ED36B8">
        <w:rPr>
          <w:rStyle w:val="default"/>
          <w:rFonts w:cs="FrankRuehl"/>
          <w:vanish/>
          <w:sz w:val="18"/>
          <w:szCs w:val="18"/>
          <w:shd w:val="clear" w:color="auto" w:fill="FFFF99"/>
          <w:rtl/>
        </w:rPr>
        <w:tab/>
      </w:r>
      <w:r w:rsidRPr="00ED36B8">
        <w:rPr>
          <w:rStyle w:val="default"/>
          <w:rFonts w:cs="FrankRuehl" w:hint="cs"/>
          <w:vanish/>
          <w:sz w:val="18"/>
          <w:szCs w:val="18"/>
          <w:shd w:val="clear" w:color="auto" w:fill="FFFF99"/>
          <w:rtl/>
        </w:rPr>
        <w:t>אורך לכלי השיט</w:t>
      </w:r>
    </w:p>
    <w:p w:rsidR="00C052B4" w:rsidRPr="00ED36B8" w:rsidRDefault="00C052B4">
      <w:pPr>
        <w:pStyle w:val="P00"/>
        <w:tabs>
          <w:tab w:val="clear" w:pos="624"/>
          <w:tab w:val="clear" w:pos="1021"/>
          <w:tab w:val="clear" w:pos="1474"/>
          <w:tab w:val="clear" w:pos="1928"/>
          <w:tab w:val="clear" w:pos="2381"/>
          <w:tab w:val="clear" w:pos="2835"/>
          <w:tab w:val="clear" w:pos="6259"/>
          <w:tab w:val="center" w:pos="4763"/>
        </w:tabs>
        <w:spacing w:before="0"/>
        <w:ind w:left="0" w:right="1134"/>
        <w:rPr>
          <w:rStyle w:val="default"/>
          <w:rFonts w:cs="FrankRuehl"/>
          <w:vanish/>
          <w:sz w:val="18"/>
          <w:szCs w:val="18"/>
          <w:u w:val="single"/>
          <w:shd w:val="clear" w:color="auto" w:fill="FFFF99"/>
          <w:rtl/>
        </w:rPr>
      </w:pPr>
      <w:r w:rsidRPr="00ED36B8">
        <w:rPr>
          <w:rStyle w:val="default"/>
          <w:rFonts w:cs="FrankRuehl"/>
          <w:vanish/>
          <w:sz w:val="18"/>
          <w:szCs w:val="18"/>
          <w:shd w:val="clear" w:color="auto" w:fill="FFFF99"/>
          <w:rtl/>
        </w:rPr>
        <w:tab/>
      </w:r>
      <w:r w:rsidRPr="00ED36B8">
        <w:rPr>
          <w:rStyle w:val="default"/>
          <w:rFonts w:cs="FrankRuehl"/>
          <w:vanish/>
          <w:sz w:val="18"/>
          <w:szCs w:val="18"/>
          <w:u w:val="single"/>
          <w:shd w:val="clear" w:color="auto" w:fill="FFFF99"/>
          <w:rtl/>
        </w:rPr>
        <w:t>(</w:t>
      </w:r>
      <w:r w:rsidRPr="00ED36B8">
        <w:rPr>
          <w:rStyle w:val="default"/>
          <w:rFonts w:cs="FrankRuehl" w:hint="cs"/>
          <w:vanish/>
          <w:sz w:val="18"/>
          <w:szCs w:val="18"/>
          <w:u w:val="single"/>
          <w:shd w:val="clear" w:color="auto" w:fill="FFFF99"/>
          <w:rtl/>
        </w:rPr>
        <w:t>ח</w:t>
      </w:r>
      <w:r w:rsidRPr="00ED36B8">
        <w:rPr>
          <w:rStyle w:val="default"/>
          <w:rFonts w:cs="FrankRuehl"/>
          <w:vanish/>
          <w:sz w:val="18"/>
          <w:szCs w:val="18"/>
          <w:u w:val="single"/>
          <w:shd w:val="clear" w:color="auto" w:fill="FFFF99"/>
          <w:rtl/>
        </w:rPr>
        <w:t>ל</w:t>
      </w:r>
      <w:r w:rsidRPr="00ED36B8">
        <w:rPr>
          <w:rStyle w:val="default"/>
          <w:rFonts w:cs="FrankRuehl" w:hint="cs"/>
          <w:vanish/>
          <w:sz w:val="18"/>
          <w:szCs w:val="18"/>
          <w:u w:val="single"/>
          <w:shd w:val="clear" w:color="auto" w:fill="FFFF99"/>
          <w:rtl/>
        </w:rPr>
        <w:t>ק של מטר ייחשב כמטר שלם)</w:t>
      </w:r>
    </w:p>
    <w:p w:rsidR="00C052B4" w:rsidRPr="00ED36B8" w:rsidRDefault="00C052B4">
      <w:pPr>
        <w:pStyle w:val="P22"/>
        <w:tabs>
          <w:tab w:val="clear" w:pos="2835"/>
          <w:tab w:val="left" w:pos="4536"/>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יומית</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0.80</w:t>
      </w:r>
    </w:p>
    <w:p w:rsidR="00C052B4" w:rsidRPr="00ED36B8" w:rsidRDefault="00C052B4">
      <w:pPr>
        <w:pStyle w:val="P22"/>
        <w:tabs>
          <w:tab w:val="clear" w:pos="2835"/>
          <w:tab w:val="left" w:pos="4536"/>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לשבוע או חלק ממנו</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2.00</w:t>
      </w:r>
    </w:p>
    <w:p w:rsidR="00C052B4" w:rsidRPr="00ED36B8" w:rsidRDefault="00C052B4">
      <w:pPr>
        <w:pStyle w:val="P22"/>
        <w:tabs>
          <w:tab w:val="clear" w:pos="2835"/>
          <w:tab w:val="left" w:pos="4536"/>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אגרה לחודש או חלק ממנו</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6.00</w:t>
      </w:r>
    </w:p>
    <w:p w:rsidR="00C052B4" w:rsidRDefault="00C052B4">
      <w:pPr>
        <w:pStyle w:val="P22"/>
        <w:tabs>
          <w:tab w:val="clear" w:pos="2835"/>
          <w:tab w:val="left" w:pos="4536"/>
        </w:tabs>
        <w:spacing w:before="0"/>
        <w:ind w:left="1475" w:right="5670" w:hanging="45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(4)</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אגרה שנתית </w:t>
      </w:r>
      <w:r w:rsidRPr="00ED36B8">
        <w:rPr>
          <w:rStyle w:val="default"/>
          <w:rFonts w:cs="FrankRuehl" w:hint="cs"/>
          <w:strike/>
          <w:vanish/>
          <w:sz w:val="22"/>
          <w:szCs w:val="22"/>
          <w:shd w:val="clear" w:color="auto" w:fill="FFFF99"/>
          <w:rtl/>
        </w:rPr>
        <w:t>(עד ליום 31 בחודש מרס הקרוב)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(עד יום 31 בדצמבר הקרוב)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30.00</w:t>
      </w:r>
      <w:bookmarkEnd w:id="463"/>
    </w:p>
    <w:p w:rsidR="00C052B4" w:rsidRDefault="00C052B4" w:rsidP="001B3B6B">
      <w:pPr>
        <w:pStyle w:val="P00"/>
        <w:spacing w:before="72"/>
        <w:ind w:left="0" w:right="1134"/>
        <w:rPr>
          <w:rStyle w:val="default"/>
          <w:rFonts w:cs="FrankRuehl" w:hint="cs"/>
          <w:rtl/>
        </w:rPr>
      </w:pPr>
      <w:bookmarkStart w:id="464" w:name="Seif221"/>
      <w:bookmarkEnd w:id="464"/>
      <w:r>
        <w:rPr>
          <w:lang w:val="he-IL"/>
        </w:rPr>
        <w:pict>
          <v:rect id="_x0000_s1323" style="position:absolute;left:0;text-align:left;margin-left:464.5pt;margin-top:8.05pt;width:75.05pt;height:34.9pt;z-index:251699200" o:allowincell="f" filled="f" stroked="f" strokecolor="lime" strokeweight=".25pt">
            <v:textbox style="mso-next-textbox:#_x0000_s1323"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 xml:space="preserve">לי שיט </w:t>
                  </w:r>
                  <w:r>
                    <w:rPr>
                      <w:rFonts w:cs="Miriam"/>
                      <w:szCs w:val="18"/>
                      <w:rtl/>
                    </w:rPr>
                    <w:t>ש</w:t>
                  </w:r>
                  <w:r>
                    <w:rPr>
                      <w:rFonts w:cs="Miriam" w:hint="cs"/>
                      <w:szCs w:val="18"/>
                      <w:rtl/>
                    </w:rPr>
                    <w:t>ל צה"ל</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195.</w:t>
      </w:r>
      <w:r>
        <w:rPr>
          <w:rStyle w:val="big-number"/>
          <w:rFonts w:cs="Miriam"/>
          <w:rtl/>
        </w:rPr>
        <w:tab/>
      </w:r>
      <w:r>
        <w:rPr>
          <w:rStyle w:val="default"/>
          <w:rFonts w:cs="FrankRuehl"/>
          <w:rtl/>
        </w:rPr>
        <w:t>כ</w:t>
      </w:r>
      <w:r>
        <w:rPr>
          <w:rStyle w:val="default"/>
          <w:rFonts w:cs="FrankRuehl" w:hint="cs"/>
          <w:rtl/>
        </w:rPr>
        <w:t>לי שיט של צה"ל יהא פטור מתשלום אגרות מגדלור.</w:t>
      </w:r>
    </w:p>
    <w:p w:rsidR="00AE6443" w:rsidRPr="00ED36B8" w:rsidRDefault="00AE6443" w:rsidP="00AE6443">
      <w:pPr>
        <w:pStyle w:val="P00"/>
        <w:spacing w:before="0"/>
        <w:ind w:left="0" w:right="1134"/>
        <w:rPr>
          <w:rStyle w:val="default"/>
          <w:rFonts w:cs="FrankRuehl" w:hint="cs"/>
          <w:vanish/>
          <w:color w:val="FF0000"/>
          <w:szCs w:val="20"/>
          <w:shd w:val="clear" w:color="auto" w:fill="FFFF99"/>
          <w:rtl/>
        </w:rPr>
      </w:pPr>
      <w:bookmarkStart w:id="465" w:name="Rov753"/>
      <w:r w:rsidRPr="00ED36B8">
        <w:rPr>
          <w:rStyle w:val="default"/>
          <w:rFonts w:cs="FrankRuehl" w:hint="cs"/>
          <w:vanish/>
          <w:color w:val="FF0000"/>
          <w:szCs w:val="20"/>
          <w:shd w:val="clear" w:color="auto" w:fill="FFFF99"/>
          <w:rtl/>
        </w:rPr>
        <w:t>מיום 1.2.1978</w:t>
      </w:r>
    </w:p>
    <w:p w:rsidR="00AE6443" w:rsidRPr="00ED36B8" w:rsidRDefault="00AE6443" w:rsidP="00AE6443">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AE6443" w:rsidRPr="00ED36B8" w:rsidRDefault="00AE6443" w:rsidP="00AE6443">
      <w:pPr>
        <w:pStyle w:val="P00"/>
        <w:spacing w:before="0"/>
        <w:ind w:left="0" w:right="1134"/>
        <w:rPr>
          <w:rStyle w:val="default"/>
          <w:rFonts w:cs="FrankRuehl" w:hint="cs"/>
          <w:vanish/>
          <w:szCs w:val="20"/>
          <w:shd w:val="clear" w:color="auto" w:fill="FFFF99"/>
          <w:rtl/>
        </w:rPr>
      </w:pPr>
      <w:hyperlink r:id="rId27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624</w:t>
      </w:r>
    </w:p>
    <w:p w:rsidR="00AE6443" w:rsidRPr="00ED36B8" w:rsidRDefault="00AE6443" w:rsidP="00AE6443">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195</w:t>
      </w:r>
    </w:p>
    <w:p w:rsidR="00AE6443" w:rsidRPr="00ED36B8" w:rsidRDefault="00AE6443" w:rsidP="00AE6443">
      <w:pPr>
        <w:pStyle w:val="P00"/>
        <w:spacing w:before="0"/>
        <w:ind w:left="0" w:right="1134"/>
        <w:rPr>
          <w:rStyle w:val="default"/>
          <w:rFonts w:cs="FrankRuehl" w:hint="cs"/>
          <w:vanish/>
          <w:szCs w:val="20"/>
          <w:shd w:val="clear" w:color="auto" w:fill="FFFF99"/>
          <w:rtl/>
        </w:rPr>
      </w:pPr>
    </w:p>
    <w:p w:rsidR="00AE6443" w:rsidRPr="00ED36B8" w:rsidRDefault="00AE6443" w:rsidP="00AE6443">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AE6443" w:rsidRPr="00ED36B8" w:rsidRDefault="00AE6443" w:rsidP="00AE6443">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AE6443" w:rsidRPr="00ED36B8" w:rsidRDefault="00AE6443" w:rsidP="00AE6443">
      <w:pPr>
        <w:pStyle w:val="P00"/>
        <w:spacing w:before="0"/>
        <w:ind w:left="0" w:right="1134"/>
        <w:rPr>
          <w:rStyle w:val="default"/>
          <w:rFonts w:cs="FrankRuehl" w:hint="cs"/>
          <w:vanish/>
          <w:szCs w:val="20"/>
          <w:shd w:val="clear" w:color="auto" w:fill="FFFF99"/>
          <w:rtl/>
        </w:rPr>
      </w:pPr>
      <w:hyperlink r:id="rId276"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AE6443" w:rsidRPr="00ED36B8" w:rsidRDefault="00AE6443" w:rsidP="00AE6443">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195</w:t>
      </w:r>
    </w:p>
    <w:p w:rsidR="00AE6443" w:rsidRPr="00ED36B8" w:rsidRDefault="00AE6443" w:rsidP="00AE6443">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AE6443" w:rsidRPr="00ED36B8" w:rsidRDefault="00AE6443" w:rsidP="00AE6443">
      <w:pPr>
        <w:pStyle w:val="P00"/>
        <w:spacing w:before="20"/>
        <w:ind w:left="0" w:right="1134"/>
        <w:rPr>
          <w:rStyle w:val="default"/>
          <w:rFonts w:cs="Miriam" w:hint="cs"/>
          <w:strike/>
          <w:vanish/>
          <w:sz w:val="16"/>
          <w:szCs w:val="16"/>
          <w:shd w:val="clear" w:color="auto" w:fill="FFFF99"/>
          <w:rtl/>
        </w:rPr>
      </w:pPr>
      <w:r w:rsidRPr="00ED36B8">
        <w:rPr>
          <w:rStyle w:val="default"/>
          <w:rFonts w:cs="Miriam" w:hint="cs"/>
          <w:strike/>
          <w:vanish/>
          <w:sz w:val="16"/>
          <w:szCs w:val="16"/>
          <w:shd w:val="clear" w:color="auto" w:fill="FFFF99"/>
          <w:rtl/>
        </w:rPr>
        <w:t>אגרות לכלי שיט צבאיים</w:t>
      </w:r>
    </w:p>
    <w:p w:rsidR="00AE6443" w:rsidRPr="00ED36B8" w:rsidRDefault="00AE6443" w:rsidP="00AE6443">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195.</w:t>
      </w:r>
      <w:r w:rsidRPr="00ED36B8">
        <w:rPr>
          <w:rStyle w:val="big-number"/>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בעד כלי שיט צבאי, למעט כלי שיט של צה"ל, ישולמו אגרות אלה:</w:t>
      </w:r>
    </w:p>
    <w:p w:rsidR="00AE6443" w:rsidRPr="00ED36B8" w:rsidRDefault="00AE6443" w:rsidP="00AE6443">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אגרת מינגש, שנקבעה בסעיף 3 לחלק א' לתוספת החמישית;</w:t>
      </w:r>
    </w:p>
    <w:p w:rsidR="00AE6443" w:rsidRPr="00ED36B8" w:rsidRDefault="00AE6443" w:rsidP="00AE6443">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אגרת מגדלור, עגינה וניתוב שנקבעו בסעיפים 1, 2, 4 ו-5 לחלק א' לתוספת החמישית, ובלבד שהאגרות האמורות יחושבו לפי טונת הדחק (</w:t>
      </w:r>
      <w:r w:rsidRPr="00ED36B8">
        <w:rPr>
          <w:rStyle w:val="default"/>
          <w:rFonts w:cs="FrankRuehl"/>
          <w:strike/>
          <w:vanish/>
          <w:sz w:val="18"/>
          <w:szCs w:val="18"/>
          <w:shd w:val="clear" w:color="auto" w:fill="FFFF99"/>
        </w:rPr>
        <w:t>displacment</w:t>
      </w:r>
      <w:r w:rsidRPr="00ED36B8">
        <w:rPr>
          <w:rStyle w:val="default"/>
          <w:rFonts w:cs="FrankRuehl" w:hint="cs"/>
          <w:strike/>
          <w:vanish/>
          <w:sz w:val="22"/>
          <w:szCs w:val="22"/>
          <w:shd w:val="clear" w:color="auto" w:fill="FFFF99"/>
          <w:rtl/>
        </w:rPr>
        <w:t>) ולא לפי טונת תפוסה.</w:t>
      </w:r>
    </w:p>
    <w:p w:rsidR="00AE6443" w:rsidRPr="00ED36B8" w:rsidRDefault="00AE6443" w:rsidP="00AE6443">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אם אין לכלי שיט כאמור בתקנת משנה (א) תעודה מוכרת שבה רשום ההדחק, יקבע המנהל את ההדחק כמקובל בכלי שיט מאותו סוג.</w:t>
      </w:r>
    </w:p>
    <w:p w:rsidR="00AE6443" w:rsidRPr="00ED36B8" w:rsidRDefault="00AE6443" w:rsidP="00AE6443">
      <w:pPr>
        <w:pStyle w:val="P00"/>
        <w:spacing w:before="0"/>
        <w:ind w:left="0" w:right="1134"/>
        <w:rPr>
          <w:rStyle w:val="default"/>
          <w:rFonts w:cs="FrankRuehl" w:hint="cs"/>
          <w:vanish/>
          <w:szCs w:val="20"/>
          <w:shd w:val="clear" w:color="auto" w:fill="FFFF99"/>
          <w:rtl/>
        </w:rPr>
      </w:pPr>
    </w:p>
    <w:p w:rsidR="00AE6443" w:rsidRPr="00ED36B8" w:rsidRDefault="00AE6443" w:rsidP="00AE6443">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AE6443" w:rsidRPr="00ED36B8" w:rsidRDefault="00AE6443" w:rsidP="00AE6443">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AE6443" w:rsidRPr="00ED36B8" w:rsidRDefault="00AE6443" w:rsidP="00AE6443">
      <w:pPr>
        <w:pStyle w:val="P00"/>
        <w:spacing w:before="0"/>
        <w:ind w:left="0" w:right="1134"/>
        <w:rPr>
          <w:rStyle w:val="default"/>
          <w:rFonts w:cs="FrankRuehl" w:hint="cs"/>
          <w:vanish/>
          <w:szCs w:val="20"/>
          <w:shd w:val="clear" w:color="auto" w:fill="FFFF99"/>
          <w:rtl/>
        </w:rPr>
      </w:pPr>
      <w:hyperlink r:id="rId277"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AE6443" w:rsidRPr="00AE6443" w:rsidRDefault="00AE6443" w:rsidP="00AE6443">
      <w:pPr>
        <w:pStyle w:val="P00"/>
        <w:ind w:left="0" w:right="1134"/>
        <w:rPr>
          <w:rStyle w:val="default"/>
          <w:rFonts w:cs="FrankRuehl" w:hint="cs"/>
          <w:sz w:val="2"/>
          <w:szCs w:val="2"/>
          <w:rtl/>
        </w:rPr>
      </w:pPr>
      <w:r w:rsidRPr="00ED36B8">
        <w:rPr>
          <w:rStyle w:val="big-number"/>
          <w:rFonts w:cs="FrankRuehl"/>
          <w:vanish/>
          <w:sz w:val="22"/>
          <w:szCs w:val="22"/>
          <w:shd w:val="clear" w:color="auto" w:fill="FFFF99"/>
          <w:rtl/>
        </w:rPr>
        <w:t>195.</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 xml:space="preserve">לי שיט של צה"ל יהא פטור מתשלום אגרות מגדלור </w:t>
      </w:r>
      <w:r w:rsidRPr="00ED36B8">
        <w:rPr>
          <w:rStyle w:val="default"/>
          <w:rFonts w:cs="FrankRuehl" w:hint="cs"/>
          <w:strike/>
          <w:vanish/>
          <w:sz w:val="22"/>
          <w:szCs w:val="22"/>
          <w:shd w:val="clear" w:color="auto" w:fill="FFFF99"/>
          <w:rtl/>
        </w:rPr>
        <w:t>ומינגש</w:t>
      </w:r>
      <w:r w:rsidRPr="00ED36B8">
        <w:rPr>
          <w:rStyle w:val="default"/>
          <w:rFonts w:cs="FrankRuehl" w:hint="cs"/>
          <w:vanish/>
          <w:sz w:val="22"/>
          <w:szCs w:val="22"/>
          <w:shd w:val="clear" w:color="auto" w:fill="FFFF99"/>
          <w:rtl/>
        </w:rPr>
        <w:t>.</w:t>
      </w:r>
      <w:bookmarkEnd w:id="465"/>
    </w:p>
    <w:p w:rsidR="00AE6443" w:rsidRDefault="00AE6443">
      <w:pPr>
        <w:pStyle w:val="P00"/>
        <w:spacing w:before="72"/>
        <w:ind w:left="0" w:right="1134"/>
        <w:rPr>
          <w:rStyle w:val="default"/>
          <w:rFonts w:cs="FrankRuehl" w:hint="cs"/>
          <w:rtl/>
        </w:rPr>
      </w:pPr>
    </w:p>
    <w:p w:rsidR="00C052B4" w:rsidRDefault="00C052B4">
      <w:pPr>
        <w:pStyle w:val="P00"/>
        <w:spacing w:before="72"/>
        <w:ind w:left="0" w:right="1134"/>
        <w:rPr>
          <w:rStyle w:val="default"/>
          <w:rFonts w:cs="FrankRuehl"/>
          <w:rtl/>
        </w:rPr>
      </w:pPr>
      <w:bookmarkStart w:id="466" w:name="Seif222"/>
      <w:bookmarkEnd w:id="466"/>
      <w:r>
        <w:rPr>
          <w:lang w:val="he-IL"/>
        </w:rPr>
        <w:pict>
          <v:rect id="_x0000_s1324" style="position:absolute;left:0;text-align:left;margin-left:464.5pt;margin-top:8.05pt;width:75.05pt;height:20.95pt;z-index:251700224" o:allowincell="f" filled="f" stroked="f" strokecolor="lime" strokeweight=".25pt">
            <v:textbox style="mso-next-textbox:#_x0000_s1324" inset="0,0,0,0">
              <w:txbxContent>
                <w:p w:rsidR="00544414" w:rsidRDefault="00544414">
                  <w:pPr>
                    <w:spacing w:line="160" w:lineRule="exact"/>
                    <w:jc w:val="left"/>
                    <w:rPr>
                      <w:rFonts w:cs="Miriam" w:hint="cs"/>
                      <w:szCs w:val="18"/>
                      <w:rtl/>
                    </w:rPr>
                  </w:pPr>
                  <w:r>
                    <w:rPr>
                      <w:rFonts w:cs="Miriam"/>
                      <w:szCs w:val="18"/>
                      <w:rtl/>
                    </w:rPr>
                    <w:t>א</w:t>
                  </w:r>
                  <w:r>
                    <w:rPr>
                      <w:rFonts w:cs="Miriam" w:hint="cs"/>
                      <w:szCs w:val="18"/>
                      <w:rtl/>
                    </w:rPr>
                    <w:t>גר</w:t>
                  </w:r>
                  <w:r>
                    <w:rPr>
                      <w:rFonts w:cs="Miriam"/>
                      <w:szCs w:val="18"/>
                      <w:rtl/>
                    </w:rPr>
                    <w:t>ו</w:t>
                  </w:r>
                  <w:r>
                    <w:rPr>
                      <w:rFonts w:cs="Miriam" w:hint="cs"/>
                      <w:szCs w:val="18"/>
                      <w:rtl/>
                    </w:rPr>
                    <w:t xml:space="preserve">ת לספינות </w:t>
                  </w:r>
                  <w:r>
                    <w:rPr>
                      <w:rFonts w:cs="Miriam"/>
                      <w:szCs w:val="18"/>
                      <w:rtl/>
                    </w:rPr>
                    <w:t>ד</w:t>
                  </w:r>
                  <w:r>
                    <w:rPr>
                      <w:rFonts w:cs="Miriam" w:hint="cs"/>
                      <w:szCs w:val="18"/>
                      <w:rtl/>
                    </w:rPr>
                    <w:t>יג</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196.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1 לחלק א' לתוספת החמישית, תשולם למנהל בעד ספינת דיג אגרת מגדלור באחד משני שיעורים אלה, לפי בחירת הקברניט או הבעל -</w:t>
      </w:r>
    </w:p>
    <w:p w:rsidR="00C052B4" w:rsidRDefault="00C052B4">
      <w:pPr>
        <w:pStyle w:val="P22"/>
        <w:spacing w:before="72"/>
        <w:ind w:left="1021" w:right="1134"/>
        <w:rPr>
          <w:rStyle w:val="default"/>
          <w:rFonts w:cs="FrankRuehl" w:hint="cs"/>
          <w:rtl/>
        </w:rPr>
      </w:pPr>
      <w:r>
        <w:rPr>
          <w:rtl/>
          <w:lang w:val="he-IL"/>
        </w:rPr>
        <w:pict>
          <v:shape id="_x0000_s1819" type="#_x0000_t202" style="position:absolute;left:0;text-align:left;margin-left:470.25pt;margin-top:7.1pt;width:1in;height:17.05pt;z-index:25184051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rStyle w:val="default"/>
          <w:rFonts w:cs="FrankRuehl"/>
          <w:rtl/>
        </w:rPr>
        <w:t>(1)</w:t>
      </w:r>
      <w:r>
        <w:rPr>
          <w:rStyle w:val="default"/>
          <w:rFonts w:cs="FrankRuehl"/>
          <w:rtl/>
        </w:rPr>
        <w:tab/>
        <w:t>ב</w:t>
      </w:r>
      <w:r>
        <w:rPr>
          <w:rStyle w:val="default"/>
          <w:rFonts w:cs="FrankRuehl" w:hint="cs"/>
          <w:rtl/>
        </w:rPr>
        <w:t>כל מסע, בכניסה לנמל 0.80 שקלים חדשים, וביציאה מהנמל 0.80 שקלים חדשים;</w:t>
      </w:r>
    </w:p>
    <w:p w:rsidR="00C052B4" w:rsidRDefault="00C052B4">
      <w:pPr>
        <w:pStyle w:val="P22"/>
        <w:spacing w:before="72"/>
        <w:ind w:left="1021" w:right="1134"/>
        <w:rPr>
          <w:rStyle w:val="default"/>
          <w:rFonts w:cs="FrankRuehl" w:hint="cs"/>
          <w:rtl/>
        </w:rPr>
      </w:pPr>
      <w:r>
        <w:rPr>
          <w:rtl/>
          <w:lang w:val="he-IL"/>
        </w:rPr>
        <w:pict>
          <v:shape id="_x0000_s1820" type="#_x0000_t202" style="position:absolute;left:0;text-align:left;margin-left:470.25pt;margin-top:7.1pt;width:1in;height:32.25pt;z-index:251841536" filled="f" stroked="f">
            <v:textbox style="mso-next-textbox:#_x0000_s1820"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שמ"ג-1983</w:t>
                  </w:r>
                </w:p>
                <w:p w:rsidR="00544414" w:rsidRDefault="00544414" w:rsidP="00AE6443">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rsidP="00AE6443">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rStyle w:val="default"/>
          <w:rFonts w:cs="FrankRuehl"/>
          <w:rtl/>
        </w:rPr>
        <w:t>(2)</w:t>
      </w:r>
      <w:r>
        <w:rPr>
          <w:rStyle w:val="default"/>
          <w:rFonts w:cs="FrankRuehl"/>
          <w:rtl/>
        </w:rPr>
        <w:tab/>
      </w:r>
      <w:r>
        <w:rPr>
          <w:rStyle w:val="default"/>
          <w:rFonts w:cs="FrankRuehl" w:hint="cs"/>
          <w:rtl/>
        </w:rPr>
        <w:t>אגרה שנתית בשיעור 2.20 שקלים חדשים לכל מטר אורך.</w:t>
      </w:r>
    </w:p>
    <w:p w:rsidR="00AE6443" w:rsidRDefault="00AE6443">
      <w:pPr>
        <w:pStyle w:val="P00"/>
        <w:spacing w:before="72"/>
        <w:ind w:left="0" w:right="1134"/>
        <w:rPr>
          <w:rFonts w:hint="cs"/>
          <w:rtl/>
        </w:rPr>
      </w:pPr>
    </w:p>
    <w:p w:rsidR="00C052B4" w:rsidRDefault="00C052B4" w:rsidP="001B13F2">
      <w:pPr>
        <w:pStyle w:val="P00"/>
        <w:spacing w:before="72"/>
        <w:ind w:left="0" w:right="1134"/>
        <w:rPr>
          <w:rStyle w:val="default"/>
          <w:rFonts w:cs="FrankRuehl"/>
          <w:rtl/>
        </w:rPr>
      </w:pPr>
      <w:r>
        <w:rPr>
          <w:lang w:val="he-IL"/>
        </w:rPr>
        <w:pict>
          <v:rect id="_x0000_s1325" style="position:absolute;left:0;text-align:left;margin-left:464.5pt;margin-top:8.05pt;width:75.05pt;height:10.5pt;z-index:251701248" o:allowincell="f" filled="f" stroked="f" strokecolor="lime" strokeweight=".25pt">
            <v:textbox style="mso-next-textbox:#_x0000_s1325" inset="0,0,0,0">
              <w:txbxContent>
                <w:p w:rsidR="00544414" w:rsidRDefault="00544414">
                  <w:pPr>
                    <w:spacing w:line="160" w:lineRule="exact"/>
                    <w:jc w:val="left"/>
                    <w:rPr>
                      <w:rFonts w:cs="Miriam" w:hint="cs"/>
                      <w:noProof/>
                      <w:szCs w:val="18"/>
                      <w:rtl/>
                    </w:rPr>
                  </w:pPr>
                  <w:r>
                    <w:rPr>
                      <w:rFonts w:cs="Miriam" w:hint="cs"/>
                      <w:szCs w:val="18"/>
                      <w:rtl/>
                    </w:rPr>
                    <w:t>תק' תש"ע-2010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1B13F2">
        <w:rPr>
          <w:rStyle w:val="default"/>
          <w:rFonts w:cs="FrankRuehl" w:hint="cs"/>
          <w:rtl/>
        </w:rPr>
        <w:t>(בוטלה)</w:t>
      </w:r>
      <w:r>
        <w:rPr>
          <w:rStyle w:val="default"/>
          <w:rFonts w:cs="FrankRuehl" w:hint="cs"/>
          <w:rtl/>
        </w:rPr>
        <w:t>.</w:t>
      </w:r>
    </w:p>
    <w:p w:rsidR="00C052B4" w:rsidRDefault="00C052B4" w:rsidP="001B13F2">
      <w:pPr>
        <w:pStyle w:val="P00"/>
        <w:spacing w:before="72"/>
        <w:ind w:left="0" w:right="1134"/>
        <w:rPr>
          <w:rStyle w:val="default"/>
          <w:rFonts w:cs="FrankRuehl"/>
          <w:rtl/>
        </w:rPr>
      </w:pPr>
      <w:r>
        <w:rPr>
          <w:lang w:val="he-IL"/>
        </w:rPr>
        <w:pict>
          <v:rect id="_x0000_s1326" style="position:absolute;left:0;text-align:left;margin-left:475.65pt;margin-top:8.05pt;width:63.9pt;height:10.7pt;z-index:251702272" o:allowincell="f" filled="f" stroked="f" strokecolor="lime" strokeweight=".25pt">
            <v:textbox style="mso-next-textbox:#_x0000_s1326" inset="0,0,0,0">
              <w:txbxContent>
                <w:p w:rsidR="00544414" w:rsidRDefault="00544414" w:rsidP="001B13F2">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1B13F2">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67" w:name="Rov754"/>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7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625</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196</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24.7.1978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79" w:history="1">
        <w:r w:rsidRPr="00ED36B8">
          <w:rPr>
            <w:rStyle w:val="Hyperlink"/>
            <w:rFonts w:hint="cs"/>
            <w:vanish/>
            <w:szCs w:val="20"/>
            <w:shd w:val="clear" w:color="auto" w:fill="FFFF99"/>
            <w:rtl/>
          </w:rPr>
          <w:t>ק"ת תשל"ח מס' 3873</w:t>
        </w:r>
      </w:hyperlink>
      <w:r w:rsidRPr="00ED36B8">
        <w:rPr>
          <w:rStyle w:val="default"/>
          <w:rFonts w:cs="FrankRuehl" w:hint="cs"/>
          <w:vanish/>
          <w:szCs w:val="20"/>
          <w:shd w:val="clear" w:color="auto" w:fill="FFFF99"/>
          <w:rtl/>
        </w:rPr>
        <w:t xml:space="preserve"> מיום 24.7.1978 עמ' 1791</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196.</w:t>
      </w: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על אף האמור בסעיף 1 לחלק א' לתוספת החמישית, תשולם למנהל בעד ספינת דיג אגרת מגדלור באחד משני שיעורים אלה, לפי בחירת הקברניט או הבעל:</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בכל מסע, בכניסה לנמל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7.10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7.70 לירות</w:t>
      </w:r>
      <w:r w:rsidRPr="00ED36B8">
        <w:rPr>
          <w:rStyle w:val="default"/>
          <w:rFonts w:cs="FrankRuehl" w:hint="cs"/>
          <w:vanish/>
          <w:sz w:val="22"/>
          <w:szCs w:val="22"/>
          <w:shd w:val="clear" w:color="auto" w:fill="FFFF99"/>
          <w:rtl/>
        </w:rPr>
        <w:t xml:space="preserve">, וביציאה מהנמל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7.10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7.70 לירות</w:t>
      </w:r>
      <w:r w:rsidRPr="00ED36B8">
        <w:rPr>
          <w:rStyle w:val="default"/>
          <w:rFonts w:cs="FrankRuehl" w:hint="cs"/>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 xml:space="preserve">אגרה שנתית בשיעור </w:t>
      </w:r>
      <w:r w:rsidRPr="00ED36B8">
        <w:rPr>
          <w:rStyle w:val="default"/>
          <w:rFonts w:cs="FrankRuehl" w:hint="cs"/>
          <w:strike/>
          <w:vanish/>
          <w:sz w:val="22"/>
          <w:szCs w:val="22"/>
          <w:shd w:val="clear" w:color="auto" w:fill="FFFF99"/>
          <w:rtl/>
        </w:rPr>
        <w:t>18.50לירות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20 לירות</w:t>
      </w:r>
      <w:r w:rsidRPr="00ED36B8">
        <w:rPr>
          <w:rStyle w:val="default"/>
          <w:rFonts w:cs="FrankRuehl" w:hint="cs"/>
          <w:vanish/>
          <w:sz w:val="22"/>
          <w:szCs w:val="22"/>
          <w:shd w:val="clear" w:color="auto" w:fill="FFFF99"/>
          <w:rtl/>
        </w:rPr>
        <w:t xml:space="preserve"> לכל טונת תפוסה.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בעד ספינת דיג העוגנת ברציף או במקום אחר בנמל, שאינו מעגן הגיש בקישון, ישולמו במקום אגרות העגינה והמינגש המפורטות בסעיפים 2 ו-3 לחלק א' לתוספת החמישית, אחד משני שיעורים אלה לפי בחירת הקברניט:</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ליום שהיה או חלק ממנו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45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50 לירות</w:t>
      </w:r>
      <w:r w:rsidRPr="00ED36B8">
        <w:rPr>
          <w:rStyle w:val="default"/>
          <w:rFonts w:cs="FrankRuehl" w:hint="cs"/>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 xml:space="preserve">אגרה שנתית, לכל טונת תפוסה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45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50 לירות</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אולם בעד ספינת דיג העוגנת בנמל חיפה שתקנת משנה זו חלה עליה תשולם האגרה היומית בלבד.</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12.10.1978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ט-1978</w:t>
      </w:r>
    </w:p>
    <w:p w:rsidR="00C052B4" w:rsidRPr="00ED36B8" w:rsidRDefault="00C052B4">
      <w:pPr>
        <w:pStyle w:val="P00"/>
        <w:spacing w:before="0"/>
        <w:ind w:left="0" w:right="1134"/>
        <w:rPr>
          <w:rStyle w:val="default"/>
          <w:rFonts w:cs="FrankRuehl" w:hint="cs"/>
          <w:vanish/>
          <w:szCs w:val="20"/>
          <w:shd w:val="clear" w:color="auto" w:fill="FFFF99"/>
          <w:rtl/>
        </w:rPr>
      </w:pPr>
      <w:hyperlink r:id="rId280" w:history="1">
        <w:r w:rsidRPr="00ED36B8">
          <w:rPr>
            <w:rStyle w:val="Hyperlink"/>
            <w:rFonts w:hint="cs"/>
            <w:vanish/>
            <w:szCs w:val="20"/>
            <w:shd w:val="clear" w:color="auto" w:fill="FFFF99"/>
            <w:rtl/>
          </w:rPr>
          <w:t>ק"ת תשל"ט מס' 3899</w:t>
        </w:r>
      </w:hyperlink>
      <w:r w:rsidRPr="00ED36B8">
        <w:rPr>
          <w:rStyle w:val="default"/>
          <w:rFonts w:cs="FrankRuehl" w:hint="cs"/>
          <w:vanish/>
          <w:szCs w:val="20"/>
          <w:shd w:val="clear" w:color="auto" w:fill="FFFF99"/>
          <w:rtl/>
        </w:rPr>
        <w:t xml:space="preserve"> מיום 12.10.1978 עמ' 28</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 xml:space="preserve">בעד ספינת דיג העוגנת ברציף או במקום אחר בנמל, שאינו </w:t>
      </w:r>
      <w:r w:rsidRPr="00ED36B8">
        <w:rPr>
          <w:rStyle w:val="default"/>
          <w:rFonts w:cs="FrankRuehl" w:hint="cs"/>
          <w:strike/>
          <w:vanish/>
          <w:sz w:val="22"/>
          <w:szCs w:val="22"/>
          <w:shd w:val="clear" w:color="auto" w:fill="FFFF99"/>
          <w:rtl/>
        </w:rPr>
        <w:t>מעגן הגיש בקישון</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מעגן הדיג בקישון</w:t>
      </w:r>
      <w:r w:rsidRPr="00ED36B8">
        <w:rPr>
          <w:rStyle w:val="default"/>
          <w:rFonts w:cs="FrankRuehl" w:hint="cs"/>
          <w:vanish/>
          <w:sz w:val="22"/>
          <w:szCs w:val="22"/>
          <w:shd w:val="clear" w:color="auto" w:fill="FFFF99"/>
          <w:rtl/>
        </w:rPr>
        <w:t>, ישולמו במקום אגרות העגינה והמינגש המפורטות בסעיפים 2 ו-3 לחלק א' לתוספת החמישית, אחד משני שיעורים אלה לפי בחירת הקברניט:</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81"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1161</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על אף האמור בסעיף 1 לחלק א' לתוספת החמישית, תשולם למנהל בעד ספינת דיג אגרת מגדלור באחד משני שיעורים אלה, לפי בחירת הקברניט או הבעל:</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בכל מסע, בכניסה לנמל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7.70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6 שקלים</w:t>
      </w:r>
      <w:r w:rsidRPr="00ED36B8">
        <w:rPr>
          <w:rStyle w:val="default"/>
          <w:rFonts w:cs="FrankRuehl" w:hint="cs"/>
          <w:vanish/>
          <w:sz w:val="22"/>
          <w:szCs w:val="22"/>
          <w:shd w:val="clear" w:color="auto" w:fill="FFFF99"/>
          <w:rtl/>
        </w:rPr>
        <w:t xml:space="preserve">, וביציאה מהנמל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7.70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6 שקלים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 xml:space="preserve">אגרה שנתית בשיעור </w:t>
      </w:r>
      <w:r w:rsidRPr="00ED36B8">
        <w:rPr>
          <w:rStyle w:val="default"/>
          <w:rFonts w:cs="FrankRuehl" w:hint="cs"/>
          <w:strike/>
          <w:vanish/>
          <w:sz w:val="22"/>
          <w:szCs w:val="22"/>
          <w:shd w:val="clear" w:color="auto" w:fill="FFFF99"/>
          <w:rtl/>
        </w:rPr>
        <w:t>20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15 שקלים</w:t>
      </w:r>
      <w:r w:rsidRPr="00ED36B8">
        <w:rPr>
          <w:rStyle w:val="default"/>
          <w:rFonts w:cs="FrankRuehl" w:hint="cs"/>
          <w:vanish/>
          <w:sz w:val="22"/>
          <w:szCs w:val="22"/>
          <w:shd w:val="clear" w:color="auto" w:fill="FFFF99"/>
          <w:rtl/>
        </w:rPr>
        <w:t xml:space="preserve"> לכל טונת תפוסה.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בעד ספינת דיג העוגנת ברציף או במקום אחר בנמל, שאינו מעגן הדיג בקישון, ישולמו במקום אגרות העגינה והמינגש המפורטות בסעיפים 2 ו-3 לחלק א' לתוספת החמישית, אחד משני שיעורים אלה לפי בחירת הקברניט:</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ליום שהיה או חלק ממנו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50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37 שקלים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 xml:space="preserve">אגרה שנתית, לכל טונת תפוסה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50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37 שקלים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אולם בעד ספינת דיג העוגנת בנמל חיפה שתקנת משנה זו חלה עליה תשולם האגרה היומית בלבד.</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282"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על אף האמור בסעיף 1 לחלק א' לתוספת החמישית, תשולם למנהל בעד ספינת דיג אגרת מגדלור באחד משני שיעורים אלה, לפי בחירת הקברניט או הבעל:</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בכל מסע, בכניסה לנמל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6 שקלים, וביציאה מהנמל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6 שקלים;</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אגרה שנתית בשיעור 15 שקלים לכל טונת תפוסה.</w:t>
      </w:r>
    </w:p>
    <w:p w:rsidR="00C052B4" w:rsidRPr="00ED36B8" w:rsidRDefault="00C052B4">
      <w:pPr>
        <w:pStyle w:val="P00"/>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אגרה שנתית בשיעור 17 שקלים לכל מטר אורך.</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 xml:space="preserve">בעד ספינת דיג העוגנת ברציף או במקום אחר בנמל, שאינו מעגן הדיג בקישון, ישולמו במקום אגרות </w:t>
      </w:r>
      <w:r w:rsidRPr="00ED36B8">
        <w:rPr>
          <w:rStyle w:val="default"/>
          <w:rFonts w:cs="FrankRuehl" w:hint="cs"/>
          <w:strike/>
          <w:vanish/>
          <w:sz w:val="22"/>
          <w:szCs w:val="22"/>
          <w:shd w:val="clear" w:color="auto" w:fill="FFFF99"/>
          <w:rtl/>
        </w:rPr>
        <w:t>העגינה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המעגן</w:t>
      </w:r>
      <w:r w:rsidRPr="00ED36B8">
        <w:rPr>
          <w:rStyle w:val="default"/>
          <w:rFonts w:cs="FrankRuehl" w:hint="cs"/>
          <w:vanish/>
          <w:sz w:val="22"/>
          <w:szCs w:val="22"/>
          <w:shd w:val="clear" w:color="auto" w:fill="FFFF99"/>
          <w:rtl/>
        </w:rPr>
        <w:t xml:space="preserve"> והמינגש המפורטות בסעיפים 2 ו-3 לחלק א' לתוספת החמישית, אחד משני שיעורים אלה לפי בחירת הקברניט:</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ליום שהיה או חלק ממנו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37 שקלים;</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 xml:space="preserve">אגרה שנתית, לכל טונת תפוסה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37 שקלים.</w:t>
      </w:r>
    </w:p>
    <w:p w:rsidR="00C052B4" w:rsidRPr="00ED36B8" w:rsidRDefault="00C052B4">
      <w:pPr>
        <w:pStyle w:val="P00"/>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אגרה שנתית בשיעור 43 שקלים לכל מטר אורך.</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אולם בעד ספינת דיג העוגנת בנמל חיפה שתקנת משנה זו חלה עליה תשולם האגרה היומית בלבד.</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83"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על אף האמור בסעיף 1 לחלק א' לתוספת החמישית, תשולם למנהל בעד ספינת דיג אגרת מגדלור באחד משני שיעורים אלה, לפי בחירת הקברניט או הבעל:</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בכל מסע, בכניסה לנמל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6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0.80 שקלים חדשים</w:t>
      </w:r>
      <w:r w:rsidRPr="00ED36B8">
        <w:rPr>
          <w:rStyle w:val="default"/>
          <w:rFonts w:cs="FrankRuehl" w:hint="cs"/>
          <w:vanish/>
          <w:sz w:val="22"/>
          <w:szCs w:val="22"/>
          <w:shd w:val="clear" w:color="auto" w:fill="FFFF99"/>
          <w:rtl/>
        </w:rPr>
        <w:t xml:space="preserve">, וביציאה מהנמל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6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0.80 שקלים חדשים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 xml:space="preserve">אגרה שנתית בשיעור </w:t>
      </w:r>
      <w:r w:rsidRPr="00ED36B8">
        <w:rPr>
          <w:rStyle w:val="default"/>
          <w:rFonts w:cs="FrankRuehl" w:hint="cs"/>
          <w:strike/>
          <w:vanish/>
          <w:sz w:val="22"/>
          <w:szCs w:val="22"/>
          <w:shd w:val="clear" w:color="auto" w:fill="FFFF99"/>
          <w:rtl/>
        </w:rPr>
        <w:t>17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2.20 שקלים חדשים</w:t>
      </w:r>
      <w:r w:rsidRPr="00ED36B8">
        <w:rPr>
          <w:rStyle w:val="default"/>
          <w:rFonts w:cs="FrankRuehl" w:hint="cs"/>
          <w:vanish/>
          <w:sz w:val="22"/>
          <w:szCs w:val="22"/>
          <w:shd w:val="clear" w:color="auto" w:fill="FFFF99"/>
          <w:rtl/>
        </w:rPr>
        <w:t xml:space="preserve"> לכל מטר אורך.</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בעד ספינת דיג העוגנת ברציף או במקום אחר בנמל, שאינו מעגן הדיג בקישון, ישולמו במקום אגרות המעגן והמינגש המפורטות בסעיפים 2 ו-3 לחלק א' לתוספת החמישית, אחד משני שיעורים אלה לפי בחירת הקברניט:</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ליום שהיה או חלק ממנו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37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4.80 שקלים חדשים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 xml:space="preserve">אגרה שנתית בשיעור </w:t>
      </w:r>
      <w:r w:rsidRPr="00ED36B8">
        <w:rPr>
          <w:rStyle w:val="default"/>
          <w:rFonts w:cs="FrankRuehl" w:hint="cs"/>
          <w:strike/>
          <w:vanish/>
          <w:sz w:val="22"/>
          <w:szCs w:val="22"/>
          <w:shd w:val="clear" w:color="auto" w:fill="FFFF99"/>
          <w:rtl/>
        </w:rPr>
        <w:t>43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5.60 שקלים חדשים</w:t>
      </w:r>
      <w:r w:rsidRPr="00ED36B8">
        <w:rPr>
          <w:rStyle w:val="default"/>
          <w:rFonts w:cs="FrankRuehl" w:hint="cs"/>
          <w:vanish/>
          <w:sz w:val="22"/>
          <w:szCs w:val="22"/>
          <w:shd w:val="clear" w:color="auto" w:fill="FFFF99"/>
          <w:rtl/>
        </w:rPr>
        <w:t xml:space="preserve"> לכל מטר אורך.</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אולם בעד ספינת דיג העוגנת בנמל חיפה שתקנת משנה זו חלה עליה תשולם האגרה היומית בלבד.</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29.5.1997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תשנ"ז-1997</w:t>
      </w:r>
    </w:p>
    <w:p w:rsidR="00C052B4" w:rsidRPr="00ED36B8" w:rsidRDefault="00C052B4">
      <w:pPr>
        <w:pStyle w:val="P00"/>
        <w:spacing w:before="0"/>
        <w:ind w:left="0" w:right="1134"/>
        <w:rPr>
          <w:rStyle w:val="default"/>
          <w:rFonts w:cs="FrankRuehl" w:hint="cs"/>
          <w:vanish/>
          <w:szCs w:val="20"/>
          <w:shd w:val="clear" w:color="auto" w:fill="FFFF99"/>
          <w:rtl/>
        </w:rPr>
      </w:pPr>
      <w:hyperlink r:id="rId284" w:history="1">
        <w:r w:rsidRPr="00ED36B8">
          <w:rPr>
            <w:rStyle w:val="Hyperlink"/>
            <w:rFonts w:hint="cs"/>
            <w:vanish/>
            <w:szCs w:val="20"/>
            <w:shd w:val="clear" w:color="auto" w:fill="FFFF99"/>
            <w:rtl/>
          </w:rPr>
          <w:t>ק"ת תשנ"ז מס' 5831</w:t>
        </w:r>
      </w:hyperlink>
      <w:r w:rsidRPr="00ED36B8">
        <w:rPr>
          <w:rStyle w:val="default"/>
          <w:rFonts w:cs="FrankRuehl" w:hint="cs"/>
          <w:vanish/>
          <w:szCs w:val="20"/>
          <w:shd w:val="clear" w:color="auto" w:fill="FFFF99"/>
          <w:rtl/>
        </w:rPr>
        <w:t xml:space="preserve"> מיום 29.5.1997 עמ'701</w:t>
      </w:r>
    </w:p>
    <w:p w:rsidR="00C052B4" w:rsidRPr="00ED36B8" w:rsidRDefault="00C052B4" w:rsidP="00AE6443">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תקנות משנה 196(ב)</w:t>
      </w:r>
      <w:r w:rsidR="00AE6443" w:rsidRPr="00ED36B8">
        <w:rPr>
          <w:rStyle w:val="default"/>
          <w:rFonts w:cs="FrankRuehl" w:hint="cs"/>
          <w:b/>
          <w:bCs/>
          <w:vanish/>
          <w:szCs w:val="20"/>
          <w:shd w:val="clear" w:color="auto" w:fill="FFFF99"/>
          <w:rtl/>
        </w:rPr>
        <w:t>,</w:t>
      </w:r>
      <w:r w:rsidRPr="00ED36B8">
        <w:rPr>
          <w:rStyle w:val="default"/>
          <w:rFonts w:cs="FrankRuehl" w:hint="cs"/>
          <w:b/>
          <w:bCs/>
          <w:vanish/>
          <w:szCs w:val="20"/>
          <w:shd w:val="clear" w:color="auto" w:fill="FFFF99"/>
          <w:rtl/>
        </w:rPr>
        <w:t xml:space="preserve"> 196(ג)</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בעד ספינת דיג העוגנת ברציף או במקום אחר בנמל, שאינו מעגן הדיג בקישון, ישולמו במקום אגרות המעגן והמינגש המפורטות בסעיפים 2 ו-3 לחלק א' לתוספת החמישית, אחד משני שיעורים אלה לפי בחירת הקברניט:</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 xml:space="preserve">ליום שהיה או חלק ממנו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4.80 שקלים חדשים;</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אגרה שנתית בשיעור 5.60 שקלים חדשים לכל מטר אורך.</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אולם בעד ספינת דיג העוגנת בנמל חיפה שתקנת משנה זו חלה עליה תשולם האגרה היומית בלבד.</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בעד ספינת דיג העוגנת במעגן הדיג בקישון ישולמו האגרות לפי תקנות הנמלים (אגרות שנתיות לספינות דיג), תשל"ה-1975.</w:t>
      </w:r>
    </w:p>
    <w:p w:rsidR="00AE6443" w:rsidRPr="00ED36B8" w:rsidRDefault="00AE6443" w:rsidP="00AE6443">
      <w:pPr>
        <w:pStyle w:val="P00"/>
        <w:spacing w:before="0"/>
        <w:ind w:left="0" w:right="1134"/>
        <w:rPr>
          <w:rStyle w:val="default"/>
          <w:rFonts w:cs="FrankRuehl" w:hint="cs"/>
          <w:vanish/>
          <w:szCs w:val="20"/>
          <w:shd w:val="clear" w:color="auto" w:fill="FFFF99"/>
          <w:rtl/>
        </w:rPr>
      </w:pPr>
    </w:p>
    <w:p w:rsidR="00AE6443" w:rsidRPr="00ED36B8" w:rsidRDefault="00AE6443" w:rsidP="00AE6443">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AE6443" w:rsidRPr="00ED36B8" w:rsidRDefault="00AE6443" w:rsidP="00AE6443">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AE6443" w:rsidRPr="00ED36B8" w:rsidRDefault="00AE6443" w:rsidP="00AE6443">
      <w:pPr>
        <w:pStyle w:val="P00"/>
        <w:spacing w:before="0"/>
        <w:ind w:left="0" w:right="1134"/>
        <w:rPr>
          <w:rStyle w:val="default"/>
          <w:rFonts w:cs="FrankRuehl" w:hint="cs"/>
          <w:vanish/>
          <w:szCs w:val="20"/>
          <w:shd w:val="clear" w:color="auto" w:fill="FFFF99"/>
          <w:rtl/>
        </w:rPr>
      </w:pPr>
      <w:hyperlink r:id="rId285"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AE6443" w:rsidRPr="00ED36B8" w:rsidRDefault="00AE6443" w:rsidP="00AE6443">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תקנות משנה 196(ב), 196(ג)</w:t>
      </w:r>
    </w:p>
    <w:p w:rsidR="00AE6443" w:rsidRPr="00ED36B8" w:rsidRDefault="00AE6443" w:rsidP="00AE6443">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AE6443" w:rsidRPr="00ED36B8" w:rsidRDefault="00AE6443" w:rsidP="00AE6443">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בעד עגינת סירה או ספינת דיג ברציף או במקום אחר בנמל, תשולם, במקום אגרות המעגן והמינגש המפורטות בסעיפ</w:t>
      </w:r>
      <w:r w:rsidRPr="00ED36B8">
        <w:rPr>
          <w:rStyle w:val="default"/>
          <w:rFonts w:cs="FrankRuehl"/>
          <w:strike/>
          <w:vanish/>
          <w:sz w:val="22"/>
          <w:szCs w:val="22"/>
          <w:shd w:val="clear" w:color="auto" w:fill="FFFF99"/>
          <w:rtl/>
        </w:rPr>
        <w:t>י</w:t>
      </w:r>
      <w:r w:rsidRPr="00ED36B8">
        <w:rPr>
          <w:rStyle w:val="default"/>
          <w:rFonts w:cs="FrankRuehl" w:hint="cs"/>
          <w:strike/>
          <w:vanish/>
          <w:sz w:val="22"/>
          <w:szCs w:val="22"/>
          <w:shd w:val="clear" w:color="auto" w:fill="FFFF99"/>
          <w:rtl/>
        </w:rPr>
        <w:t>ם 2 ו-3 לחלק א' לתוספת החמישית, אגרה שנתית של 30 שקלים חדשים לכל מטר אורך של כלי השיט או חלק ממנו.</w:t>
      </w:r>
    </w:p>
    <w:p w:rsidR="00AE6443" w:rsidRPr="00ED36B8" w:rsidRDefault="00AE6443" w:rsidP="00AE6443">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על אף האמור בתקנת משנה (ב) תשולם בעד עגינת סירה או ספינת דיג העוגנת כאמור, בתקופות המפורטות בטור א' אגרה מופחתת כמפורט לצדן </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טור ב'.</w:t>
      </w:r>
    </w:p>
    <w:p w:rsidR="00AE6443" w:rsidRPr="00ED36B8" w:rsidRDefault="00AE6443" w:rsidP="00AE6443">
      <w:pPr>
        <w:pStyle w:val="P00"/>
        <w:tabs>
          <w:tab w:val="clear" w:pos="1021"/>
          <w:tab w:val="clear" w:pos="2835"/>
          <w:tab w:val="left" w:pos="992"/>
          <w:tab w:val="left" w:pos="2976"/>
        </w:tabs>
        <w:spacing w:before="0"/>
        <w:ind w:left="0" w:right="1134"/>
        <w:rPr>
          <w:rStyle w:val="default"/>
          <w:rFonts w:cs="FrankRuehl"/>
          <w:strike/>
          <w:vanish/>
          <w:szCs w:val="20"/>
          <w:shd w:val="clear" w:color="auto" w:fill="FFFF99"/>
          <w:rtl/>
        </w:rPr>
      </w:pP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hint="cs"/>
          <w:strike/>
          <w:vanish/>
          <w:szCs w:val="20"/>
          <w:shd w:val="clear" w:color="auto" w:fill="FFFF99"/>
          <w:rtl/>
        </w:rPr>
        <w:t>טור ב'</w:t>
      </w:r>
    </w:p>
    <w:p w:rsidR="00AE6443" w:rsidRPr="00ED36B8" w:rsidRDefault="00AE6443" w:rsidP="00AE6443">
      <w:pPr>
        <w:pStyle w:val="P00"/>
        <w:tabs>
          <w:tab w:val="clear" w:pos="1021"/>
          <w:tab w:val="clear" w:pos="2835"/>
          <w:tab w:val="left" w:pos="992"/>
          <w:tab w:val="left" w:pos="2976"/>
        </w:tabs>
        <w:spacing w:before="0"/>
        <w:ind w:left="0" w:right="1134"/>
        <w:rPr>
          <w:rStyle w:val="default"/>
          <w:rFonts w:cs="FrankRuehl"/>
          <w:strike/>
          <w:vanish/>
          <w:szCs w:val="20"/>
          <w:shd w:val="clear" w:color="auto" w:fill="FFFF99"/>
          <w:rtl/>
        </w:rPr>
      </w:pPr>
      <w:r w:rsidRPr="00ED36B8">
        <w:rPr>
          <w:vanish/>
          <w:szCs w:val="20"/>
          <w:shd w:val="clear" w:color="auto" w:fill="FFFF99"/>
          <w:rtl/>
        </w:rPr>
        <w:tab/>
      </w:r>
      <w:r w:rsidRPr="00ED36B8">
        <w:rPr>
          <w:vanish/>
          <w:szCs w:val="20"/>
          <w:shd w:val="clear" w:color="auto" w:fill="FFFF99"/>
          <w:rtl/>
        </w:rPr>
        <w:t> </w:t>
      </w:r>
      <w:r w:rsidRPr="00ED36B8">
        <w:rPr>
          <w:vanish/>
          <w:szCs w:val="20"/>
          <w:shd w:val="clear" w:color="auto" w:fill="FFFF99"/>
          <w:rtl/>
        </w:rPr>
        <w:t> </w:t>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א'</w:t>
      </w:r>
      <w:r w:rsidRPr="00ED36B8">
        <w:rPr>
          <w:strike/>
          <w:vanish/>
          <w:szCs w:val="20"/>
          <w:shd w:val="clear" w:color="auto" w:fill="FFFF99"/>
          <w:rtl/>
        </w:rPr>
        <w:t> </w:t>
      </w:r>
      <w:r w:rsidRPr="00ED36B8">
        <w:rPr>
          <w:strike/>
          <w:vanish/>
          <w:szCs w:val="20"/>
          <w:shd w:val="clear" w:color="auto" w:fill="FFFF99"/>
          <w:rtl/>
        </w:rPr>
        <w:t> </w:t>
      </w:r>
      <w:r w:rsidRPr="00ED36B8">
        <w:rPr>
          <w:strike/>
          <w:vanish/>
          <w:szCs w:val="20"/>
          <w:shd w:val="clear" w:color="auto" w:fill="FFFF99"/>
          <w:rtl/>
        </w:rPr>
        <w:t> </w:t>
      </w:r>
      <w:r w:rsidRPr="00ED36B8">
        <w:rPr>
          <w:strike/>
          <w:vanish/>
          <w:szCs w:val="20"/>
          <w:shd w:val="clear" w:color="auto" w:fill="FFFF99"/>
          <w:rtl/>
        </w:rPr>
        <w:tab/>
      </w:r>
      <w:r w:rsidRPr="00ED36B8">
        <w:rPr>
          <w:strike/>
          <w:vanish/>
          <w:szCs w:val="20"/>
          <w:shd w:val="clear" w:color="auto" w:fill="FFFF99"/>
          <w:rtl/>
        </w:rPr>
        <w:tab/>
      </w:r>
      <w:r w:rsidRPr="00ED36B8">
        <w:rPr>
          <w:strike/>
          <w:vanish/>
          <w:szCs w:val="20"/>
          <w:shd w:val="clear" w:color="auto" w:fill="FFFF99"/>
          <w:rtl/>
        </w:rPr>
        <w:tab/>
      </w:r>
      <w:r w:rsidRPr="00ED36B8">
        <w:rPr>
          <w:rStyle w:val="default"/>
          <w:rFonts w:cs="FrankRuehl"/>
          <w:strike/>
          <w:vanish/>
          <w:szCs w:val="20"/>
          <w:shd w:val="clear" w:color="auto" w:fill="FFFF99"/>
          <w:rtl/>
        </w:rPr>
        <w:t>ה</w:t>
      </w:r>
      <w:r w:rsidRPr="00ED36B8">
        <w:rPr>
          <w:rStyle w:val="default"/>
          <w:rFonts w:cs="FrankRuehl" w:hint="cs"/>
          <w:strike/>
          <w:vanish/>
          <w:szCs w:val="20"/>
          <w:shd w:val="clear" w:color="auto" w:fill="FFFF99"/>
          <w:rtl/>
        </w:rPr>
        <w:t xml:space="preserve">אגרה בשקלים חדשים למטר אורך של </w:t>
      </w:r>
    </w:p>
    <w:p w:rsidR="00AE6443" w:rsidRPr="00ED36B8" w:rsidRDefault="00AE6443" w:rsidP="00AE6443">
      <w:pPr>
        <w:pStyle w:val="P05"/>
        <w:tabs>
          <w:tab w:val="clear" w:pos="1021"/>
          <w:tab w:val="clear" w:pos="2835"/>
          <w:tab w:val="left" w:pos="992"/>
          <w:tab w:val="left" w:pos="2976"/>
        </w:tabs>
        <w:spacing w:before="0"/>
        <w:ind w:left="2381" w:right="1134"/>
        <w:rPr>
          <w:rStyle w:val="default"/>
          <w:rFonts w:cs="FrankRuehl"/>
          <w:vanish/>
          <w:szCs w:val="20"/>
          <w:shd w:val="clear" w:color="auto" w:fill="FFFF99"/>
          <w:rtl/>
        </w:rPr>
      </w:pPr>
      <w:r w:rsidRPr="00ED36B8">
        <w:rPr>
          <w:vanish/>
          <w:szCs w:val="20"/>
          <w:shd w:val="clear" w:color="auto" w:fill="FFFF99"/>
          <w:rtl/>
        </w:rPr>
        <w:tab/>
      </w:r>
      <w:r w:rsidRPr="00ED36B8">
        <w:rPr>
          <w:vanish/>
          <w:szCs w:val="20"/>
          <w:shd w:val="clear" w:color="auto" w:fill="FFFF99"/>
          <w:rtl/>
        </w:rPr>
        <w:t> </w:t>
      </w:r>
      <w:r w:rsidRPr="00ED36B8">
        <w:rPr>
          <w:vanish/>
          <w:szCs w:val="20"/>
          <w:shd w:val="clear" w:color="auto" w:fill="FFFF99"/>
          <w:rtl/>
        </w:rPr>
        <w:t xml:space="preserve">  </w:t>
      </w:r>
      <w:r w:rsidRPr="00ED36B8">
        <w:rPr>
          <w:rStyle w:val="default"/>
          <w:rFonts w:cs="FrankRuehl"/>
          <w:strike/>
          <w:vanish/>
          <w:szCs w:val="20"/>
          <w:u w:val="single"/>
          <w:shd w:val="clear" w:color="auto" w:fill="FFFF99"/>
          <w:rtl/>
        </w:rPr>
        <w:t>ה</w:t>
      </w:r>
      <w:r w:rsidRPr="00ED36B8">
        <w:rPr>
          <w:rStyle w:val="default"/>
          <w:rFonts w:cs="FrankRuehl" w:hint="cs"/>
          <w:strike/>
          <w:vanish/>
          <w:szCs w:val="20"/>
          <w:u w:val="single"/>
          <w:shd w:val="clear" w:color="auto" w:fill="FFFF99"/>
          <w:rtl/>
        </w:rPr>
        <w:t>תקופה</w:t>
      </w:r>
      <w:r w:rsidRPr="00ED36B8">
        <w:rPr>
          <w:rStyle w:val="default"/>
          <w:rFonts w:cs="FrankRuehl"/>
          <w:strike/>
          <w:vanish/>
          <w:szCs w:val="20"/>
          <w:shd w:val="clear" w:color="auto" w:fill="FFFF99"/>
          <w:rtl/>
        </w:rPr>
        <w:tab/>
      </w:r>
      <w:r w:rsidRPr="00ED36B8">
        <w:rPr>
          <w:rStyle w:val="default"/>
          <w:rFonts w:cs="FrankRuehl" w:hint="cs"/>
          <w:strike/>
          <w:vanish/>
          <w:szCs w:val="20"/>
          <w:shd w:val="clear" w:color="auto" w:fill="FFFF99"/>
          <w:rtl/>
        </w:rPr>
        <w:tab/>
      </w:r>
      <w:r w:rsidRPr="00ED36B8">
        <w:rPr>
          <w:rStyle w:val="default"/>
          <w:rFonts w:cs="FrankRuehl"/>
          <w:strike/>
          <w:vanish/>
          <w:szCs w:val="20"/>
          <w:shd w:val="clear" w:color="auto" w:fill="FFFF99"/>
          <w:rtl/>
        </w:rPr>
        <w:tab/>
      </w:r>
      <w:r w:rsidRPr="00ED36B8">
        <w:rPr>
          <w:rStyle w:val="default"/>
          <w:rFonts w:cs="FrankRuehl"/>
          <w:strike/>
          <w:vanish/>
          <w:szCs w:val="20"/>
          <w:shd w:val="clear" w:color="auto" w:fill="FFFF99"/>
          <w:rtl/>
        </w:rPr>
        <w:tab/>
      </w:r>
      <w:r w:rsidRPr="00ED36B8">
        <w:rPr>
          <w:rStyle w:val="default"/>
          <w:rFonts w:cs="FrankRuehl"/>
          <w:strike/>
          <w:vanish/>
          <w:szCs w:val="20"/>
          <w:u w:val="single"/>
          <w:shd w:val="clear" w:color="auto" w:fill="FFFF99"/>
          <w:rtl/>
        </w:rPr>
        <w:t>כ</w:t>
      </w:r>
      <w:r w:rsidRPr="00ED36B8">
        <w:rPr>
          <w:rStyle w:val="default"/>
          <w:rFonts w:cs="FrankRuehl" w:hint="cs"/>
          <w:strike/>
          <w:vanish/>
          <w:szCs w:val="20"/>
          <w:u w:val="single"/>
          <w:shd w:val="clear" w:color="auto" w:fill="FFFF99"/>
          <w:rtl/>
        </w:rPr>
        <w:t>לי השיט (חלקו של מטר ייחשב כמטר)</w:t>
      </w:r>
    </w:p>
    <w:p w:rsidR="00AE6443" w:rsidRPr="00ED36B8" w:rsidRDefault="00AE6443" w:rsidP="00AE6443">
      <w:pPr>
        <w:pStyle w:val="P05"/>
        <w:tabs>
          <w:tab w:val="clear" w:pos="2835"/>
          <w:tab w:val="left" w:pos="4252"/>
        </w:tabs>
        <w:spacing w:before="0"/>
        <w:ind w:left="238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 xml:space="preserve">1 </w:t>
      </w:r>
      <w:r w:rsidRPr="00ED36B8">
        <w:rPr>
          <w:rStyle w:val="default"/>
          <w:rFonts w:cs="FrankRuehl" w:hint="cs"/>
          <w:strike/>
          <w:vanish/>
          <w:sz w:val="22"/>
          <w:szCs w:val="22"/>
          <w:shd w:val="clear" w:color="auto" w:fill="FFFF99"/>
          <w:rtl/>
        </w:rPr>
        <w:t>ביוני 1997 - 31 במאי 1998</w:t>
      </w:r>
      <w:r w:rsidRPr="00ED36B8">
        <w:rPr>
          <w:strike/>
          <w:vanish/>
          <w:sz w:val="22"/>
          <w:szCs w:val="22"/>
          <w:shd w:val="clear" w:color="auto" w:fill="FFFF99"/>
          <w:rtl/>
        </w:rPr>
        <w:tab/>
      </w:r>
      <w:r w:rsidRPr="00ED36B8">
        <w:rPr>
          <w:rFonts w:hint="cs"/>
          <w:strike/>
          <w:vanish/>
          <w:sz w:val="22"/>
          <w:szCs w:val="22"/>
          <w:shd w:val="clear" w:color="auto" w:fill="FFFF99"/>
          <w:rtl/>
        </w:rPr>
        <w:tab/>
      </w:r>
      <w:r w:rsidRPr="00ED36B8">
        <w:rPr>
          <w:rStyle w:val="default"/>
          <w:rFonts w:cs="FrankRuehl"/>
          <w:strike/>
          <w:vanish/>
          <w:sz w:val="22"/>
          <w:szCs w:val="22"/>
          <w:shd w:val="clear" w:color="auto" w:fill="FFFF99"/>
          <w:rtl/>
        </w:rPr>
        <w:t>10</w:t>
      </w:r>
    </w:p>
    <w:p w:rsidR="00AE6443" w:rsidRPr="00AE6443" w:rsidRDefault="00AE6443" w:rsidP="00AE6443">
      <w:pPr>
        <w:pStyle w:val="P05"/>
        <w:tabs>
          <w:tab w:val="clear" w:pos="2835"/>
          <w:tab w:val="left" w:pos="4252"/>
        </w:tabs>
        <w:spacing w:before="0"/>
        <w:ind w:left="2381" w:right="1134"/>
        <w:rPr>
          <w:rStyle w:val="default"/>
          <w:rFonts w:cs="FrankRuehl" w:hint="cs"/>
          <w:sz w:val="2"/>
          <w:szCs w:val="2"/>
          <w:rtl/>
        </w:rPr>
      </w:pPr>
      <w:r w:rsidRPr="00ED36B8">
        <w:rPr>
          <w:rStyle w:val="default"/>
          <w:rFonts w:cs="FrankRuehl"/>
          <w:strike/>
          <w:vanish/>
          <w:sz w:val="22"/>
          <w:szCs w:val="22"/>
          <w:shd w:val="clear" w:color="auto" w:fill="FFFF99"/>
          <w:rtl/>
        </w:rPr>
        <w:t xml:space="preserve">1 </w:t>
      </w:r>
      <w:r w:rsidRPr="00ED36B8">
        <w:rPr>
          <w:rStyle w:val="default"/>
          <w:rFonts w:cs="FrankRuehl" w:hint="cs"/>
          <w:strike/>
          <w:vanish/>
          <w:sz w:val="22"/>
          <w:szCs w:val="22"/>
          <w:shd w:val="clear" w:color="auto" w:fill="FFFF99"/>
          <w:rtl/>
        </w:rPr>
        <w:t>ביוני 1998 - 31 במאי 1999</w:t>
      </w:r>
      <w:r w:rsidRPr="00ED36B8">
        <w:rPr>
          <w:rFonts w:hint="cs"/>
          <w:strike/>
          <w:vanish/>
          <w:sz w:val="22"/>
          <w:szCs w:val="22"/>
          <w:shd w:val="clear" w:color="auto" w:fill="FFFF99"/>
          <w:rtl/>
        </w:rPr>
        <w:tab/>
      </w:r>
      <w:r w:rsidRPr="00ED36B8">
        <w:rPr>
          <w:strike/>
          <w:vanish/>
          <w:sz w:val="22"/>
          <w:szCs w:val="22"/>
          <w:shd w:val="clear" w:color="auto" w:fill="FFFF99"/>
          <w:rtl/>
        </w:rPr>
        <w:tab/>
      </w:r>
      <w:r w:rsidRPr="00ED36B8">
        <w:rPr>
          <w:rStyle w:val="default"/>
          <w:rFonts w:cs="FrankRuehl"/>
          <w:strike/>
          <w:vanish/>
          <w:sz w:val="22"/>
          <w:szCs w:val="22"/>
          <w:shd w:val="clear" w:color="auto" w:fill="FFFF99"/>
          <w:rtl/>
        </w:rPr>
        <w:t>20</w:t>
      </w:r>
      <w:bookmarkEnd w:id="467"/>
    </w:p>
    <w:p w:rsidR="00C052B4" w:rsidRDefault="00C052B4" w:rsidP="001B13F2">
      <w:pPr>
        <w:pStyle w:val="P00"/>
        <w:spacing w:before="72"/>
        <w:ind w:left="0" w:right="1134"/>
        <w:rPr>
          <w:rStyle w:val="default"/>
          <w:rFonts w:cs="FrankRuehl" w:hint="cs"/>
          <w:rtl/>
        </w:rPr>
      </w:pPr>
      <w:r>
        <w:rPr>
          <w:lang w:val="he-IL"/>
        </w:rPr>
        <w:pict>
          <v:rect id="_x0000_s1327" style="position:absolute;left:0;text-align:left;margin-left:475.65pt;margin-top:8.05pt;width:63.9pt;height:13.2pt;z-index:251703296" o:allowincell="f" filled="f" stroked="f" strokecolor="lime" strokeweight=".25pt">
            <v:textbox style="mso-next-textbox:#_x0000_s1327"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196</w:t>
      </w:r>
      <w:r>
        <w:rPr>
          <w:rStyle w:val="default"/>
          <w:rFonts w:cs="FrankRuehl"/>
          <w:rtl/>
        </w:rPr>
        <w:t>א</w:t>
      </w:r>
      <w:r>
        <w:rPr>
          <w:rStyle w:val="default"/>
          <w:rFonts w:cs="FrankRuehl" w:hint="cs"/>
          <w:rtl/>
        </w:rPr>
        <w:t xml:space="preserve">. </w:t>
      </w:r>
      <w:r w:rsidR="001B13F2">
        <w:rPr>
          <w:rStyle w:val="default"/>
          <w:rFonts w:cs="FrankRuehl" w:hint="cs"/>
          <w:rtl/>
        </w:rPr>
        <w:t>(בוטלה)</w:t>
      </w:r>
      <w:r>
        <w:rPr>
          <w:rStyle w:val="default"/>
          <w:rFonts w:cs="FrankRuehl" w:hint="cs"/>
          <w:rtl/>
        </w:rPr>
        <w:t>.</w:t>
      </w:r>
    </w:p>
    <w:p w:rsidR="00FE2618" w:rsidRPr="00ED36B8" w:rsidRDefault="00FE2618" w:rsidP="00FE2618">
      <w:pPr>
        <w:pStyle w:val="P00"/>
        <w:spacing w:before="0"/>
        <w:ind w:left="0" w:right="1134"/>
        <w:rPr>
          <w:rStyle w:val="default"/>
          <w:rFonts w:cs="FrankRuehl" w:hint="cs"/>
          <w:vanish/>
          <w:color w:val="FF0000"/>
          <w:szCs w:val="20"/>
          <w:shd w:val="clear" w:color="auto" w:fill="FFFF99"/>
          <w:rtl/>
        </w:rPr>
      </w:pPr>
      <w:bookmarkStart w:id="468" w:name="Rov755"/>
      <w:r w:rsidRPr="00ED36B8">
        <w:rPr>
          <w:rStyle w:val="default"/>
          <w:rFonts w:cs="FrankRuehl" w:hint="cs"/>
          <w:vanish/>
          <w:color w:val="FF0000"/>
          <w:szCs w:val="20"/>
          <w:shd w:val="clear" w:color="auto" w:fill="FFFF99"/>
          <w:rtl/>
        </w:rPr>
        <w:t>מיום 29.5.1997</w:t>
      </w:r>
    </w:p>
    <w:p w:rsidR="00FE2618" w:rsidRPr="00ED36B8" w:rsidRDefault="00FE2618" w:rsidP="00FE2618">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תשנ"ז-1997</w:t>
      </w:r>
    </w:p>
    <w:p w:rsidR="00FE2618" w:rsidRPr="00ED36B8" w:rsidRDefault="00FE2618" w:rsidP="00FE2618">
      <w:pPr>
        <w:pStyle w:val="P00"/>
        <w:spacing w:before="0"/>
        <w:ind w:left="0" w:right="1134"/>
        <w:rPr>
          <w:rStyle w:val="default"/>
          <w:rFonts w:cs="FrankRuehl" w:hint="cs"/>
          <w:vanish/>
          <w:szCs w:val="20"/>
          <w:shd w:val="clear" w:color="auto" w:fill="FFFF99"/>
          <w:rtl/>
        </w:rPr>
      </w:pPr>
      <w:hyperlink r:id="rId286" w:history="1">
        <w:r w:rsidRPr="00ED36B8">
          <w:rPr>
            <w:rStyle w:val="Hyperlink"/>
            <w:rFonts w:hint="cs"/>
            <w:vanish/>
            <w:szCs w:val="20"/>
            <w:shd w:val="clear" w:color="auto" w:fill="FFFF99"/>
            <w:rtl/>
          </w:rPr>
          <w:t>ק"ת תשנ"ז מס' 5831</w:t>
        </w:r>
      </w:hyperlink>
      <w:r w:rsidRPr="00ED36B8">
        <w:rPr>
          <w:rStyle w:val="default"/>
          <w:rFonts w:cs="FrankRuehl" w:hint="cs"/>
          <w:vanish/>
          <w:szCs w:val="20"/>
          <w:shd w:val="clear" w:color="auto" w:fill="FFFF99"/>
          <w:rtl/>
        </w:rPr>
        <w:t xml:space="preserve"> מיום 29.5.1997 עמ'701</w:t>
      </w:r>
    </w:p>
    <w:p w:rsidR="00FE2618" w:rsidRPr="00ED36B8" w:rsidRDefault="00FE2618" w:rsidP="00FE2618">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196א</w:t>
      </w:r>
    </w:p>
    <w:p w:rsidR="00FE2618" w:rsidRPr="00ED36B8" w:rsidRDefault="00FE2618" w:rsidP="00FE2618">
      <w:pPr>
        <w:pStyle w:val="P00"/>
        <w:spacing w:before="0"/>
        <w:ind w:left="0" w:right="1134"/>
        <w:rPr>
          <w:rStyle w:val="default"/>
          <w:rFonts w:cs="FrankRuehl" w:hint="cs"/>
          <w:vanish/>
          <w:szCs w:val="20"/>
          <w:shd w:val="clear" w:color="auto" w:fill="FFFF99"/>
          <w:rtl/>
        </w:rPr>
      </w:pPr>
    </w:p>
    <w:p w:rsidR="00FE2618" w:rsidRPr="00ED36B8" w:rsidRDefault="00FE2618" w:rsidP="00FE2618">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FE2618" w:rsidRPr="00ED36B8" w:rsidRDefault="00FE2618" w:rsidP="00FE2618">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FE2618" w:rsidRPr="00ED36B8" w:rsidRDefault="00FE2618" w:rsidP="00FE2618">
      <w:pPr>
        <w:pStyle w:val="P00"/>
        <w:spacing w:before="0"/>
        <w:ind w:left="0" w:right="1134"/>
        <w:rPr>
          <w:rStyle w:val="default"/>
          <w:rFonts w:cs="FrankRuehl" w:hint="cs"/>
          <w:vanish/>
          <w:szCs w:val="20"/>
          <w:shd w:val="clear" w:color="auto" w:fill="FFFF99"/>
          <w:rtl/>
        </w:rPr>
      </w:pPr>
      <w:hyperlink r:id="rId287"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FE2618" w:rsidRPr="00ED36B8" w:rsidRDefault="00FE2618" w:rsidP="00FE2618">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196א</w:t>
      </w:r>
    </w:p>
    <w:p w:rsidR="00FE2618" w:rsidRPr="00ED36B8" w:rsidRDefault="00FE2618" w:rsidP="00FE2618">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FE2618" w:rsidRPr="00ED36B8" w:rsidRDefault="00FE2618" w:rsidP="00FE2618">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אגרה לספינת דיג מושבתת</w:t>
      </w:r>
    </w:p>
    <w:p w:rsidR="00FE2618" w:rsidRPr="00FE2618" w:rsidRDefault="00FE2618" w:rsidP="00FE2618">
      <w:pPr>
        <w:pStyle w:val="P00"/>
        <w:spacing w:before="0"/>
        <w:ind w:left="0" w:right="1134"/>
        <w:rPr>
          <w:rStyle w:val="default"/>
          <w:rFonts w:cs="FrankRuehl" w:hint="cs"/>
          <w:strike/>
          <w:sz w:val="2"/>
          <w:szCs w:val="2"/>
          <w:rtl/>
        </w:rPr>
      </w:pPr>
      <w:r w:rsidRPr="00ED36B8">
        <w:rPr>
          <w:rStyle w:val="big-number"/>
          <w:rFonts w:cs="FrankRuehl"/>
          <w:strike/>
          <w:vanish/>
          <w:sz w:val="22"/>
          <w:szCs w:val="22"/>
          <w:shd w:val="clear" w:color="auto" w:fill="FFFF99"/>
          <w:rtl/>
        </w:rPr>
        <w:t>196</w:t>
      </w:r>
      <w:r w:rsidRPr="00ED36B8">
        <w:rPr>
          <w:rStyle w:val="default"/>
          <w:rFonts w:cs="FrankRuehl"/>
          <w:strike/>
          <w:vanish/>
          <w:sz w:val="22"/>
          <w:szCs w:val="22"/>
          <w:shd w:val="clear" w:color="auto" w:fill="FFFF99"/>
          <w:rtl/>
        </w:rPr>
        <w:t>א</w:t>
      </w:r>
      <w:r w:rsidRPr="00ED36B8">
        <w:rPr>
          <w:rStyle w:val="default"/>
          <w:rFonts w:cs="FrankRuehl" w:hint="cs"/>
          <w:strike/>
          <w:vanish/>
          <w:sz w:val="22"/>
          <w:szCs w:val="22"/>
          <w:shd w:val="clear" w:color="auto" w:fill="FFFF99"/>
          <w:rtl/>
        </w:rPr>
        <w:t>. בעד סירה או ספינת דיג המושבתת ברציף או במקום אחר בנמל, תשולם האגרה הנקובה בתקנות 196(ב) ו-(ג) כשהיא מוכפלת ב-3.</w:t>
      </w:r>
      <w:bookmarkEnd w:id="468"/>
    </w:p>
    <w:p w:rsidR="00C052B4" w:rsidRDefault="00C052B4" w:rsidP="00074151">
      <w:pPr>
        <w:pStyle w:val="P00"/>
        <w:spacing w:before="72"/>
        <w:ind w:left="0" w:right="1134"/>
        <w:rPr>
          <w:rStyle w:val="default"/>
          <w:rFonts w:cs="FrankRuehl" w:hint="cs"/>
          <w:rtl/>
        </w:rPr>
      </w:pPr>
      <w:r>
        <w:rPr>
          <w:lang w:val="he-IL"/>
        </w:rPr>
        <w:pict>
          <v:rect id="_x0000_s1328" style="position:absolute;left:0;text-align:left;margin-left:464.5pt;margin-top:8.05pt;width:75.05pt;height:13.9pt;z-index:251704320" o:allowincell="f" filled="f" stroked="f" strokecolor="lime" strokeweight=".25pt">
            <v:textbox style="mso-next-textbox:#_x0000_s1328" inset="0,0,0,0">
              <w:txbxContent>
                <w:p w:rsidR="00544414" w:rsidRDefault="00544414">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cs="Miriam"/>
          <w:rtl/>
        </w:rPr>
        <w:t>197.</w:t>
      </w:r>
      <w:r>
        <w:rPr>
          <w:rStyle w:val="big-number"/>
          <w:rFonts w:cs="Miriam"/>
          <w:rtl/>
        </w:rPr>
        <w:tab/>
      </w:r>
      <w:r w:rsidR="00074151">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69" w:name="Rov756"/>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8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625</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197</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24.7.1978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89" w:history="1">
        <w:r w:rsidRPr="00ED36B8">
          <w:rPr>
            <w:rStyle w:val="Hyperlink"/>
            <w:rFonts w:hint="cs"/>
            <w:vanish/>
            <w:szCs w:val="20"/>
            <w:shd w:val="clear" w:color="auto" w:fill="FFFF99"/>
            <w:rtl/>
          </w:rPr>
          <w:t>ק"ת תשל"ח מס' 3873</w:t>
        </w:r>
      </w:hyperlink>
      <w:r w:rsidRPr="00ED36B8">
        <w:rPr>
          <w:rStyle w:val="default"/>
          <w:rFonts w:cs="FrankRuehl" w:hint="cs"/>
          <w:vanish/>
          <w:szCs w:val="20"/>
          <w:shd w:val="clear" w:color="auto" w:fill="FFFF99"/>
          <w:rtl/>
        </w:rPr>
        <w:t xml:space="preserve"> מיום 24.7.1978 עמ' 1791</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197.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 xml:space="preserve">עד מבדוק - למעט מבדוק צף הנמצא בתחום מספנות </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שראל - תשולם אגרת עגינה בשיעור </w:t>
      </w:r>
      <w:r w:rsidRPr="00ED36B8">
        <w:rPr>
          <w:rStyle w:val="default"/>
          <w:rFonts w:cs="FrankRuehl" w:hint="cs"/>
          <w:strike/>
          <w:vanish/>
          <w:sz w:val="22"/>
          <w:szCs w:val="22"/>
          <w:shd w:val="clear" w:color="auto" w:fill="FFFF99"/>
          <w:rtl/>
        </w:rPr>
        <w:t>3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3.25 לירות</w:t>
      </w:r>
      <w:r w:rsidRPr="00ED36B8">
        <w:rPr>
          <w:rStyle w:val="default"/>
          <w:rFonts w:cs="FrankRuehl" w:hint="cs"/>
          <w:vanish/>
          <w:sz w:val="22"/>
          <w:szCs w:val="22"/>
          <w:shd w:val="clear" w:color="auto" w:fill="FFFF99"/>
          <w:rtl/>
        </w:rPr>
        <w:t xml:space="preserve"> לכל טונה של כוח הנפתו לכל חודש.</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290"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1161</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197.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 xml:space="preserve">עד מבדוק - למעט מבדוק צף הנמצא בתחום מספנות </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שראל - תשולם אגרת עגינה בשיעור </w:t>
      </w:r>
      <w:r w:rsidRPr="00ED36B8">
        <w:rPr>
          <w:rStyle w:val="default"/>
          <w:rFonts w:cs="FrankRuehl" w:hint="cs"/>
          <w:strike/>
          <w:vanish/>
          <w:sz w:val="22"/>
          <w:szCs w:val="22"/>
          <w:shd w:val="clear" w:color="auto" w:fill="FFFF99"/>
          <w:rtl/>
        </w:rPr>
        <w:t>3.25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2.50 שקלים</w:t>
      </w:r>
      <w:r w:rsidRPr="00ED36B8">
        <w:rPr>
          <w:rStyle w:val="default"/>
          <w:rFonts w:cs="FrankRuehl" w:hint="cs"/>
          <w:vanish/>
          <w:sz w:val="22"/>
          <w:szCs w:val="22"/>
          <w:shd w:val="clear" w:color="auto" w:fill="FFFF99"/>
          <w:rtl/>
        </w:rPr>
        <w:t xml:space="preserve"> לכל טונה של כוח הנפתו לכל חודש.</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291"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197.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 xml:space="preserve">עד מבדוק - למעט מבדוק צף הנמצא בתחום מספנות </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 xml:space="preserve">שראל - תשולם אגרת עגינה בשיעור </w:t>
      </w:r>
      <w:r w:rsidRPr="00ED36B8">
        <w:rPr>
          <w:rStyle w:val="default"/>
          <w:rFonts w:cs="FrankRuehl" w:hint="cs"/>
          <w:strike/>
          <w:vanish/>
          <w:sz w:val="22"/>
          <w:szCs w:val="22"/>
          <w:shd w:val="clear" w:color="auto" w:fill="FFFF99"/>
          <w:rtl/>
        </w:rPr>
        <w:t>2.50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0.33 שקלים חדשים</w:t>
      </w:r>
      <w:r w:rsidRPr="00ED36B8">
        <w:rPr>
          <w:rStyle w:val="default"/>
          <w:rFonts w:cs="FrankRuehl" w:hint="cs"/>
          <w:vanish/>
          <w:sz w:val="22"/>
          <w:szCs w:val="22"/>
          <w:shd w:val="clear" w:color="auto" w:fill="FFFF99"/>
          <w:rtl/>
        </w:rPr>
        <w:t xml:space="preserve"> לכל טונה של כוח הנפתו לכל חודש.</w:t>
      </w:r>
    </w:p>
    <w:p w:rsidR="00FE2618" w:rsidRPr="00ED36B8" w:rsidRDefault="00FE2618" w:rsidP="00FE2618">
      <w:pPr>
        <w:pStyle w:val="P00"/>
        <w:spacing w:before="0"/>
        <w:ind w:left="0" w:right="1134"/>
        <w:rPr>
          <w:rStyle w:val="default"/>
          <w:rFonts w:cs="FrankRuehl" w:hint="cs"/>
          <w:vanish/>
          <w:szCs w:val="20"/>
          <w:shd w:val="clear" w:color="auto" w:fill="FFFF99"/>
          <w:rtl/>
        </w:rPr>
      </w:pPr>
    </w:p>
    <w:p w:rsidR="00FE2618" w:rsidRPr="00ED36B8" w:rsidRDefault="00FE2618" w:rsidP="00FE2618">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FE2618" w:rsidRPr="00ED36B8" w:rsidRDefault="00FE2618" w:rsidP="00FE2618">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FE2618" w:rsidRPr="00ED36B8" w:rsidRDefault="00FE2618" w:rsidP="00FE2618">
      <w:pPr>
        <w:pStyle w:val="P00"/>
        <w:spacing w:before="0"/>
        <w:ind w:left="0" w:right="1134"/>
        <w:rPr>
          <w:rStyle w:val="default"/>
          <w:rFonts w:cs="FrankRuehl" w:hint="cs"/>
          <w:vanish/>
          <w:szCs w:val="20"/>
          <w:shd w:val="clear" w:color="auto" w:fill="FFFF99"/>
          <w:rtl/>
        </w:rPr>
      </w:pPr>
      <w:hyperlink r:id="rId292"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FE2618" w:rsidRPr="00ED36B8" w:rsidRDefault="00FE2618" w:rsidP="00FE2618">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197</w:t>
      </w:r>
    </w:p>
    <w:p w:rsidR="00FE2618" w:rsidRPr="00ED36B8" w:rsidRDefault="00FE2618" w:rsidP="00FE2618">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FE2618" w:rsidRPr="00ED36B8" w:rsidRDefault="00FE2618" w:rsidP="00FE2618">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אגרת מבדוק</w:t>
      </w:r>
    </w:p>
    <w:p w:rsidR="00FE2618" w:rsidRPr="00FE2618" w:rsidRDefault="00FE2618" w:rsidP="00FE2618">
      <w:pPr>
        <w:pStyle w:val="P00"/>
        <w:spacing w:before="0"/>
        <w:ind w:left="0" w:right="1134"/>
        <w:rPr>
          <w:rStyle w:val="default"/>
          <w:rFonts w:cs="FrankRuehl" w:hint="cs"/>
          <w:strike/>
          <w:sz w:val="2"/>
          <w:szCs w:val="2"/>
          <w:rtl/>
        </w:rPr>
      </w:pPr>
      <w:r w:rsidRPr="00ED36B8">
        <w:rPr>
          <w:rStyle w:val="big-number"/>
          <w:rFonts w:cs="FrankRuehl"/>
          <w:strike/>
          <w:vanish/>
          <w:sz w:val="22"/>
          <w:szCs w:val="22"/>
          <w:shd w:val="clear" w:color="auto" w:fill="FFFF99"/>
          <w:rtl/>
        </w:rPr>
        <w:t>197.</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 xml:space="preserve">עד מבדוק - למעט מבדוק צף הנמצא בתחום מספנות </w:t>
      </w:r>
      <w:r w:rsidRPr="00ED36B8">
        <w:rPr>
          <w:rStyle w:val="default"/>
          <w:rFonts w:cs="FrankRuehl"/>
          <w:strike/>
          <w:vanish/>
          <w:sz w:val="22"/>
          <w:szCs w:val="22"/>
          <w:shd w:val="clear" w:color="auto" w:fill="FFFF99"/>
          <w:rtl/>
        </w:rPr>
        <w:t>י</w:t>
      </w:r>
      <w:r w:rsidRPr="00ED36B8">
        <w:rPr>
          <w:rStyle w:val="default"/>
          <w:rFonts w:cs="FrankRuehl" w:hint="cs"/>
          <w:strike/>
          <w:vanish/>
          <w:sz w:val="22"/>
          <w:szCs w:val="22"/>
          <w:shd w:val="clear" w:color="auto" w:fill="FFFF99"/>
          <w:rtl/>
        </w:rPr>
        <w:t>שראל - תשולם אגרת עגינה בשיעור 0.33 שקלים חדשים לכל טונה של כוח הנפתו לכל חודש.</w:t>
      </w:r>
      <w:bookmarkEnd w:id="469"/>
    </w:p>
    <w:p w:rsidR="00C052B4" w:rsidRDefault="00C052B4" w:rsidP="00F221B9">
      <w:pPr>
        <w:pStyle w:val="P00"/>
        <w:spacing w:before="72"/>
        <w:ind w:left="0" w:right="1134"/>
        <w:rPr>
          <w:rStyle w:val="default"/>
          <w:rFonts w:cs="FrankRuehl" w:hint="cs"/>
          <w:rtl/>
        </w:rPr>
      </w:pPr>
      <w:bookmarkStart w:id="470" w:name="Seif223"/>
      <w:bookmarkEnd w:id="470"/>
      <w:r>
        <w:rPr>
          <w:lang w:val="he-IL"/>
        </w:rPr>
        <w:pict>
          <v:rect id="_x0000_s1329" style="position:absolute;left:0;text-align:left;margin-left:464.5pt;margin-top:8.05pt;width:75.05pt;height:47.45pt;z-index:251705344" o:allowincell="f" filled="f" stroked="f" strokecolor="lime" strokeweight=".25pt">
            <v:textbox style="mso-next-textbox:#_x0000_s1329" inset="0,0,0,0">
              <w:txbxContent>
                <w:p w:rsidR="00544414" w:rsidRDefault="00544414">
                  <w:pPr>
                    <w:spacing w:line="160" w:lineRule="exact"/>
                    <w:jc w:val="left"/>
                    <w:rPr>
                      <w:rFonts w:cs="Miriam"/>
                      <w:noProof/>
                      <w:szCs w:val="18"/>
                      <w:rtl/>
                    </w:rPr>
                  </w:pPr>
                  <w:r>
                    <w:rPr>
                      <w:rFonts w:cs="Miriam"/>
                      <w:szCs w:val="18"/>
                      <w:rtl/>
                    </w:rPr>
                    <w:t>כ</w:t>
                  </w:r>
                  <w:r>
                    <w:rPr>
                      <w:rFonts w:cs="Miriam" w:hint="cs"/>
                      <w:szCs w:val="18"/>
                      <w:rtl/>
                    </w:rPr>
                    <w:t>לי שיט במצוקה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198.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שיט במצוקה פטור מתשלום אגרת מגדלור, ובלבד שהפליג מהנמל מיד עם תום המצוקה.</w:t>
      </w:r>
    </w:p>
    <w:p w:rsidR="00C052B4" w:rsidRDefault="00C052B4">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"כלי שיט במצוקה" - כלי שיט המשתמש בנמל כמקלט מסערה או לצורך תיקון או בדיקה הכרחיים ושהייתו בנמל אינה נמשכת יותר ממשך מצב המצוקה, ובלבד שאין טוענים עליו או פורקים ממנו מטען פרט לאספקה, דלק וצרכי אניה אחרים ואין עולים עליו </w:t>
      </w:r>
      <w:r>
        <w:rPr>
          <w:rStyle w:val="default"/>
          <w:rFonts w:cs="FrankRuehl"/>
          <w:rtl/>
        </w:rPr>
        <w:t>א</w:t>
      </w:r>
      <w:r>
        <w:rPr>
          <w:rStyle w:val="default"/>
          <w:rFonts w:cs="FrankRuehl" w:hint="cs"/>
          <w:rtl/>
        </w:rPr>
        <w:t>ו יורדים ממנו נוסעים.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71" w:name="Rov745"/>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293"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625</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198</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12.10.1978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ט-1978</w:t>
      </w:r>
    </w:p>
    <w:p w:rsidR="00C052B4" w:rsidRPr="00ED36B8" w:rsidRDefault="00C052B4">
      <w:pPr>
        <w:pStyle w:val="P00"/>
        <w:spacing w:before="0"/>
        <w:ind w:left="0" w:right="1134"/>
        <w:rPr>
          <w:rStyle w:val="default"/>
          <w:rFonts w:cs="FrankRuehl" w:hint="cs"/>
          <w:vanish/>
          <w:szCs w:val="20"/>
          <w:shd w:val="clear" w:color="auto" w:fill="FFFF99"/>
          <w:rtl/>
        </w:rPr>
      </w:pPr>
      <w:hyperlink r:id="rId294" w:history="1">
        <w:r w:rsidRPr="00ED36B8">
          <w:rPr>
            <w:rStyle w:val="Hyperlink"/>
            <w:rFonts w:hint="cs"/>
            <w:vanish/>
            <w:szCs w:val="20"/>
            <w:shd w:val="clear" w:color="auto" w:fill="FFFF99"/>
            <w:rtl/>
          </w:rPr>
          <w:t>ק"ת תשל"ט מס' 3899</w:t>
        </w:r>
      </w:hyperlink>
      <w:r w:rsidRPr="00ED36B8">
        <w:rPr>
          <w:rStyle w:val="default"/>
          <w:rFonts w:cs="FrankRuehl" w:hint="cs"/>
          <w:vanish/>
          <w:szCs w:val="20"/>
          <w:shd w:val="clear" w:color="auto" w:fill="FFFF99"/>
          <w:rtl/>
        </w:rPr>
        <w:t xml:space="preserve"> מיום 12.10.1978 עמ' 28</w:t>
      </w:r>
    </w:p>
    <w:p w:rsidR="00C052B4" w:rsidRPr="00ED36B8" w:rsidRDefault="00C052B4">
      <w:pPr>
        <w:pStyle w:val="page"/>
        <w:widowControl/>
        <w:tabs>
          <w:tab w:val="left" w:pos="624"/>
          <w:tab w:val="left" w:pos="1021"/>
        </w:tabs>
        <w:spacing w:before="60"/>
        <w:ind w:right="1134"/>
        <w:jc w:val="both"/>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hint="cs"/>
          <w:vanish/>
          <w:sz w:val="22"/>
          <w:szCs w:val="22"/>
          <w:shd w:val="clear" w:color="auto" w:fill="FFFF99"/>
          <w:rtl/>
        </w:rPr>
        <w:tab/>
        <w:t xml:space="preserve">כלי שיט במצוקה פטור מתשלום אגרות מגדלור או עגינה, </w:t>
      </w:r>
      <w:r w:rsidRPr="00ED36B8">
        <w:rPr>
          <w:rStyle w:val="default"/>
          <w:rFonts w:cs="FrankRuehl" w:hint="cs"/>
          <w:strike/>
          <w:vanish/>
          <w:sz w:val="22"/>
          <w:szCs w:val="22"/>
          <w:shd w:val="clear" w:color="auto" w:fill="FFFF99"/>
          <w:rtl/>
        </w:rPr>
        <w:t>ובלבד שתפליג</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ובלבד שהפליג</w:t>
      </w:r>
      <w:r w:rsidRPr="00ED36B8">
        <w:rPr>
          <w:rStyle w:val="default"/>
          <w:rFonts w:cs="FrankRuehl" w:hint="cs"/>
          <w:vanish/>
          <w:sz w:val="22"/>
          <w:szCs w:val="22"/>
          <w:shd w:val="clear" w:color="auto" w:fill="FFFF99"/>
          <w:rtl/>
        </w:rPr>
        <w:t xml:space="preserve"> מהנמל מיד עם תום המצוקה.</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295"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תקנת משנה 198(א)</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age"/>
        <w:widowControl/>
        <w:tabs>
          <w:tab w:val="left" w:pos="624"/>
          <w:tab w:val="left" w:pos="1021"/>
        </w:tabs>
        <w:ind w:right="1134"/>
        <w:jc w:val="both"/>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כלי שיט במצוקה פטור מתשלום אגרות מגדלור או עגינה, ובלבד שהפליג מהנמל מיד עם תום המצוקה.</w:t>
      </w:r>
    </w:p>
    <w:p w:rsidR="00602932" w:rsidRPr="00ED36B8" w:rsidRDefault="00602932" w:rsidP="00602932">
      <w:pPr>
        <w:pStyle w:val="P00"/>
        <w:spacing w:before="0"/>
        <w:ind w:left="0" w:right="1134"/>
        <w:rPr>
          <w:rStyle w:val="default"/>
          <w:rFonts w:cs="FrankRuehl" w:hint="cs"/>
          <w:vanish/>
          <w:szCs w:val="20"/>
          <w:shd w:val="clear" w:color="auto" w:fill="FFFF99"/>
          <w:rtl/>
        </w:rPr>
      </w:pP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296"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602932" w:rsidRPr="00602932" w:rsidRDefault="00602932" w:rsidP="00602932">
      <w:pPr>
        <w:pStyle w:val="P00"/>
        <w:ind w:left="0" w:right="1134"/>
        <w:rPr>
          <w:rStyle w:val="default"/>
          <w:rFonts w:cs="FrankRuehl" w:hint="cs"/>
          <w:sz w:val="2"/>
          <w:szCs w:val="2"/>
          <w:rtl/>
        </w:rPr>
      </w:pPr>
      <w:r w:rsidRPr="00ED36B8">
        <w:rPr>
          <w:rStyle w:val="big-number"/>
          <w:rFonts w:cs="Miriam"/>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כלי שיט במצוקה פטור מתשלום אגרת מגדלור </w:t>
      </w:r>
      <w:r w:rsidRPr="00ED36B8">
        <w:rPr>
          <w:rStyle w:val="default"/>
          <w:rFonts w:cs="FrankRuehl" w:hint="cs"/>
          <w:strike/>
          <w:vanish/>
          <w:sz w:val="22"/>
          <w:szCs w:val="22"/>
          <w:shd w:val="clear" w:color="auto" w:fill="FFFF99"/>
          <w:rtl/>
        </w:rPr>
        <w:t>ו-40 אחוזים מאגרת מעגן</w:t>
      </w:r>
      <w:r w:rsidRPr="00ED36B8">
        <w:rPr>
          <w:rStyle w:val="default"/>
          <w:rFonts w:cs="FrankRuehl" w:hint="cs"/>
          <w:vanish/>
          <w:sz w:val="22"/>
          <w:szCs w:val="22"/>
          <w:shd w:val="clear" w:color="auto" w:fill="FFFF99"/>
          <w:rtl/>
        </w:rPr>
        <w:t>, ובלבד שהפליג מהנמל מיד עם תום המצוקה.</w:t>
      </w:r>
      <w:bookmarkEnd w:id="471"/>
    </w:p>
    <w:p w:rsidR="00C052B4" w:rsidRDefault="00C052B4" w:rsidP="00F221B9">
      <w:pPr>
        <w:pStyle w:val="P00"/>
        <w:spacing w:before="72"/>
        <w:ind w:left="0" w:right="1134"/>
        <w:rPr>
          <w:rStyle w:val="default"/>
          <w:rFonts w:cs="FrankRuehl" w:hint="cs"/>
          <w:rtl/>
        </w:rPr>
      </w:pPr>
      <w:bookmarkStart w:id="472" w:name="Seif224"/>
      <w:bookmarkEnd w:id="472"/>
      <w:r>
        <w:rPr>
          <w:lang w:val="he-IL"/>
        </w:rPr>
        <w:pict>
          <v:rect id="_x0000_s1330" style="position:absolute;left:0;text-align:left;margin-left:464.5pt;margin-top:8.05pt;width:75.05pt;height:55.2pt;z-index:251706368" o:allowincell="f" filled="f" stroked="f" strokecolor="lime" strokeweight=".25pt">
            <v:textbox style="mso-next-textbox:#_x0000_s1330" inset="0,0,0,0">
              <w:txbxContent>
                <w:p w:rsidR="00544414" w:rsidRDefault="00544414">
                  <w:pPr>
                    <w:spacing w:line="160" w:lineRule="exact"/>
                    <w:jc w:val="left"/>
                    <w:rPr>
                      <w:rFonts w:cs="Miriam" w:hint="cs"/>
                      <w:szCs w:val="18"/>
                      <w:rtl/>
                    </w:rPr>
                  </w:pPr>
                  <w:r>
                    <w:rPr>
                      <w:rFonts w:cs="Miriam"/>
                      <w:szCs w:val="18"/>
                      <w:rtl/>
                    </w:rPr>
                    <w:t>כ</w:t>
                  </w:r>
                  <w:r>
                    <w:rPr>
                      <w:rFonts w:cs="Miriam" w:hint="cs"/>
                      <w:szCs w:val="18"/>
                      <w:rtl/>
                    </w:rPr>
                    <w:t xml:space="preserve">לי שיט לצרכי </w:t>
                  </w:r>
                  <w:r>
                    <w:rPr>
                      <w:rFonts w:cs="Miriam"/>
                      <w:szCs w:val="18"/>
                      <w:rtl/>
                    </w:rPr>
                    <w:t>ל</w:t>
                  </w:r>
                  <w:r>
                    <w:rPr>
                      <w:rFonts w:cs="Miriam" w:hint="cs"/>
                      <w:szCs w:val="18"/>
                      <w:rtl/>
                    </w:rPr>
                    <w:t>ימוד</w:t>
                  </w:r>
                </w:p>
                <w:p w:rsidR="00544414" w:rsidRDefault="00544414">
                  <w:pPr>
                    <w:spacing w:line="160" w:lineRule="exact"/>
                    <w:jc w:val="left"/>
                    <w:rPr>
                      <w:rFonts w:cs="Miriam"/>
                      <w:noProof/>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199.</w:t>
      </w:r>
      <w:r>
        <w:rPr>
          <w:rStyle w:val="big-number"/>
          <w:rFonts w:cs="Miriam"/>
          <w:rtl/>
        </w:rPr>
        <w:tab/>
      </w:r>
      <w:r>
        <w:rPr>
          <w:rStyle w:val="default"/>
          <w:rFonts w:cs="FrankRuehl"/>
          <w:rtl/>
        </w:rPr>
        <w:t>כ</w:t>
      </w:r>
      <w:r>
        <w:rPr>
          <w:rStyle w:val="default"/>
          <w:rFonts w:cs="FrankRuehl" w:hint="cs"/>
          <w:rtl/>
        </w:rPr>
        <w:t>לי שיט שהוכח למנהל כי הוא משמש לצרכי לימוד השיט בלבד, פטור מתשלום אגרות מגדלור כל עוד הוא משמש כך.</w:t>
      </w: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bookmarkStart w:id="473" w:name="Rov757"/>
      <w:r w:rsidRPr="00ED36B8">
        <w:rPr>
          <w:rStyle w:val="default"/>
          <w:rFonts w:cs="FrankRuehl" w:hint="cs"/>
          <w:vanish/>
          <w:color w:val="FF0000"/>
          <w:szCs w:val="20"/>
          <w:shd w:val="clear" w:color="auto" w:fill="FFFF99"/>
          <w:rtl/>
        </w:rPr>
        <w:t>מיום 1.2.1978</w:t>
      </w:r>
    </w:p>
    <w:p w:rsidR="00602932" w:rsidRPr="00ED36B8" w:rsidRDefault="00602932" w:rsidP="00602932">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297"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625</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199</w:t>
      </w:r>
    </w:p>
    <w:p w:rsidR="00602932" w:rsidRPr="00ED36B8" w:rsidRDefault="00602932" w:rsidP="00602932">
      <w:pPr>
        <w:pStyle w:val="P00"/>
        <w:spacing w:before="0"/>
        <w:ind w:left="0" w:right="1134"/>
        <w:rPr>
          <w:rStyle w:val="default"/>
          <w:rFonts w:cs="FrankRuehl" w:hint="cs"/>
          <w:vanish/>
          <w:szCs w:val="20"/>
          <w:shd w:val="clear" w:color="auto" w:fill="FFFF99"/>
          <w:rtl/>
        </w:rPr>
      </w:pP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602932" w:rsidRPr="00ED36B8" w:rsidRDefault="00602932" w:rsidP="00602932">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298"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602932" w:rsidRPr="00ED36B8" w:rsidRDefault="00602932" w:rsidP="00602932">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199.</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 xml:space="preserve">לי שיט שהוכח למנהל כי הוא משמש לצרכי לימוד השיט בלבד, פטור מתשלום אגרות מגדלור </w:t>
      </w:r>
      <w:r w:rsidRPr="00ED36B8">
        <w:rPr>
          <w:rStyle w:val="default"/>
          <w:rFonts w:cs="FrankRuehl" w:hint="cs"/>
          <w:strike/>
          <w:vanish/>
          <w:sz w:val="22"/>
          <w:szCs w:val="22"/>
          <w:shd w:val="clear" w:color="auto" w:fill="FFFF99"/>
          <w:rtl/>
        </w:rPr>
        <w:t>ועגינה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ומ-40 אחוזים מאגרת מעגן</w:t>
      </w:r>
      <w:r w:rsidRPr="00ED36B8">
        <w:rPr>
          <w:rStyle w:val="default"/>
          <w:rFonts w:cs="FrankRuehl" w:hint="cs"/>
          <w:vanish/>
          <w:sz w:val="22"/>
          <w:szCs w:val="22"/>
          <w:shd w:val="clear" w:color="auto" w:fill="FFFF99"/>
          <w:rtl/>
        </w:rPr>
        <w:t xml:space="preserve"> כל עוד הוא משמש כך.</w:t>
      </w:r>
    </w:p>
    <w:p w:rsidR="00602932" w:rsidRPr="00ED36B8" w:rsidRDefault="00602932" w:rsidP="00602932">
      <w:pPr>
        <w:pStyle w:val="P00"/>
        <w:spacing w:before="0"/>
        <w:ind w:left="0" w:right="1134"/>
        <w:rPr>
          <w:rStyle w:val="default"/>
          <w:rFonts w:cs="FrankRuehl" w:hint="cs"/>
          <w:vanish/>
          <w:szCs w:val="20"/>
          <w:shd w:val="clear" w:color="auto" w:fill="FFFF99"/>
          <w:rtl/>
        </w:rPr>
      </w:pP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299"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602932" w:rsidRPr="00602932" w:rsidRDefault="00602932" w:rsidP="00602932">
      <w:pPr>
        <w:pStyle w:val="P00"/>
        <w:ind w:left="0" w:right="1134"/>
        <w:rPr>
          <w:rStyle w:val="default"/>
          <w:rFonts w:cs="FrankRuehl" w:hint="cs"/>
          <w:sz w:val="2"/>
          <w:szCs w:val="2"/>
          <w:shd w:val="clear" w:color="auto" w:fill="FFFF99"/>
          <w:rtl/>
        </w:rPr>
      </w:pPr>
      <w:r w:rsidRPr="00ED36B8">
        <w:rPr>
          <w:rStyle w:val="big-number"/>
          <w:rFonts w:cs="FrankRuehl"/>
          <w:vanish/>
          <w:sz w:val="22"/>
          <w:szCs w:val="22"/>
          <w:shd w:val="clear" w:color="auto" w:fill="FFFF99"/>
          <w:rtl/>
        </w:rPr>
        <w:t>199.</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 xml:space="preserve">לי שיט שהוכח למנהל כי הוא משמש לצרכי לימוד השיט בלבד, פטור מתשלום אגרות מגדלור </w:t>
      </w:r>
      <w:r w:rsidRPr="00ED36B8">
        <w:rPr>
          <w:rStyle w:val="default"/>
          <w:rFonts w:cs="FrankRuehl" w:hint="cs"/>
          <w:strike/>
          <w:vanish/>
          <w:sz w:val="22"/>
          <w:szCs w:val="22"/>
          <w:shd w:val="clear" w:color="auto" w:fill="FFFF99"/>
          <w:rtl/>
        </w:rPr>
        <w:t>ומ-40 אחוזים מאגרת מעגן</w:t>
      </w:r>
      <w:r w:rsidRPr="00ED36B8">
        <w:rPr>
          <w:rStyle w:val="default"/>
          <w:rFonts w:cs="FrankRuehl" w:hint="cs"/>
          <w:vanish/>
          <w:sz w:val="22"/>
          <w:szCs w:val="22"/>
          <w:shd w:val="clear" w:color="auto" w:fill="FFFF99"/>
          <w:rtl/>
        </w:rPr>
        <w:t xml:space="preserve"> כל עוד הוא משמש כך.</w:t>
      </w:r>
      <w:bookmarkEnd w:id="473"/>
    </w:p>
    <w:p w:rsidR="00602932" w:rsidRDefault="00602932">
      <w:pPr>
        <w:pStyle w:val="P00"/>
        <w:spacing w:before="72"/>
        <w:ind w:left="0" w:right="1134"/>
        <w:rPr>
          <w:rStyle w:val="default"/>
          <w:rFonts w:cs="FrankRuehl" w:hint="cs"/>
          <w:rtl/>
        </w:rPr>
      </w:pPr>
    </w:p>
    <w:p w:rsidR="00C052B4" w:rsidRDefault="00C052B4" w:rsidP="00F221B9">
      <w:pPr>
        <w:pStyle w:val="P00"/>
        <w:spacing w:before="72"/>
        <w:ind w:left="0" w:right="1134"/>
        <w:rPr>
          <w:rStyle w:val="default"/>
          <w:rFonts w:cs="FrankRuehl"/>
          <w:rtl/>
        </w:rPr>
      </w:pPr>
      <w:r>
        <w:rPr>
          <w:lang w:val="he-IL"/>
        </w:rPr>
        <w:pict>
          <v:rect id="_x0000_s1331" style="position:absolute;left:0;text-align:left;margin-left:464.5pt;margin-top:8.05pt;width:75.05pt;height:13.7pt;z-index:251707392" o:allowincell="f" filled="f" stroked="f" strokecolor="lime" strokeweight=".25pt">
            <v:textbox style="mso-next-textbox:#_x0000_s1331"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200.</w:t>
      </w:r>
      <w:r>
        <w:rPr>
          <w:rStyle w:val="big-number"/>
          <w:rFonts w:cs="Miriam"/>
          <w:rtl/>
        </w:rPr>
        <w:tab/>
      </w:r>
      <w:r>
        <w:rPr>
          <w:rStyle w:val="default"/>
          <w:rFonts w:cs="FrankRuehl"/>
          <w:rtl/>
        </w:rPr>
        <w:t>(</w:t>
      </w:r>
      <w:r w:rsidR="00F221B9">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74" w:name="Rov758"/>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00"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625</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01"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200.</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ע</w:t>
      </w:r>
      <w:r w:rsidRPr="00ED36B8">
        <w:rPr>
          <w:rStyle w:val="default"/>
          <w:rFonts w:cs="FrankRuehl" w:hint="cs"/>
          <w:vanish/>
          <w:sz w:val="22"/>
          <w:szCs w:val="22"/>
          <w:shd w:val="clear" w:color="auto" w:fill="FFFF99"/>
          <w:rtl/>
        </w:rPr>
        <w:t xml:space="preserve">ד כלי שיט מושבת תשולם אגרה מופחתת בשיעור של </w:t>
      </w:r>
      <w:r w:rsidRPr="00ED36B8">
        <w:rPr>
          <w:rStyle w:val="default"/>
          <w:rFonts w:cs="FrankRuehl" w:hint="cs"/>
          <w:strike/>
          <w:vanish/>
          <w:sz w:val="22"/>
          <w:szCs w:val="22"/>
          <w:shd w:val="clear" w:color="auto" w:fill="FFFF99"/>
          <w:rtl/>
        </w:rPr>
        <w:t>25% מאגרת העגינה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10% מאגרת המעגן</w:t>
      </w:r>
      <w:r w:rsidRPr="00ED36B8">
        <w:rPr>
          <w:rStyle w:val="default"/>
          <w:rFonts w:cs="FrankRuehl" w:hint="cs"/>
          <w:vanish/>
          <w:sz w:val="22"/>
          <w:szCs w:val="22"/>
          <w:shd w:val="clear" w:color="auto" w:fill="FFFF99"/>
          <w:rtl/>
        </w:rPr>
        <w:t xml:space="preserve"> שנקבעה בסעיף 2 לחלק א' לתוספת החמישית החל מהיום ה-31 מיום מתן אישור מאת מנהל הנמל על פי תקנת משנה (ד).</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הוראות תקנת משנה (א) לא יחולו על כלי שיט שבהיותו מושבת בנמל השתמשו בו או בחלק ממנו כמק</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ם החסנה או עשו בו כל שימוש אחר, החל מהיום שעשו בו שימוש כאמור.</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כלי שיט ששולמה בעדו אגרת עגינה כאמור בתקנת משנה (א) ולאחר מכן שולמה בעדו מסיבה כלשהי אגרת עגינה במלואה והוא אושר מחדש ככלי שיט מושבת, תשולם בעדו אגרת עגינה כאמור בתקנת משנה (א) החל מהיום ה-31 לאחר המועד שאושר כמושבת מחדש.</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ד)</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(ג)</w:t>
      </w:r>
      <w:r w:rsidRPr="00ED36B8">
        <w:rPr>
          <w:rStyle w:val="default"/>
          <w:rFonts w:cs="FrankRuehl" w:hint="cs"/>
          <w:vanish/>
          <w:sz w:val="22"/>
          <w:szCs w:val="22"/>
          <w:shd w:val="clear" w:color="auto" w:fill="FFFF99"/>
          <w:rtl/>
        </w:rPr>
        <w:t xml:space="preserve"> בתקנה זו, "כלי שיט מושבת" (</w:t>
      </w:r>
      <w:r w:rsidRPr="00ED36B8">
        <w:rPr>
          <w:rStyle w:val="default"/>
          <w:rFonts w:cs="FrankRuehl"/>
          <w:vanish/>
          <w:sz w:val="18"/>
          <w:szCs w:val="18"/>
          <w:shd w:val="clear" w:color="auto" w:fill="FFFF99"/>
        </w:rPr>
        <w:t>laid up ship</w:t>
      </w:r>
      <w:r w:rsidRPr="00ED36B8">
        <w:rPr>
          <w:rStyle w:val="default"/>
          <w:rFonts w:cs="FrankRuehl"/>
          <w:vanish/>
          <w:sz w:val="22"/>
          <w:szCs w:val="22"/>
          <w:shd w:val="clear" w:color="auto" w:fill="FFFF99"/>
          <w:rtl/>
        </w:rPr>
        <w:t xml:space="preserve">) - </w:t>
      </w:r>
      <w:r w:rsidRPr="00ED36B8">
        <w:rPr>
          <w:rStyle w:val="default"/>
          <w:rFonts w:cs="FrankRuehl" w:hint="cs"/>
          <w:vanish/>
          <w:sz w:val="22"/>
          <w:szCs w:val="22"/>
          <w:shd w:val="clear" w:color="auto" w:fill="FFFF99"/>
          <w:rtl/>
        </w:rPr>
        <w:t>מהיום שאושר בידי מנהל הנמל להיות מושבת בתחום הנמל.</w:t>
      </w:r>
    </w:p>
    <w:p w:rsidR="00602932" w:rsidRPr="00ED36B8" w:rsidRDefault="00602932" w:rsidP="00602932">
      <w:pPr>
        <w:pStyle w:val="P00"/>
        <w:spacing w:before="0"/>
        <w:ind w:left="0" w:right="1134"/>
        <w:rPr>
          <w:rStyle w:val="default"/>
          <w:rFonts w:cs="FrankRuehl" w:hint="cs"/>
          <w:vanish/>
          <w:szCs w:val="20"/>
          <w:shd w:val="clear" w:color="auto" w:fill="FFFF99"/>
          <w:rtl/>
        </w:rPr>
      </w:pP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302"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200</w:t>
      </w:r>
    </w:p>
    <w:p w:rsidR="00602932" w:rsidRPr="00ED36B8" w:rsidRDefault="00602932" w:rsidP="00602932">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602932" w:rsidRPr="00ED36B8" w:rsidRDefault="00602932" w:rsidP="00602932">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אגרות לכלי שיט מושבת</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rStyle w:val="big-number"/>
          <w:rFonts w:cs="FrankRuehl"/>
          <w:strike/>
          <w:vanish/>
          <w:sz w:val="18"/>
          <w:szCs w:val="22"/>
          <w:shd w:val="clear" w:color="auto" w:fill="FFFF99"/>
          <w:rtl/>
        </w:rPr>
        <w:t>200.</w:t>
      </w:r>
      <w:r w:rsidRPr="00ED36B8">
        <w:rPr>
          <w:rStyle w:val="big-number"/>
          <w:rFonts w:cs="FrankRuehl"/>
          <w:strike/>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א)</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ב</w:t>
      </w:r>
      <w:r w:rsidRPr="00ED36B8">
        <w:rPr>
          <w:rStyle w:val="default"/>
          <w:rFonts w:cs="FrankRuehl"/>
          <w:strike/>
          <w:vanish/>
          <w:sz w:val="18"/>
          <w:szCs w:val="22"/>
          <w:shd w:val="clear" w:color="auto" w:fill="FFFF99"/>
          <w:rtl/>
        </w:rPr>
        <w:t>ע</w:t>
      </w:r>
      <w:r w:rsidRPr="00ED36B8">
        <w:rPr>
          <w:rStyle w:val="default"/>
          <w:rFonts w:cs="FrankRuehl" w:hint="cs"/>
          <w:strike/>
          <w:vanish/>
          <w:sz w:val="18"/>
          <w:szCs w:val="22"/>
          <w:shd w:val="clear" w:color="auto" w:fill="FFFF99"/>
          <w:rtl/>
        </w:rPr>
        <w:t>ד כלי שיט מושבת תשולם אגרה מופחתת בשיעור של 10% מאגרת המעגן שנקבעה בסעיף 2 לחלק א' לתוספת החמישית החל מהיום ה-31 מיום מתן אישור מאת מנהל הנמל על פי תקנת משנה (ד).</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ב)</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הוראות תקנת משנה (א) לא יחולו על כלי שיט שבהיותו מושבת בנמל השתמשו בו או בחלק ממנו כמק</w:t>
      </w:r>
      <w:r w:rsidRPr="00ED36B8">
        <w:rPr>
          <w:rStyle w:val="default"/>
          <w:rFonts w:cs="FrankRuehl"/>
          <w:strike/>
          <w:vanish/>
          <w:sz w:val="18"/>
          <w:szCs w:val="22"/>
          <w:shd w:val="clear" w:color="auto" w:fill="FFFF99"/>
          <w:rtl/>
        </w:rPr>
        <w:t>ו</w:t>
      </w:r>
      <w:r w:rsidRPr="00ED36B8">
        <w:rPr>
          <w:rStyle w:val="default"/>
          <w:rFonts w:cs="FrankRuehl" w:hint="cs"/>
          <w:strike/>
          <w:vanish/>
          <w:sz w:val="18"/>
          <w:szCs w:val="22"/>
          <w:shd w:val="clear" w:color="auto" w:fill="FFFF99"/>
          <w:rtl/>
        </w:rPr>
        <w:t>ם החסנה או עשו בו כל שימוש אחר, החל מהיום שעשו בו שימוש כאמור.</w:t>
      </w:r>
    </w:p>
    <w:p w:rsidR="00602932" w:rsidRPr="00602932" w:rsidRDefault="00602932" w:rsidP="00602932">
      <w:pPr>
        <w:pStyle w:val="P00"/>
        <w:spacing w:before="0"/>
        <w:ind w:left="0" w:right="1134"/>
        <w:rPr>
          <w:rStyle w:val="default"/>
          <w:rFonts w:cs="FrankRuehl" w:hint="cs"/>
          <w:sz w:val="2"/>
          <w:szCs w:val="2"/>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ג)</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בתקנה זו, "כלי שיט מושבת" (</w:t>
      </w:r>
      <w:r w:rsidRPr="00ED36B8">
        <w:rPr>
          <w:rStyle w:val="default"/>
          <w:rFonts w:cs="FrankRuehl"/>
          <w:strike/>
          <w:vanish/>
          <w:sz w:val="18"/>
          <w:szCs w:val="22"/>
          <w:shd w:val="clear" w:color="auto" w:fill="FFFF99"/>
        </w:rPr>
        <w:t>laid up ship</w:t>
      </w:r>
      <w:r w:rsidRPr="00ED36B8">
        <w:rPr>
          <w:rStyle w:val="default"/>
          <w:rFonts w:cs="FrankRuehl"/>
          <w:strike/>
          <w:vanish/>
          <w:sz w:val="18"/>
          <w:szCs w:val="22"/>
          <w:shd w:val="clear" w:color="auto" w:fill="FFFF99"/>
          <w:rtl/>
        </w:rPr>
        <w:t xml:space="preserve">) - </w:t>
      </w:r>
      <w:r w:rsidRPr="00ED36B8">
        <w:rPr>
          <w:rStyle w:val="default"/>
          <w:rFonts w:cs="FrankRuehl" w:hint="cs"/>
          <w:strike/>
          <w:vanish/>
          <w:sz w:val="18"/>
          <w:szCs w:val="22"/>
          <w:shd w:val="clear" w:color="auto" w:fill="FFFF99"/>
          <w:rtl/>
        </w:rPr>
        <w:t>מהיום שאושר בידי מנהל הנמל להיות מושבת בתחום הנמל.</w:t>
      </w:r>
      <w:bookmarkEnd w:id="474"/>
    </w:p>
    <w:p w:rsidR="00C052B4" w:rsidRDefault="00C052B4" w:rsidP="008B7824">
      <w:pPr>
        <w:pStyle w:val="P00"/>
        <w:spacing w:before="72"/>
        <w:ind w:left="0" w:right="1134"/>
        <w:rPr>
          <w:rStyle w:val="default"/>
          <w:rFonts w:cs="FrankRuehl" w:hint="cs"/>
          <w:rtl/>
        </w:rPr>
      </w:pPr>
      <w:r>
        <w:rPr>
          <w:lang w:val="he-IL"/>
        </w:rPr>
        <w:pict>
          <v:rect id="_x0000_s1332" style="position:absolute;left:0;text-align:left;margin-left:464.5pt;margin-top:8.05pt;width:75.05pt;height:8.8pt;z-index:251708416" o:allowincell="f" filled="f" stroked="f" strokecolor="lime" strokeweight=".25pt">
            <v:textbox style="mso-next-textbox:#_x0000_s1332"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201.</w:t>
      </w:r>
      <w:r>
        <w:rPr>
          <w:rStyle w:val="big-number"/>
          <w:rFonts w:cs="Miriam"/>
          <w:rtl/>
        </w:rPr>
        <w:tab/>
      </w:r>
      <w:r w:rsidR="008B7824">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75" w:name="Rov759"/>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03"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625</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201</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04"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201.</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לי שי</w:t>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 xml:space="preserve"> הנמצא על מימשה שבנמל יהא פטור, כל עוד הוא נמצא שם, מתשלום אגרות </w:t>
      </w:r>
      <w:r w:rsidRPr="00ED36B8">
        <w:rPr>
          <w:rStyle w:val="default"/>
          <w:rFonts w:cs="FrankRuehl" w:hint="cs"/>
          <w:strike/>
          <w:vanish/>
          <w:sz w:val="22"/>
          <w:szCs w:val="22"/>
          <w:shd w:val="clear" w:color="auto" w:fill="FFFF99"/>
          <w:rtl/>
        </w:rPr>
        <w:t>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מעגן</w:t>
      </w:r>
      <w:r w:rsidRPr="00ED36B8">
        <w:rPr>
          <w:rStyle w:val="default"/>
          <w:rFonts w:cs="FrankRuehl" w:hint="cs"/>
          <w:vanish/>
          <w:sz w:val="22"/>
          <w:szCs w:val="22"/>
          <w:shd w:val="clear" w:color="auto" w:fill="FFFF99"/>
          <w:rtl/>
        </w:rPr>
        <w:t xml:space="preserve"> ומינגש, זולת אם שולמו כאגרה שנתית.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05"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1889</w:t>
      </w:r>
    </w:p>
    <w:p w:rsidR="00C052B4" w:rsidRPr="00ED36B8" w:rsidRDefault="00C052B4">
      <w:pPr>
        <w:pStyle w:val="P00"/>
        <w:ind w:left="0" w:right="1134"/>
        <w:rPr>
          <w:rStyle w:val="big-number"/>
          <w:rFonts w:cs="Miriam" w:hint="cs"/>
          <w:vanish/>
          <w:sz w:val="16"/>
          <w:szCs w:val="16"/>
          <w:shd w:val="clear" w:color="auto" w:fill="FFFF99"/>
          <w:rtl/>
        </w:rPr>
      </w:pPr>
      <w:r w:rsidRPr="00ED36B8">
        <w:rPr>
          <w:rStyle w:val="big-number"/>
          <w:rFonts w:cs="Miriam" w:hint="cs"/>
          <w:strike/>
          <w:vanish/>
          <w:sz w:val="16"/>
          <w:szCs w:val="16"/>
          <w:shd w:val="clear" w:color="auto" w:fill="FFFF99"/>
          <w:rtl/>
        </w:rPr>
        <w:t>פטור מאגרות עגינה ומינגש</w:t>
      </w:r>
      <w:r w:rsidRPr="00ED36B8">
        <w:rPr>
          <w:rStyle w:val="big-number"/>
          <w:rFonts w:cs="Miriam" w:hint="cs"/>
          <w:vanish/>
          <w:sz w:val="16"/>
          <w:szCs w:val="16"/>
          <w:shd w:val="clear" w:color="auto" w:fill="FFFF99"/>
          <w:rtl/>
        </w:rPr>
        <w:t xml:space="preserve"> </w:t>
      </w:r>
      <w:r w:rsidRPr="00ED36B8">
        <w:rPr>
          <w:rStyle w:val="big-number"/>
          <w:rFonts w:cs="Miriam" w:hint="cs"/>
          <w:vanish/>
          <w:sz w:val="16"/>
          <w:szCs w:val="16"/>
          <w:u w:val="single"/>
          <w:shd w:val="clear" w:color="auto" w:fill="FFFF99"/>
          <w:rtl/>
        </w:rPr>
        <w:t>פטור מאגרות מעגן ומינגש על מימשה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201.</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לי שי</w:t>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 xml:space="preserve"> הנמצא על מימשה שבנמל יהא פטור, כל עוד הוא נמצא שם, מתשלום אגרות מעגן ומינגש, זולת אם שולמו כאגרה שנתית.</w:t>
      </w:r>
    </w:p>
    <w:p w:rsidR="00602932" w:rsidRPr="00ED36B8" w:rsidRDefault="00602932" w:rsidP="00602932">
      <w:pPr>
        <w:pStyle w:val="P00"/>
        <w:spacing w:before="0"/>
        <w:ind w:left="0" w:right="1134"/>
        <w:rPr>
          <w:rStyle w:val="default"/>
          <w:rFonts w:cs="FrankRuehl" w:hint="cs"/>
          <w:vanish/>
          <w:szCs w:val="20"/>
          <w:shd w:val="clear" w:color="auto" w:fill="FFFF99"/>
          <w:rtl/>
        </w:rPr>
      </w:pP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306"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200</w:t>
      </w:r>
    </w:p>
    <w:p w:rsidR="00602932" w:rsidRPr="00ED36B8" w:rsidRDefault="00602932" w:rsidP="00602932">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602932" w:rsidRPr="00ED36B8" w:rsidRDefault="00602932" w:rsidP="00602932">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פטור מאגרות מעגן ומינגש על מימשה</w:t>
      </w:r>
    </w:p>
    <w:p w:rsidR="00602932" w:rsidRPr="00602932" w:rsidRDefault="00602932" w:rsidP="00602932">
      <w:pPr>
        <w:pStyle w:val="P00"/>
        <w:spacing w:before="0"/>
        <w:ind w:left="0" w:right="1134"/>
        <w:rPr>
          <w:rStyle w:val="default"/>
          <w:rFonts w:cs="FrankRuehl" w:hint="cs"/>
          <w:strike/>
          <w:sz w:val="2"/>
          <w:szCs w:val="2"/>
          <w:rtl/>
        </w:rPr>
      </w:pPr>
      <w:r w:rsidRPr="00ED36B8">
        <w:rPr>
          <w:rStyle w:val="big-number"/>
          <w:rFonts w:cs="FrankRuehl"/>
          <w:strike/>
          <w:vanish/>
          <w:sz w:val="22"/>
          <w:szCs w:val="22"/>
          <w:shd w:val="clear" w:color="auto" w:fill="FFFF99"/>
          <w:rtl/>
        </w:rPr>
        <w:t>201.</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כ</w:t>
      </w:r>
      <w:r w:rsidRPr="00ED36B8">
        <w:rPr>
          <w:rStyle w:val="default"/>
          <w:rFonts w:cs="FrankRuehl" w:hint="cs"/>
          <w:strike/>
          <w:vanish/>
          <w:sz w:val="22"/>
          <w:szCs w:val="22"/>
          <w:shd w:val="clear" w:color="auto" w:fill="FFFF99"/>
          <w:rtl/>
        </w:rPr>
        <w:t>לי שי</w:t>
      </w:r>
      <w:r w:rsidRPr="00ED36B8">
        <w:rPr>
          <w:rStyle w:val="default"/>
          <w:rFonts w:cs="FrankRuehl"/>
          <w:strike/>
          <w:vanish/>
          <w:sz w:val="22"/>
          <w:szCs w:val="22"/>
          <w:shd w:val="clear" w:color="auto" w:fill="FFFF99"/>
          <w:rtl/>
        </w:rPr>
        <w:t>ט</w:t>
      </w:r>
      <w:r w:rsidRPr="00ED36B8">
        <w:rPr>
          <w:rStyle w:val="default"/>
          <w:rFonts w:cs="FrankRuehl" w:hint="cs"/>
          <w:strike/>
          <w:vanish/>
          <w:sz w:val="22"/>
          <w:szCs w:val="22"/>
          <w:shd w:val="clear" w:color="auto" w:fill="FFFF99"/>
          <w:rtl/>
        </w:rPr>
        <w:t xml:space="preserve"> הנמצא על מימשה שבנמל יהא פטור, כל עוד הוא נמצא שם, מתשלום אגרות מעגן ומינגש, זולת אם שולמו כאגרה שנתית.</w:t>
      </w:r>
      <w:bookmarkEnd w:id="475"/>
    </w:p>
    <w:p w:rsidR="00C052B4" w:rsidRDefault="00C052B4" w:rsidP="008B7824">
      <w:pPr>
        <w:pStyle w:val="P00"/>
        <w:spacing w:before="72"/>
        <w:ind w:left="0" w:right="1134"/>
        <w:rPr>
          <w:rStyle w:val="default"/>
          <w:rFonts w:cs="FrankRuehl" w:hint="cs"/>
          <w:rtl/>
        </w:rPr>
      </w:pPr>
      <w:bookmarkStart w:id="476" w:name="Seif225"/>
      <w:bookmarkEnd w:id="476"/>
      <w:r>
        <w:rPr>
          <w:lang w:val="he-IL"/>
        </w:rPr>
        <w:pict>
          <v:rect id="_x0000_s1333" style="position:absolute;left:0;text-align:left;margin-left:464.5pt;margin-top:8.05pt;width:75.05pt;height:82.4pt;z-index:251709440" o:allowincell="f" filled="f" stroked="f" strokecolor="lime" strokeweight=".25pt">
            <v:textbox style="mso-next-textbox:#_x0000_s1333" inset="0,0,0,0">
              <w:txbxContent>
                <w:p w:rsidR="00544414" w:rsidRDefault="00544414" w:rsidP="008B7824">
                  <w:pPr>
                    <w:spacing w:line="160" w:lineRule="exact"/>
                    <w:jc w:val="left"/>
                    <w:rPr>
                      <w:rFonts w:cs="Miriam" w:hint="cs"/>
                      <w:szCs w:val="18"/>
                      <w:rtl/>
                    </w:rPr>
                  </w:pPr>
                  <w:r>
                    <w:rPr>
                      <w:rFonts w:cs="Miriam"/>
                      <w:szCs w:val="18"/>
                      <w:rtl/>
                    </w:rPr>
                    <w:t>א</w:t>
                  </w:r>
                  <w:r>
                    <w:rPr>
                      <w:rFonts w:cs="Miriam" w:hint="cs"/>
                      <w:szCs w:val="18"/>
                      <w:rtl/>
                    </w:rPr>
                    <w:t xml:space="preserve">גרות מגדלור </w:t>
                  </w:r>
                  <w:r>
                    <w:rPr>
                      <w:rFonts w:cs="Miriam"/>
                      <w:szCs w:val="18"/>
                      <w:rtl/>
                    </w:rPr>
                    <w:t>מ</w:t>
                  </w:r>
                  <w:r>
                    <w:rPr>
                      <w:rFonts w:cs="Miriam" w:hint="cs"/>
                      <w:szCs w:val="18"/>
                      <w:rtl/>
                    </w:rPr>
                    <w:t>וזלות</w:t>
                  </w:r>
                </w:p>
                <w:p w:rsidR="00544414" w:rsidRDefault="00544414">
                  <w:pPr>
                    <w:spacing w:line="160" w:lineRule="exact"/>
                    <w:jc w:val="left"/>
                    <w:rPr>
                      <w:rFonts w:cs="Miriam"/>
                      <w:noProof/>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שנ"ה-1995</w:t>
                  </w:r>
                </w:p>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202.</w:t>
      </w:r>
      <w:r>
        <w:rPr>
          <w:rStyle w:val="big-number"/>
          <w:rFonts w:cs="Miriam"/>
          <w:rtl/>
        </w:rPr>
        <w:tab/>
      </w:r>
      <w:r>
        <w:rPr>
          <w:rStyle w:val="default"/>
          <w:rFonts w:cs="FrankRuehl"/>
          <w:rtl/>
        </w:rPr>
        <w:t>כ</w:t>
      </w:r>
      <w:r>
        <w:rPr>
          <w:rStyle w:val="default"/>
          <w:rFonts w:cs="FrankRuehl" w:hint="cs"/>
          <w:rtl/>
        </w:rPr>
        <w:t>לי שיט ששולמה בעדו אגרת מגדלור לגבי חמ</w:t>
      </w:r>
      <w:r>
        <w:rPr>
          <w:rStyle w:val="default"/>
          <w:rFonts w:cs="FrankRuehl"/>
          <w:rtl/>
        </w:rPr>
        <w:t>ש</w:t>
      </w:r>
      <w:r>
        <w:rPr>
          <w:rStyle w:val="default"/>
          <w:rFonts w:cs="FrankRuehl" w:hint="cs"/>
          <w:rtl/>
        </w:rPr>
        <w:t xml:space="preserve"> כניסות וחמש יציאות מהנמל במשך שנה המתחילה ביום 1 בינואר, ישולמו בעדו בכל אחד מביקוריו הבאים באותו נמל עד 31 בדצמבר של אותה שנה 50% משיעור אגרת מגדלור </w:t>
      </w:r>
      <w:r w:rsidR="008B7824">
        <w:rPr>
          <w:rStyle w:val="default"/>
          <w:rFonts w:cs="FrankRuehl" w:hint="cs"/>
          <w:rtl/>
        </w:rPr>
        <w:t>שנקבעה בסעיף 1</w:t>
      </w:r>
      <w:r>
        <w:rPr>
          <w:rStyle w:val="default"/>
          <w:rFonts w:cs="FrankRuehl" w:hint="cs"/>
          <w:rtl/>
        </w:rPr>
        <w:t xml:space="preserve"> לחלק א' לתוספת החמישית.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77" w:name="Rov760"/>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07"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202</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08"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202.</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לי שיט ששולמה בעדו אגרת מגדלור לגבי חמ</w:t>
      </w:r>
      <w:r w:rsidRPr="00ED36B8">
        <w:rPr>
          <w:rStyle w:val="default"/>
          <w:rFonts w:cs="FrankRuehl"/>
          <w:vanish/>
          <w:sz w:val="22"/>
          <w:szCs w:val="22"/>
          <w:shd w:val="clear" w:color="auto" w:fill="FFFF99"/>
          <w:rtl/>
        </w:rPr>
        <w:t>ש</w:t>
      </w:r>
      <w:r w:rsidRPr="00ED36B8">
        <w:rPr>
          <w:rStyle w:val="default"/>
          <w:rFonts w:cs="FrankRuehl" w:hint="cs"/>
          <w:vanish/>
          <w:sz w:val="22"/>
          <w:szCs w:val="22"/>
          <w:shd w:val="clear" w:color="auto" w:fill="FFFF99"/>
          <w:rtl/>
        </w:rPr>
        <w:t xml:space="preserve"> כניסות וחמש יציאות מהנמל במשך שנה המתחילה ביום 1 באפריל, ישולמו בעדו בכל אחד מביקוריו הבאים באותו נמל עד 31 במרס של אותה שנה 50% משיעור </w:t>
      </w:r>
      <w:r w:rsidRPr="00ED36B8">
        <w:rPr>
          <w:rStyle w:val="default"/>
          <w:rFonts w:cs="FrankRuehl" w:hint="cs"/>
          <w:strike/>
          <w:vanish/>
          <w:sz w:val="22"/>
          <w:szCs w:val="22"/>
          <w:shd w:val="clear" w:color="auto" w:fill="FFFF99"/>
          <w:rtl/>
        </w:rPr>
        <w:t>אגרות מגדלור ואגרות 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אגרת מגדלור ו-80% מאגרת מעגן</w:t>
      </w:r>
      <w:r w:rsidRPr="00ED36B8">
        <w:rPr>
          <w:rStyle w:val="default"/>
          <w:rFonts w:cs="FrankRuehl" w:hint="cs"/>
          <w:vanish/>
          <w:sz w:val="22"/>
          <w:szCs w:val="22"/>
          <w:shd w:val="clear" w:color="auto" w:fill="FFFF99"/>
          <w:rtl/>
        </w:rPr>
        <w:t xml:space="preserve"> שנקבעו בסעיפים 1 ו-2 לחלק א' לתוספת החמישית.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1.1.1996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09" w:history="1">
        <w:r w:rsidRPr="00ED36B8">
          <w:rPr>
            <w:rStyle w:val="Hyperlink"/>
            <w:rFonts w:hint="cs"/>
            <w:vanish/>
            <w:szCs w:val="20"/>
            <w:shd w:val="clear" w:color="auto" w:fill="FFFF99"/>
            <w:rtl/>
          </w:rPr>
          <w:t>ק"ת תשנ"ה מס' 5697</w:t>
        </w:r>
      </w:hyperlink>
      <w:r w:rsidRPr="00ED36B8">
        <w:rPr>
          <w:rStyle w:val="default"/>
          <w:rFonts w:cs="FrankRuehl" w:hint="cs"/>
          <w:vanish/>
          <w:szCs w:val="20"/>
          <w:shd w:val="clear" w:color="auto" w:fill="FFFF99"/>
          <w:rtl/>
        </w:rPr>
        <w:t xml:space="preserve"> מיום 14.8.1995 עמ' 1727</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202.</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לי שיט ששולמה בעדו אגרת מגדלור לגבי חמ</w:t>
      </w:r>
      <w:r w:rsidRPr="00ED36B8">
        <w:rPr>
          <w:rStyle w:val="default"/>
          <w:rFonts w:cs="FrankRuehl"/>
          <w:vanish/>
          <w:sz w:val="22"/>
          <w:szCs w:val="22"/>
          <w:shd w:val="clear" w:color="auto" w:fill="FFFF99"/>
          <w:rtl/>
        </w:rPr>
        <w:t>ש</w:t>
      </w:r>
      <w:r w:rsidRPr="00ED36B8">
        <w:rPr>
          <w:rStyle w:val="default"/>
          <w:rFonts w:cs="FrankRuehl" w:hint="cs"/>
          <w:vanish/>
          <w:sz w:val="22"/>
          <w:szCs w:val="22"/>
          <w:shd w:val="clear" w:color="auto" w:fill="FFFF99"/>
          <w:rtl/>
        </w:rPr>
        <w:t xml:space="preserve"> כניסות וחמש יציאות מהנמל במשך שנה המתחילה ביום </w:t>
      </w:r>
      <w:r w:rsidRPr="00ED36B8">
        <w:rPr>
          <w:rStyle w:val="default"/>
          <w:rFonts w:cs="FrankRuehl" w:hint="cs"/>
          <w:strike/>
          <w:vanish/>
          <w:sz w:val="22"/>
          <w:szCs w:val="22"/>
          <w:shd w:val="clear" w:color="auto" w:fill="FFFF99"/>
          <w:rtl/>
        </w:rPr>
        <w:t>1 באפריל</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 בינואר</w:t>
      </w:r>
      <w:r w:rsidRPr="00ED36B8">
        <w:rPr>
          <w:rStyle w:val="default"/>
          <w:rFonts w:cs="FrankRuehl" w:hint="cs"/>
          <w:vanish/>
          <w:sz w:val="22"/>
          <w:szCs w:val="22"/>
          <w:shd w:val="clear" w:color="auto" w:fill="FFFF99"/>
          <w:rtl/>
        </w:rPr>
        <w:t xml:space="preserve">, ישולמו בעדו בכל אחד מביקוריו הבאים באותו נמל עד </w:t>
      </w:r>
      <w:r w:rsidRPr="00ED36B8">
        <w:rPr>
          <w:rStyle w:val="default"/>
          <w:rFonts w:cs="FrankRuehl" w:hint="cs"/>
          <w:strike/>
          <w:vanish/>
          <w:sz w:val="22"/>
          <w:szCs w:val="22"/>
          <w:shd w:val="clear" w:color="auto" w:fill="FFFF99"/>
          <w:rtl/>
        </w:rPr>
        <w:t>31 במרס</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31 בדצמבר</w:t>
      </w:r>
      <w:r w:rsidRPr="00ED36B8">
        <w:rPr>
          <w:rStyle w:val="default"/>
          <w:rFonts w:cs="FrankRuehl" w:hint="cs"/>
          <w:vanish/>
          <w:sz w:val="22"/>
          <w:szCs w:val="22"/>
          <w:shd w:val="clear" w:color="auto" w:fill="FFFF99"/>
          <w:rtl/>
        </w:rPr>
        <w:t xml:space="preserve"> של אותה שנה 50% משיעור אגרת מגדלור ו-80% מאגרת מעגן שנקבעו בסעיפים 1 ו-2 לחלק א' לתוספת החמישית.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10"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1889</w:t>
      </w:r>
    </w:p>
    <w:p w:rsidR="00C052B4" w:rsidRPr="00ED36B8" w:rsidRDefault="00C052B4">
      <w:pPr>
        <w:pStyle w:val="P00"/>
        <w:ind w:left="0" w:right="1134"/>
        <w:rPr>
          <w:rStyle w:val="default"/>
          <w:rFonts w:cs="Miriam" w:hint="cs"/>
          <w:vanish/>
          <w:sz w:val="16"/>
          <w:szCs w:val="16"/>
          <w:shd w:val="clear" w:color="auto" w:fill="FFFF99"/>
          <w:rtl/>
        </w:rPr>
      </w:pPr>
      <w:r w:rsidRPr="00ED36B8">
        <w:rPr>
          <w:rStyle w:val="big-number"/>
          <w:rFonts w:cs="Miriam" w:hint="cs"/>
          <w:vanish/>
          <w:sz w:val="16"/>
          <w:szCs w:val="16"/>
          <w:shd w:val="clear" w:color="auto" w:fill="FFFF99"/>
          <w:rtl/>
        </w:rPr>
        <w:t xml:space="preserve">אגרות מגדלור ואגרות </w:t>
      </w:r>
      <w:r w:rsidRPr="00ED36B8">
        <w:rPr>
          <w:rStyle w:val="big-number"/>
          <w:rFonts w:cs="Miriam" w:hint="cs"/>
          <w:strike/>
          <w:vanish/>
          <w:sz w:val="16"/>
          <w:szCs w:val="16"/>
          <w:shd w:val="clear" w:color="auto" w:fill="FFFF99"/>
          <w:rtl/>
        </w:rPr>
        <w:t>עגינה</w:t>
      </w:r>
      <w:r w:rsidRPr="00ED36B8">
        <w:rPr>
          <w:rStyle w:val="big-number"/>
          <w:rFonts w:cs="Miriam" w:hint="cs"/>
          <w:vanish/>
          <w:sz w:val="16"/>
          <w:szCs w:val="16"/>
          <w:shd w:val="clear" w:color="auto" w:fill="FFFF99"/>
          <w:rtl/>
        </w:rPr>
        <w:t xml:space="preserve"> </w:t>
      </w:r>
      <w:r w:rsidRPr="00ED36B8">
        <w:rPr>
          <w:rStyle w:val="big-number"/>
          <w:rFonts w:cs="Miriam" w:hint="cs"/>
          <w:vanish/>
          <w:sz w:val="16"/>
          <w:szCs w:val="16"/>
          <w:u w:val="single"/>
          <w:shd w:val="clear" w:color="auto" w:fill="FFFF99"/>
          <w:rtl/>
        </w:rPr>
        <w:t>מעגן</w:t>
      </w:r>
      <w:r w:rsidRPr="00ED36B8">
        <w:rPr>
          <w:rStyle w:val="big-number"/>
          <w:rFonts w:cs="Miriam" w:hint="cs"/>
          <w:vanish/>
          <w:sz w:val="16"/>
          <w:szCs w:val="16"/>
          <w:shd w:val="clear" w:color="auto" w:fill="FFFF99"/>
          <w:rtl/>
        </w:rPr>
        <w:t xml:space="preserve"> מוזלות</w:t>
      </w:r>
    </w:p>
    <w:p w:rsidR="00602932" w:rsidRPr="00ED36B8" w:rsidRDefault="00602932" w:rsidP="00602932">
      <w:pPr>
        <w:pStyle w:val="P00"/>
        <w:spacing w:before="0"/>
        <w:ind w:left="0" w:right="1134"/>
        <w:rPr>
          <w:rStyle w:val="default"/>
          <w:rFonts w:cs="FrankRuehl" w:hint="cs"/>
          <w:vanish/>
          <w:szCs w:val="20"/>
          <w:shd w:val="clear" w:color="auto" w:fill="FFFF99"/>
          <w:rtl/>
        </w:rPr>
      </w:pP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311"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602932" w:rsidRPr="00ED36B8" w:rsidRDefault="00602932" w:rsidP="00602932">
      <w:pPr>
        <w:pStyle w:val="P00"/>
        <w:ind w:left="0" w:right="1134"/>
        <w:rPr>
          <w:rStyle w:val="default"/>
          <w:rFonts w:cs="Miriam" w:hint="cs"/>
          <w:vanish/>
          <w:sz w:val="16"/>
          <w:szCs w:val="16"/>
          <w:shd w:val="clear" w:color="auto" w:fill="FFFF99"/>
          <w:rtl/>
        </w:rPr>
      </w:pPr>
      <w:r w:rsidRPr="00ED36B8">
        <w:rPr>
          <w:rStyle w:val="big-number"/>
          <w:rFonts w:cs="Miriam" w:hint="cs"/>
          <w:vanish/>
          <w:sz w:val="16"/>
          <w:szCs w:val="16"/>
          <w:shd w:val="clear" w:color="auto" w:fill="FFFF99"/>
          <w:rtl/>
        </w:rPr>
        <w:t xml:space="preserve">אגרות מגדלור </w:t>
      </w:r>
      <w:r w:rsidRPr="00ED36B8">
        <w:rPr>
          <w:rStyle w:val="big-number"/>
          <w:rFonts w:cs="Miriam" w:hint="cs"/>
          <w:strike/>
          <w:vanish/>
          <w:sz w:val="16"/>
          <w:szCs w:val="16"/>
          <w:shd w:val="clear" w:color="auto" w:fill="FFFF99"/>
          <w:rtl/>
        </w:rPr>
        <w:t>ואגרות מעגן</w:t>
      </w:r>
      <w:r w:rsidRPr="00ED36B8">
        <w:rPr>
          <w:rStyle w:val="big-number"/>
          <w:rFonts w:cs="Miriam" w:hint="cs"/>
          <w:vanish/>
          <w:sz w:val="16"/>
          <w:szCs w:val="16"/>
          <w:shd w:val="clear" w:color="auto" w:fill="FFFF99"/>
          <w:rtl/>
        </w:rPr>
        <w:t xml:space="preserve"> מוזלות</w:t>
      </w:r>
    </w:p>
    <w:p w:rsidR="00602932" w:rsidRPr="00602932" w:rsidRDefault="00602932" w:rsidP="00602932">
      <w:pPr>
        <w:pStyle w:val="P00"/>
        <w:spacing w:before="0"/>
        <w:ind w:left="0" w:right="1134"/>
        <w:rPr>
          <w:rStyle w:val="default"/>
          <w:rFonts w:cs="FrankRuehl" w:hint="cs"/>
          <w:sz w:val="2"/>
          <w:szCs w:val="2"/>
          <w:shd w:val="clear" w:color="auto" w:fill="FFFF99"/>
          <w:rtl/>
        </w:rPr>
      </w:pPr>
      <w:r w:rsidRPr="00ED36B8">
        <w:rPr>
          <w:rStyle w:val="big-number"/>
          <w:rFonts w:cs="FrankRuehl"/>
          <w:vanish/>
          <w:sz w:val="22"/>
          <w:szCs w:val="22"/>
          <w:shd w:val="clear" w:color="auto" w:fill="FFFF99"/>
          <w:rtl/>
        </w:rPr>
        <w:t>202.</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לי שיט ששולמה בעדו אגרת מגדלור לגבי חמ</w:t>
      </w:r>
      <w:r w:rsidRPr="00ED36B8">
        <w:rPr>
          <w:rStyle w:val="default"/>
          <w:rFonts w:cs="FrankRuehl"/>
          <w:vanish/>
          <w:sz w:val="22"/>
          <w:szCs w:val="22"/>
          <w:shd w:val="clear" w:color="auto" w:fill="FFFF99"/>
          <w:rtl/>
        </w:rPr>
        <w:t>ש</w:t>
      </w:r>
      <w:r w:rsidRPr="00ED36B8">
        <w:rPr>
          <w:rStyle w:val="default"/>
          <w:rFonts w:cs="FrankRuehl" w:hint="cs"/>
          <w:vanish/>
          <w:sz w:val="22"/>
          <w:szCs w:val="22"/>
          <w:shd w:val="clear" w:color="auto" w:fill="FFFF99"/>
          <w:rtl/>
        </w:rPr>
        <w:t xml:space="preserve"> כניסות וחמש יציאות מהנמל במשך שנה המתחילה ביום 1 בינואר, ישולמו בעדו בכל אחד מביקוריו הבאים באותו נמל עד 31 בדצמבר של אותה שנה 50% משיעור אגרת מגדלור </w:t>
      </w:r>
      <w:r w:rsidRPr="00ED36B8">
        <w:rPr>
          <w:rStyle w:val="default"/>
          <w:rFonts w:cs="FrankRuehl" w:hint="cs"/>
          <w:strike/>
          <w:vanish/>
          <w:sz w:val="22"/>
          <w:szCs w:val="22"/>
          <w:shd w:val="clear" w:color="auto" w:fill="FFFF99"/>
          <w:rtl/>
        </w:rPr>
        <w:t>ו-80% מאגרת מעגן</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שנקבעו בסעיפים 1 ו-2</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שנקבעה בסעיף 1</w:t>
      </w:r>
      <w:r w:rsidRPr="00ED36B8">
        <w:rPr>
          <w:rStyle w:val="default"/>
          <w:rFonts w:cs="FrankRuehl" w:hint="cs"/>
          <w:vanish/>
          <w:sz w:val="22"/>
          <w:szCs w:val="22"/>
          <w:shd w:val="clear" w:color="auto" w:fill="FFFF99"/>
          <w:rtl/>
        </w:rPr>
        <w:t xml:space="preserve"> לחלק א' לתוספת החמישית.</w:t>
      </w:r>
      <w:bookmarkEnd w:id="477"/>
    </w:p>
    <w:p w:rsidR="00C052B4" w:rsidRDefault="00C052B4">
      <w:pPr>
        <w:pStyle w:val="P00"/>
        <w:spacing w:before="72"/>
        <w:ind w:left="0" w:right="1134"/>
        <w:rPr>
          <w:rStyle w:val="default"/>
          <w:rFonts w:cs="FrankRuehl" w:hint="cs"/>
          <w:rtl/>
        </w:rPr>
      </w:pPr>
    </w:p>
    <w:p w:rsidR="00702C61" w:rsidRDefault="00702C61">
      <w:pPr>
        <w:pStyle w:val="P00"/>
        <w:spacing w:before="72"/>
        <w:ind w:left="0" w:right="1134"/>
        <w:rPr>
          <w:rStyle w:val="default"/>
          <w:rFonts w:cs="FrankRuehl" w:hint="cs"/>
          <w:rtl/>
        </w:rPr>
      </w:pPr>
    </w:p>
    <w:p w:rsidR="00C052B4" w:rsidRDefault="00C052B4" w:rsidP="00D4300B">
      <w:pPr>
        <w:pStyle w:val="P00"/>
        <w:spacing w:before="72"/>
        <w:ind w:left="0" w:right="1134"/>
        <w:rPr>
          <w:rStyle w:val="default"/>
          <w:rFonts w:cs="FrankRuehl"/>
          <w:rtl/>
        </w:rPr>
      </w:pPr>
      <w:r>
        <w:rPr>
          <w:lang w:val="he-IL"/>
        </w:rPr>
        <w:pict>
          <v:rect id="_x0000_s1334" style="position:absolute;left:0;text-align:left;margin-left:464.5pt;margin-top:8.05pt;width:75.05pt;height:9.85pt;z-index:251710464" o:allowincell="f" filled="f" stroked="f" strokecolor="lime" strokeweight=".25pt">
            <v:textbox style="mso-next-textbox:#_x0000_s1334" inset="0,0,0,0">
              <w:txbxContent>
                <w:p w:rsidR="00544414" w:rsidRDefault="00544414">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cs="Miriam"/>
          <w:rtl/>
        </w:rPr>
        <w:t>203.</w:t>
      </w:r>
      <w:r>
        <w:rPr>
          <w:rStyle w:val="big-number"/>
          <w:rFonts w:cs="Miriam"/>
          <w:rtl/>
        </w:rPr>
        <w:tab/>
      </w:r>
      <w:r>
        <w:rPr>
          <w:rStyle w:val="default"/>
          <w:rFonts w:cs="FrankRuehl"/>
          <w:rtl/>
        </w:rPr>
        <w:t>(</w:t>
      </w:r>
      <w:r w:rsidR="00D4300B">
        <w:rPr>
          <w:rStyle w:val="default"/>
          <w:rFonts w:cs="FrankRuehl" w:hint="cs"/>
          <w:rtl/>
        </w:rPr>
        <w:t>בוטלה).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78" w:name="Rov761"/>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12"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203</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13"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כלי שיט הקשור תוך ביקורו בנמל לרציף והשוהה בו בביקור אחד 24 תקופות מינגש לפחות, תשולם בעדו אגרת מינגש כלהלן:</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בעד 24 תקופות המינגש הראשונות - האגרה בשיעור שנקבע </w:t>
      </w:r>
      <w:r w:rsidRPr="00ED36B8">
        <w:rPr>
          <w:rStyle w:val="default"/>
          <w:rFonts w:cs="FrankRuehl" w:hint="cs"/>
          <w:strike/>
          <w:vanish/>
          <w:sz w:val="22"/>
          <w:szCs w:val="22"/>
          <w:shd w:val="clear" w:color="auto" w:fill="FFFF99"/>
          <w:rtl/>
        </w:rPr>
        <w:t>בסעיף 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בסעיף 4</w:t>
      </w:r>
      <w:r w:rsidRPr="00ED36B8">
        <w:rPr>
          <w:rStyle w:val="default"/>
          <w:rFonts w:cs="FrankRuehl" w:hint="cs"/>
          <w:vanish/>
          <w:sz w:val="22"/>
          <w:szCs w:val="22"/>
          <w:shd w:val="clear" w:color="auto" w:fill="FFFF99"/>
          <w:rtl/>
        </w:rPr>
        <w:t xml:space="preserve"> לחלק א' לתוספת החמישית;</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כל תקופת</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מינגש שלאחר 24 תקופות המינגש הראשונות - 50% מהאגרה שנקבעה כאמור.</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14"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1889</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בתקנה זו -</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תקופת מינגש" - 4 שעות רצופות או חלק מהן;</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ביקור" - שהייה בנמל לרבות שהייה הנפסקת על ידי יציאות מהנמל וחזרה אליו מבלי שכלי השיט פקד בזמן זה נמ</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 xml:space="preserve"> מחוץ לישראל או הפליג לנסיעות טיול אל מחוץ למימי החופין של המדינה;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אניית סיור" (</w:t>
      </w:r>
      <w:r w:rsidRPr="00ED36B8">
        <w:rPr>
          <w:rStyle w:val="default"/>
          <w:rFonts w:cs="FrankRuehl"/>
          <w:vanish/>
          <w:sz w:val="18"/>
          <w:szCs w:val="18"/>
          <w:shd w:val="clear" w:color="auto" w:fill="FFFF99"/>
        </w:rPr>
        <w:t>Cruise Ship</w:t>
      </w:r>
      <w:r w:rsidRPr="00ED36B8">
        <w:rPr>
          <w:rStyle w:val="default"/>
          <w:rFonts w:cs="FrankRuehl"/>
          <w:vanish/>
          <w:sz w:val="22"/>
          <w:szCs w:val="22"/>
          <w:shd w:val="clear" w:color="auto" w:fill="FFFF99"/>
          <w:rtl/>
        </w:rPr>
        <w:t xml:space="preserve">) - </w:t>
      </w:r>
      <w:r w:rsidRPr="00ED36B8">
        <w:rPr>
          <w:rStyle w:val="default"/>
          <w:rFonts w:cs="FrankRuehl" w:hint="cs"/>
          <w:vanish/>
          <w:sz w:val="22"/>
          <w:szCs w:val="22"/>
          <w:shd w:val="clear" w:color="auto" w:fill="FFFF99"/>
          <w:rtl/>
        </w:rPr>
        <w:t xml:space="preserve">כלי שיט המביא לביקור בישראל בעיקר נוסעים שאינם מביאים עמם חפצים, והמשלמים אגרת נוסעים לפי </w:t>
      </w:r>
      <w:r w:rsidRPr="00ED36B8">
        <w:rPr>
          <w:rStyle w:val="default"/>
          <w:rFonts w:cs="FrankRuehl" w:hint="cs"/>
          <w:strike/>
          <w:vanish/>
          <w:sz w:val="22"/>
          <w:szCs w:val="22"/>
          <w:shd w:val="clear" w:color="auto" w:fill="FFFF99"/>
          <w:rtl/>
        </w:rPr>
        <w:t>תקנה 275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תקנה 274(ב)</w:t>
      </w:r>
      <w:r w:rsidRPr="00ED36B8">
        <w:rPr>
          <w:rStyle w:val="default"/>
          <w:rFonts w:cs="FrankRuehl" w:hint="cs"/>
          <w:vanish/>
          <w:sz w:val="22"/>
          <w:szCs w:val="22"/>
          <w:shd w:val="clear" w:color="auto" w:fill="FFFF99"/>
          <w:rtl/>
        </w:rPr>
        <w:t>.</w:t>
      </w:r>
    </w:p>
    <w:p w:rsidR="00602932" w:rsidRPr="00ED36B8" w:rsidRDefault="00602932" w:rsidP="00602932">
      <w:pPr>
        <w:pStyle w:val="P00"/>
        <w:spacing w:before="0"/>
        <w:ind w:left="0" w:right="1134"/>
        <w:rPr>
          <w:rStyle w:val="default"/>
          <w:rFonts w:cs="FrankRuehl" w:hint="cs"/>
          <w:vanish/>
          <w:szCs w:val="20"/>
          <w:shd w:val="clear" w:color="auto" w:fill="FFFF99"/>
          <w:rtl/>
        </w:rPr>
      </w:pPr>
    </w:p>
    <w:p w:rsidR="00602932" w:rsidRPr="00ED36B8" w:rsidRDefault="00602932" w:rsidP="00602932">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602932" w:rsidRPr="00ED36B8" w:rsidRDefault="00602932" w:rsidP="00602932">
      <w:pPr>
        <w:pStyle w:val="P00"/>
        <w:spacing w:before="0"/>
        <w:ind w:left="0" w:right="1134"/>
        <w:rPr>
          <w:rStyle w:val="default"/>
          <w:rFonts w:cs="FrankRuehl" w:hint="cs"/>
          <w:vanish/>
          <w:szCs w:val="20"/>
          <w:shd w:val="clear" w:color="auto" w:fill="FFFF99"/>
          <w:rtl/>
        </w:rPr>
      </w:pPr>
      <w:hyperlink r:id="rId315"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602932" w:rsidRPr="00ED36B8" w:rsidRDefault="00602932" w:rsidP="00602932">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203</w:t>
      </w:r>
    </w:p>
    <w:p w:rsidR="00602932" w:rsidRPr="00ED36B8" w:rsidRDefault="00602932" w:rsidP="00602932">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602932" w:rsidRPr="00ED36B8" w:rsidRDefault="00602932" w:rsidP="00602932">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אגרות מינגש מוזלות</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rStyle w:val="big-number"/>
          <w:rFonts w:cs="FrankRuehl"/>
          <w:strike/>
          <w:vanish/>
          <w:sz w:val="18"/>
          <w:szCs w:val="22"/>
          <w:shd w:val="clear" w:color="auto" w:fill="FFFF99"/>
          <w:rtl/>
        </w:rPr>
        <w:t>203.</w:t>
      </w:r>
      <w:r w:rsidRPr="00ED36B8">
        <w:rPr>
          <w:rStyle w:val="big-number"/>
          <w:rFonts w:cs="FrankRuehl"/>
          <w:strike/>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א)</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כלי שיט הקשור תוך ביקורו בנמל לרציף והשוהה בו בביקור אחד 24 תקופות מינגש לפחות, תשולם בעדו אגרת מינגש כלהלן:</w:t>
      </w:r>
    </w:p>
    <w:p w:rsidR="00602932" w:rsidRPr="00ED36B8" w:rsidRDefault="00602932" w:rsidP="00602932">
      <w:pPr>
        <w:pStyle w:val="P22"/>
        <w:spacing w:before="0"/>
        <w:ind w:left="1021" w:right="1134"/>
        <w:rPr>
          <w:rStyle w:val="default"/>
          <w:rFonts w:cs="FrankRuehl" w:hint="cs"/>
          <w:strike/>
          <w:vanish/>
          <w:sz w:val="18"/>
          <w:szCs w:val="22"/>
          <w:shd w:val="clear" w:color="auto" w:fill="FFFF99"/>
          <w:rtl/>
        </w:rPr>
      </w:pPr>
      <w:r w:rsidRPr="00ED36B8">
        <w:rPr>
          <w:rStyle w:val="default"/>
          <w:rFonts w:cs="FrankRuehl"/>
          <w:strike/>
          <w:vanish/>
          <w:sz w:val="18"/>
          <w:szCs w:val="22"/>
          <w:shd w:val="clear" w:color="auto" w:fill="FFFF99"/>
          <w:rtl/>
        </w:rPr>
        <w:t>(1)</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בעד 24 תקופות המינגש הראשונות - האגרה בשיעור שנקבע בסעיף 4 לחלק א' לתוספת החמישית;</w:t>
      </w:r>
    </w:p>
    <w:p w:rsidR="00602932" w:rsidRPr="00ED36B8" w:rsidRDefault="00602932" w:rsidP="00602932">
      <w:pPr>
        <w:pStyle w:val="P22"/>
        <w:spacing w:before="0"/>
        <w:ind w:left="1021" w:right="1134"/>
        <w:rPr>
          <w:rStyle w:val="default"/>
          <w:rFonts w:cs="FrankRuehl" w:hint="cs"/>
          <w:strike/>
          <w:vanish/>
          <w:sz w:val="18"/>
          <w:szCs w:val="22"/>
          <w:shd w:val="clear" w:color="auto" w:fill="FFFF99"/>
          <w:rtl/>
        </w:rPr>
      </w:pPr>
      <w:r w:rsidRPr="00ED36B8">
        <w:rPr>
          <w:rStyle w:val="default"/>
          <w:rFonts w:cs="FrankRuehl"/>
          <w:strike/>
          <w:vanish/>
          <w:sz w:val="18"/>
          <w:szCs w:val="22"/>
          <w:shd w:val="clear" w:color="auto" w:fill="FFFF99"/>
          <w:rtl/>
        </w:rPr>
        <w:t>(2)</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בעד כל תקופת</w:t>
      </w:r>
      <w:r w:rsidRPr="00ED36B8">
        <w:rPr>
          <w:rStyle w:val="default"/>
          <w:rFonts w:cs="FrankRuehl"/>
          <w:strike/>
          <w:vanish/>
          <w:sz w:val="18"/>
          <w:szCs w:val="22"/>
          <w:shd w:val="clear" w:color="auto" w:fill="FFFF99"/>
          <w:rtl/>
        </w:rPr>
        <w:t xml:space="preserve"> </w:t>
      </w:r>
      <w:r w:rsidRPr="00ED36B8">
        <w:rPr>
          <w:rStyle w:val="default"/>
          <w:rFonts w:cs="FrankRuehl" w:hint="cs"/>
          <w:strike/>
          <w:vanish/>
          <w:sz w:val="18"/>
          <w:szCs w:val="22"/>
          <w:shd w:val="clear" w:color="auto" w:fill="FFFF99"/>
          <w:rtl/>
        </w:rPr>
        <w:t>מינגש שלאחר 24 תקופות המינגש הראשונות - 50% מהאגרה שנקבעה כאמור.</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ב)</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כלי שיט השוהה בנמל אשדוד לטעינת מחצבים במיתקן</w:t>
      </w:r>
      <w:r w:rsidRPr="00ED36B8">
        <w:rPr>
          <w:rStyle w:val="default"/>
          <w:rFonts w:cs="FrankRuehl"/>
          <w:strike/>
          <w:vanish/>
          <w:sz w:val="18"/>
          <w:szCs w:val="22"/>
          <w:shd w:val="clear" w:color="auto" w:fill="FFFF99"/>
          <w:rtl/>
        </w:rPr>
        <w:t xml:space="preserve"> </w:t>
      </w:r>
      <w:r w:rsidRPr="00ED36B8">
        <w:rPr>
          <w:rStyle w:val="default"/>
          <w:rFonts w:cs="FrankRuehl" w:hint="cs"/>
          <w:strike/>
          <w:vanish/>
          <w:sz w:val="18"/>
          <w:szCs w:val="22"/>
          <w:shd w:val="clear" w:color="auto" w:fill="FFFF99"/>
          <w:rtl/>
        </w:rPr>
        <w:t xml:space="preserve">התפזורת לאחר שבאותו ביקור שהה בנמל חיפה לפריקת תבואות בבית  הממגורות, ומטענים אלה היו עיקר מטענו, תחושב בעדו בנמל אשדוד אגרת מינגש מוזלת </w:t>
      </w:r>
      <w:r w:rsidRPr="00ED36B8">
        <w:rPr>
          <w:rStyle w:val="default"/>
          <w:rFonts w:cs="FrankRuehl"/>
          <w:strike/>
          <w:vanish/>
          <w:sz w:val="18"/>
          <w:szCs w:val="22"/>
          <w:shd w:val="clear" w:color="auto" w:fill="FFFF99"/>
          <w:rtl/>
        </w:rPr>
        <w:t>כ</w:t>
      </w:r>
      <w:r w:rsidRPr="00ED36B8">
        <w:rPr>
          <w:rStyle w:val="default"/>
          <w:rFonts w:cs="FrankRuehl" w:hint="cs"/>
          <w:strike/>
          <w:vanish/>
          <w:sz w:val="18"/>
          <w:szCs w:val="22"/>
          <w:shd w:val="clear" w:color="auto" w:fill="FFFF99"/>
          <w:rtl/>
        </w:rPr>
        <w:t>אמור בתקנת משנה (א)(2) על-ידי צירוף מספר תקופות המינגש שבהן שהה בנמלי חיפה ואשדוד גם יחד.</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ג)</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עיתוק כלי שיט ממינגש אחד למשנהו לא ייחשב כהפסקה בשהייתו ליד מינגש.</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ד)</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כלי שיט, למעט אניית סיור, הקשור לפי בקשת בעלו, תוך ביקורו בנמל, לכלונסאות עגינה (דולפינ</w:t>
      </w:r>
      <w:r w:rsidRPr="00ED36B8">
        <w:rPr>
          <w:rStyle w:val="default"/>
          <w:rFonts w:cs="FrankRuehl"/>
          <w:strike/>
          <w:vanish/>
          <w:sz w:val="18"/>
          <w:szCs w:val="22"/>
          <w:shd w:val="clear" w:color="auto" w:fill="FFFF99"/>
          <w:rtl/>
        </w:rPr>
        <w:t>י</w:t>
      </w:r>
      <w:r w:rsidRPr="00ED36B8">
        <w:rPr>
          <w:rStyle w:val="default"/>
          <w:rFonts w:cs="FrankRuehl" w:hint="cs"/>
          <w:strike/>
          <w:vanish/>
          <w:sz w:val="18"/>
          <w:szCs w:val="22"/>
          <w:shd w:val="clear" w:color="auto" w:fill="FFFF99"/>
          <w:rtl/>
        </w:rPr>
        <w:t>ם) במעגן הסגור, תשולם בעדו אגרה בשיעור 25% מאגרת המינגש לכל תקופה של 4 שעות רצופות או חלק מהן.</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ה)</w:t>
      </w:r>
      <w:r w:rsidRPr="00ED36B8">
        <w:rPr>
          <w:rStyle w:val="default"/>
          <w:rFonts w:cs="FrankRuehl"/>
          <w:strike/>
          <w:vanish/>
          <w:sz w:val="18"/>
          <w:szCs w:val="22"/>
          <w:shd w:val="clear" w:color="auto" w:fill="FFFF99"/>
          <w:rtl/>
        </w:rPr>
        <w:tab/>
      </w:r>
      <w:r w:rsidRPr="00ED36B8">
        <w:rPr>
          <w:rStyle w:val="default"/>
          <w:rFonts w:cs="FrankRuehl" w:hint="cs"/>
          <w:strike/>
          <w:vanish/>
          <w:sz w:val="18"/>
          <w:szCs w:val="22"/>
          <w:shd w:val="clear" w:color="auto" w:fill="FFFF99"/>
          <w:rtl/>
        </w:rPr>
        <w:t>בתקנה זו -</w:t>
      </w:r>
    </w:p>
    <w:p w:rsidR="00602932" w:rsidRPr="00ED36B8" w:rsidRDefault="00602932" w:rsidP="00602932">
      <w:pPr>
        <w:pStyle w:val="P00"/>
        <w:spacing w:before="0"/>
        <w:ind w:left="0" w:right="1134"/>
        <w:rPr>
          <w:rStyle w:val="default"/>
          <w:rFonts w:cs="FrankRuehl"/>
          <w:strike/>
          <w:vanish/>
          <w:sz w:val="18"/>
          <w:szCs w:val="22"/>
          <w:shd w:val="clear" w:color="auto" w:fill="FFFF99"/>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תקופת מינגש" - 4 שעות רצופות או חלק מהן;</w:t>
      </w:r>
    </w:p>
    <w:p w:rsidR="00602932" w:rsidRPr="00ED36B8" w:rsidRDefault="00602932" w:rsidP="00602932">
      <w:pPr>
        <w:pStyle w:val="P00"/>
        <w:spacing w:before="0"/>
        <w:ind w:left="0" w:right="1134"/>
        <w:rPr>
          <w:rStyle w:val="default"/>
          <w:rFonts w:cs="FrankRuehl" w:hint="cs"/>
          <w:strike/>
          <w:vanish/>
          <w:sz w:val="18"/>
          <w:szCs w:val="22"/>
          <w:shd w:val="clear" w:color="auto" w:fill="FFFF99"/>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ביקור" - שהייה בנמל לרבות שהייה הנפסקת על ידי יציאות מהנמל וחזרה אליו מבלי שכלי השיט פקד בזמן זה נמ</w:t>
      </w:r>
      <w:r w:rsidRPr="00ED36B8">
        <w:rPr>
          <w:rStyle w:val="default"/>
          <w:rFonts w:cs="FrankRuehl"/>
          <w:strike/>
          <w:vanish/>
          <w:sz w:val="18"/>
          <w:szCs w:val="22"/>
          <w:shd w:val="clear" w:color="auto" w:fill="FFFF99"/>
          <w:rtl/>
        </w:rPr>
        <w:t>ל</w:t>
      </w:r>
      <w:r w:rsidRPr="00ED36B8">
        <w:rPr>
          <w:rStyle w:val="default"/>
          <w:rFonts w:cs="FrankRuehl" w:hint="cs"/>
          <w:strike/>
          <w:vanish/>
          <w:sz w:val="18"/>
          <w:szCs w:val="22"/>
          <w:shd w:val="clear" w:color="auto" w:fill="FFFF99"/>
          <w:rtl/>
        </w:rPr>
        <w:t xml:space="preserve"> מחוץ לישראל או הפליג לנסיעות טיול אל מחוץ למימי החופין של המדינה;</w:t>
      </w:r>
    </w:p>
    <w:p w:rsidR="00602932" w:rsidRPr="00602932" w:rsidRDefault="00602932" w:rsidP="00602932">
      <w:pPr>
        <w:pStyle w:val="P00"/>
        <w:spacing w:before="0"/>
        <w:ind w:left="0" w:right="1134"/>
        <w:rPr>
          <w:rStyle w:val="default"/>
          <w:rFonts w:cs="FrankRuehl" w:hint="cs"/>
          <w:sz w:val="2"/>
          <w:szCs w:val="2"/>
          <w:rtl/>
        </w:rPr>
      </w:pPr>
      <w:r w:rsidRPr="00ED36B8">
        <w:rPr>
          <w:vanish/>
          <w:sz w:val="18"/>
          <w:szCs w:val="22"/>
          <w:shd w:val="clear" w:color="auto" w:fill="FFFF99"/>
          <w:rtl/>
        </w:rPr>
        <w:tab/>
      </w:r>
      <w:r w:rsidRPr="00ED36B8">
        <w:rPr>
          <w:rStyle w:val="default"/>
          <w:rFonts w:cs="FrankRuehl"/>
          <w:strike/>
          <w:vanish/>
          <w:sz w:val="18"/>
          <w:szCs w:val="22"/>
          <w:shd w:val="clear" w:color="auto" w:fill="FFFF99"/>
          <w:rtl/>
        </w:rPr>
        <w:t>"</w:t>
      </w:r>
      <w:r w:rsidRPr="00ED36B8">
        <w:rPr>
          <w:rStyle w:val="default"/>
          <w:rFonts w:cs="FrankRuehl" w:hint="cs"/>
          <w:strike/>
          <w:vanish/>
          <w:sz w:val="18"/>
          <w:szCs w:val="22"/>
          <w:shd w:val="clear" w:color="auto" w:fill="FFFF99"/>
          <w:rtl/>
        </w:rPr>
        <w:t>אניית סיור" (</w:t>
      </w:r>
      <w:r w:rsidRPr="00ED36B8">
        <w:rPr>
          <w:rStyle w:val="default"/>
          <w:rFonts w:cs="FrankRuehl"/>
          <w:strike/>
          <w:vanish/>
          <w:sz w:val="18"/>
          <w:szCs w:val="22"/>
          <w:shd w:val="clear" w:color="auto" w:fill="FFFF99"/>
        </w:rPr>
        <w:t>Cruise Ship</w:t>
      </w:r>
      <w:r w:rsidRPr="00ED36B8">
        <w:rPr>
          <w:rStyle w:val="default"/>
          <w:rFonts w:cs="FrankRuehl"/>
          <w:strike/>
          <w:vanish/>
          <w:sz w:val="18"/>
          <w:szCs w:val="22"/>
          <w:shd w:val="clear" w:color="auto" w:fill="FFFF99"/>
          <w:rtl/>
        </w:rPr>
        <w:t xml:space="preserve">) - </w:t>
      </w:r>
      <w:r w:rsidRPr="00ED36B8">
        <w:rPr>
          <w:rStyle w:val="default"/>
          <w:rFonts w:cs="FrankRuehl" w:hint="cs"/>
          <w:strike/>
          <w:vanish/>
          <w:sz w:val="18"/>
          <w:szCs w:val="22"/>
          <w:shd w:val="clear" w:color="auto" w:fill="FFFF99"/>
          <w:rtl/>
        </w:rPr>
        <w:t>כלי שיט המביא לביקור בישראל בעיקר נוסעים שאינם מביאים עמם חפצים, והמשלמים אגרת נוסעים לפי תקנה 274(ב).</w:t>
      </w:r>
      <w:bookmarkEnd w:id="478"/>
    </w:p>
    <w:p w:rsidR="00C052B4" w:rsidRDefault="00C052B4" w:rsidP="00D4300B">
      <w:pPr>
        <w:pStyle w:val="P00"/>
        <w:spacing w:before="72"/>
        <w:ind w:left="0" w:right="1134"/>
        <w:rPr>
          <w:rStyle w:val="default"/>
          <w:rFonts w:cs="FrankRuehl" w:hint="cs"/>
          <w:rtl/>
        </w:rPr>
      </w:pPr>
      <w:r>
        <w:rPr>
          <w:lang w:val="he-IL"/>
        </w:rPr>
        <w:pict>
          <v:rect id="_x0000_s1336" style="position:absolute;left:0;text-align:left;margin-left:464.5pt;margin-top:8.05pt;width:75.05pt;height:10.55pt;z-index:251711488" o:allowincell="f" filled="f" stroked="f" strokecolor="lime" strokeweight=".25pt">
            <v:textbox style="mso-next-textbox:#_x0000_s1336"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203</w:t>
      </w:r>
      <w:r>
        <w:rPr>
          <w:rStyle w:val="default"/>
          <w:rFonts w:cs="FrankRuehl"/>
          <w:rtl/>
        </w:rPr>
        <w:t>א</w:t>
      </w:r>
      <w:r>
        <w:rPr>
          <w:rStyle w:val="default"/>
          <w:rFonts w:cs="FrankRuehl" w:hint="cs"/>
          <w:rtl/>
        </w:rPr>
        <w:t>. (</w:t>
      </w:r>
      <w:r w:rsidR="00D4300B">
        <w:rPr>
          <w:rStyle w:val="default"/>
          <w:rFonts w:cs="FrankRuehl" w:hint="cs"/>
          <w:rtl/>
        </w:rPr>
        <w:t>בוטלה).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79" w:name="Rov762"/>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16"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1889</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203א</w:t>
      </w:r>
    </w:p>
    <w:p w:rsidR="0023161C" w:rsidRPr="00ED36B8" w:rsidRDefault="0023161C" w:rsidP="0023161C">
      <w:pPr>
        <w:pStyle w:val="P00"/>
        <w:spacing w:before="0"/>
        <w:ind w:left="0" w:right="1134"/>
        <w:rPr>
          <w:rStyle w:val="default"/>
          <w:rFonts w:cs="FrankRuehl" w:hint="cs"/>
          <w:vanish/>
          <w:szCs w:val="20"/>
          <w:shd w:val="clear" w:color="auto" w:fill="FFFF99"/>
          <w:rtl/>
        </w:rPr>
      </w:pPr>
    </w:p>
    <w:p w:rsidR="0023161C" w:rsidRPr="00ED36B8" w:rsidRDefault="0023161C" w:rsidP="0023161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23161C" w:rsidRPr="00ED36B8" w:rsidRDefault="0023161C" w:rsidP="0023161C">
      <w:pPr>
        <w:pStyle w:val="P00"/>
        <w:spacing w:before="0"/>
        <w:ind w:left="0" w:right="1134"/>
        <w:rPr>
          <w:rStyle w:val="default"/>
          <w:rFonts w:cs="FrankRuehl" w:hint="cs"/>
          <w:vanish/>
          <w:szCs w:val="20"/>
          <w:shd w:val="clear" w:color="auto" w:fill="FFFF99"/>
          <w:rtl/>
        </w:rPr>
      </w:pPr>
      <w:hyperlink r:id="rId317"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203א</w:t>
      </w:r>
    </w:p>
    <w:p w:rsidR="0023161C" w:rsidRPr="00ED36B8" w:rsidRDefault="0023161C" w:rsidP="0023161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23161C" w:rsidRPr="00ED36B8" w:rsidRDefault="0023161C" w:rsidP="0023161C">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אגרות מעגן ומינגש מוזלות בשל המתנה</w:t>
      </w:r>
    </w:p>
    <w:p w:rsidR="0023161C" w:rsidRPr="00ED36B8" w:rsidRDefault="0023161C" w:rsidP="0023161C">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203</w:t>
      </w:r>
      <w:r w:rsidRPr="00ED36B8">
        <w:rPr>
          <w:rStyle w:val="default"/>
          <w:rFonts w:cs="FrankRuehl"/>
          <w:strike/>
          <w:vanish/>
          <w:sz w:val="22"/>
          <w:szCs w:val="22"/>
          <w:shd w:val="clear" w:color="auto" w:fill="FFFF99"/>
          <w:rtl/>
        </w:rPr>
        <w:t>א</w:t>
      </w:r>
      <w:r w:rsidRPr="00ED36B8">
        <w:rPr>
          <w:rStyle w:val="default"/>
          <w:rFonts w:cs="FrankRuehl" w:hint="cs"/>
          <w:strike/>
          <w:vanish/>
          <w:sz w:val="22"/>
          <w:szCs w:val="22"/>
          <w:shd w:val="clear" w:color="auto" w:fill="FFFF99"/>
          <w:rtl/>
        </w:rPr>
        <w:t>. (א)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בתקנה זו </w:t>
      </w:r>
      <w:r w:rsidRPr="00ED36B8">
        <w:rPr>
          <w:rStyle w:val="default"/>
          <w:rFonts w:cs="FrankRuehl"/>
          <w:strike/>
          <w:vanish/>
          <w:sz w:val="22"/>
          <w:szCs w:val="22"/>
          <w:shd w:val="clear" w:color="auto" w:fill="FFFF99"/>
          <w:rtl/>
        </w:rPr>
        <w:t>–</w:t>
      </w:r>
    </w:p>
    <w:p w:rsidR="0023161C" w:rsidRPr="00ED36B8" w:rsidRDefault="0023161C" w:rsidP="0023161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המתנה" - משך הזמן שבין מועד הגעת כלי שיט לנמל לבין מועד קשירתו לרציף;</w:t>
      </w:r>
    </w:p>
    <w:p w:rsidR="0023161C" w:rsidRPr="00ED36B8" w:rsidRDefault="0023161C" w:rsidP="0023161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שתי משמרות" - לפי סדר העבודה הנהוג בנמל, בהתאם לסוג המטען המובל בכלי שיט.</w:t>
      </w:r>
    </w:p>
    <w:p w:rsidR="0023161C" w:rsidRPr="00ED36B8" w:rsidRDefault="0023161C" w:rsidP="0023161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בעד כלי שיט הממתין במשך שתי משמרות מלאות או יותר, </w:t>
      </w:r>
      <w:r w:rsidRPr="00ED36B8">
        <w:rPr>
          <w:rStyle w:val="default"/>
          <w:rFonts w:cs="FrankRuehl"/>
          <w:strike/>
          <w:vanish/>
          <w:sz w:val="22"/>
          <w:szCs w:val="22"/>
          <w:shd w:val="clear" w:color="auto" w:fill="FFFF99"/>
          <w:rtl/>
        </w:rPr>
        <w:t>ל</w:t>
      </w:r>
      <w:r w:rsidRPr="00ED36B8">
        <w:rPr>
          <w:rStyle w:val="default"/>
          <w:rFonts w:cs="FrankRuehl" w:hint="cs"/>
          <w:strike/>
          <w:vanish/>
          <w:sz w:val="22"/>
          <w:szCs w:val="22"/>
          <w:shd w:val="clear" w:color="auto" w:fill="FFFF99"/>
          <w:rtl/>
        </w:rPr>
        <w:t>פריקה או לטעינה, ישולמו אגרות מעגן ומינגש בשיעור 65% מהאגרות שחלות לפי סימן זה ולפי חלק א' בתוספת החמישית.</w:t>
      </w:r>
    </w:p>
    <w:p w:rsidR="0023161C" w:rsidRPr="00ED36B8" w:rsidRDefault="0023161C" w:rsidP="0023161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הוראות תקנת משנה (ב) יחולו רק על כלי שיט המיועד, בעיקר, להובלת מטענים, והממתין לפריקה או לטעינה במיתקני נמל שאינם יעודיים.</w:t>
      </w:r>
    </w:p>
    <w:p w:rsidR="0023161C" w:rsidRPr="0023161C" w:rsidRDefault="0023161C" w:rsidP="0023161C">
      <w:pPr>
        <w:pStyle w:val="P00"/>
        <w:spacing w:before="0"/>
        <w:ind w:left="0" w:right="1134"/>
        <w:rPr>
          <w:rStyle w:val="default"/>
          <w:rFonts w:cs="FrankRuehl" w:hint="cs"/>
          <w:sz w:val="2"/>
          <w:szCs w:val="2"/>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ד)</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האגרות המוזלות </w:t>
      </w:r>
      <w:r w:rsidRPr="00ED36B8">
        <w:rPr>
          <w:rStyle w:val="default"/>
          <w:rFonts w:cs="FrankRuehl"/>
          <w:strike/>
          <w:vanish/>
          <w:sz w:val="22"/>
          <w:szCs w:val="22"/>
          <w:shd w:val="clear" w:color="auto" w:fill="FFFF99"/>
          <w:rtl/>
        </w:rPr>
        <w:t>כ</w:t>
      </w:r>
      <w:r w:rsidRPr="00ED36B8">
        <w:rPr>
          <w:rStyle w:val="default"/>
          <w:rFonts w:cs="FrankRuehl" w:hint="cs"/>
          <w:strike/>
          <w:vanish/>
          <w:sz w:val="22"/>
          <w:szCs w:val="22"/>
          <w:shd w:val="clear" w:color="auto" w:fill="FFFF99"/>
          <w:rtl/>
        </w:rPr>
        <w:t>אמור בתקנת משנה (ב) לא יחולו על המתנה הנגרמת עקב שביתות או עיצומים בנמל או עקב נסיבות שהנמל לא יכול היה למנוע תוצאותיהן.</w:t>
      </w:r>
      <w:bookmarkEnd w:id="479"/>
    </w:p>
    <w:p w:rsidR="00C052B4" w:rsidRDefault="00C052B4" w:rsidP="00D4300B">
      <w:pPr>
        <w:pStyle w:val="P00"/>
        <w:spacing w:before="72"/>
        <w:ind w:left="0" w:right="1134"/>
        <w:rPr>
          <w:rStyle w:val="default"/>
          <w:rFonts w:cs="FrankRuehl" w:hint="cs"/>
          <w:rtl/>
        </w:rPr>
      </w:pPr>
      <w:bookmarkStart w:id="480" w:name="Seif226"/>
      <w:bookmarkEnd w:id="480"/>
      <w:r>
        <w:rPr>
          <w:lang w:val="he-IL"/>
        </w:rPr>
        <w:pict>
          <v:rect id="_x0000_s1337" style="position:absolute;left:0;text-align:left;margin-left:464.5pt;margin-top:8.05pt;width:75.05pt;height:40.45pt;z-index:251712512" o:allowincell="f" filled="f" stroked="f" strokecolor="lime" strokeweight=".25pt">
            <v:textbox style="mso-next-textbox:#_x0000_s1337" inset="0,0,0,0">
              <w:txbxContent>
                <w:p w:rsidR="00544414" w:rsidRDefault="00544414" w:rsidP="00D4300B">
                  <w:pPr>
                    <w:spacing w:line="160" w:lineRule="exact"/>
                    <w:jc w:val="left"/>
                    <w:rPr>
                      <w:rFonts w:cs="Miriam" w:hint="cs"/>
                      <w:szCs w:val="18"/>
                      <w:rtl/>
                    </w:rPr>
                  </w:pPr>
                  <w:r>
                    <w:rPr>
                      <w:rFonts w:cs="Miriam"/>
                      <w:szCs w:val="18"/>
                      <w:rtl/>
                    </w:rPr>
                    <w:t>פ</w:t>
                  </w:r>
                  <w:r>
                    <w:rPr>
                      <w:rFonts w:cs="Miriam" w:hint="cs"/>
                      <w:szCs w:val="18"/>
                      <w:rtl/>
                    </w:rPr>
                    <w:t xml:space="preserve">טור מאגרת </w:t>
                  </w:r>
                  <w:r>
                    <w:rPr>
                      <w:rFonts w:cs="Miriam"/>
                      <w:szCs w:val="18"/>
                      <w:rtl/>
                    </w:rPr>
                    <w:t>מ</w:t>
                  </w:r>
                  <w:r>
                    <w:rPr>
                      <w:rFonts w:cs="Miriam" w:hint="cs"/>
                      <w:szCs w:val="18"/>
                      <w:rtl/>
                    </w:rPr>
                    <w:t>גדלור</w:t>
                  </w:r>
                </w:p>
                <w:p w:rsidR="00544414" w:rsidRDefault="00544414">
                  <w:pPr>
                    <w:spacing w:line="160" w:lineRule="exact"/>
                    <w:jc w:val="left"/>
                    <w:rPr>
                      <w:rFonts w:cs="Miriam"/>
                      <w:noProof/>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204.</w:t>
      </w:r>
      <w:r>
        <w:rPr>
          <w:rStyle w:val="big-number"/>
          <w:rFonts w:cs="Miriam"/>
          <w:rtl/>
        </w:rPr>
        <w:tab/>
      </w:r>
      <w:r>
        <w:rPr>
          <w:rStyle w:val="default"/>
          <w:rFonts w:cs="FrankRuehl"/>
          <w:rtl/>
        </w:rPr>
        <w:t>ר</w:t>
      </w:r>
      <w:r>
        <w:rPr>
          <w:rStyle w:val="default"/>
          <w:rFonts w:cs="FrankRuehl" w:hint="cs"/>
          <w:rtl/>
        </w:rPr>
        <w:t>שות הנמלים רשאית לפטור, באופן כללי או למקרה</w:t>
      </w:r>
      <w:r>
        <w:rPr>
          <w:rStyle w:val="default"/>
          <w:rFonts w:cs="FrankRuehl"/>
          <w:rtl/>
        </w:rPr>
        <w:t xml:space="preserve"> </w:t>
      </w:r>
      <w:r>
        <w:rPr>
          <w:rStyle w:val="default"/>
          <w:rFonts w:cs="FrankRuehl" w:hint="cs"/>
          <w:rtl/>
        </w:rPr>
        <w:t xml:space="preserve">מסויים, מחובת תשלום אגרת מגדלור, </w:t>
      </w:r>
      <w:r w:rsidR="00D4300B">
        <w:rPr>
          <w:rStyle w:val="default"/>
          <w:rFonts w:cs="FrankRuehl" w:hint="cs"/>
          <w:rtl/>
        </w:rPr>
        <w:t>כולה או מקצתה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1" w:name="Rov76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1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204</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19"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ind w:left="0" w:right="1134"/>
        <w:rPr>
          <w:rStyle w:val="default"/>
          <w:rFonts w:cs="Miriam" w:hint="cs"/>
          <w:vanish/>
          <w:sz w:val="16"/>
          <w:szCs w:val="16"/>
          <w:u w:val="single"/>
          <w:shd w:val="clear" w:color="auto" w:fill="FFFF99"/>
          <w:rtl/>
        </w:rPr>
      </w:pPr>
      <w:r w:rsidRPr="00ED36B8">
        <w:rPr>
          <w:rStyle w:val="default"/>
          <w:rFonts w:cs="Miriam" w:hint="cs"/>
          <w:strike/>
          <w:vanish/>
          <w:sz w:val="16"/>
          <w:szCs w:val="16"/>
          <w:shd w:val="clear" w:color="auto" w:fill="FFFF99"/>
          <w:rtl/>
        </w:rPr>
        <w:t>פטור מאגרת מינגש</w:t>
      </w:r>
      <w:r w:rsidRPr="00ED36B8">
        <w:rPr>
          <w:rStyle w:val="default"/>
          <w:rFonts w:cs="Miriam" w:hint="cs"/>
          <w:vanish/>
          <w:sz w:val="16"/>
          <w:szCs w:val="16"/>
          <w:shd w:val="clear" w:color="auto" w:fill="FFFF99"/>
          <w:rtl/>
        </w:rPr>
        <w:t xml:space="preserve"> </w:t>
      </w:r>
      <w:r w:rsidRPr="00ED36B8">
        <w:rPr>
          <w:rStyle w:val="default"/>
          <w:rFonts w:cs="Miriam" w:hint="cs"/>
          <w:vanish/>
          <w:sz w:val="16"/>
          <w:szCs w:val="16"/>
          <w:u w:val="single"/>
          <w:shd w:val="clear" w:color="auto" w:fill="FFFF99"/>
          <w:rtl/>
        </w:rPr>
        <w:t>פטור מאגרות מגדלור, מינגש ומעגן</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204.</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ר</w:t>
      </w:r>
      <w:r w:rsidRPr="00ED36B8">
        <w:rPr>
          <w:rStyle w:val="default"/>
          <w:rFonts w:cs="FrankRuehl" w:hint="cs"/>
          <w:vanish/>
          <w:sz w:val="22"/>
          <w:szCs w:val="22"/>
          <w:shd w:val="clear" w:color="auto" w:fill="FFFF99"/>
          <w:rtl/>
        </w:rPr>
        <w:t>שות הנמלים רשאית לפטור, באופן כללי או למקרה</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מסויים, מחובת תשלום </w:t>
      </w:r>
      <w:r w:rsidRPr="00ED36B8">
        <w:rPr>
          <w:rStyle w:val="default"/>
          <w:rFonts w:cs="FrankRuehl" w:hint="cs"/>
          <w:strike/>
          <w:vanish/>
          <w:sz w:val="22"/>
          <w:szCs w:val="22"/>
          <w:shd w:val="clear" w:color="auto" w:fill="FFFF99"/>
          <w:rtl/>
        </w:rPr>
        <w:t>אגרת מינגש, כולה או מקצתה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אגרת מגדלור, מינגש ומעגן, כולן או מקצתן</w:t>
      </w:r>
      <w:r w:rsidRPr="00ED36B8">
        <w:rPr>
          <w:rStyle w:val="default"/>
          <w:rFonts w:cs="FrankRuehl" w:hint="cs"/>
          <w:vanish/>
          <w:sz w:val="22"/>
          <w:szCs w:val="22"/>
          <w:shd w:val="clear" w:color="auto" w:fill="FFFF99"/>
          <w:rtl/>
        </w:rPr>
        <w:t>.</w:t>
      </w:r>
    </w:p>
    <w:p w:rsidR="0023161C" w:rsidRPr="00ED36B8" w:rsidRDefault="0023161C" w:rsidP="0023161C">
      <w:pPr>
        <w:pStyle w:val="P00"/>
        <w:spacing w:before="0"/>
        <w:ind w:left="0" w:right="1134"/>
        <w:rPr>
          <w:rStyle w:val="default"/>
          <w:rFonts w:cs="FrankRuehl" w:hint="cs"/>
          <w:vanish/>
          <w:szCs w:val="20"/>
          <w:shd w:val="clear" w:color="auto" w:fill="FFFF99"/>
          <w:rtl/>
        </w:rPr>
      </w:pPr>
    </w:p>
    <w:p w:rsidR="0023161C" w:rsidRPr="00ED36B8" w:rsidRDefault="0023161C" w:rsidP="0023161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23161C" w:rsidRPr="00ED36B8" w:rsidRDefault="0023161C" w:rsidP="0023161C">
      <w:pPr>
        <w:pStyle w:val="P00"/>
        <w:spacing w:before="0"/>
        <w:ind w:left="0" w:right="1134"/>
        <w:rPr>
          <w:rStyle w:val="default"/>
          <w:rFonts w:cs="FrankRuehl" w:hint="cs"/>
          <w:vanish/>
          <w:szCs w:val="20"/>
          <w:shd w:val="clear" w:color="auto" w:fill="FFFF99"/>
          <w:rtl/>
        </w:rPr>
      </w:pPr>
      <w:hyperlink r:id="rId320"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23161C" w:rsidRPr="00ED36B8" w:rsidRDefault="0023161C" w:rsidP="0023161C">
      <w:pPr>
        <w:pStyle w:val="P00"/>
        <w:ind w:left="0" w:right="1134"/>
        <w:rPr>
          <w:rStyle w:val="default"/>
          <w:rFonts w:cs="Miriam" w:hint="cs"/>
          <w:vanish/>
          <w:sz w:val="16"/>
          <w:szCs w:val="16"/>
          <w:shd w:val="clear" w:color="auto" w:fill="FFFF99"/>
          <w:rtl/>
        </w:rPr>
      </w:pPr>
      <w:r w:rsidRPr="00ED36B8">
        <w:rPr>
          <w:rStyle w:val="default"/>
          <w:rFonts w:cs="Miriam" w:hint="cs"/>
          <w:vanish/>
          <w:sz w:val="16"/>
          <w:szCs w:val="16"/>
          <w:shd w:val="clear" w:color="auto" w:fill="FFFF99"/>
          <w:rtl/>
        </w:rPr>
        <w:t xml:space="preserve">פטור </w:t>
      </w:r>
      <w:r w:rsidRPr="00ED36B8">
        <w:rPr>
          <w:rStyle w:val="default"/>
          <w:rFonts w:cs="Miriam" w:hint="cs"/>
          <w:strike/>
          <w:vanish/>
          <w:sz w:val="16"/>
          <w:szCs w:val="16"/>
          <w:shd w:val="clear" w:color="auto" w:fill="FFFF99"/>
          <w:rtl/>
        </w:rPr>
        <w:t>מאגרות</w:t>
      </w:r>
      <w:r w:rsidRPr="00ED36B8">
        <w:rPr>
          <w:rStyle w:val="default"/>
          <w:rFonts w:cs="Miriam" w:hint="cs"/>
          <w:vanish/>
          <w:sz w:val="16"/>
          <w:szCs w:val="16"/>
          <w:shd w:val="clear" w:color="auto" w:fill="FFFF99"/>
          <w:rtl/>
        </w:rPr>
        <w:t xml:space="preserve"> </w:t>
      </w:r>
      <w:r w:rsidRPr="00ED36B8">
        <w:rPr>
          <w:rStyle w:val="default"/>
          <w:rFonts w:cs="Miriam" w:hint="cs"/>
          <w:vanish/>
          <w:sz w:val="16"/>
          <w:szCs w:val="16"/>
          <w:u w:val="single"/>
          <w:shd w:val="clear" w:color="auto" w:fill="FFFF99"/>
          <w:rtl/>
        </w:rPr>
        <w:t>מאגרת</w:t>
      </w:r>
      <w:r w:rsidRPr="00ED36B8">
        <w:rPr>
          <w:rStyle w:val="default"/>
          <w:rFonts w:cs="Miriam" w:hint="cs"/>
          <w:vanish/>
          <w:sz w:val="16"/>
          <w:szCs w:val="16"/>
          <w:shd w:val="clear" w:color="auto" w:fill="FFFF99"/>
          <w:rtl/>
        </w:rPr>
        <w:t xml:space="preserve"> מגדלור</w:t>
      </w:r>
      <w:r w:rsidRPr="00ED36B8">
        <w:rPr>
          <w:rStyle w:val="default"/>
          <w:rFonts w:cs="Miriam" w:hint="cs"/>
          <w:strike/>
          <w:vanish/>
          <w:sz w:val="16"/>
          <w:szCs w:val="16"/>
          <w:shd w:val="clear" w:color="auto" w:fill="FFFF99"/>
          <w:rtl/>
        </w:rPr>
        <w:t>, מינגש ומעגן</w:t>
      </w:r>
    </w:p>
    <w:p w:rsidR="0023161C" w:rsidRPr="0023161C" w:rsidRDefault="0023161C" w:rsidP="0023161C">
      <w:pPr>
        <w:pStyle w:val="P00"/>
        <w:spacing w:before="0"/>
        <w:ind w:left="0" w:right="1134"/>
        <w:rPr>
          <w:rStyle w:val="default"/>
          <w:rFonts w:cs="FrankRuehl" w:hint="cs"/>
          <w:sz w:val="2"/>
          <w:szCs w:val="2"/>
          <w:shd w:val="clear" w:color="auto" w:fill="FFFF99"/>
          <w:rtl/>
        </w:rPr>
      </w:pPr>
      <w:r w:rsidRPr="00ED36B8">
        <w:rPr>
          <w:rStyle w:val="big-number"/>
          <w:rFonts w:cs="FrankRuehl"/>
          <w:vanish/>
          <w:sz w:val="22"/>
          <w:szCs w:val="22"/>
          <w:shd w:val="clear" w:color="auto" w:fill="FFFF99"/>
          <w:rtl/>
        </w:rPr>
        <w:t>204.</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ר</w:t>
      </w:r>
      <w:r w:rsidRPr="00ED36B8">
        <w:rPr>
          <w:rStyle w:val="default"/>
          <w:rFonts w:cs="FrankRuehl" w:hint="cs"/>
          <w:vanish/>
          <w:sz w:val="22"/>
          <w:szCs w:val="22"/>
          <w:shd w:val="clear" w:color="auto" w:fill="FFFF99"/>
          <w:rtl/>
        </w:rPr>
        <w:t>שות הנמלים רשאית לפטור, באופן כללי או למקרה</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מסויים, מחובת תשלום אגרת מגדלור, </w:t>
      </w:r>
      <w:r w:rsidRPr="00ED36B8">
        <w:rPr>
          <w:rStyle w:val="default"/>
          <w:rFonts w:cs="FrankRuehl" w:hint="cs"/>
          <w:strike/>
          <w:vanish/>
          <w:sz w:val="22"/>
          <w:szCs w:val="22"/>
          <w:shd w:val="clear" w:color="auto" w:fill="FFFF99"/>
          <w:rtl/>
        </w:rPr>
        <w:t>מינגש ומעגן, כולן או מקצתן</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כולה או מקצתה</w:t>
      </w:r>
      <w:r w:rsidRPr="00ED36B8">
        <w:rPr>
          <w:rStyle w:val="default"/>
          <w:rFonts w:cs="FrankRuehl" w:hint="cs"/>
          <w:vanish/>
          <w:sz w:val="22"/>
          <w:szCs w:val="22"/>
          <w:shd w:val="clear" w:color="auto" w:fill="FFFF99"/>
          <w:rtl/>
        </w:rPr>
        <w:t>.</w:t>
      </w:r>
      <w:bookmarkEnd w:id="481"/>
    </w:p>
    <w:p w:rsidR="00C052B4" w:rsidRDefault="00C052B4">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hint="cs"/>
          <w:rtl/>
        </w:rPr>
      </w:pPr>
      <w:bookmarkStart w:id="482" w:name="Seif227"/>
      <w:bookmarkEnd w:id="482"/>
      <w:r>
        <w:rPr>
          <w:lang w:val="he-IL"/>
        </w:rPr>
        <w:pict>
          <v:rect id="_x0000_s1338" style="position:absolute;left:0;text-align:left;margin-left:464.5pt;margin-top:8.05pt;width:75.05pt;height:46pt;z-index:251713536" o:allowincell="f" filled="f" stroked="f" strokecolor="lime" strokeweight=".25pt">
            <v:textbox style="mso-next-textbox:#_x0000_s1338" inset="0,0,0,0">
              <w:txbxContent>
                <w:p w:rsidR="00544414" w:rsidRDefault="00544414" w:rsidP="00D4300B">
                  <w:pPr>
                    <w:spacing w:line="160" w:lineRule="exact"/>
                    <w:jc w:val="left"/>
                    <w:rPr>
                      <w:rFonts w:cs="Miriam"/>
                      <w:noProof/>
                      <w:szCs w:val="18"/>
                      <w:rtl/>
                    </w:rPr>
                  </w:pPr>
                  <w:r>
                    <w:rPr>
                      <w:rFonts w:cs="Miriam"/>
                      <w:szCs w:val="18"/>
                      <w:rtl/>
                    </w:rPr>
                    <w:t>א</w:t>
                  </w:r>
                  <w:r>
                    <w:rPr>
                      <w:rFonts w:cs="Miriam" w:hint="cs"/>
                      <w:szCs w:val="18"/>
                      <w:rtl/>
                    </w:rPr>
                    <w:t xml:space="preserve">גרות מוזלות </w:t>
                  </w:r>
                  <w:r>
                    <w:rPr>
                      <w:rFonts w:cs="Miriam"/>
                      <w:szCs w:val="18"/>
                      <w:rtl/>
                    </w:rPr>
                    <w:t>ל</w:t>
                  </w:r>
                  <w:r>
                    <w:rPr>
                      <w:rFonts w:cs="Miriam" w:hint="cs"/>
                      <w:szCs w:val="18"/>
                      <w:rtl/>
                    </w:rPr>
                    <w:t>אניות גלנוע</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hint="cs"/>
                      <w:noProof/>
                      <w:szCs w:val="18"/>
                      <w:rtl/>
                    </w:rPr>
                  </w:pPr>
                  <w:r>
                    <w:rPr>
                      <w:rFonts w:cs="Miriam"/>
                      <w:szCs w:val="18"/>
                      <w:rtl/>
                    </w:rPr>
                    <w:t>ת</w:t>
                  </w:r>
                  <w:r>
                    <w:rPr>
                      <w:rFonts w:cs="Miriam" w:hint="cs"/>
                      <w:szCs w:val="18"/>
                      <w:rtl/>
                    </w:rPr>
                    <w:t>שמ"ט-1989</w:t>
                  </w:r>
                </w:p>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205.</w:t>
      </w:r>
      <w:r>
        <w:rPr>
          <w:rStyle w:val="big-number"/>
          <w:rFonts w:cs="Miriam"/>
          <w:rtl/>
        </w:rPr>
        <w:tab/>
      </w:r>
      <w:r>
        <w:rPr>
          <w:rStyle w:val="default"/>
          <w:rFonts w:cs="FrankRuehl"/>
          <w:rtl/>
        </w:rPr>
        <w:t>ב</w:t>
      </w:r>
      <w:r>
        <w:rPr>
          <w:rStyle w:val="default"/>
          <w:rFonts w:cs="FrankRuehl" w:hint="cs"/>
          <w:rtl/>
        </w:rPr>
        <w:t xml:space="preserve">כפוף לאמור בתקנות </w:t>
      </w:r>
      <w:r w:rsidR="0023161C">
        <w:rPr>
          <w:rStyle w:val="default"/>
          <w:rFonts w:cs="FrankRuehl"/>
          <w:rtl/>
        </w:rPr>
        <w:t>–</w:t>
      </w:r>
    </w:p>
    <w:p w:rsidR="00C052B4" w:rsidRDefault="00C052B4" w:rsidP="00D4300B">
      <w:pPr>
        <w:pStyle w:val="P11"/>
        <w:spacing w:before="72"/>
        <w:ind w:left="624" w:right="1134"/>
        <w:rPr>
          <w:rStyle w:val="default"/>
          <w:rFonts w:cs="FrankRuehl"/>
          <w:rtl/>
        </w:rPr>
      </w:pPr>
      <w:r>
        <w:rPr>
          <w:rStyle w:val="default"/>
          <w:rFonts w:cs="FrankRuehl"/>
          <w:rtl/>
        </w:rPr>
        <w:t>(1)</w:t>
      </w:r>
      <w:r>
        <w:rPr>
          <w:rStyle w:val="default"/>
          <w:rFonts w:cs="FrankRuehl"/>
          <w:rtl/>
        </w:rPr>
        <w:tab/>
      </w:r>
      <w:r w:rsidR="00D4300B">
        <w:rPr>
          <w:rStyle w:val="default"/>
          <w:rFonts w:cs="FrankRuehl" w:hint="cs"/>
          <w:rtl/>
        </w:rPr>
        <w:t>(בוטלה);</w:t>
      </w:r>
    </w:p>
    <w:p w:rsidR="00C052B4" w:rsidRDefault="00C052B4" w:rsidP="00D4300B">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בעד כלי שיט המותאם</w:t>
      </w:r>
      <w:r>
        <w:rPr>
          <w:rStyle w:val="default"/>
          <w:rFonts w:cs="FrankRuehl"/>
          <w:rtl/>
        </w:rPr>
        <w:t xml:space="preserve">, </w:t>
      </w:r>
      <w:r>
        <w:rPr>
          <w:rStyle w:val="default"/>
          <w:rFonts w:cs="FrankRuehl" w:hint="cs"/>
          <w:rtl/>
        </w:rPr>
        <w:t xml:space="preserve">להנחת דעתו של מנהל הנמל, להובלת מטענים בגלנוע, </w:t>
      </w:r>
      <w:r w:rsidR="00D4300B">
        <w:rPr>
          <w:rStyle w:val="default"/>
          <w:rFonts w:cs="FrankRuehl" w:hint="cs"/>
          <w:rtl/>
        </w:rPr>
        <w:t>תשולם</w:t>
      </w:r>
      <w:r>
        <w:rPr>
          <w:rStyle w:val="default"/>
          <w:rFonts w:cs="FrankRuehl" w:hint="cs"/>
          <w:rtl/>
        </w:rPr>
        <w:t xml:space="preserve"> אגרת מגדלור</w:t>
      </w:r>
      <w:r w:rsidR="00D4300B">
        <w:rPr>
          <w:rStyle w:val="default"/>
          <w:rFonts w:cs="FrankRuehl" w:hint="cs"/>
          <w:rtl/>
        </w:rPr>
        <w:t xml:space="preserve"> בשיעור 60% מהאגרה שנקבעה</w:t>
      </w:r>
      <w:r>
        <w:rPr>
          <w:rStyle w:val="default"/>
          <w:rFonts w:cs="FrankRuehl" w:hint="cs"/>
          <w:rtl/>
        </w:rPr>
        <w:t xml:space="preserve"> בחלק א' לתוספת החמישית.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3" w:name="Rov764"/>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2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205</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22"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205</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20"/>
        <w:ind w:left="0" w:right="1134"/>
        <w:rPr>
          <w:rStyle w:val="default"/>
          <w:rFonts w:cs="Miriam" w:hint="cs"/>
          <w:strike/>
          <w:vanish/>
          <w:sz w:val="16"/>
          <w:szCs w:val="16"/>
          <w:shd w:val="clear" w:color="auto" w:fill="FFFF99"/>
          <w:rtl/>
        </w:rPr>
      </w:pPr>
      <w:r w:rsidRPr="00ED36B8">
        <w:rPr>
          <w:rStyle w:val="default"/>
          <w:rFonts w:cs="Miriam" w:hint="cs"/>
          <w:strike/>
          <w:vanish/>
          <w:sz w:val="16"/>
          <w:szCs w:val="16"/>
          <w:shd w:val="clear" w:color="auto" w:fill="FFFF99"/>
          <w:rtl/>
        </w:rPr>
        <w:t>אגרות מוזלות לאניות נוסעים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205.</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 xml:space="preserve">כפוף לאמור בתקנות 202 ו-203, ישולמו בעד כלי שיט המיועד בעיקר לנוסעים אגרות עגינה, מינגש </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וניתוב בשיעור של 70% מהאגרות שנקבעו בסעיפים 2, 3 ו-4 לחלק א' לתוספת החמישית.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323"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205</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205.</w:t>
      </w:r>
      <w:r w:rsidRPr="00ED36B8">
        <w:rPr>
          <w:rStyle w:val="default"/>
          <w:rFonts w:cs="FrankRuehl" w:hint="cs"/>
          <w:strike/>
          <w:vanish/>
          <w:sz w:val="22"/>
          <w:szCs w:val="22"/>
          <w:shd w:val="clear" w:color="auto" w:fill="FFFF99"/>
          <w:rtl/>
        </w:rPr>
        <w:tab/>
        <w:t>בכפוף לאמור בתקנות 202 ו-203:</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בעד כלי שיט המיועד בעיקר לנוסעים ישולמו אגרות מעגן ומינגש בשיעור 70% מהאגרות שנקבעו בחלק א' לתוספת החמישית;</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בעד כלי שיט המותאם, להנחת דעתו של מנהל הנמל, להובלת מטענים בגלנוע, ישולמו אגרות מגדלור, מינגש ומעגן בשיעור 60% מהאגרות שנקבעו בחלק א' לתוספת החמישית.</w:t>
      </w:r>
    </w:p>
    <w:p w:rsidR="0023161C" w:rsidRPr="00ED36B8" w:rsidRDefault="0023161C" w:rsidP="0023161C">
      <w:pPr>
        <w:pStyle w:val="P00"/>
        <w:spacing w:before="0"/>
        <w:ind w:left="0" w:right="1134"/>
        <w:rPr>
          <w:rStyle w:val="default"/>
          <w:rFonts w:cs="FrankRuehl" w:hint="cs"/>
          <w:vanish/>
          <w:szCs w:val="20"/>
          <w:shd w:val="clear" w:color="auto" w:fill="FFFF99"/>
          <w:rtl/>
        </w:rPr>
      </w:pPr>
    </w:p>
    <w:p w:rsidR="0023161C" w:rsidRPr="00ED36B8" w:rsidRDefault="0023161C" w:rsidP="0023161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23161C" w:rsidRPr="00ED36B8" w:rsidRDefault="0023161C" w:rsidP="0023161C">
      <w:pPr>
        <w:pStyle w:val="P00"/>
        <w:spacing w:before="0"/>
        <w:ind w:left="0" w:right="1134"/>
        <w:rPr>
          <w:rStyle w:val="default"/>
          <w:rFonts w:cs="FrankRuehl" w:hint="cs"/>
          <w:vanish/>
          <w:szCs w:val="20"/>
          <w:shd w:val="clear" w:color="auto" w:fill="FFFF99"/>
          <w:rtl/>
        </w:rPr>
      </w:pPr>
      <w:hyperlink r:id="rId324"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23161C" w:rsidRPr="00ED36B8" w:rsidRDefault="0023161C" w:rsidP="0023161C">
      <w:pPr>
        <w:pStyle w:val="P00"/>
        <w:ind w:left="0" w:right="1134"/>
        <w:rPr>
          <w:rStyle w:val="big-number"/>
          <w:rFonts w:cs="Miriam" w:hint="cs"/>
          <w:vanish/>
          <w:sz w:val="16"/>
          <w:szCs w:val="16"/>
          <w:shd w:val="clear" w:color="auto" w:fill="FFFF99"/>
          <w:rtl/>
        </w:rPr>
      </w:pPr>
      <w:r w:rsidRPr="00ED36B8">
        <w:rPr>
          <w:rStyle w:val="big-number"/>
          <w:rFonts w:cs="Miriam" w:hint="cs"/>
          <w:vanish/>
          <w:sz w:val="16"/>
          <w:szCs w:val="16"/>
          <w:shd w:val="clear" w:color="auto" w:fill="FFFF99"/>
          <w:rtl/>
        </w:rPr>
        <w:t xml:space="preserve">אגרות מוזלות לאניות </w:t>
      </w:r>
      <w:r w:rsidRPr="00ED36B8">
        <w:rPr>
          <w:rStyle w:val="big-number"/>
          <w:rFonts w:cs="Miriam" w:hint="cs"/>
          <w:strike/>
          <w:vanish/>
          <w:sz w:val="16"/>
          <w:szCs w:val="16"/>
          <w:shd w:val="clear" w:color="auto" w:fill="FFFF99"/>
          <w:rtl/>
        </w:rPr>
        <w:t>נוסעים ו</w:t>
      </w:r>
      <w:r w:rsidRPr="00ED36B8">
        <w:rPr>
          <w:rStyle w:val="big-number"/>
          <w:rFonts w:cs="Miriam" w:hint="cs"/>
          <w:vanish/>
          <w:sz w:val="16"/>
          <w:szCs w:val="16"/>
          <w:shd w:val="clear" w:color="auto" w:fill="FFFF99"/>
          <w:rtl/>
        </w:rPr>
        <w:t>גלנוע</w:t>
      </w:r>
    </w:p>
    <w:p w:rsidR="0023161C" w:rsidRPr="00ED36B8" w:rsidRDefault="0023161C" w:rsidP="0023161C">
      <w:pPr>
        <w:pStyle w:val="P00"/>
        <w:spacing w:before="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205.</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 xml:space="preserve">כפוף לאמור בתקנות </w:t>
      </w:r>
      <w:r w:rsidRPr="00ED36B8">
        <w:rPr>
          <w:rStyle w:val="default"/>
          <w:rFonts w:cs="FrankRuehl"/>
          <w:vanish/>
          <w:sz w:val="22"/>
          <w:szCs w:val="22"/>
          <w:shd w:val="clear" w:color="auto" w:fill="FFFF99"/>
          <w:rtl/>
        </w:rPr>
        <w:t>–</w:t>
      </w:r>
    </w:p>
    <w:p w:rsidR="0023161C" w:rsidRPr="00ED36B8" w:rsidRDefault="0023161C" w:rsidP="0023161C">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בעד כלי שיט המיועד בעיקר לנוסעים ישולמו אגרות כמפורט להלן:</w:t>
      </w:r>
    </w:p>
    <w:p w:rsidR="0023161C" w:rsidRPr="00ED36B8" w:rsidRDefault="0023161C" w:rsidP="0023161C">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אגרות איסוף מי שיפוליים - בשיעור 76.9% מ</w:t>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אגרות שנקבעו בחלק ו' לתוספת החמישית;</w:t>
      </w:r>
    </w:p>
    <w:p w:rsidR="0023161C" w:rsidRPr="00ED36B8" w:rsidRDefault="0023161C" w:rsidP="0023161C">
      <w:pPr>
        <w:pStyle w:val="P22"/>
        <w:spacing w:before="0"/>
        <w:ind w:left="1021"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אגרות שימוש בחבלים, בגמלות ובארבות וכן אגרות אספקת מים - בשיעור 76.9% מהאגרות שנקבעו בסעיף 20 בחלק ד' לתוספת החמישית;</w:t>
      </w:r>
    </w:p>
    <w:p w:rsidR="0023161C" w:rsidRPr="00ED36B8" w:rsidRDefault="0023161C" w:rsidP="0023161C">
      <w:pPr>
        <w:pStyle w:val="P22"/>
        <w:spacing w:before="0"/>
        <w:ind w:left="1021" w:right="1134"/>
        <w:rPr>
          <w:rStyle w:val="default"/>
          <w:rFonts w:cs="FrankRuehl"/>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אגרות מעגן ומינגש בשיעור 53.8% מהאגרות שנקבעו בחלק א' לתוספת החמישית;</w:t>
      </w:r>
    </w:p>
    <w:p w:rsidR="0023161C" w:rsidRPr="0023161C" w:rsidRDefault="0023161C" w:rsidP="0023161C">
      <w:pPr>
        <w:pStyle w:val="P11"/>
        <w:spacing w:before="0"/>
        <w:ind w:left="624" w:right="1134"/>
        <w:rPr>
          <w:rStyle w:val="default"/>
          <w:rFonts w:cs="FrankRuehl" w:hint="cs"/>
          <w:sz w:val="2"/>
          <w:szCs w:val="2"/>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כלי שיט המותאם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להנחת דעתו של מנהל הנמל, להובלת מטענים בגלנוע, </w:t>
      </w:r>
      <w:r w:rsidRPr="00ED36B8">
        <w:rPr>
          <w:rStyle w:val="default"/>
          <w:rFonts w:cs="FrankRuehl" w:hint="cs"/>
          <w:strike/>
          <w:vanish/>
          <w:sz w:val="22"/>
          <w:szCs w:val="22"/>
          <w:shd w:val="clear" w:color="auto" w:fill="FFFF99"/>
          <w:rtl/>
        </w:rPr>
        <w:t>ישולמו אגרות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תשולם אגרת</w:t>
      </w:r>
      <w:r w:rsidRPr="00ED36B8">
        <w:rPr>
          <w:rStyle w:val="default"/>
          <w:rFonts w:cs="FrankRuehl" w:hint="cs"/>
          <w:vanish/>
          <w:sz w:val="22"/>
          <w:szCs w:val="22"/>
          <w:shd w:val="clear" w:color="auto" w:fill="FFFF99"/>
          <w:rtl/>
        </w:rPr>
        <w:t xml:space="preserve"> מגדלור</w:t>
      </w:r>
      <w:r w:rsidRPr="00ED36B8">
        <w:rPr>
          <w:rStyle w:val="default"/>
          <w:rFonts w:cs="FrankRuehl" w:hint="cs"/>
          <w:strike/>
          <w:vanish/>
          <w:sz w:val="22"/>
          <w:szCs w:val="22"/>
          <w:shd w:val="clear" w:color="auto" w:fill="FFFF99"/>
          <w:rtl/>
        </w:rPr>
        <w:t>, מינגש ומעגן</w:t>
      </w:r>
      <w:r w:rsidRPr="00ED36B8">
        <w:rPr>
          <w:rStyle w:val="default"/>
          <w:rFonts w:cs="FrankRuehl" w:hint="cs"/>
          <w:vanish/>
          <w:sz w:val="22"/>
          <w:szCs w:val="22"/>
          <w:shd w:val="clear" w:color="auto" w:fill="FFFF99"/>
          <w:rtl/>
        </w:rPr>
        <w:t xml:space="preserve"> בשיעור 60% </w:t>
      </w:r>
      <w:r w:rsidRPr="00ED36B8">
        <w:rPr>
          <w:rStyle w:val="default"/>
          <w:rFonts w:cs="FrankRuehl" w:hint="cs"/>
          <w:strike/>
          <w:vanish/>
          <w:sz w:val="22"/>
          <w:szCs w:val="22"/>
          <w:shd w:val="clear" w:color="auto" w:fill="FFFF99"/>
          <w:rtl/>
        </w:rPr>
        <w:t>מהאגרות שנקבעו</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מהאגרה שנקבעה</w:t>
      </w:r>
      <w:r w:rsidRPr="00ED36B8">
        <w:rPr>
          <w:rStyle w:val="default"/>
          <w:rFonts w:cs="FrankRuehl" w:hint="cs"/>
          <w:vanish/>
          <w:sz w:val="22"/>
          <w:szCs w:val="22"/>
          <w:shd w:val="clear" w:color="auto" w:fill="FFFF99"/>
          <w:rtl/>
        </w:rPr>
        <w:t xml:space="preserve"> בחלק א' לתוספת החמישית.</w:t>
      </w:r>
      <w:bookmarkEnd w:id="483"/>
    </w:p>
    <w:p w:rsidR="00C052B4" w:rsidRDefault="00C052B4" w:rsidP="00D4300B">
      <w:pPr>
        <w:pStyle w:val="P00"/>
        <w:spacing w:before="72"/>
        <w:ind w:left="0" w:right="1134"/>
        <w:rPr>
          <w:rStyle w:val="default"/>
          <w:rFonts w:cs="FrankRuehl" w:hint="cs"/>
          <w:rtl/>
        </w:rPr>
      </w:pPr>
      <w:r>
        <w:rPr>
          <w:lang w:val="he-IL"/>
        </w:rPr>
        <w:pict>
          <v:rect id="_x0000_s1339" style="position:absolute;left:0;text-align:left;margin-left:462pt;margin-top:8.05pt;width:77.55pt;height:10.85pt;z-index:251714560" o:allowincell="f" filled="f" stroked="f" strokecolor="lime" strokeweight=".25pt">
            <v:textbox style="mso-next-textbox:#_x0000_s1339"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205</w:t>
      </w:r>
      <w:r>
        <w:rPr>
          <w:rStyle w:val="default"/>
          <w:rFonts w:cs="FrankRuehl"/>
          <w:rtl/>
        </w:rPr>
        <w:t>א</w:t>
      </w:r>
      <w:r>
        <w:rPr>
          <w:rStyle w:val="default"/>
          <w:rFonts w:cs="FrankRuehl" w:hint="cs"/>
          <w:rtl/>
        </w:rPr>
        <w:t xml:space="preserve">. </w:t>
      </w:r>
      <w:r w:rsidR="00D4300B">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4" w:name="Rov765"/>
      <w:r w:rsidRPr="00ED36B8">
        <w:rPr>
          <w:rStyle w:val="default"/>
          <w:rFonts w:cs="FrankRuehl" w:hint="cs"/>
          <w:vanish/>
          <w:color w:val="FF0000"/>
          <w:szCs w:val="20"/>
          <w:shd w:val="clear" w:color="auto" w:fill="FFFF99"/>
          <w:rtl/>
        </w:rPr>
        <w:t>מיום 31.3.1998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תשנ"ח-1998</w:t>
      </w:r>
    </w:p>
    <w:p w:rsidR="00C052B4" w:rsidRPr="00ED36B8" w:rsidRDefault="00C052B4">
      <w:pPr>
        <w:pStyle w:val="P00"/>
        <w:spacing w:before="0"/>
        <w:ind w:left="0" w:right="1134"/>
        <w:rPr>
          <w:rStyle w:val="default"/>
          <w:rFonts w:cs="FrankRuehl" w:hint="cs"/>
          <w:vanish/>
          <w:szCs w:val="20"/>
          <w:shd w:val="clear" w:color="auto" w:fill="FFFF99"/>
          <w:rtl/>
        </w:rPr>
      </w:pPr>
      <w:hyperlink r:id="rId325" w:history="1">
        <w:r w:rsidRPr="00ED36B8">
          <w:rPr>
            <w:rStyle w:val="Hyperlink"/>
            <w:rFonts w:hint="cs"/>
            <w:vanish/>
            <w:szCs w:val="20"/>
            <w:shd w:val="clear" w:color="auto" w:fill="FFFF99"/>
            <w:rtl/>
          </w:rPr>
          <w:t>ק"ת תשנ"ח מס' 5889</w:t>
        </w:r>
      </w:hyperlink>
      <w:r w:rsidRPr="00ED36B8">
        <w:rPr>
          <w:rStyle w:val="default"/>
          <w:rFonts w:cs="FrankRuehl" w:hint="cs"/>
          <w:vanish/>
          <w:szCs w:val="20"/>
          <w:shd w:val="clear" w:color="auto" w:fill="FFFF99"/>
          <w:rtl/>
        </w:rPr>
        <w:t xml:space="preserve"> מיום 31.3.1998 עמ' 597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205א</w:t>
      </w:r>
    </w:p>
    <w:p w:rsidR="0023161C" w:rsidRPr="00ED36B8" w:rsidRDefault="0023161C" w:rsidP="0023161C">
      <w:pPr>
        <w:pStyle w:val="P00"/>
        <w:spacing w:before="0"/>
        <w:ind w:left="0" w:right="1134"/>
        <w:rPr>
          <w:rStyle w:val="default"/>
          <w:rFonts w:cs="FrankRuehl" w:hint="cs"/>
          <w:vanish/>
          <w:szCs w:val="20"/>
          <w:shd w:val="clear" w:color="auto" w:fill="FFFF99"/>
          <w:rtl/>
        </w:rPr>
      </w:pPr>
    </w:p>
    <w:p w:rsidR="0023161C" w:rsidRPr="00ED36B8" w:rsidRDefault="0023161C" w:rsidP="0023161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23161C" w:rsidRPr="00ED36B8" w:rsidRDefault="0023161C" w:rsidP="0023161C">
      <w:pPr>
        <w:pStyle w:val="P00"/>
        <w:spacing w:before="0"/>
        <w:ind w:left="0" w:right="1134"/>
        <w:rPr>
          <w:rStyle w:val="default"/>
          <w:rFonts w:cs="FrankRuehl" w:hint="cs"/>
          <w:vanish/>
          <w:szCs w:val="20"/>
          <w:shd w:val="clear" w:color="auto" w:fill="FFFF99"/>
          <w:rtl/>
        </w:rPr>
      </w:pPr>
      <w:hyperlink r:id="rId326"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205א</w:t>
      </w:r>
    </w:p>
    <w:p w:rsidR="0023161C" w:rsidRPr="00ED36B8" w:rsidRDefault="0023161C" w:rsidP="0023161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23161C" w:rsidRPr="00ED36B8" w:rsidRDefault="0023161C" w:rsidP="0023161C">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אגרת כלי שיט העוגן דרך קבע בנמל אילת</w:t>
      </w:r>
    </w:p>
    <w:p w:rsidR="0023161C" w:rsidRPr="0023161C" w:rsidRDefault="0023161C" w:rsidP="0023161C">
      <w:pPr>
        <w:pStyle w:val="P00"/>
        <w:spacing w:before="0"/>
        <w:ind w:left="0" w:right="1134"/>
        <w:rPr>
          <w:rStyle w:val="default"/>
          <w:rFonts w:cs="FrankRuehl" w:hint="cs"/>
          <w:strike/>
          <w:sz w:val="2"/>
          <w:szCs w:val="2"/>
          <w:rtl/>
        </w:rPr>
      </w:pPr>
      <w:r w:rsidRPr="00ED36B8">
        <w:rPr>
          <w:rStyle w:val="big-number"/>
          <w:rFonts w:cs="FrankRuehl"/>
          <w:strike/>
          <w:vanish/>
          <w:sz w:val="22"/>
          <w:szCs w:val="22"/>
          <w:shd w:val="clear" w:color="auto" w:fill="FFFF99"/>
          <w:rtl/>
        </w:rPr>
        <w:t>205</w:t>
      </w:r>
      <w:r w:rsidRPr="00ED36B8">
        <w:rPr>
          <w:rStyle w:val="default"/>
          <w:rFonts w:cs="FrankRuehl"/>
          <w:strike/>
          <w:vanish/>
          <w:sz w:val="22"/>
          <w:szCs w:val="22"/>
          <w:shd w:val="clear" w:color="auto" w:fill="FFFF99"/>
          <w:rtl/>
        </w:rPr>
        <w:t>א</w:t>
      </w:r>
      <w:r w:rsidRPr="00ED36B8">
        <w:rPr>
          <w:rStyle w:val="default"/>
          <w:rFonts w:cs="FrankRuehl" w:hint="cs"/>
          <w:strike/>
          <w:vanish/>
          <w:sz w:val="22"/>
          <w:szCs w:val="22"/>
          <w:shd w:val="clear" w:color="auto" w:fill="FFFF99"/>
          <w:rtl/>
        </w:rPr>
        <w:t>. בעד כל כניסה לנמל אילת של כלי שיט העוגן דרך קבע בנמל אי</w:t>
      </w:r>
      <w:r w:rsidRPr="00ED36B8">
        <w:rPr>
          <w:rStyle w:val="default"/>
          <w:rFonts w:cs="FrankRuehl"/>
          <w:strike/>
          <w:vanish/>
          <w:sz w:val="22"/>
          <w:szCs w:val="22"/>
          <w:shd w:val="clear" w:color="auto" w:fill="FFFF99"/>
          <w:rtl/>
        </w:rPr>
        <w:t>ל</w:t>
      </w:r>
      <w:r w:rsidRPr="00ED36B8">
        <w:rPr>
          <w:rStyle w:val="default"/>
          <w:rFonts w:cs="FrankRuehl" w:hint="cs"/>
          <w:strike/>
          <w:vanish/>
          <w:sz w:val="22"/>
          <w:szCs w:val="22"/>
          <w:shd w:val="clear" w:color="auto" w:fill="FFFF99"/>
          <w:rtl/>
        </w:rPr>
        <w:t>ת, תשולם במקום אגרות מעגן, מינגש, הוצאת אשפה ואיסוף מי שיפוליים, אגרה בסכום של 3.50 שקלים חדשים למטר אורך של כלי השיט או חלק ממנו, ובלבד שסכום האגרה המצטברת לכל חודש לא יפחת מהתשלום בעד כניסה אחת של כלי השיט לנמל כשהוא מוכפל ב-15; לענין זה, "כלי שיט העו</w:t>
      </w:r>
      <w:r w:rsidRPr="00ED36B8">
        <w:rPr>
          <w:rStyle w:val="default"/>
          <w:rFonts w:cs="FrankRuehl"/>
          <w:strike/>
          <w:vanish/>
          <w:sz w:val="22"/>
          <w:szCs w:val="22"/>
          <w:shd w:val="clear" w:color="auto" w:fill="FFFF99"/>
          <w:rtl/>
        </w:rPr>
        <w:t>גן</w:t>
      </w:r>
      <w:r w:rsidRPr="00ED36B8">
        <w:rPr>
          <w:rStyle w:val="default"/>
          <w:rFonts w:cs="FrankRuehl" w:hint="cs"/>
          <w:strike/>
          <w:vanish/>
          <w:sz w:val="22"/>
          <w:szCs w:val="22"/>
          <w:shd w:val="clear" w:color="auto" w:fill="FFFF99"/>
          <w:rtl/>
        </w:rPr>
        <w:t xml:space="preserve"> דרך קבע בנמל אילת" - כלי שיט המיועד בעיקר לנוסעים, שאורכו עד 50 מטרים ובעלו ביקש מראש לעגון בנמל אילת לתקופה רצופה של חודש לפחות.</w:t>
      </w:r>
      <w:bookmarkEnd w:id="484"/>
    </w:p>
    <w:p w:rsidR="00C052B4" w:rsidRDefault="00C052B4" w:rsidP="00D4300B">
      <w:pPr>
        <w:pStyle w:val="P00"/>
        <w:spacing w:before="72"/>
        <w:ind w:left="0" w:right="1134"/>
        <w:rPr>
          <w:rStyle w:val="default"/>
          <w:rFonts w:cs="FrankRuehl"/>
          <w:rtl/>
        </w:rPr>
      </w:pPr>
      <w:r>
        <w:rPr>
          <w:lang w:val="he-IL"/>
        </w:rPr>
        <w:pict>
          <v:rect id="_x0000_s1340" style="position:absolute;left:0;text-align:left;margin-left:462pt;margin-top:8.05pt;width:77.55pt;height:14.15pt;z-index:251715584" o:allowincell="f" filled="f" stroked="f" strokecolor="lime" strokeweight=".25pt">
            <v:textbox style="mso-next-textbox:#_x0000_s1340"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205</w:t>
      </w:r>
      <w:r>
        <w:rPr>
          <w:rStyle w:val="default"/>
          <w:rFonts w:cs="FrankRuehl"/>
          <w:rtl/>
        </w:rPr>
        <w:t>ב</w:t>
      </w:r>
      <w:r>
        <w:rPr>
          <w:rStyle w:val="default"/>
          <w:rFonts w:cs="FrankRuehl" w:hint="cs"/>
          <w:rtl/>
        </w:rPr>
        <w:t xml:space="preserve">. </w:t>
      </w:r>
      <w:r w:rsidR="00D4300B">
        <w:rPr>
          <w:rStyle w:val="default"/>
          <w:rFonts w:cs="FrankRuehl" w:hint="cs"/>
          <w:rtl/>
        </w:rPr>
        <w:t>(בוטלה).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5" w:name="Rov766"/>
      <w:r w:rsidRPr="00ED36B8">
        <w:rPr>
          <w:rStyle w:val="default"/>
          <w:rFonts w:cs="FrankRuehl" w:hint="cs"/>
          <w:vanish/>
          <w:color w:val="FF0000"/>
          <w:szCs w:val="20"/>
          <w:shd w:val="clear" w:color="auto" w:fill="FFFF99"/>
          <w:rtl/>
        </w:rPr>
        <w:t>מיום 31.3.1998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תשנ"ח-1998</w:t>
      </w:r>
    </w:p>
    <w:p w:rsidR="00C052B4" w:rsidRPr="00ED36B8" w:rsidRDefault="00C052B4">
      <w:pPr>
        <w:pStyle w:val="P00"/>
        <w:spacing w:before="0"/>
        <w:ind w:left="0" w:right="1134"/>
        <w:rPr>
          <w:rStyle w:val="default"/>
          <w:rFonts w:cs="FrankRuehl" w:hint="cs"/>
          <w:vanish/>
          <w:szCs w:val="20"/>
          <w:shd w:val="clear" w:color="auto" w:fill="FFFF99"/>
          <w:rtl/>
        </w:rPr>
      </w:pPr>
      <w:hyperlink r:id="rId327" w:history="1">
        <w:r w:rsidRPr="00ED36B8">
          <w:rPr>
            <w:rStyle w:val="Hyperlink"/>
            <w:rFonts w:hint="cs"/>
            <w:vanish/>
            <w:szCs w:val="20"/>
            <w:shd w:val="clear" w:color="auto" w:fill="FFFF99"/>
            <w:rtl/>
          </w:rPr>
          <w:t>ק"ת תשנ"ח מס' 5889</w:t>
        </w:r>
      </w:hyperlink>
      <w:r w:rsidRPr="00ED36B8">
        <w:rPr>
          <w:rStyle w:val="default"/>
          <w:rFonts w:cs="FrankRuehl" w:hint="cs"/>
          <w:vanish/>
          <w:szCs w:val="20"/>
          <w:shd w:val="clear" w:color="auto" w:fill="FFFF99"/>
          <w:rtl/>
        </w:rPr>
        <w:t xml:space="preserve"> מיום 31.3.1998 עמ' 597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205ב</w:t>
      </w:r>
    </w:p>
    <w:p w:rsidR="0023161C" w:rsidRPr="00ED36B8" w:rsidRDefault="0023161C" w:rsidP="0023161C">
      <w:pPr>
        <w:pStyle w:val="P00"/>
        <w:spacing w:before="0"/>
        <w:ind w:left="0" w:right="1134"/>
        <w:rPr>
          <w:rStyle w:val="default"/>
          <w:rFonts w:cs="FrankRuehl" w:hint="cs"/>
          <w:vanish/>
          <w:szCs w:val="20"/>
          <w:shd w:val="clear" w:color="auto" w:fill="FFFF99"/>
          <w:rtl/>
        </w:rPr>
      </w:pPr>
    </w:p>
    <w:p w:rsidR="0023161C" w:rsidRPr="00ED36B8" w:rsidRDefault="0023161C" w:rsidP="0023161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23161C" w:rsidRPr="00ED36B8" w:rsidRDefault="0023161C" w:rsidP="0023161C">
      <w:pPr>
        <w:pStyle w:val="P00"/>
        <w:spacing w:before="0"/>
        <w:ind w:left="0" w:right="1134"/>
        <w:rPr>
          <w:rStyle w:val="default"/>
          <w:rFonts w:cs="FrankRuehl" w:hint="cs"/>
          <w:vanish/>
          <w:szCs w:val="20"/>
          <w:shd w:val="clear" w:color="auto" w:fill="FFFF99"/>
          <w:rtl/>
        </w:rPr>
      </w:pPr>
      <w:hyperlink r:id="rId328"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205ב</w:t>
      </w:r>
    </w:p>
    <w:p w:rsidR="0023161C" w:rsidRPr="00ED36B8" w:rsidRDefault="0023161C" w:rsidP="0023161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23161C" w:rsidRPr="00ED36B8" w:rsidRDefault="0023161C" w:rsidP="0023161C">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אגרה לכלי שיט הנכנס לביקורת גבולות</w:t>
      </w:r>
    </w:p>
    <w:p w:rsidR="0023161C" w:rsidRPr="00ED36B8" w:rsidRDefault="0023161C" w:rsidP="0023161C">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205</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 בעד כל כניסה לנמל אילת של כלי שיט המיועד בעיקר לנוסעים שא</w:t>
      </w:r>
      <w:r w:rsidRPr="00ED36B8">
        <w:rPr>
          <w:rStyle w:val="default"/>
          <w:rFonts w:cs="FrankRuehl"/>
          <w:strike/>
          <w:vanish/>
          <w:sz w:val="22"/>
          <w:szCs w:val="22"/>
          <w:shd w:val="clear" w:color="auto" w:fill="FFFF99"/>
          <w:rtl/>
        </w:rPr>
        <w:t>ו</w:t>
      </w:r>
      <w:r w:rsidRPr="00ED36B8">
        <w:rPr>
          <w:rStyle w:val="default"/>
          <w:rFonts w:cs="FrankRuehl" w:hint="cs"/>
          <w:strike/>
          <w:vanish/>
          <w:sz w:val="22"/>
          <w:szCs w:val="22"/>
          <w:shd w:val="clear" w:color="auto" w:fill="FFFF99"/>
          <w:rtl/>
        </w:rPr>
        <w:t>רכו עד 50 מטרים, הנכנס לנמל לצורך בקורת גבולות בלבד, תשולם במקום אגרות מעגן, מינגש, הוצאת אשפה ואיסוף מי שיפוליים, אגרה בעד כל כניסה לנמל, כמפורט להלן:</w:t>
      </w:r>
    </w:p>
    <w:p w:rsidR="0023161C" w:rsidRPr="00ED36B8" w:rsidRDefault="0023161C" w:rsidP="0023161C">
      <w:pPr>
        <w:pStyle w:val="P00"/>
        <w:tabs>
          <w:tab w:val="clear" w:pos="624"/>
          <w:tab w:val="clear" w:pos="2835"/>
          <w:tab w:val="left" w:pos="567"/>
          <w:tab w:val="left" w:pos="3402"/>
        </w:tabs>
        <w:spacing w:before="0"/>
        <w:ind w:left="0" w:right="1134"/>
        <w:rPr>
          <w:rStyle w:val="default"/>
          <w:rFonts w:cs="FrankRuehl"/>
          <w:vanish/>
          <w:szCs w:val="20"/>
          <w:shd w:val="clear" w:color="auto" w:fill="FFFF99"/>
          <w:rtl/>
        </w:rPr>
      </w:pPr>
      <w:r w:rsidRPr="00ED36B8">
        <w:rPr>
          <w:vanish/>
          <w:szCs w:val="20"/>
          <w:shd w:val="clear" w:color="auto" w:fill="FFFF99"/>
          <w:rtl/>
        </w:rPr>
        <w:tab/>
      </w:r>
      <w:r w:rsidRPr="00ED36B8">
        <w:rPr>
          <w:rFonts w:ascii="Arial Unicode MS" w:eastAsia="Arial Unicode MS" w:hAnsi="Arial Unicode MS" w:cs="Arial Unicode MS" w:hint="eastAsia"/>
          <w:vanish/>
          <w:szCs w:val="20"/>
          <w:shd w:val="clear" w:color="auto" w:fill="FFFF99"/>
          <w:rtl/>
        </w:rPr>
        <w:t> </w:t>
      </w:r>
      <w:r w:rsidRPr="00ED36B8">
        <w:rPr>
          <w:rStyle w:val="default"/>
          <w:rFonts w:cs="FrankRuehl"/>
          <w:strike/>
          <w:vanish/>
          <w:szCs w:val="20"/>
          <w:shd w:val="clear" w:color="auto" w:fill="FFFF99"/>
          <w:rtl/>
        </w:rPr>
        <w:t>א</w:t>
      </w:r>
      <w:r w:rsidRPr="00ED36B8">
        <w:rPr>
          <w:rStyle w:val="default"/>
          <w:rFonts w:cs="FrankRuehl" w:hint="cs"/>
          <w:strike/>
          <w:vanish/>
          <w:szCs w:val="20"/>
          <w:shd w:val="clear" w:color="auto" w:fill="FFFF99"/>
          <w:rtl/>
        </w:rPr>
        <w:t>ורך כלי השיט במטרים</w:t>
      </w:r>
      <w:r w:rsidRPr="00ED36B8">
        <w:rPr>
          <w:rStyle w:val="default"/>
          <w:rFonts w:cs="FrankRuehl" w:hint="cs"/>
          <w:strike/>
          <w:vanish/>
          <w:szCs w:val="20"/>
          <w:shd w:val="clear" w:color="auto" w:fill="FFFF99"/>
          <w:rtl/>
        </w:rPr>
        <w:tab/>
      </w:r>
      <w:r w:rsidRPr="00ED36B8">
        <w:rPr>
          <w:rStyle w:val="default"/>
          <w:rFonts w:cs="FrankRuehl"/>
          <w:strike/>
          <w:vanish/>
          <w:szCs w:val="20"/>
          <w:shd w:val="clear" w:color="auto" w:fill="FFFF99"/>
          <w:rtl/>
        </w:rPr>
        <w:tab/>
      </w:r>
      <w:r w:rsidRPr="00ED36B8">
        <w:rPr>
          <w:rStyle w:val="default"/>
          <w:rFonts w:cs="FrankRuehl" w:hint="cs"/>
          <w:strike/>
          <w:vanish/>
          <w:szCs w:val="20"/>
          <w:shd w:val="clear" w:color="auto" w:fill="FFFF99"/>
          <w:rtl/>
        </w:rPr>
        <w:t>האגרה בשקלים חדשים</w:t>
      </w:r>
    </w:p>
    <w:p w:rsidR="0023161C" w:rsidRPr="00ED36B8" w:rsidRDefault="0023161C" w:rsidP="0023161C">
      <w:pPr>
        <w:pStyle w:val="P00"/>
        <w:tabs>
          <w:tab w:val="clear" w:pos="624"/>
          <w:tab w:val="clear" w:pos="2835"/>
          <w:tab w:val="left" w:pos="567"/>
          <w:tab w:val="left" w:pos="3402"/>
        </w:tabs>
        <w:spacing w:before="0"/>
        <w:ind w:left="0" w:right="1134"/>
        <w:rPr>
          <w:rStyle w:val="default"/>
          <w:rFonts w:cs="FrankRuehl"/>
          <w:strike/>
          <w:vanish/>
          <w:szCs w:val="20"/>
          <w:u w:val="single"/>
          <w:shd w:val="clear" w:color="auto" w:fill="FFFF99"/>
          <w:rtl/>
        </w:rPr>
      </w:pPr>
      <w:r w:rsidRPr="00ED36B8">
        <w:rPr>
          <w:vanish/>
          <w:szCs w:val="20"/>
          <w:shd w:val="clear" w:color="auto" w:fill="FFFF99"/>
          <w:rtl/>
        </w:rPr>
        <w:tab/>
      </w:r>
      <w:r w:rsidRPr="00ED36B8">
        <w:rPr>
          <w:rStyle w:val="default"/>
          <w:rFonts w:cs="FrankRuehl"/>
          <w:strike/>
          <w:vanish/>
          <w:szCs w:val="20"/>
          <w:u w:val="single"/>
          <w:shd w:val="clear" w:color="auto" w:fill="FFFF99"/>
          <w:rtl/>
        </w:rPr>
        <w:t>(</w:t>
      </w:r>
      <w:r w:rsidRPr="00ED36B8">
        <w:rPr>
          <w:rStyle w:val="default"/>
          <w:rFonts w:cs="FrankRuehl" w:hint="cs"/>
          <w:strike/>
          <w:vanish/>
          <w:szCs w:val="20"/>
          <w:u w:val="single"/>
          <w:shd w:val="clear" w:color="auto" w:fill="FFFF99"/>
          <w:rtl/>
        </w:rPr>
        <w:t>חלקו של מטר ייחשב כמטר)</w:t>
      </w:r>
      <w:r w:rsidRPr="00ED36B8">
        <w:rPr>
          <w:rStyle w:val="default"/>
          <w:rFonts w:cs="FrankRuehl"/>
          <w:strike/>
          <w:vanish/>
          <w:szCs w:val="20"/>
          <w:u w:val="single"/>
          <w:shd w:val="clear" w:color="auto" w:fill="FFFF99"/>
          <w:rtl/>
        </w:rPr>
        <w:tab/>
      </w:r>
      <w:r w:rsidRPr="00ED36B8">
        <w:rPr>
          <w:rStyle w:val="default"/>
          <w:rFonts w:cs="FrankRuehl" w:hint="cs"/>
          <w:strike/>
          <w:vanish/>
          <w:szCs w:val="20"/>
          <w:u w:val="single"/>
          <w:shd w:val="clear" w:color="auto" w:fill="FFFF99"/>
          <w:rtl/>
        </w:rPr>
        <w:t>למטר א</w:t>
      </w:r>
      <w:r w:rsidRPr="00ED36B8">
        <w:rPr>
          <w:rStyle w:val="default"/>
          <w:rFonts w:cs="FrankRuehl"/>
          <w:strike/>
          <w:vanish/>
          <w:szCs w:val="20"/>
          <w:u w:val="single"/>
          <w:shd w:val="clear" w:color="auto" w:fill="FFFF99"/>
          <w:rtl/>
        </w:rPr>
        <w:t>ו</w:t>
      </w:r>
      <w:r w:rsidRPr="00ED36B8">
        <w:rPr>
          <w:rStyle w:val="default"/>
          <w:rFonts w:cs="FrankRuehl" w:hint="cs"/>
          <w:strike/>
          <w:vanish/>
          <w:szCs w:val="20"/>
          <w:u w:val="single"/>
          <w:shd w:val="clear" w:color="auto" w:fill="FFFF99"/>
          <w:rtl/>
        </w:rPr>
        <w:t>רך כלי השיט</w:t>
      </w:r>
    </w:p>
    <w:p w:rsidR="0023161C" w:rsidRPr="00ED36B8" w:rsidRDefault="0023161C" w:rsidP="0023161C">
      <w:pPr>
        <w:pStyle w:val="P22"/>
        <w:tabs>
          <w:tab w:val="clear" w:pos="1474"/>
          <w:tab w:val="clear" w:pos="2835"/>
          <w:tab w:val="left" w:pos="1275"/>
          <w:tab w:val="left" w:pos="3969"/>
        </w:tabs>
        <w:spacing w:before="0"/>
        <w:ind w:left="1021" w:right="1134"/>
        <w:rPr>
          <w:strike/>
          <w:vanish/>
          <w:sz w:val="22"/>
          <w:szCs w:val="22"/>
          <w:shd w:val="clear" w:color="auto" w:fill="FFFF99"/>
          <w:rtl/>
        </w:rPr>
      </w:pPr>
      <w:r w:rsidRPr="00ED36B8">
        <w:rPr>
          <w:vanish/>
          <w:sz w:val="22"/>
          <w:szCs w:val="22"/>
          <w:shd w:val="clear" w:color="auto" w:fill="FFFF99"/>
          <w:rtl/>
        </w:rPr>
        <w:tab/>
      </w:r>
      <w:r w:rsidRPr="00ED36B8">
        <w:rPr>
          <w:rFonts w:hint="cs"/>
          <w:strike/>
          <w:vanish/>
          <w:sz w:val="22"/>
          <w:szCs w:val="22"/>
          <w:shd w:val="clear" w:color="auto" w:fill="FFFF99"/>
          <w:rtl/>
        </w:rPr>
        <w:t>עד 24</w:t>
      </w:r>
      <w:r w:rsidRPr="00ED36B8">
        <w:rPr>
          <w:strike/>
          <w:vanish/>
          <w:sz w:val="22"/>
          <w:szCs w:val="22"/>
          <w:shd w:val="clear" w:color="auto" w:fill="FFFF99"/>
          <w:rtl/>
        </w:rPr>
        <w:tab/>
      </w:r>
      <w:r w:rsidRPr="00ED36B8">
        <w:rPr>
          <w:strike/>
          <w:vanish/>
          <w:sz w:val="22"/>
          <w:szCs w:val="22"/>
          <w:shd w:val="clear" w:color="auto" w:fill="FFFF99"/>
          <w:rtl/>
        </w:rPr>
        <w:tab/>
      </w:r>
      <w:r w:rsidRPr="00ED36B8">
        <w:rPr>
          <w:strike/>
          <w:vanish/>
          <w:sz w:val="22"/>
          <w:szCs w:val="22"/>
          <w:shd w:val="clear" w:color="auto" w:fill="FFFF99"/>
          <w:rtl/>
        </w:rPr>
        <w:tab/>
      </w:r>
      <w:r w:rsidRPr="00ED36B8">
        <w:rPr>
          <w:rFonts w:hint="cs"/>
          <w:strike/>
          <w:vanish/>
          <w:sz w:val="22"/>
          <w:szCs w:val="22"/>
          <w:shd w:val="clear" w:color="auto" w:fill="FFFF99"/>
          <w:rtl/>
        </w:rPr>
        <w:t>0.80</w:t>
      </w:r>
    </w:p>
    <w:p w:rsidR="0023161C" w:rsidRPr="0023161C" w:rsidRDefault="0023161C" w:rsidP="0023161C">
      <w:pPr>
        <w:pStyle w:val="P22"/>
        <w:tabs>
          <w:tab w:val="clear" w:pos="1474"/>
          <w:tab w:val="clear" w:pos="2835"/>
          <w:tab w:val="left" w:pos="1275"/>
          <w:tab w:val="left" w:pos="3969"/>
        </w:tabs>
        <w:spacing w:before="0"/>
        <w:ind w:left="1021" w:right="1134"/>
        <w:rPr>
          <w:rFonts w:hint="cs"/>
          <w:strike/>
          <w:sz w:val="2"/>
          <w:szCs w:val="2"/>
          <w:rtl/>
        </w:rPr>
      </w:pPr>
      <w:r w:rsidRPr="00ED36B8">
        <w:rPr>
          <w:vanish/>
          <w:sz w:val="22"/>
          <w:szCs w:val="22"/>
          <w:shd w:val="clear" w:color="auto" w:fill="FFFF99"/>
          <w:rtl/>
        </w:rPr>
        <w:tab/>
      </w:r>
      <w:r w:rsidRPr="00ED36B8">
        <w:rPr>
          <w:rFonts w:hint="cs"/>
          <w:strike/>
          <w:vanish/>
          <w:sz w:val="22"/>
          <w:szCs w:val="22"/>
          <w:shd w:val="clear" w:color="auto" w:fill="FFFF99"/>
          <w:rtl/>
        </w:rPr>
        <w:t>50-25</w:t>
      </w:r>
      <w:r w:rsidRPr="00ED36B8">
        <w:rPr>
          <w:strike/>
          <w:vanish/>
          <w:sz w:val="22"/>
          <w:szCs w:val="22"/>
          <w:shd w:val="clear" w:color="auto" w:fill="FFFF99"/>
          <w:rtl/>
        </w:rPr>
        <w:tab/>
      </w:r>
      <w:r w:rsidRPr="00ED36B8">
        <w:rPr>
          <w:strike/>
          <w:vanish/>
          <w:sz w:val="22"/>
          <w:szCs w:val="22"/>
          <w:shd w:val="clear" w:color="auto" w:fill="FFFF99"/>
          <w:rtl/>
        </w:rPr>
        <w:tab/>
      </w:r>
      <w:r w:rsidRPr="00ED36B8">
        <w:rPr>
          <w:strike/>
          <w:vanish/>
          <w:sz w:val="22"/>
          <w:szCs w:val="22"/>
          <w:shd w:val="clear" w:color="auto" w:fill="FFFF99"/>
          <w:rtl/>
        </w:rPr>
        <w:tab/>
      </w:r>
      <w:r w:rsidRPr="00ED36B8">
        <w:rPr>
          <w:rFonts w:hint="cs"/>
          <w:strike/>
          <w:vanish/>
          <w:sz w:val="22"/>
          <w:szCs w:val="22"/>
          <w:shd w:val="clear" w:color="auto" w:fill="FFFF99"/>
          <w:rtl/>
        </w:rPr>
        <w:t>2.00</w:t>
      </w:r>
      <w:bookmarkEnd w:id="485"/>
    </w:p>
    <w:p w:rsidR="00C052B4" w:rsidRDefault="00C052B4" w:rsidP="00D4300B">
      <w:pPr>
        <w:pStyle w:val="P00"/>
        <w:spacing w:before="72"/>
        <w:ind w:left="0" w:right="1134"/>
        <w:rPr>
          <w:rStyle w:val="default"/>
          <w:rFonts w:cs="FrankRuehl" w:hint="cs"/>
          <w:rtl/>
        </w:rPr>
      </w:pPr>
      <w:r>
        <w:rPr>
          <w:lang w:val="he-IL"/>
        </w:rPr>
        <w:pict>
          <v:rect id="_x0000_s1341" style="position:absolute;left:0;text-align:left;margin-left:464.5pt;margin-top:8.05pt;width:75.05pt;height:8.7pt;z-index:251716608" o:allowincell="f" filled="f" stroked="f" strokecolor="lime" strokeweight=".25pt">
            <v:textbox style="mso-next-textbox:#_x0000_s1341"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206.</w:t>
      </w:r>
      <w:r>
        <w:rPr>
          <w:rStyle w:val="big-number"/>
          <w:rFonts w:cs="Miriam"/>
          <w:rtl/>
        </w:rPr>
        <w:tab/>
      </w:r>
      <w:r w:rsidR="00D4300B">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6" w:name="Rov767"/>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29"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206</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30"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1628</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206.</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 xml:space="preserve">לי שיט הנמצא לצורך תיקונים בתחום מספנות ישראל במשך תקופה של 30 יום לפחות, תשולם בעדו, כל זמן שהייתו שם, </w:t>
      </w:r>
      <w:r w:rsidRPr="00ED36B8">
        <w:rPr>
          <w:rStyle w:val="default"/>
          <w:rFonts w:cs="FrankRuehl" w:hint="cs"/>
          <w:strike/>
          <w:vanish/>
          <w:sz w:val="22"/>
          <w:szCs w:val="22"/>
          <w:shd w:val="clear" w:color="auto" w:fill="FFFF99"/>
          <w:rtl/>
        </w:rPr>
        <w:t>אגרת עגינה בשיעור 50% מהאגרה שנקבעה בסעיף 2 לחלק א' לתוספת החמישית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אגרת מעגן בשיעור 80% בעד תקופת השהייה הראשונה ובשיעור 20% בעד כל תקופת שהייה נוספת</w:t>
      </w:r>
      <w:r w:rsidRPr="00ED36B8">
        <w:rPr>
          <w:rStyle w:val="default"/>
          <w:rFonts w:cs="FrankRuehl" w:hint="cs"/>
          <w:vanish/>
          <w:sz w:val="22"/>
          <w:szCs w:val="22"/>
          <w:shd w:val="clear" w:color="auto" w:fill="FFFF99"/>
          <w:rtl/>
        </w:rPr>
        <w:t>, והוא יהיה פטור מאגרת מינגש כל עוד החוזה שנחתם בין רשות הנמלים ומספנות ישראל בע"מ ביום 3 ביוני 1965 הוא בר-תוקף.</w:t>
      </w:r>
    </w:p>
    <w:p w:rsidR="0023161C" w:rsidRPr="00ED36B8" w:rsidRDefault="0023161C" w:rsidP="0023161C">
      <w:pPr>
        <w:pStyle w:val="P00"/>
        <w:spacing w:before="0"/>
        <w:ind w:left="0" w:right="1134"/>
        <w:rPr>
          <w:rStyle w:val="default"/>
          <w:rFonts w:cs="FrankRuehl" w:hint="cs"/>
          <w:vanish/>
          <w:szCs w:val="20"/>
          <w:shd w:val="clear" w:color="auto" w:fill="FFFF99"/>
          <w:rtl/>
        </w:rPr>
      </w:pPr>
    </w:p>
    <w:p w:rsidR="0023161C" w:rsidRPr="00ED36B8" w:rsidRDefault="0023161C" w:rsidP="0023161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23161C" w:rsidRPr="00ED36B8" w:rsidRDefault="0023161C" w:rsidP="0023161C">
      <w:pPr>
        <w:pStyle w:val="P00"/>
        <w:spacing w:before="0"/>
        <w:ind w:left="0" w:right="1134"/>
        <w:rPr>
          <w:rStyle w:val="default"/>
          <w:rFonts w:cs="FrankRuehl" w:hint="cs"/>
          <w:vanish/>
          <w:szCs w:val="20"/>
          <w:shd w:val="clear" w:color="auto" w:fill="FFFF99"/>
          <w:rtl/>
        </w:rPr>
      </w:pPr>
      <w:hyperlink r:id="rId331"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23161C" w:rsidRPr="00ED36B8" w:rsidRDefault="0023161C" w:rsidP="0023161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206</w:t>
      </w:r>
    </w:p>
    <w:p w:rsidR="0023161C" w:rsidRPr="00ED36B8" w:rsidRDefault="0023161C" w:rsidP="0023161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23161C" w:rsidRPr="00ED36B8" w:rsidRDefault="0023161C" w:rsidP="0023161C">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אגרות מוזלות בתחום מספנות ישראל</w:t>
      </w:r>
    </w:p>
    <w:p w:rsidR="0023161C" w:rsidRPr="00A53B49" w:rsidRDefault="0023161C" w:rsidP="00A53B49">
      <w:pPr>
        <w:pStyle w:val="P00"/>
        <w:spacing w:before="0"/>
        <w:ind w:left="0" w:right="1134"/>
        <w:rPr>
          <w:rStyle w:val="default"/>
          <w:rFonts w:cs="FrankRuehl" w:hint="cs"/>
          <w:strike/>
          <w:sz w:val="2"/>
          <w:szCs w:val="2"/>
          <w:rtl/>
        </w:rPr>
      </w:pPr>
      <w:r w:rsidRPr="00ED36B8">
        <w:rPr>
          <w:rStyle w:val="big-number"/>
          <w:rFonts w:cs="FrankRuehl"/>
          <w:strike/>
          <w:vanish/>
          <w:sz w:val="22"/>
          <w:szCs w:val="22"/>
          <w:shd w:val="clear" w:color="auto" w:fill="FFFF99"/>
          <w:rtl/>
        </w:rPr>
        <w:t>206.</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כ</w:t>
      </w:r>
      <w:r w:rsidRPr="00ED36B8">
        <w:rPr>
          <w:rStyle w:val="default"/>
          <w:rFonts w:cs="FrankRuehl" w:hint="cs"/>
          <w:strike/>
          <w:vanish/>
          <w:sz w:val="22"/>
          <w:szCs w:val="22"/>
          <w:shd w:val="clear" w:color="auto" w:fill="FFFF99"/>
          <w:rtl/>
        </w:rPr>
        <w:t>לי שיט הנמצא לצורך תיקונים בתחום מספנות ישראל במשך תקופה של 30 יום לפחות, תשולם בעדו, כל זמן שהייתו שם, אגרת מעגן בשיעור 80% בעד תקופת השהייה הראשונה ו</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שיעור 20% בעד כל תקופת שהייה נוספת, והוא יהיה פטור מאגרת מינגש כל עוד החוזה שנחתם בין רשות הנמלים ומספנות ישראל בע"מ ביום 3 ביוני 1965 הוא בר-תוקף.</w:t>
      </w:r>
      <w:bookmarkEnd w:id="486"/>
    </w:p>
    <w:p w:rsidR="00C052B4" w:rsidRDefault="00C052B4" w:rsidP="00D4300B">
      <w:pPr>
        <w:pStyle w:val="P00"/>
        <w:spacing w:before="72"/>
        <w:ind w:left="0" w:right="1134"/>
        <w:rPr>
          <w:rStyle w:val="default"/>
          <w:rFonts w:cs="FrankRuehl" w:hint="cs"/>
          <w:rtl/>
        </w:rPr>
      </w:pPr>
      <w:r>
        <w:rPr>
          <w:lang w:val="he-IL"/>
        </w:rPr>
        <w:pict>
          <v:rect id="_x0000_s1342" style="position:absolute;left:0;text-align:left;margin-left:464.5pt;margin-top:8.05pt;width:75.05pt;height:11.65pt;z-index:251717632" o:allowincell="f" filled="f" stroked="f" strokecolor="lime" strokeweight=".25pt">
            <v:textbox style="mso-next-textbox:#_x0000_s1342"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207.</w:t>
      </w:r>
      <w:r>
        <w:rPr>
          <w:rStyle w:val="big-number"/>
          <w:rFonts w:cs="Miriam"/>
          <w:rtl/>
        </w:rPr>
        <w:tab/>
      </w:r>
      <w:r w:rsidR="00D4300B">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7" w:name="Rov768"/>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32"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207</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33"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1628</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לי שיט הרשומים במדינה שבה מוטלות ל</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 xml:space="preserve">בי כלי שיט ישראליים אגרות נמל גבוהות מהאגרות המשתלמות על ידי כלי השיט הרשומים באותה מדינה, תשולם בעדם </w:t>
      </w:r>
      <w:r w:rsidRPr="00ED36B8">
        <w:rPr>
          <w:rStyle w:val="default"/>
          <w:rFonts w:cs="FrankRuehl" w:hint="cs"/>
          <w:strike/>
          <w:vanish/>
          <w:sz w:val="22"/>
          <w:szCs w:val="22"/>
          <w:shd w:val="clear" w:color="auto" w:fill="FFFF99"/>
          <w:rtl/>
        </w:rPr>
        <w:t>אגרת 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אגרת מעגן</w:t>
      </w:r>
      <w:r w:rsidRPr="00ED36B8">
        <w:rPr>
          <w:rStyle w:val="default"/>
          <w:rFonts w:cs="FrankRuehl" w:hint="cs"/>
          <w:vanish/>
          <w:sz w:val="22"/>
          <w:szCs w:val="22"/>
          <w:shd w:val="clear" w:color="auto" w:fill="FFFF99"/>
          <w:rtl/>
        </w:rPr>
        <w:t xml:space="preserve"> בנמל בשיעור כפול מהשיעור שנקבע </w:t>
      </w:r>
      <w:r w:rsidRPr="00ED36B8">
        <w:rPr>
          <w:rStyle w:val="default"/>
          <w:rFonts w:cs="FrankRuehl" w:hint="cs"/>
          <w:strike/>
          <w:vanish/>
          <w:sz w:val="22"/>
          <w:szCs w:val="22"/>
          <w:shd w:val="clear" w:color="auto" w:fill="FFFF99"/>
          <w:rtl/>
        </w:rPr>
        <w:t>בסעיף 2 לחלק 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בחלק א'</w:t>
      </w:r>
      <w:r w:rsidRPr="00ED36B8">
        <w:rPr>
          <w:rStyle w:val="default"/>
          <w:rFonts w:cs="FrankRuehl" w:hint="cs"/>
          <w:vanish/>
          <w:sz w:val="22"/>
          <w:szCs w:val="22"/>
          <w:shd w:val="clear" w:color="auto" w:fill="FFFF99"/>
          <w:rtl/>
        </w:rPr>
        <w:t xml:space="preserve"> לתוספת החמישית.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34"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1889</w:t>
      </w:r>
    </w:p>
    <w:p w:rsidR="00C052B4" w:rsidRPr="00ED36B8" w:rsidRDefault="00C052B4">
      <w:pPr>
        <w:pStyle w:val="P00"/>
        <w:ind w:left="0" w:right="1134"/>
        <w:rPr>
          <w:rStyle w:val="big-number"/>
          <w:rFonts w:cs="Miriam" w:hint="cs"/>
          <w:vanish/>
          <w:sz w:val="16"/>
          <w:szCs w:val="16"/>
          <w:shd w:val="clear" w:color="auto" w:fill="FFFF99"/>
          <w:rtl/>
        </w:rPr>
      </w:pPr>
      <w:r w:rsidRPr="00ED36B8">
        <w:rPr>
          <w:rStyle w:val="big-number"/>
          <w:rFonts w:cs="Miriam" w:hint="cs"/>
          <w:vanish/>
          <w:sz w:val="16"/>
          <w:szCs w:val="16"/>
          <w:shd w:val="clear" w:color="auto" w:fill="FFFF99"/>
          <w:rtl/>
        </w:rPr>
        <w:t xml:space="preserve">אגרת </w:t>
      </w:r>
      <w:r w:rsidRPr="00ED36B8">
        <w:rPr>
          <w:rStyle w:val="big-number"/>
          <w:rFonts w:cs="Miriam" w:hint="cs"/>
          <w:strike/>
          <w:vanish/>
          <w:sz w:val="16"/>
          <w:szCs w:val="16"/>
          <w:shd w:val="clear" w:color="auto" w:fill="FFFF99"/>
          <w:rtl/>
        </w:rPr>
        <w:t>עגינה</w:t>
      </w:r>
      <w:r w:rsidRPr="00ED36B8">
        <w:rPr>
          <w:rStyle w:val="big-number"/>
          <w:rFonts w:cs="Miriam" w:hint="cs"/>
          <w:vanish/>
          <w:sz w:val="16"/>
          <w:szCs w:val="16"/>
          <w:shd w:val="clear" w:color="auto" w:fill="FFFF99"/>
          <w:rtl/>
        </w:rPr>
        <w:t xml:space="preserve"> </w:t>
      </w:r>
      <w:r w:rsidRPr="00ED36B8">
        <w:rPr>
          <w:rStyle w:val="big-number"/>
          <w:rFonts w:cs="Miriam" w:hint="cs"/>
          <w:vanish/>
          <w:sz w:val="16"/>
          <w:szCs w:val="16"/>
          <w:u w:val="single"/>
          <w:shd w:val="clear" w:color="auto" w:fill="FFFF99"/>
          <w:rtl/>
        </w:rPr>
        <w:t>מעגן</w:t>
      </w:r>
      <w:r w:rsidRPr="00ED36B8">
        <w:rPr>
          <w:rStyle w:val="big-number"/>
          <w:rFonts w:cs="Miriam" w:hint="cs"/>
          <w:vanish/>
          <w:sz w:val="16"/>
          <w:szCs w:val="16"/>
          <w:shd w:val="clear" w:color="auto" w:fill="FFFF99"/>
          <w:rtl/>
        </w:rPr>
        <w:t xml:space="preserve"> מוגדלת</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207.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כ</w:t>
      </w:r>
      <w:r w:rsidRPr="00ED36B8">
        <w:rPr>
          <w:rStyle w:val="default"/>
          <w:rFonts w:cs="FrankRuehl" w:hint="cs"/>
          <w:vanish/>
          <w:sz w:val="22"/>
          <w:szCs w:val="22"/>
          <w:shd w:val="clear" w:color="auto" w:fill="FFFF99"/>
          <w:rtl/>
        </w:rPr>
        <w:t>לי שיט הרשומים במדינה שבה מוטלות ל</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בי כלי שיט ישראליים אגרות נמל גבוהות מהאגרות המשתלמות על ידי כלי השיט הרשומים באותה מדינה, תשולם בעדם אגרת מעגן בנמל בשיעור כפול מהשיעור שנקבע בחלק א' לתוספת החמישית.</w:t>
      </w:r>
    </w:p>
    <w:p w:rsidR="00A53B49" w:rsidRPr="00ED36B8" w:rsidRDefault="00A53B49" w:rsidP="00A53B49">
      <w:pPr>
        <w:pStyle w:val="P00"/>
        <w:spacing w:before="0"/>
        <w:ind w:left="0" w:right="1134"/>
        <w:rPr>
          <w:rStyle w:val="default"/>
          <w:rFonts w:cs="FrankRuehl" w:hint="cs"/>
          <w:vanish/>
          <w:szCs w:val="20"/>
          <w:shd w:val="clear" w:color="auto" w:fill="FFFF99"/>
          <w:rtl/>
        </w:rPr>
      </w:pPr>
    </w:p>
    <w:p w:rsidR="00A53B49" w:rsidRPr="00ED36B8" w:rsidRDefault="00A53B49" w:rsidP="00A53B49">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A53B49" w:rsidRPr="00ED36B8" w:rsidRDefault="00A53B49" w:rsidP="00A53B4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A53B49" w:rsidRPr="00ED36B8" w:rsidRDefault="00A53B49" w:rsidP="00A53B49">
      <w:pPr>
        <w:pStyle w:val="P00"/>
        <w:spacing w:before="0"/>
        <w:ind w:left="0" w:right="1134"/>
        <w:rPr>
          <w:rStyle w:val="default"/>
          <w:rFonts w:cs="FrankRuehl" w:hint="cs"/>
          <w:vanish/>
          <w:szCs w:val="20"/>
          <w:shd w:val="clear" w:color="auto" w:fill="FFFF99"/>
          <w:rtl/>
        </w:rPr>
      </w:pPr>
      <w:hyperlink r:id="rId335"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A53B49" w:rsidRPr="00ED36B8" w:rsidRDefault="00A53B49" w:rsidP="00A53B4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207</w:t>
      </w:r>
    </w:p>
    <w:p w:rsidR="00A53B49" w:rsidRPr="00ED36B8" w:rsidRDefault="00A53B49" w:rsidP="00A53B49">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A53B49" w:rsidRPr="00ED36B8" w:rsidRDefault="00A53B49" w:rsidP="00A53B49">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אגרת מעגן מוגדלת</w:t>
      </w:r>
    </w:p>
    <w:p w:rsidR="00A53B49" w:rsidRPr="00A53B49" w:rsidRDefault="00A53B49" w:rsidP="00A53B49">
      <w:pPr>
        <w:pStyle w:val="P00"/>
        <w:spacing w:before="0"/>
        <w:ind w:left="0" w:right="1134"/>
        <w:rPr>
          <w:rStyle w:val="default"/>
          <w:rFonts w:cs="FrankRuehl" w:hint="cs"/>
          <w:strike/>
          <w:sz w:val="2"/>
          <w:szCs w:val="2"/>
          <w:rtl/>
        </w:rPr>
      </w:pPr>
      <w:r w:rsidRPr="00ED36B8">
        <w:rPr>
          <w:rStyle w:val="big-number"/>
          <w:rFonts w:cs="FrankRuehl"/>
          <w:strike/>
          <w:vanish/>
          <w:sz w:val="22"/>
          <w:szCs w:val="22"/>
          <w:shd w:val="clear" w:color="auto" w:fill="FFFF99"/>
          <w:rtl/>
        </w:rPr>
        <w:t>207.</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כ</w:t>
      </w:r>
      <w:r w:rsidRPr="00ED36B8">
        <w:rPr>
          <w:rStyle w:val="default"/>
          <w:rFonts w:cs="FrankRuehl" w:hint="cs"/>
          <w:strike/>
          <w:vanish/>
          <w:sz w:val="22"/>
          <w:szCs w:val="22"/>
          <w:shd w:val="clear" w:color="auto" w:fill="FFFF99"/>
          <w:rtl/>
        </w:rPr>
        <w:t>לי שיט הרשומים במדינה שבה מוטלות ל</w:t>
      </w:r>
      <w:r w:rsidRPr="00ED36B8">
        <w:rPr>
          <w:rStyle w:val="default"/>
          <w:rFonts w:cs="FrankRuehl"/>
          <w:strike/>
          <w:vanish/>
          <w:sz w:val="22"/>
          <w:szCs w:val="22"/>
          <w:shd w:val="clear" w:color="auto" w:fill="FFFF99"/>
          <w:rtl/>
        </w:rPr>
        <w:t>ג</w:t>
      </w:r>
      <w:r w:rsidRPr="00ED36B8">
        <w:rPr>
          <w:rStyle w:val="default"/>
          <w:rFonts w:cs="FrankRuehl" w:hint="cs"/>
          <w:strike/>
          <w:vanish/>
          <w:sz w:val="22"/>
          <w:szCs w:val="22"/>
          <w:shd w:val="clear" w:color="auto" w:fill="FFFF99"/>
          <w:rtl/>
        </w:rPr>
        <w:t>בי כלי שיט ישראליים אגרות נמל גבוהות מהאגרות המשתלמות על ידי כלי השיט הרשומים באותה מדינה, תשולם בעדם אגרת מעגן בנמל בשיעור כפול מהשיעור שנקבע בחלק א' לתוספת החמישית.</w:t>
      </w:r>
      <w:bookmarkEnd w:id="487"/>
    </w:p>
    <w:p w:rsidR="00C052B4" w:rsidRDefault="00C052B4" w:rsidP="00D4300B">
      <w:pPr>
        <w:pStyle w:val="P00"/>
        <w:spacing w:before="72"/>
        <w:ind w:left="0" w:right="1134"/>
        <w:rPr>
          <w:rStyle w:val="default"/>
          <w:rFonts w:cs="FrankRuehl" w:hint="cs"/>
          <w:rtl/>
        </w:rPr>
      </w:pPr>
      <w:r>
        <w:rPr>
          <w:lang w:val="he-IL"/>
        </w:rPr>
        <w:pict>
          <v:rect id="_x0000_s1343" style="position:absolute;left:0;text-align:left;margin-left:464.5pt;margin-top:8.05pt;width:75.05pt;height:11.2pt;z-index:251718656" o:allowincell="f" filled="f" stroked="f" strokecolor="lime" strokeweight=".25pt">
            <v:textbox style="mso-next-textbox:#_x0000_s1343"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208.</w:t>
      </w:r>
      <w:r>
        <w:rPr>
          <w:rStyle w:val="big-number"/>
          <w:rFonts w:cs="Miriam"/>
          <w:rtl/>
        </w:rPr>
        <w:tab/>
      </w:r>
      <w:r w:rsidR="00D4300B">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8" w:name="Rov769"/>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36"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208</w:t>
      </w:r>
    </w:p>
    <w:p w:rsidR="00A53B49" w:rsidRPr="00ED36B8" w:rsidRDefault="00A53B49" w:rsidP="00A53B49">
      <w:pPr>
        <w:pStyle w:val="P00"/>
        <w:spacing w:before="0"/>
        <w:ind w:left="0" w:right="1134"/>
        <w:rPr>
          <w:rStyle w:val="default"/>
          <w:rFonts w:cs="FrankRuehl" w:hint="cs"/>
          <w:vanish/>
          <w:szCs w:val="20"/>
          <w:shd w:val="clear" w:color="auto" w:fill="FFFF99"/>
          <w:rtl/>
        </w:rPr>
      </w:pPr>
    </w:p>
    <w:p w:rsidR="00A53B49" w:rsidRPr="00ED36B8" w:rsidRDefault="00A53B49" w:rsidP="00A53B49">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A53B49" w:rsidRPr="00ED36B8" w:rsidRDefault="00A53B49" w:rsidP="00A53B4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A53B49" w:rsidRPr="00ED36B8" w:rsidRDefault="00A53B49" w:rsidP="00A53B49">
      <w:pPr>
        <w:pStyle w:val="P00"/>
        <w:spacing w:before="0"/>
        <w:ind w:left="0" w:right="1134"/>
        <w:rPr>
          <w:rStyle w:val="default"/>
          <w:rFonts w:cs="FrankRuehl" w:hint="cs"/>
          <w:vanish/>
          <w:szCs w:val="20"/>
          <w:shd w:val="clear" w:color="auto" w:fill="FFFF99"/>
          <w:rtl/>
        </w:rPr>
      </w:pPr>
      <w:hyperlink r:id="rId337"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A53B49" w:rsidRPr="00ED36B8" w:rsidRDefault="00A53B49" w:rsidP="00A53B4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208</w:t>
      </w:r>
    </w:p>
    <w:p w:rsidR="00A53B49" w:rsidRPr="00ED36B8" w:rsidRDefault="00A53B49" w:rsidP="00A53B49">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A53B49" w:rsidRPr="00ED36B8" w:rsidRDefault="00A53B49" w:rsidP="00A53B49">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פטור לכלי שיט העוסקים בבניית נמל או באחזקתו</w:t>
      </w:r>
    </w:p>
    <w:p w:rsidR="00A53B49" w:rsidRPr="00A53B49" w:rsidRDefault="00A53B49" w:rsidP="00A53B49">
      <w:pPr>
        <w:pStyle w:val="P00"/>
        <w:spacing w:before="0"/>
        <w:ind w:left="0" w:right="1134"/>
        <w:rPr>
          <w:rStyle w:val="default"/>
          <w:rFonts w:cs="FrankRuehl" w:hint="cs"/>
          <w:strike/>
          <w:sz w:val="2"/>
          <w:szCs w:val="2"/>
          <w:rtl/>
        </w:rPr>
      </w:pPr>
      <w:r w:rsidRPr="00ED36B8">
        <w:rPr>
          <w:rStyle w:val="big-number"/>
          <w:rFonts w:cs="FrankRuehl"/>
          <w:strike/>
          <w:vanish/>
          <w:sz w:val="22"/>
          <w:szCs w:val="22"/>
          <w:shd w:val="clear" w:color="auto" w:fill="FFFF99"/>
          <w:rtl/>
        </w:rPr>
        <w:t>208.</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כ</w:t>
      </w:r>
      <w:r w:rsidRPr="00ED36B8">
        <w:rPr>
          <w:rStyle w:val="default"/>
          <w:rFonts w:cs="FrankRuehl" w:hint="cs"/>
          <w:strike/>
          <w:vanish/>
          <w:sz w:val="22"/>
          <w:szCs w:val="22"/>
          <w:shd w:val="clear" w:color="auto" w:fill="FFFF99"/>
          <w:rtl/>
        </w:rPr>
        <w:t>לי שיט המועסק בידי רשות הנמלים בבני</w:t>
      </w:r>
      <w:r w:rsidRPr="00ED36B8">
        <w:rPr>
          <w:rStyle w:val="default"/>
          <w:rFonts w:cs="FrankRuehl"/>
          <w:strike/>
          <w:vanish/>
          <w:sz w:val="22"/>
          <w:szCs w:val="22"/>
          <w:shd w:val="clear" w:color="auto" w:fill="FFFF99"/>
          <w:rtl/>
        </w:rPr>
        <w:t>י</w:t>
      </w:r>
      <w:r w:rsidRPr="00ED36B8">
        <w:rPr>
          <w:rStyle w:val="default"/>
          <w:rFonts w:cs="FrankRuehl" w:hint="cs"/>
          <w:strike/>
          <w:vanish/>
          <w:sz w:val="22"/>
          <w:szCs w:val="22"/>
          <w:shd w:val="clear" w:color="auto" w:fill="FFFF99"/>
          <w:rtl/>
        </w:rPr>
        <w:t>ת נמל או באחזקתו, יהא פטור מתשלום אגרות לפי חלק זה, כל זמן העסקתו כאמור.</w:t>
      </w:r>
      <w:bookmarkEnd w:id="488"/>
    </w:p>
    <w:p w:rsidR="00C052B4" w:rsidRDefault="00C052B4" w:rsidP="00D4300B">
      <w:pPr>
        <w:pStyle w:val="P00"/>
        <w:spacing w:before="72"/>
        <w:ind w:left="0" w:right="1134"/>
        <w:rPr>
          <w:rStyle w:val="default"/>
          <w:rFonts w:cs="FrankRuehl" w:hint="cs"/>
          <w:rtl/>
        </w:rPr>
      </w:pPr>
      <w:r>
        <w:rPr>
          <w:lang w:val="he-IL"/>
        </w:rPr>
        <w:pict>
          <v:rect id="_x0000_s1344" style="position:absolute;left:0;text-align:left;margin-left:464.5pt;margin-top:8.05pt;width:75.05pt;height:7.8pt;z-index:251719680" o:allowincell="f" filled="f" stroked="f" strokecolor="lime" strokeweight=".25pt">
            <v:textbox style="mso-next-textbox:#_x0000_s1344"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209.</w:t>
      </w:r>
      <w:r>
        <w:rPr>
          <w:rStyle w:val="big-number"/>
          <w:rFonts w:cs="Miriam"/>
          <w:rtl/>
        </w:rPr>
        <w:tab/>
      </w:r>
      <w:r w:rsidR="00D4300B">
        <w:rPr>
          <w:rStyle w:val="default"/>
          <w:rFonts w:cs="FrankRuehl" w:hint="cs"/>
          <w:rtl/>
        </w:rPr>
        <w:t>(בוטלה).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89" w:name="Rov770"/>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3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209</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39"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1628</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209.</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ת</w:t>
      </w:r>
      <w:r w:rsidRPr="00ED36B8">
        <w:rPr>
          <w:rStyle w:val="default"/>
          <w:rFonts w:cs="FrankRuehl" w:hint="cs"/>
          <w:vanish/>
          <w:sz w:val="22"/>
          <w:szCs w:val="22"/>
          <w:shd w:val="clear" w:color="auto" w:fill="FFFF99"/>
          <w:rtl/>
        </w:rPr>
        <w:t>קופות השהייה של כלי שיט לצרכי האגרות בעד השירותים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המצויינים בטור א', ייקבעו על פי הזמן המפורט לצידם בטורים ב' ו- ג':</w:t>
      </w:r>
    </w:p>
    <w:p w:rsidR="00C052B4" w:rsidRPr="00ED36B8" w:rsidRDefault="00C052B4">
      <w:pPr>
        <w:pStyle w:val="P00"/>
        <w:tabs>
          <w:tab w:val="clear" w:pos="624"/>
          <w:tab w:val="clear" w:pos="1021"/>
          <w:tab w:val="clear" w:pos="1474"/>
          <w:tab w:val="clear" w:pos="1928"/>
          <w:tab w:val="clear" w:pos="2381"/>
          <w:tab w:val="clear" w:pos="2835"/>
          <w:tab w:val="left" w:pos="1812"/>
          <w:tab w:val="left" w:pos="4452"/>
        </w:tabs>
        <w:spacing w:before="0"/>
        <w:ind w:left="0" w:right="1134"/>
        <w:rPr>
          <w:rStyle w:val="default"/>
          <w:rFonts w:cs="FrankRuehl" w:hint="cs"/>
          <w:vanish/>
          <w:szCs w:val="20"/>
          <w:shd w:val="clear" w:color="auto" w:fill="FFFF99"/>
          <w:rtl/>
        </w:rPr>
      </w:pPr>
      <w:r w:rsidRPr="00ED36B8">
        <w:rPr>
          <w:rStyle w:val="default"/>
          <w:rFonts w:cs="FrankRuehl"/>
          <w:vanish/>
          <w:szCs w:val="20"/>
          <w:u w:val="single"/>
          <w:shd w:val="clear" w:color="auto" w:fill="FFFF99"/>
          <w:rtl/>
        </w:rPr>
        <w:t>ט</w:t>
      </w:r>
      <w:r w:rsidRPr="00ED36B8">
        <w:rPr>
          <w:rStyle w:val="default"/>
          <w:rFonts w:cs="FrankRuehl" w:hint="cs"/>
          <w:vanish/>
          <w:szCs w:val="20"/>
          <w:u w:val="single"/>
          <w:shd w:val="clear" w:color="auto" w:fill="FFFF99"/>
          <w:rtl/>
        </w:rPr>
        <w:t>ור א'- האגרה</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טור ב'</w:t>
      </w:r>
      <w:r w:rsidRPr="00ED36B8">
        <w:rPr>
          <w:rFonts w:hint="cs"/>
          <w:vanish/>
          <w:szCs w:val="20"/>
          <w:u w:val="single"/>
          <w:shd w:val="clear" w:color="auto" w:fill="FFFF99"/>
          <w:rtl/>
        </w:rPr>
        <w:t xml:space="preserve"> </w:t>
      </w:r>
      <w:r w:rsidRPr="00ED36B8">
        <w:rPr>
          <w:vanish/>
          <w:szCs w:val="20"/>
          <w:u w:val="single"/>
          <w:shd w:val="clear" w:color="auto" w:fill="FFFF99"/>
          <w:rtl/>
        </w:rPr>
        <w:t>–</w:t>
      </w:r>
      <w:r w:rsidRPr="00ED36B8">
        <w:rPr>
          <w:rFonts w:hint="cs"/>
          <w:vanish/>
          <w:szCs w:val="20"/>
          <w:u w:val="single"/>
          <w:shd w:val="clear" w:color="auto" w:fill="FFFF99"/>
          <w:rtl/>
        </w:rPr>
        <w:t xml:space="preserve"> הרגע הראשון</w:t>
      </w:r>
      <w:r w:rsidRPr="00ED36B8">
        <w:rPr>
          <w:vanish/>
          <w:szCs w:val="20"/>
          <w:shd w:val="clear" w:color="auto" w:fill="FFFF99"/>
          <w:rtl/>
        </w:rPr>
        <w:t> </w:t>
      </w:r>
      <w:r w:rsidRPr="00ED36B8">
        <w:rPr>
          <w:vanish/>
          <w:szCs w:val="20"/>
          <w:shd w:val="clear" w:color="auto" w:fill="FFFF99"/>
          <w:rtl/>
        </w:rPr>
        <w:tab/>
      </w:r>
      <w:r w:rsidRPr="00ED36B8">
        <w:rPr>
          <w:rFonts w:hint="cs"/>
          <w:vanish/>
          <w:szCs w:val="20"/>
          <w:shd w:val="clear" w:color="auto" w:fill="FFFF99"/>
          <w:rtl/>
        </w:rPr>
        <w:t xml:space="preserve"> </w:t>
      </w:r>
      <w:r w:rsidRPr="00ED36B8">
        <w:rPr>
          <w:vanish/>
          <w:szCs w:val="20"/>
          <w:shd w:val="clear" w:color="auto" w:fill="FFFF99"/>
          <w:rtl/>
        </w:rPr>
        <w:t xml:space="preserve">   </w:t>
      </w:r>
      <w:r w:rsidRPr="00ED36B8">
        <w:rPr>
          <w:rStyle w:val="default"/>
          <w:rFonts w:cs="FrankRuehl"/>
          <w:vanish/>
          <w:szCs w:val="20"/>
          <w:u w:val="single"/>
          <w:shd w:val="clear" w:color="auto" w:fill="FFFF99"/>
          <w:rtl/>
        </w:rPr>
        <w:t>ט</w:t>
      </w:r>
      <w:r w:rsidRPr="00ED36B8">
        <w:rPr>
          <w:rStyle w:val="default"/>
          <w:rFonts w:cs="FrankRuehl" w:hint="cs"/>
          <w:vanish/>
          <w:szCs w:val="20"/>
          <w:u w:val="single"/>
          <w:shd w:val="clear" w:color="auto" w:fill="FFFF99"/>
          <w:rtl/>
        </w:rPr>
        <w:t xml:space="preserve">ור ג' </w:t>
      </w:r>
      <w:r w:rsidRPr="00ED36B8">
        <w:rPr>
          <w:rStyle w:val="default"/>
          <w:rFonts w:cs="FrankRuehl"/>
          <w:vanish/>
          <w:szCs w:val="20"/>
          <w:u w:val="single"/>
          <w:shd w:val="clear" w:color="auto" w:fill="FFFF99"/>
          <w:rtl/>
        </w:rPr>
        <w:t>–</w:t>
      </w:r>
      <w:r w:rsidRPr="00ED36B8">
        <w:rPr>
          <w:rStyle w:val="default"/>
          <w:rFonts w:cs="FrankRuehl" w:hint="cs"/>
          <w:vanish/>
          <w:szCs w:val="20"/>
          <w:u w:val="single"/>
          <w:shd w:val="clear" w:color="auto" w:fill="FFFF99"/>
          <w:rtl/>
        </w:rPr>
        <w:t xml:space="preserve"> הרגע האחרון</w:t>
      </w:r>
    </w:p>
    <w:p w:rsidR="00C052B4" w:rsidRPr="00ED36B8" w:rsidRDefault="00C052B4">
      <w:pPr>
        <w:pStyle w:val="P00"/>
        <w:tabs>
          <w:tab w:val="clear" w:pos="624"/>
          <w:tab w:val="clear" w:pos="1021"/>
          <w:tab w:val="clear" w:pos="1474"/>
          <w:tab w:val="clear" w:pos="1928"/>
          <w:tab w:val="clear" w:pos="2381"/>
          <w:tab w:val="clear" w:pos="2835"/>
          <w:tab w:val="left" w:pos="1812"/>
          <w:tab w:val="left" w:pos="4452"/>
        </w:tabs>
        <w:spacing w:before="0"/>
        <w:ind w:left="0" w:right="1134"/>
        <w:rPr>
          <w:rStyle w:val="default"/>
          <w:rFonts w:cs="FrankRuehl"/>
          <w:vanish/>
          <w:sz w:val="22"/>
          <w:szCs w:val="22"/>
          <w:shd w:val="clear" w:color="auto" w:fill="FFFF99"/>
          <w:rtl/>
        </w:rPr>
      </w:pPr>
      <w:r w:rsidRPr="00ED36B8">
        <w:rPr>
          <w:rStyle w:val="default"/>
          <w:rFonts w:cs="FrankRuehl"/>
          <w:strike/>
          <w:vanish/>
          <w:sz w:val="22"/>
          <w:szCs w:val="22"/>
          <w:shd w:val="clear" w:color="auto" w:fill="FFFF99"/>
          <w:rtl/>
        </w:rPr>
        <w:t>א</w:t>
      </w:r>
      <w:r w:rsidRPr="00ED36B8">
        <w:rPr>
          <w:rStyle w:val="default"/>
          <w:rFonts w:cs="FrankRuehl" w:hint="cs"/>
          <w:strike/>
          <w:vanish/>
          <w:sz w:val="22"/>
          <w:szCs w:val="22"/>
          <w:shd w:val="clear" w:color="auto" w:fill="FFFF99"/>
          <w:rtl/>
        </w:rPr>
        <w:t>גרת עגינה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אגרת מעגן</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רגע כניסתו לנמל</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רגע שבו יצא את הנמל</w:t>
      </w:r>
    </w:p>
    <w:p w:rsidR="00C052B4" w:rsidRPr="00ED36B8" w:rsidRDefault="00C052B4">
      <w:pPr>
        <w:pStyle w:val="P00"/>
        <w:tabs>
          <w:tab w:val="clear" w:pos="624"/>
          <w:tab w:val="clear" w:pos="1021"/>
          <w:tab w:val="clear" w:pos="1474"/>
          <w:tab w:val="clear" w:pos="1928"/>
          <w:tab w:val="clear" w:pos="2381"/>
          <w:tab w:val="clear" w:pos="2835"/>
          <w:tab w:val="left" w:pos="1812"/>
          <w:tab w:val="left" w:pos="4452"/>
        </w:tabs>
        <w:spacing w:before="0"/>
        <w:ind w:left="0"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גרת מינגש</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הרגע שבו התחילו לקשרו לרציף</w:t>
      </w:r>
      <w:r w:rsidRPr="00ED36B8">
        <w:rPr>
          <w:vanish/>
          <w:sz w:val="22"/>
          <w:szCs w:val="22"/>
          <w:shd w:val="clear" w:color="auto" w:fill="FFFF99"/>
          <w:rtl/>
        </w:rPr>
        <w:t xml:space="preserve"> </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רגע שבו הותרו הכבלים</w:t>
      </w:r>
    </w:p>
    <w:p w:rsidR="00A53B49" w:rsidRPr="00ED36B8" w:rsidRDefault="00A53B49" w:rsidP="00A53B49">
      <w:pPr>
        <w:pStyle w:val="P00"/>
        <w:spacing w:before="0"/>
        <w:ind w:left="0" w:right="1134"/>
        <w:rPr>
          <w:rStyle w:val="default"/>
          <w:rFonts w:cs="FrankRuehl" w:hint="cs"/>
          <w:vanish/>
          <w:szCs w:val="20"/>
          <w:shd w:val="clear" w:color="auto" w:fill="FFFF99"/>
          <w:rtl/>
        </w:rPr>
      </w:pPr>
    </w:p>
    <w:p w:rsidR="00A53B49" w:rsidRPr="00ED36B8" w:rsidRDefault="00A53B49" w:rsidP="00A53B49">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A53B49" w:rsidRPr="00ED36B8" w:rsidRDefault="00A53B49" w:rsidP="00A53B4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A53B49" w:rsidRPr="00ED36B8" w:rsidRDefault="00A53B49" w:rsidP="00A53B49">
      <w:pPr>
        <w:pStyle w:val="P00"/>
        <w:spacing w:before="0"/>
        <w:ind w:left="0" w:right="1134"/>
        <w:rPr>
          <w:rStyle w:val="default"/>
          <w:rFonts w:cs="FrankRuehl" w:hint="cs"/>
          <w:vanish/>
          <w:szCs w:val="20"/>
          <w:shd w:val="clear" w:color="auto" w:fill="FFFF99"/>
          <w:rtl/>
        </w:rPr>
      </w:pPr>
      <w:hyperlink r:id="rId340"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A53B49" w:rsidRPr="00ED36B8" w:rsidRDefault="00A53B49" w:rsidP="00A53B4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209</w:t>
      </w:r>
    </w:p>
    <w:p w:rsidR="00A53B49" w:rsidRPr="00ED36B8" w:rsidRDefault="00A53B49" w:rsidP="00A53B49">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A53B49" w:rsidRPr="00ED36B8" w:rsidRDefault="00A53B49" w:rsidP="00A53B49">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תקופת שהייה</w:t>
      </w:r>
    </w:p>
    <w:p w:rsidR="00A53B49" w:rsidRPr="00ED36B8" w:rsidRDefault="00A53B49" w:rsidP="00A53B49">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209.</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קופות השהייה של כלי שיט לצרכי האגרות בעד השירותים</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המצויינים בטור א', ייקבעו על פי הזמן המפורט לצידם בטורים ב' ו-ג':</w:t>
      </w:r>
    </w:p>
    <w:p w:rsidR="00A53B49" w:rsidRPr="00ED36B8" w:rsidRDefault="00A53B49" w:rsidP="00A53B49">
      <w:pPr>
        <w:pStyle w:val="P00"/>
        <w:tabs>
          <w:tab w:val="clear" w:pos="624"/>
          <w:tab w:val="clear" w:pos="1021"/>
          <w:tab w:val="clear" w:pos="1474"/>
          <w:tab w:val="clear" w:pos="1928"/>
          <w:tab w:val="clear" w:pos="2381"/>
          <w:tab w:val="clear" w:pos="2835"/>
          <w:tab w:val="clear" w:pos="6259"/>
          <w:tab w:val="center" w:pos="567"/>
          <w:tab w:val="center" w:pos="2665"/>
          <w:tab w:val="center" w:pos="5783"/>
        </w:tabs>
        <w:spacing w:before="0"/>
        <w:ind w:left="0" w:right="1134"/>
        <w:rPr>
          <w:rStyle w:val="default"/>
          <w:rFonts w:cs="FrankRuehl"/>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א'</w:t>
      </w:r>
      <w:r w:rsidRPr="00ED36B8">
        <w:rPr>
          <w:rStyle w:val="default"/>
          <w:rFonts w:cs="FrankRuehl"/>
          <w:strike/>
          <w:vanish/>
          <w:szCs w:val="20"/>
          <w:shd w:val="clear" w:color="auto" w:fill="FFFF99"/>
          <w:rtl/>
        </w:rPr>
        <w:tab/>
      </w:r>
      <w:r w:rsidRPr="00ED36B8">
        <w:rPr>
          <w:rStyle w:val="default"/>
          <w:rFonts w:cs="FrankRuehl" w:hint="cs"/>
          <w:strike/>
          <w:vanish/>
          <w:szCs w:val="20"/>
          <w:shd w:val="clear" w:color="auto" w:fill="FFFF99"/>
          <w:rtl/>
        </w:rPr>
        <w:t xml:space="preserve">    טור ב'</w:t>
      </w:r>
      <w:r w:rsidRPr="00ED36B8">
        <w:rPr>
          <w:strike/>
          <w:vanish/>
          <w:szCs w:val="20"/>
          <w:shd w:val="clear" w:color="auto" w:fill="FFFF99"/>
          <w:rtl/>
        </w:rPr>
        <w:t> </w:t>
      </w:r>
      <w:r w:rsidRPr="00ED36B8">
        <w:rPr>
          <w:strike/>
          <w:vanish/>
          <w:szCs w:val="20"/>
          <w:shd w:val="clear" w:color="auto" w:fill="FFFF99"/>
          <w:rtl/>
        </w:rPr>
        <w:tab/>
      </w:r>
      <w:r w:rsidRPr="00ED36B8">
        <w:rPr>
          <w:rFonts w:hint="cs"/>
          <w:strike/>
          <w:vanish/>
          <w:szCs w:val="20"/>
          <w:shd w:val="clear" w:color="auto" w:fill="FFFF99"/>
          <w:rtl/>
        </w:rPr>
        <w:t xml:space="preserve"> </w:t>
      </w:r>
      <w:r w:rsidRPr="00ED36B8">
        <w:rPr>
          <w:strike/>
          <w:vanish/>
          <w:szCs w:val="20"/>
          <w:shd w:val="clear" w:color="auto" w:fill="FFFF99"/>
          <w:rtl/>
        </w:rPr>
        <w:t xml:space="preserve">   </w:t>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ג'</w:t>
      </w:r>
    </w:p>
    <w:p w:rsidR="00A53B49" w:rsidRPr="00ED36B8" w:rsidRDefault="00A53B49" w:rsidP="00A53B49">
      <w:pPr>
        <w:pStyle w:val="P00"/>
        <w:pBdr>
          <w:bottom w:val="single" w:sz="4" w:space="1" w:color="auto"/>
        </w:pBdr>
        <w:tabs>
          <w:tab w:val="clear" w:pos="624"/>
          <w:tab w:val="clear" w:pos="1021"/>
          <w:tab w:val="clear" w:pos="1474"/>
          <w:tab w:val="clear" w:pos="1928"/>
          <w:tab w:val="clear" w:pos="2381"/>
          <w:tab w:val="clear" w:pos="2835"/>
          <w:tab w:val="clear" w:pos="6259"/>
          <w:tab w:val="center" w:pos="567"/>
          <w:tab w:val="center" w:pos="2665"/>
          <w:tab w:val="center" w:pos="5783"/>
        </w:tabs>
        <w:spacing w:before="0"/>
        <w:ind w:left="0" w:right="1134"/>
        <w:rPr>
          <w:rStyle w:val="default"/>
          <w:rFonts w:cs="FrankRuehl"/>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strike/>
          <w:vanish/>
          <w:szCs w:val="20"/>
          <w:shd w:val="clear" w:color="auto" w:fill="FFFF99"/>
          <w:rtl/>
        </w:rPr>
        <w:t>ה</w:t>
      </w:r>
      <w:r w:rsidRPr="00ED36B8">
        <w:rPr>
          <w:rStyle w:val="default"/>
          <w:rFonts w:cs="FrankRuehl" w:hint="cs"/>
          <w:strike/>
          <w:vanish/>
          <w:szCs w:val="20"/>
          <w:shd w:val="clear" w:color="auto" w:fill="FFFF99"/>
          <w:rtl/>
        </w:rPr>
        <w:t>אגרה</w:t>
      </w:r>
      <w:r w:rsidRPr="00ED36B8">
        <w:rPr>
          <w:rStyle w:val="default"/>
          <w:rFonts w:cs="FrankRuehl"/>
          <w:strike/>
          <w:vanish/>
          <w:szCs w:val="20"/>
          <w:shd w:val="clear" w:color="auto" w:fill="FFFF99"/>
          <w:rtl/>
        </w:rPr>
        <w:tab/>
        <w:t>ה</w:t>
      </w:r>
      <w:r w:rsidRPr="00ED36B8">
        <w:rPr>
          <w:rStyle w:val="default"/>
          <w:rFonts w:cs="FrankRuehl" w:hint="cs"/>
          <w:strike/>
          <w:vanish/>
          <w:szCs w:val="20"/>
          <w:shd w:val="clear" w:color="auto" w:fill="FFFF99"/>
          <w:rtl/>
        </w:rPr>
        <w:t>רגע הראשון</w:t>
      </w:r>
      <w:r w:rsidRPr="00ED36B8">
        <w:rPr>
          <w:rStyle w:val="default"/>
          <w:rFonts w:cs="FrankRuehl"/>
          <w:strike/>
          <w:vanish/>
          <w:szCs w:val="20"/>
          <w:shd w:val="clear" w:color="auto" w:fill="FFFF99"/>
          <w:rtl/>
        </w:rPr>
        <w:tab/>
        <w:t>ה</w:t>
      </w:r>
      <w:r w:rsidRPr="00ED36B8">
        <w:rPr>
          <w:rStyle w:val="default"/>
          <w:rFonts w:cs="FrankRuehl" w:hint="cs"/>
          <w:strike/>
          <w:vanish/>
          <w:szCs w:val="20"/>
          <w:shd w:val="clear" w:color="auto" w:fill="FFFF99"/>
          <w:rtl/>
        </w:rPr>
        <w:t>רגע האחרון</w:t>
      </w:r>
    </w:p>
    <w:p w:rsidR="00A53B49" w:rsidRPr="00ED36B8" w:rsidRDefault="00A53B49" w:rsidP="00A53B49">
      <w:pPr>
        <w:pStyle w:val="P00"/>
        <w:tabs>
          <w:tab w:val="clear" w:pos="624"/>
          <w:tab w:val="clear" w:pos="1021"/>
          <w:tab w:val="clear" w:pos="1474"/>
          <w:tab w:val="clear" w:pos="1928"/>
          <w:tab w:val="clear" w:pos="2381"/>
          <w:tab w:val="clear" w:pos="2835"/>
          <w:tab w:val="clear" w:pos="6259"/>
          <w:tab w:val="left" w:pos="1417"/>
          <w:tab w:val="left" w:pos="5103"/>
        </w:tabs>
        <w:spacing w:before="0"/>
        <w:ind w:left="0"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א</w:t>
      </w:r>
      <w:r w:rsidRPr="00ED36B8">
        <w:rPr>
          <w:rStyle w:val="default"/>
          <w:rFonts w:cs="FrankRuehl" w:hint="cs"/>
          <w:strike/>
          <w:vanish/>
          <w:sz w:val="22"/>
          <w:szCs w:val="22"/>
          <w:shd w:val="clear" w:color="auto" w:fill="FFFF99"/>
          <w:rtl/>
        </w:rPr>
        <w:t>גרת מעגן</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רגע כניסתו לנמל</w:t>
      </w:r>
      <w:r w:rsidRPr="00ED36B8">
        <w:rPr>
          <w:strike/>
          <w:vanish/>
          <w:sz w:val="22"/>
          <w:szCs w:val="22"/>
          <w:shd w:val="clear" w:color="auto" w:fill="FFFF99"/>
          <w:rtl/>
        </w:rPr>
        <w:t> </w:t>
      </w:r>
      <w:r w:rsidRPr="00ED36B8">
        <w:rPr>
          <w:strike/>
          <w:vanish/>
          <w:sz w:val="22"/>
          <w:szCs w:val="22"/>
          <w:shd w:val="clear" w:color="auto" w:fill="FFFF99"/>
          <w:rtl/>
        </w:rPr>
        <w:tab/>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רגע שבו יצא את הנמל</w:t>
      </w:r>
    </w:p>
    <w:p w:rsidR="00A53B49" w:rsidRPr="00A53B49" w:rsidRDefault="00A53B49" w:rsidP="00A53B49">
      <w:pPr>
        <w:pStyle w:val="P00"/>
        <w:tabs>
          <w:tab w:val="clear" w:pos="624"/>
          <w:tab w:val="clear" w:pos="1021"/>
          <w:tab w:val="clear" w:pos="1474"/>
          <w:tab w:val="clear" w:pos="1928"/>
          <w:tab w:val="clear" w:pos="2381"/>
          <w:tab w:val="clear" w:pos="2835"/>
          <w:tab w:val="clear" w:pos="6259"/>
          <w:tab w:val="left" w:pos="1417"/>
          <w:tab w:val="left" w:pos="5103"/>
        </w:tabs>
        <w:spacing w:before="0"/>
        <w:ind w:left="0" w:right="1134"/>
        <w:rPr>
          <w:rStyle w:val="default"/>
          <w:rFonts w:cs="FrankRuehl"/>
          <w:sz w:val="2"/>
          <w:szCs w:val="2"/>
          <w:rtl/>
        </w:rPr>
      </w:pPr>
      <w:r w:rsidRPr="00ED36B8">
        <w:rPr>
          <w:rStyle w:val="default"/>
          <w:rFonts w:cs="FrankRuehl"/>
          <w:strike/>
          <w:vanish/>
          <w:sz w:val="22"/>
          <w:szCs w:val="22"/>
          <w:shd w:val="clear" w:color="auto" w:fill="FFFF99"/>
          <w:rtl/>
        </w:rPr>
        <w:t>א</w:t>
      </w:r>
      <w:r w:rsidRPr="00ED36B8">
        <w:rPr>
          <w:rStyle w:val="default"/>
          <w:rFonts w:cs="FrankRuehl" w:hint="cs"/>
          <w:strike/>
          <w:vanish/>
          <w:sz w:val="22"/>
          <w:szCs w:val="22"/>
          <w:shd w:val="clear" w:color="auto" w:fill="FFFF99"/>
          <w:rtl/>
        </w:rPr>
        <w:t>גרת מינגש</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הרגע שבו התחילו לקשרו לרציף</w:t>
      </w:r>
      <w:r w:rsidRPr="00ED36B8">
        <w:rPr>
          <w:strike/>
          <w:vanish/>
          <w:sz w:val="22"/>
          <w:szCs w:val="22"/>
          <w:shd w:val="clear" w:color="auto" w:fill="FFFF99"/>
          <w:rtl/>
        </w:rPr>
        <w:tab/>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רגע שבו הותרו הכבלים</w:t>
      </w:r>
      <w:bookmarkEnd w:id="489"/>
    </w:p>
    <w:p w:rsidR="00C052B4" w:rsidRDefault="00C052B4" w:rsidP="00D4300B">
      <w:pPr>
        <w:pStyle w:val="P00"/>
        <w:spacing w:before="72"/>
        <w:ind w:left="0" w:right="1134"/>
        <w:rPr>
          <w:rStyle w:val="default"/>
          <w:rFonts w:cs="FrankRuehl"/>
          <w:rtl/>
        </w:rPr>
      </w:pPr>
      <w:r>
        <w:rPr>
          <w:lang w:val="he-IL"/>
        </w:rPr>
        <w:pict>
          <v:rect id="_x0000_s1345" style="position:absolute;left:0;text-align:left;margin-left:464.5pt;margin-top:8.05pt;width:75.05pt;height:10pt;z-index:251720704" o:allowincell="f" filled="f" stroked="f" strokecolor="lime" strokeweight=".25pt">
            <v:textbox style="mso-next-textbox:#_x0000_s1345"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210.</w:t>
      </w:r>
      <w:r>
        <w:rPr>
          <w:rStyle w:val="big-number"/>
          <w:rFonts w:cs="Miriam"/>
          <w:rtl/>
        </w:rPr>
        <w:tab/>
      </w:r>
      <w:r>
        <w:rPr>
          <w:rStyle w:val="default"/>
          <w:rFonts w:cs="FrankRuehl"/>
          <w:rtl/>
        </w:rPr>
        <w:t>(</w:t>
      </w:r>
      <w:r w:rsidR="00D4300B">
        <w:rPr>
          <w:rStyle w:val="default"/>
          <w:rFonts w:cs="FrankRuehl" w:hint="cs"/>
          <w:rtl/>
        </w:rPr>
        <w:t>בוטלה).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90" w:name="Rov771"/>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4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210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42"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210</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210.</w:t>
      </w:r>
      <w:r w:rsidRPr="00ED36B8">
        <w:rPr>
          <w:rStyle w:val="big-number"/>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כלי שיט שהועתק או יצא את הנמל בלי שהפליג לנמל אחר בחוץ לארץ או לנסיעת טיול אל מחוץ למימי החופין של המדינה, ולפני סיום תקופת השהיה שלפיה משתלמת האגרה במקום שממנו הועתק או יצא כאמור חזר למקום באותו נמל שבו חלה אותה אגרה, לא תשולם האגרה לתקופה נוספת במקום שאליו חזר אלא לאחר סיום תקופת השהיה כאמור, ולא ינוכה אותו חלק מתקופת השהיה שבו שהה כלי השיט במקום אחר או מחוץ לנמל.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11.6.1996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תשנ"ו-1996</w:t>
      </w:r>
    </w:p>
    <w:p w:rsidR="00C052B4" w:rsidRPr="00ED36B8" w:rsidRDefault="00C052B4">
      <w:pPr>
        <w:pStyle w:val="P00"/>
        <w:spacing w:before="0"/>
        <w:ind w:left="0" w:right="1134"/>
        <w:rPr>
          <w:rStyle w:val="default"/>
          <w:rFonts w:cs="FrankRuehl" w:hint="cs"/>
          <w:vanish/>
          <w:szCs w:val="20"/>
          <w:shd w:val="clear" w:color="auto" w:fill="FFFF99"/>
          <w:rtl/>
        </w:rPr>
      </w:pPr>
      <w:hyperlink r:id="rId343" w:history="1">
        <w:r w:rsidRPr="00ED36B8">
          <w:rPr>
            <w:rStyle w:val="Hyperlink"/>
            <w:rFonts w:hint="cs"/>
            <w:vanish/>
            <w:szCs w:val="20"/>
            <w:shd w:val="clear" w:color="auto" w:fill="FFFF99"/>
            <w:rtl/>
          </w:rPr>
          <w:t>ק"ת תשנ"ו מס' 5760</w:t>
        </w:r>
      </w:hyperlink>
      <w:r w:rsidRPr="00ED36B8">
        <w:rPr>
          <w:rStyle w:val="default"/>
          <w:rFonts w:cs="FrankRuehl" w:hint="cs"/>
          <w:vanish/>
          <w:szCs w:val="20"/>
          <w:shd w:val="clear" w:color="auto" w:fill="FFFF99"/>
          <w:rtl/>
        </w:rPr>
        <w:t xml:space="preserve"> מיום 11.6.1996 עמ' 1001</w:t>
      </w:r>
    </w:p>
    <w:p w:rsidR="00C052B4" w:rsidRPr="00ED36B8" w:rsidRDefault="00C052B4">
      <w:pPr>
        <w:pStyle w:val="P00"/>
        <w:ind w:left="0" w:right="1134"/>
        <w:rPr>
          <w:rStyle w:val="default"/>
          <w:rFonts w:cs="FrankRuehl" w:hint="cs"/>
          <w:vanish/>
          <w:sz w:val="22"/>
          <w:szCs w:val="22"/>
          <w:u w:val="single"/>
          <w:shd w:val="clear" w:color="auto" w:fill="FFFF99"/>
          <w:rtl/>
        </w:rPr>
      </w:pPr>
      <w:r w:rsidRPr="00ED36B8">
        <w:rPr>
          <w:rFonts w:hint="cs"/>
          <w:vanish/>
          <w:sz w:val="22"/>
          <w:szCs w:val="22"/>
          <w:shd w:val="clear" w:color="auto" w:fill="FFFF99"/>
          <w:rtl/>
        </w:rPr>
        <w:tab/>
      </w:r>
      <w:r w:rsidRPr="00ED36B8">
        <w:rPr>
          <w:rStyle w:val="default"/>
          <w:rFonts w:cs="FrankRuehl" w:hint="cs"/>
          <w:vanish/>
          <w:sz w:val="22"/>
          <w:szCs w:val="22"/>
          <w:u w:val="single"/>
          <w:shd w:val="clear" w:color="auto" w:fill="FFFF99"/>
          <w:rtl/>
        </w:rPr>
        <w:t>(ג)</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מבלי לגרוע מכל הוראה אחרת המתייחסת לאגרת מעגן בתקנות אלה או בכל חיקוק אחר, כלי שיט המיועד בעיקר</w:t>
      </w:r>
      <w:r w:rsidRPr="00ED36B8">
        <w:rPr>
          <w:rStyle w:val="default"/>
          <w:rFonts w:cs="FrankRuehl"/>
          <w:vanish/>
          <w:sz w:val="22"/>
          <w:szCs w:val="22"/>
          <w:u w:val="single"/>
          <w:shd w:val="clear" w:color="auto" w:fill="FFFF99"/>
          <w:rtl/>
        </w:rPr>
        <w:t xml:space="preserve"> </w:t>
      </w:r>
      <w:r w:rsidRPr="00ED36B8">
        <w:rPr>
          <w:rStyle w:val="default"/>
          <w:rFonts w:cs="FrankRuehl" w:hint="cs"/>
          <w:vanish/>
          <w:sz w:val="22"/>
          <w:szCs w:val="22"/>
          <w:u w:val="single"/>
          <w:shd w:val="clear" w:color="auto" w:fill="FFFF99"/>
          <w:rtl/>
        </w:rPr>
        <w:t>להובלת מטענים, שחזר בתקופת השהייה לנמל אילת לאחר שביקר בנמל עקבה לצורך פריקה של מטען, תשולם בעד כניסתו שנית לנמל אילת אגרת מעגן בניכוי 40%.</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(ג)</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(ד)</w:t>
      </w:r>
      <w:r w:rsidRPr="00ED36B8">
        <w:rPr>
          <w:rStyle w:val="default"/>
          <w:rFonts w:cs="FrankRuehl" w:hint="cs"/>
          <w:vanish/>
          <w:sz w:val="22"/>
          <w:szCs w:val="22"/>
          <w:shd w:val="clear" w:color="auto" w:fill="FFFF99"/>
          <w:rtl/>
        </w:rPr>
        <w:t xml:space="preserve"> ימי השהייה של כלי השיט מחוץ לנמל כאמור </w:t>
      </w:r>
      <w:r w:rsidRPr="00ED36B8">
        <w:rPr>
          <w:rStyle w:val="default"/>
          <w:rFonts w:cs="FrankRuehl" w:hint="cs"/>
          <w:strike/>
          <w:vanish/>
          <w:sz w:val="22"/>
          <w:szCs w:val="22"/>
          <w:shd w:val="clear" w:color="auto" w:fill="FFFF99"/>
          <w:rtl/>
        </w:rPr>
        <w:t>בסעיף קטן (א)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בתקנות משנה (א) ו-(ג)</w:t>
      </w:r>
      <w:r w:rsidRPr="00ED36B8">
        <w:rPr>
          <w:rStyle w:val="default"/>
          <w:rFonts w:cs="FrankRuehl" w:hint="cs"/>
          <w:vanish/>
          <w:sz w:val="22"/>
          <w:szCs w:val="22"/>
          <w:shd w:val="clear" w:color="auto" w:fill="FFFF99"/>
          <w:rtl/>
        </w:rPr>
        <w:t xml:space="preserve"> יבו</w:t>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ו אף הם במנין ימי השהייה לצורך חישוב אגרת מעגן.</w:t>
      </w:r>
    </w:p>
    <w:p w:rsidR="007815BC" w:rsidRPr="00ED36B8" w:rsidRDefault="007815BC" w:rsidP="007815BC">
      <w:pPr>
        <w:pStyle w:val="P00"/>
        <w:spacing w:before="0"/>
        <w:ind w:left="0" w:right="1134"/>
        <w:rPr>
          <w:rStyle w:val="default"/>
          <w:rFonts w:cs="FrankRuehl" w:hint="cs"/>
          <w:vanish/>
          <w:szCs w:val="20"/>
          <w:shd w:val="clear" w:color="auto" w:fill="FFFF99"/>
          <w:rtl/>
        </w:rPr>
      </w:pPr>
    </w:p>
    <w:p w:rsidR="007815BC" w:rsidRPr="00ED36B8" w:rsidRDefault="007815BC" w:rsidP="007815B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7815BC" w:rsidRPr="00ED36B8" w:rsidRDefault="007815BC" w:rsidP="007815BC">
      <w:pPr>
        <w:pStyle w:val="P00"/>
        <w:spacing w:before="0"/>
        <w:ind w:left="0" w:right="1134"/>
        <w:rPr>
          <w:rStyle w:val="default"/>
          <w:rFonts w:cs="FrankRuehl" w:hint="cs"/>
          <w:vanish/>
          <w:szCs w:val="20"/>
          <w:shd w:val="clear" w:color="auto" w:fill="FFFF99"/>
          <w:rtl/>
        </w:rPr>
      </w:pPr>
      <w:hyperlink r:id="rId344"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210</w:t>
      </w:r>
    </w:p>
    <w:p w:rsidR="007815BC" w:rsidRPr="00ED36B8" w:rsidRDefault="007815BC" w:rsidP="007815B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7815BC" w:rsidRPr="00ED36B8" w:rsidRDefault="007815BC" w:rsidP="007815BC">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אי הפסקת תקופת שהייה</w:t>
      </w:r>
    </w:p>
    <w:p w:rsidR="007815BC" w:rsidRPr="00ED36B8" w:rsidRDefault="007815BC" w:rsidP="007815BC">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210.</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כלי שיט שחזר בתקופת השהייה לאותו נמל, מבלי שביקר </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נמל מחוץ לישראל, תשולם בעד כניסתו בשנית לנמל, אגרת מעגן בניכוי 40%.</w:t>
      </w:r>
    </w:p>
    <w:p w:rsidR="007815BC" w:rsidRPr="00ED36B8" w:rsidRDefault="007815BC" w:rsidP="007815BC">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תקופת שהייה לענין אגרת מעגן היא כל תקופה של 30 ימים או חלק מהם.</w:t>
      </w:r>
    </w:p>
    <w:p w:rsidR="007815BC" w:rsidRPr="00ED36B8" w:rsidRDefault="007815BC" w:rsidP="007815BC">
      <w:pPr>
        <w:pStyle w:val="P00"/>
        <w:spacing w:before="0"/>
        <w:ind w:left="0" w:right="1134"/>
        <w:rPr>
          <w:rStyle w:val="default"/>
          <w:rFonts w:cs="FrankRuehl" w:hint="cs"/>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מבלי לגרוע מכל הוראה אחרת המתייחסת לאגרת מעגן בתקנות אלה או בכל חיקוק אחר, כלי שיט המיועד בעיקר</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להובלת מטענים, שחזר בתקופת השהייה לנמל אילת לאחר שביקר בנמל עקבה לצורך פריקה של מטען, תשולם בעד כניסתו שנית לנמל אילת אגרת מעגן בניכוי 40%.</w:t>
      </w:r>
    </w:p>
    <w:p w:rsidR="007815BC" w:rsidRPr="007815BC" w:rsidRDefault="007815BC" w:rsidP="007815BC">
      <w:pPr>
        <w:pStyle w:val="P00"/>
        <w:spacing w:before="0"/>
        <w:ind w:left="0" w:right="1134"/>
        <w:rPr>
          <w:rStyle w:val="default"/>
          <w:rFonts w:cs="FrankRuehl" w:hint="cs"/>
          <w:sz w:val="2"/>
          <w:szCs w:val="2"/>
          <w:rtl/>
        </w:rPr>
      </w:pPr>
      <w:r w:rsidRPr="00ED36B8">
        <w:rPr>
          <w:rStyle w:val="default"/>
          <w:rFonts w:cs="FrankRuehl" w:hint="cs"/>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ד)</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ימי השהייה של כלי השיט מחוץ לנמל כאמור בתקנות משנה (א) ו-(ג) יבו</w:t>
      </w:r>
      <w:r w:rsidRPr="00ED36B8">
        <w:rPr>
          <w:rStyle w:val="default"/>
          <w:rFonts w:cs="FrankRuehl"/>
          <w:strike/>
          <w:vanish/>
          <w:sz w:val="22"/>
          <w:szCs w:val="22"/>
          <w:shd w:val="clear" w:color="auto" w:fill="FFFF99"/>
          <w:rtl/>
        </w:rPr>
        <w:t>א</w:t>
      </w:r>
      <w:r w:rsidRPr="00ED36B8">
        <w:rPr>
          <w:rStyle w:val="default"/>
          <w:rFonts w:cs="FrankRuehl" w:hint="cs"/>
          <w:strike/>
          <w:vanish/>
          <w:sz w:val="22"/>
          <w:szCs w:val="22"/>
          <w:shd w:val="clear" w:color="auto" w:fill="FFFF99"/>
          <w:rtl/>
        </w:rPr>
        <w:t>ו אף הם במנין ימי השהייה לצורך חישוב אגרת מעגן.</w:t>
      </w:r>
      <w:bookmarkEnd w:id="490"/>
    </w:p>
    <w:p w:rsidR="00C052B4" w:rsidRDefault="00C052B4" w:rsidP="00D4300B">
      <w:pPr>
        <w:pStyle w:val="P00"/>
        <w:spacing w:before="72"/>
        <w:ind w:left="0" w:right="1134"/>
        <w:rPr>
          <w:rStyle w:val="default"/>
          <w:rFonts w:cs="FrankRuehl" w:hint="cs"/>
          <w:rtl/>
        </w:rPr>
      </w:pPr>
      <w:r>
        <w:rPr>
          <w:lang w:val="he-IL"/>
        </w:rPr>
        <w:pict>
          <v:rect id="_x0000_s1348" style="position:absolute;left:0;text-align:left;margin-left:464.5pt;margin-top:8.05pt;width:75.05pt;height:8.6pt;z-index:251721728" o:allowincell="f" filled="f" stroked="f" strokecolor="lime" strokeweight=".25pt">
            <v:textbox style="mso-next-textbox:#_x0000_s1348" inset="0,0,0,0">
              <w:txbxContent>
                <w:p w:rsidR="00544414" w:rsidRDefault="00544414">
                  <w:pPr>
                    <w:spacing w:line="160" w:lineRule="exact"/>
                    <w:jc w:val="left"/>
                    <w:rPr>
                      <w:rFonts w:cs="Miriam"/>
                      <w:noProof/>
                      <w:szCs w:val="18"/>
                      <w:rtl/>
                    </w:rPr>
                  </w:pPr>
                  <w:r>
                    <w:rPr>
                      <w:rFonts w:cs="Miriam" w:hint="cs"/>
                      <w:szCs w:val="18"/>
                      <w:rtl/>
                    </w:rPr>
                    <w:t>תק' תש"ע-2010</w:t>
                  </w:r>
                </w:p>
              </w:txbxContent>
            </v:textbox>
            <w10:anchorlock/>
          </v:rect>
        </w:pict>
      </w:r>
      <w:r>
        <w:rPr>
          <w:rStyle w:val="big-number"/>
          <w:rFonts w:cs="Miriam"/>
          <w:rtl/>
        </w:rPr>
        <w:t>211.</w:t>
      </w:r>
      <w:r>
        <w:rPr>
          <w:rStyle w:val="big-number"/>
          <w:rFonts w:cs="Miriam"/>
          <w:rtl/>
        </w:rPr>
        <w:tab/>
      </w:r>
      <w:r w:rsidR="00D4300B">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91" w:name="Rov772"/>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4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211</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46"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211</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211.</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עד שימוש בספינות גרר וסירות קשירה לצרכי ניתוב, אם היה צורך בו, לא תשולם אגרה בנוסף לאגרת ניתוב לפי סעיף 4 לחלק א' לתוספת החמישית.</w:t>
      </w:r>
    </w:p>
    <w:p w:rsidR="007815BC" w:rsidRPr="00ED36B8" w:rsidRDefault="007815BC" w:rsidP="007815BC">
      <w:pPr>
        <w:pStyle w:val="P00"/>
        <w:spacing w:before="0"/>
        <w:ind w:left="0" w:right="1134"/>
        <w:rPr>
          <w:rStyle w:val="default"/>
          <w:rFonts w:cs="FrankRuehl" w:hint="cs"/>
          <w:vanish/>
          <w:szCs w:val="20"/>
          <w:shd w:val="clear" w:color="auto" w:fill="FFFF99"/>
          <w:rtl/>
        </w:rPr>
      </w:pPr>
    </w:p>
    <w:p w:rsidR="007815BC" w:rsidRPr="00ED36B8" w:rsidRDefault="007815BC" w:rsidP="007815B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7815BC" w:rsidRPr="00ED36B8" w:rsidRDefault="007815BC" w:rsidP="007815BC">
      <w:pPr>
        <w:pStyle w:val="P00"/>
        <w:spacing w:before="0"/>
        <w:ind w:left="0" w:right="1134"/>
        <w:rPr>
          <w:rStyle w:val="default"/>
          <w:rFonts w:cs="FrankRuehl" w:hint="cs"/>
          <w:vanish/>
          <w:szCs w:val="20"/>
          <w:shd w:val="clear" w:color="auto" w:fill="FFFF99"/>
          <w:rtl/>
        </w:rPr>
      </w:pPr>
      <w:hyperlink r:id="rId347"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211</w:t>
      </w:r>
    </w:p>
    <w:p w:rsidR="007815BC" w:rsidRPr="00ED36B8" w:rsidRDefault="007815BC" w:rsidP="007815B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7815BC" w:rsidRPr="00ED36B8" w:rsidRDefault="007815BC" w:rsidP="007815BC">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שירותים הכלולים בניתוב</w:t>
      </w:r>
    </w:p>
    <w:p w:rsidR="007815BC" w:rsidRPr="007815BC" w:rsidRDefault="007815BC" w:rsidP="007815BC">
      <w:pPr>
        <w:pStyle w:val="P00"/>
        <w:spacing w:before="0"/>
        <w:ind w:left="0" w:right="1134"/>
        <w:rPr>
          <w:rStyle w:val="default"/>
          <w:rFonts w:cs="FrankRuehl" w:hint="cs"/>
          <w:strike/>
          <w:sz w:val="2"/>
          <w:szCs w:val="2"/>
          <w:shd w:val="clear" w:color="auto" w:fill="FFFF99"/>
          <w:rtl/>
        </w:rPr>
      </w:pPr>
      <w:r w:rsidRPr="00ED36B8">
        <w:rPr>
          <w:rStyle w:val="default"/>
          <w:rFonts w:cs="FrankRuehl"/>
          <w:strike/>
          <w:vanish/>
          <w:sz w:val="22"/>
          <w:szCs w:val="22"/>
          <w:shd w:val="clear" w:color="auto" w:fill="FFFF99"/>
          <w:rtl/>
        </w:rPr>
        <w:t>211.</w:t>
      </w:r>
      <w:r w:rsidRPr="00ED36B8">
        <w:rPr>
          <w:rStyle w:val="default"/>
          <w:rFonts w:cs="FrankRuehl"/>
          <w:strike/>
          <w:vanish/>
          <w:sz w:val="22"/>
          <w:szCs w:val="22"/>
          <w:shd w:val="clear" w:color="auto" w:fill="FFFF99"/>
          <w:rtl/>
        </w:rPr>
        <w:tab/>
        <w:t>ב</w:t>
      </w:r>
      <w:r w:rsidRPr="00ED36B8">
        <w:rPr>
          <w:rStyle w:val="default"/>
          <w:rFonts w:cs="FrankRuehl" w:hint="cs"/>
          <w:strike/>
          <w:vanish/>
          <w:sz w:val="22"/>
          <w:szCs w:val="22"/>
          <w:shd w:val="clear" w:color="auto" w:fill="FFFF99"/>
          <w:rtl/>
        </w:rPr>
        <w:t>עד שימוש בספינת גרר וסירת קשירה לצרכי ניתוב, לא תשולם אגרה בנוסף לאגרת מעגן.</w:t>
      </w:r>
      <w:bookmarkEnd w:id="491"/>
    </w:p>
    <w:p w:rsidR="00C052B4" w:rsidRDefault="00C052B4" w:rsidP="00D4300B">
      <w:pPr>
        <w:pStyle w:val="P00"/>
        <w:spacing w:before="72"/>
        <w:ind w:left="0" w:right="1134"/>
        <w:rPr>
          <w:rStyle w:val="default"/>
          <w:rFonts w:cs="Miriam" w:hint="cs"/>
          <w:szCs w:val="32"/>
          <w:rtl/>
        </w:rPr>
      </w:pPr>
      <w:r>
        <w:rPr>
          <w:lang w:val="he-IL"/>
        </w:rPr>
        <w:pict>
          <v:rect id="_x0000_s1349" style="position:absolute;left:0;text-align:left;margin-left:464.5pt;margin-top:8.05pt;width:75.05pt;height:10.1pt;z-index:251722752" o:allowincell="f" filled="f" stroked="f" strokecolor="lime" strokeweight=".25pt">
            <v:textbox style="mso-next-textbox:#_x0000_s1349"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212.</w:t>
      </w:r>
      <w:r>
        <w:rPr>
          <w:rStyle w:val="big-number"/>
          <w:rFonts w:cs="Miriam"/>
          <w:rtl/>
        </w:rPr>
        <w:tab/>
      </w:r>
      <w:r w:rsidR="00D4300B">
        <w:rPr>
          <w:rStyle w:val="default"/>
          <w:rFonts w:cs="FrankRuehl" w:hint="cs"/>
          <w:rtl/>
        </w:rPr>
        <w:t>(בוטלה)</w:t>
      </w:r>
      <w:r>
        <w:rPr>
          <w:rStyle w:val="default"/>
          <w:rFonts w:cs="FrankRuehl" w:hint="cs"/>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92" w:name="Rov77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4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212</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49"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1628</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212.</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גבי כלי שיט שב</w:t>
      </w:r>
      <w:r w:rsidRPr="00ED36B8">
        <w:rPr>
          <w:rStyle w:val="default"/>
          <w:rFonts w:cs="FrankRuehl"/>
          <w:vanish/>
          <w:sz w:val="22"/>
          <w:szCs w:val="22"/>
          <w:shd w:val="clear" w:color="auto" w:fill="FFFF99"/>
          <w:rtl/>
        </w:rPr>
        <w:t>ת</w:t>
      </w:r>
      <w:r w:rsidRPr="00ED36B8">
        <w:rPr>
          <w:rStyle w:val="default"/>
          <w:rFonts w:cs="FrankRuehl" w:hint="cs"/>
          <w:vanish/>
          <w:sz w:val="22"/>
          <w:szCs w:val="22"/>
          <w:shd w:val="clear" w:color="auto" w:fill="FFFF99"/>
          <w:rtl/>
        </w:rPr>
        <w:t xml:space="preserve">מרון ניתוב שלו יש להיעזר בספינת גרר או סירת קשירה מחמת העדר כושר מספיק להנעה עצמית או שלדעת הנתב אין מערכת ההיגוי של כלי השיט פועלת כתקנה, תשולם נוסף </w:t>
      </w:r>
      <w:r w:rsidRPr="00ED36B8">
        <w:rPr>
          <w:rStyle w:val="default"/>
          <w:rFonts w:cs="FrankRuehl" w:hint="cs"/>
          <w:strike/>
          <w:vanish/>
          <w:sz w:val="22"/>
          <w:szCs w:val="22"/>
          <w:shd w:val="clear" w:color="auto" w:fill="FFFF99"/>
          <w:rtl/>
        </w:rPr>
        <w:t>לאגרת הניתוב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לאגרת המעגן</w:t>
      </w:r>
      <w:r w:rsidRPr="00ED36B8">
        <w:rPr>
          <w:rStyle w:val="default"/>
          <w:rFonts w:cs="FrankRuehl" w:hint="cs"/>
          <w:vanish/>
          <w:sz w:val="22"/>
          <w:szCs w:val="22"/>
          <w:shd w:val="clear" w:color="auto" w:fill="FFFF99"/>
          <w:rtl/>
        </w:rPr>
        <w:t xml:space="preserve"> אגרת שימוש בספינת גרר או ספינת קשירה </w:t>
      </w:r>
      <w:r w:rsidRPr="00ED36B8">
        <w:rPr>
          <w:rStyle w:val="default"/>
          <w:rFonts w:cs="FrankRuehl" w:hint="cs"/>
          <w:strike/>
          <w:vanish/>
          <w:sz w:val="22"/>
          <w:szCs w:val="22"/>
          <w:shd w:val="clear" w:color="auto" w:fill="FFFF99"/>
          <w:rtl/>
        </w:rPr>
        <w:t>לפי סעיפים 6 ו-7 לחלק א' לתוספת החמישית</w:t>
      </w:r>
      <w:r w:rsidRPr="00ED36B8">
        <w:rPr>
          <w:rStyle w:val="default"/>
          <w:rFonts w:cs="FrankRuehl" w:hint="cs"/>
          <w:vanish/>
          <w:sz w:val="22"/>
          <w:szCs w:val="22"/>
          <w:shd w:val="clear" w:color="auto" w:fill="FFFF99"/>
          <w:rtl/>
        </w:rPr>
        <w:t>.</w:t>
      </w:r>
    </w:p>
    <w:p w:rsidR="007815BC" w:rsidRPr="00ED36B8" w:rsidRDefault="007815BC" w:rsidP="007815BC">
      <w:pPr>
        <w:pStyle w:val="P00"/>
        <w:spacing w:before="0"/>
        <w:ind w:left="0" w:right="1134"/>
        <w:rPr>
          <w:rStyle w:val="default"/>
          <w:rFonts w:cs="FrankRuehl" w:hint="cs"/>
          <w:vanish/>
          <w:szCs w:val="20"/>
          <w:shd w:val="clear" w:color="auto" w:fill="FFFF99"/>
          <w:rtl/>
        </w:rPr>
      </w:pPr>
    </w:p>
    <w:p w:rsidR="007815BC" w:rsidRPr="00ED36B8" w:rsidRDefault="007815BC" w:rsidP="007815B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7815BC" w:rsidRPr="00ED36B8" w:rsidRDefault="007815BC" w:rsidP="007815BC">
      <w:pPr>
        <w:pStyle w:val="P00"/>
        <w:spacing w:before="0"/>
        <w:ind w:left="0" w:right="1134"/>
        <w:rPr>
          <w:rStyle w:val="default"/>
          <w:rFonts w:cs="FrankRuehl" w:hint="cs"/>
          <w:vanish/>
          <w:szCs w:val="20"/>
          <w:shd w:val="clear" w:color="auto" w:fill="FFFF99"/>
          <w:rtl/>
        </w:rPr>
      </w:pPr>
      <w:hyperlink r:id="rId350"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תקנה 212</w:t>
      </w:r>
    </w:p>
    <w:p w:rsidR="007815BC" w:rsidRPr="00ED36B8" w:rsidRDefault="007815BC" w:rsidP="007815B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7815BC" w:rsidRPr="00ED36B8" w:rsidRDefault="007815BC" w:rsidP="007815BC">
      <w:pPr>
        <w:pStyle w:val="P00"/>
        <w:spacing w:before="20"/>
        <w:ind w:left="0" w:right="1134"/>
        <w:rPr>
          <w:rStyle w:val="big-number"/>
          <w:rFonts w:cs="Miriam" w:hint="cs"/>
          <w:strike/>
          <w:vanish/>
          <w:sz w:val="16"/>
          <w:szCs w:val="16"/>
          <w:shd w:val="clear" w:color="auto" w:fill="FFFF99"/>
          <w:rtl/>
        </w:rPr>
      </w:pPr>
      <w:r w:rsidRPr="00ED36B8">
        <w:rPr>
          <w:rStyle w:val="big-number"/>
          <w:rFonts w:cs="Miriam" w:hint="cs"/>
          <w:strike/>
          <w:vanish/>
          <w:sz w:val="16"/>
          <w:szCs w:val="16"/>
          <w:shd w:val="clear" w:color="auto" w:fill="FFFF99"/>
          <w:rtl/>
        </w:rPr>
        <w:t>שירותים שאינם כלולים בניתוב</w:t>
      </w:r>
    </w:p>
    <w:p w:rsidR="007815BC" w:rsidRPr="007815BC" w:rsidRDefault="007815BC" w:rsidP="007815BC">
      <w:pPr>
        <w:pStyle w:val="P00"/>
        <w:spacing w:before="0"/>
        <w:ind w:left="0" w:right="1134"/>
        <w:rPr>
          <w:rStyle w:val="default"/>
          <w:rFonts w:cs="FrankRuehl" w:hint="cs"/>
          <w:strike/>
          <w:sz w:val="2"/>
          <w:szCs w:val="2"/>
          <w:shd w:val="clear" w:color="auto" w:fill="FFFF99"/>
          <w:rtl/>
        </w:rPr>
      </w:pPr>
      <w:r w:rsidRPr="00ED36B8">
        <w:rPr>
          <w:rStyle w:val="default"/>
          <w:rFonts w:cs="FrankRuehl"/>
          <w:strike/>
          <w:vanish/>
          <w:sz w:val="22"/>
          <w:szCs w:val="22"/>
          <w:shd w:val="clear" w:color="auto" w:fill="FFFF99"/>
          <w:rtl/>
        </w:rPr>
        <w:t>212.</w:t>
      </w:r>
      <w:r w:rsidRPr="00ED36B8">
        <w:rPr>
          <w:rStyle w:val="default"/>
          <w:rFonts w:cs="FrankRuehl"/>
          <w:strike/>
          <w:vanish/>
          <w:sz w:val="22"/>
          <w:szCs w:val="22"/>
          <w:shd w:val="clear" w:color="auto" w:fill="FFFF99"/>
          <w:rtl/>
        </w:rPr>
        <w:tab/>
        <w:t>ל</w:t>
      </w:r>
      <w:r w:rsidRPr="00ED36B8">
        <w:rPr>
          <w:rStyle w:val="default"/>
          <w:rFonts w:cs="FrankRuehl" w:hint="cs"/>
          <w:strike/>
          <w:vanish/>
          <w:sz w:val="22"/>
          <w:szCs w:val="22"/>
          <w:shd w:val="clear" w:color="auto" w:fill="FFFF99"/>
          <w:rtl/>
        </w:rPr>
        <w:t>גבי כלי שיט שב</w:t>
      </w: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מרון ניתוב שלו יש להיעזר בספינת גרר או סירת קשירה מחמת העדר כושר מספיק להנעה עצמית או שלדעת הנתב אין מערכת ההיגוי של כלי השיט פועלת כתקנה, תשולם נוסף לאגרת המעגן אגרת שימוש בספינת גרר או ספינת קשירה.</w:t>
      </w:r>
      <w:bookmarkEnd w:id="492"/>
    </w:p>
    <w:p w:rsidR="00C052B4" w:rsidRDefault="00C052B4" w:rsidP="00375E87">
      <w:pPr>
        <w:pStyle w:val="header-2"/>
        <w:ind w:left="0" w:right="1134"/>
        <w:rPr>
          <w:rFonts w:hint="cs"/>
          <w:rtl/>
        </w:rPr>
      </w:pPr>
      <w:bookmarkStart w:id="493" w:name="hed224"/>
      <w:bookmarkEnd w:id="493"/>
      <w:r>
        <w:rPr>
          <w:lang w:val="he-IL"/>
        </w:rPr>
        <w:pict>
          <v:rect id="_x0000_s1350" style="position:absolute;left:0;text-align:left;margin-left:464.35pt;margin-top:12.75pt;width:75.05pt;height:10.75pt;z-index:251723776" o:allowincell="f" filled="f" stroked="f" strokecolor="lime" strokeweight=".25pt">
            <v:textbox style="mso-next-textbox:#_x0000_s1350" inset="0,0,0,0">
              <w:txbxContent>
                <w:p w:rsidR="00544414" w:rsidRDefault="00544414">
                  <w:pPr>
                    <w:spacing w:line="160" w:lineRule="exact"/>
                    <w:jc w:val="left"/>
                    <w:rPr>
                      <w:rFonts w:cs="Miriam" w:hint="cs"/>
                      <w:szCs w:val="18"/>
                      <w:rtl/>
                    </w:rPr>
                  </w:pPr>
                  <w:r>
                    <w:rPr>
                      <w:rFonts w:cs="Miriam" w:hint="cs"/>
                      <w:szCs w:val="18"/>
                      <w:rtl/>
                    </w:rPr>
                    <w:t>תק' תש"ע-2010</w:t>
                  </w:r>
                </w:p>
              </w:txbxContent>
            </v:textbox>
            <w10:anchorlock/>
          </v:rect>
        </w:pict>
      </w:r>
      <w:r>
        <w:rPr>
          <w:rtl/>
        </w:rPr>
        <w:t>ס</w:t>
      </w:r>
      <w:r>
        <w:rPr>
          <w:rFonts w:hint="cs"/>
          <w:rtl/>
        </w:rPr>
        <w:t xml:space="preserve">ימן ג': </w:t>
      </w:r>
      <w:r w:rsidR="00375E87">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94" w:name="Rov774"/>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5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ג'</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352"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1628</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סימן ג'</w:t>
      </w:r>
    </w:p>
    <w:p w:rsidR="007815BC" w:rsidRPr="00ED36B8" w:rsidRDefault="007815BC" w:rsidP="007815BC">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7815BC" w:rsidRPr="00ED36B8" w:rsidRDefault="007815BC">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סימן ג': אגרות הוצאת אשפה</w:t>
      </w:r>
    </w:p>
    <w:p w:rsidR="007815BC" w:rsidRPr="00ED36B8" w:rsidRDefault="007815BC" w:rsidP="007815BC">
      <w:pPr>
        <w:pStyle w:val="P00"/>
        <w:spacing w:before="0"/>
        <w:ind w:left="0" w:right="1134"/>
        <w:rPr>
          <w:rStyle w:val="default"/>
          <w:rFonts w:cs="FrankRuehl" w:hint="cs"/>
          <w:vanish/>
          <w:szCs w:val="20"/>
          <w:shd w:val="clear" w:color="auto" w:fill="FFFF99"/>
          <w:rtl/>
        </w:rPr>
      </w:pPr>
    </w:p>
    <w:p w:rsidR="007815BC" w:rsidRPr="00ED36B8" w:rsidRDefault="007815BC" w:rsidP="007815B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7815BC" w:rsidRPr="00ED36B8" w:rsidRDefault="007815BC" w:rsidP="007815BC">
      <w:pPr>
        <w:pStyle w:val="P00"/>
        <w:spacing w:before="0"/>
        <w:ind w:left="0" w:right="1134"/>
        <w:rPr>
          <w:rStyle w:val="default"/>
          <w:rFonts w:cs="FrankRuehl" w:hint="cs"/>
          <w:vanish/>
          <w:szCs w:val="20"/>
          <w:shd w:val="clear" w:color="auto" w:fill="FFFF99"/>
          <w:rtl/>
        </w:rPr>
      </w:pPr>
      <w:hyperlink r:id="rId353"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ג'</w:t>
      </w:r>
    </w:p>
    <w:p w:rsidR="007815BC" w:rsidRPr="00AA711D" w:rsidRDefault="00AA711D" w:rsidP="00AA711D">
      <w:pPr>
        <w:pStyle w:val="P00"/>
        <w:ind w:left="0" w:right="1134"/>
        <w:rPr>
          <w:rStyle w:val="default"/>
          <w:rFonts w:cs="FrankRuehl" w:hint="cs"/>
          <w:sz w:val="2"/>
          <w:szCs w:val="2"/>
          <w:shd w:val="clear" w:color="auto" w:fill="FFFF99"/>
          <w:rtl/>
        </w:rPr>
      </w:pPr>
      <w:hyperlink r:id="rId354" w:history="1">
        <w:r w:rsidRPr="00ED36B8">
          <w:rPr>
            <w:rStyle w:val="Hyperlink"/>
            <w:rFonts w:hint="cs"/>
            <w:vanish/>
            <w:szCs w:val="20"/>
            <w:shd w:val="clear" w:color="auto" w:fill="FFFF99"/>
            <w:rtl/>
          </w:rPr>
          <w:t>לנוסח סימן ג'</w:t>
        </w:r>
      </w:hyperlink>
      <w:r w:rsidRPr="00ED36B8">
        <w:rPr>
          <w:rStyle w:val="default"/>
          <w:rFonts w:cs="FrankRuehl" w:hint="cs"/>
          <w:vanish/>
          <w:szCs w:val="20"/>
          <w:shd w:val="clear" w:color="auto" w:fill="FFFF99"/>
          <w:rtl/>
        </w:rPr>
        <w:t xml:space="preserve"> טרם ביטולו</w:t>
      </w:r>
      <w:bookmarkEnd w:id="494"/>
    </w:p>
    <w:p w:rsidR="00D4300B" w:rsidRDefault="00C052B4">
      <w:pPr>
        <w:pStyle w:val="P00"/>
        <w:spacing w:before="72"/>
        <w:ind w:left="0" w:right="1134"/>
        <w:rPr>
          <w:rStyle w:val="default"/>
          <w:rFonts w:cs="FrankRuehl" w:hint="cs"/>
          <w:rtl/>
        </w:rPr>
      </w:pPr>
      <w:r>
        <w:rPr>
          <w:rStyle w:val="big-number"/>
          <w:rFonts w:cs="Miriam"/>
          <w:rtl/>
        </w:rPr>
        <w:t>213</w:t>
      </w:r>
      <w:r w:rsidR="00D4442A">
        <w:rPr>
          <w:rStyle w:val="default"/>
          <w:rFonts w:cs="FrankRuehl"/>
          <w:rtl/>
        </w:rPr>
        <w:t>.</w:t>
      </w:r>
      <w:r w:rsidR="00D4442A">
        <w:rPr>
          <w:rStyle w:val="default"/>
          <w:rFonts w:cs="FrankRuehl" w:hint="cs"/>
          <w:rtl/>
        </w:rPr>
        <w:t xml:space="preserve"> </w:t>
      </w:r>
      <w:r w:rsidR="00D4300B">
        <w:rPr>
          <w:rStyle w:val="default"/>
          <w:rFonts w:cs="FrankRuehl" w:hint="cs"/>
          <w:rtl/>
        </w:rPr>
        <w:t xml:space="preserve">עד </w:t>
      </w:r>
      <w:r w:rsidR="00D4300B" w:rsidRPr="00D4300B">
        <w:rPr>
          <w:rStyle w:val="big-number"/>
          <w:rFonts w:cs="Miriam" w:hint="cs"/>
          <w:rtl/>
        </w:rPr>
        <w:t>217</w:t>
      </w:r>
      <w:r w:rsidR="00D4300B">
        <w:rPr>
          <w:rStyle w:val="default"/>
          <w:rFonts w:cs="FrankRuehl" w:hint="cs"/>
          <w:rtl/>
        </w:rPr>
        <w:t>א. (בוטלו).</w:t>
      </w:r>
    </w:p>
    <w:p w:rsidR="00C052B4" w:rsidRDefault="00C052B4" w:rsidP="00375E87">
      <w:pPr>
        <w:pStyle w:val="header-2"/>
        <w:ind w:left="0" w:right="1134"/>
        <w:rPr>
          <w:rFonts w:hint="cs"/>
          <w:rtl/>
        </w:rPr>
      </w:pPr>
      <w:bookmarkStart w:id="495" w:name="hed225"/>
      <w:bookmarkEnd w:id="495"/>
      <w:r>
        <w:rPr>
          <w:rtl/>
          <w:lang w:val="he-IL"/>
        </w:rPr>
        <w:pict>
          <v:shape id="_x0000_s1823" type="#_x0000_t202" style="position:absolute;left:0;text-align:left;margin-left:470.25pt;margin-top:12.75pt;width:1in;height:14pt;z-index:251842560" filled="f" stroked="f">
            <v:textbox inset="1mm,0,1mm,0">
              <w:txbxContent>
                <w:p w:rsidR="00544414" w:rsidRDefault="00544414">
                  <w:pPr>
                    <w:spacing w:line="160" w:lineRule="exact"/>
                    <w:jc w:val="left"/>
                    <w:rPr>
                      <w:rFonts w:cs="Miriam" w:hint="cs"/>
                      <w:szCs w:val="18"/>
                      <w:rtl/>
                    </w:rPr>
                  </w:pPr>
                  <w:r>
                    <w:rPr>
                      <w:rFonts w:cs="Miriam" w:hint="cs"/>
                      <w:szCs w:val="18"/>
                      <w:rtl/>
                    </w:rPr>
                    <w:t>תק' תש"ע-2010</w:t>
                  </w:r>
                </w:p>
              </w:txbxContent>
            </v:textbox>
          </v:shape>
        </w:pict>
      </w:r>
      <w:r>
        <w:rPr>
          <w:rtl/>
        </w:rPr>
        <w:t>ס</w:t>
      </w:r>
      <w:r>
        <w:rPr>
          <w:rFonts w:hint="cs"/>
          <w:rtl/>
        </w:rPr>
        <w:t xml:space="preserve">ימן ד': </w:t>
      </w:r>
      <w:r w:rsidR="00375E87">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496" w:name="Rov781"/>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5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628</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ד'</w:t>
      </w:r>
    </w:p>
    <w:p w:rsidR="007815BC" w:rsidRPr="00ED36B8" w:rsidRDefault="007815BC" w:rsidP="007815BC">
      <w:pPr>
        <w:pStyle w:val="P00"/>
        <w:spacing w:before="0"/>
        <w:ind w:left="0" w:right="1134"/>
        <w:rPr>
          <w:rStyle w:val="default"/>
          <w:rFonts w:cs="FrankRuehl" w:hint="cs"/>
          <w:vanish/>
          <w:szCs w:val="20"/>
          <w:shd w:val="clear" w:color="auto" w:fill="FFFF99"/>
          <w:rtl/>
        </w:rPr>
      </w:pPr>
    </w:p>
    <w:p w:rsidR="007815BC" w:rsidRPr="00ED36B8" w:rsidRDefault="007815BC" w:rsidP="007815BC">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7815BC" w:rsidRPr="00ED36B8" w:rsidRDefault="007815BC" w:rsidP="007815BC">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7815BC" w:rsidRPr="00ED36B8" w:rsidRDefault="007815BC" w:rsidP="007815BC">
      <w:pPr>
        <w:pStyle w:val="P00"/>
        <w:spacing w:before="0"/>
        <w:ind w:left="0" w:right="1134"/>
        <w:rPr>
          <w:rStyle w:val="default"/>
          <w:rFonts w:cs="FrankRuehl" w:hint="cs"/>
          <w:vanish/>
          <w:szCs w:val="20"/>
          <w:shd w:val="clear" w:color="auto" w:fill="FFFF99"/>
          <w:rtl/>
        </w:rPr>
      </w:pPr>
      <w:hyperlink r:id="rId356"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7815BC" w:rsidRPr="00ED36B8" w:rsidRDefault="007815BC" w:rsidP="00D67E51">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 xml:space="preserve">ביטול </w:t>
      </w:r>
      <w:r w:rsidR="00D67E51" w:rsidRPr="00ED36B8">
        <w:rPr>
          <w:rStyle w:val="default"/>
          <w:rFonts w:cs="FrankRuehl" w:hint="cs"/>
          <w:b/>
          <w:bCs/>
          <w:vanish/>
          <w:szCs w:val="20"/>
          <w:shd w:val="clear" w:color="auto" w:fill="FFFF99"/>
          <w:rtl/>
        </w:rPr>
        <w:t>סימן ד'</w:t>
      </w:r>
    </w:p>
    <w:p w:rsidR="007815BC" w:rsidRPr="00D67E51" w:rsidRDefault="003A5D91" w:rsidP="003A5D91">
      <w:pPr>
        <w:pStyle w:val="P00"/>
        <w:ind w:left="0" w:right="1134"/>
        <w:rPr>
          <w:rStyle w:val="default"/>
          <w:rFonts w:cs="FrankRuehl" w:hint="cs"/>
          <w:sz w:val="2"/>
          <w:szCs w:val="2"/>
          <w:shd w:val="clear" w:color="auto" w:fill="FFFF99"/>
          <w:rtl/>
        </w:rPr>
      </w:pPr>
      <w:hyperlink r:id="rId357" w:history="1">
        <w:r w:rsidRPr="00ED36B8">
          <w:rPr>
            <w:rStyle w:val="Hyperlink"/>
            <w:rFonts w:hint="cs"/>
            <w:vanish/>
            <w:szCs w:val="20"/>
            <w:shd w:val="clear" w:color="auto" w:fill="FFFF99"/>
            <w:rtl/>
          </w:rPr>
          <w:t>לנוסח סימן ד'</w:t>
        </w:r>
      </w:hyperlink>
      <w:r w:rsidRPr="00ED36B8">
        <w:rPr>
          <w:rStyle w:val="default"/>
          <w:rFonts w:cs="FrankRuehl" w:hint="cs"/>
          <w:vanish/>
          <w:szCs w:val="20"/>
          <w:shd w:val="clear" w:color="auto" w:fill="FFFF99"/>
          <w:rtl/>
        </w:rPr>
        <w:t xml:space="preserve"> טרם ביטולו</w:t>
      </w:r>
      <w:bookmarkEnd w:id="496"/>
    </w:p>
    <w:p w:rsidR="00D4300B" w:rsidRDefault="00C052B4">
      <w:pPr>
        <w:pStyle w:val="P00"/>
        <w:spacing w:before="72"/>
        <w:ind w:left="0" w:right="1134"/>
        <w:rPr>
          <w:rStyle w:val="default"/>
          <w:rFonts w:cs="FrankRuehl" w:hint="cs"/>
          <w:rtl/>
        </w:rPr>
      </w:pPr>
      <w:r>
        <w:rPr>
          <w:rStyle w:val="big-number"/>
          <w:rFonts w:cs="Miriam"/>
          <w:rtl/>
        </w:rPr>
        <w:t>218</w:t>
      </w:r>
      <w:r w:rsidR="00D4442A">
        <w:rPr>
          <w:rStyle w:val="default"/>
          <w:rFonts w:cs="FrankRuehl"/>
          <w:rtl/>
        </w:rPr>
        <w:t>.</w:t>
      </w:r>
      <w:r w:rsidR="00D4442A">
        <w:rPr>
          <w:rStyle w:val="default"/>
          <w:rFonts w:cs="FrankRuehl" w:hint="cs"/>
          <w:rtl/>
        </w:rPr>
        <w:t xml:space="preserve"> </w:t>
      </w:r>
      <w:r w:rsidR="00D4300B">
        <w:rPr>
          <w:rStyle w:val="default"/>
          <w:rFonts w:cs="FrankRuehl" w:hint="cs"/>
          <w:rtl/>
        </w:rPr>
        <w:t xml:space="preserve">עד </w:t>
      </w:r>
      <w:r w:rsidR="00D4300B" w:rsidRPr="00D4300B">
        <w:rPr>
          <w:rStyle w:val="big-number"/>
          <w:rFonts w:cs="Miriam" w:hint="cs"/>
          <w:rtl/>
        </w:rPr>
        <w:t>232</w:t>
      </w:r>
      <w:r w:rsidR="00D4300B">
        <w:rPr>
          <w:rStyle w:val="default"/>
          <w:rFonts w:cs="FrankRuehl" w:hint="cs"/>
          <w:rtl/>
        </w:rPr>
        <w:t>. (בוטלו).</w:t>
      </w:r>
    </w:p>
    <w:p w:rsidR="00C052B4" w:rsidRDefault="00C052B4" w:rsidP="00375E87">
      <w:pPr>
        <w:pStyle w:val="header-2"/>
        <w:ind w:left="0" w:right="1134"/>
        <w:rPr>
          <w:rFonts w:hint="cs"/>
          <w:rtl/>
        </w:rPr>
      </w:pPr>
      <w:bookmarkStart w:id="497" w:name="hed226"/>
      <w:bookmarkEnd w:id="497"/>
      <w:r>
        <w:rPr>
          <w:rtl/>
        </w:rPr>
        <w:t>ס</w:t>
      </w:r>
      <w:r>
        <w:rPr>
          <w:rFonts w:hint="cs"/>
          <w:rtl/>
        </w:rPr>
        <w:t xml:space="preserve">ימן ה': </w:t>
      </w:r>
      <w:r w:rsidR="00375E87">
        <w:rPr>
          <w:rFonts w:hint="cs"/>
          <w:rtl/>
        </w:rPr>
        <w:t>(בוטל)</w:t>
      </w:r>
    </w:p>
    <w:p w:rsidR="00C052B4" w:rsidRPr="00ED36B8" w:rsidRDefault="008E1A7C">
      <w:pPr>
        <w:pStyle w:val="P00"/>
        <w:spacing w:before="0"/>
        <w:ind w:left="0" w:right="1134"/>
        <w:rPr>
          <w:rStyle w:val="default"/>
          <w:rFonts w:cs="FrankRuehl" w:hint="cs"/>
          <w:vanish/>
          <w:color w:val="FF0000"/>
          <w:szCs w:val="20"/>
          <w:shd w:val="clear" w:color="auto" w:fill="FFFF99"/>
          <w:rtl/>
        </w:rPr>
      </w:pPr>
      <w:bookmarkStart w:id="498" w:name="Rov685"/>
      <w:r w:rsidRPr="00ED36B8">
        <w:rPr>
          <w:vanish/>
          <w:shd w:val="clear" w:color="auto" w:fill="FFFF99"/>
          <w:rtl/>
          <w:lang w:val="he-IL"/>
        </w:rPr>
        <w:pict>
          <v:shape id="_x0000_s1829" type="#_x0000_t202" style="position:absolute;left:0;text-align:left;margin-left:470.25pt;margin-top:2.55pt;width:1in;height:13.65pt;z-index:251843584" filled="f" stroked="f">
            <v:textbox inset="1mm,0,1mm,0">
              <w:txbxContent>
                <w:p w:rsidR="00544414" w:rsidRDefault="00544414">
                  <w:pPr>
                    <w:spacing w:line="160" w:lineRule="exact"/>
                    <w:jc w:val="left"/>
                    <w:rPr>
                      <w:rFonts w:cs="Miriam"/>
                      <w:noProof/>
                      <w:szCs w:val="18"/>
                      <w:rtl/>
                    </w:rPr>
                  </w:pPr>
                  <w:r>
                    <w:rPr>
                      <w:rFonts w:cs="Miriam" w:hint="cs"/>
                      <w:szCs w:val="18"/>
                      <w:rtl/>
                    </w:rPr>
                    <w:t>תק' תש"ע-2010</w:t>
                  </w:r>
                </w:p>
              </w:txbxContent>
            </v:textbox>
          </v:shape>
        </w:pict>
      </w:r>
      <w:r w:rsidR="00C052B4"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5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631</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ה'</w:t>
      </w:r>
    </w:p>
    <w:p w:rsidR="005B10D9" w:rsidRPr="00ED36B8" w:rsidRDefault="005B10D9" w:rsidP="005B10D9">
      <w:pPr>
        <w:pStyle w:val="P00"/>
        <w:spacing w:before="0"/>
        <w:ind w:left="0" w:right="1134"/>
        <w:rPr>
          <w:rStyle w:val="default"/>
          <w:rFonts w:cs="FrankRuehl" w:hint="cs"/>
          <w:vanish/>
          <w:szCs w:val="20"/>
          <w:shd w:val="clear" w:color="auto" w:fill="FFFF99"/>
          <w:rtl/>
        </w:rPr>
      </w:pPr>
    </w:p>
    <w:p w:rsidR="005B10D9" w:rsidRPr="00ED36B8" w:rsidRDefault="005B10D9" w:rsidP="005B10D9">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5B10D9" w:rsidRPr="00ED36B8" w:rsidRDefault="005B10D9" w:rsidP="005B10D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5B10D9" w:rsidRPr="00ED36B8" w:rsidRDefault="005B10D9" w:rsidP="005B10D9">
      <w:pPr>
        <w:pStyle w:val="P00"/>
        <w:spacing w:before="0"/>
        <w:ind w:left="0" w:right="1134"/>
        <w:rPr>
          <w:rStyle w:val="default"/>
          <w:rFonts w:cs="FrankRuehl" w:hint="cs"/>
          <w:vanish/>
          <w:szCs w:val="20"/>
          <w:shd w:val="clear" w:color="auto" w:fill="FFFF99"/>
          <w:rtl/>
        </w:rPr>
      </w:pPr>
      <w:hyperlink r:id="rId359"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5B10D9" w:rsidRPr="00ED36B8" w:rsidRDefault="005B10D9" w:rsidP="005B10D9">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ה'</w:t>
      </w:r>
    </w:p>
    <w:p w:rsidR="005B10D9" w:rsidRPr="008E1A7C" w:rsidRDefault="005B10D9" w:rsidP="008E1A7C">
      <w:pPr>
        <w:pStyle w:val="P00"/>
        <w:ind w:left="0" w:right="1134"/>
        <w:rPr>
          <w:rStyle w:val="default"/>
          <w:rFonts w:cs="FrankRuehl" w:hint="cs"/>
          <w:sz w:val="2"/>
          <w:szCs w:val="2"/>
          <w:shd w:val="clear" w:color="auto" w:fill="FFFF99"/>
          <w:rtl/>
        </w:rPr>
      </w:pPr>
      <w:hyperlink r:id="rId360" w:history="1">
        <w:r w:rsidRPr="00ED36B8">
          <w:rPr>
            <w:rStyle w:val="Hyperlink"/>
            <w:rFonts w:hint="cs"/>
            <w:vanish/>
            <w:szCs w:val="20"/>
            <w:shd w:val="clear" w:color="auto" w:fill="FFFF99"/>
            <w:rtl/>
          </w:rPr>
          <w:t>לנוסח סימן ה'</w:t>
        </w:r>
      </w:hyperlink>
      <w:r w:rsidRPr="00ED36B8">
        <w:rPr>
          <w:rStyle w:val="default"/>
          <w:rFonts w:cs="FrankRuehl" w:hint="cs"/>
          <w:vanish/>
          <w:szCs w:val="20"/>
          <w:shd w:val="clear" w:color="auto" w:fill="FFFF99"/>
          <w:rtl/>
        </w:rPr>
        <w:t xml:space="preserve"> טרם ביטולו</w:t>
      </w:r>
      <w:bookmarkEnd w:id="498"/>
    </w:p>
    <w:p w:rsidR="00D4442A" w:rsidRDefault="00C052B4">
      <w:pPr>
        <w:pStyle w:val="P00"/>
        <w:spacing w:before="72"/>
        <w:ind w:left="0" w:right="1134"/>
        <w:rPr>
          <w:rStyle w:val="default"/>
          <w:rFonts w:cs="FrankRuehl" w:hint="cs"/>
          <w:rtl/>
        </w:rPr>
      </w:pPr>
      <w:r>
        <w:rPr>
          <w:rStyle w:val="big-number"/>
          <w:rFonts w:cs="Miriam"/>
          <w:rtl/>
        </w:rPr>
        <w:t>233</w:t>
      </w:r>
      <w:r w:rsidR="00D4442A">
        <w:rPr>
          <w:rStyle w:val="default"/>
          <w:rFonts w:cs="FrankRuehl"/>
          <w:rtl/>
        </w:rPr>
        <w:t>.</w:t>
      </w:r>
      <w:r w:rsidR="00D4442A">
        <w:rPr>
          <w:rStyle w:val="default"/>
          <w:rFonts w:cs="FrankRuehl" w:hint="cs"/>
          <w:rtl/>
        </w:rPr>
        <w:t xml:space="preserve"> עד </w:t>
      </w:r>
      <w:r w:rsidR="00D4442A" w:rsidRPr="00D4442A">
        <w:rPr>
          <w:rStyle w:val="big-number"/>
          <w:rFonts w:cs="Miriam" w:hint="cs"/>
          <w:rtl/>
        </w:rPr>
        <w:t>239</w:t>
      </w:r>
      <w:r w:rsidR="00D4442A">
        <w:rPr>
          <w:rStyle w:val="default"/>
          <w:rFonts w:cs="FrankRuehl" w:hint="cs"/>
          <w:rtl/>
        </w:rPr>
        <w:t>. (בוטלו).</w:t>
      </w:r>
    </w:p>
    <w:p w:rsidR="00C052B4" w:rsidRDefault="00C052B4">
      <w:pPr>
        <w:pStyle w:val="header-2"/>
        <w:ind w:left="0" w:right="1134"/>
        <w:rPr>
          <w:rFonts w:hint="cs"/>
          <w:rtl/>
        </w:rPr>
      </w:pPr>
      <w:bookmarkStart w:id="499" w:name="hed227"/>
      <w:bookmarkEnd w:id="499"/>
      <w:r>
        <w:rPr>
          <w:rtl/>
          <w:lang w:val="he-IL"/>
        </w:rPr>
        <w:pict>
          <v:shape id="_x0000_s1839" type="#_x0000_t202" style="position:absolute;left:0;text-align:left;margin-left:470.25pt;margin-top:12.75pt;width:1in;height:11.2pt;z-index:251844608" filled="f" stroked="f">
            <v:textbox inset="1mm,0,1mm,0">
              <w:txbxContent>
                <w:p w:rsidR="00544414" w:rsidRDefault="00544414">
                  <w:pPr>
                    <w:spacing w:line="160" w:lineRule="exact"/>
                    <w:jc w:val="left"/>
                    <w:rPr>
                      <w:rFonts w:cs="Miriam"/>
                      <w:noProof/>
                      <w:szCs w:val="18"/>
                      <w:rtl/>
                    </w:rPr>
                  </w:pPr>
                  <w:r>
                    <w:rPr>
                      <w:rFonts w:cs="Miriam" w:hint="cs"/>
                      <w:szCs w:val="18"/>
                      <w:rtl/>
                    </w:rPr>
                    <w:t>תק' תשל"ח-1978</w:t>
                  </w:r>
                </w:p>
              </w:txbxContent>
            </v:textbox>
          </v:shape>
        </w:pict>
      </w:r>
      <w:r>
        <w:rPr>
          <w:rtl/>
        </w:rPr>
        <w:t>ס</w:t>
      </w:r>
      <w:r>
        <w:rPr>
          <w:rFonts w:hint="cs"/>
          <w:rtl/>
        </w:rPr>
        <w:t>ימן ו': אגרות החסנה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0" w:name="Rov69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6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ו'</w:t>
      </w:r>
      <w:bookmarkEnd w:id="500"/>
    </w:p>
    <w:p w:rsidR="00C052B4" w:rsidRDefault="00C052B4">
      <w:pPr>
        <w:pStyle w:val="P00"/>
        <w:spacing w:before="72"/>
        <w:ind w:left="0" w:right="1134"/>
        <w:rPr>
          <w:rStyle w:val="default"/>
          <w:rFonts w:cs="FrankRuehl" w:hint="cs"/>
          <w:rtl/>
        </w:rPr>
      </w:pPr>
      <w:bookmarkStart w:id="501" w:name="Seif228"/>
      <w:bookmarkEnd w:id="501"/>
      <w:r>
        <w:rPr>
          <w:lang w:val="he-IL"/>
        </w:rPr>
        <w:pict>
          <v:rect id="_x0000_s1392" style="position:absolute;left:0;text-align:left;margin-left:475.65pt;margin-top:8.05pt;width:63.9pt;height:22pt;z-index:251724800" o:allowincell="f" filled="f" stroked="f" strokecolor="lime" strokeweight=".25pt">
            <v:textbox style="mso-next-textbox:#_x0000_s1392" inset="0,0,0,0">
              <w:txbxContent>
                <w:p w:rsidR="00544414" w:rsidRDefault="00544414">
                  <w:pPr>
                    <w:spacing w:line="160" w:lineRule="exact"/>
                    <w:jc w:val="left"/>
                    <w:rPr>
                      <w:rFonts w:cs="Miriam" w:hint="cs"/>
                      <w:szCs w:val="18"/>
                      <w:rtl/>
                    </w:rPr>
                  </w:pPr>
                  <w:r>
                    <w:rPr>
                      <w:rFonts w:cs="Miriam"/>
                      <w:szCs w:val="18"/>
                      <w:rtl/>
                    </w:rPr>
                    <w:t>ה</w:t>
                  </w:r>
                  <w:r>
                    <w:rPr>
                      <w:rFonts w:cs="Miriam" w:hint="cs"/>
                      <w:szCs w:val="18"/>
                      <w:rtl/>
                    </w:rPr>
                    <w:t>גדרות</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240.</w:t>
      </w:r>
      <w:r>
        <w:rPr>
          <w:rStyle w:val="big-number"/>
          <w:rFonts w:cs="Miriam"/>
          <w:rtl/>
        </w:rPr>
        <w:tab/>
      </w:r>
      <w:r>
        <w:rPr>
          <w:rStyle w:val="default"/>
          <w:rFonts w:cs="FrankRuehl"/>
          <w:rtl/>
        </w:rPr>
        <w:t>ב</w:t>
      </w:r>
      <w:r>
        <w:rPr>
          <w:rStyle w:val="default"/>
          <w:rFonts w:cs="FrankRuehl" w:hint="cs"/>
          <w:rtl/>
        </w:rPr>
        <w:t xml:space="preserve">סימן זה </w:t>
      </w:r>
      <w:r>
        <w:rPr>
          <w:rStyle w:val="default"/>
          <w:rFonts w:cs="FrankRuehl"/>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2" w:name="Rov694"/>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62"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240</w:t>
      </w:r>
      <w:bookmarkEnd w:id="502"/>
    </w:p>
    <w:p w:rsidR="00C052B4" w:rsidRDefault="00C052B4">
      <w:pPr>
        <w:pStyle w:val="P00"/>
        <w:spacing w:before="72"/>
        <w:ind w:left="0" w:right="1134"/>
        <w:rPr>
          <w:rStyle w:val="default"/>
          <w:rFonts w:cs="FrankRuehl" w:hint="cs"/>
          <w:rtl/>
        </w:rPr>
      </w:pPr>
      <w:r>
        <w:rPr>
          <w:rtl/>
          <w:lang w:val="he-IL"/>
        </w:rPr>
        <w:pict>
          <v:shape id="_x0000_s1840" type="#_x0000_t202" style="position:absolute;left:0;text-align:left;margin-left:470.25pt;margin-top:7.1pt;width:1in;height:33.6pt;z-index:25184563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תשנ"ב-1992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תשנ"ה-1995</w:t>
                  </w:r>
                </w:p>
              </w:txbxContent>
            </v:textbox>
          </v:shape>
        </w:pict>
      </w:r>
      <w:r>
        <w:rPr>
          <w:rtl/>
        </w:rPr>
        <w:tab/>
      </w:r>
      <w:r>
        <w:rPr>
          <w:rStyle w:val="default"/>
          <w:rFonts w:cs="FrankRuehl"/>
          <w:rtl/>
        </w:rPr>
        <w:t>"</w:t>
      </w:r>
      <w:r>
        <w:rPr>
          <w:rStyle w:val="default"/>
          <w:rFonts w:cs="FrankRuehl" w:hint="cs"/>
          <w:rtl/>
        </w:rPr>
        <w:t>החסנה ממושכת" - החסנת משגור של מטען אחוד, כמשמעותו</w:t>
      </w:r>
      <w:r>
        <w:rPr>
          <w:rStyle w:val="default"/>
          <w:rFonts w:cs="FrankRuehl"/>
          <w:rtl/>
        </w:rPr>
        <w:t xml:space="preserve"> </w:t>
      </w:r>
      <w:r>
        <w:rPr>
          <w:rStyle w:val="default"/>
          <w:rFonts w:cs="FrankRuehl" w:hint="cs"/>
          <w:rtl/>
        </w:rPr>
        <w:t>בתקנה 218, של עץ, מתכת או גלילי נייר, או של מכוניות, לתקופת החסנה אחת או לכל תקופת החסנה נוספת ובלבד שבתקופת ההחסנה הראשונה לא יפחת המשקל הכולל של המטען מ-100 טון או מ-20 מכוניות ובתנאי שלפני פריקת המשגור בעל המטען הצהיר על כוונת האחסון ושולמה האגרה לה</w:t>
      </w:r>
      <w:r>
        <w:rPr>
          <w:rStyle w:val="default"/>
          <w:rFonts w:cs="FrankRuehl"/>
          <w:rtl/>
        </w:rPr>
        <w:t>חס</w:t>
      </w:r>
      <w:r>
        <w:rPr>
          <w:rStyle w:val="default"/>
          <w:rFonts w:cs="FrankRuehl" w:hint="cs"/>
          <w:rtl/>
        </w:rPr>
        <w:t>נה ממושכת;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3" w:name="Rov472"/>
      <w:r w:rsidRPr="00ED36B8">
        <w:rPr>
          <w:rStyle w:val="default"/>
          <w:rFonts w:cs="FrankRuehl" w:hint="cs"/>
          <w:vanish/>
          <w:color w:val="FF0000"/>
          <w:szCs w:val="20"/>
          <w:shd w:val="clear" w:color="auto" w:fill="FFFF99"/>
          <w:rtl/>
        </w:rPr>
        <w:t>מיום 18.6.1992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תשנ"ב-1992</w:t>
      </w:r>
    </w:p>
    <w:p w:rsidR="00C052B4" w:rsidRPr="00ED36B8" w:rsidRDefault="00C052B4">
      <w:pPr>
        <w:pStyle w:val="P00"/>
        <w:spacing w:before="0"/>
        <w:ind w:left="0" w:right="1134"/>
        <w:rPr>
          <w:rStyle w:val="default"/>
          <w:rFonts w:cs="FrankRuehl" w:hint="cs"/>
          <w:vanish/>
          <w:szCs w:val="20"/>
          <w:shd w:val="clear" w:color="auto" w:fill="FFFF99"/>
          <w:rtl/>
        </w:rPr>
      </w:pPr>
      <w:hyperlink r:id="rId363" w:history="1">
        <w:r w:rsidRPr="00ED36B8">
          <w:rPr>
            <w:rStyle w:val="Hyperlink"/>
            <w:rFonts w:hint="cs"/>
            <w:vanish/>
            <w:szCs w:val="20"/>
            <w:shd w:val="clear" w:color="auto" w:fill="FFFF99"/>
            <w:rtl/>
          </w:rPr>
          <w:t>ק"ת תשנ"ב מס' 5451</w:t>
        </w:r>
      </w:hyperlink>
      <w:r w:rsidRPr="00ED36B8">
        <w:rPr>
          <w:rStyle w:val="default"/>
          <w:rFonts w:cs="FrankRuehl" w:hint="cs"/>
          <w:vanish/>
          <w:szCs w:val="20"/>
          <w:shd w:val="clear" w:color="auto" w:fill="FFFF99"/>
          <w:rtl/>
        </w:rPr>
        <w:t xml:space="preserve"> מיום 16.8.1992 עמ' 1167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הגדרת "החסנה ממושכת"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22.1.1995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64" w:history="1">
        <w:r w:rsidRPr="00ED36B8">
          <w:rPr>
            <w:rStyle w:val="Hyperlink"/>
            <w:rFonts w:hint="cs"/>
            <w:vanish/>
            <w:szCs w:val="20"/>
            <w:shd w:val="clear" w:color="auto" w:fill="FFFF99"/>
            <w:rtl/>
          </w:rPr>
          <w:t>ק"ת תשנ"ה מס' 5655</w:t>
        </w:r>
      </w:hyperlink>
      <w:r w:rsidRPr="00ED36B8">
        <w:rPr>
          <w:rStyle w:val="default"/>
          <w:rFonts w:cs="FrankRuehl" w:hint="cs"/>
          <w:vanish/>
          <w:szCs w:val="20"/>
          <w:shd w:val="clear" w:color="auto" w:fill="FFFF99"/>
          <w:rtl/>
        </w:rPr>
        <w:t xml:space="preserve"> מיום 22.1.1995 עמ' 600</w:t>
      </w:r>
    </w:p>
    <w:p w:rsidR="00C052B4" w:rsidRDefault="00C052B4">
      <w:pPr>
        <w:pStyle w:val="P00"/>
        <w:ind w:left="0" w:right="1134"/>
        <w:rPr>
          <w:rStyle w:val="default"/>
          <w:rFonts w:cs="FrankRuehl" w:hint="cs"/>
          <w:b/>
          <w:bCs/>
          <w:sz w:val="2"/>
          <w:szCs w:val="2"/>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החסנה ממושכת" - החסנת משגור של מטען אחוד, כמשמעותו</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 xml:space="preserve">בתקנה 218, של עץ, מתכת או גלילי נייר, </w:t>
      </w:r>
      <w:r w:rsidRPr="00ED36B8">
        <w:rPr>
          <w:rStyle w:val="default"/>
          <w:rFonts w:cs="FrankRuehl" w:hint="cs"/>
          <w:strike/>
          <w:vanish/>
          <w:sz w:val="22"/>
          <w:szCs w:val="22"/>
          <w:shd w:val="clear" w:color="auto" w:fill="FFFF99"/>
          <w:rtl/>
        </w:rPr>
        <w:t>או של מכוניות נוסעים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או של מכוניות</w:t>
      </w:r>
      <w:r w:rsidRPr="00ED36B8">
        <w:rPr>
          <w:rStyle w:val="default"/>
          <w:rFonts w:cs="FrankRuehl" w:hint="cs"/>
          <w:vanish/>
          <w:sz w:val="22"/>
          <w:szCs w:val="22"/>
          <w:shd w:val="clear" w:color="auto" w:fill="FFFF99"/>
          <w:rtl/>
        </w:rPr>
        <w:t xml:space="preserve">, לתקופת החסנה אחת או לכל תקופת החסנה נוספת ובלבד שבתקופת ההחסנה הראשונה לא יפחת המשקל הכולל של המטען מ-100 טון </w:t>
      </w:r>
      <w:r w:rsidRPr="00ED36B8">
        <w:rPr>
          <w:rStyle w:val="default"/>
          <w:rFonts w:cs="FrankRuehl" w:hint="cs"/>
          <w:strike/>
          <w:vanish/>
          <w:sz w:val="22"/>
          <w:szCs w:val="22"/>
          <w:shd w:val="clear" w:color="auto" w:fill="FFFF99"/>
          <w:rtl/>
        </w:rPr>
        <w:t>או מ-20 מכוניות נוסעים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או מ-20 מכוניות</w:t>
      </w:r>
      <w:r w:rsidRPr="00ED36B8">
        <w:rPr>
          <w:rStyle w:val="default"/>
          <w:rFonts w:cs="FrankRuehl" w:hint="cs"/>
          <w:vanish/>
          <w:sz w:val="22"/>
          <w:szCs w:val="22"/>
          <w:shd w:val="clear" w:color="auto" w:fill="FFFF99"/>
          <w:rtl/>
        </w:rPr>
        <w:t xml:space="preserve"> ובתנאי שלפני פריקת המשגור בעל המטען הצהיר על כוונת האחסון ושולמה האגרה לה</w:t>
      </w:r>
      <w:r w:rsidRPr="00ED36B8">
        <w:rPr>
          <w:rStyle w:val="default"/>
          <w:rFonts w:cs="FrankRuehl"/>
          <w:vanish/>
          <w:sz w:val="22"/>
          <w:szCs w:val="22"/>
          <w:shd w:val="clear" w:color="auto" w:fill="FFFF99"/>
          <w:rtl/>
        </w:rPr>
        <w:t>חס</w:t>
      </w:r>
      <w:r w:rsidRPr="00ED36B8">
        <w:rPr>
          <w:rStyle w:val="default"/>
          <w:rFonts w:cs="FrankRuehl" w:hint="cs"/>
          <w:vanish/>
          <w:sz w:val="22"/>
          <w:szCs w:val="22"/>
          <w:shd w:val="clear" w:color="auto" w:fill="FFFF99"/>
          <w:rtl/>
        </w:rPr>
        <w:t>נה ממושכת.</w:t>
      </w:r>
      <w:bookmarkEnd w:id="503"/>
    </w:p>
    <w:p w:rsidR="00C052B4" w:rsidRDefault="00C052B4">
      <w:pPr>
        <w:pStyle w:val="P00"/>
        <w:spacing w:before="72"/>
        <w:ind w:left="0" w:right="1134"/>
        <w:rPr>
          <w:rStyle w:val="default"/>
          <w:rFonts w:cs="FrankRuehl" w:hint="cs"/>
          <w:rtl/>
        </w:rPr>
      </w:pPr>
      <w:r>
        <w:rPr>
          <w:lang w:val="he-IL"/>
        </w:rPr>
        <w:pict>
          <v:rect id="_x0000_s1393" style="position:absolute;left:0;text-align:left;margin-left:475.65pt;margin-top:8.05pt;width:63.9pt;height:21.55pt;z-index:251725824" o:allowincell="f" filled="f" stroked="f" strokecolor="lime" strokeweight=".25pt">
            <v:textbox style="mso-next-textbox:#_x0000_s1393"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תשנ"ב-1992</w:t>
                  </w:r>
                </w:p>
              </w:txbxContent>
            </v:textbox>
            <w10:anchorlock/>
          </v:rect>
        </w:pict>
      </w:r>
      <w:r>
        <w:rPr>
          <w:rtl/>
        </w:rPr>
        <w:tab/>
      </w:r>
      <w:r>
        <w:rPr>
          <w:rStyle w:val="default"/>
          <w:rFonts w:cs="FrankRuehl"/>
          <w:rtl/>
        </w:rPr>
        <w:t>"</w:t>
      </w:r>
      <w:r>
        <w:rPr>
          <w:rStyle w:val="default"/>
          <w:rFonts w:cs="FrankRuehl" w:hint="cs"/>
          <w:rtl/>
        </w:rPr>
        <w:t>תקופת החסנה" - תקופה בת ששים ימים;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4" w:name="Rov473"/>
      <w:r w:rsidRPr="00ED36B8">
        <w:rPr>
          <w:rStyle w:val="default"/>
          <w:rFonts w:cs="FrankRuehl" w:hint="cs"/>
          <w:vanish/>
          <w:color w:val="FF0000"/>
          <w:szCs w:val="20"/>
          <w:shd w:val="clear" w:color="auto" w:fill="FFFF99"/>
          <w:rtl/>
        </w:rPr>
        <w:t>מיום 18.6.1992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תשנ"ב-1992</w:t>
      </w:r>
    </w:p>
    <w:p w:rsidR="00C052B4" w:rsidRPr="00ED36B8" w:rsidRDefault="00C052B4">
      <w:pPr>
        <w:pStyle w:val="P00"/>
        <w:spacing w:before="0"/>
        <w:ind w:left="0" w:right="1134"/>
        <w:rPr>
          <w:rStyle w:val="default"/>
          <w:rFonts w:cs="FrankRuehl" w:hint="cs"/>
          <w:vanish/>
          <w:szCs w:val="20"/>
          <w:shd w:val="clear" w:color="auto" w:fill="FFFF99"/>
          <w:rtl/>
        </w:rPr>
      </w:pPr>
      <w:hyperlink r:id="rId365" w:history="1">
        <w:r w:rsidRPr="00ED36B8">
          <w:rPr>
            <w:rStyle w:val="Hyperlink"/>
            <w:rFonts w:hint="cs"/>
            <w:vanish/>
            <w:szCs w:val="20"/>
            <w:shd w:val="clear" w:color="auto" w:fill="FFFF99"/>
            <w:rtl/>
          </w:rPr>
          <w:t>ק"ת תשנ"ב מס' 5451</w:t>
        </w:r>
      </w:hyperlink>
      <w:r w:rsidRPr="00ED36B8">
        <w:rPr>
          <w:rStyle w:val="default"/>
          <w:rFonts w:cs="FrankRuehl" w:hint="cs"/>
          <w:vanish/>
          <w:szCs w:val="20"/>
          <w:shd w:val="clear" w:color="auto" w:fill="FFFF99"/>
          <w:rtl/>
        </w:rPr>
        <w:t xml:space="preserve"> מיום 16.8.1992 עמ' 1167</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"תקופת החסנה"</w:t>
      </w:r>
      <w:bookmarkEnd w:id="504"/>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ימי החסנה" -</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טובין מיובאים או בשיטעון - כל הימים מיום גמר פריקת כלי השיט ועד יום מסירת הטובין, ובלבד שיראו שהייתם של טובין בדוברה כהחסנה;</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טובין המיועדים ליצוא -</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מכולות הכוללות טובין וכן טובין שהומכלו בנמל והנטענים לאנית מכולות שכולה אזור מתמחה - כל הימים מיום החסנת הטובין עד יום תחילת ניטול המכולות באותה אניית מכולות;</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שאר טובין - כל הימים מיום החסנת הטובין עד יום תחילת טעינתם לכלי השיט;</w:t>
      </w:r>
    </w:p>
    <w:p w:rsidR="00C052B4" w:rsidRDefault="00C052B4">
      <w:pPr>
        <w:pStyle w:val="P22"/>
        <w:spacing w:before="72"/>
        <w:ind w:left="1021" w:right="1134"/>
        <w:rPr>
          <w:rStyle w:val="default"/>
          <w:rFonts w:cs="FrankRuehl"/>
          <w:rtl/>
        </w:rPr>
      </w:pPr>
      <w:r>
        <w:rPr>
          <w:lang w:val="he-IL"/>
        </w:rPr>
        <w:pict>
          <v:rect id="_x0000_s1394" style="position:absolute;left:0;text-align:left;margin-left:464.5pt;margin-top:8.05pt;width:75.05pt;height:16.1pt;z-index:251726848" o:allowincell="f" filled="f" stroked="f" strokecolor="lime" strokeweight=".25pt">
            <v:textbox style="mso-next-textbox:#_x0000_s1394"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וראת שעה </w:t>
                  </w:r>
                  <w:r>
                    <w:rPr>
                      <w:rFonts w:cs="Miriam"/>
                      <w:szCs w:val="18"/>
                      <w:rtl/>
                    </w:rPr>
                    <w:br/>
                    <w:t>ת</w:t>
                  </w:r>
                  <w:r>
                    <w:rPr>
                      <w:rFonts w:cs="Miriam" w:hint="cs"/>
                      <w:szCs w:val="18"/>
                      <w:rtl/>
                    </w:rPr>
                    <w:t>שנ"ג-19</w:t>
                  </w:r>
                  <w:r>
                    <w:rPr>
                      <w:rFonts w:cs="Miriam"/>
                      <w:szCs w:val="18"/>
                      <w:rtl/>
                    </w:rPr>
                    <w:t>92</w:t>
                  </w:r>
                </w:p>
              </w:txbxContent>
            </v:textbox>
            <w10:anchorlock/>
          </v:rect>
        </w:pict>
      </w:r>
      <w:r>
        <w:rPr>
          <w:rStyle w:val="default"/>
          <w:rFonts w:cs="FrankRuehl"/>
          <w:rtl/>
        </w:rPr>
        <w:t>(3)</w:t>
      </w:r>
      <w:r>
        <w:rPr>
          <w:rStyle w:val="default"/>
          <w:rFonts w:cs="FrankRuehl"/>
          <w:rtl/>
        </w:rPr>
        <w:tab/>
      </w:r>
      <w:r>
        <w:rPr>
          <w:rStyle w:val="default"/>
          <w:rFonts w:cs="FrankRuehl" w:hint="cs"/>
          <w:rtl/>
        </w:rPr>
        <w:t>(פקעה);</w:t>
      </w:r>
    </w:p>
    <w:p w:rsidR="00C052B4" w:rsidRPr="00ED36B8" w:rsidRDefault="00C052B4">
      <w:pPr>
        <w:pStyle w:val="P00"/>
        <w:spacing w:before="0"/>
        <w:ind w:left="1021" w:right="1134"/>
        <w:rPr>
          <w:rStyle w:val="default"/>
          <w:rFonts w:cs="FrankRuehl" w:hint="cs"/>
          <w:vanish/>
          <w:color w:val="FF0000"/>
          <w:szCs w:val="20"/>
          <w:shd w:val="clear" w:color="auto" w:fill="FFFF99"/>
          <w:rtl/>
        </w:rPr>
      </w:pPr>
      <w:bookmarkStart w:id="505" w:name="Rov474"/>
      <w:r w:rsidRPr="00ED36B8">
        <w:rPr>
          <w:rStyle w:val="default"/>
          <w:rFonts w:cs="FrankRuehl" w:hint="cs"/>
          <w:vanish/>
          <w:color w:val="FF0000"/>
          <w:szCs w:val="20"/>
          <w:shd w:val="clear" w:color="auto" w:fill="FFFF99"/>
          <w:rtl/>
        </w:rPr>
        <w:t>מיום 6.12.1988 עד יום 6.12.1989</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תשמ"ט-1988</w:t>
      </w:r>
    </w:p>
    <w:p w:rsidR="00C052B4" w:rsidRPr="00ED36B8" w:rsidRDefault="00C052B4">
      <w:pPr>
        <w:pStyle w:val="P00"/>
        <w:spacing w:before="0"/>
        <w:ind w:left="1021" w:right="1134"/>
        <w:rPr>
          <w:rStyle w:val="default"/>
          <w:rFonts w:cs="FrankRuehl" w:hint="cs"/>
          <w:vanish/>
          <w:szCs w:val="20"/>
          <w:shd w:val="clear" w:color="auto" w:fill="FFFF99"/>
          <w:rtl/>
        </w:rPr>
      </w:pPr>
      <w:hyperlink r:id="rId366" w:history="1">
        <w:r w:rsidRPr="00ED36B8">
          <w:rPr>
            <w:rStyle w:val="Hyperlink"/>
            <w:rFonts w:hint="cs"/>
            <w:vanish/>
            <w:szCs w:val="20"/>
            <w:shd w:val="clear" w:color="auto" w:fill="FFFF99"/>
            <w:rtl/>
          </w:rPr>
          <w:t>ק"ת תשמ"ט מס' 5150</w:t>
        </w:r>
      </w:hyperlink>
      <w:r w:rsidRPr="00ED36B8">
        <w:rPr>
          <w:rStyle w:val="default"/>
          <w:rFonts w:cs="FrankRuehl" w:hint="cs"/>
          <w:vanish/>
          <w:szCs w:val="20"/>
          <w:shd w:val="clear" w:color="auto" w:fill="FFFF99"/>
          <w:rtl/>
        </w:rPr>
        <w:t xml:space="preserve"> מיום 6.12.1988 עמ' 203</w:t>
      </w:r>
    </w:p>
    <w:p w:rsidR="00C052B4" w:rsidRPr="00ED36B8" w:rsidRDefault="00C052B4">
      <w:pPr>
        <w:pStyle w:val="P00"/>
        <w:spacing w:before="0"/>
        <w:ind w:left="1021"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פסקה (3) להגדרת "ימי החסנה"</w:t>
      </w:r>
    </w:p>
    <w:p w:rsidR="00C052B4" w:rsidRPr="00ED36B8" w:rsidRDefault="00C052B4">
      <w:pPr>
        <w:pStyle w:val="P0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לגבי "מכולה רכובה" -</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הכוללת טובין מיובאים - כל הימים מיום גמר פריקת כלי השיט עד יום העברתה למסוף רכוב;</w:t>
      </w:r>
    </w:p>
    <w:p w:rsidR="00C052B4" w:rsidRPr="00ED36B8" w:rsidRDefault="00C052B4">
      <w:pPr>
        <w:pStyle w:val="P33"/>
        <w:spacing w:before="0"/>
        <w:ind w:left="1474"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הכוללת טובין המיועדים לייצוא - כל הימים מיום העברת המכולה מן המסוף הרכוב למקום אחסנתה עד יום תחילת ניטול המכולות</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באותה אנית מכולות.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31.12.1992 עד 31.12.1996</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תשנ"ג-1992</w:t>
      </w:r>
    </w:p>
    <w:p w:rsidR="00C052B4" w:rsidRPr="00ED36B8" w:rsidRDefault="00C052B4">
      <w:pPr>
        <w:pStyle w:val="P00"/>
        <w:spacing w:before="0"/>
        <w:ind w:left="1021" w:right="1134"/>
        <w:rPr>
          <w:rStyle w:val="default"/>
          <w:rFonts w:cs="FrankRuehl" w:hint="cs"/>
          <w:vanish/>
          <w:szCs w:val="20"/>
          <w:shd w:val="clear" w:color="auto" w:fill="FFFF99"/>
          <w:rtl/>
        </w:rPr>
      </w:pPr>
      <w:hyperlink r:id="rId367" w:history="1">
        <w:r w:rsidRPr="00ED36B8">
          <w:rPr>
            <w:rStyle w:val="Hyperlink"/>
            <w:rFonts w:hint="cs"/>
            <w:vanish/>
            <w:szCs w:val="20"/>
            <w:shd w:val="clear" w:color="auto" w:fill="FFFF99"/>
            <w:rtl/>
          </w:rPr>
          <w:t>ק"ת תשנ"ג מס' 5491</w:t>
        </w:r>
      </w:hyperlink>
      <w:r w:rsidRPr="00ED36B8">
        <w:rPr>
          <w:rStyle w:val="default"/>
          <w:rFonts w:cs="FrankRuehl" w:hint="cs"/>
          <w:vanish/>
          <w:szCs w:val="20"/>
          <w:shd w:val="clear" w:color="auto" w:fill="FFFF99"/>
          <w:rtl/>
        </w:rPr>
        <w:t xml:space="preserve"> מיום 31.12.1992 עמ' 276</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(תיקון) תשנ"ד-1994</w:t>
      </w:r>
    </w:p>
    <w:p w:rsidR="00C052B4" w:rsidRPr="00ED36B8" w:rsidRDefault="00C052B4">
      <w:pPr>
        <w:pStyle w:val="P00"/>
        <w:spacing w:before="0"/>
        <w:ind w:left="1021" w:right="1134"/>
        <w:rPr>
          <w:rStyle w:val="default"/>
          <w:rFonts w:cs="FrankRuehl" w:hint="cs"/>
          <w:vanish/>
          <w:szCs w:val="20"/>
          <w:shd w:val="clear" w:color="auto" w:fill="FFFF99"/>
          <w:rtl/>
        </w:rPr>
      </w:pPr>
      <w:hyperlink r:id="rId368" w:history="1">
        <w:r w:rsidRPr="00ED36B8">
          <w:rPr>
            <w:rStyle w:val="Hyperlink"/>
            <w:rFonts w:hint="cs"/>
            <w:vanish/>
            <w:szCs w:val="20"/>
            <w:shd w:val="clear" w:color="auto" w:fill="FFFF99"/>
            <w:rtl/>
          </w:rPr>
          <w:t>ק"ת תשנ"ד מס' 5611</w:t>
        </w:r>
      </w:hyperlink>
      <w:r w:rsidRPr="00ED36B8">
        <w:rPr>
          <w:rStyle w:val="default"/>
          <w:rFonts w:cs="FrankRuehl" w:hint="cs"/>
          <w:vanish/>
          <w:szCs w:val="20"/>
          <w:shd w:val="clear" w:color="auto" w:fill="FFFF99"/>
          <w:rtl/>
        </w:rPr>
        <w:t xml:space="preserve"> מיום 1.7.1994 עמ' 1114</w:t>
      </w:r>
    </w:p>
    <w:p w:rsidR="00C052B4" w:rsidRPr="00ED36B8" w:rsidRDefault="00C052B4">
      <w:pPr>
        <w:pStyle w:val="P00"/>
        <w:spacing w:before="0"/>
        <w:ind w:left="1021"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פסקה (3) להגדרת "ימי החסנה"</w:t>
      </w:r>
    </w:p>
    <w:p w:rsidR="00C052B4" w:rsidRPr="00ED36B8" w:rsidRDefault="00C052B4">
      <w:pPr>
        <w:pStyle w:val="P0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לגבי "מכולה רכובה" -</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הכוללת טובין מיובאים - כל הימים מיום גמר פריקת כלי השיט עד יום העברתה למסוף רכוב;</w:t>
      </w:r>
    </w:p>
    <w:p w:rsidR="00C052B4" w:rsidRDefault="00C052B4">
      <w:pPr>
        <w:pStyle w:val="P33"/>
        <w:spacing w:before="0"/>
        <w:ind w:left="1474" w:right="1134"/>
        <w:rPr>
          <w:rStyle w:val="default"/>
          <w:rFonts w:cs="FrankRuehl" w:hint="cs"/>
          <w:sz w:val="2"/>
          <w:szCs w:val="2"/>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הכוללת טובין המיועדים לייצוא - כל הימים מיום העברת המכולה מן המסוף הרכוב למקום אחסנתה עד יום תחילת ניטול המכולות</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באותה אנית מכולות.</w:t>
      </w:r>
      <w:bookmarkEnd w:id="505"/>
    </w:p>
    <w:p w:rsidR="00C052B4" w:rsidRDefault="00C052B4">
      <w:pPr>
        <w:pStyle w:val="P22"/>
        <w:tabs>
          <w:tab w:val="left" w:pos="624"/>
          <w:tab w:val="left" w:pos="1021"/>
          <w:tab w:val="left" w:pos="3792"/>
        </w:tabs>
        <w:spacing w:before="72"/>
        <w:ind w:left="0" w:right="1134"/>
        <w:rPr>
          <w:rStyle w:val="default"/>
          <w:rFonts w:cs="FrankRuehl"/>
          <w:sz w:val="22"/>
          <w:szCs w:val="22"/>
          <w:highlight w:val="yellow"/>
          <w:rtl/>
        </w:rPr>
      </w:pPr>
      <w:r>
        <w:rPr>
          <w:lang w:val="he-IL"/>
        </w:rPr>
        <w:pict>
          <v:rect id="_x0000_s1395" style="position:absolute;left:0;text-align:left;margin-left:464.5pt;margin-top:8.05pt;width:75.05pt;height:10pt;z-index:251727872" o:allowincell="f" filled="f" stroked="f" strokecolor="lime" strokeweight=".25pt">
            <v:textbox style="mso-next-textbox:#_x0000_s139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ימי פטור" - כל אחד מן המפורטים להלן, למעט ימי החסנה של מכולה ריקה, כלי רכב מוביל ריק, מטען נוסעים שהוחסן או הונח בנמל או מטען המוחסן בהחסנה ממושכת:</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ארבעה ימי החסנה ראשונים של מכונית נוסעים;</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ארבעה ימי החסנה ראשונים של מכולה המכילה טובין מיובאים או המיועדים לייצוא;</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עשרה ימי החסנה ראשונים של מכולה ה</w:t>
      </w:r>
      <w:r>
        <w:rPr>
          <w:rStyle w:val="default"/>
          <w:rFonts w:cs="FrankRuehl"/>
          <w:rtl/>
        </w:rPr>
        <w:t>מ</w:t>
      </w:r>
      <w:r>
        <w:rPr>
          <w:rStyle w:val="default"/>
          <w:rFonts w:cs="FrankRuehl" w:hint="cs"/>
          <w:rtl/>
        </w:rPr>
        <w:t>כילה טובין המיועדת לשטעון או לשטעון בין-נמלי;</w:t>
      </w:r>
    </w:p>
    <w:p w:rsidR="00C052B4" w:rsidRDefault="00C05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שנים עשר ימי החסנה ראשונים של טובין שלא במכולה המיועדים לייצוא, לשטעון ולשטעון בין-נמלי;</w:t>
      </w:r>
    </w:p>
    <w:p w:rsidR="00C052B4" w:rsidRDefault="00C052B4">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שישה ימי החסנה ראשונים של כל משגור אחר;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6" w:name="Rov475"/>
      <w:r w:rsidRPr="00ED36B8">
        <w:rPr>
          <w:rStyle w:val="default"/>
          <w:rFonts w:cs="FrankRuehl" w:hint="cs"/>
          <w:vanish/>
          <w:color w:val="FF0000"/>
          <w:szCs w:val="20"/>
          <w:shd w:val="clear" w:color="auto" w:fill="FFFF99"/>
          <w:rtl/>
        </w:rPr>
        <w:t>מיום 1.4.1979 עד יום 1.4.1980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369" w:history="1">
        <w:r w:rsidRPr="00ED36B8">
          <w:rPr>
            <w:rStyle w:val="Hyperlink"/>
            <w:rFonts w:hint="cs"/>
            <w:vanish/>
            <w:szCs w:val="20"/>
            <w:shd w:val="clear" w:color="auto" w:fill="FFFF99"/>
            <w:rtl/>
          </w:rPr>
          <w:t>ק"ת תשל"ח מס' 3984</w:t>
        </w:r>
      </w:hyperlink>
      <w:r w:rsidRPr="00ED36B8">
        <w:rPr>
          <w:rStyle w:val="default"/>
          <w:rFonts w:cs="FrankRuehl" w:hint="cs"/>
          <w:vanish/>
          <w:szCs w:val="20"/>
          <w:shd w:val="clear" w:color="auto" w:fill="FFFF99"/>
          <w:rtl/>
        </w:rPr>
        <w:t xml:space="preserve"> מיום 29.5.1979 עמ' 1214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הגדרת "ימי פטור"</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xml:space="preserve">"ימי פטור"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שלושה ימי החסנה ראשונים של משגורי מכולות המכילות טובין מיובאים והמוצאות מתחום הנמל שגידרה רשות המכס שלא על ידי בעל המטען או סוכנו;</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ששה ימי החסנה ראשונים של כל משגור, למעט מכולה ריקה, כלי רכב מוביל ריק, מטען כבד ומטען קל של נוסעים וחפצים בלשכת המודיעין, אשר הוחסן או הונח בנמל.</w:t>
      </w:r>
    </w:p>
    <w:p w:rsidR="00C052B4" w:rsidRPr="00ED36B8" w:rsidRDefault="00C052B4">
      <w:pPr>
        <w:pStyle w:val="P00"/>
        <w:spacing w:before="0"/>
        <w:ind w:left="0" w:right="1134"/>
        <w:rPr>
          <w:rStyle w:val="default"/>
          <w:rFonts w:cs="FrankRuehl"/>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1.4.1980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תש"ם-1980</w:t>
      </w:r>
    </w:p>
    <w:p w:rsidR="00C052B4" w:rsidRPr="00ED36B8" w:rsidRDefault="00C052B4">
      <w:pPr>
        <w:pStyle w:val="P00"/>
        <w:spacing w:before="0"/>
        <w:ind w:left="0" w:right="1134"/>
        <w:rPr>
          <w:rStyle w:val="default"/>
          <w:rFonts w:cs="FrankRuehl" w:hint="cs"/>
          <w:vanish/>
          <w:szCs w:val="20"/>
          <w:shd w:val="clear" w:color="auto" w:fill="FFFF99"/>
          <w:rtl/>
        </w:rPr>
      </w:pPr>
      <w:hyperlink r:id="rId370" w:history="1">
        <w:r w:rsidRPr="00ED36B8">
          <w:rPr>
            <w:rStyle w:val="Hyperlink"/>
            <w:rFonts w:hint="cs"/>
            <w:vanish/>
            <w:szCs w:val="20"/>
            <w:shd w:val="clear" w:color="auto" w:fill="FFFF99"/>
            <w:rtl/>
          </w:rPr>
          <w:t>ק"ת תש"ם מס' 4107</w:t>
        </w:r>
      </w:hyperlink>
      <w:r w:rsidRPr="00ED36B8">
        <w:rPr>
          <w:rStyle w:val="default"/>
          <w:rFonts w:cs="FrankRuehl" w:hint="cs"/>
          <w:vanish/>
          <w:szCs w:val="20"/>
          <w:shd w:val="clear" w:color="auto" w:fill="FFFF99"/>
          <w:rtl/>
        </w:rPr>
        <w:t xml:space="preserve"> מיום 30.3.1980 עמ' 1271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הגדרת "ימי פטור"</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xml:space="preserve">"ימי פטור" </w:t>
      </w:r>
      <w:r w:rsidRPr="00ED36B8">
        <w:rPr>
          <w:rStyle w:val="default"/>
          <w:rFonts w:cs="FrankRuehl"/>
          <w:strike/>
          <w:vanish/>
          <w:sz w:val="22"/>
          <w:szCs w:val="22"/>
          <w:shd w:val="clear" w:color="auto" w:fill="FFFF99"/>
          <w:rtl/>
        </w:rPr>
        <w:t>–</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שלושה ימי החסנה ראשונים של משגורי מכולות המכילות טובין מיובאים והמוצאות מתחום הנמל שגדרה רשות המכס, שלא על-ידי בעל המטען או סוכנו;</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ארבעה עשר ימי החסנה ראשונים של טובין המיועדים ליצוא, למעט מכולה ריקה וכלי רכב מוביל ריק;</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 xml:space="preserve">ששה ימי החסנה ראשונים של כל משגור, למעט מכולה ריקה, כלי רכב מוביל ריק, מכונית נוסעים, מטען של נוסעים וחפצים בלשכת המודיעין, אשר הוחסן או הונח בנמל.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25.11.1980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תשמ"א-1980</w:t>
      </w:r>
    </w:p>
    <w:p w:rsidR="00C052B4" w:rsidRPr="00ED36B8" w:rsidRDefault="00C052B4">
      <w:pPr>
        <w:pStyle w:val="P00"/>
        <w:spacing w:before="0"/>
        <w:ind w:left="0" w:right="1134"/>
        <w:rPr>
          <w:rStyle w:val="default"/>
          <w:rFonts w:cs="FrankRuehl" w:hint="cs"/>
          <w:vanish/>
          <w:szCs w:val="20"/>
          <w:shd w:val="clear" w:color="auto" w:fill="FFFF99"/>
          <w:rtl/>
        </w:rPr>
      </w:pPr>
      <w:hyperlink r:id="rId371" w:history="1">
        <w:r w:rsidRPr="00ED36B8">
          <w:rPr>
            <w:rStyle w:val="Hyperlink"/>
            <w:rFonts w:hint="cs"/>
            <w:vanish/>
            <w:szCs w:val="20"/>
            <w:shd w:val="clear" w:color="auto" w:fill="FFFF99"/>
            <w:rtl/>
          </w:rPr>
          <w:t>ק"ת תשמ"א מס' 4183</w:t>
        </w:r>
      </w:hyperlink>
      <w:r w:rsidRPr="00ED36B8">
        <w:rPr>
          <w:rStyle w:val="default"/>
          <w:rFonts w:cs="FrankRuehl" w:hint="cs"/>
          <w:vanish/>
          <w:szCs w:val="20"/>
          <w:shd w:val="clear" w:color="auto" w:fill="FFFF99"/>
          <w:rtl/>
        </w:rPr>
        <w:t xml:space="preserve"> מיום 25.11.1980 עמ' 198</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"ימי פטור" </w:t>
      </w:r>
      <w:r w:rsidRPr="00ED36B8">
        <w:rPr>
          <w:rStyle w:val="default"/>
          <w:rFonts w:cs="FrankRuehl"/>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שלושה ימי החסנה ראשונים של משגורי מכולות המכילות טובין מיובאים והמוצאות מתחום הנמל שגדרה רשות המכס, שלא על ידי בעל המטען או סוכנו;</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שלושה ימי החסנה ראשונים של רכב נוסעים פרטי;</w:t>
      </w:r>
    </w:p>
    <w:p w:rsidR="00C052B4" w:rsidRPr="00ED36B8" w:rsidRDefault="00C052B4">
      <w:pPr>
        <w:pStyle w:val="P00"/>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(3)</w:t>
      </w:r>
      <w:r w:rsidRPr="00ED36B8">
        <w:rPr>
          <w:rStyle w:val="default"/>
          <w:rFonts w:cs="FrankRuehl" w:hint="cs"/>
          <w:vanish/>
          <w:sz w:val="22"/>
          <w:szCs w:val="22"/>
          <w:u w:val="single"/>
          <w:shd w:val="clear" w:color="auto" w:fill="FFFF99"/>
          <w:rtl/>
        </w:rPr>
        <w:tab/>
        <w:t>עשרה ימי החסנה ראשונים של טובין המיועדים ליצוא, למעט מכולה ריקה וכלי רכב מוביל ריק.</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w:t>
      </w:r>
      <w:r w:rsidRPr="00ED36B8">
        <w:rPr>
          <w:rStyle w:val="default"/>
          <w:rFonts w:cs="FrankRuehl" w:hint="cs"/>
          <w:vanish/>
          <w:sz w:val="22"/>
          <w:szCs w:val="22"/>
          <w:shd w:val="clear" w:color="auto" w:fill="FFFF99"/>
          <w:rtl/>
        </w:rPr>
        <w:t xml:space="preserve"> ששה ימי החסנה ראשונים של כל משגור, למעט מכולה ריקה, כלי רכב מוביל ריק ומטען של נוסעים אשר הוחסן או הונח בנמל.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1.9.1982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372" w:history="1">
        <w:r w:rsidRPr="00ED36B8">
          <w:rPr>
            <w:rStyle w:val="Hyperlink"/>
            <w:rFonts w:hint="cs"/>
            <w:vanish/>
            <w:szCs w:val="20"/>
            <w:shd w:val="clear" w:color="auto" w:fill="FFFF99"/>
            <w:rtl/>
          </w:rPr>
          <w:t>ק"ת תשמ"ב מס' 4398</w:t>
        </w:r>
      </w:hyperlink>
      <w:r w:rsidRPr="00ED36B8">
        <w:rPr>
          <w:rStyle w:val="default"/>
          <w:rFonts w:cs="FrankRuehl" w:hint="cs"/>
          <w:vanish/>
          <w:szCs w:val="20"/>
          <w:shd w:val="clear" w:color="auto" w:fill="FFFF99"/>
          <w:rtl/>
        </w:rPr>
        <w:t xml:space="preserve"> מיום 1.9.1982 עמ' 1572</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"ימי פטור"</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שלושה ימי החסנה ראשונים של משגורי מכולות המכילות טובין מיובאים והמוצאות מתחום הנמל שגדרה רשות המכס, שלא על ידי בעל המטען או סוכנו;</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שלושה ימי החסנה ראשונים של רכב נוסעים פרטי;</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עשרה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שנים עשר</w:t>
      </w:r>
      <w:r w:rsidRPr="00ED36B8">
        <w:rPr>
          <w:rStyle w:val="default"/>
          <w:rFonts w:cs="FrankRuehl" w:hint="cs"/>
          <w:vanish/>
          <w:sz w:val="22"/>
          <w:szCs w:val="22"/>
          <w:shd w:val="clear" w:color="auto" w:fill="FFFF99"/>
          <w:rtl/>
        </w:rPr>
        <w:t xml:space="preserve"> ימי החסנה ראשונים של טובין המיועדים ליצוא, למעט מכולה ריקה וכלי רכב מוביל ריק.</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(4)</w:t>
      </w:r>
      <w:r w:rsidRPr="00ED36B8">
        <w:rPr>
          <w:rStyle w:val="default"/>
          <w:rFonts w:cs="FrankRuehl" w:hint="cs"/>
          <w:vanish/>
          <w:sz w:val="22"/>
          <w:szCs w:val="22"/>
          <w:shd w:val="clear" w:color="auto" w:fill="FFFF99"/>
          <w:rtl/>
        </w:rPr>
        <w:tab/>
        <w:t xml:space="preserve">ששה ימי החסנה ראשונים של כל משגור, למעט מכולה ריקה, כלי רכב מוביל ריק ומטען של נוסעים אשר הוחסן או הונח בנמל.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13.6.1989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ט-1989</w:t>
      </w:r>
    </w:p>
    <w:p w:rsidR="00C052B4" w:rsidRPr="00ED36B8" w:rsidRDefault="00C052B4">
      <w:pPr>
        <w:pStyle w:val="P00"/>
        <w:spacing w:before="0"/>
        <w:ind w:left="0" w:right="1134"/>
        <w:rPr>
          <w:rStyle w:val="default"/>
          <w:rFonts w:cs="FrankRuehl" w:hint="cs"/>
          <w:vanish/>
          <w:szCs w:val="20"/>
          <w:shd w:val="clear" w:color="auto" w:fill="FFFF99"/>
          <w:rtl/>
        </w:rPr>
      </w:pPr>
      <w:hyperlink r:id="rId373" w:history="1">
        <w:r w:rsidRPr="00ED36B8">
          <w:rPr>
            <w:rStyle w:val="Hyperlink"/>
            <w:rFonts w:hint="cs"/>
            <w:vanish/>
            <w:szCs w:val="20"/>
            <w:shd w:val="clear" w:color="auto" w:fill="FFFF99"/>
            <w:rtl/>
          </w:rPr>
          <w:t>ק"ת תשמ"</w:t>
        </w:r>
        <w:r w:rsidRPr="00ED36B8">
          <w:rPr>
            <w:rStyle w:val="Hyperlink"/>
            <w:rFonts w:hint="cs"/>
            <w:vanish/>
            <w:szCs w:val="20"/>
            <w:shd w:val="clear" w:color="auto" w:fill="FFFF99"/>
            <w:rtl/>
          </w:rPr>
          <w:t>ט מס' 5190</w:t>
        </w:r>
      </w:hyperlink>
      <w:r w:rsidRPr="00ED36B8">
        <w:rPr>
          <w:rStyle w:val="default"/>
          <w:rFonts w:cs="FrankRuehl" w:hint="cs"/>
          <w:vanish/>
          <w:szCs w:val="20"/>
          <w:shd w:val="clear" w:color="auto" w:fill="FFFF99"/>
          <w:rtl/>
        </w:rPr>
        <w:t xml:space="preserve"> מיום 13.6.1989 עמ' 911</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"ימי פטור" </w:t>
      </w:r>
      <w:r w:rsidRPr="00ED36B8">
        <w:rPr>
          <w:rStyle w:val="default"/>
          <w:rFonts w:cs="FrankRuehl"/>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שלושה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ארבעה</w:t>
      </w:r>
      <w:r w:rsidRPr="00ED36B8">
        <w:rPr>
          <w:rStyle w:val="default"/>
          <w:rFonts w:cs="FrankRuehl" w:hint="cs"/>
          <w:vanish/>
          <w:sz w:val="22"/>
          <w:szCs w:val="22"/>
          <w:shd w:val="clear" w:color="auto" w:fill="FFFF99"/>
          <w:rtl/>
        </w:rPr>
        <w:t xml:space="preserve"> ימי החסנה ראשונים של משגורי מכולות המכילות טובין מיובאים והמוצאות מתחום הנמל שגדרה רשות המכס, שלא על ידי בעל המטען או סוכנו;</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שלושה ימי החסנה ראשונים של רכב נוסעים פרטי;</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שנים עשר ימי החסנה ראשונים של טובין המיועדים ליצוא, למעט מכולה ריקה וכלי רכב מוביל ריק.</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(4)</w:t>
      </w:r>
      <w:r w:rsidRPr="00ED36B8">
        <w:rPr>
          <w:rStyle w:val="default"/>
          <w:rFonts w:cs="FrankRuehl" w:hint="cs"/>
          <w:vanish/>
          <w:sz w:val="22"/>
          <w:szCs w:val="22"/>
          <w:shd w:val="clear" w:color="auto" w:fill="FFFF99"/>
          <w:rtl/>
        </w:rPr>
        <w:tab/>
        <w:t xml:space="preserve">ששה ימי החסנה ראשונים של כל משגור, למעט מכולה ריקה, כלי רכב מוביל ריק ומטען של נוסעים אשר הוחסן או הונח בנמל.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31.12.1992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תשנ"ג-1992</w:t>
      </w:r>
    </w:p>
    <w:p w:rsidR="00C052B4" w:rsidRPr="00ED36B8" w:rsidRDefault="00C052B4">
      <w:pPr>
        <w:pStyle w:val="P00"/>
        <w:spacing w:before="0"/>
        <w:ind w:left="0" w:right="1134"/>
        <w:rPr>
          <w:rStyle w:val="default"/>
          <w:rFonts w:cs="FrankRuehl" w:hint="cs"/>
          <w:vanish/>
          <w:szCs w:val="20"/>
          <w:shd w:val="clear" w:color="auto" w:fill="FFFF99"/>
          <w:rtl/>
        </w:rPr>
      </w:pPr>
      <w:hyperlink r:id="rId374" w:history="1">
        <w:r w:rsidRPr="00ED36B8">
          <w:rPr>
            <w:rStyle w:val="Hyperlink"/>
            <w:rFonts w:hint="cs"/>
            <w:vanish/>
            <w:szCs w:val="20"/>
            <w:shd w:val="clear" w:color="auto" w:fill="FFFF99"/>
            <w:rtl/>
          </w:rPr>
          <w:t>ק"ת תשנ"ג מס' 5492</w:t>
        </w:r>
      </w:hyperlink>
      <w:r w:rsidRPr="00ED36B8">
        <w:rPr>
          <w:rStyle w:val="default"/>
          <w:rFonts w:cs="FrankRuehl" w:hint="cs"/>
          <w:vanish/>
          <w:szCs w:val="20"/>
          <w:shd w:val="clear" w:color="auto" w:fill="FFFF99"/>
          <w:rtl/>
        </w:rPr>
        <w:t xml:space="preserve"> מיום 31.12.1989 עמ' 289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"ימי פטור" </w:t>
      </w:r>
      <w:r w:rsidRPr="00ED36B8">
        <w:rPr>
          <w:rStyle w:val="default"/>
          <w:rFonts w:cs="FrankRuehl"/>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ארבעה ימי החסנה ראשונים של משגורי מכולות המכילות טובין מיובאים והמוצאות מתחום הנמל שגדרה רשות המכס, שלא על ידי בעל המטען או סוכנו;</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שלושה</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ארבעה</w:t>
      </w:r>
      <w:r w:rsidRPr="00ED36B8">
        <w:rPr>
          <w:rStyle w:val="default"/>
          <w:rFonts w:cs="FrankRuehl" w:hint="cs"/>
          <w:vanish/>
          <w:sz w:val="22"/>
          <w:szCs w:val="22"/>
          <w:shd w:val="clear" w:color="auto" w:fill="FFFF99"/>
          <w:rtl/>
        </w:rPr>
        <w:t xml:space="preserve"> ימי החסנה ראשונים של רכב נוסעים פרטי;</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שנים עשר ימי החסנה ראשונים של טובין המיועדים ליצוא, למעט מכולה ריקה וכלי רכב מוביל ריק.</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(4)</w:t>
      </w:r>
      <w:r w:rsidRPr="00ED36B8">
        <w:rPr>
          <w:rStyle w:val="default"/>
          <w:rFonts w:cs="FrankRuehl" w:hint="cs"/>
          <w:vanish/>
          <w:sz w:val="22"/>
          <w:szCs w:val="22"/>
          <w:shd w:val="clear" w:color="auto" w:fill="FFFF99"/>
          <w:rtl/>
        </w:rPr>
        <w:tab/>
        <w:t xml:space="preserve">ששה ימי החסנה ראשונים של כל משגור, למעט מכולה ריקה, כלי רכב מוביל ריק ומטען של נוסעים אשר הוחסן או הונח בנמל.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22.1.1995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75" w:history="1">
        <w:r w:rsidRPr="00ED36B8">
          <w:rPr>
            <w:rStyle w:val="Hyperlink"/>
            <w:rFonts w:hint="cs"/>
            <w:vanish/>
            <w:szCs w:val="20"/>
            <w:shd w:val="clear" w:color="auto" w:fill="FFFF99"/>
            <w:rtl/>
          </w:rPr>
          <w:t>ק"ת תשנ"ה מס' 5655</w:t>
        </w:r>
      </w:hyperlink>
      <w:r w:rsidRPr="00ED36B8">
        <w:rPr>
          <w:rStyle w:val="default"/>
          <w:rFonts w:cs="FrankRuehl" w:hint="cs"/>
          <w:vanish/>
          <w:szCs w:val="20"/>
          <w:shd w:val="clear" w:color="auto" w:fill="FFFF99"/>
          <w:rtl/>
        </w:rPr>
        <w:t xml:space="preserve"> מיום 22.1.1995 עמ' 600</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"ימי פטור" </w:t>
      </w:r>
      <w:r w:rsidRPr="00ED36B8">
        <w:rPr>
          <w:rStyle w:val="default"/>
          <w:rFonts w:cs="FrankRuehl"/>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ארבעה ימי החסנה ראשונים של משגורי מכולות המכילות טובין מיובאים והמוצאות מתחום הנמל שגדרה רשות המכס, שלא על ידי בעל המטען או סוכנו;</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 xml:space="preserve">ארבעה ימי החסנה ראשונים של </w:t>
      </w:r>
      <w:r w:rsidRPr="00ED36B8">
        <w:rPr>
          <w:rStyle w:val="default"/>
          <w:rFonts w:cs="FrankRuehl" w:hint="cs"/>
          <w:strike/>
          <w:vanish/>
          <w:sz w:val="22"/>
          <w:szCs w:val="22"/>
          <w:shd w:val="clear" w:color="auto" w:fill="FFFF99"/>
          <w:rtl/>
        </w:rPr>
        <w:t>רכב נוסעים פרטי</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מכוניות נוסעים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שנים עשר ימי החסנה ראשונים של טובין המיועדים ליצוא, למעט מכולה ריקה וכלי רכב מוביל ריק.</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(4)</w:t>
      </w:r>
      <w:r w:rsidRPr="00ED36B8">
        <w:rPr>
          <w:rStyle w:val="default"/>
          <w:rFonts w:cs="FrankRuehl" w:hint="cs"/>
          <w:vanish/>
          <w:sz w:val="22"/>
          <w:szCs w:val="22"/>
          <w:shd w:val="clear" w:color="auto" w:fill="FFFF99"/>
          <w:rtl/>
        </w:rPr>
        <w:tab/>
        <w:t xml:space="preserve">ששה ימי החסנה ראשונים של כל משגור, למעט מכולה ריקה, כלי רכב מוביל ריק ומטען של נוסעים אשר הוחסן או הונח בנמל.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76"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1890</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"ימי פטור" </w:t>
      </w:r>
      <w:r w:rsidRPr="00ED36B8">
        <w:rPr>
          <w:rStyle w:val="default"/>
          <w:rFonts w:cs="FrankRuehl"/>
          <w:vanish/>
          <w:sz w:val="22"/>
          <w:szCs w:val="22"/>
          <w:shd w:val="clear" w:color="auto" w:fill="FFFF99"/>
          <w:rtl/>
        </w:rPr>
        <w:t>–</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ארבעה ימי החסנה ראשונים של משגורי מכולות המכילות טובין מיובאים והמוצאות מתחום הנמל שגדרה רשות המכס, שלא על ידי בעל המטען או סוכנו;</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ארבעה ימי החסנה ראשונים של מכוניות נוסעים;</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 xml:space="preserve">שנים עשר ימי החסנה ראשונים של טובין המיועדים ליצוא </w:t>
      </w:r>
      <w:r w:rsidRPr="00ED36B8">
        <w:rPr>
          <w:rStyle w:val="default"/>
          <w:rFonts w:cs="FrankRuehl" w:hint="cs"/>
          <w:vanish/>
          <w:sz w:val="22"/>
          <w:szCs w:val="22"/>
          <w:u w:val="single"/>
          <w:shd w:val="clear" w:color="auto" w:fill="FFFF99"/>
          <w:rtl/>
        </w:rPr>
        <w:t>לשטעון ולשטעון בין-נמלי</w:t>
      </w:r>
      <w:r w:rsidRPr="00ED36B8">
        <w:rPr>
          <w:rStyle w:val="default"/>
          <w:rFonts w:cs="FrankRuehl" w:hint="cs"/>
          <w:vanish/>
          <w:sz w:val="22"/>
          <w:szCs w:val="22"/>
          <w:shd w:val="clear" w:color="auto" w:fill="FFFF99"/>
          <w:rtl/>
        </w:rPr>
        <w:t>, למעט מכולה ריקה וכלי רכב מוביל ריק.</w:t>
      </w:r>
    </w:p>
    <w:p w:rsidR="00C052B4" w:rsidRPr="00ED36B8" w:rsidRDefault="00C052B4">
      <w:pPr>
        <w:pStyle w:val="P00"/>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(4)</w:t>
      </w:r>
      <w:r w:rsidRPr="00ED36B8">
        <w:rPr>
          <w:rStyle w:val="default"/>
          <w:rFonts w:cs="FrankRuehl" w:hint="cs"/>
          <w:vanish/>
          <w:sz w:val="22"/>
          <w:szCs w:val="22"/>
          <w:shd w:val="clear" w:color="auto" w:fill="FFFF99"/>
          <w:rtl/>
        </w:rPr>
        <w:tab/>
        <w:t xml:space="preserve">ששה ימי החסנה ראשונים של כל משגור, למעט מכולה ריקה, כלי רכב מוביל ריק ומטען של נוסעים אשר הוחסן או הונח בנמל.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26.3.2000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תש"ס-2000</w:t>
      </w:r>
    </w:p>
    <w:p w:rsidR="00C052B4" w:rsidRPr="00ED36B8" w:rsidRDefault="00C052B4">
      <w:pPr>
        <w:pStyle w:val="P00"/>
        <w:spacing w:before="0"/>
        <w:ind w:left="0" w:right="1134"/>
        <w:rPr>
          <w:rStyle w:val="default"/>
          <w:rFonts w:cs="FrankRuehl" w:hint="cs"/>
          <w:vanish/>
          <w:szCs w:val="20"/>
          <w:shd w:val="clear" w:color="auto" w:fill="FFFF99"/>
          <w:rtl/>
        </w:rPr>
      </w:pPr>
      <w:hyperlink r:id="rId377" w:history="1">
        <w:r w:rsidRPr="00ED36B8">
          <w:rPr>
            <w:rStyle w:val="Hyperlink"/>
            <w:rFonts w:hint="cs"/>
            <w:vanish/>
            <w:szCs w:val="20"/>
            <w:shd w:val="clear" w:color="auto" w:fill="FFFF99"/>
            <w:rtl/>
          </w:rPr>
          <w:t>ק"ת תש"ס מס' 6025</w:t>
        </w:r>
      </w:hyperlink>
      <w:r w:rsidRPr="00ED36B8">
        <w:rPr>
          <w:rStyle w:val="default"/>
          <w:rFonts w:cs="FrankRuehl" w:hint="cs"/>
          <w:vanish/>
          <w:szCs w:val="20"/>
          <w:shd w:val="clear" w:color="auto" w:fill="FFFF99"/>
          <w:rtl/>
        </w:rPr>
        <w:t xml:space="preserve"> מיום 16.3.2000 עמ' 402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הגדרת "ימי פטור"</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xml:space="preserve">"ימי פטור" </w:t>
      </w:r>
      <w:r w:rsidRPr="00ED36B8">
        <w:rPr>
          <w:rStyle w:val="default"/>
          <w:rFonts w:cs="FrankRuehl"/>
          <w:strike/>
          <w:vanish/>
          <w:sz w:val="22"/>
          <w:szCs w:val="22"/>
          <w:shd w:val="clear" w:color="auto" w:fill="FFFF99"/>
          <w:rtl/>
        </w:rPr>
        <w:t>–</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ארבעה ימי החסנה ראשונים של משגורי מכולות המכילות טובין מיובאים והמוצאות מתחום הנמל שגדרה רשות המכס, שלא על ידי בעל המטען או סוכנו;</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ארבעה ימי החסנה ראשונים של מכוניות נוסעים;</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שנים עשר ימי החסנה ראשונים של טובין המיועדים ליצוא לשטעון ולשטעון בין-נמלי, למעט מכולה ריקה וכלי רכב מוביל ריק.</w:t>
      </w:r>
    </w:p>
    <w:p w:rsidR="00C052B4" w:rsidRDefault="00C052B4">
      <w:pPr>
        <w:pStyle w:val="P00"/>
        <w:spacing w:before="0"/>
        <w:ind w:left="1021" w:right="1134"/>
        <w:rPr>
          <w:rStyle w:val="default"/>
          <w:rFonts w:cs="FrankRuehl" w:hint="cs"/>
          <w:strike/>
          <w:sz w:val="2"/>
          <w:szCs w:val="2"/>
          <w:rtl/>
        </w:rPr>
      </w:pPr>
      <w:r w:rsidRPr="00ED36B8">
        <w:rPr>
          <w:rStyle w:val="default"/>
          <w:rFonts w:cs="FrankRuehl" w:hint="cs"/>
          <w:strike/>
          <w:vanish/>
          <w:sz w:val="22"/>
          <w:szCs w:val="22"/>
          <w:shd w:val="clear" w:color="auto" w:fill="FFFF99"/>
          <w:rtl/>
        </w:rPr>
        <w:t>(4)</w:t>
      </w:r>
      <w:r w:rsidRPr="00ED36B8">
        <w:rPr>
          <w:rStyle w:val="default"/>
          <w:rFonts w:cs="FrankRuehl" w:hint="cs"/>
          <w:strike/>
          <w:vanish/>
          <w:sz w:val="22"/>
          <w:szCs w:val="22"/>
          <w:shd w:val="clear" w:color="auto" w:fill="FFFF99"/>
          <w:rtl/>
        </w:rPr>
        <w:tab/>
        <w:t xml:space="preserve">ששה ימי החסנה ראשונים של כל משגור, למעט מכולה ריקה, כלי רכב מוביל ריק ומטען של נוסעים אשר הוחסן או הונח בנמל. </w:t>
      </w:r>
      <w:bookmarkEnd w:id="506"/>
    </w:p>
    <w:p w:rsidR="00C052B4" w:rsidRDefault="00C052B4">
      <w:pPr>
        <w:pStyle w:val="P00"/>
        <w:spacing w:before="72"/>
        <w:ind w:left="0" w:right="1134"/>
        <w:rPr>
          <w:rStyle w:val="default"/>
          <w:rFonts w:cs="FrankRuehl" w:hint="cs"/>
          <w:rtl/>
        </w:rPr>
      </w:pPr>
      <w:r>
        <w:rPr>
          <w:lang w:val="he-IL"/>
        </w:rPr>
        <w:pict>
          <v:rect id="_x0000_s1396" style="position:absolute;left:0;text-align:left;margin-left:475.65pt;margin-top:8.05pt;width:63.9pt;height:16.7pt;z-index:251728896" o:allowincell="f" filled="f" stroked="f" strokecolor="lime" strokeweight=".25pt">
            <v:textbox style="mso-next-textbox:#_x0000_s139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2) תשנ"ה-1995</w:t>
                  </w:r>
                </w:p>
              </w:txbxContent>
            </v:textbox>
            <w10:anchorlock/>
          </v:rect>
        </w:pict>
      </w:r>
      <w:r>
        <w:rPr>
          <w:rtl/>
        </w:rPr>
        <w:tab/>
      </w:r>
      <w:r>
        <w:rPr>
          <w:rStyle w:val="default"/>
          <w:rFonts w:cs="FrankRuehl"/>
          <w:rtl/>
        </w:rPr>
        <w:t>"</w:t>
      </w:r>
      <w:r>
        <w:rPr>
          <w:rStyle w:val="default"/>
          <w:rFonts w:cs="FrankRuehl" w:hint="cs"/>
          <w:rtl/>
        </w:rPr>
        <w:t>מכונית" - מכונית נוסעים, מכונית מסחרית ומש</w:t>
      </w:r>
      <w:r>
        <w:rPr>
          <w:rStyle w:val="default"/>
          <w:rFonts w:cs="FrankRuehl"/>
          <w:rtl/>
        </w:rPr>
        <w:t>א</w:t>
      </w:r>
      <w:r>
        <w:rPr>
          <w:rStyle w:val="default"/>
          <w:rFonts w:cs="FrankRuehl" w:hint="cs"/>
          <w:rtl/>
        </w:rPr>
        <w:t>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7" w:name="Rov528"/>
      <w:r w:rsidRPr="00ED36B8">
        <w:rPr>
          <w:rStyle w:val="default"/>
          <w:rFonts w:cs="FrankRuehl" w:hint="cs"/>
          <w:vanish/>
          <w:color w:val="FF0000"/>
          <w:szCs w:val="20"/>
          <w:shd w:val="clear" w:color="auto" w:fill="FFFF99"/>
          <w:rtl/>
        </w:rPr>
        <w:t>מיום 22.1.1995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78" w:history="1">
        <w:r w:rsidRPr="00ED36B8">
          <w:rPr>
            <w:rStyle w:val="Hyperlink"/>
            <w:rFonts w:hint="cs"/>
            <w:vanish/>
            <w:szCs w:val="20"/>
            <w:shd w:val="clear" w:color="auto" w:fill="FFFF99"/>
            <w:rtl/>
          </w:rPr>
          <w:t>ק"ת תשנ"ה מס' 5655</w:t>
        </w:r>
      </w:hyperlink>
      <w:r w:rsidRPr="00ED36B8">
        <w:rPr>
          <w:rStyle w:val="default"/>
          <w:rFonts w:cs="FrankRuehl" w:hint="cs"/>
          <w:vanish/>
          <w:szCs w:val="20"/>
          <w:shd w:val="clear" w:color="auto" w:fill="FFFF99"/>
          <w:rtl/>
        </w:rPr>
        <w:t xml:space="preserve"> מיום 22.1.1995 עמ' 600</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"מכונית"</w:t>
      </w:r>
      <w:bookmarkEnd w:id="507"/>
    </w:p>
    <w:p w:rsidR="00C052B4" w:rsidRDefault="00C052B4">
      <w:pPr>
        <w:pStyle w:val="P00"/>
        <w:spacing w:before="72"/>
        <w:ind w:left="0" w:right="1134"/>
        <w:rPr>
          <w:rStyle w:val="default"/>
          <w:rFonts w:cs="FrankRuehl" w:hint="cs"/>
          <w:rtl/>
        </w:rPr>
      </w:pPr>
      <w:r>
        <w:rPr>
          <w:lang w:val="he-IL"/>
        </w:rPr>
        <w:pict>
          <v:rect id="_x0000_s1397" style="position:absolute;left:0;text-align:left;margin-left:475.65pt;margin-top:8.05pt;width:63.9pt;height:19.95pt;z-index:251729920" o:allowincell="f" filled="f" stroked="f" strokecolor="lime" strokeweight=".25pt">
            <v:textbox style="mso-next-textbox:#_x0000_s139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תשנ"ה-1995</w:t>
                  </w:r>
                </w:p>
              </w:txbxContent>
            </v:textbox>
            <w10:anchorlock/>
          </v:rect>
        </w:pict>
      </w:r>
      <w:r>
        <w:rPr>
          <w:rtl/>
        </w:rPr>
        <w:tab/>
      </w:r>
      <w:r>
        <w:rPr>
          <w:rStyle w:val="default"/>
          <w:rFonts w:cs="FrankRuehl"/>
          <w:rtl/>
        </w:rPr>
        <w:t>"</w:t>
      </w:r>
      <w:r>
        <w:rPr>
          <w:rStyle w:val="default"/>
          <w:rFonts w:cs="FrankRuehl" w:hint="cs"/>
          <w:rtl/>
        </w:rPr>
        <w:t>מכונית נוסעים" - רכב נוסעים פרטי ורכב נוסעים דו שימושי כמשמעותם בתקנות התעבורה, תשכ"א-1961 (להלן - תקנות התעבורה);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8" w:name="Rov478"/>
      <w:r w:rsidRPr="00ED36B8">
        <w:rPr>
          <w:rStyle w:val="default"/>
          <w:rFonts w:cs="FrankRuehl" w:hint="cs"/>
          <w:vanish/>
          <w:color w:val="FF0000"/>
          <w:szCs w:val="20"/>
          <w:shd w:val="clear" w:color="auto" w:fill="FFFF99"/>
          <w:rtl/>
        </w:rPr>
        <w:t>מיום 22.1.1995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79" w:history="1">
        <w:r w:rsidRPr="00ED36B8">
          <w:rPr>
            <w:rStyle w:val="Hyperlink"/>
            <w:rFonts w:hint="cs"/>
            <w:vanish/>
            <w:szCs w:val="20"/>
            <w:shd w:val="clear" w:color="auto" w:fill="FFFF99"/>
            <w:rtl/>
          </w:rPr>
          <w:t>ק"ת תשנ"ה מס' 5655</w:t>
        </w:r>
      </w:hyperlink>
      <w:r w:rsidRPr="00ED36B8">
        <w:rPr>
          <w:rStyle w:val="default"/>
          <w:rFonts w:cs="FrankRuehl" w:hint="cs"/>
          <w:vanish/>
          <w:szCs w:val="20"/>
          <w:shd w:val="clear" w:color="auto" w:fill="FFFF99"/>
          <w:rtl/>
        </w:rPr>
        <w:t xml:space="preserve"> מיום 22.1.1995 עמ' 600</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"מכונית נוסעים"</w:t>
      </w:r>
      <w:bookmarkEnd w:id="508"/>
    </w:p>
    <w:p w:rsidR="00C052B4" w:rsidRDefault="00C052B4">
      <w:pPr>
        <w:pStyle w:val="P00"/>
        <w:spacing w:before="72"/>
        <w:ind w:left="0" w:right="1134"/>
        <w:rPr>
          <w:rStyle w:val="default"/>
          <w:rFonts w:cs="FrankRuehl" w:hint="cs"/>
          <w:rtl/>
        </w:rPr>
      </w:pPr>
      <w:r>
        <w:rPr>
          <w:lang w:val="he-IL"/>
        </w:rPr>
        <w:pict>
          <v:rect id="_x0000_s1398" style="position:absolute;left:0;text-align:left;margin-left:475.65pt;margin-top:8.05pt;width:63.9pt;height:19.15pt;z-index:251730944" o:allowincell="f" filled="f" stroked="f" strokecolor="lime" strokeweight=".25pt">
            <v:textbox style="mso-next-textbox:#_x0000_s139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תשנ"ה-1995</w:t>
                  </w:r>
                </w:p>
              </w:txbxContent>
            </v:textbox>
            <w10:anchorlock/>
          </v:rect>
        </w:pict>
      </w:r>
      <w:r>
        <w:rPr>
          <w:rtl/>
        </w:rPr>
        <w:tab/>
      </w:r>
      <w:r>
        <w:rPr>
          <w:rStyle w:val="default"/>
          <w:rFonts w:cs="FrankRuehl"/>
          <w:rtl/>
        </w:rPr>
        <w:t>"</w:t>
      </w:r>
      <w:r>
        <w:rPr>
          <w:rStyle w:val="default"/>
          <w:rFonts w:cs="FrankRuehl" w:hint="cs"/>
          <w:rtl/>
        </w:rPr>
        <w:t>מכונית מסחרית" - רכב מסחרי אחוד כמשמעותו בתקנות התעבורה ובלבד שמשקלו הכולל המות</w:t>
      </w:r>
      <w:r>
        <w:rPr>
          <w:rStyle w:val="default"/>
          <w:rFonts w:cs="FrankRuehl"/>
          <w:rtl/>
        </w:rPr>
        <w:t>ר</w:t>
      </w:r>
      <w:r>
        <w:rPr>
          <w:rStyle w:val="default"/>
          <w:rFonts w:cs="FrankRuehl" w:hint="cs"/>
          <w:rtl/>
        </w:rPr>
        <w:t xml:space="preserve"> אינו עולה על 4,000 ק"ג, ורכב מסחרי בלתי אחוד כמשמעותו בתקנות התעבורה;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09" w:name="Rov477"/>
      <w:r w:rsidRPr="00ED36B8">
        <w:rPr>
          <w:rStyle w:val="default"/>
          <w:rFonts w:cs="FrankRuehl" w:hint="cs"/>
          <w:vanish/>
          <w:color w:val="FF0000"/>
          <w:szCs w:val="20"/>
          <w:shd w:val="clear" w:color="auto" w:fill="FFFF99"/>
          <w:rtl/>
        </w:rPr>
        <w:t>מיום 22.1.1995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80" w:history="1">
        <w:r w:rsidRPr="00ED36B8">
          <w:rPr>
            <w:rStyle w:val="Hyperlink"/>
            <w:rFonts w:hint="cs"/>
            <w:vanish/>
            <w:szCs w:val="20"/>
            <w:shd w:val="clear" w:color="auto" w:fill="FFFF99"/>
            <w:rtl/>
          </w:rPr>
          <w:t>ק"ת תשנ"ה מס' 5655</w:t>
        </w:r>
      </w:hyperlink>
      <w:r w:rsidRPr="00ED36B8">
        <w:rPr>
          <w:rStyle w:val="default"/>
          <w:rFonts w:cs="FrankRuehl" w:hint="cs"/>
          <w:vanish/>
          <w:szCs w:val="20"/>
          <w:shd w:val="clear" w:color="auto" w:fill="FFFF99"/>
          <w:rtl/>
        </w:rPr>
        <w:t xml:space="preserve"> מיום 22.1.1995 עמ' 600</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"מכונית מסחרית"</w:t>
      </w:r>
      <w:bookmarkEnd w:id="509"/>
    </w:p>
    <w:p w:rsidR="00C052B4" w:rsidRDefault="00C052B4">
      <w:pPr>
        <w:pStyle w:val="P00"/>
        <w:spacing w:before="72"/>
        <w:ind w:left="0" w:right="1134"/>
        <w:rPr>
          <w:rStyle w:val="default"/>
          <w:rFonts w:cs="FrankRuehl" w:hint="cs"/>
          <w:rtl/>
        </w:rPr>
      </w:pPr>
      <w:r>
        <w:rPr>
          <w:lang w:val="he-IL"/>
        </w:rPr>
        <w:pict>
          <v:rect id="_x0000_s1399" style="position:absolute;left:0;text-align:left;margin-left:482.85pt;margin-top:8.05pt;width:56.7pt;height:26.95pt;z-index:251731968" o:allowincell="f" filled="f" stroked="f" strokecolor="lime" strokeweight=".25pt">
            <v:textbox style="mso-next-textbox:#_x0000_s139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תשנ"ה-1995</w:t>
                  </w:r>
                </w:p>
              </w:txbxContent>
            </v:textbox>
            <w10:anchorlock/>
          </v:rect>
        </w:pict>
      </w:r>
      <w:r>
        <w:rPr>
          <w:rtl/>
        </w:rPr>
        <w:tab/>
      </w:r>
      <w:r>
        <w:rPr>
          <w:rStyle w:val="default"/>
          <w:rFonts w:cs="FrankRuehl"/>
          <w:rtl/>
        </w:rPr>
        <w:t>"</w:t>
      </w:r>
      <w:r>
        <w:rPr>
          <w:rStyle w:val="default"/>
          <w:rFonts w:cs="FrankRuehl" w:hint="cs"/>
          <w:rtl/>
        </w:rPr>
        <w:t>משאית" - רכב מסחרי כמשמעותו בתקנות התעבורה, למעט מכונית מסחרית;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10" w:name="Rov476"/>
      <w:r w:rsidRPr="00ED36B8">
        <w:rPr>
          <w:rStyle w:val="default"/>
          <w:rFonts w:cs="FrankRuehl" w:hint="cs"/>
          <w:vanish/>
          <w:color w:val="FF0000"/>
          <w:szCs w:val="20"/>
          <w:shd w:val="clear" w:color="auto" w:fill="FFFF99"/>
          <w:rtl/>
        </w:rPr>
        <w:t>מיום 22.1.1995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81" w:history="1">
        <w:r w:rsidRPr="00ED36B8">
          <w:rPr>
            <w:rStyle w:val="Hyperlink"/>
            <w:rFonts w:hint="cs"/>
            <w:vanish/>
            <w:szCs w:val="20"/>
            <w:shd w:val="clear" w:color="auto" w:fill="FFFF99"/>
            <w:rtl/>
          </w:rPr>
          <w:t>ק"ת תשנ"ה מס' 5655</w:t>
        </w:r>
      </w:hyperlink>
      <w:r w:rsidRPr="00ED36B8">
        <w:rPr>
          <w:rStyle w:val="default"/>
          <w:rFonts w:cs="FrankRuehl" w:hint="cs"/>
          <w:vanish/>
          <w:szCs w:val="20"/>
          <w:shd w:val="clear" w:color="auto" w:fill="FFFF99"/>
          <w:rtl/>
        </w:rPr>
        <w:t xml:space="preserve"> מיום 22.1.1995 עמ' 600</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הגדרת "משאית"</w:t>
      </w:r>
      <w:bookmarkEnd w:id="510"/>
    </w:p>
    <w:p w:rsidR="00C052B4" w:rsidRDefault="00C052B4">
      <w:pPr>
        <w:pStyle w:val="P00"/>
        <w:spacing w:before="72"/>
        <w:ind w:left="0" w:right="1134"/>
        <w:rPr>
          <w:rStyle w:val="default"/>
          <w:rFonts w:cs="FrankRuehl" w:hint="cs"/>
          <w:rtl/>
        </w:rPr>
      </w:pPr>
      <w:r>
        <w:rPr>
          <w:lang w:val="he-IL"/>
        </w:rPr>
        <w:pict>
          <v:rect id="_x0000_s1400" style="position:absolute;left:0;text-align:left;margin-left:464.5pt;margin-top:8.05pt;width:75.05pt;height:18.8pt;z-index:251732992" o:allowincell="f" filled="f" stroked="f" strokecolor="lime" strokeweight=".25pt">
            <v:textbox style="mso-next-textbox:#_x0000_s1400" inset="0,0,0,0">
              <w:txbxContent>
                <w:p w:rsidR="00544414" w:rsidRDefault="00544414">
                  <w:pPr>
                    <w:spacing w:line="160" w:lineRule="exact"/>
                    <w:jc w:val="left"/>
                    <w:rPr>
                      <w:rFonts w:cs="Miriam" w:hint="cs"/>
                      <w:szCs w:val="18"/>
                      <w:rtl/>
                    </w:rPr>
                  </w:pPr>
                  <w:r>
                    <w:rPr>
                      <w:rFonts w:cs="Miriam"/>
                      <w:szCs w:val="18"/>
                      <w:rtl/>
                    </w:rPr>
                    <w:t>ה</w:t>
                  </w:r>
                  <w:r>
                    <w:rPr>
                      <w:rFonts w:cs="Miriam" w:hint="cs"/>
                      <w:szCs w:val="18"/>
                      <w:rtl/>
                    </w:rPr>
                    <w:t>וראת שעה</w:t>
                  </w:r>
                </w:p>
                <w:p w:rsidR="00544414" w:rsidRDefault="00544414">
                  <w:pPr>
                    <w:spacing w:line="160" w:lineRule="exact"/>
                    <w:jc w:val="left"/>
                    <w:rPr>
                      <w:rFonts w:cs="Miriam"/>
                      <w:noProof/>
                      <w:szCs w:val="18"/>
                      <w:rtl/>
                    </w:rPr>
                  </w:pPr>
                  <w:r>
                    <w:rPr>
                      <w:rFonts w:cs="Miriam" w:hint="cs"/>
                      <w:szCs w:val="18"/>
                      <w:rtl/>
                    </w:rPr>
                    <w:t>תק' תשנ"ג-1992</w:t>
                  </w:r>
                </w:p>
              </w:txbxContent>
            </v:textbox>
            <w10:anchorlock/>
          </v:rect>
        </w:pict>
      </w:r>
      <w:r>
        <w:rPr>
          <w:rtl/>
        </w:rPr>
        <w:tab/>
      </w:r>
      <w:r>
        <w:rPr>
          <w:rStyle w:val="default"/>
          <w:rFonts w:cs="FrankRuehl"/>
          <w:rtl/>
        </w:rPr>
        <w:t>"</w:t>
      </w:r>
      <w:r>
        <w:rPr>
          <w:rStyle w:val="default"/>
          <w:rFonts w:cs="FrankRuehl" w:hint="cs"/>
          <w:rtl/>
        </w:rPr>
        <w:t xml:space="preserve">מסוף רכוב" </w:t>
      </w:r>
      <w:r>
        <w:rPr>
          <w:rStyle w:val="default"/>
          <w:rFonts w:cs="FrankRuehl"/>
          <w:rtl/>
        </w:rPr>
        <w:t>–</w:t>
      </w:r>
      <w:r>
        <w:rPr>
          <w:rStyle w:val="default"/>
          <w:rFonts w:cs="FrankRuehl" w:hint="cs"/>
          <w:rtl/>
        </w:rPr>
        <w:t xml:space="preserve"> (פקעה);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11" w:name="Rov479"/>
      <w:r w:rsidRPr="00ED36B8">
        <w:rPr>
          <w:rStyle w:val="default"/>
          <w:rFonts w:cs="FrankRuehl" w:hint="cs"/>
          <w:vanish/>
          <w:color w:val="FF0000"/>
          <w:szCs w:val="20"/>
          <w:shd w:val="clear" w:color="auto" w:fill="FFFF99"/>
          <w:rtl/>
        </w:rPr>
        <w:t>מיום 6.12.1988 עד יום 6.12.1989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תשמ"ט-1988</w:t>
      </w:r>
    </w:p>
    <w:p w:rsidR="00C052B4" w:rsidRPr="00ED36B8" w:rsidRDefault="00C052B4">
      <w:pPr>
        <w:pStyle w:val="P00"/>
        <w:spacing w:before="0"/>
        <w:ind w:left="0" w:right="1134"/>
        <w:rPr>
          <w:rStyle w:val="default"/>
          <w:rFonts w:cs="FrankRuehl" w:hint="cs"/>
          <w:vanish/>
          <w:szCs w:val="20"/>
          <w:shd w:val="clear" w:color="auto" w:fill="FFFF99"/>
          <w:rtl/>
        </w:rPr>
      </w:pPr>
      <w:hyperlink r:id="rId382" w:history="1">
        <w:r w:rsidRPr="00ED36B8">
          <w:rPr>
            <w:rStyle w:val="Hyperlink"/>
            <w:rFonts w:hint="cs"/>
            <w:vanish/>
            <w:szCs w:val="20"/>
            <w:shd w:val="clear" w:color="auto" w:fill="FFFF99"/>
            <w:rtl/>
          </w:rPr>
          <w:t>ק"ת תשמ"ט מס' 5150</w:t>
        </w:r>
      </w:hyperlink>
      <w:r w:rsidRPr="00ED36B8">
        <w:rPr>
          <w:rStyle w:val="default"/>
          <w:rFonts w:cs="FrankRuehl" w:hint="cs"/>
          <w:vanish/>
          <w:szCs w:val="20"/>
          <w:shd w:val="clear" w:color="auto" w:fill="FFFF99"/>
          <w:rtl/>
        </w:rPr>
        <w:t xml:space="preserve"> מיום 6.12.1988 עמ' 203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הגדרת "מסוף רכוב"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"מסוף רכוב" - מקום מוגדר בנמל, שקבע מנה</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 xml:space="preserve"> הנמל לשהייתן של מכולות רכובות;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31.12.1992 עד יום 31.12.1996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תשנ"ג-1992</w:t>
      </w:r>
    </w:p>
    <w:p w:rsidR="00C052B4" w:rsidRPr="00ED36B8" w:rsidRDefault="00C052B4">
      <w:pPr>
        <w:pStyle w:val="P00"/>
        <w:spacing w:before="0"/>
        <w:ind w:left="0" w:right="1134"/>
        <w:rPr>
          <w:rStyle w:val="default"/>
          <w:rFonts w:cs="FrankRuehl" w:hint="cs"/>
          <w:vanish/>
          <w:szCs w:val="20"/>
          <w:shd w:val="clear" w:color="auto" w:fill="FFFF99"/>
          <w:rtl/>
        </w:rPr>
      </w:pPr>
      <w:hyperlink r:id="rId383" w:history="1">
        <w:r w:rsidRPr="00ED36B8">
          <w:rPr>
            <w:rStyle w:val="Hyperlink"/>
            <w:rFonts w:hint="cs"/>
            <w:vanish/>
            <w:szCs w:val="20"/>
            <w:shd w:val="clear" w:color="auto" w:fill="FFFF99"/>
            <w:rtl/>
          </w:rPr>
          <w:t>ק"ת תשנ"ג מס' 5491</w:t>
        </w:r>
      </w:hyperlink>
      <w:r w:rsidRPr="00ED36B8">
        <w:rPr>
          <w:rStyle w:val="default"/>
          <w:rFonts w:cs="FrankRuehl" w:hint="cs"/>
          <w:vanish/>
          <w:szCs w:val="20"/>
          <w:shd w:val="clear" w:color="auto" w:fill="FFFF99"/>
          <w:rtl/>
        </w:rPr>
        <w:t xml:space="preserve"> מיום 31.12.1992 עמ' 276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(תיקון)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384" w:history="1">
        <w:r w:rsidRPr="00ED36B8">
          <w:rPr>
            <w:rStyle w:val="Hyperlink"/>
            <w:rFonts w:hint="cs"/>
            <w:vanish/>
            <w:szCs w:val="20"/>
            <w:shd w:val="clear" w:color="auto" w:fill="FFFF99"/>
            <w:rtl/>
          </w:rPr>
          <w:t>ק"ת תשנ"ד מס' 5611</w:t>
        </w:r>
      </w:hyperlink>
      <w:r w:rsidRPr="00ED36B8">
        <w:rPr>
          <w:rStyle w:val="default"/>
          <w:rFonts w:cs="FrankRuehl" w:hint="cs"/>
          <w:vanish/>
          <w:szCs w:val="20"/>
          <w:shd w:val="clear" w:color="auto" w:fill="FFFF99"/>
          <w:rtl/>
        </w:rPr>
        <w:t xml:space="preserve"> מיום 1.7.1994 עמ' 1114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הגדרת "מסוף רכוב"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Default="00C052B4">
      <w:pPr>
        <w:pStyle w:val="P00"/>
        <w:spacing w:before="0"/>
        <w:ind w:left="0" w:right="1134"/>
        <w:rPr>
          <w:rStyle w:val="default"/>
          <w:rFonts w:cs="FrankRuehl" w:hint="cs"/>
          <w:sz w:val="2"/>
          <w:szCs w:val="2"/>
          <w:rtl/>
        </w:rPr>
      </w:pPr>
      <w:r w:rsidRPr="00ED36B8">
        <w:rPr>
          <w:rStyle w:val="default"/>
          <w:rFonts w:cs="FrankRuehl" w:hint="cs"/>
          <w:vanish/>
          <w:sz w:val="22"/>
          <w:szCs w:val="22"/>
          <w:shd w:val="clear" w:color="auto" w:fill="FFFF99"/>
          <w:rtl/>
        </w:rPr>
        <w:tab/>
        <w:t>"מסוף רכוב" - מקום מוגדר בנמל, שקבע מנה</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 xml:space="preserve"> הנמל לשהייתן של מכולות רכובות;</w:t>
      </w:r>
      <w:bookmarkEnd w:id="511"/>
    </w:p>
    <w:p w:rsidR="00C052B4" w:rsidRDefault="00C052B4">
      <w:pPr>
        <w:pStyle w:val="P00"/>
        <w:spacing w:before="72"/>
        <w:ind w:left="0" w:right="1134"/>
        <w:rPr>
          <w:rStyle w:val="default"/>
          <w:rFonts w:cs="FrankRuehl"/>
          <w:rtl/>
        </w:rPr>
      </w:pPr>
      <w:r>
        <w:rPr>
          <w:lang w:val="he-IL"/>
        </w:rPr>
        <w:pict>
          <v:rect id="_x0000_s1401" style="position:absolute;left:0;text-align:left;margin-left:464.5pt;margin-top:8.05pt;width:75.05pt;height:16.3pt;z-index:251734016" o:allowincell="f" filled="f" stroked="f" strokecolor="lime" strokeweight=".25pt">
            <v:textbox style="mso-next-textbox:#_x0000_s1401" inset="0,0,0,0">
              <w:txbxContent>
                <w:p w:rsidR="00544414" w:rsidRDefault="00544414">
                  <w:pPr>
                    <w:spacing w:line="160" w:lineRule="exact"/>
                    <w:jc w:val="left"/>
                    <w:rPr>
                      <w:rFonts w:cs="Miriam" w:hint="cs"/>
                      <w:szCs w:val="18"/>
                      <w:rtl/>
                    </w:rPr>
                  </w:pPr>
                  <w:r>
                    <w:rPr>
                      <w:rFonts w:cs="Miriam"/>
                      <w:szCs w:val="18"/>
                      <w:rtl/>
                    </w:rPr>
                    <w:t>ה</w:t>
                  </w:r>
                  <w:r>
                    <w:rPr>
                      <w:rFonts w:cs="Miriam" w:hint="cs"/>
                      <w:szCs w:val="18"/>
                      <w:rtl/>
                    </w:rPr>
                    <w:t>וראת שעה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tl/>
        </w:rPr>
        <w:tab/>
      </w:r>
      <w:r>
        <w:rPr>
          <w:rStyle w:val="default"/>
          <w:rFonts w:cs="FrankRuehl"/>
          <w:rtl/>
        </w:rPr>
        <w:t>"</w:t>
      </w:r>
      <w:r>
        <w:rPr>
          <w:rStyle w:val="default"/>
          <w:rFonts w:cs="FrankRuehl" w:hint="cs"/>
          <w:rtl/>
        </w:rPr>
        <w:t xml:space="preserve">מכולה רכובה" </w:t>
      </w:r>
      <w:r>
        <w:rPr>
          <w:rStyle w:val="default"/>
          <w:rFonts w:cs="FrankRuehl"/>
          <w:rtl/>
        </w:rPr>
        <w:t>–</w:t>
      </w:r>
      <w:r>
        <w:rPr>
          <w:rStyle w:val="default"/>
          <w:rFonts w:cs="FrankRuehl" w:hint="cs"/>
          <w:rtl/>
        </w:rPr>
        <w:t xml:space="preserve"> (פקעה);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12" w:name="Rov480"/>
      <w:r w:rsidRPr="00ED36B8">
        <w:rPr>
          <w:rStyle w:val="default"/>
          <w:rFonts w:cs="FrankRuehl" w:hint="cs"/>
          <w:vanish/>
          <w:color w:val="FF0000"/>
          <w:szCs w:val="20"/>
          <w:shd w:val="clear" w:color="auto" w:fill="FFFF99"/>
          <w:rtl/>
        </w:rPr>
        <w:t>מיום 6.12.1988 עד יום 6.12.1989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תשמ"ט-1988</w:t>
      </w:r>
    </w:p>
    <w:p w:rsidR="00C052B4" w:rsidRPr="00ED36B8" w:rsidRDefault="00C052B4">
      <w:pPr>
        <w:pStyle w:val="P00"/>
        <w:spacing w:before="0"/>
        <w:ind w:left="0" w:right="1134"/>
        <w:rPr>
          <w:rStyle w:val="default"/>
          <w:rFonts w:cs="FrankRuehl" w:hint="cs"/>
          <w:vanish/>
          <w:szCs w:val="20"/>
          <w:shd w:val="clear" w:color="auto" w:fill="FFFF99"/>
          <w:rtl/>
        </w:rPr>
      </w:pPr>
      <w:hyperlink r:id="rId385" w:history="1">
        <w:r w:rsidRPr="00ED36B8">
          <w:rPr>
            <w:rStyle w:val="Hyperlink"/>
            <w:rFonts w:hint="cs"/>
            <w:vanish/>
            <w:szCs w:val="20"/>
            <w:shd w:val="clear" w:color="auto" w:fill="FFFF99"/>
            <w:rtl/>
          </w:rPr>
          <w:t>ק"ת תשמ"ט מס' 5150</w:t>
        </w:r>
      </w:hyperlink>
      <w:r w:rsidRPr="00ED36B8">
        <w:rPr>
          <w:rStyle w:val="default"/>
          <w:rFonts w:cs="FrankRuehl" w:hint="cs"/>
          <w:vanish/>
          <w:szCs w:val="20"/>
          <w:shd w:val="clear" w:color="auto" w:fill="FFFF99"/>
          <w:rtl/>
        </w:rPr>
        <w:t xml:space="preserve"> מיום 6.12.1988 עמ' 203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הגדרת "מכולה רכובה"</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"מכולה רכובה" - מכולה כוללת טובין אשר הועברה על ידי מפעיל מסוף רכוב אל המסוף הרכוב ואשר נתקיימו בה כל אלה:</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המכולה הועברה למסוף הרכוב על גבי גרור או גרור נתמך ולא נפר</w:t>
      </w:r>
      <w:r w:rsidRPr="00ED36B8">
        <w:rPr>
          <w:rStyle w:val="default"/>
          <w:rFonts w:cs="FrankRuehl"/>
          <w:vanish/>
          <w:sz w:val="22"/>
          <w:szCs w:val="22"/>
          <w:shd w:val="clear" w:color="auto" w:fill="FFFF99"/>
          <w:rtl/>
        </w:rPr>
        <w:t>ק</w:t>
      </w:r>
      <w:r w:rsidRPr="00ED36B8">
        <w:rPr>
          <w:rStyle w:val="default"/>
          <w:rFonts w:cs="FrankRuehl" w:hint="cs"/>
          <w:vanish/>
          <w:sz w:val="22"/>
          <w:szCs w:val="22"/>
          <w:shd w:val="clear" w:color="auto" w:fill="FFFF99"/>
          <w:rtl/>
        </w:rPr>
        <w:t>ה ממנו כל עת שהייתה במסוף הרכוב;</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המכולה הוצהרה כמיועדת לשטר מטען ישיר;</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מכולה הכוללת טובין מיובאים - לפני העברתה למסוף הרכוב, הותרו רשימוני הטובין שבה על- ידי רשות המכס ושולמו למנהל הנמל כל האגרות המגיעות, לרבות אגרות אחסנה עד מועד ההעברה כאמור;</w:t>
      </w:r>
    </w:p>
    <w:p w:rsidR="00C052B4" w:rsidRPr="00ED36B8" w:rsidRDefault="00C052B4">
      <w:pPr>
        <w:pStyle w:val="P22"/>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(4)</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מכולה הכוללת טובין מיוצאים - לפני העברתה למסוף הרכוב הוצהר על מועד הכנסתה לשטח הנמל, ושולמו למנהל הנמל כל האגרות המגיעות לרבות אגרות אחסנה ממועד הוצאת המכולה הרכובה מן המסוף הרכוב;</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31.12.1992 עד יום 31.12.1996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תשנ"ג-1992</w:t>
      </w:r>
    </w:p>
    <w:p w:rsidR="00C052B4" w:rsidRPr="00ED36B8" w:rsidRDefault="00C052B4">
      <w:pPr>
        <w:pStyle w:val="P00"/>
        <w:spacing w:before="0"/>
        <w:ind w:left="0" w:right="1134"/>
        <w:rPr>
          <w:rStyle w:val="default"/>
          <w:rFonts w:cs="FrankRuehl" w:hint="cs"/>
          <w:vanish/>
          <w:szCs w:val="20"/>
          <w:shd w:val="clear" w:color="auto" w:fill="FFFF99"/>
          <w:rtl/>
        </w:rPr>
      </w:pPr>
      <w:hyperlink r:id="rId386" w:history="1">
        <w:r w:rsidRPr="00ED36B8">
          <w:rPr>
            <w:rStyle w:val="Hyperlink"/>
            <w:rFonts w:hint="cs"/>
            <w:vanish/>
            <w:szCs w:val="20"/>
            <w:shd w:val="clear" w:color="auto" w:fill="FFFF99"/>
            <w:rtl/>
          </w:rPr>
          <w:t>ק"ת תשנ"ג מס' 5491</w:t>
        </w:r>
      </w:hyperlink>
      <w:r w:rsidRPr="00ED36B8">
        <w:rPr>
          <w:rStyle w:val="default"/>
          <w:rFonts w:cs="FrankRuehl" w:hint="cs"/>
          <w:vanish/>
          <w:szCs w:val="20"/>
          <w:shd w:val="clear" w:color="auto" w:fill="FFFF99"/>
          <w:rtl/>
        </w:rPr>
        <w:t xml:space="preserve"> מיום 31.12.1992 עמ' 276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(תיקון)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387" w:history="1">
        <w:r w:rsidRPr="00ED36B8">
          <w:rPr>
            <w:rStyle w:val="Hyperlink"/>
            <w:rFonts w:hint="cs"/>
            <w:vanish/>
            <w:szCs w:val="20"/>
            <w:shd w:val="clear" w:color="auto" w:fill="FFFF99"/>
            <w:rtl/>
          </w:rPr>
          <w:t>ק"ת תשנ"ד מס' 5611</w:t>
        </w:r>
      </w:hyperlink>
      <w:r w:rsidRPr="00ED36B8">
        <w:rPr>
          <w:rStyle w:val="default"/>
          <w:rFonts w:cs="FrankRuehl" w:hint="cs"/>
          <w:vanish/>
          <w:szCs w:val="20"/>
          <w:shd w:val="clear" w:color="auto" w:fill="FFFF99"/>
          <w:rtl/>
        </w:rPr>
        <w:t xml:space="preserve"> מיום 1.7.1994 עמ' 1114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הגדרת "מכולה רכובה"</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"מכולה רכובה" - מכולה כוללת טובין אשר הועברה על ידי מפעיל מסוף רכוב אל המסוף הרכוב ואשר נתקיימו בה כל אלה:</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המכולה הועברה למסוף הרכוב על גבי גרור או גרור נתמך ולא נפר</w:t>
      </w:r>
      <w:r w:rsidRPr="00ED36B8">
        <w:rPr>
          <w:rStyle w:val="default"/>
          <w:rFonts w:cs="FrankRuehl"/>
          <w:vanish/>
          <w:sz w:val="22"/>
          <w:szCs w:val="22"/>
          <w:shd w:val="clear" w:color="auto" w:fill="FFFF99"/>
          <w:rtl/>
        </w:rPr>
        <w:t>ק</w:t>
      </w:r>
      <w:r w:rsidRPr="00ED36B8">
        <w:rPr>
          <w:rStyle w:val="default"/>
          <w:rFonts w:cs="FrankRuehl" w:hint="cs"/>
          <w:vanish/>
          <w:sz w:val="22"/>
          <w:szCs w:val="22"/>
          <w:shd w:val="clear" w:color="auto" w:fill="FFFF99"/>
          <w:rtl/>
        </w:rPr>
        <w:t>ה ממנו כל עת שהייתה במסוף הרכוב;</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המכולה הוצהרה כמיועדת לשטר מטען ישיר;</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מכולה הכוללת טובין מיובאים - לפני העברתה למסוף הרכוב, הותרו רשימוני הטובין שבה על- ידי רשות המכס ושולמו למנהל הנמל כל האגרות המגיעות, לרבות אגרות אחסנה עד מועד ההעברה כאמור;</w:t>
      </w:r>
    </w:p>
    <w:p w:rsidR="00C052B4" w:rsidRDefault="00C052B4">
      <w:pPr>
        <w:pStyle w:val="P22"/>
        <w:spacing w:before="0"/>
        <w:ind w:left="1021" w:right="1134"/>
        <w:rPr>
          <w:rStyle w:val="default"/>
          <w:rFonts w:cs="FrankRuehl" w:hint="cs"/>
          <w:sz w:val="2"/>
          <w:szCs w:val="2"/>
          <w:rtl/>
        </w:rPr>
      </w:pPr>
      <w:r w:rsidRPr="00ED36B8">
        <w:rPr>
          <w:rStyle w:val="default"/>
          <w:rFonts w:cs="FrankRuehl"/>
          <w:vanish/>
          <w:sz w:val="22"/>
          <w:szCs w:val="22"/>
          <w:shd w:val="clear" w:color="auto" w:fill="FFFF99"/>
          <w:rtl/>
        </w:rPr>
        <w:t>(4)</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מכולה הכוללת טובין מיוצאים - לפני העברתה למסוף הרכוב הוצהר על מועד הכנסתה לשטח הנמל, ושולמו למנהל הנמל כל האגרות המגיעות לרבות אגרות אחסנה ממועד הוצאת המכולה הרכובה מן המסוף הרכוב;</w:t>
      </w:r>
      <w:bookmarkEnd w:id="512"/>
    </w:p>
    <w:p w:rsidR="00C052B4" w:rsidRDefault="00C052B4">
      <w:pPr>
        <w:pStyle w:val="P00"/>
        <w:spacing w:before="72"/>
        <w:ind w:left="0" w:right="1134"/>
        <w:rPr>
          <w:rStyle w:val="default"/>
          <w:rFonts w:cs="FrankRuehl" w:hint="cs"/>
          <w:rtl/>
        </w:rPr>
      </w:pPr>
      <w:r>
        <w:rPr>
          <w:lang w:val="he-IL"/>
        </w:rPr>
        <w:pict>
          <v:rect id="_x0000_s1402" style="position:absolute;left:0;text-align:left;margin-left:464.5pt;margin-top:8.05pt;width:75.05pt;height:20.2pt;z-index:251735040" o:allowincell="f" filled="f" stroked="f" strokecolor="lime" strokeweight=".25pt">
            <v:textbox style="mso-next-textbox:#_x0000_s1402"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וראת שעה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tl/>
        </w:rPr>
        <w:tab/>
      </w:r>
      <w:r>
        <w:rPr>
          <w:rStyle w:val="default"/>
          <w:rFonts w:cs="FrankRuehl"/>
          <w:rtl/>
        </w:rPr>
        <w:t>"</w:t>
      </w:r>
      <w:r>
        <w:rPr>
          <w:rStyle w:val="default"/>
          <w:rFonts w:cs="FrankRuehl" w:hint="cs"/>
          <w:rtl/>
        </w:rPr>
        <w:t xml:space="preserve">מפעיל מסוף רכוב" </w:t>
      </w:r>
      <w:r>
        <w:rPr>
          <w:rStyle w:val="default"/>
          <w:rFonts w:cs="FrankRuehl"/>
          <w:rtl/>
        </w:rPr>
        <w:t>–</w:t>
      </w:r>
      <w:r>
        <w:rPr>
          <w:rStyle w:val="default"/>
          <w:rFonts w:cs="FrankRuehl" w:hint="cs"/>
          <w:rtl/>
        </w:rPr>
        <w:t xml:space="preserve"> (פקעה);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13" w:name="Rov481"/>
      <w:r w:rsidRPr="00ED36B8">
        <w:rPr>
          <w:rStyle w:val="default"/>
          <w:rFonts w:cs="FrankRuehl" w:hint="cs"/>
          <w:vanish/>
          <w:color w:val="FF0000"/>
          <w:szCs w:val="20"/>
          <w:shd w:val="clear" w:color="auto" w:fill="FFFF99"/>
          <w:rtl/>
        </w:rPr>
        <w:t>מיום 6.12.1988 עד יום 6.12.1989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תשמ"ט-1988</w:t>
      </w:r>
    </w:p>
    <w:p w:rsidR="00C052B4" w:rsidRPr="00ED36B8" w:rsidRDefault="00C052B4">
      <w:pPr>
        <w:pStyle w:val="P00"/>
        <w:spacing w:before="0"/>
        <w:ind w:left="0" w:right="1134"/>
        <w:rPr>
          <w:rStyle w:val="default"/>
          <w:rFonts w:cs="FrankRuehl" w:hint="cs"/>
          <w:vanish/>
          <w:szCs w:val="20"/>
          <w:shd w:val="clear" w:color="auto" w:fill="FFFF99"/>
          <w:rtl/>
        </w:rPr>
      </w:pPr>
      <w:hyperlink r:id="rId388" w:history="1">
        <w:r w:rsidRPr="00ED36B8">
          <w:rPr>
            <w:rStyle w:val="Hyperlink"/>
            <w:rFonts w:hint="cs"/>
            <w:vanish/>
            <w:szCs w:val="20"/>
            <w:shd w:val="clear" w:color="auto" w:fill="FFFF99"/>
            <w:rtl/>
          </w:rPr>
          <w:t>ק"ת תשמ"ט מס' 5150</w:t>
        </w:r>
      </w:hyperlink>
      <w:r w:rsidRPr="00ED36B8">
        <w:rPr>
          <w:rStyle w:val="default"/>
          <w:rFonts w:cs="FrankRuehl" w:hint="cs"/>
          <w:vanish/>
          <w:szCs w:val="20"/>
          <w:shd w:val="clear" w:color="auto" w:fill="FFFF99"/>
          <w:rtl/>
        </w:rPr>
        <w:t xml:space="preserve"> מיום 6.12.1988 עמ' 203</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הגדרת "מפעיל מסוף רכוב"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"מפעיל מסוף רכוב"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מי שמנהל הנמל הסמיכו להעביר מכולות רכובות למסוף רכוב ולהוציאן ממנו;</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31.12.1992 עד יום 31.12.1996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תשנ"ג-1992</w:t>
      </w:r>
    </w:p>
    <w:p w:rsidR="00C052B4" w:rsidRPr="00ED36B8" w:rsidRDefault="00C052B4">
      <w:pPr>
        <w:pStyle w:val="P00"/>
        <w:spacing w:before="0"/>
        <w:ind w:left="0" w:right="1134"/>
        <w:rPr>
          <w:rStyle w:val="default"/>
          <w:rFonts w:cs="FrankRuehl" w:hint="cs"/>
          <w:vanish/>
          <w:szCs w:val="20"/>
          <w:shd w:val="clear" w:color="auto" w:fill="FFFF99"/>
          <w:rtl/>
        </w:rPr>
      </w:pPr>
      <w:hyperlink r:id="rId389" w:history="1">
        <w:r w:rsidRPr="00ED36B8">
          <w:rPr>
            <w:rStyle w:val="Hyperlink"/>
            <w:rFonts w:hint="cs"/>
            <w:vanish/>
            <w:szCs w:val="20"/>
            <w:shd w:val="clear" w:color="auto" w:fill="FFFF99"/>
            <w:rtl/>
          </w:rPr>
          <w:t>ק"ת תשנ"ג מס' 5491</w:t>
        </w:r>
      </w:hyperlink>
      <w:r w:rsidRPr="00ED36B8">
        <w:rPr>
          <w:rStyle w:val="default"/>
          <w:rFonts w:cs="FrankRuehl" w:hint="cs"/>
          <w:vanish/>
          <w:szCs w:val="20"/>
          <w:shd w:val="clear" w:color="auto" w:fill="FFFF99"/>
          <w:rtl/>
        </w:rPr>
        <w:t xml:space="preserve"> מיום 31.12.1992 עמ' 276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(תיקון)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390" w:history="1">
        <w:r w:rsidRPr="00ED36B8">
          <w:rPr>
            <w:rStyle w:val="Hyperlink"/>
            <w:rFonts w:hint="cs"/>
            <w:vanish/>
            <w:szCs w:val="20"/>
            <w:shd w:val="clear" w:color="auto" w:fill="FFFF99"/>
            <w:rtl/>
          </w:rPr>
          <w:t>ק"ת תשנ"ד מס' 5611</w:t>
        </w:r>
      </w:hyperlink>
      <w:r w:rsidRPr="00ED36B8">
        <w:rPr>
          <w:rStyle w:val="default"/>
          <w:rFonts w:cs="FrankRuehl" w:hint="cs"/>
          <w:vanish/>
          <w:szCs w:val="20"/>
          <w:shd w:val="clear" w:color="auto" w:fill="FFFF99"/>
          <w:rtl/>
        </w:rPr>
        <w:t xml:space="preserve"> מיום 1.7.1994 עמ' 1114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הגדרת "מפעיל מסוף רכוב"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Default="00C052B4">
      <w:pPr>
        <w:pStyle w:val="P00"/>
        <w:spacing w:before="0"/>
        <w:ind w:left="0" w:right="1134"/>
        <w:rPr>
          <w:rStyle w:val="default"/>
          <w:rFonts w:cs="FrankRuehl" w:hint="cs"/>
          <w:sz w:val="2"/>
          <w:szCs w:val="2"/>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מפעיל מסוף רכוב" - משרד הובלה, כמשמעותו בחוק הפיקוח על מצרכים ושירותים (שירותי הובלה ושירותי גרורים), תשל"ט-19</w:t>
      </w:r>
      <w:r w:rsidRPr="00ED36B8">
        <w:rPr>
          <w:rStyle w:val="default"/>
          <w:rFonts w:cs="FrankRuehl"/>
          <w:vanish/>
          <w:sz w:val="22"/>
          <w:szCs w:val="22"/>
          <w:shd w:val="clear" w:color="auto" w:fill="FFFF99"/>
          <w:rtl/>
        </w:rPr>
        <w:t xml:space="preserve">78 </w:t>
      </w:r>
      <w:r w:rsidRPr="00ED36B8">
        <w:rPr>
          <w:rStyle w:val="default"/>
          <w:rFonts w:cs="FrankRuehl" w:hint="cs"/>
          <w:vanish/>
          <w:sz w:val="22"/>
          <w:szCs w:val="22"/>
          <w:shd w:val="clear" w:color="auto" w:fill="FFFF99"/>
          <w:rtl/>
        </w:rPr>
        <w:t>אשר מנהל הנמל הסמיך אותו להעביר מכולות רכובות למסוף רכוב ולהוציאן ממנו;</w:t>
      </w:r>
      <w:bookmarkEnd w:id="513"/>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שבוע" - תקופה של שבעה ימים;</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טונה" - טונה ברוטו כאמור בתקנה 223.</w:t>
      </w:r>
    </w:p>
    <w:p w:rsidR="00C052B4" w:rsidRDefault="00C052B4">
      <w:pPr>
        <w:pStyle w:val="P00"/>
        <w:spacing w:before="72"/>
        <w:ind w:left="0" w:right="1134"/>
        <w:rPr>
          <w:rStyle w:val="default"/>
          <w:rFonts w:cs="FrankRuehl"/>
          <w:rtl/>
        </w:rPr>
      </w:pPr>
      <w:bookmarkStart w:id="514" w:name="Seif229"/>
      <w:bookmarkEnd w:id="514"/>
      <w:r>
        <w:rPr>
          <w:lang w:val="he-IL"/>
        </w:rPr>
        <w:pict>
          <v:rect id="_x0000_s1403" style="position:absolute;left:0;text-align:left;margin-left:464.5pt;margin-top:8.05pt;width:75.05pt;height:68.7pt;z-index:251736064" o:allowincell="f" filled="f" stroked="f" strokecolor="lime" strokeweight=".25pt">
            <v:textbox style="mso-next-textbox:#_x0000_s1403" inset="0,0,0,0">
              <w:txbxContent>
                <w:p w:rsidR="00544414" w:rsidRDefault="00544414">
                  <w:pPr>
                    <w:spacing w:line="160" w:lineRule="exact"/>
                    <w:jc w:val="left"/>
                    <w:rPr>
                      <w:rFonts w:cs="Miriam" w:hint="cs"/>
                      <w:szCs w:val="18"/>
                      <w:rtl/>
                    </w:rPr>
                  </w:pPr>
                  <w:r>
                    <w:rPr>
                      <w:rFonts w:cs="Miriam"/>
                      <w:szCs w:val="18"/>
                      <w:rtl/>
                    </w:rPr>
                    <w:t>א</w:t>
                  </w:r>
                  <w:r>
                    <w:rPr>
                      <w:rFonts w:cs="Miriam" w:hint="cs"/>
                      <w:szCs w:val="18"/>
                      <w:rtl/>
                    </w:rPr>
                    <w:t>גרות החסנה</w:t>
                  </w:r>
                </w:p>
                <w:p w:rsidR="00544414" w:rsidRDefault="00544414">
                  <w:pPr>
                    <w:spacing w:line="160" w:lineRule="exact"/>
                    <w:jc w:val="left"/>
                    <w:rPr>
                      <w:rFonts w:cs="Miriam"/>
                      <w:noProof/>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6)</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של"ט-1979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rtl/>
        </w:rPr>
        <w:t>241.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לכל יום החסנה תשולם </w:t>
      </w:r>
      <w:r>
        <w:rPr>
          <w:rStyle w:val="default"/>
          <w:rFonts w:cs="FrankRuehl"/>
          <w:rtl/>
        </w:rPr>
        <w:t>ל</w:t>
      </w:r>
      <w:r>
        <w:rPr>
          <w:rStyle w:val="default"/>
          <w:rFonts w:cs="FrankRuehl" w:hint="cs"/>
          <w:rtl/>
        </w:rPr>
        <w:t>מנהל הנמל אגרת החסנה בעד הטובין המפורטים בתקנה זו בשיעורים המפורטים להלן:</w:t>
      </w:r>
    </w:p>
    <w:p w:rsidR="00C052B4" w:rsidRDefault="00C052B4">
      <w:pPr>
        <w:pStyle w:val="P00"/>
        <w:tabs>
          <w:tab w:val="left" w:pos="4536"/>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 xml:space="preserve">  בשקלים חדשים</w:t>
      </w:r>
    </w:p>
    <w:p w:rsidR="00C052B4" w:rsidRDefault="00C052B4">
      <w:pPr>
        <w:pStyle w:val="P00"/>
        <w:tabs>
          <w:tab w:val="left" w:pos="4536"/>
        </w:tabs>
        <w:spacing w:before="0"/>
        <w:ind w:left="0" w:right="1134"/>
        <w:rPr>
          <w:rStyle w:val="default"/>
          <w:rFonts w:cs="FrankRuehl"/>
          <w:szCs w:val="20"/>
          <w:u w:val="single"/>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u w:val="single"/>
          <w:rtl/>
        </w:rPr>
        <w:t>ל</w:t>
      </w:r>
      <w:r>
        <w:rPr>
          <w:rStyle w:val="default"/>
          <w:rFonts w:cs="FrankRuehl" w:hint="cs"/>
          <w:szCs w:val="20"/>
          <w:u w:val="single"/>
          <w:rtl/>
        </w:rPr>
        <w:t>כל טונה לכל יום</w:t>
      </w:r>
    </w:p>
    <w:p w:rsidR="00C052B4" w:rsidRDefault="00C052B4">
      <w:pPr>
        <w:pStyle w:val="P03"/>
        <w:tabs>
          <w:tab w:val="left" w:pos="4961"/>
        </w:tabs>
        <w:spacing w:before="72"/>
        <w:ind w:left="1474" w:right="1134"/>
        <w:rPr>
          <w:rStyle w:val="default"/>
          <w:rFonts w:cs="FrankRuehl"/>
          <w:rtl/>
        </w:rPr>
      </w:pPr>
      <w:r>
        <w:rPr>
          <w:rtl/>
        </w:rPr>
        <w:tab/>
      </w: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מטעני עצים ומתכות</w:t>
      </w:r>
    </w:p>
    <w:p w:rsidR="00C052B4" w:rsidRDefault="00C052B4">
      <w:pPr>
        <w:pStyle w:val="P33"/>
        <w:tabs>
          <w:tab w:val="left" w:pos="4961"/>
        </w:tabs>
        <w:spacing w:before="72"/>
        <w:ind w:left="1474" w:right="1134"/>
        <w:rPr>
          <w:rStyle w:val="default"/>
          <w:rFonts w:cs="FrankRuehl"/>
          <w:rtl/>
        </w:rPr>
      </w:pPr>
      <w:r>
        <w:rPr>
          <w:rStyle w:val="default"/>
          <w:rFonts w:cs="FrankRuehl"/>
          <w:rtl/>
        </w:rPr>
        <w:t xml:space="preserve">- </w:t>
      </w:r>
      <w:r>
        <w:rPr>
          <w:rStyle w:val="default"/>
          <w:rFonts w:cs="FrankRuehl" w:hint="cs"/>
          <w:rtl/>
        </w:rPr>
        <w:t>בשלושת השבועות הראשונים</w:t>
      </w:r>
      <w:r>
        <w:rPr>
          <w:rtl/>
        </w:rPr>
        <w:t> </w:t>
      </w:r>
      <w:r>
        <w:rPr>
          <w:rtl/>
        </w:rPr>
        <w:tab/>
      </w:r>
      <w:r>
        <w:rPr>
          <w:rStyle w:val="default"/>
          <w:rFonts w:cs="FrankRuehl"/>
          <w:rtl/>
        </w:rPr>
        <w:t>0.95</w:t>
      </w:r>
    </w:p>
    <w:p w:rsidR="00C052B4" w:rsidRDefault="00C052B4">
      <w:pPr>
        <w:pStyle w:val="P33"/>
        <w:tabs>
          <w:tab w:val="left" w:pos="4961"/>
        </w:tabs>
        <w:spacing w:before="72"/>
        <w:ind w:left="1474" w:right="1134"/>
        <w:rPr>
          <w:rStyle w:val="default"/>
          <w:rFonts w:cs="FrankRuehl"/>
          <w:rtl/>
        </w:rPr>
      </w:pPr>
      <w:r>
        <w:rPr>
          <w:rStyle w:val="default"/>
          <w:rFonts w:cs="FrankRuehl"/>
          <w:rtl/>
        </w:rPr>
        <w:t xml:space="preserve">- </w:t>
      </w:r>
      <w:r>
        <w:rPr>
          <w:rStyle w:val="default"/>
          <w:rFonts w:cs="FrankRuehl" w:hint="cs"/>
          <w:rtl/>
        </w:rPr>
        <w:t>בשבוע הרביעי ואילך</w:t>
      </w:r>
      <w:r>
        <w:rPr>
          <w:rtl/>
        </w:rPr>
        <w:t> </w:t>
      </w:r>
      <w:r>
        <w:rPr>
          <w:rtl/>
        </w:rPr>
        <w:tab/>
      </w:r>
      <w:r>
        <w:rPr>
          <w:rStyle w:val="default"/>
          <w:rFonts w:cs="FrankRuehl"/>
          <w:rtl/>
        </w:rPr>
        <w:t>1.39</w:t>
      </w:r>
    </w:p>
    <w:p w:rsidR="00C052B4" w:rsidRDefault="00C052B4">
      <w:pPr>
        <w:pStyle w:val="P03"/>
        <w:tabs>
          <w:tab w:val="left" w:pos="4961"/>
        </w:tabs>
        <w:spacing w:before="72"/>
        <w:ind w:left="1474" w:right="1134"/>
        <w:rPr>
          <w:rStyle w:val="default"/>
          <w:rFonts w:cs="FrankRuehl"/>
          <w:rtl/>
        </w:rPr>
      </w:pPr>
      <w:r>
        <w:rPr>
          <w:rtl/>
        </w:rPr>
        <w:tab/>
      </w: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לטובין אחרים שלא פורטו במקום אחר</w:t>
      </w:r>
    </w:p>
    <w:p w:rsidR="00C052B4" w:rsidRDefault="00C052B4">
      <w:pPr>
        <w:pStyle w:val="P33"/>
        <w:tabs>
          <w:tab w:val="left" w:pos="4961"/>
        </w:tabs>
        <w:spacing w:before="72"/>
        <w:ind w:left="1474" w:right="1134"/>
        <w:rPr>
          <w:rStyle w:val="default"/>
          <w:rFonts w:cs="FrankRuehl"/>
          <w:rtl/>
        </w:rPr>
      </w:pPr>
      <w:r>
        <w:rPr>
          <w:rStyle w:val="default"/>
          <w:rFonts w:cs="FrankRuehl"/>
          <w:rtl/>
        </w:rPr>
        <w:t xml:space="preserve">- </w:t>
      </w:r>
      <w:r>
        <w:rPr>
          <w:rStyle w:val="default"/>
          <w:rFonts w:cs="FrankRuehl" w:hint="cs"/>
          <w:rtl/>
        </w:rPr>
        <w:t>בשלושת השבועו</w:t>
      </w:r>
      <w:r>
        <w:rPr>
          <w:rStyle w:val="default"/>
          <w:rFonts w:cs="FrankRuehl"/>
          <w:rtl/>
        </w:rPr>
        <w:t>ת</w:t>
      </w:r>
      <w:r>
        <w:rPr>
          <w:rStyle w:val="default"/>
          <w:rFonts w:cs="FrankRuehl" w:hint="cs"/>
          <w:rtl/>
        </w:rPr>
        <w:t xml:space="preserve"> הראשונים</w:t>
      </w:r>
      <w:r>
        <w:rPr>
          <w:rtl/>
        </w:rPr>
        <w:tab/>
      </w:r>
      <w:r>
        <w:rPr>
          <w:rStyle w:val="default"/>
          <w:rFonts w:cs="FrankRuehl"/>
          <w:rtl/>
        </w:rPr>
        <w:t>1.49</w:t>
      </w:r>
    </w:p>
    <w:p w:rsidR="00C052B4" w:rsidRDefault="00C052B4">
      <w:pPr>
        <w:pStyle w:val="P33"/>
        <w:tabs>
          <w:tab w:val="left" w:pos="4961"/>
        </w:tabs>
        <w:spacing w:before="72"/>
        <w:ind w:left="1474" w:right="1134"/>
        <w:rPr>
          <w:rStyle w:val="default"/>
          <w:rFonts w:cs="FrankRuehl"/>
          <w:rtl/>
        </w:rPr>
      </w:pPr>
      <w:r>
        <w:rPr>
          <w:rStyle w:val="default"/>
          <w:rFonts w:cs="FrankRuehl"/>
          <w:rtl/>
        </w:rPr>
        <w:t xml:space="preserve">- </w:t>
      </w:r>
      <w:r>
        <w:rPr>
          <w:rStyle w:val="default"/>
          <w:rFonts w:cs="FrankRuehl" w:hint="cs"/>
          <w:rtl/>
        </w:rPr>
        <w:t>בשבוע הרביעי ואילך</w:t>
      </w:r>
      <w:r>
        <w:rPr>
          <w:rtl/>
        </w:rPr>
        <w:tab/>
      </w:r>
      <w:r>
        <w:rPr>
          <w:rStyle w:val="default"/>
          <w:rFonts w:cs="FrankRuehl"/>
          <w:rtl/>
        </w:rPr>
        <w:t>2.06</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החסנת טובין שמשקלם פחות מ- 1,000 ק"ג תשולם אגרת החסנה לפי משקל של טונה אחת.</w:t>
      </w:r>
    </w:p>
    <w:p w:rsidR="00C052B4" w:rsidRDefault="00C052B4">
      <w:pPr>
        <w:pStyle w:val="P00"/>
        <w:spacing w:before="72"/>
        <w:ind w:left="0" w:right="1134"/>
        <w:rPr>
          <w:rStyle w:val="default"/>
          <w:rFonts w:cs="FrankRuehl"/>
          <w:rtl/>
        </w:rPr>
      </w:pPr>
      <w:r>
        <w:rPr>
          <w:lang w:val="he-IL"/>
        </w:rPr>
        <w:pict>
          <v:rect id="_x0000_s1404" style="position:absolute;left:0;text-align:left;margin-left:464.5pt;margin-top:8.05pt;width:75.05pt;height:20pt;z-index:251737088" o:allowincell="f" filled="f" stroked="f" strokecolor="lime" strokeweight=".25pt">
            <v:textbox style="mso-next-textbox:#_x0000_s1404"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 משגור או חלקו, המאוחסן באחסנה ממושכת, תשולם למנהל הנמל אגרת החסנה ממושכת, מראש, לכל תקופת החסנ</w:t>
      </w:r>
      <w:r>
        <w:rPr>
          <w:rStyle w:val="default"/>
          <w:rFonts w:cs="FrankRuehl"/>
          <w:rtl/>
        </w:rPr>
        <w:t>ה</w:t>
      </w:r>
      <w:r>
        <w:rPr>
          <w:rStyle w:val="default"/>
          <w:rFonts w:cs="FrankRuehl" w:hint="cs"/>
          <w:rtl/>
        </w:rPr>
        <w:t>, בשיעורים המפורטים להלן ובלבד שעבור תקופת ההחסנה הראשונה תשולם האגרה בעד המשגור כולו ועבור התקופות הנוספות - בעד כמות המטען</w:t>
      </w:r>
      <w:r>
        <w:rPr>
          <w:rtl/>
        </w:rPr>
        <w:t> </w:t>
      </w:r>
      <w:r>
        <w:rPr>
          <w:rStyle w:val="default"/>
          <w:rFonts w:cs="FrankRuehl"/>
          <w:rtl/>
        </w:rPr>
        <w:t xml:space="preserve"> </w:t>
      </w:r>
      <w:r>
        <w:rPr>
          <w:rStyle w:val="default"/>
          <w:rFonts w:cs="FrankRuehl" w:hint="cs"/>
          <w:rtl/>
        </w:rPr>
        <w:t>המאוחסנת בפועל בראשית כל תקופה;</w:t>
      </w:r>
    </w:p>
    <w:p w:rsidR="00C052B4" w:rsidRDefault="00C052B4">
      <w:pPr>
        <w:pStyle w:val="P00"/>
        <w:tabs>
          <w:tab w:val="clear" w:pos="624"/>
          <w:tab w:val="clear" w:pos="1021"/>
          <w:tab w:val="clear" w:pos="1474"/>
          <w:tab w:val="clear" w:pos="1928"/>
          <w:tab w:val="clear" w:pos="2381"/>
          <w:tab w:val="clear" w:pos="6259"/>
          <w:tab w:val="center" w:pos="2835"/>
          <w:tab w:val="center" w:pos="4706"/>
          <w:tab w:val="center" w:pos="5840"/>
        </w:tabs>
        <w:spacing w:before="72"/>
        <w:ind w:left="1021" w:right="1985"/>
        <w:rPr>
          <w:rStyle w:val="default"/>
          <w:rFonts w:cs="FrankRuehl"/>
          <w:szCs w:val="20"/>
          <w:rtl/>
        </w:rPr>
      </w:pPr>
      <w:r>
        <w:rPr>
          <w:lang w:val="he-IL"/>
        </w:rPr>
        <w:pict>
          <v:rect id="_x0000_s1405" style="position:absolute;left:0;text-align:left;margin-left:475.65pt;margin-top:8.05pt;width:63.9pt;height:18.35pt;z-index:251738112" o:allowincell="f" filled="f" stroked="f" strokecolor="lime" strokeweight=".25pt">
            <v:textbox style="mso-next-textbox:#_x0000_s140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תשנ"ה-1995</w:t>
                  </w:r>
                </w:p>
              </w:txbxContent>
            </v:textbox>
            <w10:anchorlock/>
          </v:rect>
        </w:pict>
      </w:r>
      <w:r>
        <w:rPr>
          <w:rStyle w:val="default"/>
          <w:rFonts w:cs="FrankRuehl"/>
          <w:szCs w:val="20"/>
          <w:rtl/>
        </w:rPr>
        <w:tab/>
      </w:r>
      <w:r>
        <w:rPr>
          <w:rStyle w:val="default"/>
          <w:rFonts w:cs="FrankRuehl"/>
          <w:szCs w:val="20"/>
          <w:rtl/>
        </w:rPr>
        <w:tab/>
      </w:r>
      <w:r>
        <w:rPr>
          <w:rStyle w:val="default"/>
          <w:rFonts w:cs="FrankRuehl" w:hint="cs"/>
          <w:szCs w:val="20"/>
          <w:rtl/>
        </w:rPr>
        <w:tab/>
        <w:t>האגרה בשקלים חדשים</w:t>
      </w:r>
    </w:p>
    <w:p w:rsidR="00C052B4" w:rsidRDefault="00C052B4">
      <w:pPr>
        <w:pStyle w:val="P00"/>
        <w:tabs>
          <w:tab w:val="clear" w:pos="624"/>
          <w:tab w:val="clear" w:pos="1021"/>
          <w:tab w:val="clear" w:pos="1474"/>
          <w:tab w:val="clear" w:pos="1928"/>
          <w:tab w:val="clear" w:pos="2381"/>
          <w:tab w:val="clear" w:pos="6259"/>
          <w:tab w:val="center" w:pos="2835"/>
          <w:tab w:val="center" w:pos="4706"/>
          <w:tab w:val="center" w:pos="5840"/>
        </w:tabs>
        <w:spacing w:before="0"/>
        <w:ind w:left="1021" w:right="1985"/>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hint="cs"/>
          <w:szCs w:val="20"/>
          <w:rtl/>
        </w:rPr>
        <w:tab/>
        <w:t>לתקופת החסנה</w:t>
      </w:r>
    </w:p>
    <w:p w:rsidR="00C052B4" w:rsidRDefault="00C052B4">
      <w:pPr>
        <w:pStyle w:val="sig-1"/>
        <w:widowControl/>
        <w:pBdr>
          <w:bottom w:val="single" w:sz="4" w:space="1" w:color="auto"/>
        </w:pBdr>
        <w:tabs>
          <w:tab w:val="clear" w:pos="851"/>
          <w:tab w:val="clear" w:pos="4820"/>
          <w:tab w:val="center" w:pos="4706"/>
          <w:tab w:val="center" w:pos="5840"/>
        </w:tabs>
        <w:ind w:left="1021" w:right="1985"/>
        <w:rPr>
          <w:rStyle w:val="default"/>
          <w:rFonts w:cs="FrankRuehl" w:hint="cs"/>
          <w:rtl/>
        </w:rPr>
      </w:pPr>
      <w:r>
        <w:rPr>
          <w:szCs w:val="20"/>
          <w:rtl/>
        </w:rPr>
        <w:tab/>
      </w:r>
      <w:r>
        <w:rPr>
          <w:rStyle w:val="default"/>
          <w:rFonts w:cs="FrankRuehl"/>
          <w:szCs w:val="20"/>
          <w:rtl/>
        </w:rPr>
        <w:t>ס</w:t>
      </w:r>
      <w:r>
        <w:rPr>
          <w:rStyle w:val="default"/>
          <w:rFonts w:cs="FrankRuehl" w:hint="cs"/>
          <w:szCs w:val="20"/>
          <w:rtl/>
        </w:rPr>
        <w:t>וג המטען</w:t>
      </w:r>
      <w:r>
        <w:rPr>
          <w:rStyle w:val="default"/>
          <w:rFonts w:cs="FrankRuehl"/>
          <w:szCs w:val="20"/>
          <w:rtl/>
        </w:rPr>
        <w:tab/>
      </w:r>
      <w:r>
        <w:rPr>
          <w:rStyle w:val="default"/>
          <w:rFonts w:cs="FrankRuehl" w:hint="cs"/>
          <w:szCs w:val="20"/>
          <w:rtl/>
        </w:rPr>
        <w:t>יח' חישוב</w:t>
      </w:r>
      <w:r>
        <w:rPr>
          <w:rStyle w:val="default"/>
          <w:rFonts w:cs="FrankRuehl"/>
          <w:szCs w:val="20"/>
          <w:rtl/>
        </w:rPr>
        <w:tab/>
        <w:t>א</w:t>
      </w:r>
      <w:r>
        <w:rPr>
          <w:rStyle w:val="default"/>
          <w:rFonts w:cs="FrankRuehl" w:hint="cs"/>
          <w:szCs w:val="20"/>
          <w:rtl/>
        </w:rPr>
        <w:t>ו חלק ממנה</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475" w:right="1134" w:hanging="454"/>
        <w:rPr>
          <w:rStyle w:val="default"/>
          <w:rFonts w:cs="FrankRuehl"/>
          <w:b/>
          <w:bCs/>
          <w:rtl/>
        </w:rPr>
      </w:pPr>
      <w:r>
        <w:rPr>
          <w:b/>
          <w:bCs/>
          <w:rtl/>
        </w:rPr>
        <w:t>א</w:t>
      </w:r>
      <w:r>
        <w:rPr>
          <w:rFonts w:hint="cs"/>
          <w:b/>
          <w:bCs/>
          <w:rtl/>
        </w:rPr>
        <w:t>.</w:t>
      </w:r>
      <w:r>
        <w:rPr>
          <w:b/>
          <w:bCs/>
          <w:rtl/>
        </w:rPr>
        <w:tab/>
      </w:r>
      <w:r>
        <w:rPr>
          <w:rStyle w:val="default"/>
          <w:rFonts w:cs="FrankRuehl"/>
          <w:b/>
          <w:bCs/>
          <w:rtl/>
        </w:rPr>
        <w:t>מ</w:t>
      </w:r>
      <w:r>
        <w:rPr>
          <w:rStyle w:val="default"/>
          <w:rFonts w:cs="FrankRuehl" w:hint="cs"/>
          <w:b/>
          <w:bCs/>
          <w:rtl/>
        </w:rPr>
        <w:t>טעני מתכות</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928"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צינורות מתכת</w:t>
      </w:r>
      <w:r>
        <w:rPr>
          <w:rStyle w:val="default"/>
          <w:rFonts w:cs="FrankRuehl"/>
          <w:rtl/>
        </w:rPr>
        <w:tab/>
      </w:r>
      <w:r>
        <w:rPr>
          <w:rStyle w:val="default"/>
          <w:rFonts w:cs="FrankRuehl" w:hint="cs"/>
          <w:rtl/>
        </w:rPr>
        <w:t>טונה</w:t>
      </w:r>
      <w:r>
        <w:rPr>
          <w:rStyle w:val="default"/>
          <w:rFonts w:cs="FrankRuehl"/>
          <w:rtl/>
        </w:rPr>
        <w:tab/>
      </w:r>
      <w:r>
        <w:rPr>
          <w:rStyle w:val="default"/>
          <w:rFonts w:cs="FrankRuehl" w:hint="cs"/>
          <w:rtl/>
        </w:rPr>
        <w:t>11.48</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928"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שאר מתכות -אחודות</w:t>
      </w:r>
      <w:r>
        <w:rPr>
          <w:rStyle w:val="default"/>
          <w:rFonts w:cs="FrankRuehl"/>
          <w:rtl/>
        </w:rPr>
        <w:tab/>
      </w:r>
      <w:r>
        <w:rPr>
          <w:rStyle w:val="default"/>
          <w:rFonts w:cs="FrankRuehl" w:hint="cs"/>
          <w:rtl/>
        </w:rPr>
        <w:t>טונה</w:t>
      </w:r>
      <w:r>
        <w:rPr>
          <w:rStyle w:val="default"/>
          <w:rFonts w:cs="FrankRuehl"/>
          <w:rtl/>
        </w:rPr>
        <w:tab/>
      </w:r>
      <w:r>
        <w:rPr>
          <w:rStyle w:val="default"/>
          <w:rFonts w:cs="FrankRuehl" w:hint="cs"/>
          <w:rtl/>
        </w:rPr>
        <w:t>2.15</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475" w:right="1134" w:hanging="454"/>
        <w:rPr>
          <w:rStyle w:val="default"/>
          <w:rFonts w:cs="FrankRuehl"/>
          <w:b/>
          <w:bCs/>
          <w:rtl/>
        </w:rPr>
      </w:pPr>
      <w:r>
        <w:rPr>
          <w:rStyle w:val="default"/>
          <w:rFonts w:cs="FrankRuehl"/>
          <w:b/>
          <w:bCs/>
          <w:rtl/>
        </w:rPr>
        <w:t>ב</w:t>
      </w:r>
      <w:r>
        <w:rPr>
          <w:rStyle w:val="default"/>
          <w:rFonts w:cs="FrankRuehl" w:hint="cs"/>
          <w:b/>
          <w:bCs/>
          <w:rtl/>
        </w:rPr>
        <w:t>.</w:t>
      </w:r>
      <w:r>
        <w:rPr>
          <w:rStyle w:val="default"/>
          <w:rFonts w:cs="FrankRuehl"/>
          <w:b/>
          <w:bCs/>
          <w:rtl/>
        </w:rPr>
        <w:tab/>
      </w:r>
      <w:r>
        <w:rPr>
          <w:rStyle w:val="default"/>
          <w:rFonts w:cs="FrankRuehl" w:hint="cs"/>
          <w:b/>
          <w:bCs/>
          <w:rtl/>
        </w:rPr>
        <w:t>עצים</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928"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בולי עץ</w:t>
      </w:r>
      <w:r>
        <w:rPr>
          <w:rStyle w:val="default"/>
          <w:rFonts w:cs="FrankRuehl"/>
          <w:rtl/>
        </w:rPr>
        <w:tab/>
      </w:r>
      <w:r>
        <w:rPr>
          <w:rStyle w:val="default"/>
          <w:rFonts w:cs="FrankRuehl" w:hint="cs"/>
          <w:rtl/>
        </w:rPr>
        <w:t>טונה</w:t>
      </w:r>
      <w:r>
        <w:rPr>
          <w:rStyle w:val="default"/>
          <w:rFonts w:cs="FrankRuehl"/>
          <w:rtl/>
        </w:rPr>
        <w:tab/>
      </w:r>
      <w:r>
        <w:rPr>
          <w:rStyle w:val="default"/>
          <w:rFonts w:cs="FrankRuehl" w:hint="cs"/>
          <w:rtl/>
        </w:rPr>
        <w:t>5.17</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928"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שאר עצים אחודים</w:t>
      </w:r>
      <w:r>
        <w:rPr>
          <w:rStyle w:val="default"/>
          <w:rFonts w:cs="FrankRuehl"/>
          <w:rtl/>
        </w:rPr>
        <w:tab/>
      </w:r>
      <w:r>
        <w:rPr>
          <w:rStyle w:val="default"/>
          <w:rFonts w:cs="FrankRuehl" w:hint="cs"/>
          <w:rtl/>
        </w:rPr>
        <w:t>טונה</w:t>
      </w:r>
      <w:r>
        <w:rPr>
          <w:rStyle w:val="default"/>
          <w:rFonts w:cs="FrankRuehl"/>
          <w:rtl/>
        </w:rPr>
        <w:tab/>
      </w:r>
      <w:r>
        <w:rPr>
          <w:rStyle w:val="default"/>
          <w:rFonts w:cs="FrankRuehl" w:hint="cs"/>
          <w:rtl/>
        </w:rPr>
        <w:t>3.67</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475" w:right="1134" w:hanging="454"/>
        <w:rPr>
          <w:rStyle w:val="default"/>
          <w:rFonts w:cs="FrankRuehl"/>
          <w:rtl/>
        </w:rPr>
      </w:pPr>
      <w:r>
        <w:rPr>
          <w:rStyle w:val="default"/>
          <w:rFonts w:cs="FrankRuehl"/>
          <w:b/>
          <w:bCs/>
          <w:rtl/>
        </w:rPr>
        <w:t>ג</w:t>
      </w:r>
      <w:r>
        <w:rPr>
          <w:rStyle w:val="default"/>
          <w:rFonts w:cs="FrankRuehl" w:hint="cs"/>
          <w:b/>
          <w:bCs/>
          <w:rtl/>
        </w:rPr>
        <w:t>.</w:t>
      </w:r>
      <w:r>
        <w:rPr>
          <w:rStyle w:val="default"/>
          <w:rFonts w:cs="FrankRuehl"/>
          <w:b/>
          <w:bCs/>
          <w:rtl/>
        </w:rPr>
        <w:tab/>
      </w:r>
      <w:r>
        <w:rPr>
          <w:rStyle w:val="default"/>
          <w:rFonts w:cs="FrankRuehl" w:hint="cs"/>
          <w:b/>
          <w:bCs/>
          <w:rtl/>
        </w:rPr>
        <w:t>גלילי נייר אחודים</w:t>
      </w:r>
      <w:r>
        <w:rPr>
          <w:rStyle w:val="default"/>
          <w:rFonts w:cs="FrankRuehl"/>
          <w:rtl/>
        </w:rPr>
        <w:tab/>
      </w:r>
      <w:r>
        <w:rPr>
          <w:rStyle w:val="default"/>
          <w:rFonts w:cs="FrankRuehl" w:hint="cs"/>
          <w:rtl/>
        </w:rPr>
        <w:t>טונה</w:t>
      </w:r>
      <w:r>
        <w:rPr>
          <w:rStyle w:val="default"/>
          <w:rFonts w:cs="FrankRuehl"/>
          <w:rtl/>
        </w:rPr>
        <w:tab/>
      </w:r>
      <w:r>
        <w:rPr>
          <w:rStyle w:val="default"/>
          <w:rFonts w:cs="FrankRuehl" w:hint="cs"/>
          <w:rtl/>
        </w:rPr>
        <w:t>8.81</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475" w:right="1134" w:hanging="454"/>
        <w:rPr>
          <w:rStyle w:val="default"/>
          <w:rFonts w:cs="FrankRuehl"/>
          <w:rtl/>
        </w:rPr>
      </w:pPr>
      <w:r>
        <w:rPr>
          <w:rStyle w:val="default"/>
          <w:rFonts w:cs="FrankRuehl"/>
          <w:b/>
          <w:bCs/>
          <w:rtl/>
        </w:rPr>
        <w:t>ד</w:t>
      </w:r>
      <w:r>
        <w:rPr>
          <w:rStyle w:val="default"/>
          <w:rFonts w:cs="FrankRuehl" w:hint="cs"/>
          <w:b/>
          <w:bCs/>
          <w:rtl/>
        </w:rPr>
        <w:t>.</w:t>
      </w:r>
      <w:r>
        <w:rPr>
          <w:rStyle w:val="default"/>
          <w:rFonts w:cs="FrankRuehl"/>
          <w:b/>
          <w:bCs/>
          <w:rtl/>
        </w:rPr>
        <w:tab/>
      </w:r>
      <w:r>
        <w:rPr>
          <w:rStyle w:val="default"/>
          <w:rFonts w:cs="FrankRuehl" w:hint="cs"/>
          <w:b/>
          <w:bCs/>
          <w:rtl/>
        </w:rPr>
        <w:t>מכוניות נוסעים</w:t>
      </w:r>
      <w:r>
        <w:rPr>
          <w:rStyle w:val="default"/>
          <w:rFonts w:cs="FrankRuehl"/>
          <w:rtl/>
        </w:rPr>
        <w:tab/>
      </w:r>
      <w:r>
        <w:rPr>
          <w:rStyle w:val="default"/>
          <w:rFonts w:cs="FrankRuehl" w:hint="cs"/>
          <w:rtl/>
        </w:rPr>
        <w:t>יחידה</w:t>
      </w:r>
      <w:r>
        <w:rPr>
          <w:rStyle w:val="default"/>
          <w:rFonts w:cs="FrankRuehl"/>
          <w:rtl/>
        </w:rPr>
        <w:tab/>
      </w:r>
      <w:r>
        <w:rPr>
          <w:rStyle w:val="default"/>
          <w:rFonts w:cs="FrankRuehl" w:hint="cs"/>
          <w:rtl/>
        </w:rPr>
        <w:t>63.15</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475" w:right="1134" w:hanging="454"/>
        <w:rPr>
          <w:rStyle w:val="default"/>
          <w:rFonts w:cs="FrankRuehl"/>
          <w:rtl/>
        </w:rPr>
      </w:pPr>
      <w:r>
        <w:rPr>
          <w:rStyle w:val="default"/>
          <w:rFonts w:cs="FrankRuehl"/>
          <w:b/>
          <w:bCs/>
        </w:rPr>
        <w:pict>
          <v:rect id="_x0000_s1406" style="position:absolute;left:0;text-align:left;margin-left:475.65pt;margin-top:8.05pt;width:63.9pt;height:17.9pt;z-index:251739136" o:allowincell="f" filled="f" stroked="f" strokecolor="lime" strokeweight=".25pt">
            <v:textbox style="mso-next-textbox:#_x0000_s140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תשנ"ה-1995</w:t>
                  </w:r>
                </w:p>
              </w:txbxContent>
            </v:textbox>
            <w10:anchorlock/>
          </v:rect>
        </w:pict>
      </w:r>
      <w:r>
        <w:rPr>
          <w:rStyle w:val="default"/>
          <w:rFonts w:cs="FrankRuehl"/>
          <w:b/>
          <w:bCs/>
          <w:rtl/>
        </w:rPr>
        <w:t>ה</w:t>
      </w:r>
      <w:r>
        <w:rPr>
          <w:rStyle w:val="default"/>
          <w:rFonts w:cs="FrankRuehl" w:hint="cs"/>
          <w:b/>
          <w:bCs/>
          <w:rtl/>
        </w:rPr>
        <w:t>.</w:t>
      </w:r>
      <w:r>
        <w:rPr>
          <w:rStyle w:val="default"/>
          <w:rFonts w:cs="FrankRuehl"/>
          <w:b/>
          <w:bCs/>
          <w:rtl/>
        </w:rPr>
        <w:tab/>
      </w:r>
      <w:r>
        <w:rPr>
          <w:rStyle w:val="default"/>
          <w:rFonts w:cs="FrankRuehl" w:hint="cs"/>
          <w:b/>
          <w:bCs/>
          <w:rtl/>
        </w:rPr>
        <w:t>מכונית מס</w:t>
      </w:r>
      <w:r>
        <w:rPr>
          <w:rStyle w:val="default"/>
          <w:rFonts w:cs="FrankRuehl"/>
          <w:b/>
          <w:bCs/>
          <w:rtl/>
        </w:rPr>
        <w:t>ח</w:t>
      </w:r>
      <w:r>
        <w:rPr>
          <w:rStyle w:val="default"/>
          <w:rFonts w:cs="FrankRuehl" w:hint="cs"/>
          <w:b/>
          <w:bCs/>
          <w:rtl/>
        </w:rPr>
        <w:t>רית</w:t>
      </w:r>
      <w:r>
        <w:rPr>
          <w:rStyle w:val="default"/>
          <w:rFonts w:cs="FrankRuehl"/>
          <w:rtl/>
        </w:rPr>
        <w:tab/>
      </w:r>
      <w:r>
        <w:rPr>
          <w:rStyle w:val="default"/>
          <w:rFonts w:cs="FrankRuehl" w:hint="cs"/>
          <w:rtl/>
        </w:rPr>
        <w:t>יחידה</w:t>
      </w:r>
      <w:r>
        <w:rPr>
          <w:rStyle w:val="default"/>
          <w:rFonts w:cs="FrankRuehl"/>
          <w:rtl/>
        </w:rPr>
        <w:tab/>
      </w:r>
      <w:r>
        <w:rPr>
          <w:rStyle w:val="default"/>
          <w:rFonts w:cs="FrankRuehl" w:hint="cs"/>
          <w:rtl/>
        </w:rPr>
        <w:t>91.85</w:t>
      </w:r>
    </w:p>
    <w:p w:rsidR="00C052B4" w:rsidRDefault="00C052B4">
      <w:pPr>
        <w:pStyle w:val="P01"/>
        <w:tabs>
          <w:tab w:val="clear" w:pos="624"/>
          <w:tab w:val="clear" w:pos="1021"/>
          <w:tab w:val="clear" w:pos="1928"/>
          <w:tab w:val="clear" w:pos="2381"/>
          <w:tab w:val="clear" w:pos="2835"/>
          <w:tab w:val="clear" w:pos="6259"/>
          <w:tab w:val="left" w:pos="2552"/>
          <w:tab w:val="left" w:pos="4536"/>
          <w:tab w:val="left" w:pos="5670"/>
        </w:tabs>
        <w:spacing w:before="72"/>
        <w:ind w:left="1475" w:right="1134" w:hanging="454"/>
        <w:rPr>
          <w:rStyle w:val="default"/>
          <w:rFonts w:cs="FrankRuehl"/>
          <w:rtl/>
        </w:rPr>
      </w:pPr>
      <w:r>
        <w:rPr>
          <w:rStyle w:val="default"/>
          <w:rFonts w:cs="FrankRuehl"/>
          <w:b/>
          <w:bCs/>
        </w:rPr>
        <w:pict>
          <v:rect id="_x0000_s1407" style="position:absolute;left:0;text-align:left;margin-left:475.65pt;margin-top:8.05pt;width:63.9pt;height:16.6pt;z-index:251740160" o:allowincell="f" filled="f" stroked="f" strokecolor="lime" strokeweight=".25pt">
            <v:textbox style="mso-next-textbox:#_x0000_s140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 תשנ"ה-1995</w:t>
                  </w:r>
                </w:p>
              </w:txbxContent>
            </v:textbox>
            <w10:anchorlock/>
          </v:rect>
        </w:pict>
      </w:r>
      <w:r>
        <w:rPr>
          <w:rStyle w:val="default"/>
          <w:rFonts w:cs="FrankRuehl"/>
          <w:b/>
          <w:bCs/>
          <w:rtl/>
        </w:rPr>
        <w:t>ו</w:t>
      </w:r>
      <w:r>
        <w:rPr>
          <w:rStyle w:val="default"/>
          <w:rFonts w:cs="FrankRuehl" w:hint="cs"/>
          <w:b/>
          <w:bCs/>
          <w:rtl/>
        </w:rPr>
        <w:t>.</w:t>
      </w:r>
      <w:r>
        <w:rPr>
          <w:rStyle w:val="default"/>
          <w:rFonts w:cs="FrankRuehl"/>
          <w:b/>
          <w:bCs/>
          <w:rtl/>
        </w:rPr>
        <w:tab/>
      </w:r>
      <w:r>
        <w:rPr>
          <w:rStyle w:val="default"/>
          <w:rFonts w:cs="FrankRuehl" w:hint="cs"/>
          <w:b/>
          <w:bCs/>
          <w:rtl/>
        </w:rPr>
        <w:t>משאית</w:t>
      </w:r>
      <w:r>
        <w:rPr>
          <w:rStyle w:val="default"/>
          <w:rFonts w:cs="FrankRuehl" w:hint="cs"/>
          <w:rtl/>
        </w:rPr>
        <w:t xml:space="preserve"> </w:t>
      </w:r>
      <w:r>
        <w:rPr>
          <w:rStyle w:val="default"/>
          <w:rFonts w:cs="FrankRuehl"/>
          <w:rtl/>
        </w:rPr>
        <w:tab/>
      </w:r>
      <w:r>
        <w:rPr>
          <w:rStyle w:val="default"/>
          <w:rFonts w:cs="FrankRuehl"/>
          <w:rtl/>
        </w:rPr>
        <w:tab/>
      </w:r>
      <w:r>
        <w:rPr>
          <w:rStyle w:val="default"/>
          <w:rFonts w:cs="FrankRuehl" w:hint="cs"/>
          <w:rtl/>
        </w:rPr>
        <w:t>יחידה</w:t>
      </w:r>
      <w:r>
        <w:rPr>
          <w:rStyle w:val="default"/>
          <w:rFonts w:cs="FrankRuehl"/>
          <w:rtl/>
        </w:rPr>
        <w:tab/>
      </w:r>
      <w:r>
        <w:rPr>
          <w:rStyle w:val="default"/>
          <w:rFonts w:cs="FrankRuehl" w:hint="cs"/>
          <w:rtl/>
        </w:rPr>
        <w:t>155.00</w:t>
      </w:r>
    </w:p>
    <w:p w:rsidR="00C052B4" w:rsidRDefault="00C052B4">
      <w:pPr>
        <w:pStyle w:val="P00"/>
        <w:spacing w:before="72"/>
        <w:ind w:left="0" w:right="1134"/>
        <w:rPr>
          <w:rStyle w:val="default"/>
          <w:rFonts w:cs="FrankRuehl"/>
          <w:rtl/>
        </w:rPr>
      </w:pPr>
      <w:r>
        <w:rPr>
          <w:lang w:val="he-IL"/>
        </w:rPr>
        <w:pict>
          <v:rect id="_x0000_s1408" style="position:absolute;left:0;text-align:left;margin-left:464.5pt;margin-top:8.05pt;width:75.05pt;height:20pt;z-index:251741184" o:allowincell="f" filled="f" stroked="f" strokecolor="lime" strokeweight=".25pt">
            <v:textbox style="mso-next-textbox:#_x0000_s140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בנוסף לתשלום האגרה ימציא בעל המטען למנהל הנמל, בראשית כל תקופת החסנה, אישור ביטוח על מלוא ערך המטען המאוחסן בהחסנה ממושכת, על שמו ועל שם רשות הנמלים וה</w:t>
      </w:r>
      <w:r>
        <w:rPr>
          <w:rStyle w:val="default"/>
          <w:rFonts w:cs="FrankRuehl"/>
          <w:rtl/>
        </w:rPr>
        <w:t>ר</w:t>
      </w:r>
      <w:r>
        <w:rPr>
          <w:rStyle w:val="default"/>
          <w:rFonts w:cs="FrankRuehl" w:hint="cs"/>
          <w:rtl/>
        </w:rPr>
        <w:t>כבות, על כל נזק בגין המטען, הן לצד ג' והן למטען עצמו.</w:t>
      </w:r>
    </w:p>
    <w:p w:rsidR="00C052B4" w:rsidRDefault="00C052B4">
      <w:pPr>
        <w:pStyle w:val="P02"/>
        <w:spacing w:before="72"/>
        <w:ind w:left="1021" w:right="1134"/>
        <w:rPr>
          <w:rStyle w:val="default"/>
          <w:rFonts w:cs="FrankRuehl"/>
          <w:rtl/>
        </w:rPr>
      </w:pPr>
      <w:r>
        <w:rPr>
          <w:lang w:val="he-IL"/>
        </w:rPr>
        <w:pict>
          <v:rect id="_x0000_s1409" style="position:absolute;left:0;text-align:left;margin-left:464.5pt;margin-top:8.05pt;width:75.05pt;height:20pt;z-index:251742208" o:allowincell="f" filled="f" stroked="f" strokecolor="lime" strokeweight=".25pt">
            <v:textbox style="mso-next-textbox:#_x0000_s140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משגור או חלקו, שנשארו בנמל לאחר תום שש</w:t>
      </w:r>
      <w:r>
        <w:rPr>
          <w:rtl/>
        </w:rPr>
        <w:t> </w:t>
      </w:r>
      <w:r>
        <w:rPr>
          <w:rStyle w:val="default"/>
          <w:rFonts w:cs="FrankRuehl"/>
          <w:rtl/>
        </w:rPr>
        <w:t xml:space="preserve"> </w:t>
      </w:r>
      <w:r>
        <w:rPr>
          <w:rStyle w:val="default"/>
          <w:rFonts w:cs="FrankRuehl" w:hint="cs"/>
          <w:rtl/>
        </w:rPr>
        <w:t>תקופות החסנה, יחולו האגרות לפי תקנת משנה (א) ותקנה 242 בהתאם;</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האגרה על פי תקנת משנה (ג) לא תחול על מטענים המגיעים לנמלי</w:t>
      </w:r>
      <w:r>
        <w:rPr>
          <w:rStyle w:val="default"/>
          <w:rFonts w:cs="FrankRuehl"/>
          <w:rtl/>
        </w:rPr>
        <w:t xml:space="preserve"> </w:t>
      </w:r>
      <w:r>
        <w:rPr>
          <w:rStyle w:val="default"/>
          <w:rFonts w:cs="FrankRuehl" w:hint="cs"/>
          <w:rtl/>
        </w:rPr>
        <w:t>חיפה ואשדוד דרך ים סוף;</w:t>
      </w:r>
    </w:p>
    <w:p w:rsidR="00C052B4" w:rsidRDefault="00C05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מנהל הנמל רשאי שלא לאשר החסנת מטענים בהחסנה ממושכת אם לדעתו החסנת המטענים כאמור תגרום לצפיפות יתרה או הפרעה לסדרי העבודה בנמל.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15" w:name="Rov695"/>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9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241</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24.7.1978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92" w:history="1">
        <w:r w:rsidRPr="00ED36B8">
          <w:rPr>
            <w:rStyle w:val="Hyperlink"/>
            <w:rFonts w:hint="cs"/>
            <w:vanish/>
            <w:szCs w:val="20"/>
            <w:shd w:val="clear" w:color="auto" w:fill="FFFF99"/>
            <w:rtl/>
          </w:rPr>
          <w:t>ק"ת תשל"ח מס' 3873</w:t>
        </w:r>
      </w:hyperlink>
      <w:r w:rsidRPr="00ED36B8">
        <w:rPr>
          <w:rStyle w:val="default"/>
          <w:rFonts w:cs="FrankRuehl" w:hint="cs"/>
          <w:vanish/>
          <w:szCs w:val="20"/>
          <w:shd w:val="clear" w:color="auto" w:fill="FFFF99"/>
          <w:rtl/>
        </w:rPr>
        <w:t xml:space="preserve"> מיום 24.7.1978 עמ' 1791</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לכל יום החסנה תשולם למנהל הנמל אגרת החסנה בעד הטובין המפורטים בתקנה זו בשיעורים המפורטים להלן:</w:t>
      </w:r>
    </w:p>
    <w:p w:rsidR="00C052B4" w:rsidRPr="00ED36B8" w:rsidRDefault="00C052B4">
      <w:pPr>
        <w:pStyle w:val="P00"/>
        <w:tabs>
          <w:tab w:val="left" w:pos="4224"/>
          <w:tab w:val="left" w:pos="4287"/>
          <w:tab w:val="center" w:pos="4947"/>
          <w:tab w:val="left" w:pos="5772"/>
        </w:tabs>
        <w:spacing w:before="0"/>
        <w:ind w:left="62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למטעני עץ נסור רך, בולי עץ, אדני עץ,</w:t>
      </w:r>
    </w:p>
    <w:p w:rsidR="00C052B4" w:rsidRPr="00ED36B8" w:rsidRDefault="00C052B4">
      <w:pPr>
        <w:pStyle w:val="P00"/>
        <w:tabs>
          <w:tab w:val="left" w:pos="4224"/>
          <w:tab w:val="left" w:pos="4287"/>
          <w:tab w:val="center" w:pos="4947"/>
          <w:tab w:val="left" w:pos="5772"/>
        </w:tabs>
        <w:spacing w:before="0"/>
        <w:ind w:left="62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 xml:space="preserve">עמודי עץ, מתכות וצינורות מתכת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p>
    <w:p w:rsidR="00C052B4" w:rsidRPr="00ED36B8" w:rsidRDefault="00C052B4">
      <w:pPr>
        <w:pStyle w:val="P00"/>
        <w:tabs>
          <w:tab w:val="center" w:pos="4947"/>
          <w:tab w:val="left" w:pos="5772"/>
        </w:tabs>
        <w:spacing w:before="0"/>
        <w:ind w:left="0" w:right="1134"/>
        <w:rPr>
          <w:rStyle w:val="default"/>
          <w:rFonts w:cs="FrankRuehl" w:hint="cs"/>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בלירות</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בשבוע</w:t>
      </w:r>
      <w:r w:rsidRPr="00ED36B8">
        <w:rPr>
          <w:rStyle w:val="default"/>
          <w:rFonts w:cs="FrankRuehl" w:hint="cs"/>
          <w:vanish/>
          <w:szCs w:val="20"/>
          <w:shd w:val="clear" w:color="auto" w:fill="FFFF99"/>
          <w:rtl/>
        </w:rPr>
        <w:tab/>
        <w:t xml:space="preserve"> </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לכל טונה</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הראשון</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1.80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2.40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השני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2.20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2.90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השלישי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3.30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הרביעי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4.40</w:t>
      </w:r>
    </w:p>
    <w:p w:rsidR="00C052B4" w:rsidRPr="00ED36B8" w:rsidRDefault="00C052B4">
      <w:pPr>
        <w:pStyle w:val="P00"/>
        <w:tabs>
          <w:tab w:val="clear" w:pos="1021"/>
          <w:tab w:val="left" w:pos="987"/>
          <w:tab w:val="left" w:pos="4224"/>
          <w:tab w:val="left" w:pos="4287"/>
          <w:tab w:val="center" w:pos="4947"/>
          <w:tab w:val="left" w:pos="5772"/>
        </w:tabs>
        <w:spacing w:before="0"/>
        <w:ind w:left="62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 xml:space="preserve">לטובין אחרים שלא פורטו במקום אחר בסימן זה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הראשון</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1.80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2.40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השני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2.20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2.90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השלישי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4.40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הרביעי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6.50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393"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תקנת משנה 241(א)</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לכל יום החסנה תשולם למנהל הנמל אגרת החסנה בעד הטובין המפורטים בתקנה זו בשיעורים המפורטים להלן:</w:t>
      </w:r>
    </w:p>
    <w:p w:rsidR="00C052B4" w:rsidRPr="00ED36B8" w:rsidRDefault="00C052B4">
      <w:pPr>
        <w:pStyle w:val="P00"/>
        <w:tabs>
          <w:tab w:val="left" w:pos="4224"/>
          <w:tab w:val="left" w:pos="4287"/>
          <w:tab w:val="center" w:pos="4947"/>
          <w:tab w:val="left" w:pos="5772"/>
        </w:tabs>
        <w:spacing w:before="0"/>
        <w:ind w:left="624"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למטעני עץ נסור רך, בולי עץ, אדני עץ,</w:t>
      </w:r>
    </w:p>
    <w:p w:rsidR="00C052B4" w:rsidRPr="00ED36B8" w:rsidRDefault="00C052B4">
      <w:pPr>
        <w:pStyle w:val="P00"/>
        <w:tabs>
          <w:tab w:val="left" w:pos="4224"/>
          <w:tab w:val="left" w:pos="4287"/>
          <w:tab w:val="center" w:pos="4947"/>
          <w:tab w:val="left" w:pos="5772"/>
        </w:tabs>
        <w:spacing w:before="0"/>
        <w:ind w:left="624"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xml:space="preserve">עמודי עץ, מתכות וצינורות מתכת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enter" w:pos="4947"/>
          <w:tab w:val="left" w:pos="5772"/>
        </w:tabs>
        <w:spacing w:before="0"/>
        <w:ind w:left="0" w:right="1134"/>
        <w:rPr>
          <w:rStyle w:val="default"/>
          <w:rFonts w:cs="FrankRuehl" w:hint="cs"/>
          <w:strike/>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Cs w:val="20"/>
          <w:shd w:val="clear" w:color="auto" w:fill="FFFF99"/>
          <w:rtl/>
        </w:rPr>
        <w:t>בלירות</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בשבוע</w:t>
      </w:r>
      <w:r w:rsidRPr="00ED36B8">
        <w:rPr>
          <w:rStyle w:val="default"/>
          <w:rFonts w:cs="FrankRuehl" w:hint="cs"/>
          <w:strike/>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לכל טונה</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הראשון</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2.40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השני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2.90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השלישי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3.30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הרביעי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4.40</w:t>
      </w:r>
    </w:p>
    <w:p w:rsidR="00C052B4" w:rsidRPr="00ED36B8" w:rsidRDefault="00C052B4">
      <w:pPr>
        <w:pStyle w:val="P00"/>
        <w:tabs>
          <w:tab w:val="clear" w:pos="1021"/>
          <w:tab w:val="left" w:pos="987"/>
          <w:tab w:val="left" w:pos="4224"/>
          <w:tab w:val="left" w:pos="4287"/>
          <w:tab w:val="center" w:pos="4947"/>
          <w:tab w:val="left" w:pos="5772"/>
        </w:tabs>
        <w:spacing w:before="0"/>
        <w:ind w:left="624"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 xml:space="preserve">לטובין אחרים שלא פורטו במקום אחר בסימן זה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הראשון</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2.40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השני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2.90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השלישי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4.40</w:t>
      </w:r>
    </w:p>
    <w:p w:rsidR="00C052B4" w:rsidRPr="00ED36B8" w:rsidRDefault="00C052B4">
      <w:pPr>
        <w:pStyle w:val="P00"/>
        <w:tabs>
          <w:tab w:val="left" w:pos="4224"/>
          <w:tab w:val="left" w:pos="4287"/>
          <w:tab w:val="center" w:pos="4947"/>
          <w:tab w:val="left" w:pos="577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הרביעי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6.50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394"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1161</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יום החסנה תשולם </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מנהל הנמל אגרת החסנה בעד הטובין המפורטים בתקנה זו בשיעורים המפורטים להלן:</w:t>
      </w:r>
    </w:p>
    <w:p w:rsidR="00C052B4" w:rsidRPr="00ED36B8" w:rsidRDefault="00C052B4">
      <w:pPr>
        <w:pStyle w:val="P00"/>
        <w:tabs>
          <w:tab w:val="left" w:pos="4536"/>
        </w:tabs>
        <w:spacing w:before="0"/>
        <w:ind w:left="0" w:right="1134"/>
        <w:rPr>
          <w:rStyle w:val="default"/>
          <w:rFonts w:cs="FrankRuehl"/>
          <w:vanish/>
          <w:szCs w:val="20"/>
          <w:u w:val="single"/>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 </w:t>
      </w:r>
      <w:r w:rsidRPr="00ED36B8">
        <w:rPr>
          <w:rStyle w:val="default"/>
          <w:rFonts w:cs="FrankRuehl" w:hint="cs"/>
          <w:strike/>
          <w:vanish/>
          <w:szCs w:val="20"/>
          <w:shd w:val="clear" w:color="auto" w:fill="FFFF99"/>
          <w:rtl/>
        </w:rPr>
        <w:t>בלירות</w:t>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בשקלים</w:t>
      </w:r>
    </w:p>
    <w:p w:rsidR="00C052B4" w:rsidRPr="00ED36B8" w:rsidRDefault="00C052B4">
      <w:pPr>
        <w:pStyle w:val="P00"/>
        <w:tabs>
          <w:tab w:val="left" w:pos="4536"/>
        </w:tabs>
        <w:spacing w:before="0"/>
        <w:ind w:left="0" w:right="1134"/>
        <w:rPr>
          <w:rStyle w:val="default"/>
          <w:rFonts w:cs="FrankRuehl"/>
          <w:vanish/>
          <w:szCs w:val="20"/>
          <w:u w:val="single"/>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Cs w:val="20"/>
          <w:u w:val="single"/>
          <w:shd w:val="clear" w:color="auto" w:fill="FFFF99"/>
          <w:rtl/>
        </w:rPr>
        <w:t>ל</w:t>
      </w:r>
      <w:r w:rsidRPr="00ED36B8">
        <w:rPr>
          <w:rStyle w:val="default"/>
          <w:rFonts w:cs="FrankRuehl" w:hint="cs"/>
          <w:vanish/>
          <w:szCs w:val="20"/>
          <w:u w:val="single"/>
          <w:shd w:val="clear" w:color="auto" w:fill="FFFF99"/>
          <w:rtl/>
        </w:rPr>
        <w:t>כל טונה לכל יום</w:t>
      </w:r>
    </w:p>
    <w:p w:rsidR="00C052B4" w:rsidRPr="00ED36B8" w:rsidRDefault="00C052B4">
      <w:pPr>
        <w:pStyle w:val="P03"/>
        <w:tabs>
          <w:tab w:val="left" w:pos="4961"/>
        </w:tabs>
        <w:spacing w:before="0"/>
        <w:ind w:left="1474"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מטעני עצים ומתכות</w:t>
      </w:r>
    </w:p>
    <w:p w:rsidR="00C052B4" w:rsidRPr="00ED36B8" w:rsidRDefault="00C052B4">
      <w:pPr>
        <w:pStyle w:val="P33"/>
        <w:tabs>
          <w:tab w:val="left" w:pos="496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בשלושת השבועות הראשונים</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0.30</w:t>
      </w:r>
    </w:p>
    <w:p w:rsidR="00C052B4" w:rsidRPr="00ED36B8" w:rsidRDefault="00C052B4">
      <w:pPr>
        <w:pStyle w:val="P33"/>
        <w:tabs>
          <w:tab w:val="left" w:pos="496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בשבוע הרביעי ואילך</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4.40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0.44</w:t>
      </w:r>
    </w:p>
    <w:p w:rsidR="00C052B4" w:rsidRPr="00ED36B8" w:rsidRDefault="00C052B4">
      <w:pPr>
        <w:pStyle w:val="P03"/>
        <w:tabs>
          <w:tab w:val="left" w:pos="4961"/>
        </w:tabs>
        <w:spacing w:before="0"/>
        <w:ind w:left="1474"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לטובין אחרים שלא פורטו במקום אחר</w:t>
      </w:r>
    </w:p>
    <w:p w:rsidR="00C052B4" w:rsidRPr="00ED36B8" w:rsidRDefault="00C052B4">
      <w:pPr>
        <w:pStyle w:val="P33"/>
        <w:tabs>
          <w:tab w:val="left" w:pos="496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בשלושת השבועו</w:t>
      </w:r>
      <w:r w:rsidRPr="00ED36B8">
        <w:rPr>
          <w:rStyle w:val="default"/>
          <w:rFonts w:cs="FrankRuehl"/>
          <w:vanish/>
          <w:sz w:val="22"/>
          <w:szCs w:val="22"/>
          <w:shd w:val="clear" w:color="auto" w:fill="FFFF99"/>
          <w:rtl/>
        </w:rPr>
        <w:t>ת</w:t>
      </w:r>
      <w:r w:rsidRPr="00ED36B8">
        <w:rPr>
          <w:rStyle w:val="default"/>
          <w:rFonts w:cs="FrankRuehl" w:hint="cs"/>
          <w:vanish/>
          <w:sz w:val="22"/>
          <w:szCs w:val="22"/>
          <w:shd w:val="clear" w:color="auto" w:fill="FFFF99"/>
          <w:rtl/>
        </w:rPr>
        <w:t xml:space="preserve"> הראשונים</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4.70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0.47</w:t>
      </w:r>
    </w:p>
    <w:p w:rsidR="00C052B4" w:rsidRPr="00ED36B8" w:rsidRDefault="00C052B4">
      <w:pPr>
        <w:pStyle w:val="P33"/>
        <w:tabs>
          <w:tab w:val="left" w:pos="496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בשבוע הרביעי ואילך</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6.50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0.65</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b/>
          <w:bCs/>
          <w:vanish/>
          <w:szCs w:val="20"/>
          <w:shd w:val="clear" w:color="auto" w:fill="FFFF99"/>
          <w:rtl/>
        </w:rPr>
      </w:pPr>
      <w:hyperlink r:id="rId395"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1019</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לכל יום החסנה תשולם </w:t>
      </w: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מנהל הנמל אגרת החסנה בעד הטובין המפורטים בתקנה זו בשיעורים המפורטים להלן:</w:t>
      </w:r>
    </w:p>
    <w:p w:rsidR="00C052B4" w:rsidRPr="00ED36B8" w:rsidRDefault="00C052B4">
      <w:pPr>
        <w:pStyle w:val="P00"/>
        <w:tabs>
          <w:tab w:val="left" w:pos="4287"/>
        </w:tabs>
        <w:spacing w:before="0"/>
        <w:ind w:left="0" w:right="1134"/>
        <w:rPr>
          <w:rStyle w:val="default"/>
          <w:rFonts w:cs="FrankRuehl"/>
          <w:vanish/>
          <w:szCs w:val="20"/>
          <w:u w:val="single"/>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 </w:t>
      </w:r>
      <w:r w:rsidRPr="00ED36B8">
        <w:rPr>
          <w:rStyle w:val="default"/>
          <w:rFonts w:cs="FrankRuehl" w:hint="cs"/>
          <w:strike/>
          <w:vanish/>
          <w:szCs w:val="20"/>
          <w:shd w:val="clear" w:color="auto" w:fill="FFFF99"/>
          <w:rtl/>
        </w:rPr>
        <w:t>בשקלים</w:t>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בשקלים חדשים</w:t>
      </w:r>
    </w:p>
    <w:p w:rsidR="00C052B4" w:rsidRPr="00ED36B8" w:rsidRDefault="00C052B4">
      <w:pPr>
        <w:pStyle w:val="P00"/>
        <w:tabs>
          <w:tab w:val="left" w:pos="4536"/>
        </w:tabs>
        <w:spacing w:before="0"/>
        <w:ind w:left="0" w:right="1134"/>
        <w:rPr>
          <w:rStyle w:val="default"/>
          <w:rFonts w:cs="FrankRuehl"/>
          <w:vanish/>
          <w:szCs w:val="20"/>
          <w:u w:val="single"/>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Cs w:val="20"/>
          <w:u w:val="single"/>
          <w:shd w:val="clear" w:color="auto" w:fill="FFFF99"/>
          <w:rtl/>
        </w:rPr>
        <w:t>ל</w:t>
      </w:r>
      <w:r w:rsidRPr="00ED36B8">
        <w:rPr>
          <w:rStyle w:val="default"/>
          <w:rFonts w:cs="FrankRuehl" w:hint="cs"/>
          <w:vanish/>
          <w:szCs w:val="20"/>
          <w:u w:val="single"/>
          <w:shd w:val="clear" w:color="auto" w:fill="FFFF99"/>
          <w:rtl/>
        </w:rPr>
        <w:t>כל טונה לכל יום</w:t>
      </w:r>
    </w:p>
    <w:p w:rsidR="00C052B4" w:rsidRPr="00ED36B8" w:rsidRDefault="00C052B4">
      <w:pPr>
        <w:pStyle w:val="P03"/>
        <w:tabs>
          <w:tab w:val="left" w:pos="4961"/>
        </w:tabs>
        <w:spacing w:before="0"/>
        <w:ind w:left="1474"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מטעני עצים ומתכות</w:t>
      </w:r>
    </w:p>
    <w:p w:rsidR="00C052B4" w:rsidRPr="00ED36B8" w:rsidRDefault="00C052B4">
      <w:pPr>
        <w:pStyle w:val="P33"/>
        <w:tabs>
          <w:tab w:val="left" w:pos="4961"/>
        </w:tabs>
        <w:spacing w:before="0"/>
        <w:ind w:left="1474"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בשלושת השבועות הראשונים</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0.30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0.95</w:t>
      </w:r>
    </w:p>
    <w:p w:rsidR="00C052B4" w:rsidRPr="00ED36B8" w:rsidRDefault="00C052B4">
      <w:pPr>
        <w:pStyle w:val="P33"/>
        <w:tabs>
          <w:tab w:val="left" w:pos="496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בשבוע הרביעי ואילך</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0.44</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1.39</w:t>
      </w:r>
    </w:p>
    <w:p w:rsidR="00C052B4" w:rsidRPr="00ED36B8" w:rsidRDefault="00C052B4">
      <w:pPr>
        <w:pStyle w:val="P03"/>
        <w:tabs>
          <w:tab w:val="left" w:pos="4961"/>
        </w:tabs>
        <w:spacing w:before="0"/>
        <w:ind w:left="1474"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לטובין אחרים שלא פורטו במקום אחר</w:t>
      </w:r>
    </w:p>
    <w:p w:rsidR="00C052B4" w:rsidRPr="00ED36B8" w:rsidRDefault="00C052B4">
      <w:pPr>
        <w:pStyle w:val="P33"/>
        <w:tabs>
          <w:tab w:val="left" w:pos="496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בשלושת השבועו</w:t>
      </w:r>
      <w:r w:rsidRPr="00ED36B8">
        <w:rPr>
          <w:rStyle w:val="default"/>
          <w:rFonts w:cs="FrankRuehl"/>
          <w:vanish/>
          <w:sz w:val="22"/>
          <w:szCs w:val="22"/>
          <w:shd w:val="clear" w:color="auto" w:fill="FFFF99"/>
          <w:rtl/>
        </w:rPr>
        <w:t>ת</w:t>
      </w:r>
      <w:r w:rsidRPr="00ED36B8">
        <w:rPr>
          <w:rStyle w:val="default"/>
          <w:rFonts w:cs="FrankRuehl" w:hint="cs"/>
          <w:vanish/>
          <w:sz w:val="22"/>
          <w:szCs w:val="22"/>
          <w:shd w:val="clear" w:color="auto" w:fill="FFFF99"/>
          <w:rtl/>
        </w:rPr>
        <w:t xml:space="preserve"> הראשונים</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0.47</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1.49</w:t>
      </w:r>
    </w:p>
    <w:p w:rsidR="00C052B4" w:rsidRPr="00ED36B8" w:rsidRDefault="00C052B4">
      <w:pPr>
        <w:pStyle w:val="P33"/>
        <w:tabs>
          <w:tab w:val="left" w:pos="496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בשבוע הרביעי ואילך</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0.65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2.06</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18.6.1992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תשנ"ב-1992</w:t>
      </w:r>
    </w:p>
    <w:p w:rsidR="00C052B4" w:rsidRPr="00ED36B8" w:rsidRDefault="00C052B4">
      <w:pPr>
        <w:pStyle w:val="P00"/>
        <w:spacing w:before="0"/>
        <w:ind w:left="0" w:right="1134"/>
        <w:rPr>
          <w:rStyle w:val="default"/>
          <w:rFonts w:cs="FrankRuehl" w:hint="cs"/>
          <w:vanish/>
          <w:szCs w:val="20"/>
          <w:shd w:val="clear" w:color="auto" w:fill="FFFF99"/>
          <w:rtl/>
        </w:rPr>
      </w:pPr>
      <w:hyperlink r:id="rId396" w:history="1">
        <w:r w:rsidRPr="00ED36B8">
          <w:rPr>
            <w:rStyle w:val="Hyperlink"/>
            <w:rFonts w:hint="cs"/>
            <w:vanish/>
            <w:szCs w:val="20"/>
            <w:shd w:val="clear" w:color="auto" w:fill="FFFF99"/>
            <w:rtl/>
          </w:rPr>
          <w:t>ק"ת תשנ"ב מס' 5451</w:t>
        </w:r>
      </w:hyperlink>
      <w:r w:rsidRPr="00ED36B8">
        <w:rPr>
          <w:rStyle w:val="default"/>
          <w:rFonts w:cs="FrankRuehl" w:hint="cs"/>
          <w:vanish/>
          <w:szCs w:val="20"/>
          <w:shd w:val="clear" w:color="auto" w:fill="FFFF99"/>
          <w:rtl/>
        </w:rPr>
        <w:t xml:space="preserve"> מיום 16.8.1992 עמ' 1167</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תקנות משנה 241(ג), 241(ד), 241(ה)</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22.1.1995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397" w:history="1">
        <w:r w:rsidRPr="00ED36B8">
          <w:rPr>
            <w:rStyle w:val="Hyperlink"/>
            <w:rFonts w:hint="cs"/>
            <w:vanish/>
            <w:szCs w:val="20"/>
            <w:shd w:val="clear" w:color="auto" w:fill="FFFF99"/>
            <w:rtl/>
          </w:rPr>
          <w:t>ק"ת תשנ"ה מס' 5655</w:t>
        </w:r>
      </w:hyperlink>
      <w:r w:rsidRPr="00ED36B8">
        <w:rPr>
          <w:rStyle w:val="default"/>
          <w:rFonts w:cs="FrankRuehl" w:hint="cs"/>
          <w:vanish/>
          <w:szCs w:val="20"/>
          <w:shd w:val="clear" w:color="auto" w:fill="FFFF99"/>
          <w:rtl/>
        </w:rPr>
        <w:t xml:space="preserve"> מיום 22.1.1995 עמ' 600</w:t>
      </w:r>
    </w:p>
    <w:p w:rsidR="00C052B4" w:rsidRPr="00ED36B8" w:rsidRDefault="00C052B4">
      <w:pPr>
        <w:pStyle w:val="P0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משגור או חלקו, המאוחסן באחסנה ממושכת, תשולם למנהל הנמל אגרת החסנה ממושכת, מראש, לכל תקופת החסנ</w:t>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 בשיעורים המפורטים להלן ובלבד שעבור תקופת ההחסנה הראשונה תשולם האגרה בעד המשגור כולו ועבור התקופות הנוספות - בעד כמות המטען</w:t>
      </w:r>
      <w:r w:rsidRPr="00ED36B8">
        <w:rPr>
          <w:vanish/>
          <w:sz w:val="22"/>
          <w:szCs w:val="22"/>
          <w:shd w:val="clear" w:color="auto" w:fill="FFFF99"/>
          <w:rtl/>
        </w:rPr>
        <w:t> </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המאוחסנת בפועל בראשית כל תקופה;</w:t>
      </w:r>
    </w:p>
    <w:p w:rsidR="00C052B4" w:rsidRPr="00ED36B8" w:rsidRDefault="00C052B4">
      <w:pPr>
        <w:pStyle w:val="P00"/>
        <w:tabs>
          <w:tab w:val="clear" w:pos="624"/>
          <w:tab w:val="clear" w:pos="1021"/>
          <w:tab w:val="clear" w:pos="1474"/>
          <w:tab w:val="clear" w:pos="1928"/>
          <w:tab w:val="clear" w:pos="2381"/>
          <w:tab w:val="clear" w:pos="2835"/>
          <w:tab w:val="left" w:pos="1417"/>
          <w:tab w:val="left" w:pos="3260"/>
          <w:tab w:val="left" w:pos="4394"/>
        </w:tabs>
        <w:spacing w:before="0"/>
        <w:ind w:left="0" w:right="1134"/>
        <w:rPr>
          <w:rStyle w:val="default"/>
          <w:rFonts w:cs="FrankRuehl"/>
          <w:vanish/>
          <w:szCs w:val="20"/>
          <w:shd w:val="clear" w:color="auto" w:fill="FFFF99"/>
          <w:rtl/>
        </w:rPr>
      </w:pP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האגרה </w:t>
      </w:r>
      <w:r w:rsidRPr="00ED36B8">
        <w:rPr>
          <w:rStyle w:val="default"/>
          <w:rFonts w:cs="FrankRuehl" w:hint="cs"/>
          <w:vanish/>
          <w:szCs w:val="20"/>
          <w:u w:val="single"/>
          <w:shd w:val="clear" w:color="auto" w:fill="FFFF99"/>
          <w:rtl/>
        </w:rPr>
        <w:t>בשקלים חדשים</w:t>
      </w:r>
    </w:p>
    <w:p w:rsidR="00C052B4" w:rsidRPr="00ED36B8" w:rsidRDefault="00C052B4">
      <w:pPr>
        <w:pStyle w:val="P00"/>
        <w:tabs>
          <w:tab w:val="clear" w:pos="624"/>
          <w:tab w:val="clear" w:pos="1021"/>
          <w:tab w:val="clear" w:pos="1474"/>
          <w:tab w:val="clear" w:pos="1928"/>
          <w:tab w:val="clear" w:pos="2381"/>
          <w:tab w:val="clear" w:pos="2835"/>
          <w:tab w:val="left" w:pos="1417"/>
          <w:tab w:val="left" w:pos="3260"/>
          <w:tab w:val="left" w:pos="4394"/>
        </w:tabs>
        <w:spacing w:before="0"/>
        <w:ind w:left="0" w:right="1134"/>
        <w:rPr>
          <w:rStyle w:val="default"/>
          <w:rFonts w:cs="FrankRuehl"/>
          <w:vanish/>
          <w:szCs w:val="20"/>
          <w:shd w:val="clear" w:color="auto" w:fill="FFFF99"/>
          <w:rtl/>
        </w:rPr>
      </w:pP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לתקופת החסנה</w:t>
      </w:r>
    </w:p>
    <w:p w:rsidR="00C052B4" w:rsidRPr="00ED36B8" w:rsidRDefault="00C052B4">
      <w:pPr>
        <w:pStyle w:val="sig-1"/>
        <w:widowControl/>
        <w:tabs>
          <w:tab w:val="clear" w:pos="851"/>
          <w:tab w:val="clear" w:pos="2835"/>
          <w:tab w:val="clear" w:pos="4820"/>
          <w:tab w:val="center" w:pos="-426"/>
          <w:tab w:val="center" w:pos="-284"/>
          <w:tab w:val="left" w:pos="1417"/>
          <w:tab w:val="left" w:pos="3260"/>
          <w:tab w:val="left" w:pos="4394"/>
        </w:tabs>
        <w:ind w:left="0" w:right="1134"/>
        <w:rPr>
          <w:rStyle w:val="default"/>
          <w:rFonts w:cs="FrankRuehl"/>
          <w:vanish/>
          <w:szCs w:val="20"/>
          <w:u w:val="single"/>
          <w:shd w:val="clear" w:color="auto" w:fill="FFFF99"/>
          <w:rtl/>
        </w:rPr>
      </w:pPr>
      <w:r w:rsidRPr="00ED36B8">
        <w:rPr>
          <w:vanish/>
          <w:szCs w:val="20"/>
          <w:u w:val="single"/>
          <w:shd w:val="clear" w:color="auto" w:fill="FFFF99"/>
          <w:rtl/>
        </w:rPr>
        <w:tab/>
      </w:r>
      <w:r w:rsidRPr="00ED36B8">
        <w:rPr>
          <w:rStyle w:val="default"/>
          <w:rFonts w:cs="FrankRuehl"/>
          <w:vanish/>
          <w:szCs w:val="20"/>
          <w:u w:val="single"/>
          <w:shd w:val="clear" w:color="auto" w:fill="FFFF99"/>
          <w:rtl/>
        </w:rPr>
        <w:t>ס</w:t>
      </w:r>
      <w:r w:rsidRPr="00ED36B8">
        <w:rPr>
          <w:rStyle w:val="default"/>
          <w:rFonts w:cs="FrankRuehl" w:hint="cs"/>
          <w:vanish/>
          <w:szCs w:val="20"/>
          <w:u w:val="single"/>
          <w:shd w:val="clear" w:color="auto" w:fill="FFFF99"/>
          <w:rtl/>
        </w:rPr>
        <w:t>וג המטען</w:t>
      </w:r>
      <w:r w:rsidRPr="00ED36B8">
        <w:rPr>
          <w:rStyle w:val="default"/>
          <w:rFonts w:cs="FrankRuehl"/>
          <w:vanish/>
          <w:szCs w:val="20"/>
          <w:u w:val="single"/>
          <w:shd w:val="clear" w:color="auto" w:fill="FFFF99"/>
          <w:rtl/>
        </w:rPr>
        <w:tab/>
      </w:r>
      <w:r w:rsidRPr="00ED36B8">
        <w:rPr>
          <w:rStyle w:val="default"/>
          <w:rFonts w:cs="FrankRuehl" w:hint="cs"/>
          <w:vanish/>
          <w:szCs w:val="20"/>
          <w:u w:val="single"/>
          <w:shd w:val="clear" w:color="auto" w:fill="FFFF99"/>
          <w:rtl/>
        </w:rPr>
        <w:t>יח' חישוב</w:t>
      </w:r>
      <w:r w:rsidRPr="00ED36B8">
        <w:rPr>
          <w:rStyle w:val="default"/>
          <w:rFonts w:cs="FrankRuehl"/>
          <w:vanish/>
          <w:szCs w:val="20"/>
          <w:u w:val="single"/>
          <w:shd w:val="clear" w:color="auto" w:fill="FFFF99"/>
          <w:rtl/>
        </w:rPr>
        <w:tab/>
      </w:r>
      <w:r w:rsidRPr="00ED36B8">
        <w:rPr>
          <w:rStyle w:val="default"/>
          <w:rFonts w:cs="FrankRuehl" w:hint="cs"/>
          <w:vanish/>
          <w:szCs w:val="20"/>
          <w:u w:val="single"/>
          <w:shd w:val="clear" w:color="auto" w:fill="FFFF99"/>
          <w:rtl/>
        </w:rPr>
        <w:t xml:space="preserve">      </w:t>
      </w:r>
      <w:r w:rsidRPr="00ED36B8">
        <w:rPr>
          <w:rStyle w:val="default"/>
          <w:rFonts w:cs="FrankRuehl"/>
          <w:vanish/>
          <w:szCs w:val="20"/>
          <w:u w:val="single"/>
          <w:shd w:val="clear" w:color="auto" w:fill="FFFF99"/>
          <w:rtl/>
        </w:rPr>
        <w:t>א</w:t>
      </w:r>
      <w:r w:rsidRPr="00ED36B8">
        <w:rPr>
          <w:rStyle w:val="default"/>
          <w:rFonts w:cs="FrankRuehl" w:hint="cs"/>
          <w:vanish/>
          <w:szCs w:val="20"/>
          <w:u w:val="single"/>
          <w:shd w:val="clear" w:color="auto" w:fill="FFFF99"/>
          <w:rtl/>
        </w:rPr>
        <w:t>ו חלק ממנה</w:t>
      </w:r>
      <w:r w:rsidRPr="00ED36B8">
        <w:rPr>
          <w:vanish/>
          <w:szCs w:val="20"/>
          <w:u w:val="single"/>
          <w:shd w:val="clear" w:color="auto" w:fill="FFFF99"/>
          <w:rtl/>
        </w:rPr>
        <w:t> </w:t>
      </w:r>
      <w:r w:rsidRPr="00ED36B8">
        <w:rPr>
          <w:vanish/>
          <w:szCs w:val="20"/>
          <w:u w:val="single"/>
          <w:shd w:val="clear" w:color="auto" w:fill="FFFF99"/>
          <w:rtl/>
        </w:rPr>
        <w:tab/>
      </w:r>
    </w:p>
    <w:p w:rsidR="00C052B4" w:rsidRPr="00ED36B8" w:rsidRDefault="00C052B4">
      <w:pPr>
        <w:pStyle w:val="P01"/>
        <w:tabs>
          <w:tab w:val="clear" w:pos="1021"/>
          <w:tab w:val="clear" w:pos="1474"/>
          <w:tab w:val="clear" w:pos="1928"/>
          <w:tab w:val="clear" w:pos="2381"/>
          <w:tab w:val="clear" w:pos="2835"/>
          <w:tab w:val="left" w:pos="1417"/>
          <w:tab w:val="left" w:pos="3402"/>
          <w:tab w:val="left" w:pos="4536"/>
        </w:tabs>
        <w:spacing w:before="0"/>
        <w:ind w:left="624" w:right="1134"/>
        <w:rPr>
          <w:rStyle w:val="default"/>
          <w:rFonts w:cs="FrankRuehl"/>
          <w:b/>
          <w:bCs/>
          <w:vanish/>
          <w:sz w:val="22"/>
          <w:szCs w:val="22"/>
          <w:shd w:val="clear" w:color="auto" w:fill="FFFF99"/>
          <w:rtl/>
        </w:rPr>
      </w:pPr>
      <w:r w:rsidRPr="00ED36B8">
        <w:rPr>
          <w:b/>
          <w:bCs/>
          <w:vanish/>
          <w:sz w:val="22"/>
          <w:szCs w:val="22"/>
          <w:shd w:val="clear" w:color="auto" w:fill="FFFF99"/>
          <w:rtl/>
        </w:rPr>
        <w:t>א</w:t>
      </w:r>
      <w:r w:rsidRPr="00ED36B8">
        <w:rPr>
          <w:rFonts w:hint="cs"/>
          <w:b/>
          <w:bCs/>
          <w:vanish/>
          <w:sz w:val="22"/>
          <w:szCs w:val="22"/>
          <w:shd w:val="clear" w:color="auto" w:fill="FFFF99"/>
          <w:rtl/>
        </w:rPr>
        <w:t>.</w:t>
      </w:r>
      <w:r w:rsidRPr="00ED36B8">
        <w:rPr>
          <w:b/>
          <w:bCs/>
          <w:vanish/>
          <w:sz w:val="22"/>
          <w:szCs w:val="22"/>
          <w:shd w:val="clear" w:color="auto" w:fill="FFFF99"/>
          <w:rtl/>
        </w:rPr>
        <w:tab/>
      </w:r>
      <w:r w:rsidRPr="00ED36B8">
        <w:rPr>
          <w:rStyle w:val="default"/>
          <w:rFonts w:cs="FrankRuehl"/>
          <w:b/>
          <w:bCs/>
          <w:vanish/>
          <w:sz w:val="22"/>
          <w:szCs w:val="22"/>
          <w:shd w:val="clear" w:color="auto" w:fill="FFFF99"/>
          <w:rtl/>
        </w:rPr>
        <w:t>מ</w:t>
      </w:r>
      <w:r w:rsidRPr="00ED36B8">
        <w:rPr>
          <w:rStyle w:val="default"/>
          <w:rFonts w:cs="FrankRuehl" w:hint="cs"/>
          <w:b/>
          <w:bCs/>
          <w:vanish/>
          <w:sz w:val="22"/>
          <w:szCs w:val="22"/>
          <w:shd w:val="clear" w:color="auto" w:fill="FFFF99"/>
          <w:rtl/>
        </w:rPr>
        <w:t>טעני מתכות</w:t>
      </w:r>
    </w:p>
    <w:p w:rsidR="00C052B4" w:rsidRPr="00ED36B8" w:rsidRDefault="00C052B4">
      <w:pPr>
        <w:pStyle w:val="P02"/>
        <w:tabs>
          <w:tab w:val="clear" w:pos="1021"/>
          <w:tab w:val="clear" w:pos="1474"/>
          <w:tab w:val="clear" w:pos="1928"/>
          <w:tab w:val="clear" w:pos="2381"/>
          <w:tab w:val="clear" w:pos="2835"/>
          <w:tab w:val="left" w:pos="1417"/>
          <w:tab w:val="left" w:pos="3402"/>
          <w:tab w:val="left" w:pos="4536"/>
        </w:tabs>
        <w:spacing w:before="0"/>
        <w:ind w:left="1021"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צינורות מתכת</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טונה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11.48</w:t>
      </w:r>
    </w:p>
    <w:p w:rsidR="00C052B4" w:rsidRPr="00ED36B8" w:rsidRDefault="00C052B4">
      <w:pPr>
        <w:pStyle w:val="P02"/>
        <w:tabs>
          <w:tab w:val="clear" w:pos="1021"/>
          <w:tab w:val="clear" w:pos="1474"/>
          <w:tab w:val="clear" w:pos="1928"/>
          <w:tab w:val="clear" w:pos="2381"/>
          <w:tab w:val="clear" w:pos="2835"/>
          <w:tab w:val="left" w:pos="1417"/>
          <w:tab w:val="left" w:pos="3402"/>
          <w:tab w:val="left" w:pos="4536"/>
        </w:tabs>
        <w:spacing w:before="0"/>
        <w:ind w:left="1021"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שאר מתכות -אחודות</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טונה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2.15</w:t>
      </w:r>
    </w:p>
    <w:p w:rsidR="00C052B4" w:rsidRPr="00ED36B8" w:rsidRDefault="00C052B4">
      <w:pPr>
        <w:pStyle w:val="sig-1"/>
        <w:widowControl/>
        <w:tabs>
          <w:tab w:val="clear" w:pos="851"/>
          <w:tab w:val="clear" w:pos="2835"/>
          <w:tab w:val="clear" w:pos="4820"/>
          <w:tab w:val="center" w:pos="-426"/>
          <w:tab w:val="center" w:pos="-284"/>
          <w:tab w:val="left" w:pos="0"/>
          <w:tab w:val="left" w:pos="567"/>
          <w:tab w:val="left" w:pos="992"/>
          <w:tab w:val="left" w:pos="3402"/>
          <w:tab w:val="left" w:pos="4536"/>
        </w:tabs>
        <w:ind w:left="0" w:right="1134"/>
        <w:rPr>
          <w:rStyle w:val="default"/>
          <w:rFonts w:cs="FrankRuehl"/>
          <w:b/>
          <w:bCs/>
          <w:vanish/>
          <w:sz w:val="22"/>
          <w:szCs w:val="22"/>
          <w:shd w:val="clear" w:color="auto" w:fill="FFFF99"/>
          <w:rtl/>
        </w:rPr>
      </w:pPr>
      <w:r w:rsidRPr="00ED36B8">
        <w:rPr>
          <w:rStyle w:val="default"/>
          <w:rFonts w:cs="FrankRuehl"/>
          <w:b/>
          <w:bCs/>
          <w:vanish/>
          <w:sz w:val="22"/>
          <w:szCs w:val="22"/>
          <w:shd w:val="clear" w:color="auto" w:fill="FFFF99"/>
          <w:rtl/>
        </w:rPr>
        <w:t>ב</w:t>
      </w:r>
      <w:r w:rsidRPr="00ED36B8">
        <w:rPr>
          <w:rStyle w:val="default"/>
          <w:rFonts w:cs="FrankRuehl" w:hint="cs"/>
          <w:b/>
          <w:bCs/>
          <w:vanish/>
          <w:sz w:val="22"/>
          <w:szCs w:val="22"/>
          <w:shd w:val="clear" w:color="auto" w:fill="FFFF99"/>
          <w:rtl/>
        </w:rPr>
        <w:t>.</w:t>
      </w:r>
      <w:r w:rsidRPr="00ED36B8">
        <w:rPr>
          <w:rStyle w:val="default"/>
          <w:rFonts w:cs="FrankRuehl"/>
          <w:b/>
          <w:bCs/>
          <w:vanish/>
          <w:sz w:val="22"/>
          <w:szCs w:val="22"/>
          <w:shd w:val="clear" w:color="auto" w:fill="FFFF99"/>
          <w:rtl/>
        </w:rPr>
        <w:tab/>
      </w:r>
      <w:r w:rsidRPr="00ED36B8">
        <w:rPr>
          <w:rStyle w:val="default"/>
          <w:rFonts w:cs="FrankRuehl" w:hint="cs"/>
          <w:b/>
          <w:bCs/>
          <w:vanish/>
          <w:sz w:val="22"/>
          <w:szCs w:val="22"/>
          <w:shd w:val="clear" w:color="auto" w:fill="FFFF99"/>
          <w:rtl/>
        </w:rPr>
        <w:t>עצים</w:t>
      </w:r>
    </w:p>
    <w:p w:rsidR="00C052B4" w:rsidRPr="00ED36B8" w:rsidRDefault="00C052B4">
      <w:pPr>
        <w:pStyle w:val="P02"/>
        <w:tabs>
          <w:tab w:val="center" w:pos="-426"/>
          <w:tab w:val="center" w:pos="-284"/>
          <w:tab w:val="left" w:pos="0"/>
          <w:tab w:val="left" w:pos="567"/>
          <w:tab w:val="left" w:pos="992"/>
          <w:tab w:val="left" w:pos="3402"/>
          <w:tab w:val="left" w:pos="4536"/>
        </w:tabs>
        <w:spacing w:before="0"/>
        <w:ind w:left="1021"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בולי עץ</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טונה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5.17</w:t>
      </w:r>
    </w:p>
    <w:p w:rsidR="00C052B4" w:rsidRPr="00ED36B8" w:rsidRDefault="00C052B4">
      <w:pPr>
        <w:pStyle w:val="P02"/>
        <w:tabs>
          <w:tab w:val="center" w:pos="-426"/>
          <w:tab w:val="center" w:pos="-284"/>
          <w:tab w:val="left" w:pos="0"/>
          <w:tab w:val="left" w:pos="567"/>
          <w:tab w:val="left" w:pos="992"/>
          <w:tab w:val="left" w:pos="3402"/>
          <w:tab w:val="left" w:pos="4536"/>
        </w:tabs>
        <w:spacing w:before="0"/>
        <w:ind w:left="1021"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ב</w:t>
      </w:r>
      <w:r w:rsidRPr="00ED36B8">
        <w:rPr>
          <w:rStyle w:val="default"/>
          <w:rFonts w:cs="FrankRuehl" w:hint="cs"/>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שאר עצים אחודים</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טונה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3.67</w:t>
      </w:r>
    </w:p>
    <w:p w:rsidR="00C052B4" w:rsidRPr="00ED36B8" w:rsidRDefault="00C052B4">
      <w:pPr>
        <w:pStyle w:val="P02"/>
        <w:tabs>
          <w:tab w:val="center" w:pos="-426"/>
          <w:tab w:val="center" w:pos="-284"/>
          <w:tab w:val="left" w:pos="0"/>
          <w:tab w:val="left" w:pos="567"/>
          <w:tab w:val="left" w:pos="992"/>
          <w:tab w:val="left" w:pos="3402"/>
          <w:tab w:val="left" w:pos="4536"/>
        </w:tabs>
        <w:spacing w:before="0"/>
        <w:ind w:left="1021" w:right="1134"/>
        <w:rPr>
          <w:rStyle w:val="default"/>
          <w:rFonts w:cs="FrankRuehl"/>
          <w:vanish/>
          <w:sz w:val="22"/>
          <w:szCs w:val="22"/>
          <w:shd w:val="clear" w:color="auto" w:fill="FFFF99"/>
          <w:rtl/>
        </w:rPr>
      </w:pPr>
      <w:r w:rsidRPr="00ED36B8">
        <w:rPr>
          <w:rStyle w:val="default"/>
          <w:rFonts w:cs="FrankRuehl"/>
          <w:b/>
          <w:bCs/>
          <w:vanish/>
          <w:sz w:val="22"/>
          <w:szCs w:val="22"/>
          <w:shd w:val="clear" w:color="auto" w:fill="FFFF99"/>
          <w:rtl/>
        </w:rPr>
        <w:t>ג</w:t>
      </w:r>
      <w:r w:rsidRPr="00ED36B8">
        <w:rPr>
          <w:rStyle w:val="default"/>
          <w:rFonts w:cs="FrankRuehl" w:hint="cs"/>
          <w:b/>
          <w:bCs/>
          <w:vanish/>
          <w:sz w:val="22"/>
          <w:szCs w:val="22"/>
          <w:shd w:val="clear" w:color="auto" w:fill="FFFF99"/>
          <w:rtl/>
        </w:rPr>
        <w:t>.</w:t>
      </w:r>
      <w:r w:rsidRPr="00ED36B8">
        <w:rPr>
          <w:rStyle w:val="default"/>
          <w:rFonts w:cs="FrankRuehl"/>
          <w:b/>
          <w:bCs/>
          <w:vanish/>
          <w:sz w:val="22"/>
          <w:szCs w:val="22"/>
          <w:shd w:val="clear" w:color="auto" w:fill="FFFF99"/>
          <w:rtl/>
        </w:rPr>
        <w:tab/>
      </w:r>
      <w:r w:rsidRPr="00ED36B8">
        <w:rPr>
          <w:rStyle w:val="default"/>
          <w:rFonts w:cs="FrankRuehl" w:hint="cs"/>
          <w:b/>
          <w:bCs/>
          <w:vanish/>
          <w:sz w:val="22"/>
          <w:szCs w:val="22"/>
          <w:shd w:val="clear" w:color="auto" w:fill="FFFF99"/>
          <w:rtl/>
        </w:rPr>
        <w:t>גלילי נייר אחודים</w:t>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טונה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8.81</w:t>
      </w:r>
    </w:p>
    <w:p w:rsidR="00C052B4" w:rsidRPr="00ED36B8" w:rsidRDefault="00C052B4">
      <w:pPr>
        <w:pStyle w:val="P02"/>
        <w:tabs>
          <w:tab w:val="center" w:pos="-426"/>
          <w:tab w:val="center" w:pos="-284"/>
          <w:tab w:val="left" w:pos="0"/>
          <w:tab w:val="left" w:pos="567"/>
          <w:tab w:val="left" w:pos="992"/>
          <w:tab w:val="left" w:pos="3402"/>
          <w:tab w:val="left" w:pos="4536"/>
        </w:tabs>
        <w:spacing w:before="0"/>
        <w:ind w:left="1021" w:right="1134"/>
        <w:rPr>
          <w:rStyle w:val="default"/>
          <w:rFonts w:cs="FrankRuehl"/>
          <w:vanish/>
          <w:sz w:val="22"/>
          <w:szCs w:val="22"/>
          <w:shd w:val="clear" w:color="auto" w:fill="FFFF99"/>
          <w:rtl/>
        </w:rPr>
      </w:pPr>
      <w:r w:rsidRPr="00ED36B8">
        <w:rPr>
          <w:rStyle w:val="default"/>
          <w:rFonts w:cs="FrankRuehl"/>
          <w:b/>
          <w:bCs/>
          <w:vanish/>
          <w:sz w:val="22"/>
          <w:szCs w:val="22"/>
          <w:shd w:val="clear" w:color="auto" w:fill="FFFF99"/>
          <w:rtl/>
        </w:rPr>
        <w:t>ד</w:t>
      </w:r>
      <w:r w:rsidRPr="00ED36B8">
        <w:rPr>
          <w:rStyle w:val="default"/>
          <w:rFonts w:cs="FrankRuehl" w:hint="cs"/>
          <w:b/>
          <w:bCs/>
          <w:vanish/>
          <w:sz w:val="22"/>
          <w:szCs w:val="22"/>
          <w:shd w:val="clear" w:color="auto" w:fill="FFFF99"/>
          <w:rtl/>
        </w:rPr>
        <w:t>.</w:t>
      </w:r>
      <w:r w:rsidRPr="00ED36B8">
        <w:rPr>
          <w:rStyle w:val="default"/>
          <w:rFonts w:cs="FrankRuehl"/>
          <w:b/>
          <w:bCs/>
          <w:vanish/>
          <w:sz w:val="22"/>
          <w:szCs w:val="22"/>
          <w:shd w:val="clear" w:color="auto" w:fill="FFFF99"/>
          <w:rtl/>
        </w:rPr>
        <w:tab/>
      </w:r>
      <w:r w:rsidRPr="00ED36B8">
        <w:rPr>
          <w:rStyle w:val="default"/>
          <w:rFonts w:cs="FrankRuehl" w:hint="cs"/>
          <w:b/>
          <w:bCs/>
          <w:vanish/>
          <w:sz w:val="22"/>
          <w:szCs w:val="22"/>
          <w:shd w:val="clear" w:color="auto" w:fill="FFFF99"/>
          <w:rtl/>
        </w:rPr>
        <w:t>מכוניות נוסעים</w:t>
      </w:r>
      <w:r w:rsidRPr="00ED36B8">
        <w:rPr>
          <w:rStyle w:val="default"/>
          <w:rFonts w:cs="FrankRuehl"/>
          <w:b/>
          <w:b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יחידה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63.15</w:t>
      </w:r>
    </w:p>
    <w:p w:rsidR="00C052B4" w:rsidRPr="00ED36B8" w:rsidRDefault="00C052B4">
      <w:pPr>
        <w:pStyle w:val="P02"/>
        <w:tabs>
          <w:tab w:val="center" w:pos="-426"/>
          <w:tab w:val="center" w:pos="-284"/>
          <w:tab w:val="left" w:pos="0"/>
          <w:tab w:val="left" w:pos="567"/>
          <w:tab w:val="left" w:pos="992"/>
          <w:tab w:val="left" w:pos="3402"/>
          <w:tab w:val="left" w:pos="4536"/>
        </w:tabs>
        <w:spacing w:before="0"/>
        <w:ind w:left="1021" w:right="1134"/>
        <w:rPr>
          <w:rStyle w:val="default"/>
          <w:rFonts w:cs="FrankRuehl"/>
          <w:vanish/>
          <w:sz w:val="22"/>
          <w:szCs w:val="22"/>
          <w:u w:val="single"/>
          <w:shd w:val="clear" w:color="auto" w:fill="FFFF99"/>
          <w:rtl/>
        </w:rPr>
      </w:pPr>
      <w:r w:rsidRPr="00ED36B8">
        <w:rPr>
          <w:rStyle w:val="default"/>
          <w:rFonts w:cs="FrankRuehl"/>
          <w:b/>
          <w:bCs/>
          <w:vanish/>
          <w:sz w:val="22"/>
          <w:szCs w:val="22"/>
          <w:u w:val="single"/>
          <w:shd w:val="clear" w:color="auto" w:fill="FFFF99"/>
          <w:rtl/>
        </w:rPr>
        <w:t>ה</w:t>
      </w:r>
      <w:r w:rsidRPr="00ED36B8">
        <w:rPr>
          <w:rStyle w:val="default"/>
          <w:rFonts w:cs="FrankRuehl" w:hint="cs"/>
          <w:b/>
          <w:bCs/>
          <w:vanish/>
          <w:sz w:val="22"/>
          <w:szCs w:val="22"/>
          <w:u w:val="single"/>
          <w:shd w:val="clear" w:color="auto" w:fill="FFFF99"/>
          <w:rtl/>
        </w:rPr>
        <w:t>.</w:t>
      </w:r>
      <w:r w:rsidRPr="00ED36B8">
        <w:rPr>
          <w:rStyle w:val="default"/>
          <w:rFonts w:cs="FrankRuehl"/>
          <w:b/>
          <w:bCs/>
          <w:vanish/>
          <w:sz w:val="22"/>
          <w:szCs w:val="22"/>
          <w:u w:val="single"/>
          <w:shd w:val="clear" w:color="auto" w:fill="FFFF99"/>
          <w:rtl/>
        </w:rPr>
        <w:tab/>
      </w:r>
      <w:r w:rsidRPr="00ED36B8">
        <w:rPr>
          <w:rStyle w:val="default"/>
          <w:rFonts w:cs="FrankRuehl" w:hint="cs"/>
          <w:b/>
          <w:bCs/>
          <w:vanish/>
          <w:sz w:val="22"/>
          <w:szCs w:val="22"/>
          <w:u w:val="single"/>
          <w:shd w:val="clear" w:color="auto" w:fill="FFFF99"/>
          <w:rtl/>
        </w:rPr>
        <w:t>מכונית מס</w:t>
      </w:r>
      <w:r w:rsidRPr="00ED36B8">
        <w:rPr>
          <w:rStyle w:val="default"/>
          <w:rFonts w:cs="FrankRuehl"/>
          <w:b/>
          <w:bCs/>
          <w:vanish/>
          <w:sz w:val="22"/>
          <w:szCs w:val="22"/>
          <w:u w:val="single"/>
          <w:shd w:val="clear" w:color="auto" w:fill="FFFF99"/>
          <w:rtl/>
        </w:rPr>
        <w:t>ח</w:t>
      </w:r>
      <w:r w:rsidRPr="00ED36B8">
        <w:rPr>
          <w:rStyle w:val="default"/>
          <w:rFonts w:cs="FrankRuehl" w:hint="cs"/>
          <w:b/>
          <w:bCs/>
          <w:vanish/>
          <w:sz w:val="22"/>
          <w:szCs w:val="22"/>
          <w:u w:val="single"/>
          <w:shd w:val="clear" w:color="auto" w:fill="FFFF99"/>
          <w:rtl/>
        </w:rPr>
        <w:t>רית</w:t>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u w:val="single"/>
          <w:shd w:val="clear" w:color="auto" w:fill="FFFF99"/>
          <w:rtl/>
        </w:rPr>
        <w:t>יחידה</w:t>
      </w:r>
      <w:r w:rsidRPr="00ED36B8">
        <w:rPr>
          <w:rStyle w:val="default"/>
          <w:rFonts w:cs="FrankRuehl"/>
          <w:vanish/>
          <w:sz w:val="22"/>
          <w:szCs w:val="22"/>
          <w:shd w:val="clear" w:color="auto" w:fill="FFFF99"/>
          <w:rtl/>
        </w:rPr>
        <w:tab/>
      </w:r>
      <w:r w:rsidRPr="00ED36B8">
        <w:rPr>
          <w:rStyle w:val="default"/>
          <w:rFonts w:cs="FrankRuehl" w:hint="cs"/>
          <w:vanish/>
          <w:sz w:val="22"/>
          <w:szCs w:val="22"/>
          <w:u w:val="single"/>
          <w:shd w:val="clear" w:color="auto" w:fill="FFFF99"/>
          <w:rtl/>
        </w:rPr>
        <w:t>91.85</w:t>
      </w:r>
    </w:p>
    <w:p w:rsidR="00C052B4" w:rsidRDefault="00C052B4">
      <w:pPr>
        <w:pStyle w:val="P02"/>
        <w:tabs>
          <w:tab w:val="center" w:pos="-426"/>
          <w:tab w:val="center" w:pos="-284"/>
          <w:tab w:val="left" w:pos="0"/>
          <w:tab w:val="left" w:pos="567"/>
          <w:tab w:val="left" w:pos="992"/>
          <w:tab w:val="left" w:pos="3402"/>
          <w:tab w:val="left" w:pos="4536"/>
        </w:tabs>
        <w:spacing w:before="0"/>
        <w:ind w:left="1021" w:right="1134"/>
        <w:rPr>
          <w:rStyle w:val="default"/>
          <w:rFonts w:cs="FrankRuehl" w:hint="cs"/>
          <w:sz w:val="2"/>
          <w:szCs w:val="2"/>
          <w:u w:val="single"/>
          <w:shd w:val="clear" w:color="auto" w:fill="FFFF99"/>
          <w:rtl/>
        </w:rPr>
      </w:pPr>
      <w:r w:rsidRPr="00ED36B8">
        <w:rPr>
          <w:rStyle w:val="default"/>
          <w:rFonts w:cs="FrankRuehl"/>
          <w:b/>
          <w:bCs/>
          <w:vanish/>
          <w:sz w:val="22"/>
          <w:szCs w:val="22"/>
          <w:u w:val="single"/>
          <w:shd w:val="clear" w:color="auto" w:fill="FFFF99"/>
          <w:rtl/>
        </w:rPr>
        <w:t>ו</w:t>
      </w:r>
      <w:r w:rsidRPr="00ED36B8">
        <w:rPr>
          <w:rStyle w:val="default"/>
          <w:rFonts w:cs="FrankRuehl" w:hint="cs"/>
          <w:b/>
          <w:bCs/>
          <w:vanish/>
          <w:sz w:val="22"/>
          <w:szCs w:val="22"/>
          <w:u w:val="single"/>
          <w:shd w:val="clear" w:color="auto" w:fill="FFFF99"/>
          <w:rtl/>
        </w:rPr>
        <w:t>.</w:t>
      </w:r>
      <w:r w:rsidRPr="00ED36B8">
        <w:rPr>
          <w:rStyle w:val="default"/>
          <w:rFonts w:cs="FrankRuehl"/>
          <w:b/>
          <w:bCs/>
          <w:vanish/>
          <w:sz w:val="22"/>
          <w:szCs w:val="22"/>
          <w:u w:val="single"/>
          <w:shd w:val="clear" w:color="auto" w:fill="FFFF99"/>
          <w:rtl/>
        </w:rPr>
        <w:tab/>
      </w:r>
      <w:r w:rsidRPr="00ED36B8">
        <w:rPr>
          <w:rStyle w:val="default"/>
          <w:rFonts w:cs="FrankRuehl" w:hint="cs"/>
          <w:b/>
          <w:bCs/>
          <w:vanish/>
          <w:sz w:val="22"/>
          <w:szCs w:val="22"/>
          <w:u w:val="single"/>
          <w:shd w:val="clear" w:color="auto" w:fill="FFFF99"/>
          <w:rtl/>
        </w:rPr>
        <w:t xml:space="preserve">משאית </w:t>
      </w:r>
      <w:r w:rsidRPr="00ED36B8">
        <w:rPr>
          <w:rStyle w:val="default"/>
          <w:rFonts w:cs="FrankRuehl"/>
          <w:b/>
          <w:b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u w:val="single"/>
          <w:shd w:val="clear" w:color="auto" w:fill="FFFF99"/>
          <w:rtl/>
        </w:rPr>
        <w:t>יחידה</w:t>
      </w:r>
      <w:r w:rsidRPr="00ED36B8">
        <w:rPr>
          <w:rStyle w:val="default"/>
          <w:rFonts w:cs="FrankRuehl"/>
          <w:vanish/>
          <w:sz w:val="22"/>
          <w:szCs w:val="22"/>
          <w:shd w:val="clear" w:color="auto" w:fill="FFFF99"/>
          <w:rtl/>
        </w:rPr>
        <w:tab/>
      </w:r>
      <w:r w:rsidRPr="00ED36B8">
        <w:rPr>
          <w:rStyle w:val="default"/>
          <w:rFonts w:cs="FrankRuehl" w:hint="cs"/>
          <w:vanish/>
          <w:sz w:val="22"/>
          <w:szCs w:val="22"/>
          <w:u w:val="single"/>
          <w:shd w:val="clear" w:color="auto" w:fill="FFFF99"/>
          <w:rtl/>
        </w:rPr>
        <w:t>155.00</w:t>
      </w:r>
      <w:bookmarkEnd w:id="515"/>
    </w:p>
    <w:p w:rsidR="00C052B4" w:rsidRDefault="00C052B4">
      <w:pPr>
        <w:pStyle w:val="P00"/>
        <w:spacing w:before="72"/>
        <w:ind w:left="0" w:right="1134"/>
        <w:rPr>
          <w:rStyle w:val="default"/>
          <w:rFonts w:cs="FrankRuehl"/>
          <w:rtl/>
        </w:rPr>
      </w:pPr>
      <w:bookmarkStart w:id="516" w:name="Seif230"/>
      <w:bookmarkEnd w:id="516"/>
      <w:r>
        <w:rPr>
          <w:lang w:val="he-IL"/>
        </w:rPr>
        <w:pict>
          <v:rect id="_x0000_s1410" style="position:absolute;left:0;text-align:left;margin-left:464.5pt;margin-top:8.05pt;width:75.05pt;height:83.25pt;z-index:251743232" o:allowincell="f" filled="f" stroked="f" strokecolor="lime" strokeweight=".25pt">
            <v:textbox style="mso-next-textbox:#_x0000_s1410"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חסנת מכוניות</w:t>
                  </w:r>
                </w:p>
                <w:p w:rsidR="00544414" w:rsidRDefault="00544414">
                  <w:pPr>
                    <w:spacing w:line="160" w:lineRule="exact"/>
                    <w:jc w:val="left"/>
                    <w:rPr>
                      <w:rFonts w:cs="Miriam"/>
                      <w:noProof/>
                      <w:szCs w:val="18"/>
                      <w:rtl/>
                    </w:rPr>
                  </w:pPr>
                  <w:r>
                    <w:rPr>
                      <w:rFonts w:cs="Miriam"/>
                      <w:szCs w:val="18"/>
                      <w:rtl/>
                    </w:rPr>
                    <w:t>ו</w:t>
                  </w:r>
                  <w:r>
                    <w:rPr>
                      <w:rFonts w:cs="Miriam" w:hint="cs"/>
                      <w:szCs w:val="18"/>
                      <w:rtl/>
                    </w:rPr>
                    <w:t>מכולות</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6)</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של"ט-1979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rtl/>
        </w:rPr>
        <w:t>242.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 יום החסנה תשולם למנהל הנמל אגרת החסנה לכל מכונית נוסעים בשיעור 5.07 שקלים חדשים.</w:t>
      </w:r>
    </w:p>
    <w:p w:rsidR="00C052B4" w:rsidRDefault="00C052B4">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hint="cs"/>
          <w:rtl/>
        </w:rPr>
      </w:pPr>
    </w:p>
    <w:p w:rsidR="00C052B4" w:rsidRDefault="00C052B4">
      <w:pPr>
        <w:pStyle w:val="P02"/>
        <w:spacing w:before="72"/>
        <w:ind w:left="1021" w:right="1134"/>
        <w:rPr>
          <w:rStyle w:val="default"/>
          <w:rFonts w:cs="FrankRuehl"/>
          <w:rtl/>
        </w:rPr>
      </w:pPr>
      <w:r>
        <w:rPr>
          <w:lang w:val="he-IL"/>
        </w:rPr>
        <w:pict>
          <v:rect id="_x0000_s1411" style="position:absolute;left:0;text-align:left;margin-left:464.5pt;margin-top:8.05pt;width:75.05pt;height:10pt;z-index:251744256" o:allowincell="f" filled="f" stroked="f" strokecolor="lime" strokeweight=".25pt">
            <v:textbox style="mso-next-textbox:#_x0000_s1411"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לכל יום החסנה שלאחר ימי הפטור ישולם למנהל הנמל תשלום בעד החסנה לכל מכולה כמפורט להלן:</w:t>
      </w:r>
    </w:p>
    <w:p w:rsidR="00C052B4" w:rsidRDefault="00C052B4">
      <w:pPr>
        <w:tabs>
          <w:tab w:val="center" w:pos="5840"/>
        </w:tabs>
        <w:spacing w:before="72" w:line="240" w:lineRule="auto"/>
        <w:ind w:left="1474" w:right="1134"/>
        <w:rPr>
          <w:rFonts w:cs="FrankRuehl"/>
          <w:szCs w:val="22"/>
          <w:rtl/>
        </w:rPr>
      </w:pPr>
      <w:r>
        <w:rPr>
          <w:rFonts w:cs="FrankRuehl"/>
          <w:szCs w:val="22"/>
          <w:rtl/>
        </w:rPr>
        <w:tab/>
      </w:r>
      <w:r>
        <w:rPr>
          <w:rFonts w:cs="FrankRuehl"/>
          <w:szCs w:val="22"/>
          <w:u w:val="single"/>
          <w:rtl/>
        </w:rPr>
        <w:t>ב</w:t>
      </w:r>
      <w:r>
        <w:rPr>
          <w:rFonts w:cs="FrankRuehl" w:hint="cs"/>
          <w:szCs w:val="22"/>
          <w:u w:val="single"/>
          <w:rtl/>
        </w:rPr>
        <w:t>שקלים חדשים למכולה</w:t>
      </w:r>
    </w:p>
    <w:p w:rsidR="00C052B4" w:rsidRDefault="00C052B4">
      <w:pPr>
        <w:tabs>
          <w:tab w:val="center" w:pos="5840"/>
        </w:tabs>
        <w:spacing w:line="240" w:lineRule="auto"/>
        <w:ind w:left="1474" w:right="1134"/>
        <w:rPr>
          <w:rFonts w:cs="FrankRuehl"/>
          <w:szCs w:val="22"/>
          <w:u w:val="single"/>
          <w:rtl/>
        </w:rPr>
      </w:pPr>
      <w:r>
        <w:rPr>
          <w:rFonts w:cs="FrankRuehl"/>
          <w:szCs w:val="22"/>
          <w:rtl/>
        </w:rPr>
        <w:tab/>
      </w:r>
      <w:r>
        <w:rPr>
          <w:rFonts w:cs="FrankRuehl"/>
          <w:szCs w:val="22"/>
          <w:u w:val="single"/>
          <w:rtl/>
        </w:rPr>
        <w:t>ב</w:t>
      </w:r>
      <w:r>
        <w:rPr>
          <w:rFonts w:cs="FrankRuehl" w:hint="cs"/>
          <w:szCs w:val="22"/>
          <w:u w:val="single"/>
          <w:rtl/>
        </w:rPr>
        <w:t>אורך</w:t>
      </w:r>
    </w:p>
    <w:p w:rsidR="00C052B4" w:rsidRDefault="00C052B4">
      <w:pPr>
        <w:pBdr>
          <w:bottom w:val="single" w:sz="4" w:space="1" w:color="auto"/>
        </w:pBdr>
        <w:tabs>
          <w:tab w:val="center" w:pos="5273"/>
          <w:tab w:val="center" w:pos="6521"/>
        </w:tabs>
        <w:spacing w:line="240" w:lineRule="auto"/>
        <w:ind w:left="1474" w:right="1134"/>
        <w:rPr>
          <w:rFonts w:cs="FrankRuehl" w:hint="cs"/>
          <w:szCs w:val="22"/>
          <w:rtl/>
        </w:rPr>
      </w:pPr>
      <w:r>
        <w:rPr>
          <w:rFonts w:cs="FrankRuehl"/>
          <w:szCs w:val="22"/>
          <w:rtl/>
        </w:rPr>
        <w:tab/>
      </w:r>
      <w:r>
        <w:rPr>
          <w:rFonts w:cs="FrankRuehl" w:hint="cs"/>
          <w:szCs w:val="22"/>
          <w:rtl/>
        </w:rPr>
        <w:t>עד '20</w:t>
      </w:r>
      <w:r>
        <w:rPr>
          <w:rFonts w:cs="FrankRuehl"/>
          <w:szCs w:val="22"/>
          <w:rtl/>
        </w:rPr>
        <w:tab/>
      </w:r>
      <w:r>
        <w:rPr>
          <w:rFonts w:cs="FrankRuehl" w:hint="cs"/>
          <w:szCs w:val="22"/>
          <w:rtl/>
        </w:rPr>
        <w:t>מעל '20</w:t>
      </w:r>
    </w:p>
    <w:p w:rsidR="00C052B4" w:rsidRDefault="00C052B4">
      <w:pPr>
        <w:pStyle w:val="P00"/>
        <w:tabs>
          <w:tab w:val="clear" w:pos="2381"/>
          <w:tab w:val="clear" w:pos="2835"/>
          <w:tab w:val="left" w:pos="3685"/>
          <w:tab w:val="left" w:pos="4819"/>
        </w:tabs>
        <w:spacing w:before="72"/>
        <w:ind w:left="1474" w:right="1134"/>
        <w:rPr>
          <w:rStyle w:val="default"/>
          <w:rFonts w:cs="FrankRuehl"/>
          <w:rtl/>
        </w:rPr>
      </w:pPr>
      <w:r>
        <w:rPr>
          <w:rStyle w:val="default"/>
          <w:rFonts w:cs="FrankRuehl"/>
          <w:rtl/>
        </w:rPr>
        <w:t>ל</w:t>
      </w:r>
      <w:r>
        <w:rPr>
          <w:rStyle w:val="default"/>
          <w:rFonts w:cs="FrankRuehl" w:hint="cs"/>
          <w:rtl/>
        </w:rPr>
        <w:t>מכולה המכילה טובין -</w:t>
      </w:r>
    </w:p>
    <w:p w:rsidR="00C052B4" w:rsidRDefault="00C052B4">
      <w:pPr>
        <w:pStyle w:val="P22"/>
        <w:tabs>
          <w:tab w:val="clear" w:pos="1474"/>
          <w:tab w:val="clear" w:pos="1928"/>
          <w:tab w:val="clear" w:pos="2381"/>
          <w:tab w:val="clear" w:pos="2835"/>
          <w:tab w:val="clear" w:pos="6259"/>
          <w:tab w:val="left" w:pos="5103"/>
          <w:tab w:val="left" w:pos="6237"/>
        </w:tabs>
        <w:spacing w:before="72"/>
        <w:ind w:left="1928" w:right="1134"/>
        <w:rPr>
          <w:rStyle w:val="default"/>
          <w:rFonts w:cs="FrankRuehl"/>
          <w:rtl/>
        </w:rPr>
      </w:pPr>
      <w:r>
        <w:rPr>
          <w:rStyle w:val="default"/>
          <w:rFonts w:cs="FrankRuehl"/>
          <w:rtl/>
        </w:rPr>
        <w:t>ב</w:t>
      </w:r>
      <w:r>
        <w:rPr>
          <w:rStyle w:val="default"/>
          <w:rFonts w:cs="FrankRuehl" w:hint="cs"/>
          <w:rtl/>
        </w:rPr>
        <w:t>שבוע הראשון להחסנה</w:t>
      </w:r>
      <w:r>
        <w:rPr>
          <w:rStyle w:val="default"/>
          <w:rFonts w:cs="FrankRuehl"/>
          <w:rtl/>
        </w:rPr>
        <w:tab/>
      </w:r>
      <w:r>
        <w:rPr>
          <w:rStyle w:val="default"/>
          <w:rFonts w:cs="FrankRuehl" w:hint="cs"/>
          <w:rtl/>
        </w:rPr>
        <w:t>79.55</w:t>
      </w:r>
      <w:r>
        <w:rPr>
          <w:rtl/>
        </w:rPr>
        <w:tab/>
      </w:r>
      <w:r>
        <w:rPr>
          <w:rStyle w:val="default"/>
          <w:rFonts w:cs="FrankRuehl"/>
          <w:rtl/>
        </w:rPr>
        <w:t>120.42</w:t>
      </w:r>
    </w:p>
    <w:p w:rsidR="00C052B4" w:rsidRDefault="00C052B4">
      <w:pPr>
        <w:pStyle w:val="P22"/>
        <w:tabs>
          <w:tab w:val="clear" w:pos="1474"/>
          <w:tab w:val="clear" w:pos="1928"/>
          <w:tab w:val="clear" w:pos="2381"/>
          <w:tab w:val="clear" w:pos="2835"/>
          <w:tab w:val="clear" w:pos="6259"/>
          <w:tab w:val="left" w:pos="5103"/>
          <w:tab w:val="left" w:pos="6237"/>
        </w:tabs>
        <w:spacing w:before="72"/>
        <w:ind w:left="1928" w:right="1134"/>
        <w:rPr>
          <w:rtl/>
        </w:rPr>
      </w:pPr>
      <w:r>
        <w:rPr>
          <w:rtl/>
        </w:rPr>
        <w:t>ב</w:t>
      </w:r>
      <w:r>
        <w:rPr>
          <w:rFonts w:hint="cs"/>
          <w:rtl/>
        </w:rPr>
        <w:t>שבוע השני להחסנה</w:t>
      </w:r>
      <w:r>
        <w:rPr>
          <w:rtl/>
        </w:rPr>
        <w:tab/>
      </w:r>
      <w:r>
        <w:rPr>
          <w:rFonts w:hint="cs"/>
          <w:rtl/>
        </w:rPr>
        <w:t>99.44</w:t>
      </w:r>
      <w:r>
        <w:rPr>
          <w:rtl/>
        </w:rPr>
        <w:tab/>
      </w:r>
      <w:r>
        <w:rPr>
          <w:rFonts w:hint="cs"/>
          <w:rtl/>
        </w:rPr>
        <w:t>150.53</w:t>
      </w:r>
    </w:p>
    <w:p w:rsidR="00C052B4" w:rsidRDefault="00C052B4">
      <w:pPr>
        <w:pStyle w:val="P22"/>
        <w:tabs>
          <w:tab w:val="clear" w:pos="1474"/>
          <w:tab w:val="clear" w:pos="1928"/>
          <w:tab w:val="clear" w:pos="2381"/>
          <w:tab w:val="clear" w:pos="2835"/>
          <w:tab w:val="clear" w:pos="6259"/>
          <w:tab w:val="left" w:pos="5103"/>
          <w:tab w:val="left" w:pos="6237"/>
        </w:tabs>
        <w:spacing w:before="72"/>
        <w:ind w:left="1928" w:right="1134"/>
        <w:rPr>
          <w:rtl/>
        </w:rPr>
      </w:pPr>
      <w:r>
        <w:rPr>
          <w:rtl/>
        </w:rPr>
        <w:t>ב</w:t>
      </w:r>
      <w:r>
        <w:rPr>
          <w:rFonts w:hint="cs"/>
          <w:rtl/>
        </w:rPr>
        <w:t>שבוע השלישי להחסנה</w:t>
      </w:r>
      <w:r>
        <w:rPr>
          <w:rtl/>
        </w:rPr>
        <w:tab/>
      </w:r>
      <w:r>
        <w:rPr>
          <w:rFonts w:hint="cs"/>
          <w:rtl/>
        </w:rPr>
        <w:t>119.32</w:t>
      </w:r>
      <w:r>
        <w:rPr>
          <w:rtl/>
        </w:rPr>
        <w:tab/>
      </w:r>
      <w:r>
        <w:rPr>
          <w:rFonts w:hint="cs"/>
          <w:rtl/>
        </w:rPr>
        <w:t>180.63</w:t>
      </w:r>
    </w:p>
    <w:p w:rsidR="00C052B4" w:rsidRDefault="00C052B4">
      <w:pPr>
        <w:pStyle w:val="P22"/>
        <w:tabs>
          <w:tab w:val="clear" w:pos="1474"/>
          <w:tab w:val="clear" w:pos="1928"/>
          <w:tab w:val="clear" w:pos="2381"/>
          <w:tab w:val="clear" w:pos="2835"/>
          <w:tab w:val="clear" w:pos="6259"/>
          <w:tab w:val="left" w:pos="5103"/>
          <w:tab w:val="left" w:pos="6237"/>
        </w:tabs>
        <w:spacing w:before="72"/>
        <w:ind w:left="1928" w:right="1134"/>
        <w:rPr>
          <w:rtl/>
        </w:rPr>
      </w:pPr>
      <w:r>
        <w:rPr>
          <w:rtl/>
        </w:rPr>
        <w:t>ב</w:t>
      </w:r>
      <w:r>
        <w:rPr>
          <w:rFonts w:hint="cs"/>
          <w:rtl/>
        </w:rPr>
        <w:t>שבוע הרביעי להחסנה ואילך</w:t>
      </w:r>
      <w:r>
        <w:rPr>
          <w:rtl/>
        </w:rPr>
        <w:tab/>
      </w:r>
      <w:r>
        <w:rPr>
          <w:rFonts w:hint="cs"/>
          <w:rtl/>
        </w:rPr>
        <w:t>139.22</w:t>
      </w:r>
      <w:r>
        <w:rPr>
          <w:rtl/>
        </w:rPr>
        <w:tab/>
      </w:r>
      <w:r>
        <w:rPr>
          <w:rFonts w:hint="cs"/>
          <w:rtl/>
        </w:rPr>
        <w:t>210.75</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לכל יום החסנה של מכולה ריקה, ישולם למנהל הנמל תשלום בעד החסנה של 7.68 שקלים חדשים למכולה שאורכה עד '20, ו-11.52 שקלים חדשים למכולה שאורכה מעל '20;</w:t>
      </w:r>
    </w:p>
    <w:p w:rsidR="00C052B4" w:rsidRDefault="00C05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לכל יום החסנה של מכולת קירור (</w:t>
      </w:r>
      <w:r>
        <w:rPr>
          <w:rStyle w:val="default"/>
          <w:rFonts w:cs="FrankRuehl"/>
        </w:rPr>
        <w:t>Refrigerated</w:t>
      </w:r>
      <w:r>
        <w:rPr>
          <w:rStyle w:val="default"/>
          <w:rFonts w:cs="FrankRuehl"/>
          <w:rtl/>
        </w:rPr>
        <w:t xml:space="preserve"> </w:t>
      </w:r>
      <w:r>
        <w:rPr>
          <w:rStyle w:val="default"/>
          <w:rFonts w:cs="FrankRuehl"/>
        </w:rPr>
        <w:t>Container</w:t>
      </w:r>
      <w:r>
        <w:rPr>
          <w:rStyle w:val="default"/>
          <w:rFonts w:cs="FrankRuehl"/>
          <w:rtl/>
        </w:rPr>
        <w:t xml:space="preserve">), </w:t>
      </w:r>
      <w:r>
        <w:rPr>
          <w:rStyle w:val="default"/>
          <w:rFonts w:cs="FrankRuehl" w:hint="cs"/>
          <w:rtl/>
        </w:rPr>
        <w:t>ישולם בעד החסנה התשלום הקבוע בפסקה (1) או (2</w:t>
      </w:r>
      <w:r>
        <w:rPr>
          <w:rStyle w:val="default"/>
          <w:rFonts w:cs="FrankRuehl"/>
          <w:rtl/>
        </w:rPr>
        <w:t xml:space="preserve">) </w:t>
      </w:r>
      <w:r>
        <w:rPr>
          <w:rStyle w:val="default"/>
          <w:rFonts w:cs="FrankRuehl" w:hint="cs"/>
          <w:rtl/>
        </w:rPr>
        <w:t>לפי הענין, בתוספת של 50%.</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 החסנת מכולה שהומכלה בתחום שהוגדר על ידי רשות המכס תשולם האגרה שנקבעה בתקנת משנה (ב) למכולה ריקה ובלבד שבעד יחידות המטען שהומכלו תשולם אגרת החסנה שנקבעה בסימן זה לטובין שאינם מכולה.</w:t>
      </w:r>
    </w:p>
    <w:p w:rsidR="00C052B4" w:rsidRDefault="00C052B4">
      <w:pPr>
        <w:pStyle w:val="P00"/>
        <w:spacing w:before="72"/>
        <w:ind w:left="0" w:right="1134"/>
        <w:rPr>
          <w:rStyle w:val="default"/>
          <w:rFonts w:cs="FrankRuehl"/>
          <w:rtl/>
        </w:rPr>
      </w:pPr>
      <w:r>
        <w:rPr>
          <w:lang w:val="he-IL"/>
        </w:rPr>
        <w:pict>
          <v:rect id="_x0000_s1412" style="position:absolute;left:0;text-align:left;margin-left:464.5pt;margin-top:8.05pt;width:75.05pt;height:31.3pt;z-index:251745280" o:allowincell="f" filled="f" stroked="f" strokecolor="lime" strokeweight=".25pt">
            <v:textbox style="mso-next-textbox:#_x0000_s141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6)</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של"ט-1979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w:t>
                  </w:r>
                  <w:r>
                    <w:rPr>
                      <w:rFonts w:cs="Miriam" w:hint="cs"/>
                      <w:szCs w:val="18"/>
                      <w:rtl/>
                    </w:rPr>
                    <w:t>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לכל יום החסנה תשולם למנהל הנמל אגרת החסנה לכל כלי רכב מוביל כמפורט להלן:</w:t>
      </w:r>
    </w:p>
    <w:p w:rsidR="00C052B4" w:rsidRDefault="00C052B4">
      <w:pPr>
        <w:tabs>
          <w:tab w:val="center" w:pos="5840"/>
        </w:tabs>
        <w:spacing w:before="72" w:line="240" w:lineRule="auto"/>
        <w:ind w:left="1021" w:right="1134"/>
        <w:rPr>
          <w:rFonts w:cs="FrankRuehl"/>
          <w:szCs w:val="22"/>
          <w:u w:val="single"/>
          <w:rtl/>
        </w:rPr>
      </w:pPr>
      <w:r>
        <w:rPr>
          <w:rFonts w:cs="FrankRuehl"/>
          <w:szCs w:val="22"/>
          <w:rtl/>
        </w:rPr>
        <w:tab/>
      </w:r>
      <w:r>
        <w:rPr>
          <w:rFonts w:cs="FrankRuehl" w:hint="cs"/>
          <w:szCs w:val="22"/>
          <w:u w:val="single"/>
          <w:rtl/>
        </w:rPr>
        <w:t>האגרה בשקלים חדשים לכלי רכב</w:t>
      </w:r>
    </w:p>
    <w:p w:rsidR="00C052B4" w:rsidRDefault="00C052B4">
      <w:pPr>
        <w:tabs>
          <w:tab w:val="center" w:pos="5840"/>
        </w:tabs>
        <w:spacing w:line="240" w:lineRule="auto"/>
        <w:ind w:left="1021" w:right="1134"/>
        <w:rPr>
          <w:rFonts w:cs="FrankRuehl"/>
          <w:szCs w:val="22"/>
          <w:u w:val="single"/>
          <w:rtl/>
        </w:rPr>
      </w:pPr>
      <w:r>
        <w:rPr>
          <w:rFonts w:cs="FrankRuehl"/>
          <w:szCs w:val="22"/>
          <w:rtl/>
        </w:rPr>
        <w:tab/>
      </w:r>
      <w:r>
        <w:rPr>
          <w:rFonts w:cs="FrankRuehl" w:hint="cs"/>
          <w:szCs w:val="22"/>
          <w:u w:val="single"/>
          <w:rtl/>
        </w:rPr>
        <w:t>מוביל שארכו -</w:t>
      </w:r>
    </w:p>
    <w:p w:rsidR="00C052B4" w:rsidRDefault="00C052B4">
      <w:pPr>
        <w:pBdr>
          <w:bottom w:val="single" w:sz="4" w:space="1" w:color="auto"/>
        </w:pBdr>
        <w:tabs>
          <w:tab w:val="center" w:pos="5273"/>
          <w:tab w:val="center" w:pos="6521"/>
        </w:tabs>
        <w:spacing w:line="240" w:lineRule="auto"/>
        <w:ind w:left="1021" w:right="1134"/>
        <w:rPr>
          <w:rFonts w:cs="FrankRuehl"/>
          <w:szCs w:val="22"/>
          <w:rtl/>
        </w:rPr>
      </w:pPr>
      <w:r>
        <w:rPr>
          <w:rFonts w:cs="FrankRuehl"/>
          <w:szCs w:val="22"/>
          <w:rtl/>
        </w:rPr>
        <w:tab/>
        <w:t>ע</w:t>
      </w:r>
      <w:r>
        <w:rPr>
          <w:rFonts w:cs="FrankRuehl" w:hint="cs"/>
          <w:szCs w:val="22"/>
          <w:rtl/>
        </w:rPr>
        <w:t>ד 20 רגל</w:t>
      </w:r>
      <w:r>
        <w:rPr>
          <w:rFonts w:cs="FrankRuehl"/>
          <w:szCs w:val="22"/>
          <w:rtl/>
        </w:rPr>
        <w:tab/>
        <w:t>מ</w:t>
      </w:r>
      <w:r>
        <w:rPr>
          <w:rFonts w:cs="FrankRuehl" w:hint="cs"/>
          <w:szCs w:val="22"/>
          <w:rtl/>
        </w:rPr>
        <w:t>על 20 רגל</w:t>
      </w:r>
    </w:p>
    <w:p w:rsidR="00C052B4" w:rsidRDefault="00C052B4">
      <w:pPr>
        <w:pStyle w:val="P02"/>
        <w:tabs>
          <w:tab w:val="clear" w:pos="2381"/>
          <w:tab w:val="clear" w:pos="2835"/>
          <w:tab w:val="clear" w:pos="6259"/>
          <w:tab w:val="left" w:pos="5103"/>
          <w:tab w:val="left" w:pos="6237"/>
        </w:tabs>
        <w:spacing w:before="72"/>
        <w:ind w:left="1021" w:right="1134" w:firstLine="0"/>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לכלי רכב הטעון טובין -</w:t>
      </w:r>
    </w:p>
    <w:p w:rsidR="00C052B4" w:rsidRDefault="00C052B4">
      <w:pPr>
        <w:pStyle w:val="P22"/>
        <w:tabs>
          <w:tab w:val="clear" w:pos="2381"/>
          <w:tab w:val="clear" w:pos="2835"/>
          <w:tab w:val="clear" w:pos="6259"/>
          <w:tab w:val="left" w:pos="5103"/>
          <w:tab w:val="left" w:pos="6237"/>
        </w:tabs>
        <w:spacing w:before="72"/>
        <w:ind w:left="1928" w:right="1134" w:hanging="454"/>
        <w:rPr>
          <w:rStyle w:val="default"/>
          <w:rFonts w:cs="FrankRuehl"/>
          <w:rtl/>
        </w:rPr>
      </w:pPr>
      <w:r>
        <w:rPr>
          <w:rtl/>
          <w:lang w:val="he-IL"/>
        </w:rPr>
        <w:pict>
          <v:shape id="_x0000_s1843" type="#_x0000_t202" style="position:absolute;left:0;text-align:left;margin-left:470.25pt;margin-top:7.1pt;width:1in;height:16.8pt;z-index:251848704"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w:t>
                  </w:r>
                  <w:r>
                    <w:rPr>
                      <w:rFonts w:cs="Miriam" w:hint="cs"/>
                      <w:szCs w:val="18"/>
                      <w:rtl/>
                    </w:rPr>
                    <w:t>ט-1989</w:t>
                  </w:r>
                </w:p>
              </w:txbxContent>
            </v:textbox>
          </v:shape>
        </w:pict>
      </w:r>
      <w:r>
        <w:rPr>
          <w:rStyle w:val="default"/>
          <w:rFonts w:cs="FrankRuehl"/>
          <w:rtl/>
        </w:rPr>
        <w:t>(1)</w:t>
      </w:r>
      <w:r>
        <w:rPr>
          <w:rStyle w:val="default"/>
          <w:rFonts w:cs="FrankRuehl"/>
          <w:rtl/>
        </w:rPr>
        <w:tab/>
      </w:r>
      <w:r>
        <w:rPr>
          <w:rStyle w:val="default"/>
          <w:rFonts w:cs="FrankRuehl" w:hint="cs"/>
          <w:rtl/>
        </w:rPr>
        <w:t>בארבעת השבועות הראשונים</w:t>
      </w:r>
      <w:r>
        <w:rPr>
          <w:rStyle w:val="default"/>
          <w:rFonts w:cs="FrankRuehl" w:hint="cs"/>
          <w:rtl/>
        </w:rPr>
        <w:tab/>
      </w:r>
      <w:r>
        <w:rPr>
          <w:rStyle w:val="default"/>
          <w:rFonts w:cs="FrankRuehl"/>
          <w:rtl/>
        </w:rPr>
        <w:t>12.70</w:t>
      </w:r>
      <w:r>
        <w:rPr>
          <w:rtl/>
        </w:rPr>
        <w:tab/>
      </w:r>
      <w:r>
        <w:rPr>
          <w:rStyle w:val="default"/>
          <w:rFonts w:cs="FrankRuehl"/>
          <w:rtl/>
        </w:rPr>
        <w:t>19.00</w:t>
      </w:r>
    </w:p>
    <w:p w:rsidR="00C052B4" w:rsidRDefault="00C052B4">
      <w:pPr>
        <w:pStyle w:val="P22"/>
        <w:tabs>
          <w:tab w:val="clear" w:pos="2381"/>
          <w:tab w:val="clear" w:pos="2835"/>
          <w:tab w:val="clear" w:pos="6259"/>
          <w:tab w:val="left" w:pos="5103"/>
          <w:tab w:val="left" w:pos="6237"/>
        </w:tabs>
        <w:spacing w:before="72"/>
        <w:ind w:left="1928" w:right="1134" w:hanging="454"/>
        <w:rPr>
          <w:rStyle w:val="default"/>
          <w:rFonts w:cs="FrankRuehl"/>
          <w:rtl/>
        </w:rPr>
      </w:pPr>
      <w:r>
        <w:rPr>
          <w:rtl/>
          <w:lang w:val="he-IL"/>
        </w:rPr>
        <w:pict>
          <v:shape id="_x0000_s1844" type="#_x0000_t202" style="position:absolute;left:0;text-align:left;margin-left:470.25pt;margin-top:7.1pt;width:1in;height:16.8pt;z-index:251849728"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w:t>
                  </w:r>
                  <w:r>
                    <w:rPr>
                      <w:rFonts w:cs="Miriam" w:hint="cs"/>
                      <w:szCs w:val="18"/>
                      <w:rtl/>
                    </w:rPr>
                    <w:t>ט-1989</w:t>
                  </w:r>
                </w:p>
              </w:txbxContent>
            </v:textbox>
          </v:shape>
        </w:pict>
      </w: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בוע החמישי ואילך</w:t>
      </w:r>
      <w:r>
        <w:rPr>
          <w:rtl/>
        </w:rPr>
        <w:tab/>
      </w:r>
      <w:r>
        <w:rPr>
          <w:rStyle w:val="default"/>
          <w:rFonts w:cs="FrankRuehl"/>
          <w:rtl/>
        </w:rPr>
        <w:t>25.40</w:t>
      </w:r>
      <w:r>
        <w:rPr>
          <w:rtl/>
        </w:rPr>
        <w:tab/>
      </w:r>
      <w:r>
        <w:rPr>
          <w:rStyle w:val="default"/>
          <w:rFonts w:cs="FrankRuehl"/>
          <w:rtl/>
        </w:rPr>
        <w:t>38.00</w:t>
      </w:r>
    </w:p>
    <w:p w:rsidR="00C052B4" w:rsidRDefault="00C052B4">
      <w:pPr>
        <w:pStyle w:val="P03"/>
        <w:tabs>
          <w:tab w:val="clear" w:pos="2381"/>
          <w:tab w:val="clear" w:pos="2835"/>
          <w:tab w:val="clear" w:pos="6259"/>
          <w:tab w:val="left" w:pos="3685"/>
          <w:tab w:val="right" w:leader="dot" w:pos="4252"/>
          <w:tab w:val="left" w:pos="4819"/>
        </w:tabs>
        <w:spacing w:before="72"/>
        <w:ind w:left="1928"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לכלי רכב הטעון מכולת קירור תשולם האגרה הקבועה בפסקאות (1) או </w:t>
      </w:r>
      <w:r>
        <w:rPr>
          <w:rStyle w:val="default"/>
          <w:rFonts w:cs="FrankRuehl"/>
          <w:rtl/>
        </w:rPr>
        <w:br/>
      </w:r>
      <w:r>
        <w:rPr>
          <w:rStyle w:val="default"/>
          <w:rFonts w:cs="FrankRuehl" w:hint="cs"/>
          <w:rtl/>
        </w:rPr>
        <w:t>(2) בתוספת של 50%.</w:t>
      </w:r>
    </w:p>
    <w:p w:rsidR="00C052B4" w:rsidRDefault="00C052B4">
      <w:pPr>
        <w:pStyle w:val="P02"/>
        <w:tabs>
          <w:tab w:val="clear" w:pos="2381"/>
          <w:tab w:val="clear" w:pos="2835"/>
          <w:tab w:val="clear" w:pos="6259"/>
          <w:tab w:val="left" w:pos="5103"/>
          <w:tab w:val="left" w:pos="6237"/>
        </w:tabs>
        <w:spacing w:before="72"/>
        <w:ind w:left="1021" w:right="1134" w:firstLine="0"/>
        <w:rPr>
          <w:rStyle w:val="default"/>
          <w:rFonts w:cs="FrankRuehl" w:hint="cs"/>
          <w:rtl/>
        </w:rPr>
      </w:pPr>
      <w:r>
        <w:rPr>
          <w:rtl/>
          <w:lang w:val="he-IL"/>
        </w:rPr>
        <w:pict>
          <v:shape id="_x0000_s1841" type="#_x0000_t202" style="position:absolute;left:0;text-align:left;margin-left:470.25pt;margin-top:7.1pt;width:1in;height:30.75pt;z-index:251846656"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w:t>
                  </w:r>
                  <w:r>
                    <w:rPr>
                      <w:rFonts w:cs="Miriam" w:hint="cs"/>
                      <w:szCs w:val="18"/>
                      <w:rtl/>
                    </w:rPr>
                    <w:t>ט-1989</w:t>
                  </w:r>
                </w:p>
              </w:txbxContent>
            </v:textbox>
          </v:shape>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לכלי רכב ריק למעט גרור גלנוע</w:t>
      </w:r>
      <w:r>
        <w:rPr>
          <w:rStyle w:val="default"/>
          <w:rFonts w:cs="FrankRuehl"/>
          <w:rtl/>
        </w:rPr>
        <w:tab/>
        <w:t>5.15</w:t>
      </w:r>
      <w:r>
        <w:rPr>
          <w:rStyle w:val="default"/>
          <w:rFonts w:cs="FrankRuehl"/>
          <w:rtl/>
        </w:rPr>
        <w:tab/>
        <w:t>7.75</w:t>
      </w:r>
    </w:p>
    <w:p w:rsidR="00C052B4" w:rsidRDefault="00C052B4">
      <w:pPr>
        <w:pStyle w:val="P02"/>
        <w:tabs>
          <w:tab w:val="clear" w:pos="2381"/>
          <w:tab w:val="clear" w:pos="2835"/>
          <w:tab w:val="clear" w:pos="6259"/>
          <w:tab w:val="left" w:pos="5103"/>
          <w:tab w:val="left" w:pos="6237"/>
        </w:tabs>
        <w:spacing w:before="72"/>
        <w:ind w:left="1021" w:right="1134" w:firstLine="0"/>
        <w:rPr>
          <w:rStyle w:val="default"/>
          <w:rFonts w:cs="FrankRuehl" w:hint="cs"/>
          <w:rtl/>
        </w:rPr>
      </w:pPr>
    </w:p>
    <w:p w:rsidR="00C052B4" w:rsidRDefault="00C052B4">
      <w:pPr>
        <w:pStyle w:val="P02"/>
        <w:tabs>
          <w:tab w:val="clear" w:pos="2381"/>
          <w:tab w:val="clear" w:pos="2835"/>
          <w:tab w:val="clear" w:pos="6259"/>
          <w:tab w:val="left" w:pos="5103"/>
          <w:tab w:val="left" w:pos="6237"/>
        </w:tabs>
        <w:spacing w:before="72"/>
        <w:ind w:left="1021" w:right="1134" w:firstLine="0"/>
        <w:rPr>
          <w:rStyle w:val="default"/>
          <w:rFonts w:cs="FrankRuehl"/>
          <w:rtl/>
        </w:rPr>
      </w:pPr>
      <w:r>
        <w:rPr>
          <w:rtl/>
          <w:lang w:val="he-IL"/>
        </w:rPr>
        <w:pict>
          <v:shape id="_x0000_s1842" type="#_x0000_t202" style="position:absolute;left:0;text-align:left;margin-left:470.25pt;margin-top:7.1pt;width:1in;height:34.8pt;z-index:25184768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hint="cs"/>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w:t>
                  </w:r>
                  <w:r>
                    <w:rPr>
                      <w:rFonts w:cs="Miriam" w:hint="cs"/>
                      <w:szCs w:val="18"/>
                      <w:rtl/>
                    </w:rPr>
                    <w:t>ט-1989</w:t>
                  </w:r>
                </w:p>
              </w:txbxContent>
            </v:textbox>
          </v:shape>
        </w:pic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לגרור גלנוע ריק</w:t>
      </w:r>
      <w:r>
        <w:rPr>
          <w:rStyle w:val="default"/>
          <w:rFonts w:cs="FrankRuehl"/>
          <w:rtl/>
        </w:rPr>
        <w:tab/>
        <w:t>2.80</w:t>
      </w:r>
      <w:r>
        <w:rPr>
          <w:rStyle w:val="default"/>
          <w:rFonts w:cs="FrankRuehl"/>
          <w:rtl/>
        </w:rPr>
        <w:tab/>
        <w:t>4.20</w:t>
      </w:r>
    </w:p>
    <w:p w:rsidR="00C052B4" w:rsidRDefault="00C052B4">
      <w:pPr>
        <w:pStyle w:val="P02"/>
        <w:tabs>
          <w:tab w:val="clear" w:pos="2381"/>
          <w:tab w:val="clear" w:pos="2835"/>
          <w:tab w:val="clear" w:pos="6259"/>
          <w:tab w:val="left" w:pos="5103"/>
          <w:tab w:val="left" w:pos="6237"/>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בעד החסנת כלי רכב מוביל שסוור בתחום </w:t>
      </w:r>
      <w:r>
        <w:rPr>
          <w:rStyle w:val="default"/>
          <w:rFonts w:cs="FrankRuehl"/>
          <w:rtl/>
        </w:rPr>
        <w:t>ש</w:t>
      </w:r>
      <w:r>
        <w:rPr>
          <w:rStyle w:val="default"/>
          <w:rFonts w:cs="FrankRuehl" w:hint="cs"/>
          <w:rtl/>
        </w:rPr>
        <w:t>גודר על ידי רשות המכס תשולם האגרה שנקבעה בתקנת משנה זו לגבי כלי רכב ריק, ובלבד שבעד יחידות המטען שסוורו תשולם אגרת החסנה שנקבעה בסימן זה לטובין שאינם כלי רכב מוביל, לפי הענין.</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בעד החסנת חמרי נפץ וחמרים אחרים שלדעת מנהל הנמל הם מתלקחים בנקל או מסוכנים</w:t>
      </w:r>
      <w:r>
        <w:rPr>
          <w:rStyle w:val="default"/>
          <w:rFonts w:cs="FrankRuehl"/>
          <w:rtl/>
        </w:rPr>
        <w:t xml:space="preserve">, </w:t>
      </w:r>
      <w:r>
        <w:rPr>
          <w:rStyle w:val="default"/>
          <w:rFonts w:cs="FrankRuehl" w:hint="cs"/>
          <w:rtl/>
        </w:rPr>
        <w:t>תשולם האגרה שנקבעה בסימן זה בתוספת 100%.</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17" w:name="Rov696"/>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39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633</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תשל"ט-1978</w:t>
      </w:r>
    </w:p>
    <w:p w:rsidR="00C052B4" w:rsidRPr="00ED36B8" w:rsidRDefault="00C052B4">
      <w:pPr>
        <w:pStyle w:val="P00"/>
        <w:spacing w:before="0"/>
        <w:ind w:left="0" w:right="1134"/>
        <w:rPr>
          <w:rStyle w:val="default"/>
          <w:rFonts w:cs="FrankRuehl" w:hint="cs"/>
          <w:vanish/>
          <w:szCs w:val="20"/>
          <w:shd w:val="clear" w:color="auto" w:fill="FFFF99"/>
          <w:rtl/>
        </w:rPr>
      </w:pPr>
      <w:hyperlink r:id="rId399" w:history="1">
        <w:r w:rsidRPr="00ED36B8">
          <w:rPr>
            <w:rStyle w:val="Hyperlink"/>
            <w:rFonts w:hint="cs"/>
            <w:vanish/>
            <w:szCs w:val="20"/>
            <w:shd w:val="clear" w:color="auto" w:fill="FFFF99"/>
            <w:rtl/>
          </w:rPr>
          <w:t>ק"ת תשל"ט מס' 3899</w:t>
        </w:r>
      </w:hyperlink>
      <w:r w:rsidRPr="00ED36B8">
        <w:rPr>
          <w:rStyle w:val="default"/>
          <w:rFonts w:cs="FrankRuehl" w:hint="cs"/>
          <w:vanish/>
          <w:szCs w:val="20"/>
          <w:shd w:val="clear" w:color="auto" w:fill="FFFF99"/>
          <w:rtl/>
        </w:rPr>
        <w:t xml:space="preserve"> מיום 12.10.1978 עמ' 28</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242</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24.7.1978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00" w:history="1">
        <w:r w:rsidRPr="00ED36B8">
          <w:rPr>
            <w:rStyle w:val="Hyperlink"/>
            <w:rFonts w:hint="cs"/>
            <w:vanish/>
            <w:szCs w:val="20"/>
            <w:shd w:val="clear" w:color="auto" w:fill="FFFF99"/>
            <w:rtl/>
          </w:rPr>
          <w:t>ק"ת תשל"ח מס' 3873</w:t>
        </w:r>
      </w:hyperlink>
      <w:r w:rsidRPr="00ED36B8">
        <w:rPr>
          <w:rStyle w:val="default"/>
          <w:rFonts w:cs="FrankRuehl" w:hint="cs"/>
          <w:vanish/>
          <w:szCs w:val="20"/>
          <w:shd w:val="clear" w:color="auto" w:fill="FFFF99"/>
          <w:rtl/>
        </w:rPr>
        <w:t xml:space="preserve"> מיום 24.7.1978 עמ' 1791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242</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242.</w:t>
      </w:r>
      <w:r w:rsidRPr="00ED36B8">
        <w:rPr>
          <w:rStyle w:val="default"/>
          <w:rFonts w:cs="FrankRuehl" w:hint="cs"/>
          <w:strike/>
          <w:vanish/>
          <w:sz w:val="22"/>
          <w:szCs w:val="22"/>
          <w:shd w:val="clear" w:color="auto" w:fill="FFFF99"/>
          <w:rtl/>
        </w:rPr>
        <w:tab/>
        <w:t>(א)</w:t>
      </w:r>
      <w:r w:rsidRPr="00ED36B8">
        <w:rPr>
          <w:rStyle w:val="default"/>
          <w:rFonts w:cs="FrankRuehl" w:hint="cs"/>
          <w:strike/>
          <w:vanish/>
          <w:sz w:val="22"/>
          <w:szCs w:val="22"/>
          <w:shd w:val="clear" w:color="auto" w:fill="FFFF99"/>
          <w:rtl/>
        </w:rPr>
        <w:tab/>
        <w:t>לכל יום החסנה תשולם למנהל הנמל אגרת החסנה לכל מכונית נוסעים כמפורט להלן:</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 xml:space="preserve">מכונית שמשקלה בק"ג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left" w:pos="4287"/>
          <w:tab w:val="left" w:pos="6259"/>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עד 800 ק"ג</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5.50 לירות</w:t>
      </w:r>
    </w:p>
    <w:p w:rsidR="00C052B4" w:rsidRPr="00ED36B8" w:rsidRDefault="00C052B4">
      <w:pPr>
        <w:pStyle w:val="P00"/>
        <w:tabs>
          <w:tab w:val="left" w:pos="4287"/>
          <w:tab w:val="left" w:pos="6259"/>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מעל 800 ק"ג</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7.30 לירות</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לכל יום החסנה תשולם למנהל הנמל אגרת החסנה לכל מכולה כמפורט להלן:</w:t>
      </w:r>
    </w:p>
    <w:p w:rsidR="00C052B4" w:rsidRPr="00ED36B8" w:rsidRDefault="00C052B4">
      <w:pPr>
        <w:pStyle w:val="P00"/>
        <w:tabs>
          <w:tab w:val="clear" w:pos="6259"/>
          <w:tab w:val="left" w:pos="5607"/>
          <w:tab w:val="center" w:pos="6762"/>
          <w:tab w:val="center" w:pos="6815"/>
          <w:tab w:val="center" w:pos="6861"/>
        </w:tabs>
        <w:spacing w:before="0"/>
        <w:ind w:left="1021" w:right="1134"/>
        <w:rPr>
          <w:rStyle w:val="default"/>
          <w:rFonts w:cs="FrankRuehl" w:hint="cs"/>
          <w:strike/>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Pr>
        <w:t xml:space="preserve">  </w:t>
      </w:r>
      <w:r w:rsidRPr="00ED36B8">
        <w:rPr>
          <w:rStyle w:val="default"/>
          <w:rFonts w:cs="FrankRuehl" w:hint="cs"/>
          <w:strike/>
          <w:vanish/>
          <w:szCs w:val="20"/>
          <w:shd w:val="clear" w:color="auto" w:fill="FFFF99"/>
          <w:rtl/>
        </w:rPr>
        <w:t>האגרה בלירות למכולה שארכה</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עד 20 רגל</w:t>
      </w:r>
      <w:r w:rsidRPr="00ED36B8">
        <w:rPr>
          <w:rStyle w:val="default"/>
          <w:rFonts w:cs="FrankRuehl" w:hint="cs"/>
          <w:strike/>
          <w:vanish/>
          <w:szCs w:val="20"/>
          <w:shd w:val="clear" w:color="auto" w:fill="FFFF99"/>
          <w:rtl/>
        </w:rPr>
        <w:tab/>
      </w:r>
      <w:r w:rsidRPr="00ED36B8">
        <w:rPr>
          <w:rStyle w:val="default"/>
          <w:rFonts w:cs="FrankRuehl" w:hint="cs"/>
          <w:strike/>
          <w:vanish/>
          <w:szCs w:val="20"/>
          <w:u w:val="single"/>
          <w:shd w:val="clear" w:color="auto" w:fill="FFFF99"/>
          <w:rtl/>
        </w:rPr>
        <w:t>מעל 20 רגל</w:t>
      </w:r>
      <w:r w:rsidRPr="00ED36B8">
        <w:rPr>
          <w:rStyle w:val="default"/>
          <w:rFonts w:cs="FrankRuehl" w:hint="cs"/>
          <w:strike/>
          <w:vanish/>
          <w:szCs w:val="20"/>
          <w:u w:val="single"/>
          <w:shd w:val="clear" w:color="auto" w:fill="FFFF99"/>
          <w:rtl/>
        </w:rPr>
        <w:tab/>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 xml:space="preserve">למכולה הכוללת טובין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29</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43</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58</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86</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למכולה ריקה</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4.40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6.50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למכולת קירור (</w:t>
      </w:r>
      <w:r w:rsidRPr="00ED36B8">
        <w:rPr>
          <w:rStyle w:val="default"/>
          <w:rFonts w:cs="FrankRuehl"/>
          <w:strike/>
          <w:vanish/>
          <w:sz w:val="18"/>
          <w:szCs w:val="18"/>
          <w:shd w:val="clear" w:color="auto" w:fill="FFFF99"/>
        </w:rPr>
        <w:t>refrigerated container</w:t>
      </w:r>
      <w:r w:rsidRPr="00ED36B8">
        <w:rPr>
          <w:rStyle w:val="default"/>
          <w:rFonts w:cs="FrankRuehl" w:hint="cs"/>
          <w:strike/>
          <w:vanish/>
          <w:sz w:val="22"/>
          <w:szCs w:val="22"/>
          <w:shd w:val="clear" w:color="auto" w:fill="FFFF99"/>
          <w:rtl/>
        </w:rPr>
        <w:t>) תשולם האגרה הקבועה בפסקאות (1) או (2) בתוספת של 50%;</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בעד החסנת מכולה שהומכלה בתחום שהוגדר על ידי רשות המכס תשולם האגרה שנקבעה בתקנת משנה (ב) למכולה ריקה ובלבד שבעד יחידות המטען שהומכלו תשולם אגרת החסנה שנקבעה בסימן זה לטובין שאינם מכולה.</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(ד)</w:t>
      </w:r>
      <w:r w:rsidRPr="00ED36B8">
        <w:rPr>
          <w:rStyle w:val="default"/>
          <w:rFonts w:cs="FrankRuehl" w:hint="cs"/>
          <w:strike/>
          <w:vanish/>
          <w:sz w:val="22"/>
          <w:szCs w:val="22"/>
          <w:shd w:val="clear" w:color="auto" w:fill="FFFF99"/>
          <w:rtl/>
        </w:rPr>
        <w:tab/>
        <w:t>לכל יום החסנה תשולם למנהל הנמל אגרת החסנה לכל כלי רכב מוביל כמפורט להלן:</w:t>
      </w:r>
    </w:p>
    <w:p w:rsidR="00C052B4" w:rsidRPr="00ED36B8" w:rsidRDefault="00C052B4">
      <w:pPr>
        <w:pStyle w:val="P00"/>
        <w:tabs>
          <w:tab w:val="clear" w:pos="6259"/>
          <w:tab w:val="left" w:pos="5111"/>
          <w:tab w:val="center" w:pos="6762"/>
          <w:tab w:val="center" w:pos="6815"/>
          <w:tab w:val="center" w:pos="6861"/>
        </w:tabs>
        <w:spacing w:before="0"/>
        <w:ind w:left="1021" w:right="1134"/>
        <w:rPr>
          <w:rStyle w:val="default"/>
          <w:rFonts w:cs="FrankRuehl" w:hint="cs"/>
          <w:strike/>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Cs w:val="20"/>
          <w:shd w:val="clear" w:color="auto" w:fill="FFFF99"/>
        </w:rPr>
        <w:t xml:space="preserve">  </w:t>
      </w:r>
      <w:r w:rsidRPr="00ED36B8">
        <w:rPr>
          <w:rStyle w:val="default"/>
          <w:rFonts w:cs="FrankRuehl" w:hint="cs"/>
          <w:strike/>
          <w:vanish/>
          <w:szCs w:val="20"/>
          <w:shd w:val="clear" w:color="auto" w:fill="FFFF99"/>
          <w:rtl/>
        </w:rPr>
        <w:t>האגרה בלירות לכלי רכב מוביל שארכו</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strike/>
          <w:vanish/>
          <w:sz w:val="22"/>
          <w:szCs w:val="22"/>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ab/>
        <w:t>עד 20 רגל</w:t>
      </w:r>
      <w:r w:rsidRPr="00ED36B8">
        <w:rPr>
          <w:rStyle w:val="default"/>
          <w:rFonts w:cs="FrankRuehl" w:hint="cs"/>
          <w:strike/>
          <w:vanish/>
          <w:szCs w:val="20"/>
          <w:shd w:val="clear" w:color="auto" w:fill="FFFF99"/>
          <w:rtl/>
        </w:rPr>
        <w:tab/>
      </w:r>
      <w:r w:rsidRPr="00ED36B8">
        <w:rPr>
          <w:rStyle w:val="default"/>
          <w:rFonts w:cs="FrankRuehl" w:hint="cs"/>
          <w:strike/>
          <w:vanish/>
          <w:szCs w:val="20"/>
          <w:u w:val="single"/>
          <w:shd w:val="clear" w:color="auto" w:fill="FFFF99"/>
          <w:rtl/>
        </w:rPr>
        <w:t>מעל 20 רגל</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 xml:space="preserve">לכלי רכב הטעון טובין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32.50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49</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65</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98</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 xml:space="preserve">לכלי רכב הטעון מכולת קירור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 xml:space="preserve">תשולם האגרה הקבועה בפסקאות (1) או (2)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בתוספת של 50%;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 xml:space="preserve">לכלי רכב ריק, למעט גרור גלנוע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9.10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13.60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18.20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27.30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לגרור גלנוע ריק</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6.50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9.10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13</w:t>
      </w:r>
    </w:p>
    <w:p w:rsidR="00C052B4" w:rsidRPr="00ED36B8" w:rsidRDefault="00C052B4">
      <w:pPr>
        <w:pStyle w:val="P00"/>
        <w:tabs>
          <w:tab w:val="clear" w:pos="6259"/>
          <w:tab w:val="center" w:pos="6102"/>
          <w:tab w:val="center" w:pos="7343"/>
          <w:tab w:val="center" w:pos="7422"/>
        </w:tabs>
        <w:spacing w:before="0"/>
        <w:ind w:left="1475" w:right="3402" w:hanging="45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ד.</w:t>
      </w:r>
      <w:r w:rsidRPr="00ED36B8">
        <w:rPr>
          <w:rStyle w:val="default"/>
          <w:rFonts w:cs="FrankRuehl" w:hint="cs"/>
          <w:strike/>
          <w:vanish/>
          <w:sz w:val="22"/>
          <w:szCs w:val="22"/>
          <w:shd w:val="clear" w:color="auto" w:fill="FFFF99"/>
          <w:rtl/>
        </w:rPr>
        <w:tab/>
        <w:t xml:space="preserve">בעד החסנת כלי רכב מוביל שסוור בתחום שגודר על ידי רשות המכס תשולם האגרה שנקבעה בתקנת משנה זו לגבי כלי רכב ריק, ובלבד שבעד יחידות המטען שסוורו תשולם אגרת ההחסנה שנקבעה בסימן זה לטובין שאינם כלי רכב מוביל, לפי הענין. </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w:t>
      </w:r>
      <w:r w:rsidRPr="00ED36B8">
        <w:rPr>
          <w:rStyle w:val="default"/>
          <w:rFonts w:cs="FrankRuehl" w:hint="cs"/>
          <w:strike/>
          <w:vanish/>
          <w:sz w:val="22"/>
          <w:szCs w:val="22"/>
          <w:shd w:val="clear" w:color="auto" w:fill="FFFF99"/>
          <w:rtl/>
        </w:rPr>
        <w:tab/>
        <w:t>בעד החסנת חמרי נפץ וחמרים אחרים, שלדעת מנהל הנמל הם מתלקחים בנקל או מסוכנים, תשולם האגרה שנקבעה בסימן זה בתוספת של 100%.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401"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1867</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לכל יום החסנה תשולם למנהל הנמל אגרת החסנה לכל מכונית נוסעים כמפורט להלן:</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 xml:space="preserve">מכונית שמשקלה בק"ג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left" w:pos="4287"/>
          <w:tab w:val="left" w:pos="6259"/>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עד 800 ק"ג</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6.00 לירות</w:t>
      </w:r>
    </w:p>
    <w:p w:rsidR="00C052B4" w:rsidRPr="00ED36B8" w:rsidRDefault="00C052B4">
      <w:pPr>
        <w:pStyle w:val="P00"/>
        <w:tabs>
          <w:tab w:val="left" w:pos="4287"/>
          <w:tab w:val="left" w:pos="6259"/>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מעל 800 ק"ג</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8.00 לירות</w:t>
      </w:r>
    </w:p>
    <w:p w:rsidR="00C052B4" w:rsidRPr="00ED36B8" w:rsidRDefault="00C052B4">
      <w:pPr>
        <w:pStyle w:val="P00"/>
        <w:tabs>
          <w:tab w:val="left" w:pos="4287"/>
          <w:tab w:val="left" w:pos="6259"/>
        </w:tabs>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(א)</w:t>
      </w:r>
      <w:r w:rsidRPr="00ED36B8">
        <w:rPr>
          <w:rStyle w:val="default"/>
          <w:rFonts w:cs="FrankRuehl" w:hint="cs"/>
          <w:vanish/>
          <w:sz w:val="22"/>
          <w:szCs w:val="22"/>
          <w:u w:val="single"/>
          <w:shd w:val="clear" w:color="auto" w:fill="FFFF99"/>
          <w:rtl/>
        </w:rPr>
        <w:tab/>
        <w:t>לכל יום החסנה תשולם למנהל הנמל אגרת החסנה לכל מכונית נוסעים בשיעור 16 לירות.</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לכל יום החסנה תשולם למנהל הנמל אגרת החסנה לכל מכולה כמפורט להלן:</w:t>
      </w:r>
    </w:p>
    <w:p w:rsidR="00C052B4" w:rsidRPr="00ED36B8" w:rsidRDefault="00C052B4">
      <w:pPr>
        <w:pStyle w:val="P00"/>
        <w:tabs>
          <w:tab w:val="clear" w:pos="6259"/>
          <w:tab w:val="left" w:pos="5607"/>
          <w:tab w:val="center" w:pos="6762"/>
          <w:tab w:val="center" w:pos="6815"/>
          <w:tab w:val="center" w:pos="6861"/>
        </w:tabs>
        <w:spacing w:before="0"/>
        <w:ind w:left="1021" w:right="1134"/>
        <w:rPr>
          <w:rStyle w:val="default"/>
          <w:rFonts w:cs="FrankRuehl" w:hint="cs"/>
          <w:strike/>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Pr>
        <w:t xml:space="preserve">  </w:t>
      </w:r>
      <w:r w:rsidRPr="00ED36B8">
        <w:rPr>
          <w:rStyle w:val="default"/>
          <w:rFonts w:cs="FrankRuehl" w:hint="cs"/>
          <w:strike/>
          <w:vanish/>
          <w:szCs w:val="20"/>
          <w:shd w:val="clear" w:color="auto" w:fill="FFFF99"/>
          <w:rtl/>
        </w:rPr>
        <w:t>האגרה בלירות למכולה שארכה</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עד 20 רגל</w:t>
      </w:r>
      <w:r w:rsidRPr="00ED36B8">
        <w:rPr>
          <w:rStyle w:val="default"/>
          <w:rFonts w:cs="FrankRuehl" w:hint="cs"/>
          <w:strike/>
          <w:vanish/>
          <w:szCs w:val="20"/>
          <w:shd w:val="clear" w:color="auto" w:fill="FFFF99"/>
          <w:rtl/>
        </w:rPr>
        <w:tab/>
      </w:r>
      <w:r w:rsidRPr="00ED36B8">
        <w:rPr>
          <w:rStyle w:val="default"/>
          <w:rFonts w:cs="FrankRuehl" w:hint="cs"/>
          <w:strike/>
          <w:vanish/>
          <w:szCs w:val="20"/>
          <w:u w:val="single"/>
          <w:shd w:val="clear" w:color="auto" w:fill="FFFF99"/>
          <w:rtl/>
        </w:rPr>
        <w:t>מעל 20 רגל</w:t>
      </w:r>
      <w:r w:rsidRPr="00ED36B8">
        <w:rPr>
          <w:rStyle w:val="default"/>
          <w:rFonts w:cs="FrankRuehl" w:hint="cs"/>
          <w:strike/>
          <w:vanish/>
          <w:szCs w:val="20"/>
          <w:u w:val="single"/>
          <w:shd w:val="clear" w:color="auto" w:fill="FFFF99"/>
          <w:rtl/>
        </w:rPr>
        <w:tab/>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 xml:space="preserve">למכולה הכוללת טובין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32</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48</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64</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96</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למכולה ריקה</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4.80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7.20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למכולת קירור (</w:t>
      </w:r>
      <w:r w:rsidRPr="00ED36B8">
        <w:rPr>
          <w:rStyle w:val="default"/>
          <w:rFonts w:cs="FrankRuehl"/>
          <w:strike/>
          <w:vanish/>
          <w:sz w:val="18"/>
          <w:szCs w:val="18"/>
          <w:shd w:val="clear" w:color="auto" w:fill="FFFF99"/>
        </w:rPr>
        <w:t>refrigerated container</w:t>
      </w:r>
      <w:r w:rsidRPr="00ED36B8">
        <w:rPr>
          <w:rStyle w:val="default"/>
          <w:rFonts w:cs="FrankRuehl" w:hint="cs"/>
          <w:strike/>
          <w:vanish/>
          <w:sz w:val="22"/>
          <w:szCs w:val="22"/>
          <w:shd w:val="clear" w:color="auto" w:fill="FFFF99"/>
          <w:rtl/>
        </w:rPr>
        <w:t xml:space="preserve">) תשולם האגרה הקבועה בפסקאות (1) או (2) בתוספת של 50%;   </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(ב)</w:t>
      </w:r>
      <w:r w:rsidRPr="00ED36B8">
        <w:rPr>
          <w:rStyle w:val="default"/>
          <w:rFonts w:cs="FrankRuehl" w:hint="cs"/>
          <w:vanish/>
          <w:sz w:val="22"/>
          <w:szCs w:val="22"/>
          <w:u w:val="single"/>
          <w:shd w:val="clear" w:color="auto" w:fill="FFFF99"/>
          <w:rtl/>
        </w:rPr>
        <w:tab/>
        <w:t>לכל יום החסנה תשולם למנהל הנמל אגרת החסנה לכל מכולה כמפורט להלן:</w:t>
      </w:r>
    </w:p>
    <w:p w:rsidR="00C052B4" w:rsidRPr="00ED36B8" w:rsidRDefault="00C052B4">
      <w:pPr>
        <w:pStyle w:val="P00"/>
        <w:tabs>
          <w:tab w:val="clear" w:pos="6259"/>
          <w:tab w:val="left" w:pos="5607"/>
          <w:tab w:val="center" w:pos="6762"/>
          <w:tab w:val="center" w:pos="6815"/>
          <w:tab w:val="center" w:pos="6861"/>
        </w:tabs>
        <w:spacing w:before="0"/>
        <w:ind w:left="1021" w:right="1134"/>
        <w:rPr>
          <w:rStyle w:val="default"/>
          <w:rFonts w:cs="FrankRuehl" w:hint="cs"/>
          <w:vanish/>
          <w:szCs w:val="20"/>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Pr>
        <w:t xml:space="preserve">  </w:t>
      </w:r>
      <w:r w:rsidRPr="00ED36B8">
        <w:rPr>
          <w:rStyle w:val="default"/>
          <w:rFonts w:cs="FrankRuehl" w:hint="cs"/>
          <w:vanish/>
          <w:szCs w:val="20"/>
          <w:u w:val="single"/>
          <w:shd w:val="clear" w:color="auto" w:fill="FFFF99"/>
          <w:rtl/>
        </w:rPr>
        <w:t>האגרה בלירות למכולה שארכה</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עד 20 רגל</w:t>
      </w:r>
      <w:r w:rsidRPr="00ED36B8">
        <w:rPr>
          <w:rStyle w:val="default"/>
          <w:rFonts w:cs="FrankRuehl" w:hint="cs"/>
          <w:vanish/>
          <w:szCs w:val="20"/>
          <w:u w:val="single"/>
          <w:shd w:val="clear" w:color="auto" w:fill="FFFF99"/>
          <w:rtl/>
        </w:rPr>
        <w:tab/>
        <w:t>מעל 20 רגל</w:t>
      </w:r>
      <w:r w:rsidRPr="00ED36B8">
        <w:rPr>
          <w:rStyle w:val="default"/>
          <w:rFonts w:cs="FrankRuehl" w:hint="cs"/>
          <w:vanish/>
          <w:szCs w:val="20"/>
          <w:u w:val="single"/>
          <w:shd w:val="clear" w:color="auto" w:fill="FFFF99"/>
          <w:rtl/>
        </w:rPr>
        <w:tab/>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u w:val="single"/>
          <w:shd w:val="clear" w:color="auto" w:fill="FFFF99"/>
          <w:rtl/>
        </w:rPr>
        <w:tab/>
        <w:t xml:space="preserve">למכולה הכוללת טובין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35</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53</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70</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106</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למכולה ריקה</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6</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9</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(3)</w:t>
      </w:r>
      <w:r w:rsidRPr="00ED36B8">
        <w:rPr>
          <w:rStyle w:val="default"/>
          <w:rFonts w:cs="FrankRuehl" w:hint="cs"/>
          <w:vanish/>
          <w:sz w:val="22"/>
          <w:szCs w:val="22"/>
          <w:u w:val="single"/>
          <w:shd w:val="clear" w:color="auto" w:fill="FFFF99"/>
          <w:rtl/>
        </w:rPr>
        <w:tab/>
        <w:t>למכולת קירור (</w:t>
      </w:r>
      <w:r w:rsidRPr="00ED36B8">
        <w:rPr>
          <w:rStyle w:val="default"/>
          <w:rFonts w:cs="FrankRuehl"/>
          <w:vanish/>
          <w:sz w:val="18"/>
          <w:szCs w:val="18"/>
          <w:u w:val="single"/>
          <w:shd w:val="clear" w:color="auto" w:fill="FFFF99"/>
        </w:rPr>
        <w:t>refrigerated container</w:t>
      </w:r>
      <w:r w:rsidRPr="00ED36B8">
        <w:rPr>
          <w:rStyle w:val="default"/>
          <w:rFonts w:cs="FrankRuehl" w:hint="cs"/>
          <w:vanish/>
          <w:sz w:val="22"/>
          <w:szCs w:val="22"/>
          <w:u w:val="single"/>
          <w:shd w:val="clear" w:color="auto" w:fill="FFFF99"/>
          <w:rtl/>
        </w:rPr>
        <w:t xml:space="preserve">) תשולם האגרה הקבועה בפסקאות (1) או (2) בתוספת של 50%;   </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החסנת מכולה שהומכלה בתחום שהוגדר על ידי רשות המכס תשולם האגרה שנקבעה בתקנת משנה (ב) למכולה ריקה ובלבד שבעד יחידות המטען שהומכלו תשולם אגרת החסנה שנקבעה בסימן זה לטובין שאינם מכולה.</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(ד)</w:t>
      </w:r>
      <w:r w:rsidRPr="00ED36B8">
        <w:rPr>
          <w:rStyle w:val="default"/>
          <w:rFonts w:cs="FrankRuehl" w:hint="cs"/>
          <w:strike/>
          <w:vanish/>
          <w:sz w:val="22"/>
          <w:szCs w:val="22"/>
          <w:shd w:val="clear" w:color="auto" w:fill="FFFF99"/>
          <w:rtl/>
        </w:rPr>
        <w:tab/>
        <w:t>לכל יום החסנה תשולם למנהל הנמל אגרת החסנה לכל כלי רכב מוביל כמפורט להלן:</w:t>
      </w:r>
    </w:p>
    <w:p w:rsidR="00C052B4" w:rsidRPr="00ED36B8" w:rsidRDefault="00C052B4">
      <w:pPr>
        <w:pStyle w:val="P00"/>
        <w:tabs>
          <w:tab w:val="clear" w:pos="6259"/>
          <w:tab w:val="left" w:pos="5111"/>
          <w:tab w:val="center" w:pos="6762"/>
          <w:tab w:val="center" w:pos="6815"/>
          <w:tab w:val="center" w:pos="6861"/>
        </w:tabs>
        <w:spacing w:before="0"/>
        <w:ind w:left="1021" w:right="1134"/>
        <w:rPr>
          <w:rStyle w:val="default"/>
          <w:rFonts w:cs="FrankRuehl" w:hint="cs"/>
          <w:strike/>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Cs w:val="20"/>
          <w:shd w:val="clear" w:color="auto" w:fill="FFFF99"/>
        </w:rPr>
        <w:t xml:space="preserve">  </w:t>
      </w:r>
      <w:r w:rsidRPr="00ED36B8">
        <w:rPr>
          <w:rStyle w:val="default"/>
          <w:rFonts w:cs="FrankRuehl" w:hint="cs"/>
          <w:strike/>
          <w:vanish/>
          <w:szCs w:val="20"/>
          <w:shd w:val="clear" w:color="auto" w:fill="FFFF99"/>
          <w:rtl/>
        </w:rPr>
        <w:t>האגרה בלירות לכלי רכב מוביל שארכו</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strike/>
          <w:vanish/>
          <w:sz w:val="22"/>
          <w:szCs w:val="22"/>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ab/>
        <w:t>עד 20 רגל</w:t>
      </w:r>
      <w:r w:rsidRPr="00ED36B8">
        <w:rPr>
          <w:rStyle w:val="default"/>
          <w:rFonts w:cs="FrankRuehl" w:hint="cs"/>
          <w:strike/>
          <w:vanish/>
          <w:szCs w:val="20"/>
          <w:shd w:val="clear" w:color="auto" w:fill="FFFF99"/>
          <w:rtl/>
        </w:rPr>
        <w:tab/>
      </w:r>
      <w:r w:rsidRPr="00ED36B8">
        <w:rPr>
          <w:rStyle w:val="default"/>
          <w:rFonts w:cs="FrankRuehl" w:hint="cs"/>
          <w:strike/>
          <w:vanish/>
          <w:szCs w:val="20"/>
          <w:u w:val="single"/>
          <w:shd w:val="clear" w:color="auto" w:fill="FFFF99"/>
          <w:rtl/>
        </w:rPr>
        <w:t>מעל 20 רגל</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 xml:space="preserve">לכלי רכב הטעון טובין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35</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53</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106</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 xml:space="preserve">לכלי רכב הטעון מכולת קירור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 xml:space="preserve">תשולם האגרה הקבועה בפסקאות (1) או (2)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בתוספת של 50%;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 xml:space="preserve">לכלי רכב ריק, למעט גרור גלנוע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9.80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14.70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19.60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29.40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לגרור גלנוע ריק</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4.90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7.30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9.80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14.70</w:t>
      </w:r>
    </w:p>
    <w:p w:rsidR="00C052B4" w:rsidRPr="00ED36B8" w:rsidRDefault="00C052B4">
      <w:pPr>
        <w:pStyle w:val="P00"/>
        <w:tabs>
          <w:tab w:val="clear" w:pos="6259"/>
          <w:tab w:val="center" w:pos="6102"/>
          <w:tab w:val="center" w:pos="7343"/>
          <w:tab w:val="center" w:pos="7422"/>
        </w:tabs>
        <w:spacing w:before="0"/>
        <w:ind w:left="1475" w:right="3402" w:hanging="45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ד.</w:t>
      </w:r>
      <w:r w:rsidRPr="00ED36B8">
        <w:rPr>
          <w:rStyle w:val="default"/>
          <w:rFonts w:cs="FrankRuehl" w:hint="cs"/>
          <w:strike/>
          <w:vanish/>
          <w:sz w:val="22"/>
          <w:szCs w:val="22"/>
          <w:shd w:val="clear" w:color="auto" w:fill="FFFF99"/>
          <w:rtl/>
        </w:rPr>
        <w:tab/>
        <w:t xml:space="preserve">בעד החסנת כלי רכב מוביל שסוור בתחום שגודר על ידי רשות המכס תשולם האגרה שנקבעה בתקנת משנה זו לגבי כלי רכב ריק, ובלבד שבעד יחידות המטען שסוורו תשולם אגרת ההחסנה שנקבעה בסימן זה לטובין שאינם כלי רכב מוביל, לפי הענין. </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(ד)</w:t>
      </w:r>
      <w:r w:rsidRPr="00ED36B8">
        <w:rPr>
          <w:rStyle w:val="default"/>
          <w:rFonts w:cs="FrankRuehl" w:hint="cs"/>
          <w:vanish/>
          <w:sz w:val="22"/>
          <w:szCs w:val="22"/>
          <w:u w:val="single"/>
          <w:shd w:val="clear" w:color="auto" w:fill="FFFF99"/>
          <w:rtl/>
        </w:rPr>
        <w:tab/>
        <w:t>לכל יום החסנה תשולם למנהל הנמל אגרת החסנה לכל כלי רכב מוביל כמפורט להלן:</w:t>
      </w:r>
    </w:p>
    <w:p w:rsidR="00C052B4" w:rsidRPr="00ED36B8" w:rsidRDefault="00C052B4">
      <w:pPr>
        <w:pStyle w:val="P00"/>
        <w:tabs>
          <w:tab w:val="clear" w:pos="6259"/>
          <w:tab w:val="left" w:pos="5111"/>
          <w:tab w:val="center" w:pos="6762"/>
          <w:tab w:val="center" w:pos="6815"/>
          <w:tab w:val="center" w:pos="6861"/>
        </w:tabs>
        <w:spacing w:before="0"/>
        <w:ind w:left="1021" w:right="1134"/>
        <w:rPr>
          <w:rStyle w:val="default"/>
          <w:rFonts w:cs="FrankRuehl" w:hint="cs"/>
          <w:vanish/>
          <w:szCs w:val="20"/>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u w:val="single"/>
          <w:shd w:val="clear" w:color="auto" w:fill="FFFF99"/>
        </w:rPr>
        <w:t xml:space="preserve">  </w:t>
      </w:r>
      <w:r w:rsidRPr="00ED36B8">
        <w:rPr>
          <w:rStyle w:val="default"/>
          <w:rFonts w:cs="FrankRuehl" w:hint="cs"/>
          <w:vanish/>
          <w:szCs w:val="20"/>
          <w:u w:val="single"/>
          <w:shd w:val="clear" w:color="auto" w:fill="FFFF99"/>
          <w:rtl/>
        </w:rPr>
        <w:t>האגרה בלירות לכלי רכב מוביל שארכו</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ab/>
        <w:t>עד 20 רגל</w:t>
      </w:r>
      <w:r w:rsidRPr="00ED36B8">
        <w:rPr>
          <w:rStyle w:val="default"/>
          <w:rFonts w:cs="FrankRuehl" w:hint="cs"/>
          <w:vanish/>
          <w:szCs w:val="20"/>
          <w:u w:val="single"/>
          <w:shd w:val="clear" w:color="auto" w:fill="FFFF99"/>
          <w:rtl/>
        </w:rPr>
        <w:tab/>
        <w:t>מעל 20 רגל</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א.</w:t>
      </w:r>
      <w:r w:rsidRPr="00ED36B8">
        <w:rPr>
          <w:rStyle w:val="default"/>
          <w:rFonts w:cs="FrankRuehl" w:hint="cs"/>
          <w:vanish/>
          <w:sz w:val="22"/>
          <w:szCs w:val="22"/>
          <w:u w:val="single"/>
          <w:shd w:val="clear" w:color="auto" w:fill="FFFF99"/>
          <w:rtl/>
        </w:rPr>
        <w:tab/>
        <w:t xml:space="preserve">לכלי רכב הטעון טובין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u w:val="single"/>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40</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60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80</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120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(3)</w:t>
      </w:r>
      <w:r w:rsidRPr="00ED36B8">
        <w:rPr>
          <w:rStyle w:val="default"/>
          <w:rFonts w:cs="FrankRuehl" w:hint="cs"/>
          <w:vanish/>
          <w:sz w:val="22"/>
          <w:szCs w:val="22"/>
          <w:u w:val="single"/>
          <w:shd w:val="clear" w:color="auto" w:fill="FFFF99"/>
          <w:rtl/>
        </w:rPr>
        <w:tab/>
        <w:t xml:space="preserve">לכלי רכב הטעון מכולת קירור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 xml:space="preserve">תשולם האגרה הקבועה בפסקאות (1) או (2)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בתוספת של 50%;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ב.</w:t>
      </w:r>
      <w:r w:rsidRPr="00ED36B8">
        <w:rPr>
          <w:rStyle w:val="default"/>
          <w:rFonts w:cs="FrankRuehl" w:hint="cs"/>
          <w:vanish/>
          <w:sz w:val="22"/>
          <w:szCs w:val="22"/>
          <w:u w:val="single"/>
          <w:shd w:val="clear" w:color="auto" w:fill="FFFF99"/>
          <w:rtl/>
        </w:rPr>
        <w:tab/>
        <w:t xml:space="preserve">לכלי רכב ריק, למעט גרור גלנוע </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u w:val="single"/>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11</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16.50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22</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33</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ג.</w:t>
      </w:r>
      <w:r w:rsidRPr="00ED36B8">
        <w:rPr>
          <w:rStyle w:val="default"/>
          <w:rFonts w:cs="FrankRuehl" w:hint="cs"/>
          <w:vanish/>
          <w:sz w:val="22"/>
          <w:szCs w:val="22"/>
          <w:u w:val="single"/>
          <w:shd w:val="clear" w:color="auto" w:fill="FFFF99"/>
          <w:rtl/>
        </w:rPr>
        <w:tab/>
        <w:t>לגרור גלנוע ריק</w:t>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u w:val="single"/>
          <w:shd w:val="clear" w:color="auto" w:fill="FFFF99"/>
          <w:rtl/>
        </w:rPr>
        <w:tab/>
        <w:t>בארבעת השבועות הראשונים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6</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9</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(2)</w:t>
      </w:r>
      <w:r w:rsidRPr="00ED36B8">
        <w:rPr>
          <w:rStyle w:val="default"/>
          <w:rFonts w:cs="FrankRuehl" w:hint="cs"/>
          <w:vanish/>
          <w:sz w:val="22"/>
          <w:szCs w:val="22"/>
          <w:u w:val="single"/>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12</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18</w:t>
      </w:r>
    </w:p>
    <w:p w:rsidR="00C052B4" w:rsidRPr="00ED36B8" w:rsidRDefault="00C052B4">
      <w:pPr>
        <w:pStyle w:val="P00"/>
        <w:tabs>
          <w:tab w:val="clear" w:pos="6259"/>
          <w:tab w:val="center" w:pos="6102"/>
          <w:tab w:val="center" w:pos="7343"/>
          <w:tab w:val="center" w:pos="7422"/>
        </w:tabs>
        <w:spacing w:before="0"/>
        <w:ind w:left="1475" w:right="3402" w:hanging="45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ד.</w:t>
      </w:r>
      <w:r w:rsidRPr="00ED36B8">
        <w:rPr>
          <w:rStyle w:val="default"/>
          <w:rFonts w:cs="FrankRuehl" w:hint="cs"/>
          <w:vanish/>
          <w:sz w:val="22"/>
          <w:szCs w:val="22"/>
          <w:u w:val="single"/>
          <w:shd w:val="clear" w:color="auto" w:fill="FFFF99"/>
          <w:rtl/>
        </w:rPr>
        <w:tab/>
        <w:t xml:space="preserve">בעד החסנת כלי רכב מוביל שסוור בתחום שגודר על ידי רשות המכס תשולם האגרה שנקבעה בתקנת משנה זו לגבי כלי רכב ריק, ובלבד שבעד יחידות המטען שסוורו תשולם אגרת ההחסנה שנקבעה בסימן זה לטובין שאינם כלי רכב מוביל, לפי הענין. </w:t>
      </w: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color w:val="FF0000"/>
          <w:szCs w:val="20"/>
          <w:shd w:val="clear" w:color="auto" w:fill="FFFF99"/>
          <w:rtl/>
        </w:rPr>
      </w:pPr>
    </w:p>
    <w:p w:rsidR="00C052B4" w:rsidRPr="00ED36B8" w:rsidRDefault="00C052B4">
      <w:pPr>
        <w:pStyle w:val="P00"/>
        <w:tabs>
          <w:tab w:val="clear" w:pos="6259"/>
          <w:tab w:val="center" w:pos="6102"/>
          <w:tab w:val="center" w:pos="7343"/>
          <w:tab w:val="center" w:pos="7422"/>
        </w:tabs>
        <w:spacing w:before="0"/>
        <w:ind w:left="0" w:right="1134"/>
        <w:rPr>
          <w:rStyle w:val="default"/>
          <w:rFonts w:cs="FrankRuehl" w:hint="cs"/>
          <w:vanish/>
          <w:sz w:val="22"/>
          <w:szCs w:val="22"/>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02"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1159</w:t>
      </w:r>
    </w:p>
    <w:p w:rsidR="00C052B4" w:rsidRPr="00ED36B8" w:rsidRDefault="00C052B4">
      <w:pPr>
        <w:pStyle w:val="P00"/>
        <w:tabs>
          <w:tab w:val="left" w:pos="4287"/>
          <w:tab w:val="left" w:pos="6259"/>
        </w:tabs>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 xml:space="preserve">לכל יום החסנה תשולם למנהל הנמל אגרת החסנה לכל מכונית נוסעים בשיעור </w:t>
      </w:r>
      <w:r w:rsidRPr="00ED36B8">
        <w:rPr>
          <w:rStyle w:val="default"/>
          <w:rFonts w:cs="FrankRuehl" w:hint="cs"/>
          <w:strike/>
          <w:vanish/>
          <w:sz w:val="22"/>
          <w:szCs w:val="22"/>
          <w:shd w:val="clear" w:color="auto" w:fill="FFFF99"/>
          <w:rtl/>
        </w:rPr>
        <w:t>16 לירות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1.60 שקלים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לכל יום החסנה תשולם למנהל הנמל אגרת החסנה לכל מכולה כמפורט להלן:</w:t>
      </w:r>
    </w:p>
    <w:p w:rsidR="00C052B4" w:rsidRPr="00ED36B8" w:rsidRDefault="00C052B4">
      <w:pPr>
        <w:pStyle w:val="P00"/>
        <w:tabs>
          <w:tab w:val="clear" w:pos="6259"/>
          <w:tab w:val="left" w:pos="5277"/>
          <w:tab w:val="center" w:pos="6432"/>
          <w:tab w:val="center" w:pos="6815"/>
          <w:tab w:val="center" w:pos="6861"/>
        </w:tabs>
        <w:spacing w:before="0"/>
        <w:ind w:left="1021" w:right="1134"/>
        <w:rPr>
          <w:rStyle w:val="default"/>
          <w:rFonts w:cs="FrankRuehl" w:hint="cs"/>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 xml:space="preserve">האגרה </w:t>
      </w:r>
      <w:r w:rsidRPr="00ED36B8">
        <w:rPr>
          <w:rStyle w:val="default"/>
          <w:rFonts w:cs="FrankRuehl" w:hint="cs"/>
          <w:strike/>
          <w:vanish/>
          <w:szCs w:val="20"/>
          <w:shd w:val="clear" w:color="auto" w:fill="FFFF99"/>
          <w:rtl/>
        </w:rPr>
        <w:t>בלירות</w:t>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בשקלים</w:t>
      </w:r>
      <w:r w:rsidRPr="00ED36B8">
        <w:rPr>
          <w:rStyle w:val="default"/>
          <w:rFonts w:cs="FrankRuehl" w:hint="cs"/>
          <w:vanish/>
          <w:szCs w:val="20"/>
          <w:shd w:val="clear" w:color="auto" w:fill="FFFF99"/>
          <w:rtl/>
        </w:rPr>
        <w:t xml:space="preserve"> למכולה שארכה</w:t>
      </w:r>
    </w:p>
    <w:p w:rsidR="00C052B4" w:rsidRPr="00ED36B8" w:rsidRDefault="00C052B4">
      <w:pPr>
        <w:pStyle w:val="P00"/>
        <w:tabs>
          <w:tab w:val="clear" w:pos="6259"/>
          <w:tab w:val="left" w:pos="5772"/>
          <w:tab w:val="center" w:pos="5937"/>
          <w:tab w:val="center" w:pos="7343"/>
          <w:tab w:val="center" w:pos="7422"/>
        </w:tabs>
        <w:spacing w:before="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מעל 20 רגל</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למכולה הכוללת טובין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5.30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7.00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106</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10.60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למכולה ריקה</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0.60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0.90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למכולת קירור (</w:t>
      </w:r>
      <w:r w:rsidRPr="00ED36B8">
        <w:rPr>
          <w:rStyle w:val="default"/>
          <w:vanish/>
          <w:sz w:val="18"/>
          <w:szCs w:val="18"/>
          <w:shd w:val="clear" w:color="auto" w:fill="FFFF99"/>
        </w:rPr>
        <w:t>refrigerated container</w:t>
      </w:r>
      <w:r w:rsidRPr="00ED36B8">
        <w:rPr>
          <w:rStyle w:val="default"/>
          <w:rFonts w:cs="FrankRuehl" w:hint="cs"/>
          <w:vanish/>
          <w:sz w:val="22"/>
          <w:szCs w:val="22"/>
          <w:shd w:val="clear" w:color="auto" w:fill="FFFF99"/>
          <w:rtl/>
        </w:rPr>
        <w:t xml:space="preserve">) תשולם האגרה הקבועה בפסקאות (1) או (2) בתוספת של 50%;   </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החסנת מכולה שהומכלה בתחום שהוגדר על ידי רשות המכס תשולם האגרה שנקבעה בתקנת משנה (ב) למכולה ריקה ובלבד שבעד יחידות המטען שהומכלו תשולם אגרת החסנה שנקבעה בסימן זה לטובין שאינם מכולה.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(ד)</w:t>
      </w:r>
      <w:r w:rsidRPr="00ED36B8">
        <w:rPr>
          <w:rStyle w:val="default"/>
          <w:rFonts w:cs="FrankRuehl" w:hint="cs"/>
          <w:vanish/>
          <w:sz w:val="22"/>
          <w:szCs w:val="22"/>
          <w:shd w:val="clear" w:color="auto" w:fill="FFFF99"/>
          <w:rtl/>
        </w:rPr>
        <w:tab/>
        <w:t>לכל יום החסנה תשולם למנהל הנמל אגרת החסנה לכל כלי רכב מוביל כמפורט להלן:</w:t>
      </w:r>
    </w:p>
    <w:p w:rsidR="00C052B4" w:rsidRPr="00ED36B8" w:rsidRDefault="00C052B4">
      <w:pPr>
        <w:pStyle w:val="P00"/>
        <w:tabs>
          <w:tab w:val="clear" w:pos="6259"/>
          <w:tab w:val="left" w:pos="4617"/>
          <w:tab w:val="center" w:pos="6762"/>
          <w:tab w:val="center" w:pos="6815"/>
          <w:tab w:val="center" w:pos="6861"/>
        </w:tabs>
        <w:spacing w:before="0"/>
        <w:ind w:left="1021" w:right="1134"/>
        <w:rPr>
          <w:rStyle w:val="default"/>
          <w:rFonts w:cs="FrankRuehl" w:hint="cs"/>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Pr>
        <w:t xml:space="preserve">  </w:t>
      </w:r>
      <w:r w:rsidRPr="00ED36B8">
        <w:rPr>
          <w:rStyle w:val="default"/>
          <w:rFonts w:cs="FrankRuehl" w:hint="cs"/>
          <w:vanish/>
          <w:szCs w:val="20"/>
          <w:shd w:val="clear" w:color="auto" w:fill="FFFF99"/>
          <w:rtl/>
        </w:rPr>
        <w:t xml:space="preserve">האגרה </w:t>
      </w:r>
      <w:r w:rsidRPr="00ED36B8">
        <w:rPr>
          <w:rStyle w:val="default"/>
          <w:rFonts w:cs="FrankRuehl" w:hint="cs"/>
          <w:strike/>
          <w:vanish/>
          <w:szCs w:val="20"/>
          <w:shd w:val="clear" w:color="auto" w:fill="FFFF99"/>
          <w:rtl/>
        </w:rPr>
        <w:t>בלירות</w:t>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בשקלים</w:t>
      </w:r>
      <w:r w:rsidRPr="00ED36B8">
        <w:rPr>
          <w:rStyle w:val="default"/>
          <w:rFonts w:cs="FrankRuehl" w:hint="cs"/>
          <w:vanish/>
          <w:szCs w:val="20"/>
          <w:shd w:val="clear" w:color="auto" w:fill="FFFF99"/>
          <w:rtl/>
        </w:rPr>
        <w:t xml:space="preserve"> לכלי רכב מוביל שארכו</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מעל 20 רגל</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א.</w:t>
      </w:r>
      <w:r w:rsidRPr="00ED36B8">
        <w:rPr>
          <w:rStyle w:val="default"/>
          <w:rFonts w:cs="FrankRuehl" w:hint="cs"/>
          <w:vanish/>
          <w:sz w:val="22"/>
          <w:szCs w:val="22"/>
          <w:shd w:val="clear" w:color="auto" w:fill="FFFF99"/>
          <w:rtl/>
        </w:rPr>
        <w:tab/>
        <w:t xml:space="preserve">לכלי רכב הטעון טובין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6</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80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8</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120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12</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 xml:space="preserve">לכלי רכב הטעון מכולת קירור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 xml:space="preserve">תשולם האגרה הקבועה בפסקאות (1) או (2)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בתוספת של 50%;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 xml:space="preserve">לכלי רכב ריק, למעט גרור גלנוע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11</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16.50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22</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33</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לגרור גלנוע ריק</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 xml:space="preserve">בארבעת השבועות הראשונים </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9</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12</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18</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ב.</w:t>
      </w:r>
      <w:r w:rsidRPr="00ED36B8">
        <w:rPr>
          <w:rStyle w:val="default"/>
          <w:rFonts w:cs="FrankRuehl" w:hint="cs"/>
          <w:vanish/>
          <w:sz w:val="22"/>
          <w:szCs w:val="22"/>
          <w:u w:val="single"/>
          <w:shd w:val="clear" w:color="auto" w:fill="FFFF99"/>
          <w:rtl/>
        </w:rPr>
        <w:tab/>
        <w:t>לכלי רכב ריק למעט גרור גלנוע</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1.25</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1.88</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ג.</w:t>
      </w:r>
      <w:r w:rsidRPr="00ED36B8">
        <w:rPr>
          <w:rStyle w:val="default"/>
          <w:rFonts w:cs="FrankRuehl" w:hint="cs"/>
          <w:vanish/>
          <w:sz w:val="22"/>
          <w:szCs w:val="22"/>
          <w:u w:val="single"/>
          <w:shd w:val="clear" w:color="auto" w:fill="FFFF99"/>
          <w:rtl/>
        </w:rPr>
        <w:tab/>
        <w:t>לגרור גלנוע ריק</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0.68</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1.02</w:t>
      </w:r>
    </w:p>
    <w:p w:rsidR="00C052B4" w:rsidRPr="00ED36B8" w:rsidRDefault="00C052B4">
      <w:pPr>
        <w:pStyle w:val="P00"/>
        <w:tabs>
          <w:tab w:val="clear" w:pos="6259"/>
          <w:tab w:val="center" w:pos="6102"/>
          <w:tab w:val="center" w:pos="7343"/>
          <w:tab w:val="center" w:pos="7422"/>
        </w:tabs>
        <w:spacing w:before="0"/>
        <w:ind w:left="1475" w:right="3402" w:hanging="45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ד.</w:t>
      </w:r>
      <w:r w:rsidRPr="00ED36B8">
        <w:rPr>
          <w:rStyle w:val="default"/>
          <w:rFonts w:cs="FrankRuehl" w:hint="cs"/>
          <w:vanish/>
          <w:sz w:val="22"/>
          <w:szCs w:val="22"/>
          <w:shd w:val="clear" w:color="auto" w:fill="FFFF99"/>
          <w:rtl/>
        </w:rPr>
        <w:tab/>
        <w:t xml:space="preserve">בעד החסנת כלי רכב מוביל שסוור בתחום שגודר על ידי רשות המכס תשולם האגרה שנקבעה בתקנת משנה זו לגבי כלי רכב ריק, ובלבד שבעד יחידות המטען שסוורו תשולם אגרת ההחסנה שנקבעה בסימן זה לטובין שאינם כלי רכב מוביל, לפי הענין.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1.9.1982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03" w:history="1">
        <w:r w:rsidRPr="00ED36B8">
          <w:rPr>
            <w:rStyle w:val="Hyperlink"/>
            <w:rFonts w:hint="cs"/>
            <w:vanish/>
            <w:szCs w:val="20"/>
            <w:shd w:val="clear" w:color="auto" w:fill="FFFF99"/>
            <w:rtl/>
          </w:rPr>
          <w:t>ק"ת תשמ"ב מס' 4398</w:t>
        </w:r>
      </w:hyperlink>
      <w:r w:rsidRPr="00ED36B8">
        <w:rPr>
          <w:rStyle w:val="default"/>
          <w:rFonts w:cs="FrankRuehl" w:hint="cs"/>
          <w:vanish/>
          <w:szCs w:val="20"/>
          <w:shd w:val="clear" w:color="auto" w:fill="FFFF99"/>
          <w:rtl/>
        </w:rPr>
        <w:t xml:space="preserve"> מיום 1.9.1982 עמ' 1572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פסקאות 242(ב)(1), 242(ב)(2)</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tabs>
          <w:tab w:val="clear" w:pos="6259"/>
          <w:tab w:val="left" w:pos="5277"/>
          <w:tab w:val="center" w:pos="6432"/>
          <w:tab w:val="center" w:pos="6815"/>
          <w:tab w:val="center" w:pos="6861"/>
        </w:tabs>
        <w:spacing w:before="0"/>
        <w:ind w:left="1021" w:right="1134"/>
        <w:rPr>
          <w:rStyle w:val="default"/>
          <w:rFonts w:cs="FrankRuehl" w:hint="cs"/>
          <w:strike/>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ab/>
        <w:t xml:space="preserve">            </w:t>
      </w:r>
      <w:r w:rsidRPr="00ED36B8">
        <w:rPr>
          <w:rStyle w:val="default"/>
          <w:rFonts w:cs="FrankRuehl" w:hint="cs"/>
          <w:strike/>
          <w:vanish/>
          <w:szCs w:val="20"/>
          <w:shd w:val="clear" w:color="auto" w:fill="FFFF99"/>
          <w:rtl/>
        </w:rPr>
        <w:t>האגרה בשקלים למכולה שארכה</w:t>
      </w:r>
    </w:p>
    <w:p w:rsidR="00C052B4" w:rsidRPr="00ED36B8" w:rsidRDefault="00C052B4">
      <w:pPr>
        <w:pStyle w:val="P00"/>
        <w:tabs>
          <w:tab w:val="clear" w:pos="6259"/>
          <w:tab w:val="left" w:pos="5772"/>
          <w:tab w:val="center" w:pos="5937"/>
          <w:tab w:val="center" w:pos="7343"/>
          <w:tab w:val="center" w:pos="7422"/>
        </w:tabs>
        <w:spacing w:before="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מעל 20 רגל</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 xml:space="preserve">למכולה הכוללת טובין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5.30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7.00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10.60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למכולה ריקה</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0.60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0.90</w:t>
      </w:r>
    </w:p>
    <w:p w:rsidR="00C052B4" w:rsidRPr="00ED36B8" w:rsidRDefault="00C052B4">
      <w:pPr>
        <w:pStyle w:val="P00"/>
        <w:tabs>
          <w:tab w:val="left" w:pos="3792"/>
          <w:tab w:val="left" w:pos="4617"/>
          <w:tab w:val="left" w:pos="5607"/>
          <w:tab w:val="left" w:pos="6432"/>
        </w:tabs>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b/>
          <w:bCs/>
          <w:vanish/>
          <w:szCs w:val="20"/>
          <w:shd w:val="clear" w:color="auto" w:fill="FFFF99"/>
          <w:rtl/>
        </w:rPr>
      </w:pPr>
      <w:hyperlink r:id="rId404"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1019</w:t>
      </w:r>
    </w:p>
    <w:p w:rsidR="00C052B4" w:rsidRPr="00ED36B8" w:rsidRDefault="00C052B4">
      <w:pPr>
        <w:pStyle w:val="P00"/>
        <w:tabs>
          <w:tab w:val="left" w:pos="4287"/>
          <w:tab w:val="left" w:pos="6259"/>
        </w:tabs>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(א)</w:t>
      </w:r>
      <w:r w:rsidRPr="00ED36B8">
        <w:rPr>
          <w:rStyle w:val="default"/>
          <w:rFonts w:cs="FrankRuehl" w:hint="cs"/>
          <w:vanish/>
          <w:sz w:val="22"/>
          <w:szCs w:val="22"/>
          <w:shd w:val="clear" w:color="auto" w:fill="FFFF99"/>
          <w:rtl/>
        </w:rPr>
        <w:tab/>
        <w:t xml:space="preserve">לכל יום החסנה תשולם למנהל הנמל אגרת החסנה לכל מכונית נוסעים בשיעור </w:t>
      </w:r>
      <w:r w:rsidRPr="00ED36B8">
        <w:rPr>
          <w:rStyle w:val="default"/>
          <w:rFonts w:cs="FrankRuehl" w:hint="cs"/>
          <w:strike/>
          <w:vanish/>
          <w:sz w:val="22"/>
          <w:szCs w:val="22"/>
          <w:shd w:val="clear" w:color="auto" w:fill="FFFF99"/>
          <w:rtl/>
        </w:rPr>
        <w:t>1.60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5.07 שקלים חדשים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לכל יום החסנה תשולם למנהל הנמל אגרת החסנה לכל מכולה כמפורט להלן:</w:t>
      </w:r>
    </w:p>
    <w:p w:rsidR="00C052B4" w:rsidRPr="00ED36B8" w:rsidRDefault="00C052B4">
      <w:pPr>
        <w:pStyle w:val="P00"/>
        <w:tabs>
          <w:tab w:val="clear" w:pos="6259"/>
          <w:tab w:val="left" w:pos="3792"/>
          <w:tab w:val="left" w:pos="4617"/>
          <w:tab w:val="left" w:pos="5277"/>
          <w:tab w:val="left" w:pos="5607"/>
          <w:tab w:val="left" w:pos="6432"/>
          <w:tab w:val="center" w:pos="6815"/>
          <w:tab w:val="center" w:pos="6861"/>
        </w:tabs>
        <w:spacing w:before="0"/>
        <w:ind w:left="1021" w:right="1134"/>
        <w:rPr>
          <w:rStyle w:val="default"/>
          <w:rFonts w:cs="FrankRuehl" w:hint="cs"/>
          <w:vanish/>
          <w:szCs w:val="20"/>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hint="cs"/>
          <w:vanish/>
          <w:szCs w:val="20"/>
          <w:shd w:val="clear" w:color="auto" w:fill="FFFF99"/>
          <w:rtl/>
        </w:rPr>
        <w:tab/>
        <w:t xml:space="preserve"> </w:t>
      </w:r>
      <w:r w:rsidRPr="00ED36B8">
        <w:rPr>
          <w:rStyle w:val="default"/>
          <w:rFonts w:cs="FrankRuehl" w:hint="cs"/>
          <w:vanish/>
          <w:szCs w:val="20"/>
          <w:u w:val="single"/>
          <w:shd w:val="clear" w:color="auto" w:fill="FFFF99"/>
          <w:rtl/>
        </w:rPr>
        <w:t xml:space="preserve">האגרה </w:t>
      </w:r>
      <w:r w:rsidRPr="00ED36B8">
        <w:rPr>
          <w:rStyle w:val="default"/>
          <w:rFonts w:cs="FrankRuehl" w:hint="cs"/>
          <w:strike/>
          <w:vanish/>
          <w:szCs w:val="20"/>
          <w:u w:val="single"/>
          <w:shd w:val="clear" w:color="auto" w:fill="FFFF99"/>
          <w:rtl/>
        </w:rPr>
        <w:t>בשקלים</w:t>
      </w:r>
      <w:r w:rsidRPr="00ED36B8">
        <w:rPr>
          <w:rStyle w:val="default"/>
          <w:rFonts w:cs="FrankRuehl" w:hint="cs"/>
          <w:vanish/>
          <w:szCs w:val="20"/>
          <w:u w:val="single"/>
          <w:shd w:val="clear" w:color="auto" w:fill="FFFF99"/>
          <w:rtl/>
        </w:rPr>
        <w:t xml:space="preserve"> בשקלים חדשים למכולה </w:t>
      </w:r>
    </w:p>
    <w:p w:rsidR="00C052B4" w:rsidRPr="00ED36B8" w:rsidRDefault="00C052B4">
      <w:pPr>
        <w:pStyle w:val="P00"/>
        <w:tabs>
          <w:tab w:val="clear" w:pos="6259"/>
          <w:tab w:val="left" w:pos="3792"/>
          <w:tab w:val="left" w:pos="4617"/>
          <w:tab w:val="left" w:pos="5277"/>
          <w:tab w:val="left" w:pos="5607"/>
          <w:tab w:val="left" w:pos="6102"/>
          <w:tab w:val="center" w:pos="6815"/>
          <w:tab w:val="center" w:pos="6861"/>
        </w:tabs>
        <w:spacing w:before="0"/>
        <w:ind w:left="1021"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 xml:space="preserve">     </w:t>
      </w:r>
      <w:r w:rsidRPr="00ED36B8">
        <w:rPr>
          <w:rStyle w:val="default"/>
          <w:rFonts w:cs="FrankRuehl" w:hint="cs"/>
          <w:vanish/>
          <w:szCs w:val="20"/>
          <w:u w:val="single"/>
          <w:shd w:val="clear" w:color="auto" w:fill="FFFF99"/>
          <w:rtl/>
        </w:rPr>
        <w:t>מכולת יבוא שארכה</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מכולת יצוא שארכה</w:t>
      </w:r>
    </w:p>
    <w:p w:rsidR="00C052B4" w:rsidRPr="00ED36B8" w:rsidRDefault="00C052B4">
      <w:pPr>
        <w:pStyle w:val="P00"/>
        <w:tabs>
          <w:tab w:val="clear" w:pos="6259"/>
          <w:tab w:val="left" w:pos="3627"/>
          <w:tab w:val="left" w:pos="4617"/>
          <w:tab w:val="left" w:pos="5607"/>
          <w:tab w:val="left" w:pos="5937"/>
          <w:tab w:val="center" w:pos="7257"/>
        </w:tabs>
        <w:spacing w:before="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מעל 20 רגל</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מעל 20 רגל</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 xml:space="preserve">למכולה הכוללת טובין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3.50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11.10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5.30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16.80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4.10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13.00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6.20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19.65</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7.00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22.20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10.60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33.60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8.30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26.30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12.50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39.60</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למכולה ריקה</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0.60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0.90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3.75</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0.60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0.90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3.75</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למכולת קירור (</w:t>
      </w:r>
      <w:r w:rsidRPr="00ED36B8">
        <w:rPr>
          <w:rStyle w:val="default"/>
          <w:rFonts w:cs="FrankRuehl"/>
          <w:vanish/>
          <w:sz w:val="18"/>
          <w:szCs w:val="18"/>
          <w:shd w:val="clear" w:color="auto" w:fill="FFFF99"/>
        </w:rPr>
        <w:t>refrigerated container</w:t>
      </w:r>
      <w:r w:rsidRPr="00ED36B8">
        <w:rPr>
          <w:rStyle w:val="default"/>
          <w:rFonts w:cs="FrankRuehl" w:hint="cs"/>
          <w:vanish/>
          <w:sz w:val="22"/>
          <w:szCs w:val="22"/>
          <w:shd w:val="clear" w:color="auto" w:fill="FFFF99"/>
          <w:rtl/>
        </w:rPr>
        <w:t xml:space="preserve">) תשולם האגרה הקבועה בפסקאות (1) או (2) בתוספת של 50%;   </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ג)</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החסנת מכולה שהומכלה בתחום שהוגדר על ידי רשות המכס תשולם האגרה שנקבעה בתקנת משנה (ב) למכולה ריקה ובלבד שבעד יחידות המטען שהומכלו תשולם אגרת החסנה שנקבעה בסימן זה לטובין שאינם מכולה.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(ד)</w:t>
      </w:r>
      <w:r w:rsidRPr="00ED36B8">
        <w:rPr>
          <w:rStyle w:val="default"/>
          <w:rFonts w:cs="FrankRuehl" w:hint="cs"/>
          <w:vanish/>
          <w:sz w:val="22"/>
          <w:szCs w:val="22"/>
          <w:shd w:val="clear" w:color="auto" w:fill="FFFF99"/>
          <w:rtl/>
        </w:rPr>
        <w:tab/>
        <w:t>לכל יום החסנה תשולם למנהל הנמל אגרת החסנה לכל כלי רכב מוביל כמפורט להלן:</w:t>
      </w:r>
    </w:p>
    <w:p w:rsidR="00C052B4" w:rsidRPr="00ED36B8" w:rsidRDefault="00C052B4">
      <w:pPr>
        <w:pStyle w:val="P00"/>
        <w:tabs>
          <w:tab w:val="clear" w:pos="6259"/>
          <w:tab w:val="left" w:pos="4122"/>
          <w:tab w:val="center" w:pos="6762"/>
          <w:tab w:val="center" w:pos="6815"/>
          <w:tab w:val="center" w:pos="6861"/>
        </w:tabs>
        <w:spacing w:before="0"/>
        <w:ind w:left="1021" w:right="1134"/>
        <w:rPr>
          <w:rStyle w:val="default"/>
          <w:rFonts w:cs="FrankRuehl" w:hint="cs"/>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Pr>
        <w:t xml:space="preserve">  </w:t>
      </w:r>
      <w:r w:rsidRPr="00ED36B8">
        <w:rPr>
          <w:rStyle w:val="default"/>
          <w:rFonts w:cs="FrankRuehl" w:hint="cs"/>
          <w:vanish/>
          <w:szCs w:val="20"/>
          <w:shd w:val="clear" w:color="auto" w:fill="FFFF99"/>
          <w:rtl/>
        </w:rPr>
        <w:t xml:space="preserve">האגרה </w:t>
      </w:r>
      <w:r w:rsidRPr="00ED36B8">
        <w:rPr>
          <w:rStyle w:val="default"/>
          <w:rFonts w:cs="FrankRuehl" w:hint="cs"/>
          <w:strike/>
          <w:vanish/>
          <w:szCs w:val="20"/>
          <w:shd w:val="clear" w:color="auto" w:fill="FFFF99"/>
          <w:rtl/>
        </w:rPr>
        <w:t>בשקלים</w:t>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בשקלים חדשים</w:t>
      </w:r>
      <w:r w:rsidRPr="00ED36B8">
        <w:rPr>
          <w:rStyle w:val="default"/>
          <w:rFonts w:cs="FrankRuehl" w:hint="cs"/>
          <w:vanish/>
          <w:szCs w:val="20"/>
          <w:shd w:val="clear" w:color="auto" w:fill="FFFF99"/>
          <w:rtl/>
        </w:rPr>
        <w:t xml:space="preserve"> לכלי רכב מוביל שארכו</w:t>
      </w:r>
    </w:p>
    <w:p w:rsidR="00C052B4" w:rsidRPr="00ED36B8" w:rsidRDefault="00C052B4">
      <w:pPr>
        <w:pStyle w:val="P00"/>
        <w:tabs>
          <w:tab w:val="clear" w:pos="6259"/>
          <w:tab w:val="left" w:pos="5772"/>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מעל 20 רגל</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א.</w:t>
      </w:r>
      <w:r w:rsidRPr="00ED36B8">
        <w:rPr>
          <w:rStyle w:val="default"/>
          <w:rFonts w:cs="FrankRuehl" w:hint="cs"/>
          <w:vanish/>
          <w:sz w:val="22"/>
          <w:szCs w:val="22"/>
          <w:shd w:val="clear" w:color="auto" w:fill="FFFF99"/>
          <w:rtl/>
        </w:rPr>
        <w:tab/>
        <w:t xml:space="preserve">לכלי רכב הטעון טובין </w:t>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 xml:space="preserve">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בארבעת השבועות הראשונים</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12.70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19.00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8</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24.40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12</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38.00</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 xml:space="preserve">לכלי רכב הטעון מכולת קירור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 xml:space="preserve">תשולם האגרה הקבועה בפסקאות (1) או (2) </w:t>
      </w:r>
    </w:p>
    <w:p w:rsidR="00C052B4" w:rsidRPr="00ED36B8" w:rsidRDefault="00C052B4">
      <w:pPr>
        <w:pStyle w:val="P00"/>
        <w:tabs>
          <w:tab w:val="clear" w:pos="6259"/>
          <w:tab w:val="center" w:pos="6102"/>
          <w:tab w:val="center" w:pos="7343"/>
          <w:tab w:val="center" w:pos="7422"/>
        </w:tabs>
        <w:spacing w:before="0"/>
        <w:ind w:left="1474"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בתוספת של 50%;</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ב.</w:t>
      </w:r>
      <w:r w:rsidRPr="00ED36B8">
        <w:rPr>
          <w:rStyle w:val="default"/>
          <w:rFonts w:cs="FrankRuehl" w:hint="cs"/>
          <w:vanish/>
          <w:sz w:val="22"/>
          <w:szCs w:val="22"/>
          <w:shd w:val="clear" w:color="auto" w:fill="FFFF99"/>
          <w:rtl/>
        </w:rPr>
        <w:tab/>
        <w:t>לכלי רכב ריק למעט גרור גלנוע</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1.25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5.15</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1.88</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7.75</w:t>
      </w:r>
    </w:p>
    <w:p w:rsidR="00C052B4" w:rsidRPr="00ED36B8" w:rsidRDefault="00C052B4">
      <w:pPr>
        <w:pStyle w:val="P00"/>
        <w:tabs>
          <w:tab w:val="clear" w:pos="6259"/>
          <w:tab w:val="center" w:pos="6102"/>
          <w:tab w:val="center" w:pos="7343"/>
          <w:tab w:val="center" w:pos="742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ג.</w:t>
      </w:r>
      <w:r w:rsidRPr="00ED36B8">
        <w:rPr>
          <w:rStyle w:val="default"/>
          <w:rFonts w:cs="FrankRuehl" w:hint="cs"/>
          <w:vanish/>
          <w:sz w:val="22"/>
          <w:szCs w:val="22"/>
          <w:shd w:val="clear" w:color="auto" w:fill="FFFF99"/>
          <w:rtl/>
        </w:rPr>
        <w:tab/>
        <w:t>לגרור גלנוע ריק</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0.68</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2.80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1.02</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4.20</w:t>
      </w:r>
    </w:p>
    <w:p w:rsidR="00C052B4" w:rsidRPr="00ED36B8" w:rsidRDefault="00C052B4">
      <w:pPr>
        <w:pStyle w:val="P00"/>
        <w:tabs>
          <w:tab w:val="clear" w:pos="6259"/>
          <w:tab w:val="center" w:pos="6102"/>
          <w:tab w:val="center" w:pos="7343"/>
          <w:tab w:val="center" w:pos="7422"/>
        </w:tabs>
        <w:spacing w:before="0"/>
        <w:ind w:left="1475" w:right="3402" w:hanging="45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ד.</w:t>
      </w:r>
      <w:r w:rsidRPr="00ED36B8">
        <w:rPr>
          <w:rStyle w:val="default"/>
          <w:rFonts w:cs="FrankRuehl" w:hint="cs"/>
          <w:vanish/>
          <w:sz w:val="22"/>
          <w:szCs w:val="22"/>
          <w:shd w:val="clear" w:color="auto" w:fill="FFFF99"/>
          <w:rtl/>
        </w:rPr>
        <w:tab/>
        <w:t xml:space="preserve">בעד החסנת כלי רכב מוביל שסוור בתחום שגודר על ידי רשות המכס תשולם האגרה שנקבעה בתקנת משנה זו לגבי כלי רכב ריק, ובלבד שבעד יחידות המטען שסוורו תשולם אגרת ההחסנה שנקבעה בסימן זה לטובין שאינם כלי רכב מוביל, לפי הענין. </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26.3.2000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תש"ס-2000</w:t>
      </w:r>
    </w:p>
    <w:p w:rsidR="00C052B4" w:rsidRPr="00ED36B8" w:rsidRDefault="00C052B4">
      <w:pPr>
        <w:pStyle w:val="P00"/>
        <w:spacing w:before="0"/>
        <w:ind w:left="0" w:right="1134"/>
        <w:rPr>
          <w:rStyle w:val="default"/>
          <w:rFonts w:cs="FrankRuehl" w:hint="cs"/>
          <w:vanish/>
          <w:szCs w:val="20"/>
          <w:shd w:val="clear" w:color="auto" w:fill="FFFF99"/>
          <w:rtl/>
        </w:rPr>
      </w:pPr>
      <w:hyperlink r:id="rId405" w:history="1">
        <w:r w:rsidRPr="00ED36B8">
          <w:rPr>
            <w:rStyle w:val="Hyperlink"/>
            <w:rFonts w:hint="cs"/>
            <w:vanish/>
            <w:szCs w:val="20"/>
            <w:shd w:val="clear" w:color="auto" w:fill="FFFF99"/>
            <w:rtl/>
          </w:rPr>
          <w:t>ק"ת תש"ס מס' 6025</w:t>
        </w:r>
      </w:hyperlink>
      <w:r w:rsidRPr="00ED36B8">
        <w:rPr>
          <w:rStyle w:val="default"/>
          <w:rFonts w:cs="FrankRuehl" w:hint="cs"/>
          <w:vanish/>
          <w:szCs w:val="20"/>
          <w:shd w:val="clear" w:color="auto" w:fill="FFFF99"/>
          <w:rtl/>
        </w:rPr>
        <w:t xml:space="preserve"> מיום 16.3.2000 עמ' 402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תקנת משנה 242(ב)</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 xml:space="preserve"> 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לכל יום החסנה תשולם למנהל הנמל אגרת החסנה לכל מכולה כמפורט להלן:</w:t>
      </w:r>
    </w:p>
    <w:p w:rsidR="00C052B4" w:rsidRPr="00ED36B8" w:rsidRDefault="00C052B4">
      <w:pPr>
        <w:pStyle w:val="P00"/>
        <w:tabs>
          <w:tab w:val="clear" w:pos="6259"/>
          <w:tab w:val="left" w:pos="3792"/>
          <w:tab w:val="left" w:pos="4617"/>
          <w:tab w:val="left" w:pos="5277"/>
          <w:tab w:val="left" w:pos="5607"/>
          <w:tab w:val="left" w:pos="6432"/>
          <w:tab w:val="center" w:pos="6815"/>
          <w:tab w:val="center" w:pos="6861"/>
        </w:tabs>
        <w:spacing w:before="0"/>
        <w:ind w:left="1021" w:right="1134"/>
        <w:rPr>
          <w:rStyle w:val="default"/>
          <w:rFonts w:cs="FrankRuehl" w:hint="cs"/>
          <w:strike/>
          <w:vanish/>
          <w:szCs w:val="20"/>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tl/>
        </w:rPr>
        <w:t xml:space="preserve"> </w:t>
      </w:r>
      <w:r w:rsidRPr="00ED36B8">
        <w:rPr>
          <w:rStyle w:val="default"/>
          <w:rFonts w:cs="FrankRuehl" w:hint="cs"/>
          <w:strike/>
          <w:vanish/>
          <w:szCs w:val="20"/>
          <w:u w:val="single"/>
          <w:shd w:val="clear" w:color="auto" w:fill="FFFF99"/>
          <w:rtl/>
        </w:rPr>
        <w:t xml:space="preserve">האגרה בשקלים חדשים למכולה </w:t>
      </w:r>
    </w:p>
    <w:p w:rsidR="00C052B4" w:rsidRPr="00ED36B8" w:rsidRDefault="00C052B4">
      <w:pPr>
        <w:pStyle w:val="P00"/>
        <w:tabs>
          <w:tab w:val="clear" w:pos="6259"/>
          <w:tab w:val="left" w:pos="3792"/>
          <w:tab w:val="left" w:pos="4617"/>
          <w:tab w:val="left" w:pos="5277"/>
          <w:tab w:val="left" w:pos="5607"/>
          <w:tab w:val="left" w:pos="6102"/>
          <w:tab w:val="center" w:pos="6815"/>
          <w:tab w:val="center" w:pos="6861"/>
        </w:tabs>
        <w:spacing w:before="0"/>
        <w:ind w:left="1021" w:right="1134"/>
        <w:rPr>
          <w:rStyle w:val="default"/>
          <w:rFonts w:cs="FrankRuehl" w:hint="cs"/>
          <w:strike/>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 xml:space="preserve">     </w:t>
      </w:r>
      <w:r w:rsidRPr="00ED36B8">
        <w:rPr>
          <w:rStyle w:val="default"/>
          <w:rFonts w:cs="FrankRuehl" w:hint="cs"/>
          <w:strike/>
          <w:vanish/>
          <w:szCs w:val="20"/>
          <w:u w:val="single"/>
          <w:shd w:val="clear" w:color="auto" w:fill="FFFF99"/>
          <w:rtl/>
        </w:rPr>
        <w:t>מכולת יבוא שארכה</w:t>
      </w:r>
      <w:r w:rsidRPr="00ED36B8">
        <w:rPr>
          <w:rStyle w:val="default"/>
          <w:rFonts w:cs="FrankRuehl" w:hint="cs"/>
          <w:strike/>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מכולת יצוא שארכה</w:t>
      </w:r>
    </w:p>
    <w:p w:rsidR="00C052B4" w:rsidRPr="00ED36B8" w:rsidRDefault="00C052B4">
      <w:pPr>
        <w:pStyle w:val="P00"/>
        <w:tabs>
          <w:tab w:val="clear" w:pos="6259"/>
          <w:tab w:val="left" w:pos="3627"/>
          <w:tab w:val="left" w:pos="4617"/>
          <w:tab w:val="left" w:pos="5607"/>
          <w:tab w:val="left" w:pos="5937"/>
          <w:tab w:val="center" w:pos="7257"/>
        </w:tabs>
        <w:spacing w:before="0"/>
        <w:ind w:left="1021"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מעל 20 רגל</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עד 20 רגל</w:t>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מעל 20 רגל</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 xml:space="preserve">למכולה הכוללת טובין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strike/>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בארבעת השבועות הראשונים</w:t>
      </w:r>
      <w:r w:rsidRPr="00ED36B8">
        <w:rPr>
          <w:rStyle w:val="default"/>
          <w:rFonts w:cs="FrankRuehl" w:hint="cs"/>
          <w:strike/>
          <w:vanish/>
          <w:sz w:val="22"/>
          <w:szCs w:val="22"/>
          <w:shd w:val="clear" w:color="auto" w:fill="FFFF99"/>
          <w:rtl/>
        </w:rPr>
        <w:tab/>
        <w:t>11.10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16.80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13.00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19.65</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strike/>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בשבוע החמישי ואילך</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22.20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33.60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26.30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39.60</w:t>
      </w:r>
    </w:p>
    <w:p w:rsidR="00C052B4" w:rsidRPr="00ED36B8" w:rsidRDefault="00C052B4">
      <w:pPr>
        <w:pStyle w:val="P00"/>
        <w:tabs>
          <w:tab w:val="clear" w:pos="6259"/>
          <w:tab w:val="left" w:pos="3627"/>
          <w:tab w:val="left" w:pos="4617"/>
          <w:tab w:val="left" w:pos="5607"/>
          <w:tab w:val="center" w:pos="6102"/>
          <w:tab w:val="left" w:pos="6432"/>
          <w:tab w:val="center" w:pos="7343"/>
          <w:tab w:val="center" w:pos="7422"/>
        </w:tabs>
        <w:spacing w:before="0"/>
        <w:ind w:left="1021" w:right="1134"/>
        <w:rPr>
          <w:rStyle w:val="default"/>
          <w:rFonts w:cs="FrankRuehl" w:hint="cs"/>
          <w:strike/>
          <w:vanish/>
          <w:sz w:val="22"/>
          <w:szCs w:val="22"/>
          <w:u w:val="single"/>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למכולה ריקה</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3.75</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2.50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3.75</w:t>
      </w:r>
    </w:p>
    <w:p w:rsidR="00C052B4" w:rsidRDefault="00C052B4">
      <w:pPr>
        <w:pStyle w:val="P00"/>
        <w:tabs>
          <w:tab w:val="clear" w:pos="6259"/>
          <w:tab w:val="center" w:pos="6102"/>
          <w:tab w:val="center" w:pos="7343"/>
          <w:tab w:val="center" w:pos="7422"/>
        </w:tabs>
        <w:spacing w:before="0"/>
        <w:ind w:left="1021" w:right="1134"/>
        <w:rPr>
          <w:rStyle w:val="default"/>
          <w:rFonts w:cs="FrankRuehl" w:hint="cs"/>
          <w:strike/>
          <w:sz w:val="2"/>
          <w:szCs w:val="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למכולת קירור (</w:t>
      </w:r>
      <w:r w:rsidRPr="00ED36B8">
        <w:rPr>
          <w:rStyle w:val="default"/>
          <w:strike/>
          <w:vanish/>
          <w:sz w:val="18"/>
          <w:szCs w:val="18"/>
          <w:shd w:val="clear" w:color="auto" w:fill="FFFF99"/>
        </w:rPr>
        <w:t>refrigerated container</w:t>
      </w:r>
      <w:r w:rsidRPr="00ED36B8">
        <w:rPr>
          <w:rStyle w:val="default"/>
          <w:rFonts w:cs="FrankRuehl" w:hint="cs"/>
          <w:strike/>
          <w:vanish/>
          <w:sz w:val="22"/>
          <w:szCs w:val="22"/>
          <w:shd w:val="clear" w:color="auto" w:fill="FFFF99"/>
          <w:rtl/>
        </w:rPr>
        <w:t>) תשולם האגרה הקבועה בפסקאות (1) או (2) בתוספת של 50%;</w:t>
      </w:r>
      <w:bookmarkEnd w:id="517"/>
    </w:p>
    <w:p w:rsidR="00C052B4" w:rsidRDefault="00C052B4">
      <w:pPr>
        <w:pStyle w:val="P00"/>
        <w:spacing w:before="72"/>
        <w:ind w:left="0" w:right="1134"/>
        <w:rPr>
          <w:rStyle w:val="default"/>
          <w:rFonts w:cs="FrankRuehl" w:hint="cs"/>
          <w:rtl/>
        </w:rPr>
      </w:pPr>
      <w:bookmarkStart w:id="518" w:name="Seif231"/>
      <w:bookmarkEnd w:id="518"/>
      <w:r>
        <w:rPr>
          <w:lang w:val="he-IL"/>
        </w:rPr>
        <w:pict>
          <v:rect id="_x0000_s1413" style="position:absolute;left:0;text-align:left;margin-left:464.5pt;margin-top:8.05pt;width:75.05pt;height:16.7pt;z-index:251746304" o:allowincell="f" filled="f" stroked="f" strokecolor="lime" strokeweight=".25pt">
            <v:textbox style="mso-next-textbox:#_x0000_s1413"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 xml:space="preserve">וראת שעה </w:t>
                  </w:r>
                  <w:r>
                    <w:rPr>
                      <w:rFonts w:cs="Miriam"/>
                      <w:szCs w:val="18"/>
                      <w:rtl/>
                    </w:rPr>
                    <w:br/>
                    <w:t>ת</w:t>
                  </w:r>
                  <w:r>
                    <w:rPr>
                      <w:rFonts w:cs="Miriam" w:hint="cs"/>
                      <w:szCs w:val="18"/>
                      <w:rtl/>
                    </w:rPr>
                    <w:t>שנ"ג-1992</w:t>
                  </w:r>
                </w:p>
              </w:txbxContent>
            </v:textbox>
            <w10:anchorlock/>
          </v:rect>
        </w:pict>
      </w:r>
      <w:r>
        <w:rPr>
          <w:rStyle w:val="big-number"/>
          <w:rFonts w:cs="Miriam"/>
          <w:rtl/>
        </w:rPr>
        <w:t>242</w:t>
      </w:r>
      <w:r>
        <w:rPr>
          <w:rStyle w:val="default"/>
          <w:rFonts w:cs="FrankRuehl"/>
          <w:rtl/>
        </w:rPr>
        <w:t>א</w:t>
      </w:r>
      <w:r>
        <w:rPr>
          <w:rStyle w:val="default"/>
          <w:rFonts w:cs="FrankRuehl" w:hint="cs"/>
          <w:rtl/>
        </w:rPr>
        <w:t>. (פקעה).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19" w:name="Rov485"/>
      <w:r w:rsidRPr="00ED36B8">
        <w:rPr>
          <w:rStyle w:val="default"/>
          <w:rFonts w:cs="FrankRuehl" w:hint="cs"/>
          <w:vanish/>
          <w:color w:val="FF0000"/>
          <w:szCs w:val="20"/>
          <w:shd w:val="clear" w:color="auto" w:fill="FFFF99"/>
          <w:rtl/>
        </w:rPr>
        <w:t>מיום 6.12.1988 עד 6.12.1989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תשמ"ט-1988</w:t>
      </w:r>
    </w:p>
    <w:p w:rsidR="00C052B4" w:rsidRPr="00ED36B8" w:rsidRDefault="00C052B4">
      <w:pPr>
        <w:pStyle w:val="P00"/>
        <w:spacing w:before="0"/>
        <w:ind w:left="0" w:right="1134"/>
        <w:rPr>
          <w:rStyle w:val="default"/>
          <w:rFonts w:cs="FrankRuehl" w:hint="cs"/>
          <w:vanish/>
          <w:szCs w:val="20"/>
          <w:shd w:val="clear" w:color="auto" w:fill="FFFF99"/>
          <w:rtl/>
        </w:rPr>
      </w:pPr>
      <w:hyperlink r:id="rId406" w:history="1">
        <w:r w:rsidRPr="00ED36B8">
          <w:rPr>
            <w:rStyle w:val="Hyperlink"/>
            <w:rFonts w:hint="cs"/>
            <w:vanish/>
            <w:szCs w:val="20"/>
            <w:shd w:val="clear" w:color="auto" w:fill="FFFF99"/>
            <w:rtl/>
          </w:rPr>
          <w:t>ק"ת תשמ"ט מס' 5150</w:t>
        </w:r>
      </w:hyperlink>
      <w:r w:rsidRPr="00ED36B8">
        <w:rPr>
          <w:rStyle w:val="default"/>
          <w:rFonts w:cs="FrankRuehl" w:hint="cs"/>
          <w:vanish/>
          <w:szCs w:val="20"/>
          <w:shd w:val="clear" w:color="auto" w:fill="FFFF99"/>
          <w:rtl/>
        </w:rPr>
        <w:t xml:space="preserve"> מיום 6.12.1988 עמ' 204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242א</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20"/>
        <w:ind w:left="0" w:right="1134"/>
        <w:rPr>
          <w:rStyle w:val="default"/>
          <w:rFonts w:cs="Miriam" w:hint="cs"/>
          <w:vanish/>
          <w:sz w:val="16"/>
          <w:szCs w:val="16"/>
          <w:shd w:val="clear" w:color="auto" w:fill="FFFF99"/>
          <w:rtl/>
        </w:rPr>
      </w:pPr>
      <w:r w:rsidRPr="00ED36B8">
        <w:rPr>
          <w:rStyle w:val="default"/>
          <w:rFonts w:cs="Miriam" w:hint="cs"/>
          <w:vanish/>
          <w:sz w:val="16"/>
          <w:szCs w:val="16"/>
          <w:shd w:val="clear" w:color="auto" w:fill="FFFF99"/>
          <w:rtl/>
        </w:rPr>
        <w:t>מכולה רכובה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242</w:t>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מפעיל מסוף רכוב ישלם למנהל הנמל בעד כל יום שבו שהתה מכולה רכובה במסוף הרכוב אגרה בשיעור אגרת האחסנה למכולה הכוללת טובין כקבוע בתקנה 242ב, אולם ששת </w:t>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ימים הראשונים לשהיית המכולה הרכובה במסוף הרכוב יהיו פטורים מתשלום האגרה כאמור.</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31.12.1992 עד 31.12.1996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תשנ"ג-1992</w:t>
      </w:r>
    </w:p>
    <w:p w:rsidR="00C052B4" w:rsidRPr="00ED36B8" w:rsidRDefault="00C052B4">
      <w:pPr>
        <w:pStyle w:val="P00"/>
        <w:spacing w:before="0"/>
        <w:ind w:left="0" w:right="1134"/>
        <w:rPr>
          <w:rStyle w:val="default"/>
          <w:rFonts w:cs="FrankRuehl" w:hint="cs"/>
          <w:vanish/>
          <w:szCs w:val="20"/>
          <w:shd w:val="clear" w:color="auto" w:fill="FFFF99"/>
          <w:rtl/>
        </w:rPr>
      </w:pPr>
      <w:hyperlink r:id="rId407" w:history="1">
        <w:r w:rsidRPr="00ED36B8">
          <w:rPr>
            <w:rStyle w:val="Hyperlink"/>
            <w:rFonts w:hint="cs"/>
            <w:vanish/>
            <w:szCs w:val="20"/>
            <w:shd w:val="clear" w:color="auto" w:fill="FFFF99"/>
            <w:rtl/>
          </w:rPr>
          <w:t>ק"ת תשנ"ג מס' 5491</w:t>
        </w:r>
      </w:hyperlink>
      <w:r w:rsidRPr="00ED36B8">
        <w:rPr>
          <w:rStyle w:val="default"/>
          <w:rFonts w:cs="FrankRuehl" w:hint="cs"/>
          <w:vanish/>
          <w:szCs w:val="20"/>
          <w:shd w:val="clear" w:color="auto" w:fill="FFFF99"/>
          <w:rtl/>
        </w:rPr>
        <w:t xml:space="preserve"> מיום 31.12.1992 עמ' 276</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(תיקון)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408" w:history="1">
        <w:r w:rsidRPr="00ED36B8">
          <w:rPr>
            <w:rStyle w:val="Hyperlink"/>
            <w:rFonts w:hint="cs"/>
            <w:vanish/>
            <w:szCs w:val="20"/>
            <w:shd w:val="clear" w:color="auto" w:fill="FFFF99"/>
            <w:rtl/>
          </w:rPr>
          <w:t>ק"ת תשנ"ד מס' 5611</w:t>
        </w:r>
      </w:hyperlink>
      <w:r w:rsidRPr="00ED36B8">
        <w:rPr>
          <w:rStyle w:val="default"/>
          <w:rFonts w:cs="FrankRuehl" w:hint="cs"/>
          <w:vanish/>
          <w:szCs w:val="20"/>
          <w:shd w:val="clear" w:color="auto" w:fill="FFFF99"/>
          <w:rtl/>
        </w:rPr>
        <w:t xml:space="preserve"> מיום 1.7.1994 עמ' 1114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תקנה 242א</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20"/>
        <w:ind w:left="0" w:right="1134"/>
        <w:rPr>
          <w:rStyle w:val="default"/>
          <w:rFonts w:cs="Miriam" w:hint="cs"/>
          <w:vanish/>
          <w:sz w:val="16"/>
          <w:szCs w:val="16"/>
          <w:shd w:val="clear" w:color="auto" w:fill="FFFF99"/>
          <w:rtl/>
        </w:rPr>
      </w:pPr>
      <w:r w:rsidRPr="00ED36B8">
        <w:rPr>
          <w:rStyle w:val="default"/>
          <w:rFonts w:cs="Miriam" w:hint="cs"/>
          <w:vanish/>
          <w:sz w:val="16"/>
          <w:szCs w:val="16"/>
          <w:shd w:val="clear" w:color="auto" w:fill="FFFF99"/>
          <w:rtl/>
        </w:rPr>
        <w:t>מכולה רכובה</w:t>
      </w:r>
    </w:p>
    <w:p w:rsidR="00C052B4" w:rsidRDefault="00C052B4">
      <w:pPr>
        <w:pStyle w:val="P00"/>
        <w:spacing w:before="0"/>
        <w:ind w:left="0" w:right="1134"/>
        <w:rPr>
          <w:rStyle w:val="default"/>
          <w:rFonts w:cs="FrankRuehl" w:hint="cs"/>
          <w:sz w:val="2"/>
          <w:szCs w:val="2"/>
          <w:rtl/>
        </w:rPr>
      </w:pPr>
      <w:r w:rsidRPr="00ED36B8">
        <w:rPr>
          <w:rStyle w:val="big-number"/>
          <w:rFonts w:cs="FrankRuehl"/>
          <w:vanish/>
          <w:sz w:val="22"/>
          <w:szCs w:val="22"/>
          <w:shd w:val="clear" w:color="auto" w:fill="FFFF99"/>
          <w:rtl/>
        </w:rPr>
        <w:t>242</w:t>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מפעיל מסוף רכוב ישלם למנהל הנמל בעד כל יום שבו שהתה מכולה רכובה במסוף הרכוב אגרה בשיעור אגרת האחסנה למכולה הכוללת טובין כקבוע בתקנה 242ב, אולם ששת </w:t>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ימים הראשונים לשהיית המכולה הרכובה במסוף הרכוב יהיו פטורים מתשלום האגרה כאמור.</w:t>
      </w:r>
      <w:bookmarkEnd w:id="519"/>
    </w:p>
    <w:p w:rsidR="00C052B4" w:rsidRDefault="00C052B4" w:rsidP="00E3754A">
      <w:pPr>
        <w:pStyle w:val="P00"/>
        <w:spacing w:before="72"/>
        <w:ind w:left="0" w:right="1134"/>
        <w:rPr>
          <w:rStyle w:val="default"/>
          <w:rFonts w:cs="FrankRuehl" w:hint="cs"/>
          <w:rtl/>
        </w:rPr>
      </w:pPr>
      <w:bookmarkStart w:id="520" w:name="Seif232"/>
      <w:bookmarkEnd w:id="520"/>
      <w:r>
        <w:rPr>
          <w:lang w:val="he-IL"/>
        </w:rPr>
        <w:pict>
          <v:rect id="_x0000_s1414" style="position:absolute;left:0;text-align:left;margin-left:464.5pt;margin-top:8.05pt;width:75.05pt;height:23.1pt;z-index:251747328" o:allowincell="f" filled="f" stroked="f" strokecolor="lime" strokeweight=".25pt">
            <v:textbox style="mso-next-textbox:#_x0000_s1414" inset="0,0,0,0">
              <w:txbxContent>
                <w:p w:rsidR="00544414" w:rsidRDefault="00544414">
                  <w:pPr>
                    <w:spacing w:line="160" w:lineRule="exact"/>
                    <w:jc w:val="left"/>
                    <w:rPr>
                      <w:rFonts w:cs="Miriam" w:hint="cs"/>
                      <w:noProof/>
                      <w:szCs w:val="18"/>
                      <w:rtl/>
                    </w:rPr>
                  </w:pPr>
                  <w:r>
                    <w:rPr>
                      <w:rFonts w:cs="Miriam" w:hint="cs"/>
                      <w:szCs w:val="18"/>
                      <w:rtl/>
                    </w:rPr>
                    <w:t>פטור והנחה</w:t>
                  </w:r>
                </w:p>
                <w:p w:rsidR="00544414" w:rsidRDefault="00544414">
                  <w:pPr>
                    <w:spacing w:line="160" w:lineRule="exact"/>
                    <w:jc w:val="left"/>
                    <w:rPr>
                      <w:rFonts w:cs="Miriam" w:hint="cs"/>
                      <w:szCs w:val="18"/>
                      <w:rtl/>
                    </w:rPr>
                  </w:pPr>
                  <w:r>
                    <w:rPr>
                      <w:rFonts w:cs="Miriam" w:hint="cs"/>
                      <w:szCs w:val="18"/>
                      <w:rtl/>
                    </w:rPr>
                    <w:t>תק' תשל"ח-1978</w:t>
                  </w:r>
                </w:p>
              </w:txbxContent>
            </v:textbox>
            <w10:anchorlock/>
          </v:rect>
        </w:pict>
      </w:r>
      <w:r>
        <w:rPr>
          <w:rStyle w:val="big-number"/>
          <w:rFonts w:cs="Miriam"/>
          <w:rtl/>
        </w:rPr>
        <w:t>243.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החסנת טובין הכלולים בהגדרת "ימי פטור" </w:t>
      </w:r>
      <w:r w:rsidR="00E3754A">
        <w:rPr>
          <w:rStyle w:val="default"/>
          <w:rFonts w:cs="FrankRuehl" w:hint="cs"/>
          <w:rtl/>
        </w:rPr>
        <w:t xml:space="preserve">בתקנה 240, </w:t>
      </w:r>
      <w:r>
        <w:rPr>
          <w:rStyle w:val="default"/>
          <w:rFonts w:cs="FrankRuehl" w:hint="cs"/>
          <w:rtl/>
        </w:rPr>
        <w:t xml:space="preserve">והמוחסנים </w:t>
      </w:r>
      <w:r w:rsidR="00E3754A">
        <w:rPr>
          <w:rStyle w:val="default"/>
          <w:rFonts w:cs="FrankRuehl" w:hint="cs"/>
          <w:rtl/>
        </w:rPr>
        <w:t xml:space="preserve">במשך </w:t>
      </w:r>
      <w:r>
        <w:rPr>
          <w:rStyle w:val="default"/>
          <w:rFonts w:cs="FrankRuehl" w:hint="cs"/>
          <w:rtl/>
        </w:rPr>
        <w:t xml:space="preserve">תקופה שאינה עולה על </w:t>
      </w:r>
      <w:r w:rsidR="00E3754A">
        <w:rPr>
          <w:rStyle w:val="default"/>
          <w:rFonts w:cs="FrankRuehl" w:hint="cs"/>
          <w:rtl/>
        </w:rPr>
        <w:t xml:space="preserve">מספר </w:t>
      </w:r>
      <w:r>
        <w:rPr>
          <w:rStyle w:val="default"/>
          <w:rFonts w:cs="FrankRuehl" w:hint="cs"/>
          <w:rtl/>
        </w:rPr>
        <w:t>ימי הפטור</w:t>
      </w:r>
      <w:r w:rsidR="00E3754A">
        <w:rPr>
          <w:rStyle w:val="default"/>
          <w:rFonts w:cs="FrankRuehl" w:hint="cs"/>
          <w:rtl/>
        </w:rPr>
        <w:t>,</w:t>
      </w:r>
      <w:r>
        <w:rPr>
          <w:rStyle w:val="default"/>
          <w:rFonts w:cs="FrankRuehl" w:hint="cs"/>
          <w:rtl/>
        </w:rPr>
        <w:t xml:space="preserve"> לא תשולם אגרת החסנה.</w:t>
      </w:r>
    </w:p>
    <w:p w:rsidR="00C052B4" w:rsidRDefault="00C052B4">
      <w:pPr>
        <w:pStyle w:val="P02"/>
        <w:spacing w:before="72"/>
        <w:ind w:left="1021" w:right="1134"/>
        <w:rPr>
          <w:rStyle w:val="default"/>
          <w:rFonts w:cs="FrankRuehl"/>
          <w:rtl/>
        </w:rPr>
      </w:pPr>
      <w:r>
        <w:rPr>
          <w:lang w:val="he-IL"/>
        </w:rPr>
        <w:pict>
          <v:rect id="_x0000_s1415" style="position:absolute;left:0;text-align:left;margin-left:464.5pt;margin-top:8.05pt;width:75.05pt;height:9.1pt;z-index:251748352" o:allowincell="f" filled="f" stroked="f" strokecolor="lime" strokeweight=".25pt">
            <v:textbox style="mso-next-textbox:#_x0000_s141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לגבי טובין כאמור בתקנת משנה (א), למעט בעד מכולות כאמור בתקנה 242, המוחסנים במשך תקופה העולה על מספר ימי הפטור, ישולם בעד כל ימי החסנתם; אולם בעד החסנת מטענים מיובאים או מיוצאים שהומכלו בתוך תחום הנמל שגדרה רשות המכס לא ישול</w:t>
      </w:r>
      <w:r>
        <w:rPr>
          <w:rStyle w:val="default"/>
          <w:rFonts w:cs="FrankRuehl"/>
          <w:rtl/>
        </w:rPr>
        <w:t>ם</w:t>
      </w:r>
      <w:r>
        <w:rPr>
          <w:rStyle w:val="default"/>
          <w:rFonts w:cs="FrankRuehl" w:hint="cs"/>
          <w:rtl/>
        </w:rPr>
        <w:t xml:space="preserve"> בעד ששת ימי ההחסנה</w:t>
      </w:r>
      <w:r>
        <w:rPr>
          <w:rStyle w:val="default"/>
          <w:rFonts w:cs="FrankRuehl"/>
          <w:rtl/>
        </w:rPr>
        <w:t xml:space="preserve"> </w:t>
      </w:r>
      <w:r>
        <w:rPr>
          <w:rStyle w:val="default"/>
          <w:rFonts w:cs="FrankRuehl" w:hint="cs"/>
          <w:rtl/>
        </w:rPr>
        <w:t>הראשונים;</w:t>
      </w:r>
    </w:p>
    <w:p w:rsidR="00C052B4" w:rsidRDefault="00C052B4">
      <w:pPr>
        <w:pStyle w:val="P22"/>
        <w:spacing w:before="72"/>
        <w:ind w:left="1021" w:right="1134"/>
        <w:rPr>
          <w:rStyle w:val="default"/>
          <w:rFonts w:cs="FrankRuehl"/>
          <w:rtl/>
        </w:rPr>
      </w:pPr>
      <w:r>
        <w:rPr>
          <w:lang w:val="he-IL"/>
        </w:rPr>
        <w:pict>
          <v:rect id="_x0000_s1416" style="position:absolute;left:0;text-align:left;margin-left:464.5pt;margin-top:8.05pt;width:75.05pt;height:20pt;z-index:251749376" o:allowincell="f" filled="f" stroked="f" strokecolor="lime" strokeweight=".25pt">
            <v:textbox style="mso-next-textbox:#_x0000_s141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 (מס' 5) </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(2)</w:t>
      </w:r>
      <w:r>
        <w:rPr>
          <w:rStyle w:val="default"/>
          <w:rFonts w:cs="FrankRuehl"/>
          <w:rtl/>
        </w:rPr>
        <w:tab/>
      </w:r>
      <w:r>
        <w:rPr>
          <w:rStyle w:val="default"/>
          <w:rFonts w:cs="FrankRuehl" w:hint="cs"/>
          <w:rtl/>
        </w:rPr>
        <w:t>לגבי מכולות הכוללות טובין בשטעון או בשטעון בין-נמלי בנמל היצוא, המוחסנות במשך תקופה העולה על מספר ימי הפטור, לא תשולם אגרת החסנה בעד עשרת ימי ההחסנה הראשונים.</w:t>
      </w:r>
    </w:p>
    <w:p w:rsidR="00C052B4" w:rsidRDefault="00C052B4" w:rsidP="00E3754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sidR="00E3754A">
        <w:rPr>
          <w:rStyle w:val="default"/>
          <w:rFonts w:cs="FrankRuehl" w:hint="cs"/>
          <w:rtl/>
        </w:rPr>
        <w:t>במקרים מיוחדים רשאי מנהל הנמל ליתן הנחה בשיעור של לא יותר מחמישים אחוזים למאה מאגרות ההחסנה לפי תקנות 241 ו-242</w:t>
      </w:r>
      <w:r>
        <w:rPr>
          <w:rStyle w:val="default"/>
          <w:rFonts w:cs="FrankRuehl" w:hint="cs"/>
          <w:rtl/>
        </w:rPr>
        <w:t>.</w:t>
      </w:r>
    </w:p>
    <w:p w:rsidR="00C052B4" w:rsidRDefault="00C052B4" w:rsidP="00E3754A">
      <w:pPr>
        <w:pStyle w:val="P00"/>
        <w:spacing w:before="72"/>
        <w:ind w:left="0" w:right="1134"/>
        <w:rPr>
          <w:rStyle w:val="default"/>
          <w:rFonts w:cs="FrankRuehl"/>
          <w:rtl/>
        </w:rPr>
      </w:pPr>
      <w:r>
        <w:rPr>
          <w:lang w:val="he-IL"/>
        </w:rPr>
        <w:pict>
          <v:rect id="_x0000_s1417" style="position:absolute;left:0;text-align:left;margin-left:464.5pt;margin-top:8.05pt;width:75.05pt;height:10pt;z-index:251750400" o:allowincell="f" filled="f" stroked="f" strokecolor="lime" strokeweight=".25pt">
            <v:textbox style="mso-next-textbox:#_x0000_s141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הנמל רשאי ליתן הנחה מאגרות החסנה לפי סימן זה למטען בשיטעון שמשקלו פחות מ-50 ק"ג, בשיעור שלא יעלה על 75%.</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21" w:name="Rov697"/>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09"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243</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1.4.1979 עד יום 1.4.1980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4)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rsidP="00E3754A">
      <w:pPr>
        <w:pStyle w:val="P00"/>
        <w:spacing w:before="0"/>
        <w:ind w:left="0" w:right="1134"/>
        <w:rPr>
          <w:rStyle w:val="default"/>
          <w:rFonts w:cs="FrankRuehl" w:hint="cs"/>
          <w:vanish/>
          <w:szCs w:val="20"/>
          <w:shd w:val="clear" w:color="auto" w:fill="FFFF99"/>
          <w:rtl/>
        </w:rPr>
      </w:pPr>
      <w:hyperlink r:id="rId410" w:history="1">
        <w:r w:rsidRPr="00ED36B8">
          <w:rPr>
            <w:rStyle w:val="Hyperlink"/>
            <w:rFonts w:hint="cs"/>
            <w:vanish/>
            <w:szCs w:val="20"/>
            <w:shd w:val="clear" w:color="auto" w:fill="FFFF99"/>
            <w:rtl/>
          </w:rPr>
          <w:t>ק"ת תשל"ח מס' 3984</w:t>
        </w:r>
      </w:hyperlink>
      <w:r w:rsidRPr="00ED36B8">
        <w:rPr>
          <w:rStyle w:val="default"/>
          <w:rFonts w:cs="FrankRuehl" w:hint="cs"/>
          <w:vanish/>
          <w:szCs w:val="20"/>
          <w:shd w:val="clear" w:color="auto" w:fill="FFFF99"/>
          <w:rtl/>
        </w:rPr>
        <w:t xml:space="preserve"> מיום 29.5.1979 עמ' 121</w:t>
      </w:r>
      <w:r w:rsidR="00E3754A" w:rsidRPr="00ED36B8">
        <w:rPr>
          <w:rStyle w:val="default"/>
          <w:rFonts w:cs="FrankRuehl" w:hint="cs"/>
          <w:vanish/>
          <w:szCs w:val="20"/>
          <w:shd w:val="clear" w:color="auto" w:fill="FFFF99"/>
          <w:rtl/>
        </w:rPr>
        <w:t>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243</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Fonts w:hint="cs"/>
          <w:vanish/>
          <w:sz w:val="22"/>
          <w:szCs w:val="22"/>
          <w:shd w:val="clear" w:color="auto" w:fill="FFFF99"/>
          <w:rtl/>
        </w:rPr>
      </w:pPr>
      <w:r w:rsidRPr="00ED36B8">
        <w:rPr>
          <w:rFonts w:hint="cs"/>
          <w:vanish/>
          <w:sz w:val="22"/>
          <w:szCs w:val="22"/>
          <w:shd w:val="clear" w:color="auto" w:fill="FFFF99"/>
          <w:rtl/>
        </w:rPr>
        <w:t>243.</w:t>
      </w:r>
      <w:r w:rsidRPr="00ED36B8">
        <w:rPr>
          <w:rFonts w:hint="cs"/>
          <w:vanish/>
          <w:sz w:val="22"/>
          <w:szCs w:val="22"/>
          <w:shd w:val="clear" w:color="auto" w:fill="FFFF99"/>
          <w:rtl/>
        </w:rPr>
        <w:tab/>
        <w:t>(א)</w:t>
      </w:r>
      <w:r w:rsidRPr="00ED36B8">
        <w:rPr>
          <w:rFonts w:hint="cs"/>
          <w:vanish/>
          <w:sz w:val="22"/>
          <w:szCs w:val="22"/>
          <w:shd w:val="clear" w:color="auto" w:fill="FFFF99"/>
          <w:rtl/>
        </w:rPr>
        <w:tab/>
        <w:t>בעד החסנת טובין הכלולים בהגדרת "ימי פטור" והמוחסנים לתקופה שאינה עולה על ימי הפטור לא תשולם אגרת החסנה.</w:t>
      </w:r>
    </w:p>
    <w:p w:rsidR="00C052B4" w:rsidRPr="00ED36B8" w:rsidRDefault="00C052B4">
      <w:pPr>
        <w:pStyle w:val="P00"/>
        <w:spacing w:before="0"/>
        <w:ind w:left="0" w:right="1134"/>
        <w:rPr>
          <w:rFonts w:hint="cs"/>
          <w:vanish/>
          <w:sz w:val="22"/>
          <w:szCs w:val="22"/>
          <w:shd w:val="clear" w:color="auto" w:fill="FFFF99"/>
          <w:rtl/>
        </w:rPr>
      </w:pPr>
      <w:r w:rsidRPr="00ED36B8">
        <w:rPr>
          <w:rFonts w:hint="cs"/>
          <w:vanish/>
          <w:sz w:val="22"/>
          <w:szCs w:val="22"/>
          <w:shd w:val="clear" w:color="auto" w:fill="FFFF99"/>
          <w:rtl/>
        </w:rPr>
        <w:tab/>
        <w:t>(ב)</w:t>
      </w:r>
      <w:r w:rsidRPr="00ED36B8">
        <w:rPr>
          <w:rFonts w:hint="cs"/>
          <w:vanish/>
          <w:sz w:val="22"/>
          <w:szCs w:val="22"/>
          <w:shd w:val="clear" w:color="auto" w:fill="FFFF99"/>
          <w:rtl/>
        </w:rPr>
        <w:tab/>
        <w:t>בעד החסנת טובין, כאמור בסעיף קטן (א) והמוחסנים לתקופה העולה על מספר ימי הפטור, תשולם אגרת ההחסנה בעד כל ימי החסנתם; אולם בעד החסנת מכולות טובין המיועדות ליצוא באניית מכולות שכולה אזור מתמחה, וכן בעד החסנת מטענים מיובאים או מיוצאים שהומכלו בתוך תחום הנמל שגדרה רשות המכס תשולם אגרת החסנה רק בעד ימי ההחסנה שלאחר ימי הפטור.</w:t>
      </w:r>
    </w:p>
    <w:p w:rsidR="00C052B4" w:rsidRPr="00ED36B8" w:rsidRDefault="00C052B4">
      <w:pPr>
        <w:pStyle w:val="P00"/>
        <w:spacing w:before="0"/>
        <w:ind w:left="0" w:right="1134"/>
        <w:rPr>
          <w:rFonts w:hint="cs"/>
          <w:vanish/>
          <w:sz w:val="22"/>
          <w:szCs w:val="22"/>
          <w:shd w:val="clear" w:color="auto" w:fill="FFFF99"/>
          <w:rtl/>
        </w:rPr>
      </w:pPr>
      <w:r w:rsidRPr="00ED36B8">
        <w:rPr>
          <w:rFonts w:hint="cs"/>
          <w:vanish/>
          <w:sz w:val="22"/>
          <w:szCs w:val="22"/>
          <w:shd w:val="clear" w:color="auto" w:fill="FFFF99"/>
          <w:rtl/>
        </w:rPr>
        <w:tab/>
        <w:t>(ג)</w:t>
      </w:r>
      <w:r w:rsidRPr="00ED36B8">
        <w:rPr>
          <w:rFonts w:hint="cs"/>
          <w:vanish/>
          <w:sz w:val="22"/>
          <w:szCs w:val="22"/>
          <w:shd w:val="clear" w:color="auto" w:fill="FFFF99"/>
          <w:rtl/>
        </w:rPr>
        <w:tab/>
        <w:t>על אף האמור בסעיפים קטנים (א) ו-(ב), בעד החסנת טובין המיועדים ליצוא, למעט מכולה ריקה וכלי רכב מוביל ריק, לא תשולם אגרת החסנה בעד 14 ימי ההחסנה הראשונים.</w:t>
      </w:r>
    </w:p>
    <w:p w:rsidR="00C052B4" w:rsidRPr="00ED36B8" w:rsidRDefault="00C052B4">
      <w:pPr>
        <w:pStyle w:val="P00"/>
        <w:spacing w:before="0"/>
        <w:ind w:left="0" w:right="1134"/>
        <w:rPr>
          <w:rFonts w:hint="cs"/>
          <w:vanish/>
          <w:sz w:val="22"/>
          <w:szCs w:val="22"/>
          <w:shd w:val="clear" w:color="auto" w:fill="FFFF99"/>
          <w:rtl/>
        </w:rPr>
      </w:pPr>
      <w:r w:rsidRPr="00ED36B8">
        <w:rPr>
          <w:rFonts w:hint="cs"/>
          <w:vanish/>
          <w:sz w:val="22"/>
          <w:szCs w:val="22"/>
          <w:shd w:val="clear" w:color="auto" w:fill="FFFF99"/>
          <w:rtl/>
        </w:rPr>
        <w:tab/>
        <w:t>(ד)</w:t>
      </w:r>
      <w:r w:rsidRPr="00ED36B8">
        <w:rPr>
          <w:rFonts w:hint="cs"/>
          <w:vanish/>
          <w:sz w:val="22"/>
          <w:szCs w:val="22"/>
          <w:shd w:val="clear" w:color="auto" w:fill="FFFF99"/>
          <w:rtl/>
        </w:rPr>
        <w:tab/>
        <w:t>במקרים מיוחדים רשאי מנהל הנמל ליתן הנחה בשיעור של לא יותר מחמישים אחוזים למאה מאגרות ההחסנה לפי תקנות 241 ו-242.</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11"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תקנת משנה 243(ד)</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rsidP="00E3754A">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28.11.1991 עד יום 2</w:t>
      </w:r>
      <w:r w:rsidR="00E3754A" w:rsidRPr="00ED36B8">
        <w:rPr>
          <w:rStyle w:val="default"/>
          <w:rFonts w:cs="FrankRuehl" w:hint="cs"/>
          <w:vanish/>
          <w:color w:val="FF0000"/>
          <w:szCs w:val="20"/>
          <w:shd w:val="clear" w:color="auto" w:fill="FFFF99"/>
          <w:rtl/>
        </w:rPr>
        <w:t>7</w:t>
      </w:r>
      <w:r w:rsidRPr="00ED36B8">
        <w:rPr>
          <w:rStyle w:val="default"/>
          <w:rFonts w:cs="FrankRuehl" w:hint="cs"/>
          <w:vanish/>
          <w:color w:val="FF0000"/>
          <w:szCs w:val="20"/>
          <w:shd w:val="clear" w:color="auto" w:fill="FFFF99"/>
          <w:rtl/>
        </w:rPr>
        <w:t>.11.1992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412" w:history="1">
        <w:r w:rsidRPr="00ED36B8">
          <w:rPr>
            <w:rStyle w:val="Hyperlink"/>
            <w:rFonts w:hint="cs"/>
            <w:vanish/>
            <w:szCs w:val="20"/>
            <w:shd w:val="clear" w:color="auto" w:fill="FFFF99"/>
            <w:rtl/>
          </w:rPr>
          <w:t>ק"ת תשמ"ט מס' 5400</w:t>
        </w:r>
      </w:hyperlink>
      <w:r w:rsidRPr="00ED36B8">
        <w:rPr>
          <w:rStyle w:val="default"/>
          <w:rFonts w:cs="FrankRuehl" w:hint="cs"/>
          <w:vanish/>
          <w:szCs w:val="20"/>
          <w:shd w:val="clear" w:color="auto" w:fill="FFFF99"/>
          <w:rtl/>
        </w:rPr>
        <w:t xml:space="preserve"> מיום 28.11.1992 עמ' 458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תקנת משנה 243(ה)</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עולה </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היה זכאי לפטור מתשלום אגרת החסנה לפי תקנות 241 ו-242 עבור חפצים אישיים, משנתקיימו התנאים הבאים:</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נבצר היה מן העולה לשחרר את החפצים האישיים מסיבות אלה: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 דיור המאפשר אחסון חפצים אישיים של העולה;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העדרות של העולה מן הארץ, שלא מרצונו;</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העול</w:t>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 xml:space="preserve"> הגיש בקשה לפטור מתשלום האגרה תוך שלושים ימים מיום שפסקו הנסיבות שמנעו מן העולה את שחרור החפצים האישיים.</w:t>
      </w:r>
    </w:p>
    <w:p w:rsidR="00C052B4" w:rsidRPr="00ED36B8" w:rsidRDefault="00C052B4">
      <w:pPr>
        <w:pStyle w:val="P00"/>
        <w:spacing w:before="0"/>
        <w:ind w:left="0" w:right="1134"/>
        <w:rPr>
          <w:rFonts w:hint="cs"/>
          <w:vanish/>
          <w:sz w:val="22"/>
          <w:szCs w:val="22"/>
          <w:shd w:val="clear" w:color="auto" w:fill="FFFF99"/>
          <w:rtl/>
        </w:rPr>
      </w:pPr>
      <w:r w:rsidRPr="00ED36B8">
        <w:rPr>
          <w:vanish/>
          <w:sz w:val="22"/>
          <w:szCs w:val="22"/>
          <w:shd w:val="clear" w:color="auto" w:fill="FFFF99"/>
          <w:rtl/>
        </w:rPr>
        <w:t>ב</w:t>
      </w:r>
      <w:r w:rsidRPr="00ED36B8">
        <w:rPr>
          <w:rFonts w:hint="cs"/>
          <w:vanish/>
          <w:sz w:val="22"/>
          <w:szCs w:val="22"/>
          <w:shd w:val="clear" w:color="auto" w:fill="FFFF99"/>
          <w:rtl/>
        </w:rPr>
        <w:t>תקנת משנה זו "חפצים אישיים" - חפצים אישיים של העולה שהוא פטור מתשלום מכס בעדם, לרבות חפצים ביתיים שהיה פטור מתשלום מכס בעדם אילולא האמור בכלל 17 של פ</w:t>
      </w:r>
      <w:r w:rsidRPr="00ED36B8">
        <w:rPr>
          <w:vanish/>
          <w:sz w:val="22"/>
          <w:szCs w:val="22"/>
          <w:shd w:val="clear" w:color="auto" w:fill="FFFF99"/>
          <w:rtl/>
        </w:rPr>
        <w:t>ר</w:t>
      </w:r>
      <w:r w:rsidRPr="00ED36B8">
        <w:rPr>
          <w:rFonts w:hint="cs"/>
          <w:vanish/>
          <w:sz w:val="22"/>
          <w:szCs w:val="22"/>
          <w:shd w:val="clear" w:color="auto" w:fill="FFFF99"/>
          <w:rtl/>
        </w:rPr>
        <w:t>ט 7 לתוספת הראשונה לצו תעריף המכס והפטורים ומס קניה על טובין, התשנ"א-1990.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rsidP="00E3754A">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13.2.1994 עד 1</w:t>
      </w:r>
      <w:r w:rsidR="00E3754A" w:rsidRPr="00ED36B8">
        <w:rPr>
          <w:rStyle w:val="default"/>
          <w:rFonts w:cs="FrankRuehl" w:hint="cs"/>
          <w:vanish/>
          <w:color w:val="FF0000"/>
          <w:szCs w:val="20"/>
          <w:shd w:val="clear" w:color="auto" w:fill="FFFF99"/>
          <w:rtl/>
        </w:rPr>
        <w:t>2</w:t>
      </w:r>
      <w:r w:rsidRPr="00ED36B8">
        <w:rPr>
          <w:rStyle w:val="default"/>
          <w:rFonts w:cs="FrankRuehl" w:hint="cs"/>
          <w:vanish/>
          <w:color w:val="FF0000"/>
          <w:szCs w:val="20"/>
          <w:shd w:val="clear" w:color="auto" w:fill="FFFF99"/>
          <w:rtl/>
        </w:rPr>
        <w:t>.2.1995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413" w:history="1">
        <w:r w:rsidRPr="00ED36B8">
          <w:rPr>
            <w:rStyle w:val="Hyperlink"/>
            <w:rFonts w:hint="cs"/>
            <w:vanish/>
            <w:szCs w:val="20"/>
            <w:shd w:val="clear" w:color="auto" w:fill="FFFF99"/>
            <w:rtl/>
          </w:rPr>
          <w:t>ק"ת תשנ"ד מס' 5580</w:t>
        </w:r>
      </w:hyperlink>
      <w:r w:rsidRPr="00ED36B8">
        <w:rPr>
          <w:rStyle w:val="default"/>
          <w:rFonts w:cs="FrankRuehl" w:hint="cs"/>
          <w:vanish/>
          <w:szCs w:val="20"/>
          <w:shd w:val="clear" w:color="auto" w:fill="FFFF99"/>
          <w:rtl/>
        </w:rPr>
        <w:t xml:space="preserve"> מיום 13.2.1994 עמ' 634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תקנת משנה 243(ה)</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עולה </w:t>
      </w:r>
      <w:r w:rsidRPr="00ED36B8">
        <w:rPr>
          <w:rStyle w:val="default"/>
          <w:rFonts w:cs="FrankRuehl"/>
          <w:vanish/>
          <w:sz w:val="22"/>
          <w:szCs w:val="22"/>
          <w:shd w:val="clear" w:color="auto" w:fill="FFFF99"/>
          <w:rtl/>
        </w:rPr>
        <w:t>י</w:t>
      </w:r>
      <w:r w:rsidRPr="00ED36B8">
        <w:rPr>
          <w:rStyle w:val="default"/>
          <w:rFonts w:cs="FrankRuehl" w:hint="cs"/>
          <w:vanish/>
          <w:sz w:val="22"/>
          <w:szCs w:val="22"/>
          <w:shd w:val="clear" w:color="auto" w:fill="FFFF99"/>
          <w:rtl/>
        </w:rPr>
        <w:t>היה זכאי לפטור מתשלום אגרת החסנה לפי תקנות 241 ו-242 עבור חפצים אישיים, משנתקיימו התנאים הבאים:</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נבצר היה מן העולה לשחרר את החפצים האישיים מסיבות אלה: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 דיור המאפשר אחסון חפצים אישיים של העולה;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העדרות של העולה מן הארץ, שלא מרצונו;</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העול</w:t>
      </w:r>
      <w:r w:rsidRPr="00ED36B8">
        <w:rPr>
          <w:rStyle w:val="default"/>
          <w:rFonts w:cs="FrankRuehl"/>
          <w:vanish/>
          <w:sz w:val="22"/>
          <w:szCs w:val="22"/>
          <w:shd w:val="clear" w:color="auto" w:fill="FFFF99"/>
          <w:rtl/>
        </w:rPr>
        <w:t>ה</w:t>
      </w:r>
      <w:r w:rsidRPr="00ED36B8">
        <w:rPr>
          <w:rStyle w:val="default"/>
          <w:rFonts w:cs="FrankRuehl" w:hint="cs"/>
          <w:vanish/>
          <w:sz w:val="22"/>
          <w:szCs w:val="22"/>
          <w:shd w:val="clear" w:color="auto" w:fill="FFFF99"/>
          <w:rtl/>
        </w:rPr>
        <w:t xml:space="preserve"> הגיש בקשה לפטור מתשלום האגרה תוך שלושים ימים מיום שפסקו הנסיבות שמנעו מן העולה את שחרור החפצים האישיים.</w:t>
      </w:r>
    </w:p>
    <w:p w:rsidR="00C052B4" w:rsidRPr="00ED36B8" w:rsidRDefault="00C052B4">
      <w:pPr>
        <w:pStyle w:val="P00"/>
        <w:spacing w:before="0"/>
        <w:ind w:left="0" w:right="1134"/>
        <w:rPr>
          <w:rFonts w:hint="cs"/>
          <w:vanish/>
          <w:sz w:val="22"/>
          <w:szCs w:val="22"/>
          <w:shd w:val="clear" w:color="auto" w:fill="FFFF99"/>
          <w:rtl/>
        </w:rPr>
      </w:pPr>
      <w:r w:rsidRPr="00ED36B8">
        <w:rPr>
          <w:vanish/>
          <w:sz w:val="22"/>
          <w:szCs w:val="22"/>
          <w:shd w:val="clear" w:color="auto" w:fill="FFFF99"/>
          <w:rtl/>
        </w:rPr>
        <w:t>ב</w:t>
      </w:r>
      <w:r w:rsidRPr="00ED36B8">
        <w:rPr>
          <w:rFonts w:hint="cs"/>
          <w:vanish/>
          <w:sz w:val="22"/>
          <w:szCs w:val="22"/>
          <w:shd w:val="clear" w:color="auto" w:fill="FFFF99"/>
          <w:rtl/>
        </w:rPr>
        <w:t>תקנת משנה זו "חפצים אישיים" - חפצים אישיים של העולה שהוא פטור מתשלום מכס בעדם, לרבות חפצים ביתיים שהיה פטור מתשלום מכס בעדם אילולא האמור בכלל 17 של פ</w:t>
      </w:r>
      <w:r w:rsidRPr="00ED36B8">
        <w:rPr>
          <w:vanish/>
          <w:sz w:val="22"/>
          <w:szCs w:val="22"/>
          <w:shd w:val="clear" w:color="auto" w:fill="FFFF99"/>
          <w:rtl/>
        </w:rPr>
        <w:t>ר</w:t>
      </w:r>
      <w:r w:rsidRPr="00ED36B8">
        <w:rPr>
          <w:rFonts w:hint="cs"/>
          <w:vanish/>
          <w:sz w:val="22"/>
          <w:szCs w:val="22"/>
          <w:shd w:val="clear" w:color="auto" w:fill="FFFF99"/>
          <w:rtl/>
        </w:rPr>
        <w:t>ט 7 לתוספת הראשונה לצו תעריף המכס והפטורים ומס קניה על טובין, התשנ"ד</w:t>
      </w:r>
      <w:r w:rsidRPr="00ED36B8">
        <w:rPr>
          <w:vanish/>
          <w:sz w:val="22"/>
          <w:szCs w:val="22"/>
          <w:shd w:val="clear" w:color="auto" w:fill="FFFF99"/>
          <w:rtl/>
        </w:rPr>
        <w:t>–</w:t>
      </w:r>
      <w:r w:rsidRPr="00ED36B8">
        <w:rPr>
          <w:rFonts w:hint="cs"/>
          <w:vanish/>
          <w:sz w:val="22"/>
          <w:szCs w:val="22"/>
          <w:shd w:val="clear" w:color="auto" w:fill="FFFF99"/>
          <w:rtl/>
        </w:rPr>
        <w:t>1993.</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414"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1890</w:t>
      </w:r>
    </w:p>
    <w:p w:rsidR="00C052B4" w:rsidRPr="00ED36B8" w:rsidRDefault="00C052B4">
      <w:pPr>
        <w:pStyle w:val="P00"/>
        <w:ind w:left="1021" w:right="1134" w:hanging="1021"/>
        <w:rPr>
          <w:rFonts w:hint="cs"/>
          <w:vanish/>
          <w:sz w:val="22"/>
          <w:szCs w:val="22"/>
          <w:shd w:val="clear" w:color="auto" w:fill="FFFF99"/>
          <w:rtl/>
        </w:rPr>
      </w:pPr>
      <w:r w:rsidRPr="00ED36B8">
        <w:rPr>
          <w:rFonts w:hint="cs"/>
          <w:vanish/>
          <w:sz w:val="22"/>
          <w:szCs w:val="22"/>
          <w:shd w:val="clear" w:color="auto" w:fill="FFFF99"/>
          <w:rtl/>
        </w:rPr>
        <w:tab/>
        <w:t>(ב)</w:t>
      </w:r>
      <w:r w:rsidRPr="00ED36B8">
        <w:rPr>
          <w:rFonts w:hint="cs"/>
          <w:vanish/>
          <w:sz w:val="22"/>
          <w:szCs w:val="22"/>
          <w:shd w:val="clear" w:color="auto" w:fill="FFFF99"/>
          <w:rtl/>
        </w:rPr>
        <w:tab/>
      </w:r>
      <w:r w:rsidRPr="00ED36B8">
        <w:rPr>
          <w:rFonts w:hint="cs"/>
          <w:vanish/>
          <w:sz w:val="22"/>
          <w:szCs w:val="22"/>
          <w:u w:val="single"/>
          <w:shd w:val="clear" w:color="auto" w:fill="FFFF99"/>
          <w:rtl/>
        </w:rPr>
        <w:t>(1)</w:t>
      </w:r>
      <w:r w:rsidRPr="00ED36B8">
        <w:rPr>
          <w:rFonts w:hint="cs"/>
          <w:vanish/>
          <w:sz w:val="22"/>
          <w:szCs w:val="22"/>
          <w:shd w:val="clear" w:color="auto" w:fill="FFFF99"/>
          <w:rtl/>
        </w:rPr>
        <w:tab/>
        <w:t xml:space="preserve">לגבי טובין כאמור בתקנת משנה (א) והמוחסנים במשך תקופה העולה על מספר ימי הפטור, תשולם אגרת ההחסנה בעד כל ימי החסנתם; אולם בעד החסנת מכולות הכוללות טובין והמיועדות לייצוא באניית מכולות </w:t>
      </w:r>
      <w:r w:rsidRPr="00ED36B8">
        <w:rPr>
          <w:rFonts w:hint="cs"/>
          <w:strike/>
          <w:vanish/>
          <w:sz w:val="22"/>
          <w:szCs w:val="22"/>
          <w:shd w:val="clear" w:color="auto" w:fill="FFFF99"/>
          <w:rtl/>
        </w:rPr>
        <w:t>שכולה אזור מתמחה</w:t>
      </w:r>
      <w:r w:rsidRPr="00ED36B8">
        <w:rPr>
          <w:rFonts w:hint="cs"/>
          <w:vanish/>
          <w:sz w:val="22"/>
          <w:szCs w:val="22"/>
          <w:shd w:val="clear" w:color="auto" w:fill="FFFF99"/>
          <w:rtl/>
        </w:rPr>
        <w:t xml:space="preserve"> וכן למטענים מיובאים או מיוצאים שהומכלו בתוך תחום הנמל שגידרה רשות המכס לא תשולם אגרת החסנה בעד ששת ימי ההחסנה הראשונים.</w:t>
      </w:r>
    </w:p>
    <w:p w:rsidR="00C052B4" w:rsidRPr="00ED36B8" w:rsidRDefault="00C052B4">
      <w:pPr>
        <w:pStyle w:val="P00"/>
        <w:spacing w:before="0"/>
        <w:ind w:left="1021" w:right="1134"/>
        <w:rPr>
          <w:rFonts w:hint="cs"/>
          <w:vanish/>
          <w:sz w:val="22"/>
          <w:szCs w:val="22"/>
          <w:u w:val="single"/>
          <w:shd w:val="clear" w:color="auto" w:fill="FFFF99"/>
          <w:rtl/>
        </w:rPr>
      </w:pPr>
      <w:r w:rsidRPr="00ED36B8">
        <w:rPr>
          <w:rFonts w:hint="cs"/>
          <w:vanish/>
          <w:sz w:val="22"/>
          <w:szCs w:val="22"/>
          <w:u w:val="single"/>
          <w:shd w:val="clear" w:color="auto" w:fill="FFFF99"/>
          <w:rtl/>
        </w:rPr>
        <w:t>(2)</w:t>
      </w:r>
      <w:r w:rsidRPr="00ED36B8">
        <w:rPr>
          <w:rFonts w:hint="cs"/>
          <w:vanish/>
          <w:sz w:val="22"/>
          <w:szCs w:val="22"/>
          <w:u w:val="single"/>
          <w:shd w:val="clear" w:color="auto" w:fill="FFFF99"/>
          <w:rtl/>
        </w:rPr>
        <w:tab/>
        <w:t>לגבי מכולות הכוללות טובין בשטעון או בשטעון בין-נמלי בנמל היצוא, המוחסנות במשך תקופה העולה על מספר ימי הפטור, לא תשולם אגרת החסנה בעד עשרת ימי ההחסנה הראשונים.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1021"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26.3.2000</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תש"ס-2000</w:t>
      </w:r>
    </w:p>
    <w:p w:rsidR="00C052B4" w:rsidRPr="00ED36B8" w:rsidRDefault="00C052B4">
      <w:pPr>
        <w:pStyle w:val="P00"/>
        <w:spacing w:before="0"/>
        <w:ind w:left="1021" w:right="1134"/>
        <w:rPr>
          <w:rStyle w:val="default"/>
          <w:rFonts w:cs="FrankRuehl" w:hint="cs"/>
          <w:vanish/>
          <w:szCs w:val="20"/>
          <w:shd w:val="clear" w:color="auto" w:fill="FFFF99"/>
          <w:rtl/>
        </w:rPr>
      </w:pPr>
      <w:hyperlink r:id="rId415" w:history="1">
        <w:r w:rsidRPr="00ED36B8">
          <w:rPr>
            <w:rStyle w:val="Hyperlink"/>
            <w:rFonts w:hint="cs"/>
            <w:vanish/>
            <w:szCs w:val="20"/>
            <w:shd w:val="clear" w:color="auto" w:fill="FFFF99"/>
            <w:rtl/>
          </w:rPr>
          <w:t>ק"ת תש"ס מס' 6025</w:t>
        </w:r>
      </w:hyperlink>
      <w:r w:rsidRPr="00ED36B8">
        <w:rPr>
          <w:rStyle w:val="default"/>
          <w:rFonts w:cs="FrankRuehl" w:hint="cs"/>
          <w:vanish/>
          <w:szCs w:val="20"/>
          <w:shd w:val="clear" w:color="auto" w:fill="FFFF99"/>
          <w:rtl/>
        </w:rPr>
        <w:t xml:space="preserve"> מיום 16.3.2000 עמ' 402</w:t>
      </w:r>
    </w:p>
    <w:p w:rsidR="00C052B4" w:rsidRPr="00ED36B8" w:rsidRDefault="00C052B4">
      <w:pPr>
        <w:pStyle w:val="P00"/>
        <w:spacing w:before="0"/>
        <w:ind w:left="1021"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פסקה 243(ב)(1)</w:t>
      </w:r>
    </w:p>
    <w:p w:rsidR="00C052B4" w:rsidRPr="00ED36B8" w:rsidRDefault="00C052B4">
      <w:pPr>
        <w:pStyle w:val="P00"/>
        <w:ind w:left="1021"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Default="00C052B4" w:rsidP="00E3754A">
      <w:pPr>
        <w:pStyle w:val="P00"/>
        <w:spacing w:before="0"/>
        <w:ind w:left="1021" w:right="1134"/>
        <w:rPr>
          <w:rFonts w:hint="cs"/>
          <w:strike/>
          <w:sz w:val="2"/>
          <w:szCs w:val="2"/>
          <w:shd w:val="clear" w:color="auto" w:fill="FFFF99"/>
          <w:rtl/>
        </w:rPr>
      </w:pPr>
      <w:r w:rsidRPr="00ED36B8">
        <w:rPr>
          <w:rFonts w:hint="cs"/>
          <w:strike/>
          <w:vanish/>
          <w:sz w:val="22"/>
          <w:szCs w:val="22"/>
          <w:shd w:val="clear" w:color="auto" w:fill="FFFF99"/>
          <w:rtl/>
        </w:rPr>
        <w:t>(1)</w:t>
      </w:r>
      <w:r w:rsidRPr="00ED36B8">
        <w:rPr>
          <w:rFonts w:hint="cs"/>
          <w:strike/>
          <w:vanish/>
          <w:sz w:val="22"/>
          <w:szCs w:val="22"/>
          <w:shd w:val="clear" w:color="auto" w:fill="FFFF99"/>
          <w:rtl/>
        </w:rPr>
        <w:tab/>
        <w:t>לגבי טובין כאמור בתקנת משנה (א) והמוחסנים במשך תקופה העולה על מספר ימי הפטור, תשולם אגרת ההחסנה בעד כל ימי החסנתם; אולם בעד החסנת מכולות הכוללות טובין והמיועדות לייצוא באניית מכולות וכן למטענים מיובאים או מיוצאים שהומכלו בתוך תחום הנמל שגידרה רשות המכס לא תשולם אגרת החסנה בעד ששת ימי ההחסנה הראשונים.</w:t>
      </w:r>
      <w:bookmarkEnd w:id="521"/>
    </w:p>
    <w:p w:rsidR="00C052B4" w:rsidRDefault="00C052B4" w:rsidP="00375E87">
      <w:pPr>
        <w:pStyle w:val="header-2"/>
        <w:ind w:left="0" w:right="1134"/>
        <w:rPr>
          <w:rFonts w:hint="cs"/>
          <w:rtl/>
        </w:rPr>
      </w:pPr>
      <w:bookmarkStart w:id="522" w:name="hed228"/>
      <w:bookmarkEnd w:id="522"/>
      <w:r>
        <w:rPr>
          <w:lang w:val="he-IL"/>
        </w:rPr>
        <w:pict>
          <v:rect id="_x0000_s1419" style="position:absolute;left:0;text-align:left;margin-left:464.35pt;margin-top:12.75pt;width:75.05pt;height:14.1pt;z-index:251751424" o:allowincell="f" filled="f" stroked="f" strokecolor="lime" strokeweight=".25pt">
            <v:textbox style="mso-next-textbox:#_x0000_s1419" inset="0,0,0,0">
              <w:txbxContent>
                <w:p w:rsidR="00544414" w:rsidRDefault="00544414">
                  <w:pPr>
                    <w:spacing w:line="160" w:lineRule="exact"/>
                    <w:jc w:val="left"/>
                    <w:rPr>
                      <w:rFonts w:cs="Miriam" w:hint="cs"/>
                      <w:szCs w:val="18"/>
                      <w:rtl/>
                    </w:rPr>
                  </w:pPr>
                  <w:r>
                    <w:rPr>
                      <w:rFonts w:cs="Miriam" w:hint="cs"/>
                      <w:szCs w:val="18"/>
                      <w:rtl/>
                    </w:rPr>
                    <w:t>תק' תש"ע-2010</w:t>
                  </w:r>
                </w:p>
              </w:txbxContent>
            </v:textbox>
            <w10:anchorlock/>
          </v:rect>
        </w:pict>
      </w:r>
      <w:r>
        <w:rPr>
          <w:rtl/>
        </w:rPr>
        <w:t>ס</w:t>
      </w:r>
      <w:r>
        <w:rPr>
          <w:rFonts w:hint="cs"/>
          <w:rtl/>
        </w:rPr>
        <w:t xml:space="preserve">ימן ז': </w:t>
      </w:r>
      <w:r w:rsidR="00375E87">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23" w:name="Rov698"/>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16"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ז'</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417"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1891</w:t>
      </w:r>
    </w:p>
    <w:p w:rsidR="00C052B4" w:rsidRPr="00ED36B8" w:rsidRDefault="00C052B4">
      <w:pPr>
        <w:pStyle w:val="P00"/>
        <w:ind w:left="0" w:right="1134"/>
        <w:rPr>
          <w:rFonts w:hint="cs"/>
          <w:vanish/>
          <w:sz w:val="22"/>
          <w:szCs w:val="22"/>
          <w:shd w:val="clear" w:color="auto" w:fill="FFFF99"/>
          <w:rtl/>
        </w:rPr>
      </w:pPr>
      <w:r w:rsidRPr="00ED36B8">
        <w:rPr>
          <w:vanish/>
          <w:sz w:val="22"/>
          <w:szCs w:val="22"/>
          <w:shd w:val="clear" w:color="auto" w:fill="FFFF99"/>
          <w:rtl/>
        </w:rPr>
        <w:t>ס</w:t>
      </w:r>
      <w:r w:rsidRPr="00ED36B8">
        <w:rPr>
          <w:rFonts w:hint="cs"/>
          <w:vanish/>
          <w:sz w:val="22"/>
          <w:szCs w:val="22"/>
          <w:shd w:val="clear" w:color="auto" w:fill="FFFF99"/>
          <w:rtl/>
        </w:rPr>
        <w:t xml:space="preserve">ימן ז': אגרות למטען אחוד ולכלי רכב במעבר </w:t>
      </w:r>
      <w:r w:rsidRPr="00ED36B8">
        <w:rPr>
          <w:rFonts w:hint="cs"/>
          <w:vanish/>
          <w:sz w:val="22"/>
          <w:szCs w:val="22"/>
          <w:u w:val="single"/>
          <w:shd w:val="clear" w:color="auto" w:fill="FFFF99"/>
          <w:rtl/>
        </w:rPr>
        <w:t>בין-נמלי</w:t>
      </w:r>
      <w:r w:rsidRPr="00ED36B8">
        <w:rPr>
          <w:rFonts w:hint="cs"/>
          <w:vanish/>
          <w:sz w:val="22"/>
          <w:szCs w:val="22"/>
          <w:shd w:val="clear" w:color="auto" w:fill="FFFF99"/>
          <w:rtl/>
        </w:rPr>
        <w:t xml:space="preserve"> דרך ישראל</w:t>
      </w:r>
    </w:p>
    <w:p w:rsidR="001578FD" w:rsidRPr="00ED36B8" w:rsidRDefault="001578FD" w:rsidP="001578FD">
      <w:pPr>
        <w:pStyle w:val="P00"/>
        <w:spacing w:before="0"/>
        <w:ind w:left="0" w:right="1134"/>
        <w:rPr>
          <w:rStyle w:val="default"/>
          <w:rFonts w:cs="FrankRuehl" w:hint="cs"/>
          <w:vanish/>
          <w:szCs w:val="20"/>
          <w:shd w:val="clear" w:color="auto" w:fill="FFFF99"/>
          <w:rtl/>
        </w:rPr>
      </w:pPr>
    </w:p>
    <w:p w:rsidR="001578FD" w:rsidRPr="00ED36B8" w:rsidRDefault="001578FD" w:rsidP="001578FD">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1578FD" w:rsidRPr="00ED36B8" w:rsidRDefault="001578FD" w:rsidP="001578FD">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1578FD" w:rsidRPr="00ED36B8" w:rsidRDefault="001578FD" w:rsidP="001578FD">
      <w:pPr>
        <w:pStyle w:val="P00"/>
        <w:spacing w:before="0"/>
        <w:ind w:left="0" w:right="1134"/>
        <w:rPr>
          <w:rStyle w:val="default"/>
          <w:rFonts w:cs="FrankRuehl" w:hint="cs"/>
          <w:vanish/>
          <w:szCs w:val="20"/>
          <w:shd w:val="clear" w:color="auto" w:fill="FFFF99"/>
          <w:rtl/>
        </w:rPr>
      </w:pPr>
      <w:hyperlink r:id="rId418"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1578FD" w:rsidRPr="00ED36B8" w:rsidRDefault="001578FD" w:rsidP="001578FD">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ז'</w:t>
      </w:r>
    </w:p>
    <w:p w:rsidR="001578FD" w:rsidRPr="001578FD" w:rsidRDefault="001578FD" w:rsidP="001578FD">
      <w:pPr>
        <w:pStyle w:val="P00"/>
        <w:ind w:left="0" w:right="1134"/>
        <w:rPr>
          <w:rStyle w:val="default"/>
          <w:rFonts w:cs="FrankRuehl" w:hint="cs"/>
          <w:sz w:val="2"/>
          <w:szCs w:val="2"/>
          <w:shd w:val="clear" w:color="auto" w:fill="FFFF99"/>
          <w:rtl/>
        </w:rPr>
      </w:pPr>
      <w:hyperlink r:id="rId419" w:history="1">
        <w:r w:rsidRPr="00ED36B8">
          <w:rPr>
            <w:rStyle w:val="Hyperlink"/>
            <w:rFonts w:hint="cs"/>
            <w:vanish/>
            <w:szCs w:val="20"/>
            <w:shd w:val="clear" w:color="auto" w:fill="FFFF99"/>
            <w:rtl/>
          </w:rPr>
          <w:t>לנוסח סימן ז'</w:t>
        </w:r>
      </w:hyperlink>
      <w:r w:rsidRPr="00ED36B8">
        <w:rPr>
          <w:rStyle w:val="default"/>
          <w:rFonts w:cs="FrankRuehl" w:hint="cs"/>
          <w:vanish/>
          <w:szCs w:val="20"/>
          <w:shd w:val="clear" w:color="auto" w:fill="FFFF99"/>
          <w:rtl/>
        </w:rPr>
        <w:t xml:space="preserve"> טרם ביטולו</w:t>
      </w:r>
      <w:bookmarkEnd w:id="523"/>
    </w:p>
    <w:p w:rsidR="005229AD" w:rsidRDefault="00C052B4">
      <w:pPr>
        <w:pStyle w:val="P00"/>
        <w:spacing w:before="72"/>
        <w:ind w:left="0" w:right="1134"/>
        <w:rPr>
          <w:rStyle w:val="default"/>
          <w:rFonts w:cs="FrankRuehl" w:hint="cs"/>
          <w:rtl/>
        </w:rPr>
      </w:pPr>
      <w:r>
        <w:rPr>
          <w:rStyle w:val="big-number"/>
          <w:rFonts w:cs="Miriam"/>
          <w:rtl/>
        </w:rPr>
        <w:t>244</w:t>
      </w:r>
      <w:r w:rsidR="005229AD">
        <w:rPr>
          <w:rStyle w:val="default"/>
          <w:rFonts w:cs="FrankRuehl"/>
          <w:rtl/>
        </w:rPr>
        <w:t>.</w:t>
      </w:r>
      <w:r w:rsidR="005229AD">
        <w:rPr>
          <w:rStyle w:val="default"/>
          <w:rFonts w:cs="FrankRuehl" w:hint="cs"/>
          <w:rtl/>
        </w:rPr>
        <w:t xml:space="preserve"> עד </w:t>
      </w:r>
      <w:r w:rsidR="005229AD" w:rsidRPr="005229AD">
        <w:rPr>
          <w:rStyle w:val="big-number"/>
          <w:rFonts w:cs="Miriam" w:hint="cs"/>
          <w:rtl/>
        </w:rPr>
        <w:t>249</w:t>
      </w:r>
      <w:r w:rsidR="005229AD">
        <w:rPr>
          <w:rStyle w:val="default"/>
          <w:rFonts w:cs="FrankRuehl" w:hint="cs"/>
          <w:rtl/>
        </w:rPr>
        <w:t>. (בוטלו).</w:t>
      </w:r>
    </w:p>
    <w:p w:rsidR="00C052B4" w:rsidRDefault="00C052B4">
      <w:pPr>
        <w:pStyle w:val="header-2"/>
        <w:ind w:left="0" w:right="1134"/>
        <w:rPr>
          <w:rFonts w:hint="cs"/>
          <w:rtl/>
        </w:rPr>
      </w:pPr>
      <w:bookmarkStart w:id="524" w:name="hed229"/>
      <w:bookmarkEnd w:id="524"/>
      <w:r>
        <w:rPr>
          <w:rtl/>
          <w:lang w:val="he-IL"/>
        </w:rPr>
        <w:pict>
          <v:shape id="_x0000_s1845" type="#_x0000_t202" style="position:absolute;left:0;text-align:left;margin-left:470.25pt;margin-top:12.75pt;width:1in;height:11.2pt;z-index:251850752" filled="f" stroked="f">
            <v:textbox inset="1mm,0,1mm,0">
              <w:txbxContent>
                <w:p w:rsidR="00544414" w:rsidRDefault="00544414">
                  <w:pPr>
                    <w:spacing w:line="160" w:lineRule="exact"/>
                    <w:jc w:val="left"/>
                    <w:rPr>
                      <w:rFonts w:cs="Miriam"/>
                      <w:noProof/>
                      <w:szCs w:val="18"/>
                      <w:rtl/>
                    </w:rPr>
                  </w:pPr>
                  <w:r>
                    <w:rPr>
                      <w:rFonts w:cs="Miriam" w:hint="cs"/>
                      <w:szCs w:val="18"/>
                      <w:rtl/>
                    </w:rPr>
                    <w:t>תק' תשל"ח-1978</w:t>
                  </w:r>
                </w:p>
              </w:txbxContent>
            </v:textbox>
          </v:shape>
        </w:pict>
      </w:r>
      <w:r>
        <w:rPr>
          <w:rtl/>
        </w:rPr>
        <w:t>ס</w:t>
      </w:r>
      <w:r>
        <w:rPr>
          <w:rFonts w:hint="cs"/>
          <w:rtl/>
        </w:rPr>
        <w:t>ימן ח': אגרות לשירותים מסויימים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25" w:name="Rov708"/>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20"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636</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ח'</w:t>
      </w:r>
      <w:bookmarkEnd w:id="525"/>
    </w:p>
    <w:p w:rsidR="00C052B4" w:rsidRDefault="00C052B4">
      <w:pPr>
        <w:pStyle w:val="P00"/>
        <w:spacing w:before="72"/>
        <w:ind w:left="0" w:right="1134"/>
        <w:rPr>
          <w:rStyle w:val="default"/>
          <w:rFonts w:cs="FrankRuehl"/>
          <w:rtl/>
        </w:rPr>
      </w:pPr>
      <w:bookmarkStart w:id="526" w:name="Seif233"/>
      <w:bookmarkEnd w:id="526"/>
      <w:r>
        <w:rPr>
          <w:lang w:val="he-IL"/>
        </w:rPr>
        <w:pict>
          <v:rect id="_x0000_s1431" style="position:absolute;left:0;text-align:left;margin-left:464.5pt;margin-top:8.05pt;width:75.05pt;height:23.7pt;z-index:251752448" o:allowincell="f" filled="f" stroked="f" strokecolor="lime" strokeweight=".25pt">
            <v:textbox style="mso-next-textbox:#_x0000_s143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גרות לשירותים</w:t>
                  </w:r>
                </w:p>
                <w:p w:rsidR="00544414" w:rsidRDefault="00544414">
                  <w:pPr>
                    <w:spacing w:line="160" w:lineRule="exact"/>
                    <w:jc w:val="left"/>
                    <w:rPr>
                      <w:rFonts w:cs="Miriam" w:hint="cs"/>
                      <w:szCs w:val="18"/>
                      <w:rtl/>
                    </w:rPr>
                  </w:pPr>
                  <w:r>
                    <w:rPr>
                      <w:rFonts w:cs="Miriam"/>
                      <w:szCs w:val="18"/>
                      <w:rtl/>
                    </w:rPr>
                    <w:t>מ</w:t>
                  </w:r>
                  <w:r>
                    <w:rPr>
                      <w:rFonts w:cs="Miriam" w:hint="cs"/>
                      <w:szCs w:val="18"/>
                      <w:rtl/>
                    </w:rPr>
                    <w:t>סויימים</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250.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בסימן זה -</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רות" - שירות מהשירותים המפורטים בתוספת החמישית;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מטען" - בעליו של מטען או סוכנו;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סיוור נאות" - סיוור כאמור בתקנת משנה (ב);</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סימון נאות" - סימון כאמור בתקנת משנה (ג).</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כלי שיט יאפשר פריקתו של מטען מספנת כלי השיט לפי שטר מטען בפעולות השינוע </w:t>
      </w:r>
      <w:r>
        <w:rPr>
          <w:rStyle w:val="default"/>
          <w:rFonts w:cs="FrankRuehl"/>
          <w:rtl/>
        </w:rPr>
        <w:t>ה</w:t>
      </w:r>
      <w:r>
        <w:rPr>
          <w:rStyle w:val="default"/>
          <w:rFonts w:cs="FrankRuehl" w:hint="cs"/>
          <w:rtl/>
        </w:rPr>
        <w:t>שוטפות ובשיטות השינוע המקובלות בנמל; המטען יהיה מסוור בכלי השיט לפי סימן עיקרי באופן שיאפשר פריקתו כאמור, להנחת דעתו של מנהל הנמל.</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יחידות המטען יסומנו להנחת דעתו של מנהל הנמל בסימן עיקרי, או בסימן עזר, ברורים, קריאים ועמידים בפני מחיקה או השחתה, ב</w:t>
      </w:r>
      <w:r>
        <w:rPr>
          <w:rStyle w:val="default"/>
          <w:rFonts w:cs="FrankRuehl"/>
          <w:rtl/>
        </w:rPr>
        <w:t>א</w:t>
      </w:r>
      <w:r>
        <w:rPr>
          <w:rStyle w:val="default"/>
          <w:rFonts w:cs="FrankRuehl" w:hint="cs"/>
          <w:rtl/>
        </w:rPr>
        <w:t>ופן ובמקום שיאפשרו הבחנה בין סימן אחד למשנהו.</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בעד מיון של מטען, למעט עץ, לפי סימן עיקרי, ישלם בעל כלי השיט אגרות מיון כדלקמן:</w:t>
      </w:r>
    </w:p>
    <w:p w:rsidR="00C052B4" w:rsidRDefault="00C052B4">
      <w:pPr>
        <w:pStyle w:val="P22"/>
        <w:spacing w:before="72"/>
        <w:ind w:left="1021" w:right="1134"/>
        <w:rPr>
          <w:rStyle w:val="default"/>
          <w:rFonts w:cs="FrankRuehl"/>
          <w:rtl/>
        </w:rPr>
      </w:pPr>
      <w:r>
        <w:rPr>
          <w:rtl/>
          <w:lang w:val="he-IL"/>
        </w:rPr>
        <w:pict>
          <v:shape id="_x0000_s1846" type="#_x0000_t202" style="position:absolute;left:0;text-align:left;margin-left:470.25pt;margin-top:7.1pt;width:1in;height:11.2pt;z-index:251851776"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"ט תשמ"ב-1982</w:t>
                  </w:r>
                </w:p>
              </w:txbxContent>
            </v:textbox>
          </v:shape>
        </w:pict>
      </w:r>
      <w:r>
        <w:rPr>
          <w:rStyle w:val="default"/>
          <w:rFonts w:cs="FrankRuehl"/>
          <w:rtl/>
        </w:rPr>
        <w:t>(1)</w:t>
      </w:r>
      <w:r>
        <w:rPr>
          <w:rStyle w:val="default"/>
          <w:rFonts w:cs="FrankRuehl"/>
          <w:rtl/>
        </w:rPr>
        <w:tab/>
      </w:r>
      <w:r>
        <w:rPr>
          <w:rStyle w:val="default"/>
          <w:rFonts w:cs="FrankRuehl" w:hint="cs"/>
          <w:rtl/>
        </w:rPr>
        <w:t>מטען שסימונו נאות, אולם סיוורו אינו נאות - כמפורט בטור א' של סעיף 19(א) בחל</w:t>
      </w:r>
      <w:r>
        <w:rPr>
          <w:rStyle w:val="default"/>
          <w:rFonts w:cs="FrankRuehl"/>
          <w:rtl/>
        </w:rPr>
        <w:t>ק</w:t>
      </w:r>
      <w:r>
        <w:rPr>
          <w:rStyle w:val="default"/>
          <w:rFonts w:cs="FrankRuehl" w:hint="cs"/>
          <w:rtl/>
        </w:rPr>
        <w:t xml:space="preserve"> ד' של התוספת החמישית;</w:t>
      </w:r>
    </w:p>
    <w:p w:rsidR="00C052B4" w:rsidRDefault="00C052B4">
      <w:pPr>
        <w:pStyle w:val="P22"/>
        <w:spacing w:before="72"/>
        <w:ind w:left="1021" w:right="1134"/>
        <w:rPr>
          <w:rStyle w:val="default"/>
          <w:rFonts w:cs="FrankRuehl"/>
          <w:rtl/>
        </w:rPr>
      </w:pPr>
      <w:r>
        <w:rPr>
          <w:rtl/>
          <w:lang w:val="he-IL"/>
        </w:rPr>
        <w:pict>
          <v:shape id="_x0000_s1847" type="#_x0000_t202" style="position:absolute;left:0;text-align:left;margin-left:470.25pt;margin-top:7.1pt;width:1in;height:11.2pt;z-index:251852800"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"ט תשמ"ב-1982</w:t>
                  </w:r>
                </w:p>
              </w:txbxContent>
            </v:textbox>
          </v:shape>
        </w:pict>
      </w:r>
      <w:r>
        <w:rPr>
          <w:rStyle w:val="default"/>
          <w:rFonts w:cs="FrankRuehl"/>
          <w:rtl/>
        </w:rPr>
        <w:t>(2)</w:t>
      </w:r>
      <w:r>
        <w:rPr>
          <w:rStyle w:val="default"/>
          <w:rFonts w:cs="FrankRuehl"/>
          <w:rtl/>
        </w:rPr>
        <w:tab/>
      </w:r>
      <w:r>
        <w:rPr>
          <w:rStyle w:val="default"/>
          <w:rFonts w:cs="FrankRuehl" w:hint="cs"/>
          <w:rtl/>
        </w:rPr>
        <w:t>מטען שסיוורו וסימונו אינם נאותים - כמפורט בטור ב' של סעיף 19(א) בחלק ד' של התוספת החמישית.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נתאפשרה פריקתו של מטען כאמור בתקנת משנה (ב), יהיה בעל כלי השיט פטור מתשלום אגרת המיון לפי תקנות משנה (ד) ו-(ו).</w:t>
      </w:r>
    </w:p>
    <w:p w:rsidR="00C052B4" w:rsidRDefault="00C052B4">
      <w:pPr>
        <w:pStyle w:val="P00"/>
        <w:spacing w:before="72"/>
        <w:ind w:left="0" w:right="1134"/>
        <w:rPr>
          <w:rStyle w:val="default"/>
          <w:rFonts w:cs="FrankRuehl" w:hint="cs"/>
          <w:rtl/>
        </w:rPr>
      </w:pPr>
      <w:r>
        <w:rPr>
          <w:lang w:val="he-IL"/>
        </w:rPr>
        <w:pict>
          <v:rect id="_x0000_s1433" style="position:absolute;left:0;text-align:left;margin-left:464.5pt;margin-top:8.05pt;width:75.05pt;height:10pt;z-index:251753472" o:allowincell="f" filled="f" stroked="f" strokecolor="lime" strokeweight=".25pt">
            <v:textbox style="mso-next-textbox:#_x0000_s1433"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"ט תשמ"ב-1982</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בעד מיון מטעני עץ לפי סימן עיקרי ישלם בעל כלי השיט אגרת מיון כמפורט בסעיף 19(ב) בחלק ד' של התוספת החמישית.</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בעד מיון של יחידות מטען, למעט עץ, בשטר מטען אחד לפי סימן עזר, ישלם בעל המטען אגרות מיון כדלקמן:</w:t>
      </w:r>
    </w:p>
    <w:p w:rsidR="00C052B4" w:rsidRDefault="00C052B4">
      <w:pPr>
        <w:pStyle w:val="P22"/>
        <w:spacing w:before="72"/>
        <w:ind w:left="1021" w:right="1134"/>
        <w:rPr>
          <w:rStyle w:val="default"/>
          <w:rFonts w:cs="FrankRuehl"/>
          <w:rtl/>
        </w:rPr>
      </w:pPr>
      <w:r>
        <w:rPr>
          <w:rtl/>
          <w:lang w:val="he-IL"/>
        </w:rPr>
        <w:pict>
          <v:shape id="_x0000_s1848" type="#_x0000_t202" style="position:absolute;left:0;text-align:left;margin-left:470.25pt;margin-top:7.1pt;width:1in;height:11.2pt;z-index:251853824"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"ט תשמ"ב-1982</w:t>
                  </w:r>
                </w:p>
              </w:txbxContent>
            </v:textbox>
          </v:shape>
        </w:pict>
      </w:r>
      <w:r>
        <w:rPr>
          <w:rStyle w:val="default"/>
          <w:rFonts w:cs="FrankRuehl"/>
          <w:rtl/>
        </w:rPr>
        <w:t>(1)</w:t>
      </w:r>
      <w:r>
        <w:rPr>
          <w:rStyle w:val="default"/>
          <w:rFonts w:cs="FrankRuehl"/>
          <w:rtl/>
        </w:rPr>
        <w:tab/>
      </w:r>
      <w:r>
        <w:rPr>
          <w:rStyle w:val="default"/>
          <w:rFonts w:cs="FrankRuehl" w:hint="cs"/>
          <w:rtl/>
        </w:rPr>
        <w:t>מטען שסימן העזר שלו נא</w:t>
      </w:r>
      <w:r>
        <w:rPr>
          <w:rStyle w:val="default"/>
          <w:rFonts w:cs="FrankRuehl"/>
          <w:rtl/>
        </w:rPr>
        <w:t>ו</w:t>
      </w:r>
      <w:r>
        <w:rPr>
          <w:rStyle w:val="default"/>
          <w:rFonts w:cs="FrankRuehl" w:hint="cs"/>
          <w:rtl/>
        </w:rPr>
        <w:t>ת - כמפורט בטור א' של סעיף 19(א) בחלק ד' של התוספת החמישית;</w:t>
      </w:r>
    </w:p>
    <w:p w:rsidR="00C052B4" w:rsidRDefault="00C052B4">
      <w:pPr>
        <w:pStyle w:val="P22"/>
        <w:spacing w:before="72"/>
        <w:ind w:left="1021" w:right="1134"/>
        <w:rPr>
          <w:rStyle w:val="default"/>
          <w:rFonts w:cs="FrankRuehl"/>
          <w:rtl/>
        </w:rPr>
      </w:pPr>
      <w:r>
        <w:rPr>
          <w:rtl/>
          <w:lang w:val="he-IL"/>
        </w:rPr>
        <w:pict>
          <v:shape id="_x0000_s1849" type="#_x0000_t202" style="position:absolute;left:0;text-align:left;margin-left:470.25pt;margin-top:7.1pt;width:1in;height:11.2pt;z-index:251854848"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"ט תשמ"ב-1982</w:t>
                  </w:r>
                </w:p>
              </w:txbxContent>
            </v:textbox>
          </v:shape>
        </w:pict>
      </w:r>
      <w:r>
        <w:rPr>
          <w:rStyle w:val="default"/>
          <w:rFonts w:cs="FrankRuehl"/>
          <w:rtl/>
        </w:rPr>
        <w:t>(2)</w:t>
      </w:r>
      <w:r>
        <w:rPr>
          <w:rStyle w:val="default"/>
          <w:rFonts w:cs="FrankRuehl"/>
          <w:rtl/>
        </w:rPr>
        <w:tab/>
      </w:r>
      <w:r>
        <w:rPr>
          <w:rStyle w:val="default"/>
          <w:rFonts w:cs="FrankRuehl" w:hint="cs"/>
          <w:rtl/>
        </w:rPr>
        <w:t>מטען שסימן העזר שלו אינו נאות - כמפורט בטור ב' של סעיף 19(א) בחלק ד' של התוספת החמישית.</w:t>
      </w:r>
    </w:p>
    <w:p w:rsidR="00C052B4" w:rsidRDefault="00C052B4">
      <w:pPr>
        <w:pStyle w:val="P00"/>
        <w:spacing w:before="72"/>
        <w:ind w:left="0" w:right="1134"/>
        <w:rPr>
          <w:rStyle w:val="default"/>
          <w:rFonts w:cs="FrankRuehl"/>
          <w:rtl/>
        </w:rPr>
      </w:pPr>
      <w:r>
        <w:rPr>
          <w:lang w:val="he-IL"/>
        </w:rPr>
        <w:pict>
          <v:rect id="_x0000_s1435" style="position:absolute;left:0;text-align:left;margin-left:464.5pt;margin-top:8.05pt;width:75.05pt;height:10pt;z-index:251754496" o:allowincell="f" filled="f" stroked="f" strokecolor="lime" strokeweight=".25pt">
            <v:textbox style="mso-next-textbox:#_x0000_s143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"ט תש</w:t>
                  </w:r>
                  <w:r>
                    <w:rPr>
                      <w:rFonts w:cs="Miriam"/>
                      <w:szCs w:val="18"/>
                      <w:rtl/>
                    </w:rPr>
                    <w:t>מ</w:t>
                  </w:r>
                  <w:r>
                    <w:rPr>
                      <w:rFonts w:cs="Miriam" w:hint="cs"/>
                      <w:szCs w:val="18"/>
                      <w:rtl/>
                    </w:rPr>
                    <w:t>"ב-1982</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בעד מיון לפי סימן עזר של מטען עץ או בעד טיפול לצורך מדידה של עץ ישלם בעל המטען א</w:t>
      </w:r>
      <w:r>
        <w:rPr>
          <w:rStyle w:val="default"/>
          <w:rFonts w:cs="FrankRuehl"/>
          <w:rtl/>
        </w:rPr>
        <w:t>ג</w:t>
      </w:r>
      <w:r>
        <w:rPr>
          <w:rStyle w:val="default"/>
          <w:rFonts w:cs="FrankRuehl" w:hint="cs"/>
          <w:rtl/>
        </w:rPr>
        <w:t>רת מיון כנקוב בסעיף 19(ב) בחלק ד' של התוספת החמישית.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בעד כל שירות המצויין בחלק ד' של התוספת החמישית תשולם האגרה שנקבעה לגביו.</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27" w:name="Rov709"/>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2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636</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250</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22" w:history="1">
        <w:r w:rsidRPr="00ED36B8">
          <w:rPr>
            <w:rStyle w:val="Hyperlink"/>
            <w:rFonts w:hint="cs"/>
            <w:vanish/>
            <w:szCs w:val="20"/>
            <w:shd w:val="clear" w:color="auto" w:fill="FFFF99"/>
            <w:rtl/>
          </w:rPr>
          <w:t>ק"ת תשמ"ב מס' 4393</w:t>
        </w:r>
      </w:hyperlink>
      <w:r w:rsidRPr="00ED36B8">
        <w:rPr>
          <w:rStyle w:val="default"/>
          <w:rFonts w:cs="FrankRuehl" w:hint="cs"/>
          <w:vanish/>
          <w:szCs w:val="20"/>
          <w:shd w:val="clear" w:color="auto" w:fill="FFFF99"/>
          <w:rtl/>
        </w:rPr>
        <w:t xml:space="preserve"> מיום 19.8.1982 עמ' 1472</w:t>
      </w:r>
    </w:p>
    <w:p w:rsidR="00C052B4" w:rsidRPr="00ED36B8" w:rsidRDefault="00C052B4">
      <w:pPr>
        <w:pStyle w:val="P0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ד)</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מיון של מטען, למעט עץ, לפי סימן עיקרי, ישלם בעל כלי השיט אגרות מיון כדלקמן:</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מטען שסימונו נאות, אולם סיוורו אינו נאות - כמפורט בטור א' של </w:t>
      </w:r>
      <w:r w:rsidRPr="00ED36B8">
        <w:rPr>
          <w:rStyle w:val="default"/>
          <w:rFonts w:cs="FrankRuehl" w:hint="cs"/>
          <w:strike/>
          <w:vanish/>
          <w:sz w:val="22"/>
          <w:szCs w:val="22"/>
          <w:shd w:val="clear" w:color="auto" w:fill="FFFF99"/>
          <w:rtl/>
        </w:rPr>
        <w:t>סעיף 26(א)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19(א)</w:t>
      </w:r>
      <w:r w:rsidRPr="00ED36B8">
        <w:rPr>
          <w:rStyle w:val="default"/>
          <w:rFonts w:cs="FrankRuehl" w:hint="cs"/>
          <w:vanish/>
          <w:sz w:val="22"/>
          <w:szCs w:val="22"/>
          <w:shd w:val="clear" w:color="auto" w:fill="FFFF99"/>
          <w:rtl/>
        </w:rPr>
        <w:t xml:space="preserve"> בחל</w:t>
      </w:r>
      <w:r w:rsidRPr="00ED36B8">
        <w:rPr>
          <w:rStyle w:val="default"/>
          <w:rFonts w:cs="FrankRuehl"/>
          <w:vanish/>
          <w:sz w:val="22"/>
          <w:szCs w:val="22"/>
          <w:shd w:val="clear" w:color="auto" w:fill="FFFF99"/>
          <w:rtl/>
        </w:rPr>
        <w:t>ק</w:t>
      </w:r>
      <w:r w:rsidRPr="00ED36B8">
        <w:rPr>
          <w:rStyle w:val="default"/>
          <w:rFonts w:cs="FrankRuehl" w:hint="cs"/>
          <w:vanish/>
          <w:sz w:val="22"/>
          <w:szCs w:val="22"/>
          <w:shd w:val="clear" w:color="auto" w:fill="FFFF99"/>
          <w:rtl/>
        </w:rPr>
        <w:t xml:space="preserve"> ד' של התוספת החמישית;</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מטען שסיוורו וסימונו אינם נאותים - כמפורט בטור ב' של </w:t>
      </w:r>
      <w:r w:rsidRPr="00ED36B8">
        <w:rPr>
          <w:rStyle w:val="default"/>
          <w:rFonts w:cs="FrankRuehl" w:hint="cs"/>
          <w:strike/>
          <w:vanish/>
          <w:sz w:val="22"/>
          <w:szCs w:val="22"/>
          <w:shd w:val="clear" w:color="auto" w:fill="FFFF99"/>
          <w:rtl/>
        </w:rPr>
        <w:t>סעיף 26(א)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19(א)</w:t>
      </w:r>
      <w:r w:rsidRPr="00ED36B8">
        <w:rPr>
          <w:rStyle w:val="default"/>
          <w:rFonts w:cs="FrankRuehl" w:hint="cs"/>
          <w:vanish/>
          <w:sz w:val="22"/>
          <w:szCs w:val="22"/>
          <w:shd w:val="clear" w:color="auto" w:fill="FFFF99"/>
          <w:rtl/>
        </w:rPr>
        <w:t xml:space="preserve"> בחלק ד' של התוספת החמישית.</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ה)</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נתאפשרה פריקתו של מטען כאמור בתקנת משנה (ב), יהיה בעל כלי השיט פטור מתשלום אגרת המיון לפי תקנות משנה (ד) ו-(ו).</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ו)</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בעד מיון מטעני עץ לפי סימן עיקרי ישלם בעל כלי השיט אגרת מיון כמפורט </w:t>
      </w:r>
      <w:r w:rsidRPr="00ED36B8">
        <w:rPr>
          <w:rStyle w:val="default"/>
          <w:rFonts w:cs="FrankRuehl" w:hint="cs"/>
          <w:strike/>
          <w:vanish/>
          <w:sz w:val="22"/>
          <w:szCs w:val="22"/>
          <w:shd w:val="clear" w:color="auto" w:fill="FFFF99"/>
          <w:rtl/>
        </w:rPr>
        <w:t>בסעיף 26(ב)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 xml:space="preserve">בסעיף </w:t>
      </w:r>
      <w:r w:rsidRPr="00ED36B8">
        <w:rPr>
          <w:rStyle w:val="default"/>
          <w:rFonts w:cs="FrankRuehl"/>
          <w:vanish/>
          <w:sz w:val="22"/>
          <w:szCs w:val="22"/>
          <w:u w:val="single"/>
          <w:shd w:val="clear" w:color="auto" w:fill="FFFF99"/>
          <w:rtl/>
        </w:rPr>
        <w:br/>
      </w:r>
      <w:r w:rsidRPr="00ED36B8">
        <w:rPr>
          <w:rStyle w:val="default"/>
          <w:rFonts w:cs="FrankRuehl" w:hint="cs"/>
          <w:vanish/>
          <w:sz w:val="22"/>
          <w:szCs w:val="22"/>
          <w:u w:val="single"/>
          <w:shd w:val="clear" w:color="auto" w:fill="FFFF99"/>
          <w:rtl/>
        </w:rPr>
        <w:t>19(ב)</w:t>
      </w:r>
      <w:r w:rsidRPr="00ED36B8">
        <w:rPr>
          <w:rStyle w:val="default"/>
          <w:rFonts w:cs="FrankRuehl" w:hint="cs"/>
          <w:vanish/>
          <w:sz w:val="22"/>
          <w:szCs w:val="22"/>
          <w:shd w:val="clear" w:color="auto" w:fill="FFFF99"/>
          <w:rtl/>
        </w:rPr>
        <w:t xml:space="preserve"> בחלק ד' של התוספת החמישית.</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ז)</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מיון של יחידות מטען, למעט עץ, בשטר מטען אחד לפי סימן עזר, ישלם בעל המטען אגרות מיון כדלקמן:</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מטען שסימן העזר שלו נא</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 xml:space="preserve">ת - כמפורט בטור א' של </w:t>
      </w:r>
      <w:r w:rsidRPr="00ED36B8">
        <w:rPr>
          <w:rStyle w:val="default"/>
          <w:rFonts w:cs="FrankRuehl" w:hint="cs"/>
          <w:strike/>
          <w:vanish/>
          <w:sz w:val="22"/>
          <w:szCs w:val="22"/>
          <w:shd w:val="clear" w:color="auto" w:fill="FFFF99"/>
          <w:rtl/>
        </w:rPr>
        <w:t>סעיף 26(א)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19(א)</w:t>
      </w:r>
      <w:r w:rsidRPr="00ED36B8">
        <w:rPr>
          <w:rStyle w:val="default"/>
          <w:rFonts w:cs="FrankRuehl" w:hint="cs"/>
          <w:vanish/>
          <w:sz w:val="22"/>
          <w:szCs w:val="22"/>
          <w:shd w:val="clear" w:color="auto" w:fill="FFFF99"/>
          <w:rtl/>
        </w:rPr>
        <w:t xml:space="preserve"> בחלק ד' של התוספת החמישית;</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 xml:space="preserve">מטען שסימן העזר שלו אינו נאות - כמפורט בטור ב' של </w:t>
      </w:r>
      <w:r w:rsidRPr="00ED36B8">
        <w:rPr>
          <w:rStyle w:val="default"/>
          <w:rFonts w:cs="FrankRuehl" w:hint="cs"/>
          <w:strike/>
          <w:vanish/>
          <w:sz w:val="22"/>
          <w:szCs w:val="22"/>
          <w:shd w:val="clear" w:color="auto" w:fill="FFFF99"/>
          <w:rtl/>
        </w:rPr>
        <w:t>סעיף 26(א)</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סעיף 19(א)</w:t>
      </w:r>
      <w:r w:rsidRPr="00ED36B8">
        <w:rPr>
          <w:rStyle w:val="default"/>
          <w:rFonts w:cs="FrankRuehl" w:hint="cs"/>
          <w:vanish/>
          <w:sz w:val="22"/>
          <w:szCs w:val="22"/>
          <w:shd w:val="clear" w:color="auto" w:fill="FFFF99"/>
          <w:rtl/>
        </w:rPr>
        <w:t xml:space="preserve"> בחלק ד' של התוספת החמישית.</w:t>
      </w:r>
    </w:p>
    <w:p w:rsidR="00C052B4" w:rsidRDefault="00C052B4">
      <w:pPr>
        <w:pStyle w:val="P00"/>
        <w:spacing w:before="0"/>
        <w:ind w:left="0" w:right="1134"/>
        <w:rPr>
          <w:rStyle w:val="default"/>
          <w:rFonts w:cs="FrankRuehl" w:hint="cs"/>
          <w:sz w:val="2"/>
          <w:szCs w:val="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ח)</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מיון לפי סימן עזר של מטען עץ או בעד טיפול לצורך מדידה של עץ ישלם בעל המטען א</w:t>
      </w:r>
      <w:r w:rsidRPr="00ED36B8">
        <w:rPr>
          <w:rStyle w:val="default"/>
          <w:rFonts w:cs="FrankRuehl"/>
          <w:vanish/>
          <w:sz w:val="22"/>
          <w:szCs w:val="22"/>
          <w:shd w:val="clear" w:color="auto" w:fill="FFFF99"/>
          <w:rtl/>
        </w:rPr>
        <w:t>ג</w:t>
      </w:r>
      <w:r w:rsidRPr="00ED36B8">
        <w:rPr>
          <w:rStyle w:val="default"/>
          <w:rFonts w:cs="FrankRuehl" w:hint="cs"/>
          <w:vanish/>
          <w:sz w:val="22"/>
          <w:szCs w:val="22"/>
          <w:shd w:val="clear" w:color="auto" w:fill="FFFF99"/>
          <w:rtl/>
        </w:rPr>
        <w:t xml:space="preserve">רת מיון כנקוב </w:t>
      </w:r>
      <w:r w:rsidRPr="00ED36B8">
        <w:rPr>
          <w:rStyle w:val="default"/>
          <w:rFonts w:cs="FrankRuehl" w:hint="cs"/>
          <w:strike/>
          <w:vanish/>
          <w:sz w:val="22"/>
          <w:szCs w:val="22"/>
          <w:shd w:val="clear" w:color="auto" w:fill="FFFF99"/>
          <w:rtl/>
        </w:rPr>
        <w:t>בסעיף 26(ב)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בסעיף 19(ב)</w:t>
      </w:r>
      <w:r w:rsidRPr="00ED36B8">
        <w:rPr>
          <w:rStyle w:val="default"/>
          <w:rFonts w:cs="FrankRuehl" w:hint="cs"/>
          <w:vanish/>
          <w:sz w:val="22"/>
          <w:szCs w:val="22"/>
          <w:shd w:val="clear" w:color="auto" w:fill="FFFF99"/>
          <w:rtl/>
        </w:rPr>
        <w:t xml:space="preserve"> בחלק ד' של התוספת החמישית.</w:t>
      </w:r>
      <w:bookmarkEnd w:id="527"/>
    </w:p>
    <w:p w:rsidR="00C052B4" w:rsidRDefault="00C052B4">
      <w:pPr>
        <w:pStyle w:val="header-2"/>
        <w:ind w:left="0" w:right="1134"/>
        <w:rPr>
          <w:rFonts w:hint="cs"/>
          <w:rtl/>
        </w:rPr>
      </w:pPr>
      <w:bookmarkStart w:id="528" w:name="hed230"/>
      <w:bookmarkEnd w:id="528"/>
      <w:r>
        <w:rPr>
          <w:rtl/>
          <w:lang w:val="he-IL"/>
        </w:rPr>
        <w:pict>
          <v:shape id="_x0000_s1850" type="#_x0000_t202" style="position:absolute;left:0;text-align:left;margin-left:470.25pt;margin-top:12.75pt;width:1in;height:11.2pt;z-index:251855872" filled="f" stroked="f">
            <v:textbox inset="1mm,0,1mm,0">
              <w:txbxContent>
                <w:p w:rsidR="00544414" w:rsidRDefault="00544414">
                  <w:pPr>
                    <w:spacing w:line="160" w:lineRule="exact"/>
                    <w:jc w:val="left"/>
                    <w:rPr>
                      <w:rFonts w:cs="Miriam"/>
                      <w:noProof/>
                      <w:szCs w:val="18"/>
                      <w:rtl/>
                    </w:rPr>
                  </w:pPr>
                  <w:r>
                    <w:rPr>
                      <w:rFonts w:cs="Miriam" w:hint="cs"/>
                      <w:szCs w:val="18"/>
                      <w:rtl/>
                    </w:rPr>
                    <w:t>תק' תשל"ח-1978</w:t>
                  </w:r>
                </w:p>
              </w:txbxContent>
            </v:textbox>
          </v:shape>
        </w:pict>
      </w:r>
      <w:r>
        <w:rPr>
          <w:rtl/>
        </w:rPr>
        <w:t>ס</w:t>
      </w:r>
      <w:r>
        <w:rPr>
          <w:rFonts w:hint="cs"/>
          <w:rtl/>
        </w:rPr>
        <w:t>ימן ט': אגרות למשגור קטן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29" w:name="Rov710"/>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23"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637</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ט'</w:t>
      </w:r>
      <w:bookmarkEnd w:id="529"/>
    </w:p>
    <w:p w:rsidR="00C052B4" w:rsidRDefault="00C052B4">
      <w:pPr>
        <w:pStyle w:val="P00"/>
        <w:spacing w:before="72"/>
        <w:ind w:left="0" w:right="1134"/>
        <w:rPr>
          <w:rStyle w:val="default"/>
          <w:rFonts w:cs="FrankRuehl"/>
          <w:rtl/>
        </w:rPr>
      </w:pPr>
      <w:bookmarkStart w:id="530" w:name="Seif234"/>
      <w:bookmarkEnd w:id="530"/>
      <w:r>
        <w:rPr>
          <w:lang w:val="he-IL"/>
        </w:rPr>
        <w:pict>
          <v:rect id="_x0000_s1436" style="position:absolute;left:0;text-align:left;margin-left:464.5pt;margin-top:8.05pt;width:75.05pt;height:33.4pt;z-index:251755520" o:allowincell="f" filled="f" stroked="f" strokecolor="lime" strokeweight=".25pt">
            <v:textbox style="mso-next-textbox:#_x0000_s1436" inset="0,0,0,0">
              <w:txbxContent>
                <w:p w:rsidR="00544414" w:rsidRDefault="00544414">
                  <w:pPr>
                    <w:spacing w:line="160" w:lineRule="exact"/>
                    <w:jc w:val="left"/>
                    <w:rPr>
                      <w:rFonts w:cs="Miriam" w:hint="cs"/>
                      <w:szCs w:val="18"/>
                      <w:rtl/>
                    </w:rPr>
                  </w:pPr>
                  <w:r>
                    <w:rPr>
                      <w:rFonts w:cs="Miriam"/>
                      <w:szCs w:val="18"/>
                      <w:rtl/>
                    </w:rPr>
                    <w:t>א</w:t>
                  </w:r>
                  <w:r>
                    <w:rPr>
                      <w:rFonts w:cs="Miriam" w:hint="cs"/>
                      <w:szCs w:val="18"/>
                      <w:rtl/>
                    </w:rPr>
                    <w:t xml:space="preserve">גרה משולבת </w:t>
                  </w:r>
                  <w:r>
                    <w:rPr>
                      <w:rFonts w:cs="Miriam"/>
                      <w:szCs w:val="18"/>
                      <w:rtl/>
                    </w:rPr>
                    <w:t>ל</w:t>
                  </w:r>
                  <w:r>
                    <w:rPr>
                      <w:rFonts w:cs="Miriam" w:hint="cs"/>
                      <w:szCs w:val="18"/>
                      <w:rtl/>
                    </w:rPr>
                    <w:t>משגור קטן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6)</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Fonts w:cs="Miriam"/>
          <w:rtl/>
        </w:rPr>
        <w:t>251.</w:t>
      </w:r>
      <w:r>
        <w:rPr>
          <w:rStyle w:val="big-number"/>
          <w:rFonts w:cs="Miriam"/>
          <w:rtl/>
        </w:rPr>
        <w:tab/>
      </w:r>
      <w:r>
        <w:rPr>
          <w:rStyle w:val="default"/>
          <w:rFonts w:cs="FrankRuehl"/>
          <w:rtl/>
        </w:rPr>
        <w:t>ש</w:t>
      </w:r>
      <w:r>
        <w:rPr>
          <w:rStyle w:val="default"/>
          <w:rFonts w:cs="FrankRuehl" w:hint="cs"/>
          <w:rtl/>
        </w:rPr>
        <w:t>ולמה אגרה למשגור קטן לא תשולם אגרה לשירותים</w:t>
      </w:r>
      <w:r>
        <w:rPr>
          <w:rStyle w:val="default"/>
          <w:rFonts w:cs="FrankRuehl"/>
          <w:rtl/>
        </w:rPr>
        <w:t xml:space="preserve"> </w:t>
      </w:r>
      <w:r>
        <w:rPr>
          <w:rStyle w:val="default"/>
          <w:rFonts w:cs="FrankRuehl" w:hint="cs"/>
          <w:rtl/>
        </w:rPr>
        <w:t>המפורטים להלן:</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אגרות סבלות לפי תקנות 219, 220 ו-221;</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אגרות החסנה לפי תקנה 241 בעד שלושים הימים הראשונים;</w:t>
      </w:r>
    </w:p>
    <w:p w:rsidR="00C052B4" w:rsidRDefault="00C05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מיון לפי תקנה 250.</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31" w:name="Rov711"/>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24"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251</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425"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251</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251.</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ש</w:t>
      </w:r>
      <w:r w:rsidRPr="00ED36B8">
        <w:rPr>
          <w:rStyle w:val="default"/>
          <w:rFonts w:cs="FrankRuehl" w:hint="cs"/>
          <w:strike/>
          <w:vanish/>
          <w:sz w:val="22"/>
          <w:szCs w:val="22"/>
          <w:shd w:val="clear" w:color="auto" w:fill="FFFF99"/>
          <w:rtl/>
        </w:rPr>
        <w:t>ולמה אגרה למשגור קטן לא תשולם אגרה לשירותים</w:t>
      </w:r>
      <w:r w:rsidRPr="00ED36B8">
        <w:rPr>
          <w:rStyle w:val="default"/>
          <w:rFonts w:cs="FrankRuehl"/>
          <w:strike/>
          <w:vanish/>
          <w:sz w:val="22"/>
          <w:szCs w:val="22"/>
          <w:shd w:val="clear" w:color="auto" w:fill="FFFF99"/>
          <w:rtl/>
        </w:rPr>
        <w:t xml:space="preserve"> </w:t>
      </w:r>
      <w:r w:rsidRPr="00ED36B8">
        <w:rPr>
          <w:rStyle w:val="default"/>
          <w:rFonts w:cs="FrankRuehl" w:hint="cs"/>
          <w:strike/>
          <w:vanish/>
          <w:sz w:val="22"/>
          <w:szCs w:val="22"/>
          <w:shd w:val="clear" w:color="auto" w:fill="FFFF99"/>
          <w:rtl/>
        </w:rPr>
        <w:t>המפורטים להלן:</w:t>
      </w:r>
    </w:p>
    <w:p w:rsidR="00C052B4" w:rsidRPr="00ED36B8" w:rsidRDefault="00C052B4">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אגרות רציף לפי תקנות 233 ו-236 על מטעני יבוא בלבד;</w:t>
      </w:r>
    </w:p>
    <w:p w:rsidR="00C052B4" w:rsidRPr="00ED36B8" w:rsidRDefault="00C052B4">
      <w:pPr>
        <w:pStyle w:val="P22"/>
        <w:spacing w:before="0"/>
        <w:ind w:left="1021" w:right="1134"/>
        <w:rPr>
          <w:rStyle w:val="default"/>
          <w:rFonts w:cs="FrankRuehl"/>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אגרות סבלות לפי תקנות 219, 220 ו- 221;</w:t>
      </w:r>
    </w:p>
    <w:p w:rsidR="00C052B4" w:rsidRPr="00ED36B8" w:rsidRDefault="00C052B4">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3</w:t>
      </w:r>
      <w:r w:rsidRPr="00ED36B8">
        <w:rPr>
          <w:rStyle w:val="default"/>
          <w:rFonts w:cs="FrankRuehl"/>
          <w:strike/>
          <w:vanish/>
          <w:sz w:val="22"/>
          <w:szCs w:val="22"/>
          <w:shd w:val="clear" w:color="auto" w:fill="FFFF99"/>
          <w:rtl/>
        </w:rPr>
        <w:t>)</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אגרות החסנה לפי תקנה 241 לתקופה עד </w:t>
      </w:r>
      <w:r w:rsidRPr="00ED36B8">
        <w:rPr>
          <w:rStyle w:val="default"/>
          <w:rFonts w:cs="FrankRuehl"/>
          <w:strike/>
          <w:vanish/>
          <w:sz w:val="22"/>
          <w:szCs w:val="22"/>
          <w:shd w:val="clear" w:color="auto" w:fill="FFFF99"/>
          <w:rtl/>
        </w:rPr>
        <w:t>–</w:t>
      </w:r>
    </w:p>
    <w:p w:rsidR="00C052B4" w:rsidRPr="00ED36B8" w:rsidRDefault="00C052B4">
      <w:pPr>
        <w:pStyle w:val="P22"/>
        <w:spacing w:before="0"/>
        <w:ind w:left="147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30 ימים למשגור קטן שמשקלו פחות מ-3 טונות;</w:t>
      </w:r>
    </w:p>
    <w:p w:rsidR="00C052B4" w:rsidRPr="00ED36B8" w:rsidRDefault="00C052B4">
      <w:pPr>
        <w:pStyle w:val="P22"/>
        <w:spacing w:before="0"/>
        <w:ind w:left="1474" w:right="1134"/>
        <w:rPr>
          <w:rStyle w:val="default"/>
          <w:rFonts w:cs="FrankRuehl"/>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15 ימים למשגור קטן שמשקלו 3 טונות או יותר;</w:t>
      </w:r>
    </w:p>
    <w:p w:rsidR="00C052B4" w:rsidRPr="00ED36B8" w:rsidRDefault="00C052B4">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4</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ab/>
        <w:t>מיון לפי תקנה 250;</w:t>
      </w:r>
    </w:p>
    <w:p w:rsidR="00C052B4" w:rsidRPr="00ED36B8" w:rsidRDefault="00C052B4">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w:t>
      </w:r>
      <w:r w:rsidRPr="00ED36B8">
        <w:rPr>
          <w:rStyle w:val="default"/>
          <w:rFonts w:cs="FrankRuehl" w:hint="cs"/>
          <w:strike/>
          <w:vanish/>
          <w:sz w:val="22"/>
          <w:szCs w:val="22"/>
          <w:shd w:val="clear" w:color="auto" w:fill="FFFF99"/>
          <w:rtl/>
        </w:rPr>
        <w:tab/>
        <w:t>שקילה לפי תקנה 250(ט);</w:t>
      </w:r>
    </w:p>
    <w:p w:rsidR="00C052B4" w:rsidRPr="00ED36B8" w:rsidRDefault="00C052B4">
      <w:pPr>
        <w:pStyle w:val="P22"/>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(6)</w:t>
      </w:r>
      <w:r w:rsidRPr="00ED36B8">
        <w:rPr>
          <w:rStyle w:val="default"/>
          <w:rFonts w:cs="FrankRuehl" w:hint="cs"/>
          <w:strike/>
          <w:vanish/>
          <w:sz w:val="22"/>
          <w:szCs w:val="22"/>
          <w:shd w:val="clear" w:color="auto" w:fill="FFFF99"/>
          <w:rtl/>
        </w:rPr>
        <w:tab/>
        <w:t>טיפול לצורך שקילה שלא לצורך בדיקה רגילה של המכס או מדידה לפי תקנה 250(ט);</w:t>
      </w:r>
    </w:p>
    <w:p w:rsidR="00C052B4" w:rsidRDefault="00C052B4">
      <w:pPr>
        <w:pStyle w:val="P22"/>
        <w:spacing w:before="0"/>
        <w:ind w:left="1021" w:right="1134"/>
        <w:rPr>
          <w:rStyle w:val="default"/>
          <w:rFonts w:cs="FrankRuehl" w:hint="cs"/>
          <w:strike/>
          <w:sz w:val="2"/>
          <w:szCs w:val="2"/>
          <w:shd w:val="clear" w:color="auto" w:fill="FFFF99"/>
          <w:rtl/>
        </w:rPr>
      </w:pPr>
      <w:r w:rsidRPr="00ED36B8">
        <w:rPr>
          <w:rStyle w:val="default"/>
          <w:rFonts w:cs="FrankRuehl" w:hint="cs"/>
          <w:strike/>
          <w:vanish/>
          <w:sz w:val="22"/>
          <w:szCs w:val="22"/>
          <w:shd w:val="clear" w:color="auto" w:fill="FFFF99"/>
          <w:rtl/>
        </w:rPr>
        <w:t>(7)</w:t>
      </w:r>
      <w:r w:rsidRPr="00ED36B8">
        <w:rPr>
          <w:rStyle w:val="default"/>
          <w:rFonts w:cs="FrankRuehl" w:hint="cs"/>
          <w:strike/>
          <w:vanish/>
          <w:sz w:val="22"/>
          <w:szCs w:val="22"/>
          <w:shd w:val="clear" w:color="auto" w:fill="FFFF99"/>
          <w:rtl/>
        </w:rPr>
        <w:tab/>
        <w:t>פתיחת אריזות, ארגזים, אגדים ושקים, אריזתם וסגירתם מחדש שלא לצורך בדיקה רגילה של המכס, לפי תקנה 250(ט).</w:t>
      </w:r>
      <w:bookmarkEnd w:id="531"/>
    </w:p>
    <w:p w:rsidR="00C052B4" w:rsidRDefault="00C052B4">
      <w:pPr>
        <w:pStyle w:val="P00"/>
        <w:spacing w:before="72"/>
        <w:ind w:left="0" w:right="1134"/>
        <w:rPr>
          <w:rStyle w:val="default"/>
          <w:rFonts w:cs="FrankRuehl"/>
          <w:rtl/>
        </w:rPr>
      </w:pPr>
      <w:bookmarkStart w:id="532" w:name="Seif235"/>
      <w:bookmarkEnd w:id="532"/>
      <w:r>
        <w:rPr>
          <w:lang w:val="he-IL"/>
        </w:rPr>
        <w:pict>
          <v:rect id="_x0000_s1437" style="position:absolute;left:0;text-align:left;margin-left:464.5pt;margin-top:8.05pt;width:75.05pt;height:34.95pt;z-index:251756544" o:allowincell="f" filled="f" stroked="f" strokecolor="lime" strokeweight=".25pt">
            <v:textbox style="mso-next-textbox:#_x0000_s1437"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 xml:space="preserve">ירות שאינו </w:t>
                  </w:r>
                  <w:r>
                    <w:rPr>
                      <w:rFonts w:cs="Miriam"/>
                      <w:szCs w:val="18"/>
                      <w:rtl/>
                    </w:rPr>
                    <w:t>כ</w:t>
                  </w:r>
                  <w:r>
                    <w:rPr>
                      <w:rFonts w:cs="Miriam" w:hint="cs"/>
                      <w:szCs w:val="18"/>
                      <w:rtl/>
                    </w:rPr>
                    <w:t>לול באגרה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6)</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Fonts w:cs="Miriam"/>
          <w:rtl/>
        </w:rPr>
        <w:t>252.</w:t>
      </w:r>
      <w:r>
        <w:rPr>
          <w:rStyle w:val="big-number"/>
          <w:rFonts w:cs="Miriam"/>
          <w:rtl/>
        </w:rPr>
        <w:tab/>
      </w:r>
      <w:r>
        <w:rPr>
          <w:rStyle w:val="default"/>
          <w:rFonts w:cs="FrankRuehl"/>
          <w:rtl/>
        </w:rPr>
        <w:t>ה</w:t>
      </w:r>
      <w:r>
        <w:rPr>
          <w:rStyle w:val="default"/>
          <w:rFonts w:cs="FrankRuehl" w:hint="cs"/>
          <w:rtl/>
        </w:rPr>
        <w:t>וראות סימן זה לא יחולו על שירות הניתן למשגור קטן שנתקיימו בו אח</w:t>
      </w:r>
      <w:r>
        <w:rPr>
          <w:rStyle w:val="default"/>
          <w:rFonts w:cs="FrankRuehl"/>
          <w:rtl/>
        </w:rPr>
        <w:t>ד</w:t>
      </w:r>
      <w:r>
        <w:rPr>
          <w:rStyle w:val="default"/>
          <w:rFonts w:cs="FrankRuehl" w:hint="cs"/>
          <w:rtl/>
        </w:rPr>
        <w:t xml:space="preserve"> מאלה:</w:t>
      </w:r>
    </w:p>
    <w:p w:rsidR="00C052B4" w:rsidRDefault="00C05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מכולה או כלי רכב מוביל;</w:t>
      </w:r>
    </w:p>
    <w:p w:rsidR="00C052B4" w:rsidRDefault="00C05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מהווה מטען בשיטעון כמשמעותו בתקנה 221(א);</w:t>
      </w:r>
    </w:p>
    <w:p w:rsidR="00C052B4" w:rsidRDefault="00C05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הוא מכונית נוסעים.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33" w:name="Rov712"/>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26"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637</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252</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427"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252</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252.</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וראות סימן זה לא יחולו על שירות הניתן למשגור קטן שנתקיימו בו אח</w:t>
      </w:r>
      <w:r w:rsidRPr="00ED36B8">
        <w:rPr>
          <w:rStyle w:val="default"/>
          <w:rFonts w:cs="FrankRuehl"/>
          <w:strike/>
          <w:vanish/>
          <w:sz w:val="22"/>
          <w:szCs w:val="22"/>
          <w:shd w:val="clear" w:color="auto" w:fill="FFFF99"/>
          <w:rtl/>
        </w:rPr>
        <w:t>ד</w:t>
      </w:r>
      <w:r w:rsidRPr="00ED36B8">
        <w:rPr>
          <w:rStyle w:val="default"/>
          <w:rFonts w:cs="FrankRuehl" w:hint="cs"/>
          <w:strike/>
          <w:vanish/>
          <w:sz w:val="22"/>
          <w:szCs w:val="22"/>
          <w:shd w:val="clear" w:color="auto" w:fill="FFFF99"/>
          <w:rtl/>
        </w:rPr>
        <w:t xml:space="preserve"> מאלה:</w:t>
      </w:r>
    </w:p>
    <w:p w:rsidR="00C052B4" w:rsidRPr="00ED36B8" w:rsidRDefault="00C052B4">
      <w:pPr>
        <w:pStyle w:val="P00"/>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הוא מכונית נוסעים;</w:t>
      </w:r>
    </w:p>
    <w:p w:rsidR="00C052B4" w:rsidRDefault="00C052B4">
      <w:pPr>
        <w:pStyle w:val="P00"/>
        <w:spacing w:before="0"/>
        <w:ind w:left="1021" w:right="1134"/>
        <w:rPr>
          <w:rStyle w:val="default"/>
          <w:rFonts w:cs="FrankRuehl" w:hint="cs"/>
          <w:strike/>
          <w:sz w:val="2"/>
          <w:szCs w:val="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הוא מהווה מטען בשיטעון כמשמעותו בתקנה 221(א).</w:t>
      </w:r>
      <w:bookmarkEnd w:id="533"/>
    </w:p>
    <w:p w:rsidR="00C052B4" w:rsidRDefault="00C052B4">
      <w:pPr>
        <w:pStyle w:val="P00"/>
        <w:spacing w:before="72"/>
        <w:ind w:left="0" w:right="1134"/>
        <w:rPr>
          <w:rStyle w:val="default"/>
          <w:rFonts w:cs="FrankRuehl"/>
          <w:rtl/>
        </w:rPr>
      </w:pPr>
      <w:bookmarkStart w:id="534" w:name="Seif236"/>
      <w:bookmarkEnd w:id="534"/>
      <w:r>
        <w:rPr>
          <w:lang w:val="he-IL"/>
        </w:rPr>
        <w:pict>
          <v:rect id="_x0000_s1438" style="position:absolute;left:0;text-align:left;margin-left:464.5pt;margin-top:8.05pt;width:75.05pt;height:56.9pt;z-index:251757568" o:allowincell="f" filled="f" stroked="f" strokecolor="lime" strokeweight=".25pt">
            <v:textbox style="mso-next-textbox:#_x0000_s1438"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יעורי האגרה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6)</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של"ט-1979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rtl/>
        </w:rPr>
        <w:t>253.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מתן השירותים המפור</w:t>
      </w:r>
      <w:r>
        <w:rPr>
          <w:rStyle w:val="default"/>
          <w:rFonts w:cs="FrankRuehl"/>
          <w:rtl/>
        </w:rPr>
        <w:t>ט</w:t>
      </w:r>
      <w:r>
        <w:rPr>
          <w:rStyle w:val="default"/>
          <w:rFonts w:cs="FrankRuehl" w:hint="cs"/>
          <w:rtl/>
        </w:rPr>
        <w:t>ים בתקנה 251, למשגור קטן, ישולמו למנהל הנמל האגרות שלהלן:</w:t>
      </w:r>
    </w:p>
    <w:p w:rsidR="00C052B4" w:rsidRDefault="00C052B4">
      <w:pPr>
        <w:pStyle w:val="P00"/>
        <w:tabs>
          <w:tab w:val="clear" w:pos="624"/>
          <w:tab w:val="clear" w:pos="1021"/>
          <w:tab w:val="clear" w:pos="1474"/>
          <w:tab w:val="clear" w:pos="1928"/>
          <w:tab w:val="clear" w:pos="2381"/>
          <w:tab w:val="clear" w:pos="2835"/>
          <w:tab w:val="clear" w:pos="6259"/>
          <w:tab w:val="center" w:pos="4649"/>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בשקלים חדשים לטונה</w:t>
      </w:r>
    </w:p>
    <w:p w:rsidR="00C052B4" w:rsidRDefault="00C052B4">
      <w:pPr>
        <w:pStyle w:val="P00"/>
        <w:tabs>
          <w:tab w:val="clear" w:pos="624"/>
          <w:tab w:val="clear" w:pos="1021"/>
          <w:tab w:val="clear" w:pos="1474"/>
          <w:tab w:val="clear" w:pos="1928"/>
          <w:tab w:val="clear" w:pos="2381"/>
          <w:tab w:val="clear" w:pos="2835"/>
          <w:tab w:val="clear" w:pos="6259"/>
          <w:tab w:val="center" w:pos="4649"/>
        </w:tabs>
        <w:spacing w:before="0"/>
        <w:ind w:left="0" w:right="1134"/>
        <w:rPr>
          <w:rStyle w:val="default"/>
          <w:rFonts w:cs="FrankRuehl"/>
          <w:u w:val="single"/>
          <w:rtl/>
        </w:rPr>
      </w:pPr>
      <w:r>
        <w:rPr>
          <w:szCs w:val="20"/>
          <w:rtl/>
        </w:rPr>
        <w:tab/>
      </w:r>
      <w:r>
        <w:rPr>
          <w:rStyle w:val="default"/>
          <w:rFonts w:cs="FrankRuehl"/>
          <w:szCs w:val="20"/>
          <w:u w:val="single"/>
          <w:rtl/>
        </w:rPr>
        <w:t>א</w:t>
      </w:r>
      <w:r>
        <w:rPr>
          <w:rStyle w:val="default"/>
          <w:rFonts w:cs="FrankRuehl" w:hint="cs"/>
          <w:szCs w:val="20"/>
          <w:u w:val="single"/>
          <w:rtl/>
        </w:rPr>
        <w:t>ו חלק ממנה</w:t>
      </w:r>
      <w:r>
        <w:rPr>
          <w:szCs w:val="20"/>
          <w:u w:val="single"/>
          <w:rtl/>
        </w:rPr>
        <w:t> </w:t>
      </w:r>
    </w:p>
    <w:p w:rsidR="00C052B4" w:rsidRDefault="00C052B4">
      <w:pPr>
        <w:pStyle w:val="P22"/>
        <w:tabs>
          <w:tab w:val="clear" w:pos="6259"/>
          <w:tab w:val="left" w:pos="4536"/>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למשגור קטן מיובא</w:t>
      </w:r>
      <w:r>
        <w:rPr>
          <w:rtl/>
        </w:rPr>
        <w:tab/>
      </w:r>
      <w:r>
        <w:rPr>
          <w:rStyle w:val="default"/>
          <w:rFonts w:cs="FrankRuehl"/>
          <w:rtl/>
        </w:rPr>
        <w:t>25</w:t>
      </w:r>
    </w:p>
    <w:p w:rsidR="00C052B4" w:rsidRDefault="00C052B4">
      <w:pPr>
        <w:pStyle w:val="P22"/>
        <w:tabs>
          <w:tab w:val="clear" w:pos="6259"/>
          <w:tab w:val="left" w:pos="4536"/>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למשגור קטן מיוצא</w:t>
      </w:r>
      <w:r>
        <w:rPr>
          <w:rStyle w:val="default"/>
          <w:rFonts w:cs="FrankRuehl"/>
          <w:rtl/>
        </w:rPr>
        <w:tab/>
      </w:r>
      <w:r>
        <w:rPr>
          <w:rStyle w:val="default"/>
          <w:rFonts w:cs="FrankRuehl" w:hint="cs"/>
          <w:rtl/>
        </w:rPr>
        <w:t>7.30</w:t>
      </w:r>
    </w:p>
    <w:p w:rsidR="00C052B4" w:rsidRDefault="00C052B4">
      <w:pPr>
        <w:pStyle w:val="P00"/>
        <w:spacing w:before="72"/>
        <w:ind w:left="0" w:right="1134"/>
        <w:rPr>
          <w:rStyle w:val="default"/>
          <w:rFonts w:cs="FrankRuehl"/>
          <w:rtl/>
        </w:rPr>
      </w:pPr>
      <w:r>
        <w:rPr>
          <w:lang w:val="he-IL"/>
        </w:rPr>
        <w:pict>
          <v:rect id="_x0000_s1439" style="position:absolute;left:0;text-align:left;margin-left:464.5pt;margin-top:8.05pt;width:75.05pt;height:10pt;z-index:251758592" o:allowincell="f" filled="f" stroked="f" strokecolor="lime" strokeweight=".25pt">
            <v:textbox style="mso-next-textbox:#_x0000_s1439"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א</w:t>
      </w:r>
      <w:r>
        <w:rPr>
          <w:rStyle w:val="default"/>
          <w:rFonts w:cs="FrankRuehl" w:hint="cs"/>
          <w:rtl/>
        </w:rPr>
        <w:t>ולם מנהל הנמל רשאי ליתן הנחה בשיעור שלא יעלה על 75% מן האגרות האמורות למשגור ק</w:t>
      </w:r>
      <w:r>
        <w:rPr>
          <w:rStyle w:val="default"/>
          <w:rFonts w:cs="FrankRuehl"/>
          <w:rtl/>
        </w:rPr>
        <w:t>ט</w:t>
      </w:r>
      <w:r>
        <w:rPr>
          <w:rStyle w:val="default"/>
          <w:rFonts w:cs="FrankRuehl" w:hint="cs"/>
          <w:rtl/>
        </w:rPr>
        <w:t>ן שמשקלו פחות מ-50 ק"ג והמהווה חפצים אישיים, חפצי עולים או דוגמאות מסחריות.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משגור קטן שכולו או מקצתו הוא חמרי נפץ כמשמעותם בתקנה 123 או חומרים מסוכנים כמשמעותם בתקנה 150, תשולם האגרה בשיעור שנקבע בתקנת משנה (א) בתוספת של 50%.</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35" w:name="Rov71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2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638</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253</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24.7.1978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29" w:history="1">
        <w:r w:rsidRPr="00ED36B8">
          <w:rPr>
            <w:rStyle w:val="Hyperlink"/>
            <w:rFonts w:hint="cs"/>
            <w:vanish/>
            <w:szCs w:val="20"/>
            <w:shd w:val="clear" w:color="auto" w:fill="FFFF99"/>
            <w:rtl/>
          </w:rPr>
          <w:t>ק"ת תשל"ח מס' 3873</w:t>
        </w:r>
      </w:hyperlink>
      <w:r w:rsidRPr="00ED36B8">
        <w:rPr>
          <w:rStyle w:val="default"/>
          <w:rFonts w:cs="FrankRuehl" w:hint="cs"/>
          <w:vanish/>
          <w:szCs w:val="20"/>
          <w:shd w:val="clear" w:color="auto" w:fill="FFFF99"/>
          <w:rtl/>
        </w:rPr>
        <w:t xml:space="preserve"> מיום 24.7.1978 עמ' 1791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253</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253.</w:t>
      </w:r>
      <w:r w:rsidRPr="00ED36B8">
        <w:rPr>
          <w:rStyle w:val="big-number"/>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 (א)</w:t>
      </w:r>
      <w:r w:rsidRPr="00ED36B8">
        <w:rPr>
          <w:rStyle w:val="default"/>
          <w:rFonts w:cs="FrankRuehl" w:hint="cs"/>
          <w:strike/>
          <w:vanish/>
          <w:sz w:val="22"/>
          <w:szCs w:val="22"/>
          <w:shd w:val="clear" w:color="auto" w:fill="FFFF99"/>
          <w:rtl/>
        </w:rPr>
        <w:tab/>
        <w:t>בעד מתן השירותים המפורטים בתקנה 251 למשגור קטן ישולמו למנהל הנמל האגרות שלהלן:</w:t>
      </w:r>
    </w:p>
    <w:p w:rsidR="00C052B4" w:rsidRPr="00ED36B8" w:rsidRDefault="00C052B4">
      <w:pPr>
        <w:pStyle w:val="P00"/>
        <w:spacing w:before="0"/>
        <w:ind w:left="0" w:right="1134"/>
        <w:jc w:val="center"/>
        <w:rPr>
          <w:rStyle w:val="default"/>
          <w:rFonts w:cs="FrankRuehl" w:hint="cs"/>
          <w:b/>
          <w:bCs/>
          <w:strike/>
          <w:vanish/>
          <w:szCs w:val="20"/>
          <w:shd w:val="clear" w:color="auto" w:fill="FFFF99"/>
          <w:rtl/>
        </w:rPr>
      </w:pPr>
      <w:r w:rsidRPr="00ED36B8">
        <w:rPr>
          <w:rStyle w:val="default"/>
          <w:rFonts w:cs="FrankRuehl" w:hint="cs"/>
          <w:b/>
          <w:bCs/>
          <w:strike/>
          <w:vanish/>
          <w:szCs w:val="20"/>
          <w:shd w:val="clear" w:color="auto" w:fill="FFFF99"/>
          <w:rtl/>
        </w:rPr>
        <w:t>שיעורי האגרה בלירות למשגור קטן שמשקלו בק"ג</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5"/>
        <w:gridCol w:w="624"/>
        <w:gridCol w:w="624"/>
        <w:gridCol w:w="624"/>
        <w:gridCol w:w="624"/>
        <w:gridCol w:w="624"/>
        <w:gridCol w:w="624"/>
        <w:gridCol w:w="624"/>
        <w:gridCol w:w="624"/>
        <w:gridCol w:w="624"/>
        <w:gridCol w:w="819"/>
      </w:tblGrid>
      <w:tr w:rsidR="00FE3D6B" w:rsidRPr="00ED36B8">
        <w:trPr>
          <w:hidden/>
        </w:trPr>
        <w:tc>
          <w:tcPr>
            <w:tcW w:w="1755" w:type="dxa"/>
          </w:tcPr>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 xml:space="preserve"> (1) למשגור קטן מיובא </w:t>
            </w:r>
          </w:p>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שערכו בלירות:</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2000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2999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3000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3999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4000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4999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5000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5999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6000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6999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7000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7999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8000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8999</w:t>
            </w:r>
          </w:p>
        </w:tc>
        <w:tc>
          <w:tcPr>
            <w:tcW w:w="819"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9000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 xml:space="preserve">עד </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10000</w:t>
            </w:r>
          </w:p>
        </w:tc>
      </w:tr>
    </w:tbl>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פחות מ-200.00</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84</w:t>
      </w:r>
      <w:r w:rsidRPr="00ED36B8">
        <w:rPr>
          <w:rStyle w:val="default"/>
          <w:rFonts w:cs="FrankRuehl" w:hint="cs"/>
          <w:strike/>
          <w:vanish/>
          <w:sz w:val="22"/>
          <w:szCs w:val="22"/>
          <w:shd w:val="clear" w:color="auto" w:fill="FFFF99"/>
          <w:rtl/>
        </w:rPr>
        <w:tab/>
        <w:t>271</w:t>
      </w:r>
      <w:r w:rsidRPr="00ED36B8">
        <w:rPr>
          <w:rStyle w:val="default"/>
          <w:rFonts w:cs="FrankRuehl" w:hint="cs"/>
          <w:strike/>
          <w:vanish/>
          <w:sz w:val="22"/>
          <w:szCs w:val="22"/>
          <w:shd w:val="clear" w:color="auto" w:fill="FFFF99"/>
          <w:rtl/>
        </w:rPr>
        <w:tab/>
        <w:t>461</w:t>
      </w:r>
      <w:r w:rsidRPr="00ED36B8">
        <w:rPr>
          <w:rStyle w:val="default"/>
          <w:rFonts w:cs="FrankRuehl" w:hint="cs"/>
          <w:strike/>
          <w:vanish/>
          <w:sz w:val="22"/>
          <w:szCs w:val="22"/>
          <w:shd w:val="clear" w:color="auto" w:fill="FFFF99"/>
          <w:rtl/>
        </w:rPr>
        <w:tab/>
        <w:t>569</w:t>
      </w:r>
      <w:r w:rsidRPr="00ED36B8">
        <w:rPr>
          <w:rStyle w:val="default"/>
          <w:rFonts w:cs="FrankRuehl" w:hint="cs"/>
          <w:strike/>
          <w:vanish/>
          <w:sz w:val="22"/>
          <w:szCs w:val="22"/>
          <w:shd w:val="clear" w:color="auto" w:fill="FFFF99"/>
          <w:rtl/>
        </w:rPr>
        <w:tab/>
        <w:t>720</w:t>
      </w:r>
      <w:r w:rsidRPr="00ED36B8">
        <w:rPr>
          <w:rStyle w:val="default"/>
          <w:rFonts w:cs="FrankRuehl" w:hint="cs"/>
          <w:strike/>
          <w:vanish/>
          <w:sz w:val="22"/>
          <w:szCs w:val="22"/>
          <w:shd w:val="clear" w:color="auto" w:fill="FFFF99"/>
          <w:rtl/>
        </w:rPr>
        <w:tab/>
        <w:t>873</w:t>
      </w:r>
      <w:r w:rsidRPr="00ED36B8">
        <w:rPr>
          <w:rStyle w:val="default"/>
          <w:rFonts w:cs="FrankRuehl" w:hint="cs"/>
          <w:strike/>
          <w:vanish/>
          <w:sz w:val="22"/>
          <w:szCs w:val="22"/>
          <w:shd w:val="clear" w:color="auto" w:fill="FFFF99"/>
          <w:rtl/>
        </w:rPr>
        <w:tab/>
        <w:t>1024</w:t>
      </w:r>
      <w:r w:rsidRPr="00ED36B8">
        <w:rPr>
          <w:rStyle w:val="default"/>
          <w:rFonts w:cs="FrankRuehl" w:hint="cs"/>
          <w:strike/>
          <w:vanish/>
          <w:sz w:val="22"/>
          <w:szCs w:val="22"/>
          <w:shd w:val="clear" w:color="auto" w:fill="FFFF99"/>
          <w:rtl/>
        </w:rPr>
        <w:tab/>
        <w:t>1177</w:t>
      </w:r>
      <w:r w:rsidRPr="00ED36B8">
        <w:rPr>
          <w:rStyle w:val="default"/>
          <w:rFonts w:cs="FrankRuehl" w:hint="cs"/>
          <w:strike/>
          <w:vanish/>
          <w:sz w:val="22"/>
          <w:szCs w:val="22"/>
          <w:shd w:val="clear" w:color="auto" w:fill="FFFF99"/>
          <w:rtl/>
        </w:rPr>
        <w:tab/>
        <w:t>1328</w:t>
      </w:r>
      <w:r w:rsidRPr="00ED36B8">
        <w:rPr>
          <w:rStyle w:val="default"/>
          <w:rFonts w:cs="FrankRuehl" w:hint="cs"/>
          <w:strike/>
          <w:vanish/>
          <w:sz w:val="22"/>
          <w:szCs w:val="22"/>
          <w:shd w:val="clear" w:color="auto" w:fill="FFFF99"/>
          <w:rtl/>
        </w:rPr>
        <w:tab/>
        <w:t>1481</w:t>
      </w:r>
    </w:p>
    <w:p w:rsidR="00C052B4" w:rsidRPr="00ED36B8" w:rsidRDefault="00C052B4">
      <w:pPr>
        <w:pStyle w:val="P00"/>
        <w:tabs>
          <w:tab w:val="clear" w:pos="1021"/>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200.00 עד 499.99</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99</w:t>
      </w:r>
      <w:r w:rsidRPr="00ED36B8">
        <w:rPr>
          <w:rStyle w:val="default"/>
          <w:rFonts w:cs="FrankRuehl" w:hint="cs"/>
          <w:strike/>
          <w:vanish/>
          <w:sz w:val="22"/>
          <w:szCs w:val="22"/>
          <w:shd w:val="clear" w:color="auto" w:fill="FFFF99"/>
          <w:rtl/>
        </w:rPr>
        <w:tab/>
        <w:t>286</w:t>
      </w:r>
      <w:r w:rsidRPr="00ED36B8">
        <w:rPr>
          <w:rStyle w:val="default"/>
          <w:rFonts w:cs="FrankRuehl" w:hint="cs"/>
          <w:strike/>
          <w:vanish/>
          <w:sz w:val="22"/>
          <w:szCs w:val="22"/>
          <w:shd w:val="clear" w:color="auto" w:fill="FFFF99"/>
          <w:rtl/>
        </w:rPr>
        <w:tab/>
        <w:t>476</w:t>
      </w:r>
      <w:r w:rsidRPr="00ED36B8">
        <w:rPr>
          <w:rStyle w:val="default"/>
          <w:rFonts w:cs="FrankRuehl" w:hint="cs"/>
          <w:strike/>
          <w:vanish/>
          <w:sz w:val="22"/>
          <w:szCs w:val="22"/>
          <w:shd w:val="clear" w:color="auto" w:fill="FFFF99"/>
          <w:rtl/>
        </w:rPr>
        <w:tab/>
        <w:t>574</w:t>
      </w:r>
      <w:r w:rsidRPr="00ED36B8">
        <w:rPr>
          <w:rStyle w:val="default"/>
          <w:rFonts w:cs="FrankRuehl" w:hint="cs"/>
          <w:strike/>
          <w:vanish/>
          <w:sz w:val="22"/>
          <w:szCs w:val="22"/>
          <w:shd w:val="clear" w:color="auto" w:fill="FFFF99"/>
          <w:rtl/>
        </w:rPr>
        <w:tab/>
        <w:t>725</w:t>
      </w:r>
      <w:r w:rsidRPr="00ED36B8">
        <w:rPr>
          <w:rStyle w:val="default"/>
          <w:rFonts w:cs="FrankRuehl" w:hint="cs"/>
          <w:strike/>
          <w:vanish/>
          <w:sz w:val="22"/>
          <w:szCs w:val="22"/>
          <w:shd w:val="clear" w:color="auto" w:fill="FFFF99"/>
          <w:rtl/>
        </w:rPr>
        <w:tab/>
        <w:t>878</w:t>
      </w:r>
      <w:r w:rsidRPr="00ED36B8">
        <w:rPr>
          <w:rStyle w:val="default"/>
          <w:rFonts w:cs="FrankRuehl" w:hint="cs"/>
          <w:strike/>
          <w:vanish/>
          <w:sz w:val="22"/>
          <w:szCs w:val="22"/>
          <w:shd w:val="clear" w:color="auto" w:fill="FFFF99"/>
          <w:rtl/>
        </w:rPr>
        <w:tab/>
        <w:t>1029</w:t>
      </w:r>
      <w:r w:rsidRPr="00ED36B8">
        <w:rPr>
          <w:rStyle w:val="default"/>
          <w:rFonts w:cs="FrankRuehl" w:hint="cs"/>
          <w:strike/>
          <w:vanish/>
          <w:sz w:val="22"/>
          <w:szCs w:val="22"/>
          <w:shd w:val="clear" w:color="auto" w:fill="FFFF99"/>
          <w:rtl/>
        </w:rPr>
        <w:tab/>
        <w:t>1182</w:t>
      </w:r>
      <w:r w:rsidRPr="00ED36B8">
        <w:rPr>
          <w:rStyle w:val="default"/>
          <w:rFonts w:cs="FrankRuehl" w:hint="cs"/>
          <w:strike/>
          <w:vanish/>
          <w:sz w:val="22"/>
          <w:szCs w:val="22"/>
          <w:shd w:val="clear" w:color="auto" w:fill="FFFF99"/>
          <w:rtl/>
        </w:rPr>
        <w:tab/>
        <w:t>1333</w:t>
      </w:r>
      <w:r w:rsidRPr="00ED36B8">
        <w:rPr>
          <w:rStyle w:val="default"/>
          <w:rFonts w:cs="FrankRuehl" w:hint="cs"/>
          <w:strike/>
          <w:vanish/>
          <w:sz w:val="22"/>
          <w:szCs w:val="22"/>
          <w:shd w:val="clear" w:color="auto" w:fill="FFFF99"/>
          <w:rtl/>
        </w:rPr>
        <w:tab/>
        <w:t>1486</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500.00 עד 999.99</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114</w:t>
      </w:r>
      <w:r w:rsidRPr="00ED36B8">
        <w:rPr>
          <w:rStyle w:val="default"/>
          <w:rFonts w:cs="FrankRuehl" w:hint="cs"/>
          <w:strike/>
          <w:vanish/>
          <w:sz w:val="22"/>
          <w:szCs w:val="22"/>
          <w:shd w:val="clear" w:color="auto" w:fill="FFFF99"/>
          <w:rtl/>
        </w:rPr>
        <w:tab/>
        <w:t>301</w:t>
      </w:r>
      <w:r w:rsidRPr="00ED36B8">
        <w:rPr>
          <w:rStyle w:val="default"/>
          <w:rFonts w:cs="FrankRuehl" w:hint="cs"/>
          <w:strike/>
          <w:vanish/>
          <w:sz w:val="22"/>
          <w:szCs w:val="22"/>
          <w:shd w:val="clear" w:color="auto" w:fill="FFFF99"/>
          <w:rtl/>
        </w:rPr>
        <w:tab/>
        <w:t>491</w:t>
      </w:r>
      <w:r w:rsidRPr="00ED36B8">
        <w:rPr>
          <w:rStyle w:val="default"/>
          <w:rFonts w:cs="FrankRuehl" w:hint="cs"/>
          <w:strike/>
          <w:vanish/>
          <w:sz w:val="22"/>
          <w:szCs w:val="22"/>
          <w:shd w:val="clear" w:color="auto" w:fill="FFFF99"/>
          <w:rtl/>
        </w:rPr>
        <w:tab/>
        <w:t>584</w:t>
      </w:r>
      <w:r w:rsidRPr="00ED36B8">
        <w:rPr>
          <w:rStyle w:val="default"/>
          <w:rFonts w:cs="FrankRuehl" w:hint="cs"/>
          <w:strike/>
          <w:vanish/>
          <w:sz w:val="22"/>
          <w:szCs w:val="22"/>
          <w:shd w:val="clear" w:color="auto" w:fill="FFFF99"/>
          <w:rtl/>
        </w:rPr>
        <w:tab/>
        <w:t>735</w:t>
      </w:r>
      <w:r w:rsidRPr="00ED36B8">
        <w:rPr>
          <w:rStyle w:val="default"/>
          <w:rFonts w:cs="FrankRuehl" w:hint="cs"/>
          <w:strike/>
          <w:vanish/>
          <w:sz w:val="22"/>
          <w:szCs w:val="22"/>
          <w:shd w:val="clear" w:color="auto" w:fill="FFFF99"/>
          <w:rtl/>
        </w:rPr>
        <w:tab/>
        <w:t>888</w:t>
      </w:r>
      <w:r w:rsidRPr="00ED36B8">
        <w:rPr>
          <w:rStyle w:val="default"/>
          <w:rFonts w:cs="FrankRuehl" w:hint="cs"/>
          <w:strike/>
          <w:vanish/>
          <w:sz w:val="22"/>
          <w:szCs w:val="22"/>
          <w:shd w:val="clear" w:color="auto" w:fill="FFFF99"/>
          <w:rtl/>
        </w:rPr>
        <w:tab/>
        <w:t>1039</w:t>
      </w:r>
      <w:r w:rsidRPr="00ED36B8">
        <w:rPr>
          <w:rStyle w:val="default"/>
          <w:rFonts w:cs="FrankRuehl" w:hint="cs"/>
          <w:strike/>
          <w:vanish/>
          <w:sz w:val="22"/>
          <w:szCs w:val="22"/>
          <w:shd w:val="clear" w:color="auto" w:fill="FFFF99"/>
          <w:rtl/>
        </w:rPr>
        <w:tab/>
        <w:t>1192</w:t>
      </w:r>
      <w:r w:rsidRPr="00ED36B8">
        <w:rPr>
          <w:rStyle w:val="default"/>
          <w:rFonts w:cs="FrankRuehl" w:hint="cs"/>
          <w:strike/>
          <w:vanish/>
          <w:sz w:val="22"/>
          <w:szCs w:val="22"/>
          <w:shd w:val="clear" w:color="auto" w:fill="FFFF99"/>
          <w:rtl/>
        </w:rPr>
        <w:tab/>
        <w:t>1343</w:t>
      </w:r>
      <w:r w:rsidRPr="00ED36B8">
        <w:rPr>
          <w:rStyle w:val="default"/>
          <w:rFonts w:cs="FrankRuehl" w:hint="cs"/>
          <w:strike/>
          <w:vanish/>
          <w:sz w:val="22"/>
          <w:szCs w:val="22"/>
          <w:shd w:val="clear" w:color="auto" w:fill="FFFF99"/>
          <w:rtl/>
        </w:rPr>
        <w:tab/>
        <w:t>1496</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1,000.00 עד 1,499.99</w:t>
      </w:r>
      <w:r w:rsidRPr="00ED36B8">
        <w:rPr>
          <w:rStyle w:val="default"/>
          <w:rFonts w:cs="FrankRuehl" w:hint="cs"/>
          <w:strike/>
          <w:vanish/>
          <w:sz w:val="22"/>
          <w:szCs w:val="22"/>
          <w:shd w:val="clear" w:color="auto" w:fill="FFFF99"/>
          <w:rtl/>
        </w:rPr>
        <w:tab/>
        <w:t>129</w:t>
      </w:r>
      <w:r w:rsidRPr="00ED36B8">
        <w:rPr>
          <w:rStyle w:val="default"/>
          <w:rFonts w:cs="FrankRuehl" w:hint="cs"/>
          <w:strike/>
          <w:vanish/>
          <w:sz w:val="22"/>
          <w:szCs w:val="22"/>
          <w:shd w:val="clear" w:color="auto" w:fill="FFFF99"/>
          <w:rtl/>
        </w:rPr>
        <w:tab/>
        <w:t>321</w:t>
      </w:r>
      <w:r w:rsidRPr="00ED36B8">
        <w:rPr>
          <w:rStyle w:val="default"/>
          <w:rFonts w:cs="FrankRuehl" w:hint="cs"/>
          <w:strike/>
          <w:vanish/>
          <w:sz w:val="22"/>
          <w:szCs w:val="22"/>
          <w:shd w:val="clear" w:color="auto" w:fill="FFFF99"/>
          <w:rtl/>
        </w:rPr>
        <w:tab/>
        <w:t>511</w:t>
      </w:r>
      <w:r w:rsidRPr="00ED36B8">
        <w:rPr>
          <w:rStyle w:val="default"/>
          <w:rFonts w:cs="FrankRuehl" w:hint="cs"/>
          <w:strike/>
          <w:vanish/>
          <w:sz w:val="22"/>
          <w:szCs w:val="22"/>
          <w:shd w:val="clear" w:color="auto" w:fill="FFFF99"/>
          <w:rtl/>
        </w:rPr>
        <w:tab/>
        <w:t>594</w:t>
      </w:r>
      <w:r w:rsidRPr="00ED36B8">
        <w:rPr>
          <w:rStyle w:val="default"/>
          <w:rFonts w:cs="FrankRuehl" w:hint="cs"/>
          <w:strike/>
          <w:vanish/>
          <w:sz w:val="22"/>
          <w:szCs w:val="22"/>
          <w:shd w:val="clear" w:color="auto" w:fill="FFFF99"/>
          <w:rtl/>
        </w:rPr>
        <w:tab/>
        <w:t>745</w:t>
      </w:r>
      <w:r w:rsidRPr="00ED36B8">
        <w:rPr>
          <w:rStyle w:val="default"/>
          <w:rFonts w:cs="FrankRuehl" w:hint="cs"/>
          <w:strike/>
          <w:vanish/>
          <w:sz w:val="22"/>
          <w:szCs w:val="22"/>
          <w:shd w:val="clear" w:color="auto" w:fill="FFFF99"/>
          <w:rtl/>
        </w:rPr>
        <w:tab/>
        <w:t>898</w:t>
      </w:r>
      <w:r w:rsidRPr="00ED36B8">
        <w:rPr>
          <w:rStyle w:val="default"/>
          <w:rFonts w:cs="FrankRuehl" w:hint="cs"/>
          <w:strike/>
          <w:vanish/>
          <w:sz w:val="22"/>
          <w:szCs w:val="22"/>
          <w:shd w:val="clear" w:color="auto" w:fill="FFFF99"/>
          <w:rtl/>
        </w:rPr>
        <w:tab/>
        <w:t>1049</w:t>
      </w:r>
      <w:r w:rsidRPr="00ED36B8">
        <w:rPr>
          <w:rStyle w:val="default"/>
          <w:rFonts w:cs="FrankRuehl" w:hint="cs"/>
          <w:strike/>
          <w:vanish/>
          <w:sz w:val="22"/>
          <w:szCs w:val="22"/>
          <w:shd w:val="clear" w:color="auto" w:fill="FFFF99"/>
          <w:rtl/>
        </w:rPr>
        <w:tab/>
        <w:t>1202</w:t>
      </w:r>
      <w:r w:rsidRPr="00ED36B8">
        <w:rPr>
          <w:rStyle w:val="default"/>
          <w:rFonts w:cs="FrankRuehl" w:hint="cs"/>
          <w:strike/>
          <w:vanish/>
          <w:sz w:val="22"/>
          <w:szCs w:val="22"/>
          <w:shd w:val="clear" w:color="auto" w:fill="FFFF99"/>
          <w:rtl/>
        </w:rPr>
        <w:tab/>
        <w:t>1353</w:t>
      </w:r>
      <w:r w:rsidRPr="00ED36B8">
        <w:rPr>
          <w:rStyle w:val="default"/>
          <w:rFonts w:cs="FrankRuehl" w:hint="cs"/>
          <w:strike/>
          <w:vanish/>
          <w:sz w:val="22"/>
          <w:szCs w:val="22"/>
          <w:shd w:val="clear" w:color="auto" w:fill="FFFF99"/>
          <w:rtl/>
        </w:rPr>
        <w:tab/>
        <w:t>1506</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1,500.00 עד 1,999.99</w:t>
      </w:r>
      <w:r w:rsidRPr="00ED36B8">
        <w:rPr>
          <w:rStyle w:val="default"/>
          <w:rFonts w:cs="FrankRuehl" w:hint="cs"/>
          <w:strike/>
          <w:vanish/>
          <w:sz w:val="22"/>
          <w:szCs w:val="22"/>
          <w:shd w:val="clear" w:color="auto" w:fill="FFFF99"/>
          <w:rtl/>
        </w:rPr>
        <w:tab/>
        <w:t>149</w:t>
      </w:r>
      <w:r w:rsidRPr="00ED36B8">
        <w:rPr>
          <w:rStyle w:val="default"/>
          <w:rFonts w:cs="FrankRuehl" w:hint="cs"/>
          <w:strike/>
          <w:vanish/>
          <w:sz w:val="22"/>
          <w:szCs w:val="22"/>
          <w:shd w:val="clear" w:color="auto" w:fill="FFFF99"/>
          <w:rtl/>
        </w:rPr>
        <w:tab/>
        <w:t>341</w:t>
      </w:r>
      <w:r w:rsidRPr="00ED36B8">
        <w:rPr>
          <w:rStyle w:val="default"/>
          <w:rFonts w:cs="FrankRuehl" w:hint="cs"/>
          <w:strike/>
          <w:vanish/>
          <w:sz w:val="22"/>
          <w:szCs w:val="22"/>
          <w:shd w:val="clear" w:color="auto" w:fill="FFFF99"/>
          <w:rtl/>
        </w:rPr>
        <w:tab/>
        <w:t>531</w:t>
      </w:r>
      <w:r w:rsidRPr="00ED36B8">
        <w:rPr>
          <w:rStyle w:val="default"/>
          <w:rFonts w:cs="FrankRuehl" w:hint="cs"/>
          <w:strike/>
          <w:vanish/>
          <w:sz w:val="22"/>
          <w:szCs w:val="22"/>
          <w:shd w:val="clear" w:color="auto" w:fill="FFFF99"/>
          <w:rtl/>
        </w:rPr>
        <w:tab/>
        <w:t>604</w:t>
      </w:r>
      <w:r w:rsidRPr="00ED36B8">
        <w:rPr>
          <w:rStyle w:val="default"/>
          <w:rFonts w:cs="FrankRuehl" w:hint="cs"/>
          <w:strike/>
          <w:vanish/>
          <w:sz w:val="22"/>
          <w:szCs w:val="22"/>
          <w:shd w:val="clear" w:color="auto" w:fill="FFFF99"/>
          <w:rtl/>
        </w:rPr>
        <w:tab/>
        <w:t>755</w:t>
      </w:r>
      <w:r w:rsidRPr="00ED36B8">
        <w:rPr>
          <w:rStyle w:val="default"/>
          <w:rFonts w:cs="FrankRuehl" w:hint="cs"/>
          <w:strike/>
          <w:vanish/>
          <w:sz w:val="22"/>
          <w:szCs w:val="22"/>
          <w:shd w:val="clear" w:color="auto" w:fill="FFFF99"/>
          <w:rtl/>
        </w:rPr>
        <w:tab/>
        <w:t>908</w:t>
      </w:r>
      <w:r w:rsidRPr="00ED36B8">
        <w:rPr>
          <w:rStyle w:val="default"/>
          <w:rFonts w:cs="FrankRuehl" w:hint="cs"/>
          <w:strike/>
          <w:vanish/>
          <w:sz w:val="22"/>
          <w:szCs w:val="22"/>
          <w:shd w:val="clear" w:color="auto" w:fill="FFFF99"/>
          <w:rtl/>
        </w:rPr>
        <w:tab/>
        <w:t>1059</w:t>
      </w:r>
      <w:r w:rsidRPr="00ED36B8">
        <w:rPr>
          <w:rStyle w:val="default"/>
          <w:rFonts w:cs="FrankRuehl" w:hint="cs"/>
          <w:strike/>
          <w:vanish/>
          <w:sz w:val="22"/>
          <w:szCs w:val="22"/>
          <w:shd w:val="clear" w:color="auto" w:fill="FFFF99"/>
          <w:rtl/>
        </w:rPr>
        <w:tab/>
        <w:t>1212</w:t>
      </w:r>
      <w:r w:rsidRPr="00ED36B8">
        <w:rPr>
          <w:rStyle w:val="default"/>
          <w:rFonts w:cs="FrankRuehl" w:hint="cs"/>
          <w:strike/>
          <w:vanish/>
          <w:sz w:val="22"/>
          <w:szCs w:val="22"/>
          <w:shd w:val="clear" w:color="auto" w:fill="FFFF99"/>
          <w:rtl/>
        </w:rPr>
        <w:tab/>
        <w:t>1363</w:t>
      </w:r>
      <w:r w:rsidRPr="00ED36B8">
        <w:rPr>
          <w:rStyle w:val="default"/>
          <w:rFonts w:cs="FrankRuehl" w:hint="cs"/>
          <w:strike/>
          <w:vanish/>
          <w:sz w:val="22"/>
          <w:szCs w:val="22"/>
          <w:shd w:val="clear" w:color="auto" w:fill="FFFF99"/>
          <w:rtl/>
        </w:rPr>
        <w:tab/>
        <w:t>1516</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2,000.00 עד 2,999.99</w:t>
      </w:r>
      <w:r w:rsidRPr="00ED36B8">
        <w:rPr>
          <w:rStyle w:val="default"/>
          <w:rFonts w:cs="FrankRuehl" w:hint="cs"/>
          <w:strike/>
          <w:vanish/>
          <w:sz w:val="22"/>
          <w:szCs w:val="22"/>
          <w:shd w:val="clear" w:color="auto" w:fill="FFFF99"/>
          <w:rtl/>
        </w:rPr>
        <w:tab/>
        <w:t>169</w:t>
      </w:r>
      <w:r w:rsidRPr="00ED36B8">
        <w:rPr>
          <w:rStyle w:val="default"/>
          <w:rFonts w:cs="FrankRuehl" w:hint="cs"/>
          <w:strike/>
          <w:vanish/>
          <w:sz w:val="22"/>
          <w:szCs w:val="22"/>
          <w:shd w:val="clear" w:color="auto" w:fill="FFFF99"/>
          <w:rtl/>
        </w:rPr>
        <w:tab/>
        <w:t>361</w:t>
      </w:r>
      <w:r w:rsidRPr="00ED36B8">
        <w:rPr>
          <w:rStyle w:val="default"/>
          <w:rFonts w:cs="FrankRuehl" w:hint="cs"/>
          <w:strike/>
          <w:vanish/>
          <w:sz w:val="22"/>
          <w:szCs w:val="22"/>
          <w:shd w:val="clear" w:color="auto" w:fill="FFFF99"/>
          <w:rtl/>
        </w:rPr>
        <w:tab/>
        <w:t>551</w:t>
      </w:r>
      <w:r w:rsidRPr="00ED36B8">
        <w:rPr>
          <w:rStyle w:val="default"/>
          <w:rFonts w:cs="FrankRuehl" w:hint="cs"/>
          <w:strike/>
          <w:vanish/>
          <w:sz w:val="22"/>
          <w:szCs w:val="22"/>
          <w:shd w:val="clear" w:color="auto" w:fill="FFFF99"/>
          <w:rtl/>
        </w:rPr>
        <w:tab/>
        <w:t>619</w:t>
      </w:r>
      <w:r w:rsidRPr="00ED36B8">
        <w:rPr>
          <w:rStyle w:val="default"/>
          <w:rFonts w:cs="FrankRuehl" w:hint="cs"/>
          <w:strike/>
          <w:vanish/>
          <w:sz w:val="22"/>
          <w:szCs w:val="22"/>
          <w:shd w:val="clear" w:color="auto" w:fill="FFFF99"/>
          <w:rtl/>
        </w:rPr>
        <w:tab/>
        <w:t>770</w:t>
      </w:r>
      <w:r w:rsidRPr="00ED36B8">
        <w:rPr>
          <w:rStyle w:val="default"/>
          <w:rFonts w:cs="FrankRuehl" w:hint="cs"/>
          <w:strike/>
          <w:vanish/>
          <w:sz w:val="22"/>
          <w:szCs w:val="22"/>
          <w:shd w:val="clear" w:color="auto" w:fill="FFFF99"/>
          <w:rtl/>
        </w:rPr>
        <w:tab/>
        <w:t>923</w:t>
      </w:r>
      <w:r w:rsidRPr="00ED36B8">
        <w:rPr>
          <w:rStyle w:val="default"/>
          <w:rFonts w:cs="FrankRuehl" w:hint="cs"/>
          <w:strike/>
          <w:vanish/>
          <w:sz w:val="22"/>
          <w:szCs w:val="22"/>
          <w:shd w:val="clear" w:color="auto" w:fill="FFFF99"/>
          <w:rtl/>
        </w:rPr>
        <w:tab/>
        <w:t>1074</w:t>
      </w:r>
      <w:r w:rsidRPr="00ED36B8">
        <w:rPr>
          <w:rStyle w:val="default"/>
          <w:rFonts w:cs="FrankRuehl" w:hint="cs"/>
          <w:strike/>
          <w:vanish/>
          <w:sz w:val="22"/>
          <w:szCs w:val="22"/>
          <w:shd w:val="clear" w:color="auto" w:fill="FFFF99"/>
          <w:rtl/>
        </w:rPr>
        <w:tab/>
        <w:t>1227</w:t>
      </w:r>
      <w:r w:rsidRPr="00ED36B8">
        <w:rPr>
          <w:rStyle w:val="default"/>
          <w:rFonts w:cs="FrankRuehl" w:hint="cs"/>
          <w:strike/>
          <w:vanish/>
          <w:sz w:val="22"/>
          <w:szCs w:val="22"/>
          <w:shd w:val="clear" w:color="auto" w:fill="FFFF99"/>
          <w:rtl/>
        </w:rPr>
        <w:tab/>
        <w:t>1378</w:t>
      </w:r>
      <w:r w:rsidRPr="00ED36B8">
        <w:rPr>
          <w:rStyle w:val="default"/>
          <w:rFonts w:cs="FrankRuehl" w:hint="cs"/>
          <w:strike/>
          <w:vanish/>
          <w:sz w:val="22"/>
          <w:szCs w:val="22"/>
          <w:shd w:val="clear" w:color="auto" w:fill="FFFF99"/>
          <w:rtl/>
        </w:rPr>
        <w:tab/>
        <w:t>1531</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3,000.00 עד 3,999.99</w:t>
      </w:r>
      <w:r w:rsidRPr="00ED36B8">
        <w:rPr>
          <w:rStyle w:val="default"/>
          <w:rFonts w:cs="FrankRuehl" w:hint="cs"/>
          <w:strike/>
          <w:vanish/>
          <w:sz w:val="22"/>
          <w:szCs w:val="22"/>
          <w:shd w:val="clear" w:color="auto" w:fill="FFFF99"/>
          <w:rtl/>
        </w:rPr>
        <w:tab/>
        <w:t>189</w:t>
      </w:r>
      <w:r w:rsidRPr="00ED36B8">
        <w:rPr>
          <w:rStyle w:val="default"/>
          <w:rFonts w:cs="FrankRuehl" w:hint="cs"/>
          <w:strike/>
          <w:vanish/>
          <w:sz w:val="22"/>
          <w:szCs w:val="22"/>
          <w:shd w:val="clear" w:color="auto" w:fill="FFFF99"/>
          <w:rtl/>
        </w:rPr>
        <w:tab/>
        <w:t>381</w:t>
      </w:r>
      <w:r w:rsidRPr="00ED36B8">
        <w:rPr>
          <w:rStyle w:val="default"/>
          <w:rFonts w:cs="FrankRuehl" w:hint="cs"/>
          <w:strike/>
          <w:vanish/>
          <w:sz w:val="22"/>
          <w:szCs w:val="22"/>
          <w:shd w:val="clear" w:color="auto" w:fill="FFFF99"/>
          <w:rtl/>
        </w:rPr>
        <w:tab/>
        <w:t>571</w:t>
      </w:r>
      <w:r w:rsidRPr="00ED36B8">
        <w:rPr>
          <w:rStyle w:val="default"/>
          <w:rFonts w:cs="FrankRuehl" w:hint="cs"/>
          <w:strike/>
          <w:vanish/>
          <w:sz w:val="22"/>
          <w:szCs w:val="22"/>
          <w:shd w:val="clear" w:color="auto" w:fill="FFFF99"/>
          <w:rtl/>
        </w:rPr>
        <w:tab/>
        <w:t>639</w:t>
      </w:r>
      <w:r w:rsidRPr="00ED36B8">
        <w:rPr>
          <w:rStyle w:val="default"/>
          <w:rFonts w:cs="FrankRuehl" w:hint="cs"/>
          <w:strike/>
          <w:vanish/>
          <w:sz w:val="22"/>
          <w:szCs w:val="22"/>
          <w:shd w:val="clear" w:color="auto" w:fill="FFFF99"/>
          <w:rtl/>
        </w:rPr>
        <w:tab/>
        <w:t>790</w:t>
      </w:r>
      <w:r w:rsidRPr="00ED36B8">
        <w:rPr>
          <w:rStyle w:val="default"/>
          <w:rFonts w:cs="FrankRuehl" w:hint="cs"/>
          <w:strike/>
          <w:vanish/>
          <w:sz w:val="22"/>
          <w:szCs w:val="22"/>
          <w:shd w:val="clear" w:color="auto" w:fill="FFFF99"/>
          <w:rtl/>
        </w:rPr>
        <w:tab/>
        <w:t>953</w:t>
      </w:r>
      <w:r w:rsidRPr="00ED36B8">
        <w:rPr>
          <w:rStyle w:val="default"/>
          <w:rFonts w:cs="FrankRuehl" w:hint="cs"/>
          <w:strike/>
          <w:vanish/>
          <w:sz w:val="22"/>
          <w:szCs w:val="22"/>
          <w:shd w:val="clear" w:color="auto" w:fill="FFFF99"/>
          <w:rtl/>
        </w:rPr>
        <w:tab/>
        <w:t>1094</w:t>
      </w:r>
      <w:r w:rsidRPr="00ED36B8">
        <w:rPr>
          <w:rStyle w:val="default"/>
          <w:rFonts w:cs="FrankRuehl" w:hint="cs"/>
          <w:strike/>
          <w:vanish/>
          <w:sz w:val="22"/>
          <w:szCs w:val="22"/>
          <w:shd w:val="clear" w:color="auto" w:fill="FFFF99"/>
          <w:rtl/>
        </w:rPr>
        <w:tab/>
        <w:t>1247</w:t>
      </w:r>
      <w:r w:rsidRPr="00ED36B8">
        <w:rPr>
          <w:rStyle w:val="default"/>
          <w:rFonts w:cs="FrankRuehl" w:hint="cs"/>
          <w:strike/>
          <w:vanish/>
          <w:sz w:val="22"/>
          <w:szCs w:val="22"/>
          <w:shd w:val="clear" w:color="auto" w:fill="FFFF99"/>
          <w:rtl/>
        </w:rPr>
        <w:tab/>
        <w:t>1398</w:t>
      </w:r>
      <w:r w:rsidRPr="00ED36B8">
        <w:rPr>
          <w:rStyle w:val="default"/>
          <w:rFonts w:cs="FrankRuehl" w:hint="cs"/>
          <w:strike/>
          <w:vanish/>
          <w:sz w:val="22"/>
          <w:szCs w:val="22"/>
          <w:shd w:val="clear" w:color="auto" w:fill="FFFF99"/>
          <w:rtl/>
        </w:rPr>
        <w:tab/>
        <w:t>1551</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4,000.00 עד 4,999.99</w:t>
      </w:r>
      <w:r w:rsidRPr="00ED36B8">
        <w:rPr>
          <w:rStyle w:val="default"/>
          <w:rFonts w:cs="FrankRuehl" w:hint="cs"/>
          <w:strike/>
          <w:vanish/>
          <w:sz w:val="22"/>
          <w:szCs w:val="22"/>
          <w:shd w:val="clear" w:color="auto" w:fill="FFFF99"/>
          <w:rtl/>
        </w:rPr>
        <w:tab/>
        <w:t>209</w:t>
      </w:r>
      <w:r w:rsidRPr="00ED36B8">
        <w:rPr>
          <w:rStyle w:val="default"/>
          <w:rFonts w:cs="FrankRuehl" w:hint="cs"/>
          <w:strike/>
          <w:vanish/>
          <w:sz w:val="22"/>
          <w:szCs w:val="22"/>
          <w:shd w:val="clear" w:color="auto" w:fill="FFFF99"/>
          <w:rtl/>
        </w:rPr>
        <w:tab/>
        <w:t>401</w:t>
      </w:r>
      <w:r w:rsidRPr="00ED36B8">
        <w:rPr>
          <w:rStyle w:val="default"/>
          <w:rFonts w:cs="FrankRuehl" w:hint="cs"/>
          <w:strike/>
          <w:vanish/>
          <w:sz w:val="22"/>
          <w:szCs w:val="22"/>
          <w:shd w:val="clear" w:color="auto" w:fill="FFFF99"/>
          <w:rtl/>
        </w:rPr>
        <w:tab/>
        <w:t>591</w:t>
      </w:r>
      <w:r w:rsidRPr="00ED36B8">
        <w:rPr>
          <w:rStyle w:val="default"/>
          <w:rFonts w:cs="FrankRuehl" w:hint="cs"/>
          <w:strike/>
          <w:vanish/>
          <w:sz w:val="22"/>
          <w:szCs w:val="22"/>
          <w:shd w:val="clear" w:color="auto" w:fill="FFFF99"/>
          <w:rtl/>
        </w:rPr>
        <w:tab/>
        <w:t>659</w:t>
      </w:r>
      <w:r w:rsidRPr="00ED36B8">
        <w:rPr>
          <w:rStyle w:val="default"/>
          <w:rFonts w:cs="FrankRuehl" w:hint="cs"/>
          <w:strike/>
          <w:vanish/>
          <w:sz w:val="22"/>
          <w:szCs w:val="22"/>
          <w:shd w:val="clear" w:color="auto" w:fill="FFFF99"/>
          <w:rtl/>
        </w:rPr>
        <w:tab/>
        <w:t>810</w:t>
      </w:r>
      <w:r w:rsidRPr="00ED36B8">
        <w:rPr>
          <w:rStyle w:val="default"/>
          <w:rFonts w:cs="FrankRuehl" w:hint="cs"/>
          <w:strike/>
          <w:vanish/>
          <w:sz w:val="22"/>
          <w:szCs w:val="22"/>
          <w:shd w:val="clear" w:color="auto" w:fill="FFFF99"/>
          <w:rtl/>
        </w:rPr>
        <w:tab/>
        <w:t>973</w:t>
      </w:r>
      <w:r w:rsidRPr="00ED36B8">
        <w:rPr>
          <w:rStyle w:val="default"/>
          <w:rFonts w:cs="FrankRuehl" w:hint="cs"/>
          <w:strike/>
          <w:vanish/>
          <w:sz w:val="22"/>
          <w:szCs w:val="22"/>
          <w:shd w:val="clear" w:color="auto" w:fill="FFFF99"/>
          <w:rtl/>
        </w:rPr>
        <w:tab/>
        <w:t>1114</w:t>
      </w:r>
      <w:r w:rsidRPr="00ED36B8">
        <w:rPr>
          <w:rStyle w:val="default"/>
          <w:rFonts w:cs="FrankRuehl" w:hint="cs"/>
          <w:strike/>
          <w:vanish/>
          <w:sz w:val="22"/>
          <w:szCs w:val="22"/>
          <w:shd w:val="clear" w:color="auto" w:fill="FFFF99"/>
          <w:rtl/>
        </w:rPr>
        <w:tab/>
        <w:t>1267</w:t>
      </w:r>
      <w:r w:rsidRPr="00ED36B8">
        <w:rPr>
          <w:rStyle w:val="default"/>
          <w:rFonts w:cs="FrankRuehl" w:hint="cs"/>
          <w:strike/>
          <w:vanish/>
          <w:sz w:val="22"/>
          <w:szCs w:val="22"/>
          <w:shd w:val="clear" w:color="auto" w:fill="FFFF99"/>
          <w:rtl/>
        </w:rPr>
        <w:tab/>
        <w:t>1418</w:t>
      </w:r>
      <w:r w:rsidRPr="00ED36B8">
        <w:rPr>
          <w:rStyle w:val="default"/>
          <w:rFonts w:cs="FrankRuehl" w:hint="cs"/>
          <w:strike/>
          <w:vanish/>
          <w:sz w:val="22"/>
          <w:szCs w:val="22"/>
          <w:shd w:val="clear" w:color="auto" w:fill="FFFF99"/>
          <w:rtl/>
        </w:rPr>
        <w:tab/>
        <w:t>1571</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5,000.00 עד 5,999.99</w:t>
      </w:r>
      <w:r w:rsidRPr="00ED36B8">
        <w:rPr>
          <w:rStyle w:val="default"/>
          <w:rFonts w:cs="FrankRuehl" w:hint="cs"/>
          <w:strike/>
          <w:vanish/>
          <w:sz w:val="22"/>
          <w:szCs w:val="22"/>
          <w:shd w:val="clear" w:color="auto" w:fill="FFFF99"/>
          <w:rtl/>
        </w:rPr>
        <w:tab/>
        <w:t>229</w:t>
      </w:r>
      <w:r w:rsidRPr="00ED36B8">
        <w:rPr>
          <w:rStyle w:val="default"/>
          <w:rFonts w:cs="FrankRuehl" w:hint="cs"/>
          <w:strike/>
          <w:vanish/>
          <w:sz w:val="22"/>
          <w:szCs w:val="22"/>
          <w:shd w:val="clear" w:color="auto" w:fill="FFFF99"/>
          <w:rtl/>
        </w:rPr>
        <w:tab/>
        <w:t>421</w:t>
      </w:r>
      <w:r w:rsidRPr="00ED36B8">
        <w:rPr>
          <w:rStyle w:val="default"/>
          <w:rFonts w:cs="FrankRuehl" w:hint="cs"/>
          <w:strike/>
          <w:vanish/>
          <w:sz w:val="22"/>
          <w:szCs w:val="22"/>
          <w:shd w:val="clear" w:color="auto" w:fill="FFFF99"/>
          <w:rtl/>
        </w:rPr>
        <w:tab/>
        <w:t>611</w:t>
      </w:r>
      <w:r w:rsidRPr="00ED36B8">
        <w:rPr>
          <w:rStyle w:val="default"/>
          <w:rFonts w:cs="FrankRuehl" w:hint="cs"/>
          <w:strike/>
          <w:vanish/>
          <w:sz w:val="22"/>
          <w:szCs w:val="22"/>
          <w:shd w:val="clear" w:color="auto" w:fill="FFFF99"/>
          <w:rtl/>
        </w:rPr>
        <w:tab/>
        <w:t>679</w:t>
      </w:r>
      <w:r w:rsidRPr="00ED36B8">
        <w:rPr>
          <w:rStyle w:val="default"/>
          <w:rFonts w:cs="FrankRuehl" w:hint="cs"/>
          <w:strike/>
          <w:vanish/>
          <w:sz w:val="22"/>
          <w:szCs w:val="22"/>
          <w:shd w:val="clear" w:color="auto" w:fill="FFFF99"/>
          <w:rtl/>
        </w:rPr>
        <w:tab/>
        <w:t>830</w:t>
      </w:r>
      <w:r w:rsidRPr="00ED36B8">
        <w:rPr>
          <w:rStyle w:val="default"/>
          <w:rFonts w:cs="FrankRuehl" w:hint="cs"/>
          <w:strike/>
          <w:vanish/>
          <w:sz w:val="22"/>
          <w:szCs w:val="22"/>
          <w:shd w:val="clear" w:color="auto" w:fill="FFFF99"/>
          <w:rtl/>
        </w:rPr>
        <w:tab/>
        <w:t>993</w:t>
      </w:r>
      <w:r w:rsidRPr="00ED36B8">
        <w:rPr>
          <w:rStyle w:val="default"/>
          <w:rFonts w:cs="FrankRuehl" w:hint="cs"/>
          <w:strike/>
          <w:vanish/>
          <w:sz w:val="22"/>
          <w:szCs w:val="22"/>
          <w:shd w:val="clear" w:color="auto" w:fill="FFFF99"/>
          <w:rtl/>
        </w:rPr>
        <w:tab/>
        <w:t>1134</w:t>
      </w:r>
      <w:r w:rsidRPr="00ED36B8">
        <w:rPr>
          <w:rStyle w:val="default"/>
          <w:rFonts w:cs="FrankRuehl" w:hint="cs"/>
          <w:strike/>
          <w:vanish/>
          <w:sz w:val="22"/>
          <w:szCs w:val="22"/>
          <w:shd w:val="clear" w:color="auto" w:fill="FFFF99"/>
          <w:rtl/>
        </w:rPr>
        <w:tab/>
        <w:t>1287</w:t>
      </w:r>
      <w:r w:rsidRPr="00ED36B8">
        <w:rPr>
          <w:rStyle w:val="default"/>
          <w:rFonts w:cs="FrankRuehl" w:hint="cs"/>
          <w:strike/>
          <w:vanish/>
          <w:sz w:val="22"/>
          <w:szCs w:val="22"/>
          <w:shd w:val="clear" w:color="auto" w:fill="FFFF99"/>
          <w:rtl/>
        </w:rPr>
        <w:tab/>
        <w:t>1438</w:t>
      </w:r>
      <w:r w:rsidRPr="00ED36B8">
        <w:rPr>
          <w:rStyle w:val="default"/>
          <w:rFonts w:cs="FrankRuehl" w:hint="cs"/>
          <w:strike/>
          <w:vanish/>
          <w:sz w:val="22"/>
          <w:szCs w:val="22"/>
          <w:shd w:val="clear" w:color="auto" w:fill="FFFF99"/>
          <w:rtl/>
        </w:rPr>
        <w:tab/>
        <w:t>1591</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6,000.00 עד 6,999.99</w:t>
      </w:r>
      <w:r w:rsidRPr="00ED36B8">
        <w:rPr>
          <w:rStyle w:val="default"/>
          <w:rFonts w:cs="FrankRuehl" w:hint="cs"/>
          <w:strike/>
          <w:vanish/>
          <w:sz w:val="22"/>
          <w:szCs w:val="22"/>
          <w:shd w:val="clear" w:color="auto" w:fill="FFFF99"/>
          <w:rtl/>
        </w:rPr>
        <w:tab/>
        <w:t>249</w:t>
      </w:r>
      <w:r w:rsidRPr="00ED36B8">
        <w:rPr>
          <w:rStyle w:val="default"/>
          <w:rFonts w:cs="FrankRuehl" w:hint="cs"/>
          <w:strike/>
          <w:vanish/>
          <w:sz w:val="22"/>
          <w:szCs w:val="22"/>
          <w:shd w:val="clear" w:color="auto" w:fill="FFFF99"/>
          <w:rtl/>
        </w:rPr>
        <w:tab/>
        <w:t>441</w:t>
      </w:r>
      <w:r w:rsidRPr="00ED36B8">
        <w:rPr>
          <w:rStyle w:val="default"/>
          <w:rFonts w:cs="FrankRuehl" w:hint="cs"/>
          <w:strike/>
          <w:vanish/>
          <w:sz w:val="22"/>
          <w:szCs w:val="22"/>
          <w:shd w:val="clear" w:color="auto" w:fill="FFFF99"/>
          <w:rtl/>
        </w:rPr>
        <w:tab/>
        <w:t>631</w:t>
      </w:r>
      <w:r w:rsidRPr="00ED36B8">
        <w:rPr>
          <w:rStyle w:val="default"/>
          <w:rFonts w:cs="FrankRuehl" w:hint="cs"/>
          <w:strike/>
          <w:vanish/>
          <w:sz w:val="22"/>
          <w:szCs w:val="22"/>
          <w:shd w:val="clear" w:color="auto" w:fill="FFFF99"/>
          <w:rtl/>
        </w:rPr>
        <w:tab/>
        <w:t>699</w:t>
      </w:r>
      <w:r w:rsidRPr="00ED36B8">
        <w:rPr>
          <w:rStyle w:val="default"/>
          <w:rFonts w:cs="FrankRuehl" w:hint="cs"/>
          <w:strike/>
          <w:vanish/>
          <w:sz w:val="22"/>
          <w:szCs w:val="22"/>
          <w:shd w:val="clear" w:color="auto" w:fill="FFFF99"/>
          <w:rtl/>
        </w:rPr>
        <w:tab/>
        <w:t>850</w:t>
      </w:r>
      <w:r w:rsidRPr="00ED36B8">
        <w:rPr>
          <w:rStyle w:val="default"/>
          <w:rFonts w:cs="FrankRuehl" w:hint="cs"/>
          <w:strike/>
          <w:vanish/>
          <w:sz w:val="22"/>
          <w:szCs w:val="22"/>
          <w:shd w:val="clear" w:color="auto" w:fill="FFFF99"/>
          <w:rtl/>
        </w:rPr>
        <w:tab/>
        <w:t>1013</w:t>
      </w:r>
      <w:r w:rsidRPr="00ED36B8">
        <w:rPr>
          <w:rStyle w:val="default"/>
          <w:rFonts w:cs="FrankRuehl" w:hint="cs"/>
          <w:strike/>
          <w:vanish/>
          <w:sz w:val="22"/>
          <w:szCs w:val="22"/>
          <w:shd w:val="clear" w:color="auto" w:fill="FFFF99"/>
          <w:rtl/>
        </w:rPr>
        <w:tab/>
        <w:t>1154</w:t>
      </w:r>
      <w:r w:rsidRPr="00ED36B8">
        <w:rPr>
          <w:rStyle w:val="default"/>
          <w:rFonts w:cs="FrankRuehl" w:hint="cs"/>
          <w:strike/>
          <w:vanish/>
          <w:sz w:val="22"/>
          <w:szCs w:val="22"/>
          <w:shd w:val="clear" w:color="auto" w:fill="FFFF99"/>
          <w:rtl/>
        </w:rPr>
        <w:tab/>
        <w:t>1307</w:t>
      </w:r>
      <w:r w:rsidRPr="00ED36B8">
        <w:rPr>
          <w:rStyle w:val="default"/>
          <w:rFonts w:cs="FrankRuehl" w:hint="cs"/>
          <w:strike/>
          <w:vanish/>
          <w:sz w:val="22"/>
          <w:szCs w:val="22"/>
          <w:shd w:val="clear" w:color="auto" w:fill="FFFF99"/>
          <w:rtl/>
        </w:rPr>
        <w:tab/>
        <w:t>1458</w:t>
      </w:r>
      <w:r w:rsidRPr="00ED36B8">
        <w:rPr>
          <w:rStyle w:val="default"/>
          <w:rFonts w:cs="FrankRuehl" w:hint="cs"/>
          <w:strike/>
          <w:vanish/>
          <w:sz w:val="22"/>
          <w:szCs w:val="22"/>
          <w:shd w:val="clear" w:color="auto" w:fill="FFFF99"/>
          <w:rtl/>
        </w:rPr>
        <w:tab/>
        <w:t>1611</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7,000.00 עד 7,999.99</w:t>
      </w:r>
      <w:r w:rsidRPr="00ED36B8">
        <w:rPr>
          <w:rStyle w:val="default"/>
          <w:rFonts w:cs="FrankRuehl" w:hint="cs"/>
          <w:strike/>
          <w:vanish/>
          <w:sz w:val="22"/>
          <w:szCs w:val="22"/>
          <w:shd w:val="clear" w:color="auto" w:fill="FFFF99"/>
          <w:rtl/>
        </w:rPr>
        <w:tab/>
        <w:t>269</w:t>
      </w:r>
      <w:r w:rsidRPr="00ED36B8">
        <w:rPr>
          <w:rStyle w:val="default"/>
          <w:rFonts w:cs="FrankRuehl" w:hint="cs"/>
          <w:strike/>
          <w:vanish/>
          <w:sz w:val="22"/>
          <w:szCs w:val="22"/>
          <w:shd w:val="clear" w:color="auto" w:fill="FFFF99"/>
          <w:rtl/>
        </w:rPr>
        <w:tab/>
        <w:t>461</w:t>
      </w:r>
      <w:r w:rsidRPr="00ED36B8">
        <w:rPr>
          <w:rStyle w:val="default"/>
          <w:rFonts w:cs="FrankRuehl" w:hint="cs"/>
          <w:strike/>
          <w:vanish/>
          <w:sz w:val="22"/>
          <w:szCs w:val="22"/>
          <w:shd w:val="clear" w:color="auto" w:fill="FFFF99"/>
          <w:rtl/>
        </w:rPr>
        <w:tab/>
        <w:t>651</w:t>
      </w:r>
      <w:r w:rsidRPr="00ED36B8">
        <w:rPr>
          <w:rStyle w:val="default"/>
          <w:rFonts w:cs="FrankRuehl" w:hint="cs"/>
          <w:strike/>
          <w:vanish/>
          <w:sz w:val="22"/>
          <w:szCs w:val="22"/>
          <w:shd w:val="clear" w:color="auto" w:fill="FFFF99"/>
          <w:rtl/>
        </w:rPr>
        <w:tab/>
        <w:t>719</w:t>
      </w:r>
      <w:r w:rsidRPr="00ED36B8">
        <w:rPr>
          <w:rStyle w:val="default"/>
          <w:rFonts w:cs="FrankRuehl" w:hint="cs"/>
          <w:strike/>
          <w:vanish/>
          <w:sz w:val="22"/>
          <w:szCs w:val="22"/>
          <w:shd w:val="clear" w:color="auto" w:fill="FFFF99"/>
          <w:rtl/>
        </w:rPr>
        <w:tab/>
        <w:t>870</w:t>
      </w:r>
      <w:r w:rsidRPr="00ED36B8">
        <w:rPr>
          <w:rStyle w:val="default"/>
          <w:rFonts w:cs="FrankRuehl" w:hint="cs"/>
          <w:strike/>
          <w:vanish/>
          <w:sz w:val="22"/>
          <w:szCs w:val="22"/>
          <w:shd w:val="clear" w:color="auto" w:fill="FFFF99"/>
          <w:rtl/>
        </w:rPr>
        <w:tab/>
        <w:t>1033</w:t>
      </w:r>
      <w:r w:rsidRPr="00ED36B8">
        <w:rPr>
          <w:rStyle w:val="default"/>
          <w:rFonts w:cs="FrankRuehl" w:hint="cs"/>
          <w:strike/>
          <w:vanish/>
          <w:sz w:val="22"/>
          <w:szCs w:val="22"/>
          <w:shd w:val="clear" w:color="auto" w:fill="FFFF99"/>
          <w:rtl/>
        </w:rPr>
        <w:tab/>
        <w:t>1174</w:t>
      </w:r>
      <w:r w:rsidRPr="00ED36B8">
        <w:rPr>
          <w:rStyle w:val="default"/>
          <w:rFonts w:cs="FrankRuehl" w:hint="cs"/>
          <w:strike/>
          <w:vanish/>
          <w:sz w:val="22"/>
          <w:szCs w:val="22"/>
          <w:shd w:val="clear" w:color="auto" w:fill="FFFF99"/>
          <w:rtl/>
        </w:rPr>
        <w:tab/>
        <w:t>1327</w:t>
      </w:r>
      <w:r w:rsidRPr="00ED36B8">
        <w:rPr>
          <w:rStyle w:val="default"/>
          <w:rFonts w:cs="FrankRuehl" w:hint="cs"/>
          <w:strike/>
          <w:vanish/>
          <w:sz w:val="22"/>
          <w:szCs w:val="22"/>
          <w:shd w:val="clear" w:color="auto" w:fill="FFFF99"/>
          <w:rtl/>
        </w:rPr>
        <w:tab/>
        <w:t>1478</w:t>
      </w:r>
      <w:r w:rsidRPr="00ED36B8">
        <w:rPr>
          <w:rStyle w:val="default"/>
          <w:rFonts w:cs="FrankRuehl" w:hint="cs"/>
          <w:strike/>
          <w:vanish/>
          <w:sz w:val="22"/>
          <w:szCs w:val="22"/>
          <w:shd w:val="clear" w:color="auto" w:fill="FFFF99"/>
          <w:rtl/>
        </w:rPr>
        <w:tab/>
        <w:t>1631</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8,000.00 עד 8,999.99</w:t>
      </w:r>
      <w:r w:rsidRPr="00ED36B8">
        <w:rPr>
          <w:rStyle w:val="default"/>
          <w:rFonts w:cs="FrankRuehl" w:hint="cs"/>
          <w:strike/>
          <w:vanish/>
          <w:sz w:val="22"/>
          <w:szCs w:val="22"/>
          <w:shd w:val="clear" w:color="auto" w:fill="FFFF99"/>
          <w:rtl/>
        </w:rPr>
        <w:tab/>
        <w:t>289</w:t>
      </w:r>
      <w:r w:rsidRPr="00ED36B8">
        <w:rPr>
          <w:rStyle w:val="default"/>
          <w:rFonts w:cs="FrankRuehl" w:hint="cs"/>
          <w:strike/>
          <w:vanish/>
          <w:sz w:val="22"/>
          <w:szCs w:val="22"/>
          <w:shd w:val="clear" w:color="auto" w:fill="FFFF99"/>
          <w:rtl/>
        </w:rPr>
        <w:tab/>
        <w:t>481</w:t>
      </w:r>
      <w:r w:rsidRPr="00ED36B8">
        <w:rPr>
          <w:rStyle w:val="default"/>
          <w:rFonts w:cs="FrankRuehl" w:hint="cs"/>
          <w:strike/>
          <w:vanish/>
          <w:sz w:val="22"/>
          <w:szCs w:val="22"/>
          <w:shd w:val="clear" w:color="auto" w:fill="FFFF99"/>
          <w:rtl/>
        </w:rPr>
        <w:tab/>
        <w:t>671</w:t>
      </w:r>
      <w:r w:rsidRPr="00ED36B8">
        <w:rPr>
          <w:rStyle w:val="default"/>
          <w:rFonts w:cs="FrankRuehl" w:hint="cs"/>
          <w:strike/>
          <w:vanish/>
          <w:sz w:val="22"/>
          <w:szCs w:val="22"/>
          <w:shd w:val="clear" w:color="auto" w:fill="FFFF99"/>
          <w:rtl/>
        </w:rPr>
        <w:tab/>
        <w:t>739</w:t>
      </w:r>
      <w:r w:rsidRPr="00ED36B8">
        <w:rPr>
          <w:rStyle w:val="default"/>
          <w:rFonts w:cs="FrankRuehl" w:hint="cs"/>
          <w:strike/>
          <w:vanish/>
          <w:sz w:val="22"/>
          <w:szCs w:val="22"/>
          <w:shd w:val="clear" w:color="auto" w:fill="FFFF99"/>
          <w:rtl/>
        </w:rPr>
        <w:tab/>
        <w:t>890</w:t>
      </w:r>
      <w:r w:rsidRPr="00ED36B8">
        <w:rPr>
          <w:rStyle w:val="default"/>
          <w:rFonts w:cs="FrankRuehl" w:hint="cs"/>
          <w:strike/>
          <w:vanish/>
          <w:sz w:val="22"/>
          <w:szCs w:val="22"/>
          <w:shd w:val="clear" w:color="auto" w:fill="FFFF99"/>
          <w:rtl/>
        </w:rPr>
        <w:tab/>
        <w:t>1053</w:t>
      </w:r>
      <w:r w:rsidRPr="00ED36B8">
        <w:rPr>
          <w:rStyle w:val="default"/>
          <w:rFonts w:cs="FrankRuehl" w:hint="cs"/>
          <w:strike/>
          <w:vanish/>
          <w:sz w:val="22"/>
          <w:szCs w:val="22"/>
          <w:shd w:val="clear" w:color="auto" w:fill="FFFF99"/>
          <w:rtl/>
        </w:rPr>
        <w:tab/>
        <w:t>1194</w:t>
      </w:r>
      <w:r w:rsidRPr="00ED36B8">
        <w:rPr>
          <w:rStyle w:val="default"/>
          <w:rFonts w:cs="FrankRuehl" w:hint="cs"/>
          <w:strike/>
          <w:vanish/>
          <w:sz w:val="22"/>
          <w:szCs w:val="22"/>
          <w:shd w:val="clear" w:color="auto" w:fill="FFFF99"/>
          <w:rtl/>
        </w:rPr>
        <w:tab/>
        <w:t>1347</w:t>
      </w:r>
      <w:r w:rsidRPr="00ED36B8">
        <w:rPr>
          <w:rStyle w:val="default"/>
          <w:rFonts w:cs="FrankRuehl" w:hint="cs"/>
          <w:strike/>
          <w:vanish/>
          <w:sz w:val="22"/>
          <w:szCs w:val="22"/>
          <w:shd w:val="clear" w:color="auto" w:fill="FFFF99"/>
          <w:rtl/>
        </w:rPr>
        <w:tab/>
        <w:t>1498</w:t>
      </w:r>
      <w:r w:rsidRPr="00ED36B8">
        <w:rPr>
          <w:rStyle w:val="default"/>
          <w:rFonts w:cs="FrankRuehl" w:hint="cs"/>
          <w:strike/>
          <w:vanish/>
          <w:sz w:val="22"/>
          <w:szCs w:val="22"/>
          <w:shd w:val="clear" w:color="auto" w:fill="FFFF99"/>
          <w:rtl/>
        </w:rPr>
        <w:tab/>
        <w:t>1651</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947"/>
          <w:tab w:val="left" w:pos="5046"/>
          <w:tab w:val="left" w:pos="5500"/>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9,000.00 עד 9,999.99</w:t>
      </w:r>
      <w:r w:rsidRPr="00ED36B8">
        <w:rPr>
          <w:rStyle w:val="default"/>
          <w:rFonts w:cs="FrankRuehl" w:hint="cs"/>
          <w:strike/>
          <w:vanish/>
          <w:sz w:val="22"/>
          <w:szCs w:val="22"/>
          <w:shd w:val="clear" w:color="auto" w:fill="FFFF99"/>
          <w:rtl/>
        </w:rPr>
        <w:tab/>
        <w:t>309</w:t>
      </w:r>
      <w:r w:rsidRPr="00ED36B8">
        <w:rPr>
          <w:rStyle w:val="default"/>
          <w:rFonts w:cs="FrankRuehl" w:hint="cs"/>
          <w:strike/>
          <w:vanish/>
          <w:sz w:val="22"/>
          <w:szCs w:val="22"/>
          <w:shd w:val="clear" w:color="auto" w:fill="FFFF99"/>
          <w:rtl/>
        </w:rPr>
        <w:tab/>
        <w:t>501</w:t>
      </w:r>
      <w:r w:rsidRPr="00ED36B8">
        <w:rPr>
          <w:rStyle w:val="default"/>
          <w:rFonts w:cs="FrankRuehl" w:hint="cs"/>
          <w:strike/>
          <w:vanish/>
          <w:sz w:val="22"/>
          <w:szCs w:val="22"/>
          <w:shd w:val="clear" w:color="auto" w:fill="FFFF99"/>
          <w:rtl/>
        </w:rPr>
        <w:tab/>
        <w:t>691</w:t>
      </w:r>
      <w:r w:rsidRPr="00ED36B8">
        <w:rPr>
          <w:rStyle w:val="default"/>
          <w:rFonts w:cs="FrankRuehl" w:hint="cs"/>
          <w:strike/>
          <w:vanish/>
          <w:sz w:val="22"/>
          <w:szCs w:val="22"/>
          <w:shd w:val="clear" w:color="auto" w:fill="FFFF99"/>
          <w:rtl/>
        </w:rPr>
        <w:tab/>
        <w:t>759</w:t>
      </w:r>
      <w:r w:rsidRPr="00ED36B8">
        <w:rPr>
          <w:rStyle w:val="default"/>
          <w:rFonts w:cs="FrankRuehl" w:hint="cs"/>
          <w:strike/>
          <w:vanish/>
          <w:sz w:val="22"/>
          <w:szCs w:val="22"/>
          <w:shd w:val="clear" w:color="auto" w:fill="FFFF99"/>
          <w:rtl/>
        </w:rPr>
        <w:tab/>
        <w:t>910</w:t>
      </w:r>
      <w:r w:rsidRPr="00ED36B8">
        <w:rPr>
          <w:rStyle w:val="default"/>
          <w:rFonts w:cs="FrankRuehl" w:hint="cs"/>
          <w:strike/>
          <w:vanish/>
          <w:sz w:val="22"/>
          <w:szCs w:val="22"/>
          <w:shd w:val="clear" w:color="auto" w:fill="FFFF99"/>
          <w:rtl/>
        </w:rPr>
        <w:tab/>
        <w:t>1063</w:t>
      </w:r>
      <w:r w:rsidRPr="00ED36B8">
        <w:rPr>
          <w:rStyle w:val="default"/>
          <w:rFonts w:cs="FrankRuehl" w:hint="cs"/>
          <w:strike/>
          <w:vanish/>
          <w:sz w:val="22"/>
          <w:szCs w:val="22"/>
          <w:shd w:val="clear" w:color="auto" w:fill="FFFF99"/>
          <w:rtl/>
        </w:rPr>
        <w:tab/>
        <w:t>1214</w:t>
      </w:r>
      <w:r w:rsidRPr="00ED36B8">
        <w:rPr>
          <w:rStyle w:val="default"/>
          <w:rFonts w:cs="FrankRuehl" w:hint="cs"/>
          <w:strike/>
          <w:vanish/>
          <w:sz w:val="22"/>
          <w:szCs w:val="22"/>
          <w:shd w:val="clear" w:color="auto" w:fill="FFFF99"/>
          <w:rtl/>
        </w:rPr>
        <w:tab/>
        <w:t>1367</w:t>
      </w:r>
      <w:r w:rsidRPr="00ED36B8">
        <w:rPr>
          <w:rStyle w:val="default"/>
          <w:rFonts w:cs="FrankRuehl" w:hint="cs"/>
          <w:strike/>
          <w:vanish/>
          <w:sz w:val="22"/>
          <w:szCs w:val="22"/>
          <w:shd w:val="clear" w:color="auto" w:fill="FFFF99"/>
          <w:rtl/>
        </w:rPr>
        <w:tab/>
        <w:t>1518</w:t>
      </w:r>
      <w:r w:rsidRPr="00ED36B8">
        <w:rPr>
          <w:rStyle w:val="default"/>
          <w:rFonts w:cs="FrankRuehl" w:hint="cs"/>
          <w:strike/>
          <w:vanish/>
          <w:sz w:val="22"/>
          <w:szCs w:val="22"/>
          <w:shd w:val="clear" w:color="auto" w:fill="FFFF99"/>
          <w:rtl/>
        </w:rPr>
        <w:tab/>
        <w:t>1671</w:t>
      </w:r>
    </w:p>
    <w:p w:rsidR="00C052B4" w:rsidRPr="00ED36B8" w:rsidRDefault="00C052B4">
      <w:pPr>
        <w:pStyle w:val="P00"/>
        <w:tabs>
          <w:tab w:val="clear" w:pos="1928"/>
          <w:tab w:val="clear" w:pos="2381"/>
          <w:tab w:val="clear" w:pos="6259"/>
          <w:tab w:val="left" w:pos="1812"/>
          <w:tab w:val="left" w:pos="2307"/>
          <w:tab w:val="left" w:pos="2410"/>
          <w:tab w:val="left" w:pos="3297"/>
          <w:tab w:val="left" w:pos="3792"/>
          <w:tab w:val="left" w:pos="4224"/>
          <w:tab w:val="left" w:pos="4287"/>
          <w:tab w:val="left" w:pos="4617"/>
          <w:tab w:val="left" w:pos="4782"/>
          <w:tab w:val="left" w:pos="5112"/>
          <w:tab w:val="left" w:pos="5442"/>
          <w:tab w:val="left" w:pos="5500"/>
          <w:tab w:val="left" w:pos="5937"/>
          <w:tab w:val="left" w:pos="6432"/>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לכל 1,000 לירות נוספות או חלק מהן תוספת של 20 לירות.</w:t>
      </w:r>
    </w:p>
    <w:p w:rsidR="00C052B4" w:rsidRPr="00ED36B8" w:rsidRDefault="00C052B4">
      <w:pPr>
        <w:pStyle w:val="P00"/>
        <w:tabs>
          <w:tab w:val="clear" w:pos="6259"/>
          <w:tab w:val="left" w:pos="3792"/>
          <w:tab w:val="left" w:pos="511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למשגור קטן מיוצא</w:t>
      </w:r>
    </w:p>
    <w:p w:rsidR="00C052B4" w:rsidRPr="00ED36B8" w:rsidRDefault="00C052B4">
      <w:pPr>
        <w:pStyle w:val="P00"/>
        <w:tabs>
          <w:tab w:val="clear" w:pos="6259"/>
          <w:tab w:val="left" w:pos="3792"/>
          <w:tab w:val="left" w:pos="511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שערכו בלירות:</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4287"/>
          <w:tab w:val="left" w:pos="4617"/>
          <w:tab w:val="left" w:pos="4782"/>
          <w:tab w:val="left" w:pos="5103"/>
          <w:tab w:val="left" w:pos="5442"/>
          <w:tab w:val="left" w:pos="5500"/>
          <w:tab w:val="left" w:pos="5937"/>
          <w:tab w:val="left" w:pos="6597"/>
          <w:tab w:val="center" w:pos="6946"/>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עד 999.99</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82</w:t>
      </w:r>
      <w:r w:rsidRPr="00ED36B8">
        <w:rPr>
          <w:rStyle w:val="default"/>
          <w:rFonts w:cs="FrankRuehl" w:hint="cs"/>
          <w:strike/>
          <w:vanish/>
          <w:sz w:val="22"/>
          <w:szCs w:val="22"/>
          <w:shd w:val="clear" w:color="auto" w:fill="FFFF99"/>
          <w:rtl/>
        </w:rPr>
        <w:tab/>
        <w:t>176</w:t>
      </w:r>
      <w:r w:rsidRPr="00ED36B8">
        <w:rPr>
          <w:rStyle w:val="default"/>
          <w:rFonts w:cs="FrankRuehl" w:hint="cs"/>
          <w:strike/>
          <w:vanish/>
          <w:sz w:val="22"/>
          <w:szCs w:val="22"/>
          <w:shd w:val="clear" w:color="auto" w:fill="FFFF99"/>
          <w:rtl/>
        </w:rPr>
        <w:tab/>
        <w:t>278</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1,000.00 עד 2,999.99</w:t>
      </w:r>
      <w:r w:rsidRPr="00ED36B8">
        <w:rPr>
          <w:rStyle w:val="default"/>
          <w:rFonts w:cs="FrankRuehl" w:hint="cs"/>
          <w:strike/>
          <w:vanish/>
          <w:sz w:val="22"/>
          <w:szCs w:val="22"/>
          <w:shd w:val="clear" w:color="auto" w:fill="FFFF99"/>
          <w:rtl/>
        </w:rPr>
        <w:tab/>
        <w:t>87</w:t>
      </w:r>
      <w:r w:rsidRPr="00ED36B8">
        <w:rPr>
          <w:rStyle w:val="default"/>
          <w:rFonts w:cs="FrankRuehl" w:hint="cs"/>
          <w:strike/>
          <w:vanish/>
          <w:sz w:val="22"/>
          <w:szCs w:val="22"/>
          <w:shd w:val="clear" w:color="auto" w:fill="FFFF99"/>
          <w:rtl/>
        </w:rPr>
        <w:tab/>
        <w:t>181</w:t>
      </w:r>
      <w:r w:rsidRPr="00ED36B8">
        <w:rPr>
          <w:rStyle w:val="default"/>
          <w:rFonts w:cs="FrankRuehl" w:hint="cs"/>
          <w:strike/>
          <w:vanish/>
          <w:sz w:val="22"/>
          <w:szCs w:val="22"/>
          <w:shd w:val="clear" w:color="auto" w:fill="FFFF99"/>
          <w:rtl/>
        </w:rPr>
        <w:tab/>
        <w:t>283</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3,000.00 עד 4,999.99</w:t>
      </w:r>
      <w:r w:rsidRPr="00ED36B8">
        <w:rPr>
          <w:rStyle w:val="default"/>
          <w:rFonts w:cs="FrankRuehl" w:hint="cs"/>
          <w:strike/>
          <w:vanish/>
          <w:sz w:val="22"/>
          <w:szCs w:val="22"/>
          <w:shd w:val="clear" w:color="auto" w:fill="FFFF99"/>
          <w:rtl/>
        </w:rPr>
        <w:tab/>
        <w:t>92</w:t>
      </w:r>
      <w:r w:rsidRPr="00ED36B8">
        <w:rPr>
          <w:rStyle w:val="default"/>
          <w:rFonts w:cs="FrankRuehl" w:hint="cs"/>
          <w:strike/>
          <w:vanish/>
          <w:sz w:val="22"/>
          <w:szCs w:val="22"/>
          <w:shd w:val="clear" w:color="auto" w:fill="FFFF99"/>
          <w:rtl/>
        </w:rPr>
        <w:tab/>
        <w:t>186</w:t>
      </w:r>
      <w:r w:rsidRPr="00ED36B8">
        <w:rPr>
          <w:rStyle w:val="default"/>
          <w:rFonts w:cs="FrankRuehl" w:hint="cs"/>
          <w:strike/>
          <w:vanish/>
          <w:sz w:val="22"/>
          <w:szCs w:val="22"/>
          <w:shd w:val="clear" w:color="auto" w:fill="FFFF99"/>
          <w:rtl/>
        </w:rPr>
        <w:tab/>
        <w:t>288</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5,000.00 עד 6,999.99</w:t>
      </w:r>
      <w:r w:rsidRPr="00ED36B8">
        <w:rPr>
          <w:rStyle w:val="default"/>
          <w:rFonts w:cs="FrankRuehl" w:hint="cs"/>
          <w:strike/>
          <w:vanish/>
          <w:sz w:val="22"/>
          <w:szCs w:val="22"/>
          <w:shd w:val="clear" w:color="auto" w:fill="FFFF99"/>
          <w:rtl/>
        </w:rPr>
        <w:tab/>
        <w:t>97</w:t>
      </w:r>
      <w:r w:rsidRPr="00ED36B8">
        <w:rPr>
          <w:rStyle w:val="default"/>
          <w:rFonts w:cs="FrankRuehl" w:hint="cs"/>
          <w:strike/>
          <w:vanish/>
          <w:sz w:val="22"/>
          <w:szCs w:val="22"/>
          <w:shd w:val="clear" w:color="auto" w:fill="FFFF99"/>
          <w:rtl/>
        </w:rPr>
        <w:tab/>
        <w:t>191</w:t>
      </w:r>
      <w:r w:rsidRPr="00ED36B8">
        <w:rPr>
          <w:rStyle w:val="default"/>
          <w:rFonts w:cs="FrankRuehl" w:hint="cs"/>
          <w:strike/>
          <w:vanish/>
          <w:sz w:val="22"/>
          <w:szCs w:val="22"/>
          <w:shd w:val="clear" w:color="auto" w:fill="FFFF99"/>
          <w:rtl/>
        </w:rPr>
        <w:tab/>
        <w:t>293</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7,000.00 עד 8,999.99</w:t>
      </w:r>
      <w:r w:rsidRPr="00ED36B8">
        <w:rPr>
          <w:rStyle w:val="default"/>
          <w:rFonts w:cs="FrankRuehl" w:hint="cs"/>
          <w:strike/>
          <w:vanish/>
          <w:sz w:val="22"/>
          <w:szCs w:val="22"/>
          <w:shd w:val="clear" w:color="auto" w:fill="FFFF99"/>
          <w:rtl/>
        </w:rPr>
        <w:tab/>
        <w:t>102</w:t>
      </w:r>
      <w:r w:rsidRPr="00ED36B8">
        <w:rPr>
          <w:rStyle w:val="default"/>
          <w:rFonts w:cs="FrankRuehl" w:hint="cs"/>
          <w:strike/>
          <w:vanish/>
          <w:sz w:val="22"/>
          <w:szCs w:val="22"/>
          <w:shd w:val="clear" w:color="auto" w:fill="FFFF99"/>
          <w:rtl/>
        </w:rPr>
        <w:tab/>
        <w:t>196</w:t>
      </w:r>
      <w:r w:rsidRPr="00ED36B8">
        <w:rPr>
          <w:rStyle w:val="default"/>
          <w:rFonts w:cs="FrankRuehl" w:hint="cs"/>
          <w:strike/>
          <w:vanish/>
          <w:sz w:val="22"/>
          <w:szCs w:val="22"/>
          <w:shd w:val="clear" w:color="auto" w:fill="FFFF99"/>
          <w:rtl/>
        </w:rPr>
        <w:tab/>
        <w:t>298</w:t>
      </w:r>
    </w:p>
    <w:p w:rsidR="00C052B4" w:rsidRPr="00ED36B8" w:rsidRDefault="00C052B4">
      <w:pPr>
        <w:pStyle w:val="P00"/>
        <w:tabs>
          <w:tab w:val="clear" w:pos="1474"/>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9,000.00 עד 9,999.99</w:t>
      </w:r>
      <w:r w:rsidRPr="00ED36B8">
        <w:rPr>
          <w:rStyle w:val="default"/>
          <w:rFonts w:cs="FrankRuehl" w:hint="cs"/>
          <w:strike/>
          <w:vanish/>
          <w:sz w:val="22"/>
          <w:szCs w:val="22"/>
          <w:shd w:val="clear" w:color="auto" w:fill="FFFF99"/>
          <w:rtl/>
        </w:rPr>
        <w:tab/>
        <w:t>107</w:t>
      </w:r>
      <w:r w:rsidRPr="00ED36B8">
        <w:rPr>
          <w:rStyle w:val="default"/>
          <w:rFonts w:cs="FrankRuehl" w:hint="cs"/>
          <w:strike/>
          <w:vanish/>
          <w:sz w:val="22"/>
          <w:szCs w:val="22"/>
          <w:shd w:val="clear" w:color="auto" w:fill="FFFF99"/>
          <w:rtl/>
        </w:rPr>
        <w:tab/>
        <w:t>201</w:t>
      </w:r>
      <w:r w:rsidRPr="00ED36B8">
        <w:rPr>
          <w:rStyle w:val="default"/>
          <w:rFonts w:cs="FrankRuehl" w:hint="cs"/>
          <w:strike/>
          <w:vanish/>
          <w:sz w:val="22"/>
          <w:szCs w:val="22"/>
          <w:shd w:val="clear" w:color="auto" w:fill="FFFF99"/>
          <w:rtl/>
        </w:rPr>
        <w:tab/>
        <w:t>303</w:t>
      </w:r>
    </w:p>
    <w:p w:rsidR="00C052B4" w:rsidRPr="00ED36B8" w:rsidRDefault="00C052B4">
      <w:pPr>
        <w:pStyle w:val="P00"/>
        <w:tabs>
          <w:tab w:val="clear" w:pos="6259"/>
          <w:tab w:val="left" w:pos="2410"/>
          <w:tab w:val="left" w:pos="2472"/>
          <w:tab w:val="left" w:pos="3297"/>
          <w:tab w:val="left" w:pos="3792"/>
          <w:tab w:val="left" w:pos="4224"/>
          <w:tab w:val="left" w:pos="4287"/>
          <w:tab w:val="left" w:pos="4617"/>
          <w:tab w:val="left" w:pos="4782"/>
          <w:tab w:val="left" w:pos="5112"/>
          <w:tab w:val="left" w:pos="5442"/>
          <w:tab w:val="left" w:pos="5500"/>
          <w:tab w:val="left" w:pos="5937"/>
          <w:tab w:val="left" w:pos="6432"/>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לכל 1,000 לירות נוספות או חלק מהן תוספת של 2 לירות.</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למשגור קטן הנמנה על הפרטים שבסעיפים 3 ו-4 לחלק א' או סעיפים 2 ו-3 לחלק ב' של סעיף 24 לתוספת החמישית או שפטרה אותו רשות הנמלים מחובת תשלום אגרות רציף, כולן או מקצתן, בתוקף סמכותה לפי תקנה 239:</w:t>
      </w:r>
    </w:p>
    <w:p w:rsidR="00C052B4" w:rsidRPr="00ED36B8" w:rsidRDefault="00C052B4">
      <w:pPr>
        <w:pStyle w:val="P00"/>
        <w:spacing w:before="0"/>
        <w:ind w:left="0" w:right="1134"/>
        <w:jc w:val="center"/>
        <w:rPr>
          <w:rStyle w:val="default"/>
          <w:rFonts w:cs="FrankRuehl" w:hint="cs"/>
          <w:b/>
          <w:bCs/>
          <w:strike/>
          <w:vanish/>
          <w:szCs w:val="20"/>
          <w:shd w:val="clear" w:color="auto" w:fill="FFFF99"/>
          <w:rtl/>
        </w:rPr>
      </w:pPr>
      <w:r w:rsidRPr="00ED36B8">
        <w:rPr>
          <w:rStyle w:val="default"/>
          <w:rFonts w:cs="FrankRuehl" w:hint="cs"/>
          <w:b/>
          <w:bCs/>
          <w:strike/>
          <w:vanish/>
          <w:szCs w:val="20"/>
          <w:shd w:val="clear" w:color="auto" w:fill="FFFF99"/>
          <w:rtl/>
        </w:rPr>
        <w:t>משקל המשגור בק"ג</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5"/>
        <w:gridCol w:w="624"/>
        <w:gridCol w:w="624"/>
        <w:gridCol w:w="624"/>
        <w:gridCol w:w="624"/>
        <w:gridCol w:w="624"/>
        <w:gridCol w:w="624"/>
        <w:gridCol w:w="624"/>
        <w:gridCol w:w="624"/>
        <w:gridCol w:w="624"/>
        <w:gridCol w:w="819"/>
      </w:tblGrid>
      <w:tr w:rsidR="00FE3D6B" w:rsidRPr="00ED36B8">
        <w:trPr>
          <w:hidden/>
        </w:trPr>
        <w:tc>
          <w:tcPr>
            <w:tcW w:w="1755" w:type="dxa"/>
          </w:tcPr>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p>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p>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סוג המשגור:</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2000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2999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3000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3999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4000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4999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5000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5999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6000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6999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7000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7999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8000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8999</w:t>
            </w:r>
          </w:p>
        </w:tc>
        <w:tc>
          <w:tcPr>
            <w:tcW w:w="819"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9000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 xml:space="preserve">עד </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10000</w:t>
            </w:r>
          </w:p>
        </w:tc>
      </w:tr>
    </w:tbl>
    <w:p w:rsidR="00C052B4" w:rsidRPr="00ED36B8" w:rsidRDefault="00C052B4">
      <w:pPr>
        <w:pStyle w:val="P00"/>
        <w:tabs>
          <w:tab w:val="clear" w:pos="2835"/>
          <w:tab w:val="clear" w:pos="6259"/>
          <w:tab w:val="left" w:pos="3071"/>
          <w:tab w:val="left" w:pos="3627"/>
          <w:tab w:val="left" w:pos="4287"/>
          <w:tab w:val="left" w:pos="4947"/>
          <w:tab w:val="left" w:pos="5500"/>
          <w:tab w:val="left" w:pos="6102"/>
          <w:tab w:val="left" w:pos="6267"/>
          <w:tab w:val="left" w:pos="6431"/>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מטען עולים</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84</w:t>
      </w:r>
      <w:r w:rsidRPr="00ED36B8">
        <w:rPr>
          <w:rStyle w:val="default"/>
          <w:rFonts w:cs="FrankRuehl" w:hint="cs"/>
          <w:strike/>
          <w:vanish/>
          <w:sz w:val="22"/>
          <w:szCs w:val="22"/>
          <w:shd w:val="clear" w:color="auto" w:fill="FFFF99"/>
          <w:rtl/>
        </w:rPr>
        <w:tab/>
        <w:t>246</w:t>
      </w:r>
      <w:r w:rsidRPr="00ED36B8">
        <w:rPr>
          <w:rStyle w:val="default"/>
          <w:rFonts w:cs="FrankRuehl" w:hint="cs"/>
          <w:strike/>
          <w:vanish/>
          <w:sz w:val="22"/>
          <w:szCs w:val="22"/>
          <w:shd w:val="clear" w:color="auto" w:fill="FFFF99"/>
          <w:rtl/>
        </w:rPr>
        <w:tab/>
        <w:t>416</w:t>
      </w:r>
      <w:r w:rsidRPr="00ED36B8">
        <w:rPr>
          <w:rStyle w:val="default"/>
          <w:rFonts w:cs="FrankRuehl" w:hint="cs"/>
          <w:strike/>
          <w:vanish/>
          <w:sz w:val="22"/>
          <w:szCs w:val="22"/>
          <w:shd w:val="clear" w:color="auto" w:fill="FFFF99"/>
          <w:rtl/>
        </w:rPr>
        <w:tab/>
        <w:t>509</w:t>
      </w:r>
      <w:r w:rsidRPr="00ED36B8">
        <w:rPr>
          <w:rStyle w:val="default"/>
          <w:rFonts w:cs="FrankRuehl" w:hint="cs"/>
          <w:strike/>
          <w:vanish/>
          <w:sz w:val="22"/>
          <w:szCs w:val="22"/>
          <w:shd w:val="clear" w:color="auto" w:fill="FFFF99"/>
          <w:rtl/>
        </w:rPr>
        <w:tab/>
        <w:t>645</w:t>
      </w:r>
      <w:r w:rsidRPr="00ED36B8">
        <w:rPr>
          <w:rStyle w:val="default"/>
          <w:rFonts w:cs="FrankRuehl" w:hint="cs"/>
          <w:strike/>
          <w:vanish/>
          <w:sz w:val="22"/>
          <w:szCs w:val="22"/>
          <w:shd w:val="clear" w:color="auto" w:fill="FFFF99"/>
          <w:rtl/>
        </w:rPr>
        <w:tab/>
        <w:t>783</w:t>
      </w:r>
      <w:r w:rsidRPr="00ED36B8">
        <w:rPr>
          <w:rStyle w:val="default"/>
          <w:rFonts w:cs="FrankRuehl" w:hint="cs"/>
          <w:strike/>
          <w:vanish/>
          <w:sz w:val="22"/>
          <w:szCs w:val="22"/>
          <w:shd w:val="clear" w:color="auto" w:fill="FFFF99"/>
          <w:rtl/>
        </w:rPr>
        <w:tab/>
        <w:t>919</w:t>
      </w:r>
      <w:r w:rsidRPr="00ED36B8">
        <w:rPr>
          <w:rStyle w:val="default"/>
          <w:rFonts w:cs="FrankRuehl" w:hint="cs"/>
          <w:strike/>
          <w:vanish/>
          <w:sz w:val="22"/>
          <w:szCs w:val="22"/>
          <w:shd w:val="clear" w:color="auto" w:fill="FFFF99"/>
          <w:rtl/>
        </w:rPr>
        <w:tab/>
        <w:t>1057</w:t>
      </w:r>
      <w:r w:rsidRPr="00ED36B8">
        <w:rPr>
          <w:rStyle w:val="default"/>
          <w:rFonts w:cs="FrankRuehl" w:hint="cs"/>
          <w:strike/>
          <w:vanish/>
          <w:sz w:val="22"/>
          <w:szCs w:val="22"/>
          <w:shd w:val="clear" w:color="auto" w:fill="FFFF99"/>
          <w:rtl/>
        </w:rPr>
        <w:tab/>
        <w:t>1193</w:t>
      </w:r>
      <w:r w:rsidRPr="00ED36B8">
        <w:rPr>
          <w:rStyle w:val="default"/>
          <w:rFonts w:cs="FrankRuehl" w:hint="cs"/>
          <w:strike/>
          <w:vanish/>
          <w:sz w:val="22"/>
          <w:szCs w:val="22"/>
          <w:shd w:val="clear" w:color="auto" w:fill="FFFF99"/>
          <w:rtl/>
        </w:rPr>
        <w:tab/>
        <w:t>1331</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102"/>
          <w:tab w:val="left" w:pos="6267"/>
          <w:tab w:val="left" w:pos="6311"/>
          <w:tab w:val="center" w:pos="7151"/>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מטען אחר לרבות</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102"/>
          <w:tab w:val="left" w:pos="6267"/>
          <w:tab w:val="left" w:pos="6311"/>
          <w:tab w:val="center" w:pos="7151"/>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xml:space="preserve">ציוד לחימה </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102"/>
          <w:tab w:val="left" w:pos="6267"/>
          <w:tab w:val="left" w:pos="6431"/>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של צה"ל</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119</w:t>
      </w:r>
      <w:r w:rsidRPr="00ED36B8">
        <w:rPr>
          <w:rStyle w:val="default"/>
          <w:rFonts w:cs="FrankRuehl" w:hint="cs"/>
          <w:strike/>
          <w:vanish/>
          <w:sz w:val="22"/>
          <w:szCs w:val="22"/>
          <w:shd w:val="clear" w:color="auto" w:fill="FFFF99"/>
          <w:rtl/>
        </w:rPr>
        <w:tab/>
        <w:t>311</w:t>
      </w:r>
      <w:r w:rsidRPr="00ED36B8">
        <w:rPr>
          <w:rStyle w:val="default"/>
          <w:rFonts w:cs="FrankRuehl" w:hint="cs"/>
          <w:strike/>
          <w:vanish/>
          <w:sz w:val="22"/>
          <w:szCs w:val="22"/>
          <w:shd w:val="clear" w:color="auto" w:fill="FFFF99"/>
          <w:rtl/>
        </w:rPr>
        <w:tab/>
        <w:t>531</w:t>
      </w:r>
      <w:r w:rsidRPr="00ED36B8">
        <w:rPr>
          <w:rStyle w:val="default"/>
          <w:rFonts w:cs="FrankRuehl" w:hint="cs"/>
          <w:strike/>
          <w:vanish/>
          <w:sz w:val="22"/>
          <w:szCs w:val="22"/>
          <w:shd w:val="clear" w:color="auto" w:fill="FFFF99"/>
          <w:rtl/>
        </w:rPr>
        <w:tab/>
        <w:t>669</w:t>
      </w:r>
      <w:r w:rsidRPr="00ED36B8">
        <w:rPr>
          <w:rStyle w:val="default"/>
          <w:rFonts w:cs="FrankRuehl" w:hint="cs"/>
          <w:strike/>
          <w:vanish/>
          <w:sz w:val="22"/>
          <w:szCs w:val="22"/>
          <w:shd w:val="clear" w:color="auto" w:fill="FFFF99"/>
          <w:rtl/>
        </w:rPr>
        <w:tab/>
        <w:t>850</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1033</w:t>
      </w:r>
      <w:r w:rsidRPr="00ED36B8">
        <w:rPr>
          <w:rStyle w:val="default"/>
          <w:rFonts w:cs="FrankRuehl" w:hint="cs"/>
          <w:strike/>
          <w:vanish/>
          <w:sz w:val="22"/>
          <w:szCs w:val="22"/>
          <w:shd w:val="clear" w:color="auto" w:fill="FFFF99"/>
          <w:rtl/>
        </w:rPr>
        <w:tab/>
        <w:t>1214</w:t>
      </w:r>
      <w:r w:rsidRPr="00ED36B8">
        <w:rPr>
          <w:rStyle w:val="default"/>
          <w:rFonts w:cs="FrankRuehl" w:hint="cs"/>
          <w:strike/>
          <w:vanish/>
          <w:sz w:val="22"/>
          <w:szCs w:val="22"/>
          <w:shd w:val="clear" w:color="auto" w:fill="FFFF99"/>
          <w:rtl/>
        </w:rPr>
        <w:tab/>
        <w:t>1397</w:t>
      </w:r>
      <w:r w:rsidRPr="00ED36B8">
        <w:rPr>
          <w:rStyle w:val="default"/>
          <w:rFonts w:cs="FrankRuehl" w:hint="cs"/>
          <w:strike/>
          <w:vanish/>
          <w:sz w:val="22"/>
          <w:szCs w:val="22"/>
          <w:shd w:val="clear" w:color="auto" w:fill="FFFF99"/>
          <w:rtl/>
        </w:rPr>
        <w:tab/>
        <w:t>1578</w:t>
      </w:r>
      <w:r w:rsidRPr="00ED36B8">
        <w:rPr>
          <w:rStyle w:val="default"/>
          <w:rFonts w:cs="FrankRuehl" w:hint="cs"/>
          <w:strike/>
          <w:vanish/>
          <w:sz w:val="22"/>
          <w:szCs w:val="22"/>
          <w:shd w:val="clear" w:color="auto" w:fill="FFFF99"/>
          <w:rtl/>
        </w:rPr>
        <w:tab/>
        <w:t>1761</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237"/>
          <w:tab w:val="left" w:pos="6267"/>
          <w:tab w:val="left" w:pos="6431"/>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(4)</w:t>
      </w:r>
      <w:r w:rsidRPr="00ED36B8">
        <w:rPr>
          <w:rStyle w:val="default"/>
          <w:rFonts w:cs="FrankRuehl" w:hint="cs"/>
          <w:strike/>
          <w:vanish/>
          <w:sz w:val="22"/>
          <w:szCs w:val="22"/>
          <w:shd w:val="clear" w:color="auto" w:fill="FFFF99"/>
          <w:rtl/>
        </w:rPr>
        <w:tab/>
        <w:t>לצורך חישוב ערך משגור קטן מיובא, יהיה ערך הטובין כפי שנקבע על ידי רשות המכס בהתאם להוראות פקודת המכס; בהעדר קביעת ערך הטובין על ידי רשות המכס ייקבע הערך על ידי מנהל הנמל, בהתאם לעקרונות שלפיהם נקבע הערך על ידי רשות המכס.</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בעד משגור קטן שכולו או מקצתו הוא חמרי נפץ כמשמעותו בתקנה 123, או חמרים מסוכנים כמשמעותו בתקנה 150, תשולם האגרה בשיעור שנקבע בתקנת משנה (א) בתוספת סכום כלהלן:</w:t>
      </w:r>
    </w:p>
    <w:p w:rsidR="00C052B4" w:rsidRPr="00ED36B8" w:rsidRDefault="00C052B4">
      <w:pPr>
        <w:pStyle w:val="P00"/>
        <w:tabs>
          <w:tab w:val="clear" w:pos="6259"/>
          <w:tab w:val="left" w:pos="3792"/>
          <w:tab w:val="left" w:pos="5277"/>
          <w:tab w:val="center" w:pos="6927"/>
        </w:tabs>
        <w:spacing w:before="0"/>
        <w:ind w:left="0" w:right="1134"/>
        <w:rPr>
          <w:rStyle w:val="default"/>
          <w:rFonts w:cs="FrankRuehl" w:hint="cs"/>
          <w:strike/>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למשגור קטן שמשקלו בק"ג</w:t>
      </w:r>
      <w:r w:rsidRPr="00ED36B8">
        <w:rPr>
          <w:rStyle w:val="default"/>
          <w:rFonts w:cs="FrankRuehl" w:hint="cs"/>
          <w:vanish/>
          <w:sz w:val="22"/>
          <w:szCs w:val="22"/>
          <w:u w:val="single"/>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ביבוא לירות</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ביצוא לירות</w:t>
      </w:r>
    </w:p>
    <w:p w:rsidR="00C052B4" w:rsidRPr="00ED36B8" w:rsidRDefault="00C052B4">
      <w:pPr>
        <w:pStyle w:val="P00"/>
        <w:tabs>
          <w:tab w:val="clear" w:pos="6259"/>
          <w:tab w:val="left" w:pos="4122"/>
          <w:tab w:val="left" w:pos="5442"/>
          <w:tab w:val="center" w:pos="6927"/>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פחות מ-1000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52</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15</w:t>
      </w:r>
    </w:p>
    <w:p w:rsidR="00C052B4" w:rsidRPr="00ED36B8" w:rsidRDefault="00C052B4">
      <w:pPr>
        <w:pStyle w:val="P00"/>
        <w:tabs>
          <w:tab w:val="clear" w:pos="6259"/>
          <w:tab w:val="left" w:pos="4122"/>
          <w:tab w:val="left" w:pos="5442"/>
          <w:tab w:val="center" w:pos="6927"/>
        </w:tabs>
        <w:spacing w:before="0"/>
        <w:ind w:left="62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מ-1000 עד 1999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147</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מ-2,000 עד 2,999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250</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מ-3,000 עד 3,999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199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מ-4,000 עד 4,999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258</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מ-5,000 עד 5,999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309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מ-6,000 עד 6,999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368</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מ-7,000 עד 7,999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419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מ-8,000 עד 8,999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486</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מ-9,000 עד 10,000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537</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430"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253</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253.</w:t>
      </w:r>
      <w:r w:rsidRPr="00ED36B8">
        <w:rPr>
          <w:rStyle w:val="big-number"/>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 (א)</w:t>
      </w:r>
      <w:r w:rsidRPr="00ED36B8">
        <w:rPr>
          <w:rStyle w:val="default"/>
          <w:rFonts w:cs="FrankRuehl" w:hint="cs"/>
          <w:strike/>
          <w:vanish/>
          <w:sz w:val="22"/>
          <w:szCs w:val="22"/>
          <w:shd w:val="clear" w:color="auto" w:fill="FFFF99"/>
          <w:rtl/>
        </w:rPr>
        <w:tab/>
        <w:t>בעד מתן השירותים המפורטים בתקנה 251 למשגור קטן ישולמו למנהל הנמל האגרות שלהלן:</w:t>
      </w:r>
    </w:p>
    <w:p w:rsidR="00C052B4" w:rsidRPr="00ED36B8" w:rsidRDefault="00C052B4">
      <w:pPr>
        <w:pStyle w:val="P00"/>
        <w:spacing w:before="0"/>
        <w:ind w:left="0" w:right="1134"/>
        <w:jc w:val="center"/>
        <w:rPr>
          <w:rStyle w:val="default"/>
          <w:rFonts w:cs="FrankRuehl" w:hint="cs"/>
          <w:b/>
          <w:bCs/>
          <w:strike/>
          <w:vanish/>
          <w:szCs w:val="20"/>
          <w:shd w:val="clear" w:color="auto" w:fill="FFFF99"/>
          <w:rtl/>
        </w:rPr>
      </w:pPr>
      <w:r w:rsidRPr="00ED36B8">
        <w:rPr>
          <w:rStyle w:val="default"/>
          <w:rFonts w:cs="FrankRuehl" w:hint="cs"/>
          <w:b/>
          <w:bCs/>
          <w:strike/>
          <w:vanish/>
          <w:szCs w:val="20"/>
          <w:shd w:val="clear" w:color="auto" w:fill="FFFF99"/>
          <w:rtl/>
        </w:rPr>
        <w:t>שיעורי האגרה בלירות למשגור קטן שמשקלו בק"ג</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5"/>
        <w:gridCol w:w="624"/>
        <w:gridCol w:w="624"/>
        <w:gridCol w:w="624"/>
        <w:gridCol w:w="624"/>
        <w:gridCol w:w="624"/>
        <w:gridCol w:w="624"/>
        <w:gridCol w:w="624"/>
        <w:gridCol w:w="624"/>
        <w:gridCol w:w="624"/>
        <w:gridCol w:w="819"/>
      </w:tblGrid>
      <w:tr w:rsidR="00FE3D6B" w:rsidRPr="00ED36B8">
        <w:trPr>
          <w:hidden/>
        </w:trPr>
        <w:tc>
          <w:tcPr>
            <w:tcW w:w="1755" w:type="dxa"/>
          </w:tcPr>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 xml:space="preserve"> (1) למשגור קטן מיובא </w:t>
            </w:r>
          </w:p>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שערכו בלירות:</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2000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2999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3000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3999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4000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4999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5000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5999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6000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6999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7000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7999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8000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8999</w:t>
            </w:r>
          </w:p>
        </w:tc>
        <w:tc>
          <w:tcPr>
            <w:tcW w:w="819"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9000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 xml:space="preserve">עד </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10000</w:t>
            </w:r>
          </w:p>
        </w:tc>
      </w:tr>
    </w:tbl>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046"/>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פחות מ-200.00</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93</w:t>
      </w:r>
      <w:r w:rsidRPr="00ED36B8">
        <w:rPr>
          <w:rStyle w:val="default"/>
          <w:rFonts w:cs="FrankRuehl" w:hint="cs"/>
          <w:strike/>
          <w:vanish/>
          <w:sz w:val="22"/>
          <w:szCs w:val="22"/>
          <w:shd w:val="clear" w:color="auto" w:fill="FFFF99"/>
          <w:rtl/>
        </w:rPr>
        <w:tab/>
        <w:t>285</w:t>
      </w:r>
      <w:r w:rsidRPr="00ED36B8">
        <w:rPr>
          <w:rStyle w:val="default"/>
          <w:rFonts w:cs="FrankRuehl" w:hint="cs"/>
          <w:strike/>
          <w:vanish/>
          <w:sz w:val="22"/>
          <w:szCs w:val="22"/>
          <w:shd w:val="clear" w:color="auto" w:fill="FFFF99"/>
          <w:rtl/>
        </w:rPr>
        <w:tab/>
        <w:t>484</w:t>
      </w:r>
      <w:r w:rsidRPr="00ED36B8">
        <w:rPr>
          <w:rStyle w:val="default"/>
          <w:rFonts w:cs="FrankRuehl" w:hint="cs"/>
          <w:strike/>
          <w:vanish/>
          <w:sz w:val="22"/>
          <w:szCs w:val="22"/>
          <w:shd w:val="clear" w:color="auto" w:fill="FFFF99"/>
          <w:rtl/>
        </w:rPr>
        <w:tab/>
        <w:t>601</w:t>
      </w:r>
      <w:r w:rsidRPr="00ED36B8">
        <w:rPr>
          <w:rStyle w:val="default"/>
          <w:rFonts w:cs="FrankRuehl" w:hint="cs"/>
          <w:strike/>
          <w:vanish/>
          <w:sz w:val="22"/>
          <w:szCs w:val="22"/>
          <w:shd w:val="clear" w:color="auto" w:fill="FFFF99"/>
          <w:rtl/>
        </w:rPr>
        <w:tab/>
        <w:t>761</w:t>
      </w:r>
      <w:r w:rsidRPr="00ED36B8">
        <w:rPr>
          <w:rStyle w:val="default"/>
          <w:rFonts w:cs="FrankRuehl" w:hint="cs"/>
          <w:strike/>
          <w:vanish/>
          <w:sz w:val="22"/>
          <w:szCs w:val="22"/>
          <w:shd w:val="clear" w:color="auto" w:fill="FFFF99"/>
          <w:rtl/>
        </w:rPr>
        <w:tab/>
        <w:t>923</w:t>
      </w:r>
      <w:r w:rsidRPr="00ED36B8">
        <w:rPr>
          <w:rStyle w:val="default"/>
          <w:rFonts w:cs="FrankRuehl" w:hint="cs"/>
          <w:strike/>
          <w:vanish/>
          <w:sz w:val="22"/>
          <w:szCs w:val="22"/>
          <w:shd w:val="clear" w:color="auto" w:fill="FFFF99"/>
          <w:rtl/>
        </w:rPr>
        <w:tab/>
        <w:t>1,083</w:t>
      </w:r>
      <w:r w:rsidRPr="00ED36B8">
        <w:rPr>
          <w:rStyle w:val="default"/>
          <w:rFonts w:cs="FrankRuehl" w:hint="cs"/>
          <w:strike/>
          <w:vanish/>
          <w:sz w:val="22"/>
          <w:szCs w:val="22"/>
          <w:shd w:val="clear" w:color="auto" w:fill="FFFF99"/>
          <w:rtl/>
        </w:rPr>
        <w:tab/>
        <w:t>1,245</w:t>
      </w:r>
      <w:r w:rsidRPr="00ED36B8">
        <w:rPr>
          <w:rStyle w:val="default"/>
          <w:rFonts w:cs="FrankRuehl" w:hint="cs"/>
          <w:strike/>
          <w:vanish/>
          <w:sz w:val="22"/>
          <w:szCs w:val="22"/>
          <w:shd w:val="clear" w:color="auto" w:fill="FFFF99"/>
          <w:rtl/>
        </w:rPr>
        <w:tab/>
        <w:t>1,405</w:t>
      </w:r>
      <w:r w:rsidRPr="00ED36B8">
        <w:rPr>
          <w:rStyle w:val="default"/>
          <w:rFonts w:cs="FrankRuehl" w:hint="cs"/>
          <w:strike/>
          <w:vanish/>
          <w:sz w:val="22"/>
          <w:szCs w:val="22"/>
          <w:shd w:val="clear" w:color="auto" w:fill="FFFF99"/>
          <w:rtl/>
        </w:rPr>
        <w:tab/>
        <w:t>1,567</w:t>
      </w:r>
    </w:p>
    <w:p w:rsidR="00C052B4" w:rsidRPr="00ED36B8" w:rsidRDefault="00C052B4">
      <w:pPr>
        <w:pStyle w:val="P00"/>
        <w:tabs>
          <w:tab w:val="clear" w:pos="1021"/>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200.00 עד 499.99</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108</w:t>
      </w:r>
      <w:r w:rsidRPr="00ED36B8">
        <w:rPr>
          <w:rStyle w:val="default"/>
          <w:rFonts w:cs="FrankRuehl" w:hint="cs"/>
          <w:strike/>
          <w:vanish/>
          <w:sz w:val="22"/>
          <w:szCs w:val="22"/>
          <w:shd w:val="clear" w:color="auto" w:fill="FFFF99"/>
          <w:rtl/>
        </w:rPr>
        <w:tab/>
        <w:t>300</w:t>
      </w:r>
      <w:r w:rsidRPr="00ED36B8">
        <w:rPr>
          <w:rStyle w:val="default"/>
          <w:rFonts w:cs="FrankRuehl" w:hint="cs"/>
          <w:strike/>
          <w:vanish/>
          <w:sz w:val="22"/>
          <w:szCs w:val="22"/>
          <w:shd w:val="clear" w:color="auto" w:fill="FFFF99"/>
          <w:rtl/>
        </w:rPr>
        <w:tab/>
        <w:t>499</w:t>
      </w:r>
      <w:r w:rsidRPr="00ED36B8">
        <w:rPr>
          <w:rStyle w:val="default"/>
          <w:rFonts w:cs="FrankRuehl" w:hint="cs"/>
          <w:strike/>
          <w:vanish/>
          <w:sz w:val="22"/>
          <w:szCs w:val="22"/>
          <w:shd w:val="clear" w:color="auto" w:fill="FFFF99"/>
          <w:rtl/>
        </w:rPr>
        <w:tab/>
        <w:t>606</w:t>
      </w:r>
      <w:r w:rsidRPr="00ED36B8">
        <w:rPr>
          <w:rStyle w:val="default"/>
          <w:rFonts w:cs="FrankRuehl" w:hint="cs"/>
          <w:strike/>
          <w:vanish/>
          <w:sz w:val="22"/>
          <w:szCs w:val="22"/>
          <w:shd w:val="clear" w:color="auto" w:fill="FFFF99"/>
          <w:rtl/>
        </w:rPr>
        <w:tab/>
        <w:t>766</w:t>
      </w:r>
      <w:r w:rsidRPr="00ED36B8">
        <w:rPr>
          <w:rStyle w:val="default"/>
          <w:rFonts w:cs="FrankRuehl" w:hint="cs"/>
          <w:strike/>
          <w:vanish/>
          <w:sz w:val="22"/>
          <w:szCs w:val="22"/>
          <w:shd w:val="clear" w:color="auto" w:fill="FFFF99"/>
          <w:rtl/>
        </w:rPr>
        <w:tab/>
        <w:t>928</w:t>
      </w:r>
      <w:r w:rsidRPr="00ED36B8">
        <w:rPr>
          <w:rStyle w:val="default"/>
          <w:rFonts w:cs="FrankRuehl" w:hint="cs"/>
          <w:strike/>
          <w:vanish/>
          <w:sz w:val="22"/>
          <w:szCs w:val="22"/>
          <w:shd w:val="clear" w:color="auto" w:fill="FFFF99"/>
          <w:rtl/>
        </w:rPr>
        <w:tab/>
        <w:t>1,088</w:t>
      </w:r>
      <w:r w:rsidRPr="00ED36B8">
        <w:rPr>
          <w:rStyle w:val="default"/>
          <w:rFonts w:cs="FrankRuehl" w:hint="cs"/>
          <w:strike/>
          <w:vanish/>
          <w:sz w:val="22"/>
          <w:szCs w:val="22"/>
          <w:shd w:val="clear" w:color="auto" w:fill="FFFF99"/>
          <w:rtl/>
        </w:rPr>
        <w:tab/>
        <w:t>1,250</w:t>
      </w:r>
      <w:r w:rsidRPr="00ED36B8">
        <w:rPr>
          <w:rStyle w:val="default"/>
          <w:rFonts w:cs="FrankRuehl" w:hint="cs"/>
          <w:strike/>
          <w:vanish/>
          <w:sz w:val="22"/>
          <w:szCs w:val="22"/>
          <w:shd w:val="clear" w:color="auto" w:fill="FFFF99"/>
          <w:rtl/>
        </w:rPr>
        <w:tab/>
        <w:t>1,410</w:t>
      </w:r>
      <w:r w:rsidRPr="00ED36B8">
        <w:rPr>
          <w:rStyle w:val="default"/>
          <w:rFonts w:cs="FrankRuehl" w:hint="cs"/>
          <w:strike/>
          <w:vanish/>
          <w:sz w:val="22"/>
          <w:szCs w:val="22"/>
          <w:shd w:val="clear" w:color="auto" w:fill="FFFF99"/>
          <w:rtl/>
        </w:rPr>
        <w:tab/>
        <w:t>1,572</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500.00 עד 999.99</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123</w:t>
      </w:r>
      <w:r w:rsidRPr="00ED36B8">
        <w:rPr>
          <w:rStyle w:val="default"/>
          <w:rFonts w:cs="FrankRuehl" w:hint="cs"/>
          <w:strike/>
          <w:vanish/>
          <w:sz w:val="22"/>
          <w:szCs w:val="22"/>
          <w:shd w:val="clear" w:color="auto" w:fill="FFFF99"/>
          <w:rtl/>
        </w:rPr>
        <w:tab/>
        <w:t>315</w:t>
      </w:r>
      <w:r w:rsidRPr="00ED36B8">
        <w:rPr>
          <w:rStyle w:val="default"/>
          <w:rFonts w:cs="FrankRuehl" w:hint="cs"/>
          <w:strike/>
          <w:vanish/>
          <w:sz w:val="22"/>
          <w:szCs w:val="22"/>
          <w:shd w:val="clear" w:color="auto" w:fill="FFFF99"/>
          <w:rtl/>
        </w:rPr>
        <w:tab/>
        <w:t>514</w:t>
      </w:r>
      <w:r w:rsidRPr="00ED36B8">
        <w:rPr>
          <w:rStyle w:val="default"/>
          <w:rFonts w:cs="FrankRuehl" w:hint="cs"/>
          <w:strike/>
          <w:vanish/>
          <w:sz w:val="22"/>
          <w:szCs w:val="22"/>
          <w:shd w:val="clear" w:color="auto" w:fill="FFFF99"/>
          <w:rtl/>
        </w:rPr>
        <w:tab/>
        <w:t>616</w:t>
      </w:r>
      <w:r w:rsidRPr="00ED36B8">
        <w:rPr>
          <w:rStyle w:val="default"/>
          <w:rFonts w:cs="FrankRuehl" w:hint="cs"/>
          <w:strike/>
          <w:vanish/>
          <w:sz w:val="22"/>
          <w:szCs w:val="22"/>
          <w:shd w:val="clear" w:color="auto" w:fill="FFFF99"/>
          <w:rtl/>
        </w:rPr>
        <w:tab/>
        <w:t>776</w:t>
      </w:r>
      <w:r w:rsidRPr="00ED36B8">
        <w:rPr>
          <w:rStyle w:val="default"/>
          <w:rFonts w:cs="FrankRuehl" w:hint="cs"/>
          <w:strike/>
          <w:vanish/>
          <w:sz w:val="22"/>
          <w:szCs w:val="22"/>
          <w:shd w:val="clear" w:color="auto" w:fill="FFFF99"/>
          <w:rtl/>
        </w:rPr>
        <w:tab/>
        <w:t>938</w:t>
      </w:r>
      <w:r w:rsidRPr="00ED36B8">
        <w:rPr>
          <w:rStyle w:val="default"/>
          <w:rFonts w:cs="FrankRuehl" w:hint="cs"/>
          <w:strike/>
          <w:vanish/>
          <w:sz w:val="22"/>
          <w:szCs w:val="22"/>
          <w:shd w:val="clear" w:color="auto" w:fill="FFFF99"/>
          <w:rtl/>
        </w:rPr>
        <w:tab/>
        <w:t>1,098</w:t>
      </w:r>
      <w:r w:rsidRPr="00ED36B8">
        <w:rPr>
          <w:rStyle w:val="default"/>
          <w:rFonts w:cs="FrankRuehl" w:hint="cs"/>
          <w:strike/>
          <w:vanish/>
          <w:sz w:val="22"/>
          <w:szCs w:val="22"/>
          <w:shd w:val="clear" w:color="auto" w:fill="FFFF99"/>
          <w:rtl/>
        </w:rPr>
        <w:tab/>
        <w:t>1,260</w:t>
      </w:r>
      <w:r w:rsidRPr="00ED36B8">
        <w:rPr>
          <w:rStyle w:val="default"/>
          <w:rFonts w:cs="FrankRuehl" w:hint="cs"/>
          <w:strike/>
          <w:vanish/>
          <w:sz w:val="22"/>
          <w:szCs w:val="22"/>
          <w:shd w:val="clear" w:color="auto" w:fill="FFFF99"/>
          <w:rtl/>
        </w:rPr>
        <w:tab/>
        <w:t>1,420</w:t>
      </w:r>
      <w:r w:rsidRPr="00ED36B8">
        <w:rPr>
          <w:rStyle w:val="default"/>
          <w:rFonts w:cs="FrankRuehl" w:hint="cs"/>
          <w:strike/>
          <w:vanish/>
          <w:sz w:val="22"/>
          <w:szCs w:val="22"/>
          <w:shd w:val="clear" w:color="auto" w:fill="FFFF99"/>
          <w:rtl/>
        </w:rPr>
        <w:tab/>
        <w:t>1,582</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1,000.00 עד 1,499.99</w:t>
      </w:r>
      <w:r w:rsidRPr="00ED36B8">
        <w:rPr>
          <w:rStyle w:val="default"/>
          <w:rFonts w:cs="FrankRuehl" w:hint="cs"/>
          <w:strike/>
          <w:vanish/>
          <w:sz w:val="22"/>
          <w:szCs w:val="22"/>
          <w:shd w:val="clear" w:color="auto" w:fill="FFFF99"/>
          <w:rtl/>
        </w:rPr>
        <w:tab/>
        <w:t>138</w:t>
      </w:r>
      <w:r w:rsidRPr="00ED36B8">
        <w:rPr>
          <w:rStyle w:val="default"/>
          <w:rFonts w:cs="FrankRuehl" w:hint="cs"/>
          <w:strike/>
          <w:vanish/>
          <w:sz w:val="22"/>
          <w:szCs w:val="22"/>
          <w:shd w:val="clear" w:color="auto" w:fill="FFFF99"/>
          <w:rtl/>
        </w:rPr>
        <w:tab/>
        <w:t>335</w:t>
      </w:r>
      <w:r w:rsidRPr="00ED36B8">
        <w:rPr>
          <w:rStyle w:val="default"/>
          <w:rFonts w:cs="FrankRuehl" w:hint="cs"/>
          <w:strike/>
          <w:vanish/>
          <w:sz w:val="22"/>
          <w:szCs w:val="22"/>
          <w:shd w:val="clear" w:color="auto" w:fill="FFFF99"/>
          <w:rtl/>
        </w:rPr>
        <w:tab/>
        <w:t>534</w:t>
      </w:r>
      <w:r w:rsidRPr="00ED36B8">
        <w:rPr>
          <w:rStyle w:val="default"/>
          <w:rFonts w:cs="FrankRuehl" w:hint="cs"/>
          <w:strike/>
          <w:vanish/>
          <w:sz w:val="22"/>
          <w:szCs w:val="22"/>
          <w:shd w:val="clear" w:color="auto" w:fill="FFFF99"/>
          <w:rtl/>
        </w:rPr>
        <w:tab/>
        <w:t>626</w:t>
      </w:r>
      <w:r w:rsidRPr="00ED36B8">
        <w:rPr>
          <w:rStyle w:val="default"/>
          <w:rFonts w:cs="FrankRuehl" w:hint="cs"/>
          <w:strike/>
          <w:vanish/>
          <w:sz w:val="22"/>
          <w:szCs w:val="22"/>
          <w:shd w:val="clear" w:color="auto" w:fill="FFFF99"/>
          <w:rtl/>
        </w:rPr>
        <w:tab/>
        <w:t>786</w:t>
      </w:r>
      <w:r w:rsidRPr="00ED36B8">
        <w:rPr>
          <w:rStyle w:val="default"/>
          <w:rFonts w:cs="FrankRuehl" w:hint="cs"/>
          <w:strike/>
          <w:vanish/>
          <w:sz w:val="22"/>
          <w:szCs w:val="22"/>
          <w:shd w:val="clear" w:color="auto" w:fill="FFFF99"/>
          <w:rtl/>
        </w:rPr>
        <w:tab/>
        <w:t>948</w:t>
      </w:r>
      <w:r w:rsidRPr="00ED36B8">
        <w:rPr>
          <w:rStyle w:val="default"/>
          <w:rFonts w:cs="FrankRuehl" w:hint="cs"/>
          <w:strike/>
          <w:vanish/>
          <w:sz w:val="22"/>
          <w:szCs w:val="22"/>
          <w:shd w:val="clear" w:color="auto" w:fill="FFFF99"/>
          <w:rtl/>
        </w:rPr>
        <w:tab/>
        <w:t>1,108</w:t>
      </w:r>
      <w:r w:rsidRPr="00ED36B8">
        <w:rPr>
          <w:rStyle w:val="default"/>
          <w:rFonts w:cs="FrankRuehl" w:hint="cs"/>
          <w:strike/>
          <w:vanish/>
          <w:sz w:val="22"/>
          <w:szCs w:val="22"/>
          <w:shd w:val="clear" w:color="auto" w:fill="FFFF99"/>
          <w:rtl/>
        </w:rPr>
        <w:tab/>
        <w:t>1,270</w:t>
      </w:r>
      <w:r w:rsidRPr="00ED36B8">
        <w:rPr>
          <w:rStyle w:val="default"/>
          <w:rFonts w:cs="FrankRuehl" w:hint="cs"/>
          <w:strike/>
          <w:vanish/>
          <w:sz w:val="22"/>
          <w:szCs w:val="22"/>
          <w:shd w:val="clear" w:color="auto" w:fill="FFFF99"/>
          <w:rtl/>
        </w:rPr>
        <w:tab/>
        <w:t>1,430</w:t>
      </w:r>
      <w:r w:rsidRPr="00ED36B8">
        <w:rPr>
          <w:rStyle w:val="default"/>
          <w:rFonts w:cs="FrankRuehl" w:hint="cs"/>
          <w:strike/>
          <w:vanish/>
          <w:sz w:val="22"/>
          <w:szCs w:val="22"/>
          <w:shd w:val="clear" w:color="auto" w:fill="FFFF99"/>
          <w:rtl/>
        </w:rPr>
        <w:tab/>
        <w:t>1,592</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1,500.00 עד 1,999.99</w:t>
      </w:r>
      <w:r w:rsidRPr="00ED36B8">
        <w:rPr>
          <w:rStyle w:val="default"/>
          <w:rFonts w:cs="FrankRuehl" w:hint="cs"/>
          <w:strike/>
          <w:vanish/>
          <w:sz w:val="22"/>
          <w:szCs w:val="22"/>
          <w:shd w:val="clear" w:color="auto" w:fill="FFFF99"/>
          <w:rtl/>
        </w:rPr>
        <w:tab/>
        <w:t>158</w:t>
      </w:r>
      <w:r w:rsidRPr="00ED36B8">
        <w:rPr>
          <w:rStyle w:val="default"/>
          <w:rFonts w:cs="FrankRuehl" w:hint="cs"/>
          <w:strike/>
          <w:vanish/>
          <w:sz w:val="22"/>
          <w:szCs w:val="22"/>
          <w:shd w:val="clear" w:color="auto" w:fill="FFFF99"/>
          <w:rtl/>
        </w:rPr>
        <w:tab/>
        <w:t>355</w:t>
      </w:r>
      <w:r w:rsidRPr="00ED36B8">
        <w:rPr>
          <w:rStyle w:val="default"/>
          <w:rFonts w:cs="FrankRuehl" w:hint="cs"/>
          <w:strike/>
          <w:vanish/>
          <w:sz w:val="22"/>
          <w:szCs w:val="22"/>
          <w:shd w:val="clear" w:color="auto" w:fill="FFFF99"/>
          <w:rtl/>
        </w:rPr>
        <w:tab/>
        <w:t>554</w:t>
      </w:r>
      <w:r w:rsidRPr="00ED36B8">
        <w:rPr>
          <w:rStyle w:val="default"/>
          <w:rFonts w:cs="FrankRuehl" w:hint="cs"/>
          <w:strike/>
          <w:vanish/>
          <w:sz w:val="22"/>
          <w:szCs w:val="22"/>
          <w:shd w:val="clear" w:color="auto" w:fill="FFFF99"/>
          <w:rtl/>
        </w:rPr>
        <w:tab/>
        <w:t>636</w:t>
      </w:r>
      <w:r w:rsidRPr="00ED36B8">
        <w:rPr>
          <w:rStyle w:val="default"/>
          <w:rFonts w:cs="FrankRuehl" w:hint="cs"/>
          <w:strike/>
          <w:vanish/>
          <w:sz w:val="22"/>
          <w:szCs w:val="22"/>
          <w:shd w:val="clear" w:color="auto" w:fill="FFFF99"/>
          <w:rtl/>
        </w:rPr>
        <w:tab/>
        <w:t>796</w:t>
      </w:r>
      <w:r w:rsidRPr="00ED36B8">
        <w:rPr>
          <w:rStyle w:val="default"/>
          <w:rFonts w:cs="FrankRuehl" w:hint="cs"/>
          <w:strike/>
          <w:vanish/>
          <w:sz w:val="22"/>
          <w:szCs w:val="22"/>
          <w:shd w:val="clear" w:color="auto" w:fill="FFFF99"/>
          <w:rtl/>
        </w:rPr>
        <w:tab/>
        <w:t>958</w:t>
      </w:r>
      <w:r w:rsidRPr="00ED36B8">
        <w:rPr>
          <w:rStyle w:val="default"/>
          <w:rFonts w:cs="FrankRuehl" w:hint="cs"/>
          <w:strike/>
          <w:vanish/>
          <w:sz w:val="22"/>
          <w:szCs w:val="22"/>
          <w:shd w:val="clear" w:color="auto" w:fill="FFFF99"/>
          <w:rtl/>
        </w:rPr>
        <w:tab/>
        <w:t>1,118</w:t>
      </w:r>
      <w:r w:rsidRPr="00ED36B8">
        <w:rPr>
          <w:rStyle w:val="default"/>
          <w:rFonts w:cs="FrankRuehl" w:hint="cs"/>
          <w:strike/>
          <w:vanish/>
          <w:sz w:val="22"/>
          <w:szCs w:val="22"/>
          <w:shd w:val="clear" w:color="auto" w:fill="FFFF99"/>
          <w:rtl/>
        </w:rPr>
        <w:tab/>
        <w:t>1,280</w:t>
      </w:r>
      <w:r w:rsidRPr="00ED36B8">
        <w:rPr>
          <w:rStyle w:val="default"/>
          <w:rFonts w:cs="FrankRuehl" w:hint="cs"/>
          <w:strike/>
          <w:vanish/>
          <w:sz w:val="22"/>
          <w:szCs w:val="22"/>
          <w:shd w:val="clear" w:color="auto" w:fill="FFFF99"/>
          <w:rtl/>
        </w:rPr>
        <w:tab/>
        <w:t>1,440</w:t>
      </w:r>
      <w:r w:rsidRPr="00ED36B8">
        <w:rPr>
          <w:rStyle w:val="default"/>
          <w:rFonts w:cs="FrankRuehl" w:hint="cs"/>
          <w:strike/>
          <w:vanish/>
          <w:sz w:val="22"/>
          <w:szCs w:val="22"/>
          <w:shd w:val="clear" w:color="auto" w:fill="FFFF99"/>
          <w:rtl/>
        </w:rPr>
        <w:tab/>
        <w:t>1,602</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2,000.00 עד 2,999.99</w:t>
      </w:r>
      <w:r w:rsidRPr="00ED36B8">
        <w:rPr>
          <w:rStyle w:val="default"/>
          <w:rFonts w:cs="FrankRuehl" w:hint="cs"/>
          <w:strike/>
          <w:vanish/>
          <w:sz w:val="22"/>
          <w:szCs w:val="22"/>
          <w:shd w:val="clear" w:color="auto" w:fill="FFFF99"/>
          <w:rtl/>
        </w:rPr>
        <w:tab/>
        <w:t>178</w:t>
      </w:r>
      <w:r w:rsidRPr="00ED36B8">
        <w:rPr>
          <w:rStyle w:val="default"/>
          <w:rFonts w:cs="FrankRuehl" w:hint="cs"/>
          <w:strike/>
          <w:vanish/>
          <w:sz w:val="22"/>
          <w:szCs w:val="22"/>
          <w:shd w:val="clear" w:color="auto" w:fill="FFFF99"/>
          <w:rtl/>
        </w:rPr>
        <w:tab/>
        <w:t>375</w:t>
      </w:r>
      <w:r w:rsidRPr="00ED36B8">
        <w:rPr>
          <w:rStyle w:val="default"/>
          <w:rFonts w:cs="FrankRuehl" w:hint="cs"/>
          <w:strike/>
          <w:vanish/>
          <w:sz w:val="22"/>
          <w:szCs w:val="22"/>
          <w:shd w:val="clear" w:color="auto" w:fill="FFFF99"/>
          <w:rtl/>
        </w:rPr>
        <w:tab/>
        <w:t>574</w:t>
      </w:r>
      <w:r w:rsidRPr="00ED36B8">
        <w:rPr>
          <w:rStyle w:val="default"/>
          <w:rFonts w:cs="FrankRuehl" w:hint="cs"/>
          <w:strike/>
          <w:vanish/>
          <w:sz w:val="22"/>
          <w:szCs w:val="22"/>
          <w:shd w:val="clear" w:color="auto" w:fill="FFFF99"/>
          <w:rtl/>
        </w:rPr>
        <w:tab/>
        <w:t>651</w:t>
      </w:r>
      <w:r w:rsidRPr="00ED36B8">
        <w:rPr>
          <w:rStyle w:val="default"/>
          <w:rFonts w:cs="FrankRuehl" w:hint="cs"/>
          <w:strike/>
          <w:vanish/>
          <w:sz w:val="22"/>
          <w:szCs w:val="22"/>
          <w:shd w:val="clear" w:color="auto" w:fill="FFFF99"/>
          <w:rtl/>
        </w:rPr>
        <w:tab/>
        <w:t>811</w:t>
      </w:r>
      <w:r w:rsidRPr="00ED36B8">
        <w:rPr>
          <w:rStyle w:val="default"/>
          <w:rFonts w:cs="FrankRuehl" w:hint="cs"/>
          <w:strike/>
          <w:vanish/>
          <w:sz w:val="22"/>
          <w:szCs w:val="22"/>
          <w:shd w:val="clear" w:color="auto" w:fill="FFFF99"/>
          <w:rtl/>
        </w:rPr>
        <w:tab/>
        <w:t>973</w:t>
      </w:r>
      <w:r w:rsidRPr="00ED36B8">
        <w:rPr>
          <w:rStyle w:val="default"/>
          <w:rFonts w:cs="FrankRuehl" w:hint="cs"/>
          <w:strike/>
          <w:vanish/>
          <w:sz w:val="22"/>
          <w:szCs w:val="22"/>
          <w:shd w:val="clear" w:color="auto" w:fill="FFFF99"/>
          <w:rtl/>
        </w:rPr>
        <w:tab/>
        <w:t>1,133</w:t>
      </w:r>
      <w:r w:rsidRPr="00ED36B8">
        <w:rPr>
          <w:rStyle w:val="default"/>
          <w:rFonts w:cs="FrankRuehl" w:hint="cs"/>
          <w:strike/>
          <w:vanish/>
          <w:sz w:val="22"/>
          <w:szCs w:val="22"/>
          <w:shd w:val="clear" w:color="auto" w:fill="FFFF99"/>
          <w:rtl/>
        </w:rPr>
        <w:tab/>
        <w:t>1,295</w:t>
      </w:r>
      <w:r w:rsidRPr="00ED36B8">
        <w:rPr>
          <w:rStyle w:val="default"/>
          <w:rFonts w:cs="FrankRuehl" w:hint="cs"/>
          <w:strike/>
          <w:vanish/>
          <w:sz w:val="22"/>
          <w:szCs w:val="22"/>
          <w:shd w:val="clear" w:color="auto" w:fill="FFFF99"/>
          <w:rtl/>
        </w:rPr>
        <w:tab/>
        <w:t>1,455</w:t>
      </w:r>
      <w:r w:rsidRPr="00ED36B8">
        <w:rPr>
          <w:rStyle w:val="default"/>
          <w:rFonts w:cs="FrankRuehl" w:hint="cs"/>
          <w:strike/>
          <w:vanish/>
          <w:sz w:val="22"/>
          <w:szCs w:val="22"/>
          <w:shd w:val="clear" w:color="auto" w:fill="FFFF99"/>
          <w:rtl/>
        </w:rPr>
        <w:tab/>
        <w:t>1,617</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3,000.00 עד 3,999.99</w:t>
      </w:r>
      <w:r w:rsidRPr="00ED36B8">
        <w:rPr>
          <w:rStyle w:val="default"/>
          <w:rFonts w:cs="FrankRuehl" w:hint="cs"/>
          <w:strike/>
          <w:vanish/>
          <w:sz w:val="22"/>
          <w:szCs w:val="22"/>
          <w:shd w:val="clear" w:color="auto" w:fill="FFFF99"/>
          <w:rtl/>
        </w:rPr>
        <w:tab/>
        <w:t>198</w:t>
      </w:r>
      <w:r w:rsidRPr="00ED36B8">
        <w:rPr>
          <w:rStyle w:val="default"/>
          <w:rFonts w:cs="FrankRuehl" w:hint="cs"/>
          <w:strike/>
          <w:vanish/>
          <w:sz w:val="22"/>
          <w:szCs w:val="22"/>
          <w:shd w:val="clear" w:color="auto" w:fill="FFFF99"/>
          <w:rtl/>
        </w:rPr>
        <w:tab/>
        <w:t>395</w:t>
      </w:r>
      <w:r w:rsidRPr="00ED36B8">
        <w:rPr>
          <w:rStyle w:val="default"/>
          <w:rFonts w:cs="FrankRuehl" w:hint="cs"/>
          <w:strike/>
          <w:vanish/>
          <w:sz w:val="22"/>
          <w:szCs w:val="22"/>
          <w:shd w:val="clear" w:color="auto" w:fill="FFFF99"/>
          <w:rtl/>
        </w:rPr>
        <w:tab/>
        <w:t>594</w:t>
      </w:r>
      <w:r w:rsidRPr="00ED36B8">
        <w:rPr>
          <w:rStyle w:val="default"/>
          <w:rFonts w:cs="FrankRuehl" w:hint="cs"/>
          <w:strike/>
          <w:vanish/>
          <w:sz w:val="22"/>
          <w:szCs w:val="22"/>
          <w:shd w:val="clear" w:color="auto" w:fill="FFFF99"/>
          <w:rtl/>
        </w:rPr>
        <w:tab/>
        <w:t>671</w:t>
      </w:r>
      <w:r w:rsidRPr="00ED36B8">
        <w:rPr>
          <w:rStyle w:val="default"/>
          <w:rFonts w:cs="FrankRuehl" w:hint="cs"/>
          <w:strike/>
          <w:vanish/>
          <w:sz w:val="22"/>
          <w:szCs w:val="22"/>
          <w:shd w:val="clear" w:color="auto" w:fill="FFFF99"/>
          <w:rtl/>
        </w:rPr>
        <w:tab/>
        <w:t>831</w:t>
      </w:r>
      <w:r w:rsidRPr="00ED36B8">
        <w:rPr>
          <w:rStyle w:val="default"/>
          <w:rFonts w:cs="FrankRuehl" w:hint="cs"/>
          <w:strike/>
          <w:vanish/>
          <w:sz w:val="22"/>
          <w:szCs w:val="22"/>
          <w:shd w:val="clear" w:color="auto" w:fill="FFFF99"/>
          <w:rtl/>
        </w:rPr>
        <w:tab/>
        <w:t>993</w:t>
      </w:r>
      <w:r w:rsidRPr="00ED36B8">
        <w:rPr>
          <w:rStyle w:val="default"/>
          <w:rFonts w:cs="FrankRuehl" w:hint="cs"/>
          <w:strike/>
          <w:vanish/>
          <w:sz w:val="22"/>
          <w:szCs w:val="22"/>
          <w:shd w:val="clear" w:color="auto" w:fill="FFFF99"/>
          <w:rtl/>
        </w:rPr>
        <w:tab/>
        <w:t>1,153</w:t>
      </w:r>
      <w:r w:rsidRPr="00ED36B8">
        <w:rPr>
          <w:rStyle w:val="default"/>
          <w:rFonts w:cs="FrankRuehl" w:hint="cs"/>
          <w:strike/>
          <w:vanish/>
          <w:sz w:val="22"/>
          <w:szCs w:val="22"/>
          <w:shd w:val="clear" w:color="auto" w:fill="FFFF99"/>
          <w:rtl/>
        </w:rPr>
        <w:tab/>
        <w:t>1,315</w:t>
      </w:r>
      <w:r w:rsidRPr="00ED36B8">
        <w:rPr>
          <w:rStyle w:val="default"/>
          <w:rFonts w:cs="FrankRuehl" w:hint="cs"/>
          <w:strike/>
          <w:vanish/>
          <w:sz w:val="22"/>
          <w:szCs w:val="22"/>
          <w:shd w:val="clear" w:color="auto" w:fill="FFFF99"/>
          <w:rtl/>
        </w:rPr>
        <w:tab/>
        <w:t>1,475</w:t>
      </w:r>
      <w:r w:rsidRPr="00ED36B8">
        <w:rPr>
          <w:rStyle w:val="default"/>
          <w:rFonts w:cs="FrankRuehl" w:hint="cs"/>
          <w:strike/>
          <w:vanish/>
          <w:sz w:val="22"/>
          <w:szCs w:val="22"/>
          <w:shd w:val="clear" w:color="auto" w:fill="FFFF99"/>
          <w:rtl/>
        </w:rPr>
        <w:tab/>
        <w:t>1,637</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4,000.00 עד 4,999.99</w:t>
      </w:r>
      <w:r w:rsidRPr="00ED36B8">
        <w:rPr>
          <w:rStyle w:val="default"/>
          <w:rFonts w:cs="FrankRuehl" w:hint="cs"/>
          <w:strike/>
          <w:vanish/>
          <w:sz w:val="22"/>
          <w:szCs w:val="22"/>
          <w:shd w:val="clear" w:color="auto" w:fill="FFFF99"/>
          <w:rtl/>
        </w:rPr>
        <w:tab/>
        <w:t>218</w:t>
      </w:r>
      <w:r w:rsidRPr="00ED36B8">
        <w:rPr>
          <w:rStyle w:val="default"/>
          <w:rFonts w:cs="FrankRuehl" w:hint="cs"/>
          <w:strike/>
          <w:vanish/>
          <w:sz w:val="22"/>
          <w:szCs w:val="22"/>
          <w:shd w:val="clear" w:color="auto" w:fill="FFFF99"/>
          <w:rtl/>
        </w:rPr>
        <w:tab/>
        <w:t>415</w:t>
      </w:r>
      <w:r w:rsidRPr="00ED36B8">
        <w:rPr>
          <w:rStyle w:val="default"/>
          <w:rFonts w:cs="FrankRuehl" w:hint="cs"/>
          <w:strike/>
          <w:vanish/>
          <w:sz w:val="22"/>
          <w:szCs w:val="22"/>
          <w:shd w:val="clear" w:color="auto" w:fill="FFFF99"/>
          <w:rtl/>
        </w:rPr>
        <w:tab/>
        <w:t>614</w:t>
      </w:r>
      <w:r w:rsidRPr="00ED36B8">
        <w:rPr>
          <w:rStyle w:val="default"/>
          <w:rFonts w:cs="FrankRuehl" w:hint="cs"/>
          <w:strike/>
          <w:vanish/>
          <w:sz w:val="22"/>
          <w:szCs w:val="22"/>
          <w:shd w:val="clear" w:color="auto" w:fill="FFFF99"/>
          <w:rtl/>
        </w:rPr>
        <w:tab/>
        <w:t>691</w:t>
      </w:r>
      <w:r w:rsidRPr="00ED36B8">
        <w:rPr>
          <w:rStyle w:val="default"/>
          <w:rFonts w:cs="FrankRuehl" w:hint="cs"/>
          <w:strike/>
          <w:vanish/>
          <w:sz w:val="22"/>
          <w:szCs w:val="22"/>
          <w:shd w:val="clear" w:color="auto" w:fill="FFFF99"/>
          <w:rtl/>
        </w:rPr>
        <w:tab/>
        <w:t>851</w:t>
      </w:r>
      <w:r w:rsidRPr="00ED36B8">
        <w:rPr>
          <w:rStyle w:val="default"/>
          <w:rFonts w:cs="FrankRuehl" w:hint="cs"/>
          <w:strike/>
          <w:vanish/>
          <w:sz w:val="22"/>
          <w:szCs w:val="22"/>
          <w:shd w:val="clear" w:color="auto" w:fill="FFFF99"/>
          <w:rtl/>
        </w:rPr>
        <w:tab/>
        <w:t>1,013</w:t>
      </w:r>
      <w:r w:rsidRPr="00ED36B8">
        <w:rPr>
          <w:rStyle w:val="default"/>
          <w:rFonts w:cs="FrankRuehl" w:hint="cs"/>
          <w:strike/>
          <w:vanish/>
          <w:sz w:val="22"/>
          <w:szCs w:val="22"/>
          <w:shd w:val="clear" w:color="auto" w:fill="FFFF99"/>
          <w:rtl/>
        </w:rPr>
        <w:tab/>
        <w:t>1,173</w:t>
      </w:r>
      <w:r w:rsidRPr="00ED36B8">
        <w:rPr>
          <w:rStyle w:val="default"/>
          <w:rFonts w:cs="FrankRuehl" w:hint="cs"/>
          <w:strike/>
          <w:vanish/>
          <w:sz w:val="22"/>
          <w:szCs w:val="22"/>
          <w:shd w:val="clear" w:color="auto" w:fill="FFFF99"/>
          <w:rtl/>
        </w:rPr>
        <w:tab/>
        <w:t>1,335</w:t>
      </w:r>
      <w:r w:rsidRPr="00ED36B8">
        <w:rPr>
          <w:rStyle w:val="default"/>
          <w:rFonts w:cs="FrankRuehl" w:hint="cs"/>
          <w:strike/>
          <w:vanish/>
          <w:sz w:val="22"/>
          <w:szCs w:val="22"/>
          <w:shd w:val="clear" w:color="auto" w:fill="FFFF99"/>
          <w:rtl/>
        </w:rPr>
        <w:tab/>
        <w:t>1,495</w:t>
      </w:r>
      <w:r w:rsidRPr="00ED36B8">
        <w:rPr>
          <w:rStyle w:val="default"/>
          <w:rFonts w:cs="FrankRuehl" w:hint="cs"/>
          <w:strike/>
          <w:vanish/>
          <w:sz w:val="22"/>
          <w:szCs w:val="22"/>
          <w:shd w:val="clear" w:color="auto" w:fill="FFFF99"/>
          <w:rtl/>
        </w:rPr>
        <w:tab/>
        <w:t>1,657</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5,000.00 עד 5,999.99</w:t>
      </w:r>
      <w:r w:rsidRPr="00ED36B8">
        <w:rPr>
          <w:rStyle w:val="default"/>
          <w:rFonts w:cs="FrankRuehl" w:hint="cs"/>
          <w:strike/>
          <w:vanish/>
          <w:sz w:val="22"/>
          <w:szCs w:val="22"/>
          <w:shd w:val="clear" w:color="auto" w:fill="FFFF99"/>
          <w:rtl/>
        </w:rPr>
        <w:tab/>
        <w:t>238</w:t>
      </w:r>
      <w:r w:rsidRPr="00ED36B8">
        <w:rPr>
          <w:rStyle w:val="default"/>
          <w:rFonts w:cs="FrankRuehl" w:hint="cs"/>
          <w:strike/>
          <w:vanish/>
          <w:sz w:val="22"/>
          <w:szCs w:val="22"/>
          <w:shd w:val="clear" w:color="auto" w:fill="FFFF99"/>
          <w:rtl/>
        </w:rPr>
        <w:tab/>
        <w:t>435</w:t>
      </w:r>
      <w:r w:rsidRPr="00ED36B8">
        <w:rPr>
          <w:rStyle w:val="default"/>
          <w:rFonts w:cs="FrankRuehl" w:hint="cs"/>
          <w:strike/>
          <w:vanish/>
          <w:sz w:val="22"/>
          <w:szCs w:val="22"/>
          <w:shd w:val="clear" w:color="auto" w:fill="FFFF99"/>
          <w:rtl/>
        </w:rPr>
        <w:tab/>
        <w:t>634</w:t>
      </w:r>
      <w:r w:rsidRPr="00ED36B8">
        <w:rPr>
          <w:rStyle w:val="default"/>
          <w:rFonts w:cs="FrankRuehl" w:hint="cs"/>
          <w:strike/>
          <w:vanish/>
          <w:sz w:val="22"/>
          <w:szCs w:val="22"/>
          <w:shd w:val="clear" w:color="auto" w:fill="FFFF99"/>
          <w:rtl/>
        </w:rPr>
        <w:tab/>
        <w:t>711</w:t>
      </w:r>
      <w:r w:rsidRPr="00ED36B8">
        <w:rPr>
          <w:rStyle w:val="default"/>
          <w:rFonts w:cs="FrankRuehl" w:hint="cs"/>
          <w:strike/>
          <w:vanish/>
          <w:sz w:val="22"/>
          <w:szCs w:val="22"/>
          <w:shd w:val="clear" w:color="auto" w:fill="FFFF99"/>
          <w:rtl/>
        </w:rPr>
        <w:tab/>
        <w:t>871</w:t>
      </w:r>
      <w:r w:rsidRPr="00ED36B8">
        <w:rPr>
          <w:rStyle w:val="default"/>
          <w:rFonts w:cs="FrankRuehl" w:hint="cs"/>
          <w:strike/>
          <w:vanish/>
          <w:sz w:val="22"/>
          <w:szCs w:val="22"/>
          <w:shd w:val="clear" w:color="auto" w:fill="FFFF99"/>
          <w:rtl/>
        </w:rPr>
        <w:tab/>
        <w:t>1,033</w:t>
      </w:r>
      <w:r w:rsidRPr="00ED36B8">
        <w:rPr>
          <w:rStyle w:val="default"/>
          <w:rFonts w:cs="FrankRuehl" w:hint="cs"/>
          <w:strike/>
          <w:vanish/>
          <w:sz w:val="22"/>
          <w:szCs w:val="22"/>
          <w:shd w:val="clear" w:color="auto" w:fill="FFFF99"/>
          <w:rtl/>
        </w:rPr>
        <w:tab/>
        <w:t>1,193</w:t>
      </w:r>
      <w:r w:rsidRPr="00ED36B8">
        <w:rPr>
          <w:rStyle w:val="default"/>
          <w:rFonts w:cs="FrankRuehl" w:hint="cs"/>
          <w:strike/>
          <w:vanish/>
          <w:sz w:val="22"/>
          <w:szCs w:val="22"/>
          <w:shd w:val="clear" w:color="auto" w:fill="FFFF99"/>
          <w:rtl/>
        </w:rPr>
        <w:tab/>
        <w:t>1,355</w:t>
      </w:r>
      <w:r w:rsidRPr="00ED36B8">
        <w:rPr>
          <w:rStyle w:val="default"/>
          <w:rFonts w:cs="FrankRuehl" w:hint="cs"/>
          <w:strike/>
          <w:vanish/>
          <w:sz w:val="22"/>
          <w:szCs w:val="22"/>
          <w:shd w:val="clear" w:color="auto" w:fill="FFFF99"/>
          <w:rtl/>
        </w:rPr>
        <w:tab/>
        <w:t>1,515</w:t>
      </w:r>
      <w:r w:rsidRPr="00ED36B8">
        <w:rPr>
          <w:rStyle w:val="default"/>
          <w:rFonts w:cs="FrankRuehl" w:hint="cs"/>
          <w:strike/>
          <w:vanish/>
          <w:sz w:val="22"/>
          <w:szCs w:val="22"/>
          <w:shd w:val="clear" w:color="auto" w:fill="FFFF99"/>
          <w:rtl/>
        </w:rPr>
        <w:tab/>
        <w:t>1,677</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6,000.00 עד 6,999.99</w:t>
      </w:r>
      <w:r w:rsidRPr="00ED36B8">
        <w:rPr>
          <w:rStyle w:val="default"/>
          <w:rFonts w:cs="FrankRuehl" w:hint="cs"/>
          <w:strike/>
          <w:vanish/>
          <w:sz w:val="22"/>
          <w:szCs w:val="22"/>
          <w:shd w:val="clear" w:color="auto" w:fill="FFFF99"/>
          <w:rtl/>
        </w:rPr>
        <w:tab/>
        <w:t>258</w:t>
      </w:r>
      <w:r w:rsidRPr="00ED36B8">
        <w:rPr>
          <w:rStyle w:val="default"/>
          <w:rFonts w:cs="FrankRuehl" w:hint="cs"/>
          <w:strike/>
          <w:vanish/>
          <w:sz w:val="22"/>
          <w:szCs w:val="22"/>
          <w:shd w:val="clear" w:color="auto" w:fill="FFFF99"/>
          <w:rtl/>
        </w:rPr>
        <w:tab/>
        <w:t>455</w:t>
      </w:r>
      <w:r w:rsidRPr="00ED36B8">
        <w:rPr>
          <w:rStyle w:val="default"/>
          <w:rFonts w:cs="FrankRuehl" w:hint="cs"/>
          <w:strike/>
          <w:vanish/>
          <w:sz w:val="22"/>
          <w:szCs w:val="22"/>
          <w:shd w:val="clear" w:color="auto" w:fill="FFFF99"/>
          <w:rtl/>
        </w:rPr>
        <w:tab/>
        <w:t>654</w:t>
      </w:r>
      <w:r w:rsidRPr="00ED36B8">
        <w:rPr>
          <w:rStyle w:val="default"/>
          <w:rFonts w:cs="FrankRuehl" w:hint="cs"/>
          <w:strike/>
          <w:vanish/>
          <w:sz w:val="22"/>
          <w:szCs w:val="22"/>
          <w:shd w:val="clear" w:color="auto" w:fill="FFFF99"/>
          <w:rtl/>
        </w:rPr>
        <w:tab/>
        <w:t>731</w:t>
      </w:r>
      <w:r w:rsidRPr="00ED36B8">
        <w:rPr>
          <w:rStyle w:val="default"/>
          <w:rFonts w:cs="FrankRuehl" w:hint="cs"/>
          <w:strike/>
          <w:vanish/>
          <w:sz w:val="22"/>
          <w:szCs w:val="22"/>
          <w:shd w:val="clear" w:color="auto" w:fill="FFFF99"/>
          <w:rtl/>
        </w:rPr>
        <w:tab/>
        <w:t>891</w:t>
      </w:r>
      <w:r w:rsidRPr="00ED36B8">
        <w:rPr>
          <w:rStyle w:val="default"/>
          <w:rFonts w:cs="FrankRuehl" w:hint="cs"/>
          <w:strike/>
          <w:vanish/>
          <w:sz w:val="22"/>
          <w:szCs w:val="22"/>
          <w:shd w:val="clear" w:color="auto" w:fill="FFFF99"/>
          <w:rtl/>
        </w:rPr>
        <w:tab/>
        <w:t>1,053</w:t>
      </w:r>
      <w:r w:rsidRPr="00ED36B8">
        <w:rPr>
          <w:rStyle w:val="default"/>
          <w:rFonts w:cs="FrankRuehl" w:hint="cs"/>
          <w:strike/>
          <w:vanish/>
          <w:sz w:val="22"/>
          <w:szCs w:val="22"/>
          <w:shd w:val="clear" w:color="auto" w:fill="FFFF99"/>
          <w:rtl/>
        </w:rPr>
        <w:tab/>
        <w:t>1,213</w:t>
      </w:r>
      <w:r w:rsidRPr="00ED36B8">
        <w:rPr>
          <w:rStyle w:val="default"/>
          <w:rFonts w:cs="FrankRuehl" w:hint="cs"/>
          <w:strike/>
          <w:vanish/>
          <w:sz w:val="22"/>
          <w:szCs w:val="22"/>
          <w:shd w:val="clear" w:color="auto" w:fill="FFFF99"/>
          <w:rtl/>
        </w:rPr>
        <w:tab/>
        <w:t>1,375</w:t>
      </w:r>
      <w:r w:rsidRPr="00ED36B8">
        <w:rPr>
          <w:rStyle w:val="default"/>
          <w:rFonts w:cs="FrankRuehl" w:hint="cs"/>
          <w:strike/>
          <w:vanish/>
          <w:sz w:val="22"/>
          <w:szCs w:val="22"/>
          <w:shd w:val="clear" w:color="auto" w:fill="FFFF99"/>
          <w:rtl/>
        </w:rPr>
        <w:tab/>
        <w:t>1,535</w:t>
      </w:r>
      <w:r w:rsidRPr="00ED36B8">
        <w:rPr>
          <w:rStyle w:val="default"/>
          <w:rFonts w:cs="FrankRuehl" w:hint="cs"/>
          <w:strike/>
          <w:vanish/>
          <w:sz w:val="22"/>
          <w:szCs w:val="22"/>
          <w:shd w:val="clear" w:color="auto" w:fill="FFFF99"/>
          <w:rtl/>
        </w:rPr>
        <w:tab/>
        <w:t>1,697</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7,000.00 עד 7,999.99</w:t>
      </w:r>
      <w:r w:rsidRPr="00ED36B8">
        <w:rPr>
          <w:rStyle w:val="default"/>
          <w:rFonts w:cs="FrankRuehl" w:hint="cs"/>
          <w:strike/>
          <w:vanish/>
          <w:sz w:val="22"/>
          <w:szCs w:val="22"/>
          <w:shd w:val="clear" w:color="auto" w:fill="FFFF99"/>
          <w:rtl/>
        </w:rPr>
        <w:tab/>
        <w:t>278</w:t>
      </w:r>
      <w:r w:rsidRPr="00ED36B8">
        <w:rPr>
          <w:rStyle w:val="default"/>
          <w:rFonts w:cs="FrankRuehl" w:hint="cs"/>
          <w:strike/>
          <w:vanish/>
          <w:sz w:val="22"/>
          <w:szCs w:val="22"/>
          <w:shd w:val="clear" w:color="auto" w:fill="FFFF99"/>
          <w:rtl/>
        </w:rPr>
        <w:tab/>
        <w:t>475</w:t>
      </w:r>
      <w:r w:rsidRPr="00ED36B8">
        <w:rPr>
          <w:rStyle w:val="default"/>
          <w:rFonts w:cs="FrankRuehl" w:hint="cs"/>
          <w:strike/>
          <w:vanish/>
          <w:sz w:val="22"/>
          <w:szCs w:val="22"/>
          <w:shd w:val="clear" w:color="auto" w:fill="FFFF99"/>
          <w:rtl/>
        </w:rPr>
        <w:tab/>
        <w:t>674</w:t>
      </w:r>
      <w:r w:rsidRPr="00ED36B8">
        <w:rPr>
          <w:rStyle w:val="default"/>
          <w:rFonts w:cs="FrankRuehl" w:hint="cs"/>
          <w:strike/>
          <w:vanish/>
          <w:sz w:val="22"/>
          <w:szCs w:val="22"/>
          <w:shd w:val="clear" w:color="auto" w:fill="FFFF99"/>
          <w:rtl/>
        </w:rPr>
        <w:tab/>
        <w:t>751</w:t>
      </w:r>
      <w:r w:rsidRPr="00ED36B8">
        <w:rPr>
          <w:rStyle w:val="default"/>
          <w:rFonts w:cs="FrankRuehl" w:hint="cs"/>
          <w:strike/>
          <w:vanish/>
          <w:sz w:val="22"/>
          <w:szCs w:val="22"/>
          <w:shd w:val="clear" w:color="auto" w:fill="FFFF99"/>
          <w:rtl/>
        </w:rPr>
        <w:tab/>
        <w:t>919</w:t>
      </w:r>
      <w:r w:rsidRPr="00ED36B8">
        <w:rPr>
          <w:rStyle w:val="default"/>
          <w:rFonts w:cs="FrankRuehl" w:hint="cs"/>
          <w:strike/>
          <w:vanish/>
          <w:sz w:val="22"/>
          <w:szCs w:val="22"/>
          <w:shd w:val="clear" w:color="auto" w:fill="FFFF99"/>
          <w:rtl/>
        </w:rPr>
        <w:tab/>
        <w:t>1,073</w:t>
      </w:r>
      <w:r w:rsidRPr="00ED36B8">
        <w:rPr>
          <w:rStyle w:val="default"/>
          <w:rFonts w:cs="FrankRuehl" w:hint="cs"/>
          <w:strike/>
          <w:vanish/>
          <w:sz w:val="22"/>
          <w:szCs w:val="22"/>
          <w:shd w:val="clear" w:color="auto" w:fill="FFFF99"/>
          <w:rtl/>
        </w:rPr>
        <w:tab/>
        <w:t>1,233</w:t>
      </w:r>
      <w:r w:rsidRPr="00ED36B8">
        <w:rPr>
          <w:rStyle w:val="default"/>
          <w:rFonts w:cs="FrankRuehl" w:hint="cs"/>
          <w:strike/>
          <w:vanish/>
          <w:sz w:val="22"/>
          <w:szCs w:val="22"/>
          <w:shd w:val="clear" w:color="auto" w:fill="FFFF99"/>
          <w:rtl/>
        </w:rPr>
        <w:tab/>
        <w:t>1,395</w:t>
      </w:r>
      <w:r w:rsidRPr="00ED36B8">
        <w:rPr>
          <w:rStyle w:val="default"/>
          <w:rFonts w:cs="FrankRuehl" w:hint="cs"/>
          <w:strike/>
          <w:vanish/>
          <w:sz w:val="22"/>
          <w:szCs w:val="22"/>
          <w:shd w:val="clear" w:color="auto" w:fill="FFFF99"/>
          <w:rtl/>
        </w:rPr>
        <w:tab/>
        <w:t>1,555</w:t>
      </w:r>
      <w:r w:rsidRPr="00ED36B8">
        <w:rPr>
          <w:rStyle w:val="default"/>
          <w:rFonts w:cs="FrankRuehl" w:hint="cs"/>
          <w:strike/>
          <w:vanish/>
          <w:sz w:val="22"/>
          <w:szCs w:val="22"/>
          <w:shd w:val="clear" w:color="auto" w:fill="FFFF99"/>
          <w:rtl/>
        </w:rPr>
        <w:tab/>
        <w:t>1,717</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8,000.00 עד 8,999.99</w:t>
      </w:r>
      <w:r w:rsidRPr="00ED36B8">
        <w:rPr>
          <w:rStyle w:val="default"/>
          <w:rFonts w:cs="FrankRuehl" w:hint="cs"/>
          <w:strike/>
          <w:vanish/>
          <w:sz w:val="22"/>
          <w:szCs w:val="22"/>
          <w:shd w:val="clear" w:color="auto" w:fill="FFFF99"/>
          <w:rtl/>
        </w:rPr>
        <w:tab/>
        <w:t>298</w:t>
      </w:r>
      <w:r w:rsidRPr="00ED36B8">
        <w:rPr>
          <w:rStyle w:val="default"/>
          <w:rFonts w:cs="FrankRuehl" w:hint="cs"/>
          <w:strike/>
          <w:vanish/>
          <w:sz w:val="22"/>
          <w:szCs w:val="22"/>
          <w:shd w:val="clear" w:color="auto" w:fill="FFFF99"/>
          <w:rtl/>
        </w:rPr>
        <w:tab/>
        <w:t>495</w:t>
      </w:r>
      <w:r w:rsidRPr="00ED36B8">
        <w:rPr>
          <w:rStyle w:val="default"/>
          <w:rFonts w:cs="FrankRuehl" w:hint="cs"/>
          <w:strike/>
          <w:vanish/>
          <w:sz w:val="22"/>
          <w:szCs w:val="22"/>
          <w:shd w:val="clear" w:color="auto" w:fill="FFFF99"/>
          <w:rtl/>
        </w:rPr>
        <w:tab/>
        <w:t>694</w:t>
      </w:r>
      <w:r w:rsidRPr="00ED36B8">
        <w:rPr>
          <w:rStyle w:val="default"/>
          <w:rFonts w:cs="FrankRuehl" w:hint="cs"/>
          <w:strike/>
          <w:vanish/>
          <w:sz w:val="22"/>
          <w:szCs w:val="22"/>
          <w:shd w:val="clear" w:color="auto" w:fill="FFFF99"/>
          <w:rtl/>
        </w:rPr>
        <w:tab/>
        <w:t>771</w:t>
      </w:r>
      <w:r w:rsidRPr="00ED36B8">
        <w:rPr>
          <w:rStyle w:val="default"/>
          <w:rFonts w:cs="FrankRuehl" w:hint="cs"/>
          <w:strike/>
          <w:vanish/>
          <w:sz w:val="22"/>
          <w:szCs w:val="22"/>
          <w:shd w:val="clear" w:color="auto" w:fill="FFFF99"/>
          <w:rtl/>
        </w:rPr>
        <w:tab/>
        <w:t>939</w:t>
      </w:r>
      <w:r w:rsidRPr="00ED36B8">
        <w:rPr>
          <w:rStyle w:val="default"/>
          <w:rFonts w:cs="FrankRuehl" w:hint="cs"/>
          <w:strike/>
          <w:vanish/>
          <w:sz w:val="22"/>
          <w:szCs w:val="22"/>
          <w:shd w:val="clear" w:color="auto" w:fill="FFFF99"/>
          <w:rtl/>
        </w:rPr>
        <w:tab/>
        <w:t>1,093</w:t>
      </w:r>
      <w:r w:rsidRPr="00ED36B8">
        <w:rPr>
          <w:rStyle w:val="default"/>
          <w:rFonts w:cs="FrankRuehl" w:hint="cs"/>
          <w:strike/>
          <w:vanish/>
          <w:sz w:val="22"/>
          <w:szCs w:val="22"/>
          <w:shd w:val="clear" w:color="auto" w:fill="FFFF99"/>
          <w:rtl/>
        </w:rPr>
        <w:tab/>
        <w:t>1,253</w:t>
      </w:r>
      <w:r w:rsidRPr="00ED36B8">
        <w:rPr>
          <w:rStyle w:val="default"/>
          <w:rFonts w:cs="FrankRuehl" w:hint="cs"/>
          <w:strike/>
          <w:vanish/>
          <w:sz w:val="22"/>
          <w:szCs w:val="22"/>
          <w:shd w:val="clear" w:color="auto" w:fill="FFFF99"/>
          <w:rtl/>
        </w:rPr>
        <w:tab/>
        <w:t>1,415</w:t>
      </w:r>
      <w:r w:rsidRPr="00ED36B8">
        <w:rPr>
          <w:rStyle w:val="default"/>
          <w:rFonts w:cs="FrankRuehl" w:hint="cs"/>
          <w:strike/>
          <w:vanish/>
          <w:sz w:val="22"/>
          <w:szCs w:val="22"/>
          <w:shd w:val="clear" w:color="auto" w:fill="FFFF99"/>
          <w:rtl/>
        </w:rPr>
        <w:tab/>
        <w:t>1,575</w:t>
      </w:r>
      <w:r w:rsidRPr="00ED36B8">
        <w:rPr>
          <w:rStyle w:val="default"/>
          <w:rFonts w:cs="FrankRuehl" w:hint="cs"/>
          <w:strike/>
          <w:vanish/>
          <w:sz w:val="22"/>
          <w:szCs w:val="22"/>
          <w:shd w:val="clear" w:color="auto" w:fill="FFFF99"/>
          <w:rtl/>
        </w:rPr>
        <w:tab/>
        <w:t>1,737</w:t>
      </w:r>
    </w:p>
    <w:p w:rsidR="00C052B4" w:rsidRPr="00ED36B8" w:rsidRDefault="00C052B4">
      <w:pPr>
        <w:pStyle w:val="P00"/>
        <w:tabs>
          <w:tab w:val="clear" w:pos="1928"/>
          <w:tab w:val="clear" w:pos="2381"/>
          <w:tab w:val="clear" w:pos="2835"/>
          <w:tab w:val="clear" w:pos="6259"/>
          <w:tab w:val="left" w:pos="1812"/>
          <w:tab w:val="left" w:pos="2410"/>
          <w:tab w:val="left" w:pos="2967"/>
          <w:tab w:val="left" w:pos="3627"/>
          <w:tab w:val="left" w:pos="4224"/>
          <w:tab w:val="left" w:pos="4782"/>
          <w:tab w:val="left" w:pos="5442"/>
          <w:tab w:val="left" w:pos="6102"/>
          <w:tab w:val="left" w:pos="6373"/>
          <w:tab w:val="center" w:pos="6927"/>
          <w:tab w:val="center" w:pos="7059"/>
          <w:tab w:val="center" w:pos="7092"/>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9,000.00 עד 9,999.99</w:t>
      </w:r>
      <w:r w:rsidRPr="00ED36B8">
        <w:rPr>
          <w:rStyle w:val="default"/>
          <w:rFonts w:cs="FrankRuehl" w:hint="cs"/>
          <w:strike/>
          <w:vanish/>
          <w:sz w:val="22"/>
          <w:szCs w:val="22"/>
          <w:shd w:val="clear" w:color="auto" w:fill="FFFF99"/>
          <w:rtl/>
        </w:rPr>
        <w:tab/>
        <w:t>318</w:t>
      </w:r>
      <w:r w:rsidRPr="00ED36B8">
        <w:rPr>
          <w:rStyle w:val="default"/>
          <w:rFonts w:cs="FrankRuehl" w:hint="cs"/>
          <w:strike/>
          <w:vanish/>
          <w:sz w:val="22"/>
          <w:szCs w:val="22"/>
          <w:shd w:val="clear" w:color="auto" w:fill="FFFF99"/>
          <w:rtl/>
        </w:rPr>
        <w:tab/>
        <w:t>515</w:t>
      </w:r>
      <w:r w:rsidRPr="00ED36B8">
        <w:rPr>
          <w:rStyle w:val="default"/>
          <w:rFonts w:cs="FrankRuehl" w:hint="cs"/>
          <w:strike/>
          <w:vanish/>
          <w:sz w:val="22"/>
          <w:szCs w:val="22"/>
          <w:shd w:val="clear" w:color="auto" w:fill="FFFF99"/>
          <w:rtl/>
        </w:rPr>
        <w:tab/>
        <w:t>714</w:t>
      </w:r>
      <w:r w:rsidRPr="00ED36B8">
        <w:rPr>
          <w:rStyle w:val="default"/>
          <w:rFonts w:cs="FrankRuehl" w:hint="cs"/>
          <w:strike/>
          <w:vanish/>
          <w:sz w:val="22"/>
          <w:szCs w:val="22"/>
          <w:shd w:val="clear" w:color="auto" w:fill="FFFF99"/>
          <w:rtl/>
        </w:rPr>
        <w:tab/>
        <w:t>791</w:t>
      </w:r>
      <w:r w:rsidRPr="00ED36B8">
        <w:rPr>
          <w:rStyle w:val="default"/>
          <w:rFonts w:cs="FrankRuehl" w:hint="cs"/>
          <w:strike/>
          <w:vanish/>
          <w:sz w:val="22"/>
          <w:szCs w:val="22"/>
          <w:shd w:val="clear" w:color="auto" w:fill="FFFF99"/>
          <w:rtl/>
        </w:rPr>
        <w:tab/>
        <w:t>959</w:t>
      </w:r>
      <w:r w:rsidRPr="00ED36B8">
        <w:rPr>
          <w:rStyle w:val="default"/>
          <w:rFonts w:cs="FrankRuehl" w:hint="cs"/>
          <w:strike/>
          <w:vanish/>
          <w:sz w:val="22"/>
          <w:szCs w:val="22"/>
          <w:shd w:val="clear" w:color="auto" w:fill="FFFF99"/>
          <w:rtl/>
        </w:rPr>
        <w:tab/>
        <w:t>1,113</w:t>
      </w:r>
      <w:r w:rsidRPr="00ED36B8">
        <w:rPr>
          <w:rStyle w:val="default"/>
          <w:rFonts w:cs="FrankRuehl" w:hint="cs"/>
          <w:strike/>
          <w:vanish/>
          <w:sz w:val="22"/>
          <w:szCs w:val="22"/>
          <w:shd w:val="clear" w:color="auto" w:fill="FFFF99"/>
          <w:rtl/>
        </w:rPr>
        <w:tab/>
        <w:t>1,273</w:t>
      </w:r>
      <w:r w:rsidRPr="00ED36B8">
        <w:rPr>
          <w:rStyle w:val="default"/>
          <w:rFonts w:cs="FrankRuehl" w:hint="cs"/>
          <w:strike/>
          <w:vanish/>
          <w:sz w:val="22"/>
          <w:szCs w:val="22"/>
          <w:shd w:val="clear" w:color="auto" w:fill="FFFF99"/>
          <w:rtl/>
        </w:rPr>
        <w:tab/>
        <w:t>1,435</w:t>
      </w:r>
      <w:r w:rsidRPr="00ED36B8">
        <w:rPr>
          <w:rStyle w:val="default"/>
          <w:rFonts w:cs="FrankRuehl" w:hint="cs"/>
          <w:strike/>
          <w:vanish/>
          <w:sz w:val="22"/>
          <w:szCs w:val="22"/>
          <w:shd w:val="clear" w:color="auto" w:fill="FFFF99"/>
          <w:rtl/>
        </w:rPr>
        <w:tab/>
        <w:t>1,595</w:t>
      </w:r>
      <w:r w:rsidRPr="00ED36B8">
        <w:rPr>
          <w:rStyle w:val="default"/>
          <w:rFonts w:cs="FrankRuehl" w:hint="cs"/>
          <w:strike/>
          <w:vanish/>
          <w:sz w:val="22"/>
          <w:szCs w:val="22"/>
          <w:shd w:val="clear" w:color="auto" w:fill="FFFF99"/>
          <w:rtl/>
        </w:rPr>
        <w:tab/>
        <w:t>1,757</w:t>
      </w:r>
    </w:p>
    <w:p w:rsidR="00C052B4" w:rsidRPr="00ED36B8" w:rsidRDefault="00C052B4">
      <w:pPr>
        <w:pStyle w:val="P00"/>
        <w:tabs>
          <w:tab w:val="clear" w:pos="1928"/>
          <w:tab w:val="clear" w:pos="2381"/>
          <w:tab w:val="clear" w:pos="6259"/>
          <w:tab w:val="left" w:pos="1812"/>
          <w:tab w:val="left" w:pos="2307"/>
          <w:tab w:val="left" w:pos="2410"/>
          <w:tab w:val="left" w:pos="3297"/>
          <w:tab w:val="left" w:pos="3792"/>
          <w:tab w:val="left" w:pos="4224"/>
          <w:tab w:val="left" w:pos="4287"/>
          <w:tab w:val="left" w:pos="4617"/>
          <w:tab w:val="left" w:pos="4782"/>
          <w:tab w:val="left" w:pos="5112"/>
          <w:tab w:val="left" w:pos="5442"/>
          <w:tab w:val="left" w:pos="5500"/>
          <w:tab w:val="left" w:pos="5937"/>
          <w:tab w:val="left" w:pos="6432"/>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לכל 1,000 לירות נוספות או חלק מהן תוספת של 20 לירות.</w:t>
      </w:r>
    </w:p>
    <w:p w:rsidR="00C052B4" w:rsidRPr="00ED36B8" w:rsidRDefault="00C052B4">
      <w:pPr>
        <w:pStyle w:val="P00"/>
        <w:tabs>
          <w:tab w:val="clear" w:pos="6259"/>
          <w:tab w:val="left" w:pos="3792"/>
          <w:tab w:val="left" w:pos="511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למשגור קטן מיוצא שערכו בלירות:</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4287"/>
          <w:tab w:val="left" w:pos="4617"/>
          <w:tab w:val="left" w:pos="4782"/>
          <w:tab w:val="left" w:pos="5103"/>
          <w:tab w:val="left" w:pos="5442"/>
          <w:tab w:val="left" w:pos="5500"/>
          <w:tab w:val="left" w:pos="5937"/>
          <w:tab w:val="left" w:pos="6597"/>
          <w:tab w:val="center" w:pos="6946"/>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עד 999.99</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82</w:t>
      </w:r>
      <w:r w:rsidRPr="00ED36B8">
        <w:rPr>
          <w:rStyle w:val="default"/>
          <w:rFonts w:cs="FrankRuehl" w:hint="cs"/>
          <w:strike/>
          <w:vanish/>
          <w:sz w:val="22"/>
          <w:szCs w:val="22"/>
          <w:shd w:val="clear" w:color="auto" w:fill="FFFF99"/>
          <w:rtl/>
        </w:rPr>
        <w:tab/>
        <w:t>176</w:t>
      </w:r>
      <w:r w:rsidRPr="00ED36B8">
        <w:rPr>
          <w:rStyle w:val="default"/>
          <w:rFonts w:cs="FrankRuehl" w:hint="cs"/>
          <w:strike/>
          <w:vanish/>
          <w:sz w:val="22"/>
          <w:szCs w:val="22"/>
          <w:shd w:val="clear" w:color="auto" w:fill="FFFF99"/>
          <w:rtl/>
        </w:rPr>
        <w:tab/>
        <w:t>278</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1,000.00 עד 2,999.99</w:t>
      </w:r>
      <w:r w:rsidRPr="00ED36B8">
        <w:rPr>
          <w:rStyle w:val="default"/>
          <w:rFonts w:cs="FrankRuehl" w:hint="cs"/>
          <w:strike/>
          <w:vanish/>
          <w:sz w:val="22"/>
          <w:szCs w:val="22"/>
          <w:shd w:val="clear" w:color="auto" w:fill="FFFF99"/>
          <w:rtl/>
        </w:rPr>
        <w:tab/>
        <w:t>87</w:t>
      </w:r>
      <w:r w:rsidRPr="00ED36B8">
        <w:rPr>
          <w:rStyle w:val="default"/>
          <w:rFonts w:cs="FrankRuehl" w:hint="cs"/>
          <w:strike/>
          <w:vanish/>
          <w:sz w:val="22"/>
          <w:szCs w:val="22"/>
          <w:shd w:val="clear" w:color="auto" w:fill="FFFF99"/>
          <w:rtl/>
        </w:rPr>
        <w:tab/>
        <w:t>181</w:t>
      </w:r>
      <w:r w:rsidRPr="00ED36B8">
        <w:rPr>
          <w:rStyle w:val="default"/>
          <w:rFonts w:cs="FrankRuehl" w:hint="cs"/>
          <w:strike/>
          <w:vanish/>
          <w:sz w:val="22"/>
          <w:szCs w:val="22"/>
          <w:shd w:val="clear" w:color="auto" w:fill="FFFF99"/>
          <w:rtl/>
        </w:rPr>
        <w:tab/>
        <w:t>283</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3,000.00 עד 4,999.99</w:t>
      </w:r>
      <w:r w:rsidRPr="00ED36B8">
        <w:rPr>
          <w:rStyle w:val="default"/>
          <w:rFonts w:cs="FrankRuehl" w:hint="cs"/>
          <w:strike/>
          <w:vanish/>
          <w:sz w:val="22"/>
          <w:szCs w:val="22"/>
          <w:shd w:val="clear" w:color="auto" w:fill="FFFF99"/>
          <w:rtl/>
        </w:rPr>
        <w:tab/>
        <w:t>92</w:t>
      </w:r>
      <w:r w:rsidRPr="00ED36B8">
        <w:rPr>
          <w:rStyle w:val="default"/>
          <w:rFonts w:cs="FrankRuehl" w:hint="cs"/>
          <w:strike/>
          <w:vanish/>
          <w:sz w:val="22"/>
          <w:szCs w:val="22"/>
          <w:shd w:val="clear" w:color="auto" w:fill="FFFF99"/>
          <w:rtl/>
        </w:rPr>
        <w:tab/>
        <w:t>186</w:t>
      </w:r>
      <w:r w:rsidRPr="00ED36B8">
        <w:rPr>
          <w:rStyle w:val="default"/>
          <w:rFonts w:cs="FrankRuehl" w:hint="cs"/>
          <w:strike/>
          <w:vanish/>
          <w:sz w:val="22"/>
          <w:szCs w:val="22"/>
          <w:shd w:val="clear" w:color="auto" w:fill="FFFF99"/>
          <w:rtl/>
        </w:rPr>
        <w:tab/>
        <w:t>288</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5,000.00 עד 6,999.99</w:t>
      </w:r>
      <w:r w:rsidRPr="00ED36B8">
        <w:rPr>
          <w:rStyle w:val="default"/>
          <w:rFonts w:cs="FrankRuehl" w:hint="cs"/>
          <w:strike/>
          <w:vanish/>
          <w:sz w:val="22"/>
          <w:szCs w:val="22"/>
          <w:shd w:val="clear" w:color="auto" w:fill="FFFF99"/>
          <w:rtl/>
        </w:rPr>
        <w:tab/>
        <w:t>97</w:t>
      </w:r>
      <w:r w:rsidRPr="00ED36B8">
        <w:rPr>
          <w:rStyle w:val="default"/>
          <w:rFonts w:cs="FrankRuehl" w:hint="cs"/>
          <w:strike/>
          <w:vanish/>
          <w:sz w:val="22"/>
          <w:szCs w:val="22"/>
          <w:shd w:val="clear" w:color="auto" w:fill="FFFF99"/>
          <w:rtl/>
        </w:rPr>
        <w:tab/>
        <w:t>191</w:t>
      </w:r>
      <w:r w:rsidRPr="00ED36B8">
        <w:rPr>
          <w:rStyle w:val="default"/>
          <w:rFonts w:cs="FrankRuehl" w:hint="cs"/>
          <w:strike/>
          <w:vanish/>
          <w:sz w:val="22"/>
          <w:szCs w:val="22"/>
          <w:shd w:val="clear" w:color="auto" w:fill="FFFF99"/>
          <w:rtl/>
        </w:rPr>
        <w:tab/>
        <w:t>293</w:t>
      </w:r>
    </w:p>
    <w:p w:rsidR="00C052B4" w:rsidRPr="00ED36B8" w:rsidRDefault="00C052B4">
      <w:pPr>
        <w:pStyle w:val="P00"/>
        <w:tabs>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7,000.00 עד 8,999.99</w:t>
      </w:r>
      <w:r w:rsidRPr="00ED36B8">
        <w:rPr>
          <w:rStyle w:val="default"/>
          <w:rFonts w:cs="FrankRuehl" w:hint="cs"/>
          <w:strike/>
          <w:vanish/>
          <w:sz w:val="22"/>
          <w:szCs w:val="22"/>
          <w:shd w:val="clear" w:color="auto" w:fill="FFFF99"/>
          <w:rtl/>
        </w:rPr>
        <w:tab/>
        <w:t>102</w:t>
      </w:r>
      <w:r w:rsidRPr="00ED36B8">
        <w:rPr>
          <w:rStyle w:val="default"/>
          <w:rFonts w:cs="FrankRuehl" w:hint="cs"/>
          <w:strike/>
          <w:vanish/>
          <w:sz w:val="22"/>
          <w:szCs w:val="22"/>
          <w:shd w:val="clear" w:color="auto" w:fill="FFFF99"/>
          <w:rtl/>
        </w:rPr>
        <w:tab/>
        <w:t>196</w:t>
      </w:r>
      <w:r w:rsidRPr="00ED36B8">
        <w:rPr>
          <w:rStyle w:val="default"/>
          <w:rFonts w:cs="FrankRuehl" w:hint="cs"/>
          <w:strike/>
          <w:vanish/>
          <w:sz w:val="22"/>
          <w:szCs w:val="22"/>
          <w:shd w:val="clear" w:color="auto" w:fill="FFFF99"/>
          <w:rtl/>
        </w:rPr>
        <w:tab/>
        <w:t>298</w:t>
      </w:r>
    </w:p>
    <w:p w:rsidR="00C052B4" w:rsidRPr="00ED36B8" w:rsidRDefault="00C052B4">
      <w:pPr>
        <w:pStyle w:val="P00"/>
        <w:tabs>
          <w:tab w:val="clear" w:pos="1474"/>
          <w:tab w:val="clear" w:pos="1928"/>
          <w:tab w:val="clear" w:pos="2381"/>
          <w:tab w:val="clear" w:pos="2835"/>
          <w:tab w:val="clear" w:pos="6259"/>
          <w:tab w:val="left" w:pos="1812"/>
          <w:tab w:val="left" w:pos="2410"/>
          <w:tab w:val="left" w:pos="2472"/>
          <w:tab w:val="left" w:pos="2967"/>
          <w:tab w:val="left" w:pos="3297"/>
          <w:tab w:val="left" w:pos="3792"/>
          <w:tab w:val="left" w:pos="4287"/>
          <w:tab w:val="left" w:pos="4617"/>
          <w:tab w:val="left" w:pos="4782"/>
          <w:tab w:val="left" w:pos="5103"/>
          <w:tab w:val="left" w:pos="5442"/>
          <w:tab w:val="left" w:pos="5500"/>
          <w:tab w:val="left" w:pos="5937"/>
          <w:tab w:val="left" w:pos="6597"/>
          <w:tab w:val="center" w:pos="6946"/>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9,000.00 עד 9,999.99</w:t>
      </w:r>
      <w:r w:rsidRPr="00ED36B8">
        <w:rPr>
          <w:rStyle w:val="default"/>
          <w:rFonts w:cs="FrankRuehl" w:hint="cs"/>
          <w:strike/>
          <w:vanish/>
          <w:sz w:val="22"/>
          <w:szCs w:val="22"/>
          <w:shd w:val="clear" w:color="auto" w:fill="FFFF99"/>
          <w:rtl/>
        </w:rPr>
        <w:tab/>
        <w:t>107</w:t>
      </w:r>
      <w:r w:rsidRPr="00ED36B8">
        <w:rPr>
          <w:rStyle w:val="default"/>
          <w:rFonts w:cs="FrankRuehl" w:hint="cs"/>
          <w:strike/>
          <w:vanish/>
          <w:sz w:val="22"/>
          <w:szCs w:val="22"/>
          <w:shd w:val="clear" w:color="auto" w:fill="FFFF99"/>
          <w:rtl/>
        </w:rPr>
        <w:tab/>
        <w:t>201</w:t>
      </w:r>
      <w:r w:rsidRPr="00ED36B8">
        <w:rPr>
          <w:rStyle w:val="default"/>
          <w:rFonts w:cs="FrankRuehl" w:hint="cs"/>
          <w:strike/>
          <w:vanish/>
          <w:sz w:val="22"/>
          <w:szCs w:val="22"/>
          <w:shd w:val="clear" w:color="auto" w:fill="FFFF99"/>
          <w:rtl/>
        </w:rPr>
        <w:tab/>
        <w:t>303</w:t>
      </w:r>
    </w:p>
    <w:p w:rsidR="00C052B4" w:rsidRPr="00ED36B8" w:rsidRDefault="00C052B4">
      <w:pPr>
        <w:pStyle w:val="P00"/>
        <w:tabs>
          <w:tab w:val="clear" w:pos="6259"/>
          <w:tab w:val="left" w:pos="2410"/>
          <w:tab w:val="left" w:pos="2472"/>
          <w:tab w:val="left" w:pos="3297"/>
          <w:tab w:val="left" w:pos="3792"/>
          <w:tab w:val="left" w:pos="4224"/>
          <w:tab w:val="left" w:pos="4287"/>
          <w:tab w:val="left" w:pos="4617"/>
          <w:tab w:val="left" w:pos="4782"/>
          <w:tab w:val="left" w:pos="5112"/>
          <w:tab w:val="left" w:pos="5442"/>
          <w:tab w:val="left" w:pos="5500"/>
          <w:tab w:val="left" w:pos="5937"/>
          <w:tab w:val="left" w:pos="6432"/>
          <w:tab w:val="center" w:pos="7059"/>
          <w:tab w:val="center"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לכל 1,000 לירות נוספות או חלק מהן תוספת של 2 לירות.</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למשגור קטן הנמנה על הפרטים שבסעיפים 3 ו-4 לחלק א' או סעיפים 2 ו-3 לחלק ב' של סעיף 24 לתוספת החמישית או שפטרה אותו רשות הנמלים מחובת תשלום אגרות רציף, כולן או מקצתן, בתוקף סמכותה לפי תקנה 239:</w:t>
      </w:r>
    </w:p>
    <w:p w:rsidR="00C052B4" w:rsidRPr="00ED36B8" w:rsidRDefault="00C052B4">
      <w:pPr>
        <w:pStyle w:val="P00"/>
        <w:spacing w:before="0"/>
        <w:ind w:left="0" w:right="1134"/>
        <w:jc w:val="center"/>
        <w:rPr>
          <w:rStyle w:val="default"/>
          <w:rFonts w:cs="FrankRuehl" w:hint="cs"/>
          <w:b/>
          <w:bCs/>
          <w:strike/>
          <w:vanish/>
          <w:szCs w:val="20"/>
          <w:shd w:val="clear" w:color="auto" w:fill="FFFF99"/>
          <w:rtl/>
        </w:rPr>
      </w:pPr>
      <w:r w:rsidRPr="00ED36B8">
        <w:rPr>
          <w:rStyle w:val="default"/>
          <w:rFonts w:cs="FrankRuehl" w:hint="cs"/>
          <w:b/>
          <w:bCs/>
          <w:strike/>
          <w:vanish/>
          <w:szCs w:val="20"/>
          <w:shd w:val="clear" w:color="auto" w:fill="FFFF99"/>
          <w:rtl/>
        </w:rPr>
        <w:t>משקל המשגור בק"ג</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5"/>
        <w:gridCol w:w="624"/>
        <w:gridCol w:w="624"/>
        <w:gridCol w:w="624"/>
        <w:gridCol w:w="624"/>
        <w:gridCol w:w="624"/>
        <w:gridCol w:w="624"/>
        <w:gridCol w:w="624"/>
        <w:gridCol w:w="624"/>
        <w:gridCol w:w="624"/>
        <w:gridCol w:w="819"/>
      </w:tblGrid>
      <w:tr w:rsidR="00FE3D6B" w:rsidRPr="00ED36B8">
        <w:trPr>
          <w:hidden/>
        </w:trPr>
        <w:tc>
          <w:tcPr>
            <w:tcW w:w="1755" w:type="dxa"/>
          </w:tcPr>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p>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p>
          <w:p w:rsidR="00FE3D6B" w:rsidRPr="00ED36B8" w:rsidRDefault="00FE3D6B">
            <w:pPr>
              <w:pStyle w:val="P00"/>
              <w:tabs>
                <w:tab w:val="clear" w:pos="624"/>
                <w:tab w:val="clear" w:pos="1021"/>
                <w:tab w:val="clear" w:pos="1474"/>
                <w:tab w:val="clear" w:pos="6259"/>
                <w:tab w:val="left" w:pos="1647"/>
                <w:tab w:val="left" w:pos="3297"/>
                <w:tab w:val="left" w:pos="3792"/>
                <w:tab w:val="left" w:pos="4224"/>
                <w:tab w:val="left" w:pos="4617"/>
                <w:tab w:val="left" w:pos="5046"/>
                <w:tab w:val="left" w:pos="5500"/>
                <w:tab w:val="left" w:pos="5937"/>
                <w:tab w:val="left" w:pos="6373"/>
                <w:tab w:val="center" w:pos="6927"/>
              </w:tabs>
              <w:spacing w:before="0"/>
              <w:ind w:left="0"/>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סוג המשגור:</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2000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2999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3000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3999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4000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4999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5000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5999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6000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6999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7000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7999</w:t>
            </w:r>
          </w:p>
        </w:tc>
        <w:tc>
          <w:tcPr>
            <w:tcW w:w="624"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8000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עד 8999</w:t>
            </w:r>
          </w:p>
        </w:tc>
        <w:tc>
          <w:tcPr>
            <w:tcW w:w="819" w:type="dxa"/>
          </w:tcPr>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9000</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 xml:space="preserve">עד </w:t>
            </w:r>
          </w:p>
          <w:p w:rsidR="00FE3D6B" w:rsidRPr="00ED36B8" w:rsidRDefault="00FE3D6B">
            <w:pPr>
              <w:pStyle w:val="P00"/>
              <w:tabs>
                <w:tab w:val="clear" w:pos="624"/>
                <w:tab w:val="clear" w:pos="1021"/>
                <w:tab w:val="clear" w:pos="1474"/>
                <w:tab w:val="clear" w:pos="1928"/>
                <w:tab w:val="clear" w:pos="6259"/>
                <w:tab w:val="left" w:pos="3297"/>
                <w:tab w:val="left" w:pos="3792"/>
                <w:tab w:val="left" w:pos="4224"/>
                <w:tab w:val="left" w:pos="4617"/>
                <w:tab w:val="left" w:pos="5046"/>
                <w:tab w:val="left" w:pos="5500"/>
                <w:tab w:val="left" w:pos="5937"/>
                <w:tab w:val="left" w:pos="6373"/>
                <w:tab w:val="center" w:pos="6927"/>
              </w:tabs>
              <w:spacing w:before="0"/>
              <w:ind w:left="0"/>
              <w:jc w:val="left"/>
              <w:rPr>
                <w:rStyle w:val="default"/>
                <w:rFonts w:cs="FrankRuehl" w:hint="cs"/>
                <w:strike/>
                <w:vanish/>
                <w:szCs w:val="20"/>
                <w:shd w:val="clear" w:color="auto" w:fill="FFFF99"/>
                <w:rtl/>
              </w:rPr>
            </w:pPr>
            <w:r w:rsidRPr="00ED36B8">
              <w:rPr>
                <w:rStyle w:val="default"/>
                <w:rFonts w:cs="FrankRuehl" w:hint="cs"/>
                <w:strike/>
                <w:vanish/>
                <w:szCs w:val="20"/>
                <w:shd w:val="clear" w:color="auto" w:fill="FFFF99"/>
                <w:rtl/>
              </w:rPr>
              <w:t>10000</w:t>
            </w:r>
          </w:p>
        </w:tc>
      </w:tr>
    </w:tbl>
    <w:p w:rsidR="00C052B4" w:rsidRPr="00ED36B8" w:rsidRDefault="00C052B4">
      <w:pPr>
        <w:pStyle w:val="P00"/>
        <w:tabs>
          <w:tab w:val="clear" w:pos="2835"/>
          <w:tab w:val="clear" w:pos="6259"/>
          <w:tab w:val="left" w:pos="3071"/>
          <w:tab w:val="left" w:pos="3627"/>
          <w:tab w:val="left" w:pos="4287"/>
          <w:tab w:val="left" w:pos="4947"/>
          <w:tab w:val="left" w:pos="5500"/>
          <w:tab w:val="left" w:pos="6102"/>
          <w:tab w:val="left" w:pos="6431"/>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מטען עולים</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93</w:t>
      </w:r>
      <w:r w:rsidRPr="00ED36B8">
        <w:rPr>
          <w:rStyle w:val="default"/>
          <w:rFonts w:cs="FrankRuehl" w:hint="cs"/>
          <w:strike/>
          <w:vanish/>
          <w:sz w:val="22"/>
          <w:szCs w:val="22"/>
          <w:shd w:val="clear" w:color="auto" w:fill="FFFF99"/>
          <w:rtl/>
        </w:rPr>
        <w:tab/>
        <w:t>260</w:t>
      </w:r>
      <w:r w:rsidRPr="00ED36B8">
        <w:rPr>
          <w:rStyle w:val="default"/>
          <w:rFonts w:cs="FrankRuehl" w:hint="cs"/>
          <w:strike/>
          <w:vanish/>
          <w:sz w:val="22"/>
          <w:szCs w:val="22"/>
          <w:shd w:val="clear" w:color="auto" w:fill="FFFF99"/>
          <w:rtl/>
        </w:rPr>
        <w:tab/>
        <w:t>439</w:t>
      </w:r>
      <w:r w:rsidRPr="00ED36B8">
        <w:rPr>
          <w:rStyle w:val="default"/>
          <w:rFonts w:cs="FrankRuehl" w:hint="cs"/>
          <w:strike/>
          <w:vanish/>
          <w:sz w:val="22"/>
          <w:szCs w:val="22"/>
          <w:shd w:val="clear" w:color="auto" w:fill="FFFF99"/>
          <w:rtl/>
        </w:rPr>
        <w:tab/>
        <w:t>541</w:t>
      </w:r>
      <w:r w:rsidRPr="00ED36B8">
        <w:rPr>
          <w:rStyle w:val="default"/>
          <w:rFonts w:cs="FrankRuehl" w:hint="cs"/>
          <w:strike/>
          <w:vanish/>
          <w:sz w:val="22"/>
          <w:szCs w:val="22"/>
          <w:shd w:val="clear" w:color="auto" w:fill="FFFF99"/>
          <w:rtl/>
        </w:rPr>
        <w:tab/>
        <w:t>686</w:t>
      </w:r>
      <w:r w:rsidRPr="00ED36B8">
        <w:rPr>
          <w:rStyle w:val="default"/>
          <w:rFonts w:cs="FrankRuehl" w:hint="cs"/>
          <w:strike/>
          <w:vanish/>
          <w:sz w:val="22"/>
          <w:szCs w:val="22"/>
          <w:shd w:val="clear" w:color="auto" w:fill="FFFF99"/>
          <w:rtl/>
        </w:rPr>
        <w:tab/>
        <w:t>833</w:t>
      </w:r>
      <w:r w:rsidRPr="00ED36B8">
        <w:rPr>
          <w:rStyle w:val="default"/>
          <w:rFonts w:cs="FrankRuehl" w:hint="cs"/>
          <w:strike/>
          <w:vanish/>
          <w:sz w:val="22"/>
          <w:szCs w:val="22"/>
          <w:shd w:val="clear" w:color="auto" w:fill="FFFF99"/>
          <w:rtl/>
        </w:rPr>
        <w:tab/>
        <w:t>978</w:t>
      </w:r>
      <w:r w:rsidRPr="00ED36B8">
        <w:rPr>
          <w:rStyle w:val="default"/>
          <w:rFonts w:cs="FrankRuehl" w:hint="cs"/>
          <w:strike/>
          <w:vanish/>
          <w:sz w:val="22"/>
          <w:szCs w:val="22"/>
          <w:shd w:val="clear" w:color="auto" w:fill="FFFF99"/>
          <w:rtl/>
        </w:rPr>
        <w:tab/>
        <w:t>1,125</w:t>
      </w:r>
      <w:r w:rsidRPr="00ED36B8">
        <w:rPr>
          <w:rStyle w:val="default"/>
          <w:rFonts w:cs="FrankRuehl" w:hint="cs"/>
          <w:strike/>
          <w:vanish/>
          <w:sz w:val="22"/>
          <w:szCs w:val="22"/>
          <w:shd w:val="clear" w:color="auto" w:fill="FFFF99"/>
          <w:rtl/>
        </w:rPr>
        <w:tab/>
        <w:t>1,270</w:t>
      </w:r>
      <w:r w:rsidRPr="00ED36B8">
        <w:rPr>
          <w:rStyle w:val="default"/>
          <w:rFonts w:cs="FrankRuehl" w:hint="cs"/>
          <w:strike/>
          <w:vanish/>
          <w:sz w:val="22"/>
          <w:szCs w:val="22"/>
          <w:shd w:val="clear" w:color="auto" w:fill="FFFF99"/>
          <w:rtl/>
        </w:rPr>
        <w:tab/>
        <w:t>1,417</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102"/>
          <w:tab w:val="left" w:pos="6311"/>
          <w:tab w:val="center" w:pos="7151"/>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מטען אחר לרבות</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102"/>
          <w:tab w:val="left" w:pos="6311"/>
          <w:tab w:val="center" w:pos="7151"/>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 xml:space="preserve">ציוד לחימה </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102"/>
          <w:tab w:val="left" w:pos="6431"/>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של צה"ל</w:t>
      </w:r>
      <w:r w:rsidRPr="00ED36B8">
        <w:rPr>
          <w:rStyle w:val="default"/>
          <w:rFonts w:cs="FrankRuehl" w:hint="cs"/>
          <w:strike/>
          <w:vanish/>
          <w:sz w:val="22"/>
          <w:szCs w:val="22"/>
          <w:shd w:val="clear" w:color="auto" w:fill="FFFF99"/>
          <w:rtl/>
        </w:rPr>
        <w:tab/>
      </w:r>
      <w:r w:rsidRPr="00ED36B8">
        <w:rPr>
          <w:rStyle w:val="default"/>
          <w:rFonts w:cs="FrankRuehl" w:hint="cs"/>
          <w:strike/>
          <w:vanish/>
          <w:sz w:val="22"/>
          <w:szCs w:val="22"/>
          <w:shd w:val="clear" w:color="auto" w:fill="FFFF99"/>
          <w:rtl/>
        </w:rPr>
        <w:tab/>
        <w:t>128</w:t>
      </w:r>
      <w:r w:rsidRPr="00ED36B8">
        <w:rPr>
          <w:rStyle w:val="default"/>
          <w:rFonts w:cs="FrankRuehl" w:hint="cs"/>
          <w:strike/>
          <w:vanish/>
          <w:sz w:val="22"/>
          <w:szCs w:val="22"/>
          <w:shd w:val="clear" w:color="auto" w:fill="FFFF99"/>
          <w:rtl/>
        </w:rPr>
        <w:tab/>
        <w:t>325</w:t>
      </w:r>
      <w:r w:rsidRPr="00ED36B8">
        <w:rPr>
          <w:rStyle w:val="default"/>
          <w:rFonts w:cs="FrankRuehl" w:hint="cs"/>
          <w:strike/>
          <w:vanish/>
          <w:sz w:val="22"/>
          <w:szCs w:val="22"/>
          <w:shd w:val="clear" w:color="auto" w:fill="FFFF99"/>
          <w:rtl/>
        </w:rPr>
        <w:tab/>
        <w:t>554</w:t>
      </w:r>
      <w:r w:rsidRPr="00ED36B8">
        <w:rPr>
          <w:rStyle w:val="default"/>
          <w:rFonts w:cs="FrankRuehl" w:hint="cs"/>
          <w:strike/>
          <w:vanish/>
          <w:sz w:val="22"/>
          <w:szCs w:val="22"/>
          <w:shd w:val="clear" w:color="auto" w:fill="FFFF99"/>
          <w:rtl/>
        </w:rPr>
        <w:tab/>
        <w:t>701</w:t>
      </w:r>
      <w:r w:rsidRPr="00ED36B8">
        <w:rPr>
          <w:rStyle w:val="default"/>
          <w:rFonts w:cs="FrankRuehl" w:hint="cs"/>
          <w:strike/>
          <w:vanish/>
          <w:sz w:val="22"/>
          <w:szCs w:val="22"/>
          <w:shd w:val="clear" w:color="auto" w:fill="FFFF99"/>
          <w:rtl/>
        </w:rPr>
        <w:tab/>
        <w:t>891</w:t>
      </w:r>
      <w:r w:rsidRPr="00ED36B8">
        <w:rPr>
          <w:rStyle w:val="default"/>
          <w:rFonts w:cs="FrankRuehl" w:hint="cs"/>
          <w:strike/>
          <w:vanish/>
          <w:sz w:val="22"/>
          <w:szCs w:val="22"/>
          <w:shd w:val="clear" w:color="auto" w:fill="FFFF99"/>
          <w:rtl/>
        </w:rPr>
        <w:tab/>
        <w:t>1,083</w:t>
      </w:r>
      <w:r w:rsidRPr="00ED36B8">
        <w:rPr>
          <w:rStyle w:val="default"/>
          <w:rFonts w:cs="FrankRuehl" w:hint="cs"/>
          <w:strike/>
          <w:vanish/>
          <w:sz w:val="22"/>
          <w:szCs w:val="22"/>
          <w:shd w:val="clear" w:color="auto" w:fill="FFFF99"/>
          <w:rtl/>
        </w:rPr>
        <w:tab/>
        <w:t>1,273</w:t>
      </w:r>
      <w:r w:rsidRPr="00ED36B8">
        <w:rPr>
          <w:rStyle w:val="default"/>
          <w:rFonts w:cs="FrankRuehl" w:hint="cs"/>
          <w:strike/>
          <w:vanish/>
          <w:sz w:val="22"/>
          <w:szCs w:val="22"/>
          <w:shd w:val="clear" w:color="auto" w:fill="FFFF99"/>
          <w:rtl/>
        </w:rPr>
        <w:tab/>
        <w:t>1,465</w:t>
      </w:r>
      <w:r w:rsidRPr="00ED36B8">
        <w:rPr>
          <w:rStyle w:val="default"/>
          <w:rFonts w:cs="FrankRuehl" w:hint="cs"/>
          <w:strike/>
          <w:vanish/>
          <w:sz w:val="22"/>
          <w:szCs w:val="22"/>
          <w:shd w:val="clear" w:color="auto" w:fill="FFFF99"/>
          <w:rtl/>
        </w:rPr>
        <w:tab/>
        <w:t>1,655</w:t>
      </w:r>
      <w:r w:rsidRPr="00ED36B8">
        <w:rPr>
          <w:rStyle w:val="default"/>
          <w:rFonts w:cs="FrankRuehl" w:hint="cs"/>
          <w:strike/>
          <w:vanish/>
          <w:sz w:val="22"/>
          <w:szCs w:val="22"/>
          <w:shd w:val="clear" w:color="auto" w:fill="FFFF99"/>
          <w:rtl/>
        </w:rPr>
        <w:tab/>
        <w:t>1,847</w:t>
      </w:r>
    </w:p>
    <w:p w:rsidR="00C052B4" w:rsidRPr="00ED36B8" w:rsidRDefault="00C052B4">
      <w:pPr>
        <w:pStyle w:val="P00"/>
        <w:tabs>
          <w:tab w:val="clear" w:pos="2835"/>
          <w:tab w:val="clear" w:pos="6259"/>
          <w:tab w:val="left" w:pos="3071"/>
          <w:tab w:val="left" w:pos="3627"/>
          <w:tab w:val="left" w:pos="4287"/>
          <w:tab w:val="left" w:pos="4782"/>
          <w:tab w:val="left" w:pos="4947"/>
          <w:tab w:val="left" w:pos="4991"/>
          <w:tab w:val="left" w:pos="5500"/>
          <w:tab w:val="left" w:pos="6237"/>
          <w:tab w:val="left" w:pos="6267"/>
          <w:tab w:val="left" w:pos="6431"/>
          <w:tab w:val="center" w:pos="6927"/>
          <w:tab w:val="left" w:pos="7422"/>
        </w:tabs>
        <w:spacing w:before="0"/>
        <w:ind w:left="0"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(4)</w:t>
      </w:r>
      <w:r w:rsidRPr="00ED36B8">
        <w:rPr>
          <w:rStyle w:val="default"/>
          <w:rFonts w:cs="FrankRuehl" w:hint="cs"/>
          <w:strike/>
          <w:vanish/>
          <w:sz w:val="22"/>
          <w:szCs w:val="22"/>
          <w:shd w:val="clear" w:color="auto" w:fill="FFFF99"/>
          <w:rtl/>
        </w:rPr>
        <w:tab/>
        <w:t>לצורך חישוב ערך משגור קטן מיובא, יהיה ערך הטובין כפי שנקבע על ידי רשות המכס בהתאם להוראות פקודת המכס; בהעדר קביעת ערך הטובין על ידי רשות המכס ייקבע הערך על ידי מנהל הנמל, בהתאם לעקרונות שלפיהם נקבע הערך על ידי רשות המכס.</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בעד משגור קטן שכולו או מקצתו הוא חמרי נפץ כמשמעותו בתקנה 123, או חמרים מסוכנים כמשמעותו בתקנה 150, תשולם האגרה בשיעור שנקבע בתקנת משנה (א) בתוספת סכום כלהלן:</w:t>
      </w:r>
    </w:p>
    <w:p w:rsidR="00C052B4" w:rsidRPr="00ED36B8" w:rsidRDefault="00C052B4">
      <w:pPr>
        <w:pStyle w:val="P00"/>
        <w:tabs>
          <w:tab w:val="clear" w:pos="6259"/>
          <w:tab w:val="left" w:pos="3792"/>
          <w:tab w:val="left" w:pos="5277"/>
          <w:tab w:val="center" w:pos="6927"/>
        </w:tabs>
        <w:spacing w:before="0"/>
        <w:ind w:left="0" w:right="1134"/>
        <w:rPr>
          <w:rStyle w:val="default"/>
          <w:rFonts w:cs="FrankRuehl" w:hint="cs"/>
          <w:strike/>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למשגור קטן שמשקלו בק"ג</w:t>
      </w:r>
      <w:r w:rsidRPr="00ED36B8">
        <w:rPr>
          <w:rStyle w:val="default"/>
          <w:rFonts w:cs="FrankRuehl" w:hint="cs"/>
          <w:vanish/>
          <w:sz w:val="22"/>
          <w:szCs w:val="22"/>
          <w:u w:val="single"/>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ביבוא לירות</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ביצוא לירות</w:t>
      </w:r>
    </w:p>
    <w:p w:rsidR="00C052B4" w:rsidRPr="00ED36B8" w:rsidRDefault="00C052B4">
      <w:pPr>
        <w:pStyle w:val="P00"/>
        <w:tabs>
          <w:tab w:val="clear" w:pos="6259"/>
          <w:tab w:val="left" w:pos="4122"/>
          <w:tab w:val="left" w:pos="5442"/>
          <w:tab w:val="center" w:pos="6927"/>
        </w:tabs>
        <w:spacing w:before="0"/>
        <w:ind w:left="1021"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פחות מ-1000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61</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15</w:t>
      </w:r>
    </w:p>
    <w:p w:rsidR="00C052B4" w:rsidRPr="00ED36B8" w:rsidRDefault="00C052B4">
      <w:pPr>
        <w:pStyle w:val="P00"/>
        <w:tabs>
          <w:tab w:val="clear" w:pos="6259"/>
          <w:tab w:val="left" w:pos="4122"/>
          <w:tab w:val="left" w:pos="5442"/>
          <w:tab w:val="center" w:pos="6927"/>
        </w:tabs>
        <w:spacing w:before="0"/>
        <w:ind w:left="62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מ-1000 עד 1999</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161</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מ-2,000 עד 2,999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273</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מ-3,000 עד 3,999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231</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מ-4,000 עד 4,999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299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מ-5,000 עד 5,999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359</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מ-6,000 עד 6,999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427</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מ-7,000 עד 7,999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487</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מ-8,000 עד 8,999</w:t>
      </w:r>
      <w:r w:rsidRPr="00ED36B8">
        <w:rPr>
          <w:rStyle w:val="default"/>
          <w:rFonts w:cs="FrankRuehl" w:hint="cs"/>
          <w:strike/>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563</w:t>
      </w:r>
    </w:p>
    <w:p w:rsidR="00C052B4" w:rsidRPr="00ED36B8" w:rsidRDefault="00C052B4">
      <w:pPr>
        <w:pStyle w:val="P00"/>
        <w:tabs>
          <w:tab w:val="clear" w:pos="6259"/>
          <w:tab w:val="left" w:pos="4122"/>
          <w:tab w:val="left" w:pos="5442"/>
          <w:tab w:val="center" w:pos="6927"/>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מ-9,000 עד 10,000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623</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8.3.1982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31" w:history="1">
        <w:r w:rsidRPr="00ED36B8">
          <w:rPr>
            <w:rStyle w:val="Hyperlink"/>
            <w:rFonts w:hint="cs"/>
            <w:vanish/>
            <w:szCs w:val="20"/>
            <w:shd w:val="clear" w:color="auto" w:fill="FFFF99"/>
            <w:rtl/>
          </w:rPr>
          <w:t>ק"ת תשמ"ב מס' 4323</w:t>
        </w:r>
      </w:hyperlink>
      <w:r w:rsidRPr="00ED36B8">
        <w:rPr>
          <w:rStyle w:val="default"/>
          <w:rFonts w:cs="FrankRuehl" w:hint="cs"/>
          <w:vanish/>
          <w:szCs w:val="20"/>
          <w:shd w:val="clear" w:color="auto" w:fill="FFFF99"/>
          <w:rtl/>
        </w:rPr>
        <w:t xml:space="preserve"> מיום 8.3.1982 עמ' 723</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מתן השירותים המפור</w:t>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ים בתקנה 251, למשגור קטן, ישולמו למנהל הנמל האגרות שלהלן:</w:t>
      </w:r>
    </w:p>
    <w:p w:rsidR="00C052B4" w:rsidRPr="00ED36B8" w:rsidRDefault="00C052B4">
      <w:pPr>
        <w:pStyle w:val="P00"/>
        <w:tabs>
          <w:tab w:val="left" w:pos="3969"/>
        </w:tabs>
        <w:spacing w:before="0"/>
        <w:ind w:left="0" w:right="1134"/>
        <w:rPr>
          <w:rStyle w:val="default"/>
          <w:rFonts w:cs="FrankRuehl"/>
          <w:vanish/>
          <w:szCs w:val="20"/>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Cs w:val="20"/>
          <w:shd w:val="clear" w:color="auto" w:fill="FFFF99"/>
          <w:rtl/>
        </w:rPr>
        <w:t>בלירות לטונה</w:t>
      </w:r>
    </w:p>
    <w:p w:rsidR="00C052B4" w:rsidRPr="00ED36B8" w:rsidRDefault="00C052B4">
      <w:pPr>
        <w:pStyle w:val="P00"/>
        <w:tabs>
          <w:tab w:val="left" w:pos="3969"/>
        </w:tabs>
        <w:spacing w:before="0"/>
        <w:ind w:left="0" w:right="1134"/>
        <w:rPr>
          <w:rStyle w:val="default"/>
          <w:rFonts w:cs="FrankRuehl"/>
          <w:vanish/>
          <w:szCs w:val="20"/>
          <w:u w:val="single"/>
          <w:shd w:val="clear" w:color="auto" w:fill="FFFF99"/>
          <w:rtl/>
        </w:rPr>
      </w:pP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rStyle w:val="default"/>
          <w:rFonts w:cs="FrankRuehl"/>
          <w:vanish/>
          <w:szCs w:val="20"/>
          <w:u w:val="single"/>
          <w:shd w:val="clear" w:color="auto" w:fill="FFFF99"/>
          <w:rtl/>
        </w:rPr>
        <w:t>א</w:t>
      </w:r>
      <w:r w:rsidRPr="00ED36B8">
        <w:rPr>
          <w:rStyle w:val="default"/>
          <w:rFonts w:cs="FrankRuehl" w:hint="cs"/>
          <w:vanish/>
          <w:szCs w:val="20"/>
          <w:u w:val="single"/>
          <w:shd w:val="clear" w:color="auto" w:fill="FFFF99"/>
          <w:rtl/>
        </w:rPr>
        <w:t>ו חלק ממנה</w:t>
      </w:r>
      <w:r w:rsidRPr="00ED36B8">
        <w:rPr>
          <w:vanish/>
          <w:szCs w:val="20"/>
          <w:u w:val="single"/>
          <w:shd w:val="clear" w:color="auto" w:fill="FFFF99"/>
          <w:rtl/>
        </w:rPr>
        <w:t> </w:t>
      </w:r>
    </w:p>
    <w:p w:rsidR="00C052B4" w:rsidRPr="00ED36B8" w:rsidRDefault="00C052B4">
      <w:pPr>
        <w:pStyle w:val="P22"/>
        <w:tabs>
          <w:tab w:val="left" w:pos="4287"/>
          <w:tab w:val="left" w:pos="4819"/>
        </w:tabs>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למשגור קטן מיובא</w:t>
      </w: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hint="cs"/>
          <w:vanish/>
          <w:sz w:val="22"/>
          <w:szCs w:val="22"/>
          <w:shd w:val="clear" w:color="auto" w:fill="FFFF99"/>
          <w:rtl/>
        </w:rPr>
        <w:t>350</w:t>
      </w:r>
    </w:p>
    <w:p w:rsidR="00C052B4" w:rsidRPr="00ED36B8" w:rsidRDefault="00C052B4">
      <w:pPr>
        <w:pStyle w:val="P22"/>
        <w:tabs>
          <w:tab w:val="left" w:pos="4287"/>
          <w:tab w:val="left" w:pos="4819"/>
        </w:tabs>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למשגור קטן מיוצא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ab/>
        <w:t>103</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א</w:t>
      </w:r>
      <w:r w:rsidRPr="00ED36B8">
        <w:rPr>
          <w:rStyle w:val="default"/>
          <w:rFonts w:cs="FrankRuehl" w:hint="cs"/>
          <w:vanish/>
          <w:sz w:val="22"/>
          <w:szCs w:val="22"/>
          <w:u w:val="single"/>
          <w:shd w:val="clear" w:color="auto" w:fill="FFFF99"/>
          <w:rtl/>
        </w:rPr>
        <w:t>ולם מנהל הנמל רשאי ליתן הנחה בשיעור שלא יעלה על 75% מן האגרות האמורות למשגור ק</w:t>
      </w:r>
      <w:r w:rsidRPr="00ED36B8">
        <w:rPr>
          <w:rStyle w:val="default"/>
          <w:rFonts w:cs="FrankRuehl"/>
          <w:vanish/>
          <w:sz w:val="22"/>
          <w:szCs w:val="22"/>
          <w:u w:val="single"/>
          <w:shd w:val="clear" w:color="auto" w:fill="FFFF99"/>
          <w:rtl/>
        </w:rPr>
        <w:t>ט</w:t>
      </w:r>
      <w:r w:rsidRPr="00ED36B8">
        <w:rPr>
          <w:rStyle w:val="default"/>
          <w:rFonts w:cs="FrankRuehl" w:hint="cs"/>
          <w:vanish/>
          <w:sz w:val="22"/>
          <w:szCs w:val="22"/>
          <w:u w:val="single"/>
          <w:shd w:val="clear" w:color="auto" w:fill="FFFF99"/>
          <w:rtl/>
        </w:rPr>
        <w:t>ן שמשקלו פחות מ-50 ק"ג והמהווה חפצים אישיים, חפצי עולים או דוגמאות מסחריות.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32"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1161</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מתן השירותים המפור</w:t>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ים בתקנה 251, למשגור קטן, ישולמו למנהל הנמל האגרות שלהלן:</w:t>
      </w:r>
    </w:p>
    <w:p w:rsidR="00C052B4" w:rsidRPr="00ED36B8" w:rsidRDefault="00C052B4">
      <w:pPr>
        <w:pStyle w:val="P00"/>
        <w:tabs>
          <w:tab w:val="left" w:pos="3969"/>
        </w:tabs>
        <w:spacing w:before="0"/>
        <w:ind w:left="0" w:right="1134"/>
        <w:rPr>
          <w:rStyle w:val="default"/>
          <w:rFonts w:cs="FrankRuehl"/>
          <w:vanish/>
          <w:szCs w:val="20"/>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Cs w:val="20"/>
          <w:shd w:val="clear" w:color="auto" w:fill="FFFF99"/>
          <w:rtl/>
        </w:rPr>
        <w:t>בלירות</w:t>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בשקלים</w:t>
      </w:r>
      <w:r w:rsidRPr="00ED36B8">
        <w:rPr>
          <w:rStyle w:val="default"/>
          <w:rFonts w:cs="FrankRuehl" w:hint="cs"/>
          <w:vanish/>
          <w:szCs w:val="20"/>
          <w:shd w:val="clear" w:color="auto" w:fill="FFFF99"/>
          <w:rtl/>
        </w:rPr>
        <w:t xml:space="preserve"> לטונה</w:t>
      </w:r>
    </w:p>
    <w:p w:rsidR="00C052B4" w:rsidRPr="00ED36B8" w:rsidRDefault="00C052B4">
      <w:pPr>
        <w:pStyle w:val="P00"/>
        <w:tabs>
          <w:tab w:val="left" w:pos="3969"/>
        </w:tabs>
        <w:spacing w:before="0"/>
        <w:ind w:left="0" w:right="1134"/>
        <w:rPr>
          <w:rStyle w:val="default"/>
          <w:rFonts w:cs="FrankRuehl"/>
          <w:vanish/>
          <w:szCs w:val="20"/>
          <w:u w:val="single"/>
          <w:shd w:val="clear" w:color="auto" w:fill="FFFF99"/>
          <w:rtl/>
        </w:rPr>
      </w:pP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rStyle w:val="default"/>
          <w:rFonts w:cs="FrankRuehl"/>
          <w:vanish/>
          <w:szCs w:val="20"/>
          <w:u w:val="single"/>
          <w:shd w:val="clear" w:color="auto" w:fill="FFFF99"/>
          <w:rtl/>
        </w:rPr>
        <w:t>א</w:t>
      </w:r>
      <w:r w:rsidRPr="00ED36B8">
        <w:rPr>
          <w:rStyle w:val="default"/>
          <w:rFonts w:cs="FrankRuehl" w:hint="cs"/>
          <w:vanish/>
          <w:szCs w:val="20"/>
          <w:u w:val="single"/>
          <w:shd w:val="clear" w:color="auto" w:fill="FFFF99"/>
          <w:rtl/>
        </w:rPr>
        <w:t>ו חלק ממנה</w:t>
      </w:r>
      <w:r w:rsidRPr="00ED36B8">
        <w:rPr>
          <w:vanish/>
          <w:szCs w:val="20"/>
          <w:u w:val="single"/>
          <w:shd w:val="clear" w:color="auto" w:fill="FFFF99"/>
          <w:rtl/>
        </w:rPr>
        <w:t> </w:t>
      </w:r>
    </w:p>
    <w:p w:rsidR="00C052B4" w:rsidRPr="00ED36B8" w:rsidRDefault="00C052B4">
      <w:pPr>
        <w:pStyle w:val="P22"/>
        <w:tabs>
          <w:tab w:val="left" w:pos="4287"/>
          <w:tab w:val="left" w:pos="4819"/>
        </w:tabs>
        <w:spacing w:before="0"/>
        <w:ind w:left="1021"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למשגור קטן מיובא</w:t>
      </w: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350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250</w:t>
      </w:r>
    </w:p>
    <w:p w:rsidR="00C052B4" w:rsidRPr="00ED36B8" w:rsidRDefault="00C052B4">
      <w:pPr>
        <w:pStyle w:val="P22"/>
        <w:tabs>
          <w:tab w:val="left" w:pos="4287"/>
          <w:tab w:val="left" w:pos="4819"/>
        </w:tabs>
        <w:spacing w:before="0"/>
        <w:ind w:left="1021" w:right="113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למשגור קטן מיוצא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103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73</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ולם מנהל הנמל רשאי ליתן הנחה בשיעור שלא יעלה על 75% מן האגרות האמורות למשגור ק</w:t>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ן שמשקלו פחות מ-50 ק"ג והמהווה חפצים אישיים, חפצי עולים או דוגמאות מסחריות.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b/>
          <w:bCs/>
          <w:vanish/>
          <w:szCs w:val="20"/>
          <w:shd w:val="clear" w:color="auto" w:fill="FFFF99"/>
          <w:rtl/>
        </w:rPr>
      </w:pPr>
      <w:hyperlink r:id="rId433"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1020</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בעד מתן השירותים המפור</w:t>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ים בתקנה 251, למשגור קטן, ישולמו למנהל הנמל האגרות שלהלן:</w:t>
      </w:r>
    </w:p>
    <w:p w:rsidR="00C052B4" w:rsidRPr="00ED36B8" w:rsidRDefault="00C052B4">
      <w:pPr>
        <w:pStyle w:val="P00"/>
        <w:tabs>
          <w:tab w:val="left" w:pos="3462"/>
        </w:tabs>
        <w:spacing w:before="0"/>
        <w:ind w:left="0" w:right="1134"/>
        <w:rPr>
          <w:rStyle w:val="default"/>
          <w:rFonts w:cs="FrankRuehl"/>
          <w:vanish/>
          <w:szCs w:val="20"/>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Cs w:val="20"/>
          <w:shd w:val="clear" w:color="auto" w:fill="FFFF99"/>
          <w:rtl/>
        </w:rPr>
        <w:t>בשקלים</w:t>
      </w:r>
      <w:r w:rsidRPr="00ED36B8">
        <w:rPr>
          <w:rStyle w:val="default"/>
          <w:rFonts w:cs="FrankRuehl" w:hint="cs"/>
          <w:vanish/>
          <w:szCs w:val="20"/>
          <w:shd w:val="clear" w:color="auto" w:fill="FFFF99"/>
          <w:rtl/>
        </w:rPr>
        <w:t xml:space="preserve"> </w:t>
      </w:r>
      <w:r w:rsidRPr="00ED36B8">
        <w:rPr>
          <w:rStyle w:val="default"/>
          <w:rFonts w:cs="FrankRuehl" w:hint="cs"/>
          <w:vanish/>
          <w:szCs w:val="20"/>
          <w:u w:val="single"/>
          <w:shd w:val="clear" w:color="auto" w:fill="FFFF99"/>
          <w:rtl/>
        </w:rPr>
        <w:t>בשקלים חדשים</w:t>
      </w:r>
      <w:r w:rsidRPr="00ED36B8">
        <w:rPr>
          <w:rStyle w:val="default"/>
          <w:rFonts w:cs="FrankRuehl" w:hint="cs"/>
          <w:vanish/>
          <w:szCs w:val="20"/>
          <w:shd w:val="clear" w:color="auto" w:fill="FFFF99"/>
          <w:rtl/>
        </w:rPr>
        <w:t xml:space="preserve"> לטונה</w:t>
      </w:r>
    </w:p>
    <w:p w:rsidR="00C052B4" w:rsidRPr="00ED36B8" w:rsidRDefault="00C052B4">
      <w:pPr>
        <w:pStyle w:val="P00"/>
        <w:tabs>
          <w:tab w:val="left" w:pos="3969"/>
        </w:tabs>
        <w:spacing w:before="0"/>
        <w:ind w:left="0" w:right="1134"/>
        <w:rPr>
          <w:rStyle w:val="default"/>
          <w:rFonts w:cs="FrankRuehl"/>
          <w:vanish/>
          <w:szCs w:val="20"/>
          <w:u w:val="single"/>
          <w:shd w:val="clear" w:color="auto" w:fill="FFFF99"/>
          <w:rtl/>
        </w:rPr>
      </w:pP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vanish/>
          <w:szCs w:val="20"/>
          <w:shd w:val="clear" w:color="auto" w:fill="FFFF99"/>
          <w:rtl/>
        </w:rPr>
        <w:tab/>
      </w:r>
      <w:r w:rsidRPr="00ED36B8">
        <w:rPr>
          <w:rStyle w:val="default"/>
          <w:rFonts w:cs="FrankRuehl"/>
          <w:vanish/>
          <w:szCs w:val="20"/>
          <w:u w:val="single"/>
          <w:shd w:val="clear" w:color="auto" w:fill="FFFF99"/>
          <w:rtl/>
        </w:rPr>
        <w:t>א</w:t>
      </w:r>
      <w:r w:rsidRPr="00ED36B8">
        <w:rPr>
          <w:rStyle w:val="default"/>
          <w:rFonts w:cs="FrankRuehl" w:hint="cs"/>
          <w:vanish/>
          <w:szCs w:val="20"/>
          <w:u w:val="single"/>
          <w:shd w:val="clear" w:color="auto" w:fill="FFFF99"/>
          <w:rtl/>
        </w:rPr>
        <w:t>ו חלק ממנה</w:t>
      </w:r>
      <w:r w:rsidRPr="00ED36B8">
        <w:rPr>
          <w:vanish/>
          <w:szCs w:val="20"/>
          <w:u w:val="single"/>
          <w:shd w:val="clear" w:color="auto" w:fill="FFFF99"/>
          <w:rtl/>
        </w:rPr>
        <w:t> </w:t>
      </w:r>
    </w:p>
    <w:p w:rsidR="00C052B4" w:rsidRPr="00ED36B8" w:rsidRDefault="00C052B4">
      <w:pPr>
        <w:pStyle w:val="P22"/>
        <w:tabs>
          <w:tab w:val="left" w:pos="4287"/>
          <w:tab w:val="left" w:pos="4819"/>
        </w:tabs>
        <w:spacing w:before="0"/>
        <w:ind w:left="1021"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למשגור קטן מיובא</w:t>
      </w: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250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25</w:t>
      </w:r>
    </w:p>
    <w:p w:rsidR="00C052B4" w:rsidRPr="00ED36B8" w:rsidRDefault="00C052B4">
      <w:pPr>
        <w:pStyle w:val="P22"/>
        <w:tabs>
          <w:tab w:val="left" w:pos="4287"/>
          <w:tab w:val="left" w:pos="4819"/>
        </w:tabs>
        <w:spacing w:before="0"/>
        <w:ind w:left="1021" w:right="113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למשגור קטן מיוצא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7.30</w:t>
      </w:r>
    </w:p>
    <w:p w:rsidR="00C052B4" w:rsidRDefault="00C052B4">
      <w:pPr>
        <w:pStyle w:val="P00"/>
        <w:spacing w:before="0"/>
        <w:ind w:left="0" w:right="1134"/>
        <w:rPr>
          <w:rStyle w:val="default"/>
          <w:rFonts w:cs="FrankRuehl" w:hint="cs"/>
          <w:sz w:val="2"/>
          <w:szCs w:val="2"/>
          <w:shd w:val="clear" w:color="auto" w:fill="FFFF99"/>
          <w:rtl/>
        </w:rPr>
      </w:pPr>
      <w:r w:rsidRPr="00ED36B8">
        <w:rPr>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ולם מנהל הנמל רשאי ליתן הנחה בשיעור שלא יעלה על 75% מן האגרות האמורות למשגור ק</w:t>
      </w:r>
      <w:r w:rsidRPr="00ED36B8">
        <w:rPr>
          <w:rStyle w:val="default"/>
          <w:rFonts w:cs="FrankRuehl"/>
          <w:vanish/>
          <w:sz w:val="22"/>
          <w:szCs w:val="22"/>
          <w:shd w:val="clear" w:color="auto" w:fill="FFFF99"/>
          <w:rtl/>
        </w:rPr>
        <w:t>ט</w:t>
      </w:r>
      <w:r w:rsidRPr="00ED36B8">
        <w:rPr>
          <w:rStyle w:val="default"/>
          <w:rFonts w:cs="FrankRuehl" w:hint="cs"/>
          <w:vanish/>
          <w:sz w:val="22"/>
          <w:szCs w:val="22"/>
          <w:shd w:val="clear" w:color="auto" w:fill="FFFF99"/>
          <w:rtl/>
        </w:rPr>
        <w:t>ן שמשקלו פחות מ-50 ק"ג והמהווה חפצים אישיים, חפצי עולים או דוגמאות מסחריות.</w:t>
      </w:r>
      <w:bookmarkEnd w:id="535"/>
    </w:p>
    <w:p w:rsidR="00C052B4" w:rsidRDefault="00C052B4">
      <w:pPr>
        <w:pStyle w:val="P00"/>
        <w:spacing w:before="72"/>
        <w:ind w:left="0" w:right="1134"/>
        <w:rPr>
          <w:rStyle w:val="default"/>
          <w:rFonts w:cs="FrankRuehl"/>
          <w:rtl/>
        </w:rPr>
      </w:pPr>
      <w:bookmarkStart w:id="536" w:name="Seif237"/>
      <w:bookmarkEnd w:id="536"/>
      <w:r>
        <w:rPr>
          <w:lang w:val="he-IL"/>
        </w:rPr>
        <w:pict>
          <v:rect id="_x0000_s1440" style="position:absolute;left:0;text-align:left;margin-left:464.5pt;margin-top:8.05pt;width:75.05pt;height:30pt;z-index:251759616" o:allowincell="f" filled="f" stroked="f" strokecolor="lime" strokeweight=".25pt">
            <v:textbox style="mso-next-textbox:#_x0000_s1440"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גרת החסנה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xml:space="preserve"> </w:t>
                  </w:r>
                  <w:r>
                    <w:rPr>
                      <w:rFonts w:cs="Miriam" w:hint="cs"/>
                      <w:szCs w:val="18"/>
                      <w:rtl/>
                    </w:rPr>
                    <w:t>6</w:t>
                  </w:r>
                  <w:r>
                    <w:rPr>
                      <w:rFonts w:cs="Miriam"/>
                      <w:szCs w:val="18"/>
                      <w:rtl/>
                    </w:rPr>
                    <w:t>)</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Fonts w:cs="Miriam"/>
          <w:rtl/>
        </w:rPr>
        <w:t>254.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החסנת משגור קטן בנמל לתקופה העולה על הנקוב בתקנה 251(ב) תשולם, לכל טונה או חלק ממנה, אגרת החסנה שנקבעה בתקנה 241(א)ב.</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תשולם בעד חפצי עולים או חפצים אישיים למשגור שמשקלו פחות מ-200 ק"ג אגרת החס</w:t>
      </w:r>
      <w:r>
        <w:rPr>
          <w:rStyle w:val="default"/>
          <w:rFonts w:cs="FrankRuehl"/>
          <w:rtl/>
        </w:rPr>
        <w:t>נ</w:t>
      </w:r>
      <w:r>
        <w:rPr>
          <w:rStyle w:val="default"/>
          <w:rFonts w:cs="FrankRuehl" w:hint="cs"/>
          <w:rtl/>
        </w:rPr>
        <w:t>ה בשיעור של 25% מן הנקוב בתקנת משנה (א).</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הנמל רשאי ליתן הנחה מתשלום אגרת החסנה למשגור קטן כאמור בתקנת משנה (א), בשיעור שלא יעלה על 50%.</w:t>
      </w:r>
    </w:p>
    <w:p w:rsidR="00C052B4" w:rsidRDefault="00C052B4">
      <w:pPr>
        <w:pStyle w:val="P00"/>
        <w:spacing w:before="72"/>
        <w:ind w:left="0" w:right="1134"/>
        <w:rPr>
          <w:rStyle w:val="default"/>
          <w:rFonts w:cs="FrankRuehl"/>
          <w:rtl/>
        </w:rPr>
      </w:pPr>
      <w:r>
        <w:rPr>
          <w:lang w:val="he-IL"/>
        </w:rPr>
        <w:pict>
          <v:rect id="_x0000_s1441" style="position:absolute;left:0;text-align:left;margin-left:464.5pt;margin-top:8.05pt;width:75.05pt;height:20pt;z-index:251760640" o:allowincell="f" filled="f" stroked="f" strokecolor="lime" strokeweight=".25pt">
            <v:textbox style="mso-next-textbox:#_x0000_s1441"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וראת שעה</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(פקעה).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37" w:name="Rov714"/>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34"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639</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254</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11.9.1979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 xml:space="preserve"> 6) תשל</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ט-1979</w:t>
      </w:r>
    </w:p>
    <w:p w:rsidR="00C052B4" w:rsidRPr="00ED36B8" w:rsidRDefault="00C052B4">
      <w:pPr>
        <w:pStyle w:val="P00"/>
        <w:spacing w:before="0"/>
        <w:ind w:left="0" w:right="1134"/>
        <w:rPr>
          <w:rStyle w:val="default"/>
          <w:rFonts w:cs="FrankRuehl" w:hint="cs"/>
          <w:vanish/>
          <w:szCs w:val="20"/>
          <w:shd w:val="clear" w:color="auto" w:fill="FFFF99"/>
          <w:rtl/>
        </w:rPr>
      </w:pPr>
      <w:hyperlink r:id="rId435" w:history="1">
        <w:r w:rsidRPr="00ED36B8">
          <w:rPr>
            <w:rStyle w:val="Hyperlink"/>
            <w:rFonts w:hint="cs"/>
            <w:vanish/>
            <w:szCs w:val="20"/>
            <w:shd w:val="clear" w:color="auto" w:fill="FFFF99"/>
            <w:rtl/>
          </w:rPr>
          <w:t>ק"ת תשל"ט מס' 4025</w:t>
        </w:r>
      </w:hyperlink>
      <w:r w:rsidRPr="00ED36B8">
        <w:rPr>
          <w:rStyle w:val="default"/>
          <w:rFonts w:cs="FrankRuehl" w:hint="cs"/>
          <w:vanish/>
          <w:szCs w:val="20"/>
          <w:shd w:val="clear" w:color="auto" w:fill="FFFF99"/>
          <w:rtl/>
        </w:rPr>
        <w:t xml:space="preserve"> מיום 11.9.1979 עמ' 1868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254</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254.</w:t>
      </w:r>
      <w:r w:rsidRPr="00ED36B8">
        <w:rPr>
          <w:rStyle w:val="big-number"/>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 (א)</w:t>
      </w:r>
      <w:r w:rsidRPr="00ED36B8">
        <w:rPr>
          <w:rStyle w:val="default"/>
          <w:rFonts w:cs="FrankRuehl" w:hint="cs"/>
          <w:strike/>
          <w:vanish/>
          <w:sz w:val="22"/>
          <w:szCs w:val="22"/>
          <w:shd w:val="clear" w:color="auto" w:fill="FFFF99"/>
          <w:rtl/>
        </w:rPr>
        <w:tab/>
        <w:t>בעד החסנת משגור קטן בנמל לתקופה העולה על הנקוב בתקנה 251(3) תשולם תוספת לאגרה שנקבעה בתקנה 253(א) כלהלן:</w:t>
      </w:r>
    </w:p>
    <w:p w:rsidR="00C052B4" w:rsidRPr="00ED36B8" w:rsidRDefault="00C052B4">
      <w:pPr>
        <w:pStyle w:val="P00"/>
        <w:tabs>
          <w:tab w:val="left" w:pos="4782"/>
        </w:tabs>
        <w:spacing w:before="0"/>
        <w:ind w:left="1474" w:right="1134"/>
        <w:rPr>
          <w:rFonts w:hint="cs"/>
          <w:strike/>
          <w:vanish/>
          <w:sz w:val="22"/>
          <w:szCs w:val="22"/>
          <w:u w:val="single"/>
          <w:shd w:val="clear" w:color="auto" w:fill="FFFF99"/>
          <w:rtl/>
        </w:rPr>
      </w:pPr>
      <w:r w:rsidRPr="00ED36B8">
        <w:rPr>
          <w:rFonts w:hint="cs"/>
          <w:strike/>
          <w:vanish/>
          <w:sz w:val="22"/>
          <w:szCs w:val="22"/>
          <w:u w:val="single"/>
          <w:shd w:val="clear" w:color="auto" w:fill="FFFF99"/>
          <w:rtl/>
        </w:rPr>
        <w:t>למשגור קטן שמשקלו בק"ג</w:t>
      </w:r>
      <w:r w:rsidRPr="00ED36B8">
        <w:rPr>
          <w:rFonts w:hint="cs"/>
          <w:vanish/>
          <w:sz w:val="22"/>
          <w:szCs w:val="22"/>
          <w:shd w:val="clear" w:color="auto" w:fill="FFFF99"/>
          <w:rtl/>
        </w:rPr>
        <w:tab/>
      </w:r>
      <w:r w:rsidRPr="00ED36B8">
        <w:rPr>
          <w:rFonts w:hint="cs"/>
          <w:strike/>
          <w:vanish/>
          <w:sz w:val="22"/>
          <w:szCs w:val="22"/>
          <w:u w:val="single"/>
          <w:shd w:val="clear" w:color="auto" w:fill="FFFF99"/>
          <w:rtl/>
        </w:rPr>
        <w:t>האגרה בלירות למשגור ליום</w:t>
      </w:r>
    </w:p>
    <w:p w:rsidR="00C052B4" w:rsidRPr="00ED36B8" w:rsidRDefault="00C052B4">
      <w:pPr>
        <w:pStyle w:val="P00"/>
        <w:tabs>
          <w:tab w:val="clear" w:pos="1474"/>
          <w:tab w:val="left" w:pos="1482"/>
          <w:tab w:val="left" w:pos="5607"/>
        </w:tabs>
        <w:spacing w:before="0"/>
        <w:ind w:left="1021" w:right="1134"/>
        <w:rPr>
          <w:rFonts w:hint="cs"/>
          <w:strike/>
          <w:vanish/>
          <w:sz w:val="22"/>
          <w:szCs w:val="22"/>
          <w:shd w:val="clear" w:color="auto" w:fill="FFFF99"/>
          <w:rtl/>
        </w:rPr>
      </w:pPr>
      <w:r w:rsidRPr="00ED36B8">
        <w:rPr>
          <w:rFonts w:hint="cs"/>
          <w:strike/>
          <w:vanish/>
          <w:sz w:val="22"/>
          <w:szCs w:val="22"/>
          <w:shd w:val="clear" w:color="auto" w:fill="FFFF99"/>
          <w:rtl/>
        </w:rPr>
        <w:t>(1)</w:t>
      </w:r>
      <w:r w:rsidRPr="00ED36B8">
        <w:rPr>
          <w:rFonts w:hint="cs"/>
          <w:strike/>
          <w:vanish/>
          <w:sz w:val="22"/>
          <w:szCs w:val="22"/>
          <w:shd w:val="clear" w:color="auto" w:fill="FFFF99"/>
          <w:rtl/>
        </w:rPr>
        <w:tab/>
        <w:t xml:space="preserve">לתקופה העולה על 30 יום </w:t>
      </w:r>
      <w:r w:rsidRPr="00ED36B8">
        <w:rPr>
          <w:strike/>
          <w:vanish/>
          <w:sz w:val="22"/>
          <w:szCs w:val="22"/>
          <w:shd w:val="clear" w:color="auto" w:fill="FFFF99"/>
          <w:rtl/>
        </w:rPr>
        <w:t>–</w:t>
      </w:r>
      <w:r w:rsidRPr="00ED36B8">
        <w:rPr>
          <w:rFonts w:hint="cs"/>
          <w:strike/>
          <w:vanish/>
          <w:sz w:val="22"/>
          <w:szCs w:val="22"/>
          <w:shd w:val="clear" w:color="auto" w:fill="FFFF99"/>
          <w:rtl/>
        </w:rPr>
        <w:t xml:space="preserve"> </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פחות מ-1,000</w:t>
      </w:r>
      <w:r w:rsidRPr="00ED36B8">
        <w:rPr>
          <w:rFonts w:hint="cs"/>
          <w:vanish/>
          <w:sz w:val="22"/>
          <w:szCs w:val="22"/>
          <w:shd w:val="clear" w:color="auto" w:fill="FFFF99"/>
          <w:rtl/>
        </w:rPr>
        <w:t xml:space="preserve"> </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3.20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מ-1,000 עד 1,999</w:t>
      </w:r>
      <w:r w:rsidRPr="00ED36B8">
        <w:rPr>
          <w:rFonts w:hint="cs"/>
          <w:vanish/>
          <w:sz w:val="22"/>
          <w:szCs w:val="22"/>
          <w:shd w:val="clear" w:color="auto" w:fill="FFFF99"/>
          <w:rtl/>
        </w:rPr>
        <w:tab/>
        <w:t xml:space="preserve"> </w:t>
      </w:r>
      <w:r w:rsidRPr="00ED36B8">
        <w:rPr>
          <w:rFonts w:hint="cs"/>
          <w:vanish/>
          <w:sz w:val="22"/>
          <w:szCs w:val="22"/>
          <w:shd w:val="clear" w:color="auto" w:fill="FFFF99"/>
          <w:rtl/>
        </w:rPr>
        <w:tab/>
      </w:r>
      <w:r w:rsidRPr="00ED36B8">
        <w:rPr>
          <w:rFonts w:hint="cs"/>
          <w:strike/>
          <w:vanish/>
          <w:sz w:val="22"/>
          <w:szCs w:val="22"/>
          <w:shd w:val="clear" w:color="auto" w:fill="FFFF99"/>
          <w:rtl/>
        </w:rPr>
        <w:t>10.50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מ-2,000 עד 2,999</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17.00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על אף האמור בפסקה זו תשולם בעד חפצי עולים או חפצים אישיים, למשגור שמשקלו פחות מ-100 ק"ג אגרה של לירה למשגור ליום.</w:t>
      </w:r>
    </w:p>
    <w:p w:rsidR="00C052B4" w:rsidRPr="00ED36B8" w:rsidRDefault="00C052B4">
      <w:pPr>
        <w:pStyle w:val="P00"/>
        <w:tabs>
          <w:tab w:val="left" w:pos="5607"/>
        </w:tabs>
        <w:spacing w:before="0"/>
        <w:ind w:left="1021" w:right="1134"/>
        <w:rPr>
          <w:rFonts w:hint="cs"/>
          <w:strike/>
          <w:vanish/>
          <w:sz w:val="22"/>
          <w:szCs w:val="22"/>
          <w:shd w:val="clear" w:color="auto" w:fill="FFFF99"/>
          <w:rtl/>
        </w:rPr>
      </w:pPr>
      <w:r w:rsidRPr="00ED36B8">
        <w:rPr>
          <w:rFonts w:hint="cs"/>
          <w:strike/>
          <w:vanish/>
          <w:sz w:val="22"/>
          <w:szCs w:val="22"/>
          <w:shd w:val="clear" w:color="auto" w:fill="FFFF99"/>
          <w:rtl/>
        </w:rPr>
        <w:t>(2)</w:t>
      </w:r>
      <w:r w:rsidRPr="00ED36B8">
        <w:rPr>
          <w:rFonts w:hint="cs"/>
          <w:strike/>
          <w:vanish/>
          <w:sz w:val="22"/>
          <w:szCs w:val="22"/>
          <w:shd w:val="clear" w:color="auto" w:fill="FFFF99"/>
          <w:rtl/>
        </w:rPr>
        <w:tab/>
        <w:t xml:space="preserve">לתקופה העולה על 15 יום </w:t>
      </w:r>
      <w:r w:rsidRPr="00ED36B8">
        <w:rPr>
          <w:strike/>
          <w:vanish/>
          <w:sz w:val="22"/>
          <w:szCs w:val="22"/>
          <w:shd w:val="clear" w:color="auto" w:fill="FFFF99"/>
          <w:rtl/>
        </w:rPr>
        <w:t>–</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מ-3,000 עד 3,999</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19.50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מ-4,000 עד 4,999</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26.00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מ-5,000 עד 5,999</w:t>
      </w:r>
      <w:r w:rsidRPr="00ED36B8">
        <w:rPr>
          <w:rFonts w:hint="cs"/>
          <w:strike/>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31.00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 xml:space="preserve">מ-6,000 עד 6,999 </w:t>
      </w:r>
      <w:r w:rsidRPr="00ED36B8">
        <w:rPr>
          <w:rFonts w:hint="cs"/>
          <w:strike/>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36.50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מ-7,000 עד 7,999</w:t>
      </w:r>
      <w:r w:rsidRPr="00ED36B8">
        <w:rPr>
          <w:rFonts w:hint="cs"/>
          <w:strike/>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41.50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מ-8,000 עד 8,999</w:t>
      </w:r>
      <w:r w:rsidRPr="00ED36B8">
        <w:rPr>
          <w:rFonts w:hint="cs"/>
          <w:strike/>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47.00</w:t>
      </w:r>
    </w:p>
    <w:p w:rsidR="00C052B4" w:rsidRPr="00ED36B8" w:rsidRDefault="00C052B4">
      <w:pPr>
        <w:pStyle w:val="P00"/>
        <w:tabs>
          <w:tab w:val="left" w:pos="5607"/>
        </w:tabs>
        <w:spacing w:before="0"/>
        <w:ind w:left="1474" w:right="1134"/>
        <w:rPr>
          <w:rFonts w:hint="cs"/>
          <w:strike/>
          <w:vanish/>
          <w:sz w:val="22"/>
          <w:szCs w:val="22"/>
          <w:shd w:val="clear" w:color="auto" w:fill="FFFF99"/>
          <w:rtl/>
        </w:rPr>
      </w:pPr>
      <w:r w:rsidRPr="00ED36B8">
        <w:rPr>
          <w:rFonts w:hint="cs"/>
          <w:strike/>
          <w:vanish/>
          <w:sz w:val="22"/>
          <w:szCs w:val="22"/>
          <w:shd w:val="clear" w:color="auto" w:fill="FFFF99"/>
          <w:rtl/>
        </w:rPr>
        <w:t>מ-9,000 עד 10,000</w:t>
      </w:r>
      <w:r w:rsidRPr="00ED36B8">
        <w:rPr>
          <w:rFonts w:hint="cs"/>
          <w:vanish/>
          <w:sz w:val="22"/>
          <w:szCs w:val="22"/>
          <w:shd w:val="clear" w:color="auto" w:fill="FFFF99"/>
          <w:rtl/>
        </w:rPr>
        <w:tab/>
      </w:r>
      <w:r w:rsidRPr="00ED36B8">
        <w:rPr>
          <w:rFonts w:hint="cs"/>
          <w:strike/>
          <w:vanish/>
          <w:sz w:val="22"/>
          <w:szCs w:val="22"/>
          <w:shd w:val="clear" w:color="auto" w:fill="FFFF99"/>
          <w:rtl/>
        </w:rPr>
        <w:t>53.50</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מנהל הנמל רשאי ליתן הנחה מתשלום התוספת לאגרה כאמור בתקנת משנה (א), בשיעור שלא יעלה על 50%.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28.11.1991 עד יום 28.11.1992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תשנ"ב-1991</w:t>
      </w:r>
    </w:p>
    <w:p w:rsidR="00C052B4" w:rsidRPr="00ED36B8" w:rsidRDefault="00C052B4">
      <w:pPr>
        <w:pStyle w:val="P00"/>
        <w:spacing w:before="0"/>
        <w:ind w:left="0" w:right="1134"/>
        <w:rPr>
          <w:rStyle w:val="default"/>
          <w:rFonts w:cs="FrankRuehl" w:hint="cs"/>
          <w:vanish/>
          <w:szCs w:val="20"/>
          <w:shd w:val="clear" w:color="auto" w:fill="FFFF99"/>
          <w:rtl/>
        </w:rPr>
      </w:pPr>
      <w:hyperlink r:id="rId436" w:history="1">
        <w:r w:rsidRPr="00ED36B8">
          <w:rPr>
            <w:rStyle w:val="Hyperlink"/>
            <w:rFonts w:hint="cs"/>
            <w:vanish/>
            <w:szCs w:val="20"/>
            <w:shd w:val="clear" w:color="auto" w:fill="FFFF99"/>
            <w:rtl/>
          </w:rPr>
          <w:t>ק"ת תשמ"ט מס' 5400</w:t>
        </w:r>
      </w:hyperlink>
      <w:r w:rsidRPr="00ED36B8">
        <w:rPr>
          <w:rStyle w:val="default"/>
          <w:rFonts w:cs="FrankRuehl" w:hint="cs"/>
          <w:vanish/>
          <w:szCs w:val="20"/>
          <w:shd w:val="clear" w:color="auto" w:fill="FFFF99"/>
          <w:rtl/>
        </w:rPr>
        <w:t xml:space="preserve"> מיום 28.11.1992 עמ' 458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תקנת משנה 254(ד)</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(ד)</w:t>
      </w:r>
      <w:r w:rsidRPr="00ED36B8">
        <w:rPr>
          <w:rStyle w:val="default"/>
          <w:rFonts w:cs="FrankRuehl" w:hint="cs"/>
          <w:vanish/>
          <w:sz w:val="22"/>
          <w:szCs w:val="22"/>
          <w:shd w:val="clear" w:color="auto" w:fill="FFFF99"/>
          <w:rtl/>
        </w:rPr>
        <w:tab/>
        <w:t>עולה יהיה זכאי לפטור מתשלום אגרת החסנה לפי סימן זה, עבור חפצים אישיים, משנתקיימ</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 xml:space="preserve"> התנאים הבאים:</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נבצר היה מן העולה לשחרר את החפצים האישיים מסיבות אלה: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 דיור המאפשר אחסון חפצים אישיים של העולה;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העדרות של העולה מן הארץ, שלא מרצונו.</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העולה הגיש בקשה לפטור מתשלום האגרה תוך שלושים ימים מיום שפסקו הנסיבות שמנעו מן העולה את שחרור החפצים האישיים.</w:t>
      </w:r>
    </w:p>
    <w:p w:rsidR="00C052B4" w:rsidRPr="00ED36B8" w:rsidRDefault="00C052B4">
      <w:pPr>
        <w:pStyle w:val="P00"/>
        <w:spacing w:before="0"/>
        <w:ind w:left="0" w:right="1134"/>
        <w:rPr>
          <w:rFonts w:hint="cs"/>
          <w:vanish/>
          <w:sz w:val="22"/>
          <w:szCs w:val="22"/>
          <w:shd w:val="clear" w:color="auto" w:fill="FFFF99"/>
          <w:rtl/>
        </w:rPr>
      </w:pPr>
      <w:r w:rsidRPr="00ED36B8">
        <w:rPr>
          <w:vanish/>
          <w:sz w:val="22"/>
          <w:szCs w:val="22"/>
          <w:shd w:val="clear" w:color="auto" w:fill="FFFF99"/>
          <w:rtl/>
        </w:rPr>
        <w:t>ב</w:t>
      </w:r>
      <w:r w:rsidRPr="00ED36B8">
        <w:rPr>
          <w:rFonts w:hint="cs"/>
          <w:vanish/>
          <w:sz w:val="22"/>
          <w:szCs w:val="22"/>
          <w:shd w:val="clear" w:color="auto" w:fill="FFFF99"/>
          <w:rtl/>
        </w:rPr>
        <w:t>תקנה זו, "חפצים אישיים" - כהגדרתם בתקנה 243(ה).</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13.2.1994 עד יום 13.2.1995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הוראת שעה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437" w:history="1">
        <w:r w:rsidRPr="00ED36B8">
          <w:rPr>
            <w:rStyle w:val="Hyperlink"/>
            <w:rFonts w:hint="cs"/>
            <w:vanish/>
            <w:szCs w:val="20"/>
            <w:shd w:val="clear" w:color="auto" w:fill="FFFF99"/>
            <w:rtl/>
          </w:rPr>
          <w:t>ק"ת תשנ"ד מס' 5580</w:t>
        </w:r>
      </w:hyperlink>
      <w:r w:rsidRPr="00ED36B8">
        <w:rPr>
          <w:rStyle w:val="default"/>
          <w:rFonts w:cs="FrankRuehl" w:hint="cs"/>
          <w:vanish/>
          <w:szCs w:val="20"/>
          <w:shd w:val="clear" w:color="auto" w:fill="FFFF99"/>
          <w:rtl/>
        </w:rPr>
        <w:t xml:space="preserve"> מיום 13.2.1994 עמ' 634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הוספת תקנת משנה 254(ד)</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w:t>
      </w:r>
    </w:p>
    <w:p w:rsidR="00C052B4" w:rsidRPr="00ED36B8" w:rsidRDefault="00C052B4">
      <w:pPr>
        <w:pStyle w:val="P00"/>
        <w:spacing w:before="0"/>
        <w:ind w:left="0" w:right="1134"/>
        <w:rPr>
          <w:rStyle w:val="default"/>
          <w:rFonts w:cs="FrankRuehl"/>
          <w:vanish/>
          <w:sz w:val="22"/>
          <w:szCs w:val="22"/>
          <w:shd w:val="clear" w:color="auto" w:fill="FFFF99"/>
          <w:rtl/>
        </w:rPr>
      </w:pPr>
      <w:r w:rsidRPr="00ED36B8">
        <w:rPr>
          <w:rStyle w:val="default"/>
          <w:rFonts w:cs="FrankRuehl" w:hint="cs"/>
          <w:vanish/>
          <w:sz w:val="22"/>
          <w:szCs w:val="22"/>
          <w:shd w:val="clear" w:color="auto" w:fill="FFFF99"/>
          <w:rtl/>
        </w:rPr>
        <w:tab/>
        <w:t>(ד)</w:t>
      </w:r>
      <w:r w:rsidRPr="00ED36B8">
        <w:rPr>
          <w:rStyle w:val="default"/>
          <w:rFonts w:cs="FrankRuehl" w:hint="cs"/>
          <w:vanish/>
          <w:sz w:val="22"/>
          <w:szCs w:val="22"/>
          <w:shd w:val="clear" w:color="auto" w:fill="FFFF99"/>
          <w:rtl/>
        </w:rPr>
        <w:tab/>
        <w:t>עולה יהיה זכאי לפטור מתשלום אגרת החסנה לפי סימן זה, עבור חפצים אישיים, משנתקיימ</w:t>
      </w:r>
      <w:r w:rsidRPr="00ED36B8">
        <w:rPr>
          <w:rStyle w:val="default"/>
          <w:rFonts w:cs="FrankRuehl"/>
          <w:vanish/>
          <w:sz w:val="22"/>
          <w:szCs w:val="22"/>
          <w:shd w:val="clear" w:color="auto" w:fill="FFFF99"/>
          <w:rtl/>
        </w:rPr>
        <w:t>ו</w:t>
      </w:r>
      <w:r w:rsidRPr="00ED36B8">
        <w:rPr>
          <w:rStyle w:val="default"/>
          <w:rFonts w:cs="FrankRuehl" w:hint="cs"/>
          <w:vanish/>
          <w:sz w:val="22"/>
          <w:szCs w:val="22"/>
          <w:shd w:val="clear" w:color="auto" w:fill="FFFF99"/>
          <w:rtl/>
        </w:rPr>
        <w:t xml:space="preserve"> התנאים הבאים:</w:t>
      </w:r>
    </w:p>
    <w:p w:rsidR="00C052B4" w:rsidRPr="00ED36B8" w:rsidRDefault="00C052B4">
      <w:pPr>
        <w:pStyle w:val="P22"/>
        <w:spacing w:before="0"/>
        <w:ind w:left="1021"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נבצר היה מן העולה לשחרר את החפצים האישיים מסיבות אלה: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א)</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 דיור המאפשר אחסון חפצים אישיים של העולה;</w:t>
      </w:r>
    </w:p>
    <w:p w:rsidR="00C052B4" w:rsidRPr="00ED36B8" w:rsidRDefault="00C052B4">
      <w:pPr>
        <w:pStyle w:val="P33"/>
        <w:spacing w:before="0"/>
        <w:ind w:left="147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w:t>
      </w:r>
      <w:r w:rsidRPr="00ED36B8">
        <w:rPr>
          <w:rStyle w:val="default"/>
          <w:rFonts w:cs="FrankRuehl" w:hint="cs"/>
          <w:vanish/>
          <w:sz w:val="22"/>
          <w:szCs w:val="22"/>
          <w:shd w:val="clear" w:color="auto" w:fill="FFFF99"/>
          <w:rtl/>
        </w:rPr>
        <w:t>ב)</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העדרות של העולה מן הארץ, שלא מרצונו.</w:t>
      </w:r>
    </w:p>
    <w:p w:rsidR="00C052B4" w:rsidRDefault="00C052B4">
      <w:pPr>
        <w:pStyle w:val="P22"/>
        <w:spacing w:before="0"/>
        <w:ind w:left="1021" w:right="1134"/>
        <w:rPr>
          <w:rStyle w:val="default"/>
          <w:rFonts w:cs="FrankRuehl" w:hint="cs"/>
          <w:sz w:val="2"/>
          <w:szCs w:val="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העולה הגיש בקשה לפטור מתשלום האגרה תוך שלושים ימים מיום שפסקו הנסיבות שמנעו מן העולה את שחרור החפצים האישיים.</w:t>
      </w:r>
      <w:bookmarkEnd w:id="537"/>
    </w:p>
    <w:p w:rsidR="00C052B4" w:rsidRDefault="00C052B4" w:rsidP="00375E87">
      <w:pPr>
        <w:pStyle w:val="header-2"/>
        <w:ind w:left="0" w:right="1134"/>
        <w:rPr>
          <w:rFonts w:hint="cs"/>
          <w:rtl/>
        </w:rPr>
      </w:pPr>
      <w:bookmarkStart w:id="538" w:name="hed231"/>
      <w:bookmarkEnd w:id="538"/>
      <w:r>
        <w:rPr>
          <w:rtl/>
          <w:lang w:val="he-IL"/>
        </w:rPr>
        <w:pict>
          <v:shape id="_x0000_s1851" type="#_x0000_t202" style="position:absolute;left:0;text-align:left;margin-left:470.25pt;margin-top:12.75pt;width:1in;height:9.3pt;z-index:251856896" filled="f" stroked="f">
            <v:textbox inset="1mm,0,1mm,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v:shape>
        </w:pict>
      </w:r>
      <w:r>
        <w:rPr>
          <w:rtl/>
        </w:rPr>
        <w:t>ס</w:t>
      </w:r>
      <w:r>
        <w:rPr>
          <w:rFonts w:hint="cs"/>
          <w:rtl/>
        </w:rPr>
        <w:t xml:space="preserve">ימן י': </w:t>
      </w:r>
      <w:r w:rsidR="00375E87">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39" w:name="Rov715"/>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38"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640</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י'</w:t>
      </w:r>
    </w:p>
    <w:p w:rsidR="005722F0" w:rsidRPr="00ED36B8" w:rsidRDefault="005722F0" w:rsidP="005722F0">
      <w:pPr>
        <w:pStyle w:val="P00"/>
        <w:spacing w:before="0"/>
        <w:ind w:left="0" w:right="1134"/>
        <w:rPr>
          <w:rStyle w:val="default"/>
          <w:rFonts w:cs="FrankRuehl" w:hint="cs"/>
          <w:vanish/>
          <w:szCs w:val="20"/>
          <w:shd w:val="clear" w:color="auto" w:fill="FFFF99"/>
          <w:rtl/>
        </w:rPr>
      </w:pPr>
    </w:p>
    <w:p w:rsidR="005722F0" w:rsidRPr="00ED36B8" w:rsidRDefault="005722F0" w:rsidP="005722F0">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5722F0" w:rsidRPr="00ED36B8" w:rsidRDefault="005722F0" w:rsidP="005722F0">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5722F0" w:rsidRPr="00ED36B8" w:rsidRDefault="005722F0" w:rsidP="005722F0">
      <w:pPr>
        <w:pStyle w:val="P00"/>
        <w:spacing w:before="0"/>
        <w:ind w:left="0" w:right="1134"/>
        <w:rPr>
          <w:rStyle w:val="default"/>
          <w:rFonts w:cs="FrankRuehl" w:hint="cs"/>
          <w:vanish/>
          <w:szCs w:val="20"/>
          <w:shd w:val="clear" w:color="auto" w:fill="FFFF99"/>
          <w:rtl/>
        </w:rPr>
      </w:pPr>
      <w:hyperlink r:id="rId439"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5722F0" w:rsidRPr="00ED36B8" w:rsidRDefault="005722F0" w:rsidP="005722F0">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י'</w:t>
      </w:r>
    </w:p>
    <w:p w:rsidR="005722F0" w:rsidRPr="005722F0" w:rsidRDefault="005722F0" w:rsidP="005722F0">
      <w:pPr>
        <w:pStyle w:val="P00"/>
        <w:ind w:left="0" w:right="1134"/>
        <w:rPr>
          <w:rStyle w:val="default"/>
          <w:rFonts w:cs="FrankRuehl" w:hint="cs"/>
          <w:sz w:val="2"/>
          <w:szCs w:val="2"/>
          <w:shd w:val="clear" w:color="auto" w:fill="FFFF99"/>
          <w:rtl/>
        </w:rPr>
      </w:pPr>
      <w:hyperlink r:id="rId440" w:history="1">
        <w:r w:rsidRPr="00ED36B8">
          <w:rPr>
            <w:rStyle w:val="Hyperlink"/>
            <w:rFonts w:hint="cs"/>
            <w:vanish/>
            <w:szCs w:val="20"/>
            <w:shd w:val="clear" w:color="auto" w:fill="FFFF99"/>
            <w:rtl/>
          </w:rPr>
          <w:t>לנוסח סימן י'</w:t>
        </w:r>
      </w:hyperlink>
      <w:r w:rsidRPr="00ED36B8">
        <w:rPr>
          <w:rStyle w:val="default"/>
          <w:rFonts w:cs="FrankRuehl" w:hint="cs"/>
          <w:vanish/>
          <w:szCs w:val="20"/>
          <w:shd w:val="clear" w:color="auto" w:fill="FFFF99"/>
          <w:rtl/>
        </w:rPr>
        <w:t xml:space="preserve"> טרם ביטולו</w:t>
      </w:r>
      <w:bookmarkEnd w:id="539"/>
    </w:p>
    <w:p w:rsidR="00375E87" w:rsidRDefault="00C052B4">
      <w:pPr>
        <w:pStyle w:val="P00"/>
        <w:spacing w:before="72"/>
        <w:ind w:left="0" w:right="1134"/>
        <w:rPr>
          <w:rStyle w:val="default"/>
          <w:rFonts w:cs="FrankRuehl" w:hint="cs"/>
          <w:rtl/>
        </w:rPr>
      </w:pPr>
      <w:r>
        <w:rPr>
          <w:rStyle w:val="big-number"/>
          <w:rFonts w:cs="Miriam"/>
          <w:rtl/>
        </w:rPr>
        <w:t>255</w:t>
      </w:r>
      <w:r w:rsidR="00375E87">
        <w:rPr>
          <w:rStyle w:val="default"/>
          <w:rFonts w:cs="FrankRuehl"/>
          <w:rtl/>
        </w:rPr>
        <w:t>.</w:t>
      </w:r>
      <w:r w:rsidR="00375E87">
        <w:rPr>
          <w:rStyle w:val="default"/>
          <w:rFonts w:cs="FrankRuehl" w:hint="cs"/>
          <w:rtl/>
        </w:rPr>
        <w:t xml:space="preserve"> עד </w:t>
      </w:r>
      <w:r w:rsidR="00375E87" w:rsidRPr="00375E87">
        <w:rPr>
          <w:rStyle w:val="big-number"/>
          <w:rFonts w:cs="Miriam" w:hint="cs"/>
          <w:rtl/>
        </w:rPr>
        <w:t>258</w:t>
      </w:r>
      <w:r w:rsidR="00375E87">
        <w:rPr>
          <w:rStyle w:val="default"/>
          <w:rFonts w:cs="FrankRuehl" w:hint="cs"/>
          <w:rtl/>
        </w:rPr>
        <w:t>. (בוטלו).</w:t>
      </w:r>
    </w:p>
    <w:p w:rsidR="00C052B4" w:rsidRDefault="00C052B4" w:rsidP="00375E87">
      <w:pPr>
        <w:pStyle w:val="header-2"/>
        <w:ind w:left="0" w:right="1134"/>
        <w:rPr>
          <w:rFonts w:hint="cs"/>
          <w:rtl/>
        </w:rPr>
      </w:pPr>
      <w:bookmarkStart w:id="540" w:name="hed232"/>
      <w:bookmarkEnd w:id="540"/>
      <w:r>
        <w:rPr>
          <w:lang w:val="he-IL"/>
        </w:rPr>
        <w:pict>
          <v:rect id="_x0000_s1446" style="position:absolute;left:0;text-align:left;margin-left:464.35pt;margin-top:12.75pt;width:75.05pt;height:9.8pt;z-index:251761664" o:allowincell="f" filled="f" stroked="f" strokecolor="lime" strokeweight=".25pt">
            <v:textbox style="mso-next-textbox:#_x0000_s1446" inset="0,0,0,0">
              <w:txbxContent>
                <w:p w:rsidR="00544414" w:rsidRDefault="00544414">
                  <w:pPr>
                    <w:spacing w:line="160" w:lineRule="exact"/>
                    <w:jc w:val="left"/>
                    <w:rPr>
                      <w:rFonts w:cs="Miriam" w:hint="cs"/>
                      <w:szCs w:val="18"/>
                      <w:rtl/>
                    </w:rPr>
                  </w:pPr>
                  <w:r>
                    <w:rPr>
                      <w:rFonts w:cs="Miriam" w:hint="cs"/>
                      <w:szCs w:val="18"/>
                      <w:rtl/>
                    </w:rPr>
                    <w:t>תק' תש"ע-2010</w:t>
                  </w:r>
                </w:p>
              </w:txbxContent>
            </v:textbox>
            <w10:anchorlock/>
          </v:rect>
        </w:pict>
      </w:r>
      <w:r>
        <w:rPr>
          <w:rtl/>
        </w:rPr>
        <w:t>ס</w:t>
      </w:r>
      <w:r>
        <w:rPr>
          <w:rFonts w:hint="cs"/>
          <w:rtl/>
        </w:rPr>
        <w:t xml:space="preserve">ימן י"א: </w:t>
      </w:r>
      <w:r w:rsidR="00375E87">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41" w:name="Rov720"/>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4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640</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י"א</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26.2.1984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תשמ"ד-1984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442" w:history="1">
        <w:r w:rsidRPr="00ED36B8">
          <w:rPr>
            <w:rStyle w:val="Hyperlink"/>
            <w:rFonts w:hint="cs"/>
            <w:vanish/>
            <w:szCs w:val="20"/>
            <w:shd w:val="clear" w:color="auto" w:fill="FFFF99"/>
            <w:rtl/>
          </w:rPr>
          <w:t>ק"ת תשמ"ד מס' 4618</w:t>
        </w:r>
      </w:hyperlink>
      <w:r w:rsidRPr="00ED36B8">
        <w:rPr>
          <w:rStyle w:val="default"/>
          <w:rFonts w:cs="FrankRuehl" w:hint="cs"/>
          <w:vanish/>
          <w:szCs w:val="20"/>
          <w:shd w:val="clear" w:color="auto" w:fill="FFFF99"/>
          <w:rtl/>
        </w:rPr>
        <w:t xml:space="preserve"> מיום 12.4.1984 עמ' 1304</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החלפת סימן י"א</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סימן י"א: אגרות שירותי בית ממגורות בנמל חיפה</w:t>
      </w:r>
    </w:p>
    <w:p w:rsidR="00BA290E" w:rsidRPr="00ED36B8" w:rsidRDefault="00BA290E" w:rsidP="00BA290E">
      <w:pPr>
        <w:pStyle w:val="P00"/>
        <w:spacing w:before="0"/>
        <w:ind w:left="0" w:right="1134"/>
        <w:rPr>
          <w:rStyle w:val="default"/>
          <w:rFonts w:cs="FrankRuehl" w:hint="cs"/>
          <w:vanish/>
          <w:szCs w:val="20"/>
          <w:shd w:val="clear" w:color="auto" w:fill="FFFF99"/>
          <w:rtl/>
        </w:rPr>
      </w:pPr>
    </w:p>
    <w:p w:rsidR="00BA290E" w:rsidRPr="00ED36B8" w:rsidRDefault="00BA290E" w:rsidP="00BA290E">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BA290E" w:rsidRPr="00ED36B8" w:rsidRDefault="00BA290E" w:rsidP="00BA290E">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BA290E" w:rsidRPr="00ED36B8" w:rsidRDefault="00BA290E" w:rsidP="00BA290E">
      <w:pPr>
        <w:pStyle w:val="P00"/>
        <w:spacing w:before="0"/>
        <w:ind w:left="0" w:right="1134"/>
        <w:rPr>
          <w:rStyle w:val="default"/>
          <w:rFonts w:cs="FrankRuehl" w:hint="cs"/>
          <w:vanish/>
          <w:szCs w:val="20"/>
          <w:shd w:val="clear" w:color="auto" w:fill="FFFF99"/>
          <w:rtl/>
        </w:rPr>
      </w:pPr>
      <w:hyperlink r:id="rId443"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BA290E" w:rsidRPr="00ED36B8" w:rsidRDefault="00BA290E" w:rsidP="00BA290E">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י"א</w:t>
      </w:r>
    </w:p>
    <w:p w:rsidR="00BA290E" w:rsidRPr="00BA290E" w:rsidRDefault="00BA290E" w:rsidP="00BA290E">
      <w:pPr>
        <w:pStyle w:val="P00"/>
        <w:ind w:left="0" w:right="1134"/>
        <w:rPr>
          <w:rStyle w:val="default"/>
          <w:rFonts w:cs="FrankRuehl" w:hint="cs"/>
          <w:sz w:val="2"/>
          <w:szCs w:val="2"/>
          <w:shd w:val="clear" w:color="auto" w:fill="FFFF99"/>
          <w:rtl/>
        </w:rPr>
      </w:pPr>
      <w:hyperlink r:id="rId444" w:history="1">
        <w:r w:rsidRPr="00ED36B8">
          <w:rPr>
            <w:rStyle w:val="Hyperlink"/>
            <w:rFonts w:hint="cs"/>
            <w:vanish/>
            <w:szCs w:val="20"/>
            <w:shd w:val="clear" w:color="auto" w:fill="FFFF99"/>
            <w:rtl/>
          </w:rPr>
          <w:t>לנוסח סימן י"א</w:t>
        </w:r>
      </w:hyperlink>
      <w:r w:rsidRPr="00ED36B8">
        <w:rPr>
          <w:rStyle w:val="default"/>
          <w:rFonts w:cs="FrankRuehl" w:hint="cs"/>
          <w:vanish/>
          <w:szCs w:val="20"/>
          <w:shd w:val="clear" w:color="auto" w:fill="FFFF99"/>
          <w:rtl/>
        </w:rPr>
        <w:t xml:space="preserve"> טרם ביטולו</w:t>
      </w:r>
      <w:bookmarkEnd w:id="541"/>
    </w:p>
    <w:p w:rsidR="00375E87" w:rsidRDefault="00C052B4">
      <w:pPr>
        <w:pStyle w:val="P00"/>
        <w:spacing w:before="72"/>
        <w:ind w:left="0" w:right="1134"/>
        <w:rPr>
          <w:rStyle w:val="default"/>
          <w:rFonts w:cs="FrankRuehl" w:hint="cs"/>
          <w:rtl/>
        </w:rPr>
      </w:pPr>
      <w:r>
        <w:rPr>
          <w:rStyle w:val="big-number"/>
          <w:rFonts w:cs="Miriam"/>
          <w:rtl/>
        </w:rPr>
        <w:t>259</w:t>
      </w:r>
      <w:r w:rsidR="00375E87">
        <w:rPr>
          <w:rStyle w:val="default"/>
          <w:rFonts w:cs="FrankRuehl"/>
          <w:rtl/>
        </w:rPr>
        <w:t>.</w:t>
      </w:r>
      <w:r w:rsidR="00375E87">
        <w:rPr>
          <w:rStyle w:val="default"/>
          <w:rFonts w:cs="FrankRuehl" w:hint="cs"/>
          <w:rtl/>
        </w:rPr>
        <w:t xml:space="preserve"> עד </w:t>
      </w:r>
      <w:r w:rsidR="00375E87" w:rsidRPr="00375E87">
        <w:rPr>
          <w:rStyle w:val="big-number"/>
          <w:rFonts w:cs="Miriam" w:hint="cs"/>
          <w:rtl/>
        </w:rPr>
        <w:t>268</w:t>
      </w:r>
      <w:r w:rsidR="00375E87">
        <w:rPr>
          <w:rStyle w:val="default"/>
          <w:rFonts w:cs="FrankRuehl" w:hint="cs"/>
          <w:rtl/>
        </w:rPr>
        <w:t>. (בוטלו).</w:t>
      </w:r>
    </w:p>
    <w:p w:rsidR="00C052B4" w:rsidRDefault="00C052B4" w:rsidP="00375E87">
      <w:pPr>
        <w:pStyle w:val="header-2"/>
        <w:ind w:left="0" w:right="1134"/>
        <w:rPr>
          <w:rFonts w:hint="cs"/>
          <w:rtl/>
        </w:rPr>
      </w:pPr>
      <w:bookmarkStart w:id="542" w:name="hed233"/>
      <w:bookmarkEnd w:id="542"/>
      <w:r>
        <w:rPr>
          <w:lang w:val="he-IL"/>
        </w:rPr>
        <w:pict>
          <v:rect id="_x0000_s1458" style="position:absolute;left:0;text-align:left;margin-left:464.35pt;margin-top:12.75pt;width:75.05pt;height:9.05pt;z-index:251762688" o:allowincell="f" filled="f" stroked="f" strokecolor="lime" strokeweight=".25pt">
            <v:textbox style="mso-next-textbox:#_x0000_s1458" inset="0,0,0,0">
              <w:txbxContent>
                <w:p w:rsidR="00544414" w:rsidRDefault="00544414">
                  <w:pPr>
                    <w:spacing w:line="160" w:lineRule="exact"/>
                    <w:jc w:val="left"/>
                    <w:rPr>
                      <w:rFonts w:cs="Miriam" w:hint="cs"/>
                      <w:szCs w:val="18"/>
                      <w:rtl/>
                    </w:rPr>
                  </w:pPr>
                  <w:r>
                    <w:rPr>
                      <w:rFonts w:cs="Miriam" w:hint="cs"/>
                      <w:szCs w:val="18"/>
                      <w:rtl/>
                    </w:rPr>
                    <w:t>תק' תש"ע-2010</w:t>
                  </w:r>
                </w:p>
              </w:txbxContent>
            </v:textbox>
            <w10:anchorlock/>
          </v:rect>
        </w:pict>
      </w:r>
      <w:r>
        <w:rPr>
          <w:rtl/>
        </w:rPr>
        <w:t>ס</w:t>
      </w:r>
      <w:r>
        <w:rPr>
          <w:rFonts w:hint="cs"/>
          <w:rtl/>
        </w:rPr>
        <w:t xml:space="preserve">ימן י"ב: </w:t>
      </w:r>
      <w:r w:rsidR="00375E87">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43" w:name="Rov782"/>
      <w:r w:rsidRPr="00ED36B8">
        <w:rPr>
          <w:rStyle w:val="default"/>
          <w:rFonts w:cs="FrankRuehl" w:hint="cs"/>
          <w:vanish/>
          <w:color w:val="FF0000"/>
          <w:szCs w:val="20"/>
          <w:shd w:val="clear" w:color="auto" w:fill="FFFF99"/>
          <w:rtl/>
        </w:rPr>
        <w:t>מיום 1.4.1994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445" w:history="1">
        <w:r w:rsidRPr="00ED36B8">
          <w:rPr>
            <w:rStyle w:val="Hyperlink"/>
            <w:rFonts w:hint="cs"/>
            <w:vanish/>
            <w:szCs w:val="20"/>
            <w:shd w:val="clear" w:color="auto" w:fill="FFFF99"/>
            <w:rtl/>
          </w:rPr>
          <w:t>ק"ת תשנ"ד מס' 5607</w:t>
        </w:r>
      </w:hyperlink>
      <w:r w:rsidRPr="00ED36B8">
        <w:rPr>
          <w:rStyle w:val="default"/>
          <w:rFonts w:cs="FrankRuehl" w:hint="cs"/>
          <w:vanish/>
          <w:szCs w:val="20"/>
          <w:shd w:val="clear" w:color="auto" w:fill="FFFF99"/>
          <w:rtl/>
        </w:rPr>
        <w:t xml:space="preserve"> מיום 14.6.1994 עמ' 1011</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י"ב</w:t>
      </w:r>
    </w:p>
    <w:p w:rsidR="00EB7C71" w:rsidRPr="00ED36B8" w:rsidRDefault="00EB7C71" w:rsidP="00EB7C71">
      <w:pPr>
        <w:pStyle w:val="P00"/>
        <w:spacing w:before="0"/>
        <w:ind w:left="0" w:right="1134"/>
        <w:rPr>
          <w:rStyle w:val="default"/>
          <w:rFonts w:cs="FrankRuehl" w:hint="cs"/>
          <w:vanish/>
          <w:szCs w:val="20"/>
          <w:shd w:val="clear" w:color="auto" w:fill="FFFF99"/>
          <w:rtl/>
        </w:rPr>
      </w:pPr>
    </w:p>
    <w:p w:rsidR="00EB7C71" w:rsidRPr="00ED36B8" w:rsidRDefault="00EB7C71" w:rsidP="00EB7C71">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EB7C71" w:rsidRPr="00ED36B8" w:rsidRDefault="00EB7C71" w:rsidP="00EB7C71">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EB7C71" w:rsidRPr="00ED36B8" w:rsidRDefault="00EB7C71" w:rsidP="00EB7C71">
      <w:pPr>
        <w:pStyle w:val="P00"/>
        <w:spacing w:before="0"/>
        <w:ind w:left="0" w:right="1134"/>
        <w:rPr>
          <w:rStyle w:val="default"/>
          <w:rFonts w:cs="FrankRuehl" w:hint="cs"/>
          <w:vanish/>
          <w:szCs w:val="20"/>
          <w:shd w:val="clear" w:color="auto" w:fill="FFFF99"/>
          <w:rtl/>
        </w:rPr>
      </w:pPr>
      <w:hyperlink r:id="rId446"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EB7C71" w:rsidRPr="00ED36B8" w:rsidRDefault="00EB7C71" w:rsidP="00EB7C71">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י"ב</w:t>
      </w:r>
    </w:p>
    <w:p w:rsidR="00EB7C71" w:rsidRPr="00EB7C71" w:rsidRDefault="00EB7C71" w:rsidP="009539BE">
      <w:pPr>
        <w:pStyle w:val="P00"/>
        <w:ind w:left="0" w:right="1134"/>
        <w:rPr>
          <w:rStyle w:val="default"/>
          <w:rFonts w:cs="FrankRuehl" w:hint="cs"/>
          <w:sz w:val="2"/>
          <w:szCs w:val="2"/>
          <w:shd w:val="clear" w:color="auto" w:fill="FFFF99"/>
          <w:rtl/>
        </w:rPr>
      </w:pPr>
      <w:hyperlink r:id="rId447" w:history="1">
        <w:r w:rsidRPr="00ED36B8">
          <w:rPr>
            <w:rStyle w:val="Hyperlink"/>
            <w:rFonts w:hint="cs"/>
            <w:vanish/>
            <w:szCs w:val="20"/>
            <w:shd w:val="clear" w:color="auto" w:fill="FFFF99"/>
            <w:rtl/>
          </w:rPr>
          <w:t>לנוסח סימן י</w:t>
        </w:r>
        <w:r w:rsidR="009539BE" w:rsidRPr="00ED36B8">
          <w:rPr>
            <w:rStyle w:val="Hyperlink"/>
            <w:rFonts w:hint="cs"/>
            <w:vanish/>
            <w:szCs w:val="20"/>
            <w:shd w:val="clear" w:color="auto" w:fill="FFFF99"/>
            <w:rtl/>
          </w:rPr>
          <w:t>"ב</w:t>
        </w:r>
      </w:hyperlink>
      <w:r w:rsidRPr="00ED36B8">
        <w:rPr>
          <w:rStyle w:val="default"/>
          <w:rFonts w:cs="FrankRuehl" w:hint="cs"/>
          <w:vanish/>
          <w:szCs w:val="20"/>
          <w:shd w:val="clear" w:color="auto" w:fill="FFFF99"/>
          <w:rtl/>
        </w:rPr>
        <w:t xml:space="preserve"> טרם ביטולו</w:t>
      </w:r>
      <w:bookmarkEnd w:id="543"/>
    </w:p>
    <w:p w:rsidR="00375E87" w:rsidRDefault="00C052B4">
      <w:pPr>
        <w:pStyle w:val="P00"/>
        <w:spacing w:before="72"/>
        <w:ind w:left="0" w:right="1134"/>
        <w:rPr>
          <w:rStyle w:val="default"/>
          <w:rFonts w:cs="FrankRuehl" w:hint="cs"/>
          <w:rtl/>
        </w:rPr>
      </w:pPr>
      <w:r>
        <w:rPr>
          <w:rStyle w:val="big-number"/>
          <w:rFonts w:cs="Miriam"/>
          <w:rtl/>
        </w:rPr>
        <w:t>269</w:t>
      </w:r>
      <w:r w:rsidR="00375E87">
        <w:rPr>
          <w:rStyle w:val="default"/>
          <w:rFonts w:cs="FrankRuehl"/>
          <w:rtl/>
        </w:rPr>
        <w:t>.</w:t>
      </w:r>
      <w:r w:rsidR="00375E87">
        <w:rPr>
          <w:rStyle w:val="default"/>
          <w:rFonts w:cs="FrankRuehl" w:hint="cs"/>
          <w:rtl/>
        </w:rPr>
        <w:t xml:space="preserve"> עד </w:t>
      </w:r>
      <w:r w:rsidR="00375E87" w:rsidRPr="00375E87">
        <w:rPr>
          <w:rStyle w:val="big-number"/>
          <w:rFonts w:cs="Miriam" w:hint="cs"/>
          <w:rtl/>
        </w:rPr>
        <w:t>270</w:t>
      </w:r>
      <w:r w:rsidR="00375E87">
        <w:rPr>
          <w:rStyle w:val="default"/>
          <w:rFonts w:cs="FrankRuehl" w:hint="cs"/>
          <w:rtl/>
        </w:rPr>
        <w:t>. (בוטלו).</w:t>
      </w:r>
    </w:p>
    <w:p w:rsidR="00C052B4" w:rsidRDefault="00C052B4" w:rsidP="00375E87">
      <w:pPr>
        <w:pStyle w:val="header-2"/>
        <w:ind w:left="0" w:right="1134"/>
        <w:rPr>
          <w:rFonts w:hint="cs"/>
          <w:rtl/>
        </w:rPr>
      </w:pPr>
      <w:bookmarkStart w:id="544" w:name="hed234"/>
      <w:bookmarkEnd w:id="544"/>
      <w:r>
        <w:rPr>
          <w:lang w:val="he-IL"/>
        </w:rPr>
        <w:pict>
          <v:rect id="_x0000_s1461" style="position:absolute;left:0;text-align:left;margin-left:464.35pt;margin-top:12.75pt;width:75.05pt;height:9.55pt;z-index:251763712" o:allowincell="f" filled="f" stroked="f" strokecolor="lime" strokeweight=".25pt">
            <v:textbox style="mso-next-textbox:#_x0000_s1461" inset="0,0,0,0">
              <w:txbxContent>
                <w:p w:rsidR="00544414" w:rsidRDefault="00544414">
                  <w:pPr>
                    <w:spacing w:line="160" w:lineRule="exact"/>
                    <w:jc w:val="left"/>
                    <w:rPr>
                      <w:rFonts w:cs="Miriam" w:hint="cs"/>
                      <w:szCs w:val="18"/>
                      <w:rtl/>
                    </w:rPr>
                  </w:pPr>
                  <w:r>
                    <w:rPr>
                      <w:rFonts w:cs="Miriam" w:hint="cs"/>
                      <w:szCs w:val="18"/>
                      <w:rtl/>
                    </w:rPr>
                    <w:t>תק' תש"ע-2010</w:t>
                  </w:r>
                </w:p>
              </w:txbxContent>
            </v:textbox>
            <w10:anchorlock/>
          </v:rect>
        </w:pict>
      </w:r>
      <w:r>
        <w:rPr>
          <w:rtl/>
        </w:rPr>
        <w:t>ס</w:t>
      </w:r>
      <w:r>
        <w:rPr>
          <w:rFonts w:hint="cs"/>
          <w:rtl/>
        </w:rPr>
        <w:t xml:space="preserve">ימן י"ג: </w:t>
      </w:r>
      <w:r w:rsidR="00375E87">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45" w:name="Rov783"/>
      <w:r w:rsidRPr="00ED36B8">
        <w:rPr>
          <w:rStyle w:val="default"/>
          <w:rFonts w:cs="FrankRuehl" w:hint="cs"/>
          <w:vanish/>
          <w:color w:val="FF0000"/>
          <w:szCs w:val="20"/>
          <w:shd w:val="clear" w:color="auto" w:fill="FFFF99"/>
          <w:rtl/>
        </w:rPr>
        <w:t>מיום 23.8.1994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3) תשנ"ד-1994</w:t>
      </w:r>
    </w:p>
    <w:p w:rsidR="00C052B4" w:rsidRPr="00ED36B8" w:rsidRDefault="00C052B4">
      <w:pPr>
        <w:pStyle w:val="P00"/>
        <w:spacing w:before="0"/>
        <w:ind w:left="0" w:right="1134"/>
        <w:rPr>
          <w:rStyle w:val="default"/>
          <w:rFonts w:cs="FrankRuehl" w:hint="cs"/>
          <w:vanish/>
          <w:szCs w:val="20"/>
          <w:shd w:val="clear" w:color="auto" w:fill="FFFF99"/>
          <w:rtl/>
        </w:rPr>
      </w:pPr>
      <w:hyperlink r:id="rId448" w:history="1">
        <w:r w:rsidRPr="00ED36B8">
          <w:rPr>
            <w:rStyle w:val="Hyperlink"/>
            <w:rFonts w:hint="cs"/>
            <w:vanish/>
            <w:szCs w:val="20"/>
            <w:shd w:val="clear" w:color="auto" w:fill="FFFF99"/>
            <w:rtl/>
          </w:rPr>
          <w:t>ק"ת תשנ"ד מס' 5619</w:t>
        </w:r>
      </w:hyperlink>
      <w:r w:rsidRPr="00ED36B8">
        <w:rPr>
          <w:rStyle w:val="default"/>
          <w:rFonts w:cs="FrankRuehl" w:hint="cs"/>
          <w:vanish/>
          <w:szCs w:val="20"/>
          <w:shd w:val="clear" w:color="auto" w:fill="FFFF99"/>
          <w:rtl/>
        </w:rPr>
        <w:t xml:space="preserve"> מיום 23.8.1994 עמ' 1291</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י"ג</w:t>
      </w:r>
    </w:p>
    <w:p w:rsidR="00F036F5" w:rsidRPr="00ED36B8" w:rsidRDefault="00F036F5" w:rsidP="00F036F5">
      <w:pPr>
        <w:pStyle w:val="P00"/>
        <w:spacing w:before="0"/>
        <w:ind w:left="0" w:right="1134"/>
        <w:rPr>
          <w:rStyle w:val="default"/>
          <w:rFonts w:cs="FrankRuehl" w:hint="cs"/>
          <w:vanish/>
          <w:szCs w:val="20"/>
          <w:shd w:val="clear" w:color="auto" w:fill="FFFF99"/>
          <w:rtl/>
        </w:rPr>
      </w:pPr>
    </w:p>
    <w:p w:rsidR="00F036F5" w:rsidRPr="00ED36B8" w:rsidRDefault="00F036F5" w:rsidP="00F036F5">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F036F5" w:rsidRPr="00ED36B8" w:rsidRDefault="00F036F5" w:rsidP="00F036F5">
      <w:pPr>
        <w:pStyle w:val="P00"/>
        <w:spacing w:before="0"/>
        <w:ind w:left="0" w:right="1134"/>
        <w:rPr>
          <w:rStyle w:val="default"/>
          <w:rFonts w:cs="FrankRuehl" w:hint="cs"/>
          <w:vanish/>
          <w:szCs w:val="20"/>
          <w:shd w:val="clear" w:color="auto" w:fill="FFFF99"/>
          <w:rtl/>
        </w:rPr>
      </w:pPr>
      <w:hyperlink r:id="rId449"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י"ג</w:t>
      </w:r>
    </w:p>
    <w:p w:rsidR="00F036F5" w:rsidRPr="00F036F5" w:rsidRDefault="00F036F5" w:rsidP="00F036F5">
      <w:pPr>
        <w:pStyle w:val="P00"/>
        <w:ind w:left="0" w:right="1134"/>
        <w:rPr>
          <w:rStyle w:val="default"/>
          <w:rFonts w:cs="FrankRuehl" w:hint="cs"/>
          <w:sz w:val="2"/>
          <w:szCs w:val="2"/>
          <w:shd w:val="clear" w:color="auto" w:fill="FFFF99"/>
          <w:rtl/>
        </w:rPr>
      </w:pPr>
      <w:hyperlink r:id="rId450" w:history="1">
        <w:r w:rsidRPr="00ED36B8">
          <w:rPr>
            <w:rStyle w:val="Hyperlink"/>
            <w:rFonts w:hint="cs"/>
            <w:vanish/>
            <w:szCs w:val="20"/>
            <w:shd w:val="clear" w:color="auto" w:fill="FFFF99"/>
            <w:rtl/>
          </w:rPr>
          <w:t>לנוסח סימן י"ג</w:t>
        </w:r>
      </w:hyperlink>
      <w:r w:rsidRPr="00ED36B8">
        <w:rPr>
          <w:rStyle w:val="default"/>
          <w:rFonts w:cs="FrankRuehl" w:hint="cs"/>
          <w:vanish/>
          <w:szCs w:val="20"/>
          <w:shd w:val="clear" w:color="auto" w:fill="FFFF99"/>
          <w:rtl/>
        </w:rPr>
        <w:t xml:space="preserve"> טרם ביטולו</w:t>
      </w:r>
      <w:bookmarkEnd w:id="545"/>
    </w:p>
    <w:p w:rsidR="00BF1676" w:rsidRDefault="00C052B4">
      <w:pPr>
        <w:pStyle w:val="P00"/>
        <w:spacing w:before="72"/>
        <w:ind w:left="0" w:right="1134"/>
        <w:rPr>
          <w:rStyle w:val="default"/>
          <w:rFonts w:cs="FrankRuehl" w:hint="cs"/>
          <w:rtl/>
        </w:rPr>
      </w:pPr>
      <w:r>
        <w:rPr>
          <w:rStyle w:val="big-number"/>
          <w:rFonts w:cs="Miriam"/>
          <w:rtl/>
        </w:rPr>
        <w:t>271</w:t>
      </w:r>
      <w:r w:rsidR="00BF1676">
        <w:rPr>
          <w:rStyle w:val="default"/>
          <w:rFonts w:cs="FrankRuehl"/>
          <w:rtl/>
        </w:rPr>
        <w:t>.</w:t>
      </w:r>
      <w:r w:rsidR="00BF1676">
        <w:rPr>
          <w:rStyle w:val="default"/>
          <w:rFonts w:cs="FrankRuehl" w:hint="cs"/>
          <w:rtl/>
        </w:rPr>
        <w:t xml:space="preserve"> עד </w:t>
      </w:r>
      <w:r w:rsidR="00BF1676" w:rsidRPr="00BF1676">
        <w:rPr>
          <w:rStyle w:val="big-number"/>
          <w:rFonts w:cs="Miriam" w:hint="cs"/>
          <w:rtl/>
        </w:rPr>
        <w:t>271</w:t>
      </w:r>
      <w:r w:rsidR="00BF1676">
        <w:rPr>
          <w:rStyle w:val="default"/>
          <w:rFonts w:cs="FrankRuehl" w:hint="cs"/>
          <w:rtl/>
        </w:rPr>
        <w:t>א. (בוטלו).</w:t>
      </w:r>
    </w:p>
    <w:p w:rsidR="00C052B4" w:rsidRDefault="00C052B4" w:rsidP="00BF1676">
      <w:pPr>
        <w:pStyle w:val="header-2"/>
        <w:ind w:left="0" w:right="1134"/>
        <w:rPr>
          <w:rFonts w:hint="cs"/>
          <w:rtl/>
        </w:rPr>
      </w:pPr>
      <w:bookmarkStart w:id="546" w:name="hed235"/>
      <w:bookmarkEnd w:id="546"/>
      <w:r>
        <w:rPr>
          <w:rtl/>
          <w:lang w:val="he-IL"/>
        </w:rPr>
        <w:pict>
          <v:shape id="_x0000_s1852" type="#_x0000_t202" style="position:absolute;left:0;text-align:left;margin-left:470.25pt;margin-top:12.75pt;width:1in;height:9.6pt;z-index:251857920" filled="f" stroked="f">
            <v:textbox inset="1mm,0,1mm,0">
              <w:txbxContent>
                <w:p w:rsidR="00544414" w:rsidRDefault="00544414">
                  <w:pPr>
                    <w:spacing w:line="160" w:lineRule="exact"/>
                    <w:jc w:val="left"/>
                    <w:rPr>
                      <w:rFonts w:cs="Miriam"/>
                      <w:noProof/>
                      <w:szCs w:val="18"/>
                      <w:rtl/>
                    </w:rPr>
                  </w:pPr>
                  <w:r>
                    <w:rPr>
                      <w:rFonts w:cs="Miriam" w:hint="cs"/>
                      <w:szCs w:val="18"/>
                      <w:rtl/>
                    </w:rPr>
                    <w:t>תק' תש"ע-2010</w:t>
                  </w:r>
                </w:p>
              </w:txbxContent>
            </v:textbox>
          </v:shape>
        </w:pict>
      </w:r>
      <w:r>
        <w:rPr>
          <w:rtl/>
        </w:rPr>
        <w:t>ס</w:t>
      </w:r>
      <w:r>
        <w:rPr>
          <w:rFonts w:hint="cs"/>
          <w:rtl/>
        </w:rPr>
        <w:t xml:space="preserve">ימן י"ד: </w:t>
      </w:r>
      <w:r w:rsidR="00BF1676">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47" w:name="Rov726"/>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5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י"ד</w:t>
      </w:r>
    </w:p>
    <w:p w:rsidR="00F036F5" w:rsidRPr="00ED36B8" w:rsidRDefault="00F036F5" w:rsidP="00F036F5">
      <w:pPr>
        <w:pStyle w:val="P00"/>
        <w:spacing w:before="0"/>
        <w:ind w:left="0" w:right="1134"/>
        <w:rPr>
          <w:rStyle w:val="default"/>
          <w:rFonts w:cs="FrankRuehl" w:hint="cs"/>
          <w:vanish/>
          <w:szCs w:val="20"/>
          <w:shd w:val="clear" w:color="auto" w:fill="FFFF99"/>
          <w:rtl/>
        </w:rPr>
      </w:pPr>
    </w:p>
    <w:p w:rsidR="00F036F5" w:rsidRPr="00ED36B8" w:rsidRDefault="00F036F5" w:rsidP="00F036F5">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F036F5" w:rsidRPr="00ED36B8" w:rsidRDefault="00F036F5" w:rsidP="00F036F5">
      <w:pPr>
        <w:pStyle w:val="P00"/>
        <w:spacing w:before="0"/>
        <w:ind w:left="0" w:right="1134"/>
        <w:rPr>
          <w:rStyle w:val="default"/>
          <w:rFonts w:cs="FrankRuehl" w:hint="cs"/>
          <w:vanish/>
          <w:szCs w:val="20"/>
          <w:shd w:val="clear" w:color="auto" w:fill="FFFF99"/>
          <w:rtl/>
        </w:rPr>
      </w:pPr>
      <w:hyperlink r:id="rId452"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י"ד</w:t>
      </w:r>
    </w:p>
    <w:p w:rsidR="00F036F5" w:rsidRPr="00F036F5" w:rsidRDefault="00F036F5" w:rsidP="00F036F5">
      <w:pPr>
        <w:pStyle w:val="P00"/>
        <w:ind w:left="0" w:right="1134"/>
        <w:rPr>
          <w:rStyle w:val="default"/>
          <w:rFonts w:cs="FrankRuehl" w:hint="cs"/>
          <w:sz w:val="2"/>
          <w:szCs w:val="2"/>
          <w:shd w:val="clear" w:color="auto" w:fill="FFFF99"/>
          <w:rtl/>
        </w:rPr>
      </w:pPr>
      <w:hyperlink r:id="rId453" w:history="1">
        <w:r w:rsidRPr="00ED36B8">
          <w:rPr>
            <w:rStyle w:val="Hyperlink"/>
            <w:rFonts w:hint="cs"/>
            <w:vanish/>
            <w:szCs w:val="20"/>
            <w:shd w:val="clear" w:color="auto" w:fill="FFFF99"/>
            <w:rtl/>
          </w:rPr>
          <w:t>לנוסח סימן י"ד</w:t>
        </w:r>
      </w:hyperlink>
      <w:r w:rsidRPr="00ED36B8">
        <w:rPr>
          <w:rStyle w:val="default"/>
          <w:rFonts w:cs="FrankRuehl" w:hint="cs"/>
          <w:vanish/>
          <w:szCs w:val="20"/>
          <w:shd w:val="clear" w:color="auto" w:fill="FFFF99"/>
          <w:rtl/>
        </w:rPr>
        <w:t xml:space="preserve"> טרם ביטולו</w:t>
      </w:r>
      <w:bookmarkEnd w:id="547"/>
    </w:p>
    <w:p w:rsidR="00BF1676" w:rsidRDefault="00C052B4">
      <w:pPr>
        <w:pStyle w:val="P00"/>
        <w:spacing w:before="72"/>
        <w:ind w:left="0" w:right="1134"/>
        <w:rPr>
          <w:rStyle w:val="default"/>
          <w:rFonts w:cs="FrankRuehl" w:hint="cs"/>
          <w:rtl/>
        </w:rPr>
      </w:pPr>
      <w:r>
        <w:rPr>
          <w:rStyle w:val="big-number"/>
          <w:rFonts w:cs="Miriam"/>
          <w:rtl/>
        </w:rPr>
        <w:t>272</w:t>
      </w:r>
      <w:r w:rsidR="00BF1676">
        <w:rPr>
          <w:rStyle w:val="default"/>
          <w:rFonts w:cs="FrankRuehl"/>
          <w:rtl/>
        </w:rPr>
        <w:t>.</w:t>
      </w:r>
      <w:r w:rsidR="00BF1676">
        <w:rPr>
          <w:rStyle w:val="default"/>
          <w:rFonts w:cs="FrankRuehl" w:hint="cs"/>
          <w:rtl/>
        </w:rPr>
        <w:t xml:space="preserve"> עד </w:t>
      </w:r>
      <w:r w:rsidR="00BF1676" w:rsidRPr="00BF1676">
        <w:rPr>
          <w:rStyle w:val="big-number"/>
          <w:rFonts w:cs="Miriam" w:hint="cs"/>
          <w:rtl/>
        </w:rPr>
        <w:t>275</w:t>
      </w:r>
      <w:r w:rsidR="00BF1676">
        <w:rPr>
          <w:rStyle w:val="default"/>
          <w:rFonts w:cs="FrankRuehl" w:hint="cs"/>
          <w:rtl/>
        </w:rPr>
        <w:t>. (בוטלו).</w:t>
      </w:r>
    </w:p>
    <w:p w:rsidR="00C052B4" w:rsidRDefault="00C052B4">
      <w:pPr>
        <w:pStyle w:val="header-2"/>
        <w:ind w:left="0" w:right="1134"/>
        <w:rPr>
          <w:rFonts w:hint="cs"/>
          <w:rtl/>
        </w:rPr>
      </w:pPr>
      <w:bookmarkStart w:id="548" w:name="hed236"/>
      <w:bookmarkEnd w:id="548"/>
      <w:r>
        <w:rPr>
          <w:rtl/>
          <w:lang w:val="he-IL"/>
        </w:rPr>
        <w:pict>
          <v:shape id="_x0000_s1854" type="#_x0000_t202" style="position:absolute;left:0;text-align:left;margin-left:470.25pt;margin-top:12.75pt;width:1in;height:11.2pt;z-index:251858944" filled="f" stroked="f">
            <v:textbox inset="1mm,0,1mm,0">
              <w:txbxContent>
                <w:p w:rsidR="00544414" w:rsidRDefault="00544414">
                  <w:pPr>
                    <w:spacing w:line="160" w:lineRule="exact"/>
                    <w:jc w:val="left"/>
                    <w:rPr>
                      <w:rFonts w:cs="Miriam"/>
                      <w:noProof/>
                      <w:szCs w:val="18"/>
                      <w:rtl/>
                    </w:rPr>
                  </w:pPr>
                  <w:r>
                    <w:rPr>
                      <w:rFonts w:cs="Miriam" w:hint="cs"/>
                      <w:szCs w:val="18"/>
                      <w:rtl/>
                    </w:rPr>
                    <w:t>תק' תשל"ח-1978</w:t>
                  </w:r>
                </w:p>
              </w:txbxContent>
            </v:textbox>
          </v:shape>
        </w:pict>
      </w:r>
      <w:r>
        <w:rPr>
          <w:rtl/>
        </w:rPr>
        <w:t>ס</w:t>
      </w:r>
      <w:r>
        <w:rPr>
          <w:rFonts w:hint="cs"/>
          <w:rtl/>
        </w:rPr>
        <w:t>ימן ט</w:t>
      </w:r>
      <w:r>
        <w:rPr>
          <w:rtl/>
        </w:rPr>
        <w:t>"</w:t>
      </w:r>
      <w:r>
        <w:rPr>
          <w:rFonts w:hint="cs"/>
          <w:rtl/>
        </w:rPr>
        <w:t>ו: אגרות מלתחה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49" w:name="Rov731"/>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54"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ט"ו</w:t>
      </w:r>
      <w:bookmarkEnd w:id="549"/>
    </w:p>
    <w:p w:rsidR="00C052B4" w:rsidRDefault="00C052B4">
      <w:pPr>
        <w:pStyle w:val="P00"/>
        <w:spacing w:before="72"/>
        <w:ind w:left="0" w:right="1134"/>
        <w:rPr>
          <w:rStyle w:val="default"/>
          <w:rFonts w:cs="FrankRuehl" w:hint="cs"/>
          <w:rtl/>
        </w:rPr>
      </w:pPr>
      <w:bookmarkStart w:id="550" w:name="Seif238"/>
      <w:bookmarkEnd w:id="550"/>
      <w:r>
        <w:rPr>
          <w:lang w:val="he-IL"/>
        </w:rPr>
        <w:pict>
          <v:rect id="_x0000_s1472" style="position:absolute;left:0;text-align:left;margin-left:464.5pt;margin-top:8.05pt;width:75.05pt;height:20.7pt;z-index:251764736" o:allowincell="f" filled="f" stroked="f" strokecolor="lime" strokeweight=".25pt">
            <v:textbox style="mso-next-textbox:#_x0000_s1472" inset="0,0,0,0">
              <w:txbxContent>
                <w:p w:rsidR="00544414" w:rsidRDefault="00544414">
                  <w:pPr>
                    <w:spacing w:line="160" w:lineRule="exact"/>
                    <w:jc w:val="left"/>
                    <w:rPr>
                      <w:rFonts w:cs="Miriam" w:hint="cs"/>
                      <w:szCs w:val="18"/>
                      <w:rtl/>
                    </w:rPr>
                  </w:pPr>
                  <w:r>
                    <w:rPr>
                      <w:rFonts w:cs="Miriam"/>
                      <w:szCs w:val="18"/>
                      <w:rtl/>
                    </w:rPr>
                    <w:t>ה</w:t>
                  </w:r>
                  <w:r>
                    <w:rPr>
                      <w:rFonts w:cs="Miriam" w:hint="cs"/>
                      <w:szCs w:val="18"/>
                      <w:rtl/>
                    </w:rPr>
                    <w:t>גדרות</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276.</w:t>
      </w:r>
      <w:r>
        <w:rPr>
          <w:rStyle w:val="big-number"/>
          <w:rFonts w:cs="Miriam"/>
          <w:rtl/>
        </w:rPr>
        <w:tab/>
      </w:r>
      <w:r>
        <w:rPr>
          <w:rStyle w:val="default"/>
          <w:rFonts w:cs="FrankRuehl"/>
          <w:rtl/>
        </w:rPr>
        <w:t>ב</w:t>
      </w:r>
      <w:r>
        <w:rPr>
          <w:rStyle w:val="default"/>
          <w:rFonts w:cs="FrankRuehl" w:hint="cs"/>
          <w:rtl/>
        </w:rPr>
        <w:t>סימן זה, "אגרות מלתחה" - אגרה בעד החסנת חבילה, מזוודה, ארגז, או כל צרור אחר באולם נוסעים של 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51" w:name="Rov732"/>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5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642</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276</w:t>
      </w:r>
      <w:bookmarkEnd w:id="551"/>
    </w:p>
    <w:p w:rsidR="00C052B4" w:rsidRDefault="00C052B4">
      <w:pPr>
        <w:pStyle w:val="P00"/>
        <w:spacing w:before="72"/>
        <w:ind w:left="0" w:right="1134"/>
        <w:rPr>
          <w:rStyle w:val="default"/>
          <w:rFonts w:cs="FrankRuehl"/>
          <w:rtl/>
        </w:rPr>
      </w:pPr>
      <w:bookmarkStart w:id="552" w:name="Seif239"/>
      <w:bookmarkEnd w:id="552"/>
      <w:r>
        <w:rPr>
          <w:lang w:val="he-IL"/>
        </w:rPr>
        <w:pict>
          <v:rect id="_x0000_s1473" style="position:absolute;left:0;text-align:left;margin-left:464.5pt;margin-top:8.05pt;width:75.05pt;height:59.75pt;z-index:251765760" o:allowincell="f" filled="f" stroked="f" strokecolor="lime" strokeweight=".25pt">
            <v:textbox style="mso-next-textbox:#_x0000_s1473" inset="0,0,0,0">
              <w:txbxContent>
                <w:p w:rsidR="00544414" w:rsidRDefault="00544414">
                  <w:pPr>
                    <w:spacing w:line="160" w:lineRule="exact"/>
                    <w:jc w:val="left"/>
                    <w:rPr>
                      <w:rFonts w:cs="Miriam"/>
                      <w:noProof/>
                      <w:szCs w:val="18"/>
                      <w:rtl/>
                    </w:rPr>
                  </w:pPr>
                  <w:r>
                    <w:rPr>
                      <w:rFonts w:cs="Miriam"/>
                      <w:szCs w:val="18"/>
                      <w:rtl/>
                    </w:rPr>
                    <w:t>ש</w:t>
                  </w:r>
                  <w:r>
                    <w:rPr>
                      <w:rFonts w:cs="Miriam" w:hint="cs"/>
                      <w:szCs w:val="18"/>
                      <w:rtl/>
                    </w:rPr>
                    <w:t>יעורי האגרה</w:t>
                  </w:r>
                </w:p>
                <w:p w:rsidR="00544414" w:rsidRDefault="00544414">
                  <w:pPr>
                    <w:spacing w:line="160" w:lineRule="exact"/>
                    <w:jc w:val="left"/>
                    <w:rPr>
                      <w:rFonts w:cs="Miriam"/>
                      <w:noProof/>
                      <w:szCs w:val="18"/>
                      <w:rtl/>
                    </w:rPr>
                  </w:pPr>
                  <w:r>
                    <w:rPr>
                      <w:rFonts w:cs="Miriam" w:hint="cs"/>
                      <w:szCs w:val="18"/>
                      <w:rtl/>
                    </w:rPr>
                    <w:t>תק' תשל"ח-1978</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"ט תשמ"ב-1982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rtl/>
        </w:rPr>
        <w:t>277.</w:t>
      </w:r>
      <w:r>
        <w:rPr>
          <w:rStyle w:val="big-number"/>
          <w:rFonts w:cs="Miriam"/>
          <w:rtl/>
        </w:rPr>
        <w:tab/>
      </w:r>
      <w:r>
        <w:rPr>
          <w:rStyle w:val="default"/>
          <w:rFonts w:cs="FrankRuehl"/>
          <w:rtl/>
        </w:rPr>
        <w:t>א</w:t>
      </w:r>
      <w:r>
        <w:rPr>
          <w:rStyle w:val="default"/>
          <w:rFonts w:cs="FrankRuehl" w:hint="cs"/>
          <w:rtl/>
        </w:rPr>
        <w:t>גרת מלתחה תשולם למנהל הנמל לפי הנפח בשיעורים</w:t>
      </w:r>
      <w:r>
        <w:rPr>
          <w:rStyle w:val="default"/>
          <w:rFonts w:cs="FrankRuehl"/>
          <w:rtl/>
        </w:rPr>
        <w:t xml:space="preserve"> </w:t>
      </w:r>
      <w:r>
        <w:rPr>
          <w:rStyle w:val="default"/>
          <w:rFonts w:cs="FrankRuehl" w:hint="cs"/>
          <w:rtl/>
        </w:rPr>
        <w:t>אלה:</w:t>
      </w:r>
    </w:p>
    <w:p w:rsidR="00C052B4" w:rsidRDefault="00C052B4">
      <w:pPr>
        <w:pStyle w:val="P00"/>
        <w:tabs>
          <w:tab w:val="clear" w:pos="2835"/>
          <w:tab w:val="left" w:pos="3260"/>
          <w:tab w:val="left" w:pos="4677"/>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שיעורי אגרת מלתחה ליממה בשקלים חדשים</w:t>
      </w:r>
    </w:p>
    <w:p w:rsidR="00C052B4" w:rsidRDefault="00C052B4">
      <w:pPr>
        <w:pStyle w:val="sig-1"/>
        <w:widowControl/>
        <w:tabs>
          <w:tab w:val="clear" w:pos="851"/>
          <w:tab w:val="clear" w:pos="2835"/>
          <w:tab w:val="clear" w:pos="4820"/>
          <w:tab w:val="center" w:pos="-1134"/>
          <w:tab w:val="center" w:pos="-993"/>
          <w:tab w:val="center" w:pos="-426"/>
          <w:tab w:val="left" w:pos="3260"/>
          <w:tab w:val="left" w:pos="4677"/>
        </w:tabs>
        <w:ind w:left="0" w:right="1134"/>
        <w:rPr>
          <w:rStyle w:val="default"/>
          <w:rFonts w:cs="FrankRuehl"/>
          <w:szCs w:val="20"/>
          <w:rtl/>
        </w:rPr>
      </w:pPr>
      <w:r>
        <w:rPr>
          <w:szCs w:val="20"/>
          <w:rtl/>
        </w:rPr>
        <w:tab/>
      </w:r>
      <w:r>
        <w:rPr>
          <w:rStyle w:val="default"/>
          <w:rFonts w:cs="FrankRuehl"/>
          <w:szCs w:val="20"/>
          <w:rtl/>
        </w:rPr>
        <w:t>ב</w:t>
      </w:r>
      <w:r>
        <w:rPr>
          <w:rStyle w:val="default"/>
          <w:rFonts w:cs="FrankRuehl" w:hint="cs"/>
          <w:szCs w:val="20"/>
          <w:rtl/>
        </w:rPr>
        <w:t>עד מטען קל</w:t>
      </w:r>
      <w:r>
        <w:rPr>
          <w:rStyle w:val="default"/>
          <w:rFonts w:cs="FrankRuehl"/>
          <w:szCs w:val="20"/>
          <w:rtl/>
        </w:rPr>
        <w:tab/>
      </w:r>
      <w:r>
        <w:rPr>
          <w:rStyle w:val="default"/>
          <w:rFonts w:cs="FrankRuehl" w:hint="cs"/>
          <w:szCs w:val="20"/>
          <w:rtl/>
        </w:rPr>
        <w:t>בעד מטען כבד</w:t>
      </w:r>
    </w:p>
    <w:p w:rsidR="00C052B4" w:rsidRDefault="00C052B4">
      <w:pPr>
        <w:pStyle w:val="sig-1"/>
        <w:widowControl/>
        <w:tabs>
          <w:tab w:val="clear" w:pos="851"/>
          <w:tab w:val="clear" w:pos="2835"/>
          <w:tab w:val="clear" w:pos="4820"/>
          <w:tab w:val="center" w:pos="-851"/>
          <w:tab w:val="center" w:pos="-709"/>
          <w:tab w:val="left" w:pos="1134"/>
          <w:tab w:val="left" w:pos="3260"/>
          <w:tab w:val="left" w:pos="4677"/>
        </w:tabs>
        <w:ind w:left="0" w:right="1134"/>
        <w:rPr>
          <w:rStyle w:val="default"/>
          <w:rFonts w:cs="FrankRuehl"/>
          <w:szCs w:val="20"/>
          <w:rtl/>
        </w:rPr>
      </w:pPr>
      <w:r>
        <w:rPr>
          <w:szCs w:val="20"/>
          <w:rtl/>
        </w:rPr>
        <w:tab/>
      </w:r>
      <w:r>
        <w:rPr>
          <w:rStyle w:val="default"/>
          <w:rFonts w:cs="FrankRuehl"/>
          <w:szCs w:val="20"/>
          <w:u w:val="single"/>
          <w:rtl/>
        </w:rPr>
        <w:t>ה</w:t>
      </w:r>
      <w:r>
        <w:rPr>
          <w:rStyle w:val="default"/>
          <w:rFonts w:cs="FrankRuehl" w:hint="cs"/>
          <w:szCs w:val="20"/>
          <w:u w:val="single"/>
          <w:rtl/>
        </w:rPr>
        <w:t>נפח במטר מעוקב</w:t>
      </w:r>
      <w:r>
        <w:rPr>
          <w:rStyle w:val="default"/>
          <w:rFonts w:cs="FrankRuehl"/>
          <w:szCs w:val="20"/>
          <w:rtl/>
        </w:rPr>
        <w:tab/>
      </w:r>
      <w:r>
        <w:rPr>
          <w:rStyle w:val="default"/>
          <w:rFonts w:cs="FrankRuehl" w:hint="cs"/>
          <w:szCs w:val="20"/>
          <w:rtl/>
        </w:rPr>
        <w:t xml:space="preserve">  </w:t>
      </w:r>
      <w:r>
        <w:rPr>
          <w:rStyle w:val="default"/>
          <w:rFonts w:cs="FrankRuehl"/>
          <w:szCs w:val="20"/>
          <w:u w:val="single"/>
          <w:rtl/>
        </w:rPr>
        <w:t>ש</w:t>
      </w:r>
      <w:r>
        <w:rPr>
          <w:rStyle w:val="default"/>
          <w:rFonts w:cs="FrankRuehl" w:hint="cs"/>
          <w:szCs w:val="20"/>
          <w:u w:val="single"/>
          <w:rtl/>
        </w:rPr>
        <w:t>ל נוסעים</w:t>
      </w:r>
      <w:r>
        <w:rPr>
          <w:rStyle w:val="default"/>
          <w:rFonts w:cs="FrankRuehl"/>
          <w:szCs w:val="20"/>
          <w:rtl/>
        </w:rPr>
        <w:tab/>
      </w:r>
      <w:r>
        <w:rPr>
          <w:rStyle w:val="default"/>
          <w:rFonts w:cs="FrankRuehl" w:hint="cs"/>
          <w:szCs w:val="20"/>
          <w:rtl/>
        </w:rPr>
        <w:t xml:space="preserve">  </w:t>
      </w:r>
      <w:r>
        <w:rPr>
          <w:rStyle w:val="default"/>
          <w:rFonts w:cs="FrankRuehl"/>
          <w:szCs w:val="20"/>
          <w:u w:val="single"/>
          <w:rtl/>
        </w:rPr>
        <w:t>ש</w:t>
      </w:r>
      <w:r>
        <w:rPr>
          <w:rStyle w:val="default"/>
          <w:rFonts w:cs="FrankRuehl" w:hint="cs"/>
          <w:szCs w:val="20"/>
          <w:u w:val="single"/>
          <w:rtl/>
        </w:rPr>
        <w:t>ל נוסעים</w:t>
      </w:r>
    </w:p>
    <w:p w:rsidR="00C052B4" w:rsidRDefault="00C052B4">
      <w:pPr>
        <w:pStyle w:val="P11"/>
        <w:tabs>
          <w:tab w:val="clear" w:pos="2381"/>
          <w:tab w:val="clear" w:pos="2835"/>
          <w:tab w:val="left" w:pos="3402"/>
          <w:tab w:val="left" w:pos="4819"/>
        </w:tabs>
        <w:spacing w:before="72"/>
        <w:ind w:left="624" w:right="1134"/>
        <w:rPr>
          <w:rStyle w:val="default"/>
          <w:rFonts w:cs="FrankRuehl"/>
          <w:rtl/>
        </w:rPr>
      </w:pPr>
      <w:r>
        <w:rPr>
          <w:rStyle w:val="default"/>
          <w:rFonts w:cs="FrankRuehl"/>
          <w:rtl/>
        </w:rPr>
        <w:t>ע</w:t>
      </w:r>
      <w:r>
        <w:rPr>
          <w:rStyle w:val="default"/>
          <w:rFonts w:cs="FrankRuehl" w:hint="cs"/>
          <w:rtl/>
        </w:rPr>
        <w:t>ד 0.085 (3 רגל מעוקבת)</w:t>
      </w:r>
      <w:r>
        <w:rPr>
          <w:rStyle w:val="default"/>
          <w:rFonts w:cs="FrankRuehl"/>
          <w:rtl/>
        </w:rPr>
        <w:tab/>
      </w:r>
      <w:r>
        <w:rPr>
          <w:rStyle w:val="default"/>
          <w:rFonts w:cs="FrankRuehl" w:hint="cs"/>
          <w:rtl/>
        </w:rPr>
        <w:t>0.01</w:t>
      </w:r>
      <w:r>
        <w:rPr>
          <w:rtl/>
        </w:rPr>
        <w:tab/>
      </w:r>
      <w:r>
        <w:rPr>
          <w:rStyle w:val="default"/>
          <w:rFonts w:cs="FrankRuehl"/>
          <w:rtl/>
        </w:rPr>
        <w:t>0.01</w:t>
      </w:r>
    </w:p>
    <w:p w:rsidR="00C052B4" w:rsidRDefault="00C052B4">
      <w:pPr>
        <w:pStyle w:val="P11"/>
        <w:tabs>
          <w:tab w:val="clear" w:pos="2381"/>
          <w:tab w:val="clear" w:pos="2835"/>
          <w:tab w:val="left" w:pos="3402"/>
          <w:tab w:val="left" w:pos="4819"/>
        </w:tabs>
        <w:spacing w:before="72"/>
        <w:ind w:left="624" w:right="1134"/>
        <w:rPr>
          <w:rStyle w:val="default"/>
          <w:rFonts w:cs="FrankRuehl"/>
          <w:rtl/>
        </w:rPr>
      </w:pPr>
      <w:r>
        <w:rPr>
          <w:rStyle w:val="default"/>
          <w:rFonts w:cs="FrankRuehl"/>
          <w:rtl/>
        </w:rPr>
        <w:t>ל</w:t>
      </w:r>
      <w:r>
        <w:rPr>
          <w:rStyle w:val="default"/>
          <w:rFonts w:cs="FrankRuehl" w:hint="cs"/>
          <w:rtl/>
        </w:rPr>
        <w:t>מעלה מ-0.085 עד 0.283</w:t>
      </w:r>
    </w:p>
    <w:p w:rsidR="00C052B4" w:rsidRDefault="00C052B4">
      <w:pPr>
        <w:pStyle w:val="P11"/>
        <w:tabs>
          <w:tab w:val="clear" w:pos="2381"/>
          <w:tab w:val="clear" w:pos="2835"/>
          <w:tab w:val="left" w:pos="3402"/>
          <w:tab w:val="left" w:pos="4819"/>
        </w:tabs>
        <w:spacing w:before="72"/>
        <w:ind w:left="624" w:right="1134"/>
        <w:rPr>
          <w:rStyle w:val="default"/>
          <w:rFonts w:cs="FrankRuehl"/>
          <w:rtl/>
        </w:rPr>
      </w:pPr>
      <w:r>
        <w:rPr>
          <w:rStyle w:val="default"/>
          <w:rFonts w:cs="FrankRuehl"/>
          <w:rtl/>
        </w:rPr>
        <w:t xml:space="preserve">(10 </w:t>
      </w:r>
      <w:r>
        <w:rPr>
          <w:rStyle w:val="default"/>
          <w:rFonts w:cs="FrankRuehl" w:hint="cs"/>
          <w:rtl/>
        </w:rPr>
        <w:t>רגל מעוקבת)</w:t>
      </w:r>
      <w:r>
        <w:rPr>
          <w:rStyle w:val="default"/>
          <w:rFonts w:cs="FrankRuehl"/>
          <w:rtl/>
        </w:rPr>
        <w:tab/>
      </w:r>
      <w:r>
        <w:rPr>
          <w:rStyle w:val="default"/>
          <w:rFonts w:cs="FrankRuehl" w:hint="cs"/>
          <w:rtl/>
        </w:rPr>
        <w:t>0.02</w:t>
      </w:r>
      <w:r>
        <w:rPr>
          <w:rStyle w:val="default"/>
          <w:rFonts w:cs="FrankRuehl"/>
          <w:rtl/>
        </w:rPr>
        <w:tab/>
      </w:r>
      <w:r>
        <w:rPr>
          <w:rStyle w:val="default"/>
          <w:rFonts w:cs="FrankRuehl" w:hint="cs"/>
          <w:rtl/>
        </w:rPr>
        <w:t>0.01</w:t>
      </w:r>
    </w:p>
    <w:p w:rsidR="00C052B4" w:rsidRDefault="00C052B4">
      <w:pPr>
        <w:pStyle w:val="P11"/>
        <w:tabs>
          <w:tab w:val="clear" w:pos="2381"/>
          <w:tab w:val="clear" w:pos="2835"/>
          <w:tab w:val="left" w:pos="3402"/>
          <w:tab w:val="left" w:pos="4819"/>
        </w:tabs>
        <w:spacing w:before="72"/>
        <w:ind w:left="624" w:right="1134"/>
        <w:rPr>
          <w:rStyle w:val="default"/>
          <w:rFonts w:cs="FrankRuehl" w:hint="cs"/>
          <w:rtl/>
        </w:rPr>
      </w:pPr>
      <w:r>
        <w:rPr>
          <w:rStyle w:val="default"/>
          <w:rFonts w:cs="FrankRuehl"/>
          <w:rtl/>
        </w:rPr>
        <w:t>ל</w:t>
      </w:r>
      <w:r>
        <w:rPr>
          <w:rStyle w:val="default"/>
          <w:rFonts w:cs="FrankRuehl" w:hint="cs"/>
          <w:rtl/>
        </w:rPr>
        <w:t>מעלה מ-0.283</w:t>
      </w:r>
      <w:r>
        <w:rPr>
          <w:rStyle w:val="default"/>
          <w:rFonts w:cs="FrankRuehl"/>
          <w:rtl/>
        </w:rPr>
        <w:tab/>
      </w:r>
      <w:r>
        <w:rPr>
          <w:rStyle w:val="default"/>
          <w:rFonts w:cs="FrankRuehl" w:hint="cs"/>
          <w:rtl/>
        </w:rPr>
        <w:t>0.03</w:t>
      </w:r>
      <w:r>
        <w:rPr>
          <w:rtl/>
        </w:rPr>
        <w:t> </w:t>
      </w:r>
      <w:r>
        <w:rPr>
          <w:rtl/>
        </w:rPr>
        <w:tab/>
      </w:r>
      <w:r>
        <w:rPr>
          <w:rStyle w:val="default"/>
          <w:rFonts w:cs="FrankRuehl"/>
          <w:rtl/>
        </w:rPr>
        <w:t>0.02</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53" w:name="Rov73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56"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642</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277</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57"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1161</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ת"ט תשמ"ב-1982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58" w:history="1">
        <w:r w:rsidRPr="00ED36B8">
          <w:rPr>
            <w:rStyle w:val="Hyperlink"/>
            <w:rFonts w:hint="cs"/>
            <w:vanish/>
            <w:szCs w:val="20"/>
            <w:shd w:val="clear" w:color="auto" w:fill="FFFF99"/>
            <w:rtl/>
          </w:rPr>
          <w:t>ק"ת תשמ"ב מס' 4382</w:t>
        </w:r>
      </w:hyperlink>
      <w:r w:rsidRPr="00ED36B8">
        <w:rPr>
          <w:rStyle w:val="default"/>
          <w:rFonts w:cs="FrankRuehl" w:hint="cs"/>
          <w:vanish/>
          <w:szCs w:val="20"/>
          <w:shd w:val="clear" w:color="auto" w:fill="FFFF99"/>
          <w:rtl/>
        </w:rPr>
        <w:t xml:space="preserve"> מיום 18.7.1982 עמ' 1344</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277.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גרת מלתחה תשולם למנהל הנמל, לפי הנפח, בהתאם לשיעורים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אלה:</w:t>
      </w:r>
    </w:p>
    <w:p w:rsidR="00C052B4" w:rsidRPr="00ED36B8" w:rsidRDefault="00C052B4">
      <w:pPr>
        <w:pStyle w:val="P00"/>
        <w:tabs>
          <w:tab w:val="clear" w:pos="2835"/>
          <w:tab w:val="left" w:pos="3260"/>
          <w:tab w:val="left" w:pos="4677"/>
        </w:tabs>
        <w:spacing w:before="0"/>
        <w:ind w:left="0" w:right="1134"/>
        <w:rPr>
          <w:rStyle w:val="default"/>
          <w:rFonts w:cs="FrankRuehl"/>
          <w:vanish/>
          <w:szCs w:val="20"/>
          <w:shd w:val="clear" w:color="auto" w:fill="FFFF99"/>
          <w:rtl/>
        </w:rPr>
      </w:pP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hint="cs"/>
          <w:vanish/>
          <w:szCs w:val="20"/>
          <w:u w:val="single"/>
          <w:shd w:val="clear" w:color="auto" w:fill="FFFF99"/>
          <w:rtl/>
        </w:rPr>
        <w:t xml:space="preserve">שיעורי אגרת מלתחה ליממה </w:t>
      </w:r>
      <w:r w:rsidRPr="00ED36B8">
        <w:rPr>
          <w:rStyle w:val="default"/>
          <w:rFonts w:cs="FrankRuehl" w:hint="cs"/>
          <w:strike/>
          <w:vanish/>
          <w:szCs w:val="20"/>
          <w:u w:val="single"/>
          <w:shd w:val="clear" w:color="auto" w:fill="FFFF99"/>
          <w:rtl/>
        </w:rPr>
        <w:t>באגורות</w:t>
      </w:r>
      <w:r w:rsidRPr="00ED36B8">
        <w:rPr>
          <w:rStyle w:val="default"/>
          <w:rFonts w:cs="FrankRuehl" w:hint="cs"/>
          <w:vanish/>
          <w:szCs w:val="20"/>
          <w:u w:val="single"/>
          <w:shd w:val="clear" w:color="auto" w:fill="FFFF99"/>
          <w:rtl/>
        </w:rPr>
        <w:t xml:space="preserve"> בשקלים</w:t>
      </w:r>
    </w:p>
    <w:p w:rsidR="00C052B4" w:rsidRPr="00ED36B8" w:rsidRDefault="00C052B4">
      <w:pPr>
        <w:pStyle w:val="sig-1"/>
        <w:widowControl/>
        <w:tabs>
          <w:tab w:val="clear" w:pos="851"/>
          <w:tab w:val="clear" w:pos="2835"/>
          <w:tab w:val="clear" w:pos="4820"/>
          <w:tab w:val="center" w:pos="-1134"/>
          <w:tab w:val="center" w:pos="-993"/>
          <w:tab w:val="center" w:pos="-426"/>
          <w:tab w:val="left" w:pos="3260"/>
          <w:tab w:val="left" w:pos="4677"/>
          <w:tab w:val="left" w:pos="5937"/>
        </w:tabs>
        <w:ind w:left="0" w:right="1134"/>
        <w:rPr>
          <w:rStyle w:val="default"/>
          <w:rFonts w:cs="FrankRuehl" w:hint="cs"/>
          <w:vanish/>
          <w:szCs w:val="20"/>
          <w:shd w:val="clear" w:color="auto" w:fill="FFFF99"/>
          <w:rtl/>
        </w:rPr>
      </w:pPr>
      <w:r w:rsidRPr="00ED36B8">
        <w:rPr>
          <w:vanish/>
          <w:szCs w:val="20"/>
          <w:shd w:val="clear" w:color="auto" w:fill="FFFF99"/>
          <w:rtl/>
        </w:rPr>
        <w:tab/>
      </w:r>
      <w:r w:rsidRPr="00ED36B8">
        <w:rPr>
          <w:rStyle w:val="default"/>
          <w:rFonts w:cs="FrankRuehl"/>
          <w:vanish/>
          <w:szCs w:val="20"/>
          <w:shd w:val="clear" w:color="auto" w:fill="FFFF99"/>
          <w:rtl/>
        </w:rPr>
        <w:t>ב</w:t>
      </w:r>
      <w:r w:rsidRPr="00ED36B8">
        <w:rPr>
          <w:rStyle w:val="default"/>
          <w:rFonts w:cs="FrankRuehl" w:hint="cs"/>
          <w:vanish/>
          <w:szCs w:val="20"/>
          <w:shd w:val="clear" w:color="auto" w:fill="FFFF99"/>
          <w:rtl/>
        </w:rPr>
        <w:t>עד מטען קל</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בעד מטען כבד</w:t>
      </w:r>
    </w:p>
    <w:p w:rsidR="00C052B4" w:rsidRPr="00ED36B8" w:rsidRDefault="00C052B4">
      <w:pPr>
        <w:pStyle w:val="P11"/>
        <w:tabs>
          <w:tab w:val="clear" w:pos="2381"/>
          <w:tab w:val="clear" w:pos="2835"/>
          <w:tab w:val="left" w:pos="3297"/>
          <w:tab w:val="left" w:pos="4617"/>
        </w:tabs>
        <w:spacing w:before="0"/>
        <w:ind w:left="624" w:right="1134"/>
        <w:rPr>
          <w:rStyle w:val="default"/>
          <w:rFonts w:cs="FrankRuehl" w:hint="cs"/>
          <w:vanish/>
          <w:szCs w:val="20"/>
          <w:shd w:val="clear" w:color="auto" w:fill="FFFF99"/>
          <w:rtl/>
        </w:rPr>
      </w:pPr>
      <w:r w:rsidRPr="00ED36B8">
        <w:rPr>
          <w:vanish/>
          <w:szCs w:val="20"/>
          <w:shd w:val="clear" w:color="auto" w:fill="FFFF99"/>
          <w:rtl/>
        </w:rPr>
        <w:tab/>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נפח במטר מעוקב</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vanish/>
          <w:szCs w:val="20"/>
          <w:u w:val="single"/>
          <w:shd w:val="clear" w:color="auto" w:fill="FFFF99"/>
          <w:rtl/>
        </w:rPr>
        <w:t>ש</w:t>
      </w:r>
      <w:r w:rsidRPr="00ED36B8">
        <w:rPr>
          <w:rStyle w:val="default"/>
          <w:rFonts w:cs="FrankRuehl" w:hint="cs"/>
          <w:vanish/>
          <w:szCs w:val="20"/>
          <w:u w:val="single"/>
          <w:shd w:val="clear" w:color="auto" w:fill="FFFF99"/>
          <w:rtl/>
        </w:rPr>
        <w:t>ל נוסעים</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vanish/>
          <w:szCs w:val="20"/>
          <w:u w:val="single"/>
          <w:shd w:val="clear" w:color="auto" w:fill="FFFF99"/>
          <w:rtl/>
        </w:rPr>
        <w:t>ש</w:t>
      </w:r>
      <w:r w:rsidRPr="00ED36B8">
        <w:rPr>
          <w:rStyle w:val="default"/>
          <w:rFonts w:cs="FrankRuehl" w:hint="cs"/>
          <w:vanish/>
          <w:szCs w:val="20"/>
          <w:u w:val="single"/>
          <w:shd w:val="clear" w:color="auto" w:fill="FFFF99"/>
          <w:rtl/>
        </w:rPr>
        <w:t>ל נוסעים</w:t>
      </w:r>
      <w:r w:rsidRPr="00ED36B8">
        <w:rPr>
          <w:rStyle w:val="default"/>
          <w:rFonts w:cs="FrankRuehl"/>
          <w:vanish/>
          <w:szCs w:val="20"/>
          <w:shd w:val="clear" w:color="auto" w:fill="FFFF99"/>
          <w:rtl/>
        </w:rPr>
        <w:t xml:space="preserve"> </w:t>
      </w:r>
    </w:p>
    <w:p w:rsidR="00C052B4" w:rsidRPr="00ED36B8" w:rsidRDefault="00C052B4">
      <w:pPr>
        <w:pStyle w:val="P11"/>
        <w:tabs>
          <w:tab w:val="clear" w:pos="2381"/>
          <w:tab w:val="clear" w:pos="2835"/>
          <w:tab w:val="left" w:pos="3627"/>
          <w:tab w:val="left" w:pos="4947"/>
        </w:tabs>
        <w:spacing w:before="0"/>
        <w:ind w:left="62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ע</w:t>
      </w:r>
      <w:r w:rsidRPr="00ED36B8">
        <w:rPr>
          <w:rStyle w:val="default"/>
          <w:rFonts w:cs="FrankRuehl" w:hint="cs"/>
          <w:vanish/>
          <w:sz w:val="22"/>
          <w:szCs w:val="22"/>
          <w:shd w:val="clear" w:color="auto" w:fill="FFFF99"/>
          <w:rtl/>
        </w:rPr>
        <w:t>ד 0.085 (3 רגל מעוקבת)</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10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7</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10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7</w:t>
      </w:r>
    </w:p>
    <w:p w:rsidR="00C052B4" w:rsidRPr="00ED36B8" w:rsidRDefault="00C052B4">
      <w:pPr>
        <w:pStyle w:val="P11"/>
        <w:tabs>
          <w:tab w:val="clear" w:pos="2381"/>
          <w:tab w:val="clear" w:pos="2835"/>
          <w:tab w:val="left" w:pos="3402"/>
          <w:tab w:val="left" w:pos="4819"/>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מעלה מ- 0.085 עד 0.283</w:t>
      </w:r>
    </w:p>
    <w:p w:rsidR="00C052B4" w:rsidRPr="00ED36B8" w:rsidRDefault="00C052B4">
      <w:pPr>
        <w:pStyle w:val="P11"/>
        <w:tabs>
          <w:tab w:val="clear" w:pos="2381"/>
          <w:tab w:val="clear" w:pos="2835"/>
          <w:tab w:val="left" w:pos="3627"/>
          <w:tab w:val="left" w:pos="4947"/>
        </w:tabs>
        <w:spacing w:before="0"/>
        <w:ind w:left="624" w:right="113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 xml:space="preserve">(10 </w:t>
      </w:r>
      <w:r w:rsidRPr="00ED36B8">
        <w:rPr>
          <w:rStyle w:val="default"/>
          <w:rFonts w:cs="FrankRuehl" w:hint="cs"/>
          <w:vanish/>
          <w:sz w:val="22"/>
          <w:szCs w:val="22"/>
          <w:shd w:val="clear" w:color="auto" w:fill="FFFF99"/>
          <w:rtl/>
        </w:rPr>
        <w:t>רגל מעוקבת)</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20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15</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15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10</w:t>
      </w:r>
    </w:p>
    <w:p w:rsidR="00C052B4" w:rsidRPr="00ED36B8" w:rsidRDefault="00C052B4">
      <w:pPr>
        <w:pStyle w:val="P11"/>
        <w:tabs>
          <w:tab w:val="clear" w:pos="2381"/>
          <w:tab w:val="clear" w:pos="2835"/>
          <w:tab w:val="left" w:pos="3627"/>
          <w:tab w:val="left" w:pos="4947"/>
        </w:tabs>
        <w:spacing w:before="0"/>
        <w:ind w:left="624" w:right="1134"/>
        <w:rPr>
          <w:rFonts w:hint="cs"/>
          <w:vanish/>
          <w:sz w:val="22"/>
          <w:szCs w:val="22"/>
          <w:u w:val="single"/>
          <w:shd w:val="clear" w:color="auto" w:fill="FFFF99"/>
          <w:rtl/>
        </w:rPr>
      </w:pP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מעלה מ- 0.283</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40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30</w:t>
      </w:r>
      <w:r w:rsidRPr="00ED36B8">
        <w:rPr>
          <w:vanish/>
          <w:sz w:val="22"/>
          <w:szCs w:val="22"/>
          <w:shd w:val="clear" w:color="auto" w:fill="FFFF99"/>
          <w:rtl/>
        </w:rPr>
        <w:t> </w:t>
      </w:r>
      <w:r w:rsidRPr="00ED36B8">
        <w:rPr>
          <w:rFonts w:hint="cs"/>
          <w:vanish/>
          <w:sz w:val="22"/>
          <w:szCs w:val="22"/>
          <w:shd w:val="clear" w:color="auto" w:fill="FFFF99"/>
          <w:rtl/>
        </w:rPr>
        <w:tab/>
      </w:r>
      <w:r w:rsidRPr="00ED36B8">
        <w:rPr>
          <w:rFonts w:hint="cs"/>
          <w:strike/>
          <w:vanish/>
          <w:sz w:val="22"/>
          <w:szCs w:val="22"/>
          <w:shd w:val="clear" w:color="auto" w:fill="FFFF99"/>
          <w:rtl/>
        </w:rPr>
        <w:t>30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20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9.9.1982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ת"ט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11"/>
        <w:tabs>
          <w:tab w:val="clear" w:pos="2381"/>
          <w:tab w:val="clear" w:pos="2835"/>
          <w:tab w:val="left" w:pos="3627"/>
          <w:tab w:val="left" w:pos="4947"/>
        </w:tabs>
        <w:spacing w:before="0"/>
        <w:ind w:left="0" w:right="1134"/>
        <w:rPr>
          <w:rStyle w:val="default"/>
          <w:rFonts w:cs="FrankRuehl" w:hint="cs"/>
          <w:vanish/>
          <w:szCs w:val="20"/>
          <w:shd w:val="clear" w:color="auto" w:fill="FFFF99"/>
          <w:rtl/>
        </w:rPr>
      </w:pPr>
      <w:hyperlink r:id="rId459" w:history="1">
        <w:r w:rsidRPr="00ED36B8">
          <w:rPr>
            <w:rStyle w:val="Hyperlink"/>
            <w:rFonts w:hint="cs"/>
            <w:vanish/>
            <w:szCs w:val="20"/>
            <w:shd w:val="clear" w:color="auto" w:fill="FFFF99"/>
            <w:rtl/>
          </w:rPr>
          <w:t>ק"ת תשמ"ב מס' 4402</w:t>
        </w:r>
      </w:hyperlink>
      <w:r w:rsidRPr="00ED36B8">
        <w:rPr>
          <w:rStyle w:val="default"/>
          <w:rFonts w:cs="FrankRuehl" w:hint="cs"/>
          <w:vanish/>
          <w:szCs w:val="20"/>
          <w:shd w:val="clear" w:color="auto" w:fill="FFFF99"/>
          <w:rtl/>
        </w:rPr>
        <w:t xml:space="preserve"> מיום 9.9.1982 עמ' 1616</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277.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גרת מלתחה תשולם למנהל הנמל, לפי הנפח, בהתאם לשיעורים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אלה:</w:t>
      </w:r>
    </w:p>
    <w:p w:rsidR="00C052B4" w:rsidRPr="00ED36B8" w:rsidRDefault="00C052B4">
      <w:pPr>
        <w:pStyle w:val="P00"/>
        <w:tabs>
          <w:tab w:val="clear" w:pos="2835"/>
          <w:tab w:val="left" w:pos="3260"/>
          <w:tab w:val="left" w:pos="4677"/>
        </w:tabs>
        <w:spacing w:before="0"/>
        <w:ind w:left="0" w:right="1134"/>
        <w:rPr>
          <w:rStyle w:val="default"/>
          <w:rFonts w:cs="FrankRuehl"/>
          <w:vanish/>
          <w:szCs w:val="20"/>
          <w:shd w:val="clear" w:color="auto" w:fill="FFFF99"/>
          <w:rtl/>
        </w:rPr>
      </w:pP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hint="cs"/>
          <w:vanish/>
          <w:szCs w:val="20"/>
          <w:u w:val="single"/>
          <w:shd w:val="clear" w:color="auto" w:fill="FFFF99"/>
          <w:rtl/>
        </w:rPr>
        <w:t>שיעורי אגרת מלתחה ליממה בשקלים</w:t>
      </w:r>
    </w:p>
    <w:p w:rsidR="00C052B4" w:rsidRPr="00ED36B8" w:rsidRDefault="00C052B4">
      <w:pPr>
        <w:pStyle w:val="sig-1"/>
        <w:widowControl/>
        <w:tabs>
          <w:tab w:val="clear" w:pos="851"/>
          <w:tab w:val="clear" w:pos="2835"/>
          <w:tab w:val="clear" w:pos="4820"/>
          <w:tab w:val="center" w:pos="-1134"/>
          <w:tab w:val="center" w:pos="-993"/>
          <w:tab w:val="center" w:pos="-426"/>
          <w:tab w:val="left" w:pos="3260"/>
          <w:tab w:val="left" w:pos="4677"/>
          <w:tab w:val="left" w:pos="5937"/>
        </w:tabs>
        <w:ind w:left="0" w:right="1134"/>
        <w:rPr>
          <w:rStyle w:val="default"/>
          <w:rFonts w:cs="FrankRuehl" w:hint="cs"/>
          <w:vanish/>
          <w:szCs w:val="20"/>
          <w:shd w:val="clear" w:color="auto" w:fill="FFFF99"/>
          <w:rtl/>
        </w:rPr>
      </w:pPr>
      <w:r w:rsidRPr="00ED36B8">
        <w:rPr>
          <w:vanish/>
          <w:szCs w:val="20"/>
          <w:shd w:val="clear" w:color="auto" w:fill="FFFF99"/>
          <w:rtl/>
        </w:rPr>
        <w:tab/>
      </w:r>
      <w:r w:rsidRPr="00ED36B8">
        <w:rPr>
          <w:rStyle w:val="default"/>
          <w:rFonts w:cs="FrankRuehl"/>
          <w:vanish/>
          <w:szCs w:val="20"/>
          <w:shd w:val="clear" w:color="auto" w:fill="FFFF99"/>
          <w:rtl/>
        </w:rPr>
        <w:t>ב</w:t>
      </w:r>
      <w:r w:rsidRPr="00ED36B8">
        <w:rPr>
          <w:rStyle w:val="default"/>
          <w:rFonts w:cs="FrankRuehl" w:hint="cs"/>
          <w:vanish/>
          <w:szCs w:val="20"/>
          <w:shd w:val="clear" w:color="auto" w:fill="FFFF99"/>
          <w:rtl/>
        </w:rPr>
        <w:t>עד מטען קל</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בעד מטען כבד</w:t>
      </w:r>
    </w:p>
    <w:p w:rsidR="00C052B4" w:rsidRPr="00ED36B8" w:rsidRDefault="00C052B4">
      <w:pPr>
        <w:pStyle w:val="P11"/>
        <w:tabs>
          <w:tab w:val="clear" w:pos="2381"/>
          <w:tab w:val="clear" w:pos="2835"/>
          <w:tab w:val="left" w:pos="3297"/>
          <w:tab w:val="left" w:pos="4617"/>
        </w:tabs>
        <w:spacing w:before="0"/>
        <w:ind w:left="624" w:right="1134"/>
        <w:rPr>
          <w:rStyle w:val="default"/>
          <w:rFonts w:cs="FrankRuehl" w:hint="cs"/>
          <w:vanish/>
          <w:szCs w:val="20"/>
          <w:shd w:val="clear" w:color="auto" w:fill="FFFF99"/>
          <w:rtl/>
        </w:rPr>
      </w:pPr>
      <w:r w:rsidRPr="00ED36B8">
        <w:rPr>
          <w:vanish/>
          <w:szCs w:val="20"/>
          <w:shd w:val="clear" w:color="auto" w:fill="FFFF99"/>
          <w:rtl/>
        </w:rPr>
        <w:tab/>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נפח במטר מעוקב</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vanish/>
          <w:szCs w:val="20"/>
          <w:u w:val="single"/>
          <w:shd w:val="clear" w:color="auto" w:fill="FFFF99"/>
          <w:rtl/>
        </w:rPr>
        <w:t>ש</w:t>
      </w:r>
      <w:r w:rsidRPr="00ED36B8">
        <w:rPr>
          <w:rStyle w:val="default"/>
          <w:rFonts w:cs="FrankRuehl" w:hint="cs"/>
          <w:vanish/>
          <w:szCs w:val="20"/>
          <w:u w:val="single"/>
          <w:shd w:val="clear" w:color="auto" w:fill="FFFF99"/>
          <w:rtl/>
        </w:rPr>
        <w:t>ל נוסעים</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vanish/>
          <w:szCs w:val="20"/>
          <w:u w:val="single"/>
          <w:shd w:val="clear" w:color="auto" w:fill="FFFF99"/>
          <w:rtl/>
        </w:rPr>
        <w:t>ש</w:t>
      </w:r>
      <w:r w:rsidRPr="00ED36B8">
        <w:rPr>
          <w:rStyle w:val="default"/>
          <w:rFonts w:cs="FrankRuehl" w:hint="cs"/>
          <w:vanish/>
          <w:szCs w:val="20"/>
          <w:u w:val="single"/>
          <w:shd w:val="clear" w:color="auto" w:fill="FFFF99"/>
          <w:rtl/>
        </w:rPr>
        <w:t>ל נוסעים</w:t>
      </w:r>
      <w:r w:rsidRPr="00ED36B8">
        <w:rPr>
          <w:rStyle w:val="default"/>
          <w:rFonts w:cs="FrankRuehl"/>
          <w:vanish/>
          <w:szCs w:val="20"/>
          <w:shd w:val="clear" w:color="auto" w:fill="FFFF99"/>
          <w:rtl/>
        </w:rPr>
        <w:t xml:space="preserve"> </w:t>
      </w:r>
    </w:p>
    <w:p w:rsidR="00C052B4" w:rsidRPr="00ED36B8" w:rsidRDefault="00C052B4">
      <w:pPr>
        <w:pStyle w:val="P11"/>
        <w:tabs>
          <w:tab w:val="clear" w:pos="2381"/>
          <w:tab w:val="clear" w:pos="2835"/>
          <w:tab w:val="left" w:pos="3627"/>
          <w:tab w:val="left" w:pos="4947"/>
        </w:tabs>
        <w:spacing w:before="0"/>
        <w:ind w:left="62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ע</w:t>
      </w:r>
      <w:r w:rsidRPr="00ED36B8">
        <w:rPr>
          <w:rStyle w:val="default"/>
          <w:rFonts w:cs="FrankRuehl" w:hint="cs"/>
          <w:vanish/>
          <w:sz w:val="22"/>
          <w:szCs w:val="22"/>
          <w:shd w:val="clear" w:color="auto" w:fill="FFFF99"/>
          <w:rtl/>
        </w:rPr>
        <w:t>ד 0.085 (3 רגל מעוקבת)</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7</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0.07</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7</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0.07</w:t>
      </w:r>
    </w:p>
    <w:p w:rsidR="00C052B4" w:rsidRPr="00ED36B8" w:rsidRDefault="00C052B4">
      <w:pPr>
        <w:pStyle w:val="P11"/>
        <w:tabs>
          <w:tab w:val="clear" w:pos="2381"/>
          <w:tab w:val="clear" w:pos="2835"/>
          <w:tab w:val="left" w:pos="3402"/>
          <w:tab w:val="left" w:pos="4819"/>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מעלה מ- 0.085 עד 0.283</w:t>
      </w:r>
    </w:p>
    <w:p w:rsidR="00C052B4" w:rsidRPr="00ED36B8" w:rsidRDefault="00C052B4">
      <w:pPr>
        <w:pStyle w:val="P11"/>
        <w:tabs>
          <w:tab w:val="clear" w:pos="2381"/>
          <w:tab w:val="clear" w:pos="2835"/>
          <w:tab w:val="left" w:pos="3627"/>
          <w:tab w:val="left" w:pos="4947"/>
        </w:tabs>
        <w:spacing w:before="0"/>
        <w:ind w:left="624" w:right="113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 xml:space="preserve">(10 </w:t>
      </w:r>
      <w:r w:rsidRPr="00ED36B8">
        <w:rPr>
          <w:rStyle w:val="default"/>
          <w:rFonts w:cs="FrankRuehl" w:hint="cs"/>
          <w:vanish/>
          <w:sz w:val="22"/>
          <w:szCs w:val="22"/>
          <w:shd w:val="clear" w:color="auto" w:fill="FFFF99"/>
          <w:rtl/>
        </w:rPr>
        <w:t>רגל מעוקבת)</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15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0.15</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10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0.10</w:t>
      </w:r>
    </w:p>
    <w:p w:rsidR="00C052B4" w:rsidRPr="00ED36B8" w:rsidRDefault="00C052B4">
      <w:pPr>
        <w:pStyle w:val="P11"/>
        <w:tabs>
          <w:tab w:val="clear" w:pos="2381"/>
          <w:tab w:val="clear" w:pos="2835"/>
          <w:tab w:val="left" w:pos="3627"/>
          <w:tab w:val="left" w:pos="4947"/>
        </w:tabs>
        <w:spacing w:before="0"/>
        <w:ind w:left="624" w:right="1134"/>
        <w:rPr>
          <w:rFonts w:hint="cs"/>
          <w:vanish/>
          <w:sz w:val="22"/>
          <w:szCs w:val="22"/>
          <w:u w:val="single"/>
          <w:shd w:val="clear" w:color="auto" w:fill="FFFF99"/>
          <w:rtl/>
        </w:rPr>
      </w:pP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מעלה מ- 0.283</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30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0.30</w:t>
      </w:r>
      <w:r w:rsidRPr="00ED36B8">
        <w:rPr>
          <w:vanish/>
          <w:sz w:val="22"/>
          <w:szCs w:val="22"/>
          <w:shd w:val="clear" w:color="auto" w:fill="FFFF99"/>
          <w:rtl/>
        </w:rPr>
        <w:t> </w:t>
      </w:r>
      <w:r w:rsidRPr="00ED36B8">
        <w:rPr>
          <w:rFonts w:hint="cs"/>
          <w:vanish/>
          <w:sz w:val="22"/>
          <w:szCs w:val="22"/>
          <w:shd w:val="clear" w:color="auto" w:fill="FFFF99"/>
          <w:rtl/>
        </w:rPr>
        <w:tab/>
      </w:r>
      <w:r w:rsidRPr="00ED36B8">
        <w:rPr>
          <w:rFonts w:hint="cs"/>
          <w:strike/>
          <w:vanish/>
          <w:sz w:val="22"/>
          <w:szCs w:val="22"/>
          <w:shd w:val="clear" w:color="auto" w:fill="FFFF99"/>
          <w:rtl/>
        </w:rPr>
        <w:t>20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0.20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b/>
          <w:bCs/>
          <w:vanish/>
          <w:szCs w:val="20"/>
          <w:shd w:val="clear" w:color="auto" w:fill="FFFF99"/>
          <w:rtl/>
        </w:rPr>
      </w:pPr>
      <w:hyperlink r:id="rId460"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1020</w:t>
      </w:r>
    </w:p>
    <w:p w:rsidR="00C052B4" w:rsidRPr="00ED36B8" w:rsidRDefault="00C052B4">
      <w:pPr>
        <w:pStyle w:val="P00"/>
        <w:ind w:left="0" w:right="1134"/>
        <w:rPr>
          <w:rStyle w:val="default"/>
          <w:rFonts w:cs="FrankRuehl"/>
          <w:vanish/>
          <w:sz w:val="22"/>
          <w:szCs w:val="22"/>
          <w:shd w:val="clear" w:color="auto" w:fill="FFFF99"/>
          <w:rtl/>
        </w:rPr>
      </w:pPr>
      <w:r w:rsidRPr="00ED36B8">
        <w:rPr>
          <w:rStyle w:val="big-number"/>
          <w:rFonts w:cs="FrankRuehl"/>
          <w:vanish/>
          <w:sz w:val="22"/>
          <w:szCs w:val="22"/>
          <w:shd w:val="clear" w:color="auto" w:fill="FFFF99"/>
          <w:rtl/>
        </w:rPr>
        <w:t>277.</w:t>
      </w:r>
      <w:r w:rsidRPr="00ED36B8">
        <w:rPr>
          <w:rStyle w:val="big-number"/>
          <w:rFonts w:cs="FrankRuehl"/>
          <w:vanish/>
          <w:sz w:val="22"/>
          <w:szCs w:val="22"/>
          <w:shd w:val="clear" w:color="auto" w:fill="FFFF99"/>
          <w:rtl/>
        </w:rPr>
        <w:tab/>
      </w:r>
      <w:r w:rsidRPr="00ED36B8">
        <w:rPr>
          <w:rStyle w:val="default"/>
          <w:rFonts w:cs="FrankRuehl"/>
          <w:vanish/>
          <w:sz w:val="22"/>
          <w:szCs w:val="22"/>
          <w:shd w:val="clear" w:color="auto" w:fill="FFFF99"/>
          <w:rtl/>
        </w:rPr>
        <w:t>א</w:t>
      </w:r>
      <w:r w:rsidRPr="00ED36B8">
        <w:rPr>
          <w:rStyle w:val="default"/>
          <w:rFonts w:cs="FrankRuehl" w:hint="cs"/>
          <w:vanish/>
          <w:sz w:val="22"/>
          <w:szCs w:val="22"/>
          <w:shd w:val="clear" w:color="auto" w:fill="FFFF99"/>
          <w:rtl/>
        </w:rPr>
        <w:t>גרת מלתחה תשולם למנהל הנמל, לפי הנפח, בהתאם לשיעורים</w:t>
      </w:r>
      <w:r w:rsidRPr="00ED36B8">
        <w:rPr>
          <w:rStyle w:val="default"/>
          <w:rFonts w:cs="FrankRuehl"/>
          <w:vanish/>
          <w:sz w:val="22"/>
          <w:szCs w:val="22"/>
          <w:shd w:val="clear" w:color="auto" w:fill="FFFF99"/>
          <w:rtl/>
        </w:rPr>
        <w:t xml:space="preserve"> </w:t>
      </w:r>
      <w:r w:rsidRPr="00ED36B8">
        <w:rPr>
          <w:rStyle w:val="default"/>
          <w:rFonts w:cs="FrankRuehl" w:hint="cs"/>
          <w:vanish/>
          <w:sz w:val="22"/>
          <w:szCs w:val="22"/>
          <w:shd w:val="clear" w:color="auto" w:fill="FFFF99"/>
          <w:rtl/>
        </w:rPr>
        <w:t>אלה:</w:t>
      </w:r>
    </w:p>
    <w:p w:rsidR="00C052B4" w:rsidRPr="00ED36B8" w:rsidRDefault="00C052B4">
      <w:pPr>
        <w:pStyle w:val="P00"/>
        <w:tabs>
          <w:tab w:val="clear" w:pos="2835"/>
          <w:tab w:val="left" w:pos="3260"/>
          <w:tab w:val="left" w:pos="4677"/>
        </w:tabs>
        <w:spacing w:before="0"/>
        <w:ind w:left="0" w:right="1134"/>
        <w:rPr>
          <w:rStyle w:val="default"/>
          <w:rFonts w:cs="FrankRuehl"/>
          <w:vanish/>
          <w:szCs w:val="20"/>
          <w:shd w:val="clear" w:color="auto" w:fill="FFFF99"/>
          <w:rtl/>
        </w:rPr>
      </w:pP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vanish/>
          <w:szCs w:val="20"/>
          <w:shd w:val="clear" w:color="auto" w:fill="FFFF99"/>
          <w:rtl/>
        </w:rPr>
        <w:tab/>
      </w:r>
      <w:r w:rsidRPr="00ED36B8">
        <w:rPr>
          <w:rStyle w:val="default"/>
          <w:rFonts w:cs="FrankRuehl" w:hint="cs"/>
          <w:vanish/>
          <w:szCs w:val="20"/>
          <w:u w:val="single"/>
          <w:shd w:val="clear" w:color="auto" w:fill="FFFF99"/>
          <w:rtl/>
        </w:rPr>
        <w:t xml:space="preserve">שיעורי אגרת מלתחה ליממה </w:t>
      </w:r>
      <w:r w:rsidRPr="00ED36B8">
        <w:rPr>
          <w:rStyle w:val="default"/>
          <w:rFonts w:cs="FrankRuehl" w:hint="cs"/>
          <w:strike/>
          <w:vanish/>
          <w:szCs w:val="20"/>
          <w:u w:val="single"/>
          <w:shd w:val="clear" w:color="auto" w:fill="FFFF99"/>
          <w:rtl/>
        </w:rPr>
        <w:t>בשקלים</w:t>
      </w:r>
      <w:r w:rsidRPr="00ED36B8">
        <w:rPr>
          <w:rStyle w:val="default"/>
          <w:rFonts w:cs="FrankRuehl" w:hint="cs"/>
          <w:vanish/>
          <w:szCs w:val="20"/>
          <w:u w:val="single"/>
          <w:shd w:val="clear" w:color="auto" w:fill="FFFF99"/>
          <w:rtl/>
        </w:rPr>
        <w:t xml:space="preserve"> בשקלים חדשים</w:t>
      </w:r>
    </w:p>
    <w:p w:rsidR="00C052B4" w:rsidRPr="00ED36B8" w:rsidRDefault="00C052B4">
      <w:pPr>
        <w:pStyle w:val="sig-1"/>
        <w:widowControl/>
        <w:tabs>
          <w:tab w:val="clear" w:pos="851"/>
          <w:tab w:val="clear" w:pos="2835"/>
          <w:tab w:val="clear" w:pos="4820"/>
          <w:tab w:val="center" w:pos="-1134"/>
          <w:tab w:val="center" w:pos="-993"/>
          <w:tab w:val="center" w:pos="-426"/>
          <w:tab w:val="left" w:pos="3260"/>
          <w:tab w:val="left" w:pos="4677"/>
          <w:tab w:val="left" w:pos="5937"/>
        </w:tabs>
        <w:ind w:left="0" w:right="1134"/>
        <w:rPr>
          <w:rStyle w:val="default"/>
          <w:rFonts w:cs="FrankRuehl" w:hint="cs"/>
          <w:vanish/>
          <w:szCs w:val="20"/>
          <w:shd w:val="clear" w:color="auto" w:fill="FFFF99"/>
          <w:rtl/>
        </w:rPr>
      </w:pPr>
      <w:r w:rsidRPr="00ED36B8">
        <w:rPr>
          <w:vanish/>
          <w:szCs w:val="20"/>
          <w:shd w:val="clear" w:color="auto" w:fill="FFFF99"/>
          <w:rtl/>
        </w:rPr>
        <w:tab/>
      </w:r>
      <w:r w:rsidRPr="00ED36B8">
        <w:rPr>
          <w:rStyle w:val="default"/>
          <w:rFonts w:cs="FrankRuehl"/>
          <w:vanish/>
          <w:szCs w:val="20"/>
          <w:shd w:val="clear" w:color="auto" w:fill="FFFF99"/>
          <w:rtl/>
        </w:rPr>
        <w:t>ב</w:t>
      </w:r>
      <w:r w:rsidRPr="00ED36B8">
        <w:rPr>
          <w:rStyle w:val="default"/>
          <w:rFonts w:cs="FrankRuehl" w:hint="cs"/>
          <w:vanish/>
          <w:szCs w:val="20"/>
          <w:shd w:val="clear" w:color="auto" w:fill="FFFF99"/>
          <w:rtl/>
        </w:rPr>
        <w:t>עד מטען קל</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בעד מטען כבד</w:t>
      </w:r>
    </w:p>
    <w:p w:rsidR="00C052B4" w:rsidRPr="00ED36B8" w:rsidRDefault="00C052B4">
      <w:pPr>
        <w:pStyle w:val="P11"/>
        <w:tabs>
          <w:tab w:val="clear" w:pos="2381"/>
          <w:tab w:val="clear" w:pos="2835"/>
          <w:tab w:val="left" w:pos="3297"/>
          <w:tab w:val="left" w:pos="4617"/>
        </w:tabs>
        <w:spacing w:before="0"/>
        <w:ind w:left="624" w:right="1134"/>
        <w:rPr>
          <w:rStyle w:val="default"/>
          <w:rFonts w:cs="FrankRuehl" w:hint="cs"/>
          <w:vanish/>
          <w:szCs w:val="20"/>
          <w:shd w:val="clear" w:color="auto" w:fill="FFFF99"/>
          <w:rtl/>
        </w:rPr>
      </w:pPr>
      <w:r w:rsidRPr="00ED36B8">
        <w:rPr>
          <w:vanish/>
          <w:szCs w:val="20"/>
          <w:shd w:val="clear" w:color="auto" w:fill="FFFF99"/>
          <w:rtl/>
        </w:rPr>
        <w:tab/>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נפח במטר מעוקב</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vanish/>
          <w:szCs w:val="20"/>
          <w:u w:val="single"/>
          <w:shd w:val="clear" w:color="auto" w:fill="FFFF99"/>
          <w:rtl/>
        </w:rPr>
        <w:t>ש</w:t>
      </w:r>
      <w:r w:rsidRPr="00ED36B8">
        <w:rPr>
          <w:rStyle w:val="default"/>
          <w:rFonts w:cs="FrankRuehl" w:hint="cs"/>
          <w:vanish/>
          <w:szCs w:val="20"/>
          <w:u w:val="single"/>
          <w:shd w:val="clear" w:color="auto" w:fill="FFFF99"/>
          <w:rtl/>
        </w:rPr>
        <w:t>ל נוסעים</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vanish/>
          <w:szCs w:val="20"/>
          <w:u w:val="single"/>
          <w:shd w:val="clear" w:color="auto" w:fill="FFFF99"/>
          <w:rtl/>
        </w:rPr>
        <w:t>ש</w:t>
      </w:r>
      <w:r w:rsidRPr="00ED36B8">
        <w:rPr>
          <w:rStyle w:val="default"/>
          <w:rFonts w:cs="FrankRuehl" w:hint="cs"/>
          <w:vanish/>
          <w:szCs w:val="20"/>
          <w:u w:val="single"/>
          <w:shd w:val="clear" w:color="auto" w:fill="FFFF99"/>
          <w:rtl/>
        </w:rPr>
        <w:t>ל נוסעים</w:t>
      </w:r>
      <w:r w:rsidRPr="00ED36B8">
        <w:rPr>
          <w:rStyle w:val="default"/>
          <w:rFonts w:cs="FrankRuehl"/>
          <w:vanish/>
          <w:szCs w:val="20"/>
          <w:shd w:val="clear" w:color="auto" w:fill="FFFF99"/>
          <w:rtl/>
        </w:rPr>
        <w:t xml:space="preserve"> </w:t>
      </w:r>
    </w:p>
    <w:p w:rsidR="00C052B4" w:rsidRPr="00ED36B8" w:rsidRDefault="00C052B4">
      <w:pPr>
        <w:pStyle w:val="P11"/>
        <w:tabs>
          <w:tab w:val="clear" w:pos="2381"/>
          <w:tab w:val="clear" w:pos="2835"/>
          <w:tab w:val="left" w:pos="3297"/>
          <w:tab w:val="left" w:pos="4782"/>
        </w:tabs>
        <w:spacing w:before="0"/>
        <w:ind w:left="62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ע</w:t>
      </w:r>
      <w:r w:rsidRPr="00ED36B8">
        <w:rPr>
          <w:rStyle w:val="default"/>
          <w:rFonts w:cs="FrankRuehl" w:hint="cs"/>
          <w:vanish/>
          <w:sz w:val="22"/>
          <w:szCs w:val="22"/>
          <w:shd w:val="clear" w:color="auto" w:fill="FFFF99"/>
          <w:rtl/>
        </w:rPr>
        <w:t>ד 0.085 (3 רגל מעוקבת)</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0.07</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0.01</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0.07</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0.01</w:t>
      </w:r>
    </w:p>
    <w:p w:rsidR="00C052B4" w:rsidRPr="00ED36B8" w:rsidRDefault="00C052B4">
      <w:pPr>
        <w:pStyle w:val="P11"/>
        <w:tabs>
          <w:tab w:val="clear" w:pos="2381"/>
          <w:tab w:val="clear" w:pos="2835"/>
          <w:tab w:val="left" w:pos="3297"/>
          <w:tab w:val="left" w:pos="3402"/>
          <w:tab w:val="left" w:pos="4782"/>
          <w:tab w:val="left" w:pos="4819"/>
        </w:tabs>
        <w:spacing w:before="0"/>
        <w:ind w:left="624" w:right="1134"/>
        <w:rPr>
          <w:rStyle w:val="default"/>
          <w:rFonts w:cs="FrankRuehl"/>
          <w:vanish/>
          <w:sz w:val="22"/>
          <w:szCs w:val="22"/>
          <w:shd w:val="clear" w:color="auto" w:fill="FFFF99"/>
          <w:rtl/>
        </w:rPr>
      </w:pP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מעלה מ- 0.085 עד 0.283</w:t>
      </w:r>
    </w:p>
    <w:p w:rsidR="00C052B4" w:rsidRPr="00ED36B8" w:rsidRDefault="00C052B4">
      <w:pPr>
        <w:pStyle w:val="P11"/>
        <w:tabs>
          <w:tab w:val="clear" w:pos="2381"/>
          <w:tab w:val="clear" w:pos="2835"/>
          <w:tab w:val="left" w:pos="3297"/>
          <w:tab w:val="left" w:pos="4782"/>
        </w:tabs>
        <w:spacing w:before="0"/>
        <w:ind w:left="624" w:right="1134"/>
        <w:rPr>
          <w:rStyle w:val="default"/>
          <w:rFonts w:cs="FrankRuehl"/>
          <w:vanish/>
          <w:sz w:val="22"/>
          <w:szCs w:val="22"/>
          <w:u w:val="single"/>
          <w:shd w:val="clear" w:color="auto" w:fill="FFFF99"/>
          <w:rtl/>
        </w:rPr>
      </w:pPr>
      <w:r w:rsidRPr="00ED36B8">
        <w:rPr>
          <w:rStyle w:val="default"/>
          <w:rFonts w:cs="FrankRuehl"/>
          <w:vanish/>
          <w:sz w:val="22"/>
          <w:szCs w:val="22"/>
          <w:shd w:val="clear" w:color="auto" w:fill="FFFF99"/>
          <w:rtl/>
        </w:rPr>
        <w:t xml:space="preserve">(10 </w:t>
      </w:r>
      <w:r w:rsidRPr="00ED36B8">
        <w:rPr>
          <w:rStyle w:val="default"/>
          <w:rFonts w:cs="FrankRuehl" w:hint="cs"/>
          <w:vanish/>
          <w:sz w:val="22"/>
          <w:szCs w:val="22"/>
          <w:shd w:val="clear" w:color="auto" w:fill="FFFF99"/>
          <w:rtl/>
        </w:rPr>
        <w:t>רגל מעוקבת)</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0.15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0.02</w:t>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0.10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0.01</w:t>
      </w:r>
    </w:p>
    <w:p w:rsidR="00C052B4" w:rsidRDefault="00C052B4">
      <w:pPr>
        <w:pStyle w:val="P11"/>
        <w:tabs>
          <w:tab w:val="clear" w:pos="2381"/>
          <w:tab w:val="clear" w:pos="2835"/>
          <w:tab w:val="left" w:pos="3297"/>
          <w:tab w:val="left" w:pos="4782"/>
        </w:tabs>
        <w:spacing w:before="0"/>
        <w:ind w:left="624" w:right="1134"/>
        <w:rPr>
          <w:rFonts w:hint="cs"/>
          <w:sz w:val="2"/>
          <w:szCs w:val="2"/>
          <w:u w:val="single"/>
          <w:shd w:val="clear" w:color="auto" w:fill="FFFF99"/>
          <w:rtl/>
        </w:rPr>
      </w:pPr>
      <w:r w:rsidRPr="00ED36B8">
        <w:rPr>
          <w:rStyle w:val="default"/>
          <w:rFonts w:cs="FrankRuehl"/>
          <w:vanish/>
          <w:sz w:val="22"/>
          <w:szCs w:val="22"/>
          <w:shd w:val="clear" w:color="auto" w:fill="FFFF99"/>
          <w:rtl/>
        </w:rPr>
        <w:t>ל</w:t>
      </w:r>
      <w:r w:rsidRPr="00ED36B8">
        <w:rPr>
          <w:rStyle w:val="default"/>
          <w:rFonts w:cs="FrankRuehl" w:hint="cs"/>
          <w:vanish/>
          <w:sz w:val="22"/>
          <w:szCs w:val="22"/>
          <w:shd w:val="clear" w:color="auto" w:fill="FFFF99"/>
          <w:rtl/>
        </w:rPr>
        <w:t>מעלה מ- 0.283</w:t>
      </w:r>
      <w:r w:rsidRPr="00ED36B8">
        <w:rPr>
          <w:rStyle w:val="default"/>
          <w:rFonts w:cs="FrankRuehl" w:hint="cs"/>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0.30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0.03</w:t>
      </w:r>
      <w:r w:rsidRPr="00ED36B8">
        <w:rPr>
          <w:vanish/>
          <w:sz w:val="22"/>
          <w:szCs w:val="22"/>
          <w:shd w:val="clear" w:color="auto" w:fill="FFFF99"/>
          <w:rtl/>
        </w:rPr>
        <w:t> </w:t>
      </w:r>
      <w:r w:rsidRPr="00ED36B8">
        <w:rPr>
          <w:rFonts w:hint="cs"/>
          <w:vanish/>
          <w:sz w:val="22"/>
          <w:szCs w:val="22"/>
          <w:shd w:val="clear" w:color="auto" w:fill="FFFF99"/>
          <w:rtl/>
        </w:rPr>
        <w:tab/>
      </w:r>
      <w:r w:rsidRPr="00ED36B8">
        <w:rPr>
          <w:rFonts w:hint="cs"/>
          <w:strike/>
          <w:vanish/>
          <w:sz w:val="22"/>
          <w:szCs w:val="22"/>
          <w:shd w:val="clear" w:color="auto" w:fill="FFFF99"/>
          <w:rtl/>
        </w:rPr>
        <w:t>0.20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0.02</w:t>
      </w:r>
      <w:bookmarkEnd w:id="553"/>
    </w:p>
    <w:p w:rsidR="00C052B4" w:rsidRDefault="00C052B4">
      <w:pPr>
        <w:pStyle w:val="P00"/>
        <w:spacing w:before="72"/>
        <w:ind w:left="0" w:right="1134"/>
        <w:rPr>
          <w:rStyle w:val="default"/>
          <w:rFonts w:cs="FrankRuehl"/>
          <w:rtl/>
        </w:rPr>
      </w:pPr>
      <w:bookmarkStart w:id="554" w:name="Seif240"/>
      <w:bookmarkEnd w:id="554"/>
      <w:r>
        <w:rPr>
          <w:lang w:val="he-IL"/>
        </w:rPr>
        <w:pict>
          <v:rect id="_x0000_s1474" style="position:absolute;left:0;text-align:left;margin-left:464.5pt;margin-top:8.05pt;width:75.05pt;height:18.9pt;z-index:251766784" o:allowincell="f" filled="f" stroked="f" strokecolor="lime" strokeweight=".25pt">
            <v:textbox style="mso-next-textbox:#_x0000_s1474" inset="0,0,0,0">
              <w:txbxContent>
                <w:p w:rsidR="00544414" w:rsidRDefault="00544414">
                  <w:pPr>
                    <w:spacing w:line="160" w:lineRule="exact"/>
                    <w:jc w:val="left"/>
                    <w:rPr>
                      <w:rFonts w:cs="Miriam" w:hint="cs"/>
                      <w:szCs w:val="18"/>
                      <w:rtl/>
                    </w:rPr>
                  </w:pPr>
                  <w:r>
                    <w:rPr>
                      <w:rFonts w:cs="Miriam"/>
                      <w:szCs w:val="18"/>
                      <w:rtl/>
                    </w:rPr>
                    <w:t>ח</w:t>
                  </w:r>
                  <w:r>
                    <w:rPr>
                      <w:rFonts w:cs="Miriam" w:hint="cs"/>
                      <w:szCs w:val="18"/>
                      <w:rtl/>
                    </w:rPr>
                    <w:t>ישוב היממות</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278.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בחישו</w:t>
      </w:r>
      <w:r>
        <w:rPr>
          <w:rStyle w:val="default"/>
          <w:rFonts w:cs="FrankRuehl"/>
          <w:rtl/>
        </w:rPr>
        <w:t>ב</w:t>
      </w:r>
      <w:r>
        <w:rPr>
          <w:rStyle w:val="default"/>
          <w:rFonts w:cs="FrankRuehl" w:hint="cs"/>
          <w:rtl/>
        </w:rPr>
        <w:t xml:space="preserve"> מספר היממות שבעדן משתלמת אגרת מלתחה לגבי פרק זמן שאינו מתחיל ואינו מסתיים ביום מנוחה, לא יובאו בחשבון ימי המנוחה.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בקביעת אגרת המלתחה בעד החסנת מטען כבד של נוסעים לא יובאו בחשבון שלוש היממות הראשונות.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55" w:name="Rov734"/>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1"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278</w:t>
      </w:r>
      <w:bookmarkEnd w:id="555"/>
    </w:p>
    <w:p w:rsidR="00C052B4" w:rsidRDefault="00C052B4">
      <w:pPr>
        <w:pStyle w:val="header-2"/>
        <w:ind w:left="0" w:right="1134"/>
        <w:rPr>
          <w:rFonts w:hint="cs"/>
          <w:rtl/>
        </w:rPr>
      </w:pPr>
      <w:bookmarkStart w:id="556" w:name="hed237"/>
      <w:bookmarkEnd w:id="556"/>
      <w:r>
        <w:rPr>
          <w:rtl/>
          <w:lang w:val="he-IL"/>
        </w:rPr>
        <w:pict>
          <v:shape id="_x0000_s1855" type="#_x0000_t202" style="position:absolute;left:0;text-align:left;margin-left:470.25pt;margin-top:12.75pt;width:1in;height:11.2pt;z-index:251859968" filled="f" stroked="f">
            <v:textbox inset="1mm,0,1mm,0">
              <w:txbxContent>
                <w:p w:rsidR="00544414" w:rsidRDefault="00544414">
                  <w:pPr>
                    <w:spacing w:line="160" w:lineRule="exact"/>
                    <w:jc w:val="left"/>
                    <w:rPr>
                      <w:rFonts w:cs="Miriam"/>
                      <w:noProof/>
                      <w:szCs w:val="18"/>
                      <w:rtl/>
                    </w:rPr>
                  </w:pPr>
                  <w:r>
                    <w:rPr>
                      <w:rFonts w:cs="Miriam" w:hint="cs"/>
                      <w:szCs w:val="18"/>
                      <w:rtl/>
                    </w:rPr>
                    <w:t>תק' תשל"ח-1978</w:t>
                  </w:r>
                </w:p>
              </w:txbxContent>
            </v:textbox>
          </v:shape>
        </w:pict>
      </w:r>
      <w:r>
        <w:rPr>
          <w:rtl/>
        </w:rPr>
        <w:t>ס</w:t>
      </w:r>
      <w:r>
        <w:rPr>
          <w:rFonts w:hint="cs"/>
          <w:rtl/>
        </w:rPr>
        <w:t>ימן ט"ז: אגרות שימוש בציוד</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57" w:name="Rov735"/>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2"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סימן ט"ז</w:t>
      </w:r>
      <w:bookmarkEnd w:id="557"/>
    </w:p>
    <w:p w:rsidR="00C052B4" w:rsidRDefault="00C052B4">
      <w:pPr>
        <w:pStyle w:val="P00"/>
        <w:spacing w:before="72"/>
        <w:ind w:left="0" w:right="1134"/>
        <w:rPr>
          <w:rStyle w:val="default"/>
          <w:rFonts w:cs="FrankRuehl"/>
          <w:rtl/>
        </w:rPr>
      </w:pPr>
      <w:bookmarkStart w:id="558" w:name="Seif241"/>
      <w:bookmarkEnd w:id="558"/>
      <w:r>
        <w:rPr>
          <w:lang w:val="he-IL"/>
        </w:rPr>
        <w:pict>
          <v:rect id="_x0000_s1475" style="position:absolute;left:0;text-align:left;margin-left:464.5pt;margin-top:8.05pt;width:75.05pt;height:16.6pt;z-index:251767808" o:allowincell="f" filled="f" stroked="f" strokecolor="lime" strokeweight=".25pt">
            <v:textbox style="mso-next-textbox:#_x0000_s1475" inset="0,0,0,0">
              <w:txbxContent>
                <w:p w:rsidR="00544414" w:rsidRDefault="00544414">
                  <w:pPr>
                    <w:spacing w:line="160" w:lineRule="exact"/>
                    <w:jc w:val="left"/>
                    <w:rPr>
                      <w:rFonts w:cs="Miriam" w:hint="cs"/>
                      <w:szCs w:val="18"/>
                      <w:rtl/>
                    </w:rPr>
                  </w:pPr>
                  <w:r>
                    <w:rPr>
                      <w:rFonts w:cs="Miriam"/>
                      <w:szCs w:val="18"/>
                      <w:rtl/>
                    </w:rPr>
                    <w:t>ה</w:t>
                  </w:r>
                  <w:r>
                    <w:rPr>
                      <w:rFonts w:cs="Miriam" w:hint="cs"/>
                      <w:szCs w:val="18"/>
                      <w:rtl/>
                    </w:rPr>
                    <w:t>גדרות</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279.</w:t>
      </w:r>
      <w:r>
        <w:rPr>
          <w:rStyle w:val="big-number"/>
          <w:rFonts w:cs="Miriam"/>
          <w:rtl/>
        </w:rPr>
        <w:tab/>
      </w:r>
      <w:r>
        <w:rPr>
          <w:rStyle w:val="default"/>
          <w:rFonts w:cs="FrankRuehl"/>
          <w:rtl/>
        </w:rPr>
        <w:t>ב</w:t>
      </w:r>
      <w:r>
        <w:rPr>
          <w:rStyle w:val="default"/>
          <w:rFonts w:cs="FrankRuehl" w:hint="cs"/>
          <w:rtl/>
        </w:rPr>
        <w:t xml:space="preserve">סימן </w:t>
      </w:r>
      <w:r>
        <w:rPr>
          <w:rStyle w:val="default"/>
          <w:rFonts w:cs="FrankRuehl"/>
          <w:rtl/>
        </w:rPr>
        <w:t>ז</w:t>
      </w:r>
      <w:r>
        <w:rPr>
          <w:rStyle w:val="default"/>
          <w:rFonts w:cs="FrankRuehl" w:hint="cs"/>
          <w:rtl/>
        </w:rPr>
        <w:t>ה -</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העברה" - העברת עגורן צף הנמצא על יד אניה לצורך ביצוע עבודה לפי הזמנה, ממקום אחד למקום שני שעל יד אותה אניה או שעל יד אניה סמוכה;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ציוד" - עגורן יבשתי, עגורן צף או ציוד אחר המפורט בחלק ה' לתוספת החמישית;</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שימוש בציוד" - שימוש בעגורני חוף ושימוש לפי</w:t>
      </w:r>
      <w:r>
        <w:rPr>
          <w:rStyle w:val="default"/>
          <w:rFonts w:cs="FrankRuehl"/>
          <w:rtl/>
        </w:rPr>
        <w:t xml:space="preserve"> </w:t>
      </w:r>
      <w:r>
        <w:rPr>
          <w:rStyle w:val="default"/>
          <w:rFonts w:cs="FrankRuehl" w:hint="cs"/>
          <w:rtl/>
        </w:rPr>
        <w:t>הזמנה בכל ציוד אחר.</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59" w:name="Rov736"/>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3"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279</w:t>
      </w:r>
      <w:bookmarkEnd w:id="559"/>
    </w:p>
    <w:p w:rsidR="00C052B4" w:rsidRDefault="00C052B4">
      <w:pPr>
        <w:pStyle w:val="P00"/>
        <w:spacing w:before="72"/>
        <w:ind w:left="0" w:right="1134"/>
        <w:rPr>
          <w:rStyle w:val="default"/>
          <w:rFonts w:cs="FrankRuehl" w:hint="cs"/>
          <w:rtl/>
        </w:rPr>
      </w:pPr>
      <w:bookmarkStart w:id="560" w:name="Seif242"/>
      <w:bookmarkStart w:id="561" w:name="Seif263"/>
      <w:bookmarkEnd w:id="560"/>
      <w:bookmarkEnd w:id="561"/>
      <w:r>
        <w:rPr>
          <w:lang w:eastAsia="en-US"/>
        </w:rPr>
        <w:pict>
          <v:line id="_x0000_s1580" style="position:absolute;left:0;text-align:left;z-index:251812864" from="486.55pt,-.1pt" to="486.55pt,22.3pt" stroked="f">
            <w10:wrap anchorx="page"/>
          </v:line>
        </w:pict>
      </w:r>
      <w:r>
        <w:rPr>
          <w:lang w:val="he-IL"/>
        </w:rPr>
        <w:pict>
          <v:rect id="_x0000_s1476" style="position:absolute;left:0;text-align:left;margin-left:464.5pt;margin-top:8.05pt;width:75.05pt;height:17.05pt;z-index:251768832" o:allowincell="f" filled="f" stroked="f" strokecolor="lime" strokeweight=".25pt">
            <v:textbox style="mso-next-textbox:#_x0000_s1476" inset="0,0,0,0">
              <w:txbxContent>
                <w:p w:rsidR="00544414" w:rsidRDefault="00544414">
                  <w:pPr>
                    <w:spacing w:line="160" w:lineRule="exact"/>
                    <w:jc w:val="left"/>
                    <w:rPr>
                      <w:rFonts w:cs="Miriam" w:hint="cs"/>
                      <w:szCs w:val="18"/>
                      <w:rtl/>
                    </w:rPr>
                  </w:pPr>
                  <w:r>
                    <w:rPr>
                      <w:rFonts w:cs="Miriam"/>
                      <w:szCs w:val="18"/>
                      <w:rtl/>
                    </w:rPr>
                    <w:t>א</w:t>
                  </w:r>
                  <w:r>
                    <w:rPr>
                      <w:rFonts w:cs="Miriam" w:hint="cs"/>
                      <w:szCs w:val="18"/>
                      <w:rtl/>
                    </w:rPr>
                    <w:t>גרות</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280.</w:t>
      </w:r>
      <w:r>
        <w:rPr>
          <w:rStyle w:val="big-number"/>
          <w:rFonts w:cs="Miriam"/>
          <w:rtl/>
        </w:rPr>
        <w:tab/>
      </w:r>
      <w:r>
        <w:rPr>
          <w:rStyle w:val="default"/>
          <w:rFonts w:cs="FrankRuehl"/>
          <w:rtl/>
        </w:rPr>
        <w:t>ב</w:t>
      </w:r>
      <w:r>
        <w:rPr>
          <w:rStyle w:val="default"/>
          <w:rFonts w:cs="FrankRuehl" w:hint="cs"/>
          <w:rtl/>
        </w:rPr>
        <w:t>עד השימוש בכל אחד מסוגי הציוד המפורטים בחלק ה' לתוספת החמישית ישולמו למנהל הנמל האגרות שצויינו לצידם.</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62" w:name="Rov737"/>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4"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280</w:t>
      </w:r>
      <w:bookmarkEnd w:id="562"/>
    </w:p>
    <w:p w:rsidR="00C052B4" w:rsidRDefault="00C052B4">
      <w:pPr>
        <w:pStyle w:val="P00"/>
        <w:spacing w:before="72"/>
        <w:ind w:left="0" w:right="1134"/>
        <w:rPr>
          <w:rStyle w:val="default"/>
          <w:rFonts w:cs="FrankRuehl" w:hint="cs"/>
          <w:rtl/>
        </w:rPr>
      </w:pPr>
      <w:bookmarkStart w:id="563" w:name="Seif243"/>
      <w:bookmarkEnd w:id="563"/>
      <w:r>
        <w:rPr>
          <w:lang w:val="he-IL"/>
        </w:rPr>
        <w:pict>
          <v:rect id="_x0000_s1477" style="position:absolute;left:0;text-align:left;margin-left:464.5pt;margin-top:8.05pt;width:75.05pt;height:28.15pt;z-index:251769856" o:allowincell="f" filled="f" stroked="f" strokecolor="lime" strokeweight=".25pt">
            <v:textbox style="mso-next-textbox:#_x0000_s1477" inset="0,0,0,0">
              <w:txbxContent>
                <w:p w:rsidR="00544414" w:rsidRDefault="00544414">
                  <w:pPr>
                    <w:spacing w:line="160" w:lineRule="exact"/>
                    <w:jc w:val="left"/>
                    <w:rPr>
                      <w:rFonts w:cs="Miriam" w:hint="cs"/>
                      <w:szCs w:val="18"/>
                      <w:rtl/>
                    </w:rPr>
                  </w:pPr>
                  <w:r>
                    <w:rPr>
                      <w:rFonts w:cs="Miriam"/>
                      <w:szCs w:val="18"/>
                      <w:rtl/>
                    </w:rPr>
                    <w:t>ש</w:t>
                  </w:r>
                  <w:r>
                    <w:rPr>
                      <w:rFonts w:cs="Miriam" w:hint="cs"/>
                      <w:szCs w:val="18"/>
                      <w:rtl/>
                    </w:rPr>
                    <w:t xml:space="preserve">יעורי האגרה </w:t>
                  </w:r>
                  <w:r>
                    <w:rPr>
                      <w:rFonts w:cs="Miriam"/>
                      <w:szCs w:val="18"/>
                      <w:rtl/>
                    </w:rPr>
                    <w:t>ב</w:t>
                  </w:r>
                  <w:r>
                    <w:rPr>
                      <w:rFonts w:cs="Miriam" w:hint="cs"/>
                      <w:szCs w:val="18"/>
                      <w:rtl/>
                    </w:rPr>
                    <w:t xml:space="preserve">משמרת </w:t>
                  </w:r>
                  <w:r>
                    <w:rPr>
                      <w:rFonts w:cs="Miriam"/>
                      <w:szCs w:val="18"/>
                      <w:rtl/>
                    </w:rPr>
                    <w:t>ה</w:t>
                  </w:r>
                  <w:r>
                    <w:rPr>
                      <w:rFonts w:cs="Miriam" w:hint="cs"/>
                      <w:szCs w:val="18"/>
                      <w:rtl/>
                    </w:rPr>
                    <w:t>שלישית</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281.</w:t>
      </w:r>
      <w:r>
        <w:rPr>
          <w:rStyle w:val="big-number"/>
          <w:rFonts w:cs="Miriam"/>
          <w:rtl/>
        </w:rPr>
        <w:tab/>
      </w:r>
      <w:r>
        <w:rPr>
          <w:rStyle w:val="default"/>
          <w:rFonts w:cs="FrankRuehl"/>
          <w:rtl/>
        </w:rPr>
        <w:t>נ</w:t>
      </w:r>
      <w:r>
        <w:rPr>
          <w:rStyle w:val="default"/>
          <w:rFonts w:cs="FrankRuehl" w:hint="cs"/>
          <w:rtl/>
        </w:rPr>
        <w:t>עשה שימוש בציוד במשמרת השלישית כמקובל בנמל או בחלק ממנ</w:t>
      </w:r>
      <w:r>
        <w:rPr>
          <w:rStyle w:val="default"/>
          <w:rFonts w:cs="FrankRuehl"/>
          <w:rtl/>
        </w:rPr>
        <w:t>ה</w:t>
      </w:r>
      <w:r>
        <w:rPr>
          <w:rStyle w:val="default"/>
          <w:rFonts w:cs="FrankRuehl" w:hint="cs"/>
          <w:rtl/>
        </w:rPr>
        <w:t>, לא תפחת האגרה מהשיעור הקבוע לחצי משמרת לפי סעיף 31 לחלק ה' לתוספת החמישית, או משיעור הקבוע ל-4 שעות לפי סעיף 33(1) ו-(2) לחלק ה' האמור, לפי הענין.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64" w:name="Rov738"/>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281</w:t>
      </w:r>
      <w:bookmarkEnd w:id="564"/>
    </w:p>
    <w:p w:rsidR="00C052B4" w:rsidRDefault="00C052B4">
      <w:pPr>
        <w:pStyle w:val="P00"/>
        <w:spacing w:before="72"/>
        <w:ind w:left="0" w:right="1134"/>
        <w:rPr>
          <w:rStyle w:val="default"/>
          <w:rFonts w:cs="FrankRuehl"/>
          <w:rtl/>
        </w:rPr>
      </w:pPr>
      <w:bookmarkStart w:id="565" w:name="Seif244"/>
      <w:bookmarkEnd w:id="565"/>
      <w:r>
        <w:rPr>
          <w:lang w:val="he-IL"/>
        </w:rPr>
        <w:pict>
          <v:rect id="_x0000_s1478" style="position:absolute;left:0;text-align:left;margin-left:464.5pt;margin-top:8.05pt;width:75.05pt;height:26.2pt;z-index:251770880" o:allowincell="f" filled="f" stroked="f" strokecolor="lime" strokeweight=".25pt">
            <v:textbox style="mso-next-textbox:#_x0000_s1478" inset="0,0,0,0">
              <w:txbxContent>
                <w:p w:rsidR="00544414" w:rsidRDefault="00544414">
                  <w:pPr>
                    <w:spacing w:line="160" w:lineRule="exact"/>
                    <w:jc w:val="left"/>
                    <w:rPr>
                      <w:rFonts w:cs="Miriam" w:hint="cs"/>
                      <w:szCs w:val="18"/>
                      <w:rtl/>
                    </w:rPr>
                  </w:pPr>
                  <w:r>
                    <w:rPr>
                      <w:rFonts w:cs="Miriam"/>
                      <w:szCs w:val="18"/>
                      <w:rtl/>
                    </w:rPr>
                    <w:t>ש</w:t>
                  </w:r>
                  <w:r>
                    <w:rPr>
                      <w:rFonts w:cs="Miriam" w:hint="cs"/>
                      <w:szCs w:val="18"/>
                      <w:rtl/>
                    </w:rPr>
                    <w:t xml:space="preserve">יעורי האגרות </w:t>
                  </w:r>
                  <w:r>
                    <w:rPr>
                      <w:rFonts w:cs="Miriam"/>
                      <w:szCs w:val="18"/>
                      <w:rtl/>
                    </w:rPr>
                    <w:t>ב</w:t>
                  </w:r>
                  <w:r>
                    <w:rPr>
                      <w:rFonts w:cs="Miriam" w:hint="cs"/>
                      <w:szCs w:val="18"/>
                      <w:rtl/>
                    </w:rPr>
                    <w:t>ימים מסויימים</w:t>
                  </w:r>
                </w:p>
                <w:p w:rsidR="00544414" w:rsidRDefault="00544414">
                  <w:pPr>
                    <w:spacing w:line="160" w:lineRule="exact"/>
                    <w:jc w:val="left"/>
                    <w:rPr>
                      <w:rFonts w:cs="Miriam"/>
                      <w:noProof/>
                      <w:szCs w:val="18"/>
                      <w:rtl/>
                    </w:rPr>
                  </w:pPr>
                  <w:r>
                    <w:rPr>
                      <w:rFonts w:cs="Miriam" w:hint="cs"/>
                      <w:szCs w:val="18"/>
                      <w:rtl/>
                    </w:rPr>
                    <w:t>תק' תשל"ח-1978</w:t>
                  </w:r>
                </w:p>
              </w:txbxContent>
            </v:textbox>
            <w10:anchorlock/>
          </v:rect>
        </w:pict>
      </w:r>
      <w:r>
        <w:rPr>
          <w:rStyle w:val="big-number"/>
          <w:rFonts w:cs="Miriam"/>
          <w:rtl/>
        </w:rPr>
        <w:t>282.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בימי מנוחה יהיו האגרות בשיעורים המפורטים בחלק ה' לתוספת החמישית,</w:t>
      </w:r>
      <w:r>
        <w:rPr>
          <w:rStyle w:val="default"/>
          <w:rFonts w:cs="FrankRuehl"/>
          <w:rtl/>
        </w:rPr>
        <w:t xml:space="preserve"> </w:t>
      </w:r>
      <w:r>
        <w:rPr>
          <w:rStyle w:val="default"/>
          <w:rFonts w:cs="FrankRuehl" w:hint="cs"/>
          <w:rtl/>
        </w:rPr>
        <w:t>בתוספת של 75%.</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חישוב אגרה לפי סימן זה, השימוש בציוד בערבי ימי מנוחה במשך יותר מ-6 שעות ועד 8 שעות, רואים אותו כשימוש בציוד במשך 8 שעות.</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66" w:name="Rov739"/>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6"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Default="00C052B4">
      <w:pPr>
        <w:pStyle w:val="P00"/>
        <w:spacing w:before="0"/>
        <w:ind w:left="0" w:right="1134"/>
        <w:rPr>
          <w:rStyle w:val="default"/>
          <w:rFonts w:cs="FrankRuehl" w:hint="cs"/>
          <w:sz w:val="2"/>
          <w:szCs w:val="2"/>
          <w:shd w:val="clear" w:color="auto" w:fill="FFFF99"/>
          <w:rtl/>
        </w:rPr>
      </w:pPr>
      <w:r w:rsidRPr="00ED36B8">
        <w:rPr>
          <w:rStyle w:val="default"/>
          <w:rFonts w:cs="FrankRuehl" w:hint="cs"/>
          <w:b/>
          <w:bCs/>
          <w:vanish/>
          <w:szCs w:val="20"/>
          <w:shd w:val="clear" w:color="auto" w:fill="FFFF99"/>
          <w:rtl/>
        </w:rPr>
        <w:t>הוספת תקנה 282</w:t>
      </w:r>
      <w:bookmarkEnd w:id="566"/>
    </w:p>
    <w:p w:rsidR="00C052B4" w:rsidRDefault="00C052B4">
      <w:pPr>
        <w:pStyle w:val="header-2"/>
        <w:ind w:left="0" w:right="1134"/>
        <w:rPr>
          <w:rFonts w:hint="cs"/>
          <w:rtl/>
        </w:rPr>
      </w:pPr>
      <w:bookmarkStart w:id="567" w:name="hed238"/>
      <w:bookmarkEnd w:id="567"/>
      <w:r>
        <w:rPr>
          <w:lang w:val="he-IL"/>
        </w:rPr>
        <w:pict>
          <v:rect id="_x0000_s1479" style="position:absolute;left:0;text-align:left;margin-left:464.5pt;margin-top:8.05pt;width:75.05pt;height:20pt;z-index:251771904" o:allowincell="f" filled="f" stroked="f" strokecolor="lime" strokeweight=".25pt">
            <v:textbox style="mso-next-textbox:#_x0000_s1479" inset="0,0,0,0">
              <w:txbxContent>
                <w:p w:rsidR="00544414" w:rsidRDefault="00544414">
                  <w:pPr>
                    <w:spacing w:line="160" w:lineRule="exact"/>
                    <w:jc w:val="left"/>
                    <w:rPr>
                      <w:rFonts w:cs="Miriam"/>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szCs w:val="18"/>
                      <w:rtl/>
                    </w:rPr>
                  </w:pPr>
                  <w:r>
                    <w:rPr>
                      <w:rFonts w:cs="Miriam"/>
                      <w:szCs w:val="18"/>
                      <w:rtl/>
                    </w:rPr>
                    <w:t>ת</w:t>
                  </w:r>
                  <w:r>
                    <w:rPr>
                      <w:rFonts w:cs="Miriam" w:hint="cs"/>
                      <w:szCs w:val="18"/>
                      <w:rtl/>
                    </w:rPr>
                    <w:t>של"ח-1978</w:t>
                  </w:r>
                </w:p>
              </w:txbxContent>
            </v:textbox>
            <w10:anchorlock/>
          </v:rect>
        </w:pict>
      </w:r>
      <w:r>
        <w:rPr>
          <w:rtl/>
        </w:rPr>
        <w:t>ס</w:t>
      </w:r>
      <w:r>
        <w:rPr>
          <w:rFonts w:hint="cs"/>
          <w:rtl/>
        </w:rPr>
        <w:t>ימן י"ז: אגרות לרשיונות כניסה לנמל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68" w:name="Rov740"/>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7"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סימן י"ז</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1.4.1978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8" w:history="1">
        <w:r w:rsidRPr="00ED36B8">
          <w:rPr>
            <w:rStyle w:val="Hyperlink"/>
            <w:rFonts w:hint="cs"/>
            <w:vanish/>
            <w:szCs w:val="20"/>
            <w:shd w:val="clear" w:color="auto" w:fill="FFFF99"/>
            <w:rtl/>
          </w:rPr>
          <w:t>ק"ת תשל"ד מס' 3833</w:t>
        </w:r>
      </w:hyperlink>
      <w:r w:rsidRPr="00ED36B8">
        <w:rPr>
          <w:rStyle w:val="default"/>
          <w:rFonts w:cs="FrankRuehl" w:hint="cs"/>
          <w:vanish/>
          <w:szCs w:val="20"/>
          <w:shd w:val="clear" w:color="auto" w:fill="FFFF99"/>
          <w:rtl/>
        </w:rPr>
        <w:t xml:space="preserve"> מיום 2.4.1978 עמ' 1020</w:t>
      </w:r>
    </w:p>
    <w:p w:rsidR="00C052B4" w:rsidRDefault="00C052B4">
      <w:pPr>
        <w:pStyle w:val="P00"/>
        <w:spacing w:before="0"/>
        <w:ind w:left="0" w:right="1134"/>
        <w:rPr>
          <w:rStyle w:val="default"/>
          <w:rFonts w:cs="FrankRuehl" w:hint="cs"/>
          <w:b/>
          <w:bCs/>
          <w:sz w:val="2"/>
          <w:szCs w:val="2"/>
          <w:shd w:val="clear" w:color="auto" w:fill="FFFF99"/>
          <w:rtl/>
        </w:rPr>
      </w:pPr>
      <w:r w:rsidRPr="00ED36B8">
        <w:rPr>
          <w:rStyle w:val="default"/>
          <w:rFonts w:cs="FrankRuehl" w:hint="cs"/>
          <w:b/>
          <w:bCs/>
          <w:vanish/>
          <w:szCs w:val="20"/>
          <w:shd w:val="clear" w:color="auto" w:fill="FFFF99"/>
          <w:rtl/>
        </w:rPr>
        <w:t>החלפת סימן י"ז</w:t>
      </w:r>
      <w:bookmarkEnd w:id="568"/>
    </w:p>
    <w:p w:rsidR="00C052B4" w:rsidRDefault="00C052B4">
      <w:pPr>
        <w:pStyle w:val="P00"/>
        <w:spacing w:before="72"/>
        <w:ind w:left="0" w:right="1134"/>
        <w:rPr>
          <w:rStyle w:val="default"/>
          <w:rFonts w:cs="FrankRuehl"/>
          <w:rtl/>
        </w:rPr>
      </w:pPr>
      <w:bookmarkStart w:id="569" w:name="Seif245"/>
      <w:bookmarkEnd w:id="569"/>
      <w:r>
        <w:rPr>
          <w:lang w:val="he-IL"/>
        </w:rPr>
        <w:pict>
          <v:rect id="_x0000_s1480" style="position:absolute;left:0;text-align:left;margin-left:464.5pt;margin-top:8.05pt;width:75.05pt;height:42.5pt;z-index:251772928" o:allowincell="f" filled="f" stroked="f" strokecolor="lime" strokeweight=".25pt">
            <v:textbox style="mso-next-textbox:#_x0000_s1480"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גרת רשיון</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rtl/>
        </w:rPr>
        <w:t>283.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רשיון כניסה לנמל, או בעד חידושו, לתקופה שצויינה להלן בטור א' תשולם אגרה כמצויין לצידה בטור ב':</w:t>
      </w:r>
    </w:p>
    <w:p w:rsidR="00C052B4" w:rsidRDefault="00C052B4">
      <w:pPr>
        <w:pStyle w:val="P44"/>
        <w:tabs>
          <w:tab w:val="clear" w:pos="2381"/>
          <w:tab w:val="clear" w:pos="2835"/>
          <w:tab w:val="left" w:pos="1984"/>
          <w:tab w:val="left" w:pos="3969"/>
        </w:tabs>
        <w:spacing w:before="72"/>
        <w:ind w:left="1928" w:right="1134"/>
        <w:rPr>
          <w:rStyle w:val="default"/>
          <w:rFonts w:cs="FrankRuehl"/>
          <w:szCs w:val="20"/>
          <w:rtl/>
        </w:rPr>
      </w:pPr>
      <w:r>
        <w:rPr>
          <w:rtl/>
        </w:rPr>
        <w:t> </w:t>
      </w:r>
      <w:r>
        <w:rPr>
          <w:rStyle w:val="default"/>
          <w:rFonts w:cs="FrankRuehl"/>
          <w:szCs w:val="20"/>
          <w:rtl/>
        </w:rPr>
        <w:t>ט</w:t>
      </w:r>
      <w:r>
        <w:rPr>
          <w:rStyle w:val="default"/>
          <w:rFonts w:cs="FrankRuehl" w:hint="cs"/>
          <w:szCs w:val="20"/>
          <w:rtl/>
        </w:rPr>
        <w:t>ור א'</w:t>
      </w:r>
      <w:r>
        <w:rPr>
          <w:szCs w:val="20"/>
          <w:rtl/>
        </w:rPr>
        <w:t> </w:t>
      </w:r>
      <w:r>
        <w:rPr>
          <w:szCs w:val="20"/>
          <w:rtl/>
        </w:rPr>
        <w:t> </w:t>
      </w:r>
      <w:r>
        <w:rPr>
          <w:szCs w:val="20"/>
          <w:rtl/>
        </w:rPr>
        <w:t> </w:t>
      </w:r>
      <w:r>
        <w:rPr>
          <w:szCs w:val="20"/>
          <w:rtl/>
        </w:rPr>
        <w:tab/>
      </w:r>
      <w:r>
        <w:rPr>
          <w:rFonts w:hint="cs"/>
          <w:szCs w:val="20"/>
          <w:rtl/>
        </w:rPr>
        <w:t xml:space="preserve">                </w:t>
      </w:r>
      <w:r>
        <w:rPr>
          <w:rStyle w:val="default"/>
          <w:rFonts w:cs="FrankRuehl"/>
          <w:szCs w:val="20"/>
          <w:rtl/>
        </w:rPr>
        <w:t>ט</w:t>
      </w:r>
      <w:r>
        <w:rPr>
          <w:rStyle w:val="default"/>
          <w:rFonts w:cs="FrankRuehl" w:hint="cs"/>
          <w:szCs w:val="20"/>
          <w:rtl/>
        </w:rPr>
        <w:t>ור ב'</w:t>
      </w:r>
    </w:p>
    <w:p w:rsidR="00C052B4" w:rsidRDefault="00C052B4">
      <w:pPr>
        <w:pStyle w:val="P44"/>
        <w:tabs>
          <w:tab w:val="clear" w:pos="2381"/>
          <w:tab w:val="clear" w:pos="2835"/>
          <w:tab w:val="left" w:pos="1984"/>
          <w:tab w:val="left" w:pos="3969"/>
        </w:tabs>
        <w:spacing w:before="0"/>
        <w:ind w:left="1928" w:right="1134"/>
        <w:rPr>
          <w:rStyle w:val="default"/>
          <w:rFonts w:cs="FrankRuehl"/>
          <w:szCs w:val="20"/>
          <w:rtl/>
        </w:rPr>
      </w:pPr>
      <w:r>
        <w:rPr>
          <w:rStyle w:val="default"/>
          <w:rFonts w:cs="FrankRuehl"/>
          <w:szCs w:val="20"/>
          <w:u w:val="single"/>
          <w:rtl/>
        </w:rPr>
        <w:t>ת</w:t>
      </w:r>
      <w:r>
        <w:rPr>
          <w:rStyle w:val="default"/>
          <w:rFonts w:cs="FrankRuehl" w:hint="cs"/>
          <w:szCs w:val="20"/>
          <w:u w:val="single"/>
          <w:rtl/>
        </w:rPr>
        <w:t>קופת הרשיון</w:t>
      </w:r>
      <w:r>
        <w:rPr>
          <w:rStyle w:val="default"/>
          <w:rFonts w:cs="FrankRuehl"/>
          <w:szCs w:val="20"/>
          <w:rtl/>
        </w:rPr>
        <w:tab/>
      </w:r>
      <w:r>
        <w:rPr>
          <w:rStyle w:val="default"/>
          <w:rFonts w:cs="FrankRuehl"/>
          <w:szCs w:val="20"/>
          <w:u w:val="single"/>
          <w:rtl/>
        </w:rPr>
        <w:t>ה</w:t>
      </w:r>
      <w:r>
        <w:rPr>
          <w:rStyle w:val="default"/>
          <w:rFonts w:cs="FrankRuehl" w:hint="cs"/>
          <w:szCs w:val="20"/>
          <w:u w:val="single"/>
          <w:rtl/>
        </w:rPr>
        <w:t>אגרה בשקלים חדשים</w:t>
      </w:r>
    </w:p>
    <w:p w:rsidR="00C052B4" w:rsidRDefault="00C052B4">
      <w:pPr>
        <w:pStyle w:val="P22"/>
        <w:tabs>
          <w:tab w:val="clear" w:pos="2835"/>
          <w:tab w:val="left" w:pos="4536"/>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אחד</w:t>
      </w:r>
      <w:r>
        <w:rPr>
          <w:rtl/>
        </w:rPr>
        <w:t> </w:t>
      </w:r>
      <w:r>
        <w:rPr>
          <w:rtl/>
        </w:rPr>
        <w:t> </w:t>
      </w:r>
      <w:r>
        <w:rPr>
          <w:rtl/>
        </w:rPr>
        <w:tab/>
      </w:r>
      <w:r>
        <w:rPr>
          <w:rStyle w:val="default"/>
          <w:rFonts w:cs="FrankRuehl"/>
          <w:rtl/>
        </w:rPr>
        <w:t>0.35</w:t>
      </w:r>
    </w:p>
    <w:p w:rsidR="00C052B4" w:rsidRDefault="00C052B4">
      <w:pPr>
        <w:pStyle w:val="P22"/>
        <w:tabs>
          <w:tab w:val="clear" w:pos="2835"/>
          <w:tab w:val="left" w:pos="4536"/>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חודש אחד</w:t>
      </w:r>
      <w:r>
        <w:rPr>
          <w:rtl/>
        </w:rPr>
        <w:t> </w:t>
      </w:r>
      <w:r>
        <w:rPr>
          <w:rtl/>
        </w:rPr>
        <w:t> </w:t>
      </w:r>
      <w:r>
        <w:rPr>
          <w:rtl/>
        </w:rPr>
        <w:tab/>
      </w:r>
      <w:r>
        <w:rPr>
          <w:rStyle w:val="default"/>
          <w:rFonts w:cs="FrankRuehl"/>
          <w:rtl/>
        </w:rPr>
        <w:t>3.00</w:t>
      </w:r>
    </w:p>
    <w:p w:rsidR="00C052B4" w:rsidRDefault="00C052B4">
      <w:pPr>
        <w:pStyle w:val="P03"/>
        <w:tabs>
          <w:tab w:val="clear" w:pos="2835"/>
          <w:tab w:val="left" w:pos="4536"/>
        </w:tabs>
        <w:spacing w:before="72"/>
        <w:ind w:left="1474" w:right="1134"/>
        <w:rPr>
          <w:rStyle w:val="default"/>
          <w:rFonts w:cs="FrankRuehl"/>
          <w:rtl/>
        </w:rPr>
      </w:pPr>
      <w:r>
        <w:rPr>
          <w:rtl/>
          <w:lang w:val="he-IL"/>
        </w:rPr>
        <w:pict>
          <v:shape id="_x0000_s1856" type="#_x0000_t202" style="position:absolute;left:0;text-align:left;margin-left:470.25pt;margin-top:7.1pt;width:1in;height:11.2pt;z-index:251860992" filled="f" stroked="f">
            <v:textbox inset="1mm,0,1mm,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תשנ"ג-1992</w:t>
                  </w:r>
                </w:p>
              </w:txbxContent>
            </v:textbox>
          </v:shape>
        </w:pict>
      </w:r>
      <w:r>
        <w:rPr>
          <w:rtl/>
        </w:rPr>
        <w:tab/>
      </w:r>
      <w:r>
        <w:rPr>
          <w:rtl/>
        </w:rPr>
        <w:tab/>
      </w:r>
      <w:r>
        <w:rPr>
          <w:rStyle w:val="default"/>
          <w:rFonts w:cs="FrankRuehl"/>
          <w:rtl/>
        </w:rPr>
        <w:t>(3)</w:t>
      </w:r>
      <w:r>
        <w:rPr>
          <w:rStyle w:val="default"/>
          <w:rFonts w:cs="FrankRuehl"/>
          <w:rtl/>
        </w:rPr>
        <w:tab/>
      </w:r>
      <w:r>
        <w:rPr>
          <w:rStyle w:val="default"/>
          <w:rFonts w:cs="FrankRuehl" w:hint="cs"/>
          <w:rtl/>
        </w:rPr>
        <w:t>מעל לחו</w:t>
      </w:r>
      <w:r>
        <w:rPr>
          <w:rStyle w:val="default"/>
          <w:rFonts w:cs="FrankRuehl"/>
          <w:rtl/>
        </w:rPr>
        <w:t>ד</w:t>
      </w:r>
      <w:r>
        <w:rPr>
          <w:rStyle w:val="default"/>
          <w:rFonts w:cs="FrankRuehl" w:hint="cs"/>
          <w:rtl/>
        </w:rPr>
        <w:t xml:space="preserve">ש אחד, עד יום </w:t>
      </w:r>
    </w:p>
    <w:p w:rsidR="00C052B4" w:rsidRDefault="00C052B4">
      <w:pPr>
        <w:pStyle w:val="P03"/>
        <w:tabs>
          <w:tab w:val="clear" w:pos="2835"/>
          <w:tab w:val="left" w:pos="4536"/>
        </w:tabs>
        <w:spacing w:before="72"/>
        <w:ind w:left="1474"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hint="cs"/>
          <w:rtl/>
        </w:rPr>
        <w:t>31 בחודש דצמבר הקרוב</w:t>
      </w:r>
      <w:r>
        <w:rPr>
          <w:rtl/>
        </w:rPr>
        <w:t> </w:t>
      </w:r>
      <w:r>
        <w:rPr>
          <w:rtl/>
        </w:rPr>
        <w:t> </w:t>
      </w:r>
      <w:r>
        <w:rPr>
          <w:rtl/>
        </w:rPr>
        <w:tab/>
      </w:r>
      <w:r>
        <w:rPr>
          <w:rStyle w:val="default"/>
          <w:rFonts w:cs="FrankRuehl"/>
          <w:rtl/>
        </w:rPr>
        <w:t>10.00</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ילדים עד גיל 12 שנים הנכנסים לנמל פטורים מתשלום האגרה.</w:t>
      </w:r>
    </w:p>
    <w:p w:rsidR="00C052B4" w:rsidRDefault="00C052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קבוצת תלמידי בית ספר הנכנסים לנמל לביקור מאורגן</w:t>
      </w:r>
      <w:r>
        <w:rPr>
          <w:rStyle w:val="default"/>
          <w:rFonts w:cs="FrankRuehl"/>
          <w:rtl/>
        </w:rPr>
        <w:t xml:space="preserve"> </w:t>
      </w:r>
      <w:r>
        <w:rPr>
          <w:rStyle w:val="default"/>
          <w:rFonts w:cs="FrankRuehl" w:hint="cs"/>
          <w:rtl/>
        </w:rPr>
        <w:t>ומאושר, פטורים מתשלום מחצית האגרה.</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70" w:name="Rov741"/>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69"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283</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1.4.1978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70" w:history="1">
        <w:r w:rsidRPr="00ED36B8">
          <w:rPr>
            <w:rStyle w:val="Hyperlink"/>
            <w:rFonts w:hint="cs"/>
            <w:vanish/>
            <w:szCs w:val="20"/>
            <w:shd w:val="clear" w:color="auto" w:fill="FFFF99"/>
            <w:rtl/>
          </w:rPr>
          <w:t>ק"ת תשל"ד מס' 3833</w:t>
        </w:r>
      </w:hyperlink>
      <w:r w:rsidRPr="00ED36B8">
        <w:rPr>
          <w:rStyle w:val="default"/>
          <w:rFonts w:cs="FrankRuehl" w:hint="cs"/>
          <w:vanish/>
          <w:szCs w:val="20"/>
          <w:shd w:val="clear" w:color="auto" w:fill="FFFF99"/>
          <w:rtl/>
        </w:rPr>
        <w:t xml:space="preserve"> מיום 2.4.1978 עמ' 1020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283</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283.</w:t>
      </w:r>
      <w:r w:rsidRPr="00ED36B8">
        <w:rPr>
          <w:rStyle w:val="big-number"/>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בעד רשיון כניסה או רשיון עיסוק, או בעד חידושם, לתקופה שצויינה להלן בטור א' תשולם אגרה כמצויין לצדה בטור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strike/>
          <w:vanish/>
          <w:szCs w:val="20"/>
          <w:shd w:val="clear" w:color="auto" w:fill="FFFF99"/>
          <w:rtl/>
        </w:rPr>
      </w:pPr>
      <w:r w:rsidRPr="00ED36B8">
        <w:rPr>
          <w:rStyle w:val="default"/>
          <w:rFonts w:cs="FrankRuehl" w:hint="cs"/>
          <w:strike/>
          <w:vanish/>
          <w:sz w:val="22"/>
          <w:szCs w:val="22"/>
          <w:shd w:val="clear" w:color="auto" w:fill="FFFF99"/>
          <w:rtl/>
        </w:rPr>
        <w:tab/>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א'</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ab/>
      </w:r>
      <w:r w:rsidRPr="00ED36B8">
        <w:rPr>
          <w:rFonts w:hint="cs"/>
          <w:vanish/>
          <w:szCs w:val="20"/>
          <w:shd w:val="clear" w:color="auto" w:fill="FFFF99"/>
          <w:rtl/>
        </w:rPr>
        <w:t xml:space="preserve">        </w:t>
      </w:r>
      <w:r w:rsidRPr="00ED36B8">
        <w:rPr>
          <w:rStyle w:val="default"/>
          <w:rFonts w:cs="FrankRuehl" w:hint="cs"/>
          <w:vanish/>
          <w:szCs w:val="20"/>
          <w:shd w:val="clear" w:color="auto" w:fill="FFFF99"/>
          <w:rtl/>
        </w:rPr>
        <w:t xml:space="preserve">        </w:t>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strike/>
          <w:vanish/>
          <w:szCs w:val="20"/>
          <w:u w:val="single"/>
          <w:shd w:val="clear" w:color="auto" w:fill="FFFF99"/>
          <w:rtl/>
        </w:rPr>
      </w:pPr>
      <w:r w:rsidRPr="00ED36B8">
        <w:rPr>
          <w:rStyle w:val="default"/>
          <w:rFonts w:cs="FrankRuehl"/>
          <w:strike/>
          <w:vanish/>
          <w:szCs w:val="20"/>
          <w:u w:val="single"/>
          <w:shd w:val="clear" w:color="auto" w:fill="FFFF99"/>
          <w:rtl/>
        </w:rPr>
        <w:t>ת</w:t>
      </w:r>
      <w:r w:rsidRPr="00ED36B8">
        <w:rPr>
          <w:rStyle w:val="default"/>
          <w:rFonts w:cs="FrankRuehl" w:hint="cs"/>
          <w:strike/>
          <w:vanish/>
          <w:szCs w:val="20"/>
          <w:u w:val="single"/>
          <w:shd w:val="clear" w:color="auto" w:fill="FFFF99"/>
          <w:rtl/>
        </w:rPr>
        <w:t>קופת הרשיון</w:t>
      </w:r>
      <w:r w:rsidRPr="00ED36B8">
        <w:rPr>
          <w:rStyle w:val="default"/>
          <w:rFonts w:cs="FrankRuehl" w:hint="cs"/>
          <w:vanish/>
          <w:szCs w:val="20"/>
          <w:shd w:val="clear" w:color="auto" w:fill="FFFF99"/>
          <w:rtl/>
        </w:rPr>
        <w:t xml:space="preserve"> </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strike/>
          <w:vanish/>
          <w:szCs w:val="20"/>
          <w:u w:val="single"/>
          <w:shd w:val="clear" w:color="auto" w:fill="FFFF99"/>
          <w:rtl/>
        </w:rPr>
        <w:t>ה</w:t>
      </w:r>
      <w:r w:rsidRPr="00ED36B8">
        <w:rPr>
          <w:rStyle w:val="default"/>
          <w:rFonts w:cs="FrankRuehl" w:hint="cs"/>
          <w:strike/>
          <w:vanish/>
          <w:szCs w:val="20"/>
          <w:u w:val="single"/>
          <w:shd w:val="clear" w:color="auto" w:fill="FFFF99"/>
          <w:rtl/>
        </w:rPr>
        <w:t>אגרה בלירות</w:t>
      </w:r>
    </w:p>
    <w:p w:rsidR="00C052B4" w:rsidRPr="00ED36B8" w:rsidRDefault="00C052B4">
      <w:pPr>
        <w:pStyle w:val="P22"/>
        <w:tabs>
          <w:tab w:val="clear" w:pos="2835"/>
          <w:tab w:val="left" w:pos="4751"/>
        </w:tabs>
        <w:spacing w:before="0"/>
        <w:ind w:left="1021" w:right="1134"/>
        <w:rPr>
          <w:rFonts w:hint="cs"/>
          <w:strike/>
          <w:vanish/>
          <w:sz w:val="22"/>
          <w:szCs w:val="22"/>
          <w:u w:val="single"/>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יום אחד</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1</w:t>
      </w:r>
    </w:p>
    <w:p w:rsidR="00C052B4" w:rsidRPr="00ED36B8" w:rsidRDefault="00C052B4">
      <w:pPr>
        <w:pStyle w:val="P22"/>
        <w:tabs>
          <w:tab w:val="clear" w:pos="2835"/>
          <w:tab w:val="left" w:pos="4751"/>
        </w:tabs>
        <w:spacing w:before="0"/>
        <w:ind w:left="1021" w:right="1134"/>
        <w:rPr>
          <w:rStyle w:val="default"/>
          <w:rFonts w:cs="FrankRuehl" w:hint="cs"/>
          <w:strike/>
          <w:vanish/>
          <w:sz w:val="22"/>
          <w:szCs w:val="22"/>
          <w:u w:val="single"/>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למעלה מיום אחד ועד לחודש אחד</w:t>
      </w:r>
      <w:r w:rsidRPr="00ED36B8">
        <w:rPr>
          <w:vanish/>
          <w:sz w:val="22"/>
          <w:szCs w:val="22"/>
          <w:shd w:val="clear" w:color="auto" w:fill="FFFF99"/>
          <w:rtl/>
        </w:rPr>
        <w:t> </w:t>
      </w:r>
      <w:r w:rsidRPr="00ED36B8">
        <w:rPr>
          <w:rFonts w:hint="cs"/>
          <w:vanish/>
          <w:sz w:val="22"/>
          <w:szCs w:val="22"/>
          <w:shd w:val="clear" w:color="auto" w:fill="FFFF99"/>
          <w:rtl/>
        </w:rPr>
        <w:tab/>
      </w:r>
      <w:r w:rsidRPr="00ED36B8">
        <w:rPr>
          <w:rStyle w:val="default"/>
          <w:rFonts w:cs="FrankRuehl" w:hint="cs"/>
          <w:strike/>
          <w:vanish/>
          <w:sz w:val="22"/>
          <w:szCs w:val="22"/>
          <w:shd w:val="clear" w:color="auto" w:fill="FFFF99"/>
          <w:rtl/>
        </w:rPr>
        <w:t>8</w:t>
      </w:r>
    </w:p>
    <w:p w:rsidR="00C052B4" w:rsidRPr="00ED36B8" w:rsidRDefault="00C052B4">
      <w:pPr>
        <w:pStyle w:val="P03"/>
        <w:tabs>
          <w:tab w:val="clear" w:pos="2835"/>
          <w:tab w:val="left" w:pos="4751"/>
        </w:tabs>
        <w:spacing w:before="0"/>
        <w:ind w:left="1474"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strike/>
          <w:vanish/>
          <w:sz w:val="22"/>
          <w:szCs w:val="22"/>
          <w:shd w:val="clear" w:color="auto" w:fill="FFFF99"/>
          <w:rtl/>
        </w:rPr>
        <w:t>(3)</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למעלה מחו</w:t>
      </w:r>
      <w:r w:rsidRPr="00ED36B8">
        <w:rPr>
          <w:rStyle w:val="default"/>
          <w:rFonts w:cs="FrankRuehl"/>
          <w:strike/>
          <w:vanish/>
          <w:sz w:val="22"/>
          <w:szCs w:val="22"/>
          <w:shd w:val="clear" w:color="auto" w:fill="FFFF99"/>
          <w:rtl/>
        </w:rPr>
        <w:t>ד</w:t>
      </w:r>
      <w:r w:rsidRPr="00ED36B8">
        <w:rPr>
          <w:rStyle w:val="default"/>
          <w:rFonts w:cs="FrankRuehl" w:hint="cs"/>
          <w:strike/>
          <w:vanish/>
          <w:sz w:val="22"/>
          <w:szCs w:val="22"/>
          <w:shd w:val="clear" w:color="auto" w:fill="FFFF99"/>
          <w:rtl/>
        </w:rPr>
        <w:t xml:space="preserve">ש אחד ועד ליום </w:t>
      </w:r>
    </w:p>
    <w:p w:rsidR="00C052B4" w:rsidRPr="00ED36B8" w:rsidRDefault="00C052B4">
      <w:pPr>
        <w:pStyle w:val="P03"/>
        <w:tabs>
          <w:tab w:val="clear" w:pos="2835"/>
          <w:tab w:val="left" w:pos="4751"/>
        </w:tabs>
        <w:spacing w:before="0"/>
        <w:ind w:left="1474" w:right="1134"/>
        <w:rPr>
          <w:rStyle w:val="default"/>
          <w:rFonts w:cs="FrankRuehl" w:hint="cs"/>
          <w:strike/>
          <w:vanish/>
          <w:sz w:val="22"/>
          <w:szCs w:val="22"/>
          <w:u w:val="single"/>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31 בחודש מרס הקרוב</w:t>
      </w:r>
      <w:r w:rsidRPr="00ED36B8">
        <w:rPr>
          <w:vanish/>
          <w:sz w:val="22"/>
          <w:szCs w:val="22"/>
          <w:shd w:val="clear" w:color="auto" w:fill="FFFF99"/>
          <w:rtl/>
        </w:rPr>
        <w:t> </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40</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ילדים עד גיל 12 שנים הנכנסים לנמל פטורים מתשלום האגרה.</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71"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1162</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ab/>
      </w:r>
      <w:r w:rsidRPr="00ED36B8">
        <w:rPr>
          <w:rStyle w:val="default"/>
          <w:rFonts w:cs="FrankRuehl" w:hint="cs"/>
          <w:vanish/>
          <w:sz w:val="22"/>
          <w:szCs w:val="22"/>
          <w:shd w:val="clear" w:color="auto" w:fill="FFFF99"/>
          <w:rtl/>
        </w:rPr>
        <w:t>(א)</w:t>
      </w:r>
      <w:r w:rsidRPr="00ED36B8">
        <w:rPr>
          <w:rStyle w:val="default"/>
          <w:rFonts w:cs="FrankRuehl" w:hint="cs"/>
          <w:vanish/>
          <w:sz w:val="22"/>
          <w:szCs w:val="22"/>
          <w:shd w:val="clear" w:color="auto" w:fill="FFFF99"/>
          <w:rtl/>
        </w:rPr>
        <w:tab/>
        <w:t>בעד רשיון כניסה או רשיון עיסוק, או בעד חידושם, לתקופה שצויינה להלן בטור א' תשולם אגרה כמצויין לצדה בטור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א'</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ab/>
      </w:r>
      <w:r w:rsidRPr="00ED36B8">
        <w:rPr>
          <w:rFonts w:hint="cs"/>
          <w:vanish/>
          <w:szCs w:val="20"/>
          <w:shd w:val="clear" w:color="auto" w:fill="FFFF99"/>
          <w:rtl/>
        </w:rPr>
        <w:t xml:space="preserve">        </w:t>
      </w:r>
      <w:r w:rsidRPr="00ED36B8">
        <w:rPr>
          <w:rStyle w:val="default"/>
          <w:rFonts w:cs="FrankRuehl" w:hint="cs"/>
          <w:vanish/>
          <w:szCs w:val="20"/>
          <w:shd w:val="clear" w:color="auto" w:fill="FFFF99"/>
          <w:rtl/>
        </w:rPr>
        <w:t xml:space="preserve">        </w:t>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vanish/>
          <w:szCs w:val="20"/>
          <w:u w:val="single"/>
          <w:shd w:val="clear" w:color="auto" w:fill="FFFF99"/>
          <w:rtl/>
        </w:rPr>
      </w:pPr>
      <w:r w:rsidRPr="00ED36B8">
        <w:rPr>
          <w:rStyle w:val="default"/>
          <w:rFonts w:cs="FrankRuehl"/>
          <w:vanish/>
          <w:szCs w:val="20"/>
          <w:u w:val="single"/>
          <w:shd w:val="clear" w:color="auto" w:fill="FFFF99"/>
          <w:rtl/>
        </w:rPr>
        <w:t>ת</w:t>
      </w:r>
      <w:r w:rsidRPr="00ED36B8">
        <w:rPr>
          <w:rStyle w:val="default"/>
          <w:rFonts w:cs="FrankRuehl" w:hint="cs"/>
          <w:vanish/>
          <w:szCs w:val="20"/>
          <w:u w:val="single"/>
          <w:shd w:val="clear" w:color="auto" w:fill="FFFF99"/>
          <w:rtl/>
        </w:rPr>
        <w:t>קופת הרשיון</w:t>
      </w:r>
      <w:r w:rsidRPr="00ED36B8">
        <w:rPr>
          <w:rStyle w:val="default"/>
          <w:rFonts w:cs="FrankRuehl" w:hint="cs"/>
          <w:vanish/>
          <w:szCs w:val="20"/>
          <w:shd w:val="clear" w:color="auto" w:fill="FFFF99"/>
          <w:rtl/>
        </w:rPr>
        <w:t xml:space="preserve"> </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 xml:space="preserve">אגרה </w:t>
      </w:r>
      <w:r w:rsidRPr="00ED36B8">
        <w:rPr>
          <w:rStyle w:val="default"/>
          <w:rFonts w:cs="FrankRuehl" w:hint="cs"/>
          <w:strike/>
          <w:vanish/>
          <w:szCs w:val="20"/>
          <w:u w:val="single"/>
          <w:shd w:val="clear" w:color="auto" w:fill="FFFF99"/>
          <w:rtl/>
        </w:rPr>
        <w:t>בלירות</w:t>
      </w:r>
      <w:r w:rsidRPr="00ED36B8">
        <w:rPr>
          <w:rStyle w:val="default"/>
          <w:rFonts w:cs="FrankRuehl" w:hint="cs"/>
          <w:vanish/>
          <w:szCs w:val="20"/>
          <w:u w:val="single"/>
          <w:shd w:val="clear" w:color="auto" w:fill="FFFF99"/>
          <w:rtl/>
        </w:rPr>
        <w:t xml:space="preserve"> בשקלים</w:t>
      </w:r>
    </w:p>
    <w:p w:rsidR="00C052B4" w:rsidRPr="00ED36B8" w:rsidRDefault="00C052B4">
      <w:pPr>
        <w:pStyle w:val="P22"/>
        <w:tabs>
          <w:tab w:val="clear" w:pos="2835"/>
          <w:tab w:val="left" w:pos="4751"/>
        </w:tabs>
        <w:spacing w:before="0"/>
        <w:ind w:left="1021" w:right="1134"/>
        <w:rPr>
          <w:rFonts w:hint="cs"/>
          <w:vanish/>
          <w:sz w:val="22"/>
          <w:szCs w:val="22"/>
          <w:u w:val="single"/>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יום אחד</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1.50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1.10</w:t>
      </w:r>
    </w:p>
    <w:p w:rsidR="00C052B4" w:rsidRPr="00ED36B8" w:rsidRDefault="00C052B4">
      <w:pPr>
        <w:pStyle w:val="P22"/>
        <w:tabs>
          <w:tab w:val="clear" w:pos="2835"/>
          <w:tab w:val="left" w:pos="4751"/>
        </w:tabs>
        <w:spacing w:before="0"/>
        <w:ind w:left="1021"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למעלה מיום אחד ועד לחודש אחד</w:t>
      </w:r>
      <w:r w:rsidRPr="00ED36B8">
        <w:rPr>
          <w:vanish/>
          <w:sz w:val="22"/>
          <w:szCs w:val="22"/>
          <w:shd w:val="clear" w:color="auto" w:fill="FFFF99"/>
          <w:rtl/>
        </w:rPr>
        <w:t> </w:t>
      </w:r>
      <w:r w:rsidRPr="00ED36B8">
        <w:rPr>
          <w:rFonts w:hint="cs"/>
          <w:vanish/>
          <w:sz w:val="22"/>
          <w:szCs w:val="22"/>
          <w:shd w:val="clear" w:color="auto" w:fill="FFFF99"/>
          <w:rtl/>
        </w:rPr>
        <w:tab/>
      </w:r>
      <w:r w:rsidRPr="00ED36B8">
        <w:rPr>
          <w:rStyle w:val="default"/>
          <w:rFonts w:cs="FrankRuehl" w:hint="cs"/>
          <w:strike/>
          <w:vanish/>
          <w:sz w:val="22"/>
          <w:szCs w:val="22"/>
          <w:shd w:val="clear" w:color="auto" w:fill="FFFF99"/>
          <w:rtl/>
        </w:rPr>
        <w:t>12</w:t>
      </w:r>
      <w:r w:rsidRPr="00ED36B8">
        <w:rPr>
          <w:rStyle w:val="default"/>
          <w:rFonts w:cs="FrankRuehl" w:hint="cs"/>
          <w:vanish/>
          <w:sz w:val="22"/>
          <w:szCs w:val="22"/>
          <w:u w:val="single"/>
          <w:shd w:val="clear" w:color="auto" w:fill="FFFF99"/>
          <w:rtl/>
        </w:rPr>
        <w:t xml:space="preserve"> 9</w:t>
      </w:r>
    </w:p>
    <w:p w:rsidR="00C052B4" w:rsidRPr="00ED36B8" w:rsidRDefault="00C052B4">
      <w:pPr>
        <w:pStyle w:val="P03"/>
        <w:tabs>
          <w:tab w:val="clear" w:pos="2835"/>
          <w:tab w:val="left" w:pos="4751"/>
        </w:tabs>
        <w:spacing w:before="0"/>
        <w:ind w:left="1474"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למעלה מחו</w:t>
      </w:r>
      <w:r w:rsidRPr="00ED36B8">
        <w:rPr>
          <w:rStyle w:val="default"/>
          <w:rFonts w:cs="FrankRuehl"/>
          <w:vanish/>
          <w:sz w:val="22"/>
          <w:szCs w:val="22"/>
          <w:shd w:val="clear" w:color="auto" w:fill="FFFF99"/>
          <w:rtl/>
        </w:rPr>
        <w:t>ד</w:t>
      </w:r>
      <w:r w:rsidRPr="00ED36B8">
        <w:rPr>
          <w:rStyle w:val="default"/>
          <w:rFonts w:cs="FrankRuehl" w:hint="cs"/>
          <w:vanish/>
          <w:sz w:val="22"/>
          <w:szCs w:val="22"/>
          <w:shd w:val="clear" w:color="auto" w:fill="FFFF99"/>
          <w:rtl/>
        </w:rPr>
        <w:t xml:space="preserve">ש אחד ועד ליום </w:t>
      </w:r>
    </w:p>
    <w:p w:rsidR="00C052B4" w:rsidRPr="00ED36B8" w:rsidRDefault="00C052B4">
      <w:pPr>
        <w:pStyle w:val="P03"/>
        <w:tabs>
          <w:tab w:val="clear" w:pos="2835"/>
          <w:tab w:val="left" w:pos="4751"/>
        </w:tabs>
        <w:spacing w:before="0"/>
        <w:ind w:left="1474"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31 בחודש מרס הקרוב</w:t>
      </w:r>
      <w:r w:rsidRPr="00ED36B8">
        <w:rPr>
          <w:vanish/>
          <w:sz w:val="22"/>
          <w:szCs w:val="22"/>
          <w:shd w:val="clear" w:color="auto" w:fill="FFFF99"/>
          <w:rtl/>
        </w:rPr>
        <w:t> </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45</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472"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283</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hint="cs"/>
          <w:strike/>
          <w:vanish/>
          <w:sz w:val="22"/>
          <w:szCs w:val="22"/>
          <w:shd w:val="clear" w:color="auto" w:fill="FFFF99"/>
          <w:rtl/>
        </w:rPr>
        <w:t>283.</w:t>
      </w:r>
      <w:r w:rsidRPr="00ED36B8">
        <w:rPr>
          <w:rStyle w:val="big-number"/>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בעד רשיון כניסה או רשיון עיסוק, או בעד חידושם, לתקופה שצויינה להלן בטור א' תשולם אגרה כמצויין לצדה בטור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א'</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ab/>
      </w:r>
      <w:r w:rsidRPr="00ED36B8">
        <w:rPr>
          <w:rFonts w:hint="cs"/>
          <w:vanish/>
          <w:szCs w:val="20"/>
          <w:shd w:val="clear" w:color="auto" w:fill="FFFF99"/>
          <w:rtl/>
        </w:rPr>
        <w:t xml:space="preserve">        </w:t>
      </w:r>
      <w:r w:rsidRPr="00ED36B8">
        <w:rPr>
          <w:rStyle w:val="default"/>
          <w:rFonts w:cs="FrankRuehl" w:hint="cs"/>
          <w:vanish/>
          <w:szCs w:val="20"/>
          <w:shd w:val="clear" w:color="auto" w:fill="FFFF99"/>
          <w:rtl/>
        </w:rPr>
        <w:t xml:space="preserve">        </w:t>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vanish/>
          <w:szCs w:val="20"/>
          <w:u w:val="single"/>
          <w:shd w:val="clear" w:color="auto" w:fill="FFFF99"/>
          <w:rtl/>
        </w:rPr>
      </w:pPr>
      <w:r w:rsidRPr="00ED36B8">
        <w:rPr>
          <w:rStyle w:val="default"/>
          <w:rFonts w:cs="FrankRuehl"/>
          <w:strike/>
          <w:vanish/>
          <w:szCs w:val="20"/>
          <w:u w:val="single"/>
          <w:shd w:val="clear" w:color="auto" w:fill="FFFF99"/>
          <w:rtl/>
        </w:rPr>
        <w:t>ת</w:t>
      </w:r>
      <w:r w:rsidRPr="00ED36B8">
        <w:rPr>
          <w:rStyle w:val="default"/>
          <w:rFonts w:cs="FrankRuehl" w:hint="cs"/>
          <w:strike/>
          <w:vanish/>
          <w:szCs w:val="20"/>
          <w:u w:val="single"/>
          <w:shd w:val="clear" w:color="auto" w:fill="FFFF99"/>
          <w:rtl/>
        </w:rPr>
        <w:t>קופת הרשיון</w:t>
      </w:r>
      <w:r w:rsidRPr="00ED36B8">
        <w:rPr>
          <w:rStyle w:val="default"/>
          <w:rFonts w:cs="FrankRuehl" w:hint="cs"/>
          <w:strike/>
          <w:vanish/>
          <w:szCs w:val="20"/>
          <w:shd w:val="clear" w:color="auto" w:fill="FFFF99"/>
          <w:rtl/>
        </w:rPr>
        <w:t xml:space="preserve"> </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 xml:space="preserve">         </w:t>
      </w:r>
      <w:r w:rsidRPr="00ED36B8">
        <w:rPr>
          <w:rStyle w:val="default"/>
          <w:rFonts w:cs="FrankRuehl"/>
          <w:strike/>
          <w:vanish/>
          <w:szCs w:val="20"/>
          <w:u w:val="single"/>
          <w:shd w:val="clear" w:color="auto" w:fill="FFFF99"/>
          <w:rtl/>
        </w:rPr>
        <w:t>ה</w:t>
      </w:r>
      <w:r w:rsidRPr="00ED36B8">
        <w:rPr>
          <w:rStyle w:val="default"/>
          <w:rFonts w:cs="FrankRuehl" w:hint="cs"/>
          <w:strike/>
          <w:vanish/>
          <w:szCs w:val="20"/>
          <w:u w:val="single"/>
          <w:shd w:val="clear" w:color="auto" w:fill="FFFF99"/>
          <w:rtl/>
        </w:rPr>
        <w:t>אגרה בשקלים</w:t>
      </w:r>
    </w:p>
    <w:p w:rsidR="00C052B4" w:rsidRPr="00ED36B8" w:rsidRDefault="00C052B4">
      <w:pPr>
        <w:pStyle w:val="P22"/>
        <w:tabs>
          <w:tab w:val="clear" w:pos="2835"/>
          <w:tab w:val="left" w:pos="4751"/>
        </w:tabs>
        <w:spacing w:before="0"/>
        <w:ind w:left="1021" w:right="1134"/>
        <w:rPr>
          <w:rFonts w:hint="cs"/>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יום אחד</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1.10</w:t>
      </w:r>
    </w:p>
    <w:p w:rsidR="00C052B4" w:rsidRPr="00ED36B8" w:rsidRDefault="00C052B4">
      <w:pPr>
        <w:pStyle w:val="P22"/>
        <w:tabs>
          <w:tab w:val="clear" w:pos="2835"/>
          <w:tab w:val="left" w:pos="4751"/>
        </w:tabs>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למעלה מיום אחד ועד לחודש אחד</w:t>
      </w:r>
      <w:r w:rsidRPr="00ED36B8">
        <w:rPr>
          <w:vanish/>
          <w:shd w:val="clear" w:color="auto" w:fill="FFFF99"/>
          <w:rtl/>
        </w:rPr>
        <w:t> </w:t>
      </w:r>
      <w:r w:rsidRPr="00ED36B8">
        <w:rPr>
          <w:rFonts w:hint="cs"/>
          <w:vanish/>
          <w:shd w:val="clear" w:color="auto" w:fill="FFFF99"/>
          <w:rtl/>
        </w:rPr>
        <w:tab/>
      </w:r>
      <w:r w:rsidRPr="00ED36B8">
        <w:rPr>
          <w:rStyle w:val="default"/>
          <w:rFonts w:cs="FrankRuehl" w:hint="cs"/>
          <w:strike/>
          <w:vanish/>
          <w:sz w:val="22"/>
          <w:szCs w:val="22"/>
          <w:shd w:val="clear" w:color="auto" w:fill="FFFF99"/>
          <w:rtl/>
        </w:rPr>
        <w:t>9</w:t>
      </w:r>
    </w:p>
    <w:p w:rsidR="00C052B4" w:rsidRPr="00ED36B8" w:rsidRDefault="00C052B4">
      <w:pPr>
        <w:pStyle w:val="P22"/>
        <w:tabs>
          <w:tab w:val="clear" w:pos="2835"/>
          <w:tab w:val="left" w:pos="4751"/>
        </w:tabs>
        <w:spacing w:before="0"/>
        <w:ind w:left="1021" w:right="1134"/>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(3)</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למעלה מחו</w:t>
      </w:r>
      <w:r w:rsidRPr="00ED36B8">
        <w:rPr>
          <w:rStyle w:val="default"/>
          <w:rFonts w:cs="FrankRuehl"/>
          <w:strike/>
          <w:vanish/>
          <w:sz w:val="22"/>
          <w:szCs w:val="22"/>
          <w:shd w:val="clear" w:color="auto" w:fill="FFFF99"/>
          <w:rtl/>
        </w:rPr>
        <w:t>ד</w:t>
      </w:r>
      <w:r w:rsidRPr="00ED36B8">
        <w:rPr>
          <w:rStyle w:val="default"/>
          <w:rFonts w:cs="FrankRuehl" w:hint="cs"/>
          <w:strike/>
          <w:vanish/>
          <w:sz w:val="22"/>
          <w:szCs w:val="22"/>
          <w:shd w:val="clear" w:color="auto" w:fill="FFFF99"/>
          <w:rtl/>
        </w:rPr>
        <w:t xml:space="preserve">ש אחד ועד ליום </w:t>
      </w:r>
    </w:p>
    <w:p w:rsidR="00C052B4" w:rsidRPr="00ED36B8" w:rsidRDefault="00C052B4">
      <w:pPr>
        <w:pStyle w:val="P22"/>
        <w:tabs>
          <w:tab w:val="clear" w:pos="2835"/>
          <w:tab w:val="left" w:pos="4751"/>
        </w:tabs>
        <w:spacing w:before="0"/>
        <w:ind w:left="1021"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31</w:t>
      </w:r>
      <w:r w:rsidRPr="00ED36B8">
        <w:rPr>
          <w:rStyle w:val="default"/>
          <w:rFonts w:cs="FrankRuehl" w:hint="cs"/>
          <w:vanish/>
          <w:sz w:val="22"/>
          <w:szCs w:val="22"/>
          <w:shd w:val="clear" w:color="auto" w:fill="FFFF99"/>
          <w:rtl/>
        </w:rPr>
        <w:t xml:space="preserve"> </w:t>
      </w:r>
      <w:r w:rsidRPr="00ED36B8">
        <w:rPr>
          <w:rStyle w:val="default"/>
          <w:rFonts w:cs="FrankRuehl" w:hint="cs"/>
          <w:strike/>
          <w:vanish/>
          <w:sz w:val="22"/>
          <w:szCs w:val="22"/>
          <w:shd w:val="clear" w:color="auto" w:fill="FFFF99"/>
          <w:rtl/>
        </w:rPr>
        <w:t>בחודש מרס הקרוב</w:t>
      </w:r>
      <w:r w:rsidRPr="00ED36B8">
        <w:rPr>
          <w:vanish/>
          <w:shd w:val="clear" w:color="auto" w:fill="FFFF99"/>
          <w:rtl/>
        </w:rPr>
        <w:tab/>
      </w:r>
      <w:r w:rsidRPr="00ED36B8">
        <w:rPr>
          <w:rStyle w:val="default"/>
          <w:rFonts w:cs="FrankRuehl" w:hint="cs"/>
          <w:strike/>
          <w:vanish/>
          <w:sz w:val="22"/>
          <w:szCs w:val="22"/>
          <w:shd w:val="clear" w:color="auto" w:fill="FFFF99"/>
          <w:rtl/>
        </w:rPr>
        <w:t>45</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ילדים עד גיל 12 שנים הנכנסים לנמל פטורים מתשלום האגרה.</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b/>
          <w:bCs/>
          <w:vanish/>
          <w:szCs w:val="20"/>
          <w:shd w:val="clear" w:color="auto" w:fill="FFFF99"/>
          <w:rtl/>
        </w:rPr>
      </w:pPr>
      <w:hyperlink r:id="rId473"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1020</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vanish/>
          <w:sz w:val="22"/>
          <w:szCs w:val="22"/>
          <w:shd w:val="clear" w:color="auto" w:fill="FFFF99"/>
          <w:rtl/>
        </w:rPr>
        <w:tab/>
      </w:r>
      <w:r w:rsidRPr="00ED36B8">
        <w:rPr>
          <w:rStyle w:val="default"/>
          <w:rFonts w:cs="FrankRuehl" w:hint="cs"/>
          <w:vanish/>
          <w:sz w:val="22"/>
          <w:szCs w:val="22"/>
          <w:shd w:val="clear" w:color="auto" w:fill="FFFF99"/>
          <w:rtl/>
        </w:rPr>
        <w:t>(א)</w:t>
      </w:r>
      <w:r w:rsidRPr="00ED36B8">
        <w:rPr>
          <w:rStyle w:val="default"/>
          <w:rFonts w:cs="FrankRuehl" w:hint="cs"/>
          <w:vanish/>
          <w:sz w:val="22"/>
          <w:szCs w:val="22"/>
          <w:shd w:val="clear" w:color="auto" w:fill="FFFF99"/>
          <w:rtl/>
        </w:rPr>
        <w:tab/>
        <w:t>בעד רשיון כניסה לנמל, או בעד חידושו, לתקופה שצויינה להלן בטור א' תשולם אגרה כמצויין לצדה בטור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א'</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ab/>
      </w:r>
      <w:r w:rsidRPr="00ED36B8">
        <w:rPr>
          <w:rFonts w:hint="cs"/>
          <w:vanish/>
          <w:szCs w:val="20"/>
          <w:shd w:val="clear" w:color="auto" w:fill="FFFF99"/>
          <w:rtl/>
        </w:rPr>
        <w:t xml:space="preserve">        </w:t>
      </w:r>
      <w:r w:rsidRPr="00ED36B8">
        <w:rPr>
          <w:rStyle w:val="default"/>
          <w:rFonts w:cs="FrankRuehl" w:hint="cs"/>
          <w:vanish/>
          <w:szCs w:val="20"/>
          <w:shd w:val="clear" w:color="auto" w:fill="FFFF99"/>
          <w:rtl/>
        </w:rPr>
        <w:t xml:space="preserve">        </w:t>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ב'</w:t>
      </w:r>
    </w:p>
    <w:p w:rsidR="00C052B4" w:rsidRPr="00ED36B8" w:rsidRDefault="00C052B4">
      <w:pPr>
        <w:pStyle w:val="P44"/>
        <w:tabs>
          <w:tab w:val="clear" w:pos="2381"/>
          <w:tab w:val="clear" w:pos="2835"/>
          <w:tab w:val="left" w:pos="1984"/>
          <w:tab w:val="left" w:pos="3957"/>
        </w:tabs>
        <w:spacing w:before="0"/>
        <w:ind w:left="1928" w:right="1134"/>
        <w:rPr>
          <w:rStyle w:val="default"/>
          <w:rFonts w:cs="FrankRuehl"/>
          <w:vanish/>
          <w:szCs w:val="20"/>
          <w:shd w:val="clear" w:color="auto" w:fill="FFFF99"/>
          <w:rtl/>
        </w:rPr>
      </w:pPr>
      <w:r w:rsidRPr="00ED36B8">
        <w:rPr>
          <w:rStyle w:val="default"/>
          <w:rFonts w:cs="FrankRuehl"/>
          <w:vanish/>
          <w:szCs w:val="20"/>
          <w:u w:val="single"/>
          <w:shd w:val="clear" w:color="auto" w:fill="FFFF99"/>
          <w:rtl/>
        </w:rPr>
        <w:t>ת</w:t>
      </w:r>
      <w:r w:rsidRPr="00ED36B8">
        <w:rPr>
          <w:rStyle w:val="default"/>
          <w:rFonts w:cs="FrankRuehl" w:hint="cs"/>
          <w:vanish/>
          <w:szCs w:val="20"/>
          <w:u w:val="single"/>
          <w:shd w:val="clear" w:color="auto" w:fill="FFFF99"/>
          <w:rtl/>
        </w:rPr>
        <w:t>קופת הרשיון</w:t>
      </w:r>
      <w:r w:rsidRPr="00ED36B8">
        <w:rPr>
          <w:rStyle w:val="default"/>
          <w:rFonts w:cs="FrankRuehl" w:hint="cs"/>
          <w:vanish/>
          <w:szCs w:val="20"/>
          <w:shd w:val="clear" w:color="auto" w:fill="FFFF99"/>
          <w:rtl/>
        </w:rPr>
        <w:t xml:space="preserve"> </w:t>
      </w:r>
      <w:r w:rsidRPr="00ED36B8">
        <w:rPr>
          <w:rStyle w:val="default"/>
          <w:rFonts w:cs="FrankRuehl"/>
          <w:vanish/>
          <w:szCs w:val="20"/>
          <w:shd w:val="clear" w:color="auto" w:fill="FFFF99"/>
          <w:rtl/>
        </w:rPr>
        <w:tab/>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 xml:space="preserve">אגרה </w:t>
      </w:r>
      <w:r w:rsidRPr="00ED36B8">
        <w:rPr>
          <w:rStyle w:val="default"/>
          <w:rFonts w:cs="FrankRuehl" w:hint="cs"/>
          <w:strike/>
          <w:vanish/>
          <w:szCs w:val="20"/>
          <w:u w:val="single"/>
          <w:shd w:val="clear" w:color="auto" w:fill="FFFF99"/>
          <w:rtl/>
        </w:rPr>
        <w:t>בשקלים</w:t>
      </w:r>
      <w:r w:rsidRPr="00ED36B8">
        <w:rPr>
          <w:rStyle w:val="default"/>
          <w:rFonts w:cs="FrankRuehl" w:hint="cs"/>
          <w:vanish/>
          <w:szCs w:val="20"/>
          <w:u w:val="single"/>
          <w:shd w:val="clear" w:color="auto" w:fill="FFFF99"/>
          <w:rtl/>
        </w:rPr>
        <w:t xml:space="preserve"> בשקלים חדשים</w:t>
      </w:r>
    </w:p>
    <w:p w:rsidR="00C052B4" w:rsidRPr="00ED36B8" w:rsidRDefault="00C052B4">
      <w:pPr>
        <w:pStyle w:val="P22"/>
        <w:tabs>
          <w:tab w:val="clear" w:pos="2835"/>
          <w:tab w:val="left" w:pos="4751"/>
        </w:tabs>
        <w:spacing w:before="0"/>
        <w:ind w:left="1021" w:right="1134"/>
        <w:rPr>
          <w:rFonts w:hint="cs"/>
          <w:vanish/>
          <w:sz w:val="22"/>
          <w:szCs w:val="22"/>
          <w:u w:val="single"/>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יום אחד</w:t>
      </w:r>
      <w:r w:rsidRPr="00ED36B8">
        <w:rPr>
          <w:rFonts w:hint="cs"/>
          <w:vanish/>
          <w:sz w:val="22"/>
          <w:szCs w:val="22"/>
          <w:shd w:val="clear" w:color="auto" w:fill="FFFF99"/>
          <w:rtl/>
        </w:rPr>
        <w:tab/>
      </w:r>
      <w:r w:rsidRPr="00ED36B8">
        <w:rPr>
          <w:rFonts w:hint="cs"/>
          <w:vanish/>
          <w:sz w:val="22"/>
          <w:szCs w:val="22"/>
          <w:shd w:val="clear" w:color="auto" w:fill="FFFF99"/>
          <w:rtl/>
        </w:rPr>
        <w:tab/>
      </w:r>
      <w:r w:rsidRPr="00ED36B8">
        <w:rPr>
          <w:rFonts w:hint="cs"/>
          <w:strike/>
          <w:vanish/>
          <w:sz w:val="22"/>
          <w:szCs w:val="22"/>
          <w:shd w:val="clear" w:color="auto" w:fill="FFFF99"/>
          <w:rtl/>
        </w:rPr>
        <w:t>3.50</w:t>
      </w:r>
      <w:r w:rsidRPr="00ED36B8">
        <w:rPr>
          <w:rFonts w:hint="cs"/>
          <w:vanish/>
          <w:sz w:val="22"/>
          <w:szCs w:val="22"/>
          <w:shd w:val="clear" w:color="auto" w:fill="FFFF99"/>
          <w:rtl/>
        </w:rPr>
        <w:t xml:space="preserve"> </w:t>
      </w:r>
      <w:r w:rsidRPr="00ED36B8">
        <w:rPr>
          <w:rFonts w:hint="cs"/>
          <w:vanish/>
          <w:sz w:val="22"/>
          <w:szCs w:val="22"/>
          <w:u w:val="single"/>
          <w:shd w:val="clear" w:color="auto" w:fill="FFFF99"/>
          <w:rtl/>
        </w:rPr>
        <w:t>0.35</w:t>
      </w:r>
    </w:p>
    <w:p w:rsidR="00C052B4" w:rsidRPr="00ED36B8" w:rsidRDefault="00C052B4">
      <w:pPr>
        <w:pStyle w:val="P22"/>
        <w:tabs>
          <w:tab w:val="clear" w:pos="2835"/>
          <w:tab w:val="left" w:pos="4751"/>
        </w:tabs>
        <w:spacing w:before="0"/>
        <w:ind w:left="1021"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למעלה מיום אחד ועד לחודש אחד</w:t>
      </w:r>
      <w:r w:rsidRPr="00ED36B8">
        <w:rPr>
          <w:vanish/>
          <w:sz w:val="22"/>
          <w:szCs w:val="22"/>
          <w:shd w:val="clear" w:color="auto" w:fill="FFFF99"/>
          <w:rtl/>
        </w:rPr>
        <w:t> </w:t>
      </w:r>
      <w:r w:rsidRPr="00ED36B8">
        <w:rPr>
          <w:rFonts w:hint="cs"/>
          <w:vanish/>
          <w:sz w:val="22"/>
          <w:szCs w:val="22"/>
          <w:shd w:val="clear" w:color="auto" w:fill="FFFF99"/>
          <w:rtl/>
        </w:rPr>
        <w:tab/>
      </w:r>
      <w:r w:rsidRPr="00ED36B8">
        <w:rPr>
          <w:rStyle w:val="default"/>
          <w:rFonts w:cs="FrankRuehl" w:hint="cs"/>
          <w:strike/>
          <w:vanish/>
          <w:sz w:val="22"/>
          <w:szCs w:val="22"/>
          <w:shd w:val="clear" w:color="auto" w:fill="FFFF99"/>
          <w:rtl/>
        </w:rPr>
        <w:t>30.00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3.00</w:t>
      </w:r>
    </w:p>
    <w:p w:rsidR="00C052B4" w:rsidRPr="00ED36B8" w:rsidRDefault="00C052B4">
      <w:pPr>
        <w:pStyle w:val="P03"/>
        <w:tabs>
          <w:tab w:val="clear" w:pos="2835"/>
          <w:tab w:val="left" w:pos="4751"/>
        </w:tabs>
        <w:spacing w:before="0"/>
        <w:ind w:left="1474" w:right="1134"/>
        <w:rPr>
          <w:rStyle w:val="default"/>
          <w:rFonts w:cs="FrankRuehl"/>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למעלה מחו</w:t>
      </w:r>
      <w:r w:rsidRPr="00ED36B8">
        <w:rPr>
          <w:rStyle w:val="default"/>
          <w:rFonts w:cs="FrankRuehl"/>
          <w:vanish/>
          <w:sz w:val="22"/>
          <w:szCs w:val="22"/>
          <w:shd w:val="clear" w:color="auto" w:fill="FFFF99"/>
          <w:rtl/>
        </w:rPr>
        <w:t>ד</w:t>
      </w:r>
      <w:r w:rsidRPr="00ED36B8">
        <w:rPr>
          <w:rStyle w:val="default"/>
          <w:rFonts w:cs="FrankRuehl" w:hint="cs"/>
          <w:vanish/>
          <w:sz w:val="22"/>
          <w:szCs w:val="22"/>
          <w:shd w:val="clear" w:color="auto" w:fill="FFFF99"/>
          <w:rtl/>
        </w:rPr>
        <w:t xml:space="preserve">ש אחד ועד ליום </w:t>
      </w:r>
    </w:p>
    <w:p w:rsidR="00C052B4" w:rsidRPr="00ED36B8" w:rsidRDefault="00C052B4">
      <w:pPr>
        <w:pStyle w:val="P03"/>
        <w:tabs>
          <w:tab w:val="clear" w:pos="2835"/>
          <w:tab w:val="left" w:pos="475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31 בחודש מרס הקרוב</w:t>
      </w:r>
      <w:r w:rsidRPr="00ED36B8">
        <w:rPr>
          <w:vanish/>
          <w:sz w:val="22"/>
          <w:szCs w:val="22"/>
          <w:shd w:val="clear" w:color="auto" w:fill="FFFF99"/>
          <w:rtl/>
        </w:rPr>
        <w:t> </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strike/>
          <w:vanish/>
          <w:sz w:val="22"/>
          <w:szCs w:val="22"/>
          <w:shd w:val="clear" w:color="auto" w:fill="FFFF99"/>
          <w:rtl/>
        </w:rPr>
        <w:t>100.00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10.00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31.12.1992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תשנ"ג-1992</w:t>
      </w:r>
    </w:p>
    <w:p w:rsidR="00C052B4" w:rsidRPr="00ED36B8" w:rsidRDefault="00C052B4">
      <w:pPr>
        <w:pStyle w:val="P00"/>
        <w:spacing w:before="0"/>
        <w:ind w:left="0" w:right="1134"/>
        <w:rPr>
          <w:rStyle w:val="default"/>
          <w:rFonts w:cs="FrankRuehl" w:hint="cs"/>
          <w:vanish/>
          <w:szCs w:val="20"/>
          <w:shd w:val="clear" w:color="auto" w:fill="FFFF99"/>
          <w:rtl/>
        </w:rPr>
      </w:pPr>
      <w:hyperlink r:id="rId474" w:history="1">
        <w:r w:rsidRPr="00ED36B8">
          <w:rPr>
            <w:rStyle w:val="Hyperlink"/>
            <w:rFonts w:hint="cs"/>
            <w:vanish/>
            <w:szCs w:val="20"/>
            <w:shd w:val="clear" w:color="auto" w:fill="FFFF99"/>
            <w:rtl/>
          </w:rPr>
          <w:t>ק"ת תשנ"ג מס' 5492</w:t>
        </w:r>
      </w:hyperlink>
      <w:r w:rsidRPr="00ED36B8">
        <w:rPr>
          <w:rStyle w:val="default"/>
          <w:rFonts w:cs="FrankRuehl" w:hint="cs"/>
          <w:vanish/>
          <w:szCs w:val="20"/>
          <w:shd w:val="clear" w:color="auto" w:fill="FFFF99"/>
          <w:rtl/>
        </w:rPr>
        <w:t xml:space="preserve"> מיום 31.12.1989 עמ' 289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big-number"/>
          <w:rFonts w:cs="FrankRuehl" w:hint="cs"/>
          <w:vanish/>
          <w:sz w:val="22"/>
          <w:szCs w:val="22"/>
          <w:shd w:val="clear" w:color="auto" w:fill="FFFF99"/>
          <w:rtl/>
        </w:rPr>
        <w:t>283.</w:t>
      </w:r>
      <w:r w:rsidRPr="00ED36B8">
        <w:rPr>
          <w:rStyle w:val="big-number"/>
          <w:rFonts w:cs="FrankRuehl"/>
          <w:vanish/>
          <w:sz w:val="22"/>
          <w:szCs w:val="22"/>
          <w:shd w:val="clear" w:color="auto" w:fill="FFFF99"/>
          <w:rtl/>
        </w:rPr>
        <w:tab/>
      </w:r>
      <w:r w:rsidRPr="00ED36B8">
        <w:rPr>
          <w:rStyle w:val="default"/>
          <w:rFonts w:cs="FrankRuehl" w:hint="cs"/>
          <w:vanish/>
          <w:sz w:val="22"/>
          <w:szCs w:val="22"/>
          <w:shd w:val="clear" w:color="auto" w:fill="FFFF99"/>
          <w:rtl/>
        </w:rPr>
        <w:t>(א)</w:t>
      </w:r>
      <w:r w:rsidRPr="00ED36B8">
        <w:rPr>
          <w:rStyle w:val="default"/>
          <w:rFonts w:cs="FrankRuehl" w:hint="cs"/>
          <w:vanish/>
          <w:sz w:val="22"/>
          <w:szCs w:val="22"/>
          <w:shd w:val="clear" w:color="auto" w:fill="FFFF99"/>
          <w:rtl/>
        </w:rPr>
        <w:tab/>
        <w:t>בעד רשיון כניסה לנמל, או בעד חידושו, לתקופה שצויינה להלן בטור א' תשולם אגרה כמצויין לצדה בטור ב':</w:t>
      </w:r>
    </w:p>
    <w:p w:rsidR="00C052B4" w:rsidRPr="00ED36B8" w:rsidRDefault="00C052B4">
      <w:pPr>
        <w:pStyle w:val="P44"/>
        <w:tabs>
          <w:tab w:val="clear" w:pos="2381"/>
          <w:tab w:val="clear" w:pos="2835"/>
          <w:tab w:val="left" w:pos="1984"/>
          <w:tab w:val="left" w:pos="3969"/>
        </w:tabs>
        <w:spacing w:before="0"/>
        <w:ind w:left="1928" w:right="1134"/>
        <w:rPr>
          <w:rStyle w:val="default"/>
          <w:rFonts w:cs="FrankRuehl"/>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א'</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ab/>
      </w:r>
      <w:r w:rsidRPr="00ED36B8">
        <w:rPr>
          <w:rFonts w:hint="cs"/>
          <w:vanish/>
          <w:szCs w:val="20"/>
          <w:shd w:val="clear" w:color="auto" w:fill="FFFF99"/>
          <w:rtl/>
        </w:rPr>
        <w:t xml:space="preserve">        </w:t>
      </w:r>
      <w:r w:rsidRPr="00ED36B8">
        <w:rPr>
          <w:rStyle w:val="default"/>
          <w:rFonts w:cs="FrankRuehl" w:hint="cs"/>
          <w:vanish/>
          <w:szCs w:val="20"/>
          <w:shd w:val="clear" w:color="auto" w:fill="FFFF99"/>
          <w:rtl/>
        </w:rPr>
        <w:t xml:space="preserve">        </w:t>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ב'</w:t>
      </w:r>
    </w:p>
    <w:p w:rsidR="00C052B4" w:rsidRPr="00ED36B8" w:rsidRDefault="00C052B4">
      <w:pPr>
        <w:pStyle w:val="P44"/>
        <w:tabs>
          <w:tab w:val="clear" w:pos="2381"/>
          <w:tab w:val="clear" w:pos="2835"/>
          <w:tab w:val="left" w:pos="1984"/>
          <w:tab w:val="left" w:pos="3957"/>
        </w:tabs>
        <w:spacing w:before="0"/>
        <w:ind w:left="1928" w:right="1134"/>
        <w:rPr>
          <w:rStyle w:val="default"/>
          <w:rFonts w:cs="FrankRuehl"/>
          <w:vanish/>
          <w:szCs w:val="20"/>
          <w:shd w:val="clear" w:color="auto" w:fill="FFFF99"/>
          <w:rtl/>
        </w:rPr>
      </w:pPr>
      <w:r w:rsidRPr="00ED36B8">
        <w:rPr>
          <w:rStyle w:val="default"/>
          <w:rFonts w:cs="FrankRuehl"/>
          <w:vanish/>
          <w:szCs w:val="20"/>
          <w:u w:val="single"/>
          <w:shd w:val="clear" w:color="auto" w:fill="FFFF99"/>
          <w:rtl/>
        </w:rPr>
        <w:t>ת</w:t>
      </w:r>
      <w:r w:rsidRPr="00ED36B8">
        <w:rPr>
          <w:rStyle w:val="default"/>
          <w:rFonts w:cs="FrankRuehl" w:hint="cs"/>
          <w:vanish/>
          <w:szCs w:val="20"/>
          <w:u w:val="single"/>
          <w:shd w:val="clear" w:color="auto" w:fill="FFFF99"/>
          <w:rtl/>
        </w:rPr>
        <w:t>קופת הרשיון</w:t>
      </w:r>
      <w:r w:rsidRPr="00ED36B8">
        <w:rPr>
          <w:rStyle w:val="default"/>
          <w:rFonts w:cs="FrankRuehl" w:hint="cs"/>
          <w:vanish/>
          <w:szCs w:val="20"/>
          <w:shd w:val="clear" w:color="auto" w:fill="FFFF99"/>
          <w:rtl/>
        </w:rPr>
        <w:t xml:space="preserve"> </w:t>
      </w:r>
      <w:r w:rsidRPr="00ED36B8">
        <w:rPr>
          <w:rStyle w:val="default"/>
          <w:rFonts w:cs="FrankRuehl"/>
          <w:vanish/>
          <w:szCs w:val="20"/>
          <w:shd w:val="clear" w:color="auto" w:fill="FFFF99"/>
          <w:rtl/>
        </w:rPr>
        <w:tab/>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אגרה בשקלים חדשים</w:t>
      </w:r>
    </w:p>
    <w:p w:rsidR="00C052B4" w:rsidRPr="00ED36B8" w:rsidRDefault="00C052B4">
      <w:pPr>
        <w:pStyle w:val="P22"/>
        <w:tabs>
          <w:tab w:val="clear" w:pos="2835"/>
          <w:tab w:val="left" w:pos="4751"/>
        </w:tabs>
        <w:spacing w:before="0"/>
        <w:ind w:left="1021" w:right="1134"/>
        <w:rPr>
          <w:rFonts w:hint="cs"/>
          <w:vanish/>
          <w:sz w:val="22"/>
          <w:szCs w:val="22"/>
          <w:shd w:val="clear" w:color="auto" w:fill="FFFF99"/>
          <w:rtl/>
        </w:rPr>
      </w:pPr>
      <w:r w:rsidRPr="00ED36B8">
        <w:rPr>
          <w:rStyle w:val="default"/>
          <w:rFonts w:cs="FrankRuehl"/>
          <w:vanish/>
          <w:sz w:val="22"/>
          <w:szCs w:val="22"/>
          <w:shd w:val="clear" w:color="auto" w:fill="FFFF99"/>
          <w:rtl/>
        </w:rPr>
        <w:t>(1)</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יום אחד</w:t>
      </w:r>
      <w:r w:rsidRPr="00ED36B8">
        <w:rPr>
          <w:rFonts w:hint="cs"/>
          <w:vanish/>
          <w:sz w:val="22"/>
          <w:szCs w:val="22"/>
          <w:shd w:val="clear" w:color="auto" w:fill="FFFF99"/>
          <w:rtl/>
        </w:rPr>
        <w:tab/>
      </w:r>
      <w:r w:rsidRPr="00ED36B8">
        <w:rPr>
          <w:rFonts w:hint="cs"/>
          <w:vanish/>
          <w:sz w:val="22"/>
          <w:szCs w:val="22"/>
          <w:shd w:val="clear" w:color="auto" w:fill="FFFF99"/>
          <w:rtl/>
        </w:rPr>
        <w:tab/>
        <w:t>0.35</w:t>
      </w:r>
    </w:p>
    <w:p w:rsidR="00C052B4" w:rsidRPr="00ED36B8" w:rsidRDefault="00C052B4">
      <w:pPr>
        <w:pStyle w:val="P22"/>
        <w:tabs>
          <w:tab w:val="clear" w:pos="2835"/>
          <w:tab w:val="left" w:pos="4751"/>
        </w:tabs>
        <w:spacing w:before="0"/>
        <w:ind w:left="1021" w:right="1134"/>
        <w:rPr>
          <w:rStyle w:val="default"/>
          <w:rFonts w:cs="FrankRuehl" w:hint="cs"/>
          <w:vanish/>
          <w:sz w:val="22"/>
          <w:szCs w:val="22"/>
          <w:shd w:val="clear" w:color="auto" w:fill="FFFF99"/>
          <w:rtl/>
        </w:rPr>
      </w:pPr>
      <w:r w:rsidRPr="00ED36B8">
        <w:rPr>
          <w:rStyle w:val="default"/>
          <w:rFonts w:cs="FrankRuehl"/>
          <w:vanish/>
          <w:sz w:val="22"/>
          <w:szCs w:val="22"/>
          <w:shd w:val="clear" w:color="auto" w:fill="FFFF99"/>
          <w:rtl/>
        </w:rPr>
        <w:t>(2)</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למעלה מיום אחד ועד לחודש אחד</w:t>
      </w:r>
      <w:r w:rsidRPr="00ED36B8">
        <w:rPr>
          <w:vanish/>
          <w:sz w:val="22"/>
          <w:szCs w:val="22"/>
          <w:shd w:val="clear" w:color="auto" w:fill="FFFF99"/>
          <w:rtl/>
        </w:rPr>
        <w:t> </w:t>
      </w:r>
      <w:r w:rsidRPr="00ED36B8">
        <w:rPr>
          <w:rFonts w:hint="cs"/>
          <w:vanish/>
          <w:sz w:val="22"/>
          <w:szCs w:val="22"/>
          <w:shd w:val="clear" w:color="auto" w:fill="FFFF99"/>
          <w:rtl/>
        </w:rPr>
        <w:tab/>
      </w:r>
      <w:r w:rsidRPr="00ED36B8">
        <w:rPr>
          <w:rStyle w:val="default"/>
          <w:rFonts w:cs="FrankRuehl" w:hint="cs"/>
          <w:vanish/>
          <w:sz w:val="22"/>
          <w:szCs w:val="22"/>
          <w:shd w:val="clear" w:color="auto" w:fill="FFFF99"/>
          <w:rtl/>
        </w:rPr>
        <w:t>3.00</w:t>
      </w:r>
    </w:p>
    <w:p w:rsidR="00C052B4" w:rsidRPr="00ED36B8" w:rsidRDefault="00C052B4">
      <w:pPr>
        <w:pStyle w:val="P03"/>
        <w:tabs>
          <w:tab w:val="clear" w:pos="2835"/>
          <w:tab w:val="left" w:pos="4751"/>
        </w:tabs>
        <w:spacing w:before="0"/>
        <w:ind w:left="1474"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shd w:val="clear" w:color="auto" w:fill="FFFF99"/>
          <w:rtl/>
        </w:rPr>
        <w:t>(3)</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למעלה מחו</w:t>
      </w:r>
      <w:r w:rsidRPr="00ED36B8">
        <w:rPr>
          <w:rStyle w:val="default"/>
          <w:rFonts w:cs="FrankRuehl"/>
          <w:vanish/>
          <w:sz w:val="22"/>
          <w:szCs w:val="22"/>
          <w:shd w:val="clear" w:color="auto" w:fill="FFFF99"/>
          <w:rtl/>
        </w:rPr>
        <w:t>ד</w:t>
      </w:r>
      <w:r w:rsidRPr="00ED36B8">
        <w:rPr>
          <w:rStyle w:val="default"/>
          <w:rFonts w:cs="FrankRuehl" w:hint="cs"/>
          <w:vanish/>
          <w:sz w:val="22"/>
          <w:szCs w:val="22"/>
          <w:shd w:val="clear" w:color="auto" w:fill="FFFF99"/>
          <w:rtl/>
        </w:rPr>
        <w:t xml:space="preserve">ש אחד </w:t>
      </w:r>
      <w:r w:rsidRPr="00ED36B8">
        <w:rPr>
          <w:rStyle w:val="default"/>
          <w:rFonts w:cs="FrankRuehl" w:hint="cs"/>
          <w:strike/>
          <w:vanish/>
          <w:sz w:val="22"/>
          <w:szCs w:val="22"/>
          <w:shd w:val="clear" w:color="auto" w:fill="FFFF99"/>
          <w:rtl/>
        </w:rPr>
        <w:t xml:space="preserve">ועד ליום </w:t>
      </w:r>
    </w:p>
    <w:p w:rsidR="00C052B4" w:rsidRPr="00ED36B8" w:rsidRDefault="00C052B4">
      <w:pPr>
        <w:pStyle w:val="P03"/>
        <w:tabs>
          <w:tab w:val="clear" w:pos="2835"/>
          <w:tab w:val="left" w:pos="4751"/>
        </w:tabs>
        <w:spacing w:before="0"/>
        <w:ind w:left="1474" w:right="1134"/>
        <w:rPr>
          <w:rStyle w:val="default"/>
          <w:rFonts w:cs="FrankRuehl" w:hint="cs"/>
          <w:vanish/>
          <w:sz w:val="22"/>
          <w:szCs w:val="22"/>
          <w:u w:val="single"/>
          <w:shd w:val="clear" w:color="auto" w:fill="FFFF99"/>
          <w:rtl/>
        </w:rPr>
      </w:pP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vanish/>
          <w:sz w:val="22"/>
          <w:szCs w:val="22"/>
          <w:shd w:val="clear" w:color="auto" w:fill="FFFF99"/>
          <w:rtl/>
        </w:rPr>
        <w:tab/>
      </w:r>
      <w:r w:rsidRPr="00ED36B8">
        <w:rPr>
          <w:rStyle w:val="default"/>
          <w:rFonts w:cs="FrankRuehl" w:hint="cs"/>
          <w:strike/>
          <w:vanish/>
          <w:sz w:val="22"/>
          <w:szCs w:val="22"/>
          <w:shd w:val="clear" w:color="auto" w:fill="FFFF99"/>
          <w:rtl/>
        </w:rPr>
        <w:t>31 בחודש מרס הקרוב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עד יום</w:t>
      </w:r>
    </w:p>
    <w:p w:rsidR="00C052B4" w:rsidRDefault="00C052B4">
      <w:pPr>
        <w:pStyle w:val="P03"/>
        <w:tabs>
          <w:tab w:val="clear" w:pos="2835"/>
          <w:tab w:val="left" w:pos="4751"/>
        </w:tabs>
        <w:spacing w:before="0"/>
        <w:ind w:left="1474" w:right="1134"/>
        <w:rPr>
          <w:rStyle w:val="default"/>
          <w:rFonts w:cs="FrankRuehl" w:hint="cs"/>
          <w:sz w:val="2"/>
          <w:szCs w:val="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31 בדצמבר הקרוב</w:t>
      </w:r>
      <w:r w:rsidRPr="00ED36B8">
        <w:rPr>
          <w:vanish/>
          <w:sz w:val="22"/>
          <w:szCs w:val="22"/>
          <w:shd w:val="clear" w:color="auto" w:fill="FFFF99"/>
          <w:rtl/>
        </w:rPr>
        <w:t> </w:t>
      </w:r>
      <w:r w:rsidRPr="00ED36B8">
        <w:rPr>
          <w:vanish/>
          <w:sz w:val="22"/>
          <w:szCs w:val="22"/>
          <w:shd w:val="clear" w:color="auto" w:fill="FFFF99"/>
          <w:rtl/>
        </w:rPr>
        <w:t> </w:t>
      </w:r>
      <w:r w:rsidRPr="00ED36B8">
        <w:rPr>
          <w:vanish/>
          <w:sz w:val="22"/>
          <w:szCs w:val="22"/>
          <w:shd w:val="clear" w:color="auto" w:fill="FFFF99"/>
          <w:rtl/>
        </w:rPr>
        <w:tab/>
      </w:r>
      <w:r w:rsidRPr="00ED36B8">
        <w:rPr>
          <w:rStyle w:val="default"/>
          <w:rFonts w:cs="FrankRuehl" w:hint="cs"/>
          <w:vanish/>
          <w:sz w:val="22"/>
          <w:szCs w:val="22"/>
          <w:shd w:val="clear" w:color="auto" w:fill="FFFF99"/>
          <w:rtl/>
        </w:rPr>
        <w:t>10.00</w:t>
      </w:r>
      <w:bookmarkEnd w:id="570"/>
    </w:p>
    <w:p w:rsidR="00C052B4" w:rsidRDefault="00C052B4">
      <w:pPr>
        <w:pStyle w:val="P00"/>
        <w:spacing w:before="72"/>
        <w:ind w:left="0" w:right="1134"/>
        <w:rPr>
          <w:rStyle w:val="default"/>
          <w:rFonts w:cs="FrankRuehl"/>
          <w:rtl/>
        </w:rPr>
      </w:pPr>
      <w:bookmarkStart w:id="571" w:name="Seif246"/>
      <w:bookmarkEnd w:id="571"/>
      <w:r>
        <w:rPr>
          <w:lang w:val="he-IL"/>
        </w:rPr>
        <w:pict>
          <v:rect id="_x0000_s1481" style="position:absolute;left:0;text-align:left;margin-left:464.5pt;margin-top:8.05pt;width:75.05pt;height:50pt;z-index:251773952" o:allowincell="f" filled="f" stroked="f" strokecolor="lime" strokeweight=".25pt">
            <v:textbox style="mso-next-textbox:#_x0000_s1481" inset="0,0,0,0">
              <w:txbxContent>
                <w:p w:rsidR="00544414" w:rsidRDefault="00544414">
                  <w:pPr>
                    <w:spacing w:line="160" w:lineRule="exact"/>
                    <w:jc w:val="left"/>
                    <w:rPr>
                      <w:rFonts w:cs="Miriam"/>
                      <w:noProof/>
                      <w:szCs w:val="18"/>
                      <w:rtl/>
                    </w:rPr>
                  </w:pPr>
                  <w:r>
                    <w:rPr>
                      <w:rFonts w:cs="Miriam"/>
                      <w:szCs w:val="18"/>
                      <w:rtl/>
                    </w:rPr>
                    <w:t>א</w:t>
                  </w:r>
                  <w:r>
                    <w:rPr>
                      <w:rFonts w:cs="Miriam" w:hint="cs"/>
                      <w:szCs w:val="18"/>
                      <w:rtl/>
                    </w:rPr>
                    <w:t>גרת רשיון לרכב</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2)</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שמ"ג-1983</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w:t>
                  </w:r>
                  <w:r>
                    <w:rPr>
                      <w:rFonts w:cs="Miriam"/>
                      <w:szCs w:val="18"/>
                      <w:rtl/>
                    </w:rPr>
                    <w:t>95</w:t>
                  </w:r>
                </w:p>
              </w:txbxContent>
            </v:textbox>
            <w10:anchorlock/>
          </v:rect>
        </w:pict>
      </w:r>
      <w:r>
        <w:rPr>
          <w:rStyle w:val="big-number"/>
          <w:rFonts w:cs="Miriam"/>
          <w:rtl/>
        </w:rPr>
        <w:t>284.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זכאי" - רכב מסחרי, כמשמעותו בפקודת התעבורה שמשקלו הכולל עולה על 4,000 ק"ג, שהרשיון מוצא עבורו באמצעות חברת ההובלה השייכת לארגוני המובילים ושנהגו עובד בחברת ההובלה לפחות חמש שנים;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מסחרי" - רכב מסחרי לרבות רכב ציבורי כמש</w:t>
      </w:r>
      <w:r>
        <w:rPr>
          <w:rStyle w:val="default"/>
          <w:rFonts w:cs="FrankRuehl"/>
          <w:rtl/>
        </w:rPr>
        <w:t>מ</w:t>
      </w:r>
      <w:r>
        <w:rPr>
          <w:rStyle w:val="default"/>
          <w:rFonts w:cs="FrankRuehl" w:hint="cs"/>
          <w:rtl/>
        </w:rPr>
        <w:t>עותם בפקודת התעבורה.</w:t>
      </w:r>
    </w:p>
    <w:p w:rsidR="00C052B4" w:rsidRDefault="00C052B4">
      <w:pPr>
        <w:pStyle w:val="P00"/>
        <w:spacing w:before="72"/>
        <w:ind w:left="0" w:right="1134"/>
        <w:rPr>
          <w:rStyle w:val="default"/>
          <w:rFonts w:cs="FrankRuehl"/>
          <w:rtl/>
        </w:rPr>
      </w:pPr>
      <w:r>
        <w:rPr>
          <w:lang w:val="he-IL"/>
        </w:rPr>
        <w:pict>
          <v:rect id="_x0000_s1482" style="position:absolute;left:0;text-align:left;margin-left:464.5pt;margin-top:8.05pt;width:75.05pt;height:40pt;z-index:251774976" o:allowincell="f" filled="f" stroked="f" strokecolor="lime" strokeweight=".25pt">
            <v:textbox style="mso-next-textbox:#_x0000_s148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4)</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שמ"ט-1989</w:t>
                  </w:r>
                </w:p>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רשיון כניסה לנמל של רכב, לרבות נהגו, או בעד חידושו, לתקופה שצויינה להלן בטור א', תשולם אגרה כמצויין לצידה בטור ב':</w:t>
      </w:r>
    </w:p>
    <w:p w:rsidR="00C052B4" w:rsidRDefault="00C052B4">
      <w:pPr>
        <w:pStyle w:val="P00"/>
        <w:tabs>
          <w:tab w:val="clear" w:pos="624"/>
          <w:tab w:val="clear" w:pos="1021"/>
          <w:tab w:val="clear" w:pos="1474"/>
          <w:tab w:val="clear" w:pos="1928"/>
          <w:tab w:val="clear" w:pos="2381"/>
          <w:tab w:val="clear" w:pos="2835"/>
          <w:tab w:val="clear" w:pos="6259"/>
          <w:tab w:val="center" w:pos="3119"/>
          <w:tab w:val="center" w:pos="6407"/>
        </w:tabs>
        <w:spacing w:before="72"/>
        <w:ind w:left="1021" w:right="1134"/>
        <w:rPr>
          <w:rStyle w:val="default"/>
          <w:rFonts w:cs="FrankRuehl"/>
          <w:szCs w:val="20"/>
          <w:rtl/>
        </w:rPr>
      </w:pPr>
      <w:r>
        <w:rPr>
          <w:rtl/>
        </w:rPr>
        <w:tab/>
      </w:r>
      <w:r>
        <w:rPr>
          <w:rtl/>
        </w:rPr>
        <w:tab/>
      </w:r>
      <w:r>
        <w:rPr>
          <w:rStyle w:val="default"/>
          <w:rFonts w:cs="FrankRuehl"/>
          <w:szCs w:val="20"/>
          <w:rtl/>
        </w:rPr>
        <w:t>ט</w:t>
      </w:r>
      <w:r>
        <w:rPr>
          <w:rStyle w:val="default"/>
          <w:rFonts w:cs="FrankRuehl" w:hint="cs"/>
          <w:szCs w:val="20"/>
          <w:rtl/>
        </w:rPr>
        <w:t>ור ב'</w:t>
      </w:r>
    </w:p>
    <w:p w:rsidR="00C052B4" w:rsidRDefault="00C052B4">
      <w:pPr>
        <w:pStyle w:val="P55"/>
        <w:tabs>
          <w:tab w:val="clear" w:pos="2835"/>
          <w:tab w:val="clear" w:pos="6259"/>
          <w:tab w:val="center" w:pos="3119"/>
          <w:tab w:val="center" w:pos="6407"/>
        </w:tabs>
        <w:spacing w:before="0"/>
        <w:ind w:left="1021" w:right="1134"/>
        <w:rPr>
          <w:szCs w:val="20"/>
          <w:rtl/>
        </w:rPr>
      </w:pPr>
      <w:r>
        <w:rPr>
          <w:szCs w:val="20"/>
          <w:rtl/>
        </w:rPr>
        <w:tab/>
      </w:r>
      <w:r>
        <w:rPr>
          <w:rFonts w:hint="cs"/>
          <w:szCs w:val="20"/>
          <w:rtl/>
        </w:rPr>
        <w:t>טור א</w:t>
      </w:r>
      <w:r>
        <w:rPr>
          <w:szCs w:val="20"/>
          <w:rtl/>
        </w:rPr>
        <w:t>'</w:t>
      </w:r>
      <w:r>
        <w:rPr>
          <w:szCs w:val="20"/>
          <w:rtl/>
        </w:rPr>
        <w:tab/>
      </w:r>
      <w:r>
        <w:rPr>
          <w:rFonts w:hint="cs"/>
          <w:szCs w:val="20"/>
          <w:rtl/>
        </w:rPr>
        <w:t>האגרה בשקלים חדשים</w:t>
      </w:r>
    </w:p>
    <w:p w:rsidR="00C052B4" w:rsidRDefault="00C052B4">
      <w:pPr>
        <w:pStyle w:val="P55"/>
        <w:tabs>
          <w:tab w:val="clear" w:pos="2835"/>
          <w:tab w:val="clear" w:pos="6259"/>
          <w:tab w:val="center" w:pos="3119"/>
          <w:tab w:val="center" w:pos="5783"/>
          <w:tab w:val="center" w:pos="6974"/>
        </w:tabs>
        <w:spacing w:before="0"/>
        <w:ind w:left="1021" w:right="1134"/>
        <w:rPr>
          <w:rtl/>
        </w:rPr>
      </w:pPr>
      <w:r>
        <w:rPr>
          <w:szCs w:val="20"/>
          <w:rtl/>
        </w:rPr>
        <w:tab/>
      </w:r>
      <w:r>
        <w:rPr>
          <w:szCs w:val="20"/>
          <w:u w:val="single"/>
          <w:rtl/>
        </w:rPr>
        <w:t>ת</w:t>
      </w:r>
      <w:r>
        <w:rPr>
          <w:rFonts w:hint="cs"/>
          <w:szCs w:val="20"/>
          <w:u w:val="single"/>
          <w:rtl/>
        </w:rPr>
        <w:t>קופת הרשיון</w:t>
      </w:r>
      <w:r>
        <w:rPr>
          <w:szCs w:val="20"/>
          <w:rtl/>
        </w:rPr>
        <w:tab/>
      </w:r>
      <w:r>
        <w:rPr>
          <w:szCs w:val="20"/>
          <w:u w:val="single"/>
          <w:rtl/>
        </w:rPr>
        <w:t>ר</w:t>
      </w:r>
      <w:r>
        <w:rPr>
          <w:rFonts w:hint="cs"/>
          <w:szCs w:val="20"/>
          <w:u w:val="single"/>
          <w:rtl/>
        </w:rPr>
        <w:t>כב מסחרי</w:t>
      </w:r>
      <w:r>
        <w:rPr>
          <w:rFonts w:hint="cs"/>
          <w:szCs w:val="20"/>
          <w:rtl/>
        </w:rPr>
        <w:tab/>
      </w:r>
      <w:r>
        <w:rPr>
          <w:szCs w:val="20"/>
          <w:u w:val="single"/>
          <w:rtl/>
        </w:rPr>
        <w:t>ר</w:t>
      </w:r>
      <w:r>
        <w:rPr>
          <w:rFonts w:hint="cs"/>
          <w:szCs w:val="20"/>
          <w:u w:val="single"/>
          <w:rtl/>
        </w:rPr>
        <w:t>כב אחר</w:t>
      </w:r>
    </w:p>
    <w:p w:rsidR="00C052B4" w:rsidRDefault="00C052B4">
      <w:pPr>
        <w:pStyle w:val="P22"/>
        <w:tabs>
          <w:tab w:val="clear" w:pos="1928"/>
          <w:tab w:val="clear" w:pos="2381"/>
          <w:tab w:val="clear" w:pos="2835"/>
          <w:tab w:val="clear" w:pos="6259"/>
          <w:tab w:val="left" w:pos="5670"/>
          <w:tab w:val="left" w:pos="680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אחד</w:t>
      </w:r>
      <w:r>
        <w:rPr>
          <w:rtl/>
        </w:rPr>
        <w:tab/>
      </w:r>
      <w:r>
        <w:rPr>
          <w:rStyle w:val="default"/>
          <w:rFonts w:cs="FrankRuehl"/>
          <w:rtl/>
        </w:rPr>
        <w:t>1</w:t>
      </w:r>
      <w:r>
        <w:rPr>
          <w:rStyle w:val="default"/>
          <w:rFonts w:cs="FrankRuehl"/>
          <w:rtl/>
        </w:rPr>
        <w:tab/>
      </w:r>
      <w:r>
        <w:rPr>
          <w:rStyle w:val="default"/>
          <w:rFonts w:cs="FrankRuehl" w:hint="cs"/>
          <w:rtl/>
        </w:rPr>
        <w:t>1.70</w:t>
      </w:r>
    </w:p>
    <w:p w:rsidR="00C052B4" w:rsidRDefault="00C052B4">
      <w:pPr>
        <w:pStyle w:val="P22"/>
        <w:tabs>
          <w:tab w:val="clear" w:pos="1928"/>
          <w:tab w:val="clear" w:pos="2381"/>
          <w:tab w:val="clear" w:pos="2835"/>
          <w:tab w:val="clear" w:pos="6259"/>
          <w:tab w:val="left" w:pos="5670"/>
          <w:tab w:val="left" w:pos="680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חודש אחד</w:t>
      </w:r>
      <w:r>
        <w:rPr>
          <w:rtl/>
        </w:rPr>
        <w:tab/>
      </w:r>
      <w:r>
        <w:rPr>
          <w:rStyle w:val="default"/>
          <w:rFonts w:cs="FrankRuehl"/>
          <w:rtl/>
        </w:rPr>
        <w:t>6</w:t>
      </w:r>
      <w:r>
        <w:rPr>
          <w:rtl/>
        </w:rPr>
        <w:tab/>
      </w:r>
      <w:r>
        <w:rPr>
          <w:rStyle w:val="default"/>
          <w:rFonts w:cs="FrankRuehl"/>
          <w:rtl/>
        </w:rPr>
        <w:t>13</w:t>
      </w:r>
    </w:p>
    <w:p w:rsidR="00C052B4" w:rsidRDefault="00C052B4">
      <w:pPr>
        <w:pStyle w:val="P03"/>
        <w:tabs>
          <w:tab w:val="clear" w:pos="624"/>
          <w:tab w:val="clear" w:pos="1021"/>
          <w:tab w:val="clear" w:pos="1928"/>
          <w:tab w:val="clear" w:pos="2381"/>
          <w:tab w:val="clear" w:pos="2835"/>
          <w:tab w:val="clear" w:pos="6259"/>
          <w:tab w:val="left" w:pos="5670"/>
          <w:tab w:val="left" w:pos="6804"/>
        </w:tabs>
        <w:spacing w:before="72"/>
        <w:ind w:left="1021" w:right="1134" w:firstLine="0"/>
        <w:rPr>
          <w:rStyle w:val="default"/>
          <w:rFonts w:cs="FrankRuehl"/>
          <w:rtl/>
        </w:rPr>
      </w:pPr>
      <w:r>
        <w:rPr>
          <w:lang w:val="he-IL"/>
        </w:rPr>
        <w:pict>
          <v:rect id="_x0000_s1483" style="position:absolute;left:0;text-align:left;margin-left:464.5pt;margin-top:8.05pt;width:75.05pt;height:10pt;z-index:251776000" o:allowincell="f" filled="f" stroked="f" strokecolor="lime" strokeweight=".25pt">
            <v:textbox style="mso-next-textbox:#_x0000_s1483"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Style w:val="default"/>
          <w:rFonts w:cs="FrankRuehl"/>
          <w:rtl/>
        </w:rPr>
        <w:t>(3)</w:t>
      </w:r>
      <w:r>
        <w:rPr>
          <w:rStyle w:val="default"/>
          <w:rFonts w:cs="FrankRuehl"/>
          <w:rtl/>
        </w:rPr>
        <w:tab/>
      </w:r>
      <w:r>
        <w:rPr>
          <w:rStyle w:val="default"/>
          <w:rFonts w:cs="FrankRuehl" w:hint="cs"/>
          <w:rtl/>
        </w:rPr>
        <w:t>מעל לחודש אחד, עד יום</w:t>
      </w:r>
      <w:r>
        <w:rPr>
          <w:rStyle w:val="default"/>
          <w:rFonts w:cs="FrankRuehl"/>
          <w:rtl/>
        </w:rPr>
        <w:t xml:space="preserve"> 31 </w:t>
      </w:r>
      <w:r>
        <w:rPr>
          <w:rStyle w:val="default"/>
          <w:rFonts w:cs="FrankRuehl" w:hint="cs"/>
          <w:rtl/>
        </w:rPr>
        <w:t>בדצמבר הקרוב</w:t>
      </w:r>
      <w:r>
        <w:rPr>
          <w:rtl/>
        </w:rPr>
        <w:tab/>
      </w:r>
      <w:r>
        <w:rPr>
          <w:rStyle w:val="default"/>
          <w:rFonts w:cs="FrankRuehl"/>
          <w:rtl/>
        </w:rPr>
        <w:t>23</w:t>
      </w:r>
      <w:r>
        <w:rPr>
          <w:rtl/>
        </w:rPr>
        <w:tab/>
      </w:r>
      <w:r>
        <w:rPr>
          <w:rStyle w:val="default"/>
          <w:rFonts w:cs="FrankRuehl"/>
          <w:rtl/>
        </w:rPr>
        <w:t>67</w:t>
      </w:r>
    </w:p>
    <w:p w:rsidR="00C052B4" w:rsidRDefault="00C052B4">
      <w:pPr>
        <w:pStyle w:val="P03"/>
        <w:tabs>
          <w:tab w:val="clear" w:pos="624"/>
          <w:tab w:val="clear" w:pos="1021"/>
          <w:tab w:val="clear" w:pos="1928"/>
          <w:tab w:val="clear" w:pos="2381"/>
          <w:tab w:val="clear" w:pos="2835"/>
          <w:tab w:val="clear" w:pos="6259"/>
          <w:tab w:val="left" w:pos="5670"/>
          <w:tab w:val="left" w:pos="6804"/>
        </w:tabs>
        <w:spacing w:before="72"/>
        <w:ind w:left="1475" w:right="3686" w:hanging="454"/>
        <w:rPr>
          <w:rStyle w:val="default"/>
          <w:rFonts w:cs="FrankRuehl" w:hint="cs"/>
          <w:rtl/>
        </w:rPr>
      </w:pPr>
      <w:r>
        <w:rPr>
          <w:lang w:val="he-IL"/>
        </w:rPr>
        <w:pict>
          <v:rect id="_x0000_s1484" style="position:absolute;left:0;text-align:left;margin-left:464.5pt;margin-top:8.05pt;width:75.05pt;height:20pt;z-index:251777024" o:allowincell="f" filled="f" stroked="f" strokecolor="lime" strokeweight=".25pt">
            <v:textbox style="mso-next-textbox:#_x0000_s1484"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(מס' 5)</w:t>
                  </w:r>
                </w:p>
                <w:p w:rsidR="00544414" w:rsidRDefault="0054441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(4)</w:t>
      </w:r>
      <w:r>
        <w:rPr>
          <w:rStyle w:val="default"/>
          <w:rFonts w:cs="FrankRuehl"/>
          <w:rtl/>
        </w:rPr>
        <w:tab/>
      </w:r>
      <w:r>
        <w:rPr>
          <w:rStyle w:val="default"/>
          <w:rFonts w:cs="FrankRuehl" w:hint="cs"/>
          <w:rtl/>
        </w:rPr>
        <w:t>מעל לחודש אחד ועד ליום</w:t>
      </w:r>
      <w:r>
        <w:rPr>
          <w:rStyle w:val="default"/>
          <w:rFonts w:cs="FrankRuehl"/>
          <w:rtl/>
        </w:rPr>
        <w:t xml:space="preserve"> 31 </w:t>
      </w:r>
      <w:r>
        <w:rPr>
          <w:rStyle w:val="default"/>
          <w:rFonts w:cs="FrankRuehl" w:hint="cs"/>
          <w:rtl/>
        </w:rPr>
        <w:t>בדצמבר של השנה החמי</w:t>
      </w:r>
      <w:r>
        <w:rPr>
          <w:rStyle w:val="default"/>
          <w:rFonts w:cs="FrankRuehl"/>
          <w:rtl/>
        </w:rPr>
        <w:t>ש</w:t>
      </w:r>
      <w:r>
        <w:rPr>
          <w:rStyle w:val="default"/>
          <w:rFonts w:cs="FrankRuehl" w:hint="cs"/>
          <w:rtl/>
        </w:rPr>
        <w:t>ית</w:t>
      </w:r>
      <w:r>
        <w:rPr>
          <w:rStyle w:val="default"/>
          <w:rFonts w:cs="FrankRuehl"/>
          <w:rtl/>
        </w:rPr>
        <w:t xml:space="preserve"> </w:t>
      </w:r>
      <w:r>
        <w:rPr>
          <w:rStyle w:val="default"/>
          <w:rFonts w:cs="FrankRuehl" w:hint="cs"/>
          <w:rtl/>
        </w:rPr>
        <w:t>מיום ההוצאה או החידוש לרכב</w:t>
      </w:r>
      <w:r>
        <w:rPr>
          <w:rStyle w:val="default"/>
          <w:rFonts w:cs="FrankRuehl"/>
          <w:rtl/>
        </w:rPr>
        <w:t xml:space="preserve"> </w:t>
      </w:r>
      <w:r>
        <w:rPr>
          <w:rStyle w:val="default"/>
          <w:rFonts w:cs="FrankRuehl" w:hint="cs"/>
          <w:rtl/>
        </w:rPr>
        <w:t>זכאי בלבד</w:t>
      </w:r>
      <w:r>
        <w:rPr>
          <w:rtl/>
        </w:rPr>
        <w:tab/>
      </w:r>
      <w:r>
        <w:rPr>
          <w:rStyle w:val="default"/>
          <w:rFonts w:cs="FrankRuehl"/>
          <w:rtl/>
        </w:rPr>
        <w:t>115</w:t>
      </w:r>
      <w:r>
        <w:rPr>
          <w:rtl/>
        </w:rPr>
        <w:tab/>
      </w:r>
      <w:r>
        <w:rPr>
          <w:rStyle w:val="default"/>
          <w:rFonts w:cs="FrankRuehl"/>
          <w:rtl/>
        </w:rPr>
        <w:t>-</w:t>
      </w:r>
    </w:p>
    <w:p w:rsidR="00C052B4" w:rsidRDefault="00C052B4" w:rsidP="00C52441">
      <w:pPr>
        <w:pStyle w:val="P00"/>
        <w:spacing w:before="72"/>
        <w:ind w:left="0" w:right="1134"/>
        <w:rPr>
          <w:rStyle w:val="default"/>
          <w:rFonts w:cs="FrankRuehl"/>
          <w:rtl/>
        </w:rPr>
      </w:pPr>
      <w:r>
        <w:rPr>
          <w:lang w:val="he-IL"/>
        </w:rPr>
        <w:pict>
          <v:rect id="_x0000_s1485" style="position:absolute;left:0;text-align:left;margin-left:464.5pt;margin-top:8.05pt;width:75.05pt;height:13.8pt;z-index:251778048" o:allowincell="f" filled="f" stroked="f" strokecolor="lime" strokeweight=".25pt">
            <v:textbox style="mso-next-textbox:#_x0000_s1485" inset="0,0,0,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C52441">
        <w:rPr>
          <w:rStyle w:val="default"/>
          <w:rFonts w:cs="FrankRuehl" w:hint="cs"/>
          <w:rtl/>
        </w:rPr>
        <w:t>(בוטלה).</w:t>
      </w:r>
    </w:p>
    <w:p w:rsidR="00C052B4" w:rsidRDefault="00C052B4">
      <w:pPr>
        <w:pStyle w:val="P00"/>
        <w:spacing w:before="72"/>
        <w:ind w:left="0" w:right="1134"/>
        <w:rPr>
          <w:rStyle w:val="default"/>
          <w:rFonts w:cs="FrankRuehl" w:hint="cs"/>
          <w:rtl/>
        </w:rPr>
      </w:pPr>
      <w:r>
        <w:rPr>
          <w:lang w:val="he-IL"/>
        </w:rPr>
        <w:pict>
          <v:rect id="_x0000_s1486" style="position:absolute;left:0;text-align:left;margin-left:464.5pt;margin-top:8.05pt;width:75.05pt;height:10pt;z-index:251779072" o:allowincell="f" filled="f" stroked="f" strokecolor="lime" strokeweight=".25pt">
            <v:textbox style="mso-next-textbox:#_x0000_s1486"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הוצא רשיון מיום כ"ז באדר ב' תשנ"ב (1 באפריל</w:t>
      </w:r>
      <w:r>
        <w:rPr>
          <w:rStyle w:val="default"/>
          <w:rFonts w:cs="FrankRuehl"/>
          <w:rtl/>
        </w:rPr>
        <w:t xml:space="preserve"> 1992) </w:t>
      </w:r>
      <w:r>
        <w:rPr>
          <w:rStyle w:val="default"/>
          <w:rFonts w:cs="FrankRuehl" w:hint="cs"/>
          <w:rtl/>
        </w:rPr>
        <w:t>עד יום ז' בטבת תשנ"ג (31 בדצמבר 1992), לתקופה העולה על חודש אחד, ישתלמו האגרות על פי תקנות 283(א)(3) ו-284(ב)(3) ו-(ג) בשיעור 75% מן הנקוב בהן.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72" w:name="Rov742"/>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7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643</w:t>
      </w:r>
    </w:p>
    <w:p w:rsidR="00C052B4" w:rsidRPr="00ED36B8" w:rsidRDefault="00C052B4">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תקנה 284</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1.4.1978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76" w:history="1">
        <w:r w:rsidRPr="00ED36B8">
          <w:rPr>
            <w:rStyle w:val="Hyperlink"/>
            <w:rFonts w:hint="cs"/>
            <w:vanish/>
            <w:szCs w:val="20"/>
            <w:shd w:val="clear" w:color="auto" w:fill="FFFF99"/>
            <w:rtl/>
          </w:rPr>
          <w:t>ק"ת תשל"ד מס' 3833</w:t>
        </w:r>
      </w:hyperlink>
      <w:r w:rsidRPr="00ED36B8">
        <w:rPr>
          <w:rStyle w:val="default"/>
          <w:rFonts w:cs="FrankRuehl" w:hint="cs"/>
          <w:vanish/>
          <w:szCs w:val="20"/>
          <w:shd w:val="clear" w:color="auto" w:fill="FFFF99"/>
          <w:rtl/>
        </w:rPr>
        <w:t xml:space="preserve"> מיום 2.4.1978 עמ' 1020</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284</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284.</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בתקנה זו, "רכב מסחרי"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רכב מסחרי לרבות מוניות ואוטובוסים ציבוריים, כמשמעותם בפקודת התעבורה.</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C052B4" w:rsidRPr="00ED36B8" w:rsidRDefault="00C052B4">
      <w:pPr>
        <w:pStyle w:val="P00"/>
        <w:tabs>
          <w:tab w:val="clear" w:pos="1474"/>
          <w:tab w:val="clear" w:pos="1928"/>
          <w:tab w:val="center" w:pos="1977"/>
          <w:tab w:val="center" w:pos="2381"/>
          <w:tab w:val="center" w:pos="6259"/>
          <w:tab w:val="left" w:pos="6762"/>
        </w:tabs>
        <w:spacing w:before="0"/>
        <w:ind w:left="0" w:right="1134"/>
        <w:rPr>
          <w:rStyle w:val="default"/>
          <w:rFonts w:cs="FrankRuehl" w:hint="cs"/>
          <w:strike/>
          <w:vanish/>
          <w:szCs w:val="20"/>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Cs w:val="20"/>
          <w:shd w:val="clear" w:color="auto" w:fill="FFFF99"/>
          <w:rtl/>
        </w:rPr>
        <w:t>טור א'</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tl/>
        </w:rPr>
        <w:t>טור ב'</w:t>
      </w:r>
      <w:r w:rsidRPr="00ED36B8">
        <w:rPr>
          <w:rStyle w:val="default"/>
          <w:rFonts w:cs="FrankRuehl" w:hint="cs"/>
          <w:vanish/>
          <w:szCs w:val="20"/>
          <w:shd w:val="clear" w:color="auto" w:fill="FFFF99"/>
          <w:rtl/>
        </w:rPr>
        <w:tab/>
      </w:r>
    </w:p>
    <w:p w:rsidR="00C052B4" w:rsidRPr="00ED36B8" w:rsidRDefault="00C052B4">
      <w:pPr>
        <w:pStyle w:val="P00"/>
        <w:tabs>
          <w:tab w:val="clear" w:pos="1474"/>
          <w:tab w:val="clear" w:pos="1928"/>
          <w:tab w:val="left" w:pos="1482"/>
          <w:tab w:val="center" w:pos="6259"/>
          <w:tab w:val="left" w:pos="6762"/>
        </w:tabs>
        <w:spacing w:before="0"/>
        <w:ind w:left="0" w:right="1134"/>
        <w:rPr>
          <w:rStyle w:val="default"/>
          <w:rFonts w:cs="FrankRuehl" w:hint="cs"/>
          <w:strike/>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תקופת הרשיון</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האגרה בלירות</w:t>
      </w:r>
    </w:p>
    <w:p w:rsidR="00C052B4" w:rsidRPr="00ED36B8" w:rsidRDefault="00C052B4">
      <w:pPr>
        <w:pStyle w:val="P00"/>
        <w:tabs>
          <w:tab w:val="left" w:pos="5277"/>
          <w:tab w:val="center" w:pos="6259"/>
          <w:tab w:val="left" w:pos="6762"/>
        </w:tabs>
        <w:spacing w:before="0"/>
        <w:ind w:left="1021" w:right="1134"/>
        <w:rPr>
          <w:rStyle w:val="default"/>
          <w:rFonts w:cs="FrankRuehl" w:hint="cs"/>
          <w:strike/>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רכב מסחרי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רכב אחר</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יום אחד</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strike/>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למעלה מיום אחד ועד לחודש אחד</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25</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40</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strike/>
          <w:vanish/>
          <w:sz w:val="22"/>
          <w:szCs w:val="22"/>
          <w:u w:val="single"/>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למעלה מחודש אחד ועד ליום 31 בחודש מרס הקרוב</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160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320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7.6.1982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ב-1982</w:t>
      </w:r>
    </w:p>
    <w:p w:rsidR="00C052B4" w:rsidRPr="00ED36B8" w:rsidRDefault="00C052B4">
      <w:pPr>
        <w:pStyle w:val="P00"/>
        <w:spacing w:before="0"/>
        <w:ind w:left="0" w:right="1134"/>
        <w:rPr>
          <w:rStyle w:val="default"/>
          <w:rFonts w:cs="FrankRuehl" w:hint="cs"/>
          <w:vanish/>
          <w:szCs w:val="20"/>
          <w:shd w:val="clear" w:color="auto" w:fill="FFFF99"/>
          <w:rtl/>
        </w:rPr>
      </w:pPr>
      <w:hyperlink r:id="rId477" w:history="1">
        <w:r w:rsidRPr="00ED36B8">
          <w:rPr>
            <w:rStyle w:val="Hyperlink"/>
            <w:rFonts w:hint="cs"/>
            <w:vanish/>
            <w:szCs w:val="20"/>
            <w:shd w:val="clear" w:color="auto" w:fill="FFFF99"/>
            <w:rtl/>
          </w:rPr>
          <w:t>ק"ת תשמ"ב מס' 4360</w:t>
        </w:r>
      </w:hyperlink>
      <w:r w:rsidRPr="00ED36B8">
        <w:rPr>
          <w:rStyle w:val="default"/>
          <w:rFonts w:cs="FrankRuehl" w:hint="cs"/>
          <w:vanish/>
          <w:szCs w:val="20"/>
          <w:shd w:val="clear" w:color="auto" w:fill="FFFF99"/>
          <w:rtl/>
        </w:rPr>
        <w:t xml:space="preserve"> מיום 7.6.1982 עמ' 1162</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C052B4" w:rsidRPr="00ED36B8" w:rsidRDefault="00C052B4">
      <w:pPr>
        <w:pStyle w:val="P00"/>
        <w:tabs>
          <w:tab w:val="clear" w:pos="1474"/>
          <w:tab w:val="clear" w:pos="1928"/>
          <w:tab w:val="center" w:pos="1977"/>
          <w:tab w:val="center" w:pos="2381"/>
          <w:tab w:val="center" w:pos="6259"/>
          <w:tab w:val="left" w:pos="6762"/>
        </w:tabs>
        <w:spacing w:before="0"/>
        <w:ind w:left="0"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א'</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ב'</w:t>
      </w:r>
      <w:r w:rsidRPr="00ED36B8">
        <w:rPr>
          <w:rStyle w:val="default"/>
          <w:rFonts w:cs="FrankRuehl" w:hint="cs"/>
          <w:vanish/>
          <w:szCs w:val="20"/>
          <w:shd w:val="clear" w:color="auto" w:fill="FFFF99"/>
          <w:rtl/>
        </w:rPr>
        <w:tab/>
      </w:r>
    </w:p>
    <w:p w:rsidR="00C052B4" w:rsidRPr="00ED36B8" w:rsidRDefault="00C052B4">
      <w:pPr>
        <w:pStyle w:val="P00"/>
        <w:tabs>
          <w:tab w:val="clear" w:pos="1474"/>
          <w:tab w:val="clear" w:pos="1928"/>
          <w:tab w:val="left" w:pos="1482"/>
          <w:tab w:val="center" w:pos="6259"/>
          <w:tab w:val="left" w:pos="6762"/>
        </w:tabs>
        <w:spacing w:before="0"/>
        <w:ind w:left="0"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תקופת הרשיון</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 xml:space="preserve">האגרה </w:t>
      </w:r>
      <w:r w:rsidRPr="00ED36B8">
        <w:rPr>
          <w:rStyle w:val="default"/>
          <w:rFonts w:cs="FrankRuehl" w:hint="cs"/>
          <w:strike/>
          <w:vanish/>
          <w:szCs w:val="20"/>
          <w:u w:val="single"/>
          <w:shd w:val="clear" w:color="auto" w:fill="FFFF99"/>
          <w:rtl/>
        </w:rPr>
        <w:t>בלירות</w:t>
      </w:r>
      <w:r w:rsidRPr="00ED36B8">
        <w:rPr>
          <w:rStyle w:val="default"/>
          <w:rFonts w:cs="FrankRuehl" w:hint="cs"/>
          <w:vanish/>
          <w:szCs w:val="20"/>
          <w:u w:val="single"/>
          <w:shd w:val="clear" w:color="auto" w:fill="FFFF99"/>
          <w:rtl/>
        </w:rPr>
        <w:t xml:space="preserve"> בשקלים</w:t>
      </w:r>
    </w:p>
    <w:p w:rsidR="00C052B4" w:rsidRPr="00ED36B8" w:rsidRDefault="00C052B4">
      <w:pPr>
        <w:pStyle w:val="P00"/>
        <w:tabs>
          <w:tab w:val="left" w:pos="5277"/>
          <w:tab w:val="center" w:pos="6259"/>
          <w:tab w:val="left" w:pos="676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רכב מסחרי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רכב אחר</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יום אחד</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7.50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6</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למעלה מיום אחד ועד לחודש אחד</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35</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25</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45</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למעלה מחודש אחד ועד ליום 31 בחודש מרס הקרוב</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240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170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480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340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1.7.1983</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ג-1983</w:t>
      </w:r>
    </w:p>
    <w:p w:rsidR="00C052B4" w:rsidRPr="00ED36B8" w:rsidRDefault="00C052B4">
      <w:pPr>
        <w:pStyle w:val="P00"/>
        <w:spacing w:before="0"/>
        <w:ind w:left="0" w:right="1134"/>
        <w:rPr>
          <w:rStyle w:val="default"/>
          <w:rFonts w:cs="FrankRuehl" w:hint="cs"/>
          <w:vanish/>
          <w:szCs w:val="20"/>
          <w:shd w:val="clear" w:color="auto" w:fill="FFFF99"/>
          <w:rtl/>
        </w:rPr>
      </w:pPr>
      <w:hyperlink r:id="rId478" w:history="1">
        <w:r w:rsidRPr="00ED36B8">
          <w:rPr>
            <w:rStyle w:val="Hyperlink"/>
            <w:rFonts w:hint="cs"/>
            <w:vanish/>
            <w:szCs w:val="20"/>
            <w:shd w:val="clear" w:color="auto" w:fill="FFFF99"/>
            <w:rtl/>
          </w:rPr>
          <w:t>ק"ת תשמ"ג מס' 4508</w:t>
        </w:r>
      </w:hyperlink>
      <w:r w:rsidRPr="00ED36B8">
        <w:rPr>
          <w:rStyle w:val="default"/>
          <w:rFonts w:cs="FrankRuehl" w:hint="cs"/>
          <w:vanish/>
          <w:szCs w:val="20"/>
          <w:shd w:val="clear" w:color="auto" w:fill="FFFF99"/>
          <w:rtl/>
        </w:rPr>
        <w:t xml:space="preserve"> מיום 1.7.1983 עמ' 1629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תקנה 284</w:t>
      </w:r>
    </w:p>
    <w:p w:rsidR="00C052B4" w:rsidRPr="00ED36B8" w:rsidRDefault="00C052B4">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big-number"/>
          <w:rFonts w:cs="FrankRuehl"/>
          <w:strike/>
          <w:vanish/>
          <w:sz w:val="22"/>
          <w:szCs w:val="22"/>
          <w:shd w:val="clear" w:color="auto" w:fill="FFFF99"/>
          <w:rtl/>
        </w:rPr>
        <w:t>284.</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בתקנה זו, "רכב מסחרי"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רכב מסחרי לרבות מוניות ואוטובוסים ציבוריים, כמשמעותם בפקודת התעבורה.</w:t>
      </w:r>
    </w:p>
    <w:p w:rsidR="00C052B4" w:rsidRPr="00ED36B8" w:rsidRDefault="00C052B4">
      <w:pPr>
        <w:pStyle w:val="P00"/>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(ב)</w:t>
      </w:r>
      <w:r w:rsidRPr="00ED36B8">
        <w:rPr>
          <w:rStyle w:val="default"/>
          <w:rFonts w:cs="FrankRuehl" w:hint="cs"/>
          <w:strike/>
          <w:vanish/>
          <w:sz w:val="22"/>
          <w:szCs w:val="22"/>
          <w:shd w:val="clear" w:color="auto" w:fill="FFFF99"/>
          <w:rtl/>
        </w:rPr>
        <w:tab/>
        <w:t>בעד רשיון להכנסת רכב לנמל, או בעד חידושו, לתקופה שצויינה להלן בטור א', תשולם אגרה כמצויין לצדה בטור ב':</w:t>
      </w:r>
    </w:p>
    <w:p w:rsidR="00C052B4" w:rsidRPr="00ED36B8" w:rsidRDefault="00C052B4">
      <w:pPr>
        <w:pStyle w:val="P00"/>
        <w:tabs>
          <w:tab w:val="clear" w:pos="1474"/>
          <w:tab w:val="clear" w:pos="1928"/>
          <w:tab w:val="center" w:pos="1977"/>
          <w:tab w:val="center" w:pos="2381"/>
          <w:tab w:val="center" w:pos="6259"/>
          <w:tab w:val="left" w:pos="6762"/>
        </w:tabs>
        <w:spacing w:before="0"/>
        <w:ind w:left="0"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tl/>
        </w:rPr>
        <w:t>טור א'</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shd w:val="clear" w:color="auto" w:fill="FFFF99"/>
          <w:rtl/>
        </w:rPr>
        <w:t>טור ב'</w:t>
      </w:r>
      <w:r w:rsidRPr="00ED36B8">
        <w:rPr>
          <w:rStyle w:val="default"/>
          <w:rFonts w:cs="FrankRuehl" w:hint="cs"/>
          <w:vanish/>
          <w:szCs w:val="20"/>
          <w:shd w:val="clear" w:color="auto" w:fill="FFFF99"/>
          <w:rtl/>
        </w:rPr>
        <w:tab/>
      </w:r>
    </w:p>
    <w:p w:rsidR="00C052B4" w:rsidRPr="00ED36B8" w:rsidRDefault="00C052B4">
      <w:pPr>
        <w:pStyle w:val="P00"/>
        <w:tabs>
          <w:tab w:val="clear" w:pos="1474"/>
          <w:tab w:val="clear" w:pos="1928"/>
          <w:tab w:val="left" w:pos="1482"/>
          <w:tab w:val="center" w:pos="6259"/>
          <w:tab w:val="left" w:pos="6762"/>
        </w:tabs>
        <w:spacing w:before="0"/>
        <w:ind w:left="0"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תקופת הרשיון</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strike/>
          <w:vanish/>
          <w:szCs w:val="20"/>
          <w:u w:val="single"/>
          <w:shd w:val="clear" w:color="auto" w:fill="FFFF99"/>
          <w:rtl/>
        </w:rPr>
        <w:t>האגרה בשקלים</w:t>
      </w:r>
    </w:p>
    <w:p w:rsidR="00C052B4" w:rsidRPr="00ED36B8" w:rsidRDefault="00C052B4">
      <w:pPr>
        <w:pStyle w:val="P00"/>
        <w:tabs>
          <w:tab w:val="left" w:pos="5277"/>
          <w:tab w:val="center" w:pos="6259"/>
          <w:tab w:val="left" w:pos="676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רכב מסחרי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u w:val="single"/>
          <w:shd w:val="clear" w:color="auto" w:fill="FFFF99"/>
          <w:rtl/>
        </w:rPr>
        <w:t>רכב אחר</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(1)</w:t>
      </w:r>
      <w:r w:rsidRPr="00ED36B8">
        <w:rPr>
          <w:rStyle w:val="default"/>
          <w:rFonts w:cs="FrankRuehl" w:hint="cs"/>
          <w:strike/>
          <w:vanish/>
          <w:sz w:val="22"/>
          <w:szCs w:val="22"/>
          <w:shd w:val="clear" w:color="auto" w:fill="FFFF99"/>
          <w:rtl/>
        </w:rPr>
        <w:tab/>
        <w:t>יום אחד</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(2)</w:t>
      </w:r>
      <w:r w:rsidRPr="00ED36B8">
        <w:rPr>
          <w:rStyle w:val="default"/>
          <w:rFonts w:cs="FrankRuehl" w:hint="cs"/>
          <w:strike/>
          <w:vanish/>
          <w:sz w:val="22"/>
          <w:szCs w:val="22"/>
          <w:shd w:val="clear" w:color="auto" w:fill="FFFF99"/>
          <w:rtl/>
        </w:rPr>
        <w:tab/>
        <w:t>למעלה מיום אחד ועד לחודש אחד</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25</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45</w:t>
      </w:r>
    </w:p>
    <w:p w:rsidR="00C052B4" w:rsidRPr="00ED36B8" w:rsidRDefault="00C052B4">
      <w:pPr>
        <w:pStyle w:val="P00"/>
        <w:tabs>
          <w:tab w:val="left" w:pos="5607"/>
          <w:tab w:val="center" w:pos="6259"/>
          <w:tab w:val="left" w:pos="6762"/>
          <w:tab w:val="left" w:pos="7092"/>
        </w:tabs>
        <w:spacing w:before="0"/>
        <w:ind w:left="624" w:right="1134"/>
        <w:rPr>
          <w:rStyle w:val="default"/>
          <w:rFonts w:cs="FrankRuehl" w:hint="cs"/>
          <w:vanish/>
          <w:sz w:val="22"/>
          <w:szCs w:val="22"/>
          <w:shd w:val="clear" w:color="auto" w:fill="FFFF99"/>
          <w:rtl/>
        </w:rPr>
      </w:pPr>
      <w:r w:rsidRPr="00ED36B8">
        <w:rPr>
          <w:rStyle w:val="default"/>
          <w:rFonts w:cs="FrankRuehl" w:hint="cs"/>
          <w:strike/>
          <w:vanish/>
          <w:sz w:val="22"/>
          <w:szCs w:val="22"/>
          <w:shd w:val="clear" w:color="auto" w:fill="FFFF99"/>
          <w:rtl/>
        </w:rPr>
        <w:t>(3)</w:t>
      </w:r>
      <w:r w:rsidRPr="00ED36B8">
        <w:rPr>
          <w:rStyle w:val="default"/>
          <w:rFonts w:cs="FrankRuehl" w:hint="cs"/>
          <w:strike/>
          <w:vanish/>
          <w:sz w:val="22"/>
          <w:szCs w:val="22"/>
          <w:shd w:val="clear" w:color="auto" w:fill="FFFF99"/>
          <w:rtl/>
        </w:rPr>
        <w:tab/>
        <w:t>למעלה מחודש אחד ועד ליום 31 בחודש מרס הקרוב</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170</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340</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26.1.1984</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ת"ט תשמ</w:t>
      </w:r>
      <w:r w:rsidRPr="00ED36B8">
        <w:rPr>
          <w:rStyle w:val="default"/>
          <w:rFonts w:cs="FrankRuehl"/>
          <w:b/>
          <w:bCs/>
          <w:vanish/>
          <w:szCs w:val="20"/>
          <w:shd w:val="clear" w:color="auto" w:fill="FFFF99"/>
          <w:rtl/>
        </w:rPr>
        <w:t>"</w:t>
      </w:r>
      <w:r w:rsidRPr="00ED36B8">
        <w:rPr>
          <w:rStyle w:val="default"/>
          <w:rFonts w:cs="FrankRuehl" w:hint="cs"/>
          <w:b/>
          <w:bCs/>
          <w:vanish/>
          <w:szCs w:val="20"/>
          <w:shd w:val="clear" w:color="auto" w:fill="FFFF99"/>
          <w:rtl/>
        </w:rPr>
        <w:t>ד-1984</w:t>
      </w:r>
    </w:p>
    <w:p w:rsidR="00C052B4" w:rsidRPr="00ED36B8" w:rsidRDefault="00C052B4">
      <w:pPr>
        <w:pStyle w:val="P00"/>
        <w:spacing w:before="0"/>
        <w:ind w:left="0" w:right="1134"/>
        <w:rPr>
          <w:rStyle w:val="default"/>
          <w:rFonts w:cs="FrankRuehl" w:hint="cs"/>
          <w:vanish/>
          <w:szCs w:val="20"/>
          <w:shd w:val="clear" w:color="auto" w:fill="FFFF99"/>
          <w:rtl/>
        </w:rPr>
      </w:pPr>
      <w:hyperlink r:id="rId479" w:history="1">
        <w:r w:rsidRPr="00ED36B8">
          <w:rPr>
            <w:rStyle w:val="Hyperlink"/>
            <w:rFonts w:hint="cs"/>
            <w:vanish/>
            <w:szCs w:val="20"/>
            <w:shd w:val="clear" w:color="auto" w:fill="FFFF99"/>
            <w:rtl/>
          </w:rPr>
          <w:t>ק"ת תשמ"ד מס' 4581</w:t>
        </w:r>
      </w:hyperlink>
      <w:r w:rsidRPr="00ED36B8">
        <w:rPr>
          <w:rStyle w:val="default"/>
          <w:rFonts w:cs="FrankRuehl" w:hint="cs"/>
          <w:vanish/>
          <w:szCs w:val="20"/>
          <w:shd w:val="clear" w:color="auto" w:fill="FFFF99"/>
          <w:rtl/>
        </w:rPr>
        <w:t xml:space="preserve"> מיום 26.1.1984 עמ' 790</w:t>
      </w:r>
    </w:p>
    <w:p w:rsidR="00C052B4" w:rsidRPr="00ED36B8" w:rsidRDefault="00C052B4">
      <w:pPr>
        <w:pStyle w:val="P00"/>
        <w:tabs>
          <w:tab w:val="left" w:pos="5607"/>
          <w:tab w:val="center" w:pos="6259"/>
          <w:tab w:val="left" w:pos="6762"/>
          <w:tab w:val="left" w:pos="7092"/>
        </w:tabs>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(ד)</w:t>
      </w:r>
      <w:r w:rsidRPr="00ED36B8">
        <w:rPr>
          <w:rStyle w:val="default"/>
          <w:rFonts w:cs="FrankRuehl" w:hint="cs"/>
          <w:vanish/>
          <w:sz w:val="22"/>
          <w:szCs w:val="22"/>
          <w:shd w:val="clear" w:color="auto" w:fill="FFFF99"/>
          <w:rtl/>
        </w:rPr>
        <w:tab/>
        <w:t xml:space="preserve">הוצא רשיון לתקופה העולה על חודש אחד, ולפני פרסומן של </w:t>
      </w:r>
      <w:r w:rsidRPr="00ED36B8">
        <w:rPr>
          <w:rStyle w:val="default"/>
          <w:rFonts w:cs="FrankRuehl" w:hint="cs"/>
          <w:strike/>
          <w:vanish/>
          <w:sz w:val="22"/>
          <w:szCs w:val="22"/>
          <w:shd w:val="clear" w:color="auto" w:fill="FFFF99"/>
          <w:rtl/>
        </w:rPr>
        <w:t>תקנות הנמלים (תיקון), התשמ"ג-1983</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תקנות הנמלים (תיקון מס' 2), התשמ"ג-1983</w:t>
      </w:r>
      <w:r w:rsidRPr="00ED36B8">
        <w:rPr>
          <w:rStyle w:val="default"/>
          <w:rFonts w:cs="FrankRuehl" w:hint="cs"/>
          <w:vanish/>
          <w:sz w:val="22"/>
          <w:szCs w:val="22"/>
          <w:shd w:val="clear" w:color="auto" w:fill="FFFF99"/>
          <w:rtl/>
        </w:rPr>
        <w:t>, ישלם בעל הרשיון את הפרשי אגרת הרשיון לפי התקנות האמורות על פי דרישה ראשונה של מנהל הנמל.</w:t>
      </w:r>
    </w:p>
    <w:p w:rsidR="00C052B4" w:rsidRPr="00ED36B8" w:rsidRDefault="00C052B4">
      <w:pPr>
        <w:pStyle w:val="P00"/>
        <w:spacing w:before="0"/>
        <w:ind w:left="0" w:right="1134"/>
        <w:rPr>
          <w:rStyle w:val="default"/>
          <w:rFonts w:cs="FrankRuehl" w:hint="cs"/>
          <w:vanish/>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29.6.1989</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C052B4" w:rsidRPr="00ED36B8" w:rsidRDefault="00C052B4">
      <w:pPr>
        <w:pStyle w:val="P00"/>
        <w:spacing w:before="0"/>
        <w:ind w:left="0" w:right="1134"/>
        <w:rPr>
          <w:rStyle w:val="default"/>
          <w:rFonts w:cs="FrankRuehl" w:hint="cs"/>
          <w:b/>
          <w:bCs/>
          <w:vanish/>
          <w:szCs w:val="20"/>
          <w:shd w:val="clear" w:color="auto" w:fill="FFFF99"/>
          <w:rtl/>
        </w:rPr>
      </w:pPr>
      <w:hyperlink r:id="rId480"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1020</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בעד רשיון כניסה לנמל, לרכב, לרבות נהגו, או בעד חידושו, לתקופה שצויינה להלן בטור א', תשולם אגרה כמצויין לצדה בטור ב':</w:t>
      </w:r>
    </w:p>
    <w:p w:rsidR="00C052B4" w:rsidRPr="00ED36B8" w:rsidRDefault="00C052B4">
      <w:pPr>
        <w:pStyle w:val="P00"/>
        <w:tabs>
          <w:tab w:val="clear" w:pos="1474"/>
          <w:tab w:val="clear" w:pos="1928"/>
          <w:tab w:val="center" w:pos="1977"/>
          <w:tab w:val="center" w:pos="2381"/>
          <w:tab w:val="center" w:pos="6259"/>
          <w:tab w:val="left" w:pos="6762"/>
        </w:tabs>
        <w:spacing w:before="0"/>
        <w:ind w:left="0"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א'</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ב'</w:t>
      </w:r>
      <w:r w:rsidRPr="00ED36B8">
        <w:rPr>
          <w:rStyle w:val="default"/>
          <w:rFonts w:cs="FrankRuehl" w:hint="cs"/>
          <w:vanish/>
          <w:szCs w:val="20"/>
          <w:shd w:val="clear" w:color="auto" w:fill="FFFF99"/>
          <w:rtl/>
        </w:rPr>
        <w:tab/>
      </w:r>
    </w:p>
    <w:p w:rsidR="00C052B4" w:rsidRPr="00ED36B8" w:rsidRDefault="00C052B4">
      <w:pPr>
        <w:pStyle w:val="P00"/>
        <w:tabs>
          <w:tab w:val="clear" w:pos="1474"/>
          <w:tab w:val="clear" w:pos="1928"/>
          <w:tab w:val="left" w:pos="1482"/>
          <w:tab w:val="center" w:pos="6259"/>
          <w:tab w:val="left" w:pos="6762"/>
        </w:tabs>
        <w:spacing w:before="0"/>
        <w:ind w:left="0"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 xml:space="preserve">האגרה </w:t>
      </w:r>
      <w:r w:rsidRPr="00ED36B8">
        <w:rPr>
          <w:rStyle w:val="default"/>
          <w:rFonts w:cs="FrankRuehl" w:hint="cs"/>
          <w:strike/>
          <w:vanish/>
          <w:szCs w:val="20"/>
          <w:u w:val="single"/>
          <w:shd w:val="clear" w:color="auto" w:fill="FFFF99"/>
          <w:rtl/>
        </w:rPr>
        <w:t>בשקלים</w:t>
      </w:r>
      <w:r w:rsidRPr="00ED36B8">
        <w:rPr>
          <w:rStyle w:val="default"/>
          <w:rFonts w:cs="FrankRuehl" w:hint="cs"/>
          <w:vanish/>
          <w:szCs w:val="20"/>
          <w:u w:val="single"/>
          <w:shd w:val="clear" w:color="auto" w:fill="FFFF99"/>
          <w:rtl/>
        </w:rPr>
        <w:t xml:space="preserve"> בשקלים חדשים</w:t>
      </w:r>
    </w:p>
    <w:p w:rsidR="00C052B4" w:rsidRPr="00ED36B8" w:rsidRDefault="00C052B4">
      <w:pPr>
        <w:pStyle w:val="P00"/>
        <w:tabs>
          <w:tab w:val="left" w:pos="5277"/>
          <w:tab w:val="center" w:pos="6259"/>
          <w:tab w:val="left" w:pos="676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תקופת הרשיון</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רכב מסחרי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רכב אחר</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יום אחד</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17</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1.70</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למעלה מיום אחד ועד לחודש אחד</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6</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130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13</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למעלה מחודש אחד ועד ליום 31 בחודש מרס הקרוב</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230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23</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670</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67</w:t>
      </w:r>
    </w:p>
    <w:p w:rsidR="00C052B4" w:rsidRPr="00ED36B8" w:rsidRDefault="00C052B4">
      <w:pPr>
        <w:pStyle w:val="P00"/>
        <w:tabs>
          <w:tab w:val="left" w:pos="5607"/>
          <w:tab w:val="center" w:pos="6259"/>
          <w:tab w:val="left" w:pos="6762"/>
          <w:tab w:val="left" w:pos="709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(ג)</w:t>
      </w:r>
      <w:r w:rsidRPr="00ED36B8">
        <w:rPr>
          <w:rStyle w:val="default"/>
          <w:rFonts w:cs="FrankRuehl" w:hint="cs"/>
          <w:vanish/>
          <w:sz w:val="22"/>
          <w:szCs w:val="22"/>
          <w:shd w:val="clear" w:color="auto" w:fill="FFFF99"/>
          <w:rtl/>
        </w:rPr>
        <w:tab/>
        <w:t xml:space="preserve">בעד רשיון משולב לכניסת רכב מסחרי, לרבות נהגו, לכל הנמלים, לתקופה העולה על חודש אחד עד יום 31 במרס הקרוב, תשולם אגרה בסך </w:t>
      </w:r>
      <w:r w:rsidRPr="00ED36B8">
        <w:rPr>
          <w:rStyle w:val="default"/>
          <w:rFonts w:cs="FrankRuehl" w:hint="cs"/>
          <w:strike/>
          <w:vanish/>
          <w:sz w:val="22"/>
          <w:szCs w:val="22"/>
          <w:shd w:val="clear" w:color="auto" w:fill="FFFF99"/>
          <w:rtl/>
        </w:rPr>
        <w:t>330 שקלים</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33 שקלים חדשים</w:t>
      </w:r>
      <w:r w:rsidRPr="00ED36B8">
        <w:rPr>
          <w:rStyle w:val="default"/>
          <w:rFonts w:cs="FrankRuehl" w:hint="cs"/>
          <w:vanish/>
          <w:sz w:val="22"/>
          <w:szCs w:val="22"/>
          <w:shd w:val="clear" w:color="auto" w:fill="FFFF99"/>
          <w:rtl/>
        </w:rPr>
        <w:t>.</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vanish/>
          <w:color w:val="FF0000"/>
          <w:szCs w:val="20"/>
          <w:shd w:val="clear" w:color="auto" w:fill="FFFF99"/>
          <w:rtl/>
        </w:rPr>
      </w:pPr>
      <w:r w:rsidRPr="00ED36B8">
        <w:rPr>
          <w:rStyle w:val="default"/>
          <w:rFonts w:cs="FrankRuehl" w:hint="cs"/>
          <w:vanish/>
          <w:color w:val="FF0000"/>
          <w:szCs w:val="20"/>
          <w:shd w:val="clear" w:color="auto" w:fill="FFFF99"/>
          <w:rtl/>
        </w:rPr>
        <w:t>מיום 31.12.1992</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תשנ"ג-1992</w:t>
      </w:r>
    </w:p>
    <w:p w:rsidR="00C052B4" w:rsidRPr="00ED36B8" w:rsidRDefault="00C052B4">
      <w:pPr>
        <w:pStyle w:val="P00"/>
        <w:spacing w:before="0"/>
        <w:ind w:left="0" w:right="1134"/>
        <w:rPr>
          <w:rStyle w:val="default"/>
          <w:rFonts w:cs="FrankRuehl" w:hint="cs"/>
          <w:vanish/>
          <w:szCs w:val="20"/>
          <w:shd w:val="clear" w:color="auto" w:fill="FFFF99"/>
          <w:rtl/>
        </w:rPr>
      </w:pPr>
      <w:hyperlink r:id="rId481" w:history="1">
        <w:r w:rsidRPr="00ED36B8">
          <w:rPr>
            <w:rStyle w:val="Hyperlink"/>
            <w:rFonts w:hint="cs"/>
            <w:vanish/>
            <w:szCs w:val="20"/>
            <w:shd w:val="clear" w:color="auto" w:fill="FFFF99"/>
            <w:rtl/>
          </w:rPr>
          <w:t>ק"ת תשנ"ג מס' 5492</w:t>
        </w:r>
      </w:hyperlink>
      <w:r w:rsidRPr="00ED36B8">
        <w:rPr>
          <w:rStyle w:val="default"/>
          <w:rFonts w:cs="FrankRuehl" w:hint="cs"/>
          <w:vanish/>
          <w:szCs w:val="20"/>
          <w:shd w:val="clear" w:color="auto" w:fill="FFFF99"/>
          <w:rtl/>
        </w:rPr>
        <w:t xml:space="preserve"> מיום 31.12.1989 עמ' 289</w:t>
      </w:r>
    </w:p>
    <w:p w:rsidR="00C052B4" w:rsidRPr="00ED36B8" w:rsidRDefault="00C052B4">
      <w:pPr>
        <w:pStyle w:val="P0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בעד רשיון כניסה לנמל, לרכב, לרבות נהגו, או בעד חידושו, לתקופה שצויינה להלן בטור א', תשולם אגרה כמצויין לצדה בטור ב':</w:t>
      </w:r>
    </w:p>
    <w:p w:rsidR="00C052B4" w:rsidRPr="00ED36B8" w:rsidRDefault="00C052B4">
      <w:pPr>
        <w:pStyle w:val="P00"/>
        <w:tabs>
          <w:tab w:val="clear" w:pos="1474"/>
          <w:tab w:val="clear" w:pos="1928"/>
          <w:tab w:val="center" w:pos="1977"/>
          <w:tab w:val="center" w:pos="2381"/>
          <w:tab w:val="center" w:pos="6259"/>
          <w:tab w:val="left" w:pos="6762"/>
        </w:tabs>
        <w:spacing w:before="0"/>
        <w:ind w:left="0"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א'</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ב'</w:t>
      </w:r>
      <w:r w:rsidRPr="00ED36B8">
        <w:rPr>
          <w:rStyle w:val="default"/>
          <w:rFonts w:cs="FrankRuehl" w:hint="cs"/>
          <w:vanish/>
          <w:szCs w:val="20"/>
          <w:shd w:val="clear" w:color="auto" w:fill="FFFF99"/>
          <w:rtl/>
        </w:rPr>
        <w:tab/>
      </w:r>
    </w:p>
    <w:p w:rsidR="00C052B4" w:rsidRPr="00ED36B8" w:rsidRDefault="00C052B4">
      <w:pPr>
        <w:pStyle w:val="P00"/>
        <w:tabs>
          <w:tab w:val="clear" w:pos="1474"/>
          <w:tab w:val="clear" w:pos="1928"/>
          <w:tab w:val="left" w:pos="1482"/>
          <w:tab w:val="center" w:pos="6259"/>
          <w:tab w:val="left" w:pos="6762"/>
        </w:tabs>
        <w:spacing w:before="0"/>
        <w:ind w:left="0"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האגרה בשקלים חדשים</w:t>
      </w:r>
    </w:p>
    <w:p w:rsidR="00C052B4" w:rsidRPr="00ED36B8" w:rsidRDefault="00C052B4">
      <w:pPr>
        <w:pStyle w:val="P00"/>
        <w:tabs>
          <w:tab w:val="left" w:pos="5277"/>
          <w:tab w:val="center" w:pos="6259"/>
          <w:tab w:val="left" w:pos="676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תקופת הרשיון</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רכב מסחרי</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רכב אחר</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יום אחד</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1</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1.70</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למעלה מיום אחד ועד לחודש אחד</w:t>
      </w:r>
      <w:r w:rsidRPr="00ED36B8">
        <w:rPr>
          <w:rStyle w:val="default"/>
          <w:rFonts w:cs="FrankRuehl" w:hint="cs"/>
          <w:vanish/>
          <w:sz w:val="22"/>
          <w:szCs w:val="22"/>
          <w:shd w:val="clear" w:color="auto" w:fill="FFFF99"/>
          <w:rtl/>
        </w:rPr>
        <w:tab/>
        <w:t>6</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13</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 xml:space="preserve">למעלה מחודש אחד </w:t>
      </w:r>
      <w:r w:rsidRPr="00ED36B8">
        <w:rPr>
          <w:rStyle w:val="default"/>
          <w:rFonts w:cs="FrankRuehl" w:hint="cs"/>
          <w:strike/>
          <w:vanish/>
          <w:sz w:val="22"/>
          <w:szCs w:val="22"/>
          <w:shd w:val="clear" w:color="auto" w:fill="FFFF99"/>
          <w:rtl/>
        </w:rPr>
        <w:t>ועד יום 31 במרס הקרוב</w:t>
      </w:r>
      <w:r w:rsidRPr="00ED36B8">
        <w:rPr>
          <w:rStyle w:val="default"/>
          <w:rFonts w:cs="FrankRuehl" w:hint="cs"/>
          <w:vanish/>
          <w:sz w:val="22"/>
          <w:szCs w:val="22"/>
          <w:shd w:val="clear" w:color="auto" w:fill="FFFF99"/>
          <w:rtl/>
        </w:rPr>
        <w:t xml:space="preserve"> </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עד יום 31 בדצמבר הקרוב</w:t>
      </w:r>
      <w:r w:rsidRPr="00ED36B8">
        <w:rPr>
          <w:rStyle w:val="default"/>
          <w:rFonts w:cs="FrankRuehl" w:hint="cs"/>
          <w:vanish/>
          <w:sz w:val="22"/>
          <w:szCs w:val="22"/>
          <w:shd w:val="clear" w:color="auto" w:fill="FFFF99"/>
          <w:rtl/>
        </w:rPr>
        <w:tab/>
        <w:t>23</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67</w:t>
      </w:r>
    </w:p>
    <w:p w:rsidR="00C052B4" w:rsidRPr="00ED36B8" w:rsidRDefault="00C052B4">
      <w:pPr>
        <w:pStyle w:val="P00"/>
        <w:tabs>
          <w:tab w:val="left" w:pos="5607"/>
          <w:tab w:val="center" w:pos="6259"/>
          <w:tab w:val="left" w:pos="6762"/>
          <w:tab w:val="left" w:pos="7092"/>
        </w:tabs>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(ג)</w:t>
      </w:r>
      <w:r w:rsidRPr="00ED36B8">
        <w:rPr>
          <w:rStyle w:val="default"/>
          <w:rFonts w:cs="FrankRuehl" w:hint="cs"/>
          <w:vanish/>
          <w:sz w:val="22"/>
          <w:szCs w:val="22"/>
          <w:shd w:val="clear" w:color="auto" w:fill="FFFF99"/>
          <w:rtl/>
        </w:rPr>
        <w:tab/>
        <w:t xml:space="preserve">בעד רשיון משולב לכניסת רכב מסחרי, לרבות נהגו, לכל הנמלים, לתקופה העולה על חודש אחד </w:t>
      </w:r>
      <w:r w:rsidRPr="00ED36B8">
        <w:rPr>
          <w:rStyle w:val="default"/>
          <w:rFonts w:cs="FrankRuehl" w:hint="cs"/>
          <w:strike/>
          <w:vanish/>
          <w:sz w:val="22"/>
          <w:szCs w:val="22"/>
          <w:shd w:val="clear" w:color="auto" w:fill="FFFF99"/>
          <w:rtl/>
        </w:rPr>
        <w:t>עד יום 31 במרס הקרוב</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עד יום 31 בדצמבר הקרוב</w:t>
      </w:r>
      <w:r w:rsidRPr="00ED36B8">
        <w:rPr>
          <w:rStyle w:val="default"/>
          <w:rFonts w:cs="FrankRuehl" w:hint="cs"/>
          <w:vanish/>
          <w:sz w:val="22"/>
          <w:szCs w:val="22"/>
          <w:shd w:val="clear" w:color="auto" w:fill="FFFF99"/>
          <w:rtl/>
        </w:rPr>
        <w:t>, תשולם אגרה בסך 33 שקלים חדשים.</w:t>
      </w:r>
    </w:p>
    <w:p w:rsidR="00C052B4" w:rsidRPr="00ED36B8" w:rsidRDefault="00C052B4">
      <w:pPr>
        <w:pStyle w:val="P00"/>
        <w:tabs>
          <w:tab w:val="left" w:pos="5607"/>
          <w:tab w:val="center" w:pos="6259"/>
          <w:tab w:val="left" w:pos="6762"/>
          <w:tab w:val="left"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(ד)</w:t>
      </w:r>
      <w:r w:rsidRPr="00ED36B8">
        <w:rPr>
          <w:rStyle w:val="default"/>
          <w:rFonts w:cs="FrankRuehl" w:hint="cs"/>
          <w:strike/>
          <w:vanish/>
          <w:sz w:val="22"/>
          <w:szCs w:val="22"/>
          <w:shd w:val="clear" w:color="auto" w:fill="FFFF99"/>
          <w:rtl/>
        </w:rPr>
        <w:tab/>
        <w:t>הוצא רשיון לתקופה העולה על חודש אחד, ולפני פרסומן של תקנות הנמלים (תיקון מס' 2), התשמ"ג-1983, ישלם בעל הרשיון את הפרשי אגרת הרשיון לפי התקנות האמורות על פי דרישה ראשונה של מנהל הנמל.</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(ד)</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הוצא רשיון מיום כ"ז באדר ב' תשנ"ב (1 באפריל</w:t>
      </w:r>
      <w:r w:rsidRPr="00ED36B8">
        <w:rPr>
          <w:rStyle w:val="default"/>
          <w:rFonts w:cs="FrankRuehl"/>
          <w:vanish/>
          <w:sz w:val="22"/>
          <w:szCs w:val="22"/>
          <w:u w:val="single"/>
          <w:shd w:val="clear" w:color="auto" w:fill="FFFF99"/>
          <w:rtl/>
        </w:rPr>
        <w:t xml:space="preserve"> 1992) </w:t>
      </w:r>
      <w:r w:rsidRPr="00ED36B8">
        <w:rPr>
          <w:rStyle w:val="default"/>
          <w:rFonts w:cs="FrankRuehl" w:hint="cs"/>
          <w:vanish/>
          <w:sz w:val="22"/>
          <w:szCs w:val="22"/>
          <w:u w:val="single"/>
          <w:shd w:val="clear" w:color="auto" w:fill="FFFF99"/>
          <w:rtl/>
        </w:rPr>
        <w:t>עד יום ז' בטבת תשנ"ג (31 בדצמבר 1992), לתקופה העולה על חודש אחד, ישתלמו האגרות על פי תקנות 283(א)(3) ו-284(ב)(3) ו-(ג) בשיעור 75% מן הנקוב בהן.</w:t>
      </w:r>
    </w:p>
    <w:p w:rsidR="00C052B4" w:rsidRPr="00ED36B8" w:rsidRDefault="00C052B4">
      <w:pPr>
        <w:pStyle w:val="P00"/>
        <w:spacing w:before="0"/>
        <w:ind w:left="0" w:right="1134"/>
        <w:rPr>
          <w:rStyle w:val="default"/>
          <w:rFonts w:cs="FrankRuehl" w:hint="cs"/>
          <w:vanish/>
          <w:color w:val="FF0000"/>
          <w:szCs w:val="20"/>
          <w:shd w:val="clear" w:color="auto" w:fill="FFFF99"/>
          <w:rtl/>
        </w:rPr>
      </w:pPr>
    </w:p>
    <w:p w:rsidR="00C052B4" w:rsidRPr="00ED36B8" w:rsidRDefault="00C052B4">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7.9.1995</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5) תשנ"ה-1995</w:t>
      </w:r>
    </w:p>
    <w:p w:rsidR="00C052B4" w:rsidRPr="00ED36B8" w:rsidRDefault="00C052B4">
      <w:pPr>
        <w:pStyle w:val="P00"/>
        <w:spacing w:before="0"/>
        <w:ind w:left="0" w:right="1134"/>
        <w:rPr>
          <w:rStyle w:val="default"/>
          <w:rFonts w:cs="FrankRuehl" w:hint="cs"/>
          <w:vanish/>
          <w:szCs w:val="20"/>
          <w:shd w:val="clear" w:color="auto" w:fill="FFFF99"/>
          <w:rtl/>
        </w:rPr>
      </w:pPr>
      <w:hyperlink r:id="rId482" w:history="1">
        <w:r w:rsidRPr="00ED36B8">
          <w:rPr>
            <w:rStyle w:val="Hyperlink"/>
            <w:rFonts w:hint="cs"/>
            <w:vanish/>
            <w:szCs w:val="20"/>
            <w:shd w:val="clear" w:color="auto" w:fill="FFFF99"/>
            <w:rtl/>
          </w:rPr>
          <w:t>ק"ת תשנ"ה מס' 5703</w:t>
        </w:r>
      </w:hyperlink>
      <w:r w:rsidRPr="00ED36B8">
        <w:rPr>
          <w:rStyle w:val="default"/>
          <w:rFonts w:cs="FrankRuehl" w:hint="cs"/>
          <w:vanish/>
          <w:szCs w:val="20"/>
          <w:shd w:val="clear" w:color="auto" w:fill="FFFF99"/>
          <w:rtl/>
        </w:rPr>
        <w:t xml:space="preserve"> מיום 7.9.1995 עמ' 1890</w:t>
      </w:r>
    </w:p>
    <w:p w:rsidR="00C052B4" w:rsidRPr="00ED36B8" w:rsidRDefault="00C052B4">
      <w:pPr>
        <w:pStyle w:val="P0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284.</w:t>
      </w: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(א)</w:t>
      </w:r>
      <w:r w:rsidRPr="00ED36B8">
        <w:rPr>
          <w:rStyle w:val="default"/>
          <w:rFonts w:cs="FrankRuehl" w:hint="cs"/>
          <w:strike/>
          <w:vanish/>
          <w:sz w:val="22"/>
          <w:szCs w:val="22"/>
          <w:shd w:val="clear" w:color="auto" w:fill="FFFF99"/>
          <w:rtl/>
        </w:rPr>
        <w:tab/>
        <w:t xml:space="preserve">בתקנה זו, "רכב מסחרי" </w:t>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 xml:space="preserve"> רכב מסחרי לרבות רכב ציבורי כמשמעותם בפקודת התעבורה.</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א)</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בתקנה זו -</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רכב זכאי" - רכב מסחרי, כמשמעותו בפקודת התעבורה שמשקלו הכולל עולה על 4,000 ק"ג, שהרשיון מוצא עבורו באמצעות חברת ההובלה השייכת לארגוני המובילים ושנהגו עובד בחברת ההובלה לפחות חמש שנים;</w:t>
      </w:r>
    </w:p>
    <w:p w:rsidR="00C052B4" w:rsidRPr="00ED36B8" w:rsidRDefault="00C052B4">
      <w:pPr>
        <w:pStyle w:val="P00"/>
        <w:spacing w:before="0"/>
        <w:ind w:left="0" w:right="1134"/>
        <w:rPr>
          <w:rStyle w:val="default"/>
          <w:rFonts w:cs="FrankRuehl" w:hint="cs"/>
          <w:vanish/>
          <w:sz w:val="22"/>
          <w:szCs w:val="22"/>
          <w:u w:val="single"/>
          <w:shd w:val="clear" w:color="auto" w:fill="FFFF99"/>
          <w:rtl/>
        </w:rPr>
      </w:pPr>
      <w:r w:rsidRPr="00ED36B8">
        <w:rPr>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רכב מסחרי" - רכב מסחרי לרבות רכב ציבורי כמש</w:t>
      </w:r>
      <w:r w:rsidRPr="00ED36B8">
        <w:rPr>
          <w:rStyle w:val="default"/>
          <w:rFonts w:cs="FrankRuehl"/>
          <w:vanish/>
          <w:sz w:val="22"/>
          <w:szCs w:val="22"/>
          <w:u w:val="single"/>
          <w:shd w:val="clear" w:color="auto" w:fill="FFFF99"/>
          <w:rtl/>
        </w:rPr>
        <w:t>מ</w:t>
      </w:r>
      <w:r w:rsidRPr="00ED36B8">
        <w:rPr>
          <w:rStyle w:val="default"/>
          <w:rFonts w:cs="FrankRuehl" w:hint="cs"/>
          <w:vanish/>
          <w:sz w:val="22"/>
          <w:szCs w:val="22"/>
          <w:u w:val="single"/>
          <w:shd w:val="clear" w:color="auto" w:fill="FFFF99"/>
          <w:rtl/>
        </w:rPr>
        <w:t>עותם בפקודת התעבורה.</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(ב)</w:t>
      </w:r>
      <w:r w:rsidRPr="00ED36B8">
        <w:rPr>
          <w:rStyle w:val="default"/>
          <w:rFonts w:cs="FrankRuehl" w:hint="cs"/>
          <w:vanish/>
          <w:sz w:val="22"/>
          <w:szCs w:val="22"/>
          <w:shd w:val="clear" w:color="auto" w:fill="FFFF99"/>
          <w:rtl/>
        </w:rPr>
        <w:tab/>
        <w:t xml:space="preserve">בעד רשיון כניסה </w:t>
      </w:r>
      <w:r w:rsidRPr="00ED36B8">
        <w:rPr>
          <w:rStyle w:val="default"/>
          <w:rFonts w:cs="FrankRuehl" w:hint="cs"/>
          <w:strike/>
          <w:vanish/>
          <w:sz w:val="22"/>
          <w:szCs w:val="22"/>
          <w:shd w:val="clear" w:color="auto" w:fill="FFFF99"/>
          <w:rtl/>
        </w:rPr>
        <w:t>לנמל, לרכב, לרבות נהגו</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לנמל של רכב, לרבות נהגו</w:t>
      </w:r>
      <w:r w:rsidRPr="00ED36B8">
        <w:rPr>
          <w:rStyle w:val="default"/>
          <w:rFonts w:cs="FrankRuehl" w:hint="cs"/>
          <w:vanish/>
          <w:sz w:val="22"/>
          <w:szCs w:val="22"/>
          <w:shd w:val="clear" w:color="auto" w:fill="FFFF99"/>
          <w:rtl/>
        </w:rPr>
        <w:t>, או בעד חידושו, לתקופה שצויינה להלן בטור א', תשולם אגרה כמצויין לצדה בטור ב':</w:t>
      </w:r>
    </w:p>
    <w:p w:rsidR="00C052B4" w:rsidRPr="00ED36B8" w:rsidRDefault="00C052B4">
      <w:pPr>
        <w:pStyle w:val="P00"/>
        <w:tabs>
          <w:tab w:val="clear" w:pos="1474"/>
          <w:tab w:val="clear" w:pos="1928"/>
          <w:tab w:val="center" w:pos="1977"/>
          <w:tab w:val="center" w:pos="2381"/>
          <w:tab w:val="center" w:pos="6259"/>
          <w:tab w:val="left" w:pos="6762"/>
        </w:tabs>
        <w:spacing w:before="0"/>
        <w:ind w:left="0" w:right="1134"/>
        <w:rPr>
          <w:rStyle w:val="default"/>
          <w:rFonts w:cs="FrankRuehl" w:hint="cs"/>
          <w:strike/>
          <w:vanish/>
          <w:szCs w:val="20"/>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א'</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t>טור ב'</w:t>
      </w:r>
      <w:r w:rsidRPr="00ED36B8">
        <w:rPr>
          <w:rStyle w:val="default"/>
          <w:rFonts w:cs="FrankRuehl" w:hint="cs"/>
          <w:vanish/>
          <w:szCs w:val="20"/>
          <w:shd w:val="clear" w:color="auto" w:fill="FFFF99"/>
          <w:rtl/>
        </w:rPr>
        <w:tab/>
      </w:r>
    </w:p>
    <w:p w:rsidR="00C052B4" w:rsidRPr="00ED36B8" w:rsidRDefault="00C052B4">
      <w:pPr>
        <w:pStyle w:val="P00"/>
        <w:tabs>
          <w:tab w:val="clear" w:pos="1474"/>
          <w:tab w:val="clear" w:pos="1928"/>
          <w:tab w:val="left" w:pos="1482"/>
          <w:tab w:val="center" w:pos="6259"/>
          <w:tab w:val="left" w:pos="6762"/>
        </w:tabs>
        <w:spacing w:before="0"/>
        <w:ind w:left="0"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האגרה בשקלים חדשים</w:t>
      </w:r>
    </w:p>
    <w:p w:rsidR="00C052B4" w:rsidRPr="00ED36B8" w:rsidRDefault="00C052B4">
      <w:pPr>
        <w:pStyle w:val="P00"/>
        <w:tabs>
          <w:tab w:val="left" w:pos="5277"/>
          <w:tab w:val="center" w:pos="6259"/>
          <w:tab w:val="left" w:pos="6762"/>
        </w:tabs>
        <w:spacing w:before="0"/>
        <w:ind w:left="1021" w:right="1134"/>
        <w:rPr>
          <w:rStyle w:val="default"/>
          <w:rFonts w:cs="FrankRuehl" w:hint="cs"/>
          <w:vanish/>
          <w:szCs w:val="20"/>
          <w:u w:val="single"/>
          <w:shd w:val="clear" w:color="auto" w:fill="FFFF99"/>
          <w:rtl/>
        </w:rPr>
      </w:pP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תקופת הרשיון</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רכב מסחרי</w:t>
      </w:r>
      <w:r w:rsidRPr="00ED36B8">
        <w:rPr>
          <w:rStyle w:val="default"/>
          <w:rFonts w:cs="FrankRuehl" w:hint="cs"/>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hint="cs"/>
          <w:vanish/>
          <w:szCs w:val="20"/>
          <w:u w:val="single"/>
          <w:shd w:val="clear" w:color="auto" w:fill="FFFF99"/>
          <w:rtl/>
        </w:rPr>
        <w:t>רכב אחר</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(1)</w:t>
      </w:r>
      <w:r w:rsidRPr="00ED36B8">
        <w:rPr>
          <w:rStyle w:val="default"/>
          <w:rFonts w:cs="FrankRuehl" w:hint="cs"/>
          <w:vanish/>
          <w:sz w:val="22"/>
          <w:szCs w:val="22"/>
          <w:shd w:val="clear" w:color="auto" w:fill="FFFF99"/>
          <w:rtl/>
        </w:rPr>
        <w:tab/>
        <w:t>יום אחד</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1</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1.70</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(2)</w:t>
      </w:r>
      <w:r w:rsidRPr="00ED36B8">
        <w:rPr>
          <w:rStyle w:val="default"/>
          <w:rFonts w:cs="FrankRuehl" w:hint="cs"/>
          <w:vanish/>
          <w:sz w:val="22"/>
          <w:szCs w:val="22"/>
          <w:shd w:val="clear" w:color="auto" w:fill="FFFF99"/>
          <w:rtl/>
        </w:rPr>
        <w:tab/>
        <w:t>למעלה מיום אחד ועד לחודש אחד</w:t>
      </w:r>
      <w:r w:rsidRPr="00ED36B8">
        <w:rPr>
          <w:rStyle w:val="default"/>
          <w:rFonts w:cs="FrankRuehl" w:hint="cs"/>
          <w:vanish/>
          <w:sz w:val="22"/>
          <w:szCs w:val="22"/>
          <w:shd w:val="clear" w:color="auto" w:fill="FFFF99"/>
          <w:rtl/>
        </w:rPr>
        <w:tab/>
        <w:t>6</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13</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shd w:val="clear" w:color="auto" w:fill="FFFF99"/>
          <w:rtl/>
        </w:rPr>
        <w:t>(3)</w:t>
      </w:r>
      <w:r w:rsidRPr="00ED36B8">
        <w:rPr>
          <w:rStyle w:val="default"/>
          <w:rFonts w:cs="FrankRuehl" w:hint="cs"/>
          <w:vanish/>
          <w:sz w:val="22"/>
          <w:szCs w:val="22"/>
          <w:shd w:val="clear" w:color="auto" w:fill="FFFF99"/>
          <w:rtl/>
        </w:rPr>
        <w:tab/>
        <w:t xml:space="preserve">למעלה מחודש אחד </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עד יום 31 בדצמבר הקרוב</w:t>
      </w:r>
      <w:r w:rsidRPr="00ED36B8">
        <w:rPr>
          <w:rStyle w:val="default"/>
          <w:rFonts w:cs="FrankRuehl" w:hint="cs"/>
          <w:vanish/>
          <w:sz w:val="22"/>
          <w:szCs w:val="22"/>
          <w:shd w:val="clear" w:color="auto" w:fill="FFFF99"/>
          <w:rtl/>
        </w:rPr>
        <w:tab/>
        <w:t>23</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t>67</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u w:val="single"/>
          <w:shd w:val="clear" w:color="auto" w:fill="FFFF99"/>
          <w:rtl/>
        </w:rPr>
      </w:pPr>
      <w:r w:rsidRPr="00ED36B8">
        <w:rPr>
          <w:rStyle w:val="default"/>
          <w:rFonts w:cs="FrankRuehl" w:hint="cs"/>
          <w:vanish/>
          <w:sz w:val="22"/>
          <w:szCs w:val="22"/>
          <w:u w:val="single"/>
          <w:shd w:val="clear" w:color="auto" w:fill="FFFF99"/>
          <w:rtl/>
        </w:rPr>
        <w:t>(4)</w:t>
      </w:r>
      <w:r w:rsidRPr="00ED36B8">
        <w:rPr>
          <w:rStyle w:val="default"/>
          <w:rFonts w:cs="FrankRuehl" w:hint="cs"/>
          <w:vanish/>
          <w:sz w:val="22"/>
          <w:szCs w:val="22"/>
          <w:u w:val="single"/>
          <w:shd w:val="clear" w:color="auto" w:fill="FFFF99"/>
          <w:rtl/>
        </w:rPr>
        <w:tab/>
        <w:t>מעל לחודש אחד ועד ליום 31 בדצמבר של השנה החמישית</w:t>
      </w:r>
    </w:p>
    <w:p w:rsidR="00C052B4" w:rsidRPr="00ED36B8" w:rsidRDefault="00C052B4">
      <w:pPr>
        <w:pStyle w:val="P00"/>
        <w:tabs>
          <w:tab w:val="left" w:pos="5607"/>
          <w:tab w:val="center" w:pos="6259"/>
          <w:tab w:val="left" w:pos="6762"/>
          <w:tab w:val="left" w:pos="7092"/>
        </w:tabs>
        <w:spacing w:before="0"/>
        <w:ind w:left="1021"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מיום ההוצאה או החידוש לרכב זכאי בלבד</w:t>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115</w:t>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w:t>
      </w:r>
    </w:p>
    <w:p w:rsidR="00C052B4" w:rsidRPr="00ED36B8" w:rsidRDefault="00C052B4">
      <w:pPr>
        <w:pStyle w:val="P00"/>
        <w:tabs>
          <w:tab w:val="left" w:pos="5607"/>
          <w:tab w:val="center" w:pos="6259"/>
          <w:tab w:val="left" w:pos="6762"/>
          <w:tab w:val="left" w:pos="7092"/>
        </w:tabs>
        <w:spacing w:before="0"/>
        <w:ind w:left="0" w:right="1134"/>
        <w:rPr>
          <w:rStyle w:val="default"/>
          <w:rFonts w:cs="FrankRuehl" w:hint="cs"/>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(ג)</w:t>
      </w:r>
      <w:r w:rsidRPr="00ED36B8">
        <w:rPr>
          <w:rStyle w:val="default"/>
          <w:rFonts w:cs="FrankRuehl" w:hint="cs"/>
          <w:strike/>
          <w:vanish/>
          <w:sz w:val="22"/>
          <w:szCs w:val="22"/>
          <w:shd w:val="clear" w:color="auto" w:fill="FFFF99"/>
          <w:rtl/>
        </w:rPr>
        <w:tab/>
        <w:t>בעד רשיון משולב לכניסת רכב מסחרי, לרבות נהגו, לכל הנמלים, לתקופה העולה על חודש אחד עד יום 31 בדצמבר הקרוב, תשולם אגרה בסך 33 שקלים חדשים.</w:t>
      </w:r>
    </w:p>
    <w:p w:rsidR="00C052B4" w:rsidRPr="00ED36B8" w:rsidRDefault="00C052B4">
      <w:pPr>
        <w:pStyle w:val="P00"/>
        <w:spacing w:before="0"/>
        <w:ind w:left="0" w:right="1134"/>
        <w:rPr>
          <w:rStyle w:val="default"/>
          <w:rFonts w:cs="FrankRuehl"/>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vanish/>
          <w:sz w:val="22"/>
          <w:szCs w:val="22"/>
          <w:u w:val="single"/>
          <w:shd w:val="clear" w:color="auto" w:fill="FFFF99"/>
          <w:rtl/>
        </w:rPr>
        <w:t>(</w:t>
      </w:r>
      <w:r w:rsidRPr="00ED36B8">
        <w:rPr>
          <w:rStyle w:val="default"/>
          <w:rFonts w:cs="FrankRuehl" w:hint="cs"/>
          <w:vanish/>
          <w:sz w:val="22"/>
          <w:szCs w:val="22"/>
          <w:u w:val="single"/>
          <w:shd w:val="clear" w:color="auto" w:fill="FFFF99"/>
          <w:rtl/>
        </w:rPr>
        <w:t>ג)</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בעד הוצאת רשיון משולב לכניסת רכב לרבות נהגו, לכל הנמלים, או בעד חידושו, לתקופה שצוינה להלן בטור א' תשולם אגרה כמצוין לצידה בטור ב':</w:t>
      </w:r>
    </w:p>
    <w:p w:rsidR="00C052B4" w:rsidRPr="00ED36B8" w:rsidRDefault="00C052B4">
      <w:pPr>
        <w:pStyle w:val="P44"/>
        <w:tabs>
          <w:tab w:val="clear" w:pos="2381"/>
          <w:tab w:val="clear" w:pos="2835"/>
          <w:tab w:val="clear" w:pos="6259"/>
          <w:tab w:val="left" w:pos="6102"/>
        </w:tabs>
        <w:spacing w:before="0"/>
        <w:ind w:left="1482" w:right="1134"/>
        <w:rPr>
          <w:rStyle w:val="default"/>
          <w:rFonts w:cs="FrankRuehl"/>
          <w:vanish/>
          <w:szCs w:val="20"/>
          <w:shd w:val="clear" w:color="auto" w:fill="FFFF99"/>
          <w:rtl/>
        </w:rPr>
      </w:pPr>
      <w:r w:rsidRPr="00ED36B8">
        <w:rPr>
          <w:vanish/>
          <w:sz w:val="22"/>
          <w:szCs w:val="22"/>
          <w:shd w:val="clear" w:color="auto" w:fill="FFFF99"/>
          <w:rtl/>
        </w:rPr>
        <w:t> </w:t>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א'</w:t>
      </w:r>
      <w:r w:rsidRPr="00ED36B8">
        <w:rPr>
          <w:vanish/>
          <w:szCs w:val="20"/>
          <w:shd w:val="clear" w:color="auto" w:fill="FFFF99"/>
          <w:rtl/>
        </w:rPr>
        <w:t> </w:t>
      </w:r>
      <w:r w:rsidRPr="00ED36B8">
        <w:rPr>
          <w:vanish/>
          <w:szCs w:val="20"/>
          <w:shd w:val="clear" w:color="auto" w:fill="FFFF99"/>
          <w:rtl/>
        </w:rPr>
        <w:t> </w:t>
      </w:r>
      <w:r w:rsidRPr="00ED36B8">
        <w:rPr>
          <w:vanish/>
          <w:szCs w:val="20"/>
          <w:shd w:val="clear" w:color="auto" w:fill="FFFF99"/>
          <w:rtl/>
        </w:rPr>
        <w:tab/>
      </w:r>
      <w:r w:rsidRPr="00ED36B8">
        <w:rPr>
          <w:rStyle w:val="default"/>
          <w:rFonts w:cs="FrankRuehl"/>
          <w:vanish/>
          <w:szCs w:val="20"/>
          <w:shd w:val="clear" w:color="auto" w:fill="FFFF99"/>
          <w:rtl/>
        </w:rPr>
        <w:t>ט</w:t>
      </w:r>
      <w:r w:rsidRPr="00ED36B8">
        <w:rPr>
          <w:rStyle w:val="default"/>
          <w:rFonts w:cs="FrankRuehl" w:hint="cs"/>
          <w:vanish/>
          <w:szCs w:val="20"/>
          <w:shd w:val="clear" w:color="auto" w:fill="FFFF99"/>
          <w:rtl/>
        </w:rPr>
        <w:t>ור ב'</w:t>
      </w:r>
    </w:p>
    <w:p w:rsidR="00C052B4" w:rsidRPr="00ED36B8" w:rsidRDefault="00C052B4">
      <w:pPr>
        <w:pStyle w:val="P44"/>
        <w:tabs>
          <w:tab w:val="clear" w:pos="2381"/>
          <w:tab w:val="clear" w:pos="2835"/>
          <w:tab w:val="clear" w:pos="6259"/>
          <w:tab w:val="left" w:pos="3969"/>
          <w:tab w:val="left" w:pos="5607"/>
        </w:tabs>
        <w:spacing w:before="0"/>
        <w:ind w:left="1482" w:right="1134"/>
        <w:rPr>
          <w:rStyle w:val="default"/>
          <w:rFonts w:cs="FrankRuehl"/>
          <w:vanish/>
          <w:szCs w:val="20"/>
          <w:u w:val="single"/>
          <w:shd w:val="clear" w:color="auto" w:fill="FFFF99"/>
          <w:rtl/>
        </w:rPr>
      </w:pPr>
      <w:r w:rsidRPr="00ED36B8">
        <w:rPr>
          <w:rStyle w:val="default"/>
          <w:rFonts w:cs="FrankRuehl"/>
          <w:vanish/>
          <w:szCs w:val="20"/>
          <w:u w:val="single"/>
          <w:shd w:val="clear" w:color="auto" w:fill="FFFF99"/>
          <w:rtl/>
        </w:rPr>
        <w:t>ת</w:t>
      </w:r>
      <w:r w:rsidRPr="00ED36B8">
        <w:rPr>
          <w:rStyle w:val="default"/>
          <w:rFonts w:cs="FrankRuehl" w:hint="cs"/>
          <w:vanish/>
          <w:szCs w:val="20"/>
          <w:u w:val="single"/>
          <w:shd w:val="clear" w:color="auto" w:fill="FFFF99"/>
          <w:rtl/>
        </w:rPr>
        <w:t xml:space="preserve">קופת </w:t>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רשיון</w:t>
      </w:r>
      <w:r w:rsidRPr="00ED36B8">
        <w:rPr>
          <w:rStyle w:val="default"/>
          <w:rFonts w:cs="FrankRuehl"/>
          <w:vanish/>
          <w:szCs w:val="20"/>
          <w:shd w:val="clear" w:color="auto" w:fill="FFFF99"/>
          <w:rtl/>
        </w:rPr>
        <w:tab/>
      </w:r>
      <w:r w:rsidRPr="00ED36B8">
        <w:rPr>
          <w:rStyle w:val="default"/>
          <w:rFonts w:cs="FrankRuehl" w:hint="cs"/>
          <w:vanish/>
          <w:szCs w:val="20"/>
          <w:shd w:val="clear" w:color="auto" w:fill="FFFF99"/>
          <w:rtl/>
        </w:rPr>
        <w:tab/>
      </w:r>
      <w:r w:rsidRPr="00ED36B8">
        <w:rPr>
          <w:rStyle w:val="default"/>
          <w:rFonts w:cs="FrankRuehl"/>
          <w:vanish/>
          <w:szCs w:val="20"/>
          <w:u w:val="single"/>
          <w:shd w:val="clear" w:color="auto" w:fill="FFFF99"/>
          <w:rtl/>
        </w:rPr>
        <w:t>ה</w:t>
      </w:r>
      <w:r w:rsidRPr="00ED36B8">
        <w:rPr>
          <w:rStyle w:val="default"/>
          <w:rFonts w:cs="FrankRuehl" w:hint="cs"/>
          <w:vanish/>
          <w:szCs w:val="20"/>
          <w:u w:val="single"/>
          <w:shd w:val="clear" w:color="auto" w:fill="FFFF99"/>
          <w:rtl/>
        </w:rPr>
        <w:t>אגרה בשקלים חדשים</w:t>
      </w:r>
    </w:p>
    <w:p w:rsidR="00C052B4" w:rsidRPr="00ED36B8" w:rsidRDefault="00C052B4">
      <w:pPr>
        <w:pStyle w:val="P03"/>
        <w:tabs>
          <w:tab w:val="clear" w:pos="6259"/>
          <w:tab w:val="right" w:leader="dot" w:pos="3827"/>
          <w:tab w:val="left" w:pos="4819"/>
        </w:tabs>
        <w:spacing w:before="0"/>
        <w:ind w:left="2495" w:right="1134"/>
        <w:rPr>
          <w:rStyle w:val="default"/>
          <w:rFonts w:cs="FrankRuehl"/>
          <w:vanish/>
          <w:sz w:val="22"/>
          <w:szCs w:val="22"/>
          <w:u w:val="single"/>
          <w:shd w:val="clear" w:color="auto" w:fill="FFFF99"/>
          <w:rtl/>
        </w:rPr>
      </w:pPr>
      <w:r w:rsidRPr="00ED36B8">
        <w:rPr>
          <w:rStyle w:val="default"/>
          <w:rFonts w:cs="FrankRuehl"/>
          <w:vanish/>
          <w:sz w:val="22"/>
          <w:szCs w:val="22"/>
          <w:u w:val="single"/>
          <w:shd w:val="clear" w:color="auto" w:fill="FFFF99"/>
          <w:rtl/>
        </w:rPr>
        <w:t>(1)</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לרכב מסחרי - מעל לחודש אחד ועד יום 31 בדצמבר הקרוב</w:t>
      </w:r>
      <w:r w:rsidRPr="00ED36B8">
        <w:rPr>
          <w:vanish/>
          <w:sz w:val="22"/>
          <w:szCs w:val="22"/>
          <w:shd w:val="clear" w:color="auto" w:fill="FFFF99"/>
          <w:rtl/>
        </w:rPr>
        <w:t> </w:t>
      </w: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u w:val="single"/>
          <w:shd w:val="clear" w:color="auto" w:fill="FFFF99"/>
          <w:rtl/>
        </w:rPr>
        <w:t>33</w:t>
      </w:r>
    </w:p>
    <w:p w:rsidR="00C052B4" w:rsidRPr="00ED36B8" w:rsidRDefault="00C052B4">
      <w:pPr>
        <w:pStyle w:val="P03"/>
        <w:tabs>
          <w:tab w:val="clear" w:pos="6259"/>
          <w:tab w:val="right" w:leader="dot" w:pos="3827"/>
          <w:tab w:val="left" w:pos="4819"/>
        </w:tabs>
        <w:spacing w:before="0"/>
        <w:ind w:left="1440" w:right="1134" w:hanging="419"/>
        <w:rPr>
          <w:rStyle w:val="default"/>
          <w:rFonts w:cs="FrankRuehl" w:hint="cs"/>
          <w:vanish/>
          <w:sz w:val="22"/>
          <w:szCs w:val="22"/>
          <w:u w:val="single"/>
          <w:shd w:val="clear" w:color="auto" w:fill="FFFF99"/>
          <w:rtl/>
        </w:rPr>
      </w:pPr>
      <w:r w:rsidRPr="00ED36B8">
        <w:rPr>
          <w:rStyle w:val="default"/>
          <w:rFonts w:cs="FrankRuehl"/>
          <w:vanish/>
          <w:sz w:val="22"/>
          <w:szCs w:val="22"/>
          <w:u w:val="single"/>
          <w:shd w:val="clear" w:color="auto" w:fill="FFFF99"/>
          <w:rtl/>
        </w:rPr>
        <w:t>(2)</w:t>
      </w:r>
      <w:r w:rsidRPr="00ED36B8">
        <w:rPr>
          <w:rStyle w:val="default"/>
          <w:rFonts w:cs="FrankRuehl"/>
          <w:vanish/>
          <w:sz w:val="22"/>
          <w:szCs w:val="22"/>
          <w:u w:val="single"/>
          <w:shd w:val="clear" w:color="auto" w:fill="FFFF99"/>
          <w:rtl/>
        </w:rPr>
        <w:tab/>
      </w:r>
      <w:r w:rsidRPr="00ED36B8">
        <w:rPr>
          <w:rStyle w:val="default"/>
          <w:rFonts w:cs="FrankRuehl" w:hint="cs"/>
          <w:vanish/>
          <w:sz w:val="22"/>
          <w:szCs w:val="22"/>
          <w:u w:val="single"/>
          <w:shd w:val="clear" w:color="auto" w:fill="FFFF99"/>
          <w:rtl/>
        </w:rPr>
        <w:t xml:space="preserve">לרכב זכאי - מעל לחודש אחד ועד יום 31 בדצמבר של </w:t>
      </w:r>
    </w:p>
    <w:p w:rsidR="00C052B4" w:rsidRPr="00ED36B8" w:rsidRDefault="00C052B4">
      <w:pPr>
        <w:pStyle w:val="P03"/>
        <w:tabs>
          <w:tab w:val="clear" w:pos="6259"/>
          <w:tab w:val="right" w:leader="dot" w:pos="3827"/>
          <w:tab w:val="left" w:pos="4819"/>
        </w:tabs>
        <w:spacing w:before="0"/>
        <w:ind w:left="1440" w:right="1134" w:hanging="419"/>
        <w:rPr>
          <w:rStyle w:val="default"/>
          <w:rFonts w:cs="FrankRuehl"/>
          <w:vanish/>
          <w:sz w:val="22"/>
          <w:szCs w:val="22"/>
          <w:u w:val="single"/>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vanish/>
          <w:sz w:val="22"/>
          <w:szCs w:val="22"/>
          <w:u w:val="single"/>
          <w:shd w:val="clear" w:color="auto" w:fill="FFFF99"/>
          <w:rtl/>
        </w:rPr>
        <w:t>השנה החמישית מיום ההוצאה או החידוש</w:t>
      </w:r>
      <w:r w:rsidRPr="00ED36B8">
        <w:rPr>
          <w:vanish/>
          <w:sz w:val="22"/>
          <w:szCs w:val="22"/>
          <w:shd w:val="clear" w:color="auto" w:fill="FFFF99"/>
          <w:rtl/>
        </w:rPr>
        <w:t> </w:t>
      </w:r>
      <w:r w:rsidRPr="00ED36B8">
        <w:rPr>
          <w:vanish/>
          <w:sz w:val="22"/>
          <w:szCs w:val="22"/>
          <w:shd w:val="clear" w:color="auto" w:fill="FFFF99"/>
          <w:rtl/>
        </w:rPr>
        <w:tab/>
      </w:r>
      <w:r w:rsidRPr="00ED36B8">
        <w:rPr>
          <w:vanish/>
          <w:sz w:val="22"/>
          <w:szCs w:val="22"/>
          <w:shd w:val="clear" w:color="auto" w:fill="FFFF99"/>
          <w:rtl/>
        </w:rPr>
        <w:tab/>
      </w:r>
      <w:r w:rsidRPr="00ED36B8">
        <w:rPr>
          <w:vanish/>
          <w:sz w:val="22"/>
          <w:szCs w:val="22"/>
          <w:shd w:val="clear" w:color="auto" w:fill="FFFF99"/>
          <w:rtl/>
        </w:rPr>
        <w:tab/>
      </w:r>
      <w:r w:rsidRPr="00ED36B8">
        <w:rPr>
          <w:vanish/>
          <w:sz w:val="22"/>
          <w:szCs w:val="22"/>
          <w:shd w:val="clear" w:color="auto" w:fill="FFFF99"/>
          <w:rtl/>
        </w:rPr>
        <w:tab/>
      </w:r>
      <w:r w:rsidRPr="00ED36B8">
        <w:rPr>
          <w:rStyle w:val="default"/>
          <w:rFonts w:cs="FrankRuehl"/>
          <w:vanish/>
          <w:sz w:val="22"/>
          <w:szCs w:val="22"/>
          <w:u w:val="single"/>
          <w:shd w:val="clear" w:color="auto" w:fill="FFFF99"/>
          <w:rtl/>
        </w:rPr>
        <w:t>165</w:t>
      </w:r>
    </w:p>
    <w:p w:rsidR="00C052B4" w:rsidRPr="00ED36B8" w:rsidRDefault="00C052B4">
      <w:pPr>
        <w:pStyle w:val="P00"/>
        <w:spacing w:before="0"/>
        <w:ind w:left="0" w:right="1134"/>
        <w:rPr>
          <w:rStyle w:val="default"/>
          <w:rFonts w:cs="FrankRuehl" w:hint="cs"/>
          <w:vanish/>
          <w:sz w:val="22"/>
          <w:szCs w:val="22"/>
          <w:shd w:val="clear" w:color="auto" w:fill="FFFF99"/>
          <w:rtl/>
        </w:rPr>
      </w:pPr>
      <w:r w:rsidRPr="00ED36B8">
        <w:rPr>
          <w:rStyle w:val="default"/>
          <w:rFonts w:cs="FrankRuehl" w:hint="cs"/>
          <w:vanish/>
          <w:sz w:val="22"/>
          <w:szCs w:val="22"/>
          <w:shd w:val="clear" w:color="auto" w:fill="FFFF99"/>
          <w:rtl/>
        </w:rPr>
        <w:tab/>
        <w:t>(ד)</w:t>
      </w:r>
      <w:r w:rsidRPr="00ED36B8">
        <w:rPr>
          <w:rStyle w:val="default"/>
          <w:rFonts w:cs="FrankRuehl"/>
          <w:vanish/>
          <w:sz w:val="22"/>
          <w:szCs w:val="22"/>
          <w:shd w:val="clear" w:color="auto" w:fill="FFFF99"/>
          <w:rtl/>
        </w:rPr>
        <w:tab/>
      </w:r>
      <w:r w:rsidRPr="00ED36B8">
        <w:rPr>
          <w:rStyle w:val="default"/>
          <w:rFonts w:cs="FrankRuehl" w:hint="cs"/>
          <w:vanish/>
          <w:sz w:val="22"/>
          <w:szCs w:val="22"/>
          <w:shd w:val="clear" w:color="auto" w:fill="FFFF99"/>
          <w:rtl/>
        </w:rPr>
        <w:t>הוצא רשיון מיום כ"ז באדר ב' תשנ"ב (1 באפריל</w:t>
      </w:r>
      <w:r w:rsidRPr="00ED36B8">
        <w:rPr>
          <w:rStyle w:val="default"/>
          <w:rFonts w:cs="FrankRuehl"/>
          <w:vanish/>
          <w:sz w:val="22"/>
          <w:szCs w:val="22"/>
          <w:shd w:val="clear" w:color="auto" w:fill="FFFF99"/>
          <w:rtl/>
        </w:rPr>
        <w:t xml:space="preserve"> 1992) </w:t>
      </w:r>
      <w:r w:rsidRPr="00ED36B8">
        <w:rPr>
          <w:rStyle w:val="default"/>
          <w:rFonts w:cs="FrankRuehl" w:hint="cs"/>
          <w:vanish/>
          <w:sz w:val="22"/>
          <w:szCs w:val="22"/>
          <w:shd w:val="clear" w:color="auto" w:fill="FFFF99"/>
          <w:rtl/>
        </w:rPr>
        <w:t>עד יום ז' בטבת תשנ"ג (31 בדצמבר 1992), לתקופה העולה על חודש אחד, ישתלמו האגרות על פי תקנות 283(א)(3) ו-284(ב)(3) ו-(ג) בשיעור 75% מן הנקוב בהן.</w:t>
      </w:r>
    </w:p>
    <w:p w:rsidR="00F036F5" w:rsidRPr="00ED36B8" w:rsidRDefault="00F036F5" w:rsidP="00F036F5">
      <w:pPr>
        <w:pStyle w:val="P00"/>
        <w:spacing w:before="0"/>
        <w:ind w:left="0" w:right="1134"/>
        <w:rPr>
          <w:rStyle w:val="default"/>
          <w:rFonts w:cs="FrankRuehl" w:hint="cs"/>
          <w:vanish/>
          <w:szCs w:val="20"/>
          <w:shd w:val="clear" w:color="auto" w:fill="FFFF99"/>
          <w:rtl/>
        </w:rPr>
      </w:pPr>
    </w:p>
    <w:p w:rsidR="00F036F5" w:rsidRPr="00ED36B8" w:rsidRDefault="00F036F5" w:rsidP="00F036F5">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F036F5" w:rsidRPr="00ED36B8" w:rsidRDefault="00F036F5" w:rsidP="00F036F5">
      <w:pPr>
        <w:pStyle w:val="P00"/>
        <w:spacing w:before="0"/>
        <w:ind w:left="0" w:right="1134"/>
        <w:rPr>
          <w:rStyle w:val="default"/>
          <w:rFonts w:cs="FrankRuehl" w:hint="cs"/>
          <w:vanish/>
          <w:szCs w:val="20"/>
          <w:shd w:val="clear" w:color="auto" w:fill="FFFF99"/>
          <w:rtl/>
        </w:rPr>
      </w:pPr>
      <w:hyperlink r:id="rId483"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תקנת משנה 284(ג)</w:t>
      </w:r>
    </w:p>
    <w:p w:rsidR="00F036F5" w:rsidRPr="00ED36B8" w:rsidRDefault="00F036F5" w:rsidP="00F036F5">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F036F5" w:rsidRPr="00ED36B8" w:rsidRDefault="00F036F5" w:rsidP="00F036F5">
      <w:pPr>
        <w:pStyle w:val="P00"/>
        <w:spacing w:before="0"/>
        <w:ind w:left="0" w:right="1134"/>
        <w:rPr>
          <w:rStyle w:val="default"/>
          <w:rFonts w:cs="FrankRuehl"/>
          <w:strike/>
          <w:vanish/>
          <w:sz w:val="22"/>
          <w:szCs w:val="2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בעד הוצאת רשיון משולב לכניסת רכב לרבות נהגו, לכל הנמלים, או בעד חידושו, לתקופה שצוינה להלן בטור א' תשולם אגרה כמצוין לצידה בטור ב':</w:t>
      </w:r>
    </w:p>
    <w:p w:rsidR="00F036F5" w:rsidRPr="00ED36B8" w:rsidRDefault="00F036F5" w:rsidP="00F036F5">
      <w:pPr>
        <w:pStyle w:val="P44"/>
        <w:tabs>
          <w:tab w:val="clear" w:pos="2381"/>
          <w:tab w:val="clear" w:pos="2835"/>
          <w:tab w:val="clear" w:pos="6259"/>
          <w:tab w:val="left" w:pos="6102"/>
        </w:tabs>
        <w:spacing w:before="0"/>
        <w:ind w:left="1482" w:right="1134"/>
        <w:rPr>
          <w:rStyle w:val="default"/>
          <w:rFonts w:cs="FrankRuehl"/>
          <w:strike/>
          <w:vanish/>
          <w:szCs w:val="20"/>
          <w:shd w:val="clear" w:color="auto" w:fill="FFFF99"/>
          <w:rtl/>
        </w:rPr>
      </w:pPr>
      <w:r w:rsidRPr="00ED36B8">
        <w:rPr>
          <w:vanish/>
          <w:sz w:val="22"/>
          <w:szCs w:val="22"/>
          <w:shd w:val="clear" w:color="auto" w:fill="FFFF99"/>
          <w:rtl/>
        </w:rPr>
        <w:t> </w:t>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א'</w:t>
      </w:r>
      <w:r w:rsidRPr="00ED36B8">
        <w:rPr>
          <w:strike/>
          <w:vanish/>
          <w:szCs w:val="20"/>
          <w:shd w:val="clear" w:color="auto" w:fill="FFFF99"/>
          <w:rtl/>
        </w:rPr>
        <w:t> </w:t>
      </w:r>
      <w:r w:rsidRPr="00ED36B8">
        <w:rPr>
          <w:strike/>
          <w:vanish/>
          <w:szCs w:val="20"/>
          <w:shd w:val="clear" w:color="auto" w:fill="FFFF99"/>
          <w:rtl/>
        </w:rPr>
        <w:t> </w:t>
      </w:r>
      <w:r w:rsidRPr="00ED36B8">
        <w:rPr>
          <w:strike/>
          <w:vanish/>
          <w:szCs w:val="20"/>
          <w:shd w:val="clear" w:color="auto" w:fill="FFFF99"/>
          <w:rtl/>
        </w:rPr>
        <w:tab/>
      </w:r>
      <w:r w:rsidRPr="00ED36B8">
        <w:rPr>
          <w:rStyle w:val="default"/>
          <w:rFonts w:cs="FrankRuehl"/>
          <w:strike/>
          <w:vanish/>
          <w:szCs w:val="20"/>
          <w:shd w:val="clear" w:color="auto" w:fill="FFFF99"/>
          <w:rtl/>
        </w:rPr>
        <w:t>ט</w:t>
      </w:r>
      <w:r w:rsidRPr="00ED36B8">
        <w:rPr>
          <w:rStyle w:val="default"/>
          <w:rFonts w:cs="FrankRuehl" w:hint="cs"/>
          <w:strike/>
          <w:vanish/>
          <w:szCs w:val="20"/>
          <w:shd w:val="clear" w:color="auto" w:fill="FFFF99"/>
          <w:rtl/>
        </w:rPr>
        <w:t>ור ב'</w:t>
      </w:r>
    </w:p>
    <w:p w:rsidR="00F036F5" w:rsidRPr="00ED36B8" w:rsidRDefault="00F036F5" w:rsidP="00F036F5">
      <w:pPr>
        <w:pStyle w:val="P44"/>
        <w:tabs>
          <w:tab w:val="clear" w:pos="2381"/>
          <w:tab w:val="clear" w:pos="2835"/>
          <w:tab w:val="clear" w:pos="6259"/>
          <w:tab w:val="left" w:pos="3969"/>
          <w:tab w:val="left" w:pos="5607"/>
        </w:tabs>
        <w:spacing w:before="0"/>
        <w:ind w:left="1482" w:right="1134"/>
        <w:rPr>
          <w:rStyle w:val="default"/>
          <w:rFonts w:cs="FrankRuehl"/>
          <w:strike/>
          <w:vanish/>
          <w:szCs w:val="20"/>
          <w:shd w:val="clear" w:color="auto" w:fill="FFFF99"/>
          <w:rtl/>
        </w:rPr>
      </w:pPr>
      <w:r w:rsidRPr="00ED36B8">
        <w:rPr>
          <w:rStyle w:val="default"/>
          <w:rFonts w:cs="FrankRuehl"/>
          <w:strike/>
          <w:vanish/>
          <w:szCs w:val="20"/>
          <w:shd w:val="clear" w:color="auto" w:fill="FFFF99"/>
          <w:rtl/>
        </w:rPr>
        <w:t>ת</w:t>
      </w:r>
      <w:r w:rsidRPr="00ED36B8">
        <w:rPr>
          <w:rStyle w:val="default"/>
          <w:rFonts w:cs="FrankRuehl" w:hint="cs"/>
          <w:strike/>
          <w:vanish/>
          <w:szCs w:val="20"/>
          <w:shd w:val="clear" w:color="auto" w:fill="FFFF99"/>
          <w:rtl/>
        </w:rPr>
        <w:t xml:space="preserve">קופת </w:t>
      </w:r>
      <w:r w:rsidRPr="00ED36B8">
        <w:rPr>
          <w:rStyle w:val="default"/>
          <w:rFonts w:cs="FrankRuehl"/>
          <w:strike/>
          <w:vanish/>
          <w:szCs w:val="20"/>
          <w:shd w:val="clear" w:color="auto" w:fill="FFFF99"/>
          <w:rtl/>
        </w:rPr>
        <w:t>ה</w:t>
      </w:r>
      <w:r w:rsidRPr="00ED36B8">
        <w:rPr>
          <w:rStyle w:val="default"/>
          <w:rFonts w:cs="FrankRuehl" w:hint="cs"/>
          <w:strike/>
          <w:vanish/>
          <w:szCs w:val="20"/>
          <w:shd w:val="clear" w:color="auto" w:fill="FFFF99"/>
          <w:rtl/>
        </w:rPr>
        <w:t>רשיון</w:t>
      </w:r>
      <w:r w:rsidRPr="00ED36B8">
        <w:rPr>
          <w:rStyle w:val="default"/>
          <w:rFonts w:cs="FrankRuehl"/>
          <w:strike/>
          <w:vanish/>
          <w:szCs w:val="20"/>
          <w:shd w:val="clear" w:color="auto" w:fill="FFFF99"/>
          <w:rtl/>
        </w:rPr>
        <w:tab/>
      </w:r>
      <w:r w:rsidRPr="00ED36B8">
        <w:rPr>
          <w:rStyle w:val="default"/>
          <w:rFonts w:cs="FrankRuehl" w:hint="cs"/>
          <w:strike/>
          <w:vanish/>
          <w:szCs w:val="20"/>
          <w:shd w:val="clear" w:color="auto" w:fill="FFFF99"/>
          <w:rtl/>
        </w:rPr>
        <w:tab/>
      </w:r>
      <w:r w:rsidRPr="00ED36B8">
        <w:rPr>
          <w:rStyle w:val="default"/>
          <w:rFonts w:cs="FrankRuehl"/>
          <w:strike/>
          <w:vanish/>
          <w:szCs w:val="20"/>
          <w:shd w:val="clear" w:color="auto" w:fill="FFFF99"/>
          <w:rtl/>
        </w:rPr>
        <w:t>ה</w:t>
      </w:r>
      <w:r w:rsidRPr="00ED36B8">
        <w:rPr>
          <w:rStyle w:val="default"/>
          <w:rFonts w:cs="FrankRuehl" w:hint="cs"/>
          <w:strike/>
          <w:vanish/>
          <w:szCs w:val="20"/>
          <w:shd w:val="clear" w:color="auto" w:fill="FFFF99"/>
          <w:rtl/>
        </w:rPr>
        <w:t>אגרה בשקלים חדשים</w:t>
      </w:r>
    </w:p>
    <w:p w:rsidR="00F036F5" w:rsidRPr="00ED36B8" w:rsidRDefault="00F036F5" w:rsidP="00F036F5">
      <w:pPr>
        <w:pStyle w:val="P03"/>
        <w:tabs>
          <w:tab w:val="clear" w:pos="6259"/>
          <w:tab w:val="right" w:leader="dot" w:pos="3827"/>
          <w:tab w:val="left" w:pos="4819"/>
        </w:tabs>
        <w:spacing w:before="0"/>
        <w:ind w:left="2495"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(1)</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לרכב מסחרי - מעל לחודש אחד ועד יום 31 בדצמבר הקרוב</w:t>
      </w:r>
      <w:r w:rsidRPr="00ED36B8">
        <w:rPr>
          <w:strike/>
          <w:vanish/>
          <w:sz w:val="22"/>
          <w:szCs w:val="22"/>
          <w:shd w:val="clear" w:color="auto" w:fill="FFFF99"/>
          <w:rtl/>
        </w:rPr>
        <w:t> </w:t>
      </w:r>
      <w:r w:rsidRPr="00ED36B8">
        <w:rPr>
          <w:strike/>
          <w:vanish/>
          <w:sz w:val="22"/>
          <w:szCs w:val="22"/>
          <w:shd w:val="clear" w:color="auto" w:fill="FFFF99"/>
          <w:rtl/>
        </w:rPr>
        <w:tab/>
      </w:r>
      <w:r w:rsidRPr="00ED36B8">
        <w:rPr>
          <w:strike/>
          <w:vanish/>
          <w:sz w:val="22"/>
          <w:szCs w:val="22"/>
          <w:shd w:val="clear" w:color="auto" w:fill="FFFF99"/>
          <w:rtl/>
        </w:rPr>
        <w:tab/>
      </w:r>
      <w:r w:rsidRPr="00ED36B8">
        <w:rPr>
          <w:rStyle w:val="default"/>
          <w:rFonts w:cs="FrankRuehl"/>
          <w:strike/>
          <w:vanish/>
          <w:sz w:val="22"/>
          <w:szCs w:val="22"/>
          <w:shd w:val="clear" w:color="auto" w:fill="FFFF99"/>
          <w:rtl/>
        </w:rPr>
        <w:t>33</w:t>
      </w:r>
    </w:p>
    <w:p w:rsidR="00F036F5" w:rsidRPr="00ED36B8" w:rsidRDefault="00F036F5" w:rsidP="00F036F5">
      <w:pPr>
        <w:pStyle w:val="P03"/>
        <w:tabs>
          <w:tab w:val="clear" w:pos="6259"/>
          <w:tab w:val="right" w:leader="dot" w:pos="3827"/>
          <w:tab w:val="left" w:pos="4819"/>
        </w:tabs>
        <w:spacing w:before="0"/>
        <w:ind w:left="1440" w:right="1134" w:hanging="419"/>
        <w:rPr>
          <w:rStyle w:val="default"/>
          <w:rFonts w:cs="FrankRuehl" w:hint="cs"/>
          <w:strike/>
          <w:vanish/>
          <w:sz w:val="22"/>
          <w:szCs w:val="22"/>
          <w:shd w:val="clear" w:color="auto" w:fill="FFFF99"/>
          <w:rtl/>
        </w:rPr>
      </w:pPr>
      <w:r w:rsidRPr="00ED36B8">
        <w:rPr>
          <w:rStyle w:val="default"/>
          <w:rFonts w:cs="FrankRuehl"/>
          <w:strike/>
          <w:vanish/>
          <w:sz w:val="22"/>
          <w:szCs w:val="22"/>
          <w:shd w:val="clear" w:color="auto" w:fill="FFFF99"/>
          <w:rtl/>
        </w:rPr>
        <w:t>(2)</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לרכב זכאי - מעל לחודש אחד ועד יום 31 בדצמבר של </w:t>
      </w:r>
    </w:p>
    <w:p w:rsidR="00F036F5" w:rsidRPr="00F036F5" w:rsidRDefault="00F036F5" w:rsidP="00F036F5">
      <w:pPr>
        <w:pStyle w:val="P03"/>
        <w:tabs>
          <w:tab w:val="clear" w:pos="6259"/>
          <w:tab w:val="right" w:leader="dot" w:pos="3827"/>
          <w:tab w:val="left" w:pos="4819"/>
        </w:tabs>
        <w:spacing w:before="0"/>
        <w:ind w:left="1440" w:right="1134" w:hanging="419"/>
        <w:rPr>
          <w:rStyle w:val="default"/>
          <w:rFonts w:cs="FrankRuehl"/>
          <w:strike/>
          <w:sz w:val="2"/>
          <w:szCs w:val="2"/>
          <w:shd w:val="clear" w:color="auto" w:fill="FFFF99"/>
          <w:rtl/>
        </w:rPr>
      </w:pPr>
      <w:r w:rsidRPr="00ED36B8">
        <w:rPr>
          <w:rStyle w:val="default"/>
          <w:rFonts w:cs="FrankRuehl" w:hint="cs"/>
          <w:vanish/>
          <w:sz w:val="22"/>
          <w:szCs w:val="22"/>
          <w:shd w:val="clear" w:color="auto" w:fill="FFFF99"/>
          <w:rtl/>
        </w:rPr>
        <w:tab/>
      </w:r>
      <w:r w:rsidRPr="00ED36B8">
        <w:rPr>
          <w:rStyle w:val="default"/>
          <w:rFonts w:cs="FrankRuehl" w:hint="cs"/>
          <w:strike/>
          <w:vanish/>
          <w:sz w:val="22"/>
          <w:szCs w:val="22"/>
          <w:shd w:val="clear" w:color="auto" w:fill="FFFF99"/>
          <w:rtl/>
        </w:rPr>
        <w:t>השנה החמישית מיום ההוצאה או החידוש</w:t>
      </w:r>
      <w:r w:rsidRPr="00ED36B8">
        <w:rPr>
          <w:strike/>
          <w:vanish/>
          <w:sz w:val="22"/>
          <w:szCs w:val="22"/>
          <w:shd w:val="clear" w:color="auto" w:fill="FFFF99"/>
          <w:rtl/>
        </w:rPr>
        <w:t> </w:t>
      </w:r>
      <w:r w:rsidRPr="00ED36B8">
        <w:rPr>
          <w:strike/>
          <w:vanish/>
          <w:sz w:val="22"/>
          <w:szCs w:val="22"/>
          <w:shd w:val="clear" w:color="auto" w:fill="FFFF99"/>
          <w:rtl/>
        </w:rPr>
        <w:tab/>
      </w:r>
      <w:r w:rsidRPr="00ED36B8">
        <w:rPr>
          <w:strike/>
          <w:vanish/>
          <w:sz w:val="22"/>
          <w:szCs w:val="22"/>
          <w:shd w:val="clear" w:color="auto" w:fill="FFFF99"/>
          <w:rtl/>
        </w:rPr>
        <w:tab/>
      </w:r>
      <w:r w:rsidRPr="00ED36B8">
        <w:rPr>
          <w:strike/>
          <w:vanish/>
          <w:sz w:val="22"/>
          <w:szCs w:val="22"/>
          <w:shd w:val="clear" w:color="auto" w:fill="FFFF99"/>
          <w:rtl/>
        </w:rPr>
        <w:tab/>
      </w:r>
      <w:r w:rsidRPr="00ED36B8">
        <w:rPr>
          <w:strike/>
          <w:vanish/>
          <w:sz w:val="22"/>
          <w:szCs w:val="22"/>
          <w:shd w:val="clear" w:color="auto" w:fill="FFFF99"/>
          <w:rtl/>
        </w:rPr>
        <w:tab/>
      </w:r>
      <w:r w:rsidRPr="00ED36B8">
        <w:rPr>
          <w:rStyle w:val="default"/>
          <w:rFonts w:cs="FrankRuehl"/>
          <w:strike/>
          <w:vanish/>
          <w:sz w:val="22"/>
          <w:szCs w:val="22"/>
          <w:shd w:val="clear" w:color="auto" w:fill="FFFF99"/>
          <w:rtl/>
        </w:rPr>
        <w:t>165</w:t>
      </w:r>
      <w:bookmarkEnd w:id="572"/>
    </w:p>
    <w:p w:rsidR="00C052B4" w:rsidRDefault="00C052B4">
      <w:pPr>
        <w:pStyle w:val="P00"/>
        <w:spacing w:before="72"/>
        <w:ind w:left="0" w:right="1134"/>
        <w:rPr>
          <w:rStyle w:val="default"/>
          <w:rFonts w:cs="FrankRuehl" w:hint="cs"/>
          <w:rtl/>
        </w:rPr>
      </w:pPr>
      <w:bookmarkStart w:id="573" w:name="Seif247"/>
      <w:bookmarkEnd w:id="573"/>
      <w:r>
        <w:rPr>
          <w:lang w:val="he-IL"/>
        </w:rPr>
        <w:pict>
          <v:rect id="_x0000_s1487" style="position:absolute;left:0;text-align:left;margin-left:464.5pt;margin-top:8.05pt;width:75.05pt;height:28.8pt;z-index:251780096" o:allowincell="f" filled="f" stroked="f" strokecolor="lime" strokeweight=".25pt">
            <v:textbox style="mso-next-textbox:#_x0000_s1487" inset="0,0,0,0">
              <w:txbxContent>
                <w:p w:rsidR="00544414" w:rsidRDefault="00544414">
                  <w:pPr>
                    <w:spacing w:line="160" w:lineRule="exact"/>
                    <w:jc w:val="left"/>
                    <w:rPr>
                      <w:rFonts w:cs="Miriam"/>
                      <w:noProof/>
                      <w:szCs w:val="18"/>
                      <w:rtl/>
                    </w:rPr>
                  </w:pPr>
                  <w:r>
                    <w:rPr>
                      <w:rFonts w:cs="Miriam"/>
                      <w:szCs w:val="18"/>
                      <w:rtl/>
                    </w:rPr>
                    <w:t>פ</w:t>
                  </w:r>
                  <w:r>
                    <w:rPr>
                      <w:rFonts w:cs="Miriam" w:hint="cs"/>
                      <w:szCs w:val="18"/>
                      <w:rtl/>
                    </w:rPr>
                    <w:t>טור</w:t>
                  </w:r>
                </w:p>
                <w:p w:rsidR="00544414" w:rsidRDefault="00544414">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תשל"ח-1978</w:t>
                  </w:r>
                </w:p>
              </w:txbxContent>
            </v:textbox>
            <w10:anchorlock/>
          </v:rect>
        </w:pict>
      </w:r>
      <w:r>
        <w:rPr>
          <w:rStyle w:val="big-number"/>
          <w:rFonts w:cs="Miriam"/>
          <w:rtl/>
        </w:rPr>
        <w:t>284</w:t>
      </w:r>
      <w:r>
        <w:rPr>
          <w:rStyle w:val="default"/>
          <w:rFonts w:cs="FrankRuehl"/>
          <w:rtl/>
        </w:rPr>
        <w:t>א</w:t>
      </w:r>
      <w:r>
        <w:rPr>
          <w:rStyle w:val="default"/>
          <w:rFonts w:cs="FrankRuehl" w:hint="cs"/>
          <w:rtl/>
        </w:rPr>
        <w:t>. רשות הנמלים רשאית לפטור, באופן כללי או במקרה מסויים, מחובת תשלום אגרות לרש</w:t>
      </w:r>
      <w:r>
        <w:rPr>
          <w:rStyle w:val="default"/>
          <w:rFonts w:cs="FrankRuehl"/>
          <w:rtl/>
        </w:rPr>
        <w:t>י</w:t>
      </w:r>
      <w:r>
        <w:rPr>
          <w:rStyle w:val="default"/>
          <w:rFonts w:cs="FrankRuehl" w:hint="cs"/>
          <w:rtl/>
        </w:rPr>
        <w:t>ונות כניסה, כולן או מקצתן.</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74" w:name="Rov521"/>
      <w:r w:rsidRPr="00ED36B8">
        <w:rPr>
          <w:rStyle w:val="default"/>
          <w:rFonts w:cs="FrankRuehl" w:hint="cs"/>
          <w:vanish/>
          <w:color w:val="FF0000"/>
          <w:szCs w:val="20"/>
          <w:shd w:val="clear" w:color="auto" w:fill="FFFF99"/>
          <w:rtl/>
        </w:rPr>
        <w:t>מיום 1.4.1978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2)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84" w:history="1">
        <w:r w:rsidRPr="00ED36B8">
          <w:rPr>
            <w:rStyle w:val="Hyperlink"/>
            <w:rFonts w:hint="cs"/>
            <w:vanish/>
            <w:szCs w:val="20"/>
            <w:shd w:val="clear" w:color="auto" w:fill="FFFF99"/>
            <w:rtl/>
          </w:rPr>
          <w:t>ק"ת תשל"ד מס' 3833</w:t>
        </w:r>
      </w:hyperlink>
      <w:r w:rsidRPr="00ED36B8">
        <w:rPr>
          <w:rStyle w:val="default"/>
          <w:rFonts w:cs="FrankRuehl" w:hint="cs"/>
          <w:vanish/>
          <w:szCs w:val="20"/>
          <w:shd w:val="clear" w:color="auto" w:fill="FFFF99"/>
          <w:rtl/>
        </w:rPr>
        <w:t xml:space="preserve"> מיום 2.4.1978 עמ' 1020</w:t>
      </w:r>
    </w:p>
    <w:p w:rsidR="00C052B4" w:rsidRDefault="00C052B4">
      <w:pPr>
        <w:pStyle w:val="P00"/>
        <w:spacing w:before="0"/>
        <w:ind w:left="0" w:right="1134"/>
        <w:rPr>
          <w:rStyle w:val="default"/>
          <w:rFonts w:cs="FrankRuehl" w:hint="cs"/>
          <w:b/>
          <w:bCs/>
          <w:sz w:val="2"/>
          <w:szCs w:val="2"/>
          <w:rtl/>
        </w:rPr>
      </w:pPr>
      <w:r w:rsidRPr="00ED36B8">
        <w:rPr>
          <w:rStyle w:val="default"/>
          <w:rFonts w:cs="FrankRuehl" w:hint="cs"/>
          <w:b/>
          <w:bCs/>
          <w:vanish/>
          <w:szCs w:val="20"/>
          <w:shd w:val="clear" w:color="auto" w:fill="FFFF99"/>
          <w:rtl/>
        </w:rPr>
        <w:t>הוספת תקנה 284א</w:t>
      </w:r>
      <w:bookmarkEnd w:id="574"/>
    </w:p>
    <w:p w:rsidR="00C052B4" w:rsidRDefault="00C052B4" w:rsidP="00672739">
      <w:pPr>
        <w:pStyle w:val="header-2"/>
        <w:ind w:left="0" w:right="1134"/>
        <w:rPr>
          <w:rFonts w:hint="cs"/>
          <w:rtl/>
        </w:rPr>
      </w:pPr>
      <w:bookmarkStart w:id="575" w:name="hed239"/>
      <w:bookmarkEnd w:id="575"/>
      <w:r>
        <w:rPr>
          <w:rtl/>
          <w:lang w:val="he-IL"/>
        </w:rPr>
        <w:pict>
          <v:shape id="_x0000_s1857" type="#_x0000_t202" style="position:absolute;left:0;text-align:left;margin-left:470.25pt;margin-top:12.75pt;width:1in;height:10.4pt;z-index:251862016" filled="f" stroked="f">
            <v:textbox inset="1mm,0,1mm,0">
              <w:txbxContent>
                <w:p w:rsidR="00544414" w:rsidRDefault="00544414">
                  <w:pPr>
                    <w:spacing w:line="160" w:lineRule="exact"/>
                    <w:jc w:val="left"/>
                    <w:rPr>
                      <w:rFonts w:cs="Miriam" w:hint="cs"/>
                      <w:noProof/>
                      <w:szCs w:val="18"/>
                      <w:rtl/>
                    </w:rPr>
                  </w:pPr>
                  <w:r>
                    <w:rPr>
                      <w:rFonts w:cs="Miriam" w:hint="cs"/>
                      <w:noProof/>
                      <w:szCs w:val="18"/>
                      <w:rtl/>
                    </w:rPr>
                    <w:t>תק' תש"ע-2010</w:t>
                  </w:r>
                </w:p>
              </w:txbxContent>
            </v:textbox>
          </v:shape>
        </w:pict>
      </w:r>
      <w:r>
        <w:rPr>
          <w:rtl/>
        </w:rPr>
        <w:t>ס</w:t>
      </w:r>
      <w:r>
        <w:rPr>
          <w:rFonts w:hint="cs"/>
          <w:rtl/>
        </w:rPr>
        <w:t xml:space="preserve">ימן י"ח: </w:t>
      </w:r>
      <w:r w:rsidR="00672739">
        <w:rPr>
          <w:rFonts w:hint="cs"/>
          <w:rtl/>
        </w:rPr>
        <w:t>(בוטל)</w:t>
      </w:r>
    </w:p>
    <w:p w:rsidR="00C052B4" w:rsidRPr="00ED36B8" w:rsidRDefault="00C052B4">
      <w:pPr>
        <w:pStyle w:val="P00"/>
        <w:spacing w:before="0"/>
        <w:ind w:left="0" w:right="1134"/>
        <w:rPr>
          <w:rStyle w:val="default"/>
          <w:rFonts w:cs="FrankRuehl" w:hint="cs"/>
          <w:vanish/>
          <w:color w:val="FF0000"/>
          <w:szCs w:val="20"/>
          <w:shd w:val="clear" w:color="auto" w:fill="FFFF99"/>
          <w:rtl/>
        </w:rPr>
      </w:pPr>
      <w:bookmarkStart w:id="576" w:name="Rov743"/>
      <w:r w:rsidRPr="00ED36B8">
        <w:rPr>
          <w:rStyle w:val="default"/>
          <w:rFonts w:cs="FrankRuehl" w:hint="cs"/>
          <w:vanish/>
          <w:color w:val="FF0000"/>
          <w:szCs w:val="20"/>
          <w:shd w:val="clear" w:color="auto" w:fill="FFFF99"/>
          <w:rtl/>
        </w:rPr>
        <w:t>מיום 1.2.1978</w:t>
      </w:r>
    </w:p>
    <w:p w:rsidR="00C052B4" w:rsidRPr="00ED36B8" w:rsidRDefault="00C052B4">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תשל"ח-1978</w:t>
      </w:r>
    </w:p>
    <w:p w:rsidR="00C052B4" w:rsidRPr="00ED36B8" w:rsidRDefault="00C052B4">
      <w:pPr>
        <w:pStyle w:val="P00"/>
        <w:spacing w:before="0"/>
        <w:ind w:left="0" w:right="1134"/>
        <w:rPr>
          <w:rStyle w:val="default"/>
          <w:rFonts w:cs="FrankRuehl" w:hint="cs"/>
          <w:vanish/>
          <w:szCs w:val="20"/>
          <w:shd w:val="clear" w:color="auto" w:fill="FFFF99"/>
          <w:rtl/>
        </w:rPr>
      </w:pPr>
      <w:hyperlink r:id="rId485" w:history="1">
        <w:r w:rsidRPr="00ED36B8">
          <w:rPr>
            <w:rStyle w:val="Hyperlink"/>
            <w:rFonts w:hint="cs"/>
            <w:vanish/>
            <w:szCs w:val="20"/>
            <w:shd w:val="clear" w:color="auto" w:fill="FFFF99"/>
            <w:rtl/>
          </w:rPr>
          <w:t>ק"ת תשל"ד מס' 3810</w:t>
        </w:r>
      </w:hyperlink>
      <w:r w:rsidRPr="00ED36B8">
        <w:rPr>
          <w:rStyle w:val="default"/>
          <w:rFonts w:cs="FrankRuehl" w:hint="cs"/>
          <w:vanish/>
          <w:szCs w:val="20"/>
          <w:shd w:val="clear" w:color="auto" w:fill="FFFF99"/>
          <w:rtl/>
        </w:rPr>
        <w:t xml:space="preserve"> מיום 1.2.1978 עמ' 644</w:t>
      </w:r>
    </w:p>
    <w:p w:rsidR="00C052B4" w:rsidRPr="00ED36B8" w:rsidRDefault="00F036F5">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w:t>
      </w:r>
      <w:r w:rsidR="00C052B4" w:rsidRPr="00ED36B8">
        <w:rPr>
          <w:rStyle w:val="default"/>
          <w:rFonts w:cs="FrankRuehl" w:hint="cs"/>
          <w:b/>
          <w:bCs/>
          <w:vanish/>
          <w:szCs w:val="20"/>
          <w:shd w:val="clear" w:color="auto" w:fill="FFFF99"/>
          <w:rtl/>
        </w:rPr>
        <w:t>וספת סימן י"ח</w:t>
      </w:r>
    </w:p>
    <w:p w:rsidR="00F036F5" w:rsidRPr="00ED36B8" w:rsidRDefault="00F036F5" w:rsidP="00F036F5">
      <w:pPr>
        <w:pStyle w:val="P00"/>
        <w:spacing w:before="0"/>
        <w:ind w:left="0" w:right="1134"/>
        <w:rPr>
          <w:rStyle w:val="default"/>
          <w:rFonts w:cs="FrankRuehl" w:hint="cs"/>
          <w:vanish/>
          <w:szCs w:val="20"/>
          <w:shd w:val="clear" w:color="auto" w:fill="FFFF99"/>
          <w:rtl/>
        </w:rPr>
      </w:pPr>
    </w:p>
    <w:p w:rsidR="00F036F5" w:rsidRPr="00ED36B8" w:rsidRDefault="00F036F5" w:rsidP="00F036F5">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F036F5" w:rsidRPr="00ED36B8" w:rsidRDefault="00F036F5" w:rsidP="00F036F5">
      <w:pPr>
        <w:pStyle w:val="P00"/>
        <w:spacing w:before="0"/>
        <w:ind w:left="0" w:right="1134"/>
        <w:rPr>
          <w:rStyle w:val="default"/>
          <w:rFonts w:cs="FrankRuehl" w:hint="cs"/>
          <w:vanish/>
          <w:szCs w:val="20"/>
          <w:shd w:val="clear" w:color="auto" w:fill="FFFF99"/>
          <w:rtl/>
        </w:rPr>
      </w:pPr>
      <w:hyperlink r:id="rId486"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F036F5" w:rsidRPr="00ED36B8" w:rsidRDefault="00F036F5" w:rsidP="00F036F5">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סימן י"ח</w:t>
      </w:r>
    </w:p>
    <w:p w:rsidR="00F036F5" w:rsidRPr="00F036F5" w:rsidRDefault="00F036F5" w:rsidP="00F036F5">
      <w:pPr>
        <w:pStyle w:val="P00"/>
        <w:ind w:left="0" w:right="1134"/>
        <w:rPr>
          <w:rStyle w:val="default"/>
          <w:rFonts w:cs="FrankRuehl" w:hint="cs"/>
          <w:sz w:val="2"/>
          <w:szCs w:val="2"/>
          <w:shd w:val="clear" w:color="auto" w:fill="FFFF99"/>
          <w:rtl/>
        </w:rPr>
      </w:pPr>
      <w:hyperlink r:id="rId487" w:history="1">
        <w:r w:rsidRPr="00ED36B8">
          <w:rPr>
            <w:rStyle w:val="Hyperlink"/>
            <w:rFonts w:hint="cs"/>
            <w:vanish/>
            <w:szCs w:val="20"/>
            <w:shd w:val="clear" w:color="auto" w:fill="FFFF99"/>
            <w:rtl/>
          </w:rPr>
          <w:t>לנוסח סימן י"ח</w:t>
        </w:r>
      </w:hyperlink>
      <w:r w:rsidRPr="00ED36B8">
        <w:rPr>
          <w:rStyle w:val="default"/>
          <w:rFonts w:cs="FrankRuehl" w:hint="cs"/>
          <w:vanish/>
          <w:szCs w:val="20"/>
          <w:shd w:val="clear" w:color="auto" w:fill="FFFF99"/>
          <w:rtl/>
        </w:rPr>
        <w:t xml:space="preserve"> טרם ביטולו</w:t>
      </w:r>
      <w:bookmarkEnd w:id="576"/>
    </w:p>
    <w:p w:rsidR="00672739" w:rsidRDefault="00C052B4">
      <w:pPr>
        <w:pStyle w:val="P00"/>
        <w:spacing w:before="72"/>
        <w:ind w:left="0" w:right="1134"/>
        <w:rPr>
          <w:rStyle w:val="default"/>
          <w:rFonts w:cs="FrankRuehl" w:hint="cs"/>
          <w:rtl/>
        </w:rPr>
      </w:pPr>
      <w:r>
        <w:rPr>
          <w:lang w:val="he-IL"/>
        </w:rPr>
        <w:pict>
          <v:rect id="_x0000_s1488" style="position:absolute;left:0;text-align:left;margin-left:464.5pt;margin-top:8.05pt;width:75.05pt;height:13.1pt;z-index:251781120" o:allowincell="f" filled="f" stroked="f" strokecolor="lime" strokeweight=".25pt">
            <v:textbox style="mso-next-textbox:#_x0000_s1488" inset="0,0,0,0">
              <w:txbxContent>
                <w:p w:rsidR="00544414" w:rsidRDefault="00544414">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cs="Miriam"/>
          <w:rtl/>
        </w:rPr>
        <w:t>285</w:t>
      </w:r>
      <w:r w:rsidR="00672739">
        <w:rPr>
          <w:rStyle w:val="default"/>
          <w:rFonts w:cs="FrankRuehl"/>
          <w:rtl/>
        </w:rPr>
        <w:t>.</w:t>
      </w:r>
      <w:r w:rsidR="00672739">
        <w:rPr>
          <w:rStyle w:val="default"/>
          <w:rFonts w:cs="FrankRuehl" w:hint="cs"/>
          <w:rtl/>
        </w:rPr>
        <w:tab/>
        <w:t>(בוטלה).</w:t>
      </w:r>
    </w:p>
    <w:p w:rsidR="00C052B4" w:rsidRDefault="00C052B4">
      <w:pPr>
        <w:pStyle w:val="medium2-header"/>
        <w:keepLines w:val="0"/>
        <w:spacing w:before="72"/>
        <w:ind w:left="0" w:right="1134"/>
        <w:rPr>
          <w:noProof/>
          <w:sz w:val="20"/>
          <w:rtl/>
        </w:rPr>
      </w:pPr>
      <w:bookmarkStart w:id="577" w:name="med19"/>
      <w:bookmarkEnd w:id="577"/>
      <w:r>
        <w:rPr>
          <w:noProof/>
          <w:sz w:val="20"/>
          <w:rtl/>
        </w:rPr>
        <w:t>פ</w:t>
      </w:r>
      <w:r>
        <w:rPr>
          <w:rFonts w:hint="cs"/>
          <w:noProof/>
          <w:sz w:val="20"/>
          <w:rtl/>
        </w:rPr>
        <w:t>רק שמונה-עשר: שונות</w:t>
      </w:r>
    </w:p>
    <w:p w:rsidR="00C052B4" w:rsidRDefault="00C052B4">
      <w:pPr>
        <w:pStyle w:val="P00"/>
        <w:spacing w:before="72"/>
        <w:ind w:left="0" w:right="1134"/>
        <w:rPr>
          <w:rStyle w:val="default"/>
          <w:rFonts w:cs="FrankRuehl"/>
          <w:rtl/>
        </w:rPr>
      </w:pPr>
      <w:bookmarkStart w:id="578" w:name="Seif248"/>
      <w:bookmarkEnd w:id="578"/>
      <w:r>
        <w:rPr>
          <w:lang w:val="he-IL"/>
        </w:rPr>
        <w:pict>
          <v:rect id="_x0000_s1489" style="position:absolute;left:0;text-align:left;margin-left:464.5pt;margin-top:8.05pt;width:75.05pt;height:10pt;z-index:251782144" o:allowincell="f" filled="f" stroked="f" strokecolor="lime" strokeweight=".25pt">
            <v:textbox style="mso-next-textbox:#_x0000_s1489"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כרעת סכסוכים</w:t>
                  </w:r>
                </w:p>
              </w:txbxContent>
            </v:textbox>
            <w10:anchorlock/>
          </v:rect>
        </w:pict>
      </w:r>
      <w:r>
        <w:rPr>
          <w:rStyle w:val="big-number"/>
          <w:rFonts w:cs="Miriam"/>
          <w:rtl/>
        </w:rPr>
        <w:t>286.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הנמל רשאי להחליט בכל שאלה בדבר האגרות המגיעות לפי תקנות אלה, אם הן מגיעות, מאיזה זמן ובאיזה שיעור, וכן בכל הקשור במתן שירות בנמל או הנובע מהוראות תקנות אלה.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הרואה עצמו נפגע בהחלטת מנהל הנמל רשאי לפנות, תוך עשרה ימים מיום שההחלטה הגיעה לי</w:t>
      </w:r>
      <w:r>
        <w:rPr>
          <w:rStyle w:val="default"/>
          <w:rFonts w:cs="FrankRuehl"/>
          <w:rtl/>
        </w:rPr>
        <w:t>ד</w:t>
      </w:r>
      <w:r>
        <w:rPr>
          <w:rStyle w:val="default"/>
          <w:rFonts w:cs="FrankRuehl" w:hint="cs"/>
          <w:rtl/>
        </w:rPr>
        <w:t>יעתו, לרשות הנמלים בבקשה לבטלה או לשנותה.</w:t>
      </w:r>
    </w:p>
    <w:p w:rsidR="00C052B4" w:rsidRDefault="00C052B4">
      <w:pPr>
        <w:pStyle w:val="P00"/>
        <w:spacing w:before="72"/>
        <w:ind w:left="0" w:right="1134"/>
        <w:rPr>
          <w:rStyle w:val="default"/>
          <w:rFonts w:cs="FrankRuehl"/>
          <w:rtl/>
        </w:rPr>
      </w:pPr>
      <w:bookmarkStart w:id="579" w:name="Seif249"/>
      <w:bookmarkEnd w:id="579"/>
      <w:r>
        <w:rPr>
          <w:lang w:val="he-IL"/>
        </w:rPr>
        <w:pict>
          <v:rect id="_x0000_s1490" style="position:absolute;left:0;text-align:left;margin-left:464.5pt;margin-top:8.05pt;width:75.05pt;height:17.9pt;z-index:251783168" o:allowincell="f" filled="f" stroked="f" strokecolor="lime" strokeweight=".25pt">
            <v:textbox style="mso-next-textbox:#_x0000_s1490"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שלום א</w:t>
                  </w:r>
                  <w:r>
                    <w:rPr>
                      <w:rFonts w:cs="Miriam"/>
                      <w:szCs w:val="18"/>
                      <w:rtl/>
                    </w:rPr>
                    <w:t>ג</w:t>
                  </w:r>
                  <w:r>
                    <w:rPr>
                      <w:rFonts w:cs="Miriam" w:hint="cs"/>
                      <w:szCs w:val="18"/>
                      <w:rtl/>
                    </w:rPr>
                    <w:t xml:space="preserve">רות </w:t>
                  </w:r>
                  <w:r>
                    <w:rPr>
                      <w:rFonts w:cs="Miriam"/>
                      <w:szCs w:val="18"/>
                      <w:rtl/>
                    </w:rPr>
                    <w:t>ל</w:t>
                  </w:r>
                  <w:r>
                    <w:rPr>
                      <w:rFonts w:cs="Miriam" w:hint="cs"/>
                      <w:szCs w:val="18"/>
                      <w:rtl/>
                    </w:rPr>
                    <w:t xml:space="preserve">פני הוצאת </w:t>
                  </w:r>
                  <w:r>
                    <w:rPr>
                      <w:rFonts w:cs="Miriam"/>
                      <w:szCs w:val="18"/>
                      <w:rtl/>
                    </w:rPr>
                    <w:t>ט</w:t>
                  </w:r>
                  <w:r>
                    <w:rPr>
                      <w:rFonts w:cs="Miriam" w:hint="cs"/>
                      <w:szCs w:val="18"/>
                      <w:rtl/>
                    </w:rPr>
                    <w:t>ובין מהנמל</w:t>
                  </w:r>
                </w:p>
              </w:txbxContent>
            </v:textbox>
            <w10:anchorlock/>
          </v:rect>
        </w:pict>
      </w:r>
      <w:r>
        <w:rPr>
          <w:rStyle w:val="big-number"/>
          <w:rFonts w:cs="Miriam"/>
          <w:rtl/>
        </w:rPr>
        <w:t>287.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יוצאו טובין משטח הנמל לפני ששולמו כל האגרות ותשלומי המכס המגיעים עליהם או שניתנה ערבות להנחת דעתו של מנהל הנמל לתשלומם.</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מנהל הנמל רשאי לעכב טובין בשטח הנמל </w:t>
      </w:r>
      <w:r>
        <w:rPr>
          <w:rStyle w:val="default"/>
          <w:rFonts w:cs="FrankRuehl"/>
          <w:rtl/>
        </w:rPr>
        <w:t>כ</w:t>
      </w:r>
      <w:r>
        <w:rPr>
          <w:rStyle w:val="default"/>
          <w:rFonts w:cs="FrankRuehl" w:hint="cs"/>
          <w:rtl/>
        </w:rPr>
        <w:t>ל עוד לא שולמו האגרות או התשלומים כאמור בתקנת משנה (א).</w:t>
      </w:r>
    </w:p>
    <w:p w:rsidR="00AD6CEE" w:rsidRDefault="00AD6CEE" w:rsidP="00AD6CEE">
      <w:pPr>
        <w:pStyle w:val="P00"/>
        <w:spacing w:before="72"/>
        <w:ind w:left="0" w:right="1134"/>
        <w:rPr>
          <w:rStyle w:val="default"/>
          <w:rFonts w:cs="FrankRuehl"/>
          <w:rtl/>
        </w:rPr>
      </w:pPr>
      <w:bookmarkStart w:id="580" w:name="Seif266"/>
      <w:bookmarkEnd w:id="580"/>
      <w:r>
        <w:rPr>
          <w:lang w:val="he-IL"/>
        </w:rPr>
        <w:pict>
          <v:rect id="_x0000_s1989" style="position:absolute;left:0;text-align:left;margin-left:464.5pt;margin-top:8.05pt;width:75.05pt;height:17.9pt;z-index:251898880" o:allowincell="f" filled="f" stroked="f" strokecolor="lime" strokeweight=".25pt">
            <v:textbox style="mso-next-textbox:#_x0000_s1989" inset="0,0,0,0">
              <w:txbxContent>
                <w:p w:rsidR="00AD6CEE" w:rsidRDefault="00AD6CEE" w:rsidP="00AD6CEE">
                  <w:pPr>
                    <w:spacing w:line="160" w:lineRule="exact"/>
                    <w:jc w:val="left"/>
                    <w:rPr>
                      <w:rFonts w:cs="Miriam"/>
                      <w:szCs w:val="18"/>
                      <w:rtl/>
                    </w:rPr>
                  </w:pPr>
                  <w:r>
                    <w:rPr>
                      <w:rFonts w:cs="Miriam" w:hint="cs"/>
                      <w:szCs w:val="18"/>
                      <w:rtl/>
                    </w:rPr>
                    <w:t>דיווח לתצפית נמל</w:t>
                  </w:r>
                </w:p>
                <w:p w:rsidR="00AD6CEE" w:rsidRDefault="00AD6CEE" w:rsidP="00AD6CEE">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287</w:t>
      </w:r>
      <w:r>
        <w:rPr>
          <w:rStyle w:val="default"/>
          <w:rFonts w:cs="FrankRuehl" w:hint="cs"/>
          <w:rtl/>
        </w:rPr>
        <w:t>א</w:t>
      </w:r>
      <w:r w:rsidRPr="00AD6CEE">
        <w:rPr>
          <w:rStyle w:val="default"/>
          <w:rFonts w:cs="FrankRuehl"/>
          <w:rtl/>
        </w:rPr>
        <w:t>.</w:t>
      </w:r>
      <w:r>
        <w:rPr>
          <w:rStyle w:val="default"/>
          <w:rFonts w:cs="FrankRuehl" w:hint="cs"/>
          <w:rtl/>
        </w:rPr>
        <w:t xml:space="preserve"> כל מקום בתקנות אלה שמוטלת בו חובת דיווח או העברת מידע, פרטים או נתונים (להלן </w:t>
      </w:r>
      <w:r>
        <w:rPr>
          <w:rStyle w:val="default"/>
          <w:rFonts w:cs="FrankRuehl"/>
          <w:rtl/>
        </w:rPr>
        <w:t>–</w:t>
      </w:r>
      <w:r>
        <w:rPr>
          <w:rStyle w:val="default"/>
          <w:rFonts w:cs="FrankRuehl" w:hint="cs"/>
          <w:rtl/>
        </w:rPr>
        <w:t xml:space="preserve"> המידע) לרב חובל הנמל, יראו בדיווח או בהעברת המידע לתצפית הנמל, מילוי אותה חובה.</w:t>
      </w:r>
    </w:p>
    <w:p w:rsidR="00AD6CEE" w:rsidRPr="00ED36B8" w:rsidRDefault="00AD6CEE" w:rsidP="00AD6CEE">
      <w:pPr>
        <w:pStyle w:val="P00"/>
        <w:spacing w:before="0"/>
        <w:ind w:left="0" w:right="1134"/>
        <w:rPr>
          <w:rStyle w:val="default"/>
          <w:rFonts w:cs="FrankRuehl"/>
          <w:vanish/>
          <w:color w:val="FF0000"/>
          <w:szCs w:val="20"/>
          <w:shd w:val="clear" w:color="auto" w:fill="FFFF99"/>
          <w:rtl/>
        </w:rPr>
      </w:pPr>
      <w:bookmarkStart w:id="581" w:name="Rov687"/>
      <w:r w:rsidRPr="00ED36B8">
        <w:rPr>
          <w:rStyle w:val="default"/>
          <w:rFonts w:cs="FrankRuehl" w:hint="cs"/>
          <w:vanish/>
          <w:color w:val="FF0000"/>
          <w:szCs w:val="20"/>
          <w:shd w:val="clear" w:color="auto" w:fill="FFFF99"/>
          <w:rtl/>
        </w:rPr>
        <w:t>מיום 24.12.2017</w:t>
      </w:r>
    </w:p>
    <w:p w:rsidR="00AD6CEE" w:rsidRPr="00ED36B8" w:rsidRDefault="00AD6CEE" w:rsidP="00AD6CEE">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AD6CEE" w:rsidRPr="00ED36B8" w:rsidRDefault="00AD6CEE" w:rsidP="00AD6CEE">
      <w:pPr>
        <w:pStyle w:val="P00"/>
        <w:spacing w:before="0"/>
        <w:ind w:left="0" w:right="1134"/>
        <w:rPr>
          <w:rStyle w:val="default"/>
          <w:rFonts w:cs="FrankRuehl"/>
          <w:vanish/>
          <w:szCs w:val="20"/>
          <w:shd w:val="clear" w:color="auto" w:fill="FFFF99"/>
          <w:rtl/>
        </w:rPr>
      </w:pPr>
      <w:hyperlink r:id="rId488"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AD6CEE" w:rsidRPr="00AD6CEE" w:rsidRDefault="00AD6CEE" w:rsidP="00AD6CEE">
      <w:pPr>
        <w:pStyle w:val="P00"/>
        <w:spacing w:before="0"/>
        <w:ind w:left="0" w:right="1134"/>
        <w:rPr>
          <w:rStyle w:val="default"/>
          <w:rFonts w:cs="FrankRuehl"/>
          <w:sz w:val="2"/>
          <w:szCs w:val="2"/>
          <w:shd w:val="clear" w:color="auto" w:fill="FFFF99"/>
          <w:rtl/>
        </w:rPr>
      </w:pPr>
      <w:r w:rsidRPr="00ED36B8">
        <w:rPr>
          <w:rStyle w:val="default"/>
          <w:rFonts w:cs="FrankRuehl" w:hint="cs"/>
          <w:b/>
          <w:bCs/>
          <w:vanish/>
          <w:szCs w:val="20"/>
          <w:shd w:val="clear" w:color="auto" w:fill="FFFF99"/>
          <w:rtl/>
        </w:rPr>
        <w:t>הוספת תקנה 287א</w:t>
      </w:r>
      <w:bookmarkEnd w:id="581"/>
    </w:p>
    <w:p w:rsidR="00C052B4" w:rsidRDefault="00C052B4">
      <w:pPr>
        <w:pStyle w:val="P00"/>
        <w:spacing w:before="72"/>
        <w:ind w:left="0" w:right="1134"/>
        <w:rPr>
          <w:rStyle w:val="default"/>
          <w:rFonts w:cs="FrankRuehl"/>
          <w:rtl/>
        </w:rPr>
      </w:pPr>
      <w:bookmarkStart w:id="582" w:name="Seif250"/>
      <w:bookmarkEnd w:id="582"/>
      <w:r>
        <w:rPr>
          <w:lang w:val="he-IL"/>
        </w:rPr>
        <w:pict>
          <v:rect id="_x0000_s1491" style="position:absolute;left:0;text-align:left;margin-left:464.5pt;margin-top:8.05pt;width:75.05pt;height:10pt;z-index:251784192" o:allowincell="f" filled="f" stroked="f" strokecolor="lime" strokeweight=".25pt">
            <v:textbox style="mso-next-textbox:#_x0000_s1491" inset="0,0,0,0">
              <w:txbxContent>
                <w:p w:rsidR="00544414" w:rsidRDefault="00544414">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288.</w:t>
      </w:r>
      <w:r>
        <w:rPr>
          <w:rStyle w:val="big-number"/>
          <w:rFonts w:cs="Miriam"/>
          <w:rtl/>
        </w:rPr>
        <w:tab/>
      </w:r>
      <w:r>
        <w:rPr>
          <w:rStyle w:val="default"/>
          <w:rFonts w:cs="FrankRuehl"/>
          <w:rtl/>
        </w:rPr>
        <w:t>ה</w:t>
      </w:r>
      <w:r>
        <w:rPr>
          <w:rStyle w:val="default"/>
          <w:rFonts w:cs="FrankRuehl" w:hint="cs"/>
          <w:rtl/>
        </w:rPr>
        <w:t>עובר על הוראה מהוראות תקנות אלה שלא נקבע לה עונש בחיקוק אחר, דינו - קנס חמש מאות לירות או מאסר ששה חדשים או שניהם כאחד.</w:t>
      </w:r>
    </w:p>
    <w:p w:rsidR="00C052B4" w:rsidRDefault="00C052B4">
      <w:pPr>
        <w:pStyle w:val="P00"/>
        <w:spacing w:before="72"/>
        <w:ind w:left="0" w:right="1134"/>
        <w:rPr>
          <w:rStyle w:val="default"/>
          <w:rFonts w:cs="FrankRuehl"/>
          <w:rtl/>
        </w:rPr>
      </w:pPr>
      <w:bookmarkStart w:id="583" w:name="Seif251"/>
      <w:bookmarkEnd w:id="583"/>
      <w:r>
        <w:rPr>
          <w:lang w:val="he-IL"/>
        </w:rPr>
        <w:pict>
          <v:rect id="_x0000_s1492" style="position:absolute;left:0;text-align:left;margin-left:464.5pt;margin-top:8.05pt;width:75.05pt;height:17.3pt;z-index:251785216" o:allowincell="f" filled="f" stroked="f" strokecolor="lime" strokeweight=".25pt">
            <v:textbox style="mso-next-textbox:#_x0000_s1492"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חולה</w:t>
                  </w:r>
                </w:p>
                <w:p w:rsidR="0061484F" w:rsidRDefault="0061484F" w:rsidP="0061484F">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289.</w:t>
      </w:r>
      <w:r>
        <w:rPr>
          <w:rStyle w:val="big-number"/>
          <w:rFonts w:cs="Miriam"/>
          <w:rtl/>
        </w:rPr>
        <w:tab/>
      </w:r>
      <w:r>
        <w:rPr>
          <w:rStyle w:val="default"/>
          <w:rFonts w:cs="FrankRuehl"/>
          <w:rtl/>
        </w:rPr>
        <w:t>ת</w:t>
      </w:r>
      <w:r>
        <w:rPr>
          <w:rStyle w:val="default"/>
          <w:rFonts w:cs="FrankRuehl" w:hint="cs"/>
          <w:rtl/>
        </w:rPr>
        <w:t>קנות אלה יחולו בנמלים חיפה, אשדוד ואילת</w:t>
      </w:r>
      <w:r w:rsidR="0061484F" w:rsidRPr="0061484F">
        <w:rPr>
          <w:rStyle w:val="default"/>
          <w:rFonts w:cs="FrankRuehl" w:hint="cs"/>
          <w:rtl/>
        </w:rPr>
        <w:t>; בנמל אשקלין יחולו תקנות אלה למעט פרק שבעה עשר</w:t>
      </w:r>
      <w:r>
        <w:rPr>
          <w:rStyle w:val="default"/>
          <w:rFonts w:cs="FrankRuehl" w:hint="cs"/>
          <w:rtl/>
        </w:rPr>
        <w:t>.</w:t>
      </w:r>
    </w:p>
    <w:p w:rsidR="0061484F" w:rsidRPr="00ED36B8" w:rsidRDefault="0061484F" w:rsidP="0061484F">
      <w:pPr>
        <w:pStyle w:val="P00"/>
        <w:spacing w:before="0"/>
        <w:ind w:left="0" w:right="1134"/>
        <w:rPr>
          <w:rStyle w:val="default"/>
          <w:rFonts w:cs="FrankRuehl"/>
          <w:vanish/>
          <w:color w:val="FF0000"/>
          <w:szCs w:val="20"/>
          <w:shd w:val="clear" w:color="auto" w:fill="FFFF99"/>
          <w:rtl/>
        </w:rPr>
      </w:pPr>
      <w:bookmarkStart w:id="584" w:name="Rov688"/>
      <w:r w:rsidRPr="00ED36B8">
        <w:rPr>
          <w:rStyle w:val="default"/>
          <w:rFonts w:cs="FrankRuehl" w:hint="cs"/>
          <w:vanish/>
          <w:color w:val="FF0000"/>
          <w:szCs w:val="20"/>
          <w:shd w:val="clear" w:color="auto" w:fill="FFFF99"/>
          <w:rtl/>
        </w:rPr>
        <w:t>מיום 24.12.2017</w:t>
      </w:r>
    </w:p>
    <w:p w:rsidR="0061484F" w:rsidRPr="00ED36B8" w:rsidRDefault="0061484F" w:rsidP="0061484F">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61484F" w:rsidRPr="00ED36B8" w:rsidRDefault="0061484F" w:rsidP="0061484F">
      <w:pPr>
        <w:pStyle w:val="P00"/>
        <w:spacing w:before="0"/>
        <w:ind w:left="0" w:right="1134"/>
        <w:rPr>
          <w:rStyle w:val="default"/>
          <w:rFonts w:cs="FrankRuehl"/>
          <w:vanish/>
          <w:szCs w:val="20"/>
          <w:shd w:val="clear" w:color="auto" w:fill="FFFF99"/>
          <w:rtl/>
        </w:rPr>
      </w:pPr>
      <w:hyperlink r:id="rId489"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61484F" w:rsidRPr="0061484F" w:rsidRDefault="0061484F" w:rsidP="0061484F">
      <w:pPr>
        <w:pStyle w:val="P00"/>
        <w:ind w:left="0" w:right="1134"/>
        <w:rPr>
          <w:rStyle w:val="default"/>
          <w:rFonts w:cs="FrankRuehl"/>
          <w:sz w:val="2"/>
          <w:szCs w:val="2"/>
          <w:rtl/>
        </w:rPr>
      </w:pPr>
      <w:r w:rsidRPr="00ED36B8">
        <w:rPr>
          <w:rStyle w:val="default"/>
          <w:rFonts w:cs="FrankRuehl"/>
          <w:vanish/>
          <w:sz w:val="22"/>
          <w:szCs w:val="22"/>
          <w:shd w:val="clear" w:color="auto" w:fill="FFFF99"/>
          <w:rtl/>
        </w:rPr>
        <w:t>289.</w:t>
      </w:r>
      <w:r w:rsidRPr="00ED36B8">
        <w:rPr>
          <w:rStyle w:val="default"/>
          <w:rFonts w:cs="FrankRuehl"/>
          <w:vanish/>
          <w:sz w:val="22"/>
          <w:szCs w:val="22"/>
          <w:shd w:val="clear" w:color="auto" w:fill="FFFF99"/>
          <w:rtl/>
        </w:rPr>
        <w:tab/>
        <w:t>ת</w:t>
      </w:r>
      <w:r w:rsidRPr="00ED36B8">
        <w:rPr>
          <w:rStyle w:val="default"/>
          <w:rFonts w:cs="FrankRuehl" w:hint="cs"/>
          <w:vanish/>
          <w:sz w:val="22"/>
          <w:szCs w:val="22"/>
          <w:shd w:val="clear" w:color="auto" w:fill="FFFF99"/>
          <w:rtl/>
        </w:rPr>
        <w:t>קנות אלה יחולו בנמלים חיפה, אשדוד ואילת</w:t>
      </w:r>
      <w:r w:rsidRPr="00ED36B8">
        <w:rPr>
          <w:rStyle w:val="default"/>
          <w:rFonts w:cs="FrankRuehl" w:hint="cs"/>
          <w:vanish/>
          <w:sz w:val="22"/>
          <w:szCs w:val="22"/>
          <w:u w:val="single"/>
          <w:shd w:val="clear" w:color="auto" w:fill="FFFF99"/>
          <w:rtl/>
        </w:rPr>
        <w:t>; בנמל אשקלין יחולו תקנות אלה למעט פרק שבעה עשר</w:t>
      </w:r>
      <w:r w:rsidRPr="00ED36B8">
        <w:rPr>
          <w:rStyle w:val="default"/>
          <w:rFonts w:cs="FrankRuehl" w:hint="cs"/>
          <w:vanish/>
          <w:sz w:val="22"/>
          <w:szCs w:val="22"/>
          <w:shd w:val="clear" w:color="auto" w:fill="FFFF99"/>
          <w:rtl/>
        </w:rPr>
        <w:t>.</w:t>
      </w:r>
      <w:bookmarkEnd w:id="584"/>
    </w:p>
    <w:p w:rsidR="00C052B4" w:rsidRDefault="00C052B4">
      <w:pPr>
        <w:pStyle w:val="P00"/>
        <w:spacing w:before="72"/>
        <w:ind w:left="0" w:right="1134"/>
        <w:rPr>
          <w:rStyle w:val="default"/>
          <w:rFonts w:cs="FrankRuehl"/>
          <w:rtl/>
        </w:rPr>
      </w:pPr>
      <w:bookmarkStart w:id="585" w:name="Seif252"/>
      <w:bookmarkEnd w:id="585"/>
      <w:r>
        <w:rPr>
          <w:lang w:val="he-IL"/>
        </w:rPr>
        <w:pict>
          <v:rect id="_x0000_s1493" style="position:absolute;left:0;text-align:left;margin-left:464.5pt;margin-top:8.05pt;width:75.05pt;height:10pt;z-index:251786240" o:allowincell="f" filled="f" stroked="f" strokecolor="lime" strokeweight=".25pt">
            <v:textbox style="mso-next-textbox:#_x0000_s1493"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290.</w:t>
      </w:r>
      <w:r>
        <w:rPr>
          <w:rStyle w:val="big-number"/>
          <w:rFonts w:cs="Miriam"/>
          <w:rtl/>
        </w:rPr>
        <w:tab/>
      </w:r>
      <w:r>
        <w:rPr>
          <w:rStyle w:val="default"/>
          <w:rFonts w:cs="FrankRuehl"/>
          <w:rtl/>
        </w:rPr>
        <w:t>ת</w:t>
      </w:r>
      <w:r>
        <w:rPr>
          <w:rStyle w:val="default"/>
          <w:rFonts w:cs="FrankRuehl" w:hint="cs"/>
          <w:rtl/>
        </w:rPr>
        <w:t>חילתן של תקנות אלה היא בתום תשעים יום מיום פרסומן ברשומות.</w:t>
      </w:r>
    </w:p>
    <w:p w:rsidR="00C052B4" w:rsidRDefault="00C052B4">
      <w:pPr>
        <w:pStyle w:val="P00"/>
        <w:spacing w:before="72"/>
        <w:ind w:left="0" w:right="1134"/>
        <w:rPr>
          <w:rStyle w:val="default"/>
          <w:rFonts w:cs="FrankRuehl"/>
          <w:rtl/>
        </w:rPr>
      </w:pPr>
      <w:bookmarkStart w:id="586" w:name="Seif253"/>
      <w:bookmarkEnd w:id="586"/>
      <w:r>
        <w:rPr>
          <w:lang w:val="he-IL"/>
        </w:rPr>
        <w:pict>
          <v:rect id="_x0000_s1494" style="position:absolute;left:0;text-align:left;margin-left:464.5pt;margin-top:8.05pt;width:75.05pt;height:19pt;z-index:251787264" o:allowincell="f" filled="f" stroked="f" strokecolor="lime" strokeweight=".25pt">
            <v:textbox style="mso-next-textbox:#_x0000_s1494" inset="0,0,0,0">
              <w:txbxContent>
                <w:p w:rsidR="00544414" w:rsidRDefault="00544414">
                  <w:pPr>
                    <w:spacing w:line="160" w:lineRule="exact"/>
                    <w:jc w:val="left"/>
                    <w:rPr>
                      <w:rFonts w:cs="Miriam"/>
                      <w:noProof/>
                      <w:szCs w:val="18"/>
                      <w:rtl/>
                    </w:rPr>
                  </w:pPr>
                  <w:r>
                    <w:rPr>
                      <w:rFonts w:cs="Miriam"/>
                      <w:szCs w:val="18"/>
                      <w:rtl/>
                    </w:rPr>
                    <w:t>ב</w:t>
                  </w:r>
                  <w:r>
                    <w:rPr>
                      <w:rFonts w:cs="Miriam" w:hint="cs"/>
                      <w:szCs w:val="18"/>
                      <w:rtl/>
                    </w:rPr>
                    <w:t>יטול</w:t>
                  </w:r>
                </w:p>
                <w:p w:rsidR="003E1FF6" w:rsidRDefault="003E1FF6">
                  <w:pPr>
                    <w:spacing w:line="160" w:lineRule="exact"/>
                    <w:jc w:val="left"/>
                    <w:rPr>
                      <w:rFonts w:cs="Miriam"/>
                      <w:noProof/>
                      <w:szCs w:val="18"/>
                      <w:rtl/>
                    </w:rPr>
                  </w:pPr>
                  <w:r>
                    <w:rPr>
                      <w:rFonts w:cs="Miriam" w:hint="cs"/>
                      <w:noProof/>
                      <w:szCs w:val="18"/>
                      <w:rtl/>
                    </w:rPr>
                    <w:t>תק' תשע"ח-2017</w:t>
                  </w:r>
                </w:p>
              </w:txbxContent>
            </v:textbox>
            <w10:anchorlock/>
          </v:rect>
        </w:pict>
      </w:r>
      <w:r>
        <w:rPr>
          <w:rStyle w:val="big-number"/>
          <w:rFonts w:cs="Miriam"/>
          <w:rtl/>
        </w:rPr>
        <w:t>291.</w:t>
      </w:r>
      <w:r>
        <w:rPr>
          <w:rStyle w:val="big-number"/>
          <w:rFonts w:cs="Miriam"/>
          <w:rtl/>
        </w:rPr>
        <w:tab/>
      </w:r>
      <w:r>
        <w:rPr>
          <w:rStyle w:val="default"/>
          <w:rFonts w:cs="FrankRuehl"/>
          <w:rtl/>
        </w:rPr>
        <w:t>ה</w:t>
      </w:r>
      <w:r>
        <w:rPr>
          <w:rStyle w:val="default"/>
          <w:rFonts w:cs="FrankRuehl" w:hint="cs"/>
          <w:rtl/>
        </w:rPr>
        <w:t xml:space="preserve">חיקוקים המפורטים להלן לא יחולו עוד </w:t>
      </w:r>
      <w:r w:rsidR="003E1FF6" w:rsidRPr="003E1FF6">
        <w:rPr>
          <w:rStyle w:val="default"/>
          <w:rFonts w:cs="FrankRuehl" w:hint="cs"/>
          <w:rtl/>
        </w:rPr>
        <w:t>בנמלי חיפה, אשדוד, אילת או אשקלון</w:t>
      </w:r>
      <w:r>
        <w:rPr>
          <w:rStyle w:val="default"/>
          <w:rFonts w:cs="FrankRuehl" w:hint="cs"/>
          <w:rtl/>
        </w:rPr>
        <w:t>:</w:t>
      </w:r>
    </w:p>
    <w:p w:rsidR="003E1FF6" w:rsidRPr="00ED36B8" w:rsidRDefault="003E1FF6" w:rsidP="003E1FF6">
      <w:pPr>
        <w:pStyle w:val="P00"/>
        <w:spacing w:before="0"/>
        <w:ind w:left="0" w:right="1134"/>
        <w:rPr>
          <w:rStyle w:val="default"/>
          <w:rFonts w:cs="FrankRuehl"/>
          <w:vanish/>
          <w:color w:val="FF0000"/>
          <w:szCs w:val="20"/>
          <w:shd w:val="clear" w:color="auto" w:fill="FFFF99"/>
          <w:rtl/>
        </w:rPr>
      </w:pPr>
      <w:bookmarkStart w:id="587" w:name="Rov689"/>
      <w:r w:rsidRPr="00ED36B8">
        <w:rPr>
          <w:rStyle w:val="default"/>
          <w:rFonts w:cs="FrankRuehl" w:hint="cs"/>
          <w:vanish/>
          <w:color w:val="FF0000"/>
          <w:szCs w:val="20"/>
          <w:shd w:val="clear" w:color="auto" w:fill="FFFF99"/>
          <w:rtl/>
        </w:rPr>
        <w:t>מיום 24.12.2017</w:t>
      </w:r>
    </w:p>
    <w:p w:rsidR="003E1FF6" w:rsidRPr="00ED36B8" w:rsidRDefault="003E1FF6" w:rsidP="003E1FF6">
      <w:pPr>
        <w:pStyle w:val="P00"/>
        <w:spacing w:before="0"/>
        <w:ind w:left="0" w:right="1134"/>
        <w:rPr>
          <w:rStyle w:val="default"/>
          <w:rFonts w:cs="FrankRuehl"/>
          <w:vanish/>
          <w:szCs w:val="20"/>
          <w:shd w:val="clear" w:color="auto" w:fill="FFFF99"/>
          <w:rtl/>
        </w:rPr>
      </w:pPr>
      <w:r w:rsidRPr="00ED36B8">
        <w:rPr>
          <w:rStyle w:val="default"/>
          <w:rFonts w:cs="FrankRuehl" w:hint="cs"/>
          <w:b/>
          <w:bCs/>
          <w:vanish/>
          <w:szCs w:val="20"/>
          <w:shd w:val="clear" w:color="auto" w:fill="FFFF99"/>
          <w:rtl/>
        </w:rPr>
        <w:t>תק' תשע"ח-2017</w:t>
      </w:r>
    </w:p>
    <w:p w:rsidR="003E1FF6" w:rsidRPr="00ED36B8" w:rsidRDefault="003E1FF6" w:rsidP="003E1FF6">
      <w:pPr>
        <w:pStyle w:val="P00"/>
        <w:spacing w:before="0"/>
        <w:ind w:left="0" w:right="1134"/>
        <w:rPr>
          <w:rStyle w:val="default"/>
          <w:rFonts w:cs="FrankRuehl"/>
          <w:vanish/>
          <w:szCs w:val="20"/>
          <w:shd w:val="clear" w:color="auto" w:fill="FFFF99"/>
          <w:rtl/>
        </w:rPr>
      </w:pPr>
      <w:hyperlink r:id="rId490" w:history="1">
        <w:r w:rsidRPr="00ED36B8">
          <w:rPr>
            <w:rStyle w:val="Hyperlink"/>
            <w:rFonts w:hint="cs"/>
            <w:vanish/>
            <w:szCs w:val="20"/>
            <w:shd w:val="clear" w:color="auto" w:fill="FFFF99"/>
            <w:rtl/>
          </w:rPr>
          <w:t>ק"ת תשע"ח מס' 7886</w:t>
        </w:r>
      </w:hyperlink>
      <w:r w:rsidRPr="00ED36B8">
        <w:rPr>
          <w:rStyle w:val="default"/>
          <w:rFonts w:cs="FrankRuehl" w:hint="cs"/>
          <w:vanish/>
          <w:szCs w:val="20"/>
          <w:shd w:val="clear" w:color="auto" w:fill="FFFF99"/>
          <w:rtl/>
        </w:rPr>
        <w:t xml:space="preserve"> מיום 23.11.2017 עמ' 222</w:t>
      </w:r>
    </w:p>
    <w:p w:rsidR="003E1FF6" w:rsidRPr="003E1FF6" w:rsidRDefault="003E1FF6" w:rsidP="003E1FF6">
      <w:pPr>
        <w:pStyle w:val="P00"/>
        <w:ind w:left="0" w:right="1134"/>
        <w:rPr>
          <w:rStyle w:val="default"/>
          <w:rFonts w:cs="FrankRuehl"/>
          <w:sz w:val="2"/>
          <w:szCs w:val="2"/>
          <w:shd w:val="clear" w:color="auto" w:fill="FFFF99"/>
          <w:rtl/>
        </w:rPr>
      </w:pPr>
      <w:r w:rsidRPr="00ED36B8">
        <w:rPr>
          <w:rStyle w:val="default"/>
          <w:rFonts w:cs="FrankRuehl"/>
          <w:vanish/>
          <w:sz w:val="22"/>
          <w:szCs w:val="22"/>
          <w:shd w:val="clear" w:color="auto" w:fill="FFFF99"/>
          <w:rtl/>
        </w:rPr>
        <w:t>291.</w:t>
      </w:r>
      <w:r w:rsidRPr="00ED36B8">
        <w:rPr>
          <w:rStyle w:val="default"/>
          <w:rFonts w:cs="FrankRuehl"/>
          <w:vanish/>
          <w:sz w:val="22"/>
          <w:szCs w:val="22"/>
          <w:shd w:val="clear" w:color="auto" w:fill="FFFF99"/>
          <w:rtl/>
        </w:rPr>
        <w:tab/>
        <w:t>ה</w:t>
      </w:r>
      <w:r w:rsidRPr="00ED36B8">
        <w:rPr>
          <w:rStyle w:val="default"/>
          <w:rFonts w:cs="FrankRuehl" w:hint="cs"/>
          <w:vanish/>
          <w:sz w:val="22"/>
          <w:szCs w:val="22"/>
          <w:shd w:val="clear" w:color="auto" w:fill="FFFF99"/>
          <w:rtl/>
        </w:rPr>
        <w:t xml:space="preserve">חיקוקים המפורטים להלן לא יחולו עוד </w:t>
      </w:r>
      <w:r w:rsidRPr="00ED36B8">
        <w:rPr>
          <w:rStyle w:val="default"/>
          <w:rFonts w:cs="FrankRuehl" w:hint="cs"/>
          <w:strike/>
          <w:vanish/>
          <w:sz w:val="22"/>
          <w:szCs w:val="22"/>
          <w:shd w:val="clear" w:color="auto" w:fill="FFFF99"/>
          <w:rtl/>
        </w:rPr>
        <w:t>בנמלי רשות הנמלים חיפה, אשדוד או אילת</w:t>
      </w:r>
      <w:r w:rsidRPr="00ED36B8">
        <w:rPr>
          <w:rStyle w:val="default"/>
          <w:rFonts w:cs="FrankRuehl" w:hint="cs"/>
          <w:vanish/>
          <w:sz w:val="22"/>
          <w:szCs w:val="22"/>
          <w:shd w:val="clear" w:color="auto" w:fill="FFFF99"/>
          <w:rtl/>
        </w:rPr>
        <w:t xml:space="preserve"> </w:t>
      </w:r>
      <w:r w:rsidRPr="00ED36B8">
        <w:rPr>
          <w:rStyle w:val="default"/>
          <w:rFonts w:cs="FrankRuehl" w:hint="cs"/>
          <w:vanish/>
          <w:sz w:val="22"/>
          <w:szCs w:val="22"/>
          <w:u w:val="single"/>
          <w:shd w:val="clear" w:color="auto" w:fill="FFFF99"/>
          <w:rtl/>
        </w:rPr>
        <w:t>בנמלי חיפה, אשדוד, אילת או אשקלון</w:t>
      </w:r>
      <w:r w:rsidRPr="00ED36B8">
        <w:rPr>
          <w:rStyle w:val="default"/>
          <w:rFonts w:cs="FrankRuehl" w:hint="cs"/>
          <w:vanish/>
          <w:sz w:val="22"/>
          <w:szCs w:val="22"/>
          <w:shd w:val="clear" w:color="auto" w:fill="FFFF99"/>
          <w:rtl/>
        </w:rPr>
        <w:t>:</w:t>
      </w:r>
      <w:bookmarkEnd w:id="587"/>
    </w:p>
    <w:p w:rsidR="00C052B4" w:rsidRDefault="00C052B4" w:rsidP="0061484F">
      <w:pPr>
        <w:pStyle w:val="P03"/>
        <w:spacing w:before="72"/>
        <w:ind w:left="1021" w:right="1134" w:hanging="397"/>
        <w:rPr>
          <w:rStyle w:val="default"/>
          <w:rFonts w:cs="FrankRuehl" w:hint="cs"/>
          <w:rtl/>
        </w:rPr>
      </w:pPr>
      <w:r>
        <w:rPr>
          <w:rStyle w:val="default"/>
          <w:rFonts w:cs="FrankRuehl"/>
          <w:rtl/>
        </w:rPr>
        <w:t>1.</w:t>
      </w:r>
      <w:r>
        <w:rPr>
          <w:rStyle w:val="default"/>
          <w:rFonts w:cs="FrankRuehl"/>
          <w:rtl/>
        </w:rPr>
        <w:tab/>
      </w:r>
      <w:r>
        <w:rPr>
          <w:rStyle w:val="default"/>
          <w:rFonts w:cs="FrankRuehl" w:hint="cs"/>
          <w:rtl/>
        </w:rPr>
        <w:t>תקנות הנמלים (מתן רשיונות לכלי שיט וסימונם);</w:t>
      </w:r>
    </w:p>
    <w:p w:rsidR="00C052B4" w:rsidRDefault="00C052B4" w:rsidP="0061484F">
      <w:pPr>
        <w:pStyle w:val="P03"/>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נמל חיפה;</w:t>
      </w:r>
    </w:p>
    <w:p w:rsidR="00C052B4" w:rsidRDefault="00C052B4" w:rsidP="0061484F">
      <w:pPr>
        <w:pStyle w:val="P03"/>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תקנות נמל חיפה (אגרות קשירה, אגרות מינגש ואגרות רציף);</w:t>
      </w:r>
    </w:p>
    <w:p w:rsidR="00C052B4" w:rsidRDefault="00C052B4" w:rsidP="0061484F">
      <w:pPr>
        <w:pStyle w:val="P03"/>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תקנות נמל חיפה (עגינה ברציף), 1934;</w:t>
      </w:r>
    </w:p>
    <w:p w:rsidR="00C052B4" w:rsidRDefault="00C052B4" w:rsidP="0061484F">
      <w:pPr>
        <w:pStyle w:val="P03"/>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תקנות נמל חיפה (כוח מניע), 1934;</w:t>
      </w:r>
    </w:p>
    <w:p w:rsidR="00C052B4" w:rsidRDefault="00C052B4" w:rsidP="0061484F">
      <w:pPr>
        <w:pStyle w:val="P03"/>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תקנות הנמלים (מניעת זיהום), 1935;</w:t>
      </w:r>
    </w:p>
    <w:p w:rsidR="00C052B4" w:rsidRDefault="00C052B4" w:rsidP="0061484F">
      <w:pPr>
        <w:pStyle w:val="P03"/>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תקנות הנמלים (הנפת דגלים על ידי ספינות), 1936;</w:t>
      </w:r>
    </w:p>
    <w:p w:rsidR="00C052B4" w:rsidRDefault="00C052B4" w:rsidP="0061484F">
      <w:pPr>
        <w:pStyle w:val="P03"/>
        <w:spacing w:before="72"/>
        <w:ind w:left="1021"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תקנות הנמלים (השימוש בס</w:t>
      </w:r>
      <w:r>
        <w:rPr>
          <w:rStyle w:val="default"/>
          <w:rFonts w:cs="FrankRuehl"/>
          <w:rtl/>
        </w:rPr>
        <w:t>פ</w:t>
      </w:r>
      <w:r>
        <w:rPr>
          <w:rStyle w:val="default"/>
          <w:rFonts w:cs="FrankRuehl" w:hint="cs"/>
          <w:rtl/>
        </w:rPr>
        <w:t>ינות בתוך תחומי אזור מוגבל), 1936;</w:t>
      </w:r>
    </w:p>
    <w:p w:rsidR="00C052B4" w:rsidRDefault="00C052B4" w:rsidP="0061484F">
      <w:pPr>
        <w:pStyle w:val="P03"/>
        <w:spacing w:before="72"/>
        <w:ind w:left="1021" w:right="1134"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תקנות נמל חיפה (ממשה), 1941;</w:t>
      </w:r>
    </w:p>
    <w:p w:rsidR="00C052B4" w:rsidRDefault="00C052B4" w:rsidP="0061484F">
      <w:pPr>
        <w:pStyle w:val="P03"/>
        <w:spacing w:before="72"/>
        <w:ind w:left="1021" w:right="1134" w:hanging="397"/>
        <w:rPr>
          <w:rStyle w:val="default"/>
          <w:rFonts w:cs="FrankRuehl"/>
          <w:rtl/>
        </w:rPr>
      </w:pPr>
      <w:r>
        <w:rPr>
          <w:rStyle w:val="default"/>
          <w:rFonts w:cs="FrankRuehl"/>
          <w:rtl/>
        </w:rPr>
        <w:t>10.</w:t>
      </w:r>
      <w:r>
        <w:rPr>
          <w:rStyle w:val="default"/>
          <w:rFonts w:cs="FrankRuehl"/>
          <w:rtl/>
        </w:rPr>
        <w:tab/>
      </w:r>
      <w:r>
        <w:rPr>
          <w:rStyle w:val="default"/>
          <w:rFonts w:cs="FrankRuehl" w:hint="cs"/>
          <w:rtl/>
        </w:rPr>
        <w:t>תקנות הנמלים, 1943;</w:t>
      </w:r>
    </w:p>
    <w:p w:rsidR="00C052B4" w:rsidRDefault="00C052B4" w:rsidP="0061484F">
      <w:pPr>
        <w:pStyle w:val="P03"/>
        <w:spacing w:before="72"/>
        <w:ind w:left="1021" w:right="1134" w:hanging="397"/>
        <w:rPr>
          <w:rStyle w:val="default"/>
          <w:rFonts w:cs="FrankRuehl"/>
          <w:rtl/>
        </w:rPr>
      </w:pPr>
      <w:r>
        <w:rPr>
          <w:rStyle w:val="default"/>
          <w:rFonts w:cs="FrankRuehl"/>
          <w:rtl/>
        </w:rPr>
        <w:t>11.</w:t>
      </w:r>
      <w:r>
        <w:rPr>
          <w:rStyle w:val="default"/>
          <w:rFonts w:cs="FrankRuehl"/>
          <w:rtl/>
        </w:rPr>
        <w:tab/>
      </w:r>
      <w:r>
        <w:rPr>
          <w:rStyle w:val="default"/>
          <w:rFonts w:cs="FrankRuehl" w:hint="cs"/>
          <w:rtl/>
        </w:rPr>
        <w:t>תקנות נמל חיפה ויפו (אגרות החסנה), 1943;</w:t>
      </w:r>
    </w:p>
    <w:p w:rsidR="00C052B4" w:rsidRDefault="00C052B4" w:rsidP="0061484F">
      <w:pPr>
        <w:pStyle w:val="P03"/>
        <w:spacing w:before="72"/>
        <w:ind w:left="1021" w:right="1134" w:hanging="397"/>
        <w:rPr>
          <w:rStyle w:val="default"/>
          <w:rFonts w:cs="FrankRuehl"/>
          <w:rtl/>
        </w:rPr>
      </w:pPr>
      <w:r>
        <w:rPr>
          <w:rStyle w:val="default"/>
          <w:rFonts w:cs="FrankRuehl"/>
          <w:rtl/>
        </w:rPr>
        <w:t>12.</w:t>
      </w:r>
      <w:r>
        <w:rPr>
          <w:rStyle w:val="default"/>
          <w:rFonts w:cs="FrankRuehl"/>
          <w:rtl/>
        </w:rPr>
        <w:tab/>
      </w:r>
      <w:r>
        <w:rPr>
          <w:rStyle w:val="default"/>
          <w:rFonts w:cs="FrankRuehl" w:hint="cs"/>
          <w:rtl/>
        </w:rPr>
        <w:t>תקנות נמל חיפה ויפו (תשלומי נוסעים), 1945;</w:t>
      </w:r>
    </w:p>
    <w:p w:rsidR="00C052B4" w:rsidRDefault="00C052B4" w:rsidP="0061484F">
      <w:pPr>
        <w:pStyle w:val="P03"/>
        <w:spacing w:before="72"/>
        <w:ind w:left="1021" w:right="1134" w:hanging="397"/>
        <w:rPr>
          <w:rStyle w:val="default"/>
          <w:rFonts w:cs="FrankRuehl"/>
          <w:rtl/>
        </w:rPr>
      </w:pPr>
      <w:r>
        <w:rPr>
          <w:rStyle w:val="default"/>
          <w:rFonts w:cs="FrankRuehl"/>
          <w:rtl/>
        </w:rPr>
        <w:t>13.</w:t>
      </w:r>
      <w:r>
        <w:rPr>
          <w:rStyle w:val="default"/>
          <w:rFonts w:cs="FrankRuehl"/>
          <w:rtl/>
        </w:rPr>
        <w:tab/>
      </w:r>
      <w:r>
        <w:rPr>
          <w:rStyle w:val="default"/>
          <w:rFonts w:cs="FrankRuehl" w:hint="cs"/>
          <w:rtl/>
        </w:rPr>
        <w:t>תקנות נמל חיפה (סיראות וסבלות), 1946;</w:t>
      </w:r>
    </w:p>
    <w:p w:rsidR="00C052B4" w:rsidRDefault="00C052B4" w:rsidP="0061484F">
      <w:pPr>
        <w:pStyle w:val="P03"/>
        <w:spacing w:before="72"/>
        <w:ind w:left="1021" w:right="1134" w:hanging="397"/>
        <w:rPr>
          <w:rStyle w:val="default"/>
          <w:rFonts w:cs="FrankRuehl" w:hint="cs"/>
          <w:rtl/>
        </w:rPr>
      </w:pPr>
      <w:r>
        <w:rPr>
          <w:lang w:val="he-IL"/>
        </w:rPr>
        <w:pict>
          <v:rect id="_x0000_s1495" style="position:absolute;left:0;text-align:left;margin-left:464.5pt;margin-top:8.05pt;width:75.05pt;height:10pt;z-index:251788288" o:allowincell="f" filled="f" stroked="f" strokecolor="lime" strokeweight=".25pt">
            <v:textbox style="mso-next-textbox:#_x0000_s1495"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default"/>
          <w:rFonts w:cs="FrankRuehl"/>
          <w:rtl/>
        </w:rPr>
        <w:t>14.</w:t>
      </w:r>
      <w:r>
        <w:rPr>
          <w:rStyle w:val="default"/>
          <w:rFonts w:cs="FrankRuehl"/>
          <w:rtl/>
        </w:rPr>
        <w:tab/>
      </w:r>
      <w:r>
        <w:rPr>
          <w:rStyle w:val="default"/>
          <w:rFonts w:cs="FrankRuehl" w:hint="cs"/>
          <w:rtl/>
        </w:rPr>
        <w:t>תקנות הנמלים (תעריף לשירותים מסויימים), תש"ל-1970;</w:t>
      </w:r>
    </w:p>
    <w:p w:rsidR="00C052B4" w:rsidRPr="00ED36B8" w:rsidRDefault="00C052B4" w:rsidP="0061484F">
      <w:pPr>
        <w:pStyle w:val="P00"/>
        <w:spacing w:before="0"/>
        <w:ind w:left="624" w:right="1134"/>
        <w:rPr>
          <w:rStyle w:val="default"/>
          <w:rFonts w:cs="FrankRuehl" w:hint="cs"/>
          <w:vanish/>
          <w:color w:val="FF0000"/>
          <w:szCs w:val="20"/>
          <w:shd w:val="clear" w:color="auto" w:fill="FFFF99"/>
          <w:rtl/>
        </w:rPr>
      </w:pPr>
      <w:bookmarkStart w:id="588" w:name="Rov523"/>
      <w:r w:rsidRPr="00ED36B8">
        <w:rPr>
          <w:rStyle w:val="default"/>
          <w:rFonts w:cs="FrankRuehl" w:hint="cs"/>
          <w:vanish/>
          <w:color w:val="FF0000"/>
          <w:szCs w:val="20"/>
          <w:shd w:val="clear" w:color="auto" w:fill="FFFF99"/>
          <w:rtl/>
        </w:rPr>
        <w:t>מיום 27.4.1971</w:t>
      </w:r>
    </w:p>
    <w:p w:rsidR="00C052B4" w:rsidRPr="00ED36B8" w:rsidRDefault="00C052B4" w:rsidP="0061484F">
      <w:pPr>
        <w:pStyle w:val="P00"/>
        <w:spacing w:before="0"/>
        <w:ind w:left="624"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תשל"א-1971</w:t>
      </w:r>
    </w:p>
    <w:p w:rsidR="00C052B4" w:rsidRPr="00ED36B8" w:rsidRDefault="00C052B4" w:rsidP="0061484F">
      <w:pPr>
        <w:pStyle w:val="P00"/>
        <w:spacing w:before="0"/>
        <w:ind w:left="624" w:right="1134"/>
        <w:rPr>
          <w:rStyle w:val="default"/>
          <w:rFonts w:cs="FrankRuehl" w:hint="cs"/>
          <w:vanish/>
          <w:szCs w:val="20"/>
          <w:shd w:val="clear" w:color="auto" w:fill="FFFF99"/>
          <w:rtl/>
        </w:rPr>
      </w:pPr>
      <w:hyperlink r:id="rId491" w:history="1">
        <w:r w:rsidRPr="00ED36B8">
          <w:rPr>
            <w:rStyle w:val="Hyperlink"/>
            <w:rFonts w:hint="cs"/>
            <w:vanish/>
            <w:szCs w:val="20"/>
            <w:shd w:val="clear" w:color="auto" w:fill="FFFF99"/>
            <w:rtl/>
          </w:rPr>
          <w:t>ק"ת תשל"א מס' 2688</w:t>
        </w:r>
      </w:hyperlink>
      <w:r w:rsidRPr="00ED36B8">
        <w:rPr>
          <w:rStyle w:val="default"/>
          <w:rFonts w:cs="FrankRuehl" w:hint="cs"/>
          <w:vanish/>
          <w:szCs w:val="20"/>
          <w:shd w:val="clear" w:color="auto" w:fill="FFFF99"/>
          <w:rtl/>
        </w:rPr>
        <w:t xml:space="preserve"> מיום 27.4.1971 עמ' 878</w:t>
      </w:r>
    </w:p>
    <w:p w:rsidR="00C052B4" w:rsidRPr="00ED36B8" w:rsidRDefault="00C052B4" w:rsidP="0061484F">
      <w:pPr>
        <w:pStyle w:val="P00"/>
        <w:spacing w:before="0"/>
        <w:ind w:left="624"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החלפת פסקה 291(14)</w:t>
      </w:r>
    </w:p>
    <w:p w:rsidR="00C052B4" w:rsidRPr="00ED36B8" w:rsidRDefault="00C052B4" w:rsidP="0061484F">
      <w:pPr>
        <w:pStyle w:val="P00"/>
        <w:ind w:left="624"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C052B4" w:rsidRDefault="00C052B4" w:rsidP="0061484F">
      <w:pPr>
        <w:pStyle w:val="P00"/>
        <w:spacing w:before="0"/>
        <w:ind w:left="624" w:right="1134"/>
        <w:rPr>
          <w:rStyle w:val="default"/>
          <w:rFonts w:cs="FrankRuehl" w:hint="cs"/>
          <w:strike/>
          <w:sz w:val="2"/>
          <w:szCs w:val="2"/>
          <w:rtl/>
        </w:rPr>
      </w:pPr>
      <w:r w:rsidRPr="00ED36B8">
        <w:rPr>
          <w:rStyle w:val="default"/>
          <w:rFonts w:cs="FrankRuehl" w:hint="cs"/>
          <w:strike/>
          <w:vanish/>
          <w:sz w:val="22"/>
          <w:szCs w:val="22"/>
          <w:shd w:val="clear" w:color="auto" w:fill="FFFF99"/>
          <w:rtl/>
        </w:rPr>
        <w:t>14.</w:t>
      </w:r>
      <w:r w:rsidRPr="00ED36B8">
        <w:rPr>
          <w:rStyle w:val="default"/>
          <w:rFonts w:cs="FrankRuehl" w:hint="cs"/>
          <w:strike/>
          <w:vanish/>
          <w:sz w:val="22"/>
          <w:szCs w:val="22"/>
          <w:shd w:val="clear" w:color="auto" w:fill="FFFF99"/>
          <w:rtl/>
        </w:rPr>
        <w:tab/>
        <w:t>צו נמל חיפה (תעריף לשירותים מסויימים), 1946;</w:t>
      </w:r>
      <w:bookmarkEnd w:id="588"/>
    </w:p>
    <w:p w:rsidR="00C052B4" w:rsidRDefault="00C052B4" w:rsidP="0061484F">
      <w:pPr>
        <w:pStyle w:val="P03"/>
        <w:spacing w:before="72"/>
        <w:ind w:left="1021" w:right="1134" w:hanging="397"/>
        <w:rPr>
          <w:rStyle w:val="default"/>
          <w:rFonts w:cs="FrankRuehl"/>
          <w:rtl/>
        </w:rPr>
      </w:pPr>
      <w:r>
        <w:rPr>
          <w:rStyle w:val="default"/>
          <w:rFonts w:cs="FrankRuehl"/>
          <w:rtl/>
        </w:rPr>
        <w:t>15.</w:t>
      </w:r>
      <w:r>
        <w:rPr>
          <w:rStyle w:val="default"/>
          <w:rFonts w:cs="FrankRuehl"/>
          <w:rtl/>
        </w:rPr>
        <w:tab/>
      </w:r>
      <w:r>
        <w:rPr>
          <w:rStyle w:val="default"/>
          <w:rFonts w:cs="FrankRuehl" w:hint="cs"/>
          <w:rtl/>
        </w:rPr>
        <w:t>תקנות הנמלים (הודעה על סילוק אניות טרופות), 1947;</w:t>
      </w:r>
    </w:p>
    <w:p w:rsidR="00C052B4" w:rsidRDefault="00C052B4" w:rsidP="0061484F">
      <w:pPr>
        <w:pStyle w:val="P03"/>
        <w:spacing w:before="72"/>
        <w:ind w:left="1021" w:right="1134" w:hanging="397"/>
        <w:rPr>
          <w:rStyle w:val="default"/>
          <w:rFonts w:cs="FrankRuehl"/>
          <w:rtl/>
        </w:rPr>
      </w:pPr>
      <w:r>
        <w:rPr>
          <w:rStyle w:val="default"/>
          <w:rFonts w:cs="FrankRuehl"/>
          <w:rtl/>
        </w:rPr>
        <w:t>16.</w:t>
      </w:r>
      <w:r>
        <w:rPr>
          <w:rStyle w:val="default"/>
          <w:rFonts w:cs="FrankRuehl"/>
          <w:rtl/>
        </w:rPr>
        <w:tab/>
      </w:r>
      <w:r>
        <w:rPr>
          <w:rStyle w:val="default"/>
          <w:rFonts w:cs="FrankRuehl" w:hint="cs"/>
          <w:rtl/>
        </w:rPr>
        <w:t>תקנות נמל חיפה (סימון משקלות) (חבילות וחפצים המועברים באניות), 1947;</w:t>
      </w:r>
    </w:p>
    <w:p w:rsidR="00C052B4" w:rsidRDefault="00C052B4" w:rsidP="0061484F">
      <w:pPr>
        <w:pStyle w:val="P03"/>
        <w:spacing w:before="72"/>
        <w:ind w:left="1021" w:right="1134" w:hanging="397"/>
        <w:rPr>
          <w:rStyle w:val="default"/>
          <w:rFonts w:cs="FrankRuehl"/>
          <w:rtl/>
        </w:rPr>
      </w:pPr>
      <w:r>
        <w:rPr>
          <w:rStyle w:val="default"/>
          <w:rFonts w:cs="FrankRuehl"/>
          <w:rtl/>
        </w:rPr>
        <w:t>17.</w:t>
      </w:r>
      <w:r>
        <w:rPr>
          <w:rStyle w:val="default"/>
          <w:rFonts w:cs="FrankRuehl"/>
          <w:rtl/>
        </w:rPr>
        <w:tab/>
      </w:r>
      <w:r>
        <w:rPr>
          <w:rStyle w:val="default"/>
          <w:rFonts w:cs="FrankRuehl" w:hint="cs"/>
          <w:rtl/>
        </w:rPr>
        <w:t>תקנות נמל חיפה (אגרות נוסעים וחפציהם), תשי"ב-1951;</w:t>
      </w:r>
    </w:p>
    <w:p w:rsidR="00C052B4" w:rsidRDefault="00C052B4" w:rsidP="0061484F">
      <w:pPr>
        <w:pStyle w:val="P03"/>
        <w:spacing w:before="72"/>
        <w:ind w:left="1021" w:right="1134" w:hanging="397"/>
        <w:rPr>
          <w:rStyle w:val="default"/>
          <w:rFonts w:cs="FrankRuehl"/>
          <w:rtl/>
        </w:rPr>
      </w:pPr>
      <w:r>
        <w:rPr>
          <w:rStyle w:val="default"/>
          <w:rFonts w:cs="FrankRuehl"/>
          <w:rtl/>
        </w:rPr>
        <w:t>18.</w:t>
      </w:r>
      <w:r>
        <w:rPr>
          <w:rStyle w:val="default"/>
          <w:rFonts w:cs="FrankRuehl"/>
          <w:rtl/>
        </w:rPr>
        <w:tab/>
      </w:r>
      <w:r>
        <w:rPr>
          <w:rStyle w:val="default"/>
          <w:rFonts w:cs="FrankRuehl" w:hint="cs"/>
          <w:rtl/>
        </w:rPr>
        <w:t>צו הנמלים (אגרות מלתחה), תשי"ג-1953;</w:t>
      </w:r>
    </w:p>
    <w:p w:rsidR="00C052B4" w:rsidRDefault="00C052B4" w:rsidP="0061484F">
      <w:pPr>
        <w:pStyle w:val="P03"/>
        <w:spacing w:before="72"/>
        <w:ind w:left="1021" w:right="1134" w:hanging="397"/>
        <w:rPr>
          <w:rStyle w:val="default"/>
          <w:rFonts w:cs="FrankRuehl"/>
          <w:rtl/>
        </w:rPr>
      </w:pPr>
      <w:r>
        <w:rPr>
          <w:rStyle w:val="default"/>
          <w:rFonts w:cs="FrankRuehl"/>
          <w:rtl/>
        </w:rPr>
        <w:t>19.</w:t>
      </w:r>
      <w:r>
        <w:rPr>
          <w:rStyle w:val="default"/>
          <w:rFonts w:cs="FrankRuehl"/>
          <w:rtl/>
        </w:rPr>
        <w:tab/>
      </w:r>
      <w:r>
        <w:rPr>
          <w:rStyle w:val="default"/>
          <w:rFonts w:cs="FrankRuehl" w:hint="cs"/>
          <w:rtl/>
        </w:rPr>
        <w:t>תקנות הנמלים (רשיונות כניסה לנמל), תשט"ז-1956;</w:t>
      </w:r>
    </w:p>
    <w:p w:rsidR="00C052B4" w:rsidRDefault="00C052B4" w:rsidP="0061484F">
      <w:pPr>
        <w:pStyle w:val="P03"/>
        <w:spacing w:before="72"/>
        <w:ind w:left="1021" w:right="1134" w:hanging="397"/>
        <w:rPr>
          <w:rStyle w:val="default"/>
          <w:rFonts w:cs="FrankRuehl"/>
          <w:rtl/>
        </w:rPr>
      </w:pPr>
      <w:r>
        <w:rPr>
          <w:rStyle w:val="default"/>
          <w:rFonts w:cs="FrankRuehl"/>
          <w:rtl/>
        </w:rPr>
        <w:t>20.</w:t>
      </w:r>
      <w:r>
        <w:rPr>
          <w:rStyle w:val="default"/>
          <w:rFonts w:cs="FrankRuehl"/>
          <w:rtl/>
        </w:rPr>
        <w:tab/>
      </w:r>
      <w:r>
        <w:rPr>
          <w:rStyle w:val="default"/>
          <w:rFonts w:cs="FrankRuehl" w:hint="cs"/>
          <w:rtl/>
        </w:rPr>
        <w:t>תקנות נמל חיפה (אגרות לסחורה בהעברה), תשי"ז-1957;</w:t>
      </w:r>
    </w:p>
    <w:p w:rsidR="00C052B4" w:rsidRDefault="00C052B4" w:rsidP="0061484F">
      <w:pPr>
        <w:pStyle w:val="P03"/>
        <w:spacing w:before="72"/>
        <w:ind w:left="1021" w:right="1134" w:hanging="397"/>
        <w:rPr>
          <w:rStyle w:val="default"/>
          <w:rFonts w:cs="FrankRuehl"/>
          <w:rtl/>
        </w:rPr>
      </w:pPr>
      <w:r>
        <w:rPr>
          <w:rStyle w:val="default"/>
          <w:rFonts w:cs="FrankRuehl"/>
          <w:rtl/>
        </w:rPr>
        <w:t>21.</w:t>
      </w:r>
      <w:r>
        <w:rPr>
          <w:rStyle w:val="default"/>
          <w:rFonts w:cs="FrankRuehl"/>
          <w:rtl/>
        </w:rPr>
        <w:tab/>
      </w:r>
      <w:r>
        <w:rPr>
          <w:rStyle w:val="default"/>
          <w:rFonts w:cs="FrankRuehl" w:hint="cs"/>
          <w:rtl/>
        </w:rPr>
        <w:t>תקנות נמל חיפה (אגרות שירותי בית ממגורות), תשי"ז-1957;</w:t>
      </w:r>
    </w:p>
    <w:p w:rsidR="00C052B4" w:rsidRDefault="00C052B4" w:rsidP="0061484F">
      <w:pPr>
        <w:pStyle w:val="P03"/>
        <w:spacing w:before="72"/>
        <w:ind w:left="1021" w:right="1134" w:hanging="397"/>
        <w:rPr>
          <w:rStyle w:val="default"/>
          <w:rFonts w:cs="FrankRuehl"/>
          <w:rtl/>
        </w:rPr>
      </w:pPr>
      <w:r>
        <w:rPr>
          <w:rStyle w:val="default"/>
          <w:rFonts w:cs="FrankRuehl"/>
          <w:rtl/>
        </w:rPr>
        <w:t>22.</w:t>
      </w:r>
      <w:r>
        <w:rPr>
          <w:rStyle w:val="default"/>
          <w:rFonts w:cs="FrankRuehl"/>
          <w:rtl/>
        </w:rPr>
        <w:tab/>
      </w:r>
      <w:r>
        <w:rPr>
          <w:rStyle w:val="default"/>
          <w:rFonts w:cs="FrankRuehl" w:hint="cs"/>
          <w:rtl/>
        </w:rPr>
        <w:t>תקנות נמל חיפה (שמירת טובין), תש"ך-1960;</w:t>
      </w:r>
    </w:p>
    <w:p w:rsidR="00C052B4" w:rsidRDefault="00C052B4" w:rsidP="0061484F">
      <w:pPr>
        <w:pStyle w:val="P03"/>
        <w:spacing w:before="72"/>
        <w:ind w:left="1021" w:right="1134" w:hanging="397"/>
        <w:rPr>
          <w:rStyle w:val="default"/>
          <w:rFonts w:cs="FrankRuehl"/>
          <w:rtl/>
        </w:rPr>
      </w:pPr>
      <w:r>
        <w:rPr>
          <w:rStyle w:val="default"/>
          <w:rFonts w:cs="FrankRuehl"/>
          <w:rtl/>
        </w:rPr>
        <w:t>23.</w:t>
      </w:r>
      <w:r>
        <w:rPr>
          <w:rStyle w:val="default"/>
          <w:rFonts w:cs="FrankRuehl"/>
          <w:rtl/>
        </w:rPr>
        <w:tab/>
      </w:r>
      <w:r>
        <w:rPr>
          <w:rStyle w:val="default"/>
          <w:rFonts w:cs="FrankRuehl" w:hint="cs"/>
          <w:rtl/>
        </w:rPr>
        <w:t>תקנות נמל חיפה (אגרות שימוש בנמל חיפה ובמיתקניו על ידי ספינות דיג), תש"ך-1960;</w:t>
      </w:r>
    </w:p>
    <w:p w:rsidR="00C052B4" w:rsidRDefault="00C052B4" w:rsidP="0061484F">
      <w:pPr>
        <w:pStyle w:val="P03"/>
        <w:spacing w:before="72"/>
        <w:ind w:left="1021" w:right="1134" w:hanging="397"/>
        <w:rPr>
          <w:rStyle w:val="default"/>
          <w:rFonts w:cs="FrankRuehl"/>
          <w:rtl/>
        </w:rPr>
      </w:pPr>
      <w:r>
        <w:rPr>
          <w:rStyle w:val="default"/>
          <w:rFonts w:cs="FrankRuehl"/>
          <w:rtl/>
        </w:rPr>
        <w:t>24.</w:t>
      </w:r>
      <w:r>
        <w:rPr>
          <w:rStyle w:val="default"/>
          <w:rFonts w:cs="FrankRuehl"/>
          <w:rtl/>
        </w:rPr>
        <w:tab/>
      </w:r>
      <w:r>
        <w:rPr>
          <w:rStyle w:val="default"/>
          <w:rFonts w:cs="FrankRuehl" w:hint="cs"/>
          <w:rtl/>
        </w:rPr>
        <w:t>תקנות נמל חיפה (אגרות העברת מטענים), תש"ך-1960;</w:t>
      </w:r>
    </w:p>
    <w:p w:rsidR="00C052B4" w:rsidRDefault="00C052B4" w:rsidP="0061484F">
      <w:pPr>
        <w:pStyle w:val="P03"/>
        <w:spacing w:before="72"/>
        <w:ind w:left="1021" w:right="1134" w:hanging="397"/>
        <w:rPr>
          <w:rStyle w:val="default"/>
          <w:rFonts w:cs="FrankRuehl"/>
          <w:rtl/>
        </w:rPr>
      </w:pPr>
      <w:r>
        <w:rPr>
          <w:rStyle w:val="default"/>
          <w:rFonts w:cs="FrankRuehl"/>
          <w:rtl/>
        </w:rPr>
        <w:t>25.</w:t>
      </w:r>
      <w:r>
        <w:rPr>
          <w:rStyle w:val="default"/>
          <w:rFonts w:cs="FrankRuehl"/>
          <w:rtl/>
        </w:rPr>
        <w:tab/>
      </w:r>
      <w:r>
        <w:rPr>
          <w:rStyle w:val="default"/>
          <w:rFonts w:cs="FrankRuehl" w:hint="cs"/>
          <w:rtl/>
        </w:rPr>
        <w:t>צו נמל חיפה (שימוש בציוד) (מס' 2), תשכ"ב-1962;</w:t>
      </w:r>
    </w:p>
    <w:p w:rsidR="00C052B4" w:rsidRDefault="00C052B4" w:rsidP="0061484F">
      <w:pPr>
        <w:pStyle w:val="P03"/>
        <w:spacing w:before="72"/>
        <w:ind w:left="1021" w:right="1134" w:hanging="397"/>
        <w:rPr>
          <w:rStyle w:val="default"/>
          <w:rFonts w:cs="FrankRuehl"/>
          <w:rtl/>
        </w:rPr>
      </w:pPr>
      <w:r>
        <w:rPr>
          <w:rStyle w:val="default"/>
          <w:rFonts w:cs="FrankRuehl"/>
          <w:rtl/>
        </w:rPr>
        <w:t>26.</w:t>
      </w:r>
      <w:r>
        <w:rPr>
          <w:rStyle w:val="default"/>
          <w:rFonts w:cs="FrankRuehl"/>
          <w:rtl/>
        </w:rPr>
        <w:tab/>
      </w:r>
      <w:r>
        <w:rPr>
          <w:rStyle w:val="default"/>
          <w:rFonts w:cs="FrankRuehl" w:hint="cs"/>
          <w:rtl/>
        </w:rPr>
        <w:t>תקנות הנמלים (שימוש בעגו</w:t>
      </w:r>
      <w:r>
        <w:rPr>
          <w:rStyle w:val="default"/>
          <w:rFonts w:cs="FrankRuehl"/>
          <w:rtl/>
        </w:rPr>
        <w:t>ר</w:t>
      </w:r>
      <w:r>
        <w:rPr>
          <w:rStyle w:val="default"/>
          <w:rFonts w:cs="FrankRuehl" w:hint="cs"/>
          <w:rtl/>
        </w:rPr>
        <w:t>ני חוף), תשכ"ד-1964;</w:t>
      </w:r>
    </w:p>
    <w:p w:rsidR="00C052B4" w:rsidRDefault="00C052B4" w:rsidP="0061484F">
      <w:pPr>
        <w:pStyle w:val="P03"/>
        <w:spacing w:before="72"/>
        <w:ind w:left="1021" w:right="1134" w:hanging="397"/>
        <w:rPr>
          <w:rStyle w:val="default"/>
          <w:rFonts w:cs="FrankRuehl"/>
          <w:rtl/>
        </w:rPr>
      </w:pPr>
      <w:r>
        <w:rPr>
          <w:rStyle w:val="default"/>
          <w:rFonts w:cs="FrankRuehl"/>
          <w:rtl/>
        </w:rPr>
        <w:t>27.</w:t>
      </w:r>
      <w:r>
        <w:rPr>
          <w:rStyle w:val="default"/>
          <w:rFonts w:cs="FrankRuehl"/>
          <w:rtl/>
        </w:rPr>
        <w:tab/>
      </w:r>
      <w:r>
        <w:rPr>
          <w:rStyle w:val="default"/>
          <w:rFonts w:cs="FrankRuehl" w:hint="cs"/>
          <w:rtl/>
        </w:rPr>
        <w:t>תקנות הנמלים (ניתוב כלי שיט בנמלים), תשכ"ד-1964;</w:t>
      </w:r>
    </w:p>
    <w:p w:rsidR="00C052B4" w:rsidRDefault="00C052B4" w:rsidP="0061484F">
      <w:pPr>
        <w:pStyle w:val="P03"/>
        <w:spacing w:before="72"/>
        <w:ind w:left="1021" w:right="1134" w:hanging="397"/>
        <w:rPr>
          <w:rStyle w:val="default"/>
          <w:rFonts w:cs="FrankRuehl"/>
          <w:rtl/>
        </w:rPr>
      </w:pPr>
      <w:r>
        <w:rPr>
          <w:rStyle w:val="default"/>
          <w:rFonts w:cs="FrankRuehl"/>
          <w:rtl/>
        </w:rPr>
        <w:t>28.</w:t>
      </w:r>
      <w:r>
        <w:rPr>
          <w:rStyle w:val="default"/>
          <w:rFonts w:cs="FrankRuehl"/>
          <w:rtl/>
        </w:rPr>
        <w:tab/>
      </w:r>
      <w:r>
        <w:rPr>
          <w:rStyle w:val="default"/>
          <w:rFonts w:cs="FrankRuehl" w:hint="cs"/>
          <w:rtl/>
        </w:rPr>
        <w:t>תקנות הנמלים (רישוי נתבים), תשכ"ה-1964;</w:t>
      </w:r>
    </w:p>
    <w:p w:rsidR="00C052B4" w:rsidRDefault="00C052B4" w:rsidP="0061484F">
      <w:pPr>
        <w:pStyle w:val="P03"/>
        <w:spacing w:before="72"/>
        <w:ind w:left="1021" w:right="1134" w:hanging="397"/>
        <w:rPr>
          <w:rStyle w:val="default"/>
          <w:rFonts w:cs="FrankRuehl"/>
          <w:rtl/>
        </w:rPr>
      </w:pPr>
      <w:r>
        <w:rPr>
          <w:rStyle w:val="default"/>
          <w:rFonts w:cs="FrankRuehl"/>
          <w:rtl/>
        </w:rPr>
        <w:t>29.</w:t>
      </w:r>
      <w:r>
        <w:rPr>
          <w:rStyle w:val="default"/>
          <w:rFonts w:cs="FrankRuehl"/>
          <w:rtl/>
        </w:rPr>
        <w:tab/>
      </w:r>
      <w:r>
        <w:rPr>
          <w:rStyle w:val="default"/>
          <w:rFonts w:cs="FrankRuehl" w:hint="cs"/>
          <w:rtl/>
        </w:rPr>
        <w:t>תקנות נמל אשדוד (הטלת חיקוקים), תשכ"ו-1965;</w:t>
      </w:r>
    </w:p>
    <w:p w:rsidR="00C052B4" w:rsidRDefault="00C052B4" w:rsidP="0061484F">
      <w:pPr>
        <w:pStyle w:val="P03"/>
        <w:spacing w:before="72"/>
        <w:ind w:left="1021" w:right="1134" w:hanging="397"/>
        <w:rPr>
          <w:rStyle w:val="default"/>
          <w:rFonts w:cs="FrankRuehl"/>
          <w:rtl/>
        </w:rPr>
      </w:pPr>
      <w:r>
        <w:rPr>
          <w:rStyle w:val="default"/>
          <w:rFonts w:cs="FrankRuehl"/>
          <w:rtl/>
        </w:rPr>
        <w:t>30.</w:t>
      </w:r>
      <w:r>
        <w:rPr>
          <w:rStyle w:val="default"/>
          <w:rFonts w:cs="FrankRuehl"/>
          <w:rtl/>
        </w:rPr>
        <w:tab/>
      </w:r>
      <w:r>
        <w:rPr>
          <w:rStyle w:val="default"/>
          <w:rFonts w:cs="FrankRuehl" w:hint="cs"/>
          <w:rtl/>
        </w:rPr>
        <w:t>תקנות הנמלים (מניעת דליקות בכלי שיט), תשכ"ו-1966;</w:t>
      </w:r>
    </w:p>
    <w:p w:rsidR="00C052B4" w:rsidRDefault="00C052B4" w:rsidP="0061484F">
      <w:pPr>
        <w:pStyle w:val="P03"/>
        <w:spacing w:before="72"/>
        <w:ind w:left="1021" w:right="1134" w:hanging="397"/>
        <w:rPr>
          <w:rStyle w:val="default"/>
          <w:rFonts w:cs="FrankRuehl"/>
          <w:rtl/>
        </w:rPr>
      </w:pPr>
      <w:r>
        <w:rPr>
          <w:rStyle w:val="default"/>
          <w:rFonts w:cs="FrankRuehl"/>
          <w:rtl/>
        </w:rPr>
        <w:t>31.</w:t>
      </w:r>
      <w:r>
        <w:rPr>
          <w:rStyle w:val="default"/>
          <w:rFonts w:cs="FrankRuehl"/>
          <w:rtl/>
        </w:rPr>
        <w:tab/>
      </w:r>
      <w:r>
        <w:rPr>
          <w:rStyle w:val="default"/>
          <w:rFonts w:cs="FrankRuehl" w:hint="cs"/>
          <w:rtl/>
        </w:rPr>
        <w:t>תקנות הנמלים (אגר</w:t>
      </w:r>
      <w:r>
        <w:rPr>
          <w:rStyle w:val="default"/>
          <w:rFonts w:cs="FrankRuehl"/>
          <w:rtl/>
        </w:rPr>
        <w:t>ו</w:t>
      </w:r>
      <w:r>
        <w:rPr>
          <w:rStyle w:val="default"/>
          <w:rFonts w:cs="FrankRuehl" w:hint="cs"/>
          <w:rtl/>
        </w:rPr>
        <w:t>ת לכלי שיט), תשכ"ו-1966;</w:t>
      </w:r>
    </w:p>
    <w:p w:rsidR="00C052B4" w:rsidRDefault="00C052B4" w:rsidP="0061484F">
      <w:pPr>
        <w:pStyle w:val="P03"/>
        <w:spacing w:before="72"/>
        <w:ind w:left="1021" w:right="1134" w:hanging="397"/>
        <w:rPr>
          <w:rStyle w:val="default"/>
          <w:rFonts w:cs="FrankRuehl"/>
          <w:rtl/>
        </w:rPr>
      </w:pPr>
      <w:r>
        <w:rPr>
          <w:rStyle w:val="default"/>
          <w:rFonts w:cs="FrankRuehl"/>
          <w:rtl/>
        </w:rPr>
        <w:t>32.</w:t>
      </w:r>
      <w:r>
        <w:rPr>
          <w:rStyle w:val="default"/>
          <w:rFonts w:cs="FrankRuehl"/>
          <w:rtl/>
        </w:rPr>
        <w:tab/>
      </w:r>
      <w:r>
        <w:rPr>
          <w:rStyle w:val="default"/>
          <w:rFonts w:cs="FrankRuehl" w:hint="cs"/>
          <w:rtl/>
        </w:rPr>
        <w:t>תקנות הנמלים (אגרות למשגור קטן), תשכ"ו-1966;</w:t>
      </w:r>
    </w:p>
    <w:p w:rsidR="00C052B4" w:rsidRDefault="00C052B4" w:rsidP="0061484F">
      <w:pPr>
        <w:pStyle w:val="P03"/>
        <w:spacing w:before="72"/>
        <w:ind w:left="1021" w:right="1134" w:hanging="397"/>
        <w:rPr>
          <w:rStyle w:val="default"/>
          <w:rFonts w:cs="FrankRuehl"/>
          <w:rtl/>
        </w:rPr>
      </w:pPr>
      <w:r>
        <w:rPr>
          <w:rStyle w:val="default"/>
          <w:rFonts w:cs="FrankRuehl"/>
          <w:rtl/>
        </w:rPr>
        <w:t>33.</w:t>
      </w:r>
      <w:r>
        <w:rPr>
          <w:rStyle w:val="default"/>
          <w:rFonts w:cs="FrankRuehl"/>
          <w:rtl/>
        </w:rPr>
        <w:tab/>
      </w:r>
      <w:r>
        <w:rPr>
          <w:rStyle w:val="default"/>
          <w:rFonts w:cs="FrankRuehl" w:hint="cs"/>
          <w:rtl/>
        </w:rPr>
        <w:t>תקנות נמל אילת (הטלת חיקוקים), תשכ"ו-1966;</w:t>
      </w:r>
    </w:p>
    <w:p w:rsidR="00C052B4" w:rsidRDefault="00C052B4" w:rsidP="0061484F">
      <w:pPr>
        <w:pStyle w:val="P03"/>
        <w:spacing w:before="72"/>
        <w:ind w:left="1021" w:right="1134" w:hanging="397"/>
        <w:rPr>
          <w:rStyle w:val="default"/>
          <w:rFonts w:cs="FrankRuehl"/>
          <w:rtl/>
        </w:rPr>
      </w:pPr>
      <w:r>
        <w:rPr>
          <w:rStyle w:val="default"/>
          <w:rFonts w:cs="FrankRuehl"/>
          <w:rtl/>
        </w:rPr>
        <w:t>34.</w:t>
      </w:r>
      <w:r>
        <w:rPr>
          <w:rStyle w:val="default"/>
          <w:rFonts w:cs="FrankRuehl"/>
          <w:rtl/>
        </w:rPr>
        <w:tab/>
      </w:r>
      <w:r>
        <w:rPr>
          <w:rStyle w:val="default"/>
          <w:rFonts w:cs="FrankRuehl" w:hint="cs"/>
          <w:rtl/>
        </w:rPr>
        <w:t>תקנות נמל חיפה ויפו (אגרות החסנה) (הוראות שעה), תשכ"ז-1966;</w:t>
      </w:r>
    </w:p>
    <w:p w:rsidR="00C052B4" w:rsidRDefault="00C052B4" w:rsidP="0061484F">
      <w:pPr>
        <w:pStyle w:val="P03"/>
        <w:spacing w:before="72"/>
        <w:ind w:left="1021" w:right="1134" w:hanging="397"/>
        <w:rPr>
          <w:rStyle w:val="default"/>
          <w:rFonts w:cs="FrankRuehl"/>
          <w:rtl/>
        </w:rPr>
      </w:pPr>
      <w:r>
        <w:rPr>
          <w:rStyle w:val="default"/>
          <w:rFonts w:cs="FrankRuehl"/>
          <w:rtl/>
        </w:rPr>
        <w:t>35.</w:t>
      </w:r>
      <w:r>
        <w:rPr>
          <w:rStyle w:val="default"/>
          <w:rFonts w:cs="FrankRuehl"/>
          <w:rtl/>
        </w:rPr>
        <w:tab/>
      </w:r>
      <w:r>
        <w:rPr>
          <w:rStyle w:val="default"/>
          <w:rFonts w:cs="FrankRuehl" w:hint="cs"/>
          <w:rtl/>
        </w:rPr>
        <w:t>תקנות הנמלים (שימוש במרצף), תשכ"ז-1967;</w:t>
      </w:r>
    </w:p>
    <w:p w:rsidR="00C052B4" w:rsidRDefault="00C052B4" w:rsidP="0061484F">
      <w:pPr>
        <w:pStyle w:val="P03"/>
        <w:spacing w:before="72"/>
        <w:ind w:left="1021" w:right="1134" w:hanging="397"/>
        <w:rPr>
          <w:rStyle w:val="default"/>
          <w:rFonts w:cs="FrankRuehl"/>
          <w:rtl/>
        </w:rPr>
      </w:pPr>
      <w:r>
        <w:rPr>
          <w:rStyle w:val="default"/>
          <w:rFonts w:cs="FrankRuehl"/>
          <w:rtl/>
        </w:rPr>
        <w:t>36.</w:t>
      </w:r>
      <w:r>
        <w:rPr>
          <w:rStyle w:val="default"/>
          <w:rFonts w:cs="FrankRuehl"/>
          <w:rtl/>
        </w:rPr>
        <w:tab/>
      </w:r>
      <w:r>
        <w:rPr>
          <w:rStyle w:val="default"/>
          <w:rFonts w:cs="FrankRuehl" w:hint="cs"/>
          <w:rtl/>
        </w:rPr>
        <w:t>תקנות הנמלים</w:t>
      </w:r>
      <w:r>
        <w:rPr>
          <w:rStyle w:val="default"/>
          <w:rFonts w:cs="FrankRuehl"/>
          <w:rtl/>
        </w:rPr>
        <w:t xml:space="preserve"> (</w:t>
      </w:r>
      <w:r>
        <w:rPr>
          <w:rStyle w:val="default"/>
          <w:rFonts w:cs="FrankRuehl" w:hint="cs"/>
          <w:rtl/>
        </w:rPr>
        <w:t>אגרות לטעינת מלט בלתי טחון בצובר), תשכ"ז-1967;</w:t>
      </w:r>
    </w:p>
    <w:p w:rsidR="00C052B4" w:rsidRDefault="00C052B4" w:rsidP="0061484F">
      <w:pPr>
        <w:pStyle w:val="P03"/>
        <w:spacing w:before="72"/>
        <w:ind w:left="1021" w:right="1134" w:hanging="397"/>
        <w:rPr>
          <w:rStyle w:val="default"/>
          <w:rFonts w:cs="FrankRuehl"/>
          <w:rtl/>
        </w:rPr>
      </w:pPr>
      <w:r>
        <w:rPr>
          <w:rStyle w:val="default"/>
          <w:rFonts w:cs="FrankRuehl"/>
          <w:rtl/>
        </w:rPr>
        <w:t>37.</w:t>
      </w:r>
      <w:r>
        <w:rPr>
          <w:rStyle w:val="default"/>
          <w:rFonts w:cs="FrankRuehl"/>
          <w:rtl/>
        </w:rPr>
        <w:tab/>
      </w:r>
      <w:r>
        <w:rPr>
          <w:rStyle w:val="default"/>
          <w:rFonts w:cs="FrankRuehl" w:hint="cs"/>
          <w:rtl/>
        </w:rPr>
        <w:t>תקנות נמל אשדוד (שינוע מחצבים בצובר במיתקן התפזורת), תשכ"ז-1967;</w:t>
      </w:r>
    </w:p>
    <w:p w:rsidR="00C052B4" w:rsidRDefault="00C052B4" w:rsidP="0061484F">
      <w:pPr>
        <w:pStyle w:val="P03"/>
        <w:spacing w:before="72"/>
        <w:ind w:left="1021" w:right="1134" w:hanging="397"/>
        <w:rPr>
          <w:rStyle w:val="default"/>
          <w:rFonts w:cs="FrankRuehl"/>
          <w:rtl/>
        </w:rPr>
      </w:pPr>
      <w:r>
        <w:rPr>
          <w:rStyle w:val="default"/>
          <w:rFonts w:cs="FrankRuehl"/>
          <w:rtl/>
        </w:rPr>
        <w:t>38.</w:t>
      </w:r>
      <w:r>
        <w:rPr>
          <w:rStyle w:val="default"/>
          <w:rFonts w:cs="FrankRuehl"/>
          <w:rtl/>
        </w:rPr>
        <w:tab/>
      </w:r>
      <w:r>
        <w:rPr>
          <w:rStyle w:val="default"/>
          <w:rFonts w:cs="FrankRuehl" w:hint="cs"/>
          <w:rtl/>
        </w:rPr>
        <w:t>תקנות הנמלים (טעינת חמרי נפץ ופריקתם), תשכ"ח-1968;</w:t>
      </w:r>
    </w:p>
    <w:p w:rsidR="00C052B4" w:rsidRDefault="00C052B4" w:rsidP="0061484F">
      <w:pPr>
        <w:pStyle w:val="P03"/>
        <w:spacing w:before="72"/>
        <w:ind w:left="1021" w:right="1134" w:hanging="397"/>
        <w:rPr>
          <w:rStyle w:val="default"/>
          <w:rFonts w:cs="FrankRuehl"/>
          <w:rtl/>
        </w:rPr>
      </w:pPr>
      <w:r>
        <w:rPr>
          <w:rStyle w:val="default"/>
          <w:rFonts w:cs="FrankRuehl"/>
          <w:rtl/>
        </w:rPr>
        <w:t>39.</w:t>
      </w:r>
      <w:r>
        <w:rPr>
          <w:rStyle w:val="default"/>
          <w:rFonts w:cs="FrankRuehl"/>
          <w:rtl/>
        </w:rPr>
        <w:tab/>
      </w:r>
      <w:r>
        <w:rPr>
          <w:rStyle w:val="default"/>
          <w:rFonts w:cs="FrankRuehl" w:hint="cs"/>
          <w:rtl/>
        </w:rPr>
        <w:t>תקנות הנמלים (אגרות הוצאת אשפה מכלי שיט בנמל חיפה, אשדוד ואילת), תשכ"</w:t>
      </w:r>
      <w:r>
        <w:rPr>
          <w:rStyle w:val="default"/>
          <w:rFonts w:cs="FrankRuehl"/>
          <w:rtl/>
        </w:rPr>
        <w:t>ח</w:t>
      </w:r>
      <w:r>
        <w:rPr>
          <w:rStyle w:val="default"/>
          <w:rFonts w:cs="FrankRuehl" w:hint="cs"/>
          <w:rtl/>
        </w:rPr>
        <w:t>-1968;</w:t>
      </w:r>
    </w:p>
    <w:p w:rsidR="00C052B4" w:rsidRDefault="00C052B4" w:rsidP="0061484F">
      <w:pPr>
        <w:pStyle w:val="P03"/>
        <w:spacing w:before="72"/>
        <w:ind w:left="1021" w:right="1134" w:hanging="397"/>
        <w:rPr>
          <w:rStyle w:val="default"/>
          <w:rFonts w:cs="FrankRuehl"/>
          <w:rtl/>
        </w:rPr>
      </w:pPr>
      <w:r>
        <w:rPr>
          <w:rStyle w:val="default"/>
          <w:rFonts w:cs="FrankRuehl"/>
          <w:rtl/>
        </w:rPr>
        <w:t>40.</w:t>
      </w:r>
      <w:r>
        <w:rPr>
          <w:rStyle w:val="default"/>
          <w:rFonts w:cs="FrankRuehl"/>
          <w:rtl/>
        </w:rPr>
        <w:tab/>
      </w:r>
      <w:r>
        <w:rPr>
          <w:rStyle w:val="default"/>
          <w:rFonts w:cs="FrankRuehl" w:hint="cs"/>
          <w:rtl/>
        </w:rPr>
        <w:t>תקנות הנמלים (אגרות למטען אחוד ולכלי רכב במעבר דרך ישראל), תשכ"ט-1969.</w:t>
      </w:r>
    </w:p>
    <w:p w:rsidR="00C052B4" w:rsidRDefault="00C052B4">
      <w:pPr>
        <w:pStyle w:val="P00"/>
        <w:spacing w:before="72"/>
        <w:ind w:left="0" w:right="1134"/>
        <w:rPr>
          <w:rStyle w:val="default"/>
          <w:rFonts w:cs="FrankRuehl"/>
          <w:rtl/>
        </w:rPr>
      </w:pPr>
      <w:bookmarkStart w:id="589" w:name="Seif254"/>
      <w:bookmarkEnd w:id="589"/>
      <w:r>
        <w:rPr>
          <w:lang w:val="he-IL"/>
        </w:rPr>
        <w:pict>
          <v:rect id="_x0000_s1496" style="position:absolute;left:0;text-align:left;margin-left:464.5pt;margin-top:8.05pt;width:75.05pt;height:10pt;z-index:251789312" o:allowincell="f" filled="f" stroked="f" strokecolor="lime" strokeweight=".25pt">
            <v:textbox style="mso-next-textbox:#_x0000_s1496" inset="0,0,0,0">
              <w:txbxContent>
                <w:p w:rsidR="00544414" w:rsidRDefault="0054441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292.</w:t>
      </w:r>
      <w:r>
        <w:rPr>
          <w:rStyle w:val="big-number"/>
          <w:rFonts w:cs="Miriam"/>
          <w:rtl/>
        </w:rPr>
        <w:tab/>
      </w:r>
      <w:r>
        <w:rPr>
          <w:rStyle w:val="default"/>
          <w:rFonts w:cs="FrankRuehl"/>
          <w:rtl/>
        </w:rPr>
        <w:t>ל</w:t>
      </w:r>
      <w:r>
        <w:rPr>
          <w:rStyle w:val="default"/>
          <w:rFonts w:cs="FrankRuehl" w:hint="cs"/>
          <w:rtl/>
        </w:rPr>
        <w:t>תקנות אלה ייקרא "תקנות הנמלים, תשל"א-1971".</w:t>
      </w:r>
    </w:p>
    <w:p w:rsidR="00C052B4" w:rsidRDefault="00C052B4">
      <w:pPr>
        <w:pStyle w:val="P00"/>
        <w:spacing w:before="72"/>
        <w:ind w:left="0" w:right="1134"/>
        <w:rPr>
          <w:rStyle w:val="default"/>
          <w:rFonts w:cs="FrankRuehl" w:hint="cs"/>
          <w:rtl/>
        </w:rPr>
      </w:pPr>
    </w:p>
    <w:p w:rsidR="00C052B4" w:rsidRDefault="00C052B4">
      <w:pPr>
        <w:pStyle w:val="medium2-header"/>
        <w:keepLines w:val="0"/>
        <w:spacing w:before="72"/>
        <w:ind w:left="0" w:right="1134"/>
        <w:rPr>
          <w:noProof/>
          <w:sz w:val="26"/>
          <w:szCs w:val="26"/>
          <w:rtl/>
        </w:rPr>
      </w:pPr>
      <w:bookmarkStart w:id="590" w:name="med20"/>
      <w:bookmarkEnd w:id="590"/>
      <w:r>
        <w:rPr>
          <w:noProof/>
          <w:sz w:val="26"/>
          <w:szCs w:val="26"/>
          <w:rtl/>
        </w:rPr>
        <w:t>ת</w:t>
      </w:r>
      <w:r>
        <w:rPr>
          <w:rFonts w:hint="cs"/>
          <w:noProof/>
          <w:sz w:val="26"/>
          <w:szCs w:val="26"/>
          <w:rtl/>
        </w:rPr>
        <w:t>וספת ראשונה</w:t>
      </w:r>
    </w:p>
    <w:p w:rsidR="00C052B4" w:rsidRDefault="00C052B4">
      <w:pPr>
        <w:pStyle w:val="medium-header"/>
        <w:keepNext w:val="0"/>
        <w:keepLines w:val="0"/>
        <w:ind w:left="0" w:right="1134"/>
        <w:rPr>
          <w:sz w:val="24"/>
          <w:szCs w:val="24"/>
          <w:rtl/>
        </w:rPr>
      </w:pPr>
      <w:r>
        <w:rPr>
          <w:sz w:val="24"/>
          <w:szCs w:val="24"/>
          <w:rtl/>
        </w:rPr>
        <w:t>(</w:t>
      </w:r>
      <w:r>
        <w:rPr>
          <w:rFonts w:hint="cs"/>
          <w:sz w:val="24"/>
          <w:szCs w:val="24"/>
          <w:rtl/>
        </w:rPr>
        <w:t>תקנה 1)</w:t>
      </w:r>
    </w:p>
    <w:p w:rsidR="00C052B4" w:rsidRDefault="00C052B4">
      <w:pPr>
        <w:pStyle w:val="medium2-header"/>
        <w:keepLines w:val="0"/>
        <w:spacing w:before="72"/>
        <w:ind w:left="0" w:right="1134"/>
        <w:rPr>
          <w:noProof/>
          <w:sz w:val="22"/>
          <w:szCs w:val="22"/>
          <w:rtl/>
        </w:rPr>
      </w:pPr>
      <w:bookmarkStart w:id="591" w:name="med21"/>
      <w:bookmarkEnd w:id="591"/>
      <w:r>
        <w:rPr>
          <w:noProof/>
          <w:sz w:val="22"/>
          <w:szCs w:val="22"/>
          <w:rtl/>
        </w:rPr>
        <w:t>ז</w:t>
      </w:r>
      <w:r>
        <w:rPr>
          <w:rFonts w:hint="cs"/>
          <w:noProof/>
          <w:sz w:val="22"/>
          <w:szCs w:val="22"/>
          <w:rtl/>
        </w:rPr>
        <w:t>מן העבודה הרגיל בנמל</w:t>
      </w:r>
    </w:p>
    <w:p w:rsidR="00C052B4" w:rsidRDefault="00C052B4">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ימי העבודה לעבודת הנמל יהיו כל יום פרט ל</w:t>
      </w:r>
      <w:r>
        <w:rPr>
          <w:rStyle w:val="default"/>
          <w:rFonts w:cs="FrankRuehl"/>
          <w:rtl/>
        </w:rPr>
        <w:t>י</w:t>
      </w:r>
      <w:r>
        <w:rPr>
          <w:rStyle w:val="default"/>
          <w:rFonts w:cs="FrankRuehl" w:hint="cs"/>
          <w:rtl/>
        </w:rPr>
        <w:t>מי המנוחה.</w:t>
      </w:r>
    </w:p>
    <w:p w:rsidR="00C052B4" w:rsidRDefault="00C052B4">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שעות העבודה בימי העבודה יהיו:</w:t>
      </w:r>
    </w:p>
    <w:p w:rsidR="00C052B4" w:rsidRDefault="00C052B4">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בנמל חיפה - בשעות בין 06.30 לבין 15.30 לצורך עבודה באניות ובשעות בין 06.30 לבין 18.00 לכל צורך אחר;</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בנמל אשדוד -</w:t>
      </w:r>
    </w:p>
    <w:p w:rsidR="00C052B4" w:rsidRDefault="00C052B4">
      <w:pPr>
        <w:pStyle w:val="P22"/>
        <w:spacing w:before="72"/>
        <w:ind w:left="1021" w:right="1134"/>
        <w:rPr>
          <w:rStyle w:val="default"/>
          <w:rFonts w:cs="FrankRuehl"/>
          <w:rtl/>
        </w:rPr>
      </w:pPr>
      <w:r>
        <w:rPr>
          <w:rStyle w:val="default"/>
          <w:rFonts w:cs="FrankRuehl"/>
          <w:rtl/>
        </w:rPr>
        <w:t>ל</w:t>
      </w:r>
      <w:r>
        <w:rPr>
          <w:rStyle w:val="default"/>
          <w:rFonts w:cs="FrankRuehl" w:hint="cs"/>
          <w:rtl/>
        </w:rPr>
        <w:t>צורך עבודה באניות ובמטענים, פרט לימי ששי - בשעות שבין 06.30 ובין 15.30;</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ימי ששי בשעות ש</w:t>
      </w:r>
      <w:r>
        <w:rPr>
          <w:rStyle w:val="default"/>
          <w:rFonts w:cs="FrankRuehl"/>
          <w:rtl/>
        </w:rPr>
        <w:t>ב</w:t>
      </w:r>
      <w:r>
        <w:rPr>
          <w:rStyle w:val="default"/>
          <w:rFonts w:cs="FrankRuehl" w:hint="cs"/>
          <w:rtl/>
        </w:rPr>
        <w:t>ין 06.30 ובין 13.30;</w:t>
      </w:r>
    </w:p>
    <w:p w:rsidR="00C052B4" w:rsidRDefault="00C052B4">
      <w:pPr>
        <w:pStyle w:val="P22"/>
        <w:spacing w:before="72"/>
        <w:ind w:left="1021" w:right="1134"/>
        <w:rPr>
          <w:rStyle w:val="default"/>
          <w:rFonts w:cs="FrankRuehl"/>
          <w:rtl/>
        </w:rPr>
      </w:pPr>
      <w:r>
        <w:rPr>
          <w:rStyle w:val="default"/>
          <w:rFonts w:cs="FrankRuehl"/>
          <w:rtl/>
        </w:rPr>
        <w:t>ל</w:t>
      </w:r>
      <w:r>
        <w:rPr>
          <w:rStyle w:val="default"/>
          <w:rFonts w:cs="FrankRuehl" w:hint="cs"/>
          <w:rtl/>
        </w:rPr>
        <w:t>כל צורך אחר, פרט לימי ששי -</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שעות שבין 07.30 ובין 15.30 בתקופת החורף;</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שעות שבין 07.30 ובין 14.00 בתקופת הקיץ;</w:t>
      </w:r>
    </w:p>
    <w:p w:rsidR="00C052B4" w:rsidRDefault="00C052B4">
      <w:pPr>
        <w:pStyle w:val="P22"/>
        <w:spacing w:before="72"/>
        <w:ind w:left="1021" w:right="1134"/>
        <w:rPr>
          <w:rStyle w:val="default"/>
          <w:rFonts w:cs="FrankRuehl"/>
          <w:rtl/>
        </w:rPr>
      </w:pPr>
      <w:r>
        <w:rPr>
          <w:rStyle w:val="default"/>
          <w:rFonts w:cs="FrankRuehl"/>
          <w:rtl/>
        </w:rPr>
        <w:t>ב</w:t>
      </w:r>
      <w:r>
        <w:rPr>
          <w:rStyle w:val="default"/>
          <w:rFonts w:cs="FrankRuehl" w:hint="cs"/>
          <w:rtl/>
        </w:rPr>
        <w:t>ימי ששי -</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החורף, בשעות שבין 07.30 ובין 14.00;</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הקיץ, בשעות שבין 07.30 ובין 13.00;</w:t>
      </w:r>
    </w:p>
    <w:p w:rsidR="00C052B4" w:rsidRDefault="00C052B4">
      <w:pPr>
        <w:pStyle w:val="P22"/>
        <w:spacing w:before="72"/>
        <w:ind w:left="1021" w:right="1134"/>
        <w:rPr>
          <w:rStyle w:val="default"/>
          <w:rFonts w:cs="FrankRuehl"/>
          <w:rtl/>
        </w:rPr>
      </w:pPr>
      <w:r>
        <w:rPr>
          <w:rStyle w:val="default"/>
          <w:rFonts w:cs="FrankRuehl"/>
          <w:rtl/>
        </w:rPr>
        <w:t>ב</w:t>
      </w:r>
      <w:r>
        <w:rPr>
          <w:rStyle w:val="default"/>
          <w:rFonts w:cs="FrankRuehl" w:hint="cs"/>
          <w:rtl/>
        </w:rPr>
        <w:t>פסקה זו -</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 xml:space="preserve">תקופת חורף" - </w:t>
      </w:r>
      <w:r>
        <w:rPr>
          <w:rStyle w:val="default"/>
          <w:rFonts w:cs="FrankRuehl"/>
          <w:rtl/>
        </w:rPr>
        <w:t>י</w:t>
      </w:r>
      <w:r>
        <w:rPr>
          <w:rStyle w:val="default"/>
          <w:rFonts w:cs="FrankRuehl" w:hint="cs"/>
          <w:rtl/>
        </w:rPr>
        <w:t>מי העבודה שבין תום תקופת הקיץ ובין ה-15 ביוני;</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תקופת קיץ" - ימי העבודה שבין ה-16 ביוני ובין ערב ראש השנה;</w:t>
      </w:r>
    </w:p>
    <w:p w:rsidR="00C052B4" w:rsidRDefault="00C052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בנמל אילת -</w:t>
      </w:r>
    </w:p>
    <w:p w:rsidR="00C052B4" w:rsidRDefault="00C052B4">
      <w:pPr>
        <w:pStyle w:val="P22"/>
        <w:spacing w:before="72"/>
        <w:ind w:left="1021" w:right="1134"/>
        <w:rPr>
          <w:rStyle w:val="default"/>
          <w:rFonts w:cs="FrankRuehl"/>
          <w:rtl/>
        </w:rPr>
      </w:pPr>
      <w:r>
        <w:rPr>
          <w:rStyle w:val="default"/>
          <w:rFonts w:cs="FrankRuehl"/>
          <w:rtl/>
        </w:rPr>
        <w:t>ל</w:t>
      </w:r>
      <w:r>
        <w:rPr>
          <w:rStyle w:val="default"/>
          <w:rFonts w:cs="FrankRuehl" w:hint="cs"/>
          <w:rtl/>
        </w:rPr>
        <w:t>צורך עבודה באניות ובמטענים כולל מתן שירותים על ידי סירות, פרט לימי ששי -</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הקיץ, בשעות שבין 05.30 ובין 13.30;</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החורף,</w:t>
      </w:r>
      <w:r>
        <w:rPr>
          <w:rStyle w:val="default"/>
          <w:rFonts w:cs="FrankRuehl"/>
          <w:rtl/>
        </w:rPr>
        <w:t xml:space="preserve"> </w:t>
      </w:r>
      <w:r>
        <w:rPr>
          <w:rStyle w:val="default"/>
          <w:rFonts w:cs="FrankRuehl" w:hint="cs"/>
          <w:rtl/>
        </w:rPr>
        <w:t>בשעות שבין 06.00 ובין 14.00;</w:t>
      </w:r>
    </w:p>
    <w:p w:rsidR="00C052B4" w:rsidRDefault="00C052B4">
      <w:pPr>
        <w:pStyle w:val="P22"/>
        <w:spacing w:before="72"/>
        <w:ind w:left="1021" w:right="1134"/>
        <w:rPr>
          <w:rStyle w:val="default"/>
          <w:rFonts w:cs="FrankRuehl"/>
          <w:rtl/>
        </w:rPr>
      </w:pPr>
      <w:r>
        <w:rPr>
          <w:rStyle w:val="default"/>
          <w:rFonts w:cs="FrankRuehl"/>
          <w:rtl/>
        </w:rPr>
        <w:t>ב</w:t>
      </w:r>
      <w:r>
        <w:rPr>
          <w:rStyle w:val="default"/>
          <w:rFonts w:cs="FrankRuehl" w:hint="cs"/>
          <w:rtl/>
        </w:rPr>
        <w:t>ימי ששי -</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הקיץ, בשעות שבין 05.30 ובין 12.30;</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החורף, בשעות שבין 06.00 ובין 13.00;</w:t>
      </w:r>
    </w:p>
    <w:p w:rsidR="00C052B4" w:rsidRDefault="00C052B4">
      <w:pPr>
        <w:pStyle w:val="page"/>
        <w:widowControl/>
        <w:ind w:right="1134"/>
        <w:rPr>
          <w:position w:val="0"/>
          <w:rtl/>
        </w:rPr>
      </w:pPr>
      <w:r>
        <w:rPr>
          <w:position w:val="0"/>
          <w:rtl/>
        </w:rPr>
        <w:t xml:space="preserve"> </w:t>
      </w:r>
    </w:p>
    <w:p w:rsidR="00C052B4" w:rsidRDefault="00C052B4">
      <w:pPr>
        <w:pStyle w:val="P22"/>
        <w:spacing w:before="72"/>
        <w:ind w:left="1021" w:right="1134"/>
        <w:rPr>
          <w:rStyle w:val="default"/>
          <w:rFonts w:cs="FrankRuehl"/>
          <w:rtl/>
        </w:rPr>
      </w:pPr>
      <w:r>
        <w:rPr>
          <w:rStyle w:val="default"/>
          <w:rFonts w:cs="FrankRuehl"/>
          <w:rtl/>
        </w:rPr>
        <w:t>ל</w:t>
      </w:r>
      <w:r>
        <w:rPr>
          <w:rStyle w:val="default"/>
          <w:rFonts w:cs="FrankRuehl" w:hint="cs"/>
          <w:rtl/>
        </w:rPr>
        <w:t>כל צורך אחר, פרט לימי ששי -</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הקיץ, בשעות שבין 06.30 ובין 13.30;</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החורף, בשעות שבין 07.00 ו</w:t>
      </w:r>
      <w:r>
        <w:rPr>
          <w:rStyle w:val="default"/>
          <w:rFonts w:cs="FrankRuehl"/>
          <w:rtl/>
        </w:rPr>
        <w:t>ב</w:t>
      </w:r>
      <w:r>
        <w:rPr>
          <w:rStyle w:val="default"/>
          <w:rFonts w:cs="FrankRuehl" w:hint="cs"/>
          <w:rtl/>
        </w:rPr>
        <w:t>ין 15.00;</w:t>
      </w:r>
    </w:p>
    <w:p w:rsidR="00C052B4" w:rsidRDefault="00C052B4">
      <w:pPr>
        <w:pStyle w:val="P22"/>
        <w:spacing w:before="72"/>
        <w:ind w:left="1021" w:right="1134"/>
        <w:rPr>
          <w:rStyle w:val="default"/>
          <w:rFonts w:cs="FrankRuehl"/>
          <w:rtl/>
        </w:rPr>
      </w:pPr>
      <w:r>
        <w:rPr>
          <w:rStyle w:val="default"/>
          <w:rFonts w:cs="FrankRuehl"/>
          <w:rtl/>
        </w:rPr>
        <w:t>ב</w:t>
      </w:r>
      <w:r>
        <w:rPr>
          <w:rStyle w:val="default"/>
          <w:rFonts w:cs="FrankRuehl" w:hint="cs"/>
          <w:rtl/>
        </w:rPr>
        <w:t>ימי ששי -</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הקיץ, בשעות שבין 06.30 ובין 11.30;</w:t>
      </w:r>
    </w:p>
    <w:p w:rsidR="00C052B4" w:rsidRDefault="00C052B4">
      <w:pPr>
        <w:pStyle w:val="P33"/>
        <w:spacing w:before="72"/>
        <w:ind w:left="1474" w:right="1134"/>
        <w:rPr>
          <w:rStyle w:val="default"/>
          <w:rFonts w:cs="FrankRuehl"/>
          <w:rtl/>
        </w:rPr>
      </w:pPr>
      <w:r>
        <w:rPr>
          <w:rStyle w:val="default"/>
          <w:rFonts w:cs="FrankRuehl"/>
          <w:rtl/>
        </w:rPr>
        <w:t>ב</w:t>
      </w:r>
      <w:r>
        <w:rPr>
          <w:rStyle w:val="default"/>
          <w:rFonts w:cs="FrankRuehl" w:hint="cs"/>
          <w:rtl/>
        </w:rPr>
        <w:t>תקופת החורף, בשעות שבין 07.00 ובין 12.00;</w:t>
      </w:r>
    </w:p>
    <w:p w:rsidR="00C052B4" w:rsidRDefault="00C052B4">
      <w:pPr>
        <w:pStyle w:val="P22"/>
        <w:spacing w:before="72"/>
        <w:ind w:left="1021" w:right="1134"/>
        <w:rPr>
          <w:rStyle w:val="default"/>
          <w:rFonts w:cs="FrankRuehl"/>
          <w:rtl/>
        </w:rPr>
      </w:pPr>
      <w:r>
        <w:rPr>
          <w:rStyle w:val="default"/>
          <w:rFonts w:cs="FrankRuehl"/>
          <w:rtl/>
        </w:rPr>
        <w:t>ב</w:t>
      </w:r>
      <w:r>
        <w:rPr>
          <w:rStyle w:val="default"/>
          <w:rFonts w:cs="FrankRuehl" w:hint="cs"/>
          <w:rtl/>
        </w:rPr>
        <w:t>פסקה זו -</w:t>
      </w:r>
    </w:p>
    <w:p w:rsidR="00C052B4" w:rsidRDefault="00C052B4">
      <w:pPr>
        <w:pStyle w:val="P33"/>
        <w:spacing w:before="72"/>
        <w:ind w:left="1474" w:right="1134"/>
        <w:rPr>
          <w:rStyle w:val="default"/>
          <w:rFonts w:cs="FrankRuehl"/>
          <w:rtl/>
        </w:rPr>
      </w:pPr>
      <w:r>
        <w:rPr>
          <w:rStyle w:val="default"/>
          <w:rFonts w:cs="FrankRuehl"/>
          <w:rtl/>
        </w:rPr>
        <w:t>"</w:t>
      </w:r>
      <w:r>
        <w:rPr>
          <w:rStyle w:val="default"/>
          <w:rFonts w:cs="FrankRuehl" w:hint="cs"/>
          <w:rtl/>
        </w:rPr>
        <w:t>תקופת חורף" - ימי העבודה שבין 16 באוקטובר ובין 14 במאי;</w:t>
      </w:r>
    </w:p>
    <w:p w:rsidR="00C052B4" w:rsidRDefault="00C052B4">
      <w:pPr>
        <w:pStyle w:val="P33"/>
        <w:spacing w:before="72"/>
        <w:ind w:left="1474" w:right="1134"/>
        <w:rPr>
          <w:rStyle w:val="default"/>
          <w:rFonts w:cs="FrankRuehl" w:hint="cs"/>
          <w:rtl/>
        </w:rPr>
      </w:pPr>
      <w:r>
        <w:rPr>
          <w:rStyle w:val="default"/>
          <w:rFonts w:cs="FrankRuehl"/>
          <w:rtl/>
        </w:rPr>
        <w:t>"</w:t>
      </w:r>
      <w:r>
        <w:rPr>
          <w:rStyle w:val="default"/>
          <w:rFonts w:cs="FrankRuehl" w:hint="cs"/>
          <w:rtl/>
        </w:rPr>
        <w:t>תקופת קיץ" - ימי העבודה שבין 15 במאי ובין 15 באוקטובר.</w:t>
      </w:r>
    </w:p>
    <w:p w:rsidR="00C052B4" w:rsidRDefault="00C052B4">
      <w:pPr>
        <w:pStyle w:val="P00"/>
        <w:spacing w:before="72"/>
        <w:ind w:left="0" w:right="1134"/>
        <w:rPr>
          <w:rStyle w:val="default"/>
          <w:rFonts w:cs="FrankRuehl"/>
          <w:rtl/>
        </w:rPr>
      </w:pPr>
    </w:p>
    <w:p w:rsidR="00C052B4" w:rsidRDefault="00C052B4">
      <w:pPr>
        <w:pStyle w:val="medium2-header"/>
        <w:keepLines w:val="0"/>
        <w:spacing w:before="72"/>
        <w:ind w:left="0" w:right="1134"/>
        <w:rPr>
          <w:noProof/>
          <w:sz w:val="26"/>
          <w:szCs w:val="26"/>
          <w:rtl/>
        </w:rPr>
      </w:pPr>
      <w:bookmarkStart w:id="592" w:name="med22"/>
      <w:bookmarkEnd w:id="592"/>
      <w:r>
        <w:rPr>
          <w:noProof/>
          <w:sz w:val="26"/>
          <w:szCs w:val="26"/>
          <w:lang w:val="he-IL"/>
        </w:rPr>
        <w:pict>
          <v:rect id="_x0000_s1497" style="position:absolute;left:0;text-align:left;margin-left:464.5pt;margin-top:8.05pt;width:75.05pt;height:20pt;z-index:251790336" o:allowincell="f" filled="f" stroked="f" strokecolor="lime" strokeweight=".25pt">
            <v:textbox style="mso-next-textbox:#_x0000_s1497" inset="0,0,0,0">
              <w:txbxContent>
                <w:p w:rsidR="00544414" w:rsidRDefault="00544414">
                  <w:pPr>
                    <w:spacing w:line="160" w:lineRule="exact"/>
                    <w:jc w:val="left"/>
                    <w:rPr>
                      <w:rFonts w:cs="Miriam"/>
                      <w:szCs w:val="18"/>
                      <w:rtl/>
                    </w:rPr>
                  </w:pPr>
                  <w:r>
                    <w:rPr>
                      <w:rFonts w:cs="Miriam"/>
                      <w:szCs w:val="18"/>
                      <w:rtl/>
                    </w:rPr>
                    <w:t>ת</w:t>
                  </w:r>
                  <w:r>
                    <w:rPr>
                      <w:rFonts w:cs="Miriam" w:hint="cs"/>
                      <w:szCs w:val="18"/>
                      <w:rtl/>
                    </w:rPr>
                    <w:t>ק' (מס'</w:t>
                  </w:r>
                  <w:r>
                    <w:rPr>
                      <w:rFonts w:cs="Miriam"/>
                      <w:szCs w:val="18"/>
                      <w:rtl/>
                    </w:rPr>
                    <w:t xml:space="preserve"> 2)</w:t>
                  </w:r>
                  <w:r>
                    <w:rPr>
                      <w:rFonts w:cs="Miriam" w:hint="cs"/>
                      <w:szCs w:val="18"/>
                      <w:rtl/>
                    </w:rPr>
                    <w:t xml:space="preserve"> </w:t>
                  </w:r>
                  <w:r>
                    <w:rPr>
                      <w:rFonts w:cs="Miriam"/>
                      <w:szCs w:val="18"/>
                      <w:rtl/>
                    </w:rPr>
                    <w:br/>
                    <w:t>ת</w:t>
                  </w:r>
                  <w:r>
                    <w:rPr>
                      <w:rFonts w:cs="Miriam" w:hint="cs"/>
                      <w:szCs w:val="18"/>
                      <w:rtl/>
                    </w:rPr>
                    <w:t>שמ"ד-1984</w:t>
                  </w:r>
                </w:p>
              </w:txbxContent>
            </v:textbox>
            <w10:anchorlock/>
          </v:rect>
        </w:pict>
      </w:r>
      <w:r>
        <w:rPr>
          <w:noProof/>
          <w:sz w:val="26"/>
          <w:szCs w:val="26"/>
          <w:rtl/>
        </w:rPr>
        <w:t>ת</w:t>
      </w:r>
      <w:r>
        <w:rPr>
          <w:rFonts w:hint="cs"/>
          <w:noProof/>
          <w:sz w:val="26"/>
          <w:szCs w:val="26"/>
          <w:rtl/>
        </w:rPr>
        <w:t>וספת שניה</w:t>
      </w:r>
    </w:p>
    <w:p w:rsidR="00C052B4" w:rsidRDefault="00C052B4">
      <w:pPr>
        <w:pStyle w:val="medium-header"/>
        <w:keepNext w:val="0"/>
        <w:keepLines w:val="0"/>
        <w:ind w:left="0" w:right="1134"/>
        <w:rPr>
          <w:rFonts w:hint="cs"/>
          <w:sz w:val="24"/>
          <w:szCs w:val="24"/>
          <w:rtl/>
        </w:rPr>
      </w:pPr>
      <w:r>
        <w:rPr>
          <w:sz w:val="24"/>
          <w:szCs w:val="24"/>
          <w:rtl/>
        </w:rPr>
        <w:t>(</w:t>
      </w:r>
      <w:r>
        <w:rPr>
          <w:rFonts w:hint="cs"/>
          <w:sz w:val="24"/>
          <w:szCs w:val="24"/>
          <w:rtl/>
        </w:rPr>
        <w:t>תקנות 124, 129, 131)</w:t>
      </w:r>
    </w:p>
    <w:p w:rsidR="00C052B4" w:rsidRDefault="00C052B4">
      <w:pPr>
        <w:pStyle w:val="P00"/>
        <w:spacing w:before="72"/>
        <w:ind w:left="0" w:right="1134"/>
        <w:rPr>
          <w:rStyle w:val="default"/>
          <w:rFonts w:cs="FrankRuehl"/>
          <w:b/>
          <w:bCs/>
          <w:rtl/>
        </w:rPr>
      </w:pPr>
      <w:r>
        <w:rPr>
          <w:rStyle w:val="default"/>
          <w:rFonts w:cs="FrankRuehl"/>
          <w:b/>
          <w:bCs/>
          <w:rtl/>
        </w:rPr>
        <w:t>א</w:t>
      </w:r>
      <w:r>
        <w:rPr>
          <w:rStyle w:val="default"/>
          <w:rFonts w:cs="FrankRuehl" w:hint="cs"/>
          <w:b/>
          <w:bCs/>
          <w:rtl/>
        </w:rPr>
        <w:t>.</w:t>
      </w:r>
      <w:r>
        <w:rPr>
          <w:rStyle w:val="default"/>
          <w:rFonts w:cs="FrankRuehl"/>
          <w:b/>
          <w:bCs/>
          <w:rtl/>
        </w:rPr>
        <w:tab/>
      </w:r>
      <w:r>
        <w:rPr>
          <w:rStyle w:val="default"/>
          <w:rFonts w:cs="FrankRuehl" w:hint="cs"/>
          <w:b/>
          <w:bCs/>
          <w:rtl/>
        </w:rPr>
        <w:t>כללי</w:t>
      </w:r>
    </w:p>
    <w:p w:rsidR="00C052B4" w:rsidRDefault="00C052B4">
      <w:pPr>
        <w:pStyle w:val="P00"/>
        <w:spacing w:before="72"/>
        <w:ind w:left="624" w:right="1134" w:hanging="624"/>
        <w:rPr>
          <w:rStyle w:val="default"/>
          <w:rFonts w:cs="FrankRuehl"/>
          <w:rtl/>
        </w:rPr>
      </w:pPr>
      <w:r>
        <w:rPr>
          <w:rStyle w:val="default"/>
          <w:rFonts w:cs="FrankRuehl"/>
          <w:rtl/>
        </w:rPr>
        <w:t>1.</w:t>
      </w:r>
      <w:r>
        <w:rPr>
          <w:rStyle w:val="default"/>
          <w:rFonts w:cs="FrankRuehl"/>
          <w:rtl/>
        </w:rPr>
        <w:tab/>
      </w:r>
      <w:r>
        <w:rPr>
          <w:rStyle w:val="default"/>
          <w:rFonts w:cs="FrankRuehl" w:hint="cs"/>
          <w:rtl/>
        </w:rPr>
        <w:t>בתוספת זו, "כמות בטונות" - כמות חמרי הנפץ נטו, למעט אריזות, עטיפות, תרמילים וגופי תחמושת.</w:t>
      </w:r>
    </w:p>
    <w:p w:rsidR="00C052B4" w:rsidRDefault="00C052B4">
      <w:pPr>
        <w:pStyle w:val="P01"/>
        <w:spacing w:before="72"/>
        <w:ind w:left="624" w:right="1134"/>
        <w:rPr>
          <w:rStyle w:val="default"/>
          <w:rFonts w:cs="FrankRuehl"/>
          <w:rtl/>
        </w:rPr>
      </w:pPr>
      <w:r>
        <w:rPr>
          <w:rtl/>
        </w:rPr>
        <w:t>2.</w:t>
      </w:r>
      <w:r>
        <w:rPr>
          <w:rtl/>
        </w:rPr>
        <w:tab/>
      </w:r>
      <w:r>
        <w:rPr>
          <w:rStyle w:val="default"/>
          <w:rFonts w:cs="FrankRuehl"/>
          <w:rtl/>
        </w:rPr>
        <w:t>ב</w:t>
      </w:r>
      <w:r>
        <w:rPr>
          <w:rStyle w:val="default"/>
          <w:rFonts w:cs="FrankRuehl" w:hint="cs"/>
          <w:rtl/>
        </w:rPr>
        <w:t>חישוב רדיוס אזור סכנה "א" במטען חמרי נפץ שחלקים ממנו מסווגים ביותר מקבוצה אחת -</w:t>
      </w:r>
    </w:p>
    <w:p w:rsidR="00C052B4" w:rsidRDefault="00C052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תצורף הכמות בטונות של כל חל</w:t>
      </w:r>
      <w:r>
        <w:rPr>
          <w:rStyle w:val="default"/>
          <w:rFonts w:cs="FrankRuehl"/>
          <w:rtl/>
        </w:rPr>
        <w:t>ק</w:t>
      </w:r>
      <w:r>
        <w:rPr>
          <w:rStyle w:val="default"/>
          <w:rFonts w:cs="FrankRuehl" w:hint="cs"/>
          <w:rtl/>
        </w:rPr>
        <w:t>י המטען;</w:t>
      </w:r>
    </w:p>
    <w:p w:rsidR="00C052B4" w:rsidRDefault="00C052B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המטען על כל חלקיו יסווג בקבוצה שרדיוס אזור סכנה "א" התואם הוא הגדול יותר, ואזור סכנה "ב" יהיה בהתאם לכך.</w:t>
      </w:r>
    </w:p>
    <w:p w:rsidR="00C052B4" w:rsidRDefault="00C052B4">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רדיוסים של אזורי סכנה "א" ו-"ב" ימדדו במעגל שמרכזו במרכז אזור המניעה המיועד.</w:t>
      </w:r>
    </w:p>
    <w:p w:rsidR="00C052B4" w:rsidRDefault="00C052B4">
      <w:pPr>
        <w:pStyle w:val="P00"/>
        <w:spacing w:before="72"/>
        <w:ind w:left="0" w:right="1134"/>
        <w:rPr>
          <w:rtl/>
        </w:rPr>
      </w:pPr>
      <w:r>
        <w:rPr>
          <w:b/>
          <w:bCs/>
          <w:rtl/>
        </w:rPr>
        <w:t>ב</w:t>
      </w:r>
      <w:r>
        <w:rPr>
          <w:rtl/>
        </w:rPr>
        <w:t>.</w:t>
      </w:r>
      <w:r>
        <w:rPr>
          <w:rFonts w:hint="cs"/>
          <w:rtl/>
        </w:rPr>
        <w:tab/>
      </w:r>
      <w:r>
        <w:rPr>
          <w:rFonts w:cs="David"/>
          <w:sz w:val="22"/>
          <w:szCs w:val="22"/>
          <w:rtl/>
        </w:rPr>
        <w:t>ט</w:t>
      </w:r>
      <w:r>
        <w:rPr>
          <w:rFonts w:cs="David" w:hint="cs"/>
          <w:sz w:val="22"/>
          <w:szCs w:val="22"/>
          <w:rtl/>
        </w:rPr>
        <w:t>ופס 1</w:t>
      </w:r>
    </w:p>
    <w:p w:rsidR="00C052B4" w:rsidRDefault="00C052B4">
      <w:pPr>
        <w:pStyle w:val="P00"/>
        <w:spacing w:before="72"/>
        <w:ind w:left="0" w:right="1134"/>
        <w:rPr>
          <w:rFonts w:hint="cs"/>
          <w:sz w:val="24"/>
          <w:szCs w:val="24"/>
          <w:rtl/>
        </w:rPr>
      </w:pPr>
      <w:r>
        <w:rPr>
          <w:sz w:val="24"/>
          <w:szCs w:val="24"/>
          <w:rtl/>
        </w:rPr>
        <w:t>(</w:t>
      </w:r>
      <w:r>
        <w:rPr>
          <w:rFonts w:hint="cs"/>
          <w:sz w:val="24"/>
          <w:szCs w:val="24"/>
          <w:rtl/>
        </w:rPr>
        <w:t>תקנה 124(א))</w:t>
      </w:r>
    </w:p>
    <w:p w:rsidR="00C052B4" w:rsidRDefault="00C052B4">
      <w:pPr>
        <w:pStyle w:val="P00"/>
        <w:spacing w:before="72"/>
        <w:ind w:left="0" w:right="1134"/>
        <w:rPr>
          <w:rFonts w:hint="cs"/>
          <w:sz w:val="24"/>
          <w:szCs w:val="24"/>
          <w:rtl/>
        </w:rPr>
      </w:pPr>
      <w:r>
        <w:rPr>
          <w:rFonts w:hint="cs"/>
          <w:sz w:val="24"/>
          <w:szCs w:val="24"/>
          <w:rtl/>
        </w:rPr>
        <w:t>[</w:t>
      </w:r>
      <w:hyperlink r:id="rId492" w:history="1">
        <w:r>
          <w:rPr>
            <w:rStyle w:val="Hyperlink"/>
            <w:rFonts w:hint="cs"/>
            <w:sz w:val="24"/>
            <w:szCs w:val="24"/>
            <w:rtl/>
          </w:rPr>
          <w:t>הודעה מוקדמת על כניסת אנית חמרי נפץ לנמל או על הכנסת חמרי נפץ לתחום הנמל</w:t>
        </w:r>
      </w:hyperlink>
      <w:r>
        <w:rPr>
          <w:rFonts w:hint="cs"/>
          <w:sz w:val="24"/>
          <w:szCs w:val="24"/>
          <w:rtl/>
        </w:rPr>
        <w:t>]</w:t>
      </w:r>
    </w:p>
    <w:p w:rsidR="00C052B4" w:rsidRDefault="00C052B4">
      <w:pPr>
        <w:pStyle w:val="P00"/>
        <w:spacing w:before="72"/>
        <w:ind w:left="0" w:right="1134"/>
        <w:rPr>
          <w:rFonts w:hint="cs"/>
          <w:rtl/>
        </w:rPr>
      </w:pPr>
    </w:p>
    <w:p w:rsidR="00C052B4" w:rsidRDefault="00C052B4">
      <w:pPr>
        <w:pStyle w:val="P00"/>
        <w:spacing w:before="72"/>
        <w:ind w:left="0" w:right="1134"/>
        <w:rPr>
          <w:rStyle w:val="default"/>
          <w:rFonts w:cs="David"/>
          <w:rtl/>
        </w:rPr>
      </w:pPr>
      <w:r>
        <w:rPr>
          <w:lang w:val="he-IL"/>
        </w:rPr>
        <w:pict>
          <v:rect id="_x0000_s1507" style="position:absolute;left:0;text-align:left;margin-left:464.5pt;margin-top:8.05pt;width:75.05pt;height:10pt;z-index:251791360" o:allowincell="f" filled="f" stroked="f" strokecolor="lime" strokeweight=".25pt">
            <v:textbox style="mso-next-textbox:#_x0000_s1507"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default"/>
          <w:rFonts w:cs="FrankRuehl"/>
          <w:b/>
          <w:bCs/>
          <w:rtl/>
        </w:rPr>
        <w:t>ג</w:t>
      </w:r>
      <w:r>
        <w:rPr>
          <w:rStyle w:val="default"/>
          <w:rFonts w:cs="FrankRuehl"/>
          <w:rtl/>
        </w:rPr>
        <w:t>.</w:t>
      </w:r>
      <w:r>
        <w:rPr>
          <w:rtl/>
        </w:rPr>
        <w:t> </w:t>
      </w:r>
      <w:r>
        <w:rPr>
          <w:rStyle w:val="default"/>
          <w:rFonts w:cs="David"/>
          <w:sz w:val="22"/>
          <w:szCs w:val="22"/>
          <w:rtl/>
        </w:rPr>
        <w:t>ט</w:t>
      </w:r>
      <w:r>
        <w:rPr>
          <w:rStyle w:val="default"/>
          <w:rFonts w:cs="David" w:hint="cs"/>
          <w:sz w:val="22"/>
          <w:szCs w:val="22"/>
          <w:rtl/>
        </w:rPr>
        <w:t>ופס 2</w:t>
      </w:r>
    </w:p>
    <w:p w:rsidR="00C052B4" w:rsidRDefault="00C052B4">
      <w:pPr>
        <w:pStyle w:val="P00"/>
        <w:spacing w:before="72"/>
        <w:ind w:left="0" w:right="1134"/>
        <w:rPr>
          <w:rFonts w:hint="cs"/>
          <w:sz w:val="24"/>
          <w:szCs w:val="24"/>
          <w:rtl/>
        </w:rPr>
      </w:pPr>
      <w:r>
        <w:rPr>
          <w:sz w:val="24"/>
          <w:szCs w:val="24"/>
          <w:rtl/>
        </w:rPr>
        <w:t>(</w:t>
      </w:r>
      <w:r>
        <w:rPr>
          <w:rFonts w:hint="cs"/>
          <w:sz w:val="24"/>
          <w:szCs w:val="24"/>
          <w:rtl/>
        </w:rPr>
        <w:t>תקנה 129(ג)(1))</w:t>
      </w:r>
    </w:p>
    <w:p w:rsidR="00C052B4" w:rsidRDefault="00C052B4">
      <w:pPr>
        <w:pStyle w:val="P00"/>
        <w:spacing w:before="72"/>
        <w:ind w:left="0" w:right="1134"/>
        <w:rPr>
          <w:rFonts w:hint="cs"/>
          <w:sz w:val="24"/>
          <w:szCs w:val="24"/>
          <w:rtl/>
        </w:rPr>
      </w:pPr>
      <w:r>
        <w:rPr>
          <w:rFonts w:hint="cs"/>
          <w:sz w:val="24"/>
          <w:szCs w:val="24"/>
          <w:rtl/>
        </w:rPr>
        <w:t>[</w:t>
      </w:r>
      <w:hyperlink r:id="rId493" w:history="1">
        <w:r>
          <w:rPr>
            <w:rStyle w:val="Hyperlink"/>
            <w:rFonts w:hint="cs"/>
            <w:sz w:val="24"/>
            <w:szCs w:val="24"/>
            <w:rtl/>
          </w:rPr>
          <w:t>בקשה לטעינה ולפריקה של חמרי נפץ</w:t>
        </w:r>
      </w:hyperlink>
      <w:r>
        <w:rPr>
          <w:rFonts w:hint="cs"/>
          <w:sz w:val="24"/>
          <w:szCs w:val="24"/>
          <w:rtl/>
        </w:rPr>
        <w:t>]</w:t>
      </w:r>
    </w:p>
    <w:p w:rsidR="00C052B4" w:rsidRDefault="00C052B4">
      <w:pPr>
        <w:pStyle w:val="P00"/>
        <w:spacing w:before="72"/>
        <w:ind w:left="0" w:right="1134"/>
        <w:rPr>
          <w:rFonts w:hint="cs"/>
          <w:b/>
          <w:bCs/>
          <w:rtl/>
        </w:rPr>
      </w:pPr>
    </w:p>
    <w:p w:rsidR="00C052B4" w:rsidRDefault="00C052B4">
      <w:pPr>
        <w:pStyle w:val="P00"/>
        <w:spacing w:before="72"/>
        <w:ind w:left="0" w:right="1134"/>
        <w:rPr>
          <w:b/>
          <w:bCs/>
          <w:rtl/>
        </w:rPr>
      </w:pPr>
      <w:r>
        <w:rPr>
          <w:b/>
          <w:bCs/>
          <w:rtl/>
        </w:rPr>
        <w:t>ד</w:t>
      </w:r>
      <w:r>
        <w:rPr>
          <w:rFonts w:hint="cs"/>
          <w:b/>
          <w:bCs/>
          <w:rtl/>
        </w:rPr>
        <w:t>.</w:t>
      </w:r>
      <w:r>
        <w:rPr>
          <w:b/>
          <w:bCs/>
          <w:rtl/>
        </w:rPr>
        <w:t> </w:t>
      </w:r>
      <w:r>
        <w:rPr>
          <w:b/>
          <w:bCs/>
          <w:sz w:val="22"/>
          <w:szCs w:val="22"/>
          <w:rtl/>
        </w:rPr>
        <w:t>ס</w:t>
      </w:r>
      <w:r>
        <w:rPr>
          <w:rFonts w:hint="cs"/>
          <w:b/>
          <w:bCs/>
          <w:sz w:val="22"/>
          <w:szCs w:val="22"/>
          <w:rtl/>
        </w:rPr>
        <w:t>יווג מטעני חמרי נפץ לפי טבלאות של כמויות ורדיוסים של אזורי סכנה</w:t>
      </w:r>
    </w:p>
    <w:p w:rsidR="00C052B4" w:rsidRDefault="00C052B4">
      <w:pPr>
        <w:pStyle w:val="P00"/>
        <w:spacing w:before="72"/>
        <w:ind w:left="0" w:right="1134"/>
        <w:rPr>
          <w:rFonts w:hint="cs"/>
          <w:sz w:val="24"/>
          <w:szCs w:val="24"/>
          <w:rtl/>
        </w:rPr>
      </w:pPr>
      <w:r>
        <w:rPr>
          <w:sz w:val="24"/>
          <w:szCs w:val="24"/>
          <w:rtl/>
        </w:rPr>
        <w:t>(</w:t>
      </w:r>
      <w:r>
        <w:rPr>
          <w:rFonts w:hint="cs"/>
          <w:sz w:val="24"/>
          <w:szCs w:val="24"/>
          <w:rtl/>
        </w:rPr>
        <w:t>תקנה 124(ב))</w:t>
      </w:r>
    </w:p>
    <w:p w:rsidR="00C052B4" w:rsidRDefault="00C052B4">
      <w:pPr>
        <w:pStyle w:val="P00"/>
        <w:spacing w:before="72"/>
        <w:ind w:left="0" w:right="1134"/>
        <w:rPr>
          <w:sz w:val="24"/>
          <w:szCs w:val="24"/>
          <w:rtl/>
        </w:rPr>
      </w:pPr>
      <w:r>
        <w:rPr>
          <w:rFonts w:hint="cs"/>
          <w:sz w:val="24"/>
          <w:szCs w:val="24"/>
          <w:rtl/>
        </w:rPr>
        <w:t>(הושמט)</w:t>
      </w:r>
    </w:p>
    <w:p w:rsidR="00C052B4" w:rsidRDefault="00C052B4">
      <w:pPr>
        <w:pStyle w:val="P00"/>
        <w:spacing w:before="72"/>
        <w:ind w:left="0" w:right="1134"/>
        <w:rPr>
          <w:rFonts w:hint="cs"/>
          <w:b/>
          <w:bCs/>
          <w:rtl/>
        </w:rPr>
      </w:pPr>
    </w:p>
    <w:p w:rsidR="00C052B4" w:rsidRDefault="00C052B4">
      <w:pPr>
        <w:pStyle w:val="P00"/>
        <w:spacing w:before="72"/>
        <w:ind w:left="0" w:right="1134"/>
        <w:rPr>
          <w:rFonts w:cs="David"/>
          <w:rtl/>
        </w:rPr>
      </w:pPr>
      <w:r>
        <w:rPr>
          <w:b/>
          <w:bCs/>
          <w:rtl/>
        </w:rPr>
        <w:t>ה</w:t>
      </w:r>
      <w:r>
        <w:rPr>
          <w:rFonts w:hint="cs"/>
          <w:b/>
          <w:bCs/>
          <w:rtl/>
        </w:rPr>
        <w:t>.</w:t>
      </w:r>
      <w:r>
        <w:rPr>
          <w:rtl/>
        </w:rPr>
        <w:t xml:space="preserve"> </w:t>
      </w:r>
      <w:r>
        <w:rPr>
          <w:rFonts w:cs="David"/>
          <w:sz w:val="22"/>
          <w:szCs w:val="22"/>
          <w:rtl/>
        </w:rPr>
        <w:t>ט</w:t>
      </w:r>
      <w:r>
        <w:rPr>
          <w:rFonts w:cs="David" w:hint="cs"/>
          <w:sz w:val="22"/>
          <w:szCs w:val="22"/>
          <w:rtl/>
        </w:rPr>
        <w:t>ופס 3</w:t>
      </w:r>
    </w:p>
    <w:p w:rsidR="00C052B4" w:rsidRDefault="00C052B4">
      <w:pPr>
        <w:pStyle w:val="P00"/>
        <w:spacing w:before="72"/>
        <w:ind w:left="0" w:right="1134"/>
        <w:rPr>
          <w:rStyle w:val="default"/>
          <w:sz w:val="24"/>
          <w:szCs w:val="24"/>
          <w:rtl/>
        </w:rPr>
      </w:pPr>
      <w:r>
        <w:rPr>
          <w:sz w:val="24"/>
          <w:szCs w:val="24"/>
          <w:lang w:val="he-IL"/>
        </w:rPr>
        <w:pict>
          <v:rect id="_x0000_s1858" style="position:absolute;left:0;text-align:left;margin-left:464.5pt;margin-top:8.05pt;width:75.05pt;height:10pt;z-index:251863040" o:allowincell="f" filled="f" stroked="f" strokecolor="lime" strokeweight=".25pt">
            <v:textbox style="mso-next-textbox:#_x0000_s1858" inset="0,0,0,0">
              <w:txbxContent>
                <w:p w:rsidR="00544414" w:rsidRDefault="00544414">
                  <w:pPr>
                    <w:spacing w:line="160" w:lineRule="exac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sz w:val="24"/>
          <w:szCs w:val="24"/>
          <w:rtl/>
        </w:rPr>
        <w:t>(</w:t>
      </w:r>
      <w:r>
        <w:rPr>
          <w:rStyle w:val="default"/>
          <w:rFonts w:hint="cs"/>
          <w:sz w:val="24"/>
          <w:szCs w:val="24"/>
          <w:rtl/>
        </w:rPr>
        <w:t>תקנות 131 ו-165)</w:t>
      </w:r>
    </w:p>
    <w:p w:rsidR="00C052B4" w:rsidRDefault="00C052B4">
      <w:pPr>
        <w:pStyle w:val="medium-header"/>
        <w:keepNext w:val="0"/>
        <w:keepLines w:val="0"/>
        <w:ind w:left="0" w:right="1134"/>
        <w:rPr>
          <w:b/>
          <w:bCs/>
          <w:sz w:val="22"/>
          <w:szCs w:val="22"/>
          <w:rtl/>
        </w:rPr>
      </w:pPr>
      <w:r>
        <w:rPr>
          <w:b/>
          <w:bCs/>
          <w:sz w:val="22"/>
          <w:szCs w:val="22"/>
          <w:rtl/>
        </w:rPr>
        <w:t>ת</w:t>
      </w:r>
      <w:r>
        <w:rPr>
          <w:rFonts w:hint="cs"/>
          <w:b/>
          <w:bCs/>
          <w:sz w:val="22"/>
          <w:szCs w:val="22"/>
          <w:rtl/>
        </w:rPr>
        <w:t>יאור הדגל</w:t>
      </w:r>
    </w:p>
    <w:p w:rsidR="00C052B4" w:rsidRDefault="00C052B4">
      <w:pPr>
        <w:pStyle w:val="P00"/>
        <w:spacing w:before="72"/>
        <w:ind w:left="0" w:right="1134"/>
        <w:rPr>
          <w:rtl/>
        </w:rPr>
      </w:pPr>
      <w:r>
        <w:rPr>
          <w:lang w:val="he-IL"/>
        </w:rPr>
        <w:pict>
          <v:shape id="_x0000_s1859" type="#_x0000_t75" style="position:absolute;left:0;text-align:left;margin-left:245.25pt;margin-top:45.6pt;width:136.6pt;height:111.7pt;z-index:251864064" o:allowincell="f">
            <v:imagedata r:id="rId494" o:title="26-11"/>
            <w10:wrap type="topAndBottom"/>
            <w10:anchorlock/>
          </v:shape>
        </w:pict>
      </w:r>
      <w:r>
        <w:rPr>
          <w:rtl/>
        </w:rPr>
        <w:t>א</w:t>
      </w:r>
      <w:r>
        <w:rPr>
          <w:rFonts w:hint="cs"/>
          <w:rtl/>
        </w:rPr>
        <w:t xml:space="preserve">רכו ורחבו 100 סנטימטרים, </w:t>
      </w:r>
      <w:r>
        <w:rPr>
          <w:rtl/>
        </w:rPr>
        <w:t>א</w:t>
      </w:r>
      <w:r>
        <w:rPr>
          <w:rFonts w:hint="cs"/>
          <w:rtl/>
        </w:rPr>
        <w:t>ו אורך ורוחב שווים גדולים מאלה; צבעו אדום וקצהו הרחוק מן התורן ייקמט על ידי משולש שווה שוקיים שקודקודו זווית ישרה, כפי שנקבע בקוד הסימנים הבינלאומי 1969 כסימן היכר.</w:t>
      </w:r>
    </w:p>
    <w:p w:rsidR="00C052B4" w:rsidRDefault="00C052B4">
      <w:pPr>
        <w:pStyle w:val="P00"/>
        <w:spacing w:before="72"/>
        <w:ind w:left="0" w:right="1134"/>
        <w:rPr>
          <w:rFonts w:hint="cs"/>
          <w:rtl/>
        </w:rPr>
      </w:pPr>
    </w:p>
    <w:p w:rsidR="009431D1" w:rsidRDefault="009431D1" w:rsidP="009431D1">
      <w:pPr>
        <w:pStyle w:val="medium2-header"/>
        <w:keepLines w:val="0"/>
        <w:spacing w:before="72"/>
        <w:ind w:left="0" w:right="1134"/>
        <w:rPr>
          <w:noProof/>
          <w:sz w:val="26"/>
          <w:szCs w:val="26"/>
          <w:rtl/>
        </w:rPr>
      </w:pPr>
      <w:bookmarkStart w:id="593" w:name="med23"/>
      <w:bookmarkEnd w:id="593"/>
      <w:r>
        <w:rPr>
          <w:noProof/>
          <w:sz w:val="26"/>
          <w:szCs w:val="26"/>
          <w:lang w:val="he-IL"/>
        </w:rPr>
        <w:pict>
          <v:rect id="_x0000_s1929" style="position:absolute;left:0;text-align:left;margin-left:464.5pt;margin-top:8.05pt;width:75.05pt;height:12.9pt;z-index:251872256" o:allowincell="f" filled="f" stroked="f" strokecolor="lime" strokeweight=".25pt">
            <v:textbox style="mso-next-textbox:#_x0000_s1929" inset="0,0,0,0">
              <w:txbxContent>
                <w:p w:rsidR="00544414" w:rsidRDefault="00544414" w:rsidP="009431D1">
                  <w:pPr>
                    <w:spacing w:line="160" w:lineRule="exact"/>
                    <w:jc w:val="left"/>
                    <w:rPr>
                      <w:rFonts w:cs="Miriam"/>
                      <w:szCs w:val="18"/>
                      <w:rtl/>
                    </w:rPr>
                  </w:pPr>
                  <w:r>
                    <w:rPr>
                      <w:rFonts w:cs="Miriam"/>
                      <w:szCs w:val="18"/>
                      <w:rtl/>
                    </w:rPr>
                    <w:t>ת</w:t>
                  </w:r>
                  <w:r>
                    <w:rPr>
                      <w:rFonts w:cs="Miriam" w:hint="cs"/>
                      <w:szCs w:val="18"/>
                      <w:rtl/>
                    </w:rPr>
                    <w:t>ק' תשנ"ב-1991</w:t>
                  </w:r>
                </w:p>
              </w:txbxContent>
            </v:textbox>
            <w10:anchorlock/>
          </v:rect>
        </w:pict>
      </w:r>
      <w:r>
        <w:rPr>
          <w:noProof/>
          <w:sz w:val="26"/>
          <w:szCs w:val="26"/>
          <w:rtl/>
        </w:rPr>
        <w:t>ת</w:t>
      </w:r>
      <w:r>
        <w:rPr>
          <w:rFonts w:hint="cs"/>
          <w:noProof/>
          <w:sz w:val="26"/>
          <w:szCs w:val="26"/>
          <w:rtl/>
        </w:rPr>
        <w:t>וספת שלישית</w:t>
      </w:r>
    </w:p>
    <w:p w:rsidR="009431D1" w:rsidRDefault="009431D1" w:rsidP="009431D1">
      <w:pPr>
        <w:pStyle w:val="medium-header"/>
        <w:keepNext w:val="0"/>
        <w:keepLines w:val="0"/>
        <w:ind w:left="0" w:right="1134"/>
        <w:rPr>
          <w:rFonts w:hint="cs"/>
          <w:sz w:val="24"/>
          <w:szCs w:val="24"/>
          <w:rtl/>
        </w:rPr>
      </w:pPr>
      <w:r>
        <w:rPr>
          <w:sz w:val="24"/>
          <w:szCs w:val="24"/>
          <w:rtl/>
        </w:rPr>
        <w:t>(</w:t>
      </w:r>
      <w:r>
        <w:rPr>
          <w:rFonts w:hint="cs"/>
          <w:sz w:val="24"/>
          <w:szCs w:val="24"/>
          <w:rtl/>
        </w:rPr>
        <w:t>תקנה 151)</w:t>
      </w:r>
    </w:p>
    <w:p w:rsidR="009431D1" w:rsidRDefault="009431D1" w:rsidP="009431D1">
      <w:pPr>
        <w:pStyle w:val="medium-header"/>
        <w:keepNext w:val="0"/>
        <w:keepLines w:val="0"/>
        <w:ind w:left="0" w:right="1134"/>
        <w:rPr>
          <w:rFonts w:hint="cs"/>
          <w:sz w:val="24"/>
          <w:szCs w:val="24"/>
          <w:rtl/>
        </w:rPr>
      </w:pPr>
      <w:r>
        <w:rPr>
          <w:rFonts w:hint="cs"/>
          <w:sz w:val="24"/>
          <w:szCs w:val="24"/>
          <w:rtl/>
        </w:rPr>
        <w:t>(הושמטה)</w:t>
      </w:r>
    </w:p>
    <w:p w:rsidR="009431D1" w:rsidRPr="00ED36B8" w:rsidRDefault="009431D1" w:rsidP="009431D1">
      <w:pPr>
        <w:pStyle w:val="P00"/>
        <w:spacing w:before="0"/>
        <w:ind w:left="0" w:right="1134"/>
        <w:rPr>
          <w:rStyle w:val="default"/>
          <w:rFonts w:cs="FrankRuehl" w:hint="cs"/>
          <w:vanish/>
          <w:color w:val="FF0000"/>
          <w:szCs w:val="20"/>
          <w:shd w:val="clear" w:color="auto" w:fill="FFFF99"/>
          <w:rtl/>
        </w:rPr>
      </w:pPr>
      <w:bookmarkStart w:id="594" w:name="Rov637"/>
      <w:r w:rsidRPr="00ED36B8">
        <w:rPr>
          <w:rStyle w:val="default"/>
          <w:rFonts w:cs="FrankRuehl" w:hint="cs"/>
          <w:vanish/>
          <w:color w:val="FF0000"/>
          <w:szCs w:val="20"/>
          <w:shd w:val="clear" w:color="auto" w:fill="FFFF99"/>
          <w:rtl/>
        </w:rPr>
        <w:t>מיום 9.11.1991</w:t>
      </w:r>
    </w:p>
    <w:p w:rsidR="009431D1" w:rsidRPr="00ED36B8" w:rsidRDefault="009431D1" w:rsidP="009431D1">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תשנ"ב-1991</w:t>
      </w:r>
    </w:p>
    <w:p w:rsidR="009431D1" w:rsidRPr="00ED36B8" w:rsidRDefault="009431D1" w:rsidP="009431D1">
      <w:pPr>
        <w:pStyle w:val="P00"/>
        <w:spacing w:before="0"/>
        <w:ind w:left="0" w:right="1134"/>
        <w:rPr>
          <w:rStyle w:val="default"/>
          <w:rFonts w:cs="FrankRuehl" w:hint="cs"/>
          <w:vanish/>
          <w:szCs w:val="20"/>
          <w:shd w:val="clear" w:color="auto" w:fill="FFFF99"/>
          <w:rtl/>
        </w:rPr>
      </w:pPr>
      <w:hyperlink r:id="rId495" w:history="1">
        <w:r w:rsidRPr="00ED36B8">
          <w:rPr>
            <w:rStyle w:val="Hyperlink"/>
            <w:rFonts w:hint="cs"/>
            <w:vanish/>
            <w:szCs w:val="20"/>
            <w:shd w:val="clear" w:color="auto" w:fill="FFFF99"/>
            <w:rtl/>
          </w:rPr>
          <w:t>ק"ת תשנ"ב מס' 5390</w:t>
        </w:r>
      </w:hyperlink>
      <w:r w:rsidRPr="00ED36B8">
        <w:rPr>
          <w:rStyle w:val="default"/>
          <w:rFonts w:cs="FrankRuehl" w:hint="cs"/>
          <w:vanish/>
          <w:szCs w:val="20"/>
          <w:shd w:val="clear" w:color="auto" w:fill="FFFF99"/>
          <w:rtl/>
        </w:rPr>
        <w:t xml:space="preserve"> מיום 10.10.1991 עמ' 253</w:t>
      </w:r>
    </w:p>
    <w:p w:rsidR="009431D1" w:rsidRPr="009431D1" w:rsidRDefault="009431D1" w:rsidP="009431D1">
      <w:pPr>
        <w:pStyle w:val="P00"/>
        <w:spacing w:before="0"/>
        <w:ind w:left="0" w:right="1134"/>
        <w:rPr>
          <w:rStyle w:val="default"/>
          <w:rFonts w:cs="FrankRuehl" w:hint="cs"/>
          <w:b/>
          <w:bCs/>
          <w:sz w:val="2"/>
          <w:szCs w:val="2"/>
          <w:shd w:val="clear" w:color="auto" w:fill="FFFF99"/>
          <w:rtl/>
        </w:rPr>
      </w:pPr>
      <w:r w:rsidRPr="00ED36B8">
        <w:rPr>
          <w:rStyle w:val="default"/>
          <w:rFonts w:cs="FrankRuehl" w:hint="cs"/>
          <w:b/>
          <w:bCs/>
          <w:vanish/>
          <w:szCs w:val="20"/>
          <w:shd w:val="clear" w:color="auto" w:fill="FFFF99"/>
          <w:rtl/>
        </w:rPr>
        <w:t>החלפת התוספת השלישית</w:t>
      </w:r>
      <w:bookmarkEnd w:id="594"/>
    </w:p>
    <w:p w:rsidR="009431D1" w:rsidRDefault="009431D1">
      <w:pPr>
        <w:pStyle w:val="P00"/>
        <w:spacing w:before="72"/>
        <w:ind w:left="0" w:right="1134"/>
        <w:rPr>
          <w:rFonts w:hint="cs"/>
          <w:rtl/>
        </w:rPr>
      </w:pPr>
    </w:p>
    <w:p w:rsidR="00C052B4" w:rsidRDefault="00C052B4">
      <w:pPr>
        <w:pStyle w:val="medium2-header"/>
        <w:keepLines w:val="0"/>
        <w:spacing w:before="72"/>
        <w:ind w:left="0" w:right="1134"/>
        <w:rPr>
          <w:noProof/>
          <w:sz w:val="26"/>
          <w:szCs w:val="26"/>
          <w:rtl/>
        </w:rPr>
      </w:pPr>
      <w:bookmarkStart w:id="595" w:name="med24"/>
      <w:bookmarkEnd w:id="595"/>
      <w:r>
        <w:rPr>
          <w:noProof/>
          <w:sz w:val="26"/>
          <w:szCs w:val="26"/>
          <w:rtl/>
        </w:rPr>
        <w:t>ת</w:t>
      </w:r>
      <w:r>
        <w:rPr>
          <w:rFonts w:hint="cs"/>
          <w:noProof/>
          <w:sz w:val="26"/>
          <w:szCs w:val="26"/>
          <w:rtl/>
        </w:rPr>
        <w:t>וספת רביעית</w:t>
      </w:r>
    </w:p>
    <w:p w:rsidR="00C052B4" w:rsidRDefault="00C052B4">
      <w:pPr>
        <w:pStyle w:val="medium-header"/>
        <w:keepNext w:val="0"/>
        <w:keepLines w:val="0"/>
        <w:ind w:left="0" w:right="1134"/>
        <w:rPr>
          <w:rFonts w:hint="cs"/>
          <w:sz w:val="24"/>
          <w:szCs w:val="24"/>
          <w:rtl/>
        </w:rPr>
      </w:pPr>
      <w:r>
        <w:rPr>
          <w:sz w:val="24"/>
          <w:szCs w:val="24"/>
          <w:rtl/>
        </w:rPr>
        <w:t>(</w:t>
      </w:r>
      <w:r>
        <w:rPr>
          <w:rFonts w:hint="cs"/>
          <w:sz w:val="24"/>
          <w:szCs w:val="24"/>
          <w:rtl/>
        </w:rPr>
        <w:t>תקנה 187)</w:t>
      </w:r>
    </w:p>
    <w:p w:rsidR="00C052B4" w:rsidRDefault="00C052B4">
      <w:pPr>
        <w:pStyle w:val="P00"/>
        <w:spacing w:before="72"/>
        <w:ind w:left="0" w:right="1134"/>
        <w:rPr>
          <w:rFonts w:hint="cs"/>
          <w:sz w:val="24"/>
          <w:szCs w:val="24"/>
          <w:rtl/>
        </w:rPr>
      </w:pPr>
      <w:r>
        <w:rPr>
          <w:rFonts w:hint="cs"/>
          <w:sz w:val="24"/>
          <w:szCs w:val="24"/>
          <w:rtl/>
        </w:rPr>
        <w:t>[דרישה בדבר אניה טרופה]</w:t>
      </w:r>
    </w:p>
    <w:p w:rsidR="00C052B4" w:rsidRDefault="00C052B4">
      <w:pPr>
        <w:pStyle w:val="P00"/>
        <w:spacing w:before="72"/>
        <w:ind w:left="0" w:right="1134"/>
        <w:rPr>
          <w:rFonts w:hint="cs"/>
          <w:sz w:val="24"/>
          <w:szCs w:val="24"/>
          <w:rtl/>
        </w:rPr>
      </w:pPr>
      <w:r>
        <w:rPr>
          <w:rFonts w:hint="cs"/>
          <w:sz w:val="24"/>
          <w:szCs w:val="24"/>
          <w:rtl/>
        </w:rPr>
        <w:t>(תקנה 187)</w:t>
      </w:r>
    </w:p>
    <w:p w:rsidR="00C052B4" w:rsidRDefault="00C052B4">
      <w:pPr>
        <w:pStyle w:val="medium-header"/>
        <w:keepNext w:val="0"/>
        <w:keepLines w:val="0"/>
        <w:ind w:left="0" w:right="1134"/>
        <w:rPr>
          <w:b/>
          <w:bCs/>
          <w:sz w:val="22"/>
          <w:szCs w:val="22"/>
          <w:rtl/>
        </w:rPr>
      </w:pPr>
      <w:r>
        <w:rPr>
          <w:b/>
          <w:bCs/>
          <w:sz w:val="22"/>
          <w:szCs w:val="22"/>
          <w:rtl/>
        </w:rPr>
        <w:t>ד</w:t>
      </w:r>
      <w:r>
        <w:rPr>
          <w:rFonts w:hint="cs"/>
          <w:b/>
          <w:bCs/>
          <w:sz w:val="22"/>
          <w:szCs w:val="22"/>
          <w:rtl/>
        </w:rPr>
        <w:t>רישה בדבר אניה טרופה</w:t>
      </w:r>
    </w:p>
    <w:p w:rsidR="00C052B4" w:rsidRDefault="00C052B4">
      <w:pPr>
        <w:pStyle w:val="medium2-header"/>
        <w:keepLines w:val="0"/>
        <w:spacing w:before="72"/>
        <w:ind w:left="0" w:right="1134"/>
        <w:rPr>
          <w:noProof/>
          <w:sz w:val="22"/>
          <w:szCs w:val="22"/>
          <w:rtl/>
        </w:rPr>
      </w:pPr>
      <w:bookmarkStart w:id="596" w:name="med25"/>
      <w:bookmarkEnd w:id="596"/>
      <w:r>
        <w:rPr>
          <w:noProof/>
          <w:sz w:val="22"/>
          <w:szCs w:val="22"/>
          <w:rtl/>
        </w:rPr>
        <w:t>פ</w:t>
      </w:r>
      <w:r>
        <w:rPr>
          <w:rFonts w:hint="cs"/>
          <w:noProof/>
          <w:sz w:val="22"/>
          <w:szCs w:val="22"/>
          <w:rtl/>
        </w:rPr>
        <w:t>קודת הנמלים</w:t>
      </w:r>
    </w:p>
    <w:p w:rsidR="00C052B4" w:rsidRDefault="00C052B4">
      <w:pPr>
        <w:pStyle w:val="medium-header"/>
        <w:keepNext w:val="0"/>
        <w:keepLines w:val="0"/>
        <w:ind w:left="0" w:right="1134"/>
        <w:rPr>
          <w:rFonts w:hint="cs"/>
          <w:rtl/>
        </w:rPr>
      </w:pPr>
      <w:r>
        <w:rPr>
          <w:lang w:val="he-IL"/>
        </w:rPr>
        <w:pict>
          <v:rect id="_x0000_s1528" style="position:absolute;left:0;text-align:left;margin-left:464.5pt;margin-top:8.05pt;width:75.05pt;height:10pt;z-index:251792384" o:allowincell="f" filled="f" stroked="f" strokecolor="lime" strokeweight=".25pt">
            <v:textbox style="mso-next-textbox:#_x0000_s1528" inset="0,0,0,0">
              <w:txbxContent>
                <w:p w:rsidR="00544414" w:rsidRDefault="00544414">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ד</w:t>
      </w:r>
      <w:r>
        <w:rPr>
          <w:rFonts w:hint="cs"/>
          <w:rtl/>
        </w:rPr>
        <w:t>רישה לפי סעיף 27(א) ו-(ד) לפקודה</w:t>
      </w:r>
    </w:p>
    <w:p w:rsidR="00C052B4" w:rsidRDefault="00C052B4">
      <w:pPr>
        <w:pStyle w:val="P00"/>
        <w:spacing w:before="72"/>
        <w:ind w:left="0" w:right="1134"/>
        <w:rPr>
          <w:rFonts w:hint="cs"/>
          <w:rtl/>
        </w:rPr>
      </w:pPr>
      <w:r>
        <w:rPr>
          <w:rtl/>
        </w:rPr>
        <w:t>ל</w:t>
      </w:r>
      <w:r>
        <w:rPr>
          <w:rFonts w:hint="cs"/>
          <w:rtl/>
        </w:rPr>
        <w:t>כבוד</w:t>
      </w:r>
    </w:p>
    <w:p w:rsidR="00C052B4" w:rsidRDefault="00C052B4">
      <w:pPr>
        <w:pStyle w:val="P00"/>
        <w:spacing w:before="72"/>
        <w:ind w:left="0" w:right="1134"/>
        <w:rPr>
          <w:rtl/>
        </w:rPr>
      </w:pPr>
      <w:r>
        <w:rPr>
          <w:rtl/>
        </w:rPr>
        <w:fldChar w:fldCharType="begin">
          <w:ffData>
            <w:name w:val="טקסט31"/>
            <w:enabled/>
            <w:calcOnExit w:val="0"/>
            <w:textInput/>
          </w:ffData>
        </w:fldChar>
      </w:r>
      <w:bookmarkStart w:id="597" w:name="טקסט31"/>
      <w:r>
        <w:rPr>
          <w:rtl/>
        </w:rPr>
        <w:instrText xml:space="preserve"> </w:instrText>
      </w:r>
      <w:r>
        <w:instrText>FORMTEXT</w:instrText>
      </w:r>
      <w:r>
        <w:rPr>
          <w:rtl/>
        </w:rPr>
        <w:instrText xml:space="preserve"> </w:instrText>
      </w:r>
      <w:r>
        <w:rPr>
          <w:rtl/>
        </w:rPr>
        <w:fldChar w:fldCharType="separate"/>
      </w:r>
      <w:r w:rsidR="00930674">
        <w:rPr>
          <w:rtl/>
        </w:rPr>
        <w:t> </w:t>
      </w:r>
      <w:r w:rsidR="00930674">
        <w:rPr>
          <w:rtl/>
        </w:rPr>
        <w:t> </w:t>
      </w:r>
      <w:r w:rsidR="00930674">
        <w:rPr>
          <w:rtl/>
        </w:rPr>
        <w:t> </w:t>
      </w:r>
      <w:r w:rsidR="00930674">
        <w:rPr>
          <w:rtl/>
        </w:rPr>
        <w:t> </w:t>
      </w:r>
      <w:r w:rsidR="00930674">
        <w:rPr>
          <w:rtl/>
        </w:rPr>
        <w:t> </w:t>
      </w:r>
      <w:r>
        <w:rPr>
          <w:rtl/>
        </w:rPr>
        <w:fldChar w:fldCharType="end"/>
      </w:r>
      <w:bookmarkEnd w:id="597"/>
    </w:p>
    <w:p w:rsidR="00C052B4" w:rsidRDefault="00C052B4">
      <w:pPr>
        <w:pStyle w:val="P00"/>
        <w:spacing w:before="72"/>
        <w:ind w:left="0" w:right="1134"/>
        <w:rPr>
          <w:rtl/>
        </w:rPr>
      </w:pPr>
    </w:p>
    <w:p w:rsidR="00C052B4" w:rsidRDefault="00C052B4">
      <w:pPr>
        <w:pStyle w:val="P00"/>
        <w:spacing w:before="72"/>
        <w:ind w:left="0" w:right="1134"/>
        <w:rPr>
          <w:rFonts w:hint="cs"/>
          <w:rtl/>
        </w:rPr>
      </w:pPr>
      <w:r>
        <w:rPr>
          <w:rtl/>
        </w:rPr>
        <w:t>ה</w:t>
      </w:r>
      <w:r>
        <w:rPr>
          <w:rFonts w:hint="cs"/>
          <w:rtl/>
        </w:rPr>
        <w:t xml:space="preserve">ואיל והאניה הנקראת </w:t>
      </w:r>
      <w:r>
        <w:rPr>
          <w:rStyle w:val="default"/>
          <w:rFonts w:cs="FrankRuehl"/>
          <w:rtl/>
        </w:rPr>
        <w:fldChar w:fldCharType="begin">
          <w:ffData>
            <w:name w:val="טקסט32"/>
            <w:enabled/>
            <w:calcOnExit w:val="0"/>
            <w:textInput/>
          </w:ffData>
        </w:fldChar>
      </w:r>
      <w:bookmarkStart w:id="598" w:name="טקסט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0674">
        <w:rPr>
          <w:rStyle w:val="default"/>
          <w:rFonts w:cs="FrankRuehl"/>
          <w:rtl/>
        </w:rPr>
        <w:t> </w:t>
      </w:r>
      <w:r w:rsidR="00930674">
        <w:rPr>
          <w:rStyle w:val="default"/>
          <w:rFonts w:cs="FrankRuehl"/>
          <w:rtl/>
        </w:rPr>
        <w:t> </w:t>
      </w:r>
      <w:r w:rsidR="00930674">
        <w:rPr>
          <w:rStyle w:val="default"/>
          <w:rFonts w:cs="FrankRuehl"/>
          <w:rtl/>
        </w:rPr>
        <w:t> </w:t>
      </w:r>
      <w:r w:rsidR="00930674">
        <w:rPr>
          <w:rStyle w:val="default"/>
          <w:rFonts w:cs="FrankRuehl"/>
          <w:rtl/>
        </w:rPr>
        <w:t> </w:t>
      </w:r>
      <w:r w:rsidR="00930674">
        <w:rPr>
          <w:rStyle w:val="default"/>
          <w:rFonts w:cs="FrankRuehl"/>
          <w:rtl/>
        </w:rPr>
        <w:t> </w:t>
      </w:r>
      <w:r>
        <w:rPr>
          <w:rStyle w:val="default"/>
          <w:rFonts w:cs="FrankRuehl"/>
          <w:rtl/>
        </w:rPr>
        <w:fldChar w:fldCharType="end"/>
      </w:r>
      <w:bookmarkEnd w:id="598"/>
      <w:r>
        <w:rPr>
          <w:rFonts w:hint="cs"/>
          <w:rtl/>
        </w:rPr>
        <w:t xml:space="preserve"> </w:t>
      </w:r>
      <w:r>
        <w:rPr>
          <w:rtl/>
        </w:rPr>
        <w:fldChar w:fldCharType="begin">
          <w:ffData>
            <w:name w:val="נפתח8"/>
            <w:enabled/>
            <w:calcOnExit w:val="0"/>
            <w:ddList>
              <w:listEntry w:val="טבעה"/>
              <w:listEntry w:val="עלתה על שרטון"/>
              <w:listEntry w:val="נעזבה"/>
            </w:ddList>
          </w:ffData>
        </w:fldChar>
      </w:r>
      <w:bookmarkStart w:id="599" w:name="נפתח8"/>
      <w:r>
        <w:rPr>
          <w:rtl/>
        </w:rPr>
        <w:instrText xml:space="preserve"> </w:instrText>
      </w:r>
      <w:r>
        <w:instrText>FORMDROPDOWN</w:instrText>
      </w:r>
      <w:r>
        <w:rPr>
          <w:rtl/>
        </w:rPr>
        <w:instrText xml:space="preserve"> </w:instrText>
      </w:r>
      <w:r>
        <w:rPr>
          <w:rtl/>
        </w:rPr>
        <w:fldChar w:fldCharType="end"/>
      </w:r>
      <w:bookmarkEnd w:id="599"/>
      <w:r>
        <w:rPr>
          <w:rFonts w:hint="cs"/>
          <w:rtl/>
        </w:rPr>
        <w:t xml:space="preserve">* </w:t>
      </w:r>
      <w:r>
        <w:rPr>
          <w:rtl/>
        </w:rPr>
        <w:t>ב</w:t>
      </w:r>
      <w:r>
        <w:rPr>
          <w:rFonts w:hint="cs"/>
          <w:rtl/>
        </w:rPr>
        <w:t xml:space="preserve">נמל** </w:t>
      </w:r>
      <w:r>
        <w:rPr>
          <w:rtl/>
        </w:rPr>
        <w:fldChar w:fldCharType="begin">
          <w:ffData>
            <w:name w:val="טקסט33"/>
            <w:enabled/>
            <w:calcOnExit w:val="0"/>
            <w:textInput/>
          </w:ffData>
        </w:fldChar>
      </w:r>
      <w:bookmarkStart w:id="600" w:name="טקסט33"/>
      <w:r>
        <w:rPr>
          <w:rtl/>
        </w:rPr>
        <w:instrText xml:space="preserve"> </w:instrText>
      </w:r>
      <w:r>
        <w:instrText>FORMTEXT</w:instrText>
      </w:r>
      <w:r>
        <w:rPr>
          <w:rtl/>
        </w:rPr>
        <w:instrText xml:space="preserve"> </w:instrText>
      </w:r>
      <w:r>
        <w:rPr>
          <w:rtl/>
        </w:rPr>
        <w:fldChar w:fldCharType="separate"/>
      </w:r>
      <w:r w:rsidR="00930674">
        <w:rPr>
          <w:rtl/>
        </w:rPr>
        <w:t> </w:t>
      </w:r>
      <w:r w:rsidR="00930674">
        <w:rPr>
          <w:rtl/>
        </w:rPr>
        <w:t> </w:t>
      </w:r>
      <w:r w:rsidR="00930674">
        <w:rPr>
          <w:rtl/>
        </w:rPr>
        <w:t> </w:t>
      </w:r>
      <w:r w:rsidR="00930674">
        <w:rPr>
          <w:rtl/>
        </w:rPr>
        <w:t> </w:t>
      </w:r>
      <w:r w:rsidR="00930674">
        <w:rPr>
          <w:rtl/>
        </w:rPr>
        <w:t> </w:t>
      </w:r>
      <w:r>
        <w:rPr>
          <w:rtl/>
        </w:rPr>
        <w:fldChar w:fldCharType="end"/>
      </w:r>
      <w:bookmarkEnd w:id="600"/>
      <w:r>
        <w:rPr>
          <w:rFonts w:hint="cs"/>
          <w:rtl/>
        </w:rPr>
        <w:t>;</w:t>
      </w:r>
    </w:p>
    <w:p w:rsidR="00C052B4" w:rsidRDefault="00C052B4">
      <w:pPr>
        <w:pStyle w:val="P00"/>
        <w:spacing w:before="72"/>
        <w:ind w:left="0" w:right="1134"/>
        <w:rPr>
          <w:rtl/>
        </w:rPr>
      </w:pPr>
      <w:r>
        <w:rPr>
          <w:rtl/>
        </w:rPr>
        <w:t>ו</w:t>
      </w:r>
      <w:r>
        <w:rPr>
          <w:rFonts w:hint="cs"/>
          <w:rtl/>
        </w:rPr>
        <w:t xml:space="preserve">הואיל ואותה אניה </w:t>
      </w:r>
      <w:r>
        <w:rPr>
          <w:rtl/>
        </w:rPr>
        <w:fldChar w:fldCharType="begin">
          <w:ffData>
            <w:name w:val="נפתח9"/>
            <w:enabled/>
            <w:calcOnExit w:val="0"/>
            <w:ddList>
              <w:listEntry w:val="הנה"/>
              <w:listEntry w:val="עלולה להיות"/>
            </w:ddList>
          </w:ffData>
        </w:fldChar>
      </w:r>
      <w:bookmarkStart w:id="601" w:name="נפתח9"/>
      <w:r>
        <w:rPr>
          <w:rtl/>
        </w:rPr>
        <w:instrText xml:space="preserve"> </w:instrText>
      </w:r>
      <w:r>
        <w:instrText>FORMDROPDOWN</w:instrText>
      </w:r>
      <w:r>
        <w:rPr>
          <w:rtl/>
        </w:rPr>
        <w:instrText xml:space="preserve"> </w:instrText>
      </w:r>
      <w:r>
        <w:rPr>
          <w:rtl/>
        </w:rPr>
        <w:fldChar w:fldCharType="end"/>
      </w:r>
      <w:bookmarkEnd w:id="601"/>
      <w:r>
        <w:rPr>
          <w:rFonts w:hint="cs"/>
          <w:rtl/>
        </w:rPr>
        <w:t>* מכשול או סכנה לשיט או מכשול לשימוש בנמל;</w:t>
      </w:r>
    </w:p>
    <w:p w:rsidR="00C052B4" w:rsidRDefault="00C052B4">
      <w:pPr>
        <w:pStyle w:val="P00"/>
        <w:spacing w:before="72"/>
        <w:ind w:left="0" w:right="1134"/>
        <w:rPr>
          <w:rtl/>
        </w:rPr>
      </w:pPr>
      <w:r>
        <w:rPr>
          <w:rtl/>
        </w:rPr>
        <w:t>ו</w:t>
      </w:r>
      <w:r>
        <w:rPr>
          <w:rFonts w:hint="cs"/>
          <w:rtl/>
        </w:rPr>
        <w:t>הואיל ואתה הנך בעל האניה האמורה;</w:t>
      </w:r>
    </w:p>
    <w:p w:rsidR="00C052B4" w:rsidRDefault="00C052B4">
      <w:pPr>
        <w:pStyle w:val="P00"/>
        <w:spacing w:before="72"/>
        <w:ind w:left="0" w:right="1134"/>
        <w:rPr>
          <w:rFonts w:hint="cs"/>
          <w:rtl/>
        </w:rPr>
      </w:pPr>
      <w:r>
        <w:rPr>
          <w:rtl/>
        </w:rPr>
        <w:t>ל</w:t>
      </w:r>
      <w:r>
        <w:rPr>
          <w:rFonts w:hint="cs"/>
          <w:rtl/>
        </w:rPr>
        <w:t xml:space="preserve">פיכך הריני דורש ממך בזה להעלות או להשמיד אותה אניה על חשבונך תוך </w:t>
      </w:r>
      <w:r>
        <w:rPr>
          <w:rtl/>
        </w:rPr>
        <w:fldChar w:fldCharType="begin">
          <w:ffData>
            <w:name w:val="טקסט34"/>
            <w:enabled/>
            <w:calcOnExit w:val="0"/>
            <w:textInput/>
          </w:ffData>
        </w:fldChar>
      </w:r>
      <w:bookmarkStart w:id="602" w:name="טקסט34"/>
      <w:r>
        <w:rPr>
          <w:rtl/>
        </w:rPr>
        <w:instrText xml:space="preserve"> </w:instrText>
      </w:r>
      <w:r>
        <w:instrText>FORMTEXT</w:instrText>
      </w:r>
      <w:r>
        <w:rPr>
          <w:rtl/>
        </w:rPr>
        <w:instrText xml:space="preserve"> </w:instrText>
      </w:r>
      <w:r>
        <w:rPr>
          <w:rtl/>
        </w:rPr>
        <w:fldChar w:fldCharType="separate"/>
      </w:r>
      <w:r w:rsidR="00930674">
        <w:rPr>
          <w:rtl/>
        </w:rPr>
        <w:t> </w:t>
      </w:r>
      <w:r w:rsidR="00930674">
        <w:rPr>
          <w:rtl/>
        </w:rPr>
        <w:t> </w:t>
      </w:r>
      <w:r w:rsidR="00930674">
        <w:rPr>
          <w:rtl/>
        </w:rPr>
        <w:t> </w:t>
      </w:r>
      <w:r w:rsidR="00930674">
        <w:rPr>
          <w:rtl/>
        </w:rPr>
        <w:t> </w:t>
      </w:r>
      <w:r w:rsidR="00930674">
        <w:rPr>
          <w:rtl/>
        </w:rPr>
        <w:t> </w:t>
      </w:r>
      <w:r>
        <w:rPr>
          <w:rtl/>
        </w:rPr>
        <w:fldChar w:fldCharType="end"/>
      </w:r>
      <w:bookmarkEnd w:id="602"/>
    </w:p>
    <w:p w:rsidR="00C052B4" w:rsidRDefault="00C052B4">
      <w:pPr>
        <w:pStyle w:val="P00"/>
        <w:spacing w:before="72"/>
        <w:ind w:left="0" w:right="1134"/>
        <w:rPr>
          <w:rtl/>
        </w:rPr>
      </w:pPr>
      <w:r>
        <w:rPr>
          <w:rtl/>
        </w:rPr>
        <w:t>ו</w:t>
      </w:r>
      <w:r>
        <w:rPr>
          <w:rFonts w:hint="cs"/>
          <w:rtl/>
        </w:rPr>
        <w:t xml:space="preserve">בזה הנני דורש ממך*** </w:t>
      </w:r>
      <w:r>
        <w:rPr>
          <w:rStyle w:val="default"/>
          <w:rFonts w:cs="FrankRuehl"/>
          <w:rtl/>
        </w:rPr>
        <w:fldChar w:fldCharType="begin">
          <w:ffData>
            <w:name w:val="טקסט35"/>
            <w:enabled/>
            <w:calcOnExit w:val="0"/>
            <w:textInput/>
          </w:ffData>
        </w:fldChar>
      </w:r>
      <w:bookmarkStart w:id="603" w:name="טקסט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0674">
        <w:rPr>
          <w:rStyle w:val="default"/>
          <w:rFonts w:cs="FrankRuehl"/>
          <w:rtl/>
        </w:rPr>
        <w:t> </w:t>
      </w:r>
      <w:r w:rsidR="00930674">
        <w:rPr>
          <w:rStyle w:val="default"/>
          <w:rFonts w:cs="FrankRuehl"/>
          <w:rtl/>
        </w:rPr>
        <w:t> </w:t>
      </w:r>
      <w:r w:rsidR="00930674">
        <w:rPr>
          <w:rStyle w:val="default"/>
          <w:rFonts w:cs="FrankRuehl"/>
          <w:rtl/>
        </w:rPr>
        <w:t> </w:t>
      </w:r>
      <w:r w:rsidR="00930674">
        <w:rPr>
          <w:rStyle w:val="default"/>
          <w:rFonts w:cs="FrankRuehl"/>
          <w:rtl/>
        </w:rPr>
        <w:t> </w:t>
      </w:r>
      <w:r w:rsidR="00930674">
        <w:rPr>
          <w:rStyle w:val="default"/>
          <w:rFonts w:cs="FrankRuehl"/>
          <w:rtl/>
        </w:rPr>
        <w:t> </w:t>
      </w:r>
      <w:r>
        <w:rPr>
          <w:rStyle w:val="default"/>
          <w:rFonts w:cs="FrankRuehl"/>
          <w:rtl/>
        </w:rPr>
        <w:fldChar w:fldCharType="end"/>
      </w:r>
      <w:bookmarkEnd w:id="603"/>
    </w:p>
    <w:p w:rsidR="00C052B4" w:rsidRDefault="00C052B4">
      <w:pPr>
        <w:pStyle w:val="P00"/>
        <w:spacing w:before="72"/>
        <w:ind w:left="0" w:right="1134"/>
        <w:rPr>
          <w:rFonts w:hint="cs"/>
          <w:rtl/>
        </w:rPr>
      </w:pPr>
    </w:p>
    <w:p w:rsidR="00C052B4" w:rsidRDefault="00C052B4">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r>
        <w:rPr>
          <w:rtl/>
        </w:rPr>
        <w:fldChar w:fldCharType="begin">
          <w:ffData>
            <w:name w:val="טקסט36"/>
            <w:enabled/>
            <w:calcOnExit w:val="0"/>
            <w:textInput>
              <w:default w:val="תאריך"/>
            </w:textInput>
          </w:ffData>
        </w:fldChar>
      </w:r>
      <w:bookmarkStart w:id="604" w:name="טקסט36"/>
      <w:r>
        <w:rPr>
          <w:rtl/>
        </w:rPr>
        <w:instrText xml:space="preserve"> </w:instrText>
      </w:r>
      <w:r>
        <w:instrText>FORMTEXT</w:instrText>
      </w:r>
      <w:r>
        <w:rPr>
          <w:rtl/>
        </w:rPr>
        <w:instrText xml:space="preserve"> </w:instrText>
      </w:r>
      <w:r>
        <w:rPr>
          <w:rtl/>
        </w:rPr>
        <w:fldChar w:fldCharType="separate"/>
      </w:r>
      <w:r w:rsidR="00930674">
        <w:rPr>
          <w:rtl/>
        </w:rPr>
        <w:t>תאריך</w:t>
      </w:r>
      <w:r>
        <w:rPr>
          <w:rtl/>
        </w:rPr>
        <w:fldChar w:fldCharType="end"/>
      </w:r>
      <w:bookmarkEnd w:id="604"/>
      <w:r>
        <w:rPr>
          <w:rFonts w:hint="cs"/>
          <w:rtl/>
        </w:rPr>
        <w:tab/>
        <w:t>________________</w:t>
      </w:r>
    </w:p>
    <w:p w:rsidR="00C052B4" w:rsidRDefault="00C052B4">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Pr>
          <w:rFonts w:hint="cs"/>
          <w:sz w:val="22"/>
          <w:szCs w:val="22"/>
          <w:rtl/>
        </w:rPr>
        <w:tab/>
      </w:r>
      <w:r>
        <w:rPr>
          <w:rFonts w:hint="cs"/>
          <w:sz w:val="22"/>
          <w:szCs w:val="22"/>
          <w:rtl/>
        </w:rPr>
        <w:tab/>
        <w:t>רשות הנמלים</w:t>
      </w:r>
    </w:p>
    <w:p w:rsidR="00C052B4" w:rsidRDefault="00C052B4">
      <w:pPr>
        <w:pStyle w:val="P00"/>
        <w:spacing w:before="72"/>
        <w:ind w:left="0" w:right="1134"/>
        <w:rPr>
          <w:rFonts w:hint="cs"/>
          <w:rtl/>
        </w:rPr>
      </w:pPr>
    </w:p>
    <w:p w:rsidR="00C052B4" w:rsidRDefault="00C052B4">
      <w:pPr>
        <w:pStyle w:val="P00"/>
        <w:spacing w:before="0"/>
        <w:ind w:left="0" w:right="1134"/>
        <w:rPr>
          <w:rFonts w:hint="cs"/>
          <w:sz w:val="22"/>
          <w:szCs w:val="22"/>
          <w:rtl/>
        </w:rPr>
      </w:pPr>
      <w:r>
        <w:rPr>
          <w:rFonts w:hint="cs"/>
          <w:sz w:val="22"/>
          <w:szCs w:val="22"/>
          <w:rtl/>
        </w:rPr>
        <w:t>-------------------</w:t>
      </w:r>
    </w:p>
    <w:p w:rsidR="00C052B4" w:rsidRDefault="00C052B4">
      <w:pPr>
        <w:pStyle w:val="P00"/>
        <w:spacing w:before="0"/>
        <w:ind w:left="0" w:right="1134"/>
        <w:rPr>
          <w:rFonts w:hint="cs"/>
          <w:sz w:val="22"/>
          <w:szCs w:val="22"/>
          <w:rtl/>
        </w:rPr>
      </w:pPr>
      <w:r>
        <w:rPr>
          <w:rFonts w:hint="cs"/>
          <w:sz w:val="22"/>
          <w:szCs w:val="22"/>
          <w:rtl/>
        </w:rPr>
        <w:t>* מחק את המיותר.</w:t>
      </w:r>
    </w:p>
    <w:p w:rsidR="00C052B4" w:rsidRDefault="00C052B4">
      <w:pPr>
        <w:pStyle w:val="P00"/>
        <w:spacing w:before="0"/>
        <w:ind w:left="0" w:right="1134"/>
        <w:rPr>
          <w:rFonts w:hint="cs"/>
          <w:sz w:val="22"/>
          <w:szCs w:val="22"/>
          <w:rtl/>
        </w:rPr>
      </w:pPr>
      <w:r>
        <w:rPr>
          <w:rFonts w:hint="cs"/>
          <w:sz w:val="22"/>
          <w:szCs w:val="22"/>
          <w:rtl/>
        </w:rPr>
        <w:t>** רשום שם הנמל.</w:t>
      </w:r>
    </w:p>
    <w:p w:rsidR="00C052B4" w:rsidRDefault="00C052B4">
      <w:pPr>
        <w:pStyle w:val="P00"/>
        <w:spacing w:before="0"/>
        <w:ind w:left="0" w:right="1134"/>
        <w:rPr>
          <w:rFonts w:hint="cs"/>
          <w:sz w:val="22"/>
          <w:szCs w:val="22"/>
          <w:rtl/>
        </w:rPr>
      </w:pPr>
      <w:r>
        <w:rPr>
          <w:rFonts w:hint="cs"/>
          <w:sz w:val="22"/>
          <w:szCs w:val="22"/>
          <w:rtl/>
        </w:rPr>
        <w:t>*** רשום דרישות נוספות.</w:t>
      </w:r>
    </w:p>
    <w:p w:rsidR="00C052B4" w:rsidRDefault="00C052B4">
      <w:pPr>
        <w:pStyle w:val="P00"/>
        <w:spacing w:before="72"/>
        <w:ind w:left="0" w:right="1134"/>
        <w:rPr>
          <w:rFonts w:hint="cs"/>
          <w:rtl/>
        </w:rPr>
      </w:pPr>
    </w:p>
    <w:p w:rsidR="00C052B4" w:rsidRDefault="00C052B4">
      <w:pPr>
        <w:pStyle w:val="medium2-header"/>
        <w:keepLines w:val="0"/>
        <w:spacing w:before="72"/>
        <w:ind w:left="0" w:right="1134"/>
        <w:rPr>
          <w:noProof/>
          <w:sz w:val="26"/>
          <w:szCs w:val="26"/>
          <w:rtl/>
        </w:rPr>
      </w:pPr>
      <w:bookmarkStart w:id="605" w:name="med26"/>
      <w:bookmarkEnd w:id="605"/>
      <w:r>
        <w:rPr>
          <w:noProof/>
          <w:sz w:val="26"/>
          <w:szCs w:val="26"/>
        </w:rPr>
        <w:pict>
          <v:rect id="_x0000_s1529" style="position:absolute;left:0;text-align:left;margin-left:498.7pt;margin-top:7.1pt;width:1in;height:78.75pt;z-index:251796480;mso-position-horizontal-relative:page" o:allowincell="f" stroked="f">
            <v:textbox style="mso-next-textbox:#_x0000_s1529" inset="1mm,0,1mm,0">
              <w:txbxContent>
                <w:p w:rsidR="00544414" w:rsidRDefault="00544414">
                  <w:pPr>
                    <w:spacing w:line="160" w:lineRule="exact"/>
                    <w:jc w:val="left"/>
                    <w:rPr>
                      <w:rFonts w:cs="Miriam"/>
                      <w:sz w:val="20"/>
                      <w:szCs w:val="18"/>
                      <w:rtl/>
                    </w:rPr>
                  </w:pPr>
                  <w:r>
                    <w:rPr>
                      <w:rFonts w:cs="Miriam"/>
                      <w:sz w:val="20"/>
                      <w:szCs w:val="18"/>
                      <w:rtl/>
                    </w:rPr>
                    <w:t>ת</w:t>
                  </w:r>
                  <w:r>
                    <w:rPr>
                      <w:rFonts w:cs="Miriam" w:hint="cs"/>
                      <w:sz w:val="20"/>
                      <w:szCs w:val="18"/>
                      <w:rtl/>
                    </w:rPr>
                    <w:t>ק' (מס' 4) תשמ"ט-1989</w:t>
                  </w:r>
                </w:p>
                <w:p w:rsidR="00544414" w:rsidRDefault="00544414">
                  <w:pPr>
                    <w:spacing w:line="160" w:lineRule="exact"/>
                    <w:jc w:val="left"/>
                    <w:rPr>
                      <w:rFonts w:cs="Miriam"/>
                      <w:sz w:val="20"/>
                      <w:szCs w:val="18"/>
                      <w:rtl/>
                    </w:rPr>
                  </w:pPr>
                  <w:r>
                    <w:rPr>
                      <w:rFonts w:cs="Miriam"/>
                      <w:sz w:val="20"/>
                      <w:szCs w:val="18"/>
                      <w:rtl/>
                    </w:rPr>
                    <w:t>ת</w:t>
                  </w:r>
                  <w:r>
                    <w:rPr>
                      <w:rFonts w:cs="Miriam" w:hint="cs"/>
                      <w:sz w:val="20"/>
                      <w:szCs w:val="18"/>
                      <w:rtl/>
                    </w:rPr>
                    <w:t>ק' (מס' 5)</w:t>
                  </w:r>
                </w:p>
                <w:p w:rsidR="00544414" w:rsidRDefault="00544414">
                  <w:pPr>
                    <w:spacing w:line="160" w:lineRule="exact"/>
                    <w:jc w:val="left"/>
                    <w:rPr>
                      <w:rFonts w:cs="Miriam"/>
                      <w:sz w:val="20"/>
                      <w:szCs w:val="18"/>
                      <w:rtl/>
                    </w:rPr>
                  </w:pPr>
                  <w:r>
                    <w:rPr>
                      <w:rFonts w:cs="Miriam"/>
                      <w:sz w:val="20"/>
                      <w:szCs w:val="18"/>
                      <w:rtl/>
                    </w:rPr>
                    <w:t>ת</w:t>
                  </w:r>
                  <w:r>
                    <w:rPr>
                      <w:rFonts w:cs="Miriam" w:hint="cs"/>
                      <w:sz w:val="20"/>
                      <w:szCs w:val="18"/>
                      <w:rtl/>
                    </w:rPr>
                    <w:t>שמ"ט-1989</w:t>
                  </w:r>
                </w:p>
                <w:p w:rsidR="00544414" w:rsidRDefault="00544414">
                  <w:pPr>
                    <w:spacing w:line="160" w:lineRule="exact"/>
                    <w:jc w:val="left"/>
                    <w:rPr>
                      <w:rFonts w:cs="Miriam"/>
                      <w:sz w:val="20"/>
                      <w:szCs w:val="18"/>
                      <w:rtl/>
                    </w:rPr>
                  </w:pPr>
                  <w:r>
                    <w:rPr>
                      <w:rFonts w:cs="Miriam"/>
                      <w:sz w:val="20"/>
                      <w:szCs w:val="18"/>
                      <w:rtl/>
                    </w:rPr>
                    <w:t>ת</w:t>
                  </w:r>
                  <w:r>
                    <w:rPr>
                      <w:rFonts w:cs="Miriam" w:hint="cs"/>
                      <w:sz w:val="20"/>
                      <w:szCs w:val="18"/>
                      <w:rtl/>
                    </w:rPr>
                    <w:t>ק' (מס' 2)</w:t>
                  </w:r>
                </w:p>
                <w:p w:rsidR="00544414" w:rsidRDefault="00544414">
                  <w:pPr>
                    <w:spacing w:line="160" w:lineRule="exact"/>
                    <w:jc w:val="left"/>
                    <w:rPr>
                      <w:rFonts w:cs="Miriam"/>
                      <w:sz w:val="20"/>
                      <w:szCs w:val="18"/>
                      <w:rtl/>
                    </w:rPr>
                  </w:pPr>
                  <w:r>
                    <w:rPr>
                      <w:rFonts w:cs="Miriam"/>
                      <w:sz w:val="20"/>
                      <w:szCs w:val="18"/>
                      <w:rtl/>
                    </w:rPr>
                    <w:t>ת</w:t>
                  </w:r>
                  <w:r>
                    <w:rPr>
                      <w:rFonts w:cs="Miriam" w:hint="cs"/>
                      <w:sz w:val="20"/>
                      <w:szCs w:val="18"/>
                      <w:rtl/>
                    </w:rPr>
                    <w:t>שנ"ג-1993</w:t>
                  </w:r>
                </w:p>
                <w:p w:rsidR="00544414" w:rsidRDefault="00544414">
                  <w:pPr>
                    <w:spacing w:line="160" w:lineRule="exact"/>
                    <w:jc w:val="left"/>
                    <w:rPr>
                      <w:rFonts w:cs="Miriam"/>
                      <w:sz w:val="20"/>
                      <w:szCs w:val="18"/>
                      <w:rtl/>
                    </w:rPr>
                  </w:pPr>
                  <w:r>
                    <w:rPr>
                      <w:rFonts w:cs="Miriam"/>
                      <w:sz w:val="20"/>
                      <w:szCs w:val="18"/>
                      <w:rtl/>
                    </w:rPr>
                    <w:t>ת</w:t>
                  </w:r>
                  <w:r>
                    <w:rPr>
                      <w:rFonts w:cs="Miriam" w:hint="cs"/>
                      <w:sz w:val="20"/>
                      <w:szCs w:val="18"/>
                      <w:rtl/>
                    </w:rPr>
                    <w:t>ק' (מס' 3)</w:t>
                  </w:r>
                </w:p>
                <w:p w:rsidR="00544414" w:rsidRDefault="00544414">
                  <w:pPr>
                    <w:spacing w:line="160" w:lineRule="exact"/>
                    <w:jc w:val="left"/>
                    <w:rPr>
                      <w:rFonts w:cs="Miriam" w:hint="cs"/>
                      <w:sz w:val="20"/>
                      <w:szCs w:val="18"/>
                      <w:rtl/>
                    </w:rPr>
                  </w:pPr>
                  <w:r>
                    <w:rPr>
                      <w:rFonts w:cs="Miriam"/>
                      <w:sz w:val="20"/>
                      <w:szCs w:val="18"/>
                      <w:rtl/>
                    </w:rPr>
                    <w:t>ת</w:t>
                  </w:r>
                  <w:r>
                    <w:rPr>
                      <w:rFonts w:cs="Miriam" w:hint="cs"/>
                      <w:sz w:val="20"/>
                      <w:szCs w:val="18"/>
                      <w:rtl/>
                    </w:rPr>
                    <w:t>שנ"ה-1995</w:t>
                  </w:r>
                </w:p>
                <w:p w:rsidR="00544414" w:rsidRDefault="00544414">
                  <w:pPr>
                    <w:spacing w:line="160" w:lineRule="exact"/>
                    <w:jc w:val="left"/>
                    <w:rPr>
                      <w:rFonts w:cs="Miriam" w:hint="cs"/>
                      <w:sz w:val="20"/>
                      <w:szCs w:val="18"/>
                      <w:rtl/>
                    </w:rPr>
                  </w:pPr>
                  <w:r>
                    <w:rPr>
                      <w:rFonts w:cs="Miriam" w:hint="cs"/>
                      <w:sz w:val="20"/>
                      <w:szCs w:val="18"/>
                      <w:rtl/>
                    </w:rPr>
                    <w:t>תק' תש"ע-2010</w:t>
                  </w:r>
                </w:p>
              </w:txbxContent>
            </v:textbox>
            <w10:wrap anchorx="page"/>
            <w10:anchorlock/>
          </v:rect>
        </w:pict>
      </w:r>
      <w:r>
        <w:rPr>
          <w:noProof/>
          <w:sz w:val="26"/>
          <w:szCs w:val="26"/>
          <w:rtl/>
        </w:rPr>
        <w:t>ת</w:t>
      </w:r>
      <w:r>
        <w:rPr>
          <w:rFonts w:hint="cs"/>
          <w:noProof/>
          <w:sz w:val="26"/>
          <w:szCs w:val="26"/>
          <w:rtl/>
        </w:rPr>
        <w:t>וספ</w:t>
      </w:r>
      <w:r>
        <w:rPr>
          <w:noProof/>
          <w:sz w:val="26"/>
          <w:szCs w:val="26"/>
          <w:rtl/>
        </w:rPr>
        <w:t>ת</w:t>
      </w:r>
      <w:r>
        <w:rPr>
          <w:rFonts w:hint="cs"/>
          <w:noProof/>
          <w:sz w:val="26"/>
          <w:szCs w:val="26"/>
          <w:rtl/>
        </w:rPr>
        <w:t xml:space="preserve"> חמישית</w:t>
      </w:r>
      <w:r>
        <w:rPr>
          <w:rStyle w:val="a6"/>
          <w:noProof/>
          <w:sz w:val="26"/>
          <w:szCs w:val="26"/>
        </w:rPr>
        <w:footnoteReference w:id="2"/>
      </w:r>
    </w:p>
    <w:p w:rsidR="00C052B4" w:rsidRDefault="00C052B4">
      <w:pPr>
        <w:pStyle w:val="medium2-header"/>
        <w:keepLines w:val="0"/>
        <w:spacing w:before="72"/>
        <w:ind w:left="0" w:right="1134"/>
        <w:rPr>
          <w:noProof/>
          <w:sz w:val="20"/>
          <w:rtl/>
        </w:rPr>
      </w:pPr>
      <w:bookmarkStart w:id="606" w:name="med27"/>
      <w:bookmarkEnd w:id="606"/>
      <w:r>
        <w:rPr>
          <w:noProof/>
          <w:sz w:val="20"/>
          <w:rtl/>
        </w:rPr>
        <w:t>ח</w:t>
      </w:r>
      <w:r>
        <w:rPr>
          <w:rFonts w:hint="cs"/>
          <w:noProof/>
          <w:sz w:val="20"/>
          <w:rtl/>
        </w:rPr>
        <w:t>לק א': אגרות כלי שיט</w:t>
      </w:r>
      <w:r w:rsidR="00301BEF">
        <w:rPr>
          <w:rStyle w:val="a6"/>
          <w:noProof/>
          <w:sz w:val="20"/>
          <w:rtl/>
        </w:rPr>
        <w:footnoteReference w:id="3"/>
      </w:r>
    </w:p>
    <w:p w:rsidR="00C052B4" w:rsidRDefault="00C052B4" w:rsidP="00301BEF">
      <w:pPr>
        <w:pStyle w:val="medium-header"/>
        <w:keepNext w:val="0"/>
        <w:keepLines w:val="0"/>
        <w:ind w:left="0" w:right="1134"/>
        <w:rPr>
          <w:sz w:val="24"/>
          <w:szCs w:val="24"/>
          <w:rtl/>
        </w:rPr>
      </w:pPr>
      <w:r>
        <w:rPr>
          <w:sz w:val="24"/>
          <w:szCs w:val="24"/>
          <w:rtl/>
        </w:rPr>
        <w:t>(</w:t>
      </w:r>
      <w:r w:rsidR="00301BEF">
        <w:rPr>
          <w:rFonts w:hint="cs"/>
          <w:sz w:val="24"/>
          <w:szCs w:val="24"/>
          <w:rtl/>
        </w:rPr>
        <w:t>בוטלה</w:t>
      </w:r>
      <w:r>
        <w:rPr>
          <w:rFonts w:hint="cs"/>
          <w:sz w:val="24"/>
          <w:szCs w:val="24"/>
          <w:rtl/>
        </w:rPr>
        <w:t>)</w:t>
      </w:r>
    </w:p>
    <w:p w:rsidR="00C052B4" w:rsidRDefault="00C052B4">
      <w:pPr>
        <w:pStyle w:val="medium-header"/>
        <w:keepNext w:val="0"/>
        <w:keepLines w:val="0"/>
        <w:ind w:left="0" w:right="1134"/>
        <w:rPr>
          <w:rFonts w:hint="cs"/>
          <w:rtl/>
        </w:rPr>
      </w:pPr>
    </w:p>
    <w:p w:rsidR="00301BEF" w:rsidRDefault="00301BEF">
      <w:pPr>
        <w:pStyle w:val="medium-header"/>
        <w:keepNext w:val="0"/>
        <w:keepLines w:val="0"/>
        <w:ind w:left="0" w:right="1134"/>
        <w:rPr>
          <w:rFonts w:hint="cs"/>
          <w:rtl/>
        </w:rPr>
      </w:pPr>
    </w:p>
    <w:p w:rsidR="00C052B4" w:rsidRDefault="00C052B4">
      <w:pPr>
        <w:pStyle w:val="medium2-header"/>
        <w:keepLines w:val="0"/>
        <w:spacing w:before="72"/>
        <w:ind w:left="0" w:right="1134"/>
        <w:rPr>
          <w:noProof/>
          <w:rtl/>
        </w:rPr>
      </w:pPr>
      <w:bookmarkStart w:id="607" w:name="med28"/>
      <w:bookmarkEnd w:id="607"/>
      <w:r>
        <w:rPr>
          <w:noProof/>
          <w:lang w:val="he-IL"/>
        </w:rPr>
        <w:pict>
          <v:rect id="_x0000_s1530" style="position:absolute;left:0;text-align:left;margin-left:464.35pt;margin-top:7.1pt;width:75.05pt;height:12.6pt;z-index:251793408" filled="f" stroked="f" strokecolor="lime" strokeweight=".25pt">
            <v:textbox style="mso-next-textbox:#_x0000_s1530" inset="0,0,0,0">
              <w:txbxContent>
                <w:p w:rsidR="00544414" w:rsidRDefault="00544414">
                  <w:pPr>
                    <w:spacing w:line="160" w:lineRule="exact"/>
                    <w:jc w:val="left"/>
                    <w:rPr>
                      <w:rFonts w:cs="Miriam" w:hint="cs"/>
                      <w:noProof/>
                      <w:szCs w:val="18"/>
                      <w:rtl/>
                    </w:rPr>
                  </w:pPr>
                  <w:r>
                    <w:rPr>
                      <w:rFonts w:cs="Miriam"/>
                      <w:sz w:val="20"/>
                      <w:szCs w:val="18"/>
                      <w:rtl/>
                    </w:rPr>
                    <w:t>ת</w:t>
                  </w:r>
                  <w:r>
                    <w:rPr>
                      <w:rFonts w:cs="Miriam" w:hint="cs"/>
                      <w:sz w:val="20"/>
                      <w:szCs w:val="18"/>
                      <w:rtl/>
                    </w:rPr>
                    <w:t>ק' תש"ע-2010</w:t>
                  </w:r>
                </w:p>
              </w:txbxContent>
            </v:textbox>
            <w10:anchorlock/>
          </v:rect>
        </w:pict>
      </w:r>
      <w:r>
        <w:rPr>
          <w:noProof/>
          <w:rtl/>
        </w:rPr>
        <w:t>ח</w:t>
      </w:r>
      <w:r>
        <w:rPr>
          <w:rFonts w:hint="cs"/>
          <w:noProof/>
          <w:rtl/>
        </w:rPr>
        <w:t>לק ב': אגרות סבלות</w:t>
      </w:r>
    </w:p>
    <w:p w:rsidR="00C052B4" w:rsidRDefault="00C052B4" w:rsidP="00301BEF">
      <w:pPr>
        <w:pStyle w:val="medium-header"/>
        <w:keepNext w:val="0"/>
        <w:keepLines w:val="0"/>
        <w:ind w:left="0" w:right="1134"/>
        <w:rPr>
          <w:sz w:val="24"/>
          <w:szCs w:val="24"/>
          <w:rtl/>
        </w:rPr>
      </w:pPr>
      <w:r>
        <w:rPr>
          <w:sz w:val="24"/>
          <w:szCs w:val="24"/>
          <w:rtl/>
        </w:rPr>
        <w:t>(</w:t>
      </w:r>
      <w:r w:rsidR="00301BEF">
        <w:rPr>
          <w:rFonts w:hint="cs"/>
          <w:sz w:val="24"/>
          <w:szCs w:val="24"/>
          <w:rtl/>
        </w:rPr>
        <w:t>בוטלה</w:t>
      </w:r>
      <w:r>
        <w:rPr>
          <w:rFonts w:hint="cs"/>
          <w:sz w:val="24"/>
          <w:szCs w:val="24"/>
          <w:rtl/>
        </w:rPr>
        <w:t>)</w:t>
      </w:r>
    </w:p>
    <w:p w:rsidR="00C052B4" w:rsidRDefault="00C052B4">
      <w:pPr>
        <w:pStyle w:val="medium2-header"/>
        <w:keepLines w:val="0"/>
        <w:spacing w:before="72"/>
        <w:ind w:left="0" w:right="1134"/>
        <w:rPr>
          <w:noProof/>
          <w:rtl/>
        </w:rPr>
      </w:pPr>
      <w:bookmarkStart w:id="608" w:name="med29"/>
      <w:bookmarkEnd w:id="608"/>
      <w:r>
        <w:rPr>
          <w:noProof/>
          <w:lang w:val="he-IL"/>
        </w:rPr>
        <w:pict>
          <v:rect id="_x0000_s1531" style="position:absolute;left:0;text-align:left;margin-left:475.65pt;margin-top:8.05pt;width:63.9pt;height:8.45pt;z-index:251794432" o:allowincell="f" filled="f" stroked="f" strokecolor="lime" strokeweight=".25pt">
            <v:textbox style="mso-next-textbox:#_x0000_s1531" inset="0,0,0,0">
              <w:txbxContent>
                <w:p w:rsidR="00544414" w:rsidRDefault="00544414">
                  <w:pPr>
                    <w:spacing w:line="160" w:lineRule="exact"/>
                    <w:jc w:val="left"/>
                    <w:rPr>
                      <w:rFonts w:cs="Miriam"/>
                      <w:noProof/>
                      <w:szCs w:val="18"/>
                      <w:rtl/>
                    </w:rPr>
                  </w:pPr>
                  <w:r>
                    <w:rPr>
                      <w:rFonts w:cs="Miriam"/>
                      <w:sz w:val="20"/>
                      <w:szCs w:val="18"/>
                      <w:rtl/>
                    </w:rPr>
                    <w:t>ת</w:t>
                  </w:r>
                  <w:r>
                    <w:rPr>
                      <w:rFonts w:cs="Miriam" w:hint="cs"/>
                      <w:sz w:val="20"/>
                      <w:szCs w:val="18"/>
                      <w:rtl/>
                    </w:rPr>
                    <w:t>ק' תש"ע-2010</w:t>
                  </w:r>
                </w:p>
              </w:txbxContent>
            </v:textbox>
            <w10:anchorlock/>
          </v:rect>
        </w:pict>
      </w:r>
      <w:r>
        <w:rPr>
          <w:noProof/>
          <w:rtl/>
        </w:rPr>
        <w:t>ח</w:t>
      </w:r>
      <w:r>
        <w:rPr>
          <w:rFonts w:hint="cs"/>
          <w:noProof/>
          <w:rtl/>
        </w:rPr>
        <w:t>לק ג': אגרות רציף</w:t>
      </w:r>
    </w:p>
    <w:p w:rsidR="00C052B4" w:rsidRDefault="00C052B4" w:rsidP="00301BEF">
      <w:pPr>
        <w:pStyle w:val="medium-header"/>
        <w:keepNext w:val="0"/>
        <w:keepLines w:val="0"/>
        <w:ind w:left="0" w:right="1134"/>
        <w:rPr>
          <w:sz w:val="24"/>
          <w:szCs w:val="24"/>
          <w:rtl/>
        </w:rPr>
      </w:pPr>
      <w:r>
        <w:rPr>
          <w:sz w:val="24"/>
          <w:szCs w:val="24"/>
          <w:rtl/>
        </w:rPr>
        <w:t>(</w:t>
      </w:r>
      <w:r w:rsidR="00301BEF">
        <w:rPr>
          <w:rFonts w:hint="cs"/>
          <w:sz w:val="24"/>
          <w:szCs w:val="24"/>
          <w:rtl/>
        </w:rPr>
        <w:t>בוטלה</w:t>
      </w:r>
      <w:r>
        <w:rPr>
          <w:rFonts w:hint="cs"/>
          <w:sz w:val="24"/>
          <w:szCs w:val="24"/>
          <w:rtl/>
        </w:rPr>
        <w:t>)</w:t>
      </w:r>
    </w:p>
    <w:p w:rsidR="00C052B4" w:rsidRDefault="00C052B4">
      <w:pPr>
        <w:pStyle w:val="medium2-header"/>
        <w:keepLines w:val="0"/>
        <w:spacing w:before="72"/>
        <w:ind w:left="0" w:right="1134"/>
        <w:rPr>
          <w:noProof/>
          <w:rtl/>
        </w:rPr>
      </w:pPr>
      <w:bookmarkStart w:id="609" w:name="med30"/>
      <w:bookmarkEnd w:id="609"/>
      <w:r>
        <w:rPr>
          <w:noProof/>
          <w:rtl/>
        </w:rPr>
        <w:t>ח</w:t>
      </w:r>
      <w:r>
        <w:rPr>
          <w:rFonts w:hint="cs"/>
          <w:noProof/>
          <w:rtl/>
        </w:rPr>
        <w:t>לק ד': אגרות ל</w:t>
      </w:r>
      <w:r>
        <w:rPr>
          <w:noProof/>
          <w:rtl/>
        </w:rPr>
        <w:t>ש</w:t>
      </w:r>
      <w:r>
        <w:rPr>
          <w:rFonts w:hint="cs"/>
          <w:noProof/>
          <w:rtl/>
        </w:rPr>
        <w:t>ירותים מסויימים</w:t>
      </w:r>
    </w:p>
    <w:p w:rsidR="00C052B4" w:rsidRDefault="00C052B4">
      <w:pPr>
        <w:pStyle w:val="medium-header"/>
        <w:keepNext w:val="0"/>
        <w:keepLines w:val="0"/>
        <w:ind w:left="0" w:right="1134"/>
        <w:rPr>
          <w:sz w:val="24"/>
          <w:szCs w:val="24"/>
          <w:rtl/>
        </w:rPr>
      </w:pPr>
      <w:r>
        <w:rPr>
          <w:sz w:val="24"/>
          <w:szCs w:val="24"/>
          <w:rtl/>
        </w:rPr>
        <w:t>(</w:t>
      </w:r>
      <w:r>
        <w:rPr>
          <w:rFonts w:hint="cs"/>
          <w:sz w:val="24"/>
          <w:szCs w:val="24"/>
          <w:rtl/>
        </w:rPr>
        <w:t>תקנה 250)</w:t>
      </w:r>
    </w:p>
    <w:p w:rsidR="00C052B4" w:rsidRDefault="00301BEF">
      <w:pPr>
        <w:pStyle w:val="medium2-header"/>
        <w:keepLines w:val="0"/>
        <w:spacing w:before="72"/>
        <w:ind w:left="0" w:right="1134"/>
        <w:rPr>
          <w:noProof/>
          <w:rtl/>
        </w:rPr>
      </w:pPr>
      <w:bookmarkStart w:id="610" w:name="med31"/>
      <w:bookmarkEnd w:id="610"/>
      <w:r>
        <w:rPr>
          <w:noProof/>
          <w:rtl/>
          <w:lang w:eastAsia="en-US"/>
        </w:rPr>
        <w:pict>
          <v:shape id="_x0000_s1926" type="#_x0000_t202" style="position:absolute;left:0;text-align:left;margin-left:470.25pt;margin-top:7.1pt;width:1in;height:11.2pt;z-index:251870208" filled="f" stroked="f">
            <v:textbox inset="1mm,0,1mm,0">
              <w:txbxContent>
                <w:p w:rsidR="00544414" w:rsidRDefault="00544414" w:rsidP="00301BEF">
                  <w:pPr>
                    <w:spacing w:line="160" w:lineRule="exact"/>
                    <w:jc w:val="left"/>
                    <w:rPr>
                      <w:rFonts w:cs="Miriam"/>
                      <w:noProof/>
                      <w:szCs w:val="18"/>
                      <w:rtl/>
                    </w:rPr>
                  </w:pPr>
                  <w:r>
                    <w:rPr>
                      <w:rFonts w:cs="Miriam"/>
                      <w:sz w:val="20"/>
                      <w:szCs w:val="18"/>
                      <w:rtl/>
                    </w:rPr>
                    <w:t>ת</w:t>
                  </w:r>
                  <w:r>
                    <w:rPr>
                      <w:rFonts w:cs="Miriam" w:hint="cs"/>
                      <w:sz w:val="20"/>
                      <w:szCs w:val="18"/>
                      <w:rtl/>
                    </w:rPr>
                    <w:t>ק' תש"ע-2010</w:t>
                  </w:r>
                </w:p>
              </w:txbxContent>
            </v:textbox>
            <w10:anchorlock/>
          </v:shape>
        </w:pict>
      </w:r>
      <w:r w:rsidR="00C052B4">
        <w:rPr>
          <w:noProof/>
          <w:rtl/>
        </w:rPr>
        <w:t>ח</w:t>
      </w:r>
      <w:r w:rsidR="00C052B4">
        <w:rPr>
          <w:rFonts w:hint="cs"/>
          <w:noProof/>
          <w:rtl/>
        </w:rPr>
        <w:t>לק ה': אגרות שימוש בציוד</w:t>
      </w:r>
    </w:p>
    <w:p w:rsidR="00C052B4" w:rsidRDefault="00C052B4" w:rsidP="00301BEF">
      <w:pPr>
        <w:pStyle w:val="medium-header"/>
        <w:keepNext w:val="0"/>
        <w:keepLines w:val="0"/>
        <w:ind w:left="0" w:right="1134"/>
        <w:rPr>
          <w:sz w:val="24"/>
          <w:szCs w:val="24"/>
          <w:rtl/>
        </w:rPr>
      </w:pPr>
      <w:r>
        <w:rPr>
          <w:sz w:val="24"/>
          <w:szCs w:val="24"/>
          <w:rtl/>
        </w:rPr>
        <w:t>(</w:t>
      </w:r>
      <w:r w:rsidR="00301BEF">
        <w:rPr>
          <w:rFonts w:hint="cs"/>
          <w:sz w:val="24"/>
          <w:szCs w:val="24"/>
          <w:rtl/>
        </w:rPr>
        <w:t>בוטלה</w:t>
      </w:r>
      <w:r>
        <w:rPr>
          <w:rFonts w:hint="cs"/>
          <w:sz w:val="24"/>
          <w:szCs w:val="24"/>
          <w:rtl/>
        </w:rPr>
        <w:t>)</w:t>
      </w:r>
    </w:p>
    <w:p w:rsidR="00C052B4" w:rsidRDefault="00301BEF">
      <w:pPr>
        <w:pStyle w:val="medium2-header"/>
        <w:keepLines w:val="0"/>
        <w:spacing w:before="72"/>
        <w:ind w:left="0" w:right="1134"/>
        <w:rPr>
          <w:noProof/>
          <w:rtl/>
        </w:rPr>
      </w:pPr>
      <w:bookmarkStart w:id="611" w:name="med32"/>
      <w:bookmarkEnd w:id="611"/>
      <w:r>
        <w:rPr>
          <w:noProof/>
          <w:rtl/>
          <w:lang w:eastAsia="en-US"/>
        </w:rPr>
        <w:pict>
          <v:shape id="_x0000_s1927" type="#_x0000_t202" style="position:absolute;left:0;text-align:left;margin-left:470.25pt;margin-top:7.1pt;width:1in;height:11.2pt;z-index:251871232" filled="f" stroked="f">
            <v:textbox inset="1mm,0,1mm,0">
              <w:txbxContent>
                <w:p w:rsidR="00544414" w:rsidRDefault="00544414" w:rsidP="00301BEF">
                  <w:pPr>
                    <w:spacing w:line="160" w:lineRule="exact"/>
                    <w:jc w:val="left"/>
                    <w:rPr>
                      <w:rFonts w:cs="Miriam"/>
                      <w:noProof/>
                      <w:szCs w:val="18"/>
                      <w:rtl/>
                    </w:rPr>
                  </w:pPr>
                  <w:r>
                    <w:rPr>
                      <w:rFonts w:cs="Miriam"/>
                      <w:sz w:val="20"/>
                      <w:szCs w:val="18"/>
                      <w:rtl/>
                    </w:rPr>
                    <w:t>ת</w:t>
                  </w:r>
                  <w:r>
                    <w:rPr>
                      <w:rFonts w:cs="Miriam" w:hint="cs"/>
                      <w:sz w:val="20"/>
                      <w:szCs w:val="18"/>
                      <w:rtl/>
                    </w:rPr>
                    <w:t>ק' תש"ע-2010</w:t>
                  </w:r>
                </w:p>
              </w:txbxContent>
            </v:textbox>
            <w10:anchorlock/>
          </v:shape>
        </w:pict>
      </w:r>
      <w:r w:rsidR="00C052B4">
        <w:rPr>
          <w:noProof/>
          <w:rtl/>
        </w:rPr>
        <w:t>ח</w:t>
      </w:r>
      <w:r w:rsidR="00C052B4">
        <w:rPr>
          <w:rFonts w:hint="cs"/>
          <w:noProof/>
          <w:rtl/>
        </w:rPr>
        <w:t>לק ו': אגרת איסוף מי שיפוליים</w:t>
      </w:r>
    </w:p>
    <w:p w:rsidR="00C052B4" w:rsidRDefault="00C052B4" w:rsidP="00301BEF">
      <w:pPr>
        <w:pStyle w:val="medium-header"/>
        <w:keepNext w:val="0"/>
        <w:keepLines w:val="0"/>
        <w:ind w:left="0" w:right="1134"/>
        <w:rPr>
          <w:sz w:val="24"/>
          <w:szCs w:val="24"/>
          <w:rtl/>
        </w:rPr>
      </w:pPr>
      <w:r>
        <w:rPr>
          <w:sz w:val="24"/>
          <w:szCs w:val="24"/>
          <w:rtl/>
        </w:rPr>
        <w:t>(</w:t>
      </w:r>
      <w:r w:rsidR="00301BEF">
        <w:rPr>
          <w:rFonts w:hint="cs"/>
          <w:sz w:val="24"/>
          <w:szCs w:val="24"/>
          <w:rtl/>
        </w:rPr>
        <w:t>בוטלה</w:t>
      </w:r>
      <w:r>
        <w:rPr>
          <w:rFonts w:hint="cs"/>
          <w:sz w:val="24"/>
          <w:szCs w:val="24"/>
          <w:rtl/>
        </w:rPr>
        <w:t>)</w:t>
      </w:r>
    </w:p>
    <w:p w:rsidR="00C052B4" w:rsidRDefault="00C052B4">
      <w:pPr>
        <w:pStyle w:val="P00"/>
        <w:spacing w:before="72"/>
        <w:ind w:left="0" w:right="1134"/>
        <w:rPr>
          <w:rFonts w:hint="cs"/>
          <w:rtl/>
        </w:rPr>
      </w:pPr>
    </w:p>
    <w:p w:rsidR="00C052B4" w:rsidRDefault="00C052B4">
      <w:pPr>
        <w:pStyle w:val="medium2-header"/>
        <w:keepLines w:val="0"/>
        <w:spacing w:before="72"/>
        <w:ind w:left="0" w:right="1134"/>
        <w:rPr>
          <w:rFonts w:hint="cs"/>
          <w:noProof/>
          <w:sz w:val="26"/>
          <w:szCs w:val="26"/>
          <w:rtl/>
        </w:rPr>
      </w:pPr>
      <w:bookmarkStart w:id="612" w:name="med33"/>
      <w:bookmarkEnd w:id="612"/>
      <w:r>
        <w:rPr>
          <w:noProof/>
          <w:sz w:val="26"/>
          <w:szCs w:val="26"/>
        </w:rPr>
        <w:pict>
          <v:rect id="_x0000_s1532" style="position:absolute;left:0;text-align:left;margin-left:464.5pt;margin-top:8.05pt;width:75.05pt;height:10.6pt;z-index:251795456" o:allowincell="f" filled="f" stroked="f" strokecolor="lime" strokeweight=".25pt">
            <v:textbox style="mso-next-textbox:#_x0000_s1532" inset="0,0,0,0">
              <w:txbxContent>
                <w:p w:rsidR="00544414" w:rsidRDefault="00544414">
                  <w:pPr>
                    <w:spacing w:line="160" w:lineRule="exact"/>
                    <w:jc w:val="left"/>
                    <w:rPr>
                      <w:rFonts w:cs="Miriam" w:hint="cs"/>
                      <w:sz w:val="20"/>
                      <w:szCs w:val="18"/>
                      <w:rtl/>
                    </w:rPr>
                  </w:pPr>
                  <w:r>
                    <w:rPr>
                      <w:rFonts w:cs="Miriam" w:hint="cs"/>
                      <w:sz w:val="20"/>
                      <w:szCs w:val="18"/>
                      <w:rtl/>
                    </w:rPr>
                    <w:t>תק' תש"ע-2010</w:t>
                  </w:r>
                </w:p>
              </w:txbxContent>
            </v:textbox>
            <w10:anchorlock/>
          </v:rect>
        </w:pict>
      </w:r>
      <w:r>
        <w:rPr>
          <w:noProof/>
          <w:sz w:val="26"/>
          <w:szCs w:val="26"/>
          <w:rtl/>
        </w:rPr>
        <w:t>ת</w:t>
      </w:r>
      <w:r>
        <w:rPr>
          <w:rFonts w:hint="cs"/>
          <w:noProof/>
          <w:sz w:val="26"/>
          <w:szCs w:val="26"/>
          <w:rtl/>
        </w:rPr>
        <w:t>וספת ששית</w:t>
      </w:r>
    </w:p>
    <w:p w:rsidR="00C052B4" w:rsidRDefault="00C052B4" w:rsidP="0020642B">
      <w:pPr>
        <w:pStyle w:val="medium-header"/>
        <w:keepNext w:val="0"/>
        <w:keepLines w:val="0"/>
        <w:ind w:left="0" w:right="1134"/>
        <w:rPr>
          <w:rFonts w:hint="cs"/>
          <w:sz w:val="24"/>
          <w:szCs w:val="24"/>
          <w:rtl/>
        </w:rPr>
      </w:pPr>
      <w:r>
        <w:rPr>
          <w:sz w:val="24"/>
          <w:szCs w:val="24"/>
          <w:rtl/>
        </w:rPr>
        <w:t xml:space="preserve"> (</w:t>
      </w:r>
      <w:r w:rsidR="0020642B">
        <w:rPr>
          <w:rFonts w:hint="cs"/>
          <w:sz w:val="24"/>
          <w:szCs w:val="24"/>
          <w:rtl/>
        </w:rPr>
        <w:t>בוטלה</w:t>
      </w:r>
      <w:r>
        <w:rPr>
          <w:rFonts w:hint="cs"/>
          <w:sz w:val="24"/>
          <w:szCs w:val="24"/>
          <w:rtl/>
        </w:rPr>
        <w:t>)</w:t>
      </w:r>
    </w:p>
    <w:p w:rsidR="00301BEF" w:rsidRPr="00ED36B8" w:rsidRDefault="00301BEF" w:rsidP="00301BEF">
      <w:pPr>
        <w:pStyle w:val="P00"/>
        <w:spacing w:before="0"/>
        <w:ind w:left="0" w:right="1134"/>
        <w:rPr>
          <w:rStyle w:val="default"/>
          <w:rFonts w:cs="FrankRuehl" w:hint="cs"/>
          <w:vanish/>
          <w:color w:val="FF0000"/>
          <w:szCs w:val="20"/>
          <w:shd w:val="clear" w:color="auto" w:fill="FFFF99"/>
          <w:rtl/>
        </w:rPr>
      </w:pPr>
      <w:bookmarkStart w:id="613" w:name="Rov784"/>
      <w:r w:rsidRPr="00ED36B8">
        <w:rPr>
          <w:rStyle w:val="default"/>
          <w:rFonts w:cs="FrankRuehl" w:hint="cs"/>
          <w:vanish/>
          <w:color w:val="FF0000"/>
          <w:szCs w:val="20"/>
          <w:shd w:val="clear" w:color="auto" w:fill="FFFF99"/>
          <w:rtl/>
        </w:rPr>
        <w:t>מיום 29.6.1989</w:t>
      </w:r>
    </w:p>
    <w:p w:rsidR="00301BEF" w:rsidRPr="00ED36B8" w:rsidRDefault="00301BEF" w:rsidP="00301BEF">
      <w:pPr>
        <w:pStyle w:val="P00"/>
        <w:spacing w:before="0"/>
        <w:ind w:left="0" w:right="1134"/>
        <w:rPr>
          <w:rStyle w:val="default"/>
          <w:rFonts w:cs="FrankRuehl" w:hint="cs"/>
          <w:b/>
          <w:bCs/>
          <w:vanish/>
          <w:szCs w:val="20"/>
          <w:shd w:val="clear" w:color="auto" w:fill="FFFF99"/>
          <w:rtl/>
        </w:rPr>
      </w:pPr>
      <w:r w:rsidRPr="00ED36B8">
        <w:rPr>
          <w:rStyle w:val="default"/>
          <w:rFonts w:cs="FrankRuehl" w:hint="cs"/>
          <w:b/>
          <w:bCs/>
          <w:vanish/>
          <w:szCs w:val="20"/>
          <w:shd w:val="clear" w:color="auto" w:fill="FFFF99"/>
          <w:rtl/>
        </w:rPr>
        <w:t>תק' (מס' 4) תשמ"ט-1989</w:t>
      </w:r>
    </w:p>
    <w:p w:rsidR="00301BEF" w:rsidRPr="00ED36B8" w:rsidRDefault="00301BEF" w:rsidP="00301BEF">
      <w:pPr>
        <w:pStyle w:val="P00"/>
        <w:spacing w:before="0"/>
        <w:ind w:left="0" w:right="1134"/>
        <w:rPr>
          <w:rStyle w:val="default"/>
          <w:rFonts w:cs="FrankRuehl" w:hint="cs"/>
          <w:vanish/>
          <w:szCs w:val="20"/>
          <w:shd w:val="clear" w:color="auto" w:fill="FFFF99"/>
          <w:rtl/>
        </w:rPr>
      </w:pPr>
      <w:hyperlink r:id="rId496" w:history="1">
        <w:r w:rsidRPr="00ED36B8">
          <w:rPr>
            <w:rStyle w:val="Hyperlink"/>
            <w:rFonts w:hint="cs"/>
            <w:vanish/>
            <w:szCs w:val="20"/>
            <w:shd w:val="clear" w:color="auto" w:fill="FFFF99"/>
            <w:rtl/>
          </w:rPr>
          <w:t>ק"ת תשמ"ט מס' 5196</w:t>
        </w:r>
      </w:hyperlink>
      <w:r w:rsidRPr="00ED36B8">
        <w:rPr>
          <w:rStyle w:val="default"/>
          <w:rFonts w:cs="FrankRuehl" w:hint="cs"/>
          <w:vanish/>
          <w:szCs w:val="20"/>
          <w:shd w:val="clear" w:color="auto" w:fill="FFFF99"/>
          <w:rtl/>
        </w:rPr>
        <w:t xml:space="preserve"> מיום 29.6.1989 עמ' 1032</w:t>
      </w:r>
    </w:p>
    <w:p w:rsidR="00301BEF" w:rsidRPr="00ED36B8" w:rsidRDefault="00301BEF" w:rsidP="00301BEF">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הוספת תוספת ששית</w:t>
      </w:r>
    </w:p>
    <w:p w:rsidR="00301BEF" w:rsidRPr="00ED36B8" w:rsidRDefault="00301BEF" w:rsidP="00301BEF">
      <w:pPr>
        <w:pStyle w:val="P00"/>
        <w:spacing w:before="0"/>
        <w:ind w:left="0" w:right="1134"/>
        <w:rPr>
          <w:rStyle w:val="default"/>
          <w:rFonts w:cs="FrankRuehl" w:hint="cs"/>
          <w:vanish/>
          <w:szCs w:val="20"/>
          <w:shd w:val="clear" w:color="auto" w:fill="FFFF99"/>
          <w:rtl/>
        </w:rPr>
      </w:pPr>
    </w:p>
    <w:p w:rsidR="00301BEF" w:rsidRPr="00ED36B8" w:rsidRDefault="00301BEF" w:rsidP="00301BEF">
      <w:pPr>
        <w:pStyle w:val="P00"/>
        <w:spacing w:before="0"/>
        <w:ind w:left="0" w:right="1134"/>
        <w:rPr>
          <w:rStyle w:val="default"/>
          <w:rFonts w:cs="FrankRuehl" w:hint="cs"/>
          <w:vanish/>
          <w:color w:val="FF0000"/>
          <w:szCs w:val="20"/>
          <w:shd w:val="clear" w:color="auto" w:fill="FFFF99"/>
          <w:rtl/>
        </w:rPr>
      </w:pPr>
      <w:r w:rsidRPr="00ED36B8">
        <w:rPr>
          <w:rStyle w:val="default"/>
          <w:rFonts w:cs="FrankRuehl" w:hint="cs"/>
          <w:vanish/>
          <w:color w:val="FF0000"/>
          <w:szCs w:val="20"/>
          <w:shd w:val="clear" w:color="auto" w:fill="FFFF99"/>
          <w:rtl/>
        </w:rPr>
        <w:t>מיום 1.10.2010</w:t>
      </w:r>
    </w:p>
    <w:p w:rsidR="00301BEF" w:rsidRPr="00ED36B8" w:rsidRDefault="00301BEF" w:rsidP="00301BEF">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תק' תש"ע-2010</w:t>
      </w:r>
    </w:p>
    <w:p w:rsidR="00301BEF" w:rsidRPr="00ED36B8" w:rsidRDefault="00301BEF" w:rsidP="00301BEF">
      <w:pPr>
        <w:pStyle w:val="P00"/>
        <w:spacing w:before="0"/>
        <w:ind w:left="0" w:right="1134"/>
        <w:rPr>
          <w:rStyle w:val="default"/>
          <w:rFonts w:cs="FrankRuehl" w:hint="cs"/>
          <w:vanish/>
          <w:szCs w:val="20"/>
          <w:shd w:val="clear" w:color="auto" w:fill="FFFF99"/>
          <w:rtl/>
        </w:rPr>
      </w:pPr>
      <w:hyperlink r:id="rId497" w:history="1">
        <w:r w:rsidRPr="00ED36B8">
          <w:rPr>
            <w:rStyle w:val="Hyperlink"/>
            <w:rFonts w:hint="cs"/>
            <w:vanish/>
            <w:szCs w:val="20"/>
            <w:shd w:val="clear" w:color="auto" w:fill="FFFF99"/>
            <w:rtl/>
          </w:rPr>
          <w:t>ק"ת תש"ע מס' 6891</w:t>
        </w:r>
      </w:hyperlink>
      <w:r w:rsidRPr="00ED36B8">
        <w:rPr>
          <w:rStyle w:val="default"/>
          <w:rFonts w:cs="FrankRuehl" w:hint="cs"/>
          <w:vanish/>
          <w:szCs w:val="20"/>
          <w:shd w:val="clear" w:color="auto" w:fill="FFFF99"/>
          <w:rtl/>
        </w:rPr>
        <w:t xml:space="preserve"> מיום 17.5.2010 עמ' 1095</w:t>
      </w:r>
    </w:p>
    <w:p w:rsidR="00301BEF" w:rsidRPr="00ED36B8" w:rsidRDefault="00301BEF" w:rsidP="00301BEF">
      <w:pPr>
        <w:pStyle w:val="P00"/>
        <w:spacing w:before="0"/>
        <w:ind w:left="0" w:right="1134"/>
        <w:rPr>
          <w:rStyle w:val="default"/>
          <w:rFonts w:cs="FrankRuehl" w:hint="cs"/>
          <w:vanish/>
          <w:szCs w:val="20"/>
          <w:shd w:val="clear" w:color="auto" w:fill="FFFF99"/>
          <w:rtl/>
        </w:rPr>
      </w:pPr>
      <w:r w:rsidRPr="00ED36B8">
        <w:rPr>
          <w:rStyle w:val="default"/>
          <w:rFonts w:cs="FrankRuehl" w:hint="cs"/>
          <w:b/>
          <w:bCs/>
          <w:vanish/>
          <w:szCs w:val="20"/>
          <w:shd w:val="clear" w:color="auto" w:fill="FFFF99"/>
          <w:rtl/>
        </w:rPr>
        <w:t>ביטול תוספת שישית</w:t>
      </w:r>
    </w:p>
    <w:p w:rsidR="00301BEF" w:rsidRPr="00ED36B8" w:rsidRDefault="00301BEF" w:rsidP="00301BEF">
      <w:pPr>
        <w:pStyle w:val="P00"/>
        <w:ind w:left="0" w:right="1134"/>
        <w:rPr>
          <w:rStyle w:val="default"/>
          <w:rFonts w:cs="FrankRuehl" w:hint="cs"/>
          <w:vanish/>
          <w:szCs w:val="20"/>
          <w:shd w:val="clear" w:color="auto" w:fill="FFFF99"/>
          <w:rtl/>
        </w:rPr>
      </w:pPr>
      <w:r w:rsidRPr="00ED36B8">
        <w:rPr>
          <w:rStyle w:val="default"/>
          <w:rFonts w:cs="FrankRuehl" w:hint="cs"/>
          <w:vanish/>
          <w:szCs w:val="20"/>
          <w:shd w:val="clear" w:color="auto" w:fill="FFFF99"/>
          <w:rtl/>
        </w:rPr>
        <w:t>הנוסח הקודם:</w:t>
      </w:r>
    </w:p>
    <w:p w:rsidR="00301BEF" w:rsidRPr="00ED36B8" w:rsidRDefault="00301BEF" w:rsidP="00301BEF">
      <w:pPr>
        <w:pStyle w:val="medium2-header"/>
        <w:keepLines w:val="0"/>
        <w:spacing w:before="0"/>
        <w:ind w:left="0" w:right="1134"/>
        <w:jc w:val="both"/>
        <w:rPr>
          <w:rFonts w:hint="cs"/>
          <w:b/>
          <w:bCs w:val="0"/>
          <w:strike/>
          <w:noProof/>
          <w:vanish/>
          <w:sz w:val="22"/>
          <w:szCs w:val="22"/>
          <w:shd w:val="clear" w:color="auto" w:fill="FFFF99"/>
          <w:rtl/>
        </w:rPr>
      </w:pPr>
      <w:r w:rsidRPr="00ED36B8">
        <w:rPr>
          <w:b/>
          <w:bCs w:val="0"/>
          <w:strike/>
          <w:noProof/>
          <w:vanish/>
          <w:sz w:val="22"/>
          <w:szCs w:val="22"/>
          <w:shd w:val="clear" w:color="auto" w:fill="FFFF99"/>
          <w:rtl/>
        </w:rPr>
        <w:t>ת</w:t>
      </w:r>
      <w:r w:rsidRPr="00ED36B8">
        <w:rPr>
          <w:rFonts w:hint="cs"/>
          <w:b/>
          <w:bCs w:val="0"/>
          <w:strike/>
          <w:noProof/>
          <w:vanish/>
          <w:sz w:val="22"/>
          <w:szCs w:val="22"/>
          <w:shd w:val="clear" w:color="auto" w:fill="FFFF99"/>
          <w:rtl/>
        </w:rPr>
        <w:t>וספת ששית</w:t>
      </w:r>
    </w:p>
    <w:p w:rsidR="00301BEF" w:rsidRPr="00ED36B8" w:rsidRDefault="00301BEF" w:rsidP="00301BEF">
      <w:pPr>
        <w:pStyle w:val="medium-header"/>
        <w:keepNext w:val="0"/>
        <w:keepLines w:val="0"/>
        <w:spacing w:before="0"/>
        <w:ind w:left="0" w:right="1134"/>
        <w:jc w:val="both"/>
        <w:rPr>
          <w:rFonts w:hint="cs"/>
          <w:strike/>
          <w:vanish/>
          <w:sz w:val="22"/>
          <w:szCs w:val="22"/>
          <w:shd w:val="clear" w:color="auto" w:fill="FFFF99"/>
          <w:rtl/>
        </w:rPr>
      </w:pPr>
      <w:r w:rsidRPr="00ED36B8">
        <w:rPr>
          <w:strike/>
          <w:vanish/>
          <w:sz w:val="22"/>
          <w:szCs w:val="22"/>
          <w:shd w:val="clear" w:color="auto" w:fill="FFFF99"/>
          <w:rtl/>
        </w:rPr>
        <w:t>(</w:t>
      </w:r>
      <w:r w:rsidRPr="00ED36B8">
        <w:rPr>
          <w:rFonts w:hint="cs"/>
          <w:strike/>
          <w:vanish/>
          <w:sz w:val="22"/>
          <w:szCs w:val="22"/>
          <w:shd w:val="clear" w:color="auto" w:fill="FFFF99"/>
          <w:rtl/>
        </w:rPr>
        <w:t>תקנה 189א)</w:t>
      </w:r>
    </w:p>
    <w:p w:rsidR="00301BEF" w:rsidRPr="00ED36B8" w:rsidRDefault="00301BEF" w:rsidP="00301BEF">
      <w:pPr>
        <w:pStyle w:val="P01"/>
        <w:spacing w:before="0"/>
        <w:ind w:left="624"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1.</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ה</w:t>
      </w:r>
      <w:r w:rsidRPr="00ED36B8">
        <w:rPr>
          <w:rStyle w:val="default"/>
          <w:rFonts w:cs="FrankRuehl" w:hint="cs"/>
          <w:strike/>
          <w:vanish/>
          <w:sz w:val="22"/>
          <w:szCs w:val="22"/>
          <w:shd w:val="clear" w:color="auto" w:fill="FFFF99"/>
          <w:rtl/>
        </w:rPr>
        <w:t>אגרות המנויות בתקנות המפורטות בסעיפים 2 ו-3 לתוספת זו ישולמו בתקופות המפורטות להלן, ובשיעו</w:t>
      </w:r>
      <w:r w:rsidRPr="00ED36B8">
        <w:rPr>
          <w:rStyle w:val="default"/>
          <w:rFonts w:cs="FrankRuehl"/>
          <w:strike/>
          <w:vanish/>
          <w:sz w:val="22"/>
          <w:szCs w:val="22"/>
          <w:shd w:val="clear" w:color="auto" w:fill="FFFF99"/>
          <w:rtl/>
        </w:rPr>
        <w:t>ר</w:t>
      </w:r>
      <w:r w:rsidRPr="00ED36B8">
        <w:rPr>
          <w:rStyle w:val="default"/>
          <w:rFonts w:cs="FrankRuehl" w:hint="cs"/>
          <w:strike/>
          <w:vanish/>
          <w:sz w:val="22"/>
          <w:szCs w:val="22"/>
          <w:shd w:val="clear" w:color="auto" w:fill="FFFF99"/>
          <w:rtl/>
        </w:rPr>
        <w:t>ים הנקובים לצד כל תקופה:</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א)</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מיום תחילתן של תקנות הנמלים (תיקון מס' 7), תשמ"ט-1989, ועד ליום ג' בטבת תש"ן (31.12.1989) - 76.9%.</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ב)</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 xml:space="preserve">מיום ד' בטבת תש"ן (1.1.1990) ועד ליום י"ד </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טבת תשנ"א (31.12.1990) - 84.6%.</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w:t>
      </w:r>
      <w:r w:rsidRPr="00ED36B8">
        <w:rPr>
          <w:rStyle w:val="default"/>
          <w:rFonts w:cs="FrankRuehl" w:hint="cs"/>
          <w:strike/>
          <w:vanish/>
          <w:sz w:val="22"/>
          <w:szCs w:val="22"/>
          <w:shd w:val="clear" w:color="auto" w:fill="FFFF99"/>
          <w:rtl/>
        </w:rPr>
        <w:t>ג)</w:t>
      </w:r>
      <w:r w:rsidRPr="00ED36B8">
        <w:rPr>
          <w:rStyle w:val="default"/>
          <w:rFonts w:cs="FrankRuehl"/>
          <w:strike/>
          <w:vanish/>
          <w:sz w:val="22"/>
          <w:szCs w:val="22"/>
          <w:shd w:val="clear" w:color="auto" w:fill="FFFF99"/>
          <w:rtl/>
        </w:rPr>
        <w:tab/>
      </w:r>
      <w:r w:rsidRPr="00ED36B8">
        <w:rPr>
          <w:rStyle w:val="default"/>
          <w:rFonts w:cs="FrankRuehl" w:hint="cs"/>
          <w:strike/>
          <w:vanish/>
          <w:sz w:val="22"/>
          <w:szCs w:val="22"/>
          <w:shd w:val="clear" w:color="auto" w:fill="FFFF99"/>
          <w:rtl/>
        </w:rPr>
        <w:t>מיום ט"ו בטבת תשנ"א (1.1.1991) ועד ליום כ"ד בטבת תשנ"ב (31.12.1991) - 92.3%.</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2.</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תקנות העיקריות:</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193(א) פסקאות (1) ו-(2)</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קנות 196(א) ו-(ב)</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197</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216(א) פסקה (2)</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242(ב) פסקה (2)</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242(ד) פסקאות (</w:t>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 ו-(ג)</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245</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248(2) פסקאות (א) ו-(ב)</w:t>
      </w:r>
    </w:p>
    <w:p w:rsidR="00301BEF" w:rsidRPr="00ED36B8" w:rsidRDefault="00301BEF" w:rsidP="00301BEF">
      <w:pPr>
        <w:pStyle w:val="P11"/>
        <w:spacing w:before="0"/>
        <w:ind w:left="624" w:right="1134"/>
        <w:rPr>
          <w:rStyle w:val="default"/>
          <w:rFonts w:cs="FrankRuehl"/>
          <w:strike/>
          <w:vanish/>
          <w:sz w:val="22"/>
          <w:szCs w:val="22"/>
          <w:shd w:val="clear" w:color="auto" w:fill="FFFF99"/>
          <w:rtl/>
        </w:rPr>
      </w:pP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קנה 285.</w:t>
      </w:r>
    </w:p>
    <w:p w:rsidR="00301BEF" w:rsidRPr="00ED36B8" w:rsidRDefault="00301BEF" w:rsidP="00301BEF">
      <w:pPr>
        <w:pStyle w:val="P01"/>
        <w:spacing w:before="0"/>
        <w:ind w:left="624" w:right="1134"/>
        <w:rPr>
          <w:rStyle w:val="default"/>
          <w:rFonts w:cs="FrankRuehl"/>
          <w:strike/>
          <w:vanish/>
          <w:sz w:val="22"/>
          <w:szCs w:val="22"/>
          <w:shd w:val="clear" w:color="auto" w:fill="FFFF99"/>
          <w:rtl/>
        </w:rPr>
      </w:pPr>
      <w:r w:rsidRPr="00ED36B8">
        <w:rPr>
          <w:rStyle w:val="big-number"/>
          <w:rFonts w:cs="FrankRuehl"/>
          <w:strike/>
          <w:vanish/>
          <w:sz w:val="22"/>
          <w:szCs w:val="22"/>
          <w:shd w:val="clear" w:color="auto" w:fill="FFFF99"/>
          <w:rtl/>
        </w:rPr>
        <w:t>3.</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ב</w:t>
      </w:r>
      <w:r w:rsidRPr="00ED36B8">
        <w:rPr>
          <w:rStyle w:val="default"/>
          <w:rFonts w:cs="FrankRuehl" w:hint="cs"/>
          <w:strike/>
          <w:vanish/>
          <w:sz w:val="22"/>
          <w:szCs w:val="22"/>
          <w:shd w:val="clear" w:color="auto" w:fill="FFFF99"/>
          <w:rtl/>
        </w:rPr>
        <w:t>תוספת החמישית לתקנות העיקריות:</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לק א', סעיפים 3, 4 ו-6</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לק ב', סעיף 11 פריטים 9.3, 11.3, 11.4</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לק ד', סעיף 19 סעיף משנה א' לפי סימן עיקרי, טור א', טור ב'</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 xml:space="preserve">לק ד', סעיף 19 סעיף משנה ב' פסקה </w:t>
      </w:r>
      <w:r w:rsidRPr="00ED36B8">
        <w:rPr>
          <w:rStyle w:val="default"/>
          <w:rFonts w:cs="FrankRuehl"/>
          <w:strike/>
          <w:vanish/>
          <w:sz w:val="22"/>
          <w:szCs w:val="22"/>
          <w:shd w:val="clear" w:color="auto" w:fill="FFFF99"/>
          <w:rtl/>
        </w:rPr>
        <w:t>1</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לק ד', סעיף 20</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לק ד', סעיף 22</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לק ה'</w:t>
      </w:r>
    </w:p>
    <w:p w:rsidR="00301BEF" w:rsidRPr="00ED36B8" w:rsidRDefault="00301BEF" w:rsidP="00301BEF">
      <w:pPr>
        <w:pStyle w:val="P00"/>
        <w:spacing w:before="0"/>
        <w:ind w:left="0" w:right="1134"/>
        <w:rPr>
          <w:rStyle w:val="default"/>
          <w:rFonts w:cs="FrankRuehl"/>
          <w:strike/>
          <w:vanish/>
          <w:sz w:val="22"/>
          <w:szCs w:val="22"/>
          <w:shd w:val="clear" w:color="auto" w:fill="FFFF99"/>
          <w:rtl/>
        </w:rPr>
      </w:pPr>
      <w:r w:rsidRPr="00ED36B8">
        <w:rPr>
          <w:vanish/>
          <w:sz w:val="22"/>
          <w:szCs w:val="22"/>
          <w:shd w:val="clear" w:color="auto" w:fill="FFFF99"/>
          <w:rtl/>
        </w:rPr>
        <w:tab/>
      </w:r>
      <w:r w:rsidRPr="00ED36B8">
        <w:rPr>
          <w:rStyle w:val="default"/>
          <w:rFonts w:cs="FrankRuehl"/>
          <w:strike/>
          <w:vanish/>
          <w:sz w:val="22"/>
          <w:szCs w:val="22"/>
          <w:shd w:val="clear" w:color="auto" w:fill="FFFF99"/>
          <w:rtl/>
        </w:rPr>
        <w:t>ח</w:t>
      </w:r>
      <w:r w:rsidRPr="00ED36B8">
        <w:rPr>
          <w:rStyle w:val="default"/>
          <w:rFonts w:cs="FrankRuehl" w:hint="cs"/>
          <w:strike/>
          <w:vanish/>
          <w:sz w:val="22"/>
          <w:szCs w:val="22"/>
          <w:shd w:val="clear" w:color="auto" w:fill="FFFF99"/>
          <w:rtl/>
        </w:rPr>
        <w:t>לק ו'.</w:t>
      </w:r>
    </w:p>
    <w:p w:rsidR="00301BEF" w:rsidRPr="00301BEF" w:rsidRDefault="00301BEF" w:rsidP="00301BEF">
      <w:pPr>
        <w:pStyle w:val="P00"/>
        <w:spacing w:before="0"/>
        <w:ind w:left="0" w:right="1134"/>
        <w:rPr>
          <w:rStyle w:val="default"/>
          <w:rFonts w:cs="FrankRuehl"/>
          <w:sz w:val="2"/>
          <w:szCs w:val="2"/>
          <w:rtl/>
        </w:rPr>
      </w:pPr>
      <w:r w:rsidRPr="00ED36B8">
        <w:rPr>
          <w:rStyle w:val="big-number"/>
          <w:rFonts w:cs="FrankRuehl"/>
          <w:strike/>
          <w:vanish/>
          <w:sz w:val="22"/>
          <w:szCs w:val="22"/>
          <w:shd w:val="clear" w:color="auto" w:fill="FFFF99"/>
          <w:rtl/>
        </w:rPr>
        <w:t>4.</w:t>
      </w:r>
      <w:r w:rsidRPr="00ED36B8">
        <w:rPr>
          <w:rStyle w:val="big-number"/>
          <w:rFonts w:cs="FrankRuehl"/>
          <w:strike/>
          <w:vanish/>
          <w:sz w:val="22"/>
          <w:szCs w:val="22"/>
          <w:shd w:val="clear" w:color="auto" w:fill="FFFF99"/>
          <w:rtl/>
        </w:rPr>
        <w:tab/>
      </w:r>
      <w:r w:rsidRPr="00ED36B8">
        <w:rPr>
          <w:rStyle w:val="default"/>
          <w:rFonts w:cs="FrankRuehl"/>
          <w:strike/>
          <w:vanish/>
          <w:sz w:val="22"/>
          <w:szCs w:val="22"/>
          <w:shd w:val="clear" w:color="auto" w:fill="FFFF99"/>
          <w:rtl/>
        </w:rPr>
        <w:t>ת</w:t>
      </w:r>
      <w:r w:rsidRPr="00ED36B8">
        <w:rPr>
          <w:rStyle w:val="default"/>
          <w:rFonts w:cs="FrankRuehl" w:hint="cs"/>
          <w:strike/>
          <w:vanish/>
          <w:sz w:val="22"/>
          <w:szCs w:val="22"/>
          <w:shd w:val="clear" w:color="auto" w:fill="FFFF99"/>
          <w:rtl/>
        </w:rPr>
        <w:t>וספת זו לא תחול על אגרות המשולמות בהתאם לתקנה 205(1).</w:t>
      </w:r>
      <w:bookmarkEnd w:id="613"/>
    </w:p>
    <w:p w:rsidR="00301BEF" w:rsidRDefault="00301BEF">
      <w:pPr>
        <w:pStyle w:val="P00"/>
        <w:spacing w:before="72"/>
        <w:ind w:left="0" w:right="1134"/>
        <w:rPr>
          <w:rStyle w:val="default"/>
          <w:rFonts w:cs="FrankRuehl" w:hint="cs"/>
          <w:rtl/>
        </w:rPr>
      </w:pPr>
    </w:p>
    <w:p w:rsidR="00C052B4" w:rsidRDefault="00C052B4">
      <w:pPr>
        <w:pStyle w:val="P00"/>
        <w:spacing w:before="72"/>
        <w:ind w:left="0" w:right="1134"/>
        <w:rPr>
          <w:rStyle w:val="default"/>
          <w:rFonts w:cs="FrankRuehl" w:hint="cs"/>
          <w:rtl/>
        </w:rPr>
      </w:pPr>
    </w:p>
    <w:p w:rsidR="00C052B4" w:rsidRDefault="00C052B4">
      <w:pPr>
        <w:pStyle w:val="sig-0"/>
        <w:ind w:left="0" w:right="1134"/>
        <w:rPr>
          <w:rtl/>
        </w:rPr>
      </w:pPr>
      <w:r>
        <w:rPr>
          <w:rtl/>
        </w:rPr>
        <w:t>י</w:t>
      </w:r>
      <w:r>
        <w:rPr>
          <w:rFonts w:hint="cs"/>
          <w:rtl/>
        </w:rPr>
        <w:t>"ט באלול תש"ל (20 בספטמבר 1970)</w:t>
      </w:r>
      <w:r>
        <w:rPr>
          <w:rtl/>
        </w:rPr>
        <w:tab/>
      </w:r>
      <w:r>
        <w:rPr>
          <w:rFonts w:hint="cs"/>
          <w:rtl/>
        </w:rPr>
        <w:t>שמעון פרס</w:t>
      </w:r>
    </w:p>
    <w:p w:rsidR="00C052B4" w:rsidRDefault="00C052B4">
      <w:pPr>
        <w:pStyle w:val="sig-1"/>
        <w:widowControl/>
        <w:ind w:left="0" w:right="1134"/>
        <w:rPr>
          <w:rtl/>
        </w:rPr>
      </w:pPr>
      <w:r>
        <w:rPr>
          <w:rtl/>
        </w:rPr>
        <w:tab/>
      </w:r>
      <w:r>
        <w:rPr>
          <w:rtl/>
        </w:rPr>
        <w:tab/>
      </w:r>
      <w:r>
        <w:rPr>
          <w:rtl/>
        </w:rPr>
        <w:tab/>
      </w:r>
      <w:r>
        <w:rPr>
          <w:rFonts w:hint="cs"/>
          <w:rtl/>
        </w:rPr>
        <w:t>שר התחבורה</w:t>
      </w:r>
    </w:p>
    <w:p w:rsidR="00C052B4" w:rsidRDefault="00C052B4">
      <w:pPr>
        <w:pStyle w:val="page"/>
        <w:widowControl/>
        <w:ind w:right="1134"/>
        <w:rPr>
          <w:rFonts w:hint="cs"/>
          <w:position w:val="0"/>
          <w:rtl/>
        </w:rPr>
      </w:pPr>
      <w:r>
        <w:rPr>
          <w:position w:val="0"/>
          <w:rtl/>
        </w:rPr>
        <w:t xml:space="preserve"> </w:t>
      </w:r>
    </w:p>
    <w:p w:rsidR="00C052B4" w:rsidRDefault="00C052B4">
      <w:pPr>
        <w:pStyle w:val="page"/>
        <w:widowControl/>
        <w:ind w:right="1134"/>
        <w:rPr>
          <w:rFonts w:hint="cs"/>
          <w:position w:val="0"/>
          <w:rtl/>
        </w:rPr>
      </w:pPr>
      <w:r>
        <w:rPr>
          <w:position w:val="0"/>
          <w:rtl/>
        </w:rPr>
        <w:br w:type="page"/>
      </w:r>
    </w:p>
    <w:p w:rsidR="00C052B4" w:rsidRDefault="00C052B4">
      <w:pPr>
        <w:pStyle w:val="medium-header"/>
        <w:keepNext w:val="0"/>
        <w:keepLines w:val="0"/>
        <w:ind w:left="0" w:right="1134"/>
        <w:rPr>
          <w:rtl/>
        </w:rPr>
      </w:pPr>
      <w:r>
        <w:rPr>
          <w:rtl/>
        </w:rPr>
        <w:t>ל</w:t>
      </w:r>
      <w:r>
        <w:rPr>
          <w:rFonts w:hint="cs"/>
          <w:rtl/>
        </w:rPr>
        <w:t>וח השוואה</w:t>
      </w:r>
    </w:p>
    <w:p w:rsidR="00C052B4" w:rsidRDefault="00C052B4">
      <w:pPr>
        <w:pStyle w:val="P00"/>
        <w:spacing w:before="72"/>
        <w:ind w:left="0" w:right="1134"/>
        <w:rPr>
          <w:rtl/>
        </w:rPr>
      </w:pPr>
      <w:r>
        <w:rPr>
          <w:rtl/>
        </w:rPr>
        <w:t>_______________________________________________</w:t>
      </w:r>
    </w:p>
    <w:p w:rsidR="00C052B4" w:rsidRDefault="00C052B4">
      <w:pPr>
        <w:pStyle w:val="sig-1"/>
        <w:widowControl/>
        <w:tabs>
          <w:tab w:val="clear" w:pos="851"/>
          <w:tab w:val="clear" w:pos="2835"/>
          <w:tab w:val="clear" w:pos="4820"/>
          <w:tab w:val="center" w:pos="-993"/>
          <w:tab w:val="center" w:pos="-851"/>
          <w:tab w:val="center" w:pos="-709"/>
          <w:tab w:val="left" w:pos="1417"/>
          <w:tab w:val="left" w:pos="3118"/>
          <w:tab w:val="left" w:pos="6095"/>
        </w:tabs>
        <w:ind w:left="0" w:right="1134"/>
        <w:rPr>
          <w:rStyle w:val="default"/>
          <w:rFonts w:cs="FrankRuehl"/>
          <w:szCs w:val="20"/>
          <w:u w:val="single"/>
          <w:rtl/>
        </w:rPr>
      </w:pPr>
      <w:r>
        <w:rPr>
          <w:rStyle w:val="default"/>
          <w:rFonts w:cs="FrankRuehl"/>
          <w:szCs w:val="20"/>
          <w:u w:val="single"/>
          <w:rtl/>
        </w:rPr>
        <w:t>ת</w:t>
      </w:r>
      <w:r>
        <w:rPr>
          <w:rStyle w:val="default"/>
          <w:rFonts w:cs="FrankRuehl" w:hint="cs"/>
          <w:szCs w:val="20"/>
          <w:u w:val="single"/>
          <w:rtl/>
        </w:rPr>
        <w:t>קנה חדשה</w:t>
      </w:r>
      <w:r>
        <w:rPr>
          <w:rStyle w:val="default"/>
          <w:rFonts w:cs="FrankRuehl"/>
          <w:szCs w:val="20"/>
          <w:u w:val="single"/>
          <w:rtl/>
        </w:rPr>
        <w:tab/>
      </w:r>
      <w:r>
        <w:rPr>
          <w:rStyle w:val="default"/>
          <w:rFonts w:cs="FrankRuehl"/>
          <w:szCs w:val="20"/>
          <w:u w:val="single"/>
          <w:rtl/>
        </w:rPr>
        <w:tab/>
      </w:r>
      <w:r>
        <w:rPr>
          <w:rStyle w:val="default"/>
          <w:rFonts w:cs="FrankRuehl" w:hint="cs"/>
          <w:szCs w:val="20"/>
          <w:u w:val="single"/>
          <w:rtl/>
        </w:rPr>
        <w:t>תקנה קודמת</w:t>
      </w:r>
      <w:r>
        <w:rPr>
          <w:rStyle w:val="default"/>
          <w:rFonts w:cs="FrankRuehl"/>
          <w:szCs w:val="20"/>
          <w:u w:val="single"/>
          <w:rtl/>
        </w:rPr>
        <w:tab/>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10(2) לתקנות הנמלים, 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3</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10-4</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6-1 ו- 7א לתקנות הנמלים (רשיונות כניסה לנמל), תשט"ז</w:t>
      </w:r>
      <w:r>
        <w:rPr>
          <w:rStyle w:val="default"/>
          <w:rFonts w:cs="FrankRuehl"/>
          <w:szCs w:val="20"/>
          <w:rtl/>
        </w:rPr>
        <w:t>–</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1956.</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13-11</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14</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11 לתקנות הנמלים, 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 xml:space="preserve">15 </w:t>
      </w:r>
      <w:r>
        <w:rPr>
          <w:rStyle w:val="default"/>
          <w:rFonts w:cs="FrankRuehl" w:hint="cs"/>
          <w:szCs w:val="20"/>
          <w:rtl/>
        </w:rPr>
        <w:t>ו- 16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17</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5(א) לתקנות</w:t>
      </w:r>
      <w:r>
        <w:rPr>
          <w:rStyle w:val="default"/>
          <w:rFonts w:cs="FrankRuehl"/>
          <w:szCs w:val="20"/>
          <w:rtl/>
        </w:rPr>
        <w:t xml:space="preserve"> </w:t>
      </w:r>
      <w:r>
        <w:rPr>
          <w:rStyle w:val="default"/>
          <w:rFonts w:cs="FrankRuehl" w:hint="cs"/>
          <w:szCs w:val="20"/>
          <w:rtl/>
        </w:rPr>
        <w:t>הנמלים (רשיונות כניסה לנמל), תשט"ז</w:t>
      </w:r>
      <w:r>
        <w:rPr>
          <w:rStyle w:val="default"/>
          <w:rFonts w:cs="FrankRuehl"/>
          <w:szCs w:val="20"/>
          <w:rtl/>
        </w:rPr>
        <w:t>–</w:t>
      </w:r>
      <w:r>
        <w:rPr>
          <w:rStyle w:val="default"/>
          <w:rFonts w:cs="FrankRuehl" w:hint="cs"/>
          <w:szCs w:val="20"/>
          <w:rtl/>
        </w:rPr>
        <w:t>1956.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18</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12(2) לתקנות הנמלים, 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24-19</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25 </w:t>
      </w:r>
      <w:r>
        <w:rPr>
          <w:rStyle w:val="default"/>
          <w:rFonts w:cs="FrankRuehl" w:hint="cs"/>
          <w:szCs w:val="20"/>
          <w:rtl/>
        </w:rPr>
        <w:t>ו- 26</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3(2)(א) ו_(ב) לתקנות הנמלים (מתן רשיונות לכלי שיט וסימונם).</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27</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28(</w:t>
      </w:r>
      <w:r>
        <w:rPr>
          <w:rStyle w:val="default"/>
          <w:rFonts w:cs="FrankRuehl" w:hint="cs"/>
          <w:szCs w:val="20"/>
          <w:rtl/>
        </w:rPr>
        <w:t>א)</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2 לתקנות הנמלים (השימוש בספינות בתוך תחומי אזור מוגבל), 1936.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28(</w:t>
      </w:r>
      <w:r>
        <w:rPr>
          <w:rStyle w:val="default"/>
          <w:rFonts w:cs="FrankRuehl" w:hint="cs"/>
          <w:szCs w:val="20"/>
          <w:rtl/>
        </w:rPr>
        <w:t>ב)30-</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3</w:t>
      </w:r>
      <w:r>
        <w:rPr>
          <w:rStyle w:val="default"/>
          <w:rFonts w:cs="FrankRuehl"/>
          <w:szCs w:val="20"/>
          <w:rtl/>
        </w:rPr>
        <w:t xml:space="preserve">(5) </w:t>
      </w:r>
      <w:r>
        <w:rPr>
          <w:rStyle w:val="default"/>
          <w:rFonts w:cs="FrankRuehl" w:hint="cs"/>
          <w:szCs w:val="20"/>
          <w:rtl/>
        </w:rPr>
        <w:t>ו- (11) לתקנות הנמלים (מתן רשיונות לכלי שיט וסימונם).</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35-31</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36</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2 ו- 3 לתקנות הנמלים (הנפת דגלים ע"י ספינות), 1936.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47-37</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8-1 לתקנות הנמלים (רישוי נתבים), תשכ"ה</w:t>
      </w:r>
      <w:r>
        <w:rPr>
          <w:rStyle w:val="default"/>
          <w:rFonts w:cs="FrankRuehl"/>
          <w:szCs w:val="20"/>
          <w:rtl/>
        </w:rPr>
        <w:t>–</w:t>
      </w:r>
      <w:r>
        <w:rPr>
          <w:rStyle w:val="default"/>
          <w:rFonts w:cs="FrankRuehl" w:hint="cs"/>
          <w:szCs w:val="20"/>
          <w:rtl/>
        </w:rPr>
        <w:t>1964.</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48 </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2 לתקנות הנמלים (ניתוב כלי שיט בנמלים), תשכ"ד</w:t>
      </w:r>
      <w:r>
        <w:rPr>
          <w:rStyle w:val="default"/>
          <w:rFonts w:cs="FrankRuehl"/>
          <w:szCs w:val="20"/>
          <w:rtl/>
        </w:rPr>
        <w:t>–</w:t>
      </w:r>
      <w:r>
        <w:rPr>
          <w:rStyle w:val="default"/>
          <w:rFonts w:cs="FrankRuehl" w:hint="cs"/>
          <w:szCs w:val="20"/>
          <w:rtl/>
        </w:rPr>
        <w:t>1964.</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49</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w:t>
      </w:r>
      <w:r>
        <w:rPr>
          <w:rStyle w:val="default"/>
          <w:rFonts w:cs="FrankRuehl"/>
          <w:szCs w:val="20"/>
          <w:rtl/>
        </w:rPr>
        <w:t>נ</w:t>
      </w:r>
      <w:r>
        <w:rPr>
          <w:rStyle w:val="default"/>
          <w:rFonts w:cs="FrankRuehl" w:hint="cs"/>
          <w:szCs w:val="20"/>
          <w:rtl/>
        </w:rPr>
        <w:t>ות 5 ו- 6 לתקנות נמל חיפה.</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50</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53-51</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5-3 לתקנות הנמלים, 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56-54</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57</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2 לתקנות נמל חיפה (כוח מניע), 1934.</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 xml:space="preserve">58 </w:t>
      </w:r>
      <w:r>
        <w:rPr>
          <w:rStyle w:val="default"/>
          <w:rFonts w:cs="FrankRuehl" w:hint="cs"/>
          <w:szCs w:val="20"/>
          <w:rtl/>
        </w:rPr>
        <w:t>ו- 59</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60</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נמל חיפה (עגינה</w:t>
      </w:r>
      <w:r>
        <w:rPr>
          <w:rStyle w:val="default"/>
          <w:rFonts w:cs="FrankRuehl"/>
          <w:szCs w:val="20"/>
          <w:rtl/>
        </w:rPr>
        <w:t xml:space="preserve"> </w:t>
      </w:r>
      <w:r>
        <w:rPr>
          <w:rStyle w:val="default"/>
          <w:rFonts w:cs="FrankRuehl" w:hint="cs"/>
          <w:szCs w:val="20"/>
          <w:rtl/>
        </w:rPr>
        <w:t>ברציף), 1934.</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66-61</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67 </w:t>
      </w:r>
      <w:r>
        <w:rPr>
          <w:rStyle w:val="default"/>
          <w:rFonts w:cs="FrankRuehl" w:hint="cs"/>
          <w:szCs w:val="20"/>
          <w:rtl/>
        </w:rPr>
        <w:t>ו- 68</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6 ו- 7 לתקנות הנמלים, 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71-69</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72 </w:t>
      </w:r>
      <w:r>
        <w:rPr>
          <w:rStyle w:val="default"/>
          <w:rFonts w:cs="FrankRuehl" w:hint="cs"/>
          <w:szCs w:val="20"/>
          <w:rtl/>
        </w:rPr>
        <w:t>ו- 73</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1 ו- 2 לתקנות הנמלים (שימוש בעגורני חוף), תשכ"ד</w:t>
      </w:r>
      <w:r>
        <w:rPr>
          <w:rStyle w:val="default"/>
          <w:rFonts w:cs="FrankRuehl"/>
          <w:szCs w:val="20"/>
          <w:rtl/>
        </w:rPr>
        <w:t>–</w:t>
      </w:r>
      <w:r>
        <w:rPr>
          <w:rStyle w:val="default"/>
          <w:rFonts w:cs="FrankRuehl" w:hint="cs"/>
          <w:szCs w:val="20"/>
          <w:rtl/>
        </w:rPr>
        <w:t>1964.</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74</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75</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7(3) לתקנות הנמלים, 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76</w:t>
      </w:r>
    </w:p>
    <w:p w:rsidR="00C052B4" w:rsidRDefault="00C052B4">
      <w:pPr>
        <w:pStyle w:val="P03"/>
        <w:tabs>
          <w:tab w:val="center" w:pos="-993"/>
          <w:tab w:val="center" w:pos="-851"/>
          <w:tab w:val="center" w:pos="-709"/>
          <w:tab w:val="left" w:pos="1417"/>
        </w:tabs>
        <w:spacing w:before="72"/>
        <w:ind w:left="1416" w:right="1134" w:hanging="1416"/>
        <w:rPr>
          <w:rStyle w:val="default"/>
          <w:rFonts w:cs="FrankRuehl"/>
          <w:szCs w:val="20"/>
          <w:rtl/>
        </w:rPr>
      </w:pPr>
      <w:r>
        <w:rPr>
          <w:rStyle w:val="default"/>
          <w:rFonts w:cs="FrankRuehl"/>
          <w:szCs w:val="20"/>
          <w:rtl/>
        </w:rPr>
        <w:t>77</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2 לתקנות נמל חיפה (סימון משקלות) (חבילות וחפצים המועברים באני</w:t>
      </w:r>
      <w:r>
        <w:rPr>
          <w:rStyle w:val="default"/>
          <w:rFonts w:cs="FrankRuehl"/>
          <w:szCs w:val="20"/>
          <w:rtl/>
        </w:rPr>
        <w:t>ו</w:t>
      </w:r>
      <w:r>
        <w:rPr>
          <w:rStyle w:val="default"/>
          <w:rFonts w:cs="FrankRuehl" w:hint="cs"/>
          <w:szCs w:val="20"/>
          <w:rtl/>
        </w:rPr>
        <w:t>ת), 1947.</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78</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81-79</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8 ו- 9(1) ו- (3) לתקנות נמל חיפה (סיראות וסבלות), 1946.</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82</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83</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7 לתקנות נמל חיפה (סיראות וסבלות), 1946.</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91-84</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95-92</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5, 13, 17-15 ו- 17א לתקנות נמל חיפה (סיראות וסבלות), 1946.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96 </w:t>
      </w:r>
      <w:r>
        <w:rPr>
          <w:rStyle w:val="default"/>
          <w:rFonts w:cs="FrankRuehl" w:hint="cs"/>
          <w:szCs w:val="20"/>
          <w:rtl/>
        </w:rPr>
        <w:t>ו- 97</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 xml:space="preserve">תקנות 8 ו- 9 לתקנות הנמלים, </w:t>
      </w:r>
      <w:r>
        <w:rPr>
          <w:rStyle w:val="default"/>
          <w:rFonts w:cs="FrankRuehl"/>
          <w:szCs w:val="20"/>
          <w:rtl/>
        </w:rPr>
        <w:t>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102-98</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103</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12(1) לתקנות הנמלים, 1943.</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106-104</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122-107</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16-1 לתקנות הנמלים (מניעת דליקות בכלי שיט), תשכ"ו</w:t>
      </w:r>
      <w:r>
        <w:rPr>
          <w:rStyle w:val="default"/>
          <w:rFonts w:cs="FrankRuehl"/>
          <w:szCs w:val="20"/>
          <w:rtl/>
        </w:rPr>
        <w:t>–</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1966.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149-123</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27-1 לתקנות הנמלים (טעינת חמרי נפץ ופריקתם),</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ו</w:t>
      </w:r>
      <w:r>
        <w:rPr>
          <w:rStyle w:val="default"/>
          <w:rFonts w:cs="FrankRuehl" w:hint="cs"/>
          <w:szCs w:val="20"/>
          <w:rtl/>
        </w:rPr>
        <w:t>התוספת השניה</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תשכ"ח</w:t>
      </w:r>
      <w:r>
        <w:rPr>
          <w:rStyle w:val="default"/>
          <w:rFonts w:cs="FrankRuehl"/>
          <w:szCs w:val="20"/>
          <w:rtl/>
        </w:rPr>
        <w:t>–</w:t>
      </w:r>
      <w:r>
        <w:rPr>
          <w:rStyle w:val="default"/>
          <w:rFonts w:cs="FrankRuehl" w:hint="cs"/>
          <w:szCs w:val="20"/>
          <w:rtl/>
        </w:rPr>
        <w:t>1968.</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170-150</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ו</w:t>
      </w:r>
      <w:r>
        <w:rPr>
          <w:rStyle w:val="default"/>
          <w:rFonts w:cs="FrankRuehl" w:hint="cs"/>
          <w:szCs w:val="20"/>
          <w:rtl/>
        </w:rPr>
        <w:t>התוספת השלישית</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171</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w:t>
      </w:r>
      <w:r>
        <w:rPr>
          <w:rStyle w:val="default"/>
          <w:rFonts w:cs="FrankRuehl"/>
          <w:szCs w:val="20"/>
          <w:rtl/>
        </w:rPr>
        <w:t xml:space="preserve"> </w:t>
      </w:r>
      <w:r>
        <w:rPr>
          <w:rStyle w:val="default"/>
          <w:rFonts w:cs="FrankRuehl" w:hint="cs"/>
          <w:szCs w:val="20"/>
          <w:rtl/>
        </w:rPr>
        <w:t>הנמלים (מניעת זיהום), 1935.</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185-172</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ו</w:t>
      </w:r>
      <w:r>
        <w:rPr>
          <w:rStyle w:val="default"/>
          <w:rFonts w:cs="FrankRuehl" w:hint="cs"/>
          <w:szCs w:val="20"/>
          <w:rtl/>
        </w:rPr>
        <w:t>התוספת הרביעית</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188-186</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הנמלים (הודעה על סילוק אניות טרופות), 1947.</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189</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212-190;</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הנמלים (אגרות כלי שיט</w:t>
      </w:r>
      <w:r>
        <w:rPr>
          <w:rStyle w:val="default"/>
          <w:rFonts w:cs="FrankRuehl"/>
          <w:szCs w:val="20"/>
          <w:rtl/>
        </w:rPr>
        <w:t xml:space="preserve">), </w:t>
      </w:r>
      <w:r>
        <w:rPr>
          <w:rStyle w:val="default"/>
          <w:rFonts w:cs="FrankRuehl" w:hint="cs"/>
          <w:szCs w:val="20"/>
          <w:rtl/>
        </w:rPr>
        <w:t>תשכ"ו</w:t>
      </w:r>
      <w:r>
        <w:rPr>
          <w:rStyle w:val="default"/>
          <w:rFonts w:cs="FrankRuehl"/>
          <w:szCs w:val="20"/>
          <w:rtl/>
        </w:rPr>
        <w:t>–</w:t>
      </w:r>
      <w:r>
        <w:rPr>
          <w:rStyle w:val="default"/>
          <w:rFonts w:cs="FrankRuehl" w:hint="cs"/>
          <w:szCs w:val="20"/>
          <w:rtl/>
        </w:rPr>
        <w:t>1966.</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 xml:space="preserve">8-1 </w:t>
      </w:r>
      <w:r>
        <w:rPr>
          <w:rStyle w:val="default"/>
          <w:rFonts w:cs="FrankRuehl" w:hint="cs"/>
          <w:szCs w:val="20"/>
          <w:rtl/>
        </w:rPr>
        <w:t>בחלק א'</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ל</w:t>
      </w:r>
      <w:r>
        <w:rPr>
          <w:rStyle w:val="default"/>
          <w:rFonts w:cs="FrankRuehl" w:hint="cs"/>
          <w:szCs w:val="20"/>
          <w:rtl/>
        </w:rPr>
        <w:t>תוספת החמישית</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217-213</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הנמלים (אגרות הוצאת אשפה מכלי שיט בנמלי חיפה, אשדוד ואילת), תשכ"ח</w:t>
      </w:r>
      <w:r>
        <w:rPr>
          <w:rStyle w:val="default"/>
          <w:rFonts w:cs="FrankRuehl"/>
          <w:szCs w:val="20"/>
          <w:rtl/>
        </w:rPr>
        <w:t>–</w:t>
      </w:r>
      <w:r>
        <w:rPr>
          <w:rStyle w:val="default"/>
          <w:rFonts w:cs="FrankRuehl" w:hint="cs"/>
          <w:szCs w:val="20"/>
          <w:rtl/>
        </w:rPr>
        <w:t>1968.</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218–</w:t>
      </w:r>
      <w:r>
        <w:rPr>
          <w:rStyle w:val="default"/>
          <w:rFonts w:cs="FrankRuehl" w:hint="cs"/>
          <w:szCs w:val="20"/>
          <w:rtl/>
        </w:rPr>
        <w:t>232;</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נמל חיפה (אגרות העברת מטענים), תש"ך</w:t>
      </w:r>
      <w:r>
        <w:rPr>
          <w:rStyle w:val="default"/>
          <w:rFonts w:cs="FrankRuehl"/>
          <w:szCs w:val="20"/>
          <w:rtl/>
        </w:rPr>
        <w:t>–</w:t>
      </w:r>
      <w:r>
        <w:rPr>
          <w:rStyle w:val="default"/>
          <w:rFonts w:cs="FrankRuehl" w:hint="cs"/>
          <w:szCs w:val="20"/>
          <w:rtl/>
        </w:rPr>
        <w:t>1960.</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22-11 </w:t>
      </w:r>
      <w:r>
        <w:rPr>
          <w:rStyle w:val="default"/>
          <w:rFonts w:cs="FrankRuehl" w:hint="cs"/>
          <w:szCs w:val="20"/>
          <w:rtl/>
        </w:rPr>
        <w:t>בחלק ב'</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3 לתקנות נמל חיפה (אגרות לסחורה בהעברה),</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ל</w:t>
      </w:r>
      <w:r>
        <w:rPr>
          <w:rStyle w:val="default"/>
          <w:rFonts w:cs="FrankRuehl" w:hint="cs"/>
          <w:szCs w:val="20"/>
          <w:rtl/>
        </w:rPr>
        <w:t>תוספ</w:t>
      </w:r>
      <w:r>
        <w:rPr>
          <w:rStyle w:val="default"/>
          <w:rFonts w:cs="FrankRuehl"/>
          <w:szCs w:val="20"/>
          <w:rtl/>
        </w:rPr>
        <w:t>ת</w:t>
      </w:r>
      <w:r>
        <w:rPr>
          <w:rStyle w:val="default"/>
          <w:rFonts w:cs="FrankRuehl" w:hint="cs"/>
          <w:szCs w:val="20"/>
          <w:rtl/>
        </w:rPr>
        <w:t xml:space="preserve"> החמישית</w:t>
      </w:r>
      <w:r>
        <w:rPr>
          <w:rStyle w:val="default"/>
          <w:rFonts w:cs="FrankRuehl"/>
          <w:szCs w:val="20"/>
          <w:rtl/>
        </w:rPr>
        <w:tab/>
      </w:r>
      <w:r>
        <w:rPr>
          <w:rStyle w:val="default"/>
          <w:rFonts w:cs="FrankRuehl"/>
          <w:szCs w:val="20"/>
          <w:rtl/>
        </w:rPr>
        <w:tab/>
      </w:r>
      <w:r>
        <w:rPr>
          <w:rStyle w:val="default"/>
          <w:rFonts w:cs="FrankRuehl" w:hint="cs"/>
          <w:szCs w:val="20"/>
          <w:rtl/>
        </w:rPr>
        <w:t>תשי"ז</w:t>
      </w:r>
      <w:r>
        <w:rPr>
          <w:rStyle w:val="default"/>
          <w:rFonts w:cs="FrankRuehl"/>
          <w:szCs w:val="20"/>
          <w:rtl/>
        </w:rPr>
        <w:t>–</w:t>
      </w:r>
      <w:r>
        <w:rPr>
          <w:rStyle w:val="default"/>
          <w:rFonts w:cs="FrankRuehl" w:hint="cs"/>
          <w:szCs w:val="20"/>
          <w:rtl/>
        </w:rPr>
        <w:t>1957.</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23 </w:t>
      </w:r>
      <w:r>
        <w:rPr>
          <w:rStyle w:val="default"/>
          <w:rFonts w:cs="FrankRuehl" w:hint="cs"/>
          <w:szCs w:val="20"/>
          <w:rtl/>
        </w:rPr>
        <w:t>ו- 24 בחלק ג'</w:t>
      </w:r>
      <w:r>
        <w:rPr>
          <w:rStyle w:val="default"/>
          <w:rFonts w:cs="FrankRuehl"/>
          <w:szCs w:val="20"/>
          <w:rtl/>
        </w:rPr>
        <w:tab/>
      </w:r>
      <w:r>
        <w:rPr>
          <w:rStyle w:val="default"/>
          <w:rFonts w:cs="FrankRuehl"/>
          <w:szCs w:val="20"/>
          <w:rtl/>
        </w:rPr>
        <w:tab/>
      </w:r>
      <w:r>
        <w:rPr>
          <w:rStyle w:val="default"/>
          <w:rFonts w:cs="FrankRuehl" w:hint="cs"/>
          <w:szCs w:val="20"/>
          <w:rtl/>
        </w:rPr>
        <w:t>תקנות נמל חיפה (אגרות קשירה, אגרות מינגש ואגרות רציף);</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ל</w:t>
      </w:r>
      <w:r>
        <w:rPr>
          <w:rStyle w:val="default"/>
          <w:rFonts w:cs="FrankRuehl" w:hint="cs"/>
          <w:szCs w:val="20"/>
          <w:rtl/>
        </w:rPr>
        <w:t>תוספת החמישית</w:t>
      </w:r>
      <w:r>
        <w:rPr>
          <w:rStyle w:val="default"/>
          <w:rFonts w:cs="FrankRuehl"/>
          <w:szCs w:val="20"/>
          <w:rtl/>
        </w:rPr>
        <w:tab/>
      </w:r>
      <w:r>
        <w:rPr>
          <w:rStyle w:val="default"/>
          <w:rFonts w:cs="FrankRuehl"/>
          <w:szCs w:val="20"/>
          <w:rtl/>
        </w:rPr>
        <w:tab/>
      </w:r>
      <w:r>
        <w:rPr>
          <w:rStyle w:val="default"/>
          <w:rFonts w:cs="FrankRuehl" w:hint="cs"/>
          <w:szCs w:val="20"/>
          <w:rtl/>
        </w:rPr>
        <w:t>תקנה 4 לתקנות נמל חיפה (אגרות לסחורה בהעברה), תשי"ז</w:t>
      </w:r>
      <w:r>
        <w:rPr>
          <w:rStyle w:val="default"/>
          <w:rFonts w:cs="FrankRuehl"/>
          <w:szCs w:val="20"/>
          <w:rtl/>
        </w:rPr>
        <w:t>–</w:t>
      </w:r>
      <w:r>
        <w:rPr>
          <w:rStyle w:val="default"/>
          <w:rFonts w:cs="FrankRuehl" w:hint="cs"/>
          <w:szCs w:val="20"/>
          <w:rtl/>
        </w:rPr>
        <w:t>1957.</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239-233</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243-240</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נמל חיפה ויפו (אגרות החסנה), 1943.</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249-244</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הנמלים (אגר</w:t>
      </w:r>
      <w:r>
        <w:rPr>
          <w:rStyle w:val="default"/>
          <w:rFonts w:cs="FrankRuehl"/>
          <w:szCs w:val="20"/>
          <w:rtl/>
        </w:rPr>
        <w:t>ו</w:t>
      </w:r>
      <w:r>
        <w:rPr>
          <w:rStyle w:val="default"/>
          <w:rFonts w:cs="FrankRuehl" w:hint="cs"/>
          <w:szCs w:val="20"/>
          <w:rtl/>
        </w:rPr>
        <w:t>ת למטען אחוד ולכלי רכב במעבר דרך ישראל), תשכ"ט</w:t>
      </w:r>
      <w:r>
        <w:rPr>
          <w:rStyle w:val="default"/>
          <w:rFonts w:cs="FrankRuehl"/>
          <w:szCs w:val="20"/>
          <w:rtl/>
        </w:rPr>
        <w:t>–</w:t>
      </w:r>
      <w:r>
        <w:rPr>
          <w:rStyle w:val="default"/>
          <w:rFonts w:cs="FrankRuehl" w:hint="cs"/>
          <w:szCs w:val="20"/>
          <w:rtl/>
        </w:rPr>
        <w:t>1969.</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250; 25–</w:t>
      </w:r>
      <w:r>
        <w:rPr>
          <w:rStyle w:val="default"/>
          <w:rFonts w:cs="FrankRuehl" w:hint="cs"/>
          <w:szCs w:val="20"/>
          <w:rtl/>
        </w:rPr>
        <w:t>29 בחלק ד'</w:t>
      </w:r>
      <w:r>
        <w:rPr>
          <w:rStyle w:val="default"/>
          <w:rFonts w:cs="FrankRuehl"/>
          <w:szCs w:val="20"/>
          <w:rtl/>
        </w:rPr>
        <w:tab/>
      </w:r>
      <w:r>
        <w:rPr>
          <w:rStyle w:val="default"/>
          <w:rFonts w:cs="FrankRuehl"/>
          <w:szCs w:val="20"/>
          <w:rtl/>
        </w:rPr>
        <w:tab/>
      </w:r>
      <w:r>
        <w:rPr>
          <w:rStyle w:val="default"/>
          <w:rFonts w:cs="FrankRuehl" w:hint="cs"/>
          <w:szCs w:val="20"/>
          <w:rtl/>
        </w:rPr>
        <w:t>צו נמל חיפה (תעריף לשירותים מסויימים), 1946; תקנות 10(3)</w:t>
      </w:r>
    </w:p>
    <w:p w:rsidR="00C052B4" w:rsidRDefault="00C052B4">
      <w:pPr>
        <w:pStyle w:val="P03"/>
        <w:tabs>
          <w:tab w:val="center" w:pos="-993"/>
          <w:tab w:val="center" w:pos="-851"/>
          <w:tab w:val="center" w:pos="-709"/>
          <w:tab w:val="left" w:pos="1417"/>
        </w:tabs>
        <w:spacing w:before="72"/>
        <w:ind w:left="1417" w:right="1134" w:hanging="1417"/>
        <w:rPr>
          <w:rStyle w:val="default"/>
          <w:rFonts w:cs="FrankRuehl"/>
          <w:szCs w:val="20"/>
          <w:rtl/>
        </w:rPr>
      </w:pPr>
      <w:r>
        <w:rPr>
          <w:rStyle w:val="default"/>
          <w:rFonts w:cs="FrankRuehl"/>
          <w:szCs w:val="20"/>
          <w:rtl/>
        </w:rPr>
        <w:t>ל</w:t>
      </w:r>
      <w:r>
        <w:rPr>
          <w:rStyle w:val="default"/>
          <w:rFonts w:cs="FrankRuehl" w:hint="cs"/>
          <w:szCs w:val="20"/>
          <w:rtl/>
        </w:rPr>
        <w:t>תוספת החמישית</w:t>
      </w:r>
      <w:r>
        <w:rPr>
          <w:rStyle w:val="default"/>
          <w:rFonts w:cs="FrankRuehl"/>
          <w:szCs w:val="20"/>
          <w:rtl/>
        </w:rPr>
        <w:tab/>
      </w:r>
      <w:r>
        <w:rPr>
          <w:rStyle w:val="default"/>
          <w:rFonts w:cs="FrankRuehl"/>
          <w:szCs w:val="20"/>
          <w:rtl/>
        </w:rPr>
        <w:tab/>
      </w:r>
      <w:r>
        <w:rPr>
          <w:rStyle w:val="default"/>
          <w:rFonts w:cs="FrankRuehl" w:hint="cs"/>
          <w:szCs w:val="20"/>
          <w:rtl/>
        </w:rPr>
        <w:t xml:space="preserve"> ו- (4), 16 ו- 17 לתקנות הנמלים, 1943; תקנות נמל חיפה (שמירת טובין), תש"ך</w:t>
      </w:r>
      <w:r>
        <w:rPr>
          <w:rStyle w:val="default"/>
          <w:rFonts w:cs="FrankRuehl"/>
          <w:szCs w:val="20"/>
          <w:rtl/>
        </w:rPr>
        <w:t>–</w:t>
      </w:r>
      <w:r>
        <w:rPr>
          <w:rStyle w:val="default"/>
          <w:rFonts w:cs="FrankRuehl" w:hint="cs"/>
          <w:szCs w:val="20"/>
          <w:rtl/>
        </w:rPr>
        <w:t>1960.</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254-251</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הנמלים (אגרות</w:t>
      </w:r>
      <w:r>
        <w:rPr>
          <w:rStyle w:val="default"/>
          <w:rFonts w:cs="FrankRuehl"/>
          <w:szCs w:val="20"/>
          <w:rtl/>
        </w:rPr>
        <w:t xml:space="preserve"> </w:t>
      </w:r>
      <w:r>
        <w:rPr>
          <w:rStyle w:val="default"/>
          <w:rFonts w:cs="FrankRuehl" w:hint="cs"/>
          <w:szCs w:val="20"/>
          <w:rtl/>
        </w:rPr>
        <w:t>למשגור קטן), תשכ"ו</w:t>
      </w:r>
      <w:r>
        <w:rPr>
          <w:rStyle w:val="default"/>
          <w:rFonts w:cs="FrankRuehl"/>
          <w:szCs w:val="20"/>
          <w:rtl/>
        </w:rPr>
        <w:t>–</w:t>
      </w:r>
      <w:r>
        <w:rPr>
          <w:rStyle w:val="default"/>
          <w:rFonts w:cs="FrankRuehl" w:hint="cs"/>
          <w:szCs w:val="20"/>
          <w:rtl/>
        </w:rPr>
        <w:t>1966.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258-255</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הנמלים (שימוש במרצף), תשכ"ז</w:t>
      </w:r>
      <w:r>
        <w:rPr>
          <w:rStyle w:val="default"/>
          <w:rFonts w:cs="FrankRuehl"/>
          <w:szCs w:val="20"/>
          <w:rtl/>
        </w:rPr>
        <w:t>–</w:t>
      </w:r>
      <w:r>
        <w:rPr>
          <w:rStyle w:val="default"/>
          <w:rFonts w:cs="FrankRuehl" w:hint="cs"/>
          <w:szCs w:val="20"/>
          <w:rtl/>
        </w:rPr>
        <w:t>1967.</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263-259</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נמל חיפה (אגרות שירותי בית ממגורות), תשי"ז</w:t>
      </w:r>
      <w:r>
        <w:rPr>
          <w:rStyle w:val="default"/>
          <w:rFonts w:cs="FrankRuehl"/>
          <w:szCs w:val="20"/>
          <w:rtl/>
        </w:rPr>
        <w:t>–</w:t>
      </w:r>
      <w:r>
        <w:rPr>
          <w:rStyle w:val="default"/>
          <w:rFonts w:cs="FrankRuehl" w:hint="cs"/>
          <w:szCs w:val="20"/>
          <w:rtl/>
        </w:rPr>
        <w:t>1957.</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270-264</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נמל אשדוד (שינוע מטענים במיתקן התפזורת), תשכ"ז</w:t>
      </w:r>
      <w:r>
        <w:rPr>
          <w:rStyle w:val="default"/>
          <w:rFonts w:cs="FrankRuehl"/>
          <w:szCs w:val="20"/>
          <w:rtl/>
        </w:rPr>
        <w:t>–</w:t>
      </w:r>
      <w:r>
        <w:rPr>
          <w:rStyle w:val="default"/>
          <w:rFonts w:cs="FrankRuehl" w:hint="cs"/>
          <w:szCs w:val="20"/>
          <w:rtl/>
        </w:rPr>
        <w:t>1967.</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271</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הנמלים (אגרות לטעינת מלט בלתי טחון</w:t>
      </w:r>
      <w:r>
        <w:rPr>
          <w:rStyle w:val="default"/>
          <w:rFonts w:cs="FrankRuehl"/>
          <w:szCs w:val="20"/>
          <w:rtl/>
        </w:rPr>
        <w:t xml:space="preserve"> </w:t>
      </w:r>
      <w:r>
        <w:rPr>
          <w:rStyle w:val="default"/>
          <w:rFonts w:cs="FrankRuehl" w:hint="cs"/>
          <w:szCs w:val="20"/>
          <w:rtl/>
        </w:rPr>
        <w:t>בצובר), תשכ"ז</w:t>
      </w:r>
      <w:r>
        <w:rPr>
          <w:rStyle w:val="default"/>
          <w:rFonts w:cs="FrankRuehl"/>
          <w:szCs w:val="20"/>
          <w:rtl/>
        </w:rPr>
        <w:t>–</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1967.</w:t>
      </w:r>
    </w:p>
    <w:p w:rsidR="00C052B4" w:rsidRDefault="00C052B4">
      <w:pPr>
        <w:pStyle w:val="P03"/>
        <w:tabs>
          <w:tab w:val="center" w:pos="-993"/>
          <w:tab w:val="center" w:pos="-851"/>
          <w:tab w:val="center" w:pos="-709"/>
          <w:tab w:val="left" w:pos="1417"/>
        </w:tabs>
        <w:spacing w:before="72"/>
        <w:ind w:left="1416" w:right="1134" w:hanging="1416"/>
        <w:rPr>
          <w:rStyle w:val="default"/>
          <w:rFonts w:cs="FrankRuehl"/>
          <w:szCs w:val="20"/>
          <w:rtl/>
        </w:rPr>
      </w:pPr>
      <w:r>
        <w:rPr>
          <w:rStyle w:val="default"/>
          <w:rFonts w:cs="FrankRuehl"/>
          <w:szCs w:val="20"/>
          <w:rtl/>
        </w:rPr>
        <w:t>275-272</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נמל חיפה ויפו (תשלומי נוסעים), 1945; תקנות נמל חיפה (אגרות נוסעים וחפציהם), תשי"ב</w:t>
      </w:r>
      <w:r>
        <w:rPr>
          <w:rStyle w:val="default"/>
          <w:rFonts w:cs="FrankRuehl"/>
          <w:szCs w:val="20"/>
          <w:rtl/>
        </w:rPr>
        <w:t>–</w:t>
      </w:r>
      <w:r>
        <w:rPr>
          <w:rStyle w:val="default"/>
          <w:rFonts w:cs="FrankRuehl" w:hint="cs"/>
          <w:szCs w:val="20"/>
          <w:rtl/>
        </w:rPr>
        <w:t>1951.</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278-276</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צו הנמלים (אגרות מלתחה), תשי"ג</w:t>
      </w:r>
      <w:r>
        <w:rPr>
          <w:rStyle w:val="default"/>
          <w:rFonts w:cs="FrankRuehl"/>
          <w:szCs w:val="20"/>
          <w:rtl/>
        </w:rPr>
        <w:t>–</w:t>
      </w:r>
      <w:r>
        <w:rPr>
          <w:rStyle w:val="default"/>
          <w:rFonts w:cs="FrankRuehl" w:hint="cs"/>
          <w:szCs w:val="20"/>
          <w:rtl/>
        </w:rPr>
        <w:t>1953.</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282-279; 29-27</w:t>
      </w:r>
      <w:r>
        <w:rPr>
          <w:rStyle w:val="default"/>
          <w:rFonts w:cs="FrankRuehl"/>
          <w:szCs w:val="20"/>
          <w:rtl/>
        </w:rPr>
        <w:tab/>
      </w:r>
      <w:r>
        <w:rPr>
          <w:rStyle w:val="default"/>
          <w:rFonts w:cs="FrankRuehl"/>
          <w:szCs w:val="20"/>
          <w:rtl/>
        </w:rPr>
        <w:tab/>
      </w:r>
      <w:r>
        <w:rPr>
          <w:rStyle w:val="default"/>
          <w:rFonts w:cs="FrankRuehl" w:hint="cs"/>
          <w:szCs w:val="20"/>
          <w:rtl/>
        </w:rPr>
        <w:t>צו נמל חיפה (שימוש בציוד) (מס' 2), תשכ"ב</w:t>
      </w:r>
      <w:r>
        <w:rPr>
          <w:rStyle w:val="default"/>
          <w:rFonts w:cs="FrankRuehl"/>
          <w:szCs w:val="20"/>
          <w:rtl/>
        </w:rPr>
        <w:t>–</w:t>
      </w:r>
      <w:r>
        <w:rPr>
          <w:rStyle w:val="default"/>
          <w:rFonts w:cs="FrankRuehl" w:hint="cs"/>
          <w:szCs w:val="20"/>
          <w:rtl/>
        </w:rPr>
        <w:t>1962.</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ל</w:t>
      </w:r>
      <w:r>
        <w:rPr>
          <w:rStyle w:val="default"/>
          <w:rFonts w:cs="FrankRuehl" w:hint="cs"/>
          <w:szCs w:val="20"/>
          <w:rtl/>
        </w:rPr>
        <w:t>חלק ה' לתוספת</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ה</w:t>
      </w:r>
      <w:r>
        <w:rPr>
          <w:rStyle w:val="default"/>
          <w:rFonts w:cs="FrankRuehl" w:hint="cs"/>
          <w:szCs w:val="20"/>
          <w:rtl/>
        </w:rPr>
        <w:t>חמיש</w:t>
      </w:r>
      <w:r>
        <w:rPr>
          <w:rStyle w:val="default"/>
          <w:rFonts w:cs="FrankRuehl"/>
          <w:szCs w:val="20"/>
          <w:rtl/>
        </w:rPr>
        <w:t>י</w:t>
      </w:r>
      <w:r>
        <w:rPr>
          <w:rStyle w:val="default"/>
          <w:rFonts w:cs="FrankRuehl" w:hint="cs"/>
          <w:szCs w:val="20"/>
          <w:rtl/>
        </w:rPr>
        <w:t>ת</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 xml:space="preserve">283 </w:t>
      </w:r>
      <w:r>
        <w:rPr>
          <w:rStyle w:val="default"/>
          <w:rFonts w:cs="FrankRuehl" w:hint="cs"/>
          <w:szCs w:val="20"/>
          <w:rtl/>
        </w:rPr>
        <w:t>ו- 284</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תקנות 7 ו- 7ב לתקנות הנמלים (רשיונות כניסה לנמל), תשט"ז</w:t>
      </w:r>
      <w:r>
        <w:rPr>
          <w:rStyle w:val="default"/>
          <w:rFonts w:cs="FrankRuehl"/>
          <w:szCs w:val="20"/>
          <w:rtl/>
        </w:rPr>
        <w:t>–</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1956.</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285</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תקנה 3(1) לתקנות הנמלים (מתן רשיונות לכלי שיט וסימונם).</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 xml:space="preserve">286 </w:t>
      </w:r>
      <w:r>
        <w:rPr>
          <w:rStyle w:val="default"/>
          <w:rFonts w:cs="FrankRuehl" w:hint="cs"/>
          <w:szCs w:val="20"/>
          <w:rtl/>
        </w:rPr>
        <w:t>ו- 287</w:t>
      </w:r>
    </w:p>
    <w:p w:rsidR="00C052B4" w:rsidRDefault="00C052B4">
      <w:pPr>
        <w:pStyle w:val="P00"/>
        <w:tabs>
          <w:tab w:val="center" w:pos="-993"/>
          <w:tab w:val="center" w:pos="-851"/>
          <w:tab w:val="center" w:pos="-709"/>
          <w:tab w:val="left" w:pos="1417"/>
        </w:tabs>
        <w:spacing w:before="72"/>
        <w:ind w:left="0" w:right="1134"/>
        <w:rPr>
          <w:rStyle w:val="default"/>
          <w:rFonts w:cs="FrankRuehl"/>
          <w:szCs w:val="20"/>
          <w:rtl/>
        </w:rPr>
      </w:pPr>
      <w:r>
        <w:rPr>
          <w:rStyle w:val="default"/>
          <w:rFonts w:cs="FrankRuehl"/>
          <w:szCs w:val="20"/>
          <w:rtl/>
        </w:rPr>
        <w:t>וה</w:t>
      </w:r>
      <w:r>
        <w:rPr>
          <w:rStyle w:val="default"/>
          <w:rFonts w:cs="FrankRuehl" w:hint="cs"/>
          <w:szCs w:val="20"/>
          <w:rtl/>
        </w:rPr>
        <w:t>תוספת הראשונה</w:t>
      </w:r>
      <w:r>
        <w:rPr>
          <w:rStyle w:val="default"/>
          <w:rFonts w:cs="FrankRuehl"/>
          <w:szCs w:val="20"/>
          <w:rtl/>
        </w:rPr>
        <w:tab/>
      </w:r>
      <w:r>
        <w:rPr>
          <w:rStyle w:val="default"/>
          <w:rFonts w:cs="FrankRuehl"/>
          <w:szCs w:val="20"/>
          <w:rtl/>
        </w:rPr>
        <w:tab/>
      </w:r>
      <w:r>
        <w:rPr>
          <w:rStyle w:val="default"/>
          <w:rFonts w:cs="FrankRuehl" w:hint="cs"/>
          <w:szCs w:val="20"/>
          <w:rtl/>
        </w:rPr>
        <w:t>תקנה 10(1) לתקנות הנמלים, 1943.</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ס</w:t>
      </w:r>
      <w:r>
        <w:rPr>
          <w:rStyle w:val="default"/>
          <w:rFonts w:cs="FrankRuehl" w:hint="cs"/>
          <w:szCs w:val="20"/>
          <w:rtl/>
        </w:rPr>
        <w:t>עיף 9 בחלק א'</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התוספת לתקנות נמל חיפה (אגרות שימוש בנמל ובמתקניו על- ידי</w:t>
      </w:r>
    </w:p>
    <w:p w:rsidR="00C052B4" w:rsidRDefault="00C052B4">
      <w:pPr>
        <w:pStyle w:val="P03"/>
        <w:tabs>
          <w:tab w:val="center" w:pos="-993"/>
          <w:tab w:val="center" w:pos="-851"/>
          <w:tab w:val="center" w:pos="-709"/>
          <w:tab w:val="left" w:pos="1417"/>
        </w:tabs>
        <w:spacing w:before="72"/>
        <w:ind w:left="0" w:right="1134" w:firstLine="0"/>
        <w:rPr>
          <w:rStyle w:val="default"/>
          <w:rFonts w:cs="FrankRuehl"/>
          <w:szCs w:val="20"/>
          <w:rtl/>
        </w:rPr>
      </w:pPr>
      <w:r>
        <w:rPr>
          <w:rStyle w:val="default"/>
          <w:rFonts w:cs="FrankRuehl"/>
          <w:szCs w:val="20"/>
          <w:rtl/>
        </w:rPr>
        <w:t>ל</w:t>
      </w:r>
      <w:r>
        <w:rPr>
          <w:rStyle w:val="default"/>
          <w:rFonts w:cs="FrankRuehl" w:hint="cs"/>
          <w:szCs w:val="20"/>
          <w:rtl/>
        </w:rPr>
        <w:t>תוספת החמישית</w:t>
      </w:r>
      <w:r>
        <w:rPr>
          <w:rStyle w:val="default"/>
          <w:rFonts w:cs="FrankRuehl"/>
          <w:szCs w:val="20"/>
          <w:rtl/>
        </w:rPr>
        <w:tab/>
      </w:r>
      <w:r>
        <w:rPr>
          <w:rStyle w:val="default"/>
          <w:rFonts w:cs="FrankRuehl" w:hint="cs"/>
          <w:szCs w:val="20"/>
          <w:rtl/>
        </w:rPr>
        <w:t>ספינות דיג), תש"ך</w:t>
      </w:r>
      <w:r>
        <w:rPr>
          <w:rStyle w:val="default"/>
          <w:rFonts w:cs="FrankRuehl"/>
          <w:szCs w:val="20"/>
          <w:rtl/>
        </w:rPr>
        <w:t>–</w:t>
      </w:r>
      <w:r>
        <w:rPr>
          <w:rStyle w:val="default"/>
          <w:rFonts w:cs="FrankRuehl" w:hint="cs"/>
          <w:szCs w:val="20"/>
          <w:rtl/>
        </w:rPr>
        <w:t>1960.</w:t>
      </w:r>
    </w:p>
    <w:p w:rsidR="00C052B4" w:rsidRDefault="00C052B4">
      <w:pPr>
        <w:pStyle w:val="P03"/>
        <w:spacing w:before="72"/>
        <w:ind w:left="1474" w:right="1134"/>
        <w:rPr>
          <w:rStyle w:val="default"/>
          <w:rFonts w:cs="FrankRuehl" w:hint="cs"/>
          <w:rtl/>
        </w:rPr>
      </w:pPr>
    </w:p>
    <w:p w:rsidR="00C052B4" w:rsidRDefault="00C052B4">
      <w:pPr>
        <w:pStyle w:val="P03"/>
        <w:spacing w:before="72"/>
        <w:ind w:left="1474" w:right="1134"/>
        <w:rPr>
          <w:rStyle w:val="default"/>
          <w:rFonts w:cs="FrankRuehl" w:hint="cs"/>
          <w:rtl/>
        </w:rPr>
      </w:pPr>
      <w:r>
        <w:rPr>
          <w:rStyle w:val="default"/>
          <w:rFonts w:cs="FrankRuehl"/>
          <w:rtl/>
        </w:rPr>
        <w:br w:type="page"/>
      </w:r>
    </w:p>
    <w:p w:rsidR="00C052B4" w:rsidRDefault="00C052B4">
      <w:pPr>
        <w:pStyle w:val="medium-header"/>
        <w:keepNext w:val="0"/>
        <w:keepLines w:val="0"/>
        <w:ind w:left="0" w:right="1134"/>
        <w:rPr>
          <w:b/>
          <w:bCs/>
          <w:rtl/>
        </w:rPr>
      </w:pPr>
      <w:r>
        <w:rPr>
          <w:b/>
          <w:bCs/>
          <w:rtl/>
        </w:rPr>
        <w:t>ר</w:t>
      </w:r>
      <w:r>
        <w:rPr>
          <w:rFonts w:hint="cs"/>
          <w:b/>
          <w:bCs/>
          <w:rtl/>
        </w:rPr>
        <w:t>שימת מונחים</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noProof w:val="0"/>
          <w:rtl/>
        </w:rPr>
      </w:pPr>
      <w:r>
        <w:rPr>
          <w:rStyle w:val="default"/>
          <w:rFonts w:cs="FrankRuehl"/>
          <w:rtl/>
        </w:rPr>
        <w:t>ז</w:t>
      </w:r>
      <w:r>
        <w:rPr>
          <w:rStyle w:val="default"/>
          <w:rFonts w:cs="FrankRuehl" w:hint="cs"/>
          <w:rtl/>
        </w:rPr>
        <w:t>קפים</w:t>
      </w:r>
      <w:r>
        <w:rPr>
          <w:rStyle w:val="default"/>
          <w:rFonts w:cs="FrankRuehl"/>
          <w:rtl/>
        </w:rPr>
        <w:tab/>
      </w:r>
      <w:r>
        <w:rPr>
          <w:rStyle w:val="default"/>
          <w:rFonts w:cs="FrankRuehl"/>
        </w:rPr>
        <w:t xml:space="preserve"> bollards</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מ</w:t>
      </w:r>
      <w:r>
        <w:rPr>
          <w:rStyle w:val="default"/>
          <w:rFonts w:cs="FrankRuehl" w:hint="cs"/>
          <w:rtl/>
        </w:rPr>
        <w:t>כולות</w:t>
      </w:r>
      <w:r>
        <w:rPr>
          <w:rStyle w:val="default"/>
          <w:rFonts w:cs="FrankRuehl"/>
          <w:rtl/>
        </w:rPr>
        <w:tab/>
      </w:r>
      <w:r>
        <w:rPr>
          <w:rStyle w:val="default"/>
          <w:rFonts w:cs="FrankRuehl"/>
        </w:rPr>
        <w:t xml:space="preserve"> containers</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ג</w:t>
      </w:r>
      <w:r>
        <w:rPr>
          <w:rStyle w:val="default"/>
          <w:rFonts w:cs="FrankRuehl" w:hint="cs"/>
          <w:rtl/>
        </w:rPr>
        <w:t>ווה</w:t>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hulk</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כ</w:t>
      </w:r>
      <w:r>
        <w:rPr>
          <w:rStyle w:val="default"/>
          <w:rFonts w:cs="FrankRuehl" w:hint="cs"/>
          <w:rtl/>
        </w:rPr>
        <w:t>לי שיט מושבת</w:t>
      </w:r>
      <w:r>
        <w:rPr>
          <w:rStyle w:val="default"/>
          <w:rFonts w:cs="FrankRuehl"/>
          <w:rtl/>
        </w:rPr>
        <w:tab/>
      </w:r>
      <w:r>
        <w:rPr>
          <w:rStyle w:val="default"/>
          <w:rFonts w:cs="FrankRuehl"/>
        </w:rPr>
        <w:t xml:space="preserve"> laid-up ship</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ר</w:t>
      </w:r>
      <w:r>
        <w:rPr>
          <w:rStyle w:val="default"/>
          <w:rFonts w:cs="FrankRuehl" w:hint="cs"/>
          <w:rtl/>
        </w:rPr>
        <w:t>תוק</w:t>
      </w:r>
      <w:r>
        <w:rPr>
          <w:rStyle w:val="default"/>
          <w:rFonts w:cs="FrankRuehl"/>
          <w:rtl/>
        </w:rPr>
        <w:t>ו</w:t>
      </w:r>
      <w:r>
        <w:rPr>
          <w:rStyle w:val="default"/>
          <w:rFonts w:cs="FrankRuehl" w:hint="cs"/>
          <w:rtl/>
        </w:rPr>
        <w:t>ת</w:t>
      </w:r>
      <w:r>
        <w:rPr>
          <w:rStyle w:val="default"/>
          <w:rFonts w:cs="FrankRuehl"/>
          <w:rtl/>
        </w:rPr>
        <w:tab/>
      </w:r>
      <w:r>
        <w:rPr>
          <w:rStyle w:val="default"/>
          <w:rFonts w:cs="FrankRuehl"/>
        </w:rPr>
        <w:t xml:space="preserve"> moorings</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א</w:t>
      </w:r>
      <w:r>
        <w:rPr>
          <w:rStyle w:val="default"/>
          <w:rFonts w:cs="FrankRuehl" w:hint="cs"/>
          <w:rtl/>
        </w:rPr>
        <w:t>ורך מקסימלי</w:t>
      </w:r>
      <w:r>
        <w:rPr>
          <w:rStyle w:val="default"/>
          <w:rFonts w:cs="FrankRuehl"/>
          <w:rtl/>
        </w:rPr>
        <w:tab/>
      </w:r>
      <w:r>
        <w:rPr>
          <w:rStyle w:val="default"/>
          <w:rFonts w:cs="FrankRuehl"/>
        </w:rPr>
        <w:t xml:space="preserve"> overall length</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מ</w:t>
      </w:r>
      <w:r>
        <w:rPr>
          <w:rStyle w:val="default"/>
          <w:rFonts w:cs="FrankRuehl" w:hint="cs"/>
          <w:rtl/>
        </w:rPr>
        <w:t>שטחים</w:t>
      </w:r>
      <w:r>
        <w:rPr>
          <w:rStyle w:val="default"/>
          <w:rFonts w:cs="FrankRuehl"/>
          <w:rtl/>
        </w:rPr>
        <w:tab/>
      </w:r>
      <w:r>
        <w:rPr>
          <w:rStyle w:val="default"/>
          <w:rFonts w:cs="FrankRuehl"/>
        </w:rPr>
        <w:t xml:space="preserve"> pallets</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מ</w:t>
      </w:r>
      <w:r>
        <w:rPr>
          <w:rStyle w:val="default"/>
          <w:rFonts w:cs="FrankRuehl" w:hint="cs"/>
          <w:rtl/>
        </w:rPr>
        <w:t>ענבים</w:t>
      </w:r>
      <w:r>
        <w:rPr>
          <w:rStyle w:val="default"/>
          <w:rFonts w:cs="FrankRuehl"/>
          <w:rtl/>
        </w:rPr>
        <w:tab/>
      </w:r>
      <w:r>
        <w:rPr>
          <w:rStyle w:val="default"/>
          <w:rFonts w:cs="FrankRuehl"/>
        </w:rPr>
        <w:t xml:space="preserve"> slings</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ס</w:t>
      </w:r>
      <w:r>
        <w:rPr>
          <w:rStyle w:val="default"/>
          <w:rFonts w:cs="FrankRuehl" w:hint="cs"/>
          <w:rtl/>
        </w:rPr>
        <w:t>פינת אספקה</w:t>
      </w:r>
      <w:r>
        <w:rPr>
          <w:rStyle w:val="default"/>
          <w:rFonts w:cs="FrankRuehl"/>
          <w:rtl/>
        </w:rPr>
        <w:tab/>
      </w:r>
      <w:r>
        <w:rPr>
          <w:rStyle w:val="default"/>
          <w:rFonts w:cs="FrankRuehl"/>
        </w:rPr>
        <w:t xml:space="preserve"> store ship</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ס</w:t>
      </w:r>
      <w:r>
        <w:rPr>
          <w:rStyle w:val="default"/>
          <w:rFonts w:cs="FrankRuehl" w:hint="cs"/>
          <w:rtl/>
        </w:rPr>
        <w:t>יוור</w:t>
      </w:r>
      <w:r>
        <w:rPr>
          <w:rStyle w:val="default"/>
          <w:rFonts w:cs="FrankRuehl"/>
          <w:rtl/>
        </w:rPr>
        <w:tab/>
      </w:r>
      <w:r>
        <w:rPr>
          <w:rStyle w:val="default"/>
          <w:rFonts w:cs="FrankRuehl"/>
          <w:rtl/>
        </w:rPr>
        <w:tab/>
      </w:r>
      <w:r>
        <w:rPr>
          <w:rStyle w:val="default"/>
          <w:rFonts w:cs="FrankRuehl"/>
        </w:rPr>
        <w:t xml:space="preserve"> stowage</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ת</w:t>
      </w:r>
      <w:r>
        <w:rPr>
          <w:rStyle w:val="default"/>
          <w:rFonts w:cs="FrankRuehl" w:hint="cs"/>
          <w:rtl/>
        </w:rPr>
        <w:t>כנית סיוור</w:t>
      </w:r>
      <w:r>
        <w:rPr>
          <w:rStyle w:val="default"/>
          <w:rFonts w:cs="FrankRuehl"/>
          <w:rtl/>
        </w:rPr>
        <w:tab/>
      </w:r>
      <w:r>
        <w:rPr>
          <w:rStyle w:val="default"/>
          <w:rFonts w:cs="FrankRuehl"/>
        </w:rPr>
        <w:t xml:space="preserve"> stowage plan</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rtl/>
        </w:rPr>
      </w:pPr>
      <w:r>
        <w:rPr>
          <w:rStyle w:val="default"/>
          <w:rFonts w:cs="FrankRuehl"/>
          <w:rtl/>
        </w:rPr>
        <w:t>ח</w:t>
      </w:r>
      <w:r>
        <w:rPr>
          <w:rStyle w:val="default"/>
          <w:rFonts w:cs="FrankRuehl" w:hint="cs"/>
          <w:rtl/>
        </w:rPr>
        <w:t>בקים</w:t>
      </w:r>
      <w:r>
        <w:rPr>
          <w:rStyle w:val="default"/>
          <w:rFonts w:cs="FrankRuehl"/>
          <w:rtl/>
        </w:rPr>
        <w:tab/>
      </w:r>
      <w:r>
        <w:rPr>
          <w:rStyle w:val="default"/>
          <w:rFonts w:cs="FrankRuehl"/>
        </w:rPr>
        <w:t xml:space="preserve"> straps</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noProof w:val="0"/>
          <w:rtl/>
        </w:rPr>
      </w:pPr>
      <w:r>
        <w:rPr>
          <w:rStyle w:val="default"/>
          <w:rFonts w:cs="FrankRuehl"/>
          <w:rtl/>
        </w:rPr>
        <w:t>ב</w:t>
      </w:r>
      <w:r>
        <w:rPr>
          <w:rStyle w:val="default"/>
          <w:rFonts w:cs="FrankRuehl" w:hint="cs"/>
          <w:rtl/>
        </w:rPr>
        <w:t>מעבר</w:t>
      </w:r>
      <w:r>
        <w:rPr>
          <w:rStyle w:val="default"/>
          <w:rFonts w:cs="FrankRuehl"/>
          <w:rtl/>
        </w:rPr>
        <w:tab/>
      </w:r>
      <w:r>
        <w:rPr>
          <w:rStyle w:val="default"/>
          <w:rFonts w:cs="FrankRuehl"/>
        </w:rPr>
        <w:t xml:space="preserve"> transit</w:t>
      </w:r>
    </w:p>
    <w:p w:rsidR="00C052B4" w:rsidRDefault="00C052B4">
      <w:pPr>
        <w:pStyle w:val="P22"/>
        <w:tabs>
          <w:tab w:val="clear" w:pos="1928"/>
          <w:tab w:val="clear" w:pos="2381"/>
          <w:tab w:val="clear" w:pos="2835"/>
          <w:tab w:val="left" w:pos="1275"/>
          <w:tab w:val="left" w:pos="1417"/>
        </w:tabs>
        <w:spacing w:before="72"/>
        <w:ind w:left="1021" w:right="1134"/>
        <w:rPr>
          <w:rStyle w:val="default"/>
          <w:rFonts w:cs="FrankRuehl"/>
          <w:noProof w:val="0"/>
          <w:rtl/>
        </w:rPr>
      </w:pPr>
      <w:r>
        <w:rPr>
          <w:rStyle w:val="default"/>
          <w:rFonts w:cs="FrankRuehl"/>
          <w:rtl/>
        </w:rPr>
        <w:t>ש</w:t>
      </w:r>
      <w:r>
        <w:rPr>
          <w:rStyle w:val="default"/>
          <w:rFonts w:cs="FrankRuehl" w:hint="cs"/>
          <w:rtl/>
        </w:rPr>
        <w:t>יטעון</w:t>
      </w:r>
      <w:r>
        <w:rPr>
          <w:rStyle w:val="default"/>
          <w:rFonts w:cs="FrankRuehl"/>
          <w:rtl/>
        </w:rPr>
        <w:tab/>
      </w:r>
      <w:r>
        <w:rPr>
          <w:rStyle w:val="default"/>
          <w:rFonts w:cs="FrankRuehl"/>
        </w:rPr>
        <w:t xml:space="preserve"> transshipment</w:t>
      </w:r>
    </w:p>
    <w:p w:rsidR="00C052B4" w:rsidRDefault="00C052B4">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rtl/>
        </w:rPr>
      </w:pPr>
      <w:bookmarkStart w:id="614" w:name="LawPartEnd"/>
    </w:p>
    <w:bookmarkEnd w:id="614"/>
    <w:p w:rsidR="00591CE0" w:rsidRDefault="00591CE0">
      <w:pPr>
        <w:pStyle w:val="P00"/>
        <w:spacing w:before="72"/>
        <w:ind w:left="0" w:right="1134"/>
        <w:rPr>
          <w:rStyle w:val="default"/>
          <w:rFonts w:cs="FrankRuehl"/>
          <w:rtl/>
        </w:rPr>
      </w:pPr>
    </w:p>
    <w:p w:rsidR="00591CE0" w:rsidRDefault="00591CE0">
      <w:pPr>
        <w:pStyle w:val="P00"/>
        <w:spacing w:before="72"/>
        <w:ind w:left="0" w:right="1134"/>
        <w:rPr>
          <w:rStyle w:val="default"/>
          <w:rFonts w:cs="FrankRuehl"/>
          <w:rtl/>
        </w:rPr>
      </w:pPr>
    </w:p>
    <w:p w:rsidR="00591CE0" w:rsidRDefault="00591CE0" w:rsidP="00591CE0">
      <w:pPr>
        <w:pStyle w:val="P00"/>
        <w:spacing w:before="72"/>
        <w:ind w:left="0" w:right="1134"/>
        <w:jc w:val="center"/>
        <w:rPr>
          <w:rStyle w:val="default"/>
          <w:rFonts w:cs="David"/>
          <w:color w:val="0000FF"/>
          <w:szCs w:val="24"/>
          <w:u w:val="single"/>
          <w:rtl/>
        </w:rPr>
      </w:pPr>
      <w:hyperlink r:id="rId498" w:history="1">
        <w:r>
          <w:rPr>
            <w:rStyle w:val="Hyperlink"/>
            <w:rFonts w:cs="David"/>
            <w:noProof w:val="0"/>
            <w:sz w:val="22"/>
            <w:szCs w:val="24"/>
            <w:rtl/>
          </w:rPr>
          <w:t>הודעה למנויים על עריכה ושינויים במסמכי פסיקה, חקיקה ועוד באתר נבו - הקש כאן</w:t>
        </w:r>
      </w:hyperlink>
    </w:p>
    <w:p w:rsidR="00930674" w:rsidRDefault="00930674" w:rsidP="00591CE0">
      <w:pPr>
        <w:pStyle w:val="P00"/>
        <w:spacing w:before="72"/>
        <w:ind w:left="0" w:right="1134"/>
        <w:jc w:val="center"/>
        <w:rPr>
          <w:rStyle w:val="default"/>
          <w:rFonts w:cs="David"/>
          <w:color w:val="0000FF"/>
          <w:szCs w:val="24"/>
          <w:u w:val="single"/>
          <w:rtl/>
        </w:rPr>
      </w:pPr>
    </w:p>
    <w:p w:rsidR="00930674" w:rsidRDefault="00930674" w:rsidP="00591CE0">
      <w:pPr>
        <w:pStyle w:val="P00"/>
        <w:spacing w:before="72"/>
        <w:ind w:left="0" w:right="1134"/>
        <w:jc w:val="center"/>
        <w:rPr>
          <w:rStyle w:val="default"/>
          <w:rFonts w:cs="David"/>
          <w:color w:val="0000FF"/>
          <w:szCs w:val="24"/>
          <w:u w:val="single"/>
          <w:rtl/>
        </w:rPr>
      </w:pPr>
    </w:p>
    <w:p w:rsidR="00930674" w:rsidRDefault="00930674" w:rsidP="00930674">
      <w:pPr>
        <w:pStyle w:val="P00"/>
        <w:spacing w:before="72"/>
        <w:ind w:left="0" w:right="1134"/>
        <w:jc w:val="center"/>
        <w:rPr>
          <w:rStyle w:val="default"/>
          <w:rFonts w:cs="David"/>
          <w:color w:val="0000FF"/>
          <w:szCs w:val="24"/>
          <w:u w:val="single"/>
          <w:rtl/>
        </w:rPr>
      </w:pPr>
      <w:hyperlink r:id="rId499" w:history="1">
        <w:r>
          <w:rPr>
            <w:rStyle w:val="default"/>
            <w:rFonts w:cs="David"/>
            <w:color w:val="0000FF"/>
            <w:szCs w:val="24"/>
            <w:u w:val="single"/>
            <w:rtl/>
          </w:rPr>
          <w:t>הודעה למנויים על עריכה ושינויים במסמכי פסיקה, חקיקה ועוד באתר נבו - הקש כאן</w:t>
        </w:r>
      </w:hyperlink>
    </w:p>
    <w:p w:rsidR="00C052B4" w:rsidRPr="00930674" w:rsidRDefault="00C052B4" w:rsidP="00930674">
      <w:pPr>
        <w:pStyle w:val="P00"/>
        <w:spacing w:before="72"/>
        <w:ind w:left="0" w:right="1134"/>
        <w:jc w:val="center"/>
        <w:rPr>
          <w:rStyle w:val="default"/>
          <w:rFonts w:cs="David"/>
          <w:color w:val="0000FF"/>
          <w:szCs w:val="24"/>
          <w:u w:val="single"/>
          <w:rtl/>
        </w:rPr>
      </w:pPr>
    </w:p>
    <w:sectPr w:rsidR="00C052B4" w:rsidRPr="00930674">
      <w:headerReference w:type="even" r:id="rId500"/>
      <w:headerReference w:type="default" r:id="rId501"/>
      <w:footerReference w:type="even" r:id="rId502"/>
      <w:footerReference w:type="default" r:id="rId50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B15" w:rsidRDefault="002E1B15">
      <w:r>
        <w:separator/>
      </w:r>
    </w:p>
  </w:endnote>
  <w:endnote w:type="continuationSeparator" w:id="0">
    <w:p w:rsidR="002E1B15" w:rsidRDefault="002E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14" w:rsidRDefault="0054441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44414" w:rsidRDefault="0054441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4414" w:rsidRDefault="005444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C:\Documents and Settings\User\Local Settings\Temporary Internet Files\OLK1DEE\314_004.doc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14" w:rsidRDefault="0054441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30674">
      <w:rPr>
        <w:rFonts w:hAnsi="FrankRuehl"/>
        <w:noProof/>
        <w:sz w:val="24"/>
        <w:szCs w:val="24"/>
        <w:rtl/>
      </w:rPr>
      <w:t>61</w:t>
    </w:r>
    <w:r>
      <w:rPr>
        <w:rFonts w:hAnsi="FrankRuehl"/>
        <w:sz w:val="24"/>
        <w:szCs w:val="24"/>
        <w:rtl/>
      </w:rPr>
      <w:fldChar w:fldCharType="end"/>
    </w:r>
  </w:p>
  <w:p w:rsidR="00544414" w:rsidRDefault="0054441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4414" w:rsidRDefault="005444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C:\Documents and Settings\User\Local Settings\Temporary Internet Files\OLK1DEE\314_004.doc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B15" w:rsidRDefault="002E1B15">
      <w:pPr>
        <w:spacing w:before="60" w:line="240" w:lineRule="auto"/>
        <w:ind w:right="1134"/>
      </w:pPr>
      <w:r>
        <w:separator/>
      </w:r>
    </w:p>
  </w:footnote>
  <w:footnote w:type="continuationSeparator" w:id="0">
    <w:p w:rsidR="002E1B15" w:rsidRDefault="002E1B15">
      <w:pPr>
        <w:spacing w:before="60" w:line="240" w:lineRule="auto"/>
        <w:ind w:right="1134"/>
      </w:pPr>
      <w:r>
        <w:separator/>
      </w:r>
    </w:p>
  </w:footnote>
  <w:footnote w:id="1">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תשל"א מס' 2650</w:t>
        </w:r>
      </w:hyperlink>
      <w:r>
        <w:rPr>
          <w:rFonts w:hint="cs"/>
          <w:sz w:val="20"/>
          <w:rtl/>
        </w:rPr>
        <w:t xml:space="preserve"> מיום 10.1.1971 עמ' 306.</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תשל"א מס' 2688</w:t>
        </w:r>
      </w:hyperlink>
      <w:r>
        <w:rPr>
          <w:rFonts w:hint="cs"/>
          <w:sz w:val="20"/>
          <w:rtl/>
        </w:rPr>
        <w:t xml:space="preserve"> מיום 27.4.1971 עמ' 878 </w:t>
      </w:r>
      <w:r>
        <w:rPr>
          <w:sz w:val="20"/>
          <w:rtl/>
        </w:rPr>
        <w:t>–</w:t>
      </w:r>
      <w:r>
        <w:rPr>
          <w:rFonts w:hint="cs"/>
          <w:sz w:val="20"/>
          <w:rtl/>
        </w:rPr>
        <w:t xml:space="preserve"> תק' תשל"א-1971.</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תשל"ב מס' 2867</w:t>
        </w:r>
      </w:hyperlink>
      <w:r>
        <w:rPr>
          <w:rFonts w:hint="cs"/>
          <w:sz w:val="20"/>
          <w:rtl/>
        </w:rPr>
        <w:t xml:space="preserve"> מיום 2.7.1972 עמ' 1371 </w:t>
      </w:r>
      <w:r>
        <w:rPr>
          <w:sz w:val="20"/>
          <w:rtl/>
        </w:rPr>
        <w:t>–</w:t>
      </w:r>
      <w:r>
        <w:rPr>
          <w:rFonts w:hint="cs"/>
          <w:sz w:val="20"/>
          <w:rtl/>
        </w:rPr>
        <w:t xml:space="preserve"> תק' תשל"ב-1972.</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תשל"ג: מס' 2909</w:t>
        </w:r>
      </w:hyperlink>
      <w:r>
        <w:rPr>
          <w:rFonts w:hint="cs"/>
          <w:sz w:val="20"/>
          <w:rtl/>
        </w:rPr>
        <w:t xml:space="preserve"> מיום 14.9.1972 עמ' 14 </w:t>
      </w:r>
      <w:r>
        <w:rPr>
          <w:sz w:val="20"/>
          <w:rtl/>
        </w:rPr>
        <w:t>–</w:t>
      </w:r>
      <w:r>
        <w:rPr>
          <w:rFonts w:hint="cs"/>
          <w:sz w:val="20"/>
          <w:rtl/>
        </w:rPr>
        <w:t xml:space="preserve"> תק' תשל"ג-1972; ר' תקנה 13 לענין תחילה. </w:t>
      </w:r>
      <w:hyperlink r:id="rId5" w:history="1">
        <w:r>
          <w:rPr>
            <w:rStyle w:val="Hyperlink"/>
            <w:rFonts w:hint="cs"/>
            <w:sz w:val="20"/>
            <w:rtl/>
          </w:rPr>
          <w:t>מס' 2929</w:t>
        </w:r>
      </w:hyperlink>
      <w:r>
        <w:rPr>
          <w:rFonts w:hint="cs"/>
          <w:sz w:val="20"/>
          <w:rtl/>
        </w:rPr>
        <w:t xml:space="preserve"> מיום 9.11.1972 עמ' 235 </w:t>
      </w:r>
      <w:r>
        <w:rPr>
          <w:sz w:val="20"/>
          <w:rtl/>
        </w:rPr>
        <w:t>–</w:t>
      </w:r>
      <w:r>
        <w:rPr>
          <w:rFonts w:hint="cs"/>
          <w:sz w:val="20"/>
          <w:rtl/>
        </w:rPr>
        <w:t xml:space="preserve"> תק' (מס' 2) תשל"ג-1972. </w:t>
      </w:r>
      <w:hyperlink r:id="rId6" w:history="1">
        <w:r>
          <w:rPr>
            <w:rStyle w:val="Hyperlink"/>
            <w:rFonts w:hint="cs"/>
            <w:sz w:val="20"/>
            <w:rtl/>
          </w:rPr>
          <w:t>מס' 2946</w:t>
        </w:r>
      </w:hyperlink>
      <w:r>
        <w:rPr>
          <w:sz w:val="20"/>
          <w:rtl/>
        </w:rPr>
        <w:t xml:space="preserve"> </w:t>
      </w:r>
      <w:r>
        <w:rPr>
          <w:rFonts w:hint="cs"/>
          <w:sz w:val="20"/>
          <w:rtl/>
        </w:rPr>
        <w:t xml:space="preserve">מיום 21.12.1972 עמ' 469 </w:t>
      </w:r>
      <w:r>
        <w:rPr>
          <w:sz w:val="20"/>
          <w:rtl/>
        </w:rPr>
        <w:t>–</w:t>
      </w:r>
      <w:r>
        <w:rPr>
          <w:rFonts w:hint="cs"/>
          <w:sz w:val="20"/>
          <w:rtl/>
        </w:rPr>
        <w:t xml:space="preserve"> תק' (מס' 3) תשל"ג-1972. </w:t>
      </w:r>
      <w:hyperlink r:id="rId7" w:history="1">
        <w:r>
          <w:rPr>
            <w:rStyle w:val="Hyperlink"/>
            <w:rFonts w:hint="cs"/>
            <w:sz w:val="20"/>
            <w:rtl/>
          </w:rPr>
          <w:t>מס' 2949</w:t>
        </w:r>
      </w:hyperlink>
      <w:r>
        <w:rPr>
          <w:rFonts w:hint="cs"/>
          <w:sz w:val="20"/>
          <w:rtl/>
        </w:rPr>
        <w:t xml:space="preserve"> מיום 31.12.1972 עמ' 521 </w:t>
      </w:r>
      <w:r>
        <w:rPr>
          <w:sz w:val="20"/>
          <w:rtl/>
        </w:rPr>
        <w:t>–</w:t>
      </w:r>
      <w:r>
        <w:rPr>
          <w:rFonts w:hint="cs"/>
          <w:sz w:val="20"/>
          <w:rtl/>
        </w:rPr>
        <w:t xml:space="preserve"> תק' (מס' 4) תשל"ג-1972; תחילתן ביום 1.1.1973. </w:t>
      </w:r>
      <w:hyperlink r:id="rId8" w:history="1">
        <w:r>
          <w:rPr>
            <w:rStyle w:val="Hyperlink"/>
            <w:rFonts w:hint="cs"/>
            <w:sz w:val="20"/>
            <w:rtl/>
          </w:rPr>
          <w:t>מס' 2974</w:t>
        </w:r>
      </w:hyperlink>
      <w:r>
        <w:rPr>
          <w:rFonts w:hint="cs"/>
          <w:sz w:val="20"/>
          <w:rtl/>
        </w:rPr>
        <w:t xml:space="preserve"> מיום 22.2.1973 עמ' 838 </w:t>
      </w:r>
      <w:r>
        <w:rPr>
          <w:sz w:val="20"/>
          <w:rtl/>
        </w:rPr>
        <w:t>–</w:t>
      </w:r>
      <w:r>
        <w:rPr>
          <w:rFonts w:hint="cs"/>
          <w:sz w:val="20"/>
          <w:rtl/>
        </w:rPr>
        <w:t xml:space="preserve"> תק' (מס' 5) תשל"ג-1973; תחילתן ביום ה-30 לאחר פרסומן. </w:t>
      </w:r>
      <w:hyperlink r:id="rId9" w:history="1">
        <w:r>
          <w:rPr>
            <w:rStyle w:val="Hyperlink"/>
            <w:rFonts w:hint="cs"/>
            <w:sz w:val="20"/>
            <w:rtl/>
          </w:rPr>
          <w:t>מס' 2980</w:t>
        </w:r>
      </w:hyperlink>
      <w:r>
        <w:rPr>
          <w:rFonts w:hint="cs"/>
          <w:sz w:val="20"/>
          <w:rtl/>
        </w:rPr>
        <w:t xml:space="preserve"> מיום 8.3.1973 עמ' 914 </w:t>
      </w:r>
      <w:r>
        <w:rPr>
          <w:sz w:val="20"/>
          <w:rtl/>
        </w:rPr>
        <w:t>–</w:t>
      </w:r>
      <w:r>
        <w:rPr>
          <w:rFonts w:hint="cs"/>
          <w:sz w:val="20"/>
          <w:rtl/>
        </w:rPr>
        <w:t xml:space="preserve"> תק' (מס' 6) תשל"ג-1973. </w:t>
      </w:r>
      <w:hyperlink r:id="rId10" w:history="1">
        <w:r>
          <w:rPr>
            <w:rStyle w:val="Hyperlink"/>
            <w:rFonts w:hint="cs"/>
            <w:sz w:val="20"/>
            <w:rtl/>
          </w:rPr>
          <w:t>מס' 2991</w:t>
        </w:r>
      </w:hyperlink>
      <w:r>
        <w:rPr>
          <w:rFonts w:hint="cs"/>
          <w:sz w:val="20"/>
          <w:rtl/>
        </w:rPr>
        <w:t xml:space="preserve"> מיום 1.4.1973 </w:t>
      </w:r>
      <w:r>
        <w:rPr>
          <w:sz w:val="20"/>
          <w:rtl/>
        </w:rPr>
        <w:t>ע</w:t>
      </w:r>
      <w:r>
        <w:rPr>
          <w:rFonts w:hint="cs"/>
          <w:sz w:val="20"/>
          <w:rtl/>
        </w:rPr>
        <w:t xml:space="preserve">מ' 1096 </w:t>
      </w:r>
      <w:r>
        <w:rPr>
          <w:sz w:val="20"/>
          <w:rtl/>
        </w:rPr>
        <w:t>–</w:t>
      </w:r>
      <w:r>
        <w:rPr>
          <w:rFonts w:hint="cs"/>
          <w:sz w:val="20"/>
          <w:rtl/>
        </w:rPr>
        <w:t xml:space="preserve"> תק' (מס' 7) תשל"ג-1973; ר' תקנה 13 לענין תחילה. עמ' 1105 </w:t>
      </w:r>
      <w:r>
        <w:rPr>
          <w:sz w:val="20"/>
          <w:rtl/>
        </w:rPr>
        <w:t>–</w:t>
      </w:r>
      <w:r>
        <w:rPr>
          <w:rFonts w:hint="cs"/>
          <w:sz w:val="20"/>
          <w:rtl/>
        </w:rPr>
        <w:t xml:space="preserve"> תק' (מס' 8) תשל"ג-1973. עמ' 1105 </w:t>
      </w:r>
      <w:r>
        <w:rPr>
          <w:sz w:val="20"/>
          <w:rtl/>
        </w:rPr>
        <w:t>–</w:t>
      </w:r>
      <w:r>
        <w:rPr>
          <w:rFonts w:hint="cs"/>
          <w:sz w:val="20"/>
          <w:rtl/>
        </w:rPr>
        <w:t xml:space="preserve"> תק' (מס' 9) תשל"ג-1973. </w:t>
      </w:r>
      <w:hyperlink r:id="rId11" w:history="1">
        <w:r>
          <w:rPr>
            <w:rStyle w:val="Hyperlink"/>
            <w:rFonts w:hint="cs"/>
            <w:sz w:val="20"/>
            <w:rtl/>
          </w:rPr>
          <w:t>מס' 3050</w:t>
        </w:r>
      </w:hyperlink>
      <w:r>
        <w:rPr>
          <w:rFonts w:hint="cs"/>
          <w:sz w:val="20"/>
          <w:rtl/>
        </w:rPr>
        <w:t xml:space="preserve"> מיום 26.8.1973 עמ' 1838 </w:t>
      </w:r>
      <w:r>
        <w:rPr>
          <w:sz w:val="20"/>
          <w:rtl/>
        </w:rPr>
        <w:t>–</w:t>
      </w:r>
      <w:r>
        <w:rPr>
          <w:rFonts w:hint="cs"/>
          <w:sz w:val="20"/>
          <w:rtl/>
        </w:rPr>
        <w:t xml:space="preserve"> תק' (מס' 10) תשל"ג-1973; תחילתן ביום 1.6.1973. </w:t>
      </w:r>
      <w:hyperlink r:id="rId12" w:history="1">
        <w:r>
          <w:rPr>
            <w:rStyle w:val="Hyperlink"/>
            <w:rFonts w:hint="cs"/>
            <w:sz w:val="20"/>
            <w:rtl/>
          </w:rPr>
          <w:t>מס' 3055</w:t>
        </w:r>
      </w:hyperlink>
      <w:r>
        <w:rPr>
          <w:rFonts w:hint="cs"/>
          <w:sz w:val="20"/>
          <w:rtl/>
        </w:rPr>
        <w:t xml:space="preserve"> מיום 12.9.1973 עמ' 1921 </w:t>
      </w:r>
      <w:r>
        <w:rPr>
          <w:sz w:val="20"/>
          <w:rtl/>
        </w:rPr>
        <w:t>–</w:t>
      </w:r>
      <w:r>
        <w:rPr>
          <w:rFonts w:hint="cs"/>
          <w:sz w:val="20"/>
          <w:rtl/>
        </w:rPr>
        <w:t xml:space="preserve"> תק' (מס' 11) תשל"ג-1973.</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תשל"ד: מס' 3085</w:t>
        </w:r>
      </w:hyperlink>
      <w:r>
        <w:rPr>
          <w:rFonts w:hint="cs"/>
          <w:sz w:val="20"/>
          <w:rtl/>
        </w:rPr>
        <w:t xml:space="preserve"> מיום 16.11.1973 עמ' 270 </w:t>
      </w:r>
      <w:r>
        <w:rPr>
          <w:sz w:val="20"/>
          <w:rtl/>
        </w:rPr>
        <w:t>–</w:t>
      </w:r>
      <w:r>
        <w:rPr>
          <w:rFonts w:hint="cs"/>
          <w:sz w:val="20"/>
          <w:rtl/>
        </w:rPr>
        <w:t xml:space="preserve"> תק' תשל"ד-1973 (ת"ט </w:t>
      </w:r>
      <w:hyperlink r:id="rId14" w:history="1">
        <w:r>
          <w:rPr>
            <w:rStyle w:val="Hyperlink"/>
            <w:sz w:val="20"/>
            <w:rtl/>
          </w:rPr>
          <w:t>מס' 3113</w:t>
        </w:r>
      </w:hyperlink>
      <w:r>
        <w:rPr>
          <w:rFonts w:hint="cs"/>
          <w:sz w:val="20"/>
          <w:rtl/>
        </w:rPr>
        <w:t xml:space="preserve"> מיום 10.1.1974 עמ' 543). </w:t>
      </w:r>
      <w:hyperlink r:id="rId15" w:history="1">
        <w:r>
          <w:rPr>
            <w:rStyle w:val="Hyperlink"/>
            <w:rFonts w:hint="cs"/>
            <w:sz w:val="20"/>
            <w:rtl/>
          </w:rPr>
          <w:t>מס' 3110</w:t>
        </w:r>
      </w:hyperlink>
      <w:r>
        <w:rPr>
          <w:rFonts w:hint="cs"/>
          <w:sz w:val="20"/>
          <w:rtl/>
        </w:rPr>
        <w:t xml:space="preserve"> מיום 6.1.1974 עמ' 481 </w:t>
      </w:r>
      <w:r>
        <w:rPr>
          <w:sz w:val="20"/>
          <w:rtl/>
        </w:rPr>
        <w:t>–</w:t>
      </w:r>
      <w:r>
        <w:rPr>
          <w:rFonts w:hint="cs"/>
          <w:sz w:val="20"/>
          <w:rtl/>
        </w:rPr>
        <w:t xml:space="preserve"> תק' (מס' 2) תשל"ד-1974; תחילתן עשרה ימים מיום פרסומן. </w:t>
      </w:r>
      <w:hyperlink r:id="rId16" w:history="1">
        <w:r>
          <w:rPr>
            <w:rStyle w:val="Hyperlink"/>
            <w:rFonts w:hint="cs"/>
            <w:sz w:val="20"/>
            <w:rtl/>
          </w:rPr>
          <w:t>מס' 3154</w:t>
        </w:r>
      </w:hyperlink>
      <w:r>
        <w:rPr>
          <w:rFonts w:hint="cs"/>
          <w:sz w:val="20"/>
          <w:rtl/>
        </w:rPr>
        <w:t xml:space="preserve"> מיום 31.3.1974 עמ' 896 </w:t>
      </w:r>
      <w:r>
        <w:rPr>
          <w:sz w:val="20"/>
          <w:rtl/>
        </w:rPr>
        <w:t>–</w:t>
      </w:r>
      <w:r>
        <w:rPr>
          <w:rFonts w:hint="cs"/>
          <w:sz w:val="20"/>
          <w:rtl/>
        </w:rPr>
        <w:t xml:space="preserve"> תק' (מס' 3) תשל"ד-1974; ר' תקנה 40 לענין תחילה.</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ק</w:t>
        </w:r>
        <w:r>
          <w:rPr>
            <w:rStyle w:val="Hyperlink"/>
            <w:rFonts w:hint="cs"/>
            <w:sz w:val="20"/>
            <w:rtl/>
          </w:rPr>
          <w:t>"ת תשל"ה: מס' 3309</w:t>
        </w:r>
      </w:hyperlink>
      <w:r>
        <w:rPr>
          <w:rFonts w:hint="cs"/>
          <w:sz w:val="20"/>
          <w:rtl/>
        </w:rPr>
        <w:t xml:space="preserve"> מיום 20.3.1975 עמ' 1156 </w:t>
      </w:r>
      <w:r>
        <w:rPr>
          <w:sz w:val="20"/>
          <w:rtl/>
        </w:rPr>
        <w:t>–</w:t>
      </w:r>
      <w:r>
        <w:rPr>
          <w:rFonts w:hint="cs"/>
          <w:sz w:val="20"/>
          <w:rtl/>
        </w:rPr>
        <w:t xml:space="preserve"> תק' תשל"ה-1975; תחילתן עשרה ימים מיום פרסומן. </w:t>
      </w:r>
      <w:hyperlink r:id="rId18" w:history="1">
        <w:r>
          <w:rPr>
            <w:rStyle w:val="Hyperlink"/>
            <w:rFonts w:hint="cs"/>
            <w:sz w:val="20"/>
            <w:rtl/>
          </w:rPr>
          <w:t>מס' 3314</w:t>
        </w:r>
      </w:hyperlink>
      <w:r>
        <w:rPr>
          <w:rFonts w:hint="cs"/>
          <w:sz w:val="20"/>
          <w:rtl/>
        </w:rPr>
        <w:t xml:space="preserve"> מיום 30.3.1975 עמ' 1253 </w:t>
      </w:r>
      <w:r>
        <w:rPr>
          <w:sz w:val="20"/>
          <w:rtl/>
        </w:rPr>
        <w:t>–</w:t>
      </w:r>
      <w:r>
        <w:rPr>
          <w:rFonts w:hint="cs"/>
          <w:sz w:val="20"/>
          <w:rtl/>
        </w:rPr>
        <w:t xml:space="preserve"> תק' (מס' 2) תשל"ה-1975; תחילתן ביום 1.4.1975. </w:t>
      </w:r>
      <w:hyperlink r:id="rId19" w:history="1">
        <w:r>
          <w:rPr>
            <w:rStyle w:val="Hyperlink"/>
            <w:rFonts w:hint="cs"/>
            <w:sz w:val="20"/>
            <w:rtl/>
          </w:rPr>
          <w:t>מס' 3318</w:t>
        </w:r>
      </w:hyperlink>
      <w:r>
        <w:rPr>
          <w:rFonts w:hint="cs"/>
          <w:sz w:val="20"/>
          <w:rtl/>
        </w:rPr>
        <w:t xml:space="preserve"> מיום 1.4.1975 עמ' 1329 </w:t>
      </w:r>
      <w:r>
        <w:rPr>
          <w:sz w:val="20"/>
          <w:rtl/>
        </w:rPr>
        <w:t>–</w:t>
      </w:r>
      <w:r>
        <w:rPr>
          <w:rFonts w:hint="cs"/>
          <w:sz w:val="20"/>
          <w:rtl/>
        </w:rPr>
        <w:t xml:space="preserve"> תק' (מס' 3) תשל"ה-1975; תחילתן 30 ימים מיום פרסומן. </w:t>
      </w:r>
      <w:hyperlink r:id="rId20" w:history="1">
        <w:r>
          <w:rPr>
            <w:rStyle w:val="Hyperlink"/>
            <w:rFonts w:hint="cs"/>
            <w:sz w:val="20"/>
            <w:rtl/>
          </w:rPr>
          <w:t>מס' 3334</w:t>
        </w:r>
      </w:hyperlink>
      <w:r>
        <w:rPr>
          <w:rFonts w:hint="cs"/>
          <w:sz w:val="20"/>
          <w:rtl/>
        </w:rPr>
        <w:t xml:space="preserve"> מיום 8.5.1975 עמ' 1658 </w:t>
      </w:r>
      <w:r>
        <w:rPr>
          <w:sz w:val="20"/>
          <w:rtl/>
        </w:rPr>
        <w:t>–</w:t>
      </w:r>
      <w:r>
        <w:rPr>
          <w:rFonts w:hint="cs"/>
          <w:sz w:val="20"/>
          <w:rtl/>
        </w:rPr>
        <w:t xml:space="preserve"> תק' (מס' 4) תשל"ה-1975; תחילתן 30 ימים מיום פרסומן. </w:t>
      </w:r>
      <w:hyperlink r:id="rId21" w:history="1">
        <w:r>
          <w:rPr>
            <w:rStyle w:val="Hyperlink"/>
            <w:rFonts w:hint="cs"/>
            <w:sz w:val="20"/>
            <w:rtl/>
          </w:rPr>
          <w:t>מס' 3343</w:t>
        </w:r>
      </w:hyperlink>
      <w:r>
        <w:rPr>
          <w:rFonts w:hint="cs"/>
          <w:sz w:val="20"/>
          <w:rtl/>
        </w:rPr>
        <w:t xml:space="preserve"> מיום 27.5.1975 עמ' 1813 </w:t>
      </w:r>
      <w:r>
        <w:rPr>
          <w:sz w:val="20"/>
          <w:rtl/>
        </w:rPr>
        <w:t>–</w:t>
      </w:r>
      <w:r>
        <w:rPr>
          <w:rFonts w:hint="cs"/>
          <w:sz w:val="20"/>
          <w:rtl/>
        </w:rPr>
        <w:t xml:space="preserve"> תק' (מס' 5) תשל"ה-1975; תחילתן 60 ימים מיום פרסומן. </w:t>
      </w:r>
      <w:hyperlink r:id="rId22" w:history="1">
        <w:r>
          <w:rPr>
            <w:rStyle w:val="Hyperlink"/>
            <w:rFonts w:hint="cs"/>
            <w:sz w:val="20"/>
            <w:rtl/>
          </w:rPr>
          <w:t>מס' 3361</w:t>
        </w:r>
      </w:hyperlink>
      <w:r>
        <w:rPr>
          <w:rFonts w:hint="cs"/>
          <w:sz w:val="20"/>
          <w:rtl/>
        </w:rPr>
        <w:t xml:space="preserve"> מיום 26.6.1975 עמ' 2090 </w:t>
      </w:r>
      <w:r>
        <w:rPr>
          <w:sz w:val="20"/>
          <w:rtl/>
        </w:rPr>
        <w:t>–</w:t>
      </w:r>
      <w:r>
        <w:rPr>
          <w:rFonts w:hint="cs"/>
          <w:sz w:val="20"/>
          <w:rtl/>
        </w:rPr>
        <w:t xml:space="preserve"> תק' (מס' 6) תשל"ה-1975 בתקנה 7 לתקנות הנמלים (אגרות שנתיות לספינות דיג), תשל"ה-1975; תחילתן 30 ימים מיום פרסומן.</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"ת תשל"ו: מס' 3406</w:t>
        </w:r>
      </w:hyperlink>
      <w:r>
        <w:rPr>
          <w:rFonts w:hint="cs"/>
          <w:sz w:val="20"/>
          <w:rtl/>
        </w:rPr>
        <w:t xml:space="preserve"> </w:t>
      </w:r>
      <w:r>
        <w:rPr>
          <w:rFonts w:hint="cs"/>
          <w:rtl/>
        </w:rPr>
        <w:t xml:space="preserve">מיום </w:t>
      </w:r>
      <w:r>
        <w:rPr>
          <w:rStyle w:val="default"/>
          <w:rFonts w:cs="FrankRuehl" w:hint="cs"/>
          <w:sz w:val="22"/>
          <w:szCs w:val="22"/>
          <w:rtl/>
        </w:rPr>
        <w:t xml:space="preserve">28.9.1975 עמ' 154 </w:t>
      </w:r>
      <w:r>
        <w:rPr>
          <w:rStyle w:val="default"/>
          <w:rFonts w:cs="FrankRuehl"/>
          <w:sz w:val="22"/>
          <w:szCs w:val="22"/>
          <w:rtl/>
        </w:rPr>
        <w:t>–</w:t>
      </w:r>
      <w:r>
        <w:rPr>
          <w:rStyle w:val="default"/>
          <w:rFonts w:cs="FrankRuehl" w:hint="cs"/>
          <w:sz w:val="22"/>
          <w:szCs w:val="22"/>
          <w:rtl/>
        </w:rPr>
        <w:t xml:space="preserve"> תק' תשל"ו-1976 בסעיף 30 ובתוספת הרביעית לתקנות-שעת-חירום (הסדרים בעקבות שינוי שער המטבע), תשל"ו-1975.</w:t>
      </w:r>
      <w:r>
        <w:rPr>
          <w:rFonts w:hint="cs"/>
          <w:sz w:val="20"/>
          <w:rtl/>
        </w:rPr>
        <w:t xml:space="preserve"> </w:t>
      </w:r>
      <w:hyperlink r:id="rId24" w:history="1">
        <w:r>
          <w:rPr>
            <w:rStyle w:val="Hyperlink"/>
            <w:rFonts w:hint="cs"/>
            <w:sz w:val="20"/>
            <w:rtl/>
          </w:rPr>
          <w:t>מס' 3426</w:t>
        </w:r>
      </w:hyperlink>
      <w:r>
        <w:rPr>
          <w:rFonts w:hint="cs"/>
          <w:sz w:val="20"/>
          <w:rtl/>
        </w:rPr>
        <w:t xml:space="preserve"> מיום 10.11.1975 עמ' 380 </w:t>
      </w:r>
      <w:r>
        <w:rPr>
          <w:sz w:val="20"/>
          <w:rtl/>
        </w:rPr>
        <w:t>–</w:t>
      </w:r>
      <w:r>
        <w:rPr>
          <w:rFonts w:hint="cs"/>
          <w:sz w:val="20"/>
          <w:rtl/>
        </w:rPr>
        <w:t xml:space="preserve"> תק' (מס' 2) תשל"ו-1975. </w:t>
      </w:r>
      <w:hyperlink r:id="rId25" w:history="1">
        <w:r>
          <w:rPr>
            <w:rStyle w:val="Hyperlink"/>
            <w:rFonts w:hint="cs"/>
            <w:sz w:val="20"/>
            <w:rtl/>
          </w:rPr>
          <w:t>מס' 3440</w:t>
        </w:r>
      </w:hyperlink>
      <w:r>
        <w:rPr>
          <w:rFonts w:hint="cs"/>
          <w:sz w:val="20"/>
          <w:rtl/>
        </w:rPr>
        <w:t xml:space="preserve"> מיום 30.11.1975 עמ' 590 </w:t>
      </w:r>
      <w:r>
        <w:rPr>
          <w:sz w:val="20"/>
          <w:rtl/>
        </w:rPr>
        <w:t>–</w:t>
      </w:r>
      <w:r>
        <w:rPr>
          <w:rFonts w:hint="cs"/>
          <w:sz w:val="20"/>
          <w:rtl/>
        </w:rPr>
        <w:t xml:space="preserve"> תק' (מס' 3) תשל"ו-1975; תחילתן עשרה ימים מיום פרסומן. </w:t>
      </w:r>
      <w:hyperlink r:id="rId26" w:history="1">
        <w:r>
          <w:rPr>
            <w:rStyle w:val="Hyperlink"/>
            <w:rFonts w:hint="cs"/>
            <w:sz w:val="20"/>
            <w:rtl/>
          </w:rPr>
          <w:t>מס' 3505</w:t>
        </w:r>
      </w:hyperlink>
      <w:r>
        <w:rPr>
          <w:rFonts w:hint="cs"/>
          <w:sz w:val="20"/>
          <w:rtl/>
        </w:rPr>
        <w:t xml:space="preserve"> מיום 1.4.1976 עמ' 1331 </w:t>
      </w:r>
      <w:r>
        <w:rPr>
          <w:sz w:val="20"/>
          <w:rtl/>
        </w:rPr>
        <w:t>–</w:t>
      </w:r>
      <w:r>
        <w:rPr>
          <w:rFonts w:hint="cs"/>
          <w:sz w:val="20"/>
          <w:rtl/>
        </w:rPr>
        <w:t xml:space="preserve"> תק' (מס' 4) תשל"ו-1976; ר' תקנה 2 לענין תחילה. </w:t>
      </w:r>
      <w:hyperlink r:id="rId27" w:history="1">
        <w:r>
          <w:rPr>
            <w:rStyle w:val="Hyperlink"/>
            <w:rFonts w:hint="cs"/>
            <w:sz w:val="20"/>
            <w:rtl/>
          </w:rPr>
          <w:t>מס' 3581</w:t>
        </w:r>
      </w:hyperlink>
      <w:r>
        <w:rPr>
          <w:rFonts w:hint="cs"/>
          <w:sz w:val="20"/>
          <w:rtl/>
        </w:rPr>
        <w:t xml:space="preserve"> מיום 29.8.1976 עמ' 2482 </w:t>
      </w:r>
      <w:r>
        <w:rPr>
          <w:sz w:val="20"/>
          <w:rtl/>
        </w:rPr>
        <w:t>–</w:t>
      </w:r>
      <w:r>
        <w:rPr>
          <w:rFonts w:hint="cs"/>
          <w:sz w:val="20"/>
          <w:rtl/>
        </w:rPr>
        <w:t xml:space="preserve"> תק' (מס' 5) תשל"ו-1976.</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Pr>
            <w:rStyle w:val="Hyperlink"/>
            <w:sz w:val="20"/>
            <w:rtl/>
          </w:rPr>
          <w:t>ק</w:t>
        </w:r>
        <w:r>
          <w:rPr>
            <w:rStyle w:val="Hyperlink"/>
            <w:rFonts w:hint="cs"/>
            <w:sz w:val="20"/>
            <w:rtl/>
          </w:rPr>
          <w:t>"ת תשל"ז: מס' 3635</w:t>
        </w:r>
      </w:hyperlink>
      <w:r>
        <w:rPr>
          <w:rFonts w:hint="cs"/>
          <w:sz w:val="20"/>
          <w:rtl/>
        </w:rPr>
        <w:t xml:space="preserve"> מיום 19.12.1976 עמ' 533 </w:t>
      </w:r>
      <w:r>
        <w:rPr>
          <w:sz w:val="20"/>
          <w:rtl/>
        </w:rPr>
        <w:t>–</w:t>
      </w:r>
      <w:r>
        <w:rPr>
          <w:rFonts w:hint="cs"/>
          <w:sz w:val="20"/>
          <w:rtl/>
        </w:rPr>
        <w:t xml:space="preserve"> תק' תשל"ז-1976; תחילתן ביום 1.1.1976. </w:t>
      </w:r>
      <w:hyperlink r:id="rId29" w:history="1">
        <w:r>
          <w:rPr>
            <w:rStyle w:val="Hyperlink"/>
            <w:rFonts w:hint="cs"/>
            <w:sz w:val="20"/>
            <w:rtl/>
          </w:rPr>
          <w:t>מס' 3644</w:t>
        </w:r>
      </w:hyperlink>
      <w:r>
        <w:rPr>
          <w:rFonts w:hint="cs"/>
          <w:sz w:val="20"/>
          <w:rtl/>
        </w:rPr>
        <w:t xml:space="preserve"> מיום 30.12.1976 עמ' 644 </w:t>
      </w:r>
      <w:r>
        <w:rPr>
          <w:sz w:val="20"/>
          <w:rtl/>
        </w:rPr>
        <w:t>–</w:t>
      </w:r>
      <w:r>
        <w:rPr>
          <w:rFonts w:hint="cs"/>
          <w:sz w:val="20"/>
          <w:rtl/>
        </w:rPr>
        <w:t xml:space="preserve"> תק' (מס' 2) תשל"ז-1976; תחילתן עשרה ימים מיום פרסומן. </w:t>
      </w:r>
      <w:hyperlink r:id="rId30" w:history="1">
        <w:r>
          <w:rPr>
            <w:rStyle w:val="Hyperlink"/>
            <w:rFonts w:hint="cs"/>
            <w:sz w:val="20"/>
            <w:rtl/>
          </w:rPr>
          <w:t>מס' 3669</w:t>
        </w:r>
      </w:hyperlink>
      <w:r>
        <w:rPr>
          <w:rFonts w:hint="cs"/>
          <w:sz w:val="20"/>
          <w:rtl/>
        </w:rPr>
        <w:t xml:space="preserve"> מיום 24.</w:t>
      </w:r>
      <w:r>
        <w:rPr>
          <w:sz w:val="20"/>
          <w:rtl/>
        </w:rPr>
        <w:t xml:space="preserve">2.1977 </w:t>
      </w:r>
      <w:r>
        <w:rPr>
          <w:rFonts w:hint="cs"/>
          <w:sz w:val="20"/>
          <w:rtl/>
        </w:rPr>
        <w:t xml:space="preserve">עמ' 1031 </w:t>
      </w:r>
      <w:r>
        <w:rPr>
          <w:sz w:val="20"/>
          <w:rtl/>
        </w:rPr>
        <w:t>–</w:t>
      </w:r>
      <w:r>
        <w:rPr>
          <w:rFonts w:hint="cs"/>
          <w:sz w:val="20"/>
          <w:rtl/>
        </w:rPr>
        <w:t xml:space="preserve"> תק' (מס' 3) תשל"ז-1977. </w:t>
      </w:r>
      <w:hyperlink r:id="rId31" w:history="1">
        <w:r>
          <w:rPr>
            <w:rStyle w:val="Hyperlink"/>
            <w:rFonts w:hint="cs"/>
            <w:sz w:val="20"/>
            <w:rtl/>
          </w:rPr>
          <w:t>מס' 3680</w:t>
        </w:r>
      </w:hyperlink>
      <w:r>
        <w:rPr>
          <w:rFonts w:hint="cs"/>
          <w:sz w:val="20"/>
          <w:rtl/>
        </w:rPr>
        <w:t xml:space="preserve"> מיום 20.3.1977 עמ' 1215 </w:t>
      </w:r>
      <w:r>
        <w:rPr>
          <w:sz w:val="20"/>
          <w:rtl/>
        </w:rPr>
        <w:t>–</w:t>
      </w:r>
      <w:r>
        <w:rPr>
          <w:rFonts w:hint="cs"/>
          <w:sz w:val="20"/>
          <w:rtl/>
        </w:rPr>
        <w:t xml:space="preserve"> תק' (מס' 4) תשל"ז-1977. </w:t>
      </w:r>
      <w:hyperlink r:id="rId32" w:history="1">
        <w:r>
          <w:rPr>
            <w:rStyle w:val="Hyperlink"/>
            <w:rFonts w:hint="cs"/>
            <w:sz w:val="20"/>
            <w:rtl/>
          </w:rPr>
          <w:t>מס' 3687</w:t>
        </w:r>
      </w:hyperlink>
      <w:r>
        <w:rPr>
          <w:rFonts w:hint="cs"/>
          <w:sz w:val="20"/>
          <w:rtl/>
        </w:rPr>
        <w:t xml:space="preserve"> מיום 31.3.1977 עמ' 1308 </w:t>
      </w:r>
      <w:r>
        <w:rPr>
          <w:sz w:val="20"/>
          <w:rtl/>
        </w:rPr>
        <w:t>–</w:t>
      </w:r>
      <w:r>
        <w:rPr>
          <w:rFonts w:hint="cs"/>
          <w:sz w:val="20"/>
          <w:rtl/>
        </w:rPr>
        <w:t xml:space="preserve"> תק' (מס' 5) תשל"ז-1977; תחילתן ביום 1.4.1977. </w:t>
      </w:r>
      <w:hyperlink r:id="rId33" w:history="1">
        <w:r>
          <w:rPr>
            <w:rStyle w:val="Hyperlink"/>
            <w:rFonts w:hint="cs"/>
            <w:sz w:val="20"/>
            <w:rtl/>
          </w:rPr>
          <w:t>מס' 3741</w:t>
        </w:r>
      </w:hyperlink>
      <w:r>
        <w:rPr>
          <w:rFonts w:hint="cs"/>
          <w:sz w:val="20"/>
          <w:rtl/>
        </w:rPr>
        <w:t xml:space="preserve"> מיום 22.7.1977 עמ' 2232 </w:t>
      </w:r>
      <w:r>
        <w:rPr>
          <w:sz w:val="20"/>
          <w:rtl/>
        </w:rPr>
        <w:t>–</w:t>
      </w:r>
      <w:r>
        <w:rPr>
          <w:rFonts w:hint="cs"/>
          <w:sz w:val="20"/>
          <w:rtl/>
        </w:rPr>
        <w:t xml:space="preserve"> תק' (מס' 6) תשל"ז-1977. </w:t>
      </w:r>
      <w:hyperlink r:id="rId34" w:history="1">
        <w:r>
          <w:rPr>
            <w:rStyle w:val="Hyperlink"/>
            <w:rFonts w:hint="cs"/>
            <w:sz w:val="20"/>
            <w:rtl/>
          </w:rPr>
          <w:t>מס' 3753</w:t>
        </w:r>
      </w:hyperlink>
      <w:r>
        <w:rPr>
          <w:rFonts w:hint="cs"/>
          <w:sz w:val="20"/>
          <w:rtl/>
        </w:rPr>
        <w:t xml:space="preserve"> מיום 25.8.1977 עמ' 2454 </w:t>
      </w:r>
      <w:r>
        <w:rPr>
          <w:sz w:val="20"/>
          <w:rtl/>
        </w:rPr>
        <w:t>–</w:t>
      </w:r>
      <w:r>
        <w:rPr>
          <w:rFonts w:hint="cs"/>
          <w:sz w:val="20"/>
          <w:rtl/>
        </w:rPr>
        <w:t xml:space="preserve"> תק' (מס' 7) תשל"ז-1977.</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Pr>
            <w:rStyle w:val="Hyperlink"/>
            <w:sz w:val="20"/>
            <w:rtl/>
          </w:rPr>
          <w:t>ק</w:t>
        </w:r>
        <w:r>
          <w:rPr>
            <w:rStyle w:val="Hyperlink"/>
            <w:rFonts w:hint="cs"/>
            <w:sz w:val="20"/>
            <w:rtl/>
          </w:rPr>
          <w:t>"ת תשל"ח: מס' 3810</w:t>
        </w:r>
      </w:hyperlink>
      <w:r>
        <w:rPr>
          <w:rFonts w:hint="cs"/>
          <w:sz w:val="20"/>
          <w:rtl/>
        </w:rPr>
        <w:t xml:space="preserve"> מיום 1.2.1978 עמ' 622 </w:t>
      </w:r>
      <w:r>
        <w:rPr>
          <w:sz w:val="20"/>
          <w:rtl/>
        </w:rPr>
        <w:t>–</w:t>
      </w:r>
      <w:r>
        <w:rPr>
          <w:rFonts w:hint="cs"/>
          <w:sz w:val="20"/>
          <w:rtl/>
        </w:rPr>
        <w:t xml:space="preserve"> תק' תשל"ח-1978; תחילתן ביום 1.2.1978. </w:t>
      </w:r>
      <w:hyperlink r:id="rId36" w:history="1">
        <w:r>
          <w:rPr>
            <w:rStyle w:val="Hyperlink"/>
            <w:rFonts w:hint="cs"/>
            <w:sz w:val="20"/>
            <w:rtl/>
          </w:rPr>
          <w:t>מס' 3833</w:t>
        </w:r>
      </w:hyperlink>
      <w:r>
        <w:rPr>
          <w:rFonts w:hint="cs"/>
          <w:sz w:val="20"/>
          <w:rtl/>
        </w:rPr>
        <w:t xml:space="preserve"> מיום 2.4.1978 עמ' 1020 </w:t>
      </w:r>
      <w:r>
        <w:rPr>
          <w:sz w:val="20"/>
          <w:rtl/>
        </w:rPr>
        <w:t>–</w:t>
      </w:r>
      <w:r>
        <w:rPr>
          <w:rFonts w:hint="cs"/>
          <w:sz w:val="20"/>
          <w:rtl/>
        </w:rPr>
        <w:t xml:space="preserve"> תק' (מס' 2) תשל"ח-1978; תחילתן ביום 1.4.1978. </w:t>
      </w:r>
      <w:hyperlink r:id="rId37" w:history="1">
        <w:r>
          <w:rPr>
            <w:rStyle w:val="Hyperlink"/>
            <w:rFonts w:hint="cs"/>
            <w:sz w:val="20"/>
            <w:rtl/>
          </w:rPr>
          <w:t>מס' 386</w:t>
        </w:r>
        <w:r>
          <w:rPr>
            <w:rStyle w:val="Hyperlink"/>
            <w:sz w:val="20"/>
            <w:rtl/>
          </w:rPr>
          <w:t>9</w:t>
        </w:r>
      </w:hyperlink>
      <w:r>
        <w:rPr>
          <w:sz w:val="20"/>
          <w:rtl/>
        </w:rPr>
        <w:t xml:space="preserve"> </w:t>
      </w:r>
      <w:r>
        <w:rPr>
          <w:rFonts w:hint="cs"/>
          <w:sz w:val="20"/>
          <w:rtl/>
        </w:rPr>
        <w:t xml:space="preserve">מיום 13.7.1978 עמ' 1717 </w:t>
      </w:r>
      <w:r>
        <w:rPr>
          <w:sz w:val="20"/>
          <w:rtl/>
        </w:rPr>
        <w:t>–</w:t>
      </w:r>
      <w:r>
        <w:rPr>
          <w:rFonts w:hint="cs"/>
          <w:sz w:val="20"/>
          <w:rtl/>
        </w:rPr>
        <w:t xml:space="preserve"> תק' (מס' 3) תשל"ח-1978. </w:t>
      </w:r>
      <w:hyperlink r:id="rId38" w:history="1">
        <w:r>
          <w:rPr>
            <w:rStyle w:val="Hyperlink"/>
            <w:rFonts w:hint="cs"/>
            <w:sz w:val="20"/>
            <w:rtl/>
          </w:rPr>
          <w:t>מס' 3873</w:t>
        </w:r>
      </w:hyperlink>
      <w:r>
        <w:rPr>
          <w:rFonts w:hint="cs"/>
          <w:sz w:val="20"/>
          <w:rtl/>
        </w:rPr>
        <w:t xml:space="preserve"> מיום 24.7.1978 עמ' 1791 </w:t>
      </w:r>
      <w:r>
        <w:rPr>
          <w:sz w:val="20"/>
          <w:rtl/>
        </w:rPr>
        <w:t>–</w:t>
      </w:r>
      <w:r>
        <w:rPr>
          <w:rFonts w:hint="cs"/>
          <w:sz w:val="20"/>
          <w:rtl/>
        </w:rPr>
        <w:t xml:space="preserve"> תק' (מס' 4) תשל"ח-1978. </w:t>
      </w:r>
      <w:hyperlink r:id="rId39" w:history="1">
        <w:r>
          <w:rPr>
            <w:rStyle w:val="Hyperlink"/>
            <w:rFonts w:hint="cs"/>
            <w:sz w:val="20"/>
            <w:rtl/>
          </w:rPr>
          <w:t>מס' 3881</w:t>
        </w:r>
      </w:hyperlink>
      <w:r>
        <w:rPr>
          <w:rFonts w:hint="cs"/>
          <w:sz w:val="20"/>
          <w:rtl/>
        </w:rPr>
        <w:t xml:space="preserve"> מיום 14.8.1978 עמ' 1951 </w:t>
      </w:r>
      <w:r>
        <w:rPr>
          <w:sz w:val="20"/>
          <w:rtl/>
        </w:rPr>
        <w:t>–</w:t>
      </w:r>
      <w:r>
        <w:rPr>
          <w:rFonts w:hint="cs"/>
          <w:sz w:val="20"/>
          <w:rtl/>
        </w:rPr>
        <w:t xml:space="preserve"> תק' (מס' 5) תשל"ח-1978. </w:t>
      </w:r>
      <w:hyperlink r:id="rId40" w:history="1">
        <w:r>
          <w:rPr>
            <w:rStyle w:val="Hyperlink"/>
            <w:rFonts w:hint="cs"/>
            <w:sz w:val="20"/>
            <w:rtl/>
          </w:rPr>
          <w:t>מס' 3890</w:t>
        </w:r>
      </w:hyperlink>
      <w:r>
        <w:rPr>
          <w:rFonts w:hint="cs"/>
          <w:sz w:val="20"/>
          <w:rtl/>
        </w:rPr>
        <w:t xml:space="preserve"> מיום 17.9.1978 עמ' 2091 </w:t>
      </w:r>
      <w:r>
        <w:rPr>
          <w:sz w:val="20"/>
          <w:rtl/>
        </w:rPr>
        <w:t>–</w:t>
      </w:r>
      <w:r>
        <w:rPr>
          <w:rFonts w:hint="cs"/>
          <w:sz w:val="20"/>
          <w:rtl/>
        </w:rPr>
        <w:t xml:space="preserve"> תק' (מס' 6) תשל"ח-1978.</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Pr>
            <w:rStyle w:val="Hyperlink"/>
            <w:sz w:val="20"/>
            <w:rtl/>
          </w:rPr>
          <w:t>ק</w:t>
        </w:r>
        <w:r>
          <w:rPr>
            <w:rStyle w:val="Hyperlink"/>
            <w:rFonts w:hint="cs"/>
            <w:sz w:val="20"/>
            <w:rtl/>
          </w:rPr>
          <w:t>"ת תשל"ט: מס' 3899</w:t>
        </w:r>
      </w:hyperlink>
      <w:r>
        <w:rPr>
          <w:rFonts w:hint="cs"/>
          <w:sz w:val="20"/>
          <w:rtl/>
        </w:rPr>
        <w:t xml:space="preserve"> מי</w:t>
      </w:r>
      <w:r>
        <w:rPr>
          <w:sz w:val="20"/>
          <w:rtl/>
        </w:rPr>
        <w:t>ו</w:t>
      </w:r>
      <w:r>
        <w:rPr>
          <w:rFonts w:hint="cs"/>
          <w:sz w:val="20"/>
          <w:rtl/>
        </w:rPr>
        <w:t xml:space="preserve">ם 12.10.1978 עמ' 28 </w:t>
      </w:r>
      <w:r>
        <w:rPr>
          <w:sz w:val="20"/>
          <w:rtl/>
        </w:rPr>
        <w:t>–</w:t>
      </w:r>
      <w:r>
        <w:rPr>
          <w:rFonts w:hint="cs"/>
          <w:sz w:val="20"/>
          <w:rtl/>
        </w:rPr>
        <w:t xml:space="preserve"> תק' תשל"ט-1978. </w:t>
      </w:r>
      <w:hyperlink r:id="rId42" w:history="1">
        <w:r>
          <w:rPr>
            <w:rStyle w:val="Hyperlink"/>
            <w:rFonts w:hint="cs"/>
            <w:sz w:val="20"/>
            <w:rtl/>
          </w:rPr>
          <w:t>מס' 3933</w:t>
        </w:r>
      </w:hyperlink>
      <w:r>
        <w:rPr>
          <w:rFonts w:hint="cs"/>
          <w:sz w:val="20"/>
          <w:rtl/>
        </w:rPr>
        <w:t xml:space="preserve"> מיום 11.1.1979 עמ' 478 </w:t>
      </w:r>
      <w:r>
        <w:rPr>
          <w:sz w:val="20"/>
          <w:rtl/>
        </w:rPr>
        <w:t>–</w:t>
      </w:r>
      <w:r>
        <w:rPr>
          <w:rFonts w:hint="cs"/>
          <w:sz w:val="20"/>
          <w:rtl/>
        </w:rPr>
        <w:t xml:space="preserve"> תק' (מס' 2) תשל"ט-1979. </w:t>
      </w:r>
      <w:hyperlink r:id="rId43" w:history="1">
        <w:r>
          <w:rPr>
            <w:rStyle w:val="Hyperlink"/>
            <w:rFonts w:hint="cs"/>
            <w:sz w:val="20"/>
            <w:rtl/>
          </w:rPr>
          <w:t>מס' 3943</w:t>
        </w:r>
      </w:hyperlink>
      <w:r>
        <w:rPr>
          <w:rFonts w:hint="cs"/>
          <w:sz w:val="20"/>
          <w:rtl/>
        </w:rPr>
        <w:t xml:space="preserve"> מיום 11.2.1979 עמ' 675 </w:t>
      </w:r>
      <w:r>
        <w:rPr>
          <w:sz w:val="20"/>
          <w:rtl/>
        </w:rPr>
        <w:t>–</w:t>
      </w:r>
      <w:r>
        <w:rPr>
          <w:rFonts w:hint="cs"/>
          <w:sz w:val="20"/>
          <w:rtl/>
        </w:rPr>
        <w:t xml:space="preserve"> תק' (מס' 3) תשל"ט-1979. </w:t>
      </w:r>
      <w:hyperlink r:id="rId44" w:history="1">
        <w:r>
          <w:rPr>
            <w:rStyle w:val="Hyperlink"/>
            <w:rFonts w:hint="cs"/>
            <w:sz w:val="20"/>
            <w:rtl/>
          </w:rPr>
          <w:t>מס' 3984</w:t>
        </w:r>
      </w:hyperlink>
      <w:r>
        <w:rPr>
          <w:rFonts w:hint="cs"/>
          <w:sz w:val="20"/>
          <w:rtl/>
        </w:rPr>
        <w:t xml:space="preserve"> מיום 24.5.1979 עמ' 1214 </w:t>
      </w:r>
      <w:r>
        <w:rPr>
          <w:sz w:val="20"/>
          <w:rtl/>
        </w:rPr>
        <w:t>–</w:t>
      </w:r>
      <w:r>
        <w:rPr>
          <w:rFonts w:hint="cs"/>
          <w:sz w:val="20"/>
          <w:rtl/>
        </w:rPr>
        <w:t xml:space="preserve"> תק' (מס' 4) תשל"ט-1979; תוקפן מיום 1.4.1979 עד יום 1.4.1980. </w:t>
      </w:r>
      <w:hyperlink r:id="rId45" w:history="1">
        <w:r>
          <w:rPr>
            <w:rStyle w:val="Hyperlink"/>
            <w:rFonts w:hint="cs"/>
            <w:sz w:val="20"/>
            <w:rtl/>
          </w:rPr>
          <w:t>מס' 3998</w:t>
        </w:r>
      </w:hyperlink>
      <w:r>
        <w:rPr>
          <w:rFonts w:hint="cs"/>
          <w:sz w:val="20"/>
          <w:rtl/>
        </w:rPr>
        <w:t xml:space="preserve"> מיום 3.7.1979 עמ' 1478 </w:t>
      </w:r>
      <w:r>
        <w:rPr>
          <w:sz w:val="20"/>
          <w:rtl/>
        </w:rPr>
        <w:t>–</w:t>
      </w:r>
      <w:r>
        <w:rPr>
          <w:rFonts w:hint="cs"/>
          <w:sz w:val="20"/>
          <w:rtl/>
        </w:rPr>
        <w:t xml:space="preserve"> תק' (מס' 5) תשל"ט-1979; ר' תקנה 3 לענין תחילה. </w:t>
      </w:r>
      <w:hyperlink r:id="rId46" w:history="1">
        <w:r>
          <w:rPr>
            <w:rStyle w:val="Hyperlink"/>
            <w:rFonts w:hint="cs"/>
            <w:sz w:val="20"/>
            <w:rtl/>
          </w:rPr>
          <w:t>מס' 4025</w:t>
        </w:r>
      </w:hyperlink>
      <w:r>
        <w:rPr>
          <w:rFonts w:hint="cs"/>
          <w:sz w:val="20"/>
          <w:rtl/>
        </w:rPr>
        <w:t xml:space="preserve"> מיום 11.9.1979 עמ' 1867 </w:t>
      </w:r>
      <w:r>
        <w:rPr>
          <w:sz w:val="20"/>
          <w:rtl/>
        </w:rPr>
        <w:t>–</w:t>
      </w:r>
      <w:r>
        <w:rPr>
          <w:rFonts w:hint="cs"/>
          <w:sz w:val="20"/>
          <w:rtl/>
        </w:rPr>
        <w:t xml:space="preserve"> תק' (מס' 6) תשל"ט-1979. ת"ט </w:t>
      </w:r>
      <w:hyperlink r:id="rId47" w:history="1">
        <w:r>
          <w:rPr>
            <w:rStyle w:val="Hyperlink"/>
            <w:rFonts w:hint="eastAsia"/>
            <w:sz w:val="20"/>
            <w:rtl/>
          </w:rPr>
          <w:t>תש</w:t>
        </w:r>
        <w:r>
          <w:rPr>
            <w:rStyle w:val="Hyperlink"/>
            <w:sz w:val="20"/>
            <w:rtl/>
          </w:rPr>
          <w:t>"ם מס' 4036</w:t>
        </w:r>
      </w:hyperlink>
      <w:r>
        <w:rPr>
          <w:rFonts w:hint="cs"/>
          <w:sz w:val="20"/>
          <w:rtl/>
        </w:rPr>
        <w:t xml:space="preserve"> מיום 21.10.1979 עמ' 84.</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rFonts w:hint="cs"/>
            <w:sz w:val="20"/>
            <w:rtl/>
          </w:rPr>
          <w:t>ק"ת תש"ם: מס' 4078</w:t>
        </w:r>
      </w:hyperlink>
      <w:r>
        <w:rPr>
          <w:rFonts w:hint="cs"/>
          <w:sz w:val="20"/>
          <w:rtl/>
        </w:rPr>
        <w:t xml:space="preserve"> מיום 7.1.1980 עמ' 779 </w:t>
      </w:r>
      <w:r>
        <w:rPr>
          <w:sz w:val="20"/>
          <w:rtl/>
        </w:rPr>
        <w:t>–</w:t>
      </w:r>
      <w:r>
        <w:rPr>
          <w:rFonts w:hint="cs"/>
          <w:sz w:val="20"/>
          <w:rtl/>
        </w:rPr>
        <w:t xml:space="preserve"> תק' תש"ם-1980 (ת"ט </w:t>
      </w:r>
      <w:hyperlink r:id="rId49" w:history="1">
        <w:r>
          <w:rPr>
            <w:rStyle w:val="Hyperlink"/>
            <w:rFonts w:hint="eastAsia"/>
            <w:sz w:val="20"/>
            <w:rtl/>
          </w:rPr>
          <w:t>מס</w:t>
        </w:r>
        <w:r>
          <w:rPr>
            <w:rStyle w:val="Hyperlink"/>
            <w:sz w:val="20"/>
            <w:rtl/>
          </w:rPr>
          <w:t>' 4104</w:t>
        </w:r>
      </w:hyperlink>
      <w:r>
        <w:rPr>
          <w:rFonts w:hint="cs"/>
          <w:sz w:val="20"/>
          <w:rtl/>
        </w:rPr>
        <w:t xml:space="preserve"> מיום 23.3.1980 עמ' 1226). </w:t>
      </w:r>
      <w:hyperlink r:id="rId50" w:history="1">
        <w:r>
          <w:rPr>
            <w:rStyle w:val="Hyperlink"/>
            <w:rFonts w:hint="cs"/>
            <w:sz w:val="20"/>
            <w:rtl/>
          </w:rPr>
          <w:t>מס' 4100</w:t>
        </w:r>
      </w:hyperlink>
      <w:r>
        <w:rPr>
          <w:rFonts w:hint="cs"/>
          <w:sz w:val="20"/>
          <w:rtl/>
        </w:rPr>
        <w:t xml:space="preserve"> מיום 13.3.1980 עמ' 1159 </w:t>
      </w:r>
      <w:r>
        <w:rPr>
          <w:sz w:val="20"/>
          <w:rtl/>
        </w:rPr>
        <w:t>–</w:t>
      </w:r>
      <w:r>
        <w:rPr>
          <w:rFonts w:hint="cs"/>
          <w:sz w:val="20"/>
          <w:rtl/>
        </w:rPr>
        <w:t xml:space="preserve"> תק' (מס' 2) תש"ם-1980. </w:t>
      </w:r>
      <w:hyperlink r:id="rId51" w:history="1">
        <w:r>
          <w:rPr>
            <w:rStyle w:val="Hyperlink"/>
            <w:rFonts w:hint="cs"/>
            <w:sz w:val="20"/>
            <w:rtl/>
          </w:rPr>
          <w:t>מס' 4107</w:t>
        </w:r>
      </w:hyperlink>
      <w:r>
        <w:rPr>
          <w:rFonts w:hint="cs"/>
          <w:sz w:val="20"/>
          <w:rtl/>
        </w:rPr>
        <w:t xml:space="preserve"> מיום 30.3.1980 עמ' 1271 </w:t>
      </w:r>
      <w:r>
        <w:rPr>
          <w:sz w:val="20"/>
          <w:rtl/>
        </w:rPr>
        <w:t>–</w:t>
      </w:r>
      <w:r>
        <w:rPr>
          <w:rFonts w:hint="cs"/>
          <w:sz w:val="20"/>
          <w:rtl/>
        </w:rPr>
        <w:t xml:space="preserve"> תק' (מס' 3) תש"ם-1980; תחילתן ביום 1.4.1980 (ת"ט </w:t>
      </w:r>
      <w:hyperlink r:id="rId52" w:history="1">
        <w:r>
          <w:rPr>
            <w:rStyle w:val="Hyperlink"/>
            <w:rFonts w:hint="eastAsia"/>
            <w:sz w:val="20"/>
            <w:rtl/>
          </w:rPr>
          <w:t>מס</w:t>
        </w:r>
        <w:r>
          <w:rPr>
            <w:rStyle w:val="Hyperlink"/>
            <w:sz w:val="20"/>
            <w:rtl/>
          </w:rPr>
          <w:t>' 4116</w:t>
        </w:r>
      </w:hyperlink>
      <w:r>
        <w:rPr>
          <w:rFonts w:hint="cs"/>
          <w:sz w:val="20"/>
          <w:rtl/>
        </w:rPr>
        <w:t xml:space="preserve"> מיום 28.4.1980 עמ' 1458). </w:t>
      </w:r>
      <w:hyperlink r:id="rId53" w:history="1">
        <w:r>
          <w:rPr>
            <w:rStyle w:val="Hyperlink"/>
            <w:rFonts w:hint="cs"/>
            <w:sz w:val="20"/>
            <w:rtl/>
          </w:rPr>
          <w:t>מס' 4107</w:t>
        </w:r>
      </w:hyperlink>
      <w:r>
        <w:rPr>
          <w:rFonts w:hint="cs"/>
          <w:sz w:val="20"/>
          <w:rtl/>
        </w:rPr>
        <w:t xml:space="preserve"> מיום 30.3.1980 עמ' 1271 </w:t>
      </w:r>
      <w:r>
        <w:rPr>
          <w:sz w:val="20"/>
          <w:rtl/>
        </w:rPr>
        <w:t>–</w:t>
      </w:r>
      <w:r>
        <w:rPr>
          <w:rFonts w:hint="cs"/>
          <w:sz w:val="20"/>
          <w:rtl/>
        </w:rPr>
        <w:t xml:space="preserve"> הוראת שעה תש"ם-1980; תוקפה מיום 1.4.1980 עד יום 1.4.1981.</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Pr>
            <w:rStyle w:val="Hyperlink"/>
            <w:sz w:val="20"/>
            <w:rtl/>
          </w:rPr>
          <w:t>ק</w:t>
        </w:r>
        <w:r>
          <w:rPr>
            <w:rStyle w:val="Hyperlink"/>
            <w:rFonts w:hint="cs"/>
            <w:sz w:val="20"/>
            <w:rtl/>
          </w:rPr>
          <w:t>"ת תשמ"א: מס' 4172</w:t>
        </w:r>
      </w:hyperlink>
      <w:r>
        <w:rPr>
          <w:rFonts w:hint="cs"/>
          <w:sz w:val="20"/>
          <w:rtl/>
        </w:rPr>
        <w:t xml:space="preserve"> מיום 16.10.1980 עמ' 74 </w:t>
      </w:r>
      <w:r>
        <w:rPr>
          <w:sz w:val="20"/>
          <w:rtl/>
        </w:rPr>
        <w:t>–</w:t>
      </w:r>
      <w:r>
        <w:rPr>
          <w:rFonts w:hint="cs"/>
          <w:sz w:val="20"/>
          <w:rtl/>
        </w:rPr>
        <w:t xml:space="preserve"> תק' תשמ"א-1980. </w:t>
      </w:r>
      <w:hyperlink r:id="rId55" w:history="1">
        <w:r>
          <w:rPr>
            <w:rStyle w:val="Hyperlink"/>
            <w:rFonts w:hint="cs"/>
            <w:sz w:val="20"/>
            <w:rtl/>
          </w:rPr>
          <w:t>מס' 4183</w:t>
        </w:r>
      </w:hyperlink>
      <w:r>
        <w:rPr>
          <w:rFonts w:hint="cs"/>
          <w:sz w:val="20"/>
          <w:rtl/>
        </w:rPr>
        <w:t xml:space="preserve"> מיום 25.11.1980 עמ' 198 </w:t>
      </w:r>
      <w:r>
        <w:rPr>
          <w:sz w:val="20"/>
          <w:rtl/>
        </w:rPr>
        <w:t>–</w:t>
      </w:r>
      <w:r>
        <w:rPr>
          <w:rFonts w:hint="cs"/>
          <w:sz w:val="20"/>
          <w:rtl/>
        </w:rPr>
        <w:t xml:space="preserve"> תק' (מס' 2) תשמ"א-1980. </w:t>
      </w:r>
      <w:hyperlink r:id="rId56" w:history="1">
        <w:r>
          <w:rPr>
            <w:rStyle w:val="Hyperlink"/>
            <w:rFonts w:hint="cs"/>
            <w:sz w:val="20"/>
            <w:rtl/>
          </w:rPr>
          <w:t>מס' 4231</w:t>
        </w:r>
      </w:hyperlink>
      <w:r>
        <w:rPr>
          <w:rFonts w:hint="cs"/>
          <w:sz w:val="20"/>
          <w:rtl/>
        </w:rPr>
        <w:t xml:space="preserve"> מיו</w:t>
      </w:r>
      <w:r>
        <w:rPr>
          <w:sz w:val="20"/>
          <w:rtl/>
        </w:rPr>
        <w:t>ם</w:t>
      </w:r>
      <w:r>
        <w:rPr>
          <w:rFonts w:hint="cs"/>
          <w:sz w:val="20"/>
          <w:rtl/>
        </w:rPr>
        <w:t xml:space="preserve"> 4.5.1981 עמ' 956 </w:t>
      </w:r>
      <w:r>
        <w:rPr>
          <w:sz w:val="20"/>
          <w:rtl/>
        </w:rPr>
        <w:t>–</w:t>
      </w:r>
      <w:r>
        <w:rPr>
          <w:rFonts w:hint="cs"/>
          <w:sz w:val="20"/>
          <w:rtl/>
        </w:rPr>
        <w:t xml:space="preserve"> תק' (מס' 3) תשמ"א-1981. </w:t>
      </w:r>
      <w:hyperlink r:id="rId57" w:history="1">
        <w:r>
          <w:rPr>
            <w:rStyle w:val="Hyperlink"/>
            <w:rFonts w:hint="cs"/>
            <w:sz w:val="20"/>
            <w:rtl/>
          </w:rPr>
          <w:t>מס' 4238</w:t>
        </w:r>
      </w:hyperlink>
      <w:r>
        <w:rPr>
          <w:rFonts w:hint="cs"/>
          <w:sz w:val="20"/>
          <w:rtl/>
        </w:rPr>
        <w:t xml:space="preserve"> מיום 29.5.1981 עמ' 1045 </w:t>
      </w:r>
      <w:r>
        <w:rPr>
          <w:sz w:val="20"/>
          <w:rtl/>
        </w:rPr>
        <w:t>–</w:t>
      </w:r>
      <w:r>
        <w:rPr>
          <w:rFonts w:hint="cs"/>
          <w:sz w:val="20"/>
          <w:rtl/>
        </w:rPr>
        <w:t xml:space="preserve"> תק' (מס' 4) תשמ"א-1981; תחילתן ביום 1.4.1981. </w:t>
      </w:r>
      <w:hyperlink r:id="rId58" w:history="1">
        <w:r>
          <w:rPr>
            <w:rStyle w:val="Hyperlink"/>
            <w:rFonts w:hint="cs"/>
            <w:sz w:val="20"/>
            <w:rtl/>
          </w:rPr>
          <w:t>מס' 4257</w:t>
        </w:r>
      </w:hyperlink>
      <w:r>
        <w:rPr>
          <w:rFonts w:hint="cs"/>
          <w:sz w:val="20"/>
          <w:rtl/>
        </w:rPr>
        <w:t xml:space="preserve"> מיום 6.8.1981 עמ' 1275 </w:t>
      </w:r>
      <w:r>
        <w:rPr>
          <w:sz w:val="20"/>
          <w:rtl/>
        </w:rPr>
        <w:t>–</w:t>
      </w:r>
      <w:r>
        <w:rPr>
          <w:rFonts w:hint="cs"/>
          <w:sz w:val="20"/>
          <w:rtl/>
        </w:rPr>
        <w:t xml:space="preserve"> תק' (מס' 5) תשמ"א-1981.</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9" w:history="1">
        <w:r>
          <w:rPr>
            <w:rStyle w:val="Hyperlink"/>
            <w:sz w:val="20"/>
            <w:rtl/>
          </w:rPr>
          <w:t>ק</w:t>
        </w:r>
        <w:r>
          <w:rPr>
            <w:rStyle w:val="Hyperlink"/>
            <w:rFonts w:hint="cs"/>
            <w:sz w:val="20"/>
            <w:rtl/>
          </w:rPr>
          <w:t>"ת תשמ"ב: מס' 4323</w:t>
        </w:r>
      </w:hyperlink>
      <w:r>
        <w:rPr>
          <w:rFonts w:hint="cs"/>
          <w:sz w:val="20"/>
          <w:rtl/>
        </w:rPr>
        <w:t xml:space="preserve"> מיום 8.3.1982 עמ' 722 </w:t>
      </w:r>
      <w:r>
        <w:rPr>
          <w:sz w:val="20"/>
          <w:rtl/>
        </w:rPr>
        <w:t>–</w:t>
      </w:r>
      <w:r>
        <w:rPr>
          <w:rFonts w:hint="cs"/>
          <w:sz w:val="20"/>
          <w:rtl/>
        </w:rPr>
        <w:t xml:space="preserve"> תק' תשמ"ב-1982. </w:t>
      </w:r>
      <w:hyperlink r:id="rId60" w:history="1">
        <w:r>
          <w:rPr>
            <w:rStyle w:val="Hyperlink"/>
            <w:sz w:val="20"/>
            <w:rtl/>
          </w:rPr>
          <w:t>מ</w:t>
        </w:r>
        <w:r>
          <w:rPr>
            <w:rStyle w:val="Hyperlink"/>
            <w:rFonts w:hint="cs"/>
            <w:sz w:val="20"/>
            <w:rtl/>
          </w:rPr>
          <w:t>ס' 4360</w:t>
        </w:r>
      </w:hyperlink>
      <w:r>
        <w:rPr>
          <w:rFonts w:hint="cs"/>
          <w:sz w:val="20"/>
          <w:rtl/>
        </w:rPr>
        <w:t xml:space="preserve"> מיום 7.6.1982 עמ' 1159 </w:t>
      </w:r>
      <w:r>
        <w:rPr>
          <w:sz w:val="20"/>
          <w:rtl/>
        </w:rPr>
        <w:t>–</w:t>
      </w:r>
      <w:r>
        <w:rPr>
          <w:rFonts w:hint="cs"/>
          <w:sz w:val="20"/>
          <w:rtl/>
        </w:rPr>
        <w:t xml:space="preserve"> תק' (מס' 2) תשמ"ב-1982</w:t>
      </w:r>
      <w:r>
        <w:rPr>
          <w:sz w:val="20"/>
          <w:rtl/>
        </w:rPr>
        <w:t xml:space="preserve"> </w:t>
      </w:r>
      <w:r>
        <w:rPr>
          <w:rFonts w:hint="cs"/>
          <w:sz w:val="20"/>
          <w:rtl/>
        </w:rPr>
        <w:t xml:space="preserve">(ת"ט </w:t>
      </w:r>
      <w:hyperlink r:id="rId61" w:history="1">
        <w:r>
          <w:rPr>
            <w:rStyle w:val="Hyperlink"/>
            <w:rFonts w:hint="eastAsia"/>
            <w:sz w:val="20"/>
            <w:rtl/>
          </w:rPr>
          <w:t>מס</w:t>
        </w:r>
        <w:r>
          <w:rPr>
            <w:rStyle w:val="Hyperlink"/>
            <w:sz w:val="20"/>
            <w:rtl/>
          </w:rPr>
          <w:t>' 4382</w:t>
        </w:r>
      </w:hyperlink>
      <w:r>
        <w:rPr>
          <w:rFonts w:hint="cs"/>
          <w:sz w:val="20"/>
          <w:rtl/>
        </w:rPr>
        <w:t xml:space="preserve"> מיום 18.7.1982 עמ' 1344, </w:t>
      </w:r>
      <w:hyperlink r:id="rId62" w:history="1">
        <w:r>
          <w:rPr>
            <w:rStyle w:val="Hyperlink"/>
            <w:rFonts w:hint="cs"/>
            <w:sz w:val="20"/>
            <w:rtl/>
          </w:rPr>
          <w:t>מס' 4402</w:t>
        </w:r>
      </w:hyperlink>
      <w:r>
        <w:rPr>
          <w:rFonts w:hint="cs"/>
          <w:sz w:val="20"/>
          <w:rtl/>
        </w:rPr>
        <w:t xml:space="preserve"> מיום 9.9.1982 עמ' 1616). </w:t>
      </w:r>
      <w:hyperlink r:id="rId63" w:history="1">
        <w:r>
          <w:rPr>
            <w:rStyle w:val="Hyperlink"/>
            <w:sz w:val="20"/>
            <w:rtl/>
          </w:rPr>
          <w:t>מ</w:t>
        </w:r>
        <w:r>
          <w:rPr>
            <w:rStyle w:val="Hyperlink"/>
            <w:rFonts w:hint="cs"/>
            <w:sz w:val="20"/>
            <w:rtl/>
          </w:rPr>
          <w:t>ס' 4398</w:t>
        </w:r>
      </w:hyperlink>
      <w:r>
        <w:rPr>
          <w:rFonts w:hint="cs"/>
          <w:sz w:val="20"/>
          <w:rtl/>
        </w:rPr>
        <w:t xml:space="preserve"> מיום 1.9.1982 עמ' 1571 </w:t>
      </w:r>
      <w:r>
        <w:rPr>
          <w:sz w:val="20"/>
          <w:rtl/>
        </w:rPr>
        <w:t>–</w:t>
      </w:r>
      <w:r>
        <w:rPr>
          <w:rFonts w:hint="cs"/>
          <w:sz w:val="20"/>
          <w:rtl/>
        </w:rPr>
        <w:t xml:space="preserve"> תק' (מס' 3) תשמ"ב-1982. ת"ט </w:t>
      </w:r>
      <w:hyperlink r:id="rId64" w:history="1">
        <w:r>
          <w:rPr>
            <w:rStyle w:val="Hyperlink"/>
            <w:rFonts w:hint="cs"/>
            <w:sz w:val="20"/>
            <w:rtl/>
          </w:rPr>
          <w:t>מס' 4393</w:t>
        </w:r>
      </w:hyperlink>
      <w:r>
        <w:rPr>
          <w:rFonts w:hint="cs"/>
          <w:sz w:val="20"/>
          <w:rtl/>
        </w:rPr>
        <w:t xml:space="preserve"> מיום 19.8.1982 עמ' 1472; תחילתו ביום 7.6.1982.</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Pr>
            <w:rStyle w:val="Hyperlink"/>
            <w:sz w:val="20"/>
            <w:rtl/>
          </w:rPr>
          <w:t>ק</w:t>
        </w:r>
        <w:r>
          <w:rPr>
            <w:rStyle w:val="Hyperlink"/>
            <w:rFonts w:hint="cs"/>
            <w:sz w:val="20"/>
            <w:rtl/>
          </w:rPr>
          <w:t>"ת תשמ"ג: מס' 4496</w:t>
        </w:r>
      </w:hyperlink>
      <w:r>
        <w:rPr>
          <w:rFonts w:hint="cs"/>
          <w:sz w:val="20"/>
          <w:rtl/>
        </w:rPr>
        <w:t xml:space="preserve"> מיום 22.5.1983 עמ' 1392 </w:t>
      </w:r>
      <w:r>
        <w:rPr>
          <w:sz w:val="20"/>
          <w:rtl/>
        </w:rPr>
        <w:t>–</w:t>
      </w:r>
      <w:r>
        <w:rPr>
          <w:rFonts w:hint="cs"/>
          <w:sz w:val="20"/>
          <w:rtl/>
        </w:rPr>
        <w:t xml:space="preserve"> תק' תשמ"ג-1983. </w:t>
      </w:r>
      <w:hyperlink r:id="rId66" w:history="1">
        <w:r>
          <w:rPr>
            <w:rStyle w:val="Hyperlink"/>
            <w:rFonts w:hint="cs"/>
            <w:sz w:val="20"/>
            <w:rtl/>
          </w:rPr>
          <w:t>מס' 4508</w:t>
        </w:r>
      </w:hyperlink>
      <w:r>
        <w:rPr>
          <w:rFonts w:hint="cs"/>
          <w:sz w:val="20"/>
          <w:rtl/>
        </w:rPr>
        <w:t xml:space="preserve"> מיום 1.7.1</w:t>
      </w:r>
      <w:r>
        <w:rPr>
          <w:sz w:val="20"/>
          <w:rtl/>
        </w:rPr>
        <w:t xml:space="preserve">983 </w:t>
      </w:r>
      <w:r>
        <w:rPr>
          <w:rFonts w:hint="cs"/>
          <w:sz w:val="20"/>
          <w:rtl/>
        </w:rPr>
        <w:t xml:space="preserve">עמ' 1626 </w:t>
      </w:r>
      <w:r>
        <w:rPr>
          <w:sz w:val="20"/>
          <w:rtl/>
        </w:rPr>
        <w:t>–</w:t>
      </w:r>
      <w:r>
        <w:rPr>
          <w:rFonts w:hint="cs"/>
          <w:sz w:val="20"/>
          <w:rtl/>
        </w:rPr>
        <w:t xml:space="preserve"> תק' (מס' 2) תשמ"ג-1983. ת"ט </w:t>
      </w:r>
      <w:hyperlink r:id="rId67" w:history="1">
        <w:r>
          <w:rPr>
            <w:rStyle w:val="Hyperlink"/>
            <w:rFonts w:hint="eastAsia"/>
            <w:sz w:val="20"/>
            <w:rtl/>
          </w:rPr>
          <w:t>מס</w:t>
        </w:r>
        <w:r>
          <w:rPr>
            <w:rStyle w:val="Hyperlink"/>
            <w:sz w:val="20"/>
            <w:rtl/>
          </w:rPr>
          <w:t>' 4581</w:t>
        </w:r>
      </w:hyperlink>
      <w:r>
        <w:rPr>
          <w:rFonts w:hint="cs"/>
          <w:sz w:val="20"/>
          <w:rtl/>
        </w:rPr>
        <w:t xml:space="preserve"> מיום 26.1.1984 עמ' 790.</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8" w:history="1">
        <w:r>
          <w:rPr>
            <w:rStyle w:val="Hyperlink"/>
            <w:sz w:val="20"/>
            <w:rtl/>
          </w:rPr>
          <w:t>ק</w:t>
        </w:r>
        <w:r>
          <w:rPr>
            <w:rStyle w:val="Hyperlink"/>
            <w:rFonts w:hint="cs"/>
            <w:sz w:val="20"/>
            <w:rtl/>
          </w:rPr>
          <w:t>"ת תשמ"ד: מס' 4618</w:t>
        </w:r>
      </w:hyperlink>
      <w:r>
        <w:rPr>
          <w:rFonts w:hint="cs"/>
          <w:sz w:val="20"/>
          <w:rtl/>
        </w:rPr>
        <w:t xml:space="preserve"> מיום 12.4.1984 עמ' 1303 </w:t>
      </w:r>
      <w:r>
        <w:rPr>
          <w:sz w:val="20"/>
          <w:rtl/>
        </w:rPr>
        <w:t>–</w:t>
      </w:r>
      <w:r>
        <w:rPr>
          <w:rFonts w:hint="cs"/>
          <w:sz w:val="20"/>
          <w:rtl/>
        </w:rPr>
        <w:t xml:space="preserve"> תק' תשמ"ד-1984; ר' תקנה 4 לענין תחילה. </w:t>
      </w:r>
      <w:hyperlink r:id="rId69" w:history="1">
        <w:r>
          <w:rPr>
            <w:rStyle w:val="Hyperlink"/>
            <w:rFonts w:hint="cs"/>
            <w:sz w:val="20"/>
            <w:rtl/>
          </w:rPr>
          <w:t>מס' 4628</w:t>
        </w:r>
      </w:hyperlink>
      <w:r>
        <w:rPr>
          <w:rFonts w:hint="cs"/>
          <w:sz w:val="20"/>
          <w:rtl/>
        </w:rPr>
        <w:t xml:space="preserve"> מיום 6.5.1984 עמ' 1444 </w:t>
      </w:r>
      <w:r>
        <w:rPr>
          <w:sz w:val="20"/>
          <w:rtl/>
        </w:rPr>
        <w:t>–</w:t>
      </w:r>
      <w:r>
        <w:rPr>
          <w:rFonts w:hint="cs"/>
          <w:sz w:val="20"/>
          <w:rtl/>
        </w:rPr>
        <w:t xml:space="preserve"> תק' (מס' 2) תשמ"ד-1984.</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0" w:history="1">
        <w:r>
          <w:rPr>
            <w:rStyle w:val="Hyperlink"/>
            <w:sz w:val="20"/>
            <w:rtl/>
          </w:rPr>
          <w:t>ק</w:t>
        </w:r>
        <w:r>
          <w:rPr>
            <w:rStyle w:val="Hyperlink"/>
            <w:rFonts w:hint="cs"/>
            <w:sz w:val="20"/>
            <w:rtl/>
          </w:rPr>
          <w:t>"ת תשמ"ה: מס' 4802</w:t>
        </w:r>
      </w:hyperlink>
      <w:r>
        <w:rPr>
          <w:rFonts w:hint="cs"/>
          <w:sz w:val="20"/>
          <w:rtl/>
        </w:rPr>
        <w:t xml:space="preserve"> מיום 16.5.1985 עמ' 1254 </w:t>
      </w:r>
      <w:r>
        <w:rPr>
          <w:sz w:val="20"/>
          <w:rtl/>
        </w:rPr>
        <w:t>–</w:t>
      </w:r>
      <w:r>
        <w:rPr>
          <w:rFonts w:hint="cs"/>
          <w:sz w:val="20"/>
          <w:rtl/>
        </w:rPr>
        <w:t xml:space="preserve"> תק' תשמ"ה-1985; ר' תקנה 8 לענין תחילה. </w:t>
      </w:r>
      <w:hyperlink r:id="rId71" w:history="1">
        <w:r>
          <w:rPr>
            <w:rStyle w:val="Hyperlink"/>
            <w:rFonts w:hint="cs"/>
            <w:sz w:val="20"/>
            <w:rtl/>
          </w:rPr>
          <w:t>מס' 4815</w:t>
        </w:r>
      </w:hyperlink>
      <w:r>
        <w:rPr>
          <w:rFonts w:hint="cs"/>
          <w:sz w:val="20"/>
          <w:rtl/>
        </w:rPr>
        <w:t xml:space="preserve"> מיום 11.6.1985 עמ' 1430 </w:t>
      </w:r>
      <w:r>
        <w:rPr>
          <w:sz w:val="20"/>
          <w:rtl/>
        </w:rPr>
        <w:t>–</w:t>
      </w:r>
      <w:r>
        <w:rPr>
          <w:rFonts w:hint="cs"/>
          <w:sz w:val="20"/>
          <w:rtl/>
        </w:rPr>
        <w:t xml:space="preserve"> תק' (מס'</w:t>
      </w:r>
      <w:r>
        <w:rPr>
          <w:sz w:val="20"/>
          <w:rtl/>
        </w:rPr>
        <w:t xml:space="preserve"> 2) </w:t>
      </w:r>
      <w:r>
        <w:rPr>
          <w:rFonts w:hint="cs"/>
          <w:sz w:val="20"/>
          <w:rtl/>
        </w:rPr>
        <w:t>תשמ"ה-1985.</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2" w:history="1">
        <w:r>
          <w:rPr>
            <w:rStyle w:val="Hyperlink"/>
            <w:sz w:val="20"/>
            <w:rtl/>
          </w:rPr>
          <w:t>ק</w:t>
        </w:r>
        <w:r>
          <w:rPr>
            <w:rStyle w:val="Hyperlink"/>
            <w:rFonts w:hint="cs"/>
            <w:sz w:val="20"/>
            <w:rtl/>
          </w:rPr>
          <w:t>"ת תשמ"ו: מס' 4915</w:t>
        </w:r>
      </w:hyperlink>
      <w:r>
        <w:rPr>
          <w:rFonts w:hint="cs"/>
          <w:sz w:val="20"/>
          <w:rtl/>
        </w:rPr>
        <w:t xml:space="preserve"> מיום 23.3.1986 עמ' 699 </w:t>
      </w:r>
      <w:r>
        <w:rPr>
          <w:sz w:val="20"/>
          <w:rtl/>
        </w:rPr>
        <w:t>–</w:t>
      </w:r>
      <w:r>
        <w:rPr>
          <w:rFonts w:hint="cs"/>
          <w:sz w:val="20"/>
          <w:rtl/>
        </w:rPr>
        <w:t xml:space="preserve"> תק' תשמ"ו-1986. </w:t>
      </w:r>
      <w:hyperlink r:id="rId73" w:history="1">
        <w:r>
          <w:rPr>
            <w:rStyle w:val="Hyperlink"/>
            <w:rFonts w:hint="eastAsia"/>
            <w:sz w:val="20"/>
            <w:rtl/>
          </w:rPr>
          <w:t>מס</w:t>
        </w:r>
        <w:r>
          <w:rPr>
            <w:rStyle w:val="Hyperlink"/>
            <w:sz w:val="20"/>
            <w:rtl/>
          </w:rPr>
          <w:t>' 4963</w:t>
        </w:r>
      </w:hyperlink>
      <w:r>
        <w:rPr>
          <w:rFonts w:hint="cs"/>
          <w:sz w:val="20"/>
          <w:rtl/>
        </w:rPr>
        <w:t xml:space="preserve"> מיום 1.9.1986 עמ' 1353 </w:t>
      </w:r>
      <w:r>
        <w:rPr>
          <w:sz w:val="20"/>
          <w:rtl/>
        </w:rPr>
        <w:t>–</w:t>
      </w:r>
      <w:r>
        <w:rPr>
          <w:rFonts w:hint="cs"/>
          <w:sz w:val="20"/>
          <w:rtl/>
        </w:rPr>
        <w:t xml:space="preserve"> הוראת שעה תשמ"ו-1986; תוקפן עד יום 31.3.1987.</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4" w:history="1">
        <w:r>
          <w:rPr>
            <w:rStyle w:val="Hyperlink"/>
            <w:sz w:val="20"/>
            <w:rtl/>
          </w:rPr>
          <w:t>ק</w:t>
        </w:r>
        <w:r>
          <w:rPr>
            <w:rStyle w:val="Hyperlink"/>
            <w:rFonts w:hint="cs"/>
            <w:sz w:val="20"/>
            <w:rtl/>
          </w:rPr>
          <w:t>"ת תשמ"ט: מס' 5150</w:t>
        </w:r>
      </w:hyperlink>
      <w:r>
        <w:rPr>
          <w:rFonts w:hint="cs"/>
          <w:sz w:val="20"/>
          <w:rtl/>
        </w:rPr>
        <w:t xml:space="preserve"> מיום 6.12.1988 עמ' 203 </w:t>
      </w:r>
      <w:r>
        <w:rPr>
          <w:sz w:val="20"/>
          <w:rtl/>
        </w:rPr>
        <w:t>–</w:t>
      </w:r>
      <w:r>
        <w:rPr>
          <w:rFonts w:hint="cs"/>
          <w:sz w:val="20"/>
          <w:rtl/>
        </w:rPr>
        <w:t xml:space="preserve"> הוראת שעה תשמ"ט-1988 (אגרות אחסנה במסוף רכוב); תוקפן שנה מיום פרסומן. ועמ' 204 </w:t>
      </w:r>
      <w:r>
        <w:rPr>
          <w:sz w:val="20"/>
          <w:rtl/>
        </w:rPr>
        <w:t>–</w:t>
      </w:r>
      <w:r>
        <w:rPr>
          <w:rFonts w:hint="cs"/>
          <w:sz w:val="20"/>
          <w:rtl/>
        </w:rPr>
        <w:t xml:space="preserve"> תק' תשמ"ט-1988. </w:t>
      </w:r>
      <w:hyperlink r:id="rId75" w:history="1">
        <w:r>
          <w:rPr>
            <w:rStyle w:val="Hyperlink"/>
            <w:rFonts w:hint="cs"/>
            <w:sz w:val="20"/>
            <w:rtl/>
          </w:rPr>
          <w:t>מס'</w:t>
        </w:r>
        <w:r>
          <w:rPr>
            <w:rStyle w:val="Hyperlink"/>
            <w:sz w:val="20"/>
            <w:rtl/>
          </w:rPr>
          <w:t xml:space="preserve"> 5180</w:t>
        </w:r>
      </w:hyperlink>
      <w:r>
        <w:rPr>
          <w:sz w:val="20"/>
          <w:rtl/>
        </w:rPr>
        <w:t xml:space="preserve"> </w:t>
      </w:r>
      <w:r>
        <w:rPr>
          <w:rFonts w:hint="cs"/>
          <w:sz w:val="20"/>
          <w:rtl/>
        </w:rPr>
        <w:t xml:space="preserve">מיום 4.5.1989 עמ' 698 </w:t>
      </w:r>
      <w:r>
        <w:rPr>
          <w:sz w:val="20"/>
          <w:rtl/>
        </w:rPr>
        <w:t>–</w:t>
      </w:r>
      <w:r>
        <w:rPr>
          <w:rFonts w:hint="cs"/>
          <w:sz w:val="20"/>
          <w:rtl/>
        </w:rPr>
        <w:t xml:space="preserve"> תק' (מס' 2) תשמ"ט-1989; תחילתו ביום 6.12.1988. </w:t>
      </w:r>
      <w:hyperlink r:id="rId76" w:history="1">
        <w:r>
          <w:rPr>
            <w:rStyle w:val="Hyperlink"/>
            <w:rFonts w:hint="cs"/>
            <w:sz w:val="20"/>
            <w:rtl/>
          </w:rPr>
          <w:t>מס' 5190</w:t>
        </w:r>
      </w:hyperlink>
      <w:r>
        <w:rPr>
          <w:rFonts w:hint="cs"/>
          <w:sz w:val="20"/>
          <w:rtl/>
        </w:rPr>
        <w:t xml:space="preserve"> מיום 13.6.1989 עמ' 911 </w:t>
      </w:r>
      <w:r>
        <w:rPr>
          <w:sz w:val="20"/>
          <w:rtl/>
        </w:rPr>
        <w:t>–</w:t>
      </w:r>
      <w:r>
        <w:rPr>
          <w:rFonts w:hint="cs"/>
          <w:sz w:val="20"/>
          <w:rtl/>
        </w:rPr>
        <w:t xml:space="preserve"> תק' (מס' 3) תשמ"ט-1989. </w:t>
      </w:r>
      <w:hyperlink r:id="rId77" w:history="1">
        <w:r>
          <w:rPr>
            <w:rStyle w:val="Hyperlink"/>
            <w:sz w:val="20"/>
            <w:rtl/>
          </w:rPr>
          <w:t>מ</w:t>
        </w:r>
        <w:r>
          <w:rPr>
            <w:rStyle w:val="Hyperlink"/>
            <w:rFonts w:hint="cs"/>
            <w:sz w:val="20"/>
            <w:rtl/>
          </w:rPr>
          <w:t>ס' 5196</w:t>
        </w:r>
      </w:hyperlink>
      <w:r>
        <w:rPr>
          <w:rFonts w:hint="cs"/>
          <w:sz w:val="20"/>
          <w:rtl/>
        </w:rPr>
        <w:t xml:space="preserve"> מיום 29.6.1989 עמ' 1018 </w:t>
      </w:r>
      <w:r>
        <w:rPr>
          <w:sz w:val="20"/>
          <w:rtl/>
        </w:rPr>
        <w:t>–</w:t>
      </w:r>
      <w:r>
        <w:rPr>
          <w:rFonts w:hint="cs"/>
          <w:sz w:val="20"/>
          <w:rtl/>
        </w:rPr>
        <w:t xml:space="preserve"> תק' (מס' 4) תשמ"ט-1989. </w:t>
      </w:r>
      <w:hyperlink r:id="rId78" w:history="1">
        <w:r>
          <w:rPr>
            <w:rStyle w:val="Hyperlink"/>
            <w:rFonts w:hint="cs"/>
            <w:sz w:val="20"/>
            <w:rtl/>
          </w:rPr>
          <w:t>מס' 5206</w:t>
        </w:r>
      </w:hyperlink>
      <w:r>
        <w:rPr>
          <w:rFonts w:hint="cs"/>
          <w:sz w:val="20"/>
          <w:rtl/>
        </w:rPr>
        <w:t xml:space="preserve"> מיום 1.8.1989 עמ' 1172 </w:t>
      </w:r>
      <w:r>
        <w:rPr>
          <w:sz w:val="20"/>
          <w:rtl/>
        </w:rPr>
        <w:t>–</w:t>
      </w:r>
      <w:r>
        <w:rPr>
          <w:rFonts w:hint="cs"/>
          <w:sz w:val="20"/>
          <w:rtl/>
        </w:rPr>
        <w:t xml:space="preserve"> תק' (מס' 5) תשמ"ט-1989; תחילתן ביום 1.7.1983.</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9" w:history="1">
        <w:r>
          <w:rPr>
            <w:rStyle w:val="Hyperlink"/>
            <w:sz w:val="20"/>
            <w:rtl/>
          </w:rPr>
          <w:t>ק</w:t>
        </w:r>
        <w:r>
          <w:rPr>
            <w:rStyle w:val="Hyperlink"/>
            <w:rFonts w:hint="cs"/>
            <w:sz w:val="20"/>
            <w:rtl/>
          </w:rPr>
          <w:t>"ת תשנ"ב: מס' 5390</w:t>
        </w:r>
      </w:hyperlink>
      <w:r>
        <w:rPr>
          <w:rFonts w:hint="cs"/>
          <w:sz w:val="20"/>
          <w:rtl/>
        </w:rPr>
        <w:t xml:space="preserve"> מיום 10</w:t>
      </w:r>
      <w:r>
        <w:rPr>
          <w:sz w:val="20"/>
          <w:rtl/>
        </w:rPr>
        <w:t xml:space="preserve">.10.1991 </w:t>
      </w:r>
      <w:r>
        <w:rPr>
          <w:rFonts w:hint="cs"/>
          <w:sz w:val="20"/>
          <w:rtl/>
        </w:rPr>
        <w:t xml:space="preserve">עמ' 240 </w:t>
      </w:r>
      <w:r>
        <w:rPr>
          <w:sz w:val="20"/>
          <w:rtl/>
        </w:rPr>
        <w:t>–</w:t>
      </w:r>
      <w:r>
        <w:rPr>
          <w:rFonts w:hint="cs"/>
          <w:sz w:val="20"/>
          <w:rtl/>
        </w:rPr>
        <w:t xml:space="preserve"> תק' תשנ"ב-1991; תחילתן 30 ימים מיום פרסומן. </w:t>
      </w:r>
      <w:hyperlink r:id="rId80" w:history="1">
        <w:r>
          <w:rPr>
            <w:rStyle w:val="Hyperlink"/>
            <w:rFonts w:hint="cs"/>
            <w:sz w:val="20"/>
            <w:rtl/>
          </w:rPr>
          <w:t>מס' 5400</w:t>
        </w:r>
      </w:hyperlink>
      <w:r>
        <w:rPr>
          <w:rFonts w:hint="cs"/>
          <w:sz w:val="20"/>
          <w:rtl/>
        </w:rPr>
        <w:t xml:space="preserve"> מיום 28.11.1991 עמ' 458 </w:t>
      </w:r>
      <w:r>
        <w:rPr>
          <w:sz w:val="20"/>
          <w:rtl/>
        </w:rPr>
        <w:t>–</w:t>
      </w:r>
      <w:r>
        <w:rPr>
          <w:rFonts w:hint="cs"/>
          <w:sz w:val="20"/>
          <w:rtl/>
        </w:rPr>
        <w:t xml:space="preserve"> הוראת שעה תשנ"ב-1991 (פטור מאגרות החסנה); תוקפן שנה מיום פרסומן. </w:t>
      </w:r>
      <w:hyperlink r:id="rId81" w:history="1">
        <w:r>
          <w:rPr>
            <w:rStyle w:val="Hyperlink"/>
            <w:rFonts w:hint="cs"/>
            <w:sz w:val="20"/>
            <w:rtl/>
          </w:rPr>
          <w:t>מס' 5451</w:t>
        </w:r>
      </w:hyperlink>
      <w:r>
        <w:rPr>
          <w:rFonts w:hint="cs"/>
          <w:sz w:val="20"/>
          <w:rtl/>
        </w:rPr>
        <w:t xml:space="preserve"> מיום 18.6.1992 עמ' 1167 </w:t>
      </w:r>
      <w:r>
        <w:rPr>
          <w:sz w:val="20"/>
          <w:rtl/>
        </w:rPr>
        <w:t>–</w:t>
      </w:r>
      <w:r>
        <w:rPr>
          <w:rFonts w:hint="cs"/>
          <w:sz w:val="20"/>
          <w:rtl/>
        </w:rPr>
        <w:t xml:space="preserve"> תק' (מס' 2) תשנ"ב-1992.</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2" w:history="1">
        <w:r>
          <w:rPr>
            <w:rStyle w:val="Hyperlink"/>
            <w:sz w:val="20"/>
            <w:rtl/>
          </w:rPr>
          <w:t>ק</w:t>
        </w:r>
        <w:r>
          <w:rPr>
            <w:rStyle w:val="Hyperlink"/>
            <w:rFonts w:hint="cs"/>
            <w:sz w:val="20"/>
            <w:rtl/>
          </w:rPr>
          <w:t>"ת תשנ"ג: מס' 5491</w:t>
        </w:r>
      </w:hyperlink>
      <w:r>
        <w:rPr>
          <w:rFonts w:hint="cs"/>
          <w:sz w:val="20"/>
          <w:rtl/>
        </w:rPr>
        <w:t xml:space="preserve"> מיום 31.12.1992 עמ' 276 </w:t>
      </w:r>
      <w:r>
        <w:rPr>
          <w:sz w:val="20"/>
          <w:rtl/>
        </w:rPr>
        <w:t>–</w:t>
      </w:r>
      <w:r>
        <w:rPr>
          <w:rFonts w:hint="cs"/>
          <w:sz w:val="20"/>
          <w:rtl/>
        </w:rPr>
        <w:t xml:space="preserve"> הוראת שעה תשנ"ג-1992 (אגרות אחסנה במסוף רכוב); תוקפן עד יום 31.12.1996 (תוקנה </w:t>
      </w:r>
      <w:hyperlink r:id="rId83" w:history="1">
        <w:r>
          <w:rPr>
            <w:rStyle w:val="Hyperlink"/>
            <w:rFonts w:hint="eastAsia"/>
            <w:sz w:val="20"/>
            <w:rtl/>
          </w:rPr>
          <w:t>ק</w:t>
        </w:r>
        <w:r>
          <w:rPr>
            <w:rStyle w:val="Hyperlink"/>
            <w:sz w:val="20"/>
            <w:rtl/>
          </w:rPr>
          <w:t>"ת תשנ"ד מס' 5611</w:t>
        </w:r>
      </w:hyperlink>
      <w:r>
        <w:rPr>
          <w:rFonts w:hint="cs"/>
          <w:sz w:val="20"/>
          <w:rtl/>
        </w:rPr>
        <w:t xml:space="preserve"> מיום 1.7.1994 עמ' 1114). </w:t>
      </w:r>
      <w:hyperlink r:id="rId84" w:history="1">
        <w:r>
          <w:rPr>
            <w:rStyle w:val="Hyperlink"/>
            <w:rFonts w:hint="cs"/>
            <w:sz w:val="20"/>
            <w:rtl/>
          </w:rPr>
          <w:t>מס' 5492</w:t>
        </w:r>
      </w:hyperlink>
      <w:r>
        <w:rPr>
          <w:rFonts w:hint="cs"/>
          <w:sz w:val="20"/>
          <w:rtl/>
        </w:rPr>
        <w:t xml:space="preserve"> מיום 31.12.1992 עמ' 289 </w:t>
      </w:r>
      <w:r>
        <w:rPr>
          <w:sz w:val="20"/>
          <w:rtl/>
        </w:rPr>
        <w:t>–</w:t>
      </w:r>
      <w:r>
        <w:rPr>
          <w:rFonts w:hint="cs"/>
          <w:sz w:val="20"/>
          <w:rtl/>
        </w:rPr>
        <w:t xml:space="preserve"> תק' תשנ"ג-1992. </w:t>
      </w:r>
      <w:hyperlink r:id="rId85" w:history="1">
        <w:r>
          <w:rPr>
            <w:rStyle w:val="Hyperlink"/>
            <w:rFonts w:hint="cs"/>
            <w:sz w:val="20"/>
            <w:rtl/>
          </w:rPr>
          <w:t>מס' 5496</w:t>
        </w:r>
      </w:hyperlink>
      <w:r>
        <w:rPr>
          <w:rFonts w:hint="cs"/>
          <w:sz w:val="20"/>
          <w:rtl/>
        </w:rPr>
        <w:t xml:space="preserve"> מיום 21.1.1993 עמ' 327 </w:t>
      </w:r>
      <w:r>
        <w:rPr>
          <w:sz w:val="20"/>
          <w:rtl/>
        </w:rPr>
        <w:t>–</w:t>
      </w:r>
      <w:r>
        <w:rPr>
          <w:rFonts w:hint="cs"/>
          <w:sz w:val="20"/>
          <w:rtl/>
        </w:rPr>
        <w:t xml:space="preserve"> תק' (מס' 2) תשנ"ג-1993.</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6" w:history="1">
        <w:r>
          <w:rPr>
            <w:rStyle w:val="Hyperlink"/>
            <w:sz w:val="20"/>
            <w:rtl/>
          </w:rPr>
          <w:t>ק</w:t>
        </w:r>
        <w:r>
          <w:rPr>
            <w:rStyle w:val="Hyperlink"/>
            <w:rFonts w:hint="cs"/>
            <w:sz w:val="20"/>
            <w:rtl/>
          </w:rPr>
          <w:t>"ת תשנ"ד: מס' 5564</w:t>
        </w:r>
      </w:hyperlink>
      <w:r>
        <w:rPr>
          <w:rFonts w:hint="cs"/>
          <w:sz w:val="20"/>
          <w:rtl/>
        </w:rPr>
        <w:t xml:space="preserve"> מ</w:t>
      </w:r>
      <w:r>
        <w:rPr>
          <w:sz w:val="20"/>
          <w:rtl/>
        </w:rPr>
        <w:t>י</w:t>
      </w:r>
      <w:r>
        <w:rPr>
          <w:rFonts w:hint="cs"/>
          <w:sz w:val="20"/>
          <w:rtl/>
        </w:rPr>
        <w:t xml:space="preserve">ום 28.11.1993 עמ' 232 </w:t>
      </w:r>
      <w:r>
        <w:rPr>
          <w:sz w:val="20"/>
          <w:rtl/>
        </w:rPr>
        <w:t>–</w:t>
      </w:r>
      <w:r>
        <w:rPr>
          <w:rFonts w:hint="cs"/>
          <w:sz w:val="20"/>
          <w:rtl/>
        </w:rPr>
        <w:t xml:space="preserve"> הוראת שעה תשנ"ד-1993 (אגרת רציף לדלק); תוקפן 3 שנים מיום פרסומן. </w:t>
      </w:r>
      <w:hyperlink r:id="rId87" w:history="1">
        <w:r>
          <w:rPr>
            <w:rStyle w:val="Hyperlink"/>
            <w:sz w:val="20"/>
            <w:rtl/>
          </w:rPr>
          <w:t>מ</w:t>
        </w:r>
        <w:r>
          <w:rPr>
            <w:rStyle w:val="Hyperlink"/>
            <w:rFonts w:hint="cs"/>
            <w:sz w:val="20"/>
            <w:rtl/>
          </w:rPr>
          <w:t>ס' 5580</w:t>
        </w:r>
      </w:hyperlink>
      <w:r>
        <w:rPr>
          <w:rFonts w:hint="cs"/>
          <w:sz w:val="20"/>
          <w:rtl/>
        </w:rPr>
        <w:t xml:space="preserve"> מיום 13.2.1994 עמ' 634 </w:t>
      </w:r>
      <w:r>
        <w:rPr>
          <w:sz w:val="20"/>
          <w:rtl/>
        </w:rPr>
        <w:t>–</w:t>
      </w:r>
      <w:r>
        <w:rPr>
          <w:rFonts w:hint="cs"/>
          <w:sz w:val="20"/>
          <w:rtl/>
        </w:rPr>
        <w:t xml:space="preserve"> הוראת שעה תשנ"ד-1994 (פטור מאגרות החסנה); תוקפן לשנה מיום פרסומן. </w:t>
      </w:r>
      <w:hyperlink r:id="rId88" w:history="1">
        <w:r>
          <w:rPr>
            <w:rStyle w:val="Hyperlink"/>
            <w:rFonts w:hint="cs"/>
            <w:sz w:val="20"/>
            <w:rtl/>
          </w:rPr>
          <w:t>מס' 5607</w:t>
        </w:r>
      </w:hyperlink>
      <w:r>
        <w:rPr>
          <w:rFonts w:hint="cs"/>
          <w:sz w:val="20"/>
          <w:rtl/>
        </w:rPr>
        <w:t xml:space="preserve"> מיום 14.6.1994 עמ' 1010 </w:t>
      </w:r>
      <w:r>
        <w:rPr>
          <w:sz w:val="20"/>
          <w:rtl/>
        </w:rPr>
        <w:t>–</w:t>
      </w:r>
      <w:r>
        <w:rPr>
          <w:rFonts w:hint="cs"/>
          <w:sz w:val="20"/>
          <w:rtl/>
        </w:rPr>
        <w:t xml:space="preserve"> תק</w:t>
      </w:r>
      <w:r>
        <w:rPr>
          <w:sz w:val="20"/>
          <w:rtl/>
        </w:rPr>
        <w:t xml:space="preserve">' </w:t>
      </w:r>
      <w:r>
        <w:rPr>
          <w:rFonts w:hint="cs"/>
          <w:sz w:val="20"/>
          <w:rtl/>
        </w:rPr>
        <w:t xml:space="preserve">תשנ"ד-1994; תחילתן ביום 1.4.1994. </w:t>
      </w:r>
      <w:hyperlink r:id="rId89" w:history="1">
        <w:r>
          <w:rPr>
            <w:rStyle w:val="Hyperlink"/>
            <w:rFonts w:hint="cs"/>
            <w:sz w:val="20"/>
            <w:rtl/>
          </w:rPr>
          <w:t>מס' 5611</w:t>
        </w:r>
      </w:hyperlink>
      <w:r>
        <w:rPr>
          <w:rFonts w:hint="cs"/>
          <w:sz w:val="20"/>
          <w:rtl/>
        </w:rPr>
        <w:t xml:space="preserve"> מיום 1.7.1994 עמ' 1113 </w:t>
      </w:r>
      <w:r>
        <w:rPr>
          <w:sz w:val="20"/>
          <w:rtl/>
        </w:rPr>
        <w:t>–</w:t>
      </w:r>
      <w:r>
        <w:rPr>
          <w:rFonts w:hint="cs"/>
          <w:sz w:val="20"/>
          <w:rtl/>
        </w:rPr>
        <w:t xml:space="preserve"> תק' (מס' 2) תשנ"ד-1994. </w:t>
      </w:r>
      <w:hyperlink r:id="rId90" w:history="1">
        <w:r>
          <w:rPr>
            <w:rStyle w:val="Hyperlink"/>
            <w:rFonts w:hint="cs"/>
            <w:sz w:val="20"/>
            <w:rtl/>
          </w:rPr>
          <w:t>מס' 5619</w:t>
        </w:r>
      </w:hyperlink>
      <w:r>
        <w:rPr>
          <w:rFonts w:hint="cs"/>
          <w:sz w:val="20"/>
          <w:rtl/>
        </w:rPr>
        <w:t xml:space="preserve"> מיום 23.8.1994 עמ' 1290 </w:t>
      </w:r>
      <w:r>
        <w:rPr>
          <w:sz w:val="20"/>
          <w:rtl/>
        </w:rPr>
        <w:t>–</w:t>
      </w:r>
      <w:r>
        <w:rPr>
          <w:rFonts w:hint="cs"/>
          <w:sz w:val="20"/>
          <w:rtl/>
        </w:rPr>
        <w:t xml:space="preserve"> תק' (מס' 3) תשנ"ד-1994.</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1" w:history="1">
        <w:r>
          <w:rPr>
            <w:rStyle w:val="Hyperlink"/>
            <w:sz w:val="20"/>
            <w:rtl/>
          </w:rPr>
          <w:t>ק</w:t>
        </w:r>
        <w:r>
          <w:rPr>
            <w:rStyle w:val="Hyperlink"/>
            <w:rFonts w:hint="cs"/>
            <w:sz w:val="20"/>
            <w:rtl/>
          </w:rPr>
          <w:t>"ת תשנ"ה: מס' 5646</w:t>
        </w:r>
      </w:hyperlink>
      <w:r>
        <w:rPr>
          <w:rFonts w:hint="cs"/>
          <w:sz w:val="20"/>
          <w:rtl/>
        </w:rPr>
        <w:t xml:space="preserve"> מיום 22.12.1994 עמ' 4</w:t>
      </w:r>
      <w:r>
        <w:rPr>
          <w:sz w:val="20"/>
          <w:rtl/>
        </w:rPr>
        <w:t>28 –</w:t>
      </w:r>
      <w:r>
        <w:rPr>
          <w:rFonts w:hint="cs"/>
          <w:sz w:val="20"/>
          <w:rtl/>
        </w:rPr>
        <w:t xml:space="preserve"> תק' תשנ"ה-1994. </w:t>
      </w:r>
      <w:hyperlink r:id="rId92" w:history="1">
        <w:r>
          <w:rPr>
            <w:rStyle w:val="Hyperlink"/>
            <w:sz w:val="20"/>
            <w:rtl/>
          </w:rPr>
          <w:t>מ</w:t>
        </w:r>
        <w:r>
          <w:rPr>
            <w:rStyle w:val="Hyperlink"/>
            <w:rFonts w:hint="cs"/>
            <w:sz w:val="20"/>
            <w:rtl/>
          </w:rPr>
          <w:t>ס' 5655</w:t>
        </w:r>
      </w:hyperlink>
      <w:r>
        <w:rPr>
          <w:rFonts w:hint="cs"/>
          <w:sz w:val="20"/>
          <w:rtl/>
        </w:rPr>
        <w:t xml:space="preserve"> מיום 22.1.1995 עמ' 600 </w:t>
      </w:r>
      <w:r>
        <w:rPr>
          <w:sz w:val="20"/>
          <w:rtl/>
        </w:rPr>
        <w:t>–</w:t>
      </w:r>
      <w:r>
        <w:rPr>
          <w:rFonts w:hint="cs"/>
          <w:sz w:val="20"/>
          <w:rtl/>
        </w:rPr>
        <w:t xml:space="preserve"> תק' (מס' 2) תשנ"ה-1995. </w:t>
      </w:r>
      <w:hyperlink r:id="rId93" w:history="1">
        <w:r>
          <w:rPr>
            <w:rStyle w:val="Hyperlink"/>
            <w:sz w:val="20"/>
            <w:rtl/>
          </w:rPr>
          <w:t>מ</w:t>
        </w:r>
        <w:r>
          <w:rPr>
            <w:rStyle w:val="Hyperlink"/>
            <w:rFonts w:hint="cs"/>
            <w:sz w:val="20"/>
            <w:rtl/>
          </w:rPr>
          <w:t>ס' 5697</w:t>
        </w:r>
      </w:hyperlink>
      <w:r>
        <w:rPr>
          <w:rFonts w:hint="cs"/>
          <w:sz w:val="20"/>
          <w:rtl/>
        </w:rPr>
        <w:t xml:space="preserve"> מיום 14.8.1995 עמ' 1726 </w:t>
      </w:r>
      <w:r>
        <w:rPr>
          <w:sz w:val="20"/>
          <w:rtl/>
        </w:rPr>
        <w:t>–</w:t>
      </w:r>
      <w:r>
        <w:rPr>
          <w:rFonts w:hint="cs"/>
          <w:sz w:val="20"/>
          <w:rtl/>
        </w:rPr>
        <w:t xml:space="preserve"> תק' (מס' 3) תשנ"ה-1995; תחילתן ביום 1.7.1995. עמ' 1727 </w:t>
      </w:r>
      <w:r>
        <w:rPr>
          <w:sz w:val="20"/>
          <w:rtl/>
        </w:rPr>
        <w:t>–</w:t>
      </w:r>
      <w:r>
        <w:rPr>
          <w:rFonts w:hint="cs"/>
          <w:sz w:val="20"/>
          <w:rtl/>
        </w:rPr>
        <w:t xml:space="preserve"> תק' (מס' 4) תשנ"ה-1995; ר' תקנות 5, 6 לענין תחילה והוראות שעה. ת"ט </w:t>
      </w:r>
      <w:hyperlink r:id="rId94" w:history="1">
        <w:r>
          <w:rPr>
            <w:rStyle w:val="Hyperlink"/>
            <w:sz w:val="20"/>
            <w:rtl/>
          </w:rPr>
          <w:t>ק</w:t>
        </w:r>
        <w:r>
          <w:rPr>
            <w:rStyle w:val="Hyperlink"/>
            <w:rFonts w:hint="cs"/>
            <w:sz w:val="20"/>
            <w:rtl/>
          </w:rPr>
          <w:t>"ת תשנ"ו מס' 571</w:t>
        </w:r>
        <w:r>
          <w:rPr>
            <w:rStyle w:val="Hyperlink"/>
            <w:sz w:val="20"/>
            <w:rtl/>
          </w:rPr>
          <w:t>1</w:t>
        </w:r>
      </w:hyperlink>
      <w:r>
        <w:rPr>
          <w:sz w:val="20"/>
          <w:rtl/>
        </w:rPr>
        <w:t xml:space="preserve"> </w:t>
      </w:r>
      <w:r>
        <w:rPr>
          <w:rFonts w:hint="cs"/>
          <w:sz w:val="20"/>
          <w:rtl/>
        </w:rPr>
        <w:t xml:space="preserve">מיום 9.11.1995 עמ' 68. </w:t>
      </w:r>
      <w:hyperlink r:id="rId95" w:history="1">
        <w:r>
          <w:rPr>
            <w:rStyle w:val="Hyperlink"/>
            <w:sz w:val="20"/>
            <w:rtl/>
          </w:rPr>
          <w:t>מ</w:t>
        </w:r>
        <w:r>
          <w:rPr>
            <w:rStyle w:val="Hyperlink"/>
            <w:rFonts w:hint="cs"/>
            <w:sz w:val="20"/>
            <w:rtl/>
          </w:rPr>
          <w:t>ס' 5703</w:t>
        </w:r>
      </w:hyperlink>
      <w:r>
        <w:rPr>
          <w:rFonts w:hint="cs"/>
          <w:sz w:val="20"/>
          <w:rtl/>
        </w:rPr>
        <w:t xml:space="preserve"> מיום 7.9.1995 עמ' 1887 </w:t>
      </w:r>
      <w:r>
        <w:rPr>
          <w:sz w:val="20"/>
          <w:rtl/>
        </w:rPr>
        <w:t>–</w:t>
      </w:r>
      <w:r>
        <w:rPr>
          <w:rFonts w:hint="cs"/>
          <w:sz w:val="20"/>
          <w:rtl/>
        </w:rPr>
        <w:t xml:space="preserve"> תק' (מס' 5) תשנ"ה-1995; ר' תקנה 18 לענין תחילה.</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6" w:history="1">
        <w:r>
          <w:rPr>
            <w:rStyle w:val="Hyperlink"/>
            <w:rFonts w:hint="eastAsia"/>
            <w:sz w:val="20"/>
            <w:rtl/>
          </w:rPr>
          <w:t>ק</w:t>
        </w:r>
        <w:r>
          <w:rPr>
            <w:rStyle w:val="Hyperlink"/>
            <w:sz w:val="20"/>
            <w:rtl/>
          </w:rPr>
          <w:t>"ת תשנ"ו מס' 5760</w:t>
        </w:r>
      </w:hyperlink>
      <w:r>
        <w:rPr>
          <w:rFonts w:hint="cs"/>
          <w:sz w:val="20"/>
          <w:rtl/>
        </w:rPr>
        <w:t xml:space="preserve"> מיום 11.6.1996 עמ' 1001 </w:t>
      </w:r>
      <w:r>
        <w:rPr>
          <w:sz w:val="20"/>
          <w:rtl/>
        </w:rPr>
        <w:t>–</w:t>
      </w:r>
      <w:r>
        <w:rPr>
          <w:rFonts w:hint="cs"/>
          <w:sz w:val="20"/>
          <w:rtl/>
        </w:rPr>
        <w:t xml:space="preserve"> תק' תשנ"ו-1996.</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7" w:history="1">
        <w:r>
          <w:rPr>
            <w:rStyle w:val="Hyperlink"/>
            <w:sz w:val="20"/>
            <w:rtl/>
          </w:rPr>
          <w:t>ק</w:t>
        </w:r>
        <w:r>
          <w:rPr>
            <w:rStyle w:val="Hyperlink"/>
            <w:rFonts w:hint="cs"/>
            <w:sz w:val="20"/>
            <w:rtl/>
          </w:rPr>
          <w:t>"ת תשנ"ז: מס' 5814</w:t>
        </w:r>
      </w:hyperlink>
      <w:r>
        <w:rPr>
          <w:rFonts w:hint="cs"/>
          <w:sz w:val="20"/>
          <w:rtl/>
        </w:rPr>
        <w:t xml:space="preserve"> מיום 27.2.1997 עמ' 446 </w:t>
      </w:r>
      <w:r>
        <w:rPr>
          <w:sz w:val="20"/>
          <w:rtl/>
        </w:rPr>
        <w:t>–</w:t>
      </w:r>
      <w:r>
        <w:rPr>
          <w:rFonts w:hint="cs"/>
          <w:sz w:val="20"/>
          <w:rtl/>
        </w:rPr>
        <w:t xml:space="preserve"> תק' תשנ"ז-1997; תחילתן 3 חודשים מיום פרסומן. </w:t>
      </w:r>
      <w:hyperlink r:id="rId98" w:history="1">
        <w:r>
          <w:rPr>
            <w:rStyle w:val="Hyperlink"/>
            <w:rFonts w:hint="cs"/>
            <w:sz w:val="20"/>
            <w:rtl/>
          </w:rPr>
          <w:t>מס' 5831</w:t>
        </w:r>
      </w:hyperlink>
      <w:r>
        <w:rPr>
          <w:rFonts w:hint="cs"/>
          <w:sz w:val="20"/>
          <w:rtl/>
        </w:rPr>
        <w:t xml:space="preserve"> מיום 29.5.1997 עמ' 701 </w:t>
      </w:r>
      <w:r>
        <w:rPr>
          <w:sz w:val="20"/>
          <w:rtl/>
        </w:rPr>
        <w:t>–</w:t>
      </w:r>
      <w:r>
        <w:rPr>
          <w:rFonts w:hint="cs"/>
          <w:sz w:val="20"/>
          <w:rtl/>
        </w:rPr>
        <w:t xml:space="preserve"> תק' (מס' 2) תשנ"ז-1997.</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9" w:history="1">
        <w:r>
          <w:rPr>
            <w:rStyle w:val="Hyperlink"/>
            <w:sz w:val="20"/>
            <w:rtl/>
          </w:rPr>
          <w:t>ק"</w:t>
        </w:r>
        <w:r>
          <w:rPr>
            <w:rStyle w:val="Hyperlink"/>
            <w:rFonts w:hint="cs"/>
            <w:sz w:val="20"/>
            <w:rtl/>
          </w:rPr>
          <w:t>ת תשנ"ח: מס' 5871</w:t>
        </w:r>
      </w:hyperlink>
      <w:r>
        <w:rPr>
          <w:rFonts w:hint="cs"/>
          <w:sz w:val="20"/>
          <w:rtl/>
        </w:rPr>
        <w:t xml:space="preserve"> מיום 1.1.1998 עמ' 254 </w:t>
      </w:r>
      <w:r>
        <w:rPr>
          <w:sz w:val="20"/>
          <w:rtl/>
        </w:rPr>
        <w:t>–</w:t>
      </w:r>
      <w:r>
        <w:rPr>
          <w:rFonts w:hint="cs"/>
          <w:sz w:val="20"/>
          <w:rtl/>
        </w:rPr>
        <w:t xml:space="preserve"> תק' תשנ"ח-1998; תחילתן שלושה חודשים מיום פרסומן ור' תקנה 2 לענין הוראות מעבר. </w:t>
      </w:r>
      <w:hyperlink r:id="rId100" w:history="1">
        <w:r>
          <w:rPr>
            <w:rStyle w:val="Hyperlink"/>
            <w:sz w:val="20"/>
            <w:rtl/>
          </w:rPr>
          <w:t>מ</w:t>
        </w:r>
        <w:r>
          <w:rPr>
            <w:rStyle w:val="Hyperlink"/>
            <w:rFonts w:hint="cs"/>
            <w:sz w:val="20"/>
            <w:rtl/>
          </w:rPr>
          <w:t>ס' 5880</w:t>
        </w:r>
      </w:hyperlink>
      <w:r>
        <w:rPr>
          <w:rFonts w:hint="cs"/>
          <w:sz w:val="20"/>
          <w:rtl/>
        </w:rPr>
        <w:t xml:space="preserve"> מיום 15.2.1998 עמ' 405 </w:t>
      </w:r>
      <w:r>
        <w:rPr>
          <w:sz w:val="20"/>
          <w:rtl/>
        </w:rPr>
        <w:t>–</w:t>
      </w:r>
      <w:r>
        <w:rPr>
          <w:rFonts w:hint="cs"/>
          <w:sz w:val="20"/>
          <w:rtl/>
        </w:rPr>
        <w:t xml:space="preserve"> תק' (מס' 2) תשנ"ח-1998. </w:t>
      </w:r>
      <w:hyperlink r:id="rId101" w:history="1">
        <w:r>
          <w:rPr>
            <w:rStyle w:val="Hyperlink"/>
            <w:sz w:val="20"/>
            <w:rtl/>
          </w:rPr>
          <w:t>מ</w:t>
        </w:r>
        <w:r>
          <w:rPr>
            <w:rStyle w:val="Hyperlink"/>
            <w:rFonts w:hint="cs"/>
            <w:sz w:val="20"/>
            <w:rtl/>
          </w:rPr>
          <w:t>ס' 5889</w:t>
        </w:r>
      </w:hyperlink>
      <w:r>
        <w:rPr>
          <w:rFonts w:hint="cs"/>
          <w:sz w:val="20"/>
          <w:rtl/>
        </w:rPr>
        <w:t xml:space="preserve"> מיום 31.3.1998 עמ' 597 </w:t>
      </w:r>
      <w:r>
        <w:rPr>
          <w:sz w:val="20"/>
          <w:rtl/>
        </w:rPr>
        <w:t>–</w:t>
      </w:r>
      <w:r>
        <w:rPr>
          <w:rFonts w:hint="cs"/>
          <w:sz w:val="20"/>
          <w:rtl/>
        </w:rPr>
        <w:t xml:space="preserve"> תק' (מס' 3) תשנ"ח-1998.</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2" w:history="1">
        <w:r>
          <w:rPr>
            <w:rStyle w:val="Hyperlink"/>
            <w:sz w:val="20"/>
            <w:rtl/>
          </w:rPr>
          <w:t>ק</w:t>
        </w:r>
        <w:r>
          <w:rPr>
            <w:rStyle w:val="Hyperlink"/>
            <w:rFonts w:hint="cs"/>
            <w:sz w:val="20"/>
            <w:rtl/>
          </w:rPr>
          <w:t>"ת תשנ"ט: מס' 5931</w:t>
        </w:r>
      </w:hyperlink>
      <w:r>
        <w:rPr>
          <w:rFonts w:hint="cs"/>
          <w:sz w:val="20"/>
          <w:rtl/>
        </w:rPr>
        <w:t xml:space="preserve"> מיום 15.10.1998 עמ' 26 </w:t>
      </w:r>
      <w:r>
        <w:rPr>
          <w:sz w:val="20"/>
          <w:rtl/>
        </w:rPr>
        <w:t>–</w:t>
      </w:r>
      <w:r>
        <w:rPr>
          <w:rFonts w:hint="cs"/>
          <w:sz w:val="20"/>
          <w:rtl/>
        </w:rPr>
        <w:t xml:space="preserve"> תק' תשנ"ט-1998. </w:t>
      </w:r>
      <w:hyperlink r:id="rId103" w:history="1">
        <w:r>
          <w:rPr>
            <w:rStyle w:val="Hyperlink"/>
            <w:rFonts w:hint="cs"/>
            <w:sz w:val="20"/>
            <w:rtl/>
          </w:rPr>
          <w:t>מס' 5942</w:t>
        </w:r>
      </w:hyperlink>
      <w:r>
        <w:rPr>
          <w:rFonts w:hint="cs"/>
          <w:sz w:val="20"/>
          <w:rtl/>
        </w:rPr>
        <w:t xml:space="preserve"> מיום 17.12</w:t>
      </w:r>
      <w:r>
        <w:rPr>
          <w:sz w:val="20"/>
          <w:rtl/>
        </w:rPr>
        <w:t xml:space="preserve">.1998 </w:t>
      </w:r>
      <w:r>
        <w:rPr>
          <w:rFonts w:hint="cs"/>
          <w:sz w:val="20"/>
          <w:rtl/>
        </w:rPr>
        <w:t xml:space="preserve">עמ' 186 </w:t>
      </w:r>
      <w:r>
        <w:rPr>
          <w:sz w:val="20"/>
          <w:rtl/>
        </w:rPr>
        <w:t>–</w:t>
      </w:r>
      <w:r>
        <w:rPr>
          <w:rFonts w:hint="cs"/>
          <w:sz w:val="20"/>
          <w:rtl/>
        </w:rPr>
        <w:t xml:space="preserve"> תק' (מס' 2) תשנ"ט-1998. </w:t>
      </w:r>
      <w:hyperlink r:id="rId104" w:history="1">
        <w:r>
          <w:rPr>
            <w:rStyle w:val="Hyperlink"/>
            <w:rFonts w:hint="cs"/>
            <w:sz w:val="20"/>
            <w:rtl/>
          </w:rPr>
          <w:t>מס' 5948</w:t>
        </w:r>
      </w:hyperlink>
      <w:r>
        <w:rPr>
          <w:rFonts w:hint="cs"/>
          <w:sz w:val="20"/>
          <w:rtl/>
        </w:rPr>
        <w:t xml:space="preserve"> מיום 27.1.1999 עמ' 297 </w:t>
      </w:r>
      <w:r>
        <w:rPr>
          <w:sz w:val="20"/>
          <w:rtl/>
        </w:rPr>
        <w:t>–</w:t>
      </w:r>
      <w:r>
        <w:rPr>
          <w:rFonts w:hint="cs"/>
          <w:sz w:val="20"/>
          <w:rtl/>
        </w:rPr>
        <w:t xml:space="preserve"> תק' (מס' 3) תשנ"ט-1999. </w:t>
      </w:r>
      <w:hyperlink r:id="rId105" w:history="1">
        <w:r>
          <w:rPr>
            <w:rStyle w:val="Hyperlink"/>
            <w:rFonts w:hint="cs"/>
            <w:sz w:val="20"/>
            <w:rtl/>
          </w:rPr>
          <w:t>מס' 5953</w:t>
        </w:r>
      </w:hyperlink>
      <w:r>
        <w:rPr>
          <w:rFonts w:hint="cs"/>
          <w:sz w:val="20"/>
          <w:rtl/>
        </w:rPr>
        <w:t xml:space="preserve"> מיום 22.2.1999 עמ' 374 </w:t>
      </w:r>
      <w:r>
        <w:rPr>
          <w:sz w:val="20"/>
          <w:rtl/>
        </w:rPr>
        <w:t>–</w:t>
      </w:r>
      <w:r>
        <w:rPr>
          <w:rFonts w:hint="cs"/>
          <w:sz w:val="20"/>
          <w:rtl/>
        </w:rPr>
        <w:t xml:space="preserve"> תק' (מס' 4) תשנ"ט-1999; תחילתן ביום 1.1.1999 ור' תקנה 4 לענין הוראות מעבר. עמ' 375 </w:t>
      </w:r>
      <w:r>
        <w:rPr>
          <w:sz w:val="20"/>
          <w:rtl/>
        </w:rPr>
        <w:t>–</w:t>
      </w:r>
      <w:r>
        <w:rPr>
          <w:rFonts w:hint="cs"/>
          <w:sz w:val="20"/>
          <w:rtl/>
        </w:rPr>
        <w:t xml:space="preserve"> תק' (מס' 5) תשנ"ט-1999.</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6" w:history="1">
        <w:r>
          <w:rPr>
            <w:rStyle w:val="Hyperlink"/>
            <w:sz w:val="20"/>
            <w:rtl/>
          </w:rPr>
          <w:t>ק</w:t>
        </w:r>
        <w:r>
          <w:rPr>
            <w:rStyle w:val="Hyperlink"/>
            <w:rFonts w:hint="cs"/>
            <w:sz w:val="20"/>
            <w:rtl/>
          </w:rPr>
          <w:t>"ת תש"ס מס' 6025</w:t>
        </w:r>
      </w:hyperlink>
      <w:r>
        <w:rPr>
          <w:rFonts w:hint="cs"/>
          <w:sz w:val="20"/>
          <w:rtl/>
        </w:rPr>
        <w:t xml:space="preserve"> מ</w:t>
      </w:r>
      <w:r>
        <w:rPr>
          <w:sz w:val="20"/>
          <w:rtl/>
        </w:rPr>
        <w:t>י</w:t>
      </w:r>
      <w:r>
        <w:rPr>
          <w:rFonts w:hint="cs"/>
          <w:sz w:val="20"/>
          <w:rtl/>
        </w:rPr>
        <w:t xml:space="preserve">ום 16.3.2000 עמ' 401 </w:t>
      </w:r>
      <w:r>
        <w:rPr>
          <w:sz w:val="20"/>
          <w:rtl/>
        </w:rPr>
        <w:t>–</w:t>
      </w:r>
      <w:r>
        <w:rPr>
          <w:rFonts w:hint="cs"/>
          <w:sz w:val="20"/>
          <w:rtl/>
        </w:rPr>
        <w:t xml:space="preserve"> תק' תש"ס-2000; תחילתן 10 ימים מיום פרסומן ור' תקנה 6 לענין הוראות מעבר.</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7" w:history="1">
        <w:r>
          <w:rPr>
            <w:rStyle w:val="Hyperlink"/>
            <w:sz w:val="20"/>
            <w:rtl/>
          </w:rPr>
          <w:t>ק</w:t>
        </w:r>
        <w:r>
          <w:rPr>
            <w:rStyle w:val="Hyperlink"/>
            <w:rFonts w:hint="cs"/>
            <w:sz w:val="20"/>
            <w:rtl/>
          </w:rPr>
          <w:t>"ת תשס"א מס' 6071</w:t>
        </w:r>
      </w:hyperlink>
      <w:r>
        <w:rPr>
          <w:rFonts w:hint="cs"/>
          <w:sz w:val="20"/>
          <w:rtl/>
        </w:rPr>
        <w:t xml:space="preserve"> מיום 17.12.2000 עמ' 194 </w:t>
      </w:r>
      <w:r>
        <w:rPr>
          <w:sz w:val="20"/>
          <w:rtl/>
        </w:rPr>
        <w:t>–</w:t>
      </w:r>
      <w:r>
        <w:rPr>
          <w:rFonts w:hint="cs"/>
          <w:sz w:val="20"/>
          <w:rtl/>
        </w:rPr>
        <w:t xml:space="preserve"> תק' תשס"א-2000.</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8" w:history="1">
        <w:r>
          <w:rPr>
            <w:rStyle w:val="Hyperlink"/>
            <w:sz w:val="20"/>
            <w:rtl/>
          </w:rPr>
          <w:t>ק</w:t>
        </w:r>
        <w:r>
          <w:rPr>
            <w:rStyle w:val="Hyperlink"/>
            <w:rFonts w:hint="cs"/>
            <w:sz w:val="20"/>
            <w:rtl/>
          </w:rPr>
          <w:t>"ת תשס"ב מס' 6153</w:t>
        </w:r>
      </w:hyperlink>
      <w:r>
        <w:rPr>
          <w:rFonts w:hint="cs"/>
          <w:sz w:val="20"/>
          <w:rtl/>
        </w:rPr>
        <w:t xml:space="preserve"> מיום 18.2.2002 עמ' 445 </w:t>
      </w:r>
      <w:r>
        <w:rPr>
          <w:sz w:val="20"/>
          <w:rtl/>
        </w:rPr>
        <w:t>–</w:t>
      </w:r>
      <w:r>
        <w:rPr>
          <w:rFonts w:hint="cs"/>
          <w:sz w:val="20"/>
          <w:rtl/>
        </w:rPr>
        <w:t xml:space="preserve"> תק' תשס"ב-2002; תחילתן ביום 18.2.2003.</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9" w:history="1">
        <w:r>
          <w:rPr>
            <w:rStyle w:val="Hyperlink"/>
            <w:rFonts w:hint="cs"/>
            <w:sz w:val="20"/>
            <w:rtl/>
          </w:rPr>
          <w:t>ק"ת תשס"ג מס' 6222</w:t>
        </w:r>
      </w:hyperlink>
      <w:r>
        <w:rPr>
          <w:rFonts w:hint="cs"/>
          <w:sz w:val="20"/>
          <w:rtl/>
        </w:rPr>
        <w:t xml:space="preserve"> מיום 21.1.2003 עמ' 443 </w:t>
      </w:r>
      <w:r>
        <w:rPr>
          <w:sz w:val="20"/>
          <w:rtl/>
        </w:rPr>
        <w:t>–</w:t>
      </w:r>
      <w:r>
        <w:rPr>
          <w:rFonts w:hint="cs"/>
          <w:sz w:val="20"/>
          <w:rtl/>
        </w:rPr>
        <w:t xml:space="preserve"> תק' תשס"ג-2003; תחילתן ביום 1.1.2003.</w:t>
      </w:r>
    </w:p>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0" w:history="1">
        <w:r>
          <w:rPr>
            <w:rStyle w:val="Hyperlink"/>
            <w:rFonts w:hint="cs"/>
            <w:sz w:val="20"/>
            <w:rtl/>
          </w:rPr>
          <w:t>ק"ת תשס"ו מס' 6475</w:t>
        </w:r>
      </w:hyperlink>
      <w:r>
        <w:rPr>
          <w:rFonts w:hint="cs"/>
          <w:sz w:val="20"/>
          <w:rtl/>
        </w:rPr>
        <w:t xml:space="preserve"> מיום 10.4.2006 עמ' 712 </w:t>
      </w:r>
      <w:r>
        <w:rPr>
          <w:sz w:val="20"/>
          <w:rtl/>
        </w:rPr>
        <w:t>–</w:t>
      </w:r>
      <w:r>
        <w:rPr>
          <w:rFonts w:hint="cs"/>
          <w:sz w:val="20"/>
          <w:rtl/>
        </w:rPr>
        <w:t xml:space="preserve"> תק' תשס"ו-2006.</w:t>
      </w:r>
    </w:p>
    <w:p w:rsidR="00544414" w:rsidRDefault="00544414" w:rsidP="00FE3D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1" w:history="1">
        <w:r w:rsidRPr="00FE3D6B">
          <w:rPr>
            <w:rStyle w:val="Hyperlink"/>
            <w:rFonts w:hint="cs"/>
            <w:sz w:val="20"/>
            <w:rtl/>
          </w:rPr>
          <w:t>ק"ת תשס"ח מס' 6651</w:t>
        </w:r>
      </w:hyperlink>
      <w:r>
        <w:rPr>
          <w:rFonts w:hint="cs"/>
          <w:sz w:val="20"/>
          <w:rtl/>
        </w:rPr>
        <w:t xml:space="preserve"> מיום 26.2.2008 עמ' 569 </w:t>
      </w:r>
      <w:r>
        <w:rPr>
          <w:sz w:val="20"/>
          <w:rtl/>
        </w:rPr>
        <w:t>–</w:t>
      </w:r>
      <w:r>
        <w:rPr>
          <w:rFonts w:hint="cs"/>
          <w:sz w:val="20"/>
          <w:rtl/>
        </w:rPr>
        <w:t xml:space="preserve"> תק' תשס"ח-2008; ר' תקנה 2 לענין הוראות מעבר.</w:t>
      </w:r>
    </w:p>
    <w:p w:rsidR="00544414" w:rsidRDefault="00544414" w:rsidP="000E276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2" w:history="1">
        <w:r w:rsidRPr="000E276F">
          <w:rPr>
            <w:rStyle w:val="Hyperlink"/>
            <w:rFonts w:hint="cs"/>
            <w:sz w:val="20"/>
            <w:rtl/>
          </w:rPr>
          <w:t>ק"ת תשס"ט מס' 6769</w:t>
        </w:r>
      </w:hyperlink>
      <w:r>
        <w:rPr>
          <w:rFonts w:hint="cs"/>
          <w:sz w:val="20"/>
          <w:rtl/>
        </w:rPr>
        <w:t xml:space="preserve"> מיום 30.3.2009 עמ' 813 </w:t>
      </w:r>
      <w:r>
        <w:rPr>
          <w:sz w:val="20"/>
          <w:rtl/>
        </w:rPr>
        <w:t>–</w:t>
      </w:r>
      <w:r>
        <w:rPr>
          <w:rFonts w:hint="cs"/>
          <w:sz w:val="20"/>
          <w:rtl/>
        </w:rPr>
        <w:t xml:space="preserve"> תק' תשס"ט-2009.</w:t>
      </w:r>
    </w:p>
    <w:p w:rsidR="00544414" w:rsidRDefault="00544414" w:rsidP="00BF095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3" w:history="1">
        <w:r w:rsidRPr="00BF0955">
          <w:rPr>
            <w:rStyle w:val="Hyperlink"/>
            <w:rFonts w:hint="cs"/>
            <w:sz w:val="20"/>
            <w:rtl/>
          </w:rPr>
          <w:t xml:space="preserve">ק"ת </w:t>
        </w:r>
        <w:r w:rsidRPr="00BF0955">
          <w:rPr>
            <w:rStyle w:val="Hyperlink"/>
            <w:rFonts w:hint="cs"/>
            <w:rtl/>
          </w:rPr>
          <w:t>תש"ע מס' 6891</w:t>
        </w:r>
      </w:hyperlink>
      <w:r w:rsidRPr="00FA0548">
        <w:rPr>
          <w:rFonts w:hint="cs"/>
          <w:rtl/>
        </w:rPr>
        <w:t xml:space="preserve"> מיום 17.5.2010 עמ' 1095 </w:t>
      </w:r>
      <w:r>
        <w:rPr>
          <w:rtl/>
        </w:rPr>
        <w:t>–</w:t>
      </w:r>
      <w:r>
        <w:rPr>
          <w:rFonts w:hint="cs"/>
          <w:rtl/>
        </w:rPr>
        <w:t xml:space="preserve"> תק' תש"ע-2010 </w:t>
      </w:r>
      <w:r w:rsidRPr="00FA0548">
        <w:rPr>
          <w:rFonts w:hint="cs"/>
          <w:rtl/>
        </w:rPr>
        <w:t>בסעיף 52(א)(</w:t>
      </w:r>
      <w:r>
        <w:rPr>
          <w:rFonts w:hint="cs"/>
          <w:rtl/>
        </w:rPr>
        <w:t>4</w:t>
      </w:r>
      <w:r w:rsidRPr="00FA0548">
        <w:rPr>
          <w:rFonts w:hint="cs"/>
          <w:rtl/>
        </w:rPr>
        <w:t>) לצו פיקוח על מחירי מצרכים ושירותים (שירותי נמל), תש</w:t>
      </w:r>
      <w:r>
        <w:rPr>
          <w:rFonts w:hint="cs"/>
          <w:rtl/>
        </w:rPr>
        <w:t>"</w:t>
      </w:r>
      <w:r w:rsidRPr="00FA0548">
        <w:rPr>
          <w:rFonts w:hint="cs"/>
          <w:rtl/>
        </w:rPr>
        <w:t xml:space="preserve">ע-2010; </w:t>
      </w:r>
      <w:r>
        <w:rPr>
          <w:rFonts w:hint="cs"/>
          <w:rtl/>
        </w:rPr>
        <w:t>תחילתן</w:t>
      </w:r>
      <w:r w:rsidRPr="00FA0548">
        <w:rPr>
          <w:rFonts w:hint="cs"/>
          <w:rtl/>
        </w:rPr>
        <w:t xml:space="preserve"> </w:t>
      </w:r>
      <w:r>
        <w:rPr>
          <w:rFonts w:hint="cs"/>
          <w:rtl/>
        </w:rPr>
        <w:t>ב</w:t>
      </w:r>
      <w:r w:rsidRPr="00FA0548">
        <w:rPr>
          <w:rFonts w:hint="cs"/>
          <w:rtl/>
        </w:rPr>
        <w:t>יום 1.10.2010.</w:t>
      </w:r>
    </w:p>
    <w:p w:rsidR="00E37990" w:rsidRPr="00BF0955" w:rsidRDefault="00E37990" w:rsidP="00E3799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4" w:history="1">
        <w:r w:rsidR="00544414" w:rsidRPr="00E37990">
          <w:rPr>
            <w:rStyle w:val="Hyperlink"/>
            <w:rFonts w:hint="cs"/>
            <w:rtl/>
          </w:rPr>
          <w:t>ק"ת תשע"ח מס' 7886</w:t>
        </w:r>
      </w:hyperlink>
      <w:r w:rsidR="00544414">
        <w:rPr>
          <w:rFonts w:hint="cs"/>
          <w:rtl/>
        </w:rPr>
        <w:t xml:space="preserve"> מיום 23.11.2017 עמ' 218 </w:t>
      </w:r>
      <w:r w:rsidR="00544414">
        <w:rPr>
          <w:rtl/>
        </w:rPr>
        <w:t>–</w:t>
      </w:r>
      <w:r w:rsidR="00544414">
        <w:rPr>
          <w:rFonts w:hint="cs"/>
          <w:rtl/>
        </w:rPr>
        <w:t xml:space="preserve"> תק' תשע"ח-2017; תחילתן ביום 24.12.2017.</w:t>
      </w:r>
    </w:p>
  </w:footnote>
  <w:footnote w:id="2">
    <w:p w:rsidR="00544414" w:rsidRDefault="0054441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Pr>
          <w:rFonts w:hint="cs"/>
          <w:rtl/>
        </w:rPr>
        <w:t xml:space="preserve"> התוספת הושמטה</w:t>
      </w:r>
      <w:r>
        <w:rPr>
          <w:rtl/>
        </w:rPr>
        <w:t>.</w:t>
      </w:r>
    </w:p>
    <w:p w:rsidR="00544414" w:rsidRDefault="00544414" w:rsidP="00301BE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tl/>
        </w:rPr>
        <w:t>ה</w:t>
      </w:r>
      <w:r>
        <w:rPr>
          <w:rFonts w:hint="cs"/>
          <w:rtl/>
        </w:rPr>
        <w:t xml:space="preserve">תוספת הוחלפה </w:t>
      </w:r>
      <w:hyperlink r:id="rId115" w:history="1">
        <w:r>
          <w:rPr>
            <w:rStyle w:val="Hyperlink"/>
            <w:rFonts w:hint="cs"/>
            <w:sz w:val="20"/>
            <w:rtl/>
          </w:rPr>
          <w:t>ק"ת תשמ"ט מס' 5196</w:t>
        </w:r>
      </w:hyperlink>
      <w:r>
        <w:rPr>
          <w:rFonts w:hint="cs"/>
          <w:rtl/>
        </w:rPr>
        <w:t xml:space="preserve"> מיום 29.6.1989 עמ' 1020. תוקנה </w:t>
      </w:r>
      <w:hyperlink r:id="rId116" w:history="1">
        <w:r>
          <w:rPr>
            <w:rStyle w:val="Hyperlink"/>
            <w:rFonts w:hint="cs"/>
            <w:sz w:val="20"/>
            <w:rtl/>
          </w:rPr>
          <w:t xml:space="preserve">ק"ת תשמ"ט </w:t>
        </w:r>
        <w:r>
          <w:rPr>
            <w:rStyle w:val="Hyperlink"/>
            <w:rFonts w:hint="cs"/>
            <w:rtl/>
          </w:rPr>
          <w:t>מס' 5206</w:t>
        </w:r>
      </w:hyperlink>
      <w:r>
        <w:rPr>
          <w:rFonts w:hint="cs"/>
          <w:rtl/>
        </w:rPr>
        <w:t xml:space="preserve"> מיום 1.8.1989 עמ' 1172. </w:t>
      </w:r>
      <w:hyperlink r:id="rId117" w:history="1">
        <w:r>
          <w:rPr>
            <w:rStyle w:val="Hyperlink"/>
            <w:rFonts w:hint="cs"/>
            <w:rtl/>
          </w:rPr>
          <w:t>ק"ת תשנ"ג מס' 5496</w:t>
        </w:r>
      </w:hyperlink>
      <w:r>
        <w:rPr>
          <w:rFonts w:hint="cs"/>
          <w:rtl/>
        </w:rPr>
        <w:t xml:space="preserve"> מיום 21.1.1993 עמ' 327. </w:t>
      </w:r>
      <w:hyperlink r:id="rId118" w:history="1">
        <w:r>
          <w:rPr>
            <w:rStyle w:val="Hyperlink"/>
            <w:rFonts w:hint="eastAsia"/>
            <w:rtl/>
          </w:rPr>
          <w:t>מס</w:t>
        </w:r>
        <w:r>
          <w:rPr>
            <w:rStyle w:val="Hyperlink"/>
            <w:rtl/>
          </w:rPr>
          <w:t>' 5500</w:t>
        </w:r>
      </w:hyperlink>
      <w:r>
        <w:rPr>
          <w:rFonts w:hint="cs"/>
          <w:rtl/>
        </w:rPr>
        <w:t xml:space="preserve"> מיום 11.2.1993 עמ' 373.</w:t>
      </w:r>
      <w:r>
        <w:rPr>
          <w:rFonts w:hint="cs"/>
          <w:sz w:val="20"/>
          <w:rtl/>
        </w:rPr>
        <w:t xml:space="preserve"> </w:t>
      </w:r>
      <w:hyperlink r:id="rId119" w:history="1">
        <w:r>
          <w:rPr>
            <w:rStyle w:val="Hyperlink"/>
            <w:rtl/>
          </w:rPr>
          <w:t>ק</w:t>
        </w:r>
        <w:r>
          <w:rPr>
            <w:rStyle w:val="Hyperlink"/>
            <w:rFonts w:hint="cs"/>
            <w:rtl/>
          </w:rPr>
          <w:t>"ת תשנ"ד מס' 5564</w:t>
        </w:r>
      </w:hyperlink>
      <w:r>
        <w:rPr>
          <w:rFonts w:hint="cs"/>
          <w:rtl/>
        </w:rPr>
        <w:t xml:space="preserve"> מ</w:t>
      </w:r>
      <w:r>
        <w:rPr>
          <w:rtl/>
        </w:rPr>
        <w:t>י</w:t>
      </w:r>
      <w:r>
        <w:rPr>
          <w:rFonts w:hint="cs"/>
          <w:rtl/>
        </w:rPr>
        <w:t xml:space="preserve">ום 28.11.1993 עמ' 232. </w:t>
      </w:r>
      <w:hyperlink r:id="rId120" w:history="1">
        <w:r>
          <w:rPr>
            <w:rStyle w:val="Hyperlink"/>
            <w:rFonts w:hint="cs"/>
            <w:sz w:val="20"/>
            <w:rtl/>
          </w:rPr>
          <w:t xml:space="preserve">ק"ת תשנ"ה </w:t>
        </w:r>
        <w:r>
          <w:rPr>
            <w:rStyle w:val="Hyperlink"/>
            <w:rtl/>
          </w:rPr>
          <w:t>מ</w:t>
        </w:r>
        <w:r>
          <w:rPr>
            <w:rStyle w:val="Hyperlink"/>
            <w:rFonts w:hint="cs"/>
            <w:rtl/>
          </w:rPr>
          <w:t>ס' 5697</w:t>
        </w:r>
      </w:hyperlink>
      <w:r>
        <w:rPr>
          <w:rFonts w:hint="cs"/>
          <w:rtl/>
        </w:rPr>
        <w:t xml:space="preserve"> מיום 14.8.1995 עמ' 1726. </w:t>
      </w:r>
      <w:hyperlink r:id="rId121" w:history="1">
        <w:r>
          <w:rPr>
            <w:rStyle w:val="Hyperlink"/>
            <w:rFonts w:hint="eastAsia"/>
            <w:rtl/>
          </w:rPr>
          <w:t>מס</w:t>
        </w:r>
        <w:r>
          <w:rPr>
            <w:rStyle w:val="Hyperlink"/>
            <w:rtl/>
          </w:rPr>
          <w:t>' 5703</w:t>
        </w:r>
      </w:hyperlink>
      <w:r>
        <w:rPr>
          <w:rFonts w:hint="cs"/>
          <w:rtl/>
        </w:rPr>
        <w:t xml:space="preserve"> מיום 7.9.1995 עמ' 1887.</w:t>
      </w:r>
      <w:r>
        <w:rPr>
          <w:rFonts w:hint="cs"/>
          <w:sz w:val="20"/>
          <w:rtl/>
        </w:rPr>
        <w:t xml:space="preserve"> </w:t>
      </w:r>
      <w:hyperlink r:id="rId122" w:history="1">
        <w:r>
          <w:rPr>
            <w:rStyle w:val="Hyperlink"/>
            <w:rFonts w:hint="cs"/>
            <w:rtl/>
          </w:rPr>
          <w:t>ק"ת תשנ"ט מס' 5953</w:t>
        </w:r>
      </w:hyperlink>
      <w:r>
        <w:rPr>
          <w:rFonts w:hint="cs"/>
          <w:rtl/>
        </w:rPr>
        <w:t xml:space="preserve"> מיום 22.2.1999 עמ' 375. </w:t>
      </w:r>
      <w:hyperlink r:id="rId123" w:history="1">
        <w:r>
          <w:rPr>
            <w:rStyle w:val="Hyperlink"/>
            <w:rFonts w:hint="cs"/>
            <w:rtl/>
          </w:rPr>
          <w:t>ק"ת תשס"ג מס' 6222</w:t>
        </w:r>
      </w:hyperlink>
      <w:r>
        <w:rPr>
          <w:rFonts w:hint="cs"/>
          <w:rtl/>
        </w:rPr>
        <w:t xml:space="preserve"> מיום 21.1.2003 עמ' 443. בוטלה בעיקרה </w:t>
      </w:r>
      <w:hyperlink r:id="rId124" w:history="1">
        <w:r w:rsidRPr="00301BEF">
          <w:rPr>
            <w:rStyle w:val="Hyperlink"/>
            <w:rFonts w:hint="cs"/>
            <w:rtl/>
          </w:rPr>
          <w:t>ק"ת תש"ע מס' 6891</w:t>
        </w:r>
      </w:hyperlink>
      <w:r>
        <w:rPr>
          <w:rFonts w:hint="cs"/>
          <w:rtl/>
        </w:rPr>
        <w:t xml:space="preserve"> מיום 17.5.2010 עמ' 1095 בפסקה 52(א)(4) לצו פיקוח על מחירי מצרכים ושירותים (שירותי נמל), תש"ע-2010; תחילת תוקף הביטול ביום 1.10.2010.</w:t>
      </w:r>
    </w:p>
  </w:footnote>
  <w:footnote w:id="3">
    <w:p w:rsidR="00544414" w:rsidRDefault="00544414" w:rsidP="00301BE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301BEF">
        <w:rPr>
          <w:rtl/>
        </w:rPr>
        <w:t xml:space="preserve"> </w:t>
      </w:r>
      <w:r w:rsidRPr="00301BEF">
        <w:rPr>
          <w:rFonts w:hint="cs"/>
          <w:rtl/>
        </w:rPr>
        <w:t>חלק א' לתוספת בוטל בתק' תש"ע-2010 למעט ההוראות בפרטים 1 ו-3 הנוגעים לאגרת מגדלור.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14" w:rsidRDefault="0054441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תשל"א–1971</w:t>
    </w:r>
  </w:p>
  <w:p w:rsidR="00544414" w:rsidRDefault="0054441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44414" w:rsidRDefault="0054441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414" w:rsidRDefault="0054441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תשל"א</w:t>
    </w:r>
    <w:r>
      <w:rPr>
        <w:rFonts w:hAnsi="FrankRuehl" w:hint="cs"/>
        <w:color w:val="000000"/>
        <w:sz w:val="28"/>
        <w:szCs w:val="28"/>
        <w:rtl/>
      </w:rPr>
      <w:t>-</w:t>
    </w:r>
    <w:r>
      <w:rPr>
        <w:rFonts w:hAnsi="FrankRuehl"/>
        <w:color w:val="000000"/>
        <w:sz w:val="28"/>
        <w:szCs w:val="28"/>
        <w:rtl/>
      </w:rPr>
      <w:t>1971</w:t>
    </w:r>
  </w:p>
  <w:p w:rsidR="00544414" w:rsidRDefault="0054441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44414" w:rsidRDefault="00544414">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7A81"/>
    <w:multiLevelType w:val="hybridMultilevel"/>
    <w:tmpl w:val="EC7299E8"/>
    <w:lvl w:ilvl="0" w:tplc="9BD01E46">
      <w:start w:val="5"/>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 w15:restartNumberingAfterBreak="0">
    <w:nsid w:val="26E13701"/>
    <w:multiLevelType w:val="hybridMultilevel"/>
    <w:tmpl w:val="7ED6367A"/>
    <w:lvl w:ilvl="0" w:tplc="29B2DE58">
      <w:start w:val="1"/>
      <w:numFmt w:val="decimal"/>
      <w:lvlText w:val="(%1)"/>
      <w:lvlJc w:val="left"/>
      <w:pPr>
        <w:tabs>
          <w:tab w:val="num" w:pos="1381"/>
        </w:tabs>
        <w:ind w:left="1381" w:right="1381" w:hanging="36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2" w15:restartNumberingAfterBreak="0">
    <w:nsid w:val="295C6535"/>
    <w:multiLevelType w:val="hybridMultilevel"/>
    <w:tmpl w:val="9D4E2934"/>
    <w:lvl w:ilvl="0" w:tplc="DCBE0E5E">
      <w:start w:val="2"/>
      <w:numFmt w:val="hebrew1"/>
      <w:lvlText w:val="%1."/>
      <w:lvlJc w:val="left"/>
      <w:pPr>
        <w:tabs>
          <w:tab w:val="num" w:pos="1014"/>
        </w:tabs>
        <w:ind w:left="1014" w:right="1014" w:hanging="390"/>
      </w:pPr>
      <w:rPr>
        <w:rFonts w:hint="default"/>
      </w:rPr>
    </w:lvl>
    <w:lvl w:ilvl="1" w:tplc="04090019" w:tentative="1">
      <w:start w:val="1"/>
      <w:numFmt w:val="lowerLetter"/>
      <w:lvlText w:val="%2."/>
      <w:lvlJc w:val="left"/>
      <w:pPr>
        <w:tabs>
          <w:tab w:val="num" w:pos="1704"/>
        </w:tabs>
        <w:ind w:left="1704" w:right="1704" w:hanging="360"/>
      </w:pPr>
    </w:lvl>
    <w:lvl w:ilvl="2" w:tplc="0409001B" w:tentative="1">
      <w:start w:val="1"/>
      <w:numFmt w:val="lowerRoman"/>
      <w:lvlText w:val="%3."/>
      <w:lvlJc w:val="right"/>
      <w:pPr>
        <w:tabs>
          <w:tab w:val="num" w:pos="2424"/>
        </w:tabs>
        <w:ind w:left="2424" w:right="2424" w:hanging="180"/>
      </w:pPr>
    </w:lvl>
    <w:lvl w:ilvl="3" w:tplc="0409000F" w:tentative="1">
      <w:start w:val="1"/>
      <w:numFmt w:val="decimal"/>
      <w:lvlText w:val="%4."/>
      <w:lvlJc w:val="left"/>
      <w:pPr>
        <w:tabs>
          <w:tab w:val="num" w:pos="3144"/>
        </w:tabs>
        <w:ind w:left="3144" w:right="3144" w:hanging="360"/>
      </w:pPr>
    </w:lvl>
    <w:lvl w:ilvl="4" w:tplc="04090019" w:tentative="1">
      <w:start w:val="1"/>
      <w:numFmt w:val="lowerLetter"/>
      <w:lvlText w:val="%5."/>
      <w:lvlJc w:val="left"/>
      <w:pPr>
        <w:tabs>
          <w:tab w:val="num" w:pos="3864"/>
        </w:tabs>
        <w:ind w:left="3864" w:right="3864" w:hanging="360"/>
      </w:pPr>
    </w:lvl>
    <w:lvl w:ilvl="5" w:tplc="0409001B" w:tentative="1">
      <w:start w:val="1"/>
      <w:numFmt w:val="lowerRoman"/>
      <w:lvlText w:val="%6."/>
      <w:lvlJc w:val="right"/>
      <w:pPr>
        <w:tabs>
          <w:tab w:val="num" w:pos="4584"/>
        </w:tabs>
        <w:ind w:left="4584" w:right="4584" w:hanging="180"/>
      </w:pPr>
    </w:lvl>
    <w:lvl w:ilvl="6" w:tplc="0409000F" w:tentative="1">
      <w:start w:val="1"/>
      <w:numFmt w:val="decimal"/>
      <w:lvlText w:val="%7."/>
      <w:lvlJc w:val="left"/>
      <w:pPr>
        <w:tabs>
          <w:tab w:val="num" w:pos="5304"/>
        </w:tabs>
        <w:ind w:left="5304" w:right="5304" w:hanging="360"/>
      </w:pPr>
    </w:lvl>
    <w:lvl w:ilvl="7" w:tplc="04090019" w:tentative="1">
      <w:start w:val="1"/>
      <w:numFmt w:val="lowerLetter"/>
      <w:lvlText w:val="%8."/>
      <w:lvlJc w:val="left"/>
      <w:pPr>
        <w:tabs>
          <w:tab w:val="num" w:pos="6024"/>
        </w:tabs>
        <w:ind w:left="6024" w:right="6024" w:hanging="360"/>
      </w:pPr>
    </w:lvl>
    <w:lvl w:ilvl="8" w:tplc="0409001B" w:tentative="1">
      <w:start w:val="1"/>
      <w:numFmt w:val="lowerRoman"/>
      <w:lvlText w:val="%9."/>
      <w:lvlJc w:val="right"/>
      <w:pPr>
        <w:tabs>
          <w:tab w:val="num" w:pos="6744"/>
        </w:tabs>
        <w:ind w:left="6744" w:right="6744" w:hanging="180"/>
      </w:pPr>
    </w:lvl>
  </w:abstractNum>
  <w:abstractNum w:abstractNumId="3" w15:restartNumberingAfterBreak="0">
    <w:nsid w:val="3DE2358F"/>
    <w:multiLevelType w:val="hybridMultilevel"/>
    <w:tmpl w:val="6B1EFFB4"/>
    <w:lvl w:ilvl="0" w:tplc="3A623592">
      <w:start w:val="1"/>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num w:numId="1" w16cid:durableId="405079032">
    <w:abstractNumId w:val="2"/>
  </w:num>
  <w:num w:numId="2" w16cid:durableId="1779829762">
    <w:abstractNumId w:val="3"/>
  </w:num>
  <w:num w:numId="3" w16cid:durableId="1273854571">
    <w:abstractNumId w:val="0"/>
  </w:num>
  <w:num w:numId="4" w16cid:durableId="106306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D6B"/>
    <w:rsid w:val="000263D6"/>
    <w:rsid w:val="00045785"/>
    <w:rsid w:val="00074151"/>
    <w:rsid w:val="00080CFE"/>
    <w:rsid w:val="000E276F"/>
    <w:rsid w:val="0010132E"/>
    <w:rsid w:val="00154000"/>
    <w:rsid w:val="001578FD"/>
    <w:rsid w:val="001B13F2"/>
    <w:rsid w:val="001B3B6B"/>
    <w:rsid w:val="001D2B81"/>
    <w:rsid w:val="001F7128"/>
    <w:rsid w:val="0020642B"/>
    <w:rsid w:val="0023161C"/>
    <w:rsid w:val="00240B44"/>
    <w:rsid w:val="002A193A"/>
    <w:rsid w:val="002D187C"/>
    <w:rsid w:val="002E1B15"/>
    <w:rsid w:val="002F69E4"/>
    <w:rsid w:val="00301BEF"/>
    <w:rsid w:val="003650A8"/>
    <w:rsid w:val="00375E87"/>
    <w:rsid w:val="003A5D91"/>
    <w:rsid w:val="003D30C5"/>
    <w:rsid w:val="003E1FF6"/>
    <w:rsid w:val="00416C4E"/>
    <w:rsid w:val="00417F59"/>
    <w:rsid w:val="004C088A"/>
    <w:rsid w:val="004C7EF7"/>
    <w:rsid w:val="005229AD"/>
    <w:rsid w:val="00527D0D"/>
    <w:rsid w:val="00544414"/>
    <w:rsid w:val="00547097"/>
    <w:rsid w:val="00561378"/>
    <w:rsid w:val="005722F0"/>
    <w:rsid w:val="00591CE0"/>
    <w:rsid w:val="00596650"/>
    <w:rsid w:val="005B10D9"/>
    <w:rsid w:val="00602932"/>
    <w:rsid w:val="0061484F"/>
    <w:rsid w:val="00657CD4"/>
    <w:rsid w:val="00672739"/>
    <w:rsid w:val="006B7F62"/>
    <w:rsid w:val="006C51CB"/>
    <w:rsid w:val="00702C61"/>
    <w:rsid w:val="007056DC"/>
    <w:rsid w:val="007072C8"/>
    <w:rsid w:val="00760A37"/>
    <w:rsid w:val="007815BC"/>
    <w:rsid w:val="007B35FC"/>
    <w:rsid w:val="008B7824"/>
    <w:rsid w:val="008E1A7C"/>
    <w:rsid w:val="009230B1"/>
    <w:rsid w:val="00930674"/>
    <w:rsid w:val="009431D1"/>
    <w:rsid w:val="009539BE"/>
    <w:rsid w:val="00991136"/>
    <w:rsid w:val="00996B3F"/>
    <w:rsid w:val="009B7647"/>
    <w:rsid w:val="00A53B49"/>
    <w:rsid w:val="00AA1B4A"/>
    <w:rsid w:val="00AA6E93"/>
    <w:rsid w:val="00AA711D"/>
    <w:rsid w:val="00AD6CEE"/>
    <w:rsid w:val="00AE1815"/>
    <w:rsid w:val="00AE6443"/>
    <w:rsid w:val="00AE663A"/>
    <w:rsid w:val="00B214D0"/>
    <w:rsid w:val="00BA290E"/>
    <w:rsid w:val="00BF0955"/>
    <w:rsid w:val="00BF1676"/>
    <w:rsid w:val="00BF4013"/>
    <w:rsid w:val="00C052B4"/>
    <w:rsid w:val="00C06714"/>
    <w:rsid w:val="00C52441"/>
    <w:rsid w:val="00CA441E"/>
    <w:rsid w:val="00CD0845"/>
    <w:rsid w:val="00D4300B"/>
    <w:rsid w:val="00D4442A"/>
    <w:rsid w:val="00D47882"/>
    <w:rsid w:val="00D67E51"/>
    <w:rsid w:val="00D83BFF"/>
    <w:rsid w:val="00D842B7"/>
    <w:rsid w:val="00D9631F"/>
    <w:rsid w:val="00E3754A"/>
    <w:rsid w:val="00E37990"/>
    <w:rsid w:val="00EB7C71"/>
    <w:rsid w:val="00ED36B8"/>
    <w:rsid w:val="00F0126C"/>
    <w:rsid w:val="00F036F5"/>
    <w:rsid w:val="00F11BE1"/>
    <w:rsid w:val="00F221B9"/>
    <w:rsid w:val="00FD1AAD"/>
    <w:rsid w:val="00FE2618"/>
    <w:rsid w:val="00FE3D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A1BDBA0-286A-4A61-84C4-6EFA927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rFonts w:cs="Miriam"/>
      <w:szCs w:val="20"/>
    </w:rPr>
  </w:style>
  <w:style w:type="paragraph" w:customStyle="1" w:styleId="P02">
    <w:name w:val="P02"/>
    <w:basedOn w:val="P00"/>
    <w:pPr>
      <w:ind w:right="1021" w:hanging="1021"/>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6B7F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628.pdf" TargetMode="External"/><Relationship Id="rId299" Type="http://schemas.openxmlformats.org/officeDocument/2006/relationships/hyperlink" Target="http://www.nevo.co.il/Law_word/law06/tak-6891.pdf" TargetMode="External"/><Relationship Id="rId21" Type="http://schemas.openxmlformats.org/officeDocument/2006/relationships/hyperlink" Target="http://www.nevo.co.il/Law_word/law06/tak-2909.pdf" TargetMode="External"/><Relationship Id="rId63" Type="http://schemas.openxmlformats.org/officeDocument/2006/relationships/hyperlink" Target="http://www.nevo.co.il/Law_word/law06/tak-7886.pdf" TargetMode="External"/><Relationship Id="rId159" Type="http://schemas.openxmlformats.org/officeDocument/2006/relationships/hyperlink" Target="http://www.nevo.co.il/Law_word/law06/tak-5390.pdf" TargetMode="External"/><Relationship Id="rId324" Type="http://schemas.openxmlformats.org/officeDocument/2006/relationships/hyperlink" Target="http://www.nevo.co.il/Law_word/law06/tak-6891.pdf" TargetMode="External"/><Relationship Id="rId366" Type="http://schemas.openxmlformats.org/officeDocument/2006/relationships/hyperlink" Target="http://www.nevo.co.il/Law_word/law06/tak-5150.pdf" TargetMode="External"/><Relationship Id="rId170" Type="http://schemas.openxmlformats.org/officeDocument/2006/relationships/hyperlink" Target="http://www.nevo.co.il/Law_word/law06/tak-5942.pdf" TargetMode="External"/><Relationship Id="rId226" Type="http://schemas.openxmlformats.org/officeDocument/2006/relationships/hyperlink" Target="http://www.nevo.co.il/Law_word/law06/tak-4618.pdf" TargetMode="External"/><Relationship Id="rId433" Type="http://schemas.openxmlformats.org/officeDocument/2006/relationships/hyperlink" Target="http://www.nevo.co.il/Law_word/law06/tak-5196.pdf" TargetMode="External"/><Relationship Id="rId268" Type="http://schemas.openxmlformats.org/officeDocument/2006/relationships/hyperlink" Target="http://www.nevo.co.il/Law_word/law06/tak-3810.pdf" TargetMode="External"/><Relationship Id="rId475" Type="http://schemas.openxmlformats.org/officeDocument/2006/relationships/hyperlink" Target="http://www.nevo.co.il/Law_word/law06/tak-3810.pdf" TargetMode="External"/><Relationship Id="rId32" Type="http://schemas.openxmlformats.org/officeDocument/2006/relationships/hyperlink" Target="http://www.nevo.co.il/Law_word/law06/tak-5703.pdf" TargetMode="External"/><Relationship Id="rId74" Type="http://schemas.openxmlformats.org/officeDocument/2006/relationships/hyperlink" Target="http://www.nevo.co.il/Law_word/law06/tak-2974.pdf" TargetMode="External"/><Relationship Id="rId128" Type="http://schemas.openxmlformats.org/officeDocument/2006/relationships/hyperlink" Target="http://www.nevo.co.il/Law_word/law06/tak-5390.pdf" TargetMode="External"/><Relationship Id="rId335" Type="http://schemas.openxmlformats.org/officeDocument/2006/relationships/hyperlink" Target="http://www.nevo.co.il/Law_word/law06/tak-6891.pdf" TargetMode="External"/><Relationship Id="rId377" Type="http://schemas.openxmlformats.org/officeDocument/2006/relationships/hyperlink" Target="http://www.nevo.co.il/Law_word/law06/tak-6025.pdf" TargetMode="External"/><Relationship Id="rId500" Type="http://schemas.openxmlformats.org/officeDocument/2006/relationships/header" Target="header1.xml"/><Relationship Id="rId5" Type="http://schemas.openxmlformats.org/officeDocument/2006/relationships/footnotes" Target="footnotes.xml"/><Relationship Id="rId181" Type="http://schemas.openxmlformats.org/officeDocument/2006/relationships/hyperlink" Target="http://www.nevo.co.il/Law_word/law06/tak-5390.pdf" TargetMode="External"/><Relationship Id="rId237" Type="http://schemas.openxmlformats.org/officeDocument/2006/relationships/hyperlink" Target="http://www.nevo.co.il/Law_word/law06/tak-4323.pdf" TargetMode="External"/><Relationship Id="rId402" Type="http://schemas.openxmlformats.org/officeDocument/2006/relationships/hyperlink" Target="http://www.nevo.co.il/Law_word/law06/tak-4360.pdf" TargetMode="External"/><Relationship Id="rId279" Type="http://schemas.openxmlformats.org/officeDocument/2006/relationships/hyperlink" Target="http://www.nevo.co.il/Law_word/law06/tak-3873.pdf" TargetMode="External"/><Relationship Id="rId444" Type="http://schemas.openxmlformats.org/officeDocument/2006/relationships/hyperlink" Target="http://www.nevo.co.il/law_word/law01/314_004_s11.doc" TargetMode="External"/><Relationship Id="rId486" Type="http://schemas.openxmlformats.org/officeDocument/2006/relationships/hyperlink" Target="http://www.nevo.co.il/Law_word/law06/tak-6891.pdf" TargetMode="External"/><Relationship Id="rId43" Type="http://schemas.openxmlformats.org/officeDocument/2006/relationships/hyperlink" Target="http://www.nevo.co.il/Law_word/law06/tak-2867.pdf" TargetMode="External"/><Relationship Id="rId139" Type="http://schemas.openxmlformats.org/officeDocument/2006/relationships/hyperlink" Target="http://www.nevo.co.il/Law_word/law06/tak-7886.pdf" TargetMode="External"/><Relationship Id="rId290" Type="http://schemas.openxmlformats.org/officeDocument/2006/relationships/hyperlink" Target="http://www.nevo.co.il/Law_word/law06/tak-4360.pdf" TargetMode="External"/><Relationship Id="rId304" Type="http://schemas.openxmlformats.org/officeDocument/2006/relationships/hyperlink" Target="http://www.nevo.co.il/Law_word/law06/tak-4508.pdf" TargetMode="External"/><Relationship Id="rId346" Type="http://schemas.openxmlformats.org/officeDocument/2006/relationships/hyperlink" Target="http://www.nevo.co.il/Law_word/law06/tak-4508.pdf" TargetMode="External"/><Relationship Id="rId388" Type="http://schemas.openxmlformats.org/officeDocument/2006/relationships/hyperlink" Target="http://www.nevo.co.il/Law_word/law06/tak-5150.pdf" TargetMode="External"/><Relationship Id="rId85" Type="http://schemas.openxmlformats.org/officeDocument/2006/relationships/hyperlink" Target="http://www.nevo.co.il/Law_word/law06/tak-3318.pdf" TargetMode="External"/><Relationship Id="rId150" Type="http://schemas.openxmlformats.org/officeDocument/2006/relationships/image" Target="media/image1.emf"/><Relationship Id="rId192" Type="http://schemas.openxmlformats.org/officeDocument/2006/relationships/hyperlink" Target="http://www.nevo.co.il/Law_word/law06/tak-5390.pdf" TargetMode="External"/><Relationship Id="rId206" Type="http://schemas.openxmlformats.org/officeDocument/2006/relationships/hyperlink" Target="http://www.nevo.co.il/Law_word/law06/tak-3753.pdf" TargetMode="External"/><Relationship Id="rId413" Type="http://schemas.openxmlformats.org/officeDocument/2006/relationships/hyperlink" Target="http://www.nevo.co.il/Law_word/law06/tak-5580.pdf" TargetMode="External"/><Relationship Id="rId248" Type="http://schemas.openxmlformats.org/officeDocument/2006/relationships/hyperlink" Target="http://www.nevo.co.il/Law_word/law06/tak-6025.pdf" TargetMode="External"/><Relationship Id="rId455" Type="http://schemas.openxmlformats.org/officeDocument/2006/relationships/hyperlink" Target="http://www.nevo.co.il/Law_word/law06/tak-3810.pdf" TargetMode="External"/><Relationship Id="rId497" Type="http://schemas.openxmlformats.org/officeDocument/2006/relationships/hyperlink" Target="http://www.nevo.co.il/Law_word/law06/tak-6891.pdf" TargetMode="External"/><Relationship Id="rId12" Type="http://schemas.openxmlformats.org/officeDocument/2006/relationships/hyperlink" Target="http://www.nevo.co.il/Law_word/law06/tak-5703.pdf" TargetMode="External"/><Relationship Id="rId108" Type="http://schemas.openxmlformats.org/officeDocument/2006/relationships/hyperlink" Target="http://www.nevo.co.il/Law_word/law06/tak-4628.pdf" TargetMode="External"/><Relationship Id="rId315" Type="http://schemas.openxmlformats.org/officeDocument/2006/relationships/hyperlink" Target="http://www.nevo.co.il/Law_word/law06/tak-6891.pdf" TargetMode="External"/><Relationship Id="rId357" Type="http://schemas.openxmlformats.org/officeDocument/2006/relationships/hyperlink" Target="http://www.nevo.co.il/law_word/law01/314_004_s04.doc" TargetMode="External"/><Relationship Id="rId54" Type="http://schemas.openxmlformats.org/officeDocument/2006/relationships/hyperlink" Target="http://www.nevo.co.il/Law_word/law06/TAK-6769.pdf" TargetMode="External"/><Relationship Id="rId96" Type="http://schemas.openxmlformats.org/officeDocument/2006/relationships/hyperlink" Target="http://www.nevo.co.il/Law_word/law06/tak-4628.pdf" TargetMode="External"/><Relationship Id="rId161" Type="http://schemas.openxmlformats.org/officeDocument/2006/relationships/hyperlink" Target="http://www.nevo.co.il/Law_word/law06/tak-5390.pdf" TargetMode="External"/><Relationship Id="rId217" Type="http://schemas.openxmlformats.org/officeDocument/2006/relationships/hyperlink" Target="http://www.nevo.co.il/Law_word/law06/tak-3810.pdf" TargetMode="External"/><Relationship Id="rId399" Type="http://schemas.openxmlformats.org/officeDocument/2006/relationships/hyperlink" Target="http://www.nevo.co.il/Law_word/law06/TAK-3899.pdf" TargetMode="External"/><Relationship Id="rId259" Type="http://schemas.openxmlformats.org/officeDocument/2006/relationships/hyperlink" Target="http://www.nevo.co.il/Law_word/law06/tak-6891.pdf" TargetMode="External"/><Relationship Id="rId424" Type="http://schemas.openxmlformats.org/officeDocument/2006/relationships/hyperlink" Target="http://www.nevo.co.il/Law_word/law06/tak-3810.pdf" TargetMode="External"/><Relationship Id="rId466" Type="http://schemas.openxmlformats.org/officeDocument/2006/relationships/hyperlink" Target="http://www.nevo.co.il/Law_word/law06/tak-3810.pdf" TargetMode="External"/><Relationship Id="rId23" Type="http://schemas.openxmlformats.org/officeDocument/2006/relationships/hyperlink" Target="http://www.nevo.co.il/Law_word/law06/tak-2909.pdf" TargetMode="External"/><Relationship Id="rId119" Type="http://schemas.openxmlformats.org/officeDocument/2006/relationships/hyperlink" Target="http://www.nevo.co.il/Law_word/law06/tak-4815.pdf" TargetMode="External"/><Relationship Id="rId270" Type="http://schemas.openxmlformats.org/officeDocument/2006/relationships/hyperlink" Target="http://www.nevo.co.il/Law_word/law06/tak-4360.pdf" TargetMode="External"/><Relationship Id="rId326" Type="http://schemas.openxmlformats.org/officeDocument/2006/relationships/hyperlink" Target="http://www.nevo.co.il/Law_word/law06/tak-6891.pdf" TargetMode="External"/><Relationship Id="rId65" Type="http://schemas.openxmlformats.org/officeDocument/2006/relationships/hyperlink" Target="http://www.nevo.co.il/Law_word/law06/tak-7886.pdf" TargetMode="External"/><Relationship Id="rId130" Type="http://schemas.openxmlformats.org/officeDocument/2006/relationships/hyperlink" Target="http://www.nevo.co.il/Law_word/law06/tak-5390.pdf" TargetMode="External"/><Relationship Id="rId368" Type="http://schemas.openxmlformats.org/officeDocument/2006/relationships/hyperlink" Target="http://www.nevo.co.il/Law_word/law06/tak-5611.pdf" TargetMode="External"/><Relationship Id="rId172" Type="http://schemas.openxmlformats.org/officeDocument/2006/relationships/hyperlink" Target="http://www.nevo.co.il/Law_word/law06/tak-5390.pdf" TargetMode="External"/><Relationship Id="rId228" Type="http://schemas.openxmlformats.org/officeDocument/2006/relationships/hyperlink" Target="http://www.nevo.co.il/Law_word/law06/tak-5619.pdf" TargetMode="External"/><Relationship Id="rId435" Type="http://schemas.openxmlformats.org/officeDocument/2006/relationships/hyperlink" Target="http://www.nevo.co.il/Law_word/law06/tak-4025.pdf" TargetMode="External"/><Relationship Id="rId477" Type="http://schemas.openxmlformats.org/officeDocument/2006/relationships/hyperlink" Target="http://www.nevo.co.il/Law_word/law06/tak-4360.pdf" TargetMode="External"/><Relationship Id="rId281" Type="http://schemas.openxmlformats.org/officeDocument/2006/relationships/hyperlink" Target="http://www.nevo.co.il/Law_word/law06/tak-4360.pdf" TargetMode="External"/><Relationship Id="rId337" Type="http://schemas.openxmlformats.org/officeDocument/2006/relationships/hyperlink" Target="http://www.nevo.co.il/Law_word/law06/tak-6891.pdf" TargetMode="External"/><Relationship Id="rId502" Type="http://schemas.openxmlformats.org/officeDocument/2006/relationships/footer" Target="footer1.xml"/><Relationship Id="rId34" Type="http://schemas.openxmlformats.org/officeDocument/2006/relationships/hyperlink" Target="http://www.nevo.co.il/Law_word/law06/tak-7886.pdf" TargetMode="External"/><Relationship Id="rId76" Type="http://schemas.openxmlformats.org/officeDocument/2006/relationships/hyperlink" Target="http://www.nevo.co.il/Law_word/law06/tak-2909.pdf" TargetMode="External"/><Relationship Id="rId141" Type="http://schemas.openxmlformats.org/officeDocument/2006/relationships/hyperlink" Target="http://www.nevo.co.il/Law_word/law06/tak-5390.pdf" TargetMode="External"/><Relationship Id="rId379" Type="http://schemas.openxmlformats.org/officeDocument/2006/relationships/hyperlink" Target="http://www.nevo.co.il/Law_word/law06/tak-5655.pdf" TargetMode="External"/><Relationship Id="rId7" Type="http://schemas.openxmlformats.org/officeDocument/2006/relationships/hyperlink" Target="http://www.nevo.co.il/Law_word/law06/tak-2867.pdf" TargetMode="External"/><Relationship Id="rId183" Type="http://schemas.openxmlformats.org/officeDocument/2006/relationships/hyperlink" Target="http://www.nevo.co.il/Law_word/law06/tak-7886.pdf" TargetMode="External"/><Relationship Id="rId239" Type="http://schemas.openxmlformats.org/officeDocument/2006/relationships/hyperlink" Target="http://www.nevo.co.il/Law_word/law06/tak-5697.pdf" TargetMode="External"/><Relationship Id="rId390" Type="http://schemas.openxmlformats.org/officeDocument/2006/relationships/hyperlink" Target="http://www.nevo.co.il/Law_word/law06/tak-5611.pdf" TargetMode="External"/><Relationship Id="rId404" Type="http://schemas.openxmlformats.org/officeDocument/2006/relationships/hyperlink" Target="http://www.nevo.co.il/Law_word/law06/tak-5196.pdf" TargetMode="External"/><Relationship Id="rId446" Type="http://schemas.openxmlformats.org/officeDocument/2006/relationships/hyperlink" Target="http://www.nevo.co.il/Law_word/law06/tak-6891.pdf" TargetMode="External"/><Relationship Id="rId250" Type="http://schemas.openxmlformats.org/officeDocument/2006/relationships/hyperlink" Target="http://www.nevo.co.il/Law_word/law06/tak-4323.pdf" TargetMode="External"/><Relationship Id="rId292" Type="http://schemas.openxmlformats.org/officeDocument/2006/relationships/hyperlink" Target="http://www.nevo.co.il/Law_word/law06/tak-6891.pdf" TargetMode="External"/><Relationship Id="rId306" Type="http://schemas.openxmlformats.org/officeDocument/2006/relationships/hyperlink" Target="http://www.nevo.co.il/Law_word/law06/tak-6891.pdf" TargetMode="External"/><Relationship Id="rId488" Type="http://schemas.openxmlformats.org/officeDocument/2006/relationships/hyperlink" Target="http://www.nevo.co.il/Law_word/law06/tak-7886.pdf" TargetMode="External"/><Relationship Id="rId45" Type="http://schemas.openxmlformats.org/officeDocument/2006/relationships/hyperlink" Target="http://www.nevo.co.il/Law_word/law06/tak-2867.pdf" TargetMode="External"/><Relationship Id="rId87" Type="http://schemas.openxmlformats.org/officeDocument/2006/relationships/hyperlink" Target="http://www.nevo.co.il/Law_word/law06/tak-7886.pdf" TargetMode="External"/><Relationship Id="rId110" Type="http://schemas.openxmlformats.org/officeDocument/2006/relationships/hyperlink" Target="http://www.nevo.co.il/Law_word/law06/tak-7886.pdf" TargetMode="External"/><Relationship Id="rId348" Type="http://schemas.openxmlformats.org/officeDocument/2006/relationships/hyperlink" Target="http://www.nevo.co.il/Law_word/law06/tak-3810.pdf" TargetMode="External"/><Relationship Id="rId152" Type="http://schemas.openxmlformats.org/officeDocument/2006/relationships/hyperlink" Target="http://www.nevo.co.il/Law_word/law06/tak-5390.pdf" TargetMode="External"/><Relationship Id="rId194" Type="http://schemas.openxmlformats.org/officeDocument/2006/relationships/hyperlink" Target="http://www.nevo.co.il/Law_word/law06/tak-5390.pdf" TargetMode="External"/><Relationship Id="rId208" Type="http://schemas.openxmlformats.org/officeDocument/2006/relationships/hyperlink" Target="http://www.nevo.co.il/Law_word/law06/tak-3334.pdf" TargetMode="External"/><Relationship Id="rId415" Type="http://schemas.openxmlformats.org/officeDocument/2006/relationships/hyperlink" Target="http://www.nevo.co.il/Law_word/law06/tak-6025.pdf" TargetMode="External"/><Relationship Id="rId457" Type="http://schemas.openxmlformats.org/officeDocument/2006/relationships/hyperlink" Target="http://www.nevo.co.il/Law_word/law06/tak-4360.pdf" TargetMode="External"/><Relationship Id="rId261" Type="http://schemas.openxmlformats.org/officeDocument/2006/relationships/hyperlink" Target="http://www.nevo.co.il/Law_word/law06/tak-3810.pdf" TargetMode="External"/><Relationship Id="rId499" Type="http://schemas.openxmlformats.org/officeDocument/2006/relationships/hyperlink" Target="http://www.nevo.co.il/advertisements/nevo-100.doc" TargetMode="External"/><Relationship Id="rId14" Type="http://schemas.openxmlformats.org/officeDocument/2006/relationships/hyperlink" Target="http://www.nevo.co.il/Law_word/law06/tak-5703.pdf" TargetMode="External"/><Relationship Id="rId56" Type="http://schemas.openxmlformats.org/officeDocument/2006/relationships/hyperlink" Target="http://www.nevo.co.il/Law_word/law06/tak-7886.pdf" TargetMode="External"/><Relationship Id="rId317" Type="http://schemas.openxmlformats.org/officeDocument/2006/relationships/hyperlink" Target="http://www.nevo.co.il/Law_word/law06/tak-6891.pdf" TargetMode="External"/><Relationship Id="rId359" Type="http://schemas.openxmlformats.org/officeDocument/2006/relationships/hyperlink" Target="http://www.nevo.co.il/Law_word/law06/tak-6891.pdf" TargetMode="External"/><Relationship Id="rId98" Type="http://schemas.openxmlformats.org/officeDocument/2006/relationships/hyperlink" Target="http://www.nevo.co.il/Law_word/law06/tak-4628.pdf" TargetMode="External"/><Relationship Id="rId121" Type="http://schemas.openxmlformats.org/officeDocument/2006/relationships/hyperlink" Target="http://www.nevo.co.il/Law_word/law06/tak-4628.pdf" TargetMode="External"/><Relationship Id="rId163" Type="http://schemas.openxmlformats.org/officeDocument/2006/relationships/hyperlink" Target="http://www.nevo.co.il/Law_word/law06/tak-5390.pdf" TargetMode="External"/><Relationship Id="rId219" Type="http://schemas.openxmlformats.org/officeDocument/2006/relationships/hyperlink" Target="http://www.nevo.co.il/Law_word/law06/tak-4323.pdf" TargetMode="External"/><Relationship Id="rId370" Type="http://schemas.openxmlformats.org/officeDocument/2006/relationships/hyperlink" Target="http://www.nevo.co.il/Law_word/law06/tak-4107.pdf" TargetMode="External"/><Relationship Id="rId426" Type="http://schemas.openxmlformats.org/officeDocument/2006/relationships/hyperlink" Target="http://www.nevo.co.il/Law_word/law06/tak-3810.pdf" TargetMode="External"/><Relationship Id="rId230" Type="http://schemas.openxmlformats.org/officeDocument/2006/relationships/hyperlink" Target="http://www.nevo.co.il/Law_word/law06/tak-4323.pdf" TargetMode="External"/><Relationship Id="rId468" Type="http://schemas.openxmlformats.org/officeDocument/2006/relationships/hyperlink" Target="http://www.nevo.co.il/Law_word/law06/tak-3833.pdf" TargetMode="External"/><Relationship Id="rId25" Type="http://schemas.openxmlformats.org/officeDocument/2006/relationships/hyperlink" Target="http://www.nevo.co.il/Law_word/law06/tak-7886.pdf" TargetMode="External"/><Relationship Id="rId67" Type="http://schemas.openxmlformats.org/officeDocument/2006/relationships/hyperlink" Target="http://www.nevo.co.il/Law_word/law06/tak-5871.pdf" TargetMode="External"/><Relationship Id="rId272" Type="http://schemas.openxmlformats.org/officeDocument/2006/relationships/hyperlink" Target="http://www.nevo.co.il/Law_word/law06/tak-5196.pdf" TargetMode="External"/><Relationship Id="rId328" Type="http://schemas.openxmlformats.org/officeDocument/2006/relationships/hyperlink" Target="http://www.nevo.co.il/Law_word/law06/tak-6891.pdf" TargetMode="External"/><Relationship Id="rId132" Type="http://schemas.openxmlformats.org/officeDocument/2006/relationships/hyperlink" Target="http://www.nevo.co.il/Law_word/law06/tak-5390.pdf" TargetMode="External"/><Relationship Id="rId174" Type="http://schemas.openxmlformats.org/officeDocument/2006/relationships/hyperlink" Target="http://www.nevo.co.il/Law_word/law06/tak-5390.pdf" TargetMode="External"/><Relationship Id="rId381" Type="http://schemas.openxmlformats.org/officeDocument/2006/relationships/hyperlink" Target="http://www.nevo.co.il/Law_word/law06/tak-5655.pdf" TargetMode="External"/><Relationship Id="rId241" Type="http://schemas.openxmlformats.org/officeDocument/2006/relationships/hyperlink" Target="http://www.nevo.co.il/Law_word/law06/tak-4360.pdf" TargetMode="External"/><Relationship Id="rId437" Type="http://schemas.openxmlformats.org/officeDocument/2006/relationships/hyperlink" Target="http://www.nevo.co.il/Law_word/law06/tak-5580.pdf" TargetMode="External"/><Relationship Id="rId479" Type="http://schemas.openxmlformats.org/officeDocument/2006/relationships/hyperlink" Target="http://www.nevo.co.il/Law_word/law06/tak-4581.pdf" TargetMode="External"/><Relationship Id="rId36" Type="http://schemas.openxmlformats.org/officeDocument/2006/relationships/hyperlink" Target="http://www.nevo.co.il/Law_word/law06/tak-7886.pdf" TargetMode="External"/><Relationship Id="rId283" Type="http://schemas.openxmlformats.org/officeDocument/2006/relationships/hyperlink" Target="http://www.nevo.co.il/Law_word/law06/tak-5196.pdf" TargetMode="External"/><Relationship Id="rId339" Type="http://schemas.openxmlformats.org/officeDocument/2006/relationships/hyperlink" Target="http://www.nevo.co.il/Law_word/law06/tak-4508.pdf" TargetMode="External"/><Relationship Id="rId490" Type="http://schemas.openxmlformats.org/officeDocument/2006/relationships/hyperlink" Target="http://www.nevo.co.il/Law_word/law06/tak-7886.pdf" TargetMode="External"/><Relationship Id="rId504" Type="http://schemas.openxmlformats.org/officeDocument/2006/relationships/fontTable" Target="fontTable.xml"/><Relationship Id="rId78" Type="http://schemas.openxmlformats.org/officeDocument/2006/relationships/hyperlink" Target="http://www.nevo.co.il/Law_word/law06/tak-3933.pdf" TargetMode="External"/><Relationship Id="rId101" Type="http://schemas.openxmlformats.org/officeDocument/2006/relationships/hyperlink" Target="http://www.nevo.co.il/Law_word/law06/tak-4628.pdf" TargetMode="External"/><Relationship Id="rId143" Type="http://schemas.openxmlformats.org/officeDocument/2006/relationships/hyperlink" Target="http://www.nevo.co.il/Law_word/law06/tak-5390.pdf" TargetMode="External"/><Relationship Id="rId185" Type="http://schemas.openxmlformats.org/officeDocument/2006/relationships/hyperlink" Target="http://www.nevo.co.il/Law_word/law06/tak-5390.pdf" TargetMode="External"/><Relationship Id="rId350" Type="http://schemas.openxmlformats.org/officeDocument/2006/relationships/hyperlink" Target="http://www.nevo.co.il/Law_word/law06/tak-6891.pdf" TargetMode="External"/><Relationship Id="rId406" Type="http://schemas.openxmlformats.org/officeDocument/2006/relationships/hyperlink" Target="http://www.nevo.co.il/Law_word/law06/tak-5150.pdf" TargetMode="External"/><Relationship Id="rId9" Type="http://schemas.openxmlformats.org/officeDocument/2006/relationships/hyperlink" Target="http://www.nevo.co.il/Law_word/law06/tak-7886.pdf" TargetMode="External"/><Relationship Id="rId210" Type="http://schemas.openxmlformats.org/officeDocument/2006/relationships/hyperlink" Target="http://www.nevo.co.il/Law_word/law06/tak-3334.pdf" TargetMode="External"/><Relationship Id="rId392" Type="http://schemas.openxmlformats.org/officeDocument/2006/relationships/hyperlink" Target="http://www.nevo.co.il/Law_word/law06/tak-3873.pdf" TargetMode="External"/><Relationship Id="rId448" Type="http://schemas.openxmlformats.org/officeDocument/2006/relationships/hyperlink" Target="http://www.nevo.co.il/Law_word/law06/tak-5619.pdf" TargetMode="External"/><Relationship Id="rId252" Type="http://schemas.openxmlformats.org/officeDocument/2006/relationships/hyperlink" Target="http://www.nevo.co.il/Law_word/law06/tak-4323.pdf" TargetMode="External"/><Relationship Id="rId294" Type="http://schemas.openxmlformats.org/officeDocument/2006/relationships/hyperlink" Target="http://www.nevo.co.il/Law_word/law06/tak-3899.pdf" TargetMode="External"/><Relationship Id="rId308" Type="http://schemas.openxmlformats.org/officeDocument/2006/relationships/hyperlink" Target="http://www.nevo.co.il/Law_word/law06/tak-4508.pdf" TargetMode="External"/><Relationship Id="rId47" Type="http://schemas.openxmlformats.org/officeDocument/2006/relationships/hyperlink" Target="http://www.nevo.co.il/Law_word/law06/tak-7886.pdf" TargetMode="External"/><Relationship Id="rId89" Type="http://schemas.openxmlformats.org/officeDocument/2006/relationships/hyperlink" Target="http://www.nevo.co.il/Law_word/law06/tak-4628.pdf" TargetMode="External"/><Relationship Id="rId112" Type="http://schemas.openxmlformats.org/officeDocument/2006/relationships/hyperlink" Target="http://www.nevo.co.il/Law_word/law06/tak-4628.pdf" TargetMode="External"/><Relationship Id="rId154" Type="http://schemas.openxmlformats.org/officeDocument/2006/relationships/hyperlink" Target="http://www.nevo.co.il/Law_word/law06/tak-5390.pdf" TargetMode="External"/><Relationship Id="rId361" Type="http://schemas.openxmlformats.org/officeDocument/2006/relationships/hyperlink" Target="http://www.nevo.co.il/Law_word/law06/tak-3810.pdf" TargetMode="External"/><Relationship Id="rId196" Type="http://schemas.openxmlformats.org/officeDocument/2006/relationships/hyperlink" Target="http://www.nevo.co.il/Law_word/law06/tak-5390.pdf" TargetMode="External"/><Relationship Id="rId417" Type="http://schemas.openxmlformats.org/officeDocument/2006/relationships/hyperlink" Target="http://www.nevo.co.il/Law_word/law06/tak-5703.pdf" TargetMode="External"/><Relationship Id="rId459" Type="http://schemas.openxmlformats.org/officeDocument/2006/relationships/hyperlink" Target="http://www.nevo.co.il/Law_word/law06/tak-4402.pdf" TargetMode="External"/><Relationship Id="rId16" Type="http://schemas.openxmlformats.org/officeDocument/2006/relationships/hyperlink" Target="http://www.nevo.co.il/Law_word/law06/tak-5703.pdf" TargetMode="External"/><Relationship Id="rId221" Type="http://schemas.openxmlformats.org/officeDocument/2006/relationships/hyperlink" Target="http://www.nevo.co.il/Law_word/law06/tak-4078.pdf" TargetMode="External"/><Relationship Id="rId263" Type="http://schemas.openxmlformats.org/officeDocument/2006/relationships/hyperlink" Target="http://www.nevo.co.il/Law_word/law06/tak-3873.pdf" TargetMode="External"/><Relationship Id="rId319" Type="http://schemas.openxmlformats.org/officeDocument/2006/relationships/hyperlink" Target="http://www.nevo.co.il/Law_word/law06/tak-4508.pdf" TargetMode="External"/><Relationship Id="rId470" Type="http://schemas.openxmlformats.org/officeDocument/2006/relationships/hyperlink" Target="http://www.nevo.co.il/Law_word/law06/tak-3833.pdf" TargetMode="External"/><Relationship Id="rId58" Type="http://schemas.openxmlformats.org/officeDocument/2006/relationships/hyperlink" Target="http://www.nevo.co.il/Law_word/law06/tak-3343.pdf" TargetMode="External"/><Relationship Id="rId123" Type="http://schemas.openxmlformats.org/officeDocument/2006/relationships/hyperlink" Target="http://www.nevo.co.il/Law_word/law01/314_004_p14.doc" TargetMode="External"/><Relationship Id="rId330" Type="http://schemas.openxmlformats.org/officeDocument/2006/relationships/hyperlink" Target="http://www.nevo.co.il/Law_word/law06/tak-4508.pdf" TargetMode="External"/><Relationship Id="rId165" Type="http://schemas.openxmlformats.org/officeDocument/2006/relationships/hyperlink" Target="http://www.nevo.co.il/Law_word/law06/tak-5390.pdf" TargetMode="External"/><Relationship Id="rId372" Type="http://schemas.openxmlformats.org/officeDocument/2006/relationships/hyperlink" Target="http://www.nevo.co.il/Law_word/law06/tak-4398.pdf" TargetMode="External"/><Relationship Id="rId428" Type="http://schemas.openxmlformats.org/officeDocument/2006/relationships/hyperlink" Target="http://www.nevo.co.il/Law_word/law06/tak-3810.pdf" TargetMode="External"/><Relationship Id="rId232" Type="http://schemas.openxmlformats.org/officeDocument/2006/relationships/hyperlink" Target="http://www.nevo.co.il/Law_word/law06/tak-5697.pdf" TargetMode="External"/><Relationship Id="rId274" Type="http://schemas.openxmlformats.org/officeDocument/2006/relationships/hyperlink" Target="http://www.nevo.co.il/Law_word/law06/tak-5697.pdf" TargetMode="External"/><Relationship Id="rId481" Type="http://schemas.openxmlformats.org/officeDocument/2006/relationships/hyperlink" Target="http://www.nevo.co.il/Law_word/law06/tak-5492.pdf" TargetMode="External"/><Relationship Id="rId27" Type="http://schemas.openxmlformats.org/officeDocument/2006/relationships/hyperlink" Target="http://www.nevo.co.il/Law_word/law06/tak-2929.pdf" TargetMode="External"/><Relationship Id="rId69" Type="http://schemas.openxmlformats.org/officeDocument/2006/relationships/hyperlink" Target="http://www.nevo.co.il/Law_word/law06/tak-6475.pdf" TargetMode="External"/><Relationship Id="rId134" Type="http://schemas.openxmlformats.org/officeDocument/2006/relationships/hyperlink" Target="http://www.nevo.co.il/Law_word/law06/tak-5390.pdf" TargetMode="External"/><Relationship Id="rId80" Type="http://schemas.openxmlformats.org/officeDocument/2006/relationships/hyperlink" Target="http://www.nevo.co.il/Law_word/law06/tak-6891.pdf" TargetMode="External"/><Relationship Id="rId176" Type="http://schemas.openxmlformats.org/officeDocument/2006/relationships/hyperlink" Target="http://www.nevo.co.il/Law_word/law06/tak-5390.pdf" TargetMode="External"/><Relationship Id="rId341" Type="http://schemas.openxmlformats.org/officeDocument/2006/relationships/hyperlink" Target="http://www.nevo.co.il/Law_word/law06/tak-3810.pdf" TargetMode="External"/><Relationship Id="rId383" Type="http://schemas.openxmlformats.org/officeDocument/2006/relationships/hyperlink" Target="http://www.nevo.co.il/Law_word/law06/tak-5491.pdf" TargetMode="External"/><Relationship Id="rId439" Type="http://schemas.openxmlformats.org/officeDocument/2006/relationships/hyperlink" Target="http://www.nevo.co.il/Law_word/law06/tak-6891.pdf" TargetMode="External"/><Relationship Id="rId201" Type="http://schemas.openxmlformats.org/officeDocument/2006/relationships/hyperlink" Target="http://www.nevo.co.il/Law_word/law06/tak-5390.pdf" TargetMode="External"/><Relationship Id="rId243" Type="http://schemas.openxmlformats.org/officeDocument/2006/relationships/hyperlink" Target="http://www.nevo.co.il/Law_word/law06/tak-4802.pdf" TargetMode="External"/><Relationship Id="rId285" Type="http://schemas.openxmlformats.org/officeDocument/2006/relationships/hyperlink" Target="http://www.nevo.co.il/Law_word/law06/tak-6891.pdf" TargetMode="External"/><Relationship Id="rId450" Type="http://schemas.openxmlformats.org/officeDocument/2006/relationships/hyperlink" Target="http://www.nevo.co.il/law_word/law01/314_004_s13.doc" TargetMode="External"/><Relationship Id="rId38" Type="http://schemas.openxmlformats.org/officeDocument/2006/relationships/hyperlink" Target="http://www.nevo.co.il/Law_word/law06/tak-7886.pdf" TargetMode="External"/><Relationship Id="rId103" Type="http://schemas.openxmlformats.org/officeDocument/2006/relationships/hyperlink" Target="http://www.nevo.co.il/Law_word/law06/tak-4628.pdf" TargetMode="External"/><Relationship Id="rId310" Type="http://schemas.openxmlformats.org/officeDocument/2006/relationships/hyperlink" Target="http://www.nevo.co.il/Law_word/law06/tak-5703.pdf" TargetMode="External"/><Relationship Id="rId492" Type="http://schemas.openxmlformats.org/officeDocument/2006/relationships/hyperlink" Target="http://www.nevo.co.il/files//&#1496;&#1508;&#1505;&#1497;&#1501;/&#1496;&#1508;&#1505;&#1497;&#1501;%20&#1502;&#1513;&#1508;&#1496;&#1497;&#1497;&#1501;/&#1514;&#1513;&#1514;&#1497;&#1493;&#1514;/&#1504;&#1502;&#1500;&#1497;&#1501;/&#1492;&#1493;&#1491;&#1506;&#1492;%20&#1502;&#1493;&#1511;&#1491;&#1502;&#1514;%20&#1506;&#1500;%20&#1499;&#1504;&#1497;&#1505;&#1514;%20&#1488;&#1504;&#1497;&#1514;%20&#1495;&#1502;&#1512;&#1497;%20&#1504;&#1508;&#1509;%20&#1500;&#1504;&#1502;&#1500;%20&#1488;&#1493;%20&#1506;&#1500;%20&#1492;&#1499;&#1504;&#1505;&#1514;%20&#1495;&#1502;&#1512;&#1497;%20&#1504;&#1508;&#1509;%20&#1500;&#1514;&#1495;&#1493;&#1501;%20&#1504;&#1502;&#1500;.doc" TargetMode="External"/><Relationship Id="rId91" Type="http://schemas.openxmlformats.org/officeDocument/2006/relationships/hyperlink" Target="http://www.nevo.co.il/Law_word/law06/tak-4628.pdf" TargetMode="External"/><Relationship Id="rId145" Type="http://schemas.openxmlformats.org/officeDocument/2006/relationships/hyperlink" Target="http://www.nevo.co.il/Law_word/law06/tak-7886.pdf" TargetMode="External"/><Relationship Id="rId187" Type="http://schemas.openxmlformats.org/officeDocument/2006/relationships/hyperlink" Target="http://www.nevo.co.il/Law_word/law06/tak-5390.pdf" TargetMode="External"/><Relationship Id="rId352" Type="http://schemas.openxmlformats.org/officeDocument/2006/relationships/hyperlink" Target="http://www.nevo.co.il/Law_word/law06/tak-4508.pdf" TargetMode="External"/><Relationship Id="rId394" Type="http://schemas.openxmlformats.org/officeDocument/2006/relationships/hyperlink" Target="http://www.nevo.co.il/Law_word/law06/tak-4360.pdf" TargetMode="External"/><Relationship Id="rId408" Type="http://schemas.openxmlformats.org/officeDocument/2006/relationships/hyperlink" Target="http://www.nevo.co.il/Law_word/law06/tak-5611.pdf" TargetMode="External"/><Relationship Id="rId212" Type="http://schemas.openxmlformats.org/officeDocument/2006/relationships/hyperlink" Target="http://www.nevo.co.il/Law_word/law06/tak-3334.pdf" TargetMode="External"/><Relationship Id="rId254" Type="http://schemas.openxmlformats.org/officeDocument/2006/relationships/hyperlink" Target="http://www.nevo.co.il/Law_word/law06/tak-5196.pdf" TargetMode="External"/><Relationship Id="rId49" Type="http://schemas.openxmlformats.org/officeDocument/2006/relationships/hyperlink" Target="http://www.nevo.co.il/Law_word/law06/tak-2867.pdf" TargetMode="External"/><Relationship Id="rId114" Type="http://schemas.openxmlformats.org/officeDocument/2006/relationships/hyperlink" Target="http://www.nevo.co.il/Law_word/law06/tak-4628.pdf" TargetMode="External"/><Relationship Id="rId296" Type="http://schemas.openxmlformats.org/officeDocument/2006/relationships/hyperlink" Target="http://www.nevo.co.il/Law_word/law06/tak-6891.pdf" TargetMode="External"/><Relationship Id="rId461" Type="http://schemas.openxmlformats.org/officeDocument/2006/relationships/hyperlink" Target="http://www.nevo.co.il/Law_word/law06/tak-3810.pdf" TargetMode="External"/><Relationship Id="rId60" Type="http://schemas.openxmlformats.org/officeDocument/2006/relationships/hyperlink" Target="http://www.nevo.co.il/Law_word/law06/tak-7886.pdf" TargetMode="External"/><Relationship Id="rId156" Type="http://schemas.openxmlformats.org/officeDocument/2006/relationships/hyperlink" Target="http://www.nevo.co.il/Law_word/law06/tak-7886.pdf" TargetMode="External"/><Relationship Id="rId198" Type="http://schemas.openxmlformats.org/officeDocument/2006/relationships/hyperlink" Target="http://www.nevo.co.il/Law_word/law06/tak-5390.pdf" TargetMode="External"/><Relationship Id="rId321" Type="http://schemas.openxmlformats.org/officeDocument/2006/relationships/hyperlink" Target="http://www.nevo.co.il/Law_word/law06/tak-3810.pdf" TargetMode="External"/><Relationship Id="rId363" Type="http://schemas.openxmlformats.org/officeDocument/2006/relationships/hyperlink" Target="http://www.nevo.co.il/Law_word/law06/tak-5451.pdf" TargetMode="External"/><Relationship Id="rId419" Type="http://schemas.openxmlformats.org/officeDocument/2006/relationships/hyperlink" Target="http://www.nevo.co.il/law_word/law01/314_004_s07.doc" TargetMode="External"/><Relationship Id="rId223" Type="http://schemas.openxmlformats.org/officeDocument/2006/relationships/hyperlink" Target="http://www.nevo.co.il/Law_word/law06/tak-4360.pdf" TargetMode="External"/><Relationship Id="rId430" Type="http://schemas.openxmlformats.org/officeDocument/2006/relationships/hyperlink" Target="http://www.nevo.co.il/Law_word/law06/tak-4025.pdf" TargetMode="External"/><Relationship Id="rId18" Type="http://schemas.openxmlformats.org/officeDocument/2006/relationships/hyperlink" Target="http://www.nevo.co.il/Law_word/law06/tak-7886.pdf" TargetMode="External"/><Relationship Id="rId265" Type="http://schemas.openxmlformats.org/officeDocument/2006/relationships/hyperlink" Target="http://www.nevo.co.il/Law_word/law06/tak-4508.pdf" TargetMode="External"/><Relationship Id="rId472" Type="http://schemas.openxmlformats.org/officeDocument/2006/relationships/hyperlink" Target="http://www.nevo.co.il/Law_word/law06/tak-4508.pdf" TargetMode="External"/><Relationship Id="rId125" Type="http://schemas.openxmlformats.org/officeDocument/2006/relationships/hyperlink" Target="http://www.nevo.co.il/Law_word/law06/tak-5390.pdf" TargetMode="External"/><Relationship Id="rId167" Type="http://schemas.openxmlformats.org/officeDocument/2006/relationships/hyperlink" Target="http://www.nevo.co.il/Law_word/law06/tak-5948.pdf" TargetMode="External"/><Relationship Id="rId332" Type="http://schemas.openxmlformats.org/officeDocument/2006/relationships/hyperlink" Target="http://www.nevo.co.il/Law_word/law06/tak-3810.pdf" TargetMode="External"/><Relationship Id="rId374" Type="http://schemas.openxmlformats.org/officeDocument/2006/relationships/hyperlink" Target="http://www.nevo.co.il/Law_word/law06/tak-5492.pdf" TargetMode="External"/><Relationship Id="rId71" Type="http://schemas.openxmlformats.org/officeDocument/2006/relationships/hyperlink" Target="http://www.nevo.co.il/Law_word/law06/tak-7886.pdf" TargetMode="External"/><Relationship Id="rId234" Type="http://schemas.openxmlformats.org/officeDocument/2006/relationships/hyperlink" Target="http://www.nevo.co.il/Law_word/law06/tak-4360.pdf" TargetMode="External"/><Relationship Id="rId2" Type="http://schemas.openxmlformats.org/officeDocument/2006/relationships/styles" Target="styles.xml"/><Relationship Id="rId29" Type="http://schemas.openxmlformats.org/officeDocument/2006/relationships/hyperlink" Target="http://www.nevo.co.il/Law_word/law06/tak-7886.pdf" TargetMode="External"/><Relationship Id="rId276" Type="http://schemas.openxmlformats.org/officeDocument/2006/relationships/hyperlink" Target="http://www.nevo.co.il/Law_word/law06/tak-4508.pdf" TargetMode="External"/><Relationship Id="rId441" Type="http://schemas.openxmlformats.org/officeDocument/2006/relationships/hyperlink" Target="http://www.nevo.co.il/Law_word/law06/tak-3810.pdf" TargetMode="External"/><Relationship Id="rId483" Type="http://schemas.openxmlformats.org/officeDocument/2006/relationships/hyperlink" Target="http://www.nevo.co.il/Law_word/law06/tak-6891.pdf" TargetMode="External"/><Relationship Id="rId40" Type="http://schemas.openxmlformats.org/officeDocument/2006/relationships/hyperlink" Target="http://www.nevo.co.il/Law_word/law06/tak-7886.pdf" TargetMode="External"/><Relationship Id="rId136" Type="http://schemas.openxmlformats.org/officeDocument/2006/relationships/hyperlink" Target="http://www.nevo.co.il/Law_word/law06/tak-5390.pdf" TargetMode="External"/><Relationship Id="rId178" Type="http://schemas.openxmlformats.org/officeDocument/2006/relationships/hyperlink" Target="http://www.nevo.co.il/Law_word/law06/tak-5390.pdf" TargetMode="External"/><Relationship Id="rId301" Type="http://schemas.openxmlformats.org/officeDocument/2006/relationships/hyperlink" Target="http://www.nevo.co.il/Law_word/law06/tak-4508.pdf" TargetMode="External"/><Relationship Id="rId343" Type="http://schemas.openxmlformats.org/officeDocument/2006/relationships/hyperlink" Target="http://www.nevo.co.il/Law_word/law06/tak-5760.pdf" TargetMode="External"/><Relationship Id="rId82" Type="http://schemas.openxmlformats.org/officeDocument/2006/relationships/hyperlink" Target="http://www.nevo.co.il/Law_word/law06/tak-6891.pdf" TargetMode="External"/><Relationship Id="rId203" Type="http://schemas.openxmlformats.org/officeDocument/2006/relationships/hyperlink" Target="http://www.nevo.co.il/Law_word/law06/tak-3334.pdf" TargetMode="External"/><Relationship Id="rId385" Type="http://schemas.openxmlformats.org/officeDocument/2006/relationships/hyperlink" Target="http://www.nevo.co.il/Law_word/law06/tak-5150.pdf" TargetMode="External"/><Relationship Id="rId245" Type="http://schemas.openxmlformats.org/officeDocument/2006/relationships/hyperlink" Target="http://www.nevo.co.il/Law_word/law06/tak-6025.pdf" TargetMode="External"/><Relationship Id="rId287" Type="http://schemas.openxmlformats.org/officeDocument/2006/relationships/hyperlink" Target="http://www.nevo.co.il/Law_word/law06/tak-6891.pdf" TargetMode="External"/><Relationship Id="rId410" Type="http://schemas.openxmlformats.org/officeDocument/2006/relationships/hyperlink" Target="http://www.nevo.co.il/Law_word/law06/tak-3984.pdf" TargetMode="External"/><Relationship Id="rId452" Type="http://schemas.openxmlformats.org/officeDocument/2006/relationships/hyperlink" Target="http://www.nevo.co.il/Law_word/law06/tak-6891.pdf" TargetMode="External"/><Relationship Id="rId494" Type="http://schemas.openxmlformats.org/officeDocument/2006/relationships/image" Target="media/image3.png"/><Relationship Id="rId105" Type="http://schemas.openxmlformats.org/officeDocument/2006/relationships/hyperlink" Target="http://www.nevo.co.il/Law_word/law06/tak-4628.pdf" TargetMode="External"/><Relationship Id="rId147" Type="http://schemas.openxmlformats.org/officeDocument/2006/relationships/hyperlink" Target="http://www.nevo.co.il/Law_word/law06/tak-5390.pdf" TargetMode="External"/><Relationship Id="rId312" Type="http://schemas.openxmlformats.org/officeDocument/2006/relationships/hyperlink" Target="http://www.nevo.co.il/Law_word/law06/tak-3810.pdf" TargetMode="External"/><Relationship Id="rId354" Type="http://schemas.openxmlformats.org/officeDocument/2006/relationships/hyperlink" Target="http://www.nevo.co.il/law_word/law01/314_004_s03.doc" TargetMode="External"/><Relationship Id="rId51" Type="http://schemas.openxmlformats.org/officeDocument/2006/relationships/hyperlink" Target="http://www.nevo.co.il/Law_word/law06/tak-7886.pdf" TargetMode="External"/><Relationship Id="rId93" Type="http://schemas.openxmlformats.org/officeDocument/2006/relationships/hyperlink" Target="http://www.nevo.co.il/Law_word/law06/tak-4628.pdf" TargetMode="External"/><Relationship Id="rId189" Type="http://schemas.openxmlformats.org/officeDocument/2006/relationships/hyperlink" Target="http://www.nevo.co.il/Law_word/law06/tak-5390.pdf" TargetMode="External"/><Relationship Id="rId396" Type="http://schemas.openxmlformats.org/officeDocument/2006/relationships/hyperlink" Target="http://www.nevo.co.il/Law_word/law06/tak-5451.pdf" TargetMode="External"/><Relationship Id="rId214" Type="http://schemas.openxmlformats.org/officeDocument/2006/relationships/hyperlink" Target="http://www.nevo.co.il/Law_word/law06/tak-5931.pdf" TargetMode="External"/><Relationship Id="rId256" Type="http://schemas.openxmlformats.org/officeDocument/2006/relationships/hyperlink" Target="http://www.nevo.co.il/Law_word/law06/tak-4508.pdf" TargetMode="External"/><Relationship Id="rId298" Type="http://schemas.openxmlformats.org/officeDocument/2006/relationships/hyperlink" Target="http://www.nevo.co.il/Law_word/law06/tak-4508.pdf" TargetMode="External"/><Relationship Id="rId421" Type="http://schemas.openxmlformats.org/officeDocument/2006/relationships/hyperlink" Target="http://www.nevo.co.il/Law_word/law06/tak-3810.pdf" TargetMode="External"/><Relationship Id="rId463" Type="http://schemas.openxmlformats.org/officeDocument/2006/relationships/hyperlink" Target="http://www.nevo.co.il/Law_word/law06/tak-3810.pdf" TargetMode="External"/><Relationship Id="rId116" Type="http://schemas.openxmlformats.org/officeDocument/2006/relationships/hyperlink" Target="http://www.nevo.co.il/Law_word/law06/tak-4628.pdf" TargetMode="External"/><Relationship Id="rId158" Type="http://schemas.openxmlformats.org/officeDocument/2006/relationships/hyperlink" Target="http://www.nevo.co.il/Law_word/law06/tak-5390.pdf" TargetMode="External"/><Relationship Id="rId323" Type="http://schemas.openxmlformats.org/officeDocument/2006/relationships/hyperlink" Target="http://www.nevo.co.il/Law_word/law06/tak-5196.pdf" TargetMode="External"/><Relationship Id="rId20" Type="http://schemas.openxmlformats.org/officeDocument/2006/relationships/hyperlink" Target="http://www.nevo.co.il/Law_word/law06/tak-4802.pdf" TargetMode="External"/><Relationship Id="rId62" Type="http://schemas.openxmlformats.org/officeDocument/2006/relationships/hyperlink" Target="http://www.nevo.co.il/Law_word/law06/tak-7886.pdf" TargetMode="External"/><Relationship Id="rId365" Type="http://schemas.openxmlformats.org/officeDocument/2006/relationships/hyperlink" Target="http://www.nevo.co.il/Law_word/law06/tak-5451.pdf" TargetMode="External"/><Relationship Id="rId225" Type="http://schemas.openxmlformats.org/officeDocument/2006/relationships/hyperlink" Target="http://www.nevo.co.il/Law_word/law06/tak-4508.pdf" TargetMode="External"/><Relationship Id="rId267" Type="http://schemas.openxmlformats.org/officeDocument/2006/relationships/hyperlink" Target="http://www.nevo.co.il/Law_word/law06/tak-6891.pdf" TargetMode="External"/><Relationship Id="rId432" Type="http://schemas.openxmlformats.org/officeDocument/2006/relationships/hyperlink" Target="http://www.nevo.co.il/Law_word/law06/tak-4360.pdf" TargetMode="External"/><Relationship Id="rId474" Type="http://schemas.openxmlformats.org/officeDocument/2006/relationships/hyperlink" Target="http://www.nevo.co.il/Law_word/law06/tak-5492.pdf" TargetMode="External"/><Relationship Id="rId127" Type="http://schemas.openxmlformats.org/officeDocument/2006/relationships/hyperlink" Target="http://www.nevo.co.il/Law_word/law06/tak-5390.pdf" TargetMode="External"/><Relationship Id="rId31" Type="http://schemas.openxmlformats.org/officeDocument/2006/relationships/hyperlink" Target="http://www.nevo.co.il/Law_word/law06/tak-7886.pdf" TargetMode="External"/><Relationship Id="rId73" Type="http://schemas.openxmlformats.org/officeDocument/2006/relationships/hyperlink" Target="http://www.nevo.co.il/Law_word/law06/tak-5931.pdf" TargetMode="External"/><Relationship Id="rId169" Type="http://schemas.openxmlformats.org/officeDocument/2006/relationships/hyperlink" Target="http://www.nevo.co.il/Law_word/law06/tak-5814.pdf" TargetMode="External"/><Relationship Id="rId334" Type="http://schemas.openxmlformats.org/officeDocument/2006/relationships/hyperlink" Target="http://www.nevo.co.il/Law_word/law06/tak-5703.pdf" TargetMode="External"/><Relationship Id="rId376" Type="http://schemas.openxmlformats.org/officeDocument/2006/relationships/hyperlink" Target="http://www.nevo.co.il/Law_word/law06/tak-5703.pdf" TargetMode="External"/><Relationship Id="rId4" Type="http://schemas.openxmlformats.org/officeDocument/2006/relationships/webSettings" Target="webSettings.xml"/><Relationship Id="rId180" Type="http://schemas.openxmlformats.org/officeDocument/2006/relationships/hyperlink" Target="http://www.nevo.co.il/Law_word/law06/tak-5390.pdf" TargetMode="External"/><Relationship Id="rId215" Type="http://schemas.openxmlformats.org/officeDocument/2006/relationships/hyperlink" Target="http://www.nevo.co.il/Law_word/law06/tak-3810.pdf" TargetMode="External"/><Relationship Id="rId236" Type="http://schemas.openxmlformats.org/officeDocument/2006/relationships/hyperlink" Target="http://www.nevo.co.il/Law_word/law06/tak-4025.pdf" TargetMode="External"/><Relationship Id="rId257" Type="http://schemas.openxmlformats.org/officeDocument/2006/relationships/hyperlink" Target="http://www.nevo.co.il/Law_word/law06/tak-3810.pdf" TargetMode="External"/><Relationship Id="rId278" Type="http://schemas.openxmlformats.org/officeDocument/2006/relationships/hyperlink" Target="http://www.nevo.co.il/Law_word/law06/tak-3810.pdf" TargetMode="External"/><Relationship Id="rId401" Type="http://schemas.openxmlformats.org/officeDocument/2006/relationships/hyperlink" Target="http://www.nevo.co.il/Law_word/law06/tak-4025.pdf" TargetMode="External"/><Relationship Id="rId422" Type="http://schemas.openxmlformats.org/officeDocument/2006/relationships/hyperlink" Target="http://www.nevo.co.il/Law_word/law06/tak-4393.pdf" TargetMode="External"/><Relationship Id="rId443" Type="http://schemas.openxmlformats.org/officeDocument/2006/relationships/hyperlink" Target="http://www.nevo.co.il/Law_word/law06/tak-6891.pdf" TargetMode="External"/><Relationship Id="rId464" Type="http://schemas.openxmlformats.org/officeDocument/2006/relationships/hyperlink" Target="http://www.nevo.co.il/Law_word/law06/tak-3810.pdf" TargetMode="External"/><Relationship Id="rId303" Type="http://schemas.openxmlformats.org/officeDocument/2006/relationships/hyperlink" Target="http://www.nevo.co.il/Law_word/law06/tak-3810.pdf" TargetMode="External"/><Relationship Id="rId485" Type="http://schemas.openxmlformats.org/officeDocument/2006/relationships/hyperlink" Target="http://www.nevo.co.il/Law_word/law06/tak-3810.pdf" TargetMode="External"/><Relationship Id="rId42" Type="http://schemas.openxmlformats.org/officeDocument/2006/relationships/hyperlink" Target="http://www.nevo.co.il/Law_word/law06/tak-5931.pdf" TargetMode="External"/><Relationship Id="rId84" Type="http://schemas.openxmlformats.org/officeDocument/2006/relationships/hyperlink" Target="http://www.nevo.co.il/Law_word/law06/tak-5931.pdf" TargetMode="External"/><Relationship Id="rId138" Type="http://schemas.openxmlformats.org/officeDocument/2006/relationships/hyperlink" Target="http://www.nevo.co.il/Law_word/law06/tak-5390.pdf" TargetMode="External"/><Relationship Id="rId345" Type="http://schemas.openxmlformats.org/officeDocument/2006/relationships/hyperlink" Target="http://www.nevo.co.il/Law_word/law06/tak-3810.pdf" TargetMode="External"/><Relationship Id="rId387" Type="http://schemas.openxmlformats.org/officeDocument/2006/relationships/hyperlink" Target="http://www.nevo.co.il/Law_word/law06/tak-5611.pdf" TargetMode="External"/><Relationship Id="rId191" Type="http://schemas.openxmlformats.org/officeDocument/2006/relationships/hyperlink" Target="http://www.nevo.co.il/Law_word/law06/tak-5390.pdf" TargetMode="External"/><Relationship Id="rId205" Type="http://schemas.openxmlformats.org/officeDocument/2006/relationships/hyperlink" Target="http://www.nevo.co.il/Law_word/law06/tak-3334.pdf" TargetMode="External"/><Relationship Id="rId247" Type="http://schemas.openxmlformats.org/officeDocument/2006/relationships/hyperlink" Target="http://www.nevo.co.il/Law_word/law06/tak-5607.pdf" TargetMode="External"/><Relationship Id="rId412" Type="http://schemas.openxmlformats.org/officeDocument/2006/relationships/hyperlink" Target="http://www.nevo.co.il/Law_word/law06/tak-5400.pdf" TargetMode="External"/><Relationship Id="rId107" Type="http://schemas.openxmlformats.org/officeDocument/2006/relationships/hyperlink" Target="http://www.nevo.co.il/Law_word/law06/tak-4628.pdf" TargetMode="External"/><Relationship Id="rId289" Type="http://schemas.openxmlformats.org/officeDocument/2006/relationships/hyperlink" Target="http://www.nevo.co.il/Law_word/law06/tak-3873.pdf" TargetMode="External"/><Relationship Id="rId454" Type="http://schemas.openxmlformats.org/officeDocument/2006/relationships/hyperlink" Target="http://www.nevo.co.il/Law_word/law06/tak-3810.pdf" TargetMode="External"/><Relationship Id="rId496" Type="http://schemas.openxmlformats.org/officeDocument/2006/relationships/hyperlink" Target="http://www.nevo.co.il/Law_word/law06/tak-5196.pdf" TargetMode="External"/><Relationship Id="rId11" Type="http://schemas.openxmlformats.org/officeDocument/2006/relationships/hyperlink" Target="http://www.nevo.co.il/Law_word/law06/tak-7886.pdf" TargetMode="External"/><Relationship Id="rId53" Type="http://schemas.openxmlformats.org/officeDocument/2006/relationships/hyperlink" Target="http://www.nevo.co.il/Law_word/law06/tak-2991.pdf" TargetMode="External"/><Relationship Id="rId149" Type="http://schemas.openxmlformats.org/officeDocument/2006/relationships/hyperlink" Target="http://www.nevo.co.il/Law_word/law06/tak-5390.pdf" TargetMode="External"/><Relationship Id="rId314" Type="http://schemas.openxmlformats.org/officeDocument/2006/relationships/hyperlink" Target="http://www.nevo.co.il/Law_word/law06/tak-5703.pdf" TargetMode="External"/><Relationship Id="rId356" Type="http://schemas.openxmlformats.org/officeDocument/2006/relationships/hyperlink" Target="http://www.nevo.co.il/Law_word/law06/tak-6891.pdf" TargetMode="External"/><Relationship Id="rId398" Type="http://schemas.openxmlformats.org/officeDocument/2006/relationships/hyperlink" Target="http://www.nevo.co.il/Law_word/law06/tak-3810.pdf" TargetMode="External"/><Relationship Id="rId95" Type="http://schemas.openxmlformats.org/officeDocument/2006/relationships/hyperlink" Target="http://www.nevo.co.il/Law_word/law06/tak-7886.pdf" TargetMode="External"/><Relationship Id="rId160" Type="http://schemas.openxmlformats.org/officeDocument/2006/relationships/hyperlink" Target="http://www.nevo.co.il/Law_word/law06/tak-5948.pdf" TargetMode="External"/><Relationship Id="rId216" Type="http://schemas.openxmlformats.org/officeDocument/2006/relationships/hyperlink" Target="http://www.nevo.co.il/Law_word/law01/314_004_p17.doc" TargetMode="External"/><Relationship Id="rId423" Type="http://schemas.openxmlformats.org/officeDocument/2006/relationships/hyperlink" Target="http://www.nevo.co.il/Law_word/law06/tak-3810.pdf" TargetMode="External"/><Relationship Id="rId258" Type="http://schemas.openxmlformats.org/officeDocument/2006/relationships/hyperlink" Target="http://www.nevo.co.il/Law_word/law06/tak-4508.pdf" TargetMode="External"/><Relationship Id="rId465" Type="http://schemas.openxmlformats.org/officeDocument/2006/relationships/hyperlink" Target="http://www.nevo.co.il/Law_word/law06/tak-3810.pdf" TargetMode="External"/><Relationship Id="rId22" Type="http://schemas.openxmlformats.org/officeDocument/2006/relationships/hyperlink" Target="http://www.nevo.co.il/Law_word/law06/tak-2909.pdf" TargetMode="External"/><Relationship Id="rId64" Type="http://schemas.openxmlformats.org/officeDocument/2006/relationships/hyperlink" Target="http://www.nevo.co.il/Law_word/law06/tak-7886.pdf" TargetMode="External"/><Relationship Id="rId118" Type="http://schemas.openxmlformats.org/officeDocument/2006/relationships/hyperlink" Target="http://www.nevo.co.il/Law_word/law06/tak-4628.pdf" TargetMode="External"/><Relationship Id="rId325" Type="http://schemas.openxmlformats.org/officeDocument/2006/relationships/hyperlink" Target="http://www.nevo.co.il/Law_word/law06/tak-5889.pdf" TargetMode="External"/><Relationship Id="rId367" Type="http://schemas.openxmlformats.org/officeDocument/2006/relationships/hyperlink" Target="http://www.nevo.co.il/Law_word/law06/tak-5491.pdf" TargetMode="External"/><Relationship Id="rId171" Type="http://schemas.openxmlformats.org/officeDocument/2006/relationships/hyperlink" Target="http://www.nevo.co.il/Law_word/law06/tak-6153.pdf" TargetMode="External"/><Relationship Id="rId227" Type="http://schemas.openxmlformats.org/officeDocument/2006/relationships/hyperlink" Target="http://www.nevo.co.il/Law_word/law06/tak-5607.pdf" TargetMode="External"/><Relationship Id="rId269" Type="http://schemas.openxmlformats.org/officeDocument/2006/relationships/hyperlink" Target="http://www.nevo.co.il/Law_word/law06/tak-3873.pdf" TargetMode="External"/><Relationship Id="rId434" Type="http://schemas.openxmlformats.org/officeDocument/2006/relationships/hyperlink" Target="http://www.nevo.co.il/Law_word/law06/tak-3810.pdf" TargetMode="External"/><Relationship Id="rId476" Type="http://schemas.openxmlformats.org/officeDocument/2006/relationships/hyperlink" Target="http://www.nevo.co.il/Law_word/law06/tak-3833.pdf" TargetMode="External"/><Relationship Id="rId33" Type="http://schemas.openxmlformats.org/officeDocument/2006/relationships/hyperlink" Target="http://www.nevo.co.il/Law_word/law06/tak-7886.pdf" TargetMode="External"/><Relationship Id="rId129" Type="http://schemas.openxmlformats.org/officeDocument/2006/relationships/hyperlink" Target="http://www.nevo.co.il/Law_word/law06/tak-5390.pdf" TargetMode="External"/><Relationship Id="rId280" Type="http://schemas.openxmlformats.org/officeDocument/2006/relationships/hyperlink" Target="http://www.nevo.co.il/Law_word/law06/tak-3899.pdf" TargetMode="External"/><Relationship Id="rId336" Type="http://schemas.openxmlformats.org/officeDocument/2006/relationships/hyperlink" Target="http://www.nevo.co.il/Law_word/law06/tak-3810.pdf" TargetMode="External"/><Relationship Id="rId501" Type="http://schemas.openxmlformats.org/officeDocument/2006/relationships/header" Target="header2.xml"/><Relationship Id="rId75" Type="http://schemas.openxmlformats.org/officeDocument/2006/relationships/hyperlink" Target="http://www.nevo.co.il/Law_word/law06/tak-3644.pdf" TargetMode="External"/><Relationship Id="rId140" Type="http://schemas.openxmlformats.org/officeDocument/2006/relationships/hyperlink" Target="http://www.nevo.co.il/Law_word/law06/tak-5390.pdf" TargetMode="External"/><Relationship Id="rId182" Type="http://schemas.openxmlformats.org/officeDocument/2006/relationships/hyperlink" Target="http://www.nevo.co.il/Law_word/law06/tak-5390.pdf" TargetMode="External"/><Relationship Id="rId378" Type="http://schemas.openxmlformats.org/officeDocument/2006/relationships/hyperlink" Target="http://www.nevo.co.il/Law_word/law06/tak-5655.pdf" TargetMode="External"/><Relationship Id="rId403" Type="http://schemas.openxmlformats.org/officeDocument/2006/relationships/hyperlink" Target="http://www.nevo.co.il/Law_word/law06/tak-4398.pdf" TargetMode="External"/><Relationship Id="rId6" Type="http://schemas.openxmlformats.org/officeDocument/2006/relationships/endnotes" Target="endnotes.xml"/><Relationship Id="rId238" Type="http://schemas.openxmlformats.org/officeDocument/2006/relationships/hyperlink" Target="http://www.nevo.co.il/Law_word/law06/tak-4508.pdf" TargetMode="External"/><Relationship Id="rId445" Type="http://schemas.openxmlformats.org/officeDocument/2006/relationships/hyperlink" Target="http://www.nevo.co.il/Law_word/law06/tak-5607.pdf" TargetMode="External"/><Relationship Id="rId487" Type="http://schemas.openxmlformats.org/officeDocument/2006/relationships/hyperlink" Target="http://www.nevo.co.il/law_word/law01/314_004_s18.doc" TargetMode="External"/><Relationship Id="rId291" Type="http://schemas.openxmlformats.org/officeDocument/2006/relationships/hyperlink" Target="http://www.nevo.co.il/Law_word/law06/tak-5196.pdf" TargetMode="External"/><Relationship Id="rId305" Type="http://schemas.openxmlformats.org/officeDocument/2006/relationships/hyperlink" Target="http://www.nevo.co.il/Law_word/law06/tak-5703.pdf" TargetMode="External"/><Relationship Id="rId347" Type="http://schemas.openxmlformats.org/officeDocument/2006/relationships/hyperlink" Target="http://www.nevo.co.il/Law_word/law06/tak-6891.pdf" TargetMode="External"/><Relationship Id="rId44" Type="http://schemas.openxmlformats.org/officeDocument/2006/relationships/hyperlink" Target="http://www.nevo.co.il/Law_word/law06/tak-7886.pdf" TargetMode="External"/><Relationship Id="rId86" Type="http://schemas.openxmlformats.org/officeDocument/2006/relationships/hyperlink" Target="http://www.nevo.co.il/Law_word/law06/tak-7886.pdf" TargetMode="External"/><Relationship Id="rId151" Type="http://schemas.openxmlformats.org/officeDocument/2006/relationships/image" Target="media/image2.emf"/><Relationship Id="rId389" Type="http://schemas.openxmlformats.org/officeDocument/2006/relationships/hyperlink" Target="http://www.nevo.co.il/Law_word/law06/tak-5491.pdf" TargetMode="External"/><Relationship Id="rId193" Type="http://schemas.openxmlformats.org/officeDocument/2006/relationships/hyperlink" Target="http://www.nevo.co.il/Law_word/law06/tak-5390.pdf" TargetMode="External"/><Relationship Id="rId207" Type="http://schemas.openxmlformats.org/officeDocument/2006/relationships/hyperlink" Target="http://www.nevo.co.il/Law_word/law06/tak-3334.pdf" TargetMode="External"/><Relationship Id="rId249" Type="http://schemas.openxmlformats.org/officeDocument/2006/relationships/hyperlink" Target="http://www.nevo.co.il/Law_word/law06/tak-4025.pdf" TargetMode="External"/><Relationship Id="rId414" Type="http://schemas.openxmlformats.org/officeDocument/2006/relationships/hyperlink" Target="http://www.nevo.co.il/Law_word/law06/tak-5703.pdf" TargetMode="External"/><Relationship Id="rId456" Type="http://schemas.openxmlformats.org/officeDocument/2006/relationships/hyperlink" Target="http://www.nevo.co.il/Law_word/law06/tak-3810.pdf" TargetMode="External"/><Relationship Id="rId498" Type="http://schemas.openxmlformats.org/officeDocument/2006/relationships/hyperlink" Target="http://www.nevo.co.il/advertisements/nevo-100.doc" TargetMode="External"/><Relationship Id="rId13" Type="http://schemas.openxmlformats.org/officeDocument/2006/relationships/hyperlink" Target="http://www.nevo.co.il/Law_word/law06/tak-5703.pdf" TargetMode="External"/><Relationship Id="rId109" Type="http://schemas.openxmlformats.org/officeDocument/2006/relationships/hyperlink" Target="http://www.nevo.co.il/Law_word/law06/tak-4628.pdf" TargetMode="External"/><Relationship Id="rId260" Type="http://schemas.openxmlformats.org/officeDocument/2006/relationships/hyperlink" Target="http://www.nevo.co.il/Law_word/law06/tak-3810.pdf" TargetMode="External"/><Relationship Id="rId316" Type="http://schemas.openxmlformats.org/officeDocument/2006/relationships/hyperlink" Target="http://www.nevo.co.il/Law_word/law06/tak-5703.pdf" TargetMode="External"/><Relationship Id="rId55" Type="http://schemas.openxmlformats.org/officeDocument/2006/relationships/hyperlink" Target="http://www.nevo.co.il/Law_word/law06/tak-7886.pdf" TargetMode="External"/><Relationship Id="rId97" Type="http://schemas.openxmlformats.org/officeDocument/2006/relationships/hyperlink" Target="http://www.nevo.co.il/Law_word/law06/tak-4628.pdf" TargetMode="External"/><Relationship Id="rId120" Type="http://schemas.openxmlformats.org/officeDocument/2006/relationships/hyperlink" Target="http://www.nevo.co.il/Law_word/law06/tak-4628.pdf" TargetMode="External"/><Relationship Id="rId358" Type="http://schemas.openxmlformats.org/officeDocument/2006/relationships/hyperlink" Target="http://www.nevo.co.il/Law_word/law06/tak-3810.pdf" TargetMode="External"/><Relationship Id="rId162" Type="http://schemas.openxmlformats.org/officeDocument/2006/relationships/hyperlink" Target="http://www.nevo.co.il/Law_word/law06/tak-5948.pdf" TargetMode="External"/><Relationship Id="rId218" Type="http://schemas.openxmlformats.org/officeDocument/2006/relationships/hyperlink" Target="http://www.nevo.co.il/Law_word/law06/tak-3810.pdf" TargetMode="External"/><Relationship Id="rId425" Type="http://schemas.openxmlformats.org/officeDocument/2006/relationships/hyperlink" Target="http://www.nevo.co.il/Law_word/law06/tak-4025.pdf" TargetMode="External"/><Relationship Id="rId467" Type="http://schemas.openxmlformats.org/officeDocument/2006/relationships/hyperlink" Target="http://www.nevo.co.il/Law_word/law06/tak-3810.pdf" TargetMode="External"/><Relationship Id="rId271" Type="http://schemas.openxmlformats.org/officeDocument/2006/relationships/hyperlink" Target="http://www.nevo.co.il/Law_word/law06/tak-4508.pdf" TargetMode="External"/><Relationship Id="rId24" Type="http://schemas.openxmlformats.org/officeDocument/2006/relationships/hyperlink" Target="http://www.nevo.co.il/Law_word/law06/tak-2929.pdf" TargetMode="External"/><Relationship Id="rId66" Type="http://schemas.openxmlformats.org/officeDocument/2006/relationships/hyperlink" Target="http://www.nevo.co.il/Law_word/law06/tak-7886.pdf" TargetMode="External"/><Relationship Id="rId131" Type="http://schemas.openxmlformats.org/officeDocument/2006/relationships/hyperlink" Target="http://www.nevo.co.il/Law_word/law06/tak-5390.pdf" TargetMode="External"/><Relationship Id="rId327" Type="http://schemas.openxmlformats.org/officeDocument/2006/relationships/hyperlink" Target="http://www.nevo.co.il/Law_word/law06/tak-5889.pdf" TargetMode="External"/><Relationship Id="rId369" Type="http://schemas.openxmlformats.org/officeDocument/2006/relationships/hyperlink" Target="http://www.nevo.co.il/Law_word/law06/tak-3984.pdf" TargetMode="External"/><Relationship Id="rId173" Type="http://schemas.openxmlformats.org/officeDocument/2006/relationships/hyperlink" Target="http://www.nevo.co.il/Law_word/law06/tak-5390.pdf" TargetMode="External"/><Relationship Id="rId229" Type="http://schemas.openxmlformats.org/officeDocument/2006/relationships/hyperlink" Target="http://www.nevo.co.il/Law_word/law06/tak-5703.pdf" TargetMode="External"/><Relationship Id="rId380" Type="http://schemas.openxmlformats.org/officeDocument/2006/relationships/hyperlink" Target="http://www.nevo.co.il/Law_word/law06/tak-5655.pdf" TargetMode="External"/><Relationship Id="rId436" Type="http://schemas.openxmlformats.org/officeDocument/2006/relationships/hyperlink" Target="http://www.nevo.co.il/Law_word/law06/tak-5400.pdf" TargetMode="External"/><Relationship Id="rId240" Type="http://schemas.openxmlformats.org/officeDocument/2006/relationships/hyperlink" Target="http://www.nevo.co.il/Law_word/law06/tak-4323.pdf" TargetMode="External"/><Relationship Id="rId478" Type="http://schemas.openxmlformats.org/officeDocument/2006/relationships/hyperlink" Target="http://www.nevo.co.il/Law_word/law06/tak-4508.pdf" TargetMode="External"/><Relationship Id="rId35" Type="http://schemas.openxmlformats.org/officeDocument/2006/relationships/hyperlink" Target="http://www.nevo.co.il/Law_word/law06/tak-5931.pdf" TargetMode="External"/><Relationship Id="rId77" Type="http://schemas.openxmlformats.org/officeDocument/2006/relationships/hyperlink" Target="http://www.nevo.co.il/Law_word/law06/tak-2929.pdf" TargetMode="External"/><Relationship Id="rId100" Type="http://schemas.openxmlformats.org/officeDocument/2006/relationships/hyperlink" Target="http://www.nevo.co.il/Law_word/law06/tak-4628.pdf" TargetMode="External"/><Relationship Id="rId282" Type="http://schemas.openxmlformats.org/officeDocument/2006/relationships/hyperlink" Target="http://www.nevo.co.il/Law_word/law06/tak-4508.pdf" TargetMode="External"/><Relationship Id="rId338" Type="http://schemas.openxmlformats.org/officeDocument/2006/relationships/hyperlink" Target="http://www.nevo.co.il/Law_word/law06/tak-3810.pdf" TargetMode="External"/><Relationship Id="rId503" Type="http://schemas.openxmlformats.org/officeDocument/2006/relationships/footer" Target="footer2.xml"/><Relationship Id="rId8" Type="http://schemas.openxmlformats.org/officeDocument/2006/relationships/hyperlink" Target="http://www.nevo.co.il/Law_word/law06/tak-5931.pdf" TargetMode="External"/><Relationship Id="rId142" Type="http://schemas.openxmlformats.org/officeDocument/2006/relationships/hyperlink" Target="http://www.nevo.co.il/Law_word/law06/tak-7886.pdf" TargetMode="External"/><Relationship Id="rId184" Type="http://schemas.openxmlformats.org/officeDocument/2006/relationships/hyperlink" Target="http://www.nevo.co.il/Law_word/law06/tak-5390.pdf" TargetMode="External"/><Relationship Id="rId391" Type="http://schemas.openxmlformats.org/officeDocument/2006/relationships/hyperlink" Target="http://www.nevo.co.il/Law_word/law06/tak-3810.pdf" TargetMode="External"/><Relationship Id="rId405" Type="http://schemas.openxmlformats.org/officeDocument/2006/relationships/hyperlink" Target="http://www.nevo.co.il/Law_word/law06/tak-6025.pdf" TargetMode="External"/><Relationship Id="rId447" Type="http://schemas.openxmlformats.org/officeDocument/2006/relationships/hyperlink" Target="http://www.nevo.co.il/law_word/law01/314_004_s12.doc" TargetMode="External"/><Relationship Id="rId251" Type="http://schemas.openxmlformats.org/officeDocument/2006/relationships/hyperlink" Target="http://www.nevo.co.il/Law_word/law06/tak-4025.pdf" TargetMode="External"/><Relationship Id="rId489" Type="http://schemas.openxmlformats.org/officeDocument/2006/relationships/hyperlink" Target="http://www.nevo.co.il/Law_word/law06/tak-7886.pdf" TargetMode="External"/><Relationship Id="rId46" Type="http://schemas.openxmlformats.org/officeDocument/2006/relationships/hyperlink" Target="http://www.nevo.co.il/Law_word/law06/tak-7886.pdf" TargetMode="External"/><Relationship Id="rId293" Type="http://schemas.openxmlformats.org/officeDocument/2006/relationships/hyperlink" Target="http://www.nevo.co.il/Law_word/law06/tak-3810.pdf" TargetMode="External"/><Relationship Id="rId307" Type="http://schemas.openxmlformats.org/officeDocument/2006/relationships/hyperlink" Target="http://www.nevo.co.il/Law_word/law06/tak-3810.pdf" TargetMode="External"/><Relationship Id="rId349" Type="http://schemas.openxmlformats.org/officeDocument/2006/relationships/hyperlink" Target="http://www.nevo.co.il/Law_word/law06/tak-4508.pdf" TargetMode="External"/><Relationship Id="rId88" Type="http://schemas.openxmlformats.org/officeDocument/2006/relationships/hyperlink" Target="http://www.nevo.co.il/Law_word/law06/tak-7886.pdf" TargetMode="External"/><Relationship Id="rId111" Type="http://schemas.openxmlformats.org/officeDocument/2006/relationships/hyperlink" Target="http://www.nevo.co.il/Law_word/law06/tak-4628.pdf" TargetMode="External"/><Relationship Id="rId153" Type="http://schemas.openxmlformats.org/officeDocument/2006/relationships/hyperlink" Target="http://www.nevo.co.il/Law_word/law06/tak-5390.pdf" TargetMode="External"/><Relationship Id="rId195" Type="http://schemas.openxmlformats.org/officeDocument/2006/relationships/hyperlink" Target="http://www.nevo.co.il/Law_word/law06/tak-5390.pdf" TargetMode="External"/><Relationship Id="rId209" Type="http://schemas.openxmlformats.org/officeDocument/2006/relationships/hyperlink" Target="http://www.nevo.co.il/Law_word/law06/tak-3753.pdf" TargetMode="External"/><Relationship Id="rId360" Type="http://schemas.openxmlformats.org/officeDocument/2006/relationships/hyperlink" Target="http://www.nevo.co.il/law_word/law01/314_004_s05.doc" TargetMode="External"/><Relationship Id="rId416" Type="http://schemas.openxmlformats.org/officeDocument/2006/relationships/hyperlink" Target="http://www.nevo.co.il/Law_word/law06/tak-3810.pdf" TargetMode="External"/><Relationship Id="rId220" Type="http://schemas.openxmlformats.org/officeDocument/2006/relationships/hyperlink" Target="http://www.nevo.co.il/Law_word/law06/tak-4323.pdf" TargetMode="External"/><Relationship Id="rId458" Type="http://schemas.openxmlformats.org/officeDocument/2006/relationships/hyperlink" Target="http://www.nevo.co.il/Law_word/law06/tak-4382.pdf" TargetMode="External"/><Relationship Id="rId15" Type="http://schemas.openxmlformats.org/officeDocument/2006/relationships/hyperlink" Target="http://www.nevo.co.il/Law_word/law06/tak-5703.pdf" TargetMode="External"/><Relationship Id="rId57" Type="http://schemas.openxmlformats.org/officeDocument/2006/relationships/hyperlink" Target="http://www.nevo.co.il/Law_word/law06/tak-7886.pdf" TargetMode="External"/><Relationship Id="rId262" Type="http://schemas.openxmlformats.org/officeDocument/2006/relationships/hyperlink" Target="http://www.nevo.co.il/Law_word/law06/tak-3810.pdf" TargetMode="External"/><Relationship Id="rId318" Type="http://schemas.openxmlformats.org/officeDocument/2006/relationships/hyperlink" Target="http://www.nevo.co.il/Law_word/law06/tak-3810.pdf" TargetMode="External"/><Relationship Id="rId99" Type="http://schemas.openxmlformats.org/officeDocument/2006/relationships/hyperlink" Target="http://www.nevo.co.il/Law_word/law06/tak-4628.pdf" TargetMode="External"/><Relationship Id="rId122" Type="http://schemas.openxmlformats.org/officeDocument/2006/relationships/hyperlink" Target="http://www.nevo.co.il/Law_word/law06/tak-5390.pdf" TargetMode="External"/><Relationship Id="rId164" Type="http://schemas.openxmlformats.org/officeDocument/2006/relationships/hyperlink" Target="http://www.nevo.co.il/Law_word/law06/tak-5390.pdf" TargetMode="External"/><Relationship Id="rId371" Type="http://schemas.openxmlformats.org/officeDocument/2006/relationships/hyperlink" Target="http://www.nevo.co.il/Law_word/law06/tak-4183.pdf" TargetMode="External"/><Relationship Id="rId427" Type="http://schemas.openxmlformats.org/officeDocument/2006/relationships/hyperlink" Target="http://www.nevo.co.il/Law_word/law06/tak-4025.pdf" TargetMode="External"/><Relationship Id="rId469" Type="http://schemas.openxmlformats.org/officeDocument/2006/relationships/hyperlink" Target="http://www.nevo.co.il/Law_word/law06/tak-3810.pdf" TargetMode="External"/><Relationship Id="rId26" Type="http://schemas.openxmlformats.org/officeDocument/2006/relationships/hyperlink" Target="http://www.nevo.co.il/Law_word/law06/tak-2929.pdf" TargetMode="External"/><Relationship Id="rId231" Type="http://schemas.openxmlformats.org/officeDocument/2006/relationships/hyperlink" Target="http://www.nevo.co.il/Law_word/law06/tak-4508.pdf" TargetMode="External"/><Relationship Id="rId273" Type="http://schemas.openxmlformats.org/officeDocument/2006/relationships/hyperlink" Target="http://www.nevo.co.il/Law_word/law06/tak-5206.pdf" TargetMode="External"/><Relationship Id="rId329" Type="http://schemas.openxmlformats.org/officeDocument/2006/relationships/hyperlink" Target="http://www.nevo.co.il/Law_word/law06/tak-3810.pdf" TargetMode="External"/><Relationship Id="rId480" Type="http://schemas.openxmlformats.org/officeDocument/2006/relationships/hyperlink" Target="http://www.nevo.co.il/Law_word/law06/tak-5196.pdf" TargetMode="External"/><Relationship Id="rId68" Type="http://schemas.openxmlformats.org/officeDocument/2006/relationships/hyperlink" Target="http://www.nevo.co.il/Law_word/law06/tak-5953.pdf" TargetMode="External"/><Relationship Id="rId133" Type="http://schemas.openxmlformats.org/officeDocument/2006/relationships/hyperlink" Target="http://www.nevo.co.il/Law_word/law06/tak-5390.pdf" TargetMode="External"/><Relationship Id="rId175" Type="http://schemas.openxmlformats.org/officeDocument/2006/relationships/hyperlink" Target="http://www.nevo.co.il/Law_word/law06/tak-5390.pdf" TargetMode="External"/><Relationship Id="rId340" Type="http://schemas.openxmlformats.org/officeDocument/2006/relationships/hyperlink" Target="http://www.nevo.co.il/Law_word/law06/tak-6891.pdf" TargetMode="External"/><Relationship Id="rId200" Type="http://schemas.openxmlformats.org/officeDocument/2006/relationships/hyperlink" Target="http://www.nevo.co.il/Law_word/law06/tak-5390.pdf" TargetMode="External"/><Relationship Id="rId382" Type="http://schemas.openxmlformats.org/officeDocument/2006/relationships/hyperlink" Target="http://www.nevo.co.il/Law_word/law06/tak-5150.pdf" TargetMode="External"/><Relationship Id="rId438" Type="http://schemas.openxmlformats.org/officeDocument/2006/relationships/hyperlink" Target="http://www.nevo.co.il/Law_word/law06/tak-3810.pdf" TargetMode="External"/><Relationship Id="rId242" Type="http://schemas.openxmlformats.org/officeDocument/2006/relationships/hyperlink" Target="http://www.nevo.co.il/Law_word/law06/tak-4618.pdf" TargetMode="External"/><Relationship Id="rId284" Type="http://schemas.openxmlformats.org/officeDocument/2006/relationships/hyperlink" Target="http://www.nevo.co.il/Law_word/law06/tak-5831.pdf" TargetMode="External"/><Relationship Id="rId491" Type="http://schemas.openxmlformats.org/officeDocument/2006/relationships/hyperlink" Target="http://www.nevo.co.il/Law_word/law06/tak-2688.pdf" TargetMode="External"/><Relationship Id="rId505" Type="http://schemas.openxmlformats.org/officeDocument/2006/relationships/theme" Target="theme/theme1.xml"/><Relationship Id="rId37" Type="http://schemas.openxmlformats.org/officeDocument/2006/relationships/hyperlink" Target="http://www.nevo.co.il/Law_word/law06/tak-7886.pdf" TargetMode="External"/><Relationship Id="rId79" Type="http://schemas.openxmlformats.org/officeDocument/2006/relationships/hyperlink" Target="http://www.nevo.co.il/Law_word/law06/tak-5703.pdf" TargetMode="External"/><Relationship Id="rId102" Type="http://schemas.openxmlformats.org/officeDocument/2006/relationships/hyperlink" Target="http://www.nevo.co.il/Law_word/law06/tak-7886.pdf" TargetMode="External"/><Relationship Id="rId144" Type="http://schemas.openxmlformats.org/officeDocument/2006/relationships/hyperlink" Target="http://www.nevo.co.il/Law_word/law06/tak-5390.pdf" TargetMode="External"/><Relationship Id="rId90" Type="http://schemas.openxmlformats.org/officeDocument/2006/relationships/hyperlink" Target="http://www.nevo.co.il/Law_word/law01/314_004_p13.doc" TargetMode="External"/><Relationship Id="rId186" Type="http://schemas.openxmlformats.org/officeDocument/2006/relationships/hyperlink" Target="http://www.nevo.co.il/Law_word/law06/tak-5390.pdf" TargetMode="External"/><Relationship Id="rId351" Type="http://schemas.openxmlformats.org/officeDocument/2006/relationships/hyperlink" Target="http://www.nevo.co.il/Law_word/law06/tak-3810.pdf" TargetMode="External"/><Relationship Id="rId393" Type="http://schemas.openxmlformats.org/officeDocument/2006/relationships/hyperlink" Target="http://www.nevo.co.il/Law_word/law06/tak-4025.pdf" TargetMode="External"/><Relationship Id="rId407" Type="http://schemas.openxmlformats.org/officeDocument/2006/relationships/hyperlink" Target="http://www.nevo.co.il/Law_word/law06/tak-5491.pdf" TargetMode="External"/><Relationship Id="rId449" Type="http://schemas.openxmlformats.org/officeDocument/2006/relationships/hyperlink" Target="http://www.nevo.co.il/Law_word/law06/tak-6891.pdf" TargetMode="External"/><Relationship Id="rId211" Type="http://schemas.openxmlformats.org/officeDocument/2006/relationships/hyperlink" Target="http://www.nevo.co.il/Law_word/law06/tak-3753.pdf" TargetMode="External"/><Relationship Id="rId253" Type="http://schemas.openxmlformats.org/officeDocument/2006/relationships/hyperlink" Target="http://www.nevo.co.il/Law_word/law06/tak-5703.pdf" TargetMode="External"/><Relationship Id="rId295" Type="http://schemas.openxmlformats.org/officeDocument/2006/relationships/hyperlink" Target="http://www.nevo.co.il/Law_word/law06/tak-4508.pdf" TargetMode="External"/><Relationship Id="rId309" Type="http://schemas.openxmlformats.org/officeDocument/2006/relationships/hyperlink" Target="http://www.nevo.co.il/Law_word/law06/tak-5697.pdf" TargetMode="External"/><Relationship Id="rId460" Type="http://schemas.openxmlformats.org/officeDocument/2006/relationships/hyperlink" Target="http://www.nevo.co.il/Law_word/law06/tak-5196.pdf" TargetMode="External"/><Relationship Id="rId48" Type="http://schemas.openxmlformats.org/officeDocument/2006/relationships/hyperlink" Target="http://www.nevo.co.il/Law_word/law06/tak-7886.pdf" TargetMode="External"/><Relationship Id="rId113" Type="http://schemas.openxmlformats.org/officeDocument/2006/relationships/hyperlink" Target="http://www.nevo.co.il/Law_word/law06/tak-4628.pdf" TargetMode="External"/><Relationship Id="rId320" Type="http://schemas.openxmlformats.org/officeDocument/2006/relationships/hyperlink" Target="http://www.nevo.co.il/Law_word/law06/tak-6891.pdf" TargetMode="External"/><Relationship Id="rId155" Type="http://schemas.openxmlformats.org/officeDocument/2006/relationships/hyperlink" Target="http://www.nevo.co.il/Law_word/law06/tak-5390.pdf" TargetMode="External"/><Relationship Id="rId197" Type="http://schemas.openxmlformats.org/officeDocument/2006/relationships/hyperlink" Target="http://www.nevo.co.il/Law_word/law06/tak-5390.pdf" TargetMode="External"/><Relationship Id="rId362" Type="http://schemas.openxmlformats.org/officeDocument/2006/relationships/hyperlink" Target="http://www.nevo.co.il/Law_word/law06/tak-3810.pdf" TargetMode="External"/><Relationship Id="rId418" Type="http://schemas.openxmlformats.org/officeDocument/2006/relationships/hyperlink" Target="http://www.nevo.co.il/Law_word/law06/tak-6891.pdf" TargetMode="External"/><Relationship Id="rId222" Type="http://schemas.openxmlformats.org/officeDocument/2006/relationships/hyperlink" Target="http://www.nevo.co.il/Law_word/law06/tak-4323.pdf" TargetMode="External"/><Relationship Id="rId264" Type="http://schemas.openxmlformats.org/officeDocument/2006/relationships/hyperlink" Target="http://www.nevo.co.il/Law_word/law06/tak-4360.pdf" TargetMode="External"/><Relationship Id="rId471" Type="http://schemas.openxmlformats.org/officeDocument/2006/relationships/hyperlink" Target="http://www.nevo.co.il/Law_word/law06/tak-4360.pdf" TargetMode="External"/><Relationship Id="rId17" Type="http://schemas.openxmlformats.org/officeDocument/2006/relationships/hyperlink" Target="http://www.nevo.co.il/Law_word/law06/tak-7886.pdf" TargetMode="External"/><Relationship Id="rId59" Type="http://schemas.openxmlformats.org/officeDocument/2006/relationships/hyperlink" Target="http://www.nevo.co.il/Law_word/law06/tak-7886.pdf" TargetMode="External"/><Relationship Id="rId124" Type="http://schemas.openxmlformats.org/officeDocument/2006/relationships/hyperlink" Target="http://www.nevo.co.il/Law_word/law06/tak-5390.pdf" TargetMode="External"/><Relationship Id="rId70" Type="http://schemas.openxmlformats.org/officeDocument/2006/relationships/hyperlink" Target="http://www.nevo.co.il/Law_word/law06/TAK-6651.pdf" TargetMode="External"/><Relationship Id="rId166" Type="http://schemas.openxmlformats.org/officeDocument/2006/relationships/hyperlink" Target="http://www.nevo.co.il/Law_word/law06/tak-5390.pdf" TargetMode="External"/><Relationship Id="rId331" Type="http://schemas.openxmlformats.org/officeDocument/2006/relationships/hyperlink" Target="http://www.nevo.co.il/Law_word/law06/tak-6891.pdf" TargetMode="External"/><Relationship Id="rId373" Type="http://schemas.openxmlformats.org/officeDocument/2006/relationships/hyperlink" Target="http://www.nevo.co.il/Law_word/law06/tak-5190.pdf" TargetMode="External"/><Relationship Id="rId429" Type="http://schemas.openxmlformats.org/officeDocument/2006/relationships/hyperlink" Target="http://www.nevo.co.il/Law_word/law06/tak-3873.pdf" TargetMode="External"/><Relationship Id="rId1" Type="http://schemas.openxmlformats.org/officeDocument/2006/relationships/numbering" Target="numbering.xml"/><Relationship Id="rId233" Type="http://schemas.openxmlformats.org/officeDocument/2006/relationships/hyperlink" Target="http://www.nevo.co.il/Law_word/law06/tak-4323.pdf" TargetMode="External"/><Relationship Id="rId440" Type="http://schemas.openxmlformats.org/officeDocument/2006/relationships/hyperlink" Target="http://www.nevo.co.il/law_word/law01/314_004_s10.doc" TargetMode="External"/><Relationship Id="rId28" Type="http://schemas.openxmlformats.org/officeDocument/2006/relationships/hyperlink" Target="http://www.nevo.co.il/Law_word/law06/tak-2929.pdf" TargetMode="External"/><Relationship Id="rId275" Type="http://schemas.openxmlformats.org/officeDocument/2006/relationships/hyperlink" Target="http://www.nevo.co.il/Law_word/law06/tak-3810.pdf" TargetMode="External"/><Relationship Id="rId300" Type="http://schemas.openxmlformats.org/officeDocument/2006/relationships/hyperlink" Target="http://www.nevo.co.il/Law_word/law06/tak-3810.pdf" TargetMode="External"/><Relationship Id="rId482" Type="http://schemas.openxmlformats.org/officeDocument/2006/relationships/hyperlink" Target="http://www.nevo.co.il/Law_word/law06/tak-5703.pdf" TargetMode="External"/><Relationship Id="rId81" Type="http://schemas.openxmlformats.org/officeDocument/2006/relationships/hyperlink" Target="http://www.nevo.co.il/Law_word/law06/tak-3933.pdf" TargetMode="External"/><Relationship Id="rId135" Type="http://schemas.openxmlformats.org/officeDocument/2006/relationships/hyperlink" Target="http://www.nevo.co.il/Law_word/law06/tak-5390.pdf" TargetMode="External"/><Relationship Id="rId177" Type="http://schemas.openxmlformats.org/officeDocument/2006/relationships/hyperlink" Target="http://www.nevo.co.il/Law_word/law06/tak-5948.pdf" TargetMode="External"/><Relationship Id="rId342" Type="http://schemas.openxmlformats.org/officeDocument/2006/relationships/hyperlink" Target="http://www.nevo.co.il/Law_word/law06/tak-4508.pdf" TargetMode="External"/><Relationship Id="rId384" Type="http://schemas.openxmlformats.org/officeDocument/2006/relationships/hyperlink" Target="http://www.nevo.co.il/Law_word/law06/tak-5611.pdf" TargetMode="External"/><Relationship Id="rId202" Type="http://schemas.openxmlformats.org/officeDocument/2006/relationships/hyperlink" Target="http://www.nevo.co.il/Law_word/law06/tak-5390.pdf" TargetMode="External"/><Relationship Id="rId244" Type="http://schemas.openxmlformats.org/officeDocument/2006/relationships/hyperlink" Target="http://www.nevo.co.il/Law_word/law06/tak-5196.pdf" TargetMode="External"/><Relationship Id="rId39" Type="http://schemas.openxmlformats.org/officeDocument/2006/relationships/hyperlink" Target="http://www.nevo.co.il/Law_word/law06/tak-7886.pdf" TargetMode="External"/><Relationship Id="rId286" Type="http://schemas.openxmlformats.org/officeDocument/2006/relationships/hyperlink" Target="http://www.nevo.co.il/Law_word/law06/tak-5831.pdf" TargetMode="External"/><Relationship Id="rId451" Type="http://schemas.openxmlformats.org/officeDocument/2006/relationships/hyperlink" Target="http://www.nevo.co.il/Law_word/law06/tak-3810.pdf" TargetMode="External"/><Relationship Id="rId493" Type="http://schemas.openxmlformats.org/officeDocument/2006/relationships/hyperlink" Target="http://www.nevo.co.il/files//&#1496;&#1508;&#1505;&#1497;&#1501;/&#1496;&#1508;&#1505;&#1497;&#1501;%20&#1502;&#1513;&#1508;&#1496;&#1497;&#1497;&#1501;/&#1514;&#1513;&#1514;&#1497;&#1493;&#1514;/&#1504;&#1502;&#1500;&#1497;&#1501;/&#1489;&#1511;&#1513;&#1492;%20&#1500;&#1496;&#1506;&#1497;&#1504;&#1492;%20&#1493;&#1500;&#1508;&#1512;&#1497;&#1511;&#1492;%20&#1513;&#1500;%20&#1495;&#1502;&#1512;&#1497;%20&#1504;&#1508;&#1509;.doc" TargetMode="External"/><Relationship Id="rId50" Type="http://schemas.openxmlformats.org/officeDocument/2006/relationships/hyperlink" Target="http://www.nevo.co.il/Law_word/law06/tak-7886.pdf" TargetMode="External"/><Relationship Id="rId104" Type="http://schemas.openxmlformats.org/officeDocument/2006/relationships/hyperlink" Target="http://www.nevo.co.il/Law_word/law06/tak-4628.pdf" TargetMode="External"/><Relationship Id="rId146" Type="http://schemas.openxmlformats.org/officeDocument/2006/relationships/hyperlink" Target="http://www.nevo.co.il/Law_word/law06/tak-5390.pdf" TargetMode="External"/><Relationship Id="rId188" Type="http://schemas.openxmlformats.org/officeDocument/2006/relationships/hyperlink" Target="http://www.nevo.co.il/Law_word/law06/tak-5390.pdf" TargetMode="External"/><Relationship Id="rId311" Type="http://schemas.openxmlformats.org/officeDocument/2006/relationships/hyperlink" Target="http://www.nevo.co.il/Law_word/law06/tak-6891.pdf" TargetMode="External"/><Relationship Id="rId353" Type="http://schemas.openxmlformats.org/officeDocument/2006/relationships/hyperlink" Target="http://www.nevo.co.il/Law_word/law06/tak-6891.pdf" TargetMode="External"/><Relationship Id="rId395" Type="http://schemas.openxmlformats.org/officeDocument/2006/relationships/hyperlink" Target="http://www.nevo.co.il/Law_word/law06/tak-5196.pdf" TargetMode="External"/><Relationship Id="rId409" Type="http://schemas.openxmlformats.org/officeDocument/2006/relationships/hyperlink" Target="http://www.nevo.co.il/Law_word/law06/tak-3810.pdf" TargetMode="External"/><Relationship Id="rId92" Type="http://schemas.openxmlformats.org/officeDocument/2006/relationships/hyperlink" Target="http://www.nevo.co.il/Law_word/law06/tak-4628.pdf" TargetMode="External"/><Relationship Id="rId213" Type="http://schemas.openxmlformats.org/officeDocument/2006/relationships/hyperlink" Target="http://www.nevo.co.il/Law_word/law06/tak-5931.pdf" TargetMode="External"/><Relationship Id="rId420" Type="http://schemas.openxmlformats.org/officeDocument/2006/relationships/hyperlink" Target="http://www.nevo.co.il/Law_word/law06/tak-3810.pdf" TargetMode="External"/><Relationship Id="rId255" Type="http://schemas.openxmlformats.org/officeDocument/2006/relationships/hyperlink" Target="http://www.nevo.co.il/Law_word/law06/tak-3810.pdf" TargetMode="External"/><Relationship Id="rId297" Type="http://schemas.openxmlformats.org/officeDocument/2006/relationships/hyperlink" Target="http://www.nevo.co.il/Law_word/law06/tak-3810.pdf" TargetMode="External"/><Relationship Id="rId462" Type="http://schemas.openxmlformats.org/officeDocument/2006/relationships/hyperlink" Target="http://www.nevo.co.il/Law_word/law06/tak-3810.pdf" TargetMode="External"/><Relationship Id="rId115" Type="http://schemas.openxmlformats.org/officeDocument/2006/relationships/hyperlink" Target="http://www.nevo.co.il/Law_word/law06/tak-4628.pdf" TargetMode="External"/><Relationship Id="rId157" Type="http://schemas.openxmlformats.org/officeDocument/2006/relationships/hyperlink" Target="http://www.nevo.co.il/Law_word/law06/tak-5390.pdf" TargetMode="External"/><Relationship Id="rId322" Type="http://schemas.openxmlformats.org/officeDocument/2006/relationships/hyperlink" Target="http://www.nevo.co.il/Law_word/law06/tak-4508.pdf" TargetMode="External"/><Relationship Id="rId364" Type="http://schemas.openxmlformats.org/officeDocument/2006/relationships/hyperlink" Target="http://www.nevo.co.il/Law_word/law06/tak-5655.pdf" TargetMode="External"/><Relationship Id="rId61" Type="http://schemas.openxmlformats.org/officeDocument/2006/relationships/hyperlink" Target="http://www.nevo.co.il/Law_word/law06/tak-7886.pdf" TargetMode="External"/><Relationship Id="rId199" Type="http://schemas.openxmlformats.org/officeDocument/2006/relationships/hyperlink" Target="http://www.nevo.co.il/Law_word/law06/tak-5390.pdf" TargetMode="External"/><Relationship Id="rId19" Type="http://schemas.openxmlformats.org/officeDocument/2006/relationships/hyperlink" Target="http://www.nevo.co.il/Law_word/law06/tak-7886.pdf" TargetMode="External"/><Relationship Id="rId224" Type="http://schemas.openxmlformats.org/officeDocument/2006/relationships/hyperlink" Target="http://www.nevo.co.il/Law_word/law06/tak-4398.pdf" TargetMode="External"/><Relationship Id="rId266" Type="http://schemas.openxmlformats.org/officeDocument/2006/relationships/hyperlink" Target="http://www.nevo.co.il/Law_word/law06/tak-5196.pdf" TargetMode="External"/><Relationship Id="rId431" Type="http://schemas.openxmlformats.org/officeDocument/2006/relationships/hyperlink" Target="http://www.nevo.co.il/Law_word/law06/tak-4323.pdf" TargetMode="External"/><Relationship Id="rId473" Type="http://schemas.openxmlformats.org/officeDocument/2006/relationships/hyperlink" Target="http://www.nevo.co.il/Law_word/law06/tak-5196.pdf" TargetMode="External"/><Relationship Id="rId30" Type="http://schemas.openxmlformats.org/officeDocument/2006/relationships/hyperlink" Target="http://www.nevo.co.il/Law_word/law06/tak-7886.pdf" TargetMode="External"/><Relationship Id="rId126" Type="http://schemas.openxmlformats.org/officeDocument/2006/relationships/hyperlink" Target="http://www.nevo.co.il/Law_word/law06/tak-6071.pdf" TargetMode="External"/><Relationship Id="rId168" Type="http://schemas.openxmlformats.org/officeDocument/2006/relationships/hyperlink" Target="http://www.nevo.co.il/Law_word/law06/tak-5390.pdf" TargetMode="External"/><Relationship Id="rId333" Type="http://schemas.openxmlformats.org/officeDocument/2006/relationships/hyperlink" Target="http://www.nevo.co.il/Law_word/law06/tak-4508.pdf" TargetMode="External"/><Relationship Id="rId72" Type="http://schemas.openxmlformats.org/officeDocument/2006/relationships/hyperlink" Target="http://www.nevo.co.il/Law_word/law06/tak-7886.pdf" TargetMode="External"/><Relationship Id="rId375" Type="http://schemas.openxmlformats.org/officeDocument/2006/relationships/hyperlink" Target="http://www.nevo.co.il/Law_word/law06/tak-5655.pdf" TargetMode="External"/><Relationship Id="rId3" Type="http://schemas.openxmlformats.org/officeDocument/2006/relationships/settings" Target="settings.xml"/><Relationship Id="rId235" Type="http://schemas.openxmlformats.org/officeDocument/2006/relationships/hyperlink" Target="http://www.nevo.co.il/Law_word/law06/tak-5196.pdf" TargetMode="External"/><Relationship Id="rId277" Type="http://schemas.openxmlformats.org/officeDocument/2006/relationships/hyperlink" Target="http://www.nevo.co.il/Law_word/law06/tak-6891.pdf" TargetMode="External"/><Relationship Id="rId400" Type="http://schemas.openxmlformats.org/officeDocument/2006/relationships/hyperlink" Target="http://www.nevo.co.il/Law_word/law06/tak-3873.pdf" TargetMode="External"/><Relationship Id="rId442" Type="http://schemas.openxmlformats.org/officeDocument/2006/relationships/hyperlink" Target="http://www.nevo.co.il/Law_word/law06/tak-4618.pdf" TargetMode="External"/><Relationship Id="rId484" Type="http://schemas.openxmlformats.org/officeDocument/2006/relationships/hyperlink" Target="http://www.nevo.co.il/Law_word/law06/tak-3833.pdf" TargetMode="External"/><Relationship Id="rId137" Type="http://schemas.openxmlformats.org/officeDocument/2006/relationships/hyperlink" Target="http://www.nevo.co.il/Law_word/law06/tak-5390.pdf" TargetMode="External"/><Relationship Id="rId302" Type="http://schemas.openxmlformats.org/officeDocument/2006/relationships/hyperlink" Target="http://www.nevo.co.il/Law_word/law06/tak-6891.pdf" TargetMode="External"/><Relationship Id="rId344" Type="http://schemas.openxmlformats.org/officeDocument/2006/relationships/hyperlink" Target="http://www.nevo.co.il/Law_word/law06/tak-6891.pdf" TargetMode="External"/><Relationship Id="rId41" Type="http://schemas.openxmlformats.org/officeDocument/2006/relationships/hyperlink" Target="http://www.nevo.co.il/Law_word/law06/tak-7886.pdf" TargetMode="External"/><Relationship Id="rId83" Type="http://schemas.openxmlformats.org/officeDocument/2006/relationships/hyperlink" Target="http://www.nevo.co.il/Law_word/law06/tak-4496.pdf" TargetMode="External"/><Relationship Id="rId179" Type="http://schemas.openxmlformats.org/officeDocument/2006/relationships/hyperlink" Target="http://www.nevo.co.il/Law_word/law06/tak-5390.pdf" TargetMode="External"/><Relationship Id="rId386" Type="http://schemas.openxmlformats.org/officeDocument/2006/relationships/hyperlink" Target="http://www.nevo.co.il/Law_word/law06/tak-5491.pdf" TargetMode="External"/><Relationship Id="rId190" Type="http://schemas.openxmlformats.org/officeDocument/2006/relationships/hyperlink" Target="http://www.nevo.co.il/Law_word/law06/tak-5390.pdf" TargetMode="External"/><Relationship Id="rId204" Type="http://schemas.openxmlformats.org/officeDocument/2006/relationships/hyperlink" Target="http://www.nevo.co.il/Law_word/law06/tak-3334.pdf" TargetMode="External"/><Relationship Id="rId246" Type="http://schemas.openxmlformats.org/officeDocument/2006/relationships/hyperlink" Target="http://www.nevo.co.il/Law_word/law06/tak-6025.pdf" TargetMode="External"/><Relationship Id="rId288" Type="http://schemas.openxmlformats.org/officeDocument/2006/relationships/hyperlink" Target="http://www.nevo.co.il/Law_word/law06/tak-3810.pdf" TargetMode="External"/><Relationship Id="rId411" Type="http://schemas.openxmlformats.org/officeDocument/2006/relationships/hyperlink" Target="http://www.nevo.co.il/Law_word/law06/tak-4323.pdf" TargetMode="External"/><Relationship Id="rId453" Type="http://schemas.openxmlformats.org/officeDocument/2006/relationships/hyperlink" Target="http://www.nevo.co.il/law_word/law01/314_004_s14.doc" TargetMode="External"/><Relationship Id="rId106" Type="http://schemas.openxmlformats.org/officeDocument/2006/relationships/hyperlink" Target="http://www.nevo.co.il/Law_word/law06/tak-4628.pdf" TargetMode="External"/><Relationship Id="rId313" Type="http://schemas.openxmlformats.org/officeDocument/2006/relationships/hyperlink" Target="http://www.nevo.co.il/Law_word/law06/tak-4508.pdf" TargetMode="External"/><Relationship Id="rId495" Type="http://schemas.openxmlformats.org/officeDocument/2006/relationships/hyperlink" Target="http://www.nevo.co.il/Law_word/law06/tak-5390.pdf" TargetMode="External"/><Relationship Id="rId10" Type="http://schemas.openxmlformats.org/officeDocument/2006/relationships/hyperlink" Target="http://www.nevo.co.il/Law_word/law06/tak-5953.pdf" TargetMode="External"/><Relationship Id="rId52" Type="http://schemas.openxmlformats.org/officeDocument/2006/relationships/hyperlink" Target="http://www.nevo.co.il/Law_word/law06/tak-7886.pdf" TargetMode="External"/><Relationship Id="rId94" Type="http://schemas.openxmlformats.org/officeDocument/2006/relationships/hyperlink" Target="http://www.nevo.co.il/Law_word/law06/tak-4628.pdf" TargetMode="External"/><Relationship Id="rId148" Type="http://schemas.openxmlformats.org/officeDocument/2006/relationships/hyperlink" Target="http://www.nevo.co.il/Law_word/law06/tak-7886.pdf" TargetMode="External"/><Relationship Id="rId355" Type="http://schemas.openxmlformats.org/officeDocument/2006/relationships/hyperlink" Target="http://www.nevo.co.il/Law_word/law06/tak-3810.pdf" TargetMode="External"/><Relationship Id="rId397" Type="http://schemas.openxmlformats.org/officeDocument/2006/relationships/hyperlink" Target="http://www.nevo.co.il/Law_word/law06/tak-5655.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3505.pdf" TargetMode="External"/><Relationship Id="rId117" Type="http://schemas.openxmlformats.org/officeDocument/2006/relationships/hyperlink" Target="http://www.nevo.co.il/Law_word/law06/TAK-5496.pdf" TargetMode="External"/><Relationship Id="rId21" Type="http://schemas.openxmlformats.org/officeDocument/2006/relationships/hyperlink" Target="http://www.nevo.co.il/Law_word/law06/TAK-3343.pdf" TargetMode="External"/><Relationship Id="rId42" Type="http://schemas.openxmlformats.org/officeDocument/2006/relationships/hyperlink" Target="http://www.nevo.co.il/Law_word/law06/TAK-3933.pdf" TargetMode="External"/><Relationship Id="rId47" Type="http://schemas.openxmlformats.org/officeDocument/2006/relationships/hyperlink" Target="http://www.nevo.co.il/Law_word/law06/TAK-4036.pdf" TargetMode="External"/><Relationship Id="rId63" Type="http://schemas.openxmlformats.org/officeDocument/2006/relationships/hyperlink" Target="http://www.nevo.co.il/Law_word/law06/TAK-4398.pdf" TargetMode="External"/><Relationship Id="rId68" Type="http://schemas.openxmlformats.org/officeDocument/2006/relationships/hyperlink" Target="http://www.nevo.co.il/Law_word/law06/TAK-4618.pdf" TargetMode="External"/><Relationship Id="rId84" Type="http://schemas.openxmlformats.org/officeDocument/2006/relationships/hyperlink" Target="http://www.nevo.co.il/Law_word/law06/TAK-5492.pdf" TargetMode="External"/><Relationship Id="rId89" Type="http://schemas.openxmlformats.org/officeDocument/2006/relationships/hyperlink" Target="http://www.nevo.co.il/Law_word/law06/TAK-5611.pdf" TargetMode="External"/><Relationship Id="rId112" Type="http://schemas.openxmlformats.org/officeDocument/2006/relationships/hyperlink" Target="http://www.nevo.co.il/Law_word/law06/tak-6769.pdf" TargetMode="External"/><Relationship Id="rId16" Type="http://schemas.openxmlformats.org/officeDocument/2006/relationships/hyperlink" Target="http://www.nevo.co.il/Law_word/law06/TAK-3154.pdf" TargetMode="External"/><Relationship Id="rId107" Type="http://schemas.openxmlformats.org/officeDocument/2006/relationships/hyperlink" Target="http://www.nevo.co.il/Law_word/law06/TAK-6071.pdf" TargetMode="External"/><Relationship Id="rId11" Type="http://schemas.openxmlformats.org/officeDocument/2006/relationships/hyperlink" Target="http://www.nevo.co.il/Law_word/law06/TAK-3050.pdf" TargetMode="External"/><Relationship Id="rId32" Type="http://schemas.openxmlformats.org/officeDocument/2006/relationships/hyperlink" Target="http://www.nevo.co.il/Law_word/law06/TAK-3687.pdf" TargetMode="External"/><Relationship Id="rId37" Type="http://schemas.openxmlformats.org/officeDocument/2006/relationships/hyperlink" Target="http://www.nevo.co.il/Law_word/law06/TAK-3869.pdf" TargetMode="External"/><Relationship Id="rId53" Type="http://schemas.openxmlformats.org/officeDocument/2006/relationships/hyperlink" Target="http://www.nevo.co.il/Law_word/law06/TAK-4107.pdf" TargetMode="External"/><Relationship Id="rId58" Type="http://schemas.openxmlformats.org/officeDocument/2006/relationships/hyperlink" Target="http://www.nevo.co.il/Law_word/law06/TAK-4257.pdf" TargetMode="External"/><Relationship Id="rId74" Type="http://schemas.openxmlformats.org/officeDocument/2006/relationships/hyperlink" Target="http://www.nevo.co.il/Law_word/law06/TAK-5150.pdf" TargetMode="External"/><Relationship Id="rId79" Type="http://schemas.openxmlformats.org/officeDocument/2006/relationships/hyperlink" Target="http://www.nevo.co.il/Law_word/law06/TAK-5390.pdf" TargetMode="External"/><Relationship Id="rId102" Type="http://schemas.openxmlformats.org/officeDocument/2006/relationships/hyperlink" Target="http://www.nevo.co.il/Law_word/law06/TAK-5931.pdf" TargetMode="External"/><Relationship Id="rId123" Type="http://schemas.openxmlformats.org/officeDocument/2006/relationships/hyperlink" Target="http://www.nevo.co.il/Law_word/law06/TAK-6222.pdf" TargetMode="External"/><Relationship Id="rId5" Type="http://schemas.openxmlformats.org/officeDocument/2006/relationships/hyperlink" Target="http://www.nevo.co.il/Law_word/law06/TAK-2929.pdf" TargetMode="External"/><Relationship Id="rId90" Type="http://schemas.openxmlformats.org/officeDocument/2006/relationships/hyperlink" Target="http://www.nevo.co.il/Law_word/law06/TAK-5619.pdf" TargetMode="External"/><Relationship Id="rId95" Type="http://schemas.openxmlformats.org/officeDocument/2006/relationships/hyperlink" Target="http://www.nevo.co.il/Law_word/law06/TAK-5703.pdf" TargetMode="External"/><Relationship Id="rId22" Type="http://schemas.openxmlformats.org/officeDocument/2006/relationships/hyperlink" Target="http://www.nevo.co.il/Law_word/law06/TAK-3361.pdf" TargetMode="External"/><Relationship Id="rId27" Type="http://schemas.openxmlformats.org/officeDocument/2006/relationships/hyperlink" Target="http://www.nevo.co.il/Law_word/law06/TAK-3581.pdf" TargetMode="External"/><Relationship Id="rId43" Type="http://schemas.openxmlformats.org/officeDocument/2006/relationships/hyperlink" Target="http://www.nevo.co.il/Law_word/law06/TAK-3943.pdf" TargetMode="External"/><Relationship Id="rId48" Type="http://schemas.openxmlformats.org/officeDocument/2006/relationships/hyperlink" Target="http://www.nevo.co.il/Law_word/law06/TAK-4078.pdf" TargetMode="External"/><Relationship Id="rId64" Type="http://schemas.openxmlformats.org/officeDocument/2006/relationships/hyperlink" Target="http://www.nevo.co.il/Law_word/law06/TAK-4393.pdf" TargetMode="External"/><Relationship Id="rId69" Type="http://schemas.openxmlformats.org/officeDocument/2006/relationships/hyperlink" Target="http://www.nevo.co.il/Law_word/law06/TAK-4628.pdf" TargetMode="External"/><Relationship Id="rId113" Type="http://schemas.openxmlformats.org/officeDocument/2006/relationships/hyperlink" Target="http://www.nevo.co.il/law_word/law06/tak-6891.pdf" TargetMode="External"/><Relationship Id="rId118" Type="http://schemas.openxmlformats.org/officeDocument/2006/relationships/hyperlink" Target="http://www.nevo.co.il/Law_word/law06/TAK-5500.pdf" TargetMode="External"/><Relationship Id="rId80" Type="http://schemas.openxmlformats.org/officeDocument/2006/relationships/hyperlink" Target="http://www.nevo.co.il/Law_word/law06/TAK-5400.pdf" TargetMode="External"/><Relationship Id="rId85" Type="http://schemas.openxmlformats.org/officeDocument/2006/relationships/hyperlink" Target="http://www.nevo.co.il/Law_word/law06/TAK-5496.pdf" TargetMode="External"/><Relationship Id="rId12" Type="http://schemas.openxmlformats.org/officeDocument/2006/relationships/hyperlink" Target="http://www.nevo.co.il/Law_word/law06/TAK-3055.pdf" TargetMode="External"/><Relationship Id="rId17" Type="http://schemas.openxmlformats.org/officeDocument/2006/relationships/hyperlink" Target="http://www.nevo.co.il/Law_word/law06/TAK-3309.pdf" TargetMode="External"/><Relationship Id="rId33" Type="http://schemas.openxmlformats.org/officeDocument/2006/relationships/hyperlink" Target="http://www.nevo.co.il/Law_word/law06/TAK-3741.pdf" TargetMode="External"/><Relationship Id="rId38" Type="http://schemas.openxmlformats.org/officeDocument/2006/relationships/hyperlink" Target="http://www.nevo.co.il/Law_word/law06/TAK-3873.pdf" TargetMode="External"/><Relationship Id="rId59" Type="http://schemas.openxmlformats.org/officeDocument/2006/relationships/hyperlink" Target="http://www.nevo.co.il/Law_word/law06/TAK-4323.pdf" TargetMode="External"/><Relationship Id="rId103" Type="http://schemas.openxmlformats.org/officeDocument/2006/relationships/hyperlink" Target="http://www.nevo.co.il/Law_word/law06/TAK-5942.pdf" TargetMode="External"/><Relationship Id="rId108" Type="http://schemas.openxmlformats.org/officeDocument/2006/relationships/hyperlink" Target="http://www.nevo.co.il/Law_word/law06/TAK-6153.pdf" TargetMode="External"/><Relationship Id="rId124" Type="http://schemas.openxmlformats.org/officeDocument/2006/relationships/hyperlink" Target="http://www.nevo.co.il/Law_word/law06/tak-6891.pdf" TargetMode="External"/><Relationship Id="rId54" Type="http://schemas.openxmlformats.org/officeDocument/2006/relationships/hyperlink" Target="http://www.nevo.co.il/Law_word/law06/TAK-4172.pdf" TargetMode="External"/><Relationship Id="rId70" Type="http://schemas.openxmlformats.org/officeDocument/2006/relationships/hyperlink" Target="http://www.nevo.co.il/Law_word/law06/TAK-4802.pdf" TargetMode="External"/><Relationship Id="rId75" Type="http://schemas.openxmlformats.org/officeDocument/2006/relationships/hyperlink" Target="http://www.nevo.co.il/Law_word/law06/TAK-5180.pdf" TargetMode="External"/><Relationship Id="rId91" Type="http://schemas.openxmlformats.org/officeDocument/2006/relationships/hyperlink" Target="http://www.nevo.co.il/Law_word/law06/TAK-5646.pdf" TargetMode="External"/><Relationship Id="rId96" Type="http://schemas.openxmlformats.org/officeDocument/2006/relationships/hyperlink" Target="http://www.nevo.co.il/Law_word/law06/TAK-5760.pdf" TargetMode="External"/><Relationship Id="rId1" Type="http://schemas.openxmlformats.org/officeDocument/2006/relationships/hyperlink" Target="http://www.nevo.co.il/Law_word/law06/TAK-2650.pdf" TargetMode="External"/><Relationship Id="rId6" Type="http://schemas.openxmlformats.org/officeDocument/2006/relationships/hyperlink" Target="http://www.nevo.co.il/Law_word/law06/TAK-2946.pdf" TargetMode="External"/><Relationship Id="rId23" Type="http://schemas.openxmlformats.org/officeDocument/2006/relationships/hyperlink" Target="http://www.nevo.co.il/Law_word/law06/tak-3406.pdf" TargetMode="External"/><Relationship Id="rId28" Type="http://schemas.openxmlformats.org/officeDocument/2006/relationships/hyperlink" Target="http://www.nevo.co.il/Law_word/law06/TAK-3635.pdf" TargetMode="External"/><Relationship Id="rId49" Type="http://schemas.openxmlformats.org/officeDocument/2006/relationships/hyperlink" Target="http://www.nevo.co.il/Law_word/law06/TAK-4104.pdf" TargetMode="External"/><Relationship Id="rId114" Type="http://schemas.openxmlformats.org/officeDocument/2006/relationships/hyperlink" Target="http://www.nevo.co.il/Law_word/law06/tak-7886.pdf" TargetMode="External"/><Relationship Id="rId119" Type="http://schemas.openxmlformats.org/officeDocument/2006/relationships/hyperlink" Target="http://www.nevo.co.il/Law_word/law06/TAK-5564.pdf" TargetMode="External"/><Relationship Id="rId44" Type="http://schemas.openxmlformats.org/officeDocument/2006/relationships/hyperlink" Target="http://www.nevo.co.il/Law_word/law06/TAK-3984.pdf" TargetMode="External"/><Relationship Id="rId60" Type="http://schemas.openxmlformats.org/officeDocument/2006/relationships/hyperlink" Target="http://www.nevo.co.il/Law_word/law06/TAK-4360.pdf" TargetMode="External"/><Relationship Id="rId65" Type="http://schemas.openxmlformats.org/officeDocument/2006/relationships/hyperlink" Target="http://www.nevo.co.il/Law_word/law06/TAK-4496.pdf" TargetMode="External"/><Relationship Id="rId81" Type="http://schemas.openxmlformats.org/officeDocument/2006/relationships/hyperlink" Target="http://www.nevo.co.il/Law_word/law06/TAK-5451.pdf" TargetMode="External"/><Relationship Id="rId86" Type="http://schemas.openxmlformats.org/officeDocument/2006/relationships/hyperlink" Target="http://www.nevo.co.il/Law_word/law06/TAK-5564.pdf" TargetMode="External"/><Relationship Id="rId4" Type="http://schemas.openxmlformats.org/officeDocument/2006/relationships/hyperlink" Target="http://www.nevo.co.il/Law_word/law06/TAK-2909.pdf" TargetMode="External"/><Relationship Id="rId9" Type="http://schemas.openxmlformats.org/officeDocument/2006/relationships/hyperlink" Target="http://www.nevo.co.il/Law_word/law06/TAK-2980.pdf" TargetMode="External"/><Relationship Id="rId13" Type="http://schemas.openxmlformats.org/officeDocument/2006/relationships/hyperlink" Target="http://www.nevo.co.il/Law_word/law06/TAK-3085.pdf" TargetMode="External"/><Relationship Id="rId18" Type="http://schemas.openxmlformats.org/officeDocument/2006/relationships/hyperlink" Target="http://www.nevo.co.il/Law_word/law06/TAK-3314.pdf" TargetMode="External"/><Relationship Id="rId39" Type="http://schemas.openxmlformats.org/officeDocument/2006/relationships/hyperlink" Target="http://www.nevo.co.il/Law_word/law06/TAK-3881.pdf" TargetMode="External"/><Relationship Id="rId109" Type="http://schemas.openxmlformats.org/officeDocument/2006/relationships/hyperlink" Target="http://www.nevo.co.il/Law_word/law06/TAK-6222.pdf" TargetMode="External"/><Relationship Id="rId34" Type="http://schemas.openxmlformats.org/officeDocument/2006/relationships/hyperlink" Target="http://www.nevo.co.il/Law_word/law06/TAK-3753.pdf" TargetMode="External"/><Relationship Id="rId50" Type="http://schemas.openxmlformats.org/officeDocument/2006/relationships/hyperlink" Target="http://www.nevo.co.il/Law_word/law06/TAK-4100.pdf" TargetMode="External"/><Relationship Id="rId55" Type="http://schemas.openxmlformats.org/officeDocument/2006/relationships/hyperlink" Target="http://www.nevo.co.il/Law_word/law06/tak-4183.pdf" TargetMode="External"/><Relationship Id="rId76" Type="http://schemas.openxmlformats.org/officeDocument/2006/relationships/hyperlink" Target="http://www.nevo.co.il/Law_word/law06/TAK-5190.pdf" TargetMode="External"/><Relationship Id="rId97" Type="http://schemas.openxmlformats.org/officeDocument/2006/relationships/hyperlink" Target="http://www.nevo.co.il/Law_word/law06/TAK-5814.pdf" TargetMode="External"/><Relationship Id="rId104" Type="http://schemas.openxmlformats.org/officeDocument/2006/relationships/hyperlink" Target="http://www.nevo.co.il/Law_word/law06/TAK-5948.pdf" TargetMode="External"/><Relationship Id="rId120" Type="http://schemas.openxmlformats.org/officeDocument/2006/relationships/hyperlink" Target="http://www.nevo.co.il/Law_word/law06/TAK-5697.pdf" TargetMode="External"/><Relationship Id="rId7" Type="http://schemas.openxmlformats.org/officeDocument/2006/relationships/hyperlink" Target="http://www.nevo.co.il/Law_word/law06/TAK-2949.pdf" TargetMode="External"/><Relationship Id="rId71" Type="http://schemas.openxmlformats.org/officeDocument/2006/relationships/hyperlink" Target="http://www.nevo.co.il/Law_word/law06/TAK-4815.pdf" TargetMode="External"/><Relationship Id="rId92" Type="http://schemas.openxmlformats.org/officeDocument/2006/relationships/hyperlink" Target="http://www.nevo.co.il/Law_word/law06/TAK-5655.pdf" TargetMode="External"/><Relationship Id="rId2" Type="http://schemas.openxmlformats.org/officeDocument/2006/relationships/hyperlink" Target="http://www.nevo.co.il/Law_word/law06/TAK-2688.pdf" TargetMode="External"/><Relationship Id="rId29" Type="http://schemas.openxmlformats.org/officeDocument/2006/relationships/hyperlink" Target="http://www.nevo.co.il/Law_word/law06/TAK-3644.pdf" TargetMode="External"/><Relationship Id="rId24" Type="http://schemas.openxmlformats.org/officeDocument/2006/relationships/hyperlink" Target="http://www.nevo.co.il/Law_word/law06/tak-3426.pdf" TargetMode="External"/><Relationship Id="rId40" Type="http://schemas.openxmlformats.org/officeDocument/2006/relationships/hyperlink" Target="http://www.nevo.co.il/Law_word/law06/TAK-3890.pdf" TargetMode="External"/><Relationship Id="rId45" Type="http://schemas.openxmlformats.org/officeDocument/2006/relationships/hyperlink" Target="http://www.nevo.co.il/Law_word/law06/TAK-3998.pdf" TargetMode="External"/><Relationship Id="rId66" Type="http://schemas.openxmlformats.org/officeDocument/2006/relationships/hyperlink" Target="http://www.nevo.co.il/Law_word/law06/TAK-4508.pdf" TargetMode="External"/><Relationship Id="rId87" Type="http://schemas.openxmlformats.org/officeDocument/2006/relationships/hyperlink" Target="http://www.nevo.co.il/Law_word/law06/TAK-5580.pdf" TargetMode="External"/><Relationship Id="rId110" Type="http://schemas.openxmlformats.org/officeDocument/2006/relationships/hyperlink" Target="http://www.nevo.co.il/Law_word/law06/TAK-6475.pdf" TargetMode="External"/><Relationship Id="rId115" Type="http://schemas.openxmlformats.org/officeDocument/2006/relationships/hyperlink" Target="http://www.nevo.co.il/Law_word/law06/TAK-5196.pdf" TargetMode="External"/><Relationship Id="rId61" Type="http://schemas.openxmlformats.org/officeDocument/2006/relationships/hyperlink" Target="http://www.nevo.co.il/Law_word/law06/TAK-4382.pdf" TargetMode="External"/><Relationship Id="rId82" Type="http://schemas.openxmlformats.org/officeDocument/2006/relationships/hyperlink" Target="http://www.nevo.co.il/Law_word/law06/TAK-5491.pdf" TargetMode="External"/><Relationship Id="rId19" Type="http://schemas.openxmlformats.org/officeDocument/2006/relationships/hyperlink" Target="http://www.nevo.co.il/Law_word/law06/TAK-3318.pdf" TargetMode="External"/><Relationship Id="rId14" Type="http://schemas.openxmlformats.org/officeDocument/2006/relationships/hyperlink" Target="http://www.nevo.co.il/Law_word/law06/TAK-3113.pdf" TargetMode="External"/><Relationship Id="rId30" Type="http://schemas.openxmlformats.org/officeDocument/2006/relationships/hyperlink" Target="http://www.nevo.co.il/Law_word/law06/TAK-3669.pdf" TargetMode="External"/><Relationship Id="rId35" Type="http://schemas.openxmlformats.org/officeDocument/2006/relationships/hyperlink" Target="http://www.nevo.co.il/Law_word/law06/TAK-3810.pdf" TargetMode="External"/><Relationship Id="rId56" Type="http://schemas.openxmlformats.org/officeDocument/2006/relationships/hyperlink" Target="http://www.nevo.co.il/Law_word/law06/TAK-4231.pdf" TargetMode="External"/><Relationship Id="rId77" Type="http://schemas.openxmlformats.org/officeDocument/2006/relationships/hyperlink" Target="http://www.nevo.co.il/Law_word/law06/tak-5196.pdf" TargetMode="External"/><Relationship Id="rId100" Type="http://schemas.openxmlformats.org/officeDocument/2006/relationships/hyperlink" Target="http://www.nevo.co.il/Law_word/law06/TAK-5880.pdf" TargetMode="External"/><Relationship Id="rId105" Type="http://schemas.openxmlformats.org/officeDocument/2006/relationships/hyperlink" Target="http://www.nevo.co.il/Law_word/law06/TAK-5953.pdf" TargetMode="External"/><Relationship Id="rId8" Type="http://schemas.openxmlformats.org/officeDocument/2006/relationships/hyperlink" Target="http://www.nevo.co.il/Law_word/law06/TAK-2974.pdf" TargetMode="External"/><Relationship Id="rId51" Type="http://schemas.openxmlformats.org/officeDocument/2006/relationships/hyperlink" Target="http://www.nevo.co.il/Law_word/law06/TAK-4107.pdf" TargetMode="External"/><Relationship Id="rId72" Type="http://schemas.openxmlformats.org/officeDocument/2006/relationships/hyperlink" Target="http://www.nevo.co.il/Law_word/law06/TAK-4915.pdf" TargetMode="External"/><Relationship Id="rId93" Type="http://schemas.openxmlformats.org/officeDocument/2006/relationships/hyperlink" Target="http://www.nevo.co.il/Law_word/law06/TAK-5697.pdf" TargetMode="External"/><Relationship Id="rId98" Type="http://schemas.openxmlformats.org/officeDocument/2006/relationships/hyperlink" Target="http://www.nevo.co.il/Law_word/law06/TAK-5831.pdf" TargetMode="External"/><Relationship Id="rId121" Type="http://schemas.openxmlformats.org/officeDocument/2006/relationships/hyperlink" Target="http://www.nevo.co.il/Law_word/law06/TAK-5703.pdf" TargetMode="External"/><Relationship Id="rId3" Type="http://schemas.openxmlformats.org/officeDocument/2006/relationships/hyperlink" Target="http://www.nevo.co.il/Law_word/law06/TAK-2867.pdf" TargetMode="External"/><Relationship Id="rId25" Type="http://schemas.openxmlformats.org/officeDocument/2006/relationships/hyperlink" Target="http://www.nevo.co.il/Law_word/law06/TAK-3440.pdf" TargetMode="External"/><Relationship Id="rId46" Type="http://schemas.openxmlformats.org/officeDocument/2006/relationships/hyperlink" Target="http://www.nevo.co.il/Law_word/law06/TAK-4025.pdf" TargetMode="External"/><Relationship Id="rId67" Type="http://schemas.openxmlformats.org/officeDocument/2006/relationships/hyperlink" Target="http://www.nevo.co.il/Law_word/law06/TAK-4581.pdf" TargetMode="External"/><Relationship Id="rId116" Type="http://schemas.openxmlformats.org/officeDocument/2006/relationships/hyperlink" Target="http://www.nevo.co.il/Law_word/law06/TAK-5206.pdf" TargetMode="External"/><Relationship Id="rId20" Type="http://schemas.openxmlformats.org/officeDocument/2006/relationships/hyperlink" Target="http://www.nevo.co.il/Law_word/law06/TAK-3334.pdf" TargetMode="External"/><Relationship Id="rId41" Type="http://schemas.openxmlformats.org/officeDocument/2006/relationships/hyperlink" Target="http://www.nevo.co.il/Law_word/law06/TAK-3899.pdf" TargetMode="External"/><Relationship Id="rId62" Type="http://schemas.openxmlformats.org/officeDocument/2006/relationships/hyperlink" Target="http://www.nevo.co.il/Law_word/law06/TAK-4402.pdf" TargetMode="External"/><Relationship Id="rId83" Type="http://schemas.openxmlformats.org/officeDocument/2006/relationships/hyperlink" Target="http://www.nevo.co.il/Law_word/law06/TAK-5611.pdf" TargetMode="External"/><Relationship Id="rId88" Type="http://schemas.openxmlformats.org/officeDocument/2006/relationships/hyperlink" Target="http://www.nevo.co.il/Law_word/law06/TAK-5607.pdf" TargetMode="External"/><Relationship Id="rId111" Type="http://schemas.openxmlformats.org/officeDocument/2006/relationships/hyperlink" Target="http://www.nevo.co.il/Law_word/law06/tak-6651.pdf" TargetMode="External"/><Relationship Id="rId15" Type="http://schemas.openxmlformats.org/officeDocument/2006/relationships/hyperlink" Target="http://www.nevo.co.il/Law_word/law06/TAK-3110.pdf" TargetMode="External"/><Relationship Id="rId36" Type="http://schemas.openxmlformats.org/officeDocument/2006/relationships/hyperlink" Target="http://www.nevo.co.il/Law_word/law06/TAK-3833.pdf" TargetMode="External"/><Relationship Id="rId57" Type="http://schemas.openxmlformats.org/officeDocument/2006/relationships/hyperlink" Target="http://www.nevo.co.il/Law_word/law06/TAK-4238.pdf" TargetMode="External"/><Relationship Id="rId106" Type="http://schemas.openxmlformats.org/officeDocument/2006/relationships/hyperlink" Target="http://www.nevo.co.il/Law_word/law06/TAK-6025.pdf" TargetMode="External"/><Relationship Id="rId10" Type="http://schemas.openxmlformats.org/officeDocument/2006/relationships/hyperlink" Target="http://www.nevo.co.il/Law_word/law06/TAK-2991.pdf" TargetMode="External"/><Relationship Id="rId31" Type="http://schemas.openxmlformats.org/officeDocument/2006/relationships/hyperlink" Target="http://www.nevo.co.il/Law_word/law06/TAK-3680.pdf" TargetMode="External"/><Relationship Id="rId52" Type="http://schemas.openxmlformats.org/officeDocument/2006/relationships/hyperlink" Target="http://www.nevo.co.il/Law_word/law06/TAK-4116.pdf" TargetMode="External"/><Relationship Id="rId73" Type="http://schemas.openxmlformats.org/officeDocument/2006/relationships/hyperlink" Target="http://www.nevo.co.il/Law_word/law06/tak-4963.pdf" TargetMode="External"/><Relationship Id="rId78" Type="http://schemas.openxmlformats.org/officeDocument/2006/relationships/hyperlink" Target="http://www.nevo.co.il/Law_word/law06/TAK-5206.pdf" TargetMode="External"/><Relationship Id="rId94" Type="http://schemas.openxmlformats.org/officeDocument/2006/relationships/hyperlink" Target="http://www.nevo.co.il/Law_word/law06/TAK-5711.pdf" TargetMode="External"/><Relationship Id="rId99" Type="http://schemas.openxmlformats.org/officeDocument/2006/relationships/hyperlink" Target="http://www.nevo.co.il/Law_word/law06/TAK-5871.pdf" TargetMode="External"/><Relationship Id="rId101" Type="http://schemas.openxmlformats.org/officeDocument/2006/relationships/hyperlink" Target="http://www.nevo.co.il/Law_word/law06/TAK-5889.pdf" TargetMode="External"/><Relationship Id="rId122" Type="http://schemas.openxmlformats.org/officeDocument/2006/relationships/hyperlink" Target="http://www.nevo.co.il/Law_word/law06/TAK-59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47960</Words>
  <Characters>273373</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320692</CharactersWithSpaces>
  <SharedDoc>false</SharedDoc>
  <HLinks>
    <vt:vector size="5724" baseType="variant">
      <vt:variant>
        <vt:i4>393283</vt:i4>
      </vt:variant>
      <vt:variant>
        <vt:i4>3529</vt:i4>
      </vt:variant>
      <vt:variant>
        <vt:i4>0</vt:i4>
      </vt:variant>
      <vt:variant>
        <vt:i4>5</vt:i4>
      </vt:variant>
      <vt:variant>
        <vt:lpwstr>http://www.nevo.co.il/advertisements/nevo-100.doc</vt:lpwstr>
      </vt:variant>
      <vt:variant>
        <vt:lpwstr/>
      </vt:variant>
      <vt:variant>
        <vt:i4>393283</vt:i4>
      </vt:variant>
      <vt:variant>
        <vt:i4>3526</vt:i4>
      </vt:variant>
      <vt:variant>
        <vt:i4>0</vt:i4>
      </vt:variant>
      <vt:variant>
        <vt:i4>5</vt:i4>
      </vt:variant>
      <vt:variant>
        <vt:lpwstr>http://www.nevo.co.il/advertisements/nevo-100.doc</vt:lpwstr>
      </vt:variant>
      <vt:variant>
        <vt:lpwstr/>
      </vt:variant>
      <vt:variant>
        <vt:i4>7733249</vt:i4>
      </vt:variant>
      <vt:variant>
        <vt:i4>3523</vt:i4>
      </vt:variant>
      <vt:variant>
        <vt:i4>0</vt:i4>
      </vt:variant>
      <vt:variant>
        <vt:i4>5</vt:i4>
      </vt:variant>
      <vt:variant>
        <vt:lpwstr>http://www.nevo.co.il/Law_word/law06/tak-6891.pdf</vt:lpwstr>
      </vt:variant>
      <vt:variant>
        <vt:lpwstr/>
      </vt:variant>
      <vt:variant>
        <vt:i4>7667727</vt:i4>
      </vt:variant>
      <vt:variant>
        <vt:i4>3520</vt:i4>
      </vt:variant>
      <vt:variant>
        <vt:i4>0</vt:i4>
      </vt:variant>
      <vt:variant>
        <vt:i4>5</vt:i4>
      </vt:variant>
      <vt:variant>
        <vt:lpwstr>http://www.nevo.co.il/Law_word/law06/tak-5196.pdf</vt:lpwstr>
      </vt:variant>
      <vt:variant>
        <vt:lpwstr/>
      </vt:variant>
      <vt:variant>
        <vt:i4>7667723</vt:i4>
      </vt:variant>
      <vt:variant>
        <vt:i4>3495</vt:i4>
      </vt:variant>
      <vt:variant>
        <vt:i4>0</vt:i4>
      </vt:variant>
      <vt:variant>
        <vt:i4>5</vt:i4>
      </vt:variant>
      <vt:variant>
        <vt:lpwstr>http://www.nevo.co.il/Law_word/law06/tak-5390.pdf</vt:lpwstr>
      </vt:variant>
      <vt:variant>
        <vt:lpwstr/>
      </vt:variant>
      <vt:variant>
        <vt:i4>94569856</vt:i4>
      </vt:variant>
      <vt:variant>
        <vt:i4>3492</vt:i4>
      </vt:variant>
      <vt:variant>
        <vt:i4>0</vt:i4>
      </vt:variant>
      <vt:variant>
        <vt:i4>5</vt:i4>
      </vt:variant>
      <vt:variant>
        <vt:lpwstr>http://www.nevo.co.il/files//טפסים/טפסים משפטיים/תשתיות/נמלים/בקשה לטעינה ולפריקה של חמרי נפץ.doc</vt:lpwstr>
      </vt:variant>
      <vt:variant>
        <vt:lpwstr/>
      </vt:variant>
      <vt:variant>
        <vt:i4>94830710</vt:i4>
      </vt:variant>
      <vt:variant>
        <vt:i4>3489</vt:i4>
      </vt:variant>
      <vt:variant>
        <vt:i4>0</vt:i4>
      </vt:variant>
      <vt:variant>
        <vt:i4>5</vt:i4>
      </vt:variant>
      <vt:variant>
        <vt:lpwstr>http://www.nevo.co.il/files//טפסים/טפסים משפטיים/תשתיות/נמלים/הודעה מוקדמת על כניסת אנית חמרי נפץ לנמל או על הכנסת חמרי נפץ לתחום נמל.doc</vt:lpwstr>
      </vt:variant>
      <vt:variant>
        <vt:lpwstr/>
      </vt:variant>
      <vt:variant>
        <vt:i4>7536646</vt:i4>
      </vt:variant>
      <vt:variant>
        <vt:i4>3486</vt:i4>
      </vt:variant>
      <vt:variant>
        <vt:i4>0</vt:i4>
      </vt:variant>
      <vt:variant>
        <vt:i4>5</vt:i4>
      </vt:variant>
      <vt:variant>
        <vt:lpwstr>http://www.nevo.co.il/Law_word/law06/tak-2688.pdf</vt:lpwstr>
      </vt:variant>
      <vt:variant>
        <vt:lpwstr/>
      </vt:variant>
      <vt:variant>
        <vt:i4>7733254</vt:i4>
      </vt:variant>
      <vt:variant>
        <vt:i4>3483</vt:i4>
      </vt:variant>
      <vt:variant>
        <vt:i4>0</vt:i4>
      </vt:variant>
      <vt:variant>
        <vt:i4>5</vt:i4>
      </vt:variant>
      <vt:variant>
        <vt:lpwstr>http://www.nevo.co.il/Law_word/law06/tak-7886.pdf</vt:lpwstr>
      </vt:variant>
      <vt:variant>
        <vt:lpwstr/>
      </vt:variant>
      <vt:variant>
        <vt:i4>7733254</vt:i4>
      </vt:variant>
      <vt:variant>
        <vt:i4>3480</vt:i4>
      </vt:variant>
      <vt:variant>
        <vt:i4>0</vt:i4>
      </vt:variant>
      <vt:variant>
        <vt:i4>5</vt:i4>
      </vt:variant>
      <vt:variant>
        <vt:lpwstr>http://www.nevo.co.il/Law_word/law06/tak-7886.pdf</vt:lpwstr>
      </vt:variant>
      <vt:variant>
        <vt:lpwstr/>
      </vt:variant>
      <vt:variant>
        <vt:i4>7733254</vt:i4>
      </vt:variant>
      <vt:variant>
        <vt:i4>3477</vt:i4>
      </vt:variant>
      <vt:variant>
        <vt:i4>0</vt:i4>
      </vt:variant>
      <vt:variant>
        <vt:i4>5</vt:i4>
      </vt:variant>
      <vt:variant>
        <vt:lpwstr>http://www.nevo.co.il/Law_word/law06/tak-7886.pdf</vt:lpwstr>
      </vt:variant>
      <vt:variant>
        <vt:lpwstr/>
      </vt:variant>
      <vt:variant>
        <vt:i4>6553669</vt:i4>
      </vt:variant>
      <vt:variant>
        <vt:i4>3474</vt:i4>
      </vt:variant>
      <vt:variant>
        <vt:i4>0</vt:i4>
      </vt:variant>
      <vt:variant>
        <vt:i4>5</vt:i4>
      </vt:variant>
      <vt:variant>
        <vt:lpwstr>http://www.nevo.co.il/law_word/law01/314_004_s18.doc</vt:lpwstr>
      </vt:variant>
      <vt:variant>
        <vt:lpwstr/>
      </vt:variant>
      <vt:variant>
        <vt:i4>7733249</vt:i4>
      </vt:variant>
      <vt:variant>
        <vt:i4>3471</vt:i4>
      </vt:variant>
      <vt:variant>
        <vt:i4>0</vt:i4>
      </vt:variant>
      <vt:variant>
        <vt:i4>5</vt:i4>
      </vt:variant>
      <vt:variant>
        <vt:lpwstr>http://www.nevo.co.il/Law_word/law06/tak-6891.pdf</vt:lpwstr>
      </vt:variant>
      <vt:variant>
        <vt:lpwstr/>
      </vt:variant>
      <vt:variant>
        <vt:i4>8060928</vt:i4>
      </vt:variant>
      <vt:variant>
        <vt:i4>3468</vt:i4>
      </vt:variant>
      <vt:variant>
        <vt:i4>0</vt:i4>
      </vt:variant>
      <vt:variant>
        <vt:i4>5</vt:i4>
      </vt:variant>
      <vt:variant>
        <vt:lpwstr>http://www.nevo.co.il/Law_word/law06/tak-3810.pdf</vt:lpwstr>
      </vt:variant>
      <vt:variant>
        <vt:lpwstr/>
      </vt:variant>
      <vt:variant>
        <vt:i4>7929859</vt:i4>
      </vt:variant>
      <vt:variant>
        <vt:i4>3465</vt:i4>
      </vt:variant>
      <vt:variant>
        <vt:i4>0</vt:i4>
      </vt:variant>
      <vt:variant>
        <vt:i4>5</vt:i4>
      </vt:variant>
      <vt:variant>
        <vt:lpwstr>http://www.nevo.co.il/Law_word/law06/tak-3833.pdf</vt:lpwstr>
      </vt:variant>
      <vt:variant>
        <vt:lpwstr/>
      </vt:variant>
      <vt:variant>
        <vt:i4>7733249</vt:i4>
      </vt:variant>
      <vt:variant>
        <vt:i4>3462</vt:i4>
      </vt:variant>
      <vt:variant>
        <vt:i4>0</vt:i4>
      </vt:variant>
      <vt:variant>
        <vt:i4>5</vt:i4>
      </vt:variant>
      <vt:variant>
        <vt:lpwstr>http://www.nevo.co.il/Law_word/law06/tak-6891.pdf</vt:lpwstr>
      </vt:variant>
      <vt:variant>
        <vt:lpwstr/>
      </vt:variant>
      <vt:variant>
        <vt:i4>8126476</vt:i4>
      </vt:variant>
      <vt:variant>
        <vt:i4>3459</vt:i4>
      </vt:variant>
      <vt:variant>
        <vt:i4>0</vt:i4>
      </vt:variant>
      <vt:variant>
        <vt:i4>5</vt:i4>
      </vt:variant>
      <vt:variant>
        <vt:lpwstr>http://www.nevo.co.il/Law_word/law06/tak-5703.pdf</vt:lpwstr>
      </vt:variant>
      <vt:variant>
        <vt:lpwstr/>
      </vt:variant>
      <vt:variant>
        <vt:i4>7667726</vt:i4>
      </vt:variant>
      <vt:variant>
        <vt:i4>3456</vt:i4>
      </vt:variant>
      <vt:variant>
        <vt:i4>0</vt:i4>
      </vt:variant>
      <vt:variant>
        <vt:i4>5</vt:i4>
      </vt:variant>
      <vt:variant>
        <vt:lpwstr>http://www.nevo.co.il/Law_word/law06/tak-5492.pdf</vt:lpwstr>
      </vt:variant>
      <vt:variant>
        <vt:lpwstr/>
      </vt:variant>
      <vt:variant>
        <vt:i4>7667727</vt:i4>
      </vt:variant>
      <vt:variant>
        <vt:i4>3453</vt:i4>
      </vt:variant>
      <vt:variant>
        <vt:i4>0</vt:i4>
      </vt:variant>
      <vt:variant>
        <vt:i4>5</vt:i4>
      </vt:variant>
      <vt:variant>
        <vt:lpwstr>http://www.nevo.co.il/Law_word/law06/tak-5196.pdf</vt:lpwstr>
      </vt:variant>
      <vt:variant>
        <vt:lpwstr/>
      </vt:variant>
      <vt:variant>
        <vt:i4>7667724</vt:i4>
      </vt:variant>
      <vt:variant>
        <vt:i4>3450</vt:i4>
      </vt:variant>
      <vt:variant>
        <vt:i4>0</vt:i4>
      </vt:variant>
      <vt:variant>
        <vt:i4>5</vt:i4>
      </vt:variant>
      <vt:variant>
        <vt:lpwstr>http://www.nevo.co.il/Law_word/law06/tak-4581.pdf</vt:lpwstr>
      </vt:variant>
      <vt:variant>
        <vt:lpwstr/>
      </vt:variant>
      <vt:variant>
        <vt:i4>8192005</vt:i4>
      </vt:variant>
      <vt:variant>
        <vt:i4>3447</vt:i4>
      </vt:variant>
      <vt:variant>
        <vt:i4>0</vt:i4>
      </vt:variant>
      <vt:variant>
        <vt:i4>5</vt:i4>
      </vt:variant>
      <vt:variant>
        <vt:lpwstr>http://www.nevo.co.il/Law_word/law06/tak-4508.pdf</vt:lpwstr>
      </vt:variant>
      <vt:variant>
        <vt:lpwstr/>
      </vt:variant>
      <vt:variant>
        <vt:i4>8060939</vt:i4>
      </vt:variant>
      <vt:variant>
        <vt:i4>3444</vt:i4>
      </vt:variant>
      <vt:variant>
        <vt:i4>0</vt:i4>
      </vt:variant>
      <vt:variant>
        <vt:i4>5</vt:i4>
      </vt:variant>
      <vt:variant>
        <vt:lpwstr>http://www.nevo.co.il/Law_word/law06/tak-4360.pdf</vt:lpwstr>
      </vt:variant>
      <vt:variant>
        <vt:lpwstr/>
      </vt:variant>
      <vt:variant>
        <vt:i4>7929859</vt:i4>
      </vt:variant>
      <vt:variant>
        <vt:i4>3441</vt:i4>
      </vt:variant>
      <vt:variant>
        <vt:i4>0</vt:i4>
      </vt:variant>
      <vt:variant>
        <vt:i4>5</vt:i4>
      </vt:variant>
      <vt:variant>
        <vt:lpwstr>http://www.nevo.co.il/Law_word/law06/tak-3833.pdf</vt:lpwstr>
      </vt:variant>
      <vt:variant>
        <vt:lpwstr/>
      </vt:variant>
      <vt:variant>
        <vt:i4>8060928</vt:i4>
      </vt:variant>
      <vt:variant>
        <vt:i4>3438</vt:i4>
      </vt:variant>
      <vt:variant>
        <vt:i4>0</vt:i4>
      </vt:variant>
      <vt:variant>
        <vt:i4>5</vt:i4>
      </vt:variant>
      <vt:variant>
        <vt:lpwstr>http://www.nevo.co.il/Law_word/law06/tak-3810.pdf</vt:lpwstr>
      </vt:variant>
      <vt:variant>
        <vt:lpwstr/>
      </vt:variant>
      <vt:variant>
        <vt:i4>7667726</vt:i4>
      </vt:variant>
      <vt:variant>
        <vt:i4>3435</vt:i4>
      </vt:variant>
      <vt:variant>
        <vt:i4>0</vt:i4>
      </vt:variant>
      <vt:variant>
        <vt:i4>5</vt:i4>
      </vt:variant>
      <vt:variant>
        <vt:lpwstr>http://www.nevo.co.il/Law_word/law06/tak-5492.pdf</vt:lpwstr>
      </vt:variant>
      <vt:variant>
        <vt:lpwstr/>
      </vt:variant>
      <vt:variant>
        <vt:i4>7667727</vt:i4>
      </vt:variant>
      <vt:variant>
        <vt:i4>3432</vt:i4>
      </vt:variant>
      <vt:variant>
        <vt:i4>0</vt:i4>
      </vt:variant>
      <vt:variant>
        <vt:i4>5</vt:i4>
      </vt:variant>
      <vt:variant>
        <vt:lpwstr>http://www.nevo.co.il/Law_word/law06/tak-5196.pdf</vt:lpwstr>
      </vt:variant>
      <vt:variant>
        <vt:lpwstr/>
      </vt:variant>
      <vt:variant>
        <vt:i4>8192005</vt:i4>
      </vt:variant>
      <vt:variant>
        <vt:i4>3429</vt:i4>
      </vt:variant>
      <vt:variant>
        <vt:i4>0</vt:i4>
      </vt:variant>
      <vt:variant>
        <vt:i4>5</vt:i4>
      </vt:variant>
      <vt:variant>
        <vt:lpwstr>http://www.nevo.co.il/Law_word/law06/tak-4508.pdf</vt:lpwstr>
      </vt:variant>
      <vt:variant>
        <vt:lpwstr/>
      </vt:variant>
      <vt:variant>
        <vt:i4>8060939</vt:i4>
      </vt:variant>
      <vt:variant>
        <vt:i4>3426</vt:i4>
      </vt:variant>
      <vt:variant>
        <vt:i4>0</vt:i4>
      </vt:variant>
      <vt:variant>
        <vt:i4>5</vt:i4>
      </vt:variant>
      <vt:variant>
        <vt:lpwstr>http://www.nevo.co.il/Law_word/law06/tak-4360.pdf</vt:lpwstr>
      </vt:variant>
      <vt:variant>
        <vt:lpwstr/>
      </vt:variant>
      <vt:variant>
        <vt:i4>7929859</vt:i4>
      </vt:variant>
      <vt:variant>
        <vt:i4>3423</vt:i4>
      </vt:variant>
      <vt:variant>
        <vt:i4>0</vt:i4>
      </vt:variant>
      <vt:variant>
        <vt:i4>5</vt:i4>
      </vt:variant>
      <vt:variant>
        <vt:lpwstr>http://www.nevo.co.il/Law_word/law06/tak-3833.pdf</vt:lpwstr>
      </vt:variant>
      <vt:variant>
        <vt:lpwstr/>
      </vt:variant>
      <vt:variant>
        <vt:i4>8060928</vt:i4>
      </vt:variant>
      <vt:variant>
        <vt:i4>3420</vt:i4>
      </vt:variant>
      <vt:variant>
        <vt:i4>0</vt:i4>
      </vt:variant>
      <vt:variant>
        <vt:i4>5</vt:i4>
      </vt:variant>
      <vt:variant>
        <vt:lpwstr>http://www.nevo.co.il/Law_word/law06/tak-3810.pdf</vt:lpwstr>
      </vt:variant>
      <vt:variant>
        <vt:lpwstr/>
      </vt:variant>
      <vt:variant>
        <vt:i4>7929859</vt:i4>
      </vt:variant>
      <vt:variant>
        <vt:i4>3417</vt:i4>
      </vt:variant>
      <vt:variant>
        <vt:i4>0</vt:i4>
      </vt:variant>
      <vt:variant>
        <vt:i4>5</vt:i4>
      </vt:variant>
      <vt:variant>
        <vt:lpwstr>http://www.nevo.co.il/Law_word/law06/tak-3833.pdf</vt:lpwstr>
      </vt:variant>
      <vt:variant>
        <vt:lpwstr/>
      </vt:variant>
      <vt:variant>
        <vt:i4>8060928</vt:i4>
      </vt:variant>
      <vt:variant>
        <vt:i4>3414</vt:i4>
      </vt:variant>
      <vt:variant>
        <vt:i4>0</vt:i4>
      </vt:variant>
      <vt:variant>
        <vt:i4>5</vt:i4>
      </vt:variant>
      <vt:variant>
        <vt:lpwstr>http://www.nevo.co.il/Law_word/law06/tak-3810.pdf</vt:lpwstr>
      </vt:variant>
      <vt:variant>
        <vt:lpwstr/>
      </vt:variant>
      <vt:variant>
        <vt:i4>8060928</vt:i4>
      </vt:variant>
      <vt:variant>
        <vt:i4>3411</vt:i4>
      </vt:variant>
      <vt:variant>
        <vt:i4>0</vt:i4>
      </vt:variant>
      <vt:variant>
        <vt:i4>5</vt:i4>
      </vt:variant>
      <vt:variant>
        <vt:lpwstr>http://www.nevo.co.il/Law_word/law06/tak-3810.pdf</vt:lpwstr>
      </vt:variant>
      <vt:variant>
        <vt:lpwstr/>
      </vt:variant>
      <vt:variant>
        <vt:i4>8060928</vt:i4>
      </vt:variant>
      <vt:variant>
        <vt:i4>3408</vt:i4>
      </vt:variant>
      <vt:variant>
        <vt:i4>0</vt:i4>
      </vt:variant>
      <vt:variant>
        <vt:i4>5</vt:i4>
      </vt:variant>
      <vt:variant>
        <vt:lpwstr>http://www.nevo.co.il/Law_word/law06/tak-3810.pdf</vt:lpwstr>
      </vt:variant>
      <vt:variant>
        <vt:lpwstr/>
      </vt:variant>
      <vt:variant>
        <vt:i4>8060928</vt:i4>
      </vt:variant>
      <vt:variant>
        <vt:i4>3405</vt:i4>
      </vt:variant>
      <vt:variant>
        <vt:i4>0</vt:i4>
      </vt:variant>
      <vt:variant>
        <vt:i4>5</vt:i4>
      </vt:variant>
      <vt:variant>
        <vt:lpwstr>http://www.nevo.co.il/Law_word/law06/tak-3810.pdf</vt:lpwstr>
      </vt:variant>
      <vt:variant>
        <vt:lpwstr/>
      </vt:variant>
      <vt:variant>
        <vt:i4>8060928</vt:i4>
      </vt:variant>
      <vt:variant>
        <vt:i4>3402</vt:i4>
      </vt:variant>
      <vt:variant>
        <vt:i4>0</vt:i4>
      </vt:variant>
      <vt:variant>
        <vt:i4>5</vt:i4>
      </vt:variant>
      <vt:variant>
        <vt:lpwstr>http://www.nevo.co.il/Law_word/law06/tak-3810.pdf</vt:lpwstr>
      </vt:variant>
      <vt:variant>
        <vt:lpwstr/>
      </vt:variant>
      <vt:variant>
        <vt:i4>8060928</vt:i4>
      </vt:variant>
      <vt:variant>
        <vt:i4>3399</vt:i4>
      </vt:variant>
      <vt:variant>
        <vt:i4>0</vt:i4>
      </vt:variant>
      <vt:variant>
        <vt:i4>5</vt:i4>
      </vt:variant>
      <vt:variant>
        <vt:lpwstr>http://www.nevo.co.il/Law_word/law06/tak-3810.pdf</vt:lpwstr>
      </vt:variant>
      <vt:variant>
        <vt:lpwstr/>
      </vt:variant>
      <vt:variant>
        <vt:i4>8060928</vt:i4>
      </vt:variant>
      <vt:variant>
        <vt:i4>3396</vt:i4>
      </vt:variant>
      <vt:variant>
        <vt:i4>0</vt:i4>
      </vt:variant>
      <vt:variant>
        <vt:i4>5</vt:i4>
      </vt:variant>
      <vt:variant>
        <vt:lpwstr>http://www.nevo.co.il/Law_word/law06/tak-3810.pdf</vt:lpwstr>
      </vt:variant>
      <vt:variant>
        <vt:lpwstr/>
      </vt:variant>
      <vt:variant>
        <vt:i4>7667727</vt:i4>
      </vt:variant>
      <vt:variant>
        <vt:i4>3393</vt:i4>
      </vt:variant>
      <vt:variant>
        <vt:i4>0</vt:i4>
      </vt:variant>
      <vt:variant>
        <vt:i4>5</vt:i4>
      </vt:variant>
      <vt:variant>
        <vt:lpwstr>http://www.nevo.co.il/Law_word/law06/tak-5196.pdf</vt:lpwstr>
      </vt:variant>
      <vt:variant>
        <vt:lpwstr/>
      </vt:variant>
      <vt:variant>
        <vt:i4>8192014</vt:i4>
      </vt:variant>
      <vt:variant>
        <vt:i4>3390</vt:i4>
      </vt:variant>
      <vt:variant>
        <vt:i4>0</vt:i4>
      </vt:variant>
      <vt:variant>
        <vt:i4>5</vt:i4>
      </vt:variant>
      <vt:variant>
        <vt:lpwstr>http://www.nevo.co.il/Law_word/law06/tak-4402.pdf</vt:lpwstr>
      </vt:variant>
      <vt:variant>
        <vt:lpwstr/>
      </vt:variant>
      <vt:variant>
        <vt:i4>7667721</vt:i4>
      </vt:variant>
      <vt:variant>
        <vt:i4>3387</vt:i4>
      </vt:variant>
      <vt:variant>
        <vt:i4>0</vt:i4>
      </vt:variant>
      <vt:variant>
        <vt:i4>5</vt:i4>
      </vt:variant>
      <vt:variant>
        <vt:lpwstr>http://www.nevo.co.il/Law_word/law06/tak-4382.pdf</vt:lpwstr>
      </vt:variant>
      <vt:variant>
        <vt:lpwstr/>
      </vt:variant>
      <vt:variant>
        <vt:i4>8060939</vt:i4>
      </vt:variant>
      <vt:variant>
        <vt:i4>3384</vt:i4>
      </vt:variant>
      <vt:variant>
        <vt:i4>0</vt:i4>
      </vt:variant>
      <vt:variant>
        <vt:i4>5</vt:i4>
      </vt:variant>
      <vt:variant>
        <vt:lpwstr>http://www.nevo.co.il/Law_word/law06/tak-4360.pdf</vt:lpwstr>
      </vt:variant>
      <vt:variant>
        <vt:lpwstr/>
      </vt:variant>
      <vt:variant>
        <vt:i4>8060928</vt:i4>
      </vt:variant>
      <vt:variant>
        <vt:i4>3381</vt:i4>
      </vt:variant>
      <vt:variant>
        <vt:i4>0</vt:i4>
      </vt:variant>
      <vt:variant>
        <vt:i4>5</vt:i4>
      </vt:variant>
      <vt:variant>
        <vt:lpwstr>http://www.nevo.co.il/Law_word/law06/tak-3810.pdf</vt:lpwstr>
      </vt:variant>
      <vt:variant>
        <vt:lpwstr/>
      </vt:variant>
      <vt:variant>
        <vt:i4>8060928</vt:i4>
      </vt:variant>
      <vt:variant>
        <vt:i4>3378</vt:i4>
      </vt:variant>
      <vt:variant>
        <vt:i4>0</vt:i4>
      </vt:variant>
      <vt:variant>
        <vt:i4>5</vt:i4>
      </vt:variant>
      <vt:variant>
        <vt:lpwstr>http://www.nevo.co.il/Law_word/law06/tak-3810.pdf</vt:lpwstr>
      </vt:variant>
      <vt:variant>
        <vt:lpwstr/>
      </vt:variant>
      <vt:variant>
        <vt:i4>8060928</vt:i4>
      </vt:variant>
      <vt:variant>
        <vt:i4>3375</vt:i4>
      </vt:variant>
      <vt:variant>
        <vt:i4>0</vt:i4>
      </vt:variant>
      <vt:variant>
        <vt:i4>5</vt:i4>
      </vt:variant>
      <vt:variant>
        <vt:lpwstr>http://www.nevo.co.il/Law_word/law06/tak-3810.pdf</vt:lpwstr>
      </vt:variant>
      <vt:variant>
        <vt:lpwstr/>
      </vt:variant>
      <vt:variant>
        <vt:i4>6815813</vt:i4>
      </vt:variant>
      <vt:variant>
        <vt:i4>3372</vt:i4>
      </vt:variant>
      <vt:variant>
        <vt:i4>0</vt:i4>
      </vt:variant>
      <vt:variant>
        <vt:i4>5</vt:i4>
      </vt:variant>
      <vt:variant>
        <vt:lpwstr>http://www.nevo.co.il/law_word/law01/314_004_s14.doc</vt:lpwstr>
      </vt:variant>
      <vt:variant>
        <vt:lpwstr/>
      </vt:variant>
      <vt:variant>
        <vt:i4>7733249</vt:i4>
      </vt:variant>
      <vt:variant>
        <vt:i4>3369</vt:i4>
      </vt:variant>
      <vt:variant>
        <vt:i4>0</vt:i4>
      </vt:variant>
      <vt:variant>
        <vt:i4>5</vt:i4>
      </vt:variant>
      <vt:variant>
        <vt:lpwstr>http://www.nevo.co.il/Law_word/law06/tak-6891.pdf</vt:lpwstr>
      </vt:variant>
      <vt:variant>
        <vt:lpwstr/>
      </vt:variant>
      <vt:variant>
        <vt:i4>8060928</vt:i4>
      </vt:variant>
      <vt:variant>
        <vt:i4>3366</vt:i4>
      </vt:variant>
      <vt:variant>
        <vt:i4>0</vt:i4>
      </vt:variant>
      <vt:variant>
        <vt:i4>5</vt:i4>
      </vt:variant>
      <vt:variant>
        <vt:lpwstr>http://www.nevo.co.il/Law_word/law06/tak-3810.pdf</vt:lpwstr>
      </vt:variant>
      <vt:variant>
        <vt:lpwstr/>
      </vt:variant>
      <vt:variant>
        <vt:i4>7274565</vt:i4>
      </vt:variant>
      <vt:variant>
        <vt:i4>3363</vt:i4>
      </vt:variant>
      <vt:variant>
        <vt:i4>0</vt:i4>
      </vt:variant>
      <vt:variant>
        <vt:i4>5</vt:i4>
      </vt:variant>
      <vt:variant>
        <vt:lpwstr>http://www.nevo.co.il/law_word/law01/314_004_s13.doc</vt:lpwstr>
      </vt:variant>
      <vt:variant>
        <vt:lpwstr/>
      </vt:variant>
      <vt:variant>
        <vt:i4>7733249</vt:i4>
      </vt:variant>
      <vt:variant>
        <vt:i4>3360</vt:i4>
      </vt:variant>
      <vt:variant>
        <vt:i4>0</vt:i4>
      </vt:variant>
      <vt:variant>
        <vt:i4>5</vt:i4>
      </vt:variant>
      <vt:variant>
        <vt:lpwstr>http://www.nevo.co.il/Law_word/law06/tak-6891.pdf</vt:lpwstr>
      </vt:variant>
      <vt:variant>
        <vt:lpwstr/>
      </vt:variant>
      <vt:variant>
        <vt:i4>8192007</vt:i4>
      </vt:variant>
      <vt:variant>
        <vt:i4>3357</vt:i4>
      </vt:variant>
      <vt:variant>
        <vt:i4>0</vt:i4>
      </vt:variant>
      <vt:variant>
        <vt:i4>5</vt:i4>
      </vt:variant>
      <vt:variant>
        <vt:lpwstr>http://www.nevo.co.il/Law_word/law06/tak-5619.pdf</vt:lpwstr>
      </vt:variant>
      <vt:variant>
        <vt:lpwstr/>
      </vt:variant>
      <vt:variant>
        <vt:i4>7209029</vt:i4>
      </vt:variant>
      <vt:variant>
        <vt:i4>3354</vt:i4>
      </vt:variant>
      <vt:variant>
        <vt:i4>0</vt:i4>
      </vt:variant>
      <vt:variant>
        <vt:i4>5</vt:i4>
      </vt:variant>
      <vt:variant>
        <vt:lpwstr>http://www.nevo.co.il/law_word/law01/314_004_s12.doc</vt:lpwstr>
      </vt:variant>
      <vt:variant>
        <vt:lpwstr/>
      </vt:variant>
      <vt:variant>
        <vt:i4>7733249</vt:i4>
      </vt:variant>
      <vt:variant>
        <vt:i4>3351</vt:i4>
      </vt:variant>
      <vt:variant>
        <vt:i4>0</vt:i4>
      </vt:variant>
      <vt:variant>
        <vt:i4>5</vt:i4>
      </vt:variant>
      <vt:variant>
        <vt:lpwstr>http://www.nevo.co.il/Law_word/law06/tak-6891.pdf</vt:lpwstr>
      </vt:variant>
      <vt:variant>
        <vt:lpwstr/>
      </vt:variant>
      <vt:variant>
        <vt:i4>8126473</vt:i4>
      </vt:variant>
      <vt:variant>
        <vt:i4>3348</vt:i4>
      </vt:variant>
      <vt:variant>
        <vt:i4>0</vt:i4>
      </vt:variant>
      <vt:variant>
        <vt:i4>5</vt:i4>
      </vt:variant>
      <vt:variant>
        <vt:lpwstr>http://www.nevo.co.il/Law_word/law06/tak-5607.pdf</vt:lpwstr>
      </vt:variant>
      <vt:variant>
        <vt:lpwstr/>
      </vt:variant>
      <vt:variant>
        <vt:i4>7143493</vt:i4>
      </vt:variant>
      <vt:variant>
        <vt:i4>3345</vt:i4>
      </vt:variant>
      <vt:variant>
        <vt:i4>0</vt:i4>
      </vt:variant>
      <vt:variant>
        <vt:i4>5</vt:i4>
      </vt:variant>
      <vt:variant>
        <vt:lpwstr>http://www.nevo.co.il/law_word/law01/314_004_s11.doc</vt:lpwstr>
      </vt:variant>
      <vt:variant>
        <vt:lpwstr/>
      </vt:variant>
      <vt:variant>
        <vt:i4>7733249</vt:i4>
      </vt:variant>
      <vt:variant>
        <vt:i4>3342</vt:i4>
      </vt:variant>
      <vt:variant>
        <vt:i4>0</vt:i4>
      </vt:variant>
      <vt:variant>
        <vt:i4>5</vt:i4>
      </vt:variant>
      <vt:variant>
        <vt:lpwstr>http://www.nevo.co.il/Law_word/law06/tak-6891.pdf</vt:lpwstr>
      </vt:variant>
      <vt:variant>
        <vt:lpwstr/>
      </vt:variant>
      <vt:variant>
        <vt:i4>8126470</vt:i4>
      </vt:variant>
      <vt:variant>
        <vt:i4>3339</vt:i4>
      </vt:variant>
      <vt:variant>
        <vt:i4>0</vt:i4>
      </vt:variant>
      <vt:variant>
        <vt:i4>5</vt:i4>
      </vt:variant>
      <vt:variant>
        <vt:lpwstr>http://www.nevo.co.il/Law_word/law06/tak-4618.pdf</vt:lpwstr>
      </vt:variant>
      <vt:variant>
        <vt:lpwstr/>
      </vt:variant>
      <vt:variant>
        <vt:i4>8060928</vt:i4>
      </vt:variant>
      <vt:variant>
        <vt:i4>3336</vt:i4>
      </vt:variant>
      <vt:variant>
        <vt:i4>0</vt:i4>
      </vt:variant>
      <vt:variant>
        <vt:i4>5</vt:i4>
      </vt:variant>
      <vt:variant>
        <vt:lpwstr>http://www.nevo.co.il/Law_word/law06/tak-3810.pdf</vt:lpwstr>
      </vt:variant>
      <vt:variant>
        <vt:lpwstr/>
      </vt:variant>
      <vt:variant>
        <vt:i4>7077957</vt:i4>
      </vt:variant>
      <vt:variant>
        <vt:i4>3333</vt:i4>
      </vt:variant>
      <vt:variant>
        <vt:i4>0</vt:i4>
      </vt:variant>
      <vt:variant>
        <vt:i4>5</vt:i4>
      </vt:variant>
      <vt:variant>
        <vt:lpwstr>http://www.nevo.co.il/law_word/law01/314_004_s10.doc</vt:lpwstr>
      </vt:variant>
      <vt:variant>
        <vt:lpwstr/>
      </vt:variant>
      <vt:variant>
        <vt:i4>7733249</vt:i4>
      </vt:variant>
      <vt:variant>
        <vt:i4>3330</vt:i4>
      </vt:variant>
      <vt:variant>
        <vt:i4>0</vt:i4>
      </vt:variant>
      <vt:variant>
        <vt:i4>5</vt:i4>
      </vt:variant>
      <vt:variant>
        <vt:lpwstr>http://www.nevo.co.il/Law_word/law06/tak-6891.pdf</vt:lpwstr>
      </vt:variant>
      <vt:variant>
        <vt:lpwstr/>
      </vt:variant>
      <vt:variant>
        <vt:i4>8060928</vt:i4>
      </vt:variant>
      <vt:variant>
        <vt:i4>3327</vt:i4>
      </vt:variant>
      <vt:variant>
        <vt:i4>0</vt:i4>
      </vt:variant>
      <vt:variant>
        <vt:i4>5</vt:i4>
      </vt:variant>
      <vt:variant>
        <vt:lpwstr>http://www.nevo.co.il/Law_word/law06/tak-3810.pdf</vt:lpwstr>
      </vt:variant>
      <vt:variant>
        <vt:lpwstr/>
      </vt:variant>
      <vt:variant>
        <vt:i4>7602189</vt:i4>
      </vt:variant>
      <vt:variant>
        <vt:i4>3324</vt:i4>
      </vt:variant>
      <vt:variant>
        <vt:i4>0</vt:i4>
      </vt:variant>
      <vt:variant>
        <vt:i4>5</vt:i4>
      </vt:variant>
      <vt:variant>
        <vt:lpwstr>http://www.nevo.co.il/Law_word/law06/tak-5580.pdf</vt:lpwstr>
      </vt:variant>
      <vt:variant>
        <vt:lpwstr/>
      </vt:variant>
      <vt:variant>
        <vt:i4>8126476</vt:i4>
      </vt:variant>
      <vt:variant>
        <vt:i4>3321</vt:i4>
      </vt:variant>
      <vt:variant>
        <vt:i4>0</vt:i4>
      </vt:variant>
      <vt:variant>
        <vt:i4>5</vt:i4>
      </vt:variant>
      <vt:variant>
        <vt:lpwstr>http://www.nevo.co.il/Law_word/law06/tak-5400.pdf</vt:lpwstr>
      </vt:variant>
      <vt:variant>
        <vt:lpwstr/>
      </vt:variant>
      <vt:variant>
        <vt:i4>8323085</vt:i4>
      </vt:variant>
      <vt:variant>
        <vt:i4>3318</vt:i4>
      </vt:variant>
      <vt:variant>
        <vt:i4>0</vt:i4>
      </vt:variant>
      <vt:variant>
        <vt:i4>5</vt:i4>
      </vt:variant>
      <vt:variant>
        <vt:lpwstr>http://www.nevo.co.il/Law_word/law06/tak-4025.pdf</vt:lpwstr>
      </vt:variant>
      <vt:variant>
        <vt:lpwstr/>
      </vt:variant>
      <vt:variant>
        <vt:i4>8060928</vt:i4>
      </vt:variant>
      <vt:variant>
        <vt:i4>3315</vt:i4>
      </vt:variant>
      <vt:variant>
        <vt:i4>0</vt:i4>
      </vt:variant>
      <vt:variant>
        <vt:i4>5</vt:i4>
      </vt:variant>
      <vt:variant>
        <vt:lpwstr>http://www.nevo.co.il/Law_word/law06/tak-3810.pdf</vt:lpwstr>
      </vt:variant>
      <vt:variant>
        <vt:lpwstr/>
      </vt:variant>
      <vt:variant>
        <vt:i4>7667727</vt:i4>
      </vt:variant>
      <vt:variant>
        <vt:i4>3312</vt:i4>
      </vt:variant>
      <vt:variant>
        <vt:i4>0</vt:i4>
      </vt:variant>
      <vt:variant>
        <vt:i4>5</vt:i4>
      </vt:variant>
      <vt:variant>
        <vt:lpwstr>http://www.nevo.co.il/Law_word/law06/tak-5196.pdf</vt:lpwstr>
      </vt:variant>
      <vt:variant>
        <vt:lpwstr/>
      </vt:variant>
      <vt:variant>
        <vt:i4>8060939</vt:i4>
      </vt:variant>
      <vt:variant>
        <vt:i4>3309</vt:i4>
      </vt:variant>
      <vt:variant>
        <vt:i4>0</vt:i4>
      </vt:variant>
      <vt:variant>
        <vt:i4>5</vt:i4>
      </vt:variant>
      <vt:variant>
        <vt:lpwstr>http://www.nevo.co.il/Law_word/law06/tak-4360.pdf</vt:lpwstr>
      </vt:variant>
      <vt:variant>
        <vt:lpwstr/>
      </vt:variant>
      <vt:variant>
        <vt:i4>8323080</vt:i4>
      </vt:variant>
      <vt:variant>
        <vt:i4>3306</vt:i4>
      </vt:variant>
      <vt:variant>
        <vt:i4>0</vt:i4>
      </vt:variant>
      <vt:variant>
        <vt:i4>5</vt:i4>
      </vt:variant>
      <vt:variant>
        <vt:lpwstr>http://www.nevo.co.il/Law_word/law06/tak-4323.pdf</vt:lpwstr>
      </vt:variant>
      <vt:variant>
        <vt:lpwstr/>
      </vt:variant>
      <vt:variant>
        <vt:i4>8323085</vt:i4>
      </vt:variant>
      <vt:variant>
        <vt:i4>3303</vt:i4>
      </vt:variant>
      <vt:variant>
        <vt:i4>0</vt:i4>
      </vt:variant>
      <vt:variant>
        <vt:i4>5</vt:i4>
      </vt:variant>
      <vt:variant>
        <vt:lpwstr>http://www.nevo.co.il/Law_word/law06/tak-4025.pdf</vt:lpwstr>
      </vt:variant>
      <vt:variant>
        <vt:lpwstr/>
      </vt:variant>
      <vt:variant>
        <vt:i4>8192003</vt:i4>
      </vt:variant>
      <vt:variant>
        <vt:i4>3300</vt:i4>
      </vt:variant>
      <vt:variant>
        <vt:i4>0</vt:i4>
      </vt:variant>
      <vt:variant>
        <vt:i4>5</vt:i4>
      </vt:variant>
      <vt:variant>
        <vt:lpwstr>http://www.nevo.co.il/Law_word/law06/tak-3873.pdf</vt:lpwstr>
      </vt:variant>
      <vt:variant>
        <vt:lpwstr/>
      </vt:variant>
      <vt:variant>
        <vt:i4>8060928</vt:i4>
      </vt:variant>
      <vt:variant>
        <vt:i4>3297</vt:i4>
      </vt:variant>
      <vt:variant>
        <vt:i4>0</vt:i4>
      </vt:variant>
      <vt:variant>
        <vt:i4>5</vt:i4>
      </vt:variant>
      <vt:variant>
        <vt:lpwstr>http://www.nevo.co.il/Law_word/law06/tak-3810.pdf</vt:lpwstr>
      </vt:variant>
      <vt:variant>
        <vt:lpwstr/>
      </vt:variant>
      <vt:variant>
        <vt:i4>8323085</vt:i4>
      </vt:variant>
      <vt:variant>
        <vt:i4>3294</vt:i4>
      </vt:variant>
      <vt:variant>
        <vt:i4>0</vt:i4>
      </vt:variant>
      <vt:variant>
        <vt:i4>5</vt:i4>
      </vt:variant>
      <vt:variant>
        <vt:lpwstr>http://www.nevo.co.il/Law_word/law06/tak-4025.pdf</vt:lpwstr>
      </vt:variant>
      <vt:variant>
        <vt:lpwstr/>
      </vt:variant>
      <vt:variant>
        <vt:i4>8060928</vt:i4>
      </vt:variant>
      <vt:variant>
        <vt:i4>3291</vt:i4>
      </vt:variant>
      <vt:variant>
        <vt:i4>0</vt:i4>
      </vt:variant>
      <vt:variant>
        <vt:i4>5</vt:i4>
      </vt:variant>
      <vt:variant>
        <vt:lpwstr>http://www.nevo.co.il/Law_word/law06/tak-3810.pdf</vt:lpwstr>
      </vt:variant>
      <vt:variant>
        <vt:lpwstr/>
      </vt:variant>
      <vt:variant>
        <vt:i4>8323085</vt:i4>
      </vt:variant>
      <vt:variant>
        <vt:i4>3288</vt:i4>
      </vt:variant>
      <vt:variant>
        <vt:i4>0</vt:i4>
      </vt:variant>
      <vt:variant>
        <vt:i4>5</vt:i4>
      </vt:variant>
      <vt:variant>
        <vt:lpwstr>http://www.nevo.co.il/Law_word/law06/tak-4025.pdf</vt:lpwstr>
      </vt:variant>
      <vt:variant>
        <vt:lpwstr/>
      </vt:variant>
      <vt:variant>
        <vt:i4>8060928</vt:i4>
      </vt:variant>
      <vt:variant>
        <vt:i4>3285</vt:i4>
      </vt:variant>
      <vt:variant>
        <vt:i4>0</vt:i4>
      </vt:variant>
      <vt:variant>
        <vt:i4>5</vt:i4>
      </vt:variant>
      <vt:variant>
        <vt:lpwstr>http://www.nevo.co.il/Law_word/law06/tak-3810.pdf</vt:lpwstr>
      </vt:variant>
      <vt:variant>
        <vt:lpwstr/>
      </vt:variant>
      <vt:variant>
        <vt:i4>8060928</vt:i4>
      </vt:variant>
      <vt:variant>
        <vt:i4>3282</vt:i4>
      </vt:variant>
      <vt:variant>
        <vt:i4>0</vt:i4>
      </vt:variant>
      <vt:variant>
        <vt:i4>5</vt:i4>
      </vt:variant>
      <vt:variant>
        <vt:lpwstr>http://www.nevo.co.il/Law_word/law06/tak-3810.pdf</vt:lpwstr>
      </vt:variant>
      <vt:variant>
        <vt:lpwstr/>
      </vt:variant>
      <vt:variant>
        <vt:i4>7602184</vt:i4>
      </vt:variant>
      <vt:variant>
        <vt:i4>3279</vt:i4>
      </vt:variant>
      <vt:variant>
        <vt:i4>0</vt:i4>
      </vt:variant>
      <vt:variant>
        <vt:i4>5</vt:i4>
      </vt:variant>
      <vt:variant>
        <vt:lpwstr>http://www.nevo.co.il/Law_word/law06/tak-4393.pdf</vt:lpwstr>
      </vt:variant>
      <vt:variant>
        <vt:lpwstr/>
      </vt:variant>
      <vt:variant>
        <vt:i4>8060928</vt:i4>
      </vt:variant>
      <vt:variant>
        <vt:i4>3276</vt:i4>
      </vt:variant>
      <vt:variant>
        <vt:i4>0</vt:i4>
      </vt:variant>
      <vt:variant>
        <vt:i4>5</vt:i4>
      </vt:variant>
      <vt:variant>
        <vt:lpwstr>http://www.nevo.co.il/Law_word/law06/tak-3810.pdf</vt:lpwstr>
      </vt:variant>
      <vt:variant>
        <vt:lpwstr/>
      </vt:variant>
      <vt:variant>
        <vt:i4>8060928</vt:i4>
      </vt:variant>
      <vt:variant>
        <vt:i4>3273</vt:i4>
      </vt:variant>
      <vt:variant>
        <vt:i4>0</vt:i4>
      </vt:variant>
      <vt:variant>
        <vt:i4>5</vt:i4>
      </vt:variant>
      <vt:variant>
        <vt:lpwstr>http://www.nevo.co.il/Law_word/law06/tak-3810.pdf</vt:lpwstr>
      </vt:variant>
      <vt:variant>
        <vt:lpwstr/>
      </vt:variant>
      <vt:variant>
        <vt:i4>7012420</vt:i4>
      </vt:variant>
      <vt:variant>
        <vt:i4>3270</vt:i4>
      </vt:variant>
      <vt:variant>
        <vt:i4>0</vt:i4>
      </vt:variant>
      <vt:variant>
        <vt:i4>5</vt:i4>
      </vt:variant>
      <vt:variant>
        <vt:lpwstr>http://www.nevo.co.il/law_word/law01/314_004_s07.doc</vt:lpwstr>
      </vt:variant>
      <vt:variant>
        <vt:lpwstr/>
      </vt:variant>
      <vt:variant>
        <vt:i4>7733249</vt:i4>
      </vt:variant>
      <vt:variant>
        <vt:i4>3267</vt:i4>
      </vt:variant>
      <vt:variant>
        <vt:i4>0</vt:i4>
      </vt:variant>
      <vt:variant>
        <vt:i4>5</vt:i4>
      </vt:variant>
      <vt:variant>
        <vt:lpwstr>http://www.nevo.co.il/Law_word/law06/tak-6891.pdf</vt:lpwstr>
      </vt:variant>
      <vt:variant>
        <vt:lpwstr/>
      </vt:variant>
      <vt:variant>
        <vt:i4>8126476</vt:i4>
      </vt:variant>
      <vt:variant>
        <vt:i4>3264</vt:i4>
      </vt:variant>
      <vt:variant>
        <vt:i4>0</vt:i4>
      </vt:variant>
      <vt:variant>
        <vt:i4>5</vt:i4>
      </vt:variant>
      <vt:variant>
        <vt:lpwstr>http://www.nevo.co.il/Law_word/law06/tak-5703.pdf</vt:lpwstr>
      </vt:variant>
      <vt:variant>
        <vt:lpwstr/>
      </vt:variant>
      <vt:variant>
        <vt:i4>8060928</vt:i4>
      </vt:variant>
      <vt:variant>
        <vt:i4>3261</vt:i4>
      </vt:variant>
      <vt:variant>
        <vt:i4>0</vt:i4>
      </vt:variant>
      <vt:variant>
        <vt:i4>5</vt:i4>
      </vt:variant>
      <vt:variant>
        <vt:lpwstr>http://www.nevo.co.il/Law_word/law06/tak-3810.pdf</vt:lpwstr>
      </vt:variant>
      <vt:variant>
        <vt:lpwstr/>
      </vt:variant>
      <vt:variant>
        <vt:i4>8192013</vt:i4>
      </vt:variant>
      <vt:variant>
        <vt:i4>3258</vt:i4>
      </vt:variant>
      <vt:variant>
        <vt:i4>0</vt:i4>
      </vt:variant>
      <vt:variant>
        <vt:i4>5</vt:i4>
      </vt:variant>
      <vt:variant>
        <vt:lpwstr>http://www.nevo.co.il/Law_word/law06/tak-6025.pdf</vt:lpwstr>
      </vt:variant>
      <vt:variant>
        <vt:lpwstr/>
      </vt:variant>
      <vt:variant>
        <vt:i4>8126476</vt:i4>
      </vt:variant>
      <vt:variant>
        <vt:i4>3255</vt:i4>
      </vt:variant>
      <vt:variant>
        <vt:i4>0</vt:i4>
      </vt:variant>
      <vt:variant>
        <vt:i4>5</vt:i4>
      </vt:variant>
      <vt:variant>
        <vt:lpwstr>http://www.nevo.co.il/Law_word/law06/tak-5703.pdf</vt:lpwstr>
      </vt:variant>
      <vt:variant>
        <vt:lpwstr/>
      </vt:variant>
      <vt:variant>
        <vt:i4>7602189</vt:i4>
      </vt:variant>
      <vt:variant>
        <vt:i4>3252</vt:i4>
      </vt:variant>
      <vt:variant>
        <vt:i4>0</vt:i4>
      </vt:variant>
      <vt:variant>
        <vt:i4>5</vt:i4>
      </vt:variant>
      <vt:variant>
        <vt:lpwstr>http://www.nevo.co.il/Law_word/law06/tak-5580.pdf</vt:lpwstr>
      </vt:variant>
      <vt:variant>
        <vt:lpwstr/>
      </vt:variant>
      <vt:variant>
        <vt:i4>8126476</vt:i4>
      </vt:variant>
      <vt:variant>
        <vt:i4>3249</vt:i4>
      </vt:variant>
      <vt:variant>
        <vt:i4>0</vt:i4>
      </vt:variant>
      <vt:variant>
        <vt:i4>5</vt:i4>
      </vt:variant>
      <vt:variant>
        <vt:lpwstr>http://www.nevo.co.il/Law_word/law06/tak-5400.pdf</vt:lpwstr>
      </vt:variant>
      <vt:variant>
        <vt:lpwstr/>
      </vt:variant>
      <vt:variant>
        <vt:i4>8323080</vt:i4>
      </vt:variant>
      <vt:variant>
        <vt:i4>3246</vt:i4>
      </vt:variant>
      <vt:variant>
        <vt:i4>0</vt:i4>
      </vt:variant>
      <vt:variant>
        <vt:i4>5</vt:i4>
      </vt:variant>
      <vt:variant>
        <vt:lpwstr>http://www.nevo.co.il/Law_word/law06/tak-4323.pdf</vt:lpwstr>
      </vt:variant>
      <vt:variant>
        <vt:lpwstr/>
      </vt:variant>
      <vt:variant>
        <vt:i4>7471109</vt:i4>
      </vt:variant>
      <vt:variant>
        <vt:i4>3243</vt:i4>
      </vt:variant>
      <vt:variant>
        <vt:i4>0</vt:i4>
      </vt:variant>
      <vt:variant>
        <vt:i4>5</vt:i4>
      </vt:variant>
      <vt:variant>
        <vt:lpwstr>http://www.nevo.co.il/Law_word/law06/tak-3984.pdf</vt:lpwstr>
      </vt:variant>
      <vt:variant>
        <vt:lpwstr/>
      </vt:variant>
      <vt:variant>
        <vt:i4>8060928</vt:i4>
      </vt:variant>
      <vt:variant>
        <vt:i4>3240</vt:i4>
      </vt:variant>
      <vt:variant>
        <vt:i4>0</vt:i4>
      </vt:variant>
      <vt:variant>
        <vt:i4>5</vt:i4>
      </vt:variant>
      <vt:variant>
        <vt:lpwstr>http://www.nevo.co.il/Law_word/law06/tak-3810.pdf</vt:lpwstr>
      </vt:variant>
      <vt:variant>
        <vt:lpwstr/>
      </vt:variant>
      <vt:variant>
        <vt:i4>8192015</vt:i4>
      </vt:variant>
      <vt:variant>
        <vt:i4>3237</vt:i4>
      </vt:variant>
      <vt:variant>
        <vt:i4>0</vt:i4>
      </vt:variant>
      <vt:variant>
        <vt:i4>5</vt:i4>
      </vt:variant>
      <vt:variant>
        <vt:lpwstr>http://www.nevo.co.il/Law_word/law06/tak-5611.pdf</vt:lpwstr>
      </vt:variant>
      <vt:variant>
        <vt:lpwstr/>
      </vt:variant>
      <vt:variant>
        <vt:i4>7667725</vt:i4>
      </vt:variant>
      <vt:variant>
        <vt:i4>3234</vt:i4>
      </vt:variant>
      <vt:variant>
        <vt:i4>0</vt:i4>
      </vt:variant>
      <vt:variant>
        <vt:i4>5</vt:i4>
      </vt:variant>
      <vt:variant>
        <vt:lpwstr>http://www.nevo.co.il/Law_word/law06/tak-5491.pdf</vt:lpwstr>
      </vt:variant>
      <vt:variant>
        <vt:lpwstr/>
      </vt:variant>
      <vt:variant>
        <vt:i4>7929865</vt:i4>
      </vt:variant>
      <vt:variant>
        <vt:i4>3231</vt:i4>
      </vt:variant>
      <vt:variant>
        <vt:i4>0</vt:i4>
      </vt:variant>
      <vt:variant>
        <vt:i4>5</vt:i4>
      </vt:variant>
      <vt:variant>
        <vt:lpwstr>http://www.nevo.co.il/Law_word/law06/tak-5150.pdf</vt:lpwstr>
      </vt:variant>
      <vt:variant>
        <vt:lpwstr/>
      </vt:variant>
      <vt:variant>
        <vt:i4>8192013</vt:i4>
      </vt:variant>
      <vt:variant>
        <vt:i4>3228</vt:i4>
      </vt:variant>
      <vt:variant>
        <vt:i4>0</vt:i4>
      </vt:variant>
      <vt:variant>
        <vt:i4>5</vt:i4>
      </vt:variant>
      <vt:variant>
        <vt:lpwstr>http://www.nevo.co.il/Law_word/law06/tak-6025.pdf</vt:lpwstr>
      </vt:variant>
      <vt:variant>
        <vt:lpwstr/>
      </vt:variant>
      <vt:variant>
        <vt:i4>7667727</vt:i4>
      </vt:variant>
      <vt:variant>
        <vt:i4>3225</vt:i4>
      </vt:variant>
      <vt:variant>
        <vt:i4>0</vt:i4>
      </vt:variant>
      <vt:variant>
        <vt:i4>5</vt:i4>
      </vt:variant>
      <vt:variant>
        <vt:lpwstr>http://www.nevo.co.il/Law_word/law06/tak-5196.pdf</vt:lpwstr>
      </vt:variant>
      <vt:variant>
        <vt:lpwstr/>
      </vt:variant>
      <vt:variant>
        <vt:i4>7602179</vt:i4>
      </vt:variant>
      <vt:variant>
        <vt:i4>3222</vt:i4>
      </vt:variant>
      <vt:variant>
        <vt:i4>0</vt:i4>
      </vt:variant>
      <vt:variant>
        <vt:i4>5</vt:i4>
      </vt:variant>
      <vt:variant>
        <vt:lpwstr>http://www.nevo.co.il/Law_word/law06/tak-4398.pdf</vt:lpwstr>
      </vt:variant>
      <vt:variant>
        <vt:lpwstr/>
      </vt:variant>
      <vt:variant>
        <vt:i4>8060939</vt:i4>
      </vt:variant>
      <vt:variant>
        <vt:i4>3219</vt:i4>
      </vt:variant>
      <vt:variant>
        <vt:i4>0</vt:i4>
      </vt:variant>
      <vt:variant>
        <vt:i4>5</vt:i4>
      </vt:variant>
      <vt:variant>
        <vt:lpwstr>http://www.nevo.co.il/Law_word/law06/tak-4360.pdf</vt:lpwstr>
      </vt:variant>
      <vt:variant>
        <vt:lpwstr/>
      </vt:variant>
      <vt:variant>
        <vt:i4>8323085</vt:i4>
      </vt:variant>
      <vt:variant>
        <vt:i4>3216</vt:i4>
      </vt:variant>
      <vt:variant>
        <vt:i4>0</vt:i4>
      </vt:variant>
      <vt:variant>
        <vt:i4>5</vt:i4>
      </vt:variant>
      <vt:variant>
        <vt:lpwstr>http://www.nevo.co.il/Law_word/law06/tak-4025.pdf</vt:lpwstr>
      </vt:variant>
      <vt:variant>
        <vt:lpwstr/>
      </vt:variant>
      <vt:variant>
        <vt:i4>8192003</vt:i4>
      </vt:variant>
      <vt:variant>
        <vt:i4>3213</vt:i4>
      </vt:variant>
      <vt:variant>
        <vt:i4>0</vt:i4>
      </vt:variant>
      <vt:variant>
        <vt:i4>5</vt:i4>
      </vt:variant>
      <vt:variant>
        <vt:lpwstr>http://www.nevo.co.il/Law_word/law06/tak-3873.pdf</vt:lpwstr>
      </vt:variant>
      <vt:variant>
        <vt:lpwstr/>
      </vt:variant>
      <vt:variant>
        <vt:i4>7536649</vt:i4>
      </vt:variant>
      <vt:variant>
        <vt:i4>3210</vt:i4>
      </vt:variant>
      <vt:variant>
        <vt:i4>0</vt:i4>
      </vt:variant>
      <vt:variant>
        <vt:i4>5</vt:i4>
      </vt:variant>
      <vt:variant>
        <vt:lpwstr>http://www.nevo.co.il/Law_word/law06/TAK-3899.pdf</vt:lpwstr>
      </vt:variant>
      <vt:variant>
        <vt:lpwstr/>
      </vt:variant>
      <vt:variant>
        <vt:i4>8060928</vt:i4>
      </vt:variant>
      <vt:variant>
        <vt:i4>3207</vt:i4>
      </vt:variant>
      <vt:variant>
        <vt:i4>0</vt:i4>
      </vt:variant>
      <vt:variant>
        <vt:i4>5</vt:i4>
      </vt:variant>
      <vt:variant>
        <vt:lpwstr>http://www.nevo.co.il/Law_word/law06/tak-3810.pdf</vt:lpwstr>
      </vt:variant>
      <vt:variant>
        <vt:lpwstr/>
      </vt:variant>
      <vt:variant>
        <vt:i4>7929867</vt:i4>
      </vt:variant>
      <vt:variant>
        <vt:i4>3204</vt:i4>
      </vt:variant>
      <vt:variant>
        <vt:i4>0</vt:i4>
      </vt:variant>
      <vt:variant>
        <vt:i4>5</vt:i4>
      </vt:variant>
      <vt:variant>
        <vt:lpwstr>http://www.nevo.co.il/Law_word/law06/tak-5655.pdf</vt:lpwstr>
      </vt:variant>
      <vt:variant>
        <vt:lpwstr/>
      </vt:variant>
      <vt:variant>
        <vt:i4>7929869</vt:i4>
      </vt:variant>
      <vt:variant>
        <vt:i4>3201</vt:i4>
      </vt:variant>
      <vt:variant>
        <vt:i4>0</vt:i4>
      </vt:variant>
      <vt:variant>
        <vt:i4>5</vt:i4>
      </vt:variant>
      <vt:variant>
        <vt:lpwstr>http://www.nevo.co.il/Law_word/law06/tak-5451.pdf</vt:lpwstr>
      </vt:variant>
      <vt:variant>
        <vt:lpwstr/>
      </vt:variant>
      <vt:variant>
        <vt:i4>7667727</vt:i4>
      </vt:variant>
      <vt:variant>
        <vt:i4>3198</vt:i4>
      </vt:variant>
      <vt:variant>
        <vt:i4>0</vt:i4>
      </vt:variant>
      <vt:variant>
        <vt:i4>5</vt:i4>
      </vt:variant>
      <vt:variant>
        <vt:lpwstr>http://www.nevo.co.il/Law_word/law06/tak-5196.pdf</vt:lpwstr>
      </vt:variant>
      <vt:variant>
        <vt:lpwstr/>
      </vt:variant>
      <vt:variant>
        <vt:i4>8060939</vt:i4>
      </vt:variant>
      <vt:variant>
        <vt:i4>3195</vt:i4>
      </vt:variant>
      <vt:variant>
        <vt:i4>0</vt:i4>
      </vt:variant>
      <vt:variant>
        <vt:i4>5</vt:i4>
      </vt:variant>
      <vt:variant>
        <vt:lpwstr>http://www.nevo.co.il/Law_word/law06/tak-4360.pdf</vt:lpwstr>
      </vt:variant>
      <vt:variant>
        <vt:lpwstr/>
      </vt:variant>
      <vt:variant>
        <vt:i4>8323085</vt:i4>
      </vt:variant>
      <vt:variant>
        <vt:i4>3192</vt:i4>
      </vt:variant>
      <vt:variant>
        <vt:i4>0</vt:i4>
      </vt:variant>
      <vt:variant>
        <vt:i4>5</vt:i4>
      </vt:variant>
      <vt:variant>
        <vt:lpwstr>http://www.nevo.co.il/Law_word/law06/tak-4025.pdf</vt:lpwstr>
      </vt:variant>
      <vt:variant>
        <vt:lpwstr/>
      </vt:variant>
      <vt:variant>
        <vt:i4>8192003</vt:i4>
      </vt:variant>
      <vt:variant>
        <vt:i4>3189</vt:i4>
      </vt:variant>
      <vt:variant>
        <vt:i4>0</vt:i4>
      </vt:variant>
      <vt:variant>
        <vt:i4>5</vt:i4>
      </vt:variant>
      <vt:variant>
        <vt:lpwstr>http://www.nevo.co.il/Law_word/law06/tak-3873.pdf</vt:lpwstr>
      </vt:variant>
      <vt:variant>
        <vt:lpwstr/>
      </vt:variant>
      <vt:variant>
        <vt:i4>8060928</vt:i4>
      </vt:variant>
      <vt:variant>
        <vt:i4>3186</vt:i4>
      </vt:variant>
      <vt:variant>
        <vt:i4>0</vt:i4>
      </vt:variant>
      <vt:variant>
        <vt:i4>5</vt:i4>
      </vt:variant>
      <vt:variant>
        <vt:lpwstr>http://www.nevo.co.il/Law_word/law06/tak-3810.pdf</vt:lpwstr>
      </vt:variant>
      <vt:variant>
        <vt:lpwstr/>
      </vt:variant>
      <vt:variant>
        <vt:i4>8192015</vt:i4>
      </vt:variant>
      <vt:variant>
        <vt:i4>3183</vt:i4>
      </vt:variant>
      <vt:variant>
        <vt:i4>0</vt:i4>
      </vt:variant>
      <vt:variant>
        <vt:i4>5</vt:i4>
      </vt:variant>
      <vt:variant>
        <vt:lpwstr>http://www.nevo.co.il/Law_word/law06/tak-5611.pdf</vt:lpwstr>
      </vt:variant>
      <vt:variant>
        <vt:lpwstr/>
      </vt:variant>
      <vt:variant>
        <vt:i4>7667725</vt:i4>
      </vt:variant>
      <vt:variant>
        <vt:i4>3180</vt:i4>
      </vt:variant>
      <vt:variant>
        <vt:i4>0</vt:i4>
      </vt:variant>
      <vt:variant>
        <vt:i4>5</vt:i4>
      </vt:variant>
      <vt:variant>
        <vt:lpwstr>http://www.nevo.co.il/Law_word/law06/tak-5491.pdf</vt:lpwstr>
      </vt:variant>
      <vt:variant>
        <vt:lpwstr/>
      </vt:variant>
      <vt:variant>
        <vt:i4>7929865</vt:i4>
      </vt:variant>
      <vt:variant>
        <vt:i4>3177</vt:i4>
      </vt:variant>
      <vt:variant>
        <vt:i4>0</vt:i4>
      </vt:variant>
      <vt:variant>
        <vt:i4>5</vt:i4>
      </vt:variant>
      <vt:variant>
        <vt:lpwstr>http://www.nevo.co.il/Law_word/law06/tak-5150.pdf</vt:lpwstr>
      </vt:variant>
      <vt:variant>
        <vt:lpwstr/>
      </vt:variant>
      <vt:variant>
        <vt:i4>8192015</vt:i4>
      </vt:variant>
      <vt:variant>
        <vt:i4>3174</vt:i4>
      </vt:variant>
      <vt:variant>
        <vt:i4>0</vt:i4>
      </vt:variant>
      <vt:variant>
        <vt:i4>5</vt:i4>
      </vt:variant>
      <vt:variant>
        <vt:lpwstr>http://www.nevo.co.il/Law_word/law06/tak-5611.pdf</vt:lpwstr>
      </vt:variant>
      <vt:variant>
        <vt:lpwstr/>
      </vt:variant>
      <vt:variant>
        <vt:i4>7667725</vt:i4>
      </vt:variant>
      <vt:variant>
        <vt:i4>3171</vt:i4>
      </vt:variant>
      <vt:variant>
        <vt:i4>0</vt:i4>
      </vt:variant>
      <vt:variant>
        <vt:i4>5</vt:i4>
      </vt:variant>
      <vt:variant>
        <vt:lpwstr>http://www.nevo.co.il/Law_word/law06/tak-5491.pdf</vt:lpwstr>
      </vt:variant>
      <vt:variant>
        <vt:lpwstr/>
      </vt:variant>
      <vt:variant>
        <vt:i4>7929865</vt:i4>
      </vt:variant>
      <vt:variant>
        <vt:i4>3168</vt:i4>
      </vt:variant>
      <vt:variant>
        <vt:i4>0</vt:i4>
      </vt:variant>
      <vt:variant>
        <vt:i4>5</vt:i4>
      </vt:variant>
      <vt:variant>
        <vt:lpwstr>http://www.nevo.co.il/Law_word/law06/tak-5150.pdf</vt:lpwstr>
      </vt:variant>
      <vt:variant>
        <vt:lpwstr/>
      </vt:variant>
      <vt:variant>
        <vt:i4>8192015</vt:i4>
      </vt:variant>
      <vt:variant>
        <vt:i4>3165</vt:i4>
      </vt:variant>
      <vt:variant>
        <vt:i4>0</vt:i4>
      </vt:variant>
      <vt:variant>
        <vt:i4>5</vt:i4>
      </vt:variant>
      <vt:variant>
        <vt:lpwstr>http://www.nevo.co.il/Law_word/law06/tak-5611.pdf</vt:lpwstr>
      </vt:variant>
      <vt:variant>
        <vt:lpwstr/>
      </vt:variant>
      <vt:variant>
        <vt:i4>7667725</vt:i4>
      </vt:variant>
      <vt:variant>
        <vt:i4>3162</vt:i4>
      </vt:variant>
      <vt:variant>
        <vt:i4>0</vt:i4>
      </vt:variant>
      <vt:variant>
        <vt:i4>5</vt:i4>
      </vt:variant>
      <vt:variant>
        <vt:lpwstr>http://www.nevo.co.il/Law_word/law06/tak-5491.pdf</vt:lpwstr>
      </vt:variant>
      <vt:variant>
        <vt:lpwstr/>
      </vt:variant>
      <vt:variant>
        <vt:i4>7929865</vt:i4>
      </vt:variant>
      <vt:variant>
        <vt:i4>3159</vt:i4>
      </vt:variant>
      <vt:variant>
        <vt:i4>0</vt:i4>
      </vt:variant>
      <vt:variant>
        <vt:i4>5</vt:i4>
      </vt:variant>
      <vt:variant>
        <vt:lpwstr>http://www.nevo.co.il/Law_word/law06/tak-5150.pdf</vt:lpwstr>
      </vt:variant>
      <vt:variant>
        <vt:lpwstr/>
      </vt:variant>
      <vt:variant>
        <vt:i4>7929867</vt:i4>
      </vt:variant>
      <vt:variant>
        <vt:i4>3156</vt:i4>
      </vt:variant>
      <vt:variant>
        <vt:i4>0</vt:i4>
      </vt:variant>
      <vt:variant>
        <vt:i4>5</vt:i4>
      </vt:variant>
      <vt:variant>
        <vt:lpwstr>http://www.nevo.co.il/Law_word/law06/tak-5655.pdf</vt:lpwstr>
      </vt:variant>
      <vt:variant>
        <vt:lpwstr/>
      </vt:variant>
      <vt:variant>
        <vt:i4>7929867</vt:i4>
      </vt:variant>
      <vt:variant>
        <vt:i4>3153</vt:i4>
      </vt:variant>
      <vt:variant>
        <vt:i4>0</vt:i4>
      </vt:variant>
      <vt:variant>
        <vt:i4>5</vt:i4>
      </vt:variant>
      <vt:variant>
        <vt:lpwstr>http://www.nevo.co.il/Law_word/law06/tak-5655.pdf</vt:lpwstr>
      </vt:variant>
      <vt:variant>
        <vt:lpwstr/>
      </vt:variant>
      <vt:variant>
        <vt:i4>7929867</vt:i4>
      </vt:variant>
      <vt:variant>
        <vt:i4>3150</vt:i4>
      </vt:variant>
      <vt:variant>
        <vt:i4>0</vt:i4>
      </vt:variant>
      <vt:variant>
        <vt:i4>5</vt:i4>
      </vt:variant>
      <vt:variant>
        <vt:lpwstr>http://www.nevo.co.il/Law_word/law06/tak-5655.pdf</vt:lpwstr>
      </vt:variant>
      <vt:variant>
        <vt:lpwstr/>
      </vt:variant>
      <vt:variant>
        <vt:i4>7929867</vt:i4>
      </vt:variant>
      <vt:variant>
        <vt:i4>3147</vt:i4>
      </vt:variant>
      <vt:variant>
        <vt:i4>0</vt:i4>
      </vt:variant>
      <vt:variant>
        <vt:i4>5</vt:i4>
      </vt:variant>
      <vt:variant>
        <vt:lpwstr>http://www.nevo.co.il/Law_word/law06/tak-5655.pdf</vt:lpwstr>
      </vt:variant>
      <vt:variant>
        <vt:lpwstr/>
      </vt:variant>
      <vt:variant>
        <vt:i4>8192013</vt:i4>
      </vt:variant>
      <vt:variant>
        <vt:i4>3144</vt:i4>
      </vt:variant>
      <vt:variant>
        <vt:i4>0</vt:i4>
      </vt:variant>
      <vt:variant>
        <vt:i4>5</vt:i4>
      </vt:variant>
      <vt:variant>
        <vt:lpwstr>http://www.nevo.co.il/Law_word/law06/tak-6025.pdf</vt:lpwstr>
      </vt:variant>
      <vt:variant>
        <vt:lpwstr/>
      </vt:variant>
      <vt:variant>
        <vt:i4>8126476</vt:i4>
      </vt:variant>
      <vt:variant>
        <vt:i4>3141</vt:i4>
      </vt:variant>
      <vt:variant>
        <vt:i4>0</vt:i4>
      </vt:variant>
      <vt:variant>
        <vt:i4>5</vt:i4>
      </vt:variant>
      <vt:variant>
        <vt:lpwstr>http://www.nevo.co.il/Law_word/law06/tak-5703.pdf</vt:lpwstr>
      </vt:variant>
      <vt:variant>
        <vt:lpwstr/>
      </vt:variant>
      <vt:variant>
        <vt:i4>7929867</vt:i4>
      </vt:variant>
      <vt:variant>
        <vt:i4>3138</vt:i4>
      </vt:variant>
      <vt:variant>
        <vt:i4>0</vt:i4>
      </vt:variant>
      <vt:variant>
        <vt:i4>5</vt:i4>
      </vt:variant>
      <vt:variant>
        <vt:lpwstr>http://www.nevo.co.il/Law_word/law06/tak-5655.pdf</vt:lpwstr>
      </vt:variant>
      <vt:variant>
        <vt:lpwstr/>
      </vt:variant>
      <vt:variant>
        <vt:i4>7667726</vt:i4>
      </vt:variant>
      <vt:variant>
        <vt:i4>3135</vt:i4>
      </vt:variant>
      <vt:variant>
        <vt:i4>0</vt:i4>
      </vt:variant>
      <vt:variant>
        <vt:i4>5</vt:i4>
      </vt:variant>
      <vt:variant>
        <vt:lpwstr>http://www.nevo.co.il/Law_word/law06/tak-5492.pdf</vt:lpwstr>
      </vt:variant>
      <vt:variant>
        <vt:lpwstr/>
      </vt:variant>
      <vt:variant>
        <vt:i4>7667721</vt:i4>
      </vt:variant>
      <vt:variant>
        <vt:i4>3132</vt:i4>
      </vt:variant>
      <vt:variant>
        <vt:i4>0</vt:i4>
      </vt:variant>
      <vt:variant>
        <vt:i4>5</vt:i4>
      </vt:variant>
      <vt:variant>
        <vt:lpwstr>http://www.nevo.co.il/Law_word/law06/tak-5190.pdf</vt:lpwstr>
      </vt:variant>
      <vt:variant>
        <vt:lpwstr/>
      </vt:variant>
      <vt:variant>
        <vt:i4>7602179</vt:i4>
      </vt:variant>
      <vt:variant>
        <vt:i4>3129</vt:i4>
      </vt:variant>
      <vt:variant>
        <vt:i4>0</vt:i4>
      </vt:variant>
      <vt:variant>
        <vt:i4>5</vt:i4>
      </vt:variant>
      <vt:variant>
        <vt:lpwstr>http://www.nevo.co.il/Law_word/law06/tak-4398.pdf</vt:lpwstr>
      </vt:variant>
      <vt:variant>
        <vt:lpwstr/>
      </vt:variant>
      <vt:variant>
        <vt:i4>7667722</vt:i4>
      </vt:variant>
      <vt:variant>
        <vt:i4>3126</vt:i4>
      </vt:variant>
      <vt:variant>
        <vt:i4>0</vt:i4>
      </vt:variant>
      <vt:variant>
        <vt:i4>5</vt:i4>
      </vt:variant>
      <vt:variant>
        <vt:lpwstr>http://www.nevo.co.il/Law_word/law06/tak-4183.pdf</vt:lpwstr>
      </vt:variant>
      <vt:variant>
        <vt:lpwstr/>
      </vt:variant>
      <vt:variant>
        <vt:i4>8192014</vt:i4>
      </vt:variant>
      <vt:variant>
        <vt:i4>3123</vt:i4>
      </vt:variant>
      <vt:variant>
        <vt:i4>0</vt:i4>
      </vt:variant>
      <vt:variant>
        <vt:i4>5</vt:i4>
      </vt:variant>
      <vt:variant>
        <vt:lpwstr>http://www.nevo.co.il/Law_word/law06/tak-4107.pdf</vt:lpwstr>
      </vt:variant>
      <vt:variant>
        <vt:lpwstr/>
      </vt:variant>
      <vt:variant>
        <vt:i4>7471109</vt:i4>
      </vt:variant>
      <vt:variant>
        <vt:i4>3120</vt:i4>
      </vt:variant>
      <vt:variant>
        <vt:i4>0</vt:i4>
      </vt:variant>
      <vt:variant>
        <vt:i4>5</vt:i4>
      </vt:variant>
      <vt:variant>
        <vt:lpwstr>http://www.nevo.co.il/Law_word/law06/tak-3984.pdf</vt:lpwstr>
      </vt:variant>
      <vt:variant>
        <vt:lpwstr/>
      </vt:variant>
      <vt:variant>
        <vt:i4>8192015</vt:i4>
      </vt:variant>
      <vt:variant>
        <vt:i4>3117</vt:i4>
      </vt:variant>
      <vt:variant>
        <vt:i4>0</vt:i4>
      </vt:variant>
      <vt:variant>
        <vt:i4>5</vt:i4>
      </vt:variant>
      <vt:variant>
        <vt:lpwstr>http://www.nevo.co.il/Law_word/law06/tak-5611.pdf</vt:lpwstr>
      </vt:variant>
      <vt:variant>
        <vt:lpwstr/>
      </vt:variant>
      <vt:variant>
        <vt:i4>7667725</vt:i4>
      </vt:variant>
      <vt:variant>
        <vt:i4>3114</vt:i4>
      </vt:variant>
      <vt:variant>
        <vt:i4>0</vt:i4>
      </vt:variant>
      <vt:variant>
        <vt:i4>5</vt:i4>
      </vt:variant>
      <vt:variant>
        <vt:lpwstr>http://www.nevo.co.il/Law_word/law06/tak-5491.pdf</vt:lpwstr>
      </vt:variant>
      <vt:variant>
        <vt:lpwstr/>
      </vt:variant>
      <vt:variant>
        <vt:i4>7929865</vt:i4>
      </vt:variant>
      <vt:variant>
        <vt:i4>3111</vt:i4>
      </vt:variant>
      <vt:variant>
        <vt:i4>0</vt:i4>
      </vt:variant>
      <vt:variant>
        <vt:i4>5</vt:i4>
      </vt:variant>
      <vt:variant>
        <vt:lpwstr>http://www.nevo.co.il/Law_word/law06/tak-5150.pdf</vt:lpwstr>
      </vt:variant>
      <vt:variant>
        <vt:lpwstr/>
      </vt:variant>
      <vt:variant>
        <vt:i4>7929869</vt:i4>
      </vt:variant>
      <vt:variant>
        <vt:i4>3108</vt:i4>
      </vt:variant>
      <vt:variant>
        <vt:i4>0</vt:i4>
      </vt:variant>
      <vt:variant>
        <vt:i4>5</vt:i4>
      </vt:variant>
      <vt:variant>
        <vt:lpwstr>http://www.nevo.co.il/Law_word/law06/tak-5451.pdf</vt:lpwstr>
      </vt:variant>
      <vt:variant>
        <vt:lpwstr/>
      </vt:variant>
      <vt:variant>
        <vt:i4>7929867</vt:i4>
      </vt:variant>
      <vt:variant>
        <vt:i4>3105</vt:i4>
      </vt:variant>
      <vt:variant>
        <vt:i4>0</vt:i4>
      </vt:variant>
      <vt:variant>
        <vt:i4>5</vt:i4>
      </vt:variant>
      <vt:variant>
        <vt:lpwstr>http://www.nevo.co.il/Law_word/law06/tak-5655.pdf</vt:lpwstr>
      </vt:variant>
      <vt:variant>
        <vt:lpwstr/>
      </vt:variant>
      <vt:variant>
        <vt:i4>7929869</vt:i4>
      </vt:variant>
      <vt:variant>
        <vt:i4>3102</vt:i4>
      </vt:variant>
      <vt:variant>
        <vt:i4>0</vt:i4>
      </vt:variant>
      <vt:variant>
        <vt:i4>5</vt:i4>
      </vt:variant>
      <vt:variant>
        <vt:lpwstr>http://www.nevo.co.il/Law_word/law06/tak-5451.pdf</vt:lpwstr>
      </vt:variant>
      <vt:variant>
        <vt:lpwstr/>
      </vt:variant>
      <vt:variant>
        <vt:i4>8060928</vt:i4>
      </vt:variant>
      <vt:variant>
        <vt:i4>3099</vt:i4>
      </vt:variant>
      <vt:variant>
        <vt:i4>0</vt:i4>
      </vt:variant>
      <vt:variant>
        <vt:i4>5</vt:i4>
      </vt:variant>
      <vt:variant>
        <vt:lpwstr>http://www.nevo.co.il/Law_word/law06/tak-3810.pdf</vt:lpwstr>
      </vt:variant>
      <vt:variant>
        <vt:lpwstr/>
      </vt:variant>
      <vt:variant>
        <vt:i4>8060928</vt:i4>
      </vt:variant>
      <vt:variant>
        <vt:i4>3096</vt:i4>
      </vt:variant>
      <vt:variant>
        <vt:i4>0</vt:i4>
      </vt:variant>
      <vt:variant>
        <vt:i4>5</vt:i4>
      </vt:variant>
      <vt:variant>
        <vt:lpwstr>http://www.nevo.co.il/Law_word/law06/tak-3810.pdf</vt:lpwstr>
      </vt:variant>
      <vt:variant>
        <vt:lpwstr/>
      </vt:variant>
      <vt:variant>
        <vt:i4>6881348</vt:i4>
      </vt:variant>
      <vt:variant>
        <vt:i4>3093</vt:i4>
      </vt:variant>
      <vt:variant>
        <vt:i4>0</vt:i4>
      </vt:variant>
      <vt:variant>
        <vt:i4>5</vt:i4>
      </vt:variant>
      <vt:variant>
        <vt:lpwstr>http://www.nevo.co.il/law_word/law01/314_004_s05.doc</vt:lpwstr>
      </vt:variant>
      <vt:variant>
        <vt:lpwstr/>
      </vt:variant>
      <vt:variant>
        <vt:i4>7733249</vt:i4>
      </vt:variant>
      <vt:variant>
        <vt:i4>3090</vt:i4>
      </vt:variant>
      <vt:variant>
        <vt:i4>0</vt:i4>
      </vt:variant>
      <vt:variant>
        <vt:i4>5</vt:i4>
      </vt:variant>
      <vt:variant>
        <vt:lpwstr>http://www.nevo.co.il/Law_word/law06/tak-6891.pdf</vt:lpwstr>
      </vt:variant>
      <vt:variant>
        <vt:lpwstr/>
      </vt:variant>
      <vt:variant>
        <vt:i4>8060928</vt:i4>
      </vt:variant>
      <vt:variant>
        <vt:i4>3087</vt:i4>
      </vt:variant>
      <vt:variant>
        <vt:i4>0</vt:i4>
      </vt:variant>
      <vt:variant>
        <vt:i4>5</vt:i4>
      </vt:variant>
      <vt:variant>
        <vt:lpwstr>http://www.nevo.co.il/Law_word/law06/tak-3810.pdf</vt:lpwstr>
      </vt:variant>
      <vt:variant>
        <vt:lpwstr/>
      </vt:variant>
      <vt:variant>
        <vt:i4>6815812</vt:i4>
      </vt:variant>
      <vt:variant>
        <vt:i4>3084</vt:i4>
      </vt:variant>
      <vt:variant>
        <vt:i4>0</vt:i4>
      </vt:variant>
      <vt:variant>
        <vt:i4>5</vt:i4>
      </vt:variant>
      <vt:variant>
        <vt:lpwstr>http://www.nevo.co.il/law_word/law01/314_004_s04.doc</vt:lpwstr>
      </vt:variant>
      <vt:variant>
        <vt:lpwstr/>
      </vt:variant>
      <vt:variant>
        <vt:i4>7733249</vt:i4>
      </vt:variant>
      <vt:variant>
        <vt:i4>3081</vt:i4>
      </vt:variant>
      <vt:variant>
        <vt:i4>0</vt:i4>
      </vt:variant>
      <vt:variant>
        <vt:i4>5</vt:i4>
      </vt:variant>
      <vt:variant>
        <vt:lpwstr>http://www.nevo.co.il/Law_word/law06/tak-6891.pdf</vt:lpwstr>
      </vt:variant>
      <vt:variant>
        <vt:lpwstr/>
      </vt:variant>
      <vt:variant>
        <vt:i4>8060928</vt:i4>
      </vt:variant>
      <vt:variant>
        <vt:i4>3078</vt:i4>
      </vt:variant>
      <vt:variant>
        <vt:i4>0</vt:i4>
      </vt:variant>
      <vt:variant>
        <vt:i4>5</vt:i4>
      </vt:variant>
      <vt:variant>
        <vt:lpwstr>http://www.nevo.co.il/Law_word/law06/tak-3810.pdf</vt:lpwstr>
      </vt:variant>
      <vt:variant>
        <vt:lpwstr/>
      </vt:variant>
      <vt:variant>
        <vt:i4>7274564</vt:i4>
      </vt:variant>
      <vt:variant>
        <vt:i4>3075</vt:i4>
      </vt:variant>
      <vt:variant>
        <vt:i4>0</vt:i4>
      </vt:variant>
      <vt:variant>
        <vt:i4>5</vt:i4>
      </vt:variant>
      <vt:variant>
        <vt:lpwstr>http://www.nevo.co.il/law_word/law01/314_004_s03.doc</vt:lpwstr>
      </vt:variant>
      <vt:variant>
        <vt:lpwstr/>
      </vt:variant>
      <vt:variant>
        <vt:i4>7733249</vt:i4>
      </vt:variant>
      <vt:variant>
        <vt:i4>3072</vt:i4>
      </vt:variant>
      <vt:variant>
        <vt:i4>0</vt:i4>
      </vt:variant>
      <vt:variant>
        <vt:i4>5</vt:i4>
      </vt:variant>
      <vt:variant>
        <vt:lpwstr>http://www.nevo.co.il/Law_word/law06/tak-6891.pdf</vt:lpwstr>
      </vt:variant>
      <vt:variant>
        <vt:lpwstr/>
      </vt:variant>
      <vt:variant>
        <vt:i4>8192005</vt:i4>
      </vt:variant>
      <vt:variant>
        <vt:i4>3069</vt:i4>
      </vt:variant>
      <vt:variant>
        <vt:i4>0</vt:i4>
      </vt:variant>
      <vt:variant>
        <vt:i4>5</vt:i4>
      </vt:variant>
      <vt:variant>
        <vt:lpwstr>http://www.nevo.co.il/Law_word/law06/tak-4508.pdf</vt:lpwstr>
      </vt:variant>
      <vt:variant>
        <vt:lpwstr/>
      </vt:variant>
      <vt:variant>
        <vt:i4>8060928</vt:i4>
      </vt:variant>
      <vt:variant>
        <vt:i4>3066</vt:i4>
      </vt:variant>
      <vt:variant>
        <vt:i4>0</vt:i4>
      </vt:variant>
      <vt:variant>
        <vt:i4>5</vt:i4>
      </vt:variant>
      <vt:variant>
        <vt:lpwstr>http://www.nevo.co.il/Law_word/law06/tak-3810.pdf</vt:lpwstr>
      </vt:variant>
      <vt:variant>
        <vt:lpwstr/>
      </vt:variant>
      <vt:variant>
        <vt:i4>7733249</vt:i4>
      </vt:variant>
      <vt:variant>
        <vt:i4>3063</vt:i4>
      </vt:variant>
      <vt:variant>
        <vt:i4>0</vt:i4>
      </vt:variant>
      <vt:variant>
        <vt:i4>5</vt:i4>
      </vt:variant>
      <vt:variant>
        <vt:lpwstr>http://www.nevo.co.il/Law_word/law06/tak-6891.pdf</vt:lpwstr>
      </vt:variant>
      <vt:variant>
        <vt:lpwstr/>
      </vt:variant>
      <vt:variant>
        <vt:i4>8192005</vt:i4>
      </vt:variant>
      <vt:variant>
        <vt:i4>3060</vt:i4>
      </vt:variant>
      <vt:variant>
        <vt:i4>0</vt:i4>
      </vt:variant>
      <vt:variant>
        <vt:i4>5</vt:i4>
      </vt:variant>
      <vt:variant>
        <vt:lpwstr>http://www.nevo.co.il/Law_word/law06/tak-4508.pdf</vt:lpwstr>
      </vt:variant>
      <vt:variant>
        <vt:lpwstr/>
      </vt:variant>
      <vt:variant>
        <vt:i4>8060928</vt:i4>
      </vt:variant>
      <vt:variant>
        <vt:i4>3057</vt:i4>
      </vt:variant>
      <vt:variant>
        <vt:i4>0</vt:i4>
      </vt:variant>
      <vt:variant>
        <vt:i4>5</vt:i4>
      </vt:variant>
      <vt:variant>
        <vt:lpwstr>http://www.nevo.co.il/Law_word/law06/tak-3810.pdf</vt:lpwstr>
      </vt:variant>
      <vt:variant>
        <vt:lpwstr/>
      </vt:variant>
      <vt:variant>
        <vt:i4>7733249</vt:i4>
      </vt:variant>
      <vt:variant>
        <vt:i4>3054</vt:i4>
      </vt:variant>
      <vt:variant>
        <vt:i4>0</vt:i4>
      </vt:variant>
      <vt:variant>
        <vt:i4>5</vt:i4>
      </vt:variant>
      <vt:variant>
        <vt:lpwstr>http://www.nevo.co.il/Law_word/law06/tak-6891.pdf</vt:lpwstr>
      </vt:variant>
      <vt:variant>
        <vt:lpwstr/>
      </vt:variant>
      <vt:variant>
        <vt:i4>8192005</vt:i4>
      </vt:variant>
      <vt:variant>
        <vt:i4>3051</vt:i4>
      </vt:variant>
      <vt:variant>
        <vt:i4>0</vt:i4>
      </vt:variant>
      <vt:variant>
        <vt:i4>5</vt:i4>
      </vt:variant>
      <vt:variant>
        <vt:lpwstr>http://www.nevo.co.il/Law_word/law06/tak-4508.pdf</vt:lpwstr>
      </vt:variant>
      <vt:variant>
        <vt:lpwstr/>
      </vt:variant>
      <vt:variant>
        <vt:i4>8060928</vt:i4>
      </vt:variant>
      <vt:variant>
        <vt:i4>3048</vt:i4>
      </vt:variant>
      <vt:variant>
        <vt:i4>0</vt:i4>
      </vt:variant>
      <vt:variant>
        <vt:i4>5</vt:i4>
      </vt:variant>
      <vt:variant>
        <vt:lpwstr>http://www.nevo.co.il/Law_word/law06/tak-3810.pdf</vt:lpwstr>
      </vt:variant>
      <vt:variant>
        <vt:lpwstr/>
      </vt:variant>
      <vt:variant>
        <vt:i4>7733249</vt:i4>
      </vt:variant>
      <vt:variant>
        <vt:i4>3045</vt:i4>
      </vt:variant>
      <vt:variant>
        <vt:i4>0</vt:i4>
      </vt:variant>
      <vt:variant>
        <vt:i4>5</vt:i4>
      </vt:variant>
      <vt:variant>
        <vt:lpwstr>http://www.nevo.co.il/Law_word/law06/tak-6891.pdf</vt:lpwstr>
      </vt:variant>
      <vt:variant>
        <vt:lpwstr/>
      </vt:variant>
      <vt:variant>
        <vt:i4>7995407</vt:i4>
      </vt:variant>
      <vt:variant>
        <vt:i4>3042</vt:i4>
      </vt:variant>
      <vt:variant>
        <vt:i4>0</vt:i4>
      </vt:variant>
      <vt:variant>
        <vt:i4>5</vt:i4>
      </vt:variant>
      <vt:variant>
        <vt:lpwstr>http://www.nevo.co.il/Law_word/law06/tak-5760.pdf</vt:lpwstr>
      </vt:variant>
      <vt:variant>
        <vt:lpwstr/>
      </vt:variant>
      <vt:variant>
        <vt:i4>8192005</vt:i4>
      </vt:variant>
      <vt:variant>
        <vt:i4>3039</vt:i4>
      </vt:variant>
      <vt:variant>
        <vt:i4>0</vt:i4>
      </vt:variant>
      <vt:variant>
        <vt:i4>5</vt:i4>
      </vt:variant>
      <vt:variant>
        <vt:lpwstr>http://www.nevo.co.il/Law_word/law06/tak-4508.pdf</vt:lpwstr>
      </vt:variant>
      <vt:variant>
        <vt:lpwstr/>
      </vt:variant>
      <vt:variant>
        <vt:i4>8060928</vt:i4>
      </vt:variant>
      <vt:variant>
        <vt:i4>3036</vt:i4>
      </vt:variant>
      <vt:variant>
        <vt:i4>0</vt:i4>
      </vt:variant>
      <vt:variant>
        <vt:i4>5</vt:i4>
      </vt:variant>
      <vt:variant>
        <vt:lpwstr>http://www.nevo.co.il/Law_word/law06/tak-3810.pdf</vt:lpwstr>
      </vt:variant>
      <vt:variant>
        <vt:lpwstr/>
      </vt:variant>
      <vt:variant>
        <vt:i4>7733249</vt:i4>
      </vt:variant>
      <vt:variant>
        <vt:i4>3033</vt:i4>
      </vt:variant>
      <vt:variant>
        <vt:i4>0</vt:i4>
      </vt:variant>
      <vt:variant>
        <vt:i4>5</vt:i4>
      </vt:variant>
      <vt:variant>
        <vt:lpwstr>http://www.nevo.co.il/Law_word/law06/tak-6891.pdf</vt:lpwstr>
      </vt:variant>
      <vt:variant>
        <vt:lpwstr/>
      </vt:variant>
      <vt:variant>
        <vt:i4>8192005</vt:i4>
      </vt:variant>
      <vt:variant>
        <vt:i4>3030</vt:i4>
      </vt:variant>
      <vt:variant>
        <vt:i4>0</vt:i4>
      </vt:variant>
      <vt:variant>
        <vt:i4>5</vt:i4>
      </vt:variant>
      <vt:variant>
        <vt:lpwstr>http://www.nevo.co.il/Law_word/law06/tak-4508.pdf</vt:lpwstr>
      </vt:variant>
      <vt:variant>
        <vt:lpwstr/>
      </vt:variant>
      <vt:variant>
        <vt:i4>8060928</vt:i4>
      </vt:variant>
      <vt:variant>
        <vt:i4>3027</vt:i4>
      </vt:variant>
      <vt:variant>
        <vt:i4>0</vt:i4>
      </vt:variant>
      <vt:variant>
        <vt:i4>5</vt:i4>
      </vt:variant>
      <vt:variant>
        <vt:lpwstr>http://www.nevo.co.il/Law_word/law06/tak-3810.pdf</vt:lpwstr>
      </vt:variant>
      <vt:variant>
        <vt:lpwstr/>
      </vt:variant>
      <vt:variant>
        <vt:i4>7733249</vt:i4>
      </vt:variant>
      <vt:variant>
        <vt:i4>3024</vt:i4>
      </vt:variant>
      <vt:variant>
        <vt:i4>0</vt:i4>
      </vt:variant>
      <vt:variant>
        <vt:i4>5</vt:i4>
      </vt:variant>
      <vt:variant>
        <vt:lpwstr>http://www.nevo.co.il/Law_word/law06/tak-6891.pdf</vt:lpwstr>
      </vt:variant>
      <vt:variant>
        <vt:lpwstr/>
      </vt:variant>
      <vt:variant>
        <vt:i4>8060928</vt:i4>
      </vt:variant>
      <vt:variant>
        <vt:i4>3021</vt:i4>
      </vt:variant>
      <vt:variant>
        <vt:i4>0</vt:i4>
      </vt:variant>
      <vt:variant>
        <vt:i4>5</vt:i4>
      </vt:variant>
      <vt:variant>
        <vt:lpwstr>http://www.nevo.co.il/Law_word/law06/tak-3810.pdf</vt:lpwstr>
      </vt:variant>
      <vt:variant>
        <vt:lpwstr/>
      </vt:variant>
      <vt:variant>
        <vt:i4>7733249</vt:i4>
      </vt:variant>
      <vt:variant>
        <vt:i4>3018</vt:i4>
      </vt:variant>
      <vt:variant>
        <vt:i4>0</vt:i4>
      </vt:variant>
      <vt:variant>
        <vt:i4>5</vt:i4>
      </vt:variant>
      <vt:variant>
        <vt:lpwstr>http://www.nevo.co.il/Law_word/law06/tak-6891.pdf</vt:lpwstr>
      </vt:variant>
      <vt:variant>
        <vt:lpwstr/>
      </vt:variant>
      <vt:variant>
        <vt:i4>8126476</vt:i4>
      </vt:variant>
      <vt:variant>
        <vt:i4>3015</vt:i4>
      </vt:variant>
      <vt:variant>
        <vt:i4>0</vt:i4>
      </vt:variant>
      <vt:variant>
        <vt:i4>5</vt:i4>
      </vt:variant>
      <vt:variant>
        <vt:lpwstr>http://www.nevo.co.il/Law_word/law06/tak-5703.pdf</vt:lpwstr>
      </vt:variant>
      <vt:variant>
        <vt:lpwstr/>
      </vt:variant>
      <vt:variant>
        <vt:i4>8192005</vt:i4>
      </vt:variant>
      <vt:variant>
        <vt:i4>3012</vt:i4>
      </vt:variant>
      <vt:variant>
        <vt:i4>0</vt:i4>
      </vt:variant>
      <vt:variant>
        <vt:i4>5</vt:i4>
      </vt:variant>
      <vt:variant>
        <vt:lpwstr>http://www.nevo.co.il/Law_word/law06/tak-4508.pdf</vt:lpwstr>
      </vt:variant>
      <vt:variant>
        <vt:lpwstr/>
      </vt:variant>
      <vt:variant>
        <vt:i4>8060928</vt:i4>
      </vt:variant>
      <vt:variant>
        <vt:i4>3009</vt:i4>
      </vt:variant>
      <vt:variant>
        <vt:i4>0</vt:i4>
      </vt:variant>
      <vt:variant>
        <vt:i4>5</vt:i4>
      </vt:variant>
      <vt:variant>
        <vt:lpwstr>http://www.nevo.co.il/Law_word/law06/tak-3810.pdf</vt:lpwstr>
      </vt:variant>
      <vt:variant>
        <vt:lpwstr/>
      </vt:variant>
      <vt:variant>
        <vt:i4>7733249</vt:i4>
      </vt:variant>
      <vt:variant>
        <vt:i4>3006</vt:i4>
      </vt:variant>
      <vt:variant>
        <vt:i4>0</vt:i4>
      </vt:variant>
      <vt:variant>
        <vt:i4>5</vt:i4>
      </vt:variant>
      <vt:variant>
        <vt:lpwstr>http://www.nevo.co.il/Law_word/law06/tak-6891.pdf</vt:lpwstr>
      </vt:variant>
      <vt:variant>
        <vt:lpwstr/>
      </vt:variant>
      <vt:variant>
        <vt:i4>8192005</vt:i4>
      </vt:variant>
      <vt:variant>
        <vt:i4>3003</vt:i4>
      </vt:variant>
      <vt:variant>
        <vt:i4>0</vt:i4>
      </vt:variant>
      <vt:variant>
        <vt:i4>5</vt:i4>
      </vt:variant>
      <vt:variant>
        <vt:lpwstr>http://www.nevo.co.il/Law_word/law06/tak-4508.pdf</vt:lpwstr>
      </vt:variant>
      <vt:variant>
        <vt:lpwstr/>
      </vt:variant>
      <vt:variant>
        <vt:i4>8060928</vt:i4>
      </vt:variant>
      <vt:variant>
        <vt:i4>3000</vt:i4>
      </vt:variant>
      <vt:variant>
        <vt:i4>0</vt:i4>
      </vt:variant>
      <vt:variant>
        <vt:i4>5</vt:i4>
      </vt:variant>
      <vt:variant>
        <vt:lpwstr>http://www.nevo.co.il/Law_word/law06/tak-3810.pdf</vt:lpwstr>
      </vt:variant>
      <vt:variant>
        <vt:lpwstr/>
      </vt:variant>
      <vt:variant>
        <vt:i4>7733249</vt:i4>
      </vt:variant>
      <vt:variant>
        <vt:i4>2997</vt:i4>
      </vt:variant>
      <vt:variant>
        <vt:i4>0</vt:i4>
      </vt:variant>
      <vt:variant>
        <vt:i4>5</vt:i4>
      </vt:variant>
      <vt:variant>
        <vt:lpwstr>http://www.nevo.co.il/Law_word/law06/tak-6891.pdf</vt:lpwstr>
      </vt:variant>
      <vt:variant>
        <vt:lpwstr/>
      </vt:variant>
      <vt:variant>
        <vt:i4>7602185</vt:i4>
      </vt:variant>
      <vt:variant>
        <vt:i4>2994</vt:i4>
      </vt:variant>
      <vt:variant>
        <vt:i4>0</vt:i4>
      </vt:variant>
      <vt:variant>
        <vt:i4>5</vt:i4>
      </vt:variant>
      <vt:variant>
        <vt:lpwstr>http://www.nevo.co.il/Law_word/law06/tak-5889.pdf</vt:lpwstr>
      </vt:variant>
      <vt:variant>
        <vt:lpwstr/>
      </vt:variant>
      <vt:variant>
        <vt:i4>7733249</vt:i4>
      </vt:variant>
      <vt:variant>
        <vt:i4>2991</vt:i4>
      </vt:variant>
      <vt:variant>
        <vt:i4>0</vt:i4>
      </vt:variant>
      <vt:variant>
        <vt:i4>5</vt:i4>
      </vt:variant>
      <vt:variant>
        <vt:lpwstr>http://www.nevo.co.il/Law_word/law06/tak-6891.pdf</vt:lpwstr>
      </vt:variant>
      <vt:variant>
        <vt:lpwstr/>
      </vt:variant>
      <vt:variant>
        <vt:i4>7602185</vt:i4>
      </vt:variant>
      <vt:variant>
        <vt:i4>2988</vt:i4>
      </vt:variant>
      <vt:variant>
        <vt:i4>0</vt:i4>
      </vt:variant>
      <vt:variant>
        <vt:i4>5</vt:i4>
      </vt:variant>
      <vt:variant>
        <vt:lpwstr>http://www.nevo.co.il/Law_word/law06/tak-5889.pdf</vt:lpwstr>
      </vt:variant>
      <vt:variant>
        <vt:lpwstr/>
      </vt:variant>
      <vt:variant>
        <vt:i4>7733249</vt:i4>
      </vt:variant>
      <vt:variant>
        <vt:i4>2985</vt:i4>
      </vt:variant>
      <vt:variant>
        <vt:i4>0</vt:i4>
      </vt:variant>
      <vt:variant>
        <vt:i4>5</vt:i4>
      </vt:variant>
      <vt:variant>
        <vt:lpwstr>http://www.nevo.co.il/Law_word/law06/tak-6891.pdf</vt:lpwstr>
      </vt:variant>
      <vt:variant>
        <vt:lpwstr/>
      </vt:variant>
      <vt:variant>
        <vt:i4>7667727</vt:i4>
      </vt:variant>
      <vt:variant>
        <vt:i4>2982</vt:i4>
      </vt:variant>
      <vt:variant>
        <vt:i4>0</vt:i4>
      </vt:variant>
      <vt:variant>
        <vt:i4>5</vt:i4>
      </vt:variant>
      <vt:variant>
        <vt:lpwstr>http://www.nevo.co.il/Law_word/law06/tak-5196.pdf</vt:lpwstr>
      </vt:variant>
      <vt:variant>
        <vt:lpwstr/>
      </vt:variant>
      <vt:variant>
        <vt:i4>8192005</vt:i4>
      </vt:variant>
      <vt:variant>
        <vt:i4>2979</vt:i4>
      </vt:variant>
      <vt:variant>
        <vt:i4>0</vt:i4>
      </vt:variant>
      <vt:variant>
        <vt:i4>5</vt:i4>
      </vt:variant>
      <vt:variant>
        <vt:lpwstr>http://www.nevo.co.il/Law_word/law06/tak-4508.pdf</vt:lpwstr>
      </vt:variant>
      <vt:variant>
        <vt:lpwstr/>
      </vt:variant>
      <vt:variant>
        <vt:i4>8060928</vt:i4>
      </vt:variant>
      <vt:variant>
        <vt:i4>2976</vt:i4>
      </vt:variant>
      <vt:variant>
        <vt:i4>0</vt:i4>
      </vt:variant>
      <vt:variant>
        <vt:i4>5</vt:i4>
      </vt:variant>
      <vt:variant>
        <vt:lpwstr>http://www.nevo.co.il/Law_word/law06/tak-3810.pdf</vt:lpwstr>
      </vt:variant>
      <vt:variant>
        <vt:lpwstr/>
      </vt:variant>
      <vt:variant>
        <vt:i4>7733249</vt:i4>
      </vt:variant>
      <vt:variant>
        <vt:i4>2973</vt:i4>
      </vt:variant>
      <vt:variant>
        <vt:i4>0</vt:i4>
      </vt:variant>
      <vt:variant>
        <vt:i4>5</vt:i4>
      </vt:variant>
      <vt:variant>
        <vt:lpwstr>http://www.nevo.co.il/Law_word/law06/tak-6891.pdf</vt:lpwstr>
      </vt:variant>
      <vt:variant>
        <vt:lpwstr/>
      </vt:variant>
      <vt:variant>
        <vt:i4>8192005</vt:i4>
      </vt:variant>
      <vt:variant>
        <vt:i4>2970</vt:i4>
      </vt:variant>
      <vt:variant>
        <vt:i4>0</vt:i4>
      </vt:variant>
      <vt:variant>
        <vt:i4>5</vt:i4>
      </vt:variant>
      <vt:variant>
        <vt:lpwstr>http://www.nevo.co.il/Law_word/law06/tak-4508.pdf</vt:lpwstr>
      </vt:variant>
      <vt:variant>
        <vt:lpwstr/>
      </vt:variant>
      <vt:variant>
        <vt:i4>8060928</vt:i4>
      </vt:variant>
      <vt:variant>
        <vt:i4>2967</vt:i4>
      </vt:variant>
      <vt:variant>
        <vt:i4>0</vt:i4>
      </vt:variant>
      <vt:variant>
        <vt:i4>5</vt:i4>
      </vt:variant>
      <vt:variant>
        <vt:lpwstr>http://www.nevo.co.il/Law_word/law06/tak-3810.pdf</vt:lpwstr>
      </vt:variant>
      <vt:variant>
        <vt:lpwstr/>
      </vt:variant>
      <vt:variant>
        <vt:i4>7733249</vt:i4>
      </vt:variant>
      <vt:variant>
        <vt:i4>2964</vt:i4>
      </vt:variant>
      <vt:variant>
        <vt:i4>0</vt:i4>
      </vt:variant>
      <vt:variant>
        <vt:i4>5</vt:i4>
      </vt:variant>
      <vt:variant>
        <vt:lpwstr>http://www.nevo.co.il/Law_word/law06/tak-6891.pdf</vt:lpwstr>
      </vt:variant>
      <vt:variant>
        <vt:lpwstr/>
      </vt:variant>
      <vt:variant>
        <vt:i4>8126476</vt:i4>
      </vt:variant>
      <vt:variant>
        <vt:i4>2961</vt:i4>
      </vt:variant>
      <vt:variant>
        <vt:i4>0</vt:i4>
      </vt:variant>
      <vt:variant>
        <vt:i4>5</vt:i4>
      </vt:variant>
      <vt:variant>
        <vt:lpwstr>http://www.nevo.co.il/Law_word/law06/tak-5703.pdf</vt:lpwstr>
      </vt:variant>
      <vt:variant>
        <vt:lpwstr/>
      </vt:variant>
      <vt:variant>
        <vt:i4>7733249</vt:i4>
      </vt:variant>
      <vt:variant>
        <vt:i4>2958</vt:i4>
      </vt:variant>
      <vt:variant>
        <vt:i4>0</vt:i4>
      </vt:variant>
      <vt:variant>
        <vt:i4>5</vt:i4>
      </vt:variant>
      <vt:variant>
        <vt:lpwstr>http://www.nevo.co.il/Law_word/law06/tak-6891.pdf</vt:lpwstr>
      </vt:variant>
      <vt:variant>
        <vt:lpwstr/>
      </vt:variant>
      <vt:variant>
        <vt:i4>8126476</vt:i4>
      </vt:variant>
      <vt:variant>
        <vt:i4>2955</vt:i4>
      </vt:variant>
      <vt:variant>
        <vt:i4>0</vt:i4>
      </vt:variant>
      <vt:variant>
        <vt:i4>5</vt:i4>
      </vt:variant>
      <vt:variant>
        <vt:lpwstr>http://www.nevo.co.il/Law_word/law06/tak-5703.pdf</vt:lpwstr>
      </vt:variant>
      <vt:variant>
        <vt:lpwstr/>
      </vt:variant>
      <vt:variant>
        <vt:i4>8192005</vt:i4>
      </vt:variant>
      <vt:variant>
        <vt:i4>2952</vt:i4>
      </vt:variant>
      <vt:variant>
        <vt:i4>0</vt:i4>
      </vt:variant>
      <vt:variant>
        <vt:i4>5</vt:i4>
      </vt:variant>
      <vt:variant>
        <vt:lpwstr>http://www.nevo.co.il/Law_word/law06/tak-4508.pdf</vt:lpwstr>
      </vt:variant>
      <vt:variant>
        <vt:lpwstr/>
      </vt:variant>
      <vt:variant>
        <vt:i4>8060928</vt:i4>
      </vt:variant>
      <vt:variant>
        <vt:i4>2949</vt:i4>
      </vt:variant>
      <vt:variant>
        <vt:i4>0</vt:i4>
      </vt:variant>
      <vt:variant>
        <vt:i4>5</vt:i4>
      </vt:variant>
      <vt:variant>
        <vt:lpwstr>http://www.nevo.co.il/Law_word/law06/tak-3810.pdf</vt:lpwstr>
      </vt:variant>
      <vt:variant>
        <vt:lpwstr/>
      </vt:variant>
      <vt:variant>
        <vt:i4>7733249</vt:i4>
      </vt:variant>
      <vt:variant>
        <vt:i4>2946</vt:i4>
      </vt:variant>
      <vt:variant>
        <vt:i4>0</vt:i4>
      </vt:variant>
      <vt:variant>
        <vt:i4>5</vt:i4>
      </vt:variant>
      <vt:variant>
        <vt:lpwstr>http://www.nevo.co.il/Law_word/law06/tak-6891.pdf</vt:lpwstr>
      </vt:variant>
      <vt:variant>
        <vt:lpwstr/>
      </vt:variant>
      <vt:variant>
        <vt:i4>8126476</vt:i4>
      </vt:variant>
      <vt:variant>
        <vt:i4>2943</vt:i4>
      </vt:variant>
      <vt:variant>
        <vt:i4>0</vt:i4>
      </vt:variant>
      <vt:variant>
        <vt:i4>5</vt:i4>
      </vt:variant>
      <vt:variant>
        <vt:lpwstr>http://www.nevo.co.il/Law_word/law06/tak-5703.pdf</vt:lpwstr>
      </vt:variant>
      <vt:variant>
        <vt:lpwstr/>
      </vt:variant>
      <vt:variant>
        <vt:i4>7667721</vt:i4>
      </vt:variant>
      <vt:variant>
        <vt:i4>2940</vt:i4>
      </vt:variant>
      <vt:variant>
        <vt:i4>0</vt:i4>
      </vt:variant>
      <vt:variant>
        <vt:i4>5</vt:i4>
      </vt:variant>
      <vt:variant>
        <vt:lpwstr>http://www.nevo.co.il/Law_word/law06/tak-5697.pdf</vt:lpwstr>
      </vt:variant>
      <vt:variant>
        <vt:lpwstr/>
      </vt:variant>
      <vt:variant>
        <vt:i4>8192005</vt:i4>
      </vt:variant>
      <vt:variant>
        <vt:i4>2937</vt:i4>
      </vt:variant>
      <vt:variant>
        <vt:i4>0</vt:i4>
      </vt:variant>
      <vt:variant>
        <vt:i4>5</vt:i4>
      </vt:variant>
      <vt:variant>
        <vt:lpwstr>http://www.nevo.co.il/Law_word/law06/tak-4508.pdf</vt:lpwstr>
      </vt:variant>
      <vt:variant>
        <vt:lpwstr/>
      </vt:variant>
      <vt:variant>
        <vt:i4>8060928</vt:i4>
      </vt:variant>
      <vt:variant>
        <vt:i4>2934</vt:i4>
      </vt:variant>
      <vt:variant>
        <vt:i4>0</vt:i4>
      </vt:variant>
      <vt:variant>
        <vt:i4>5</vt:i4>
      </vt:variant>
      <vt:variant>
        <vt:lpwstr>http://www.nevo.co.il/Law_word/law06/tak-3810.pdf</vt:lpwstr>
      </vt:variant>
      <vt:variant>
        <vt:lpwstr/>
      </vt:variant>
      <vt:variant>
        <vt:i4>7733249</vt:i4>
      </vt:variant>
      <vt:variant>
        <vt:i4>2931</vt:i4>
      </vt:variant>
      <vt:variant>
        <vt:i4>0</vt:i4>
      </vt:variant>
      <vt:variant>
        <vt:i4>5</vt:i4>
      </vt:variant>
      <vt:variant>
        <vt:lpwstr>http://www.nevo.co.il/Law_word/law06/tak-6891.pdf</vt:lpwstr>
      </vt:variant>
      <vt:variant>
        <vt:lpwstr/>
      </vt:variant>
      <vt:variant>
        <vt:i4>8126476</vt:i4>
      </vt:variant>
      <vt:variant>
        <vt:i4>2928</vt:i4>
      </vt:variant>
      <vt:variant>
        <vt:i4>0</vt:i4>
      </vt:variant>
      <vt:variant>
        <vt:i4>5</vt:i4>
      </vt:variant>
      <vt:variant>
        <vt:lpwstr>http://www.nevo.co.il/Law_word/law06/tak-5703.pdf</vt:lpwstr>
      </vt:variant>
      <vt:variant>
        <vt:lpwstr/>
      </vt:variant>
      <vt:variant>
        <vt:i4>8192005</vt:i4>
      </vt:variant>
      <vt:variant>
        <vt:i4>2925</vt:i4>
      </vt:variant>
      <vt:variant>
        <vt:i4>0</vt:i4>
      </vt:variant>
      <vt:variant>
        <vt:i4>5</vt:i4>
      </vt:variant>
      <vt:variant>
        <vt:lpwstr>http://www.nevo.co.il/Law_word/law06/tak-4508.pdf</vt:lpwstr>
      </vt:variant>
      <vt:variant>
        <vt:lpwstr/>
      </vt:variant>
      <vt:variant>
        <vt:i4>8060928</vt:i4>
      </vt:variant>
      <vt:variant>
        <vt:i4>2922</vt:i4>
      </vt:variant>
      <vt:variant>
        <vt:i4>0</vt:i4>
      </vt:variant>
      <vt:variant>
        <vt:i4>5</vt:i4>
      </vt:variant>
      <vt:variant>
        <vt:lpwstr>http://www.nevo.co.il/Law_word/law06/tak-3810.pdf</vt:lpwstr>
      </vt:variant>
      <vt:variant>
        <vt:lpwstr/>
      </vt:variant>
      <vt:variant>
        <vt:i4>7733249</vt:i4>
      </vt:variant>
      <vt:variant>
        <vt:i4>2919</vt:i4>
      </vt:variant>
      <vt:variant>
        <vt:i4>0</vt:i4>
      </vt:variant>
      <vt:variant>
        <vt:i4>5</vt:i4>
      </vt:variant>
      <vt:variant>
        <vt:lpwstr>http://www.nevo.co.il/Law_word/law06/tak-6891.pdf</vt:lpwstr>
      </vt:variant>
      <vt:variant>
        <vt:lpwstr/>
      </vt:variant>
      <vt:variant>
        <vt:i4>8192005</vt:i4>
      </vt:variant>
      <vt:variant>
        <vt:i4>2916</vt:i4>
      </vt:variant>
      <vt:variant>
        <vt:i4>0</vt:i4>
      </vt:variant>
      <vt:variant>
        <vt:i4>5</vt:i4>
      </vt:variant>
      <vt:variant>
        <vt:lpwstr>http://www.nevo.co.il/Law_word/law06/tak-4508.pdf</vt:lpwstr>
      </vt:variant>
      <vt:variant>
        <vt:lpwstr/>
      </vt:variant>
      <vt:variant>
        <vt:i4>8060928</vt:i4>
      </vt:variant>
      <vt:variant>
        <vt:i4>2913</vt:i4>
      </vt:variant>
      <vt:variant>
        <vt:i4>0</vt:i4>
      </vt:variant>
      <vt:variant>
        <vt:i4>5</vt:i4>
      </vt:variant>
      <vt:variant>
        <vt:lpwstr>http://www.nevo.co.il/Law_word/law06/tak-3810.pdf</vt:lpwstr>
      </vt:variant>
      <vt:variant>
        <vt:lpwstr/>
      </vt:variant>
      <vt:variant>
        <vt:i4>7733249</vt:i4>
      </vt:variant>
      <vt:variant>
        <vt:i4>2910</vt:i4>
      </vt:variant>
      <vt:variant>
        <vt:i4>0</vt:i4>
      </vt:variant>
      <vt:variant>
        <vt:i4>5</vt:i4>
      </vt:variant>
      <vt:variant>
        <vt:lpwstr>http://www.nevo.co.il/Law_word/law06/tak-6891.pdf</vt:lpwstr>
      </vt:variant>
      <vt:variant>
        <vt:lpwstr/>
      </vt:variant>
      <vt:variant>
        <vt:i4>8192005</vt:i4>
      </vt:variant>
      <vt:variant>
        <vt:i4>2907</vt:i4>
      </vt:variant>
      <vt:variant>
        <vt:i4>0</vt:i4>
      </vt:variant>
      <vt:variant>
        <vt:i4>5</vt:i4>
      </vt:variant>
      <vt:variant>
        <vt:lpwstr>http://www.nevo.co.il/Law_word/law06/tak-4508.pdf</vt:lpwstr>
      </vt:variant>
      <vt:variant>
        <vt:lpwstr/>
      </vt:variant>
      <vt:variant>
        <vt:i4>8060928</vt:i4>
      </vt:variant>
      <vt:variant>
        <vt:i4>2904</vt:i4>
      </vt:variant>
      <vt:variant>
        <vt:i4>0</vt:i4>
      </vt:variant>
      <vt:variant>
        <vt:i4>5</vt:i4>
      </vt:variant>
      <vt:variant>
        <vt:lpwstr>http://www.nevo.co.il/Law_word/law06/tak-3810.pdf</vt:lpwstr>
      </vt:variant>
      <vt:variant>
        <vt:lpwstr/>
      </vt:variant>
      <vt:variant>
        <vt:i4>7733249</vt:i4>
      </vt:variant>
      <vt:variant>
        <vt:i4>2901</vt:i4>
      </vt:variant>
      <vt:variant>
        <vt:i4>0</vt:i4>
      </vt:variant>
      <vt:variant>
        <vt:i4>5</vt:i4>
      </vt:variant>
      <vt:variant>
        <vt:lpwstr>http://www.nevo.co.il/Law_word/law06/tak-6891.pdf</vt:lpwstr>
      </vt:variant>
      <vt:variant>
        <vt:lpwstr/>
      </vt:variant>
      <vt:variant>
        <vt:i4>8192005</vt:i4>
      </vt:variant>
      <vt:variant>
        <vt:i4>2898</vt:i4>
      </vt:variant>
      <vt:variant>
        <vt:i4>0</vt:i4>
      </vt:variant>
      <vt:variant>
        <vt:i4>5</vt:i4>
      </vt:variant>
      <vt:variant>
        <vt:lpwstr>http://www.nevo.co.il/Law_word/law06/tak-4508.pdf</vt:lpwstr>
      </vt:variant>
      <vt:variant>
        <vt:lpwstr/>
      </vt:variant>
      <vt:variant>
        <vt:i4>7536649</vt:i4>
      </vt:variant>
      <vt:variant>
        <vt:i4>2895</vt:i4>
      </vt:variant>
      <vt:variant>
        <vt:i4>0</vt:i4>
      </vt:variant>
      <vt:variant>
        <vt:i4>5</vt:i4>
      </vt:variant>
      <vt:variant>
        <vt:lpwstr>http://www.nevo.co.il/Law_word/law06/tak-3899.pdf</vt:lpwstr>
      </vt:variant>
      <vt:variant>
        <vt:lpwstr/>
      </vt:variant>
      <vt:variant>
        <vt:i4>8060928</vt:i4>
      </vt:variant>
      <vt:variant>
        <vt:i4>2892</vt:i4>
      </vt:variant>
      <vt:variant>
        <vt:i4>0</vt:i4>
      </vt:variant>
      <vt:variant>
        <vt:i4>5</vt:i4>
      </vt:variant>
      <vt:variant>
        <vt:lpwstr>http://www.nevo.co.il/Law_word/law06/tak-3810.pdf</vt:lpwstr>
      </vt:variant>
      <vt:variant>
        <vt:lpwstr/>
      </vt:variant>
      <vt:variant>
        <vt:i4>7733249</vt:i4>
      </vt:variant>
      <vt:variant>
        <vt:i4>2889</vt:i4>
      </vt:variant>
      <vt:variant>
        <vt:i4>0</vt:i4>
      </vt:variant>
      <vt:variant>
        <vt:i4>5</vt:i4>
      </vt:variant>
      <vt:variant>
        <vt:lpwstr>http://www.nevo.co.il/Law_word/law06/tak-6891.pdf</vt:lpwstr>
      </vt:variant>
      <vt:variant>
        <vt:lpwstr/>
      </vt:variant>
      <vt:variant>
        <vt:i4>7667727</vt:i4>
      </vt:variant>
      <vt:variant>
        <vt:i4>2886</vt:i4>
      </vt:variant>
      <vt:variant>
        <vt:i4>0</vt:i4>
      </vt:variant>
      <vt:variant>
        <vt:i4>5</vt:i4>
      </vt:variant>
      <vt:variant>
        <vt:lpwstr>http://www.nevo.co.il/Law_word/law06/tak-5196.pdf</vt:lpwstr>
      </vt:variant>
      <vt:variant>
        <vt:lpwstr/>
      </vt:variant>
      <vt:variant>
        <vt:i4>8060939</vt:i4>
      </vt:variant>
      <vt:variant>
        <vt:i4>2883</vt:i4>
      </vt:variant>
      <vt:variant>
        <vt:i4>0</vt:i4>
      </vt:variant>
      <vt:variant>
        <vt:i4>5</vt:i4>
      </vt:variant>
      <vt:variant>
        <vt:lpwstr>http://www.nevo.co.il/Law_word/law06/tak-4360.pdf</vt:lpwstr>
      </vt:variant>
      <vt:variant>
        <vt:lpwstr/>
      </vt:variant>
      <vt:variant>
        <vt:i4>8192003</vt:i4>
      </vt:variant>
      <vt:variant>
        <vt:i4>2880</vt:i4>
      </vt:variant>
      <vt:variant>
        <vt:i4>0</vt:i4>
      </vt:variant>
      <vt:variant>
        <vt:i4>5</vt:i4>
      </vt:variant>
      <vt:variant>
        <vt:lpwstr>http://www.nevo.co.il/Law_word/law06/tak-3873.pdf</vt:lpwstr>
      </vt:variant>
      <vt:variant>
        <vt:lpwstr/>
      </vt:variant>
      <vt:variant>
        <vt:i4>8060928</vt:i4>
      </vt:variant>
      <vt:variant>
        <vt:i4>2877</vt:i4>
      </vt:variant>
      <vt:variant>
        <vt:i4>0</vt:i4>
      </vt:variant>
      <vt:variant>
        <vt:i4>5</vt:i4>
      </vt:variant>
      <vt:variant>
        <vt:lpwstr>http://www.nevo.co.il/Law_word/law06/tak-3810.pdf</vt:lpwstr>
      </vt:variant>
      <vt:variant>
        <vt:lpwstr/>
      </vt:variant>
      <vt:variant>
        <vt:i4>7733249</vt:i4>
      </vt:variant>
      <vt:variant>
        <vt:i4>2874</vt:i4>
      </vt:variant>
      <vt:variant>
        <vt:i4>0</vt:i4>
      </vt:variant>
      <vt:variant>
        <vt:i4>5</vt:i4>
      </vt:variant>
      <vt:variant>
        <vt:lpwstr>http://www.nevo.co.il/Law_word/law06/tak-6891.pdf</vt:lpwstr>
      </vt:variant>
      <vt:variant>
        <vt:lpwstr/>
      </vt:variant>
      <vt:variant>
        <vt:i4>8323073</vt:i4>
      </vt:variant>
      <vt:variant>
        <vt:i4>2871</vt:i4>
      </vt:variant>
      <vt:variant>
        <vt:i4>0</vt:i4>
      </vt:variant>
      <vt:variant>
        <vt:i4>5</vt:i4>
      </vt:variant>
      <vt:variant>
        <vt:lpwstr>http://www.nevo.co.il/Law_word/law06/tak-5831.pdf</vt:lpwstr>
      </vt:variant>
      <vt:variant>
        <vt:lpwstr/>
      </vt:variant>
      <vt:variant>
        <vt:i4>7733249</vt:i4>
      </vt:variant>
      <vt:variant>
        <vt:i4>2868</vt:i4>
      </vt:variant>
      <vt:variant>
        <vt:i4>0</vt:i4>
      </vt:variant>
      <vt:variant>
        <vt:i4>5</vt:i4>
      </vt:variant>
      <vt:variant>
        <vt:lpwstr>http://www.nevo.co.il/Law_word/law06/tak-6891.pdf</vt:lpwstr>
      </vt:variant>
      <vt:variant>
        <vt:lpwstr/>
      </vt:variant>
      <vt:variant>
        <vt:i4>8323073</vt:i4>
      </vt:variant>
      <vt:variant>
        <vt:i4>2865</vt:i4>
      </vt:variant>
      <vt:variant>
        <vt:i4>0</vt:i4>
      </vt:variant>
      <vt:variant>
        <vt:i4>5</vt:i4>
      </vt:variant>
      <vt:variant>
        <vt:lpwstr>http://www.nevo.co.il/Law_word/law06/tak-5831.pdf</vt:lpwstr>
      </vt:variant>
      <vt:variant>
        <vt:lpwstr/>
      </vt:variant>
      <vt:variant>
        <vt:i4>7667727</vt:i4>
      </vt:variant>
      <vt:variant>
        <vt:i4>2862</vt:i4>
      </vt:variant>
      <vt:variant>
        <vt:i4>0</vt:i4>
      </vt:variant>
      <vt:variant>
        <vt:i4>5</vt:i4>
      </vt:variant>
      <vt:variant>
        <vt:lpwstr>http://www.nevo.co.il/Law_word/law06/tak-5196.pdf</vt:lpwstr>
      </vt:variant>
      <vt:variant>
        <vt:lpwstr/>
      </vt:variant>
      <vt:variant>
        <vt:i4>8192005</vt:i4>
      </vt:variant>
      <vt:variant>
        <vt:i4>2859</vt:i4>
      </vt:variant>
      <vt:variant>
        <vt:i4>0</vt:i4>
      </vt:variant>
      <vt:variant>
        <vt:i4>5</vt:i4>
      </vt:variant>
      <vt:variant>
        <vt:lpwstr>http://www.nevo.co.il/Law_word/law06/tak-4508.pdf</vt:lpwstr>
      </vt:variant>
      <vt:variant>
        <vt:lpwstr/>
      </vt:variant>
      <vt:variant>
        <vt:i4>8060939</vt:i4>
      </vt:variant>
      <vt:variant>
        <vt:i4>2856</vt:i4>
      </vt:variant>
      <vt:variant>
        <vt:i4>0</vt:i4>
      </vt:variant>
      <vt:variant>
        <vt:i4>5</vt:i4>
      </vt:variant>
      <vt:variant>
        <vt:lpwstr>http://www.nevo.co.il/Law_word/law06/tak-4360.pdf</vt:lpwstr>
      </vt:variant>
      <vt:variant>
        <vt:lpwstr/>
      </vt:variant>
      <vt:variant>
        <vt:i4>7536649</vt:i4>
      </vt:variant>
      <vt:variant>
        <vt:i4>2853</vt:i4>
      </vt:variant>
      <vt:variant>
        <vt:i4>0</vt:i4>
      </vt:variant>
      <vt:variant>
        <vt:i4>5</vt:i4>
      </vt:variant>
      <vt:variant>
        <vt:lpwstr>http://www.nevo.co.il/Law_word/law06/tak-3899.pdf</vt:lpwstr>
      </vt:variant>
      <vt:variant>
        <vt:lpwstr/>
      </vt:variant>
      <vt:variant>
        <vt:i4>8192003</vt:i4>
      </vt:variant>
      <vt:variant>
        <vt:i4>2850</vt:i4>
      </vt:variant>
      <vt:variant>
        <vt:i4>0</vt:i4>
      </vt:variant>
      <vt:variant>
        <vt:i4>5</vt:i4>
      </vt:variant>
      <vt:variant>
        <vt:lpwstr>http://www.nevo.co.il/Law_word/law06/tak-3873.pdf</vt:lpwstr>
      </vt:variant>
      <vt:variant>
        <vt:lpwstr/>
      </vt:variant>
      <vt:variant>
        <vt:i4>8060928</vt:i4>
      </vt:variant>
      <vt:variant>
        <vt:i4>2847</vt:i4>
      </vt:variant>
      <vt:variant>
        <vt:i4>0</vt:i4>
      </vt:variant>
      <vt:variant>
        <vt:i4>5</vt:i4>
      </vt:variant>
      <vt:variant>
        <vt:lpwstr>http://www.nevo.co.il/Law_word/law06/tak-3810.pdf</vt:lpwstr>
      </vt:variant>
      <vt:variant>
        <vt:lpwstr/>
      </vt:variant>
      <vt:variant>
        <vt:i4>7733249</vt:i4>
      </vt:variant>
      <vt:variant>
        <vt:i4>2844</vt:i4>
      </vt:variant>
      <vt:variant>
        <vt:i4>0</vt:i4>
      </vt:variant>
      <vt:variant>
        <vt:i4>5</vt:i4>
      </vt:variant>
      <vt:variant>
        <vt:lpwstr>http://www.nevo.co.il/Law_word/law06/tak-6891.pdf</vt:lpwstr>
      </vt:variant>
      <vt:variant>
        <vt:lpwstr/>
      </vt:variant>
      <vt:variant>
        <vt:i4>8192005</vt:i4>
      </vt:variant>
      <vt:variant>
        <vt:i4>2841</vt:i4>
      </vt:variant>
      <vt:variant>
        <vt:i4>0</vt:i4>
      </vt:variant>
      <vt:variant>
        <vt:i4>5</vt:i4>
      </vt:variant>
      <vt:variant>
        <vt:lpwstr>http://www.nevo.co.il/Law_word/law06/tak-4508.pdf</vt:lpwstr>
      </vt:variant>
      <vt:variant>
        <vt:lpwstr/>
      </vt:variant>
      <vt:variant>
        <vt:i4>8060928</vt:i4>
      </vt:variant>
      <vt:variant>
        <vt:i4>2838</vt:i4>
      </vt:variant>
      <vt:variant>
        <vt:i4>0</vt:i4>
      </vt:variant>
      <vt:variant>
        <vt:i4>5</vt:i4>
      </vt:variant>
      <vt:variant>
        <vt:lpwstr>http://www.nevo.co.il/Law_word/law06/tak-3810.pdf</vt:lpwstr>
      </vt:variant>
      <vt:variant>
        <vt:lpwstr/>
      </vt:variant>
      <vt:variant>
        <vt:i4>7667721</vt:i4>
      </vt:variant>
      <vt:variant>
        <vt:i4>2835</vt:i4>
      </vt:variant>
      <vt:variant>
        <vt:i4>0</vt:i4>
      </vt:variant>
      <vt:variant>
        <vt:i4>5</vt:i4>
      </vt:variant>
      <vt:variant>
        <vt:lpwstr>http://www.nevo.co.il/Law_word/law06/tak-5697.pdf</vt:lpwstr>
      </vt:variant>
      <vt:variant>
        <vt:lpwstr/>
      </vt:variant>
      <vt:variant>
        <vt:i4>8126476</vt:i4>
      </vt:variant>
      <vt:variant>
        <vt:i4>2832</vt:i4>
      </vt:variant>
      <vt:variant>
        <vt:i4>0</vt:i4>
      </vt:variant>
      <vt:variant>
        <vt:i4>5</vt:i4>
      </vt:variant>
      <vt:variant>
        <vt:lpwstr>http://www.nevo.co.il/Law_word/law06/tak-5206.pdf</vt:lpwstr>
      </vt:variant>
      <vt:variant>
        <vt:lpwstr/>
      </vt:variant>
      <vt:variant>
        <vt:i4>7667727</vt:i4>
      </vt:variant>
      <vt:variant>
        <vt:i4>2829</vt:i4>
      </vt:variant>
      <vt:variant>
        <vt:i4>0</vt:i4>
      </vt:variant>
      <vt:variant>
        <vt:i4>5</vt:i4>
      </vt:variant>
      <vt:variant>
        <vt:lpwstr>http://www.nevo.co.il/Law_word/law06/tak-5196.pdf</vt:lpwstr>
      </vt:variant>
      <vt:variant>
        <vt:lpwstr/>
      </vt:variant>
      <vt:variant>
        <vt:i4>8192005</vt:i4>
      </vt:variant>
      <vt:variant>
        <vt:i4>2826</vt:i4>
      </vt:variant>
      <vt:variant>
        <vt:i4>0</vt:i4>
      </vt:variant>
      <vt:variant>
        <vt:i4>5</vt:i4>
      </vt:variant>
      <vt:variant>
        <vt:lpwstr>http://www.nevo.co.il/Law_word/law06/tak-4508.pdf</vt:lpwstr>
      </vt:variant>
      <vt:variant>
        <vt:lpwstr/>
      </vt:variant>
      <vt:variant>
        <vt:i4>8060939</vt:i4>
      </vt:variant>
      <vt:variant>
        <vt:i4>2823</vt:i4>
      </vt:variant>
      <vt:variant>
        <vt:i4>0</vt:i4>
      </vt:variant>
      <vt:variant>
        <vt:i4>5</vt:i4>
      </vt:variant>
      <vt:variant>
        <vt:lpwstr>http://www.nevo.co.il/Law_word/law06/tak-4360.pdf</vt:lpwstr>
      </vt:variant>
      <vt:variant>
        <vt:lpwstr/>
      </vt:variant>
      <vt:variant>
        <vt:i4>8192003</vt:i4>
      </vt:variant>
      <vt:variant>
        <vt:i4>2820</vt:i4>
      </vt:variant>
      <vt:variant>
        <vt:i4>0</vt:i4>
      </vt:variant>
      <vt:variant>
        <vt:i4>5</vt:i4>
      </vt:variant>
      <vt:variant>
        <vt:lpwstr>http://www.nevo.co.il/Law_word/law06/tak-3873.pdf</vt:lpwstr>
      </vt:variant>
      <vt:variant>
        <vt:lpwstr/>
      </vt:variant>
      <vt:variant>
        <vt:i4>8060928</vt:i4>
      </vt:variant>
      <vt:variant>
        <vt:i4>2817</vt:i4>
      </vt:variant>
      <vt:variant>
        <vt:i4>0</vt:i4>
      </vt:variant>
      <vt:variant>
        <vt:i4>5</vt:i4>
      </vt:variant>
      <vt:variant>
        <vt:lpwstr>http://www.nevo.co.il/Law_word/law06/tak-3810.pdf</vt:lpwstr>
      </vt:variant>
      <vt:variant>
        <vt:lpwstr/>
      </vt:variant>
      <vt:variant>
        <vt:i4>7733249</vt:i4>
      </vt:variant>
      <vt:variant>
        <vt:i4>2814</vt:i4>
      </vt:variant>
      <vt:variant>
        <vt:i4>0</vt:i4>
      </vt:variant>
      <vt:variant>
        <vt:i4>5</vt:i4>
      </vt:variant>
      <vt:variant>
        <vt:lpwstr>http://www.nevo.co.il/Law_word/law06/tak-6891.pdf</vt:lpwstr>
      </vt:variant>
      <vt:variant>
        <vt:lpwstr/>
      </vt:variant>
      <vt:variant>
        <vt:i4>7667727</vt:i4>
      </vt:variant>
      <vt:variant>
        <vt:i4>2811</vt:i4>
      </vt:variant>
      <vt:variant>
        <vt:i4>0</vt:i4>
      </vt:variant>
      <vt:variant>
        <vt:i4>5</vt:i4>
      </vt:variant>
      <vt:variant>
        <vt:lpwstr>http://www.nevo.co.il/Law_word/law06/tak-5196.pdf</vt:lpwstr>
      </vt:variant>
      <vt:variant>
        <vt:lpwstr/>
      </vt:variant>
      <vt:variant>
        <vt:i4>8192005</vt:i4>
      </vt:variant>
      <vt:variant>
        <vt:i4>2808</vt:i4>
      </vt:variant>
      <vt:variant>
        <vt:i4>0</vt:i4>
      </vt:variant>
      <vt:variant>
        <vt:i4>5</vt:i4>
      </vt:variant>
      <vt:variant>
        <vt:lpwstr>http://www.nevo.co.il/Law_word/law06/tak-4508.pdf</vt:lpwstr>
      </vt:variant>
      <vt:variant>
        <vt:lpwstr/>
      </vt:variant>
      <vt:variant>
        <vt:i4>8060939</vt:i4>
      </vt:variant>
      <vt:variant>
        <vt:i4>2805</vt:i4>
      </vt:variant>
      <vt:variant>
        <vt:i4>0</vt:i4>
      </vt:variant>
      <vt:variant>
        <vt:i4>5</vt:i4>
      </vt:variant>
      <vt:variant>
        <vt:lpwstr>http://www.nevo.co.il/Law_word/law06/tak-4360.pdf</vt:lpwstr>
      </vt:variant>
      <vt:variant>
        <vt:lpwstr/>
      </vt:variant>
      <vt:variant>
        <vt:i4>8192003</vt:i4>
      </vt:variant>
      <vt:variant>
        <vt:i4>2802</vt:i4>
      </vt:variant>
      <vt:variant>
        <vt:i4>0</vt:i4>
      </vt:variant>
      <vt:variant>
        <vt:i4>5</vt:i4>
      </vt:variant>
      <vt:variant>
        <vt:lpwstr>http://www.nevo.co.il/Law_word/law06/tak-3873.pdf</vt:lpwstr>
      </vt:variant>
      <vt:variant>
        <vt:lpwstr/>
      </vt:variant>
      <vt:variant>
        <vt:i4>8060928</vt:i4>
      </vt:variant>
      <vt:variant>
        <vt:i4>2799</vt:i4>
      </vt:variant>
      <vt:variant>
        <vt:i4>0</vt:i4>
      </vt:variant>
      <vt:variant>
        <vt:i4>5</vt:i4>
      </vt:variant>
      <vt:variant>
        <vt:lpwstr>http://www.nevo.co.il/Law_word/law06/tak-3810.pdf</vt:lpwstr>
      </vt:variant>
      <vt:variant>
        <vt:lpwstr/>
      </vt:variant>
      <vt:variant>
        <vt:i4>8060928</vt:i4>
      </vt:variant>
      <vt:variant>
        <vt:i4>2796</vt:i4>
      </vt:variant>
      <vt:variant>
        <vt:i4>0</vt:i4>
      </vt:variant>
      <vt:variant>
        <vt:i4>5</vt:i4>
      </vt:variant>
      <vt:variant>
        <vt:lpwstr>http://www.nevo.co.il/Law_word/law06/tak-3810.pdf</vt:lpwstr>
      </vt:variant>
      <vt:variant>
        <vt:lpwstr/>
      </vt:variant>
      <vt:variant>
        <vt:i4>8060928</vt:i4>
      </vt:variant>
      <vt:variant>
        <vt:i4>2793</vt:i4>
      </vt:variant>
      <vt:variant>
        <vt:i4>0</vt:i4>
      </vt:variant>
      <vt:variant>
        <vt:i4>5</vt:i4>
      </vt:variant>
      <vt:variant>
        <vt:lpwstr>http://www.nevo.co.il/Law_word/law06/tak-3810.pdf</vt:lpwstr>
      </vt:variant>
      <vt:variant>
        <vt:lpwstr/>
      </vt:variant>
      <vt:variant>
        <vt:i4>7733249</vt:i4>
      </vt:variant>
      <vt:variant>
        <vt:i4>2790</vt:i4>
      </vt:variant>
      <vt:variant>
        <vt:i4>0</vt:i4>
      </vt:variant>
      <vt:variant>
        <vt:i4>5</vt:i4>
      </vt:variant>
      <vt:variant>
        <vt:lpwstr>http://www.nevo.co.il/Law_word/law06/tak-6891.pdf</vt:lpwstr>
      </vt:variant>
      <vt:variant>
        <vt:lpwstr/>
      </vt:variant>
      <vt:variant>
        <vt:i4>8192005</vt:i4>
      </vt:variant>
      <vt:variant>
        <vt:i4>2787</vt:i4>
      </vt:variant>
      <vt:variant>
        <vt:i4>0</vt:i4>
      </vt:variant>
      <vt:variant>
        <vt:i4>5</vt:i4>
      </vt:variant>
      <vt:variant>
        <vt:lpwstr>http://www.nevo.co.il/Law_word/law06/tak-4508.pdf</vt:lpwstr>
      </vt:variant>
      <vt:variant>
        <vt:lpwstr/>
      </vt:variant>
      <vt:variant>
        <vt:i4>8060928</vt:i4>
      </vt:variant>
      <vt:variant>
        <vt:i4>2784</vt:i4>
      </vt:variant>
      <vt:variant>
        <vt:i4>0</vt:i4>
      </vt:variant>
      <vt:variant>
        <vt:i4>5</vt:i4>
      </vt:variant>
      <vt:variant>
        <vt:lpwstr>http://www.nevo.co.il/Law_word/law06/tak-3810.pdf</vt:lpwstr>
      </vt:variant>
      <vt:variant>
        <vt:lpwstr/>
      </vt:variant>
      <vt:variant>
        <vt:i4>8192005</vt:i4>
      </vt:variant>
      <vt:variant>
        <vt:i4>2781</vt:i4>
      </vt:variant>
      <vt:variant>
        <vt:i4>0</vt:i4>
      </vt:variant>
      <vt:variant>
        <vt:i4>5</vt:i4>
      </vt:variant>
      <vt:variant>
        <vt:lpwstr>http://www.nevo.co.il/Law_word/law06/tak-4508.pdf</vt:lpwstr>
      </vt:variant>
      <vt:variant>
        <vt:lpwstr/>
      </vt:variant>
      <vt:variant>
        <vt:i4>8060928</vt:i4>
      </vt:variant>
      <vt:variant>
        <vt:i4>2778</vt:i4>
      </vt:variant>
      <vt:variant>
        <vt:i4>0</vt:i4>
      </vt:variant>
      <vt:variant>
        <vt:i4>5</vt:i4>
      </vt:variant>
      <vt:variant>
        <vt:lpwstr>http://www.nevo.co.il/Law_word/law06/tak-3810.pdf</vt:lpwstr>
      </vt:variant>
      <vt:variant>
        <vt:lpwstr/>
      </vt:variant>
      <vt:variant>
        <vt:i4>7667727</vt:i4>
      </vt:variant>
      <vt:variant>
        <vt:i4>2775</vt:i4>
      </vt:variant>
      <vt:variant>
        <vt:i4>0</vt:i4>
      </vt:variant>
      <vt:variant>
        <vt:i4>5</vt:i4>
      </vt:variant>
      <vt:variant>
        <vt:lpwstr>http://www.nevo.co.il/Law_word/law06/tak-5196.pdf</vt:lpwstr>
      </vt:variant>
      <vt:variant>
        <vt:lpwstr/>
      </vt:variant>
      <vt:variant>
        <vt:i4>8126476</vt:i4>
      </vt:variant>
      <vt:variant>
        <vt:i4>2772</vt:i4>
      </vt:variant>
      <vt:variant>
        <vt:i4>0</vt:i4>
      </vt:variant>
      <vt:variant>
        <vt:i4>5</vt:i4>
      </vt:variant>
      <vt:variant>
        <vt:lpwstr>http://www.nevo.co.il/Law_word/law06/tak-5703.pdf</vt:lpwstr>
      </vt:variant>
      <vt:variant>
        <vt:lpwstr/>
      </vt:variant>
      <vt:variant>
        <vt:i4>8323080</vt:i4>
      </vt:variant>
      <vt:variant>
        <vt:i4>2769</vt:i4>
      </vt:variant>
      <vt:variant>
        <vt:i4>0</vt:i4>
      </vt:variant>
      <vt:variant>
        <vt:i4>5</vt:i4>
      </vt:variant>
      <vt:variant>
        <vt:lpwstr>http://www.nevo.co.il/Law_word/law06/tak-4323.pdf</vt:lpwstr>
      </vt:variant>
      <vt:variant>
        <vt:lpwstr/>
      </vt:variant>
      <vt:variant>
        <vt:i4>8323085</vt:i4>
      </vt:variant>
      <vt:variant>
        <vt:i4>2766</vt:i4>
      </vt:variant>
      <vt:variant>
        <vt:i4>0</vt:i4>
      </vt:variant>
      <vt:variant>
        <vt:i4>5</vt:i4>
      </vt:variant>
      <vt:variant>
        <vt:lpwstr>http://www.nevo.co.il/Law_word/law06/tak-4025.pdf</vt:lpwstr>
      </vt:variant>
      <vt:variant>
        <vt:lpwstr/>
      </vt:variant>
      <vt:variant>
        <vt:i4>8323080</vt:i4>
      </vt:variant>
      <vt:variant>
        <vt:i4>2763</vt:i4>
      </vt:variant>
      <vt:variant>
        <vt:i4>0</vt:i4>
      </vt:variant>
      <vt:variant>
        <vt:i4>5</vt:i4>
      </vt:variant>
      <vt:variant>
        <vt:lpwstr>http://www.nevo.co.il/Law_word/law06/tak-4323.pdf</vt:lpwstr>
      </vt:variant>
      <vt:variant>
        <vt:lpwstr/>
      </vt:variant>
      <vt:variant>
        <vt:i4>8323085</vt:i4>
      </vt:variant>
      <vt:variant>
        <vt:i4>2760</vt:i4>
      </vt:variant>
      <vt:variant>
        <vt:i4>0</vt:i4>
      </vt:variant>
      <vt:variant>
        <vt:i4>5</vt:i4>
      </vt:variant>
      <vt:variant>
        <vt:lpwstr>http://www.nevo.co.il/Law_word/law06/tak-4025.pdf</vt:lpwstr>
      </vt:variant>
      <vt:variant>
        <vt:lpwstr/>
      </vt:variant>
      <vt:variant>
        <vt:i4>8192013</vt:i4>
      </vt:variant>
      <vt:variant>
        <vt:i4>2757</vt:i4>
      </vt:variant>
      <vt:variant>
        <vt:i4>0</vt:i4>
      </vt:variant>
      <vt:variant>
        <vt:i4>5</vt:i4>
      </vt:variant>
      <vt:variant>
        <vt:lpwstr>http://www.nevo.co.il/Law_word/law06/tak-6025.pdf</vt:lpwstr>
      </vt:variant>
      <vt:variant>
        <vt:lpwstr/>
      </vt:variant>
      <vt:variant>
        <vt:i4>8126473</vt:i4>
      </vt:variant>
      <vt:variant>
        <vt:i4>2754</vt:i4>
      </vt:variant>
      <vt:variant>
        <vt:i4>0</vt:i4>
      </vt:variant>
      <vt:variant>
        <vt:i4>5</vt:i4>
      </vt:variant>
      <vt:variant>
        <vt:lpwstr>http://www.nevo.co.il/Law_word/law06/tak-5607.pdf</vt:lpwstr>
      </vt:variant>
      <vt:variant>
        <vt:lpwstr/>
      </vt:variant>
      <vt:variant>
        <vt:i4>8192013</vt:i4>
      </vt:variant>
      <vt:variant>
        <vt:i4>2751</vt:i4>
      </vt:variant>
      <vt:variant>
        <vt:i4>0</vt:i4>
      </vt:variant>
      <vt:variant>
        <vt:i4>5</vt:i4>
      </vt:variant>
      <vt:variant>
        <vt:lpwstr>http://www.nevo.co.il/Law_word/law06/tak-6025.pdf</vt:lpwstr>
      </vt:variant>
      <vt:variant>
        <vt:lpwstr/>
      </vt:variant>
      <vt:variant>
        <vt:i4>8192013</vt:i4>
      </vt:variant>
      <vt:variant>
        <vt:i4>2748</vt:i4>
      </vt:variant>
      <vt:variant>
        <vt:i4>0</vt:i4>
      </vt:variant>
      <vt:variant>
        <vt:i4>5</vt:i4>
      </vt:variant>
      <vt:variant>
        <vt:lpwstr>http://www.nevo.co.il/Law_word/law06/tak-6025.pdf</vt:lpwstr>
      </vt:variant>
      <vt:variant>
        <vt:lpwstr/>
      </vt:variant>
      <vt:variant>
        <vt:i4>7667727</vt:i4>
      </vt:variant>
      <vt:variant>
        <vt:i4>2745</vt:i4>
      </vt:variant>
      <vt:variant>
        <vt:i4>0</vt:i4>
      </vt:variant>
      <vt:variant>
        <vt:i4>5</vt:i4>
      </vt:variant>
      <vt:variant>
        <vt:lpwstr>http://www.nevo.co.il/Law_word/law06/tak-5196.pdf</vt:lpwstr>
      </vt:variant>
      <vt:variant>
        <vt:lpwstr/>
      </vt:variant>
      <vt:variant>
        <vt:i4>8192002</vt:i4>
      </vt:variant>
      <vt:variant>
        <vt:i4>2742</vt:i4>
      </vt:variant>
      <vt:variant>
        <vt:i4>0</vt:i4>
      </vt:variant>
      <vt:variant>
        <vt:i4>5</vt:i4>
      </vt:variant>
      <vt:variant>
        <vt:lpwstr>http://www.nevo.co.il/Law_word/law06/tak-4802.pdf</vt:lpwstr>
      </vt:variant>
      <vt:variant>
        <vt:lpwstr/>
      </vt:variant>
      <vt:variant>
        <vt:i4>8126470</vt:i4>
      </vt:variant>
      <vt:variant>
        <vt:i4>2739</vt:i4>
      </vt:variant>
      <vt:variant>
        <vt:i4>0</vt:i4>
      </vt:variant>
      <vt:variant>
        <vt:i4>5</vt:i4>
      </vt:variant>
      <vt:variant>
        <vt:lpwstr>http://www.nevo.co.il/Law_word/law06/tak-4618.pdf</vt:lpwstr>
      </vt:variant>
      <vt:variant>
        <vt:lpwstr/>
      </vt:variant>
      <vt:variant>
        <vt:i4>8060939</vt:i4>
      </vt:variant>
      <vt:variant>
        <vt:i4>2736</vt:i4>
      </vt:variant>
      <vt:variant>
        <vt:i4>0</vt:i4>
      </vt:variant>
      <vt:variant>
        <vt:i4>5</vt:i4>
      </vt:variant>
      <vt:variant>
        <vt:lpwstr>http://www.nevo.co.il/Law_word/law06/tak-4360.pdf</vt:lpwstr>
      </vt:variant>
      <vt:variant>
        <vt:lpwstr/>
      </vt:variant>
      <vt:variant>
        <vt:i4>8323080</vt:i4>
      </vt:variant>
      <vt:variant>
        <vt:i4>2733</vt:i4>
      </vt:variant>
      <vt:variant>
        <vt:i4>0</vt:i4>
      </vt:variant>
      <vt:variant>
        <vt:i4>5</vt:i4>
      </vt:variant>
      <vt:variant>
        <vt:lpwstr>http://www.nevo.co.il/Law_word/law06/tak-4323.pdf</vt:lpwstr>
      </vt:variant>
      <vt:variant>
        <vt:lpwstr/>
      </vt:variant>
      <vt:variant>
        <vt:i4>7667721</vt:i4>
      </vt:variant>
      <vt:variant>
        <vt:i4>2730</vt:i4>
      </vt:variant>
      <vt:variant>
        <vt:i4>0</vt:i4>
      </vt:variant>
      <vt:variant>
        <vt:i4>5</vt:i4>
      </vt:variant>
      <vt:variant>
        <vt:lpwstr>http://www.nevo.co.il/Law_word/law06/tak-5697.pdf</vt:lpwstr>
      </vt:variant>
      <vt:variant>
        <vt:lpwstr/>
      </vt:variant>
      <vt:variant>
        <vt:i4>8192005</vt:i4>
      </vt:variant>
      <vt:variant>
        <vt:i4>2727</vt:i4>
      </vt:variant>
      <vt:variant>
        <vt:i4>0</vt:i4>
      </vt:variant>
      <vt:variant>
        <vt:i4>5</vt:i4>
      </vt:variant>
      <vt:variant>
        <vt:lpwstr>http://www.nevo.co.il/Law_word/law06/tak-4508.pdf</vt:lpwstr>
      </vt:variant>
      <vt:variant>
        <vt:lpwstr/>
      </vt:variant>
      <vt:variant>
        <vt:i4>8323080</vt:i4>
      </vt:variant>
      <vt:variant>
        <vt:i4>2724</vt:i4>
      </vt:variant>
      <vt:variant>
        <vt:i4>0</vt:i4>
      </vt:variant>
      <vt:variant>
        <vt:i4>5</vt:i4>
      </vt:variant>
      <vt:variant>
        <vt:lpwstr>http://www.nevo.co.il/Law_word/law06/tak-4323.pdf</vt:lpwstr>
      </vt:variant>
      <vt:variant>
        <vt:lpwstr/>
      </vt:variant>
      <vt:variant>
        <vt:i4>8323085</vt:i4>
      </vt:variant>
      <vt:variant>
        <vt:i4>2721</vt:i4>
      </vt:variant>
      <vt:variant>
        <vt:i4>0</vt:i4>
      </vt:variant>
      <vt:variant>
        <vt:i4>5</vt:i4>
      </vt:variant>
      <vt:variant>
        <vt:lpwstr>http://www.nevo.co.il/Law_word/law06/tak-4025.pdf</vt:lpwstr>
      </vt:variant>
      <vt:variant>
        <vt:lpwstr/>
      </vt:variant>
      <vt:variant>
        <vt:i4>7667727</vt:i4>
      </vt:variant>
      <vt:variant>
        <vt:i4>2718</vt:i4>
      </vt:variant>
      <vt:variant>
        <vt:i4>0</vt:i4>
      </vt:variant>
      <vt:variant>
        <vt:i4>5</vt:i4>
      </vt:variant>
      <vt:variant>
        <vt:lpwstr>http://www.nevo.co.il/Law_word/law06/tak-5196.pdf</vt:lpwstr>
      </vt:variant>
      <vt:variant>
        <vt:lpwstr/>
      </vt:variant>
      <vt:variant>
        <vt:i4>8060939</vt:i4>
      </vt:variant>
      <vt:variant>
        <vt:i4>2715</vt:i4>
      </vt:variant>
      <vt:variant>
        <vt:i4>0</vt:i4>
      </vt:variant>
      <vt:variant>
        <vt:i4>5</vt:i4>
      </vt:variant>
      <vt:variant>
        <vt:lpwstr>http://www.nevo.co.il/Law_word/law06/tak-4360.pdf</vt:lpwstr>
      </vt:variant>
      <vt:variant>
        <vt:lpwstr/>
      </vt:variant>
      <vt:variant>
        <vt:i4>8323080</vt:i4>
      </vt:variant>
      <vt:variant>
        <vt:i4>2712</vt:i4>
      </vt:variant>
      <vt:variant>
        <vt:i4>0</vt:i4>
      </vt:variant>
      <vt:variant>
        <vt:i4>5</vt:i4>
      </vt:variant>
      <vt:variant>
        <vt:lpwstr>http://www.nevo.co.il/Law_word/law06/tak-4323.pdf</vt:lpwstr>
      </vt:variant>
      <vt:variant>
        <vt:lpwstr/>
      </vt:variant>
      <vt:variant>
        <vt:i4>7667721</vt:i4>
      </vt:variant>
      <vt:variant>
        <vt:i4>2709</vt:i4>
      </vt:variant>
      <vt:variant>
        <vt:i4>0</vt:i4>
      </vt:variant>
      <vt:variant>
        <vt:i4>5</vt:i4>
      </vt:variant>
      <vt:variant>
        <vt:lpwstr>http://www.nevo.co.il/Law_word/law06/tak-5697.pdf</vt:lpwstr>
      </vt:variant>
      <vt:variant>
        <vt:lpwstr/>
      </vt:variant>
      <vt:variant>
        <vt:i4>8192005</vt:i4>
      </vt:variant>
      <vt:variant>
        <vt:i4>2706</vt:i4>
      </vt:variant>
      <vt:variant>
        <vt:i4>0</vt:i4>
      </vt:variant>
      <vt:variant>
        <vt:i4>5</vt:i4>
      </vt:variant>
      <vt:variant>
        <vt:lpwstr>http://www.nevo.co.il/Law_word/law06/tak-4508.pdf</vt:lpwstr>
      </vt:variant>
      <vt:variant>
        <vt:lpwstr/>
      </vt:variant>
      <vt:variant>
        <vt:i4>8323080</vt:i4>
      </vt:variant>
      <vt:variant>
        <vt:i4>2703</vt:i4>
      </vt:variant>
      <vt:variant>
        <vt:i4>0</vt:i4>
      </vt:variant>
      <vt:variant>
        <vt:i4>5</vt:i4>
      </vt:variant>
      <vt:variant>
        <vt:lpwstr>http://www.nevo.co.il/Law_word/law06/tak-4323.pdf</vt:lpwstr>
      </vt:variant>
      <vt:variant>
        <vt:lpwstr/>
      </vt:variant>
      <vt:variant>
        <vt:i4>8126476</vt:i4>
      </vt:variant>
      <vt:variant>
        <vt:i4>2700</vt:i4>
      </vt:variant>
      <vt:variant>
        <vt:i4>0</vt:i4>
      </vt:variant>
      <vt:variant>
        <vt:i4>5</vt:i4>
      </vt:variant>
      <vt:variant>
        <vt:lpwstr>http://www.nevo.co.il/Law_word/law06/tak-5703.pdf</vt:lpwstr>
      </vt:variant>
      <vt:variant>
        <vt:lpwstr/>
      </vt:variant>
      <vt:variant>
        <vt:i4>8192007</vt:i4>
      </vt:variant>
      <vt:variant>
        <vt:i4>2697</vt:i4>
      </vt:variant>
      <vt:variant>
        <vt:i4>0</vt:i4>
      </vt:variant>
      <vt:variant>
        <vt:i4>5</vt:i4>
      </vt:variant>
      <vt:variant>
        <vt:lpwstr>http://www.nevo.co.il/Law_word/law06/tak-5619.pdf</vt:lpwstr>
      </vt:variant>
      <vt:variant>
        <vt:lpwstr/>
      </vt:variant>
      <vt:variant>
        <vt:i4>8126473</vt:i4>
      </vt:variant>
      <vt:variant>
        <vt:i4>2694</vt:i4>
      </vt:variant>
      <vt:variant>
        <vt:i4>0</vt:i4>
      </vt:variant>
      <vt:variant>
        <vt:i4>5</vt:i4>
      </vt:variant>
      <vt:variant>
        <vt:lpwstr>http://www.nevo.co.il/Law_word/law06/tak-5607.pdf</vt:lpwstr>
      </vt:variant>
      <vt:variant>
        <vt:lpwstr/>
      </vt:variant>
      <vt:variant>
        <vt:i4>8126470</vt:i4>
      </vt:variant>
      <vt:variant>
        <vt:i4>2691</vt:i4>
      </vt:variant>
      <vt:variant>
        <vt:i4>0</vt:i4>
      </vt:variant>
      <vt:variant>
        <vt:i4>5</vt:i4>
      </vt:variant>
      <vt:variant>
        <vt:lpwstr>http://www.nevo.co.il/Law_word/law06/tak-4618.pdf</vt:lpwstr>
      </vt:variant>
      <vt:variant>
        <vt:lpwstr/>
      </vt:variant>
      <vt:variant>
        <vt:i4>8192005</vt:i4>
      </vt:variant>
      <vt:variant>
        <vt:i4>2688</vt:i4>
      </vt:variant>
      <vt:variant>
        <vt:i4>0</vt:i4>
      </vt:variant>
      <vt:variant>
        <vt:i4>5</vt:i4>
      </vt:variant>
      <vt:variant>
        <vt:lpwstr>http://www.nevo.co.il/Law_word/law06/tak-4508.pdf</vt:lpwstr>
      </vt:variant>
      <vt:variant>
        <vt:lpwstr/>
      </vt:variant>
      <vt:variant>
        <vt:i4>7602179</vt:i4>
      </vt:variant>
      <vt:variant>
        <vt:i4>2685</vt:i4>
      </vt:variant>
      <vt:variant>
        <vt:i4>0</vt:i4>
      </vt:variant>
      <vt:variant>
        <vt:i4>5</vt:i4>
      </vt:variant>
      <vt:variant>
        <vt:lpwstr>http://www.nevo.co.il/Law_word/law06/tak-4398.pdf</vt:lpwstr>
      </vt:variant>
      <vt:variant>
        <vt:lpwstr/>
      </vt:variant>
      <vt:variant>
        <vt:i4>8060939</vt:i4>
      </vt:variant>
      <vt:variant>
        <vt:i4>2682</vt:i4>
      </vt:variant>
      <vt:variant>
        <vt:i4>0</vt:i4>
      </vt:variant>
      <vt:variant>
        <vt:i4>5</vt:i4>
      </vt:variant>
      <vt:variant>
        <vt:lpwstr>http://www.nevo.co.il/Law_word/law06/tak-4360.pdf</vt:lpwstr>
      </vt:variant>
      <vt:variant>
        <vt:lpwstr/>
      </vt:variant>
      <vt:variant>
        <vt:i4>8323080</vt:i4>
      </vt:variant>
      <vt:variant>
        <vt:i4>2679</vt:i4>
      </vt:variant>
      <vt:variant>
        <vt:i4>0</vt:i4>
      </vt:variant>
      <vt:variant>
        <vt:i4>5</vt:i4>
      </vt:variant>
      <vt:variant>
        <vt:lpwstr>http://www.nevo.co.il/Law_word/law06/tak-4323.pdf</vt:lpwstr>
      </vt:variant>
      <vt:variant>
        <vt:lpwstr/>
      </vt:variant>
      <vt:variant>
        <vt:i4>7995392</vt:i4>
      </vt:variant>
      <vt:variant>
        <vt:i4>2676</vt:i4>
      </vt:variant>
      <vt:variant>
        <vt:i4>0</vt:i4>
      </vt:variant>
      <vt:variant>
        <vt:i4>5</vt:i4>
      </vt:variant>
      <vt:variant>
        <vt:lpwstr>http://www.nevo.co.il/Law_word/law06/tak-4078.pdf</vt:lpwstr>
      </vt:variant>
      <vt:variant>
        <vt:lpwstr/>
      </vt:variant>
      <vt:variant>
        <vt:i4>8323080</vt:i4>
      </vt:variant>
      <vt:variant>
        <vt:i4>2673</vt:i4>
      </vt:variant>
      <vt:variant>
        <vt:i4>0</vt:i4>
      </vt:variant>
      <vt:variant>
        <vt:i4>5</vt:i4>
      </vt:variant>
      <vt:variant>
        <vt:lpwstr>http://www.nevo.co.il/Law_word/law06/tak-4323.pdf</vt:lpwstr>
      </vt:variant>
      <vt:variant>
        <vt:lpwstr/>
      </vt:variant>
      <vt:variant>
        <vt:i4>8323080</vt:i4>
      </vt:variant>
      <vt:variant>
        <vt:i4>2670</vt:i4>
      </vt:variant>
      <vt:variant>
        <vt:i4>0</vt:i4>
      </vt:variant>
      <vt:variant>
        <vt:i4>5</vt:i4>
      </vt:variant>
      <vt:variant>
        <vt:lpwstr>http://www.nevo.co.il/Law_word/law06/tak-4323.pdf</vt:lpwstr>
      </vt:variant>
      <vt:variant>
        <vt:lpwstr/>
      </vt:variant>
      <vt:variant>
        <vt:i4>8060928</vt:i4>
      </vt:variant>
      <vt:variant>
        <vt:i4>2667</vt:i4>
      </vt:variant>
      <vt:variant>
        <vt:i4>0</vt:i4>
      </vt:variant>
      <vt:variant>
        <vt:i4>5</vt:i4>
      </vt:variant>
      <vt:variant>
        <vt:lpwstr>http://www.nevo.co.il/Law_word/law06/tak-3810.pdf</vt:lpwstr>
      </vt:variant>
      <vt:variant>
        <vt:lpwstr/>
      </vt:variant>
      <vt:variant>
        <vt:i4>8060928</vt:i4>
      </vt:variant>
      <vt:variant>
        <vt:i4>2664</vt:i4>
      </vt:variant>
      <vt:variant>
        <vt:i4>0</vt:i4>
      </vt:variant>
      <vt:variant>
        <vt:i4>5</vt:i4>
      </vt:variant>
      <vt:variant>
        <vt:lpwstr>http://www.nevo.co.il/Law_word/law06/tak-3810.pdf</vt:lpwstr>
      </vt:variant>
      <vt:variant>
        <vt:lpwstr/>
      </vt:variant>
      <vt:variant>
        <vt:i4>6815813</vt:i4>
      </vt:variant>
      <vt:variant>
        <vt:i4>2661</vt:i4>
      </vt:variant>
      <vt:variant>
        <vt:i4>0</vt:i4>
      </vt:variant>
      <vt:variant>
        <vt:i4>5</vt:i4>
      </vt:variant>
      <vt:variant>
        <vt:lpwstr>http://www.nevo.co.il/Law_word/law01/314_004_p17.doc</vt:lpwstr>
      </vt:variant>
      <vt:variant>
        <vt:lpwstr/>
      </vt:variant>
      <vt:variant>
        <vt:i4>8060928</vt:i4>
      </vt:variant>
      <vt:variant>
        <vt:i4>2658</vt:i4>
      </vt:variant>
      <vt:variant>
        <vt:i4>0</vt:i4>
      </vt:variant>
      <vt:variant>
        <vt:i4>5</vt:i4>
      </vt:variant>
      <vt:variant>
        <vt:lpwstr>http://www.nevo.co.il/Law_word/law06/tak-3810.pdf</vt:lpwstr>
      </vt:variant>
      <vt:variant>
        <vt:lpwstr/>
      </vt:variant>
      <vt:variant>
        <vt:i4>8323072</vt:i4>
      </vt:variant>
      <vt:variant>
        <vt:i4>2655</vt:i4>
      </vt:variant>
      <vt:variant>
        <vt:i4>0</vt:i4>
      </vt:variant>
      <vt:variant>
        <vt:i4>5</vt:i4>
      </vt:variant>
      <vt:variant>
        <vt:lpwstr>http://www.nevo.co.il/Law_word/law06/tak-5931.pdf</vt:lpwstr>
      </vt:variant>
      <vt:variant>
        <vt:lpwstr/>
      </vt:variant>
      <vt:variant>
        <vt:i4>8323072</vt:i4>
      </vt:variant>
      <vt:variant>
        <vt:i4>2652</vt:i4>
      </vt:variant>
      <vt:variant>
        <vt:i4>0</vt:i4>
      </vt:variant>
      <vt:variant>
        <vt:i4>5</vt:i4>
      </vt:variant>
      <vt:variant>
        <vt:lpwstr>http://www.nevo.co.il/Law_word/law06/tak-5931.pdf</vt:lpwstr>
      </vt:variant>
      <vt:variant>
        <vt:lpwstr/>
      </vt:variant>
      <vt:variant>
        <vt:i4>7929871</vt:i4>
      </vt:variant>
      <vt:variant>
        <vt:i4>2649</vt:i4>
      </vt:variant>
      <vt:variant>
        <vt:i4>0</vt:i4>
      </vt:variant>
      <vt:variant>
        <vt:i4>5</vt:i4>
      </vt:variant>
      <vt:variant>
        <vt:lpwstr>http://www.nevo.co.il/Law_word/law06/tak-3334.pdf</vt:lpwstr>
      </vt:variant>
      <vt:variant>
        <vt:lpwstr/>
      </vt:variant>
      <vt:variant>
        <vt:i4>8323084</vt:i4>
      </vt:variant>
      <vt:variant>
        <vt:i4>2646</vt:i4>
      </vt:variant>
      <vt:variant>
        <vt:i4>0</vt:i4>
      </vt:variant>
      <vt:variant>
        <vt:i4>5</vt:i4>
      </vt:variant>
      <vt:variant>
        <vt:lpwstr>http://www.nevo.co.il/Law_word/law06/tak-3753.pdf</vt:lpwstr>
      </vt:variant>
      <vt:variant>
        <vt:lpwstr/>
      </vt:variant>
      <vt:variant>
        <vt:i4>7929871</vt:i4>
      </vt:variant>
      <vt:variant>
        <vt:i4>2643</vt:i4>
      </vt:variant>
      <vt:variant>
        <vt:i4>0</vt:i4>
      </vt:variant>
      <vt:variant>
        <vt:i4>5</vt:i4>
      </vt:variant>
      <vt:variant>
        <vt:lpwstr>http://www.nevo.co.il/Law_word/law06/tak-3334.pdf</vt:lpwstr>
      </vt:variant>
      <vt:variant>
        <vt:lpwstr/>
      </vt:variant>
      <vt:variant>
        <vt:i4>8323084</vt:i4>
      </vt:variant>
      <vt:variant>
        <vt:i4>2640</vt:i4>
      </vt:variant>
      <vt:variant>
        <vt:i4>0</vt:i4>
      </vt:variant>
      <vt:variant>
        <vt:i4>5</vt:i4>
      </vt:variant>
      <vt:variant>
        <vt:lpwstr>http://www.nevo.co.il/Law_word/law06/tak-3753.pdf</vt:lpwstr>
      </vt:variant>
      <vt:variant>
        <vt:lpwstr/>
      </vt:variant>
      <vt:variant>
        <vt:i4>7929871</vt:i4>
      </vt:variant>
      <vt:variant>
        <vt:i4>2637</vt:i4>
      </vt:variant>
      <vt:variant>
        <vt:i4>0</vt:i4>
      </vt:variant>
      <vt:variant>
        <vt:i4>5</vt:i4>
      </vt:variant>
      <vt:variant>
        <vt:lpwstr>http://www.nevo.co.il/Law_word/law06/tak-3334.pdf</vt:lpwstr>
      </vt:variant>
      <vt:variant>
        <vt:lpwstr/>
      </vt:variant>
      <vt:variant>
        <vt:i4>7929871</vt:i4>
      </vt:variant>
      <vt:variant>
        <vt:i4>2634</vt:i4>
      </vt:variant>
      <vt:variant>
        <vt:i4>0</vt:i4>
      </vt:variant>
      <vt:variant>
        <vt:i4>5</vt:i4>
      </vt:variant>
      <vt:variant>
        <vt:lpwstr>http://www.nevo.co.il/Law_word/law06/tak-3334.pdf</vt:lpwstr>
      </vt:variant>
      <vt:variant>
        <vt:lpwstr/>
      </vt:variant>
      <vt:variant>
        <vt:i4>8323084</vt:i4>
      </vt:variant>
      <vt:variant>
        <vt:i4>2631</vt:i4>
      </vt:variant>
      <vt:variant>
        <vt:i4>0</vt:i4>
      </vt:variant>
      <vt:variant>
        <vt:i4>5</vt:i4>
      </vt:variant>
      <vt:variant>
        <vt:lpwstr>http://www.nevo.co.il/Law_word/law06/tak-3753.pdf</vt:lpwstr>
      </vt:variant>
      <vt:variant>
        <vt:lpwstr/>
      </vt:variant>
      <vt:variant>
        <vt:i4>7929871</vt:i4>
      </vt:variant>
      <vt:variant>
        <vt:i4>2628</vt:i4>
      </vt:variant>
      <vt:variant>
        <vt:i4>0</vt:i4>
      </vt:variant>
      <vt:variant>
        <vt:i4>5</vt:i4>
      </vt:variant>
      <vt:variant>
        <vt:lpwstr>http://www.nevo.co.il/Law_word/law06/tak-3334.pdf</vt:lpwstr>
      </vt:variant>
      <vt:variant>
        <vt:lpwstr/>
      </vt:variant>
      <vt:variant>
        <vt:i4>7929871</vt:i4>
      </vt:variant>
      <vt:variant>
        <vt:i4>2625</vt:i4>
      </vt:variant>
      <vt:variant>
        <vt:i4>0</vt:i4>
      </vt:variant>
      <vt:variant>
        <vt:i4>5</vt:i4>
      </vt:variant>
      <vt:variant>
        <vt:lpwstr>http://www.nevo.co.il/Law_word/law06/tak-3334.pdf</vt:lpwstr>
      </vt:variant>
      <vt:variant>
        <vt:lpwstr/>
      </vt:variant>
      <vt:variant>
        <vt:i4>7929871</vt:i4>
      </vt:variant>
      <vt:variant>
        <vt:i4>2622</vt:i4>
      </vt:variant>
      <vt:variant>
        <vt:i4>0</vt:i4>
      </vt:variant>
      <vt:variant>
        <vt:i4>5</vt:i4>
      </vt:variant>
      <vt:variant>
        <vt:lpwstr>http://www.nevo.co.il/Law_word/law06/tak-3334.pdf</vt:lpwstr>
      </vt:variant>
      <vt:variant>
        <vt:lpwstr/>
      </vt:variant>
      <vt:variant>
        <vt:i4>7667723</vt:i4>
      </vt:variant>
      <vt:variant>
        <vt:i4>2619</vt:i4>
      </vt:variant>
      <vt:variant>
        <vt:i4>0</vt:i4>
      </vt:variant>
      <vt:variant>
        <vt:i4>5</vt:i4>
      </vt:variant>
      <vt:variant>
        <vt:lpwstr>http://www.nevo.co.il/Law_word/law06/tak-5390.pdf</vt:lpwstr>
      </vt:variant>
      <vt:variant>
        <vt:lpwstr/>
      </vt:variant>
      <vt:variant>
        <vt:i4>7667723</vt:i4>
      </vt:variant>
      <vt:variant>
        <vt:i4>2616</vt:i4>
      </vt:variant>
      <vt:variant>
        <vt:i4>0</vt:i4>
      </vt:variant>
      <vt:variant>
        <vt:i4>5</vt:i4>
      </vt:variant>
      <vt:variant>
        <vt:lpwstr>http://www.nevo.co.il/Law_word/law06/tak-5390.pdf</vt:lpwstr>
      </vt:variant>
      <vt:variant>
        <vt:lpwstr/>
      </vt:variant>
      <vt:variant>
        <vt:i4>7667723</vt:i4>
      </vt:variant>
      <vt:variant>
        <vt:i4>2613</vt:i4>
      </vt:variant>
      <vt:variant>
        <vt:i4>0</vt:i4>
      </vt:variant>
      <vt:variant>
        <vt:i4>5</vt:i4>
      </vt:variant>
      <vt:variant>
        <vt:lpwstr>http://www.nevo.co.il/Law_word/law06/tak-5390.pdf</vt:lpwstr>
      </vt:variant>
      <vt:variant>
        <vt:lpwstr/>
      </vt:variant>
      <vt:variant>
        <vt:i4>7667723</vt:i4>
      </vt:variant>
      <vt:variant>
        <vt:i4>2610</vt:i4>
      </vt:variant>
      <vt:variant>
        <vt:i4>0</vt:i4>
      </vt:variant>
      <vt:variant>
        <vt:i4>5</vt:i4>
      </vt:variant>
      <vt:variant>
        <vt:lpwstr>http://www.nevo.co.il/Law_word/law06/tak-5390.pdf</vt:lpwstr>
      </vt:variant>
      <vt:variant>
        <vt:lpwstr/>
      </vt:variant>
      <vt:variant>
        <vt:i4>7667723</vt:i4>
      </vt:variant>
      <vt:variant>
        <vt:i4>2607</vt:i4>
      </vt:variant>
      <vt:variant>
        <vt:i4>0</vt:i4>
      </vt:variant>
      <vt:variant>
        <vt:i4>5</vt:i4>
      </vt:variant>
      <vt:variant>
        <vt:lpwstr>http://www.nevo.co.il/Law_word/law06/tak-5390.pdf</vt:lpwstr>
      </vt:variant>
      <vt:variant>
        <vt:lpwstr/>
      </vt:variant>
      <vt:variant>
        <vt:i4>7667723</vt:i4>
      </vt:variant>
      <vt:variant>
        <vt:i4>2604</vt:i4>
      </vt:variant>
      <vt:variant>
        <vt:i4>0</vt:i4>
      </vt:variant>
      <vt:variant>
        <vt:i4>5</vt:i4>
      </vt:variant>
      <vt:variant>
        <vt:lpwstr>http://www.nevo.co.il/Law_word/law06/tak-5390.pdf</vt:lpwstr>
      </vt:variant>
      <vt:variant>
        <vt:lpwstr/>
      </vt:variant>
      <vt:variant>
        <vt:i4>7667723</vt:i4>
      </vt:variant>
      <vt:variant>
        <vt:i4>2601</vt:i4>
      </vt:variant>
      <vt:variant>
        <vt:i4>0</vt:i4>
      </vt:variant>
      <vt:variant>
        <vt:i4>5</vt:i4>
      </vt:variant>
      <vt:variant>
        <vt:lpwstr>http://www.nevo.co.il/Law_word/law06/tak-5390.pdf</vt:lpwstr>
      </vt:variant>
      <vt:variant>
        <vt:lpwstr/>
      </vt:variant>
      <vt:variant>
        <vt:i4>7667723</vt:i4>
      </vt:variant>
      <vt:variant>
        <vt:i4>2598</vt:i4>
      </vt:variant>
      <vt:variant>
        <vt:i4>0</vt:i4>
      </vt:variant>
      <vt:variant>
        <vt:i4>5</vt:i4>
      </vt:variant>
      <vt:variant>
        <vt:lpwstr>http://www.nevo.co.il/Law_word/law06/tak-5390.pdf</vt:lpwstr>
      </vt:variant>
      <vt:variant>
        <vt:lpwstr/>
      </vt:variant>
      <vt:variant>
        <vt:i4>7667723</vt:i4>
      </vt:variant>
      <vt:variant>
        <vt:i4>2595</vt:i4>
      </vt:variant>
      <vt:variant>
        <vt:i4>0</vt:i4>
      </vt:variant>
      <vt:variant>
        <vt:i4>5</vt:i4>
      </vt:variant>
      <vt:variant>
        <vt:lpwstr>http://www.nevo.co.il/Law_word/law06/tak-5390.pdf</vt:lpwstr>
      </vt:variant>
      <vt:variant>
        <vt:lpwstr/>
      </vt:variant>
      <vt:variant>
        <vt:i4>7667723</vt:i4>
      </vt:variant>
      <vt:variant>
        <vt:i4>2592</vt:i4>
      </vt:variant>
      <vt:variant>
        <vt:i4>0</vt:i4>
      </vt:variant>
      <vt:variant>
        <vt:i4>5</vt:i4>
      </vt:variant>
      <vt:variant>
        <vt:lpwstr>http://www.nevo.co.il/Law_word/law06/tak-5390.pdf</vt:lpwstr>
      </vt:variant>
      <vt:variant>
        <vt:lpwstr/>
      </vt:variant>
      <vt:variant>
        <vt:i4>7667723</vt:i4>
      </vt:variant>
      <vt:variant>
        <vt:i4>2589</vt:i4>
      </vt:variant>
      <vt:variant>
        <vt:i4>0</vt:i4>
      </vt:variant>
      <vt:variant>
        <vt:i4>5</vt:i4>
      </vt:variant>
      <vt:variant>
        <vt:lpwstr>http://www.nevo.co.il/Law_word/law06/tak-5390.pdf</vt:lpwstr>
      </vt:variant>
      <vt:variant>
        <vt:lpwstr/>
      </vt:variant>
      <vt:variant>
        <vt:i4>7667723</vt:i4>
      </vt:variant>
      <vt:variant>
        <vt:i4>2586</vt:i4>
      </vt:variant>
      <vt:variant>
        <vt:i4>0</vt:i4>
      </vt:variant>
      <vt:variant>
        <vt:i4>5</vt:i4>
      </vt:variant>
      <vt:variant>
        <vt:lpwstr>http://www.nevo.co.il/Law_word/law06/tak-5390.pdf</vt:lpwstr>
      </vt:variant>
      <vt:variant>
        <vt:lpwstr/>
      </vt:variant>
      <vt:variant>
        <vt:i4>7667723</vt:i4>
      </vt:variant>
      <vt:variant>
        <vt:i4>2583</vt:i4>
      </vt:variant>
      <vt:variant>
        <vt:i4>0</vt:i4>
      </vt:variant>
      <vt:variant>
        <vt:i4>5</vt:i4>
      </vt:variant>
      <vt:variant>
        <vt:lpwstr>http://www.nevo.co.il/Law_word/law06/tak-5390.pdf</vt:lpwstr>
      </vt:variant>
      <vt:variant>
        <vt:lpwstr/>
      </vt:variant>
      <vt:variant>
        <vt:i4>7667723</vt:i4>
      </vt:variant>
      <vt:variant>
        <vt:i4>2580</vt:i4>
      </vt:variant>
      <vt:variant>
        <vt:i4>0</vt:i4>
      </vt:variant>
      <vt:variant>
        <vt:i4>5</vt:i4>
      </vt:variant>
      <vt:variant>
        <vt:lpwstr>http://www.nevo.co.il/Law_word/law06/tak-5390.pdf</vt:lpwstr>
      </vt:variant>
      <vt:variant>
        <vt:lpwstr/>
      </vt:variant>
      <vt:variant>
        <vt:i4>7667723</vt:i4>
      </vt:variant>
      <vt:variant>
        <vt:i4>2577</vt:i4>
      </vt:variant>
      <vt:variant>
        <vt:i4>0</vt:i4>
      </vt:variant>
      <vt:variant>
        <vt:i4>5</vt:i4>
      </vt:variant>
      <vt:variant>
        <vt:lpwstr>http://www.nevo.co.il/Law_word/law06/tak-5390.pdf</vt:lpwstr>
      </vt:variant>
      <vt:variant>
        <vt:lpwstr/>
      </vt:variant>
      <vt:variant>
        <vt:i4>7667723</vt:i4>
      </vt:variant>
      <vt:variant>
        <vt:i4>2574</vt:i4>
      </vt:variant>
      <vt:variant>
        <vt:i4>0</vt:i4>
      </vt:variant>
      <vt:variant>
        <vt:i4>5</vt:i4>
      </vt:variant>
      <vt:variant>
        <vt:lpwstr>http://www.nevo.co.il/Law_word/law06/tak-5390.pdf</vt:lpwstr>
      </vt:variant>
      <vt:variant>
        <vt:lpwstr/>
      </vt:variant>
      <vt:variant>
        <vt:i4>7667723</vt:i4>
      </vt:variant>
      <vt:variant>
        <vt:i4>2571</vt:i4>
      </vt:variant>
      <vt:variant>
        <vt:i4>0</vt:i4>
      </vt:variant>
      <vt:variant>
        <vt:i4>5</vt:i4>
      </vt:variant>
      <vt:variant>
        <vt:lpwstr>http://www.nevo.co.il/Law_word/law06/tak-5390.pdf</vt:lpwstr>
      </vt:variant>
      <vt:variant>
        <vt:lpwstr/>
      </vt:variant>
      <vt:variant>
        <vt:i4>7667723</vt:i4>
      </vt:variant>
      <vt:variant>
        <vt:i4>2568</vt:i4>
      </vt:variant>
      <vt:variant>
        <vt:i4>0</vt:i4>
      </vt:variant>
      <vt:variant>
        <vt:i4>5</vt:i4>
      </vt:variant>
      <vt:variant>
        <vt:lpwstr>http://www.nevo.co.il/Law_word/law06/tak-5390.pdf</vt:lpwstr>
      </vt:variant>
      <vt:variant>
        <vt:lpwstr/>
      </vt:variant>
      <vt:variant>
        <vt:i4>7667723</vt:i4>
      </vt:variant>
      <vt:variant>
        <vt:i4>2565</vt:i4>
      </vt:variant>
      <vt:variant>
        <vt:i4>0</vt:i4>
      </vt:variant>
      <vt:variant>
        <vt:i4>5</vt:i4>
      </vt:variant>
      <vt:variant>
        <vt:lpwstr>http://www.nevo.co.il/Law_word/law06/tak-5390.pdf</vt:lpwstr>
      </vt:variant>
      <vt:variant>
        <vt:lpwstr/>
      </vt:variant>
      <vt:variant>
        <vt:i4>7733254</vt:i4>
      </vt:variant>
      <vt:variant>
        <vt:i4>2562</vt:i4>
      </vt:variant>
      <vt:variant>
        <vt:i4>0</vt:i4>
      </vt:variant>
      <vt:variant>
        <vt:i4>5</vt:i4>
      </vt:variant>
      <vt:variant>
        <vt:lpwstr>http://www.nevo.co.il/Law_word/law06/tak-7886.pdf</vt:lpwstr>
      </vt:variant>
      <vt:variant>
        <vt:lpwstr/>
      </vt:variant>
      <vt:variant>
        <vt:i4>7667723</vt:i4>
      </vt:variant>
      <vt:variant>
        <vt:i4>2559</vt:i4>
      </vt:variant>
      <vt:variant>
        <vt:i4>0</vt:i4>
      </vt:variant>
      <vt:variant>
        <vt:i4>5</vt:i4>
      </vt:variant>
      <vt:variant>
        <vt:lpwstr>http://www.nevo.co.il/Law_word/law06/tak-5390.pdf</vt:lpwstr>
      </vt:variant>
      <vt:variant>
        <vt:lpwstr/>
      </vt:variant>
      <vt:variant>
        <vt:i4>7667723</vt:i4>
      </vt:variant>
      <vt:variant>
        <vt:i4>2556</vt:i4>
      </vt:variant>
      <vt:variant>
        <vt:i4>0</vt:i4>
      </vt:variant>
      <vt:variant>
        <vt:i4>5</vt:i4>
      </vt:variant>
      <vt:variant>
        <vt:lpwstr>http://www.nevo.co.il/Law_word/law06/tak-5390.pdf</vt:lpwstr>
      </vt:variant>
      <vt:variant>
        <vt:lpwstr/>
      </vt:variant>
      <vt:variant>
        <vt:i4>7667723</vt:i4>
      </vt:variant>
      <vt:variant>
        <vt:i4>2553</vt:i4>
      </vt:variant>
      <vt:variant>
        <vt:i4>0</vt:i4>
      </vt:variant>
      <vt:variant>
        <vt:i4>5</vt:i4>
      </vt:variant>
      <vt:variant>
        <vt:lpwstr>http://www.nevo.co.il/Law_word/law06/tak-5390.pdf</vt:lpwstr>
      </vt:variant>
      <vt:variant>
        <vt:lpwstr/>
      </vt:variant>
      <vt:variant>
        <vt:i4>7667723</vt:i4>
      </vt:variant>
      <vt:variant>
        <vt:i4>2550</vt:i4>
      </vt:variant>
      <vt:variant>
        <vt:i4>0</vt:i4>
      </vt:variant>
      <vt:variant>
        <vt:i4>5</vt:i4>
      </vt:variant>
      <vt:variant>
        <vt:lpwstr>http://www.nevo.co.il/Law_word/law06/tak-5390.pdf</vt:lpwstr>
      </vt:variant>
      <vt:variant>
        <vt:lpwstr/>
      </vt:variant>
      <vt:variant>
        <vt:i4>7667723</vt:i4>
      </vt:variant>
      <vt:variant>
        <vt:i4>2547</vt:i4>
      </vt:variant>
      <vt:variant>
        <vt:i4>0</vt:i4>
      </vt:variant>
      <vt:variant>
        <vt:i4>5</vt:i4>
      </vt:variant>
      <vt:variant>
        <vt:lpwstr>http://www.nevo.co.il/Law_word/law06/tak-5390.pdf</vt:lpwstr>
      </vt:variant>
      <vt:variant>
        <vt:lpwstr/>
      </vt:variant>
      <vt:variant>
        <vt:i4>7864329</vt:i4>
      </vt:variant>
      <vt:variant>
        <vt:i4>2544</vt:i4>
      </vt:variant>
      <vt:variant>
        <vt:i4>0</vt:i4>
      </vt:variant>
      <vt:variant>
        <vt:i4>5</vt:i4>
      </vt:variant>
      <vt:variant>
        <vt:lpwstr>http://www.nevo.co.il/Law_word/law06/tak-5948.pdf</vt:lpwstr>
      </vt:variant>
      <vt:variant>
        <vt:lpwstr/>
      </vt:variant>
      <vt:variant>
        <vt:i4>7667723</vt:i4>
      </vt:variant>
      <vt:variant>
        <vt:i4>2541</vt:i4>
      </vt:variant>
      <vt:variant>
        <vt:i4>0</vt:i4>
      </vt:variant>
      <vt:variant>
        <vt:i4>5</vt:i4>
      </vt:variant>
      <vt:variant>
        <vt:lpwstr>http://www.nevo.co.il/Law_word/law06/tak-5390.pdf</vt:lpwstr>
      </vt:variant>
      <vt:variant>
        <vt:lpwstr/>
      </vt:variant>
      <vt:variant>
        <vt:i4>7667723</vt:i4>
      </vt:variant>
      <vt:variant>
        <vt:i4>2538</vt:i4>
      </vt:variant>
      <vt:variant>
        <vt:i4>0</vt:i4>
      </vt:variant>
      <vt:variant>
        <vt:i4>5</vt:i4>
      </vt:variant>
      <vt:variant>
        <vt:lpwstr>http://www.nevo.co.il/Law_word/law06/tak-5390.pdf</vt:lpwstr>
      </vt:variant>
      <vt:variant>
        <vt:lpwstr/>
      </vt:variant>
      <vt:variant>
        <vt:i4>7667723</vt:i4>
      </vt:variant>
      <vt:variant>
        <vt:i4>2535</vt:i4>
      </vt:variant>
      <vt:variant>
        <vt:i4>0</vt:i4>
      </vt:variant>
      <vt:variant>
        <vt:i4>5</vt:i4>
      </vt:variant>
      <vt:variant>
        <vt:lpwstr>http://www.nevo.co.il/Law_word/law06/tak-5390.pdf</vt:lpwstr>
      </vt:variant>
      <vt:variant>
        <vt:lpwstr/>
      </vt:variant>
      <vt:variant>
        <vt:i4>7667723</vt:i4>
      </vt:variant>
      <vt:variant>
        <vt:i4>2532</vt:i4>
      </vt:variant>
      <vt:variant>
        <vt:i4>0</vt:i4>
      </vt:variant>
      <vt:variant>
        <vt:i4>5</vt:i4>
      </vt:variant>
      <vt:variant>
        <vt:lpwstr>http://www.nevo.co.il/Law_word/law06/tak-5390.pdf</vt:lpwstr>
      </vt:variant>
      <vt:variant>
        <vt:lpwstr/>
      </vt:variant>
      <vt:variant>
        <vt:i4>7667723</vt:i4>
      </vt:variant>
      <vt:variant>
        <vt:i4>2529</vt:i4>
      </vt:variant>
      <vt:variant>
        <vt:i4>0</vt:i4>
      </vt:variant>
      <vt:variant>
        <vt:i4>5</vt:i4>
      </vt:variant>
      <vt:variant>
        <vt:lpwstr>http://www.nevo.co.il/Law_word/law06/tak-5390.pdf</vt:lpwstr>
      </vt:variant>
      <vt:variant>
        <vt:lpwstr/>
      </vt:variant>
      <vt:variant>
        <vt:i4>7995402</vt:i4>
      </vt:variant>
      <vt:variant>
        <vt:i4>2526</vt:i4>
      </vt:variant>
      <vt:variant>
        <vt:i4>0</vt:i4>
      </vt:variant>
      <vt:variant>
        <vt:i4>5</vt:i4>
      </vt:variant>
      <vt:variant>
        <vt:lpwstr>http://www.nevo.co.il/Law_word/law06/tak-6153.pdf</vt:lpwstr>
      </vt:variant>
      <vt:variant>
        <vt:lpwstr/>
      </vt:variant>
      <vt:variant>
        <vt:i4>7864323</vt:i4>
      </vt:variant>
      <vt:variant>
        <vt:i4>2523</vt:i4>
      </vt:variant>
      <vt:variant>
        <vt:i4>0</vt:i4>
      </vt:variant>
      <vt:variant>
        <vt:i4>5</vt:i4>
      </vt:variant>
      <vt:variant>
        <vt:lpwstr>http://www.nevo.co.il/Law_word/law06/tak-5942.pdf</vt:lpwstr>
      </vt:variant>
      <vt:variant>
        <vt:lpwstr/>
      </vt:variant>
      <vt:variant>
        <vt:i4>8192004</vt:i4>
      </vt:variant>
      <vt:variant>
        <vt:i4>2520</vt:i4>
      </vt:variant>
      <vt:variant>
        <vt:i4>0</vt:i4>
      </vt:variant>
      <vt:variant>
        <vt:i4>5</vt:i4>
      </vt:variant>
      <vt:variant>
        <vt:lpwstr>http://www.nevo.co.il/Law_word/law06/tak-5814.pdf</vt:lpwstr>
      </vt:variant>
      <vt:variant>
        <vt:lpwstr/>
      </vt:variant>
      <vt:variant>
        <vt:i4>7667723</vt:i4>
      </vt:variant>
      <vt:variant>
        <vt:i4>2517</vt:i4>
      </vt:variant>
      <vt:variant>
        <vt:i4>0</vt:i4>
      </vt:variant>
      <vt:variant>
        <vt:i4>5</vt:i4>
      </vt:variant>
      <vt:variant>
        <vt:lpwstr>http://www.nevo.co.il/Law_word/law06/tak-5390.pdf</vt:lpwstr>
      </vt:variant>
      <vt:variant>
        <vt:lpwstr/>
      </vt:variant>
      <vt:variant>
        <vt:i4>7864329</vt:i4>
      </vt:variant>
      <vt:variant>
        <vt:i4>2514</vt:i4>
      </vt:variant>
      <vt:variant>
        <vt:i4>0</vt:i4>
      </vt:variant>
      <vt:variant>
        <vt:i4>5</vt:i4>
      </vt:variant>
      <vt:variant>
        <vt:lpwstr>http://www.nevo.co.il/Law_word/law06/tak-5948.pdf</vt:lpwstr>
      </vt:variant>
      <vt:variant>
        <vt:lpwstr/>
      </vt:variant>
      <vt:variant>
        <vt:i4>7667723</vt:i4>
      </vt:variant>
      <vt:variant>
        <vt:i4>2511</vt:i4>
      </vt:variant>
      <vt:variant>
        <vt:i4>0</vt:i4>
      </vt:variant>
      <vt:variant>
        <vt:i4>5</vt:i4>
      </vt:variant>
      <vt:variant>
        <vt:lpwstr>http://www.nevo.co.il/Law_word/law06/tak-5390.pdf</vt:lpwstr>
      </vt:variant>
      <vt:variant>
        <vt:lpwstr/>
      </vt:variant>
      <vt:variant>
        <vt:i4>7667723</vt:i4>
      </vt:variant>
      <vt:variant>
        <vt:i4>2508</vt:i4>
      </vt:variant>
      <vt:variant>
        <vt:i4>0</vt:i4>
      </vt:variant>
      <vt:variant>
        <vt:i4>5</vt:i4>
      </vt:variant>
      <vt:variant>
        <vt:lpwstr>http://www.nevo.co.il/Law_word/law06/tak-5390.pdf</vt:lpwstr>
      </vt:variant>
      <vt:variant>
        <vt:lpwstr/>
      </vt:variant>
      <vt:variant>
        <vt:i4>7667723</vt:i4>
      </vt:variant>
      <vt:variant>
        <vt:i4>2505</vt:i4>
      </vt:variant>
      <vt:variant>
        <vt:i4>0</vt:i4>
      </vt:variant>
      <vt:variant>
        <vt:i4>5</vt:i4>
      </vt:variant>
      <vt:variant>
        <vt:lpwstr>http://www.nevo.co.il/Law_word/law06/tak-5390.pdf</vt:lpwstr>
      </vt:variant>
      <vt:variant>
        <vt:lpwstr/>
      </vt:variant>
      <vt:variant>
        <vt:i4>7667723</vt:i4>
      </vt:variant>
      <vt:variant>
        <vt:i4>2502</vt:i4>
      </vt:variant>
      <vt:variant>
        <vt:i4>0</vt:i4>
      </vt:variant>
      <vt:variant>
        <vt:i4>5</vt:i4>
      </vt:variant>
      <vt:variant>
        <vt:lpwstr>http://www.nevo.co.il/Law_word/law06/tak-5390.pdf</vt:lpwstr>
      </vt:variant>
      <vt:variant>
        <vt:lpwstr/>
      </vt:variant>
      <vt:variant>
        <vt:i4>7864329</vt:i4>
      </vt:variant>
      <vt:variant>
        <vt:i4>2499</vt:i4>
      </vt:variant>
      <vt:variant>
        <vt:i4>0</vt:i4>
      </vt:variant>
      <vt:variant>
        <vt:i4>5</vt:i4>
      </vt:variant>
      <vt:variant>
        <vt:lpwstr>http://www.nevo.co.il/Law_word/law06/tak-5948.pdf</vt:lpwstr>
      </vt:variant>
      <vt:variant>
        <vt:lpwstr/>
      </vt:variant>
      <vt:variant>
        <vt:i4>7667723</vt:i4>
      </vt:variant>
      <vt:variant>
        <vt:i4>2496</vt:i4>
      </vt:variant>
      <vt:variant>
        <vt:i4>0</vt:i4>
      </vt:variant>
      <vt:variant>
        <vt:i4>5</vt:i4>
      </vt:variant>
      <vt:variant>
        <vt:lpwstr>http://www.nevo.co.il/Law_word/law06/tak-5390.pdf</vt:lpwstr>
      </vt:variant>
      <vt:variant>
        <vt:lpwstr/>
      </vt:variant>
      <vt:variant>
        <vt:i4>7864329</vt:i4>
      </vt:variant>
      <vt:variant>
        <vt:i4>2493</vt:i4>
      </vt:variant>
      <vt:variant>
        <vt:i4>0</vt:i4>
      </vt:variant>
      <vt:variant>
        <vt:i4>5</vt:i4>
      </vt:variant>
      <vt:variant>
        <vt:lpwstr>http://www.nevo.co.il/Law_word/law06/tak-5948.pdf</vt:lpwstr>
      </vt:variant>
      <vt:variant>
        <vt:lpwstr/>
      </vt:variant>
      <vt:variant>
        <vt:i4>7667723</vt:i4>
      </vt:variant>
      <vt:variant>
        <vt:i4>2490</vt:i4>
      </vt:variant>
      <vt:variant>
        <vt:i4>0</vt:i4>
      </vt:variant>
      <vt:variant>
        <vt:i4>5</vt:i4>
      </vt:variant>
      <vt:variant>
        <vt:lpwstr>http://www.nevo.co.il/Law_word/law06/tak-5390.pdf</vt:lpwstr>
      </vt:variant>
      <vt:variant>
        <vt:lpwstr/>
      </vt:variant>
      <vt:variant>
        <vt:i4>7667723</vt:i4>
      </vt:variant>
      <vt:variant>
        <vt:i4>2487</vt:i4>
      </vt:variant>
      <vt:variant>
        <vt:i4>0</vt:i4>
      </vt:variant>
      <vt:variant>
        <vt:i4>5</vt:i4>
      </vt:variant>
      <vt:variant>
        <vt:lpwstr>http://www.nevo.co.il/Law_word/law06/tak-5390.pdf</vt:lpwstr>
      </vt:variant>
      <vt:variant>
        <vt:lpwstr/>
      </vt:variant>
      <vt:variant>
        <vt:i4>7667723</vt:i4>
      </vt:variant>
      <vt:variant>
        <vt:i4>2484</vt:i4>
      </vt:variant>
      <vt:variant>
        <vt:i4>0</vt:i4>
      </vt:variant>
      <vt:variant>
        <vt:i4>5</vt:i4>
      </vt:variant>
      <vt:variant>
        <vt:lpwstr>http://www.nevo.co.il/Law_word/law06/tak-5390.pdf</vt:lpwstr>
      </vt:variant>
      <vt:variant>
        <vt:lpwstr/>
      </vt:variant>
      <vt:variant>
        <vt:i4>7733254</vt:i4>
      </vt:variant>
      <vt:variant>
        <vt:i4>2481</vt:i4>
      </vt:variant>
      <vt:variant>
        <vt:i4>0</vt:i4>
      </vt:variant>
      <vt:variant>
        <vt:i4>5</vt:i4>
      </vt:variant>
      <vt:variant>
        <vt:lpwstr>http://www.nevo.co.il/Law_word/law06/tak-7886.pdf</vt:lpwstr>
      </vt:variant>
      <vt:variant>
        <vt:lpwstr/>
      </vt:variant>
      <vt:variant>
        <vt:i4>7667723</vt:i4>
      </vt:variant>
      <vt:variant>
        <vt:i4>2478</vt:i4>
      </vt:variant>
      <vt:variant>
        <vt:i4>0</vt:i4>
      </vt:variant>
      <vt:variant>
        <vt:i4>5</vt:i4>
      </vt:variant>
      <vt:variant>
        <vt:lpwstr>http://www.nevo.co.il/Law_word/law06/tak-5390.pdf</vt:lpwstr>
      </vt:variant>
      <vt:variant>
        <vt:lpwstr/>
      </vt:variant>
      <vt:variant>
        <vt:i4>7667723</vt:i4>
      </vt:variant>
      <vt:variant>
        <vt:i4>2475</vt:i4>
      </vt:variant>
      <vt:variant>
        <vt:i4>0</vt:i4>
      </vt:variant>
      <vt:variant>
        <vt:i4>5</vt:i4>
      </vt:variant>
      <vt:variant>
        <vt:lpwstr>http://www.nevo.co.il/Law_word/law06/tak-5390.pdf</vt:lpwstr>
      </vt:variant>
      <vt:variant>
        <vt:lpwstr/>
      </vt:variant>
      <vt:variant>
        <vt:i4>7667723</vt:i4>
      </vt:variant>
      <vt:variant>
        <vt:i4>2472</vt:i4>
      </vt:variant>
      <vt:variant>
        <vt:i4>0</vt:i4>
      </vt:variant>
      <vt:variant>
        <vt:i4>5</vt:i4>
      </vt:variant>
      <vt:variant>
        <vt:lpwstr>http://www.nevo.co.il/Law_word/law06/tak-5390.pdf</vt:lpwstr>
      </vt:variant>
      <vt:variant>
        <vt:lpwstr/>
      </vt:variant>
      <vt:variant>
        <vt:i4>7667723</vt:i4>
      </vt:variant>
      <vt:variant>
        <vt:i4>2469</vt:i4>
      </vt:variant>
      <vt:variant>
        <vt:i4>0</vt:i4>
      </vt:variant>
      <vt:variant>
        <vt:i4>5</vt:i4>
      </vt:variant>
      <vt:variant>
        <vt:lpwstr>http://www.nevo.co.il/Law_word/law06/tak-5390.pdf</vt:lpwstr>
      </vt:variant>
      <vt:variant>
        <vt:lpwstr/>
      </vt:variant>
      <vt:variant>
        <vt:i4>7667723</vt:i4>
      </vt:variant>
      <vt:variant>
        <vt:i4>2466</vt:i4>
      </vt:variant>
      <vt:variant>
        <vt:i4>0</vt:i4>
      </vt:variant>
      <vt:variant>
        <vt:i4>5</vt:i4>
      </vt:variant>
      <vt:variant>
        <vt:lpwstr>http://www.nevo.co.il/Law_word/law06/tak-5390.pdf</vt:lpwstr>
      </vt:variant>
      <vt:variant>
        <vt:lpwstr/>
      </vt:variant>
      <vt:variant>
        <vt:i4>7733254</vt:i4>
      </vt:variant>
      <vt:variant>
        <vt:i4>2463</vt:i4>
      </vt:variant>
      <vt:variant>
        <vt:i4>0</vt:i4>
      </vt:variant>
      <vt:variant>
        <vt:i4>5</vt:i4>
      </vt:variant>
      <vt:variant>
        <vt:lpwstr>http://www.nevo.co.il/Law_word/law06/tak-7886.pdf</vt:lpwstr>
      </vt:variant>
      <vt:variant>
        <vt:lpwstr/>
      </vt:variant>
      <vt:variant>
        <vt:i4>7667723</vt:i4>
      </vt:variant>
      <vt:variant>
        <vt:i4>2460</vt:i4>
      </vt:variant>
      <vt:variant>
        <vt:i4>0</vt:i4>
      </vt:variant>
      <vt:variant>
        <vt:i4>5</vt:i4>
      </vt:variant>
      <vt:variant>
        <vt:lpwstr>http://www.nevo.co.il/Law_word/law06/tak-5390.pdf</vt:lpwstr>
      </vt:variant>
      <vt:variant>
        <vt:lpwstr/>
      </vt:variant>
      <vt:variant>
        <vt:i4>7667723</vt:i4>
      </vt:variant>
      <vt:variant>
        <vt:i4>2457</vt:i4>
      </vt:variant>
      <vt:variant>
        <vt:i4>0</vt:i4>
      </vt:variant>
      <vt:variant>
        <vt:i4>5</vt:i4>
      </vt:variant>
      <vt:variant>
        <vt:lpwstr>http://www.nevo.co.il/Law_word/law06/tak-5390.pdf</vt:lpwstr>
      </vt:variant>
      <vt:variant>
        <vt:lpwstr/>
      </vt:variant>
      <vt:variant>
        <vt:i4>7733254</vt:i4>
      </vt:variant>
      <vt:variant>
        <vt:i4>2454</vt:i4>
      </vt:variant>
      <vt:variant>
        <vt:i4>0</vt:i4>
      </vt:variant>
      <vt:variant>
        <vt:i4>5</vt:i4>
      </vt:variant>
      <vt:variant>
        <vt:lpwstr>http://www.nevo.co.il/Law_word/law06/tak-7886.pdf</vt:lpwstr>
      </vt:variant>
      <vt:variant>
        <vt:lpwstr/>
      </vt:variant>
      <vt:variant>
        <vt:i4>7667723</vt:i4>
      </vt:variant>
      <vt:variant>
        <vt:i4>2451</vt:i4>
      </vt:variant>
      <vt:variant>
        <vt:i4>0</vt:i4>
      </vt:variant>
      <vt:variant>
        <vt:i4>5</vt:i4>
      </vt:variant>
      <vt:variant>
        <vt:lpwstr>http://www.nevo.co.il/Law_word/law06/tak-5390.pdf</vt:lpwstr>
      </vt:variant>
      <vt:variant>
        <vt:lpwstr/>
      </vt:variant>
      <vt:variant>
        <vt:i4>7667723</vt:i4>
      </vt:variant>
      <vt:variant>
        <vt:i4>2448</vt:i4>
      </vt:variant>
      <vt:variant>
        <vt:i4>0</vt:i4>
      </vt:variant>
      <vt:variant>
        <vt:i4>5</vt:i4>
      </vt:variant>
      <vt:variant>
        <vt:lpwstr>http://www.nevo.co.il/Law_word/law06/tak-5390.pdf</vt:lpwstr>
      </vt:variant>
      <vt:variant>
        <vt:lpwstr/>
      </vt:variant>
      <vt:variant>
        <vt:i4>7733254</vt:i4>
      </vt:variant>
      <vt:variant>
        <vt:i4>2445</vt:i4>
      </vt:variant>
      <vt:variant>
        <vt:i4>0</vt:i4>
      </vt:variant>
      <vt:variant>
        <vt:i4>5</vt:i4>
      </vt:variant>
      <vt:variant>
        <vt:lpwstr>http://www.nevo.co.il/Law_word/law06/tak-7886.pdf</vt:lpwstr>
      </vt:variant>
      <vt:variant>
        <vt:lpwstr/>
      </vt:variant>
      <vt:variant>
        <vt:i4>7667723</vt:i4>
      </vt:variant>
      <vt:variant>
        <vt:i4>2442</vt:i4>
      </vt:variant>
      <vt:variant>
        <vt:i4>0</vt:i4>
      </vt:variant>
      <vt:variant>
        <vt:i4>5</vt:i4>
      </vt:variant>
      <vt:variant>
        <vt:lpwstr>http://www.nevo.co.il/Law_word/law06/tak-5390.pdf</vt:lpwstr>
      </vt:variant>
      <vt:variant>
        <vt:lpwstr/>
      </vt:variant>
      <vt:variant>
        <vt:i4>7667723</vt:i4>
      </vt:variant>
      <vt:variant>
        <vt:i4>2439</vt:i4>
      </vt:variant>
      <vt:variant>
        <vt:i4>0</vt:i4>
      </vt:variant>
      <vt:variant>
        <vt:i4>5</vt:i4>
      </vt:variant>
      <vt:variant>
        <vt:lpwstr>http://www.nevo.co.il/Law_word/law06/tak-5390.pdf</vt:lpwstr>
      </vt:variant>
      <vt:variant>
        <vt:lpwstr/>
      </vt:variant>
      <vt:variant>
        <vt:i4>7733254</vt:i4>
      </vt:variant>
      <vt:variant>
        <vt:i4>2436</vt:i4>
      </vt:variant>
      <vt:variant>
        <vt:i4>0</vt:i4>
      </vt:variant>
      <vt:variant>
        <vt:i4>5</vt:i4>
      </vt:variant>
      <vt:variant>
        <vt:lpwstr>http://www.nevo.co.il/Law_word/law06/tak-7886.pdf</vt:lpwstr>
      </vt:variant>
      <vt:variant>
        <vt:lpwstr/>
      </vt:variant>
      <vt:variant>
        <vt:i4>7667723</vt:i4>
      </vt:variant>
      <vt:variant>
        <vt:i4>2433</vt:i4>
      </vt:variant>
      <vt:variant>
        <vt:i4>0</vt:i4>
      </vt:variant>
      <vt:variant>
        <vt:i4>5</vt:i4>
      </vt:variant>
      <vt:variant>
        <vt:lpwstr>http://www.nevo.co.il/Law_word/law06/tak-5390.pdf</vt:lpwstr>
      </vt:variant>
      <vt:variant>
        <vt:lpwstr/>
      </vt:variant>
      <vt:variant>
        <vt:i4>7667723</vt:i4>
      </vt:variant>
      <vt:variant>
        <vt:i4>2430</vt:i4>
      </vt:variant>
      <vt:variant>
        <vt:i4>0</vt:i4>
      </vt:variant>
      <vt:variant>
        <vt:i4>5</vt:i4>
      </vt:variant>
      <vt:variant>
        <vt:lpwstr>http://www.nevo.co.il/Law_word/law06/tak-5390.pdf</vt:lpwstr>
      </vt:variant>
      <vt:variant>
        <vt:lpwstr/>
      </vt:variant>
      <vt:variant>
        <vt:i4>7667723</vt:i4>
      </vt:variant>
      <vt:variant>
        <vt:i4>2427</vt:i4>
      </vt:variant>
      <vt:variant>
        <vt:i4>0</vt:i4>
      </vt:variant>
      <vt:variant>
        <vt:i4>5</vt:i4>
      </vt:variant>
      <vt:variant>
        <vt:lpwstr>http://www.nevo.co.il/Law_word/law06/tak-5390.pdf</vt:lpwstr>
      </vt:variant>
      <vt:variant>
        <vt:lpwstr/>
      </vt:variant>
      <vt:variant>
        <vt:i4>7667723</vt:i4>
      </vt:variant>
      <vt:variant>
        <vt:i4>2424</vt:i4>
      </vt:variant>
      <vt:variant>
        <vt:i4>0</vt:i4>
      </vt:variant>
      <vt:variant>
        <vt:i4>5</vt:i4>
      </vt:variant>
      <vt:variant>
        <vt:lpwstr>http://www.nevo.co.il/Law_word/law06/tak-5390.pdf</vt:lpwstr>
      </vt:variant>
      <vt:variant>
        <vt:lpwstr/>
      </vt:variant>
      <vt:variant>
        <vt:i4>7667723</vt:i4>
      </vt:variant>
      <vt:variant>
        <vt:i4>2421</vt:i4>
      </vt:variant>
      <vt:variant>
        <vt:i4>0</vt:i4>
      </vt:variant>
      <vt:variant>
        <vt:i4>5</vt:i4>
      </vt:variant>
      <vt:variant>
        <vt:lpwstr>http://www.nevo.co.il/Law_word/law06/tak-5390.pdf</vt:lpwstr>
      </vt:variant>
      <vt:variant>
        <vt:lpwstr/>
      </vt:variant>
      <vt:variant>
        <vt:i4>7667723</vt:i4>
      </vt:variant>
      <vt:variant>
        <vt:i4>2418</vt:i4>
      </vt:variant>
      <vt:variant>
        <vt:i4>0</vt:i4>
      </vt:variant>
      <vt:variant>
        <vt:i4>5</vt:i4>
      </vt:variant>
      <vt:variant>
        <vt:lpwstr>http://www.nevo.co.il/Law_word/law06/tak-5390.pdf</vt:lpwstr>
      </vt:variant>
      <vt:variant>
        <vt:lpwstr/>
      </vt:variant>
      <vt:variant>
        <vt:i4>7667723</vt:i4>
      </vt:variant>
      <vt:variant>
        <vt:i4>2415</vt:i4>
      </vt:variant>
      <vt:variant>
        <vt:i4>0</vt:i4>
      </vt:variant>
      <vt:variant>
        <vt:i4>5</vt:i4>
      </vt:variant>
      <vt:variant>
        <vt:lpwstr>http://www.nevo.co.il/Law_word/law06/tak-5390.pdf</vt:lpwstr>
      </vt:variant>
      <vt:variant>
        <vt:lpwstr/>
      </vt:variant>
      <vt:variant>
        <vt:i4>7667723</vt:i4>
      </vt:variant>
      <vt:variant>
        <vt:i4>2412</vt:i4>
      </vt:variant>
      <vt:variant>
        <vt:i4>0</vt:i4>
      </vt:variant>
      <vt:variant>
        <vt:i4>5</vt:i4>
      </vt:variant>
      <vt:variant>
        <vt:lpwstr>http://www.nevo.co.il/Law_word/law06/tak-5390.pdf</vt:lpwstr>
      </vt:variant>
      <vt:variant>
        <vt:lpwstr/>
      </vt:variant>
      <vt:variant>
        <vt:i4>7667723</vt:i4>
      </vt:variant>
      <vt:variant>
        <vt:i4>2409</vt:i4>
      </vt:variant>
      <vt:variant>
        <vt:i4>0</vt:i4>
      </vt:variant>
      <vt:variant>
        <vt:i4>5</vt:i4>
      </vt:variant>
      <vt:variant>
        <vt:lpwstr>http://www.nevo.co.il/Law_word/law06/tak-5390.pdf</vt:lpwstr>
      </vt:variant>
      <vt:variant>
        <vt:lpwstr/>
      </vt:variant>
      <vt:variant>
        <vt:i4>7667723</vt:i4>
      </vt:variant>
      <vt:variant>
        <vt:i4>2406</vt:i4>
      </vt:variant>
      <vt:variant>
        <vt:i4>0</vt:i4>
      </vt:variant>
      <vt:variant>
        <vt:i4>5</vt:i4>
      </vt:variant>
      <vt:variant>
        <vt:lpwstr>http://www.nevo.co.il/Law_word/law06/tak-5390.pdf</vt:lpwstr>
      </vt:variant>
      <vt:variant>
        <vt:lpwstr/>
      </vt:variant>
      <vt:variant>
        <vt:i4>7667723</vt:i4>
      </vt:variant>
      <vt:variant>
        <vt:i4>2403</vt:i4>
      </vt:variant>
      <vt:variant>
        <vt:i4>0</vt:i4>
      </vt:variant>
      <vt:variant>
        <vt:i4>5</vt:i4>
      </vt:variant>
      <vt:variant>
        <vt:lpwstr>http://www.nevo.co.il/Law_word/law06/tak-5390.pdf</vt:lpwstr>
      </vt:variant>
      <vt:variant>
        <vt:lpwstr/>
      </vt:variant>
      <vt:variant>
        <vt:i4>7667723</vt:i4>
      </vt:variant>
      <vt:variant>
        <vt:i4>2400</vt:i4>
      </vt:variant>
      <vt:variant>
        <vt:i4>0</vt:i4>
      </vt:variant>
      <vt:variant>
        <vt:i4>5</vt:i4>
      </vt:variant>
      <vt:variant>
        <vt:lpwstr>http://www.nevo.co.il/Law_word/law06/tak-5390.pdf</vt:lpwstr>
      </vt:variant>
      <vt:variant>
        <vt:lpwstr/>
      </vt:variant>
      <vt:variant>
        <vt:i4>7864329</vt:i4>
      </vt:variant>
      <vt:variant>
        <vt:i4>2397</vt:i4>
      </vt:variant>
      <vt:variant>
        <vt:i4>0</vt:i4>
      </vt:variant>
      <vt:variant>
        <vt:i4>5</vt:i4>
      </vt:variant>
      <vt:variant>
        <vt:lpwstr>http://www.nevo.co.il/Law_word/law06/tak-6071.pdf</vt:lpwstr>
      </vt:variant>
      <vt:variant>
        <vt:lpwstr/>
      </vt:variant>
      <vt:variant>
        <vt:i4>7667723</vt:i4>
      </vt:variant>
      <vt:variant>
        <vt:i4>2394</vt:i4>
      </vt:variant>
      <vt:variant>
        <vt:i4>0</vt:i4>
      </vt:variant>
      <vt:variant>
        <vt:i4>5</vt:i4>
      </vt:variant>
      <vt:variant>
        <vt:lpwstr>http://www.nevo.co.il/Law_word/law06/tak-5390.pdf</vt:lpwstr>
      </vt:variant>
      <vt:variant>
        <vt:lpwstr/>
      </vt:variant>
      <vt:variant>
        <vt:i4>7667723</vt:i4>
      </vt:variant>
      <vt:variant>
        <vt:i4>2391</vt:i4>
      </vt:variant>
      <vt:variant>
        <vt:i4>0</vt:i4>
      </vt:variant>
      <vt:variant>
        <vt:i4>5</vt:i4>
      </vt:variant>
      <vt:variant>
        <vt:lpwstr>http://www.nevo.co.il/Law_word/law06/tak-5390.pdf</vt:lpwstr>
      </vt:variant>
      <vt:variant>
        <vt:lpwstr/>
      </vt:variant>
      <vt:variant>
        <vt:i4>7012421</vt:i4>
      </vt:variant>
      <vt:variant>
        <vt:i4>2388</vt:i4>
      </vt:variant>
      <vt:variant>
        <vt:i4>0</vt:i4>
      </vt:variant>
      <vt:variant>
        <vt:i4>5</vt:i4>
      </vt:variant>
      <vt:variant>
        <vt:lpwstr>http://www.nevo.co.il/Law_word/law01/314_004_p14.doc</vt:lpwstr>
      </vt:variant>
      <vt:variant>
        <vt:lpwstr/>
      </vt:variant>
      <vt:variant>
        <vt:i4>7667723</vt:i4>
      </vt:variant>
      <vt:variant>
        <vt:i4>2385</vt:i4>
      </vt:variant>
      <vt:variant>
        <vt:i4>0</vt:i4>
      </vt:variant>
      <vt:variant>
        <vt:i4>5</vt:i4>
      </vt:variant>
      <vt:variant>
        <vt:lpwstr>http://www.nevo.co.il/Law_word/law06/tak-5390.pdf</vt:lpwstr>
      </vt:variant>
      <vt:variant>
        <vt:lpwstr/>
      </vt:variant>
      <vt:variant>
        <vt:i4>8323078</vt:i4>
      </vt:variant>
      <vt:variant>
        <vt:i4>2382</vt:i4>
      </vt:variant>
      <vt:variant>
        <vt:i4>0</vt:i4>
      </vt:variant>
      <vt:variant>
        <vt:i4>5</vt:i4>
      </vt:variant>
      <vt:variant>
        <vt:lpwstr>http://www.nevo.co.il/Law_word/law06/tak-4628.pdf</vt:lpwstr>
      </vt:variant>
      <vt:variant>
        <vt:lpwstr/>
      </vt:variant>
      <vt:variant>
        <vt:i4>8323078</vt:i4>
      </vt:variant>
      <vt:variant>
        <vt:i4>2379</vt:i4>
      </vt:variant>
      <vt:variant>
        <vt:i4>0</vt:i4>
      </vt:variant>
      <vt:variant>
        <vt:i4>5</vt:i4>
      </vt:variant>
      <vt:variant>
        <vt:lpwstr>http://www.nevo.co.il/Law_word/law06/tak-4628.pdf</vt:lpwstr>
      </vt:variant>
      <vt:variant>
        <vt:lpwstr/>
      </vt:variant>
      <vt:variant>
        <vt:i4>8126469</vt:i4>
      </vt:variant>
      <vt:variant>
        <vt:i4>2376</vt:i4>
      </vt:variant>
      <vt:variant>
        <vt:i4>0</vt:i4>
      </vt:variant>
      <vt:variant>
        <vt:i4>5</vt:i4>
      </vt:variant>
      <vt:variant>
        <vt:lpwstr>http://www.nevo.co.il/Law_word/law06/tak-4815.pdf</vt:lpwstr>
      </vt:variant>
      <vt:variant>
        <vt:lpwstr/>
      </vt:variant>
      <vt:variant>
        <vt:i4>8323078</vt:i4>
      </vt:variant>
      <vt:variant>
        <vt:i4>2373</vt:i4>
      </vt:variant>
      <vt:variant>
        <vt:i4>0</vt:i4>
      </vt:variant>
      <vt:variant>
        <vt:i4>5</vt:i4>
      </vt:variant>
      <vt:variant>
        <vt:lpwstr>http://www.nevo.co.il/Law_word/law06/tak-4628.pdf</vt:lpwstr>
      </vt:variant>
      <vt:variant>
        <vt:lpwstr/>
      </vt:variant>
      <vt:variant>
        <vt:i4>8323078</vt:i4>
      </vt:variant>
      <vt:variant>
        <vt:i4>2370</vt:i4>
      </vt:variant>
      <vt:variant>
        <vt:i4>0</vt:i4>
      </vt:variant>
      <vt:variant>
        <vt:i4>5</vt:i4>
      </vt:variant>
      <vt:variant>
        <vt:lpwstr>http://www.nevo.co.il/Law_word/law06/tak-4628.pdf</vt:lpwstr>
      </vt:variant>
      <vt:variant>
        <vt:lpwstr/>
      </vt:variant>
      <vt:variant>
        <vt:i4>8323078</vt:i4>
      </vt:variant>
      <vt:variant>
        <vt:i4>2367</vt:i4>
      </vt:variant>
      <vt:variant>
        <vt:i4>0</vt:i4>
      </vt:variant>
      <vt:variant>
        <vt:i4>5</vt:i4>
      </vt:variant>
      <vt:variant>
        <vt:lpwstr>http://www.nevo.co.il/Law_word/law06/tak-4628.pdf</vt:lpwstr>
      </vt:variant>
      <vt:variant>
        <vt:lpwstr/>
      </vt:variant>
      <vt:variant>
        <vt:i4>8323078</vt:i4>
      </vt:variant>
      <vt:variant>
        <vt:i4>2364</vt:i4>
      </vt:variant>
      <vt:variant>
        <vt:i4>0</vt:i4>
      </vt:variant>
      <vt:variant>
        <vt:i4>5</vt:i4>
      </vt:variant>
      <vt:variant>
        <vt:lpwstr>http://www.nevo.co.il/Law_word/law06/tak-4628.pdf</vt:lpwstr>
      </vt:variant>
      <vt:variant>
        <vt:lpwstr/>
      </vt:variant>
      <vt:variant>
        <vt:i4>8323078</vt:i4>
      </vt:variant>
      <vt:variant>
        <vt:i4>2361</vt:i4>
      </vt:variant>
      <vt:variant>
        <vt:i4>0</vt:i4>
      </vt:variant>
      <vt:variant>
        <vt:i4>5</vt:i4>
      </vt:variant>
      <vt:variant>
        <vt:lpwstr>http://www.nevo.co.il/Law_word/law06/tak-4628.pdf</vt:lpwstr>
      </vt:variant>
      <vt:variant>
        <vt:lpwstr/>
      </vt:variant>
      <vt:variant>
        <vt:i4>8323078</vt:i4>
      </vt:variant>
      <vt:variant>
        <vt:i4>2358</vt:i4>
      </vt:variant>
      <vt:variant>
        <vt:i4>0</vt:i4>
      </vt:variant>
      <vt:variant>
        <vt:i4>5</vt:i4>
      </vt:variant>
      <vt:variant>
        <vt:lpwstr>http://www.nevo.co.il/Law_word/law06/tak-4628.pdf</vt:lpwstr>
      </vt:variant>
      <vt:variant>
        <vt:lpwstr/>
      </vt:variant>
      <vt:variant>
        <vt:i4>8323078</vt:i4>
      </vt:variant>
      <vt:variant>
        <vt:i4>2355</vt:i4>
      </vt:variant>
      <vt:variant>
        <vt:i4>0</vt:i4>
      </vt:variant>
      <vt:variant>
        <vt:i4>5</vt:i4>
      </vt:variant>
      <vt:variant>
        <vt:lpwstr>http://www.nevo.co.il/Law_word/law06/tak-4628.pdf</vt:lpwstr>
      </vt:variant>
      <vt:variant>
        <vt:lpwstr/>
      </vt:variant>
      <vt:variant>
        <vt:i4>8323078</vt:i4>
      </vt:variant>
      <vt:variant>
        <vt:i4>2352</vt:i4>
      </vt:variant>
      <vt:variant>
        <vt:i4>0</vt:i4>
      </vt:variant>
      <vt:variant>
        <vt:i4>5</vt:i4>
      </vt:variant>
      <vt:variant>
        <vt:lpwstr>http://www.nevo.co.il/Law_word/law06/tak-4628.pdf</vt:lpwstr>
      </vt:variant>
      <vt:variant>
        <vt:lpwstr/>
      </vt:variant>
      <vt:variant>
        <vt:i4>7733254</vt:i4>
      </vt:variant>
      <vt:variant>
        <vt:i4>2349</vt:i4>
      </vt:variant>
      <vt:variant>
        <vt:i4>0</vt:i4>
      </vt:variant>
      <vt:variant>
        <vt:i4>5</vt:i4>
      </vt:variant>
      <vt:variant>
        <vt:lpwstr>http://www.nevo.co.il/Law_word/law06/tak-7886.pdf</vt:lpwstr>
      </vt:variant>
      <vt:variant>
        <vt:lpwstr/>
      </vt:variant>
      <vt:variant>
        <vt:i4>8323078</vt:i4>
      </vt:variant>
      <vt:variant>
        <vt:i4>2346</vt:i4>
      </vt:variant>
      <vt:variant>
        <vt:i4>0</vt:i4>
      </vt:variant>
      <vt:variant>
        <vt:i4>5</vt:i4>
      </vt:variant>
      <vt:variant>
        <vt:lpwstr>http://www.nevo.co.il/Law_word/law06/tak-4628.pdf</vt:lpwstr>
      </vt:variant>
      <vt:variant>
        <vt:lpwstr/>
      </vt:variant>
      <vt:variant>
        <vt:i4>8323078</vt:i4>
      </vt:variant>
      <vt:variant>
        <vt:i4>2343</vt:i4>
      </vt:variant>
      <vt:variant>
        <vt:i4>0</vt:i4>
      </vt:variant>
      <vt:variant>
        <vt:i4>5</vt:i4>
      </vt:variant>
      <vt:variant>
        <vt:lpwstr>http://www.nevo.co.il/Law_word/law06/tak-4628.pdf</vt:lpwstr>
      </vt:variant>
      <vt:variant>
        <vt:lpwstr/>
      </vt:variant>
      <vt:variant>
        <vt:i4>8323078</vt:i4>
      </vt:variant>
      <vt:variant>
        <vt:i4>2340</vt:i4>
      </vt:variant>
      <vt:variant>
        <vt:i4>0</vt:i4>
      </vt:variant>
      <vt:variant>
        <vt:i4>5</vt:i4>
      </vt:variant>
      <vt:variant>
        <vt:lpwstr>http://www.nevo.co.il/Law_word/law06/tak-4628.pdf</vt:lpwstr>
      </vt:variant>
      <vt:variant>
        <vt:lpwstr/>
      </vt:variant>
      <vt:variant>
        <vt:i4>8323078</vt:i4>
      </vt:variant>
      <vt:variant>
        <vt:i4>2337</vt:i4>
      </vt:variant>
      <vt:variant>
        <vt:i4>0</vt:i4>
      </vt:variant>
      <vt:variant>
        <vt:i4>5</vt:i4>
      </vt:variant>
      <vt:variant>
        <vt:lpwstr>http://www.nevo.co.il/Law_word/law06/tak-4628.pdf</vt:lpwstr>
      </vt:variant>
      <vt:variant>
        <vt:lpwstr/>
      </vt:variant>
      <vt:variant>
        <vt:i4>8323078</vt:i4>
      </vt:variant>
      <vt:variant>
        <vt:i4>2334</vt:i4>
      </vt:variant>
      <vt:variant>
        <vt:i4>0</vt:i4>
      </vt:variant>
      <vt:variant>
        <vt:i4>5</vt:i4>
      </vt:variant>
      <vt:variant>
        <vt:lpwstr>http://www.nevo.co.il/Law_word/law06/tak-4628.pdf</vt:lpwstr>
      </vt:variant>
      <vt:variant>
        <vt:lpwstr/>
      </vt:variant>
      <vt:variant>
        <vt:i4>8323078</vt:i4>
      </vt:variant>
      <vt:variant>
        <vt:i4>2331</vt:i4>
      </vt:variant>
      <vt:variant>
        <vt:i4>0</vt:i4>
      </vt:variant>
      <vt:variant>
        <vt:i4>5</vt:i4>
      </vt:variant>
      <vt:variant>
        <vt:lpwstr>http://www.nevo.co.il/Law_word/law06/tak-4628.pdf</vt:lpwstr>
      </vt:variant>
      <vt:variant>
        <vt:lpwstr/>
      </vt:variant>
      <vt:variant>
        <vt:i4>8323078</vt:i4>
      </vt:variant>
      <vt:variant>
        <vt:i4>2328</vt:i4>
      </vt:variant>
      <vt:variant>
        <vt:i4>0</vt:i4>
      </vt:variant>
      <vt:variant>
        <vt:i4>5</vt:i4>
      </vt:variant>
      <vt:variant>
        <vt:lpwstr>http://www.nevo.co.il/Law_word/law06/tak-4628.pdf</vt:lpwstr>
      </vt:variant>
      <vt:variant>
        <vt:lpwstr/>
      </vt:variant>
      <vt:variant>
        <vt:i4>7733254</vt:i4>
      </vt:variant>
      <vt:variant>
        <vt:i4>2325</vt:i4>
      </vt:variant>
      <vt:variant>
        <vt:i4>0</vt:i4>
      </vt:variant>
      <vt:variant>
        <vt:i4>5</vt:i4>
      </vt:variant>
      <vt:variant>
        <vt:lpwstr>http://www.nevo.co.il/Law_word/law06/tak-7886.pdf</vt:lpwstr>
      </vt:variant>
      <vt:variant>
        <vt:lpwstr/>
      </vt:variant>
      <vt:variant>
        <vt:i4>8323078</vt:i4>
      </vt:variant>
      <vt:variant>
        <vt:i4>2322</vt:i4>
      </vt:variant>
      <vt:variant>
        <vt:i4>0</vt:i4>
      </vt:variant>
      <vt:variant>
        <vt:i4>5</vt:i4>
      </vt:variant>
      <vt:variant>
        <vt:lpwstr>http://www.nevo.co.il/Law_word/law06/tak-4628.pdf</vt:lpwstr>
      </vt:variant>
      <vt:variant>
        <vt:lpwstr/>
      </vt:variant>
      <vt:variant>
        <vt:i4>8323078</vt:i4>
      </vt:variant>
      <vt:variant>
        <vt:i4>2319</vt:i4>
      </vt:variant>
      <vt:variant>
        <vt:i4>0</vt:i4>
      </vt:variant>
      <vt:variant>
        <vt:i4>5</vt:i4>
      </vt:variant>
      <vt:variant>
        <vt:lpwstr>http://www.nevo.co.il/Law_word/law06/tak-4628.pdf</vt:lpwstr>
      </vt:variant>
      <vt:variant>
        <vt:lpwstr/>
      </vt:variant>
      <vt:variant>
        <vt:i4>8323078</vt:i4>
      </vt:variant>
      <vt:variant>
        <vt:i4>2316</vt:i4>
      </vt:variant>
      <vt:variant>
        <vt:i4>0</vt:i4>
      </vt:variant>
      <vt:variant>
        <vt:i4>5</vt:i4>
      </vt:variant>
      <vt:variant>
        <vt:lpwstr>http://www.nevo.co.il/Law_word/law06/tak-4628.pdf</vt:lpwstr>
      </vt:variant>
      <vt:variant>
        <vt:lpwstr/>
      </vt:variant>
      <vt:variant>
        <vt:i4>8323078</vt:i4>
      </vt:variant>
      <vt:variant>
        <vt:i4>2313</vt:i4>
      </vt:variant>
      <vt:variant>
        <vt:i4>0</vt:i4>
      </vt:variant>
      <vt:variant>
        <vt:i4>5</vt:i4>
      </vt:variant>
      <vt:variant>
        <vt:lpwstr>http://www.nevo.co.il/Law_word/law06/tak-4628.pdf</vt:lpwstr>
      </vt:variant>
      <vt:variant>
        <vt:lpwstr/>
      </vt:variant>
      <vt:variant>
        <vt:i4>8323078</vt:i4>
      </vt:variant>
      <vt:variant>
        <vt:i4>2310</vt:i4>
      </vt:variant>
      <vt:variant>
        <vt:i4>0</vt:i4>
      </vt:variant>
      <vt:variant>
        <vt:i4>5</vt:i4>
      </vt:variant>
      <vt:variant>
        <vt:lpwstr>http://www.nevo.co.il/Law_word/law06/tak-4628.pdf</vt:lpwstr>
      </vt:variant>
      <vt:variant>
        <vt:lpwstr/>
      </vt:variant>
      <vt:variant>
        <vt:i4>8323078</vt:i4>
      </vt:variant>
      <vt:variant>
        <vt:i4>2307</vt:i4>
      </vt:variant>
      <vt:variant>
        <vt:i4>0</vt:i4>
      </vt:variant>
      <vt:variant>
        <vt:i4>5</vt:i4>
      </vt:variant>
      <vt:variant>
        <vt:lpwstr>http://www.nevo.co.il/Law_word/law06/tak-4628.pdf</vt:lpwstr>
      </vt:variant>
      <vt:variant>
        <vt:lpwstr/>
      </vt:variant>
      <vt:variant>
        <vt:i4>7733254</vt:i4>
      </vt:variant>
      <vt:variant>
        <vt:i4>2304</vt:i4>
      </vt:variant>
      <vt:variant>
        <vt:i4>0</vt:i4>
      </vt:variant>
      <vt:variant>
        <vt:i4>5</vt:i4>
      </vt:variant>
      <vt:variant>
        <vt:lpwstr>http://www.nevo.co.il/Law_word/law06/tak-7886.pdf</vt:lpwstr>
      </vt:variant>
      <vt:variant>
        <vt:lpwstr/>
      </vt:variant>
      <vt:variant>
        <vt:i4>8323078</vt:i4>
      </vt:variant>
      <vt:variant>
        <vt:i4>2301</vt:i4>
      </vt:variant>
      <vt:variant>
        <vt:i4>0</vt:i4>
      </vt:variant>
      <vt:variant>
        <vt:i4>5</vt:i4>
      </vt:variant>
      <vt:variant>
        <vt:lpwstr>http://www.nevo.co.il/Law_word/law06/tak-4628.pdf</vt:lpwstr>
      </vt:variant>
      <vt:variant>
        <vt:lpwstr/>
      </vt:variant>
      <vt:variant>
        <vt:i4>8323078</vt:i4>
      </vt:variant>
      <vt:variant>
        <vt:i4>2298</vt:i4>
      </vt:variant>
      <vt:variant>
        <vt:i4>0</vt:i4>
      </vt:variant>
      <vt:variant>
        <vt:i4>5</vt:i4>
      </vt:variant>
      <vt:variant>
        <vt:lpwstr>http://www.nevo.co.il/Law_word/law06/tak-4628.pdf</vt:lpwstr>
      </vt:variant>
      <vt:variant>
        <vt:lpwstr/>
      </vt:variant>
      <vt:variant>
        <vt:i4>8323078</vt:i4>
      </vt:variant>
      <vt:variant>
        <vt:i4>2295</vt:i4>
      </vt:variant>
      <vt:variant>
        <vt:i4>0</vt:i4>
      </vt:variant>
      <vt:variant>
        <vt:i4>5</vt:i4>
      </vt:variant>
      <vt:variant>
        <vt:lpwstr>http://www.nevo.co.il/Law_word/law06/tak-4628.pdf</vt:lpwstr>
      </vt:variant>
      <vt:variant>
        <vt:lpwstr/>
      </vt:variant>
      <vt:variant>
        <vt:i4>8323078</vt:i4>
      </vt:variant>
      <vt:variant>
        <vt:i4>2292</vt:i4>
      </vt:variant>
      <vt:variant>
        <vt:i4>0</vt:i4>
      </vt:variant>
      <vt:variant>
        <vt:i4>5</vt:i4>
      </vt:variant>
      <vt:variant>
        <vt:lpwstr>http://www.nevo.co.il/Law_word/law06/tak-4628.pdf</vt:lpwstr>
      </vt:variant>
      <vt:variant>
        <vt:lpwstr/>
      </vt:variant>
      <vt:variant>
        <vt:i4>7077957</vt:i4>
      </vt:variant>
      <vt:variant>
        <vt:i4>2289</vt:i4>
      </vt:variant>
      <vt:variant>
        <vt:i4>0</vt:i4>
      </vt:variant>
      <vt:variant>
        <vt:i4>5</vt:i4>
      </vt:variant>
      <vt:variant>
        <vt:lpwstr>http://www.nevo.co.il/Law_word/law01/314_004_p13.doc</vt:lpwstr>
      </vt:variant>
      <vt:variant>
        <vt:lpwstr/>
      </vt:variant>
      <vt:variant>
        <vt:i4>8323078</vt:i4>
      </vt:variant>
      <vt:variant>
        <vt:i4>2286</vt:i4>
      </vt:variant>
      <vt:variant>
        <vt:i4>0</vt:i4>
      </vt:variant>
      <vt:variant>
        <vt:i4>5</vt:i4>
      </vt:variant>
      <vt:variant>
        <vt:lpwstr>http://www.nevo.co.il/Law_word/law06/tak-4628.pdf</vt:lpwstr>
      </vt:variant>
      <vt:variant>
        <vt:lpwstr/>
      </vt:variant>
      <vt:variant>
        <vt:i4>7733254</vt:i4>
      </vt:variant>
      <vt:variant>
        <vt:i4>2283</vt:i4>
      </vt:variant>
      <vt:variant>
        <vt:i4>0</vt:i4>
      </vt:variant>
      <vt:variant>
        <vt:i4>5</vt:i4>
      </vt:variant>
      <vt:variant>
        <vt:lpwstr>http://www.nevo.co.il/Law_word/law06/tak-7886.pdf</vt:lpwstr>
      </vt:variant>
      <vt:variant>
        <vt:lpwstr/>
      </vt:variant>
      <vt:variant>
        <vt:i4>7733254</vt:i4>
      </vt:variant>
      <vt:variant>
        <vt:i4>2280</vt:i4>
      </vt:variant>
      <vt:variant>
        <vt:i4>0</vt:i4>
      </vt:variant>
      <vt:variant>
        <vt:i4>5</vt:i4>
      </vt:variant>
      <vt:variant>
        <vt:lpwstr>http://www.nevo.co.il/Law_word/law06/tak-7886.pdf</vt:lpwstr>
      </vt:variant>
      <vt:variant>
        <vt:lpwstr/>
      </vt:variant>
      <vt:variant>
        <vt:i4>7733254</vt:i4>
      </vt:variant>
      <vt:variant>
        <vt:i4>2277</vt:i4>
      </vt:variant>
      <vt:variant>
        <vt:i4>0</vt:i4>
      </vt:variant>
      <vt:variant>
        <vt:i4>5</vt:i4>
      </vt:variant>
      <vt:variant>
        <vt:lpwstr>http://www.nevo.co.il/Law_word/law06/tak-7886.pdf</vt:lpwstr>
      </vt:variant>
      <vt:variant>
        <vt:lpwstr/>
      </vt:variant>
      <vt:variant>
        <vt:i4>8060931</vt:i4>
      </vt:variant>
      <vt:variant>
        <vt:i4>2274</vt:i4>
      </vt:variant>
      <vt:variant>
        <vt:i4>0</vt:i4>
      </vt:variant>
      <vt:variant>
        <vt:i4>5</vt:i4>
      </vt:variant>
      <vt:variant>
        <vt:lpwstr>http://www.nevo.co.il/Law_word/law06/tak-3318.pdf</vt:lpwstr>
      </vt:variant>
      <vt:variant>
        <vt:lpwstr/>
      </vt:variant>
      <vt:variant>
        <vt:i4>8323072</vt:i4>
      </vt:variant>
      <vt:variant>
        <vt:i4>2271</vt:i4>
      </vt:variant>
      <vt:variant>
        <vt:i4>0</vt:i4>
      </vt:variant>
      <vt:variant>
        <vt:i4>5</vt:i4>
      </vt:variant>
      <vt:variant>
        <vt:lpwstr>http://www.nevo.co.il/Law_word/law06/tak-5931.pdf</vt:lpwstr>
      </vt:variant>
      <vt:variant>
        <vt:lpwstr/>
      </vt:variant>
      <vt:variant>
        <vt:i4>7602186</vt:i4>
      </vt:variant>
      <vt:variant>
        <vt:i4>2268</vt:i4>
      </vt:variant>
      <vt:variant>
        <vt:i4>0</vt:i4>
      </vt:variant>
      <vt:variant>
        <vt:i4>5</vt:i4>
      </vt:variant>
      <vt:variant>
        <vt:lpwstr>http://www.nevo.co.il/Law_word/law06/tak-4496.pdf</vt:lpwstr>
      </vt:variant>
      <vt:variant>
        <vt:lpwstr/>
      </vt:variant>
      <vt:variant>
        <vt:i4>7733249</vt:i4>
      </vt:variant>
      <vt:variant>
        <vt:i4>2265</vt:i4>
      </vt:variant>
      <vt:variant>
        <vt:i4>0</vt:i4>
      </vt:variant>
      <vt:variant>
        <vt:i4>5</vt:i4>
      </vt:variant>
      <vt:variant>
        <vt:lpwstr>http://www.nevo.co.il/Law_word/law06/tak-6891.pdf</vt:lpwstr>
      </vt:variant>
      <vt:variant>
        <vt:lpwstr/>
      </vt:variant>
      <vt:variant>
        <vt:i4>7929858</vt:i4>
      </vt:variant>
      <vt:variant>
        <vt:i4>2262</vt:i4>
      </vt:variant>
      <vt:variant>
        <vt:i4>0</vt:i4>
      </vt:variant>
      <vt:variant>
        <vt:i4>5</vt:i4>
      </vt:variant>
      <vt:variant>
        <vt:lpwstr>http://www.nevo.co.il/Law_word/law06/tak-3933.pdf</vt:lpwstr>
      </vt:variant>
      <vt:variant>
        <vt:lpwstr/>
      </vt:variant>
      <vt:variant>
        <vt:i4>7733249</vt:i4>
      </vt:variant>
      <vt:variant>
        <vt:i4>2259</vt:i4>
      </vt:variant>
      <vt:variant>
        <vt:i4>0</vt:i4>
      </vt:variant>
      <vt:variant>
        <vt:i4>5</vt:i4>
      </vt:variant>
      <vt:variant>
        <vt:lpwstr>http://www.nevo.co.il/Law_word/law06/tak-6891.pdf</vt:lpwstr>
      </vt:variant>
      <vt:variant>
        <vt:lpwstr/>
      </vt:variant>
      <vt:variant>
        <vt:i4>8126476</vt:i4>
      </vt:variant>
      <vt:variant>
        <vt:i4>2256</vt:i4>
      </vt:variant>
      <vt:variant>
        <vt:i4>0</vt:i4>
      </vt:variant>
      <vt:variant>
        <vt:i4>5</vt:i4>
      </vt:variant>
      <vt:variant>
        <vt:lpwstr>http://www.nevo.co.il/Law_word/law06/tak-5703.pdf</vt:lpwstr>
      </vt:variant>
      <vt:variant>
        <vt:lpwstr/>
      </vt:variant>
      <vt:variant>
        <vt:i4>7929858</vt:i4>
      </vt:variant>
      <vt:variant>
        <vt:i4>2253</vt:i4>
      </vt:variant>
      <vt:variant>
        <vt:i4>0</vt:i4>
      </vt:variant>
      <vt:variant>
        <vt:i4>5</vt:i4>
      </vt:variant>
      <vt:variant>
        <vt:lpwstr>http://www.nevo.co.il/Law_word/law06/tak-3933.pdf</vt:lpwstr>
      </vt:variant>
      <vt:variant>
        <vt:lpwstr/>
      </vt:variant>
      <vt:variant>
        <vt:i4>7929864</vt:i4>
      </vt:variant>
      <vt:variant>
        <vt:i4>2250</vt:i4>
      </vt:variant>
      <vt:variant>
        <vt:i4>0</vt:i4>
      </vt:variant>
      <vt:variant>
        <vt:i4>5</vt:i4>
      </vt:variant>
      <vt:variant>
        <vt:lpwstr>http://www.nevo.co.il/Law_word/law06/tak-2929.pdf</vt:lpwstr>
      </vt:variant>
      <vt:variant>
        <vt:lpwstr/>
      </vt:variant>
      <vt:variant>
        <vt:i4>8060936</vt:i4>
      </vt:variant>
      <vt:variant>
        <vt:i4>2247</vt:i4>
      </vt:variant>
      <vt:variant>
        <vt:i4>0</vt:i4>
      </vt:variant>
      <vt:variant>
        <vt:i4>5</vt:i4>
      </vt:variant>
      <vt:variant>
        <vt:lpwstr>http://www.nevo.co.il/Law_word/law06/tak-2909.pdf</vt:lpwstr>
      </vt:variant>
      <vt:variant>
        <vt:lpwstr/>
      </vt:variant>
      <vt:variant>
        <vt:i4>8257546</vt:i4>
      </vt:variant>
      <vt:variant>
        <vt:i4>2244</vt:i4>
      </vt:variant>
      <vt:variant>
        <vt:i4>0</vt:i4>
      </vt:variant>
      <vt:variant>
        <vt:i4>5</vt:i4>
      </vt:variant>
      <vt:variant>
        <vt:lpwstr>http://www.nevo.co.il/Law_word/law06/tak-3644.pdf</vt:lpwstr>
      </vt:variant>
      <vt:variant>
        <vt:lpwstr/>
      </vt:variant>
      <vt:variant>
        <vt:i4>8126469</vt:i4>
      </vt:variant>
      <vt:variant>
        <vt:i4>2241</vt:i4>
      </vt:variant>
      <vt:variant>
        <vt:i4>0</vt:i4>
      </vt:variant>
      <vt:variant>
        <vt:i4>5</vt:i4>
      </vt:variant>
      <vt:variant>
        <vt:lpwstr>http://www.nevo.co.il/Law_word/law06/tak-2974.pdf</vt:lpwstr>
      </vt:variant>
      <vt:variant>
        <vt:lpwstr/>
      </vt:variant>
      <vt:variant>
        <vt:i4>8323072</vt:i4>
      </vt:variant>
      <vt:variant>
        <vt:i4>2238</vt:i4>
      </vt:variant>
      <vt:variant>
        <vt:i4>0</vt:i4>
      </vt:variant>
      <vt:variant>
        <vt:i4>5</vt:i4>
      </vt:variant>
      <vt:variant>
        <vt:lpwstr>http://www.nevo.co.il/Law_word/law06/tak-5931.pdf</vt:lpwstr>
      </vt:variant>
      <vt:variant>
        <vt:lpwstr/>
      </vt:variant>
      <vt:variant>
        <vt:i4>7733254</vt:i4>
      </vt:variant>
      <vt:variant>
        <vt:i4>2235</vt:i4>
      </vt:variant>
      <vt:variant>
        <vt:i4>0</vt:i4>
      </vt:variant>
      <vt:variant>
        <vt:i4>5</vt:i4>
      </vt:variant>
      <vt:variant>
        <vt:lpwstr>http://www.nevo.co.il/Law_word/law06/tak-7886.pdf</vt:lpwstr>
      </vt:variant>
      <vt:variant>
        <vt:lpwstr/>
      </vt:variant>
      <vt:variant>
        <vt:i4>7733254</vt:i4>
      </vt:variant>
      <vt:variant>
        <vt:i4>2232</vt:i4>
      </vt:variant>
      <vt:variant>
        <vt:i4>0</vt:i4>
      </vt:variant>
      <vt:variant>
        <vt:i4>5</vt:i4>
      </vt:variant>
      <vt:variant>
        <vt:lpwstr>http://www.nevo.co.il/Law_word/law06/tak-7886.pdf</vt:lpwstr>
      </vt:variant>
      <vt:variant>
        <vt:lpwstr/>
      </vt:variant>
      <vt:variant>
        <vt:i4>7995407</vt:i4>
      </vt:variant>
      <vt:variant>
        <vt:i4>2229</vt:i4>
      </vt:variant>
      <vt:variant>
        <vt:i4>0</vt:i4>
      </vt:variant>
      <vt:variant>
        <vt:i4>5</vt:i4>
      </vt:variant>
      <vt:variant>
        <vt:lpwstr>http://www.nevo.co.il/Law_word/law06/TAK-6651.pdf</vt:lpwstr>
      </vt:variant>
      <vt:variant>
        <vt:lpwstr/>
      </vt:variant>
      <vt:variant>
        <vt:i4>7864329</vt:i4>
      </vt:variant>
      <vt:variant>
        <vt:i4>2226</vt:i4>
      </vt:variant>
      <vt:variant>
        <vt:i4>0</vt:i4>
      </vt:variant>
      <vt:variant>
        <vt:i4>5</vt:i4>
      </vt:variant>
      <vt:variant>
        <vt:lpwstr>http://www.nevo.co.il/Law_word/law06/tak-6475.pdf</vt:lpwstr>
      </vt:variant>
      <vt:variant>
        <vt:lpwstr/>
      </vt:variant>
      <vt:variant>
        <vt:i4>7929858</vt:i4>
      </vt:variant>
      <vt:variant>
        <vt:i4>2223</vt:i4>
      </vt:variant>
      <vt:variant>
        <vt:i4>0</vt:i4>
      </vt:variant>
      <vt:variant>
        <vt:i4>5</vt:i4>
      </vt:variant>
      <vt:variant>
        <vt:lpwstr>http://www.nevo.co.il/Law_word/law06/tak-5953.pdf</vt:lpwstr>
      </vt:variant>
      <vt:variant>
        <vt:lpwstr/>
      </vt:variant>
      <vt:variant>
        <vt:i4>8060929</vt:i4>
      </vt:variant>
      <vt:variant>
        <vt:i4>2220</vt:i4>
      </vt:variant>
      <vt:variant>
        <vt:i4>0</vt:i4>
      </vt:variant>
      <vt:variant>
        <vt:i4>5</vt:i4>
      </vt:variant>
      <vt:variant>
        <vt:lpwstr>http://www.nevo.co.il/Law_word/law06/tak-5871.pdf</vt:lpwstr>
      </vt:variant>
      <vt:variant>
        <vt:lpwstr/>
      </vt:variant>
      <vt:variant>
        <vt:i4>7733254</vt:i4>
      </vt:variant>
      <vt:variant>
        <vt:i4>2217</vt:i4>
      </vt:variant>
      <vt:variant>
        <vt:i4>0</vt:i4>
      </vt:variant>
      <vt:variant>
        <vt:i4>5</vt:i4>
      </vt:variant>
      <vt:variant>
        <vt:lpwstr>http://www.nevo.co.il/Law_word/law06/tak-7886.pdf</vt:lpwstr>
      </vt:variant>
      <vt:variant>
        <vt:lpwstr/>
      </vt:variant>
      <vt:variant>
        <vt:i4>7733254</vt:i4>
      </vt:variant>
      <vt:variant>
        <vt:i4>2214</vt:i4>
      </vt:variant>
      <vt:variant>
        <vt:i4>0</vt:i4>
      </vt:variant>
      <vt:variant>
        <vt:i4>5</vt:i4>
      </vt:variant>
      <vt:variant>
        <vt:lpwstr>http://www.nevo.co.il/Law_word/law06/tak-7886.pdf</vt:lpwstr>
      </vt:variant>
      <vt:variant>
        <vt:lpwstr/>
      </vt:variant>
      <vt:variant>
        <vt:i4>7733254</vt:i4>
      </vt:variant>
      <vt:variant>
        <vt:i4>2211</vt:i4>
      </vt:variant>
      <vt:variant>
        <vt:i4>0</vt:i4>
      </vt:variant>
      <vt:variant>
        <vt:i4>5</vt:i4>
      </vt:variant>
      <vt:variant>
        <vt:lpwstr>http://www.nevo.co.il/Law_word/law06/tak-7886.pdf</vt:lpwstr>
      </vt:variant>
      <vt:variant>
        <vt:lpwstr/>
      </vt:variant>
      <vt:variant>
        <vt:i4>7733254</vt:i4>
      </vt:variant>
      <vt:variant>
        <vt:i4>2208</vt:i4>
      </vt:variant>
      <vt:variant>
        <vt:i4>0</vt:i4>
      </vt:variant>
      <vt:variant>
        <vt:i4>5</vt:i4>
      </vt:variant>
      <vt:variant>
        <vt:lpwstr>http://www.nevo.co.il/Law_word/law06/tak-7886.pdf</vt:lpwstr>
      </vt:variant>
      <vt:variant>
        <vt:lpwstr/>
      </vt:variant>
      <vt:variant>
        <vt:i4>7733254</vt:i4>
      </vt:variant>
      <vt:variant>
        <vt:i4>2205</vt:i4>
      </vt:variant>
      <vt:variant>
        <vt:i4>0</vt:i4>
      </vt:variant>
      <vt:variant>
        <vt:i4>5</vt:i4>
      </vt:variant>
      <vt:variant>
        <vt:lpwstr>http://www.nevo.co.il/Law_word/law06/tak-7886.pdf</vt:lpwstr>
      </vt:variant>
      <vt:variant>
        <vt:lpwstr/>
      </vt:variant>
      <vt:variant>
        <vt:i4>7733254</vt:i4>
      </vt:variant>
      <vt:variant>
        <vt:i4>2202</vt:i4>
      </vt:variant>
      <vt:variant>
        <vt:i4>0</vt:i4>
      </vt:variant>
      <vt:variant>
        <vt:i4>5</vt:i4>
      </vt:variant>
      <vt:variant>
        <vt:lpwstr>http://www.nevo.co.il/Law_word/law06/tak-7886.pdf</vt:lpwstr>
      </vt:variant>
      <vt:variant>
        <vt:lpwstr/>
      </vt:variant>
      <vt:variant>
        <vt:i4>7733254</vt:i4>
      </vt:variant>
      <vt:variant>
        <vt:i4>2199</vt:i4>
      </vt:variant>
      <vt:variant>
        <vt:i4>0</vt:i4>
      </vt:variant>
      <vt:variant>
        <vt:i4>5</vt:i4>
      </vt:variant>
      <vt:variant>
        <vt:lpwstr>http://www.nevo.co.il/Law_word/law06/tak-7886.pdf</vt:lpwstr>
      </vt:variant>
      <vt:variant>
        <vt:lpwstr/>
      </vt:variant>
      <vt:variant>
        <vt:i4>7733254</vt:i4>
      </vt:variant>
      <vt:variant>
        <vt:i4>2196</vt:i4>
      </vt:variant>
      <vt:variant>
        <vt:i4>0</vt:i4>
      </vt:variant>
      <vt:variant>
        <vt:i4>5</vt:i4>
      </vt:variant>
      <vt:variant>
        <vt:lpwstr>http://www.nevo.co.il/Law_word/law06/tak-7886.pdf</vt:lpwstr>
      </vt:variant>
      <vt:variant>
        <vt:lpwstr/>
      </vt:variant>
      <vt:variant>
        <vt:i4>8257544</vt:i4>
      </vt:variant>
      <vt:variant>
        <vt:i4>2193</vt:i4>
      </vt:variant>
      <vt:variant>
        <vt:i4>0</vt:i4>
      </vt:variant>
      <vt:variant>
        <vt:i4>5</vt:i4>
      </vt:variant>
      <vt:variant>
        <vt:lpwstr>http://www.nevo.co.il/Law_word/law06/tak-3343.pdf</vt:lpwstr>
      </vt:variant>
      <vt:variant>
        <vt:lpwstr/>
      </vt:variant>
      <vt:variant>
        <vt:i4>7733254</vt:i4>
      </vt:variant>
      <vt:variant>
        <vt:i4>2190</vt:i4>
      </vt:variant>
      <vt:variant>
        <vt:i4>0</vt:i4>
      </vt:variant>
      <vt:variant>
        <vt:i4>5</vt:i4>
      </vt:variant>
      <vt:variant>
        <vt:lpwstr>http://www.nevo.co.il/Law_word/law06/tak-7886.pdf</vt:lpwstr>
      </vt:variant>
      <vt:variant>
        <vt:lpwstr/>
      </vt:variant>
      <vt:variant>
        <vt:i4>7733254</vt:i4>
      </vt:variant>
      <vt:variant>
        <vt:i4>2187</vt:i4>
      </vt:variant>
      <vt:variant>
        <vt:i4>0</vt:i4>
      </vt:variant>
      <vt:variant>
        <vt:i4>5</vt:i4>
      </vt:variant>
      <vt:variant>
        <vt:lpwstr>http://www.nevo.co.il/Law_word/law06/tak-7886.pdf</vt:lpwstr>
      </vt:variant>
      <vt:variant>
        <vt:lpwstr/>
      </vt:variant>
      <vt:variant>
        <vt:i4>7733254</vt:i4>
      </vt:variant>
      <vt:variant>
        <vt:i4>2184</vt:i4>
      </vt:variant>
      <vt:variant>
        <vt:i4>0</vt:i4>
      </vt:variant>
      <vt:variant>
        <vt:i4>5</vt:i4>
      </vt:variant>
      <vt:variant>
        <vt:lpwstr>http://www.nevo.co.il/Law_word/law06/tak-7886.pdf</vt:lpwstr>
      </vt:variant>
      <vt:variant>
        <vt:lpwstr/>
      </vt:variant>
      <vt:variant>
        <vt:i4>7929862</vt:i4>
      </vt:variant>
      <vt:variant>
        <vt:i4>2181</vt:i4>
      </vt:variant>
      <vt:variant>
        <vt:i4>0</vt:i4>
      </vt:variant>
      <vt:variant>
        <vt:i4>5</vt:i4>
      </vt:variant>
      <vt:variant>
        <vt:lpwstr>http://www.nevo.co.il/Law_word/law06/TAK-6769.pdf</vt:lpwstr>
      </vt:variant>
      <vt:variant>
        <vt:lpwstr/>
      </vt:variant>
      <vt:variant>
        <vt:i4>7471104</vt:i4>
      </vt:variant>
      <vt:variant>
        <vt:i4>2178</vt:i4>
      </vt:variant>
      <vt:variant>
        <vt:i4>0</vt:i4>
      </vt:variant>
      <vt:variant>
        <vt:i4>5</vt:i4>
      </vt:variant>
      <vt:variant>
        <vt:lpwstr>http://www.nevo.co.il/Law_word/law06/tak-2991.pdf</vt:lpwstr>
      </vt:variant>
      <vt:variant>
        <vt:lpwstr/>
      </vt:variant>
      <vt:variant>
        <vt:i4>7733254</vt:i4>
      </vt:variant>
      <vt:variant>
        <vt:i4>2175</vt:i4>
      </vt:variant>
      <vt:variant>
        <vt:i4>0</vt:i4>
      </vt:variant>
      <vt:variant>
        <vt:i4>5</vt:i4>
      </vt:variant>
      <vt:variant>
        <vt:lpwstr>http://www.nevo.co.il/Law_word/law06/tak-7886.pdf</vt:lpwstr>
      </vt:variant>
      <vt:variant>
        <vt:lpwstr/>
      </vt:variant>
      <vt:variant>
        <vt:i4>7733254</vt:i4>
      </vt:variant>
      <vt:variant>
        <vt:i4>2172</vt:i4>
      </vt:variant>
      <vt:variant>
        <vt:i4>0</vt:i4>
      </vt:variant>
      <vt:variant>
        <vt:i4>5</vt:i4>
      </vt:variant>
      <vt:variant>
        <vt:lpwstr>http://www.nevo.co.il/Law_word/law06/tak-7886.pdf</vt:lpwstr>
      </vt:variant>
      <vt:variant>
        <vt:lpwstr/>
      </vt:variant>
      <vt:variant>
        <vt:i4>7733254</vt:i4>
      </vt:variant>
      <vt:variant>
        <vt:i4>2169</vt:i4>
      </vt:variant>
      <vt:variant>
        <vt:i4>0</vt:i4>
      </vt:variant>
      <vt:variant>
        <vt:i4>5</vt:i4>
      </vt:variant>
      <vt:variant>
        <vt:lpwstr>http://www.nevo.co.il/Law_word/law06/tak-7886.pdf</vt:lpwstr>
      </vt:variant>
      <vt:variant>
        <vt:lpwstr/>
      </vt:variant>
      <vt:variant>
        <vt:i4>8192007</vt:i4>
      </vt:variant>
      <vt:variant>
        <vt:i4>2166</vt:i4>
      </vt:variant>
      <vt:variant>
        <vt:i4>0</vt:i4>
      </vt:variant>
      <vt:variant>
        <vt:i4>5</vt:i4>
      </vt:variant>
      <vt:variant>
        <vt:lpwstr>http://www.nevo.co.il/Law_word/law06/tak-2867.pdf</vt:lpwstr>
      </vt:variant>
      <vt:variant>
        <vt:lpwstr/>
      </vt:variant>
      <vt:variant>
        <vt:i4>7733254</vt:i4>
      </vt:variant>
      <vt:variant>
        <vt:i4>2163</vt:i4>
      </vt:variant>
      <vt:variant>
        <vt:i4>0</vt:i4>
      </vt:variant>
      <vt:variant>
        <vt:i4>5</vt:i4>
      </vt:variant>
      <vt:variant>
        <vt:lpwstr>http://www.nevo.co.il/Law_word/law06/tak-7886.pdf</vt:lpwstr>
      </vt:variant>
      <vt:variant>
        <vt:lpwstr/>
      </vt:variant>
      <vt:variant>
        <vt:i4>7733254</vt:i4>
      </vt:variant>
      <vt:variant>
        <vt:i4>2160</vt:i4>
      </vt:variant>
      <vt:variant>
        <vt:i4>0</vt:i4>
      </vt:variant>
      <vt:variant>
        <vt:i4>5</vt:i4>
      </vt:variant>
      <vt:variant>
        <vt:lpwstr>http://www.nevo.co.il/Law_word/law06/tak-7886.pdf</vt:lpwstr>
      </vt:variant>
      <vt:variant>
        <vt:lpwstr/>
      </vt:variant>
      <vt:variant>
        <vt:i4>7733254</vt:i4>
      </vt:variant>
      <vt:variant>
        <vt:i4>2157</vt:i4>
      </vt:variant>
      <vt:variant>
        <vt:i4>0</vt:i4>
      </vt:variant>
      <vt:variant>
        <vt:i4>5</vt:i4>
      </vt:variant>
      <vt:variant>
        <vt:lpwstr>http://www.nevo.co.il/Law_word/law06/tak-7886.pdf</vt:lpwstr>
      </vt:variant>
      <vt:variant>
        <vt:lpwstr/>
      </vt:variant>
      <vt:variant>
        <vt:i4>8192007</vt:i4>
      </vt:variant>
      <vt:variant>
        <vt:i4>2154</vt:i4>
      </vt:variant>
      <vt:variant>
        <vt:i4>0</vt:i4>
      </vt:variant>
      <vt:variant>
        <vt:i4>5</vt:i4>
      </vt:variant>
      <vt:variant>
        <vt:lpwstr>http://www.nevo.co.il/Law_word/law06/tak-2867.pdf</vt:lpwstr>
      </vt:variant>
      <vt:variant>
        <vt:lpwstr/>
      </vt:variant>
      <vt:variant>
        <vt:i4>7733254</vt:i4>
      </vt:variant>
      <vt:variant>
        <vt:i4>2151</vt:i4>
      </vt:variant>
      <vt:variant>
        <vt:i4>0</vt:i4>
      </vt:variant>
      <vt:variant>
        <vt:i4>5</vt:i4>
      </vt:variant>
      <vt:variant>
        <vt:lpwstr>http://www.nevo.co.il/Law_word/law06/tak-7886.pdf</vt:lpwstr>
      </vt:variant>
      <vt:variant>
        <vt:lpwstr/>
      </vt:variant>
      <vt:variant>
        <vt:i4>8192007</vt:i4>
      </vt:variant>
      <vt:variant>
        <vt:i4>2148</vt:i4>
      </vt:variant>
      <vt:variant>
        <vt:i4>0</vt:i4>
      </vt:variant>
      <vt:variant>
        <vt:i4>5</vt:i4>
      </vt:variant>
      <vt:variant>
        <vt:lpwstr>http://www.nevo.co.il/Law_word/law06/tak-2867.pdf</vt:lpwstr>
      </vt:variant>
      <vt:variant>
        <vt:lpwstr/>
      </vt:variant>
      <vt:variant>
        <vt:i4>8323072</vt:i4>
      </vt:variant>
      <vt:variant>
        <vt:i4>2145</vt:i4>
      </vt:variant>
      <vt:variant>
        <vt:i4>0</vt:i4>
      </vt:variant>
      <vt:variant>
        <vt:i4>5</vt:i4>
      </vt:variant>
      <vt:variant>
        <vt:lpwstr>http://www.nevo.co.il/Law_word/law06/tak-5931.pdf</vt:lpwstr>
      </vt:variant>
      <vt:variant>
        <vt:lpwstr/>
      </vt:variant>
      <vt:variant>
        <vt:i4>7733254</vt:i4>
      </vt:variant>
      <vt:variant>
        <vt:i4>2142</vt:i4>
      </vt:variant>
      <vt:variant>
        <vt:i4>0</vt:i4>
      </vt:variant>
      <vt:variant>
        <vt:i4>5</vt:i4>
      </vt:variant>
      <vt:variant>
        <vt:lpwstr>http://www.nevo.co.il/Law_word/law06/tak-7886.pdf</vt:lpwstr>
      </vt:variant>
      <vt:variant>
        <vt:lpwstr/>
      </vt:variant>
      <vt:variant>
        <vt:i4>7733254</vt:i4>
      </vt:variant>
      <vt:variant>
        <vt:i4>2139</vt:i4>
      </vt:variant>
      <vt:variant>
        <vt:i4>0</vt:i4>
      </vt:variant>
      <vt:variant>
        <vt:i4>5</vt:i4>
      </vt:variant>
      <vt:variant>
        <vt:lpwstr>http://www.nevo.co.il/Law_word/law06/tak-7886.pdf</vt:lpwstr>
      </vt:variant>
      <vt:variant>
        <vt:lpwstr/>
      </vt:variant>
      <vt:variant>
        <vt:i4>7733254</vt:i4>
      </vt:variant>
      <vt:variant>
        <vt:i4>2136</vt:i4>
      </vt:variant>
      <vt:variant>
        <vt:i4>0</vt:i4>
      </vt:variant>
      <vt:variant>
        <vt:i4>5</vt:i4>
      </vt:variant>
      <vt:variant>
        <vt:lpwstr>http://www.nevo.co.il/Law_word/law06/tak-7886.pdf</vt:lpwstr>
      </vt:variant>
      <vt:variant>
        <vt:lpwstr/>
      </vt:variant>
      <vt:variant>
        <vt:i4>7733254</vt:i4>
      </vt:variant>
      <vt:variant>
        <vt:i4>2133</vt:i4>
      </vt:variant>
      <vt:variant>
        <vt:i4>0</vt:i4>
      </vt:variant>
      <vt:variant>
        <vt:i4>5</vt:i4>
      </vt:variant>
      <vt:variant>
        <vt:lpwstr>http://www.nevo.co.il/Law_word/law06/tak-7886.pdf</vt:lpwstr>
      </vt:variant>
      <vt:variant>
        <vt:lpwstr/>
      </vt:variant>
      <vt:variant>
        <vt:i4>7733254</vt:i4>
      </vt:variant>
      <vt:variant>
        <vt:i4>2130</vt:i4>
      </vt:variant>
      <vt:variant>
        <vt:i4>0</vt:i4>
      </vt:variant>
      <vt:variant>
        <vt:i4>5</vt:i4>
      </vt:variant>
      <vt:variant>
        <vt:lpwstr>http://www.nevo.co.il/Law_word/law06/tak-7886.pdf</vt:lpwstr>
      </vt:variant>
      <vt:variant>
        <vt:lpwstr/>
      </vt:variant>
      <vt:variant>
        <vt:i4>7733254</vt:i4>
      </vt:variant>
      <vt:variant>
        <vt:i4>2127</vt:i4>
      </vt:variant>
      <vt:variant>
        <vt:i4>0</vt:i4>
      </vt:variant>
      <vt:variant>
        <vt:i4>5</vt:i4>
      </vt:variant>
      <vt:variant>
        <vt:lpwstr>http://www.nevo.co.il/Law_word/law06/tak-7886.pdf</vt:lpwstr>
      </vt:variant>
      <vt:variant>
        <vt:lpwstr/>
      </vt:variant>
      <vt:variant>
        <vt:i4>8323072</vt:i4>
      </vt:variant>
      <vt:variant>
        <vt:i4>2124</vt:i4>
      </vt:variant>
      <vt:variant>
        <vt:i4>0</vt:i4>
      </vt:variant>
      <vt:variant>
        <vt:i4>5</vt:i4>
      </vt:variant>
      <vt:variant>
        <vt:lpwstr>http://www.nevo.co.il/Law_word/law06/tak-5931.pdf</vt:lpwstr>
      </vt:variant>
      <vt:variant>
        <vt:lpwstr/>
      </vt:variant>
      <vt:variant>
        <vt:i4>7733254</vt:i4>
      </vt:variant>
      <vt:variant>
        <vt:i4>2121</vt:i4>
      </vt:variant>
      <vt:variant>
        <vt:i4>0</vt:i4>
      </vt:variant>
      <vt:variant>
        <vt:i4>5</vt:i4>
      </vt:variant>
      <vt:variant>
        <vt:lpwstr>http://www.nevo.co.il/Law_word/law06/tak-7886.pdf</vt:lpwstr>
      </vt:variant>
      <vt:variant>
        <vt:lpwstr/>
      </vt:variant>
      <vt:variant>
        <vt:i4>7733254</vt:i4>
      </vt:variant>
      <vt:variant>
        <vt:i4>2118</vt:i4>
      </vt:variant>
      <vt:variant>
        <vt:i4>0</vt:i4>
      </vt:variant>
      <vt:variant>
        <vt:i4>5</vt:i4>
      </vt:variant>
      <vt:variant>
        <vt:lpwstr>http://www.nevo.co.il/Law_word/law06/tak-7886.pdf</vt:lpwstr>
      </vt:variant>
      <vt:variant>
        <vt:lpwstr/>
      </vt:variant>
      <vt:variant>
        <vt:i4>8126476</vt:i4>
      </vt:variant>
      <vt:variant>
        <vt:i4>2115</vt:i4>
      </vt:variant>
      <vt:variant>
        <vt:i4>0</vt:i4>
      </vt:variant>
      <vt:variant>
        <vt:i4>5</vt:i4>
      </vt:variant>
      <vt:variant>
        <vt:lpwstr>http://www.nevo.co.il/Law_word/law06/tak-5703.pdf</vt:lpwstr>
      </vt:variant>
      <vt:variant>
        <vt:lpwstr/>
      </vt:variant>
      <vt:variant>
        <vt:i4>7733254</vt:i4>
      </vt:variant>
      <vt:variant>
        <vt:i4>2112</vt:i4>
      </vt:variant>
      <vt:variant>
        <vt:i4>0</vt:i4>
      </vt:variant>
      <vt:variant>
        <vt:i4>5</vt:i4>
      </vt:variant>
      <vt:variant>
        <vt:lpwstr>http://www.nevo.co.il/Law_word/law06/tak-7886.pdf</vt:lpwstr>
      </vt:variant>
      <vt:variant>
        <vt:lpwstr/>
      </vt:variant>
      <vt:variant>
        <vt:i4>7733254</vt:i4>
      </vt:variant>
      <vt:variant>
        <vt:i4>2109</vt:i4>
      </vt:variant>
      <vt:variant>
        <vt:i4>0</vt:i4>
      </vt:variant>
      <vt:variant>
        <vt:i4>5</vt:i4>
      </vt:variant>
      <vt:variant>
        <vt:lpwstr>http://www.nevo.co.il/Law_word/law06/tak-7886.pdf</vt:lpwstr>
      </vt:variant>
      <vt:variant>
        <vt:lpwstr/>
      </vt:variant>
      <vt:variant>
        <vt:i4>7733254</vt:i4>
      </vt:variant>
      <vt:variant>
        <vt:i4>2106</vt:i4>
      </vt:variant>
      <vt:variant>
        <vt:i4>0</vt:i4>
      </vt:variant>
      <vt:variant>
        <vt:i4>5</vt:i4>
      </vt:variant>
      <vt:variant>
        <vt:lpwstr>http://www.nevo.co.il/Law_word/law06/tak-7886.pdf</vt:lpwstr>
      </vt:variant>
      <vt:variant>
        <vt:lpwstr/>
      </vt:variant>
      <vt:variant>
        <vt:i4>7929864</vt:i4>
      </vt:variant>
      <vt:variant>
        <vt:i4>2103</vt:i4>
      </vt:variant>
      <vt:variant>
        <vt:i4>0</vt:i4>
      </vt:variant>
      <vt:variant>
        <vt:i4>5</vt:i4>
      </vt:variant>
      <vt:variant>
        <vt:lpwstr>http://www.nevo.co.il/Law_word/law06/tak-2929.pdf</vt:lpwstr>
      </vt:variant>
      <vt:variant>
        <vt:lpwstr/>
      </vt:variant>
      <vt:variant>
        <vt:i4>7929864</vt:i4>
      </vt:variant>
      <vt:variant>
        <vt:i4>2100</vt:i4>
      </vt:variant>
      <vt:variant>
        <vt:i4>0</vt:i4>
      </vt:variant>
      <vt:variant>
        <vt:i4>5</vt:i4>
      </vt:variant>
      <vt:variant>
        <vt:lpwstr>http://www.nevo.co.il/Law_word/law06/tak-2929.pdf</vt:lpwstr>
      </vt:variant>
      <vt:variant>
        <vt:lpwstr/>
      </vt:variant>
      <vt:variant>
        <vt:i4>7929864</vt:i4>
      </vt:variant>
      <vt:variant>
        <vt:i4>2097</vt:i4>
      </vt:variant>
      <vt:variant>
        <vt:i4>0</vt:i4>
      </vt:variant>
      <vt:variant>
        <vt:i4>5</vt:i4>
      </vt:variant>
      <vt:variant>
        <vt:lpwstr>http://www.nevo.co.il/Law_word/law06/tak-2929.pdf</vt:lpwstr>
      </vt:variant>
      <vt:variant>
        <vt:lpwstr/>
      </vt:variant>
      <vt:variant>
        <vt:i4>7733254</vt:i4>
      </vt:variant>
      <vt:variant>
        <vt:i4>2094</vt:i4>
      </vt:variant>
      <vt:variant>
        <vt:i4>0</vt:i4>
      </vt:variant>
      <vt:variant>
        <vt:i4>5</vt:i4>
      </vt:variant>
      <vt:variant>
        <vt:lpwstr>http://www.nevo.co.il/Law_word/law06/tak-7886.pdf</vt:lpwstr>
      </vt:variant>
      <vt:variant>
        <vt:lpwstr/>
      </vt:variant>
      <vt:variant>
        <vt:i4>7929864</vt:i4>
      </vt:variant>
      <vt:variant>
        <vt:i4>2091</vt:i4>
      </vt:variant>
      <vt:variant>
        <vt:i4>0</vt:i4>
      </vt:variant>
      <vt:variant>
        <vt:i4>5</vt:i4>
      </vt:variant>
      <vt:variant>
        <vt:lpwstr>http://www.nevo.co.il/Law_word/law06/tak-2929.pdf</vt:lpwstr>
      </vt:variant>
      <vt:variant>
        <vt:lpwstr/>
      </vt:variant>
      <vt:variant>
        <vt:i4>8060936</vt:i4>
      </vt:variant>
      <vt:variant>
        <vt:i4>2088</vt:i4>
      </vt:variant>
      <vt:variant>
        <vt:i4>0</vt:i4>
      </vt:variant>
      <vt:variant>
        <vt:i4>5</vt:i4>
      </vt:variant>
      <vt:variant>
        <vt:lpwstr>http://www.nevo.co.il/Law_word/law06/tak-2909.pdf</vt:lpwstr>
      </vt:variant>
      <vt:variant>
        <vt:lpwstr/>
      </vt:variant>
      <vt:variant>
        <vt:i4>8060936</vt:i4>
      </vt:variant>
      <vt:variant>
        <vt:i4>2085</vt:i4>
      </vt:variant>
      <vt:variant>
        <vt:i4>0</vt:i4>
      </vt:variant>
      <vt:variant>
        <vt:i4>5</vt:i4>
      </vt:variant>
      <vt:variant>
        <vt:lpwstr>http://www.nevo.co.il/Law_word/law06/tak-2909.pdf</vt:lpwstr>
      </vt:variant>
      <vt:variant>
        <vt:lpwstr/>
      </vt:variant>
      <vt:variant>
        <vt:i4>8060936</vt:i4>
      </vt:variant>
      <vt:variant>
        <vt:i4>2082</vt:i4>
      </vt:variant>
      <vt:variant>
        <vt:i4>0</vt:i4>
      </vt:variant>
      <vt:variant>
        <vt:i4>5</vt:i4>
      </vt:variant>
      <vt:variant>
        <vt:lpwstr>http://www.nevo.co.il/Law_word/law06/tak-2909.pdf</vt:lpwstr>
      </vt:variant>
      <vt:variant>
        <vt:lpwstr/>
      </vt:variant>
      <vt:variant>
        <vt:i4>8192002</vt:i4>
      </vt:variant>
      <vt:variant>
        <vt:i4>2079</vt:i4>
      </vt:variant>
      <vt:variant>
        <vt:i4>0</vt:i4>
      </vt:variant>
      <vt:variant>
        <vt:i4>5</vt:i4>
      </vt:variant>
      <vt:variant>
        <vt:lpwstr>http://www.nevo.co.il/Law_word/law06/tak-4802.pdf</vt:lpwstr>
      </vt:variant>
      <vt:variant>
        <vt:lpwstr/>
      </vt:variant>
      <vt:variant>
        <vt:i4>7733254</vt:i4>
      </vt:variant>
      <vt:variant>
        <vt:i4>2076</vt:i4>
      </vt:variant>
      <vt:variant>
        <vt:i4>0</vt:i4>
      </vt:variant>
      <vt:variant>
        <vt:i4>5</vt:i4>
      </vt:variant>
      <vt:variant>
        <vt:lpwstr>http://www.nevo.co.il/Law_word/law06/tak-7886.pdf</vt:lpwstr>
      </vt:variant>
      <vt:variant>
        <vt:lpwstr/>
      </vt:variant>
      <vt:variant>
        <vt:i4>7733254</vt:i4>
      </vt:variant>
      <vt:variant>
        <vt:i4>2073</vt:i4>
      </vt:variant>
      <vt:variant>
        <vt:i4>0</vt:i4>
      </vt:variant>
      <vt:variant>
        <vt:i4>5</vt:i4>
      </vt:variant>
      <vt:variant>
        <vt:lpwstr>http://www.nevo.co.il/Law_word/law06/tak-7886.pdf</vt:lpwstr>
      </vt:variant>
      <vt:variant>
        <vt:lpwstr/>
      </vt:variant>
      <vt:variant>
        <vt:i4>7733254</vt:i4>
      </vt:variant>
      <vt:variant>
        <vt:i4>2070</vt:i4>
      </vt:variant>
      <vt:variant>
        <vt:i4>0</vt:i4>
      </vt:variant>
      <vt:variant>
        <vt:i4>5</vt:i4>
      </vt:variant>
      <vt:variant>
        <vt:lpwstr>http://www.nevo.co.il/Law_word/law06/tak-7886.pdf</vt:lpwstr>
      </vt:variant>
      <vt:variant>
        <vt:lpwstr/>
      </vt:variant>
      <vt:variant>
        <vt:i4>8126476</vt:i4>
      </vt:variant>
      <vt:variant>
        <vt:i4>2067</vt:i4>
      </vt:variant>
      <vt:variant>
        <vt:i4>0</vt:i4>
      </vt:variant>
      <vt:variant>
        <vt:i4>5</vt:i4>
      </vt:variant>
      <vt:variant>
        <vt:lpwstr>http://www.nevo.co.il/Law_word/law06/tak-5703.pdf</vt:lpwstr>
      </vt:variant>
      <vt:variant>
        <vt:lpwstr/>
      </vt:variant>
      <vt:variant>
        <vt:i4>8126476</vt:i4>
      </vt:variant>
      <vt:variant>
        <vt:i4>2064</vt:i4>
      </vt:variant>
      <vt:variant>
        <vt:i4>0</vt:i4>
      </vt:variant>
      <vt:variant>
        <vt:i4>5</vt:i4>
      </vt:variant>
      <vt:variant>
        <vt:lpwstr>http://www.nevo.co.il/Law_word/law06/tak-5703.pdf</vt:lpwstr>
      </vt:variant>
      <vt:variant>
        <vt:lpwstr/>
      </vt:variant>
      <vt:variant>
        <vt:i4>8126476</vt:i4>
      </vt:variant>
      <vt:variant>
        <vt:i4>2061</vt:i4>
      </vt:variant>
      <vt:variant>
        <vt:i4>0</vt:i4>
      </vt:variant>
      <vt:variant>
        <vt:i4>5</vt:i4>
      </vt:variant>
      <vt:variant>
        <vt:lpwstr>http://www.nevo.co.il/Law_word/law06/tak-5703.pdf</vt:lpwstr>
      </vt:variant>
      <vt:variant>
        <vt:lpwstr/>
      </vt:variant>
      <vt:variant>
        <vt:i4>8126476</vt:i4>
      </vt:variant>
      <vt:variant>
        <vt:i4>2058</vt:i4>
      </vt:variant>
      <vt:variant>
        <vt:i4>0</vt:i4>
      </vt:variant>
      <vt:variant>
        <vt:i4>5</vt:i4>
      </vt:variant>
      <vt:variant>
        <vt:lpwstr>http://www.nevo.co.il/Law_word/law06/tak-5703.pdf</vt:lpwstr>
      </vt:variant>
      <vt:variant>
        <vt:lpwstr/>
      </vt:variant>
      <vt:variant>
        <vt:i4>8126476</vt:i4>
      </vt:variant>
      <vt:variant>
        <vt:i4>2055</vt:i4>
      </vt:variant>
      <vt:variant>
        <vt:i4>0</vt:i4>
      </vt:variant>
      <vt:variant>
        <vt:i4>5</vt:i4>
      </vt:variant>
      <vt:variant>
        <vt:lpwstr>http://www.nevo.co.il/Law_word/law06/tak-5703.pdf</vt:lpwstr>
      </vt:variant>
      <vt:variant>
        <vt:lpwstr/>
      </vt:variant>
      <vt:variant>
        <vt:i4>7733254</vt:i4>
      </vt:variant>
      <vt:variant>
        <vt:i4>2052</vt:i4>
      </vt:variant>
      <vt:variant>
        <vt:i4>0</vt:i4>
      </vt:variant>
      <vt:variant>
        <vt:i4>5</vt:i4>
      </vt:variant>
      <vt:variant>
        <vt:lpwstr>http://www.nevo.co.il/Law_word/law06/tak-7886.pdf</vt:lpwstr>
      </vt:variant>
      <vt:variant>
        <vt:lpwstr/>
      </vt:variant>
      <vt:variant>
        <vt:i4>7929858</vt:i4>
      </vt:variant>
      <vt:variant>
        <vt:i4>2049</vt:i4>
      </vt:variant>
      <vt:variant>
        <vt:i4>0</vt:i4>
      </vt:variant>
      <vt:variant>
        <vt:i4>5</vt:i4>
      </vt:variant>
      <vt:variant>
        <vt:lpwstr>http://www.nevo.co.il/Law_word/law06/tak-5953.pdf</vt:lpwstr>
      </vt:variant>
      <vt:variant>
        <vt:lpwstr/>
      </vt:variant>
      <vt:variant>
        <vt:i4>7733254</vt:i4>
      </vt:variant>
      <vt:variant>
        <vt:i4>2046</vt:i4>
      </vt:variant>
      <vt:variant>
        <vt:i4>0</vt:i4>
      </vt:variant>
      <vt:variant>
        <vt:i4>5</vt:i4>
      </vt:variant>
      <vt:variant>
        <vt:lpwstr>http://www.nevo.co.il/Law_word/law06/tak-7886.pdf</vt:lpwstr>
      </vt:variant>
      <vt:variant>
        <vt:lpwstr/>
      </vt:variant>
      <vt:variant>
        <vt:i4>8323072</vt:i4>
      </vt:variant>
      <vt:variant>
        <vt:i4>2043</vt:i4>
      </vt:variant>
      <vt:variant>
        <vt:i4>0</vt:i4>
      </vt:variant>
      <vt:variant>
        <vt:i4>5</vt:i4>
      </vt:variant>
      <vt:variant>
        <vt:lpwstr>http://www.nevo.co.il/Law_word/law06/tak-5931.pdf</vt:lpwstr>
      </vt:variant>
      <vt:variant>
        <vt:lpwstr/>
      </vt:variant>
      <vt:variant>
        <vt:i4>8192007</vt:i4>
      </vt:variant>
      <vt:variant>
        <vt:i4>2040</vt:i4>
      </vt:variant>
      <vt:variant>
        <vt:i4>0</vt:i4>
      </vt:variant>
      <vt:variant>
        <vt:i4>5</vt:i4>
      </vt:variant>
      <vt:variant>
        <vt:lpwstr>http://www.nevo.co.il/Law_word/law06/tak-2867.pdf</vt:lpwstr>
      </vt:variant>
      <vt:variant>
        <vt:lpwstr/>
      </vt:variant>
      <vt:variant>
        <vt:i4>5636105</vt:i4>
      </vt:variant>
      <vt:variant>
        <vt:i4>2034</vt:i4>
      </vt:variant>
      <vt:variant>
        <vt:i4>0</vt:i4>
      </vt:variant>
      <vt:variant>
        <vt:i4>5</vt:i4>
      </vt:variant>
      <vt:variant>
        <vt:lpwstr/>
      </vt:variant>
      <vt:variant>
        <vt:lpwstr>med33</vt:lpwstr>
      </vt:variant>
      <vt:variant>
        <vt:i4>5636105</vt:i4>
      </vt:variant>
      <vt:variant>
        <vt:i4>2028</vt:i4>
      </vt:variant>
      <vt:variant>
        <vt:i4>0</vt:i4>
      </vt:variant>
      <vt:variant>
        <vt:i4>5</vt:i4>
      </vt:variant>
      <vt:variant>
        <vt:lpwstr/>
      </vt:variant>
      <vt:variant>
        <vt:lpwstr>med32</vt:lpwstr>
      </vt:variant>
      <vt:variant>
        <vt:i4>5636105</vt:i4>
      </vt:variant>
      <vt:variant>
        <vt:i4>2022</vt:i4>
      </vt:variant>
      <vt:variant>
        <vt:i4>0</vt:i4>
      </vt:variant>
      <vt:variant>
        <vt:i4>5</vt:i4>
      </vt:variant>
      <vt:variant>
        <vt:lpwstr/>
      </vt:variant>
      <vt:variant>
        <vt:lpwstr>med31</vt:lpwstr>
      </vt:variant>
      <vt:variant>
        <vt:i4>5636105</vt:i4>
      </vt:variant>
      <vt:variant>
        <vt:i4>2016</vt:i4>
      </vt:variant>
      <vt:variant>
        <vt:i4>0</vt:i4>
      </vt:variant>
      <vt:variant>
        <vt:i4>5</vt:i4>
      </vt:variant>
      <vt:variant>
        <vt:lpwstr/>
      </vt:variant>
      <vt:variant>
        <vt:lpwstr>med30</vt:lpwstr>
      </vt:variant>
      <vt:variant>
        <vt:i4>5701641</vt:i4>
      </vt:variant>
      <vt:variant>
        <vt:i4>2010</vt:i4>
      </vt:variant>
      <vt:variant>
        <vt:i4>0</vt:i4>
      </vt:variant>
      <vt:variant>
        <vt:i4>5</vt:i4>
      </vt:variant>
      <vt:variant>
        <vt:lpwstr/>
      </vt:variant>
      <vt:variant>
        <vt:lpwstr>med29</vt:lpwstr>
      </vt:variant>
      <vt:variant>
        <vt:i4>5701641</vt:i4>
      </vt:variant>
      <vt:variant>
        <vt:i4>2004</vt:i4>
      </vt:variant>
      <vt:variant>
        <vt:i4>0</vt:i4>
      </vt:variant>
      <vt:variant>
        <vt:i4>5</vt:i4>
      </vt:variant>
      <vt:variant>
        <vt:lpwstr/>
      </vt:variant>
      <vt:variant>
        <vt:lpwstr>med28</vt:lpwstr>
      </vt:variant>
      <vt:variant>
        <vt:i4>5701641</vt:i4>
      </vt:variant>
      <vt:variant>
        <vt:i4>1998</vt:i4>
      </vt:variant>
      <vt:variant>
        <vt:i4>0</vt:i4>
      </vt:variant>
      <vt:variant>
        <vt:i4>5</vt:i4>
      </vt:variant>
      <vt:variant>
        <vt:lpwstr/>
      </vt:variant>
      <vt:variant>
        <vt:lpwstr>med27</vt:lpwstr>
      </vt:variant>
      <vt:variant>
        <vt:i4>5701641</vt:i4>
      </vt:variant>
      <vt:variant>
        <vt:i4>1992</vt:i4>
      </vt:variant>
      <vt:variant>
        <vt:i4>0</vt:i4>
      </vt:variant>
      <vt:variant>
        <vt:i4>5</vt:i4>
      </vt:variant>
      <vt:variant>
        <vt:lpwstr/>
      </vt:variant>
      <vt:variant>
        <vt:lpwstr>med26</vt:lpwstr>
      </vt:variant>
      <vt:variant>
        <vt:i4>5701641</vt:i4>
      </vt:variant>
      <vt:variant>
        <vt:i4>1986</vt:i4>
      </vt:variant>
      <vt:variant>
        <vt:i4>0</vt:i4>
      </vt:variant>
      <vt:variant>
        <vt:i4>5</vt:i4>
      </vt:variant>
      <vt:variant>
        <vt:lpwstr/>
      </vt:variant>
      <vt:variant>
        <vt:lpwstr>med25</vt:lpwstr>
      </vt:variant>
      <vt:variant>
        <vt:i4>5701641</vt:i4>
      </vt:variant>
      <vt:variant>
        <vt:i4>1980</vt:i4>
      </vt:variant>
      <vt:variant>
        <vt:i4>0</vt:i4>
      </vt:variant>
      <vt:variant>
        <vt:i4>5</vt:i4>
      </vt:variant>
      <vt:variant>
        <vt:lpwstr/>
      </vt:variant>
      <vt:variant>
        <vt:lpwstr>med24</vt:lpwstr>
      </vt:variant>
      <vt:variant>
        <vt:i4>5701641</vt:i4>
      </vt:variant>
      <vt:variant>
        <vt:i4>1974</vt:i4>
      </vt:variant>
      <vt:variant>
        <vt:i4>0</vt:i4>
      </vt:variant>
      <vt:variant>
        <vt:i4>5</vt:i4>
      </vt:variant>
      <vt:variant>
        <vt:lpwstr/>
      </vt:variant>
      <vt:variant>
        <vt:lpwstr>med23</vt:lpwstr>
      </vt:variant>
      <vt:variant>
        <vt:i4>5701641</vt:i4>
      </vt:variant>
      <vt:variant>
        <vt:i4>1968</vt:i4>
      </vt:variant>
      <vt:variant>
        <vt:i4>0</vt:i4>
      </vt:variant>
      <vt:variant>
        <vt:i4>5</vt:i4>
      </vt:variant>
      <vt:variant>
        <vt:lpwstr/>
      </vt:variant>
      <vt:variant>
        <vt:lpwstr>med22</vt:lpwstr>
      </vt:variant>
      <vt:variant>
        <vt:i4>5701641</vt:i4>
      </vt:variant>
      <vt:variant>
        <vt:i4>1962</vt:i4>
      </vt:variant>
      <vt:variant>
        <vt:i4>0</vt:i4>
      </vt:variant>
      <vt:variant>
        <vt:i4>5</vt:i4>
      </vt:variant>
      <vt:variant>
        <vt:lpwstr/>
      </vt:variant>
      <vt:variant>
        <vt:lpwstr>med21</vt:lpwstr>
      </vt:variant>
      <vt:variant>
        <vt:i4>5701641</vt:i4>
      </vt:variant>
      <vt:variant>
        <vt:i4>1956</vt:i4>
      </vt:variant>
      <vt:variant>
        <vt:i4>0</vt:i4>
      </vt:variant>
      <vt:variant>
        <vt:i4>5</vt:i4>
      </vt:variant>
      <vt:variant>
        <vt:lpwstr/>
      </vt:variant>
      <vt:variant>
        <vt:lpwstr>med20</vt:lpwstr>
      </vt:variant>
      <vt:variant>
        <vt:i4>3538984</vt:i4>
      </vt:variant>
      <vt:variant>
        <vt:i4>1950</vt:i4>
      </vt:variant>
      <vt:variant>
        <vt:i4>0</vt:i4>
      </vt:variant>
      <vt:variant>
        <vt:i4>5</vt:i4>
      </vt:variant>
      <vt:variant>
        <vt:lpwstr/>
      </vt:variant>
      <vt:variant>
        <vt:lpwstr>Seif254</vt:lpwstr>
      </vt:variant>
      <vt:variant>
        <vt:i4>3538984</vt:i4>
      </vt:variant>
      <vt:variant>
        <vt:i4>1944</vt:i4>
      </vt:variant>
      <vt:variant>
        <vt:i4>0</vt:i4>
      </vt:variant>
      <vt:variant>
        <vt:i4>5</vt:i4>
      </vt:variant>
      <vt:variant>
        <vt:lpwstr/>
      </vt:variant>
      <vt:variant>
        <vt:lpwstr>Seif253</vt:lpwstr>
      </vt:variant>
      <vt:variant>
        <vt:i4>3538984</vt:i4>
      </vt:variant>
      <vt:variant>
        <vt:i4>1938</vt:i4>
      </vt:variant>
      <vt:variant>
        <vt:i4>0</vt:i4>
      </vt:variant>
      <vt:variant>
        <vt:i4>5</vt:i4>
      </vt:variant>
      <vt:variant>
        <vt:lpwstr/>
      </vt:variant>
      <vt:variant>
        <vt:lpwstr>Seif252</vt:lpwstr>
      </vt:variant>
      <vt:variant>
        <vt:i4>3538984</vt:i4>
      </vt:variant>
      <vt:variant>
        <vt:i4>1932</vt:i4>
      </vt:variant>
      <vt:variant>
        <vt:i4>0</vt:i4>
      </vt:variant>
      <vt:variant>
        <vt:i4>5</vt:i4>
      </vt:variant>
      <vt:variant>
        <vt:lpwstr/>
      </vt:variant>
      <vt:variant>
        <vt:lpwstr>Seif251</vt:lpwstr>
      </vt:variant>
      <vt:variant>
        <vt:i4>3538984</vt:i4>
      </vt:variant>
      <vt:variant>
        <vt:i4>1926</vt:i4>
      </vt:variant>
      <vt:variant>
        <vt:i4>0</vt:i4>
      </vt:variant>
      <vt:variant>
        <vt:i4>5</vt:i4>
      </vt:variant>
      <vt:variant>
        <vt:lpwstr/>
      </vt:variant>
      <vt:variant>
        <vt:lpwstr>Seif250</vt:lpwstr>
      </vt:variant>
      <vt:variant>
        <vt:i4>3473448</vt:i4>
      </vt:variant>
      <vt:variant>
        <vt:i4>1920</vt:i4>
      </vt:variant>
      <vt:variant>
        <vt:i4>0</vt:i4>
      </vt:variant>
      <vt:variant>
        <vt:i4>5</vt:i4>
      </vt:variant>
      <vt:variant>
        <vt:lpwstr/>
      </vt:variant>
      <vt:variant>
        <vt:lpwstr>Seif266</vt:lpwstr>
      </vt:variant>
      <vt:variant>
        <vt:i4>3604520</vt:i4>
      </vt:variant>
      <vt:variant>
        <vt:i4>1914</vt:i4>
      </vt:variant>
      <vt:variant>
        <vt:i4>0</vt:i4>
      </vt:variant>
      <vt:variant>
        <vt:i4>5</vt:i4>
      </vt:variant>
      <vt:variant>
        <vt:lpwstr/>
      </vt:variant>
      <vt:variant>
        <vt:lpwstr>Seif249</vt:lpwstr>
      </vt:variant>
      <vt:variant>
        <vt:i4>3604520</vt:i4>
      </vt:variant>
      <vt:variant>
        <vt:i4>1908</vt:i4>
      </vt:variant>
      <vt:variant>
        <vt:i4>0</vt:i4>
      </vt:variant>
      <vt:variant>
        <vt:i4>5</vt:i4>
      </vt:variant>
      <vt:variant>
        <vt:lpwstr/>
      </vt:variant>
      <vt:variant>
        <vt:lpwstr>Seif248</vt:lpwstr>
      </vt:variant>
      <vt:variant>
        <vt:i4>5505033</vt:i4>
      </vt:variant>
      <vt:variant>
        <vt:i4>1902</vt:i4>
      </vt:variant>
      <vt:variant>
        <vt:i4>0</vt:i4>
      </vt:variant>
      <vt:variant>
        <vt:i4>5</vt:i4>
      </vt:variant>
      <vt:variant>
        <vt:lpwstr/>
      </vt:variant>
      <vt:variant>
        <vt:lpwstr>med19</vt:lpwstr>
      </vt:variant>
      <vt:variant>
        <vt:i4>7209023</vt:i4>
      </vt:variant>
      <vt:variant>
        <vt:i4>1896</vt:i4>
      </vt:variant>
      <vt:variant>
        <vt:i4>0</vt:i4>
      </vt:variant>
      <vt:variant>
        <vt:i4>5</vt:i4>
      </vt:variant>
      <vt:variant>
        <vt:lpwstr/>
      </vt:variant>
      <vt:variant>
        <vt:lpwstr>hed239</vt:lpwstr>
      </vt:variant>
      <vt:variant>
        <vt:i4>3604520</vt:i4>
      </vt:variant>
      <vt:variant>
        <vt:i4>1890</vt:i4>
      </vt:variant>
      <vt:variant>
        <vt:i4>0</vt:i4>
      </vt:variant>
      <vt:variant>
        <vt:i4>5</vt:i4>
      </vt:variant>
      <vt:variant>
        <vt:lpwstr/>
      </vt:variant>
      <vt:variant>
        <vt:lpwstr>Seif247</vt:lpwstr>
      </vt:variant>
      <vt:variant>
        <vt:i4>3604520</vt:i4>
      </vt:variant>
      <vt:variant>
        <vt:i4>1884</vt:i4>
      </vt:variant>
      <vt:variant>
        <vt:i4>0</vt:i4>
      </vt:variant>
      <vt:variant>
        <vt:i4>5</vt:i4>
      </vt:variant>
      <vt:variant>
        <vt:lpwstr/>
      </vt:variant>
      <vt:variant>
        <vt:lpwstr>Seif246</vt:lpwstr>
      </vt:variant>
      <vt:variant>
        <vt:i4>3604520</vt:i4>
      </vt:variant>
      <vt:variant>
        <vt:i4>1878</vt:i4>
      </vt:variant>
      <vt:variant>
        <vt:i4>0</vt:i4>
      </vt:variant>
      <vt:variant>
        <vt:i4>5</vt:i4>
      </vt:variant>
      <vt:variant>
        <vt:lpwstr/>
      </vt:variant>
      <vt:variant>
        <vt:lpwstr>Seif245</vt:lpwstr>
      </vt:variant>
      <vt:variant>
        <vt:i4>7274559</vt:i4>
      </vt:variant>
      <vt:variant>
        <vt:i4>1872</vt:i4>
      </vt:variant>
      <vt:variant>
        <vt:i4>0</vt:i4>
      </vt:variant>
      <vt:variant>
        <vt:i4>5</vt:i4>
      </vt:variant>
      <vt:variant>
        <vt:lpwstr/>
      </vt:variant>
      <vt:variant>
        <vt:lpwstr>hed238</vt:lpwstr>
      </vt:variant>
      <vt:variant>
        <vt:i4>3604520</vt:i4>
      </vt:variant>
      <vt:variant>
        <vt:i4>1866</vt:i4>
      </vt:variant>
      <vt:variant>
        <vt:i4>0</vt:i4>
      </vt:variant>
      <vt:variant>
        <vt:i4>5</vt:i4>
      </vt:variant>
      <vt:variant>
        <vt:lpwstr/>
      </vt:variant>
      <vt:variant>
        <vt:lpwstr>Seif244</vt:lpwstr>
      </vt:variant>
      <vt:variant>
        <vt:i4>3604520</vt:i4>
      </vt:variant>
      <vt:variant>
        <vt:i4>1860</vt:i4>
      </vt:variant>
      <vt:variant>
        <vt:i4>0</vt:i4>
      </vt:variant>
      <vt:variant>
        <vt:i4>5</vt:i4>
      </vt:variant>
      <vt:variant>
        <vt:lpwstr/>
      </vt:variant>
      <vt:variant>
        <vt:lpwstr>Seif243</vt:lpwstr>
      </vt:variant>
      <vt:variant>
        <vt:i4>3473448</vt:i4>
      </vt:variant>
      <vt:variant>
        <vt:i4>1854</vt:i4>
      </vt:variant>
      <vt:variant>
        <vt:i4>0</vt:i4>
      </vt:variant>
      <vt:variant>
        <vt:i4>5</vt:i4>
      </vt:variant>
      <vt:variant>
        <vt:lpwstr/>
      </vt:variant>
      <vt:variant>
        <vt:lpwstr>Seif263</vt:lpwstr>
      </vt:variant>
      <vt:variant>
        <vt:i4>3604520</vt:i4>
      </vt:variant>
      <vt:variant>
        <vt:i4>1848</vt:i4>
      </vt:variant>
      <vt:variant>
        <vt:i4>0</vt:i4>
      </vt:variant>
      <vt:variant>
        <vt:i4>5</vt:i4>
      </vt:variant>
      <vt:variant>
        <vt:lpwstr/>
      </vt:variant>
      <vt:variant>
        <vt:lpwstr>Seif242</vt:lpwstr>
      </vt:variant>
      <vt:variant>
        <vt:i4>3604520</vt:i4>
      </vt:variant>
      <vt:variant>
        <vt:i4>1842</vt:i4>
      </vt:variant>
      <vt:variant>
        <vt:i4>0</vt:i4>
      </vt:variant>
      <vt:variant>
        <vt:i4>5</vt:i4>
      </vt:variant>
      <vt:variant>
        <vt:lpwstr/>
      </vt:variant>
      <vt:variant>
        <vt:lpwstr>Seif241</vt:lpwstr>
      </vt:variant>
      <vt:variant>
        <vt:i4>6291519</vt:i4>
      </vt:variant>
      <vt:variant>
        <vt:i4>1836</vt:i4>
      </vt:variant>
      <vt:variant>
        <vt:i4>0</vt:i4>
      </vt:variant>
      <vt:variant>
        <vt:i4>5</vt:i4>
      </vt:variant>
      <vt:variant>
        <vt:lpwstr/>
      </vt:variant>
      <vt:variant>
        <vt:lpwstr>hed237</vt:lpwstr>
      </vt:variant>
      <vt:variant>
        <vt:i4>3604520</vt:i4>
      </vt:variant>
      <vt:variant>
        <vt:i4>1830</vt:i4>
      </vt:variant>
      <vt:variant>
        <vt:i4>0</vt:i4>
      </vt:variant>
      <vt:variant>
        <vt:i4>5</vt:i4>
      </vt:variant>
      <vt:variant>
        <vt:lpwstr/>
      </vt:variant>
      <vt:variant>
        <vt:lpwstr>Seif240</vt:lpwstr>
      </vt:variant>
      <vt:variant>
        <vt:i4>3145768</vt:i4>
      </vt:variant>
      <vt:variant>
        <vt:i4>1824</vt:i4>
      </vt:variant>
      <vt:variant>
        <vt:i4>0</vt:i4>
      </vt:variant>
      <vt:variant>
        <vt:i4>5</vt:i4>
      </vt:variant>
      <vt:variant>
        <vt:lpwstr/>
      </vt:variant>
      <vt:variant>
        <vt:lpwstr>Seif239</vt:lpwstr>
      </vt:variant>
      <vt:variant>
        <vt:i4>3145768</vt:i4>
      </vt:variant>
      <vt:variant>
        <vt:i4>1818</vt:i4>
      </vt:variant>
      <vt:variant>
        <vt:i4>0</vt:i4>
      </vt:variant>
      <vt:variant>
        <vt:i4>5</vt:i4>
      </vt:variant>
      <vt:variant>
        <vt:lpwstr/>
      </vt:variant>
      <vt:variant>
        <vt:lpwstr>Seif238</vt:lpwstr>
      </vt:variant>
      <vt:variant>
        <vt:i4>6357055</vt:i4>
      </vt:variant>
      <vt:variant>
        <vt:i4>1812</vt:i4>
      </vt:variant>
      <vt:variant>
        <vt:i4>0</vt:i4>
      </vt:variant>
      <vt:variant>
        <vt:i4>5</vt:i4>
      </vt:variant>
      <vt:variant>
        <vt:lpwstr/>
      </vt:variant>
      <vt:variant>
        <vt:lpwstr>hed236</vt:lpwstr>
      </vt:variant>
      <vt:variant>
        <vt:i4>6422591</vt:i4>
      </vt:variant>
      <vt:variant>
        <vt:i4>1806</vt:i4>
      </vt:variant>
      <vt:variant>
        <vt:i4>0</vt:i4>
      </vt:variant>
      <vt:variant>
        <vt:i4>5</vt:i4>
      </vt:variant>
      <vt:variant>
        <vt:lpwstr/>
      </vt:variant>
      <vt:variant>
        <vt:lpwstr>hed235</vt:lpwstr>
      </vt:variant>
      <vt:variant>
        <vt:i4>6488127</vt:i4>
      </vt:variant>
      <vt:variant>
        <vt:i4>1800</vt:i4>
      </vt:variant>
      <vt:variant>
        <vt:i4>0</vt:i4>
      </vt:variant>
      <vt:variant>
        <vt:i4>5</vt:i4>
      </vt:variant>
      <vt:variant>
        <vt:lpwstr/>
      </vt:variant>
      <vt:variant>
        <vt:lpwstr>hed234</vt:lpwstr>
      </vt:variant>
      <vt:variant>
        <vt:i4>6553663</vt:i4>
      </vt:variant>
      <vt:variant>
        <vt:i4>1794</vt:i4>
      </vt:variant>
      <vt:variant>
        <vt:i4>0</vt:i4>
      </vt:variant>
      <vt:variant>
        <vt:i4>5</vt:i4>
      </vt:variant>
      <vt:variant>
        <vt:lpwstr/>
      </vt:variant>
      <vt:variant>
        <vt:lpwstr>hed233</vt:lpwstr>
      </vt:variant>
      <vt:variant>
        <vt:i4>6619199</vt:i4>
      </vt:variant>
      <vt:variant>
        <vt:i4>1788</vt:i4>
      </vt:variant>
      <vt:variant>
        <vt:i4>0</vt:i4>
      </vt:variant>
      <vt:variant>
        <vt:i4>5</vt:i4>
      </vt:variant>
      <vt:variant>
        <vt:lpwstr/>
      </vt:variant>
      <vt:variant>
        <vt:lpwstr>hed232</vt:lpwstr>
      </vt:variant>
      <vt:variant>
        <vt:i4>6684735</vt:i4>
      </vt:variant>
      <vt:variant>
        <vt:i4>1782</vt:i4>
      </vt:variant>
      <vt:variant>
        <vt:i4>0</vt:i4>
      </vt:variant>
      <vt:variant>
        <vt:i4>5</vt:i4>
      </vt:variant>
      <vt:variant>
        <vt:lpwstr/>
      </vt:variant>
      <vt:variant>
        <vt:lpwstr>hed231</vt:lpwstr>
      </vt:variant>
      <vt:variant>
        <vt:i4>3145768</vt:i4>
      </vt:variant>
      <vt:variant>
        <vt:i4>1776</vt:i4>
      </vt:variant>
      <vt:variant>
        <vt:i4>0</vt:i4>
      </vt:variant>
      <vt:variant>
        <vt:i4>5</vt:i4>
      </vt:variant>
      <vt:variant>
        <vt:lpwstr/>
      </vt:variant>
      <vt:variant>
        <vt:lpwstr>Seif237</vt:lpwstr>
      </vt:variant>
      <vt:variant>
        <vt:i4>3145768</vt:i4>
      </vt:variant>
      <vt:variant>
        <vt:i4>1770</vt:i4>
      </vt:variant>
      <vt:variant>
        <vt:i4>0</vt:i4>
      </vt:variant>
      <vt:variant>
        <vt:i4>5</vt:i4>
      </vt:variant>
      <vt:variant>
        <vt:lpwstr/>
      </vt:variant>
      <vt:variant>
        <vt:lpwstr>Seif236</vt:lpwstr>
      </vt:variant>
      <vt:variant>
        <vt:i4>3145768</vt:i4>
      </vt:variant>
      <vt:variant>
        <vt:i4>1764</vt:i4>
      </vt:variant>
      <vt:variant>
        <vt:i4>0</vt:i4>
      </vt:variant>
      <vt:variant>
        <vt:i4>5</vt:i4>
      </vt:variant>
      <vt:variant>
        <vt:lpwstr/>
      </vt:variant>
      <vt:variant>
        <vt:lpwstr>Seif235</vt:lpwstr>
      </vt:variant>
      <vt:variant>
        <vt:i4>3145768</vt:i4>
      </vt:variant>
      <vt:variant>
        <vt:i4>1758</vt:i4>
      </vt:variant>
      <vt:variant>
        <vt:i4>0</vt:i4>
      </vt:variant>
      <vt:variant>
        <vt:i4>5</vt:i4>
      </vt:variant>
      <vt:variant>
        <vt:lpwstr/>
      </vt:variant>
      <vt:variant>
        <vt:lpwstr>Seif234</vt:lpwstr>
      </vt:variant>
      <vt:variant>
        <vt:i4>6750271</vt:i4>
      </vt:variant>
      <vt:variant>
        <vt:i4>1752</vt:i4>
      </vt:variant>
      <vt:variant>
        <vt:i4>0</vt:i4>
      </vt:variant>
      <vt:variant>
        <vt:i4>5</vt:i4>
      </vt:variant>
      <vt:variant>
        <vt:lpwstr/>
      </vt:variant>
      <vt:variant>
        <vt:lpwstr>hed230</vt:lpwstr>
      </vt:variant>
      <vt:variant>
        <vt:i4>3145768</vt:i4>
      </vt:variant>
      <vt:variant>
        <vt:i4>1746</vt:i4>
      </vt:variant>
      <vt:variant>
        <vt:i4>0</vt:i4>
      </vt:variant>
      <vt:variant>
        <vt:i4>5</vt:i4>
      </vt:variant>
      <vt:variant>
        <vt:lpwstr/>
      </vt:variant>
      <vt:variant>
        <vt:lpwstr>Seif233</vt:lpwstr>
      </vt:variant>
      <vt:variant>
        <vt:i4>7209022</vt:i4>
      </vt:variant>
      <vt:variant>
        <vt:i4>1740</vt:i4>
      </vt:variant>
      <vt:variant>
        <vt:i4>0</vt:i4>
      </vt:variant>
      <vt:variant>
        <vt:i4>5</vt:i4>
      </vt:variant>
      <vt:variant>
        <vt:lpwstr/>
      </vt:variant>
      <vt:variant>
        <vt:lpwstr>hed229</vt:lpwstr>
      </vt:variant>
      <vt:variant>
        <vt:i4>7274558</vt:i4>
      </vt:variant>
      <vt:variant>
        <vt:i4>1734</vt:i4>
      </vt:variant>
      <vt:variant>
        <vt:i4>0</vt:i4>
      </vt:variant>
      <vt:variant>
        <vt:i4>5</vt:i4>
      </vt:variant>
      <vt:variant>
        <vt:lpwstr/>
      </vt:variant>
      <vt:variant>
        <vt:lpwstr>hed228</vt:lpwstr>
      </vt:variant>
      <vt:variant>
        <vt:i4>3145768</vt:i4>
      </vt:variant>
      <vt:variant>
        <vt:i4>1728</vt:i4>
      </vt:variant>
      <vt:variant>
        <vt:i4>0</vt:i4>
      </vt:variant>
      <vt:variant>
        <vt:i4>5</vt:i4>
      </vt:variant>
      <vt:variant>
        <vt:lpwstr/>
      </vt:variant>
      <vt:variant>
        <vt:lpwstr>Seif232</vt:lpwstr>
      </vt:variant>
      <vt:variant>
        <vt:i4>3145768</vt:i4>
      </vt:variant>
      <vt:variant>
        <vt:i4>1722</vt:i4>
      </vt:variant>
      <vt:variant>
        <vt:i4>0</vt:i4>
      </vt:variant>
      <vt:variant>
        <vt:i4>5</vt:i4>
      </vt:variant>
      <vt:variant>
        <vt:lpwstr/>
      </vt:variant>
      <vt:variant>
        <vt:lpwstr>Seif231</vt:lpwstr>
      </vt:variant>
      <vt:variant>
        <vt:i4>3145768</vt:i4>
      </vt:variant>
      <vt:variant>
        <vt:i4>1716</vt:i4>
      </vt:variant>
      <vt:variant>
        <vt:i4>0</vt:i4>
      </vt:variant>
      <vt:variant>
        <vt:i4>5</vt:i4>
      </vt:variant>
      <vt:variant>
        <vt:lpwstr/>
      </vt:variant>
      <vt:variant>
        <vt:lpwstr>Seif230</vt:lpwstr>
      </vt:variant>
      <vt:variant>
        <vt:i4>3211304</vt:i4>
      </vt:variant>
      <vt:variant>
        <vt:i4>1710</vt:i4>
      </vt:variant>
      <vt:variant>
        <vt:i4>0</vt:i4>
      </vt:variant>
      <vt:variant>
        <vt:i4>5</vt:i4>
      </vt:variant>
      <vt:variant>
        <vt:lpwstr/>
      </vt:variant>
      <vt:variant>
        <vt:lpwstr>Seif229</vt:lpwstr>
      </vt:variant>
      <vt:variant>
        <vt:i4>3211304</vt:i4>
      </vt:variant>
      <vt:variant>
        <vt:i4>1704</vt:i4>
      </vt:variant>
      <vt:variant>
        <vt:i4>0</vt:i4>
      </vt:variant>
      <vt:variant>
        <vt:i4>5</vt:i4>
      </vt:variant>
      <vt:variant>
        <vt:lpwstr/>
      </vt:variant>
      <vt:variant>
        <vt:lpwstr>Seif228</vt:lpwstr>
      </vt:variant>
      <vt:variant>
        <vt:i4>6291518</vt:i4>
      </vt:variant>
      <vt:variant>
        <vt:i4>1698</vt:i4>
      </vt:variant>
      <vt:variant>
        <vt:i4>0</vt:i4>
      </vt:variant>
      <vt:variant>
        <vt:i4>5</vt:i4>
      </vt:variant>
      <vt:variant>
        <vt:lpwstr/>
      </vt:variant>
      <vt:variant>
        <vt:lpwstr>hed227</vt:lpwstr>
      </vt:variant>
      <vt:variant>
        <vt:i4>6357054</vt:i4>
      </vt:variant>
      <vt:variant>
        <vt:i4>1692</vt:i4>
      </vt:variant>
      <vt:variant>
        <vt:i4>0</vt:i4>
      </vt:variant>
      <vt:variant>
        <vt:i4>5</vt:i4>
      </vt:variant>
      <vt:variant>
        <vt:lpwstr/>
      </vt:variant>
      <vt:variant>
        <vt:lpwstr>hed226</vt:lpwstr>
      </vt:variant>
      <vt:variant>
        <vt:i4>6422590</vt:i4>
      </vt:variant>
      <vt:variant>
        <vt:i4>1686</vt:i4>
      </vt:variant>
      <vt:variant>
        <vt:i4>0</vt:i4>
      </vt:variant>
      <vt:variant>
        <vt:i4>5</vt:i4>
      </vt:variant>
      <vt:variant>
        <vt:lpwstr/>
      </vt:variant>
      <vt:variant>
        <vt:lpwstr>hed225</vt:lpwstr>
      </vt:variant>
      <vt:variant>
        <vt:i4>6488126</vt:i4>
      </vt:variant>
      <vt:variant>
        <vt:i4>1680</vt:i4>
      </vt:variant>
      <vt:variant>
        <vt:i4>0</vt:i4>
      </vt:variant>
      <vt:variant>
        <vt:i4>5</vt:i4>
      </vt:variant>
      <vt:variant>
        <vt:lpwstr/>
      </vt:variant>
      <vt:variant>
        <vt:lpwstr>hed224</vt:lpwstr>
      </vt:variant>
      <vt:variant>
        <vt:i4>3211304</vt:i4>
      </vt:variant>
      <vt:variant>
        <vt:i4>1674</vt:i4>
      </vt:variant>
      <vt:variant>
        <vt:i4>0</vt:i4>
      </vt:variant>
      <vt:variant>
        <vt:i4>5</vt:i4>
      </vt:variant>
      <vt:variant>
        <vt:lpwstr/>
      </vt:variant>
      <vt:variant>
        <vt:lpwstr>Seif227</vt:lpwstr>
      </vt:variant>
      <vt:variant>
        <vt:i4>3211304</vt:i4>
      </vt:variant>
      <vt:variant>
        <vt:i4>1668</vt:i4>
      </vt:variant>
      <vt:variant>
        <vt:i4>0</vt:i4>
      </vt:variant>
      <vt:variant>
        <vt:i4>5</vt:i4>
      </vt:variant>
      <vt:variant>
        <vt:lpwstr/>
      </vt:variant>
      <vt:variant>
        <vt:lpwstr>Seif226</vt:lpwstr>
      </vt:variant>
      <vt:variant>
        <vt:i4>3211304</vt:i4>
      </vt:variant>
      <vt:variant>
        <vt:i4>1662</vt:i4>
      </vt:variant>
      <vt:variant>
        <vt:i4>0</vt:i4>
      </vt:variant>
      <vt:variant>
        <vt:i4>5</vt:i4>
      </vt:variant>
      <vt:variant>
        <vt:lpwstr/>
      </vt:variant>
      <vt:variant>
        <vt:lpwstr>Seif225</vt:lpwstr>
      </vt:variant>
      <vt:variant>
        <vt:i4>3211304</vt:i4>
      </vt:variant>
      <vt:variant>
        <vt:i4>1656</vt:i4>
      </vt:variant>
      <vt:variant>
        <vt:i4>0</vt:i4>
      </vt:variant>
      <vt:variant>
        <vt:i4>5</vt:i4>
      </vt:variant>
      <vt:variant>
        <vt:lpwstr/>
      </vt:variant>
      <vt:variant>
        <vt:lpwstr>Seif224</vt:lpwstr>
      </vt:variant>
      <vt:variant>
        <vt:i4>3211304</vt:i4>
      </vt:variant>
      <vt:variant>
        <vt:i4>1650</vt:i4>
      </vt:variant>
      <vt:variant>
        <vt:i4>0</vt:i4>
      </vt:variant>
      <vt:variant>
        <vt:i4>5</vt:i4>
      </vt:variant>
      <vt:variant>
        <vt:lpwstr/>
      </vt:variant>
      <vt:variant>
        <vt:lpwstr>Seif223</vt:lpwstr>
      </vt:variant>
      <vt:variant>
        <vt:i4>3211304</vt:i4>
      </vt:variant>
      <vt:variant>
        <vt:i4>1644</vt:i4>
      </vt:variant>
      <vt:variant>
        <vt:i4>0</vt:i4>
      </vt:variant>
      <vt:variant>
        <vt:i4>5</vt:i4>
      </vt:variant>
      <vt:variant>
        <vt:lpwstr/>
      </vt:variant>
      <vt:variant>
        <vt:lpwstr>Seif222</vt:lpwstr>
      </vt:variant>
      <vt:variant>
        <vt:i4>3211304</vt:i4>
      </vt:variant>
      <vt:variant>
        <vt:i4>1638</vt:i4>
      </vt:variant>
      <vt:variant>
        <vt:i4>0</vt:i4>
      </vt:variant>
      <vt:variant>
        <vt:i4>5</vt:i4>
      </vt:variant>
      <vt:variant>
        <vt:lpwstr/>
      </vt:variant>
      <vt:variant>
        <vt:lpwstr>Seif221</vt:lpwstr>
      </vt:variant>
      <vt:variant>
        <vt:i4>3211304</vt:i4>
      </vt:variant>
      <vt:variant>
        <vt:i4>1632</vt:i4>
      </vt:variant>
      <vt:variant>
        <vt:i4>0</vt:i4>
      </vt:variant>
      <vt:variant>
        <vt:i4>5</vt:i4>
      </vt:variant>
      <vt:variant>
        <vt:lpwstr/>
      </vt:variant>
      <vt:variant>
        <vt:lpwstr>Seif220</vt:lpwstr>
      </vt:variant>
      <vt:variant>
        <vt:i4>3276840</vt:i4>
      </vt:variant>
      <vt:variant>
        <vt:i4>1626</vt:i4>
      </vt:variant>
      <vt:variant>
        <vt:i4>0</vt:i4>
      </vt:variant>
      <vt:variant>
        <vt:i4>5</vt:i4>
      </vt:variant>
      <vt:variant>
        <vt:lpwstr/>
      </vt:variant>
      <vt:variant>
        <vt:lpwstr>Seif219</vt:lpwstr>
      </vt:variant>
      <vt:variant>
        <vt:i4>3276840</vt:i4>
      </vt:variant>
      <vt:variant>
        <vt:i4>1620</vt:i4>
      </vt:variant>
      <vt:variant>
        <vt:i4>0</vt:i4>
      </vt:variant>
      <vt:variant>
        <vt:i4>5</vt:i4>
      </vt:variant>
      <vt:variant>
        <vt:lpwstr/>
      </vt:variant>
      <vt:variant>
        <vt:lpwstr>Seif218</vt:lpwstr>
      </vt:variant>
      <vt:variant>
        <vt:i4>3276840</vt:i4>
      </vt:variant>
      <vt:variant>
        <vt:i4>1614</vt:i4>
      </vt:variant>
      <vt:variant>
        <vt:i4>0</vt:i4>
      </vt:variant>
      <vt:variant>
        <vt:i4>5</vt:i4>
      </vt:variant>
      <vt:variant>
        <vt:lpwstr/>
      </vt:variant>
      <vt:variant>
        <vt:lpwstr>Seif217</vt:lpwstr>
      </vt:variant>
      <vt:variant>
        <vt:i4>3276840</vt:i4>
      </vt:variant>
      <vt:variant>
        <vt:i4>1608</vt:i4>
      </vt:variant>
      <vt:variant>
        <vt:i4>0</vt:i4>
      </vt:variant>
      <vt:variant>
        <vt:i4>5</vt:i4>
      </vt:variant>
      <vt:variant>
        <vt:lpwstr/>
      </vt:variant>
      <vt:variant>
        <vt:lpwstr>Seif216</vt:lpwstr>
      </vt:variant>
      <vt:variant>
        <vt:i4>6553662</vt:i4>
      </vt:variant>
      <vt:variant>
        <vt:i4>1602</vt:i4>
      </vt:variant>
      <vt:variant>
        <vt:i4>0</vt:i4>
      </vt:variant>
      <vt:variant>
        <vt:i4>5</vt:i4>
      </vt:variant>
      <vt:variant>
        <vt:lpwstr/>
      </vt:variant>
      <vt:variant>
        <vt:lpwstr>hed223</vt:lpwstr>
      </vt:variant>
      <vt:variant>
        <vt:i4>3276840</vt:i4>
      </vt:variant>
      <vt:variant>
        <vt:i4>1596</vt:i4>
      </vt:variant>
      <vt:variant>
        <vt:i4>0</vt:i4>
      </vt:variant>
      <vt:variant>
        <vt:i4>5</vt:i4>
      </vt:variant>
      <vt:variant>
        <vt:lpwstr/>
      </vt:variant>
      <vt:variant>
        <vt:lpwstr>Seif215</vt:lpwstr>
      </vt:variant>
      <vt:variant>
        <vt:i4>3276840</vt:i4>
      </vt:variant>
      <vt:variant>
        <vt:i4>1590</vt:i4>
      </vt:variant>
      <vt:variant>
        <vt:i4>0</vt:i4>
      </vt:variant>
      <vt:variant>
        <vt:i4>5</vt:i4>
      </vt:variant>
      <vt:variant>
        <vt:lpwstr/>
      </vt:variant>
      <vt:variant>
        <vt:lpwstr>Seif214</vt:lpwstr>
      </vt:variant>
      <vt:variant>
        <vt:i4>6619198</vt:i4>
      </vt:variant>
      <vt:variant>
        <vt:i4>1584</vt:i4>
      </vt:variant>
      <vt:variant>
        <vt:i4>0</vt:i4>
      </vt:variant>
      <vt:variant>
        <vt:i4>5</vt:i4>
      </vt:variant>
      <vt:variant>
        <vt:lpwstr/>
      </vt:variant>
      <vt:variant>
        <vt:lpwstr>hed222</vt:lpwstr>
      </vt:variant>
      <vt:variant>
        <vt:i4>5505033</vt:i4>
      </vt:variant>
      <vt:variant>
        <vt:i4>1578</vt:i4>
      </vt:variant>
      <vt:variant>
        <vt:i4>0</vt:i4>
      </vt:variant>
      <vt:variant>
        <vt:i4>5</vt:i4>
      </vt:variant>
      <vt:variant>
        <vt:lpwstr/>
      </vt:variant>
      <vt:variant>
        <vt:lpwstr>med18</vt:lpwstr>
      </vt:variant>
      <vt:variant>
        <vt:i4>3276840</vt:i4>
      </vt:variant>
      <vt:variant>
        <vt:i4>1572</vt:i4>
      </vt:variant>
      <vt:variant>
        <vt:i4>0</vt:i4>
      </vt:variant>
      <vt:variant>
        <vt:i4>5</vt:i4>
      </vt:variant>
      <vt:variant>
        <vt:lpwstr/>
      </vt:variant>
      <vt:variant>
        <vt:lpwstr>Seif213</vt:lpwstr>
      </vt:variant>
      <vt:variant>
        <vt:i4>3276840</vt:i4>
      </vt:variant>
      <vt:variant>
        <vt:i4>1566</vt:i4>
      </vt:variant>
      <vt:variant>
        <vt:i4>0</vt:i4>
      </vt:variant>
      <vt:variant>
        <vt:i4>5</vt:i4>
      </vt:variant>
      <vt:variant>
        <vt:lpwstr/>
      </vt:variant>
      <vt:variant>
        <vt:lpwstr>Seif212</vt:lpwstr>
      </vt:variant>
      <vt:variant>
        <vt:i4>3276840</vt:i4>
      </vt:variant>
      <vt:variant>
        <vt:i4>1560</vt:i4>
      </vt:variant>
      <vt:variant>
        <vt:i4>0</vt:i4>
      </vt:variant>
      <vt:variant>
        <vt:i4>5</vt:i4>
      </vt:variant>
      <vt:variant>
        <vt:lpwstr/>
      </vt:variant>
      <vt:variant>
        <vt:lpwstr>Seif211</vt:lpwstr>
      </vt:variant>
      <vt:variant>
        <vt:i4>5505033</vt:i4>
      </vt:variant>
      <vt:variant>
        <vt:i4>1554</vt:i4>
      </vt:variant>
      <vt:variant>
        <vt:i4>0</vt:i4>
      </vt:variant>
      <vt:variant>
        <vt:i4>5</vt:i4>
      </vt:variant>
      <vt:variant>
        <vt:lpwstr/>
      </vt:variant>
      <vt:variant>
        <vt:lpwstr>med17</vt:lpwstr>
      </vt:variant>
      <vt:variant>
        <vt:i4>3276840</vt:i4>
      </vt:variant>
      <vt:variant>
        <vt:i4>1548</vt:i4>
      </vt:variant>
      <vt:variant>
        <vt:i4>0</vt:i4>
      </vt:variant>
      <vt:variant>
        <vt:i4>5</vt:i4>
      </vt:variant>
      <vt:variant>
        <vt:lpwstr/>
      </vt:variant>
      <vt:variant>
        <vt:lpwstr>Seif210</vt:lpwstr>
      </vt:variant>
      <vt:variant>
        <vt:i4>3342376</vt:i4>
      </vt:variant>
      <vt:variant>
        <vt:i4>1542</vt:i4>
      </vt:variant>
      <vt:variant>
        <vt:i4>0</vt:i4>
      </vt:variant>
      <vt:variant>
        <vt:i4>5</vt:i4>
      </vt:variant>
      <vt:variant>
        <vt:lpwstr/>
      </vt:variant>
      <vt:variant>
        <vt:lpwstr>Seif209</vt:lpwstr>
      </vt:variant>
      <vt:variant>
        <vt:i4>3342376</vt:i4>
      </vt:variant>
      <vt:variant>
        <vt:i4>1536</vt:i4>
      </vt:variant>
      <vt:variant>
        <vt:i4>0</vt:i4>
      </vt:variant>
      <vt:variant>
        <vt:i4>5</vt:i4>
      </vt:variant>
      <vt:variant>
        <vt:lpwstr/>
      </vt:variant>
      <vt:variant>
        <vt:lpwstr>Seif208</vt:lpwstr>
      </vt:variant>
      <vt:variant>
        <vt:i4>3342376</vt:i4>
      </vt:variant>
      <vt:variant>
        <vt:i4>1530</vt:i4>
      </vt:variant>
      <vt:variant>
        <vt:i4>0</vt:i4>
      </vt:variant>
      <vt:variant>
        <vt:i4>5</vt:i4>
      </vt:variant>
      <vt:variant>
        <vt:lpwstr/>
      </vt:variant>
      <vt:variant>
        <vt:lpwstr>Seif207</vt:lpwstr>
      </vt:variant>
      <vt:variant>
        <vt:i4>3342376</vt:i4>
      </vt:variant>
      <vt:variant>
        <vt:i4>1524</vt:i4>
      </vt:variant>
      <vt:variant>
        <vt:i4>0</vt:i4>
      </vt:variant>
      <vt:variant>
        <vt:i4>5</vt:i4>
      </vt:variant>
      <vt:variant>
        <vt:lpwstr/>
      </vt:variant>
      <vt:variant>
        <vt:lpwstr>Seif206</vt:lpwstr>
      </vt:variant>
      <vt:variant>
        <vt:i4>3342376</vt:i4>
      </vt:variant>
      <vt:variant>
        <vt:i4>1518</vt:i4>
      </vt:variant>
      <vt:variant>
        <vt:i4>0</vt:i4>
      </vt:variant>
      <vt:variant>
        <vt:i4>5</vt:i4>
      </vt:variant>
      <vt:variant>
        <vt:lpwstr/>
      </vt:variant>
      <vt:variant>
        <vt:lpwstr>Seif205</vt:lpwstr>
      </vt:variant>
      <vt:variant>
        <vt:i4>3342376</vt:i4>
      </vt:variant>
      <vt:variant>
        <vt:i4>1512</vt:i4>
      </vt:variant>
      <vt:variant>
        <vt:i4>0</vt:i4>
      </vt:variant>
      <vt:variant>
        <vt:i4>5</vt:i4>
      </vt:variant>
      <vt:variant>
        <vt:lpwstr/>
      </vt:variant>
      <vt:variant>
        <vt:lpwstr>Seif204</vt:lpwstr>
      </vt:variant>
      <vt:variant>
        <vt:i4>3342376</vt:i4>
      </vt:variant>
      <vt:variant>
        <vt:i4>1506</vt:i4>
      </vt:variant>
      <vt:variant>
        <vt:i4>0</vt:i4>
      </vt:variant>
      <vt:variant>
        <vt:i4>5</vt:i4>
      </vt:variant>
      <vt:variant>
        <vt:lpwstr/>
      </vt:variant>
      <vt:variant>
        <vt:lpwstr>Seif203</vt:lpwstr>
      </vt:variant>
      <vt:variant>
        <vt:i4>3342376</vt:i4>
      </vt:variant>
      <vt:variant>
        <vt:i4>1500</vt:i4>
      </vt:variant>
      <vt:variant>
        <vt:i4>0</vt:i4>
      </vt:variant>
      <vt:variant>
        <vt:i4>5</vt:i4>
      </vt:variant>
      <vt:variant>
        <vt:lpwstr/>
      </vt:variant>
      <vt:variant>
        <vt:lpwstr>Seif202</vt:lpwstr>
      </vt:variant>
      <vt:variant>
        <vt:i4>3342376</vt:i4>
      </vt:variant>
      <vt:variant>
        <vt:i4>1494</vt:i4>
      </vt:variant>
      <vt:variant>
        <vt:i4>0</vt:i4>
      </vt:variant>
      <vt:variant>
        <vt:i4>5</vt:i4>
      </vt:variant>
      <vt:variant>
        <vt:lpwstr/>
      </vt:variant>
      <vt:variant>
        <vt:lpwstr>Seif201</vt:lpwstr>
      </vt:variant>
      <vt:variant>
        <vt:i4>3342376</vt:i4>
      </vt:variant>
      <vt:variant>
        <vt:i4>1488</vt:i4>
      </vt:variant>
      <vt:variant>
        <vt:i4>0</vt:i4>
      </vt:variant>
      <vt:variant>
        <vt:i4>5</vt:i4>
      </vt:variant>
      <vt:variant>
        <vt:lpwstr/>
      </vt:variant>
      <vt:variant>
        <vt:lpwstr>Seif200</vt:lpwstr>
      </vt:variant>
      <vt:variant>
        <vt:i4>6684734</vt:i4>
      </vt:variant>
      <vt:variant>
        <vt:i4>1482</vt:i4>
      </vt:variant>
      <vt:variant>
        <vt:i4>0</vt:i4>
      </vt:variant>
      <vt:variant>
        <vt:i4>5</vt:i4>
      </vt:variant>
      <vt:variant>
        <vt:lpwstr/>
      </vt:variant>
      <vt:variant>
        <vt:lpwstr>hed221</vt:lpwstr>
      </vt:variant>
      <vt:variant>
        <vt:i4>3801131</vt:i4>
      </vt:variant>
      <vt:variant>
        <vt:i4>1476</vt:i4>
      </vt:variant>
      <vt:variant>
        <vt:i4>0</vt:i4>
      </vt:variant>
      <vt:variant>
        <vt:i4>5</vt:i4>
      </vt:variant>
      <vt:variant>
        <vt:lpwstr/>
      </vt:variant>
      <vt:variant>
        <vt:lpwstr>Seif199</vt:lpwstr>
      </vt:variant>
      <vt:variant>
        <vt:i4>3801131</vt:i4>
      </vt:variant>
      <vt:variant>
        <vt:i4>1470</vt:i4>
      </vt:variant>
      <vt:variant>
        <vt:i4>0</vt:i4>
      </vt:variant>
      <vt:variant>
        <vt:i4>5</vt:i4>
      </vt:variant>
      <vt:variant>
        <vt:lpwstr/>
      </vt:variant>
      <vt:variant>
        <vt:lpwstr>Seif198</vt:lpwstr>
      </vt:variant>
      <vt:variant>
        <vt:i4>3801131</vt:i4>
      </vt:variant>
      <vt:variant>
        <vt:i4>1464</vt:i4>
      </vt:variant>
      <vt:variant>
        <vt:i4>0</vt:i4>
      </vt:variant>
      <vt:variant>
        <vt:i4>5</vt:i4>
      </vt:variant>
      <vt:variant>
        <vt:lpwstr/>
      </vt:variant>
      <vt:variant>
        <vt:lpwstr>Seif197</vt:lpwstr>
      </vt:variant>
      <vt:variant>
        <vt:i4>3801131</vt:i4>
      </vt:variant>
      <vt:variant>
        <vt:i4>1458</vt:i4>
      </vt:variant>
      <vt:variant>
        <vt:i4>0</vt:i4>
      </vt:variant>
      <vt:variant>
        <vt:i4>5</vt:i4>
      </vt:variant>
      <vt:variant>
        <vt:lpwstr/>
      </vt:variant>
      <vt:variant>
        <vt:lpwstr>Seif196</vt:lpwstr>
      </vt:variant>
      <vt:variant>
        <vt:i4>6750270</vt:i4>
      </vt:variant>
      <vt:variant>
        <vt:i4>1452</vt:i4>
      </vt:variant>
      <vt:variant>
        <vt:i4>0</vt:i4>
      </vt:variant>
      <vt:variant>
        <vt:i4>5</vt:i4>
      </vt:variant>
      <vt:variant>
        <vt:lpwstr/>
      </vt:variant>
      <vt:variant>
        <vt:lpwstr>hed220</vt:lpwstr>
      </vt:variant>
      <vt:variant>
        <vt:i4>3801131</vt:i4>
      </vt:variant>
      <vt:variant>
        <vt:i4>1446</vt:i4>
      </vt:variant>
      <vt:variant>
        <vt:i4>0</vt:i4>
      </vt:variant>
      <vt:variant>
        <vt:i4>5</vt:i4>
      </vt:variant>
      <vt:variant>
        <vt:lpwstr/>
      </vt:variant>
      <vt:variant>
        <vt:lpwstr>Seif195</vt:lpwstr>
      </vt:variant>
      <vt:variant>
        <vt:i4>3801131</vt:i4>
      </vt:variant>
      <vt:variant>
        <vt:i4>1440</vt:i4>
      </vt:variant>
      <vt:variant>
        <vt:i4>0</vt:i4>
      </vt:variant>
      <vt:variant>
        <vt:i4>5</vt:i4>
      </vt:variant>
      <vt:variant>
        <vt:lpwstr/>
      </vt:variant>
      <vt:variant>
        <vt:lpwstr>Seif194</vt:lpwstr>
      </vt:variant>
      <vt:variant>
        <vt:i4>3801131</vt:i4>
      </vt:variant>
      <vt:variant>
        <vt:i4>1434</vt:i4>
      </vt:variant>
      <vt:variant>
        <vt:i4>0</vt:i4>
      </vt:variant>
      <vt:variant>
        <vt:i4>5</vt:i4>
      </vt:variant>
      <vt:variant>
        <vt:lpwstr/>
      </vt:variant>
      <vt:variant>
        <vt:lpwstr>Seif193</vt:lpwstr>
      </vt:variant>
      <vt:variant>
        <vt:i4>7209021</vt:i4>
      </vt:variant>
      <vt:variant>
        <vt:i4>1428</vt:i4>
      </vt:variant>
      <vt:variant>
        <vt:i4>0</vt:i4>
      </vt:variant>
      <vt:variant>
        <vt:i4>5</vt:i4>
      </vt:variant>
      <vt:variant>
        <vt:lpwstr/>
      </vt:variant>
      <vt:variant>
        <vt:lpwstr>hed219</vt:lpwstr>
      </vt:variant>
      <vt:variant>
        <vt:i4>5505033</vt:i4>
      </vt:variant>
      <vt:variant>
        <vt:i4>1422</vt:i4>
      </vt:variant>
      <vt:variant>
        <vt:i4>0</vt:i4>
      </vt:variant>
      <vt:variant>
        <vt:i4>5</vt:i4>
      </vt:variant>
      <vt:variant>
        <vt:lpwstr/>
      </vt:variant>
      <vt:variant>
        <vt:lpwstr>med16</vt:lpwstr>
      </vt:variant>
      <vt:variant>
        <vt:i4>3801131</vt:i4>
      </vt:variant>
      <vt:variant>
        <vt:i4>1416</vt:i4>
      </vt:variant>
      <vt:variant>
        <vt:i4>0</vt:i4>
      </vt:variant>
      <vt:variant>
        <vt:i4>5</vt:i4>
      </vt:variant>
      <vt:variant>
        <vt:lpwstr/>
      </vt:variant>
      <vt:variant>
        <vt:lpwstr>Seif192</vt:lpwstr>
      </vt:variant>
      <vt:variant>
        <vt:i4>3801131</vt:i4>
      </vt:variant>
      <vt:variant>
        <vt:i4>1410</vt:i4>
      </vt:variant>
      <vt:variant>
        <vt:i4>0</vt:i4>
      </vt:variant>
      <vt:variant>
        <vt:i4>5</vt:i4>
      </vt:variant>
      <vt:variant>
        <vt:lpwstr/>
      </vt:variant>
      <vt:variant>
        <vt:lpwstr>Seif191</vt:lpwstr>
      </vt:variant>
      <vt:variant>
        <vt:i4>3801131</vt:i4>
      </vt:variant>
      <vt:variant>
        <vt:i4>1404</vt:i4>
      </vt:variant>
      <vt:variant>
        <vt:i4>0</vt:i4>
      </vt:variant>
      <vt:variant>
        <vt:i4>5</vt:i4>
      </vt:variant>
      <vt:variant>
        <vt:lpwstr/>
      </vt:variant>
      <vt:variant>
        <vt:lpwstr>Seif190</vt:lpwstr>
      </vt:variant>
      <vt:variant>
        <vt:i4>3866667</vt:i4>
      </vt:variant>
      <vt:variant>
        <vt:i4>1398</vt:i4>
      </vt:variant>
      <vt:variant>
        <vt:i4>0</vt:i4>
      </vt:variant>
      <vt:variant>
        <vt:i4>5</vt:i4>
      </vt:variant>
      <vt:variant>
        <vt:lpwstr/>
      </vt:variant>
      <vt:variant>
        <vt:lpwstr>Seif189</vt:lpwstr>
      </vt:variant>
      <vt:variant>
        <vt:i4>3866667</vt:i4>
      </vt:variant>
      <vt:variant>
        <vt:i4>1392</vt:i4>
      </vt:variant>
      <vt:variant>
        <vt:i4>0</vt:i4>
      </vt:variant>
      <vt:variant>
        <vt:i4>5</vt:i4>
      </vt:variant>
      <vt:variant>
        <vt:lpwstr/>
      </vt:variant>
      <vt:variant>
        <vt:lpwstr>Seif188</vt:lpwstr>
      </vt:variant>
      <vt:variant>
        <vt:i4>3866667</vt:i4>
      </vt:variant>
      <vt:variant>
        <vt:i4>1386</vt:i4>
      </vt:variant>
      <vt:variant>
        <vt:i4>0</vt:i4>
      </vt:variant>
      <vt:variant>
        <vt:i4>5</vt:i4>
      </vt:variant>
      <vt:variant>
        <vt:lpwstr/>
      </vt:variant>
      <vt:variant>
        <vt:lpwstr>Seif187</vt:lpwstr>
      </vt:variant>
      <vt:variant>
        <vt:i4>3866667</vt:i4>
      </vt:variant>
      <vt:variant>
        <vt:i4>1380</vt:i4>
      </vt:variant>
      <vt:variant>
        <vt:i4>0</vt:i4>
      </vt:variant>
      <vt:variant>
        <vt:i4>5</vt:i4>
      </vt:variant>
      <vt:variant>
        <vt:lpwstr/>
      </vt:variant>
      <vt:variant>
        <vt:lpwstr>Seif186</vt:lpwstr>
      </vt:variant>
      <vt:variant>
        <vt:i4>3866667</vt:i4>
      </vt:variant>
      <vt:variant>
        <vt:i4>1374</vt:i4>
      </vt:variant>
      <vt:variant>
        <vt:i4>0</vt:i4>
      </vt:variant>
      <vt:variant>
        <vt:i4>5</vt:i4>
      </vt:variant>
      <vt:variant>
        <vt:lpwstr/>
      </vt:variant>
      <vt:variant>
        <vt:lpwstr>Seif185</vt:lpwstr>
      </vt:variant>
      <vt:variant>
        <vt:i4>3866667</vt:i4>
      </vt:variant>
      <vt:variant>
        <vt:i4>1368</vt:i4>
      </vt:variant>
      <vt:variant>
        <vt:i4>0</vt:i4>
      </vt:variant>
      <vt:variant>
        <vt:i4>5</vt:i4>
      </vt:variant>
      <vt:variant>
        <vt:lpwstr/>
      </vt:variant>
      <vt:variant>
        <vt:lpwstr>Seif184</vt:lpwstr>
      </vt:variant>
      <vt:variant>
        <vt:i4>3866667</vt:i4>
      </vt:variant>
      <vt:variant>
        <vt:i4>1362</vt:i4>
      </vt:variant>
      <vt:variant>
        <vt:i4>0</vt:i4>
      </vt:variant>
      <vt:variant>
        <vt:i4>5</vt:i4>
      </vt:variant>
      <vt:variant>
        <vt:lpwstr/>
      </vt:variant>
      <vt:variant>
        <vt:lpwstr>Seif183</vt:lpwstr>
      </vt:variant>
      <vt:variant>
        <vt:i4>3866667</vt:i4>
      </vt:variant>
      <vt:variant>
        <vt:i4>1356</vt:i4>
      </vt:variant>
      <vt:variant>
        <vt:i4>0</vt:i4>
      </vt:variant>
      <vt:variant>
        <vt:i4>5</vt:i4>
      </vt:variant>
      <vt:variant>
        <vt:lpwstr/>
      </vt:variant>
      <vt:variant>
        <vt:lpwstr>Seif182</vt:lpwstr>
      </vt:variant>
      <vt:variant>
        <vt:i4>7274557</vt:i4>
      </vt:variant>
      <vt:variant>
        <vt:i4>1350</vt:i4>
      </vt:variant>
      <vt:variant>
        <vt:i4>0</vt:i4>
      </vt:variant>
      <vt:variant>
        <vt:i4>5</vt:i4>
      </vt:variant>
      <vt:variant>
        <vt:lpwstr/>
      </vt:variant>
      <vt:variant>
        <vt:lpwstr>hed218</vt:lpwstr>
      </vt:variant>
      <vt:variant>
        <vt:i4>3866667</vt:i4>
      </vt:variant>
      <vt:variant>
        <vt:i4>1344</vt:i4>
      </vt:variant>
      <vt:variant>
        <vt:i4>0</vt:i4>
      </vt:variant>
      <vt:variant>
        <vt:i4>5</vt:i4>
      </vt:variant>
      <vt:variant>
        <vt:lpwstr/>
      </vt:variant>
      <vt:variant>
        <vt:lpwstr>Seif181</vt:lpwstr>
      </vt:variant>
      <vt:variant>
        <vt:i4>3866667</vt:i4>
      </vt:variant>
      <vt:variant>
        <vt:i4>1338</vt:i4>
      </vt:variant>
      <vt:variant>
        <vt:i4>0</vt:i4>
      </vt:variant>
      <vt:variant>
        <vt:i4>5</vt:i4>
      </vt:variant>
      <vt:variant>
        <vt:lpwstr/>
      </vt:variant>
      <vt:variant>
        <vt:lpwstr>Seif180</vt:lpwstr>
      </vt:variant>
      <vt:variant>
        <vt:i4>3407915</vt:i4>
      </vt:variant>
      <vt:variant>
        <vt:i4>1332</vt:i4>
      </vt:variant>
      <vt:variant>
        <vt:i4>0</vt:i4>
      </vt:variant>
      <vt:variant>
        <vt:i4>5</vt:i4>
      </vt:variant>
      <vt:variant>
        <vt:lpwstr/>
      </vt:variant>
      <vt:variant>
        <vt:lpwstr>Seif179</vt:lpwstr>
      </vt:variant>
      <vt:variant>
        <vt:i4>6291517</vt:i4>
      </vt:variant>
      <vt:variant>
        <vt:i4>1326</vt:i4>
      </vt:variant>
      <vt:variant>
        <vt:i4>0</vt:i4>
      </vt:variant>
      <vt:variant>
        <vt:i4>5</vt:i4>
      </vt:variant>
      <vt:variant>
        <vt:lpwstr/>
      </vt:variant>
      <vt:variant>
        <vt:lpwstr>hed217</vt:lpwstr>
      </vt:variant>
      <vt:variant>
        <vt:i4>3407915</vt:i4>
      </vt:variant>
      <vt:variant>
        <vt:i4>1320</vt:i4>
      </vt:variant>
      <vt:variant>
        <vt:i4>0</vt:i4>
      </vt:variant>
      <vt:variant>
        <vt:i4>5</vt:i4>
      </vt:variant>
      <vt:variant>
        <vt:lpwstr/>
      </vt:variant>
      <vt:variant>
        <vt:lpwstr>Seif178</vt:lpwstr>
      </vt:variant>
      <vt:variant>
        <vt:i4>3407915</vt:i4>
      </vt:variant>
      <vt:variant>
        <vt:i4>1314</vt:i4>
      </vt:variant>
      <vt:variant>
        <vt:i4>0</vt:i4>
      </vt:variant>
      <vt:variant>
        <vt:i4>5</vt:i4>
      </vt:variant>
      <vt:variant>
        <vt:lpwstr/>
      </vt:variant>
      <vt:variant>
        <vt:lpwstr>Seif177</vt:lpwstr>
      </vt:variant>
      <vt:variant>
        <vt:i4>3407915</vt:i4>
      </vt:variant>
      <vt:variant>
        <vt:i4>1308</vt:i4>
      </vt:variant>
      <vt:variant>
        <vt:i4>0</vt:i4>
      </vt:variant>
      <vt:variant>
        <vt:i4>5</vt:i4>
      </vt:variant>
      <vt:variant>
        <vt:lpwstr/>
      </vt:variant>
      <vt:variant>
        <vt:lpwstr>Seif176</vt:lpwstr>
      </vt:variant>
      <vt:variant>
        <vt:i4>3407915</vt:i4>
      </vt:variant>
      <vt:variant>
        <vt:i4>1302</vt:i4>
      </vt:variant>
      <vt:variant>
        <vt:i4>0</vt:i4>
      </vt:variant>
      <vt:variant>
        <vt:i4>5</vt:i4>
      </vt:variant>
      <vt:variant>
        <vt:lpwstr/>
      </vt:variant>
      <vt:variant>
        <vt:lpwstr>Seif175</vt:lpwstr>
      </vt:variant>
      <vt:variant>
        <vt:i4>3407915</vt:i4>
      </vt:variant>
      <vt:variant>
        <vt:i4>1296</vt:i4>
      </vt:variant>
      <vt:variant>
        <vt:i4>0</vt:i4>
      </vt:variant>
      <vt:variant>
        <vt:i4>5</vt:i4>
      </vt:variant>
      <vt:variant>
        <vt:lpwstr/>
      </vt:variant>
      <vt:variant>
        <vt:lpwstr>Seif174</vt:lpwstr>
      </vt:variant>
      <vt:variant>
        <vt:i4>3407915</vt:i4>
      </vt:variant>
      <vt:variant>
        <vt:i4>1290</vt:i4>
      </vt:variant>
      <vt:variant>
        <vt:i4>0</vt:i4>
      </vt:variant>
      <vt:variant>
        <vt:i4>5</vt:i4>
      </vt:variant>
      <vt:variant>
        <vt:lpwstr/>
      </vt:variant>
      <vt:variant>
        <vt:lpwstr>Seif173</vt:lpwstr>
      </vt:variant>
      <vt:variant>
        <vt:i4>3407915</vt:i4>
      </vt:variant>
      <vt:variant>
        <vt:i4>1284</vt:i4>
      </vt:variant>
      <vt:variant>
        <vt:i4>0</vt:i4>
      </vt:variant>
      <vt:variant>
        <vt:i4>5</vt:i4>
      </vt:variant>
      <vt:variant>
        <vt:lpwstr/>
      </vt:variant>
      <vt:variant>
        <vt:lpwstr>Seif172</vt:lpwstr>
      </vt:variant>
      <vt:variant>
        <vt:i4>3407915</vt:i4>
      </vt:variant>
      <vt:variant>
        <vt:i4>1278</vt:i4>
      </vt:variant>
      <vt:variant>
        <vt:i4>0</vt:i4>
      </vt:variant>
      <vt:variant>
        <vt:i4>5</vt:i4>
      </vt:variant>
      <vt:variant>
        <vt:lpwstr/>
      </vt:variant>
      <vt:variant>
        <vt:lpwstr>Seif171</vt:lpwstr>
      </vt:variant>
      <vt:variant>
        <vt:i4>3407915</vt:i4>
      </vt:variant>
      <vt:variant>
        <vt:i4>1272</vt:i4>
      </vt:variant>
      <vt:variant>
        <vt:i4>0</vt:i4>
      </vt:variant>
      <vt:variant>
        <vt:i4>5</vt:i4>
      </vt:variant>
      <vt:variant>
        <vt:lpwstr/>
      </vt:variant>
      <vt:variant>
        <vt:lpwstr>Seif170</vt:lpwstr>
      </vt:variant>
      <vt:variant>
        <vt:i4>3473451</vt:i4>
      </vt:variant>
      <vt:variant>
        <vt:i4>1266</vt:i4>
      </vt:variant>
      <vt:variant>
        <vt:i4>0</vt:i4>
      </vt:variant>
      <vt:variant>
        <vt:i4>5</vt:i4>
      </vt:variant>
      <vt:variant>
        <vt:lpwstr/>
      </vt:variant>
      <vt:variant>
        <vt:lpwstr>Seif169</vt:lpwstr>
      </vt:variant>
      <vt:variant>
        <vt:i4>3473451</vt:i4>
      </vt:variant>
      <vt:variant>
        <vt:i4>1260</vt:i4>
      </vt:variant>
      <vt:variant>
        <vt:i4>0</vt:i4>
      </vt:variant>
      <vt:variant>
        <vt:i4>5</vt:i4>
      </vt:variant>
      <vt:variant>
        <vt:lpwstr/>
      </vt:variant>
      <vt:variant>
        <vt:lpwstr>Seif168</vt:lpwstr>
      </vt:variant>
      <vt:variant>
        <vt:i4>3473451</vt:i4>
      </vt:variant>
      <vt:variant>
        <vt:i4>1254</vt:i4>
      </vt:variant>
      <vt:variant>
        <vt:i4>0</vt:i4>
      </vt:variant>
      <vt:variant>
        <vt:i4>5</vt:i4>
      </vt:variant>
      <vt:variant>
        <vt:lpwstr/>
      </vt:variant>
      <vt:variant>
        <vt:lpwstr>Seif167</vt:lpwstr>
      </vt:variant>
      <vt:variant>
        <vt:i4>3473448</vt:i4>
      </vt:variant>
      <vt:variant>
        <vt:i4>1248</vt:i4>
      </vt:variant>
      <vt:variant>
        <vt:i4>0</vt:i4>
      </vt:variant>
      <vt:variant>
        <vt:i4>5</vt:i4>
      </vt:variant>
      <vt:variant>
        <vt:lpwstr/>
      </vt:variant>
      <vt:variant>
        <vt:lpwstr>Seif262</vt:lpwstr>
      </vt:variant>
      <vt:variant>
        <vt:i4>3473448</vt:i4>
      </vt:variant>
      <vt:variant>
        <vt:i4>1242</vt:i4>
      </vt:variant>
      <vt:variant>
        <vt:i4>0</vt:i4>
      </vt:variant>
      <vt:variant>
        <vt:i4>5</vt:i4>
      </vt:variant>
      <vt:variant>
        <vt:lpwstr/>
      </vt:variant>
      <vt:variant>
        <vt:lpwstr>Seif261</vt:lpwstr>
      </vt:variant>
      <vt:variant>
        <vt:i4>5505033</vt:i4>
      </vt:variant>
      <vt:variant>
        <vt:i4>1236</vt:i4>
      </vt:variant>
      <vt:variant>
        <vt:i4>0</vt:i4>
      </vt:variant>
      <vt:variant>
        <vt:i4>5</vt:i4>
      </vt:variant>
      <vt:variant>
        <vt:lpwstr/>
      </vt:variant>
      <vt:variant>
        <vt:lpwstr>med15</vt:lpwstr>
      </vt:variant>
      <vt:variant>
        <vt:i4>3473448</vt:i4>
      </vt:variant>
      <vt:variant>
        <vt:i4>1230</vt:i4>
      </vt:variant>
      <vt:variant>
        <vt:i4>0</vt:i4>
      </vt:variant>
      <vt:variant>
        <vt:i4>5</vt:i4>
      </vt:variant>
      <vt:variant>
        <vt:lpwstr/>
      </vt:variant>
      <vt:variant>
        <vt:lpwstr>Seif260</vt:lpwstr>
      </vt:variant>
      <vt:variant>
        <vt:i4>3538984</vt:i4>
      </vt:variant>
      <vt:variant>
        <vt:i4>1224</vt:i4>
      </vt:variant>
      <vt:variant>
        <vt:i4>0</vt:i4>
      </vt:variant>
      <vt:variant>
        <vt:i4>5</vt:i4>
      </vt:variant>
      <vt:variant>
        <vt:lpwstr/>
      </vt:variant>
      <vt:variant>
        <vt:lpwstr>Seif259</vt:lpwstr>
      </vt:variant>
      <vt:variant>
        <vt:i4>3538984</vt:i4>
      </vt:variant>
      <vt:variant>
        <vt:i4>1218</vt:i4>
      </vt:variant>
      <vt:variant>
        <vt:i4>0</vt:i4>
      </vt:variant>
      <vt:variant>
        <vt:i4>5</vt:i4>
      </vt:variant>
      <vt:variant>
        <vt:lpwstr/>
      </vt:variant>
      <vt:variant>
        <vt:lpwstr>Seif258</vt:lpwstr>
      </vt:variant>
      <vt:variant>
        <vt:i4>3538984</vt:i4>
      </vt:variant>
      <vt:variant>
        <vt:i4>1212</vt:i4>
      </vt:variant>
      <vt:variant>
        <vt:i4>0</vt:i4>
      </vt:variant>
      <vt:variant>
        <vt:i4>5</vt:i4>
      </vt:variant>
      <vt:variant>
        <vt:lpwstr/>
      </vt:variant>
      <vt:variant>
        <vt:lpwstr>Seif257</vt:lpwstr>
      </vt:variant>
      <vt:variant>
        <vt:i4>5505033</vt:i4>
      </vt:variant>
      <vt:variant>
        <vt:i4>1206</vt:i4>
      </vt:variant>
      <vt:variant>
        <vt:i4>0</vt:i4>
      </vt:variant>
      <vt:variant>
        <vt:i4>5</vt:i4>
      </vt:variant>
      <vt:variant>
        <vt:lpwstr/>
      </vt:variant>
      <vt:variant>
        <vt:lpwstr>med14</vt:lpwstr>
      </vt:variant>
      <vt:variant>
        <vt:i4>6357053</vt:i4>
      </vt:variant>
      <vt:variant>
        <vt:i4>1200</vt:i4>
      </vt:variant>
      <vt:variant>
        <vt:i4>0</vt:i4>
      </vt:variant>
      <vt:variant>
        <vt:i4>5</vt:i4>
      </vt:variant>
      <vt:variant>
        <vt:lpwstr/>
      </vt:variant>
      <vt:variant>
        <vt:lpwstr>hed216</vt:lpwstr>
      </vt:variant>
      <vt:variant>
        <vt:i4>3538984</vt:i4>
      </vt:variant>
      <vt:variant>
        <vt:i4>1194</vt:i4>
      </vt:variant>
      <vt:variant>
        <vt:i4>0</vt:i4>
      </vt:variant>
      <vt:variant>
        <vt:i4>5</vt:i4>
      </vt:variant>
      <vt:variant>
        <vt:lpwstr/>
      </vt:variant>
      <vt:variant>
        <vt:lpwstr>Seif256</vt:lpwstr>
      </vt:variant>
      <vt:variant>
        <vt:i4>3538984</vt:i4>
      </vt:variant>
      <vt:variant>
        <vt:i4>1188</vt:i4>
      </vt:variant>
      <vt:variant>
        <vt:i4>0</vt:i4>
      </vt:variant>
      <vt:variant>
        <vt:i4>5</vt:i4>
      </vt:variant>
      <vt:variant>
        <vt:lpwstr/>
      </vt:variant>
      <vt:variant>
        <vt:lpwstr>Seif255</vt:lpwstr>
      </vt:variant>
      <vt:variant>
        <vt:i4>3473451</vt:i4>
      </vt:variant>
      <vt:variant>
        <vt:i4>1182</vt:i4>
      </vt:variant>
      <vt:variant>
        <vt:i4>0</vt:i4>
      </vt:variant>
      <vt:variant>
        <vt:i4>5</vt:i4>
      </vt:variant>
      <vt:variant>
        <vt:lpwstr/>
      </vt:variant>
      <vt:variant>
        <vt:lpwstr>Seif166</vt:lpwstr>
      </vt:variant>
      <vt:variant>
        <vt:i4>3473451</vt:i4>
      </vt:variant>
      <vt:variant>
        <vt:i4>1176</vt:i4>
      </vt:variant>
      <vt:variant>
        <vt:i4>0</vt:i4>
      </vt:variant>
      <vt:variant>
        <vt:i4>5</vt:i4>
      </vt:variant>
      <vt:variant>
        <vt:lpwstr/>
      </vt:variant>
      <vt:variant>
        <vt:lpwstr>Seif165</vt:lpwstr>
      </vt:variant>
      <vt:variant>
        <vt:i4>3473451</vt:i4>
      </vt:variant>
      <vt:variant>
        <vt:i4>1170</vt:i4>
      </vt:variant>
      <vt:variant>
        <vt:i4>0</vt:i4>
      </vt:variant>
      <vt:variant>
        <vt:i4>5</vt:i4>
      </vt:variant>
      <vt:variant>
        <vt:lpwstr/>
      </vt:variant>
      <vt:variant>
        <vt:lpwstr>Seif164</vt:lpwstr>
      </vt:variant>
      <vt:variant>
        <vt:i4>3473451</vt:i4>
      </vt:variant>
      <vt:variant>
        <vt:i4>1164</vt:i4>
      </vt:variant>
      <vt:variant>
        <vt:i4>0</vt:i4>
      </vt:variant>
      <vt:variant>
        <vt:i4>5</vt:i4>
      </vt:variant>
      <vt:variant>
        <vt:lpwstr/>
      </vt:variant>
      <vt:variant>
        <vt:lpwstr>Seif163</vt:lpwstr>
      </vt:variant>
      <vt:variant>
        <vt:i4>3473451</vt:i4>
      </vt:variant>
      <vt:variant>
        <vt:i4>1158</vt:i4>
      </vt:variant>
      <vt:variant>
        <vt:i4>0</vt:i4>
      </vt:variant>
      <vt:variant>
        <vt:i4>5</vt:i4>
      </vt:variant>
      <vt:variant>
        <vt:lpwstr/>
      </vt:variant>
      <vt:variant>
        <vt:lpwstr>Seif162</vt:lpwstr>
      </vt:variant>
      <vt:variant>
        <vt:i4>3473451</vt:i4>
      </vt:variant>
      <vt:variant>
        <vt:i4>1152</vt:i4>
      </vt:variant>
      <vt:variant>
        <vt:i4>0</vt:i4>
      </vt:variant>
      <vt:variant>
        <vt:i4>5</vt:i4>
      </vt:variant>
      <vt:variant>
        <vt:lpwstr/>
      </vt:variant>
      <vt:variant>
        <vt:lpwstr>Seif161</vt:lpwstr>
      </vt:variant>
      <vt:variant>
        <vt:i4>3473451</vt:i4>
      </vt:variant>
      <vt:variant>
        <vt:i4>1146</vt:i4>
      </vt:variant>
      <vt:variant>
        <vt:i4>0</vt:i4>
      </vt:variant>
      <vt:variant>
        <vt:i4>5</vt:i4>
      </vt:variant>
      <vt:variant>
        <vt:lpwstr/>
      </vt:variant>
      <vt:variant>
        <vt:lpwstr>Seif160</vt:lpwstr>
      </vt:variant>
      <vt:variant>
        <vt:i4>6422589</vt:i4>
      </vt:variant>
      <vt:variant>
        <vt:i4>1140</vt:i4>
      </vt:variant>
      <vt:variant>
        <vt:i4>0</vt:i4>
      </vt:variant>
      <vt:variant>
        <vt:i4>5</vt:i4>
      </vt:variant>
      <vt:variant>
        <vt:lpwstr/>
      </vt:variant>
      <vt:variant>
        <vt:lpwstr>hed215</vt:lpwstr>
      </vt:variant>
      <vt:variant>
        <vt:i4>3538987</vt:i4>
      </vt:variant>
      <vt:variant>
        <vt:i4>1134</vt:i4>
      </vt:variant>
      <vt:variant>
        <vt:i4>0</vt:i4>
      </vt:variant>
      <vt:variant>
        <vt:i4>5</vt:i4>
      </vt:variant>
      <vt:variant>
        <vt:lpwstr/>
      </vt:variant>
      <vt:variant>
        <vt:lpwstr>Seif159</vt:lpwstr>
      </vt:variant>
      <vt:variant>
        <vt:i4>3538987</vt:i4>
      </vt:variant>
      <vt:variant>
        <vt:i4>1128</vt:i4>
      </vt:variant>
      <vt:variant>
        <vt:i4>0</vt:i4>
      </vt:variant>
      <vt:variant>
        <vt:i4>5</vt:i4>
      </vt:variant>
      <vt:variant>
        <vt:lpwstr/>
      </vt:variant>
      <vt:variant>
        <vt:lpwstr>Seif158</vt:lpwstr>
      </vt:variant>
      <vt:variant>
        <vt:i4>3538987</vt:i4>
      </vt:variant>
      <vt:variant>
        <vt:i4>1122</vt:i4>
      </vt:variant>
      <vt:variant>
        <vt:i4>0</vt:i4>
      </vt:variant>
      <vt:variant>
        <vt:i4>5</vt:i4>
      </vt:variant>
      <vt:variant>
        <vt:lpwstr/>
      </vt:variant>
      <vt:variant>
        <vt:lpwstr>Seif157</vt:lpwstr>
      </vt:variant>
      <vt:variant>
        <vt:i4>3538987</vt:i4>
      </vt:variant>
      <vt:variant>
        <vt:i4>1116</vt:i4>
      </vt:variant>
      <vt:variant>
        <vt:i4>0</vt:i4>
      </vt:variant>
      <vt:variant>
        <vt:i4>5</vt:i4>
      </vt:variant>
      <vt:variant>
        <vt:lpwstr/>
      </vt:variant>
      <vt:variant>
        <vt:lpwstr>Seif156</vt:lpwstr>
      </vt:variant>
      <vt:variant>
        <vt:i4>3538987</vt:i4>
      </vt:variant>
      <vt:variant>
        <vt:i4>1110</vt:i4>
      </vt:variant>
      <vt:variant>
        <vt:i4>0</vt:i4>
      </vt:variant>
      <vt:variant>
        <vt:i4>5</vt:i4>
      </vt:variant>
      <vt:variant>
        <vt:lpwstr/>
      </vt:variant>
      <vt:variant>
        <vt:lpwstr>Seif155</vt:lpwstr>
      </vt:variant>
      <vt:variant>
        <vt:i4>3538987</vt:i4>
      </vt:variant>
      <vt:variant>
        <vt:i4>1104</vt:i4>
      </vt:variant>
      <vt:variant>
        <vt:i4>0</vt:i4>
      </vt:variant>
      <vt:variant>
        <vt:i4>5</vt:i4>
      </vt:variant>
      <vt:variant>
        <vt:lpwstr/>
      </vt:variant>
      <vt:variant>
        <vt:lpwstr>Seif154</vt:lpwstr>
      </vt:variant>
      <vt:variant>
        <vt:i4>3538987</vt:i4>
      </vt:variant>
      <vt:variant>
        <vt:i4>1098</vt:i4>
      </vt:variant>
      <vt:variant>
        <vt:i4>0</vt:i4>
      </vt:variant>
      <vt:variant>
        <vt:i4>5</vt:i4>
      </vt:variant>
      <vt:variant>
        <vt:lpwstr/>
      </vt:variant>
      <vt:variant>
        <vt:lpwstr>Seif153</vt:lpwstr>
      </vt:variant>
      <vt:variant>
        <vt:i4>3538987</vt:i4>
      </vt:variant>
      <vt:variant>
        <vt:i4>1092</vt:i4>
      </vt:variant>
      <vt:variant>
        <vt:i4>0</vt:i4>
      </vt:variant>
      <vt:variant>
        <vt:i4>5</vt:i4>
      </vt:variant>
      <vt:variant>
        <vt:lpwstr/>
      </vt:variant>
      <vt:variant>
        <vt:lpwstr>Seif152</vt:lpwstr>
      </vt:variant>
      <vt:variant>
        <vt:i4>3538987</vt:i4>
      </vt:variant>
      <vt:variant>
        <vt:i4>1086</vt:i4>
      </vt:variant>
      <vt:variant>
        <vt:i4>0</vt:i4>
      </vt:variant>
      <vt:variant>
        <vt:i4>5</vt:i4>
      </vt:variant>
      <vt:variant>
        <vt:lpwstr/>
      </vt:variant>
      <vt:variant>
        <vt:lpwstr>Seif151</vt:lpwstr>
      </vt:variant>
      <vt:variant>
        <vt:i4>3538987</vt:i4>
      </vt:variant>
      <vt:variant>
        <vt:i4>1080</vt:i4>
      </vt:variant>
      <vt:variant>
        <vt:i4>0</vt:i4>
      </vt:variant>
      <vt:variant>
        <vt:i4>5</vt:i4>
      </vt:variant>
      <vt:variant>
        <vt:lpwstr/>
      </vt:variant>
      <vt:variant>
        <vt:lpwstr>Seif150</vt:lpwstr>
      </vt:variant>
      <vt:variant>
        <vt:i4>3604523</vt:i4>
      </vt:variant>
      <vt:variant>
        <vt:i4>1074</vt:i4>
      </vt:variant>
      <vt:variant>
        <vt:i4>0</vt:i4>
      </vt:variant>
      <vt:variant>
        <vt:i4>5</vt:i4>
      </vt:variant>
      <vt:variant>
        <vt:lpwstr/>
      </vt:variant>
      <vt:variant>
        <vt:lpwstr>Seif149</vt:lpwstr>
      </vt:variant>
      <vt:variant>
        <vt:i4>3604523</vt:i4>
      </vt:variant>
      <vt:variant>
        <vt:i4>1068</vt:i4>
      </vt:variant>
      <vt:variant>
        <vt:i4>0</vt:i4>
      </vt:variant>
      <vt:variant>
        <vt:i4>5</vt:i4>
      </vt:variant>
      <vt:variant>
        <vt:lpwstr/>
      </vt:variant>
      <vt:variant>
        <vt:lpwstr>Seif148</vt:lpwstr>
      </vt:variant>
      <vt:variant>
        <vt:i4>3604523</vt:i4>
      </vt:variant>
      <vt:variant>
        <vt:i4>1062</vt:i4>
      </vt:variant>
      <vt:variant>
        <vt:i4>0</vt:i4>
      </vt:variant>
      <vt:variant>
        <vt:i4>5</vt:i4>
      </vt:variant>
      <vt:variant>
        <vt:lpwstr/>
      </vt:variant>
      <vt:variant>
        <vt:lpwstr>Seif147</vt:lpwstr>
      </vt:variant>
      <vt:variant>
        <vt:i4>6488125</vt:i4>
      </vt:variant>
      <vt:variant>
        <vt:i4>1056</vt:i4>
      </vt:variant>
      <vt:variant>
        <vt:i4>0</vt:i4>
      </vt:variant>
      <vt:variant>
        <vt:i4>5</vt:i4>
      </vt:variant>
      <vt:variant>
        <vt:lpwstr/>
      </vt:variant>
      <vt:variant>
        <vt:lpwstr>hed214</vt:lpwstr>
      </vt:variant>
      <vt:variant>
        <vt:i4>3604523</vt:i4>
      </vt:variant>
      <vt:variant>
        <vt:i4>1050</vt:i4>
      </vt:variant>
      <vt:variant>
        <vt:i4>0</vt:i4>
      </vt:variant>
      <vt:variant>
        <vt:i4>5</vt:i4>
      </vt:variant>
      <vt:variant>
        <vt:lpwstr/>
      </vt:variant>
      <vt:variant>
        <vt:lpwstr>Seif146</vt:lpwstr>
      </vt:variant>
      <vt:variant>
        <vt:i4>6553661</vt:i4>
      </vt:variant>
      <vt:variant>
        <vt:i4>1044</vt:i4>
      </vt:variant>
      <vt:variant>
        <vt:i4>0</vt:i4>
      </vt:variant>
      <vt:variant>
        <vt:i4>5</vt:i4>
      </vt:variant>
      <vt:variant>
        <vt:lpwstr/>
      </vt:variant>
      <vt:variant>
        <vt:lpwstr>hed213</vt:lpwstr>
      </vt:variant>
      <vt:variant>
        <vt:i4>5505033</vt:i4>
      </vt:variant>
      <vt:variant>
        <vt:i4>1038</vt:i4>
      </vt:variant>
      <vt:variant>
        <vt:i4>0</vt:i4>
      </vt:variant>
      <vt:variant>
        <vt:i4>5</vt:i4>
      </vt:variant>
      <vt:variant>
        <vt:lpwstr/>
      </vt:variant>
      <vt:variant>
        <vt:lpwstr>med13</vt:lpwstr>
      </vt:variant>
      <vt:variant>
        <vt:i4>3604523</vt:i4>
      </vt:variant>
      <vt:variant>
        <vt:i4>1032</vt:i4>
      </vt:variant>
      <vt:variant>
        <vt:i4>0</vt:i4>
      </vt:variant>
      <vt:variant>
        <vt:i4>5</vt:i4>
      </vt:variant>
      <vt:variant>
        <vt:lpwstr/>
      </vt:variant>
      <vt:variant>
        <vt:lpwstr>Seif145</vt:lpwstr>
      </vt:variant>
      <vt:variant>
        <vt:i4>3604523</vt:i4>
      </vt:variant>
      <vt:variant>
        <vt:i4>1026</vt:i4>
      </vt:variant>
      <vt:variant>
        <vt:i4>0</vt:i4>
      </vt:variant>
      <vt:variant>
        <vt:i4>5</vt:i4>
      </vt:variant>
      <vt:variant>
        <vt:lpwstr/>
      </vt:variant>
      <vt:variant>
        <vt:lpwstr>Seif144</vt:lpwstr>
      </vt:variant>
      <vt:variant>
        <vt:i4>3604523</vt:i4>
      </vt:variant>
      <vt:variant>
        <vt:i4>1020</vt:i4>
      </vt:variant>
      <vt:variant>
        <vt:i4>0</vt:i4>
      </vt:variant>
      <vt:variant>
        <vt:i4>5</vt:i4>
      </vt:variant>
      <vt:variant>
        <vt:lpwstr/>
      </vt:variant>
      <vt:variant>
        <vt:lpwstr>Seif143</vt:lpwstr>
      </vt:variant>
      <vt:variant>
        <vt:i4>3604523</vt:i4>
      </vt:variant>
      <vt:variant>
        <vt:i4>1014</vt:i4>
      </vt:variant>
      <vt:variant>
        <vt:i4>0</vt:i4>
      </vt:variant>
      <vt:variant>
        <vt:i4>5</vt:i4>
      </vt:variant>
      <vt:variant>
        <vt:lpwstr/>
      </vt:variant>
      <vt:variant>
        <vt:lpwstr>Seif142</vt:lpwstr>
      </vt:variant>
      <vt:variant>
        <vt:i4>3604523</vt:i4>
      </vt:variant>
      <vt:variant>
        <vt:i4>1008</vt:i4>
      </vt:variant>
      <vt:variant>
        <vt:i4>0</vt:i4>
      </vt:variant>
      <vt:variant>
        <vt:i4>5</vt:i4>
      </vt:variant>
      <vt:variant>
        <vt:lpwstr/>
      </vt:variant>
      <vt:variant>
        <vt:lpwstr>Seif141</vt:lpwstr>
      </vt:variant>
      <vt:variant>
        <vt:i4>3604523</vt:i4>
      </vt:variant>
      <vt:variant>
        <vt:i4>1002</vt:i4>
      </vt:variant>
      <vt:variant>
        <vt:i4>0</vt:i4>
      </vt:variant>
      <vt:variant>
        <vt:i4>5</vt:i4>
      </vt:variant>
      <vt:variant>
        <vt:lpwstr/>
      </vt:variant>
      <vt:variant>
        <vt:lpwstr>Seif140</vt:lpwstr>
      </vt:variant>
      <vt:variant>
        <vt:i4>3145771</vt:i4>
      </vt:variant>
      <vt:variant>
        <vt:i4>996</vt:i4>
      </vt:variant>
      <vt:variant>
        <vt:i4>0</vt:i4>
      </vt:variant>
      <vt:variant>
        <vt:i4>5</vt:i4>
      </vt:variant>
      <vt:variant>
        <vt:lpwstr/>
      </vt:variant>
      <vt:variant>
        <vt:lpwstr>Seif139</vt:lpwstr>
      </vt:variant>
      <vt:variant>
        <vt:i4>3145771</vt:i4>
      </vt:variant>
      <vt:variant>
        <vt:i4>990</vt:i4>
      </vt:variant>
      <vt:variant>
        <vt:i4>0</vt:i4>
      </vt:variant>
      <vt:variant>
        <vt:i4>5</vt:i4>
      </vt:variant>
      <vt:variant>
        <vt:lpwstr/>
      </vt:variant>
      <vt:variant>
        <vt:lpwstr>Seif138</vt:lpwstr>
      </vt:variant>
      <vt:variant>
        <vt:i4>3145771</vt:i4>
      </vt:variant>
      <vt:variant>
        <vt:i4>984</vt:i4>
      </vt:variant>
      <vt:variant>
        <vt:i4>0</vt:i4>
      </vt:variant>
      <vt:variant>
        <vt:i4>5</vt:i4>
      </vt:variant>
      <vt:variant>
        <vt:lpwstr/>
      </vt:variant>
      <vt:variant>
        <vt:lpwstr>Seif137</vt:lpwstr>
      </vt:variant>
      <vt:variant>
        <vt:i4>3145771</vt:i4>
      </vt:variant>
      <vt:variant>
        <vt:i4>978</vt:i4>
      </vt:variant>
      <vt:variant>
        <vt:i4>0</vt:i4>
      </vt:variant>
      <vt:variant>
        <vt:i4>5</vt:i4>
      </vt:variant>
      <vt:variant>
        <vt:lpwstr/>
      </vt:variant>
      <vt:variant>
        <vt:lpwstr>Seif136</vt:lpwstr>
      </vt:variant>
      <vt:variant>
        <vt:i4>3145771</vt:i4>
      </vt:variant>
      <vt:variant>
        <vt:i4>972</vt:i4>
      </vt:variant>
      <vt:variant>
        <vt:i4>0</vt:i4>
      </vt:variant>
      <vt:variant>
        <vt:i4>5</vt:i4>
      </vt:variant>
      <vt:variant>
        <vt:lpwstr/>
      </vt:variant>
      <vt:variant>
        <vt:lpwstr>Seif135</vt:lpwstr>
      </vt:variant>
      <vt:variant>
        <vt:i4>3145771</vt:i4>
      </vt:variant>
      <vt:variant>
        <vt:i4>966</vt:i4>
      </vt:variant>
      <vt:variant>
        <vt:i4>0</vt:i4>
      </vt:variant>
      <vt:variant>
        <vt:i4>5</vt:i4>
      </vt:variant>
      <vt:variant>
        <vt:lpwstr/>
      </vt:variant>
      <vt:variant>
        <vt:lpwstr>Seif134</vt:lpwstr>
      </vt:variant>
      <vt:variant>
        <vt:i4>3145771</vt:i4>
      </vt:variant>
      <vt:variant>
        <vt:i4>960</vt:i4>
      </vt:variant>
      <vt:variant>
        <vt:i4>0</vt:i4>
      </vt:variant>
      <vt:variant>
        <vt:i4>5</vt:i4>
      </vt:variant>
      <vt:variant>
        <vt:lpwstr/>
      </vt:variant>
      <vt:variant>
        <vt:lpwstr>Seif133</vt:lpwstr>
      </vt:variant>
      <vt:variant>
        <vt:i4>3145771</vt:i4>
      </vt:variant>
      <vt:variant>
        <vt:i4>954</vt:i4>
      </vt:variant>
      <vt:variant>
        <vt:i4>0</vt:i4>
      </vt:variant>
      <vt:variant>
        <vt:i4>5</vt:i4>
      </vt:variant>
      <vt:variant>
        <vt:lpwstr/>
      </vt:variant>
      <vt:variant>
        <vt:lpwstr>Seif132</vt:lpwstr>
      </vt:variant>
      <vt:variant>
        <vt:i4>3145771</vt:i4>
      </vt:variant>
      <vt:variant>
        <vt:i4>948</vt:i4>
      </vt:variant>
      <vt:variant>
        <vt:i4>0</vt:i4>
      </vt:variant>
      <vt:variant>
        <vt:i4>5</vt:i4>
      </vt:variant>
      <vt:variant>
        <vt:lpwstr/>
      </vt:variant>
      <vt:variant>
        <vt:lpwstr>Seif131</vt:lpwstr>
      </vt:variant>
      <vt:variant>
        <vt:i4>3145771</vt:i4>
      </vt:variant>
      <vt:variant>
        <vt:i4>942</vt:i4>
      </vt:variant>
      <vt:variant>
        <vt:i4>0</vt:i4>
      </vt:variant>
      <vt:variant>
        <vt:i4>5</vt:i4>
      </vt:variant>
      <vt:variant>
        <vt:lpwstr/>
      </vt:variant>
      <vt:variant>
        <vt:lpwstr>Seif130</vt:lpwstr>
      </vt:variant>
      <vt:variant>
        <vt:i4>3211307</vt:i4>
      </vt:variant>
      <vt:variant>
        <vt:i4>936</vt:i4>
      </vt:variant>
      <vt:variant>
        <vt:i4>0</vt:i4>
      </vt:variant>
      <vt:variant>
        <vt:i4>5</vt:i4>
      </vt:variant>
      <vt:variant>
        <vt:lpwstr/>
      </vt:variant>
      <vt:variant>
        <vt:lpwstr>Seif129</vt:lpwstr>
      </vt:variant>
      <vt:variant>
        <vt:i4>3211307</vt:i4>
      </vt:variant>
      <vt:variant>
        <vt:i4>930</vt:i4>
      </vt:variant>
      <vt:variant>
        <vt:i4>0</vt:i4>
      </vt:variant>
      <vt:variant>
        <vt:i4>5</vt:i4>
      </vt:variant>
      <vt:variant>
        <vt:lpwstr/>
      </vt:variant>
      <vt:variant>
        <vt:lpwstr>Seif128</vt:lpwstr>
      </vt:variant>
      <vt:variant>
        <vt:i4>3211307</vt:i4>
      </vt:variant>
      <vt:variant>
        <vt:i4>924</vt:i4>
      </vt:variant>
      <vt:variant>
        <vt:i4>0</vt:i4>
      </vt:variant>
      <vt:variant>
        <vt:i4>5</vt:i4>
      </vt:variant>
      <vt:variant>
        <vt:lpwstr/>
      </vt:variant>
      <vt:variant>
        <vt:lpwstr>Seif127</vt:lpwstr>
      </vt:variant>
      <vt:variant>
        <vt:i4>3211307</vt:i4>
      </vt:variant>
      <vt:variant>
        <vt:i4>918</vt:i4>
      </vt:variant>
      <vt:variant>
        <vt:i4>0</vt:i4>
      </vt:variant>
      <vt:variant>
        <vt:i4>5</vt:i4>
      </vt:variant>
      <vt:variant>
        <vt:lpwstr/>
      </vt:variant>
      <vt:variant>
        <vt:lpwstr>Seif126</vt:lpwstr>
      </vt:variant>
      <vt:variant>
        <vt:i4>3211307</vt:i4>
      </vt:variant>
      <vt:variant>
        <vt:i4>912</vt:i4>
      </vt:variant>
      <vt:variant>
        <vt:i4>0</vt:i4>
      </vt:variant>
      <vt:variant>
        <vt:i4>5</vt:i4>
      </vt:variant>
      <vt:variant>
        <vt:lpwstr/>
      </vt:variant>
      <vt:variant>
        <vt:lpwstr>Seif125</vt:lpwstr>
      </vt:variant>
      <vt:variant>
        <vt:i4>3211307</vt:i4>
      </vt:variant>
      <vt:variant>
        <vt:i4>906</vt:i4>
      </vt:variant>
      <vt:variant>
        <vt:i4>0</vt:i4>
      </vt:variant>
      <vt:variant>
        <vt:i4>5</vt:i4>
      </vt:variant>
      <vt:variant>
        <vt:lpwstr/>
      </vt:variant>
      <vt:variant>
        <vt:lpwstr>Seif124</vt:lpwstr>
      </vt:variant>
      <vt:variant>
        <vt:i4>3211307</vt:i4>
      </vt:variant>
      <vt:variant>
        <vt:i4>900</vt:i4>
      </vt:variant>
      <vt:variant>
        <vt:i4>0</vt:i4>
      </vt:variant>
      <vt:variant>
        <vt:i4>5</vt:i4>
      </vt:variant>
      <vt:variant>
        <vt:lpwstr/>
      </vt:variant>
      <vt:variant>
        <vt:lpwstr>Seif123</vt:lpwstr>
      </vt:variant>
      <vt:variant>
        <vt:i4>3211307</vt:i4>
      </vt:variant>
      <vt:variant>
        <vt:i4>894</vt:i4>
      </vt:variant>
      <vt:variant>
        <vt:i4>0</vt:i4>
      </vt:variant>
      <vt:variant>
        <vt:i4>5</vt:i4>
      </vt:variant>
      <vt:variant>
        <vt:lpwstr/>
      </vt:variant>
      <vt:variant>
        <vt:lpwstr>Seif122</vt:lpwstr>
      </vt:variant>
      <vt:variant>
        <vt:i4>3211307</vt:i4>
      </vt:variant>
      <vt:variant>
        <vt:i4>888</vt:i4>
      </vt:variant>
      <vt:variant>
        <vt:i4>0</vt:i4>
      </vt:variant>
      <vt:variant>
        <vt:i4>5</vt:i4>
      </vt:variant>
      <vt:variant>
        <vt:lpwstr/>
      </vt:variant>
      <vt:variant>
        <vt:lpwstr>Seif121</vt:lpwstr>
      </vt:variant>
      <vt:variant>
        <vt:i4>5505033</vt:i4>
      </vt:variant>
      <vt:variant>
        <vt:i4>882</vt:i4>
      </vt:variant>
      <vt:variant>
        <vt:i4>0</vt:i4>
      </vt:variant>
      <vt:variant>
        <vt:i4>5</vt:i4>
      </vt:variant>
      <vt:variant>
        <vt:lpwstr/>
      </vt:variant>
      <vt:variant>
        <vt:lpwstr>med12</vt:lpwstr>
      </vt:variant>
      <vt:variant>
        <vt:i4>3211307</vt:i4>
      </vt:variant>
      <vt:variant>
        <vt:i4>876</vt:i4>
      </vt:variant>
      <vt:variant>
        <vt:i4>0</vt:i4>
      </vt:variant>
      <vt:variant>
        <vt:i4>5</vt:i4>
      </vt:variant>
      <vt:variant>
        <vt:lpwstr/>
      </vt:variant>
      <vt:variant>
        <vt:lpwstr>Seif120</vt:lpwstr>
      </vt:variant>
      <vt:variant>
        <vt:i4>3276843</vt:i4>
      </vt:variant>
      <vt:variant>
        <vt:i4>870</vt:i4>
      </vt:variant>
      <vt:variant>
        <vt:i4>0</vt:i4>
      </vt:variant>
      <vt:variant>
        <vt:i4>5</vt:i4>
      </vt:variant>
      <vt:variant>
        <vt:lpwstr/>
      </vt:variant>
      <vt:variant>
        <vt:lpwstr>Seif119</vt:lpwstr>
      </vt:variant>
      <vt:variant>
        <vt:i4>6619197</vt:i4>
      </vt:variant>
      <vt:variant>
        <vt:i4>864</vt:i4>
      </vt:variant>
      <vt:variant>
        <vt:i4>0</vt:i4>
      </vt:variant>
      <vt:variant>
        <vt:i4>5</vt:i4>
      </vt:variant>
      <vt:variant>
        <vt:lpwstr/>
      </vt:variant>
      <vt:variant>
        <vt:lpwstr>hed212</vt:lpwstr>
      </vt:variant>
      <vt:variant>
        <vt:i4>3276843</vt:i4>
      </vt:variant>
      <vt:variant>
        <vt:i4>858</vt:i4>
      </vt:variant>
      <vt:variant>
        <vt:i4>0</vt:i4>
      </vt:variant>
      <vt:variant>
        <vt:i4>5</vt:i4>
      </vt:variant>
      <vt:variant>
        <vt:lpwstr/>
      </vt:variant>
      <vt:variant>
        <vt:lpwstr>Seif118</vt:lpwstr>
      </vt:variant>
      <vt:variant>
        <vt:i4>3276843</vt:i4>
      </vt:variant>
      <vt:variant>
        <vt:i4>852</vt:i4>
      </vt:variant>
      <vt:variant>
        <vt:i4>0</vt:i4>
      </vt:variant>
      <vt:variant>
        <vt:i4>5</vt:i4>
      </vt:variant>
      <vt:variant>
        <vt:lpwstr/>
      </vt:variant>
      <vt:variant>
        <vt:lpwstr>Seif117</vt:lpwstr>
      </vt:variant>
      <vt:variant>
        <vt:i4>3276843</vt:i4>
      </vt:variant>
      <vt:variant>
        <vt:i4>846</vt:i4>
      </vt:variant>
      <vt:variant>
        <vt:i4>0</vt:i4>
      </vt:variant>
      <vt:variant>
        <vt:i4>5</vt:i4>
      </vt:variant>
      <vt:variant>
        <vt:lpwstr/>
      </vt:variant>
      <vt:variant>
        <vt:lpwstr>Seif116</vt:lpwstr>
      </vt:variant>
      <vt:variant>
        <vt:i4>3276843</vt:i4>
      </vt:variant>
      <vt:variant>
        <vt:i4>840</vt:i4>
      </vt:variant>
      <vt:variant>
        <vt:i4>0</vt:i4>
      </vt:variant>
      <vt:variant>
        <vt:i4>5</vt:i4>
      </vt:variant>
      <vt:variant>
        <vt:lpwstr/>
      </vt:variant>
      <vt:variant>
        <vt:lpwstr>Seif115</vt:lpwstr>
      </vt:variant>
      <vt:variant>
        <vt:i4>3276843</vt:i4>
      </vt:variant>
      <vt:variant>
        <vt:i4>834</vt:i4>
      </vt:variant>
      <vt:variant>
        <vt:i4>0</vt:i4>
      </vt:variant>
      <vt:variant>
        <vt:i4>5</vt:i4>
      </vt:variant>
      <vt:variant>
        <vt:lpwstr/>
      </vt:variant>
      <vt:variant>
        <vt:lpwstr>Seif114</vt:lpwstr>
      </vt:variant>
      <vt:variant>
        <vt:i4>3276843</vt:i4>
      </vt:variant>
      <vt:variant>
        <vt:i4>828</vt:i4>
      </vt:variant>
      <vt:variant>
        <vt:i4>0</vt:i4>
      </vt:variant>
      <vt:variant>
        <vt:i4>5</vt:i4>
      </vt:variant>
      <vt:variant>
        <vt:lpwstr/>
      </vt:variant>
      <vt:variant>
        <vt:lpwstr>Seif113</vt:lpwstr>
      </vt:variant>
      <vt:variant>
        <vt:i4>3276843</vt:i4>
      </vt:variant>
      <vt:variant>
        <vt:i4>822</vt:i4>
      </vt:variant>
      <vt:variant>
        <vt:i4>0</vt:i4>
      </vt:variant>
      <vt:variant>
        <vt:i4>5</vt:i4>
      </vt:variant>
      <vt:variant>
        <vt:lpwstr/>
      </vt:variant>
      <vt:variant>
        <vt:lpwstr>Seif112</vt:lpwstr>
      </vt:variant>
      <vt:variant>
        <vt:i4>3276843</vt:i4>
      </vt:variant>
      <vt:variant>
        <vt:i4>816</vt:i4>
      </vt:variant>
      <vt:variant>
        <vt:i4>0</vt:i4>
      </vt:variant>
      <vt:variant>
        <vt:i4>5</vt:i4>
      </vt:variant>
      <vt:variant>
        <vt:lpwstr/>
      </vt:variant>
      <vt:variant>
        <vt:lpwstr>Seif111</vt:lpwstr>
      </vt:variant>
      <vt:variant>
        <vt:i4>3276843</vt:i4>
      </vt:variant>
      <vt:variant>
        <vt:i4>810</vt:i4>
      </vt:variant>
      <vt:variant>
        <vt:i4>0</vt:i4>
      </vt:variant>
      <vt:variant>
        <vt:i4>5</vt:i4>
      </vt:variant>
      <vt:variant>
        <vt:lpwstr/>
      </vt:variant>
      <vt:variant>
        <vt:lpwstr>Seif110</vt:lpwstr>
      </vt:variant>
      <vt:variant>
        <vt:i4>3342379</vt:i4>
      </vt:variant>
      <vt:variant>
        <vt:i4>804</vt:i4>
      </vt:variant>
      <vt:variant>
        <vt:i4>0</vt:i4>
      </vt:variant>
      <vt:variant>
        <vt:i4>5</vt:i4>
      </vt:variant>
      <vt:variant>
        <vt:lpwstr/>
      </vt:variant>
      <vt:variant>
        <vt:lpwstr>Seif109</vt:lpwstr>
      </vt:variant>
      <vt:variant>
        <vt:i4>3342379</vt:i4>
      </vt:variant>
      <vt:variant>
        <vt:i4>798</vt:i4>
      </vt:variant>
      <vt:variant>
        <vt:i4>0</vt:i4>
      </vt:variant>
      <vt:variant>
        <vt:i4>5</vt:i4>
      </vt:variant>
      <vt:variant>
        <vt:lpwstr/>
      </vt:variant>
      <vt:variant>
        <vt:lpwstr>Seif108</vt:lpwstr>
      </vt:variant>
      <vt:variant>
        <vt:i4>3342379</vt:i4>
      </vt:variant>
      <vt:variant>
        <vt:i4>792</vt:i4>
      </vt:variant>
      <vt:variant>
        <vt:i4>0</vt:i4>
      </vt:variant>
      <vt:variant>
        <vt:i4>5</vt:i4>
      </vt:variant>
      <vt:variant>
        <vt:lpwstr/>
      </vt:variant>
      <vt:variant>
        <vt:lpwstr>Seif107</vt:lpwstr>
      </vt:variant>
      <vt:variant>
        <vt:i4>3342379</vt:i4>
      </vt:variant>
      <vt:variant>
        <vt:i4>786</vt:i4>
      </vt:variant>
      <vt:variant>
        <vt:i4>0</vt:i4>
      </vt:variant>
      <vt:variant>
        <vt:i4>5</vt:i4>
      </vt:variant>
      <vt:variant>
        <vt:lpwstr/>
      </vt:variant>
      <vt:variant>
        <vt:lpwstr>Seif106</vt:lpwstr>
      </vt:variant>
      <vt:variant>
        <vt:i4>3342379</vt:i4>
      </vt:variant>
      <vt:variant>
        <vt:i4>780</vt:i4>
      </vt:variant>
      <vt:variant>
        <vt:i4>0</vt:i4>
      </vt:variant>
      <vt:variant>
        <vt:i4>5</vt:i4>
      </vt:variant>
      <vt:variant>
        <vt:lpwstr/>
      </vt:variant>
      <vt:variant>
        <vt:lpwstr>Seif105</vt:lpwstr>
      </vt:variant>
      <vt:variant>
        <vt:i4>6684733</vt:i4>
      </vt:variant>
      <vt:variant>
        <vt:i4>774</vt:i4>
      </vt:variant>
      <vt:variant>
        <vt:i4>0</vt:i4>
      </vt:variant>
      <vt:variant>
        <vt:i4>5</vt:i4>
      </vt:variant>
      <vt:variant>
        <vt:lpwstr/>
      </vt:variant>
      <vt:variant>
        <vt:lpwstr>hed211</vt:lpwstr>
      </vt:variant>
      <vt:variant>
        <vt:i4>3342379</vt:i4>
      </vt:variant>
      <vt:variant>
        <vt:i4>768</vt:i4>
      </vt:variant>
      <vt:variant>
        <vt:i4>0</vt:i4>
      </vt:variant>
      <vt:variant>
        <vt:i4>5</vt:i4>
      </vt:variant>
      <vt:variant>
        <vt:lpwstr/>
      </vt:variant>
      <vt:variant>
        <vt:lpwstr>Seif104</vt:lpwstr>
      </vt:variant>
      <vt:variant>
        <vt:i4>3342379</vt:i4>
      </vt:variant>
      <vt:variant>
        <vt:i4>762</vt:i4>
      </vt:variant>
      <vt:variant>
        <vt:i4>0</vt:i4>
      </vt:variant>
      <vt:variant>
        <vt:i4>5</vt:i4>
      </vt:variant>
      <vt:variant>
        <vt:lpwstr/>
      </vt:variant>
      <vt:variant>
        <vt:lpwstr>Seif103</vt:lpwstr>
      </vt:variant>
      <vt:variant>
        <vt:i4>3342379</vt:i4>
      </vt:variant>
      <vt:variant>
        <vt:i4>756</vt:i4>
      </vt:variant>
      <vt:variant>
        <vt:i4>0</vt:i4>
      </vt:variant>
      <vt:variant>
        <vt:i4>5</vt:i4>
      </vt:variant>
      <vt:variant>
        <vt:lpwstr/>
      </vt:variant>
      <vt:variant>
        <vt:lpwstr>Seif102</vt:lpwstr>
      </vt:variant>
      <vt:variant>
        <vt:i4>3342379</vt:i4>
      </vt:variant>
      <vt:variant>
        <vt:i4>750</vt:i4>
      </vt:variant>
      <vt:variant>
        <vt:i4>0</vt:i4>
      </vt:variant>
      <vt:variant>
        <vt:i4>5</vt:i4>
      </vt:variant>
      <vt:variant>
        <vt:lpwstr/>
      </vt:variant>
      <vt:variant>
        <vt:lpwstr>Seif101</vt:lpwstr>
      </vt:variant>
      <vt:variant>
        <vt:i4>6750269</vt:i4>
      </vt:variant>
      <vt:variant>
        <vt:i4>744</vt:i4>
      </vt:variant>
      <vt:variant>
        <vt:i4>0</vt:i4>
      </vt:variant>
      <vt:variant>
        <vt:i4>5</vt:i4>
      </vt:variant>
      <vt:variant>
        <vt:lpwstr/>
      </vt:variant>
      <vt:variant>
        <vt:lpwstr>hed210</vt:lpwstr>
      </vt:variant>
      <vt:variant>
        <vt:i4>3342379</vt:i4>
      </vt:variant>
      <vt:variant>
        <vt:i4>738</vt:i4>
      </vt:variant>
      <vt:variant>
        <vt:i4>0</vt:i4>
      </vt:variant>
      <vt:variant>
        <vt:i4>5</vt:i4>
      </vt:variant>
      <vt:variant>
        <vt:lpwstr/>
      </vt:variant>
      <vt:variant>
        <vt:lpwstr>Seif100</vt:lpwstr>
      </vt:variant>
      <vt:variant>
        <vt:i4>3801123</vt:i4>
      </vt:variant>
      <vt:variant>
        <vt:i4>732</vt:i4>
      </vt:variant>
      <vt:variant>
        <vt:i4>0</vt:i4>
      </vt:variant>
      <vt:variant>
        <vt:i4>5</vt:i4>
      </vt:variant>
      <vt:variant>
        <vt:lpwstr/>
      </vt:variant>
      <vt:variant>
        <vt:lpwstr>Seif99</vt:lpwstr>
      </vt:variant>
      <vt:variant>
        <vt:i4>3866659</vt:i4>
      </vt:variant>
      <vt:variant>
        <vt:i4>726</vt:i4>
      </vt:variant>
      <vt:variant>
        <vt:i4>0</vt:i4>
      </vt:variant>
      <vt:variant>
        <vt:i4>5</vt:i4>
      </vt:variant>
      <vt:variant>
        <vt:lpwstr/>
      </vt:variant>
      <vt:variant>
        <vt:lpwstr>Seif98</vt:lpwstr>
      </vt:variant>
      <vt:variant>
        <vt:i4>3407907</vt:i4>
      </vt:variant>
      <vt:variant>
        <vt:i4>720</vt:i4>
      </vt:variant>
      <vt:variant>
        <vt:i4>0</vt:i4>
      </vt:variant>
      <vt:variant>
        <vt:i4>5</vt:i4>
      </vt:variant>
      <vt:variant>
        <vt:lpwstr/>
      </vt:variant>
      <vt:variant>
        <vt:lpwstr>Seif97</vt:lpwstr>
      </vt:variant>
      <vt:variant>
        <vt:i4>3473443</vt:i4>
      </vt:variant>
      <vt:variant>
        <vt:i4>714</vt:i4>
      </vt:variant>
      <vt:variant>
        <vt:i4>0</vt:i4>
      </vt:variant>
      <vt:variant>
        <vt:i4>5</vt:i4>
      </vt:variant>
      <vt:variant>
        <vt:lpwstr/>
      </vt:variant>
      <vt:variant>
        <vt:lpwstr>Seif96</vt:lpwstr>
      </vt:variant>
      <vt:variant>
        <vt:i4>5701644</vt:i4>
      </vt:variant>
      <vt:variant>
        <vt:i4>708</vt:i4>
      </vt:variant>
      <vt:variant>
        <vt:i4>0</vt:i4>
      </vt:variant>
      <vt:variant>
        <vt:i4>5</vt:i4>
      </vt:variant>
      <vt:variant>
        <vt:lpwstr/>
      </vt:variant>
      <vt:variant>
        <vt:lpwstr>hed29</vt:lpwstr>
      </vt:variant>
      <vt:variant>
        <vt:i4>5505033</vt:i4>
      </vt:variant>
      <vt:variant>
        <vt:i4>702</vt:i4>
      </vt:variant>
      <vt:variant>
        <vt:i4>0</vt:i4>
      </vt:variant>
      <vt:variant>
        <vt:i4>5</vt:i4>
      </vt:variant>
      <vt:variant>
        <vt:lpwstr/>
      </vt:variant>
      <vt:variant>
        <vt:lpwstr>med11</vt:lpwstr>
      </vt:variant>
      <vt:variant>
        <vt:i4>3538979</vt:i4>
      </vt:variant>
      <vt:variant>
        <vt:i4>696</vt:i4>
      </vt:variant>
      <vt:variant>
        <vt:i4>0</vt:i4>
      </vt:variant>
      <vt:variant>
        <vt:i4>5</vt:i4>
      </vt:variant>
      <vt:variant>
        <vt:lpwstr/>
      </vt:variant>
      <vt:variant>
        <vt:lpwstr>Seif95</vt:lpwstr>
      </vt:variant>
      <vt:variant>
        <vt:i4>3604515</vt:i4>
      </vt:variant>
      <vt:variant>
        <vt:i4>690</vt:i4>
      </vt:variant>
      <vt:variant>
        <vt:i4>0</vt:i4>
      </vt:variant>
      <vt:variant>
        <vt:i4>5</vt:i4>
      </vt:variant>
      <vt:variant>
        <vt:lpwstr/>
      </vt:variant>
      <vt:variant>
        <vt:lpwstr>Seif94</vt:lpwstr>
      </vt:variant>
      <vt:variant>
        <vt:i4>5505033</vt:i4>
      </vt:variant>
      <vt:variant>
        <vt:i4>684</vt:i4>
      </vt:variant>
      <vt:variant>
        <vt:i4>0</vt:i4>
      </vt:variant>
      <vt:variant>
        <vt:i4>5</vt:i4>
      </vt:variant>
      <vt:variant>
        <vt:lpwstr/>
      </vt:variant>
      <vt:variant>
        <vt:lpwstr>med10</vt:lpwstr>
      </vt:variant>
      <vt:variant>
        <vt:i4>3145763</vt:i4>
      </vt:variant>
      <vt:variant>
        <vt:i4>678</vt:i4>
      </vt:variant>
      <vt:variant>
        <vt:i4>0</vt:i4>
      </vt:variant>
      <vt:variant>
        <vt:i4>5</vt:i4>
      </vt:variant>
      <vt:variant>
        <vt:lpwstr/>
      </vt:variant>
      <vt:variant>
        <vt:lpwstr>Seif93</vt:lpwstr>
      </vt:variant>
      <vt:variant>
        <vt:i4>3211299</vt:i4>
      </vt:variant>
      <vt:variant>
        <vt:i4>672</vt:i4>
      </vt:variant>
      <vt:variant>
        <vt:i4>0</vt:i4>
      </vt:variant>
      <vt:variant>
        <vt:i4>5</vt:i4>
      </vt:variant>
      <vt:variant>
        <vt:lpwstr/>
      </vt:variant>
      <vt:variant>
        <vt:lpwstr>Seif92</vt:lpwstr>
      </vt:variant>
      <vt:variant>
        <vt:i4>5701644</vt:i4>
      </vt:variant>
      <vt:variant>
        <vt:i4>666</vt:i4>
      </vt:variant>
      <vt:variant>
        <vt:i4>0</vt:i4>
      </vt:variant>
      <vt:variant>
        <vt:i4>5</vt:i4>
      </vt:variant>
      <vt:variant>
        <vt:lpwstr/>
      </vt:variant>
      <vt:variant>
        <vt:lpwstr>hed28</vt:lpwstr>
      </vt:variant>
      <vt:variant>
        <vt:i4>3276835</vt:i4>
      </vt:variant>
      <vt:variant>
        <vt:i4>660</vt:i4>
      </vt:variant>
      <vt:variant>
        <vt:i4>0</vt:i4>
      </vt:variant>
      <vt:variant>
        <vt:i4>5</vt:i4>
      </vt:variant>
      <vt:variant>
        <vt:lpwstr/>
      </vt:variant>
      <vt:variant>
        <vt:lpwstr>Seif91</vt:lpwstr>
      </vt:variant>
      <vt:variant>
        <vt:i4>3342371</vt:i4>
      </vt:variant>
      <vt:variant>
        <vt:i4>654</vt:i4>
      </vt:variant>
      <vt:variant>
        <vt:i4>0</vt:i4>
      </vt:variant>
      <vt:variant>
        <vt:i4>5</vt:i4>
      </vt:variant>
      <vt:variant>
        <vt:lpwstr/>
      </vt:variant>
      <vt:variant>
        <vt:lpwstr>Seif90</vt:lpwstr>
      </vt:variant>
      <vt:variant>
        <vt:i4>3801122</vt:i4>
      </vt:variant>
      <vt:variant>
        <vt:i4>648</vt:i4>
      </vt:variant>
      <vt:variant>
        <vt:i4>0</vt:i4>
      </vt:variant>
      <vt:variant>
        <vt:i4>5</vt:i4>
      </vt:variant>
      <vt:variant>
        <vt:lpwstr/>
      </vt:variant>
      <vt:variant>
        <vt:lpwstr>Seif89</vt:lpwstr>
      </vt:variant>
      <vt:variant>
        <vt:i4>3866658</vt:i4>
      </vt:variant>
      <vt:variant>
        <vt:i4>642</vt:i4>
      </vt:variant>
      <vt:variant>
        <vt:i4>0</vt:i4>
      </vt:variant>
      <vt:variant>
        <vt:i4>5</vt:i4>
      </vt:variant>
      <vt:variant>
        <vt:lpwstr/>
      </vt:variant>
      <vt:variant>
        <vt:lpwstr>Seif88</vt:lpwstr>
      </vt:variant>
      <vt:variant>
        <vt:i4>3407906</vt:i4>
      </vt:variant>
      <vt:variant>
        <vt:i4>636</vt:i4>
      </vt:variant>
      <vt:variant>
        <vt:i4>0</vt:i4>
      </vt:variant>
      <vt:variant>
        <vt:i4>5</vt:i4>
      </vt:variant>
      <vt:variant>
        <vt:lpwstr/>
      </vt:variant>
      <vt:variant>
        <vt:lpwstr>Seif87</vt:lpwstr>
      </vt:variant>
      <vt:variant>
        <vt:i4>5701644</vt:i4>
      </vt:variant>
      <vt:variant>
        <vt:i4>630</vt:i4>
      </vt:variant>
      <vt:variant>
        <vt:i4>0</vt:i4>
      </vt:variant>
      <vt:variant>
        <vt:i4>5</vt:i4>
      </vt:variant>
      <vt:variant>
        <vt:lpwstr/>
      </vt:variant>
      <vt:variant>
        <vt:lpwstr>hed27</vt:lpwstr>
      </vt:variant>
      <vt:variant>
        <vt:i4>3473442</vt:i4>
      </vt:variant>
      <vt:variant>
        <vt:i4>624</vt:i4>
      </vt:variant>
      <vt:variant>
        <vt:i4>0</vt:i4>
      </vt:variant>
      <vt:variant>
        <vt:i4>5</vt:i4>
      </vt:variant>
      <vt:variant>
        <vt:lpwstr/>
      </vt:variant>
      <vt:variant>
        <vt:lpwstr>Seif86</vt:lpwstr>
      </vt:variant>
      <vt:variant>
        <vt:i4>3538978</vt:i4>
      </vt:variant>
      <vt:variant>
        <vt:i4>618</vt:i4>
      </vt:variant>
      <vt:variant>
        <vt:i4>0</vt:i4>
      </vt:variant>
      <vt:variant>
        <vt:i4>5</vt:i4>
      </vt:variant>
      <vt:variant>
        <vt:lpwstr/>
      </vt:variant>
      <vt:variant>
        <vt:lpwstr>Seif85</vt:lpwstr>
      </vt:variant>
      <vt:variant>
        <vt:i4>3604514</vt:i4>
      </vt:variant>
      <vt:variant>
        <vt:i4>612</vt:i4>
      </vt:variant>
      <vt:variant>
        <vt:i4>0</vt:i4>
      </vt:variant>
      <vt:variant>
        <vt:i4>5</vt:i4>
      </vt:variant>
      <vt:variant>
        <vt:lpwstr/>
      </vt:variant>
      <vt:variant>
        <vt:lpwstr>Seif84</vt:lpwstr>
      </vt:variant>
      <vt:variant>
        <vt:i4>3145762</vt:i4>
      </vt:variant>
      <vt:variant>
        <vt:i4>606</vt:i4>
      </vt:variant>
      <vt:variant>
        <vt:i4>0</vt:i4>
      </vt:variant>
      <vt:variant>
        <vt:i4>5</vt:i4>
      </vt:variant>
      <vt:variant>
        <vt:lpwstr/>
      </vt:variant>
      <vt:variant>
        <vt:lpwstr>Seif83</vt:lpwstr>
      </vt:variant>
      <vt:variant>
        <vt:i4>3211298</vt:i4>
      </vt:variant>
      <vt:variant>
        <vt:i4>600</vt:i4>
      </vt:variant>
      <vt:variant>
        <vt:i4>0</vt:i4>
      </vt:variant>
      <vt:variant>
        <vt:i4>5</vt:i4>
      </vt:variant>
      <vt:variant>
        <vt:lpwstr/>
      </vt:variant>
      <vt:variant>
        <vt:lpwstr>Seif82</vt:lpwstr>
      </vt:variant>
      <vt:variant>
        <vt:i4>5701644</vt:i4>
      </vt:variant>
      <vt:variant>
        <vt:i4>594</vt:i4>
      </vt:variant>
      <vt:variant>
        <vt:i4>0</vt:i4>
      </vt:variant>
      <vt:variant>
        <vt:i4>5</vt:i4>
      </vt:variant>
      <vt:variant>
        <vt:lpwstr/>
      </vt:variant>
      <vt:variant>
        <vt:lpwstr>hed26</vt:lpwstr>
      </vt:variant>
      <vt:variant>
        <vt:i4>3276834</vt:i4>
      </vt:variant>
      <vt:variant>
        <vt:i4>588</vt:i4>
      </vt:variant>
      <vt:variant>
        <vt:i4>0</vt:i4>
      </vt:variant>
      <vt:variant>
        <vt:i4>5</vt:i4>
      </vt:variant>
      <vt:variant>
        <vt:lpwstr/>
      </vt:variant>
      <vt:variant>
        <vt:lpwstr>Seif81</vt:lpwstr>
      </vt:variant>
      <vt:variant>
        <vt:i4>3342370</vt:i4>
      </vt:variant>
      <vt:variant>
        <vt:i4>582</vt:i4>
      </vt:variant>
      <vt:variant>
        <vt:i4>0</vt:i4>
      </vt:variant>
      <vt:variant>
        <vt:i4>5</vt:i4>
      </vt:variant>
      <vt:variant>
        <vt:lpwstr/>
      </vt:variant>
      <vt:variant>
        <vt:lpwstr>Seif80</vt:lpwstr>
      </vt:variant>
      <vt:variant>
        <vt:i4>3801133</vt:i4>
      </vt:variant>
      <vt:variant>
        <vt:i4>576</vt:i4>
      </vt:variant>
      <vt:variant>
        <vt:i4>0</vt:i4>
      </vt:variant>
      <vt:variant>
        <vt:i4>5</vt:i4>
      </vt:variant>
      <vt:variant>
        <vt:lpwstr/>
      </vt:variant>
      <vt:variant>
        <vt:lpwstr>Seif79</vt:lpwstr>
      </vt:variant>
      <vt:variant>
        <vt:i4>3866669</vt:i4>
      </vt:variant>
      <vt:variant>
        <vt:i4>570</vt:i4>
      </vt:variant>
      <vt:variant>
        <vt:i4>0</vt:i4>
      </vt:variant>
      <vt:variant>
        <vt:i4>5</vt:i4>
      </vt:variant>
      <vt:variant>
        <vt:lpwstr/>
      </vt:variant>
      <vt:variant>
        <vt:lpwstr>Seif78</vt:lpwstr>
      </vt:variant>
      <vt:variant>
        <vt:i4>3407917</vt:i4>
      </vt:variant>
      <vt:variant>
        <vt:i4>564</vt:i4>
      </vt:variant>
      <vt:variant>
        <vt:i4>0</vt:i4>
      </vt:variant>
      <vt:variant>
        <vt:i4>5</vt:i4>
      </vt:variant>
      <vt:variant>
        <vt:lpwstr/>
      </vt:variant>
      <vt:variant>
        <vt:lpwstr>Seif77</vt:lpwstr>
      </vt:variant>
      <vt:variant>
        <vt:i4>3473453</vt:i4>
      </vt:variant>
      <vt:variant>
        <vt:i4>558</vt:i4>
      </vt:variant>
      <vt:variant>
        <vt:i4>0</vt:i4>
      </vt:variant>
      <vt:variant>
        <vt:i4>5</vt:i4>
      </vt:variant>
      <vt:variant>
        <vt:lpwstr/>
      </vt:variant>
      <vt:variant>
        <vt:lpwstr>Seif76</vt:lpwstr>
      </vt:variant>
      <vt:variant>
        <vt:i4>3538989</vt:i4>
      </vt:variant>
      <vt:variant>
        <vt:i4>552</vt:i4>
      </vt:variant>
      <vt:variant>
        <vt:i4>0</vt:i4>
      </vt:variant>
      <vt:variant>
        <vt:i4>5</vt:i4>
      </vt:variant>
      <vt:variant>
        <vt:lpwstr/>
      </vt:variant>
      <vt:variant>
        <vt:lpwstr>Seif75</vt:lpwstr>
      </vt:variant>
      <vt:variant>
        <vt:i4>3604525</vt:i4>
      </vt:variant>
      <vt:variant>
        <vt:i4>546</vt:i4>
      </vt:variant>
      <vt:variant>
        <vt:i4>0</vt:i4>
      </vt:variant>
      <vt:variant>
        <vt:i4>5</vt:i4>
      </vt:variant>
      <vt:variant>
        <vt:lpwstr/>
      </vt:variant>
      <vt:variant>
        <vt:lpwstr>Seif74</vt:lpwstr>
      </vt:variant>
      <vt:variant>
        <vt:i4>5701644</vt:i4>
      </vt:variant>
      <vt:variant>
        <vt:i4>540</vt:i4>
      </vt:variant>
      <vt:variant>
        <vt:i4>0</vt:i4>
      </vt:variant>
      <vt:variant>
        <vt:i4>5</vt:i4>
      </vt:variant>
      <vt:variant>
        <vt:lpwstr/>
      </vt:variant>
      <vt:variant>
        <vt:lpwstr>hed25</vt:lpwstr>
      </vt:variant>
      <vt:variant>
        <vt:i4>6029321</vt:i4>
      </vt:variant>
      <vt:variant>
        <vt:i4>534</vt:i4>
      </vt:variant>
      <vt:variant>
        <vt:i4>0</vt:i4>
      </vt:variant>
      <vt:variant>
        <vt:i4>5</vt:i4>
      </vt:variant>
      <vt:variant>
        <vt:lpwstr/>
      </vt:variant>
      <vt:variant>
        <vt:lpwstr>med9</vt:lpwstr>
      </vt:variant>
      <vt:variant>
        <vt:i4>3145773</vt:i4>
      </vt:variant>
      <vt:variant>
        <vt:i4>528</vt:i4>
      </vt:variant>
      <vt:variant>
        <vt:i4>0</vt:i4>
      </vt:variant>
      <vt:variant>
        <vt:i4>5</vt:i4>
      </vt:variant>
      <vt:variant>
        <vt:lpwstr/>
      </vt:variant>
      <vt:variant>
        <vt:lpwstr>Seif73</vt:lpwstr>
      </vt:variant>
      <vt:variant>
        <vt:i4>3211309</vt:i4>
      </vt:variant>
      <vt:variant>
        <vt:i4>522</vt:i4>
      </vt:variant>
      <vt:variant>
        <vt:i4>0</vt:i4>
      </vt:variant>
      <vt:variant>
        <vt:i4>5</vt:i4>
      </vt:variant>
      <vt:variant>
        <vt:lpwstr/>
      </vt:variant>
      <vt:variant>
        <vt:lpwstr>Seif72</vt:lpwstr>
      </vt:variant>
      <vt:variant>
        <vt:i4>6094857</vt:i4>
      </vt:variant>
      <vt:variant>
        <vt:i4>516</vt:i4>
      </vt:variant>
      <vt:variant>
        <vt:i4>0</vt:i4>
      </vt:variant>
      <vt:variant>
        <vt:i4>5</vt:i4>
      </vt:variant>
      <vt:variant>
        <vt:lpwstr/>
      </vt:variant>
      <vt:variant>
        <vt:lpwstr>med8</vt:lpwstr>
      </vt:variant>
      <vt:variant>
        <vt:i4>3276845</vt:i4>
      </vt:variant>
      <vt:variant>
        <vt:i4>510</vt:i4>
      </vt:variant>
      <vt:variant>
        <vt:i4>0</vt:i4>
      </vt:variant>
      <vt:variant>
        <vt:i4>5</vt:i4>
      </vt:variant>
      <vt:variant>
        <vt:lpwstr/>
      </vt:variant>
      <vt:variant>
        <vt:lpwstr>Seif71</vt:lpwstr>
      </vt:variant>
      <vt:variant>
        <vt:i4>3342381</vt:i4>
      </vt:variant>
      <vt:variant>
        <vt:i4>504</vt:i4>
      </vt:variant>
      <vt:variant>
        <vt:i4>0</vt:i4>
      </vt:variant>
      <vt:variant>
        <vt:i4>5</vt:i4>
      </vt:variant>
      <vt:variant>
        <vt:lpwstr/>
      </vt:variant>
      <vt:variant>
        <vt:lpwstr>Seif70</vt:lpwstr>
      </vt:variant>
      <vt:variant>
        <vt:i4>3801132</vt:i4>
      </vt:variant>
      <vt:variant>
        <vt:i4>498</vt:i4>
      </vt:variant>
      <vt:variant>
        <vt:i4>0</vt:i4>
      </vt:variant>
      <vt:variant>
        <vt:i4>5</vt:i4>
      </vt:variant>
      <vt:variant>
        <vt:lpwstr/>
      </vt:variant>
      <vt:variant>
        <vt:lpwstr>Seif69</vt:lpwstr>
      </vt:variant>
      <vt:variant>
        <vt:i4>3866668</vt:i4>
      </vt:variant>
      <vt:variant>
        <vt:i4>492</vt:i4>
      </vt:variant>
      <vt:variant>
        <vt:i4>0</vt:i4>
      </vt:variant>
      <vt:variant>
        <vt:i4>5</vt:i4>
      </vt:variant>
      <vt:variant>
        <vt:lpwstr/>
      </vt:variant>
      <vt:variant>
        <vt:lpwstr>Seif68</vt:lpwstr>
      </vt:variant>
      <vt:variant>
        <vt:i4>3407916</vt:i4>
      </vt:variant>
      <vt:variant>
        <vt:i4>486</vt:i4>
      </vt:variant>
      <vt:variant>
        <vt:i4>0</vt:i4>
      </vt:variant>
      <vt:variant>
        <vt:i4>5</vt:i4>
      </vt:variant>
      <vt:variant>
        <vt:lpwstr/>
      </vt:variant>
      <vt:variant>
        <vt:lpwstr>Seif67</vt:lpwstr>
      </vt:variant>
      <vt:variant>
        <vt:i4>3473452</vt:i4>
      </vt:variant>
      <vt:variant>
        <vt:i4>480</vt:i4>
      </vt:variant>
      <vt:variant>
        <vt:i4>0</vt:i4>
      </vt:variant>
      <vt:variant>
        <vt:i4>5</vt:i4>
      </vt:variant>
      <vt:variant>
        <vt:lpwstr/>
      </vt:variant>
      <vt:variant>
        <vt:lpwstr>Seif66</vt:lpwstr>
      </vt:variant>
      <vt:variant>
        <vt:i4>3538988</vt:i4>
      </vt:variant>
      <vt:variant>
        <vt:i4>474</vt:i4>
      </vt:variant>
      <vt:variant>
        <vt:i4>0</vt:i4>
      </vt:variant>
      <vt:variant>
        <vt:i4>5</vt:i4>
      </vt:variant>
      <vt:variant>
        <vt:lpwstr/>
      </vt:variant>
      <vt:variant>
        <vt:lpwstr>Seif65</vt:lpwstr>
      </vt:variant>
      <vt:variant>
        <vt:i4>3604524</vt:i4>
      </vt:variant>
      <vt:variant>
        <vt:i4>468</vt:i4>
      </vt:variant>
      <vt:variant>
        <vt:i4>0</vt:i4>
      </vt:variant>
      <vt:variant>
        <vt:i4>5</vt:i4>
      </vt:variant>
      <vt:variant>
        <vt:lpwstr/>
      </vt:variant>
      <vt:variant>
        <vt:lpwstr>Seif64</vt:lpwstr>
      </vt:variant>
      <vt:variant>
        <vt:i4>3145772</vt:i4>
      </vt:variant>
      <vt:variant>
        <vt:i4>462</vt:i4>
      </vt:variant>
      <vt:variant>
        <vt:i4>0</vt:i4>
      </vt:variant>
      <vt:variant>
        <vt:i4>5</vt:i4>
      </vt:variant>
      <vt:variant>
        <vt:lpwstr/>
      </vt:variant>
      <vt:variant>
        <vt:lpwstr>Seif63</vt:lpwstr>
      </vt:variant>
      <vt:variant>
        <vt:i4>3211308</vt:i4>
      </vt:variant>
      <vt:variant>
        <vt:i4>456</vt:i4>
      </vt:variant>
      <vt:variant>
        <vt:i4>0</vt:i4>
      </vt:variant>
      <vt:variant>
        <vt:i4>5</vt:i4>
      </vt:variant>
      <vt:variant>
        <vt:lpwstr/>
      </vt:variant>
      <vt:variant>
        <vt:lpwstr>Seif62</vt:lpwstr>
      </vt:variant>
      <vt:variant>
        <vt:i4>3276844</vt:i4>
      </vt:variant>
      <vt:variant>
        <vt:i4>450</vt:i4>
      </vt:variant>
      <vt:variant>
        <vt:i4>0</vt:i4>
      </vt:variant>
      <vt:variant>
        <vt:i4>5</vt:i4>
      </vt:variant>
      <vt:variant>
        <vt:lpwstr/>
      </vt:variant>
      <vt:variant>
        <vt:lpwstr>Seif61</vt:lpwstr>
      </vt:variant>
      <vt:variant>
        <vt:i4>3342380</vt:i4>
      </vt:variant>
      <vt:variant>
        <vt:i4>444</vt:i4>
      </vt:variant>
      <vt:variant>
        <vt:i4>0</vt:i4>
      </vt:variant>
      <vt:variant>
        <vt:i4>5</vt:i4>
      </vt:variant>
      <vt:variant>
        <vt:lpwstr/>
      </vt:variant>
      <vt:variant>
        <vt:lpwstr>Seif60</vt:lpwstr>
      </vt:variant>
      <vt:variant>
        <vt:i4>3801135</vt:i4>
      </vt:variant>
      <vt:variant>
        <vt:i4>438</vt:i4>
      </vt:variant>
      <vt:variant>
        <vt:i4>0</vt:i4>
      </vt:variant>
      <vt:variant>
        <vt:i4>5</vt:i4>
      </vt:variant>
      <vt:variant>
        <vt:lpwstr/>
      </vt:variant>
      <vt:variant>
        <vt:lpwstr>Seif59</vt:lpwstr>
      </vt:variant>
      <vt:variant>
        <vt:i4>3866671</vt:i4>
      </vt:variant>
      <vt:variant>
        <vt:i4>432</vt:i4>
      </vt:variant>
      <vt:variant>
        <vt:i4>0</vt:i4>
      </vt:variant>
      <vt:variant>
        <vt:i4>5</vt:i4>
      </vt:variant>
      <vt:variant>
        <vt:lpwstr/>
      </vt:variant>
      <vt:variant>
        <vt:lpwstr>Seif58</vt:lpwstr>
      </vt:variant>
      <vt:variant>
        <vt:i4>3407919</vt:i4>
      </vt:variant>
      <vt:variant>
        <vt:i4>426</vt:i4>
      </vt:variant>
      <vt:variant>
        <vt:i4>0</vt:i4>
      </vt:variant>
      <vt:variant>
        <vt:i4>5</vt:i4>
      </vt:variant>
      <vt:variant>
        <vt:lpwstr/>
      </vt:variant>
      <vt:variant>
        <vt:lpwstr>Seif57</vt:lpwstr>
      </vt:variant>
      <vt:variant>
        <vt:i4>3473455</vt:i4>
      </vt:variant>
      <vt:variant>
        <vt:i4>420</vt:i4>
      </vt:variant>
      <vt:variant>
        <vt:i4>0</vt:i4>
      </vt:variant>
      <vt:variant>
        <vt:i4>5</vt:i4>
      </vt:variant>
      <vt:variant>
        <vt:lpwstr/>
      </vt:variant>
      <vt:variant>
        <vt:lpwstr>Seif56</vt:lpwstr>
      </vt:variant>
      <vt:variant>
        <vt:i4>3538991</vt:i4>
      </vt:variant>
      <vt:variant>
        <vt:i4>414</vt:i4>
      </vt:variant>
      <vt:variant>
        <vt:i4>0</vt:i4>
      </vt:variant>
      <vt:variant>
        <vt:i4>5</vt:i4>
      </vt:variant>
      <vt:variant>
        <vt:lpwstr/>
      </vt:variant>
      <vt:variant>
        <vt:lpwstr>Seif55</vt:lpwstr>
      </vt:variant>
      <vt:variant>
        <vt:i4>3604527</vt:i4>
      </vt:variant>
      <vt:variant>
        <vt:i4>408</vt:i4>
      </vt:variant>
      <vt:variant>
        <vt:i4>0</vt:i4>
      </vt:variant>
      <vt:variant>
        <vt:i4>5</vt:i4>
      </vt:variant>
      <vt:variant>
        <vt:lpwstr/>
      </vt:variant>
      <vt:variant>
        <vt:lpwstr>Seif54</vt:lpwstr>
      </vt:variant>
      <vt:variant>
        <vt:i4>3145775</vt:i4>
      </vt:variant>
      <vt:variant>
        <vt:i4>402</vt:i4>
      </vt:variant>
      <vt:variant>
        <vt:i4>0</vt:i4>
      </vt:variant>
      <vt:variant>
        <vt:i4>5</vt:i4>
      </vt:variant>
      <vt:variant>
        <vt:lpwstr/>
      </vt:variant>
      <vt:variant>
        <vt:lpwstr>Seif53</vt:lpwstr>
      </vt:variant>
      <vt:variant>
        <vt:i4>3211311</vt:i4>
      </vt:variant>
      <vt:variant>
        <vt:i4>396</vt:i4>
      </vt:variant>
      <vt:variant>
        <vt:i4>0</vt:i4>
      </vt:variant>
      <vt:variant>
        <vt:i4>5</vt:i4>
      </vt:variant>
      <vt:variant>
        <vt:lpwstr/>
      </vt:variant>
      <vt:variant>
        <vt:lpwstr>Seif52</vt:lpwstr>
      </vt:variant>
      <vt:variant>
        <vt:i4>5373961</vt:i4>
      </vt:variant>
      <vt:variant>
        <vt:i4>390</vt:i4>
      </vt:variant>
      <vt:variant>
        <vt:i4>0</vt:i4>
      </vt:variant>
      <vt:variant>
        <vt:i4>5</vt:i4>
      </vt:variant>
      <vt:variant>
        <vt:lpwstr/>
      </vt:variant>
      <vt:variant>
        <vt:lpwstr>med7</vt:lpwstr>
      </vt:variant>
      <vt:variant>
        <vt:i4>3276847</vt:i4>
      </vt:variant>
      <vt:variant>
        <vt:i4>384</vt:i4>
      </vt:variant>
      <vt:variant>
        <vt:i4>0</vt:i4>
      </vt:variant>
      <vt:variant>
        <vt:i4>5</vt:i4>
      </vt:variant>
      <vt:variant>
        <vt:lpwstr/>
      </vt:variant>
      <vt:variant>
        <vt:lpwstr>Seif51</vt:lpwstr>
      </vt:variant>
      <vt:variant>
        <vt:i4>3342383</vt:i4>
      </vt:variant>
      <vt:variant>
        <vt:i4>378</vt:i4>
      </vt:variant>
      <vt:variant>
        <vt:i4>0</vt:i4>
      </vt:variant>
      <vt:variant>
        <vt:i4>5</vt:i4>
      </vt:variant>
      <vt:variant>
        <vt:lpwstr/>
      </vt:variant>
      <vt:variant>
        <vt:lpwstr>Seif50</vt:lpwstr>
      </vt:variant>
      <vt:variant>
        <vt:i4>3801134</vt:i4>
      </vt:variant>
      <vt:variant>
        <vt:i4>372</vt:i4>
      </vt:variant>
      <vt:variant>
        <vt:i4>0</vt:i4>
      </vt:variant>
      <vt:variant>
        <vt:i4>5</vt:i4>
      </vt:variant>
      <vt:variant>
        <vt:lpwstr/>
      </vt:variant>
      <vt:variant>
        <vt:lpwstr>Seif49</vt:lpwstr>
      </vt:variant>
      <vt:variant>
        <vt:i4>3866670</vt:i4>
      </vt:variant>
      <vt:variant>
        <vt:i4>366</vt:i4>
      </vt:variant>
      <vt:variant>
        <vt:i4>0</vt:i4>
      </vt:variant>
      <vt:variant>
        <vt:i4>5</vt:i4>
      </vt:variant>
      <vt:variant>
        <vt:lpwstr/>
      </vt:variant>
      <vt:variant>
        <vt:lpwstr>Seif48</vt:lpwstr>
      </vt:variant>
      <vt:variant>
        <vt:i4>5439497</vt:i4>
      </vt:variant>
      <vt:variant>
        <vt:i4>360</vt:i4>
      </vt:variant>
      <vt:variant>
        <vt:i4>0</vt:i4>
      </vt:variant>
      <vt:variant>
        <vt:i4>5</vt:i4>
      </vt:variant>
      <vt:variant>
        <vt:lpwstr/>
      </vt:variant>
      <vt:variant>
        <vt:lpwstr>med6</vt:lpwstr>
      </vt:variant>
      <vt:variant>
        <vt:i4>3407918</vt:i4>
      </vt:variant>
      <vt:variant>
        <vt:i4>354</vt:i4>
      </vt:variant>
      <vt:variant>
        <vt:i4>0</vt:i4>
      </vt:variant>
      <vt:variant>
        <vt:i4>5</vt:i4>
      </vt:variant>
      <vt:variant>
        <vt:lpwstr/>
      </vt:variant>
      <vt:variant>
        <vt:lpwstr>Seif47</vt:lpwstr>
      </vt:variant>
      <vt:variant>
        <vt:i4>3473448</vt:i4>
      </vt:variant>
      <vt:variant>
        <vt:i4>348</vt:i4>
      </vt:variant>
      <vt:variant>
        <vt:i4>0</vt:i4>
      </vt:variant>
      <vt:variant>
        <vt:i4>5</vt:i4>
      </vt:variant>
      <vt:variant>
        <vt:lpwstr/>
      </vt:variant>
      <vt:variant>
        <vt:lpwstr>Seif265</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3473448</vt:i4>
      </vt:variant>
      <vt:variant>
        <vt:i4>300</vt:i4>
      </vt:variant>
      <vt:variant>
        <vt:i4>0</vt:i4>
      </vt:variant>
      <vt:variant>
        <vt:i4>5</vt:i4>
      </vt:variant>
      <vt:variant>
        <vt:lpwstr/>
      </vt:variant>
      <vt:variant>
        <vt:lpwstr>Seif264</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5242889</vt:i4>
      </vt:variant>
      <vt:variant>
        <vt:i4>276</vt:i4>
      </vt:variant>
      <vt:variant>
        <vt:i4>0</vt:i4>
      </vt:variant>
      <vt:variant>
        <vt:i4>5</vt:i4>
      </vt:variant>
      <vt:variant>
        <vt:lpwstr/>
      </vt:variant>
      <vt:variant>
        <vt:lpwstr>med5</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5308425</vt:i4>
      </vt:variant>
      <vt:variant>
        <vt:i4>258</vt:i4>
      </vt:variant>
      <vt:variant>
        <vt:i4>0</vt:i4>
      </vt:variant>
      <vt:variant>
        <vt:i4>5</vt:i4>
      </vt:variant>
      <vt:variant>
        <vt:lpwstr/>
      </vt:variant>
      <vt:variant>
        <vt:lpwstr>med4</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5636105</vt:i4>
      </vt:variant>
      <vt:variant>
        <vt:i4>234</vt:i4>
      </vt:variant>
      <vt:variant>
        <vt:i4>0</vt:i4>
      </vt:variant>
      <vt:variant>
        <vt:i4>5</vt:i4>
      </vt:variant>
      <vt:variant>
        <vt:lpwstr/>
      </vt:variant>
      <vt:variant>
        <vt:lpwstr>med3</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5701641</vt:i4>
      </vt:variant>
      <vt:variant>
        <vt:i4>186</vt:i4>
      </vt:variant>
      <vt:variant>
        <vt:i4>0</vt:i4>
      </vt:variant>
      <vt:variant>
        <vt:i4>5</vt:i4>
      </vt:variant>
      <vt:variant>
        <vt:lpwstr/>
      </vt:variant>
      <vt:variant>
        <vt:lpwstr>med2</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5701644</vt:i4>
      </vt:variant>
      <vt:variant>
        <vt:i4>132</vt:i4>
      </vt:variant>
      <vt:variant>
        <vt:i4>0</vt:i4>
      </vt:variant>
      <vt:variant>
        <vt:i4>5</vt:i4>
      </vt:variant>
      <vt:variant>
        <vt:lpwstr/>
      </vt:variant>
      <vt:variant>
        <vt:lpwstr>hed24</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5701644</vt:i4>
      </vt:variant>
      <vt:variant>
        <vt:i4>108</vt:i4>
      </vt:variant>
      <vt:variant>
        <vt:i4>0</vt:i4>
      </vt:variant>
      <vt:variant>
        <vt:i4>5</vt:i4>
      </vt:variant>
      <vt:variant>
        <vt:lpwstr/>
      </vt:variant>
      <vt:variant>
        <vt:lpwstr>hed23</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5701644</vt:i4>
      </vt:variant>
      <vt:variant>
        <vt:i4>78</vt:i4>
      </vt:variant>
      <vt:variant>
        <vt:i4>0</vt:i4>
      </vt:variant>
      <vt:variant>
        <vt:i4>5</vt:i4>
      </vt:variant>
      <vt:variant>
        <vt:lpwstr/>
      </vt:variant>
      <vt:variant>
        <vt:lpwstr>hed22</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5701644</vt:i4>
      </vt:variant>
      <vt:variant>
        <vt:i4>30</vt:i4>
      </vt:variant>
      <vt:variant>
        <vt:i4>0</vt:i4>
      </vt:variant>
      <vt:variant>
        <vt:i4>5</vt:i4>
      </vt:variant>
      <vt:variant>
        <vt:lpwstr/>
      </vt:variant>
      <vt:variant>
        <vt:lpwstr>hed21</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7733249</vt:i4>
      </vt:variant>
      <vt:variant>
        <vt:i4>369</vt:i4>
      </vt:variant>
      <vt:variant>
        <vt:i4>0</vt:i4>
      </vt:variant>
      <vt:variant>
        <vt:i4>5</vt:i4>
      </vt:variant>
      <vt:variant>
        <vt:lpwstr>http://www.nevo.co.il/Law_word/law06/tak-6891.pdf</vt:lpwstr>
      </vt:variant>
      <vt:variant>
        <vt:lpwstr/>
      </vt:variant>
      <vt:variant>
        <vt:i4>8192008</vt:i4>
      </vt:variant>
      <vt:variant>
        <vt:i4>366</vt:i4>
      </vt:variant>
      <vt:variant>
        <vt:i4>0</vt:i4>
      </vt:variant>
      <vt:variant>
        <vt:i4>5</vt:i4>
      </vt:variant>
      <vt:variant>
        <vt:lpwstr>http://www.nevo.co.il/Law_word/law06/TAK-6222.pdf</vt:lpwstr>
      </vt:variant>
      <vt:variant>
        <vt:lpwstr/>
      </vt:variant>
      <vt:variant>
        <vt:i4>7929858</vt:i4>
      </vt:variant>
      <vt:variant>
        <vt:i4>363</vt:i4>
      </vt:variant>
      <vt:variant>
        <vt:i4>0</vt:i4>
      </vt:variant>
      <vt:variant>
        <vt:i4>5</vt:i4>
      </vt:variant>
      <vt:variant>
        <vt:lpwstr>http://www.nevo.co.il/Law_word/law06/TAK-5953.pdf</vt:lpwstr>
      </vt:variant>
      <vt:variant>
        <vt:lpwstr/>
      </vt:variant>
      <vt:variant>
        <vt:i4>8126476</vt:i4>
      </vt:variant>
      <vt:variant>
        <vt:i4>360</vt:i4>
      </vt:variant>
      <vt:variant>
        <vt:i4>0</vt:i4>
      </vt:variant>
      <vt:variant>
        <vt:i4>5</vt:i4>
      </vt:variant>
      <vt:variant>
        <vt:lpwstr>http://www.nevo.co.il/Law_word/law06/TAK-5703.pdf</vt:lpwstr>
      </vt:variant>
      <vt:variant>
        <vt:lpwstr/>
      </vt:variant>
      <vt:variant>
        <vt:i4>7667721</vt:i4>
      </vt:variant>
      <vt:variant>
        <vt:i4>357</vt:i4>
      </vt:variant>
      <vt:variant>
        <vt:i4>0</vt:i4>
      </vt:variant>
      <vt:variant>
        <vt:i4>5</vt:i4>
      </vt:variant>
      <vt:variant>
        <vt:lpwstr>http://www.nevo.co.il/Law_word/law06/TAK-5697.pdf</vt:lpwstr>
      </vt:variant>
      <vt:variant>
        <vt:lpwstr/>
      </vt:variant>
      <vt:variant>
        <vt:i4>7995401</vt:i4>
      </vt:variant>
      <vt:variant>
        <vt:i4>354</vt:i4>
      </vt:variant>
      <vt:variant>
        <vt:i4>0</vt:i4>
      </vt:variant>
      <vt:variant>
        <vt:i4>5</vt:i4>
      </vt:variant>
      <vt:variant>
        <vt:lpwstr>http://www.nevo.co.il/Law_word/law06/TAK-5564.pdf</vt:lpwstr>
      </vt:variant>
      <vt:variant>
        <vt:lpwstr/>
      </vt:variant>
      <vt:variant>
        <vt:i4>8126477</vt:i4>
      </vt:variant>
      <vt:variant>
        <vt:i4>351</vt:i4>
      </vt:variant>
      <vt:variant>
        <vt:i4>0</vt:i4>
      </vt:variant>
      <vt:variant>
        <vt:i4>5</vt:i4>
      </vt:variant>
      <vt:variant>
        <vt:lpwstr>http://www.nevo.co.il/Law_word/law06/TAK-5500.pdf</vt:lpwstr>
      </vt:variant>
      <vt:variant>
        <vt:lpwstr/>
      </vt:variant>
      <vt:variant>
        <vt:i4>7667722</vt:i4>
      </vt:variant>
      <vt:variant>
        <vt:i4>348</vt:i4>
      </vt:variant>
      <vt:variant>
        <vt:i4>0</vt:i4>
      </vt:variant>
      <vt:variant>
        <vt:i4>5</vt:i4>
      </vt:variant>
      <vt:variant>
        <vt:lpwstr>http://www.nevo.co.il/Law_word/law06/TAK-5496.pdf</vt:lpwstr>
      </vt:variant>
      <vt:variant>
        <vt:lpwstr/>
      </vt:variant>
      <vt:variant>
        <vt:i4>8126476</vt:i4>
      </vt:variant>
      <vt:variant>
        <vt:i4>345</vt:i4>
      </vt:variant>
      <vt:variant>
        <vt:i4>0</vt:i4>
      </vt:variant>
      <vt:variant>
        <vt:i4>5</vt:i4>
      </vt:variant>
      <vt:variant>
        <vt:lpwstr>http://www.nevo.co.il/Law_word/law06/TAK-5206.pdf</vt:lpwstr>
      </vt:variant>
      <vt:variant>
        <vt:lpwstr/>
      </vt:variant>
      <vt:variant>
        <vt:i4>7667727</vt:i4>
      </vt:variant>
      <vt:variant>
        <vt:i4>342</vt:i4>
      </vt:variant>
      <vt:variant>
        <vt:i4>0</vt:i4>
      </vt:variant>
      <vt:variant>
        <vt:i4>5</vt:i4>
      </vt:variant>
      <vt:variant>
        <vt:lpwstr>http://www.nevo.co.il/Law_word/law06/TAK-5196.pdf</vt:lpwstr>
      </vt:variant>
      <vt:variant>
        <vt:lpwstr/>
      </vt:variant>
      <vt:variant>
        <vt:i4>7733254</vt:i4>
      </vt:variant>
      <vt:variant>
        <vt:i4>339</vt:i4>
      </vt:variant>
      <vt:variant>
        <vt:i4>0</vt:i4>
      </vt:variant>
      <vt:variant>
        <vt:i4>5</vt:i4>
      </vt:variant>
      <vt:variant>
        <vt:lpwstr>http://www.nevo.co.il/Law_word/law06/tak-7886.pdf</vt:lpwstr>
      </vt:variant>
      <vt:variant>
        <vt:lpwstr/>
      </vt:variant>
      <vt:variant>
        <vt:i4>7733249</vt:i4>
      </vt:variant>
      <vt:variant>
        <vt:i4>336</vt:i4>
      </vt:variant>
      <vt:variant>
        <vt:i4>0</vt:i4>
      </vt:variant>
      <vt:variant>
        <vt:i4>5</vt:i4>
      </vt:variant>
      <vt:variant>
        <vt:lpwstr>http://www.nevo.co.il/law_word/law06/tak-6891.pdf</vt:lpwstr>
      </vt:variant>
      <vt:variant>
        <vt:lpwstr/>
      </vt:variant>
      <vt:variant>
        <vt:i4>7929862</vt:i4>
      </vt:variant>
      <vt:variant>
        <vt:i4>333</vt:i4>
      </vt:variant>
      <vt:variant>
        <vt:i4>0</vt:i4>
      </vt:variant>
      <vt:variant>
        <vt:i4>5</vt:i4>
      </vt:variant>
      <vt:variant>
        <vt:lpwstr>http://www.nevo.co.il/Law_word/law06/tak-6769.pdf</vt:lpwstr>
      </vt:variant>
      <vt:variant>
        <vt:lpwstr/>
      </vt:variant>
      <vt:variant>
        <vt:i4>7995407</vt:i4>
      </vt:variant>
      <vt:variant>
        <vt:i4>330</vt:i4>
      </vt:variant>
      <vt:variant>
        <vt:i4>0</vt:i4>
      </vt:variant>
      <vt:variant>
        <vt:i4>5</vt:i4>
      </vt:variant>
      <vt:variant>
        <vt:lpwstr>http://www.nevo.co.il/Law_word/law06/tak-6651.pdf</vt:lpwstr>
      </vt:variant>
      <vt:variant>
        <vt:lpwstr/>
      </vt:variant>
      <vt:variant>
        <vt:i4>7864329</vt:i4>
      </vt:variant>
      <vt:variant>
        <vt:i4>327</vt:i4>
      </vt:variant>
      <vt:variant>
        <vt:i4>0</vt:i4>
      </vt:variant>
      <vt:variant>
        <vt:i4>5</vt:i4>
      </vt:variant>
      <vt:variant>
        <vt:lpwstr>http://www.nevo.co.il/Law_word/law06/TAK-6475.pdf</vt:lpwstr>
      </vt:variant>
      <vt:variant>
        <vt:lpwstr/>
      </vt:variant>
      <vt:variant>
        <vt:i4>8192008</vt:i4>
      </vt:variant>
      <vt:variant>
        <vt:i4>324</vt:i4>
      </vt:variant>
      <vt:variant>
        <vt:i4>0</vt:i4>
      </vt:variant>
      <vt:variant>
        <vt:i4>5</vt:i4>
      </vt:variant>
      <vt:variant>
        <vt:lpwstr>http://www.nevo.co.il/Law_word/law06/TAK-6222.pdf</vt:lpwstr>
      </vt:variant>
      <vt:variant>
        <vt:lpwstr/>
      </vt:variant>
      <vt:variant>
        <vt:i4>7995402</vt:i4>
      </vt:variant>
      <vt:variant>
        <vt:i4>321</vt:i4>
      </vt:variant>
      <vt:variant>
        <vt:i4>0</vt:i4>
      </vt:variant>
      <vt:variant>
        <vt:i4>5</vt:i4>
      </vt:variant>
      <vt:variant>
        <vt:lpwstr>http://www.nevo.co.il/Law_word/law06/TAK-6153.pdf</vt:lpwstr>
      </vt:variant>
      <vt:variant>
        <vt:lpwstr/>
      </vt:variant>
      <vt:variant>
        <vt:i4>7864329</vt:i4>
      </vt:variant>
      <vt:variant>
        <vt:i4>318</vt:i4>
      </vt:variant>
      <vt:variant>
        <vt:i4>0</vt:i4>
      </vt:variant>
      <vt:variant>
        <vt:i4>5</vt:i4>
      </vt:variant>
      <vt:variant>
        <vt:lpwstr>http://www.nevo.co.il/Law_word/law06/TAK-6071.pdf</vt:lpwstr>
      </vt:variant>
      <vt:variant>
        <vt:lpwstr/>
      </vt:variant>
      <vt:variant>
        <vt:i4>8192013</vt:i4>
      </vt:variant>
      <vt:variant>
        <vt:i4>315</vt:i4>
      </vt:variant>
      <vt:variant>
        <vt:i4>0</vt:i4>
      </vt:variant>
      <vt:variant>
        <vt:i4>5</vt:i4>
      </vt:variant>
      <vt:variant>
        <vt:lpwstr>http://www.nevo.co.il/Law_word/law06/TAK-6025.pdf</vt:lpwstr>
      </vt:variant>
      <vt:variant>
        <vt:lpwstr/>
      </vt:variant>
      <vt:variant>
        <vt:i4>7929858</vt:i4>
      </vt:variant>
      <vt:variant>
        <vt:i4>312</vt:i4>
      </vt:variant>
      <vt:variant>
        <vt:i4>0</vt:i4>
      </vt:variant>
      <vt:variant>
        <vt:i4>5</vt:i4>
      </vt:variant>
      <vt:variant>
        <vt:lpwstr>http://www.nevo.co.il/Law_word/law06/TAK-5953.pdf</vt:lpwstr>
      </vt:variant>
      <vt:variant>
        <vt:lpwstr/>
      </vt:variant>
      <vt:variant>
        <vt:i4>7864329</vt:i4>
      </vt:variant>
      <vt:variant>
        <vt:i4>309</vt:i4>
      </vt:variant>
      <vt:variant>
        <vt:i4>0</vt:i4>
      </vt:variant>
      <vt:variant>
        <vt:i4>5</vt:i4>
      </vt:variant>
      <vt:variant>
        <vt:lpwstr>http://www.nevo.co.il/Law_word/law06/TAK-5948.pdf</vt:lpwstr>
      </vt:variant>
      <vt:variant>
        <vt:lpwstr/>
      </vt:variant>
      <vt:variant>
        <vt:i4>7864323</vt:i4>
      </vt:variant>
      <vt:variant>
        <vt:i4>306</vt:i4>
      </vt:variant>
      <vt:variant>
        <vt:i4>0</vt:i4>
      </vt:variant>
      <vt:variant>
        <vt:i4>5</vt:i4>
      </vt:variant>
      <vt:variant>
        <vt:lpwstr>http://www.nevo.co.il/Law_word/law06/TAK-5942.pdf</vt:lpwstr>
      </vt:variant>
      <vt:variant>
        <vt:lpwstr/>
      </vt:variant>
      <vt:variant>
        <vt:i4>8323072</vt:i4>
      </vt:variant>
      <vt:variant>
        <vt:i4>303</vt:i4>
      </vt:variant>
      <vt:variant>
        <vt:i4>0</vt:i4>
      </vt:variant>
      <vt:variant>
        <vt:i4>5</vt:i4>
      </vt:variant>
      <vt:variant>
        <vt:lpwstr>http://www.nevo.co.il/Law_word/law06/TAK-5931.pdf</vt:lpwstr>
      </vt:variant>
      <vt:variant>
        <vt:lpwstr/>
      </vt:variant>
      <vt:variant>
        <vt:i4>7602185</vt:i4>
      </vt:variant>
      <vt:variant>
        <vt:i4>300</vt:i4>
      </vt:variant>
      <vt:variant>
        <vt:i4>0</vt:i4>
      </vt:variant>
      <vt:variant>
        <vt:i4>5</vt:i4>
      </vt:variant>
      <vt:variant>
        <vt:lpwstr>http://www.nevo.co.il/Law_word/law06/TAK-5889.pdf</vt:lpwstr>
      </vt:variant>
      <vt:variant>
        <vt:lpwstr/>
      </vt:variant>
      <vt:variant>
        <vt:i4>7602176</vt:i4>
      </vt:variant>
      <vt:variant>
        <vt:i4>297</vt:i4>
      </vt:variant>
      <vt:variant>
        <vt:i4>0</vt:i4>
      </vt:variant>
      <vt:variant>
        <vt:i4>5</vt:i4>
      </vt:variant>
      <vt:variant>
        <vt:lpwstr>http://www.nevo.co.il/Law_word/law06/TAK-5880.pdf</vt:lpwstr>
      </vt:variant>
      <vt:variant>
        <vt:lpwstr/>
      </vt:variant>
      <vt:variant>
        <vt:i4>8060929</vt:i4>
      </vt:variant>
      <vt:variant>
        <vt:i4>294</vt:i4>
      </vt:variant>
      <vt:variant>
        <vt:i4>0</vt:i4>
      </vt:variant>
      <vt:variant>
        <vt:i4>5</vt:i4>
      </vt:variant>
      <vt:variant>
        <vt:lpwstr>http://www.nevo.co.il/Law_word/law06/TAK-5871.pdf</vt:lpwstr>
      </vt:variant>
      <vt:variant>
        <vt:lpwstr/>
      </vt:variant>
      <vt:variant>
        <vt:i4>8323073</vt:i4>
      </vt:variant>
      <vt:variant>
        <vt:i4>291</vt:i4>
      </vt:variant>
      <vt:variant>
        <vt:i4>0</vt:i4>
      </vt:variant>
      <vt:variant>
        <vt:i4>5</vt:i4>
      </vt:variant>
      <vt:variant>
        <vt:lpwstr>http://www.nevo.co.il/Law_word/law06/TAK-5831.pdf</vt:lpwstr>
      </vt:variant>
      <vt:variant>
        <vt:lpwstr/>
      </vt:variant>
      <vt:variant>
        <vt:i4>8192004</vt:i4>
      </vt:variant>
      <vt:variant>
        <vt:i4>288</vt:i4>
      </vt:variant>
      <vt:variant>
        <vt:i4>0</vt:i4>
      </vt:variant>
      <vt:variant>
        <vt:i4>5</vt:i4>
      </vt:variant>
      <vt:variant>
        <vt:lpwstr>http://www.nevo.co.il/Law_word/law06/TAK-5814.pdf</vt:lpwstr>
      </vt:variant>
      <vt:variant>
        <vt:lpwstr/>
      </vt:variant>
      <vt:variant>
        <vt:i4>7995407</vt:i4>
      </vt:variant>
      <vt:variant>
        <vt:i4>285</vt:i4>
      </vt:variant>
      <vt:variant>
        <vt:i4>0</vt:i4>
      </vt:variant>
      <vt:variant>
        <vt:i4>5</vt:i4>
      </vt:variant>
      <vt:variant>
        <vt:lpwstr>http://www.nevo.co.il/Law_word/law06/TAK-5760.pdf</vt:lpwstr>
      </vt:variant>
      <vt:variant>
        <vt:lpwstr/>
      </vt:variant>
      <vt:variant>
        <vt:i4>8126476</vt:i4>
      </vt:variant>
      <vt:variant>
        <vt:i4>282</vt:i4>
      </vt:variant>
      <vt:variant>
        <vt:i4>0</vt:i4>
      </vt:variant>
      <vt:variant>
        <vt:i4>5</vt:i4>
      </vt:variant>
      <vt:variant>
        <vt:lpwstr>http://www.nevo.co.il/Law_word/law06/TAK-5703.pdf</vt:lpwstr>
      </vt:variant>
      <vt:variant>
        <vt:lpwstr/>
      </vt:variant>
      <vt:variant>
        <vt:i4>8192014</vt:i4>
      </vt:variant>
      <vt:variant>
        <vt:i4>279</vt:i4>
      </vt:variant>
      <vt:variant>
        <vt:i4>0</vt:i4>
      </vt:variant>
      <vt:variant>
        <vt:i4>5</vt:i4>
      </vt:variant>
      <vt:variant>
        <vt:lpwstr>http://www.nevo.co.il/Law_word/law06/TAK-5711.pdf</vt:lpwstr>
      </vt:variant>
      <vt:variant>
        <vt:lpwstr/>
      </vt:variant>
      <vt:variant>
        <vt:i4>7667721</vt:i4>
      </vt:variant>
      <vt:variant>
        <vt:i4>276</vt:i4>
      </vt:variant>
      <vt:variant>
        <vt:i4>0</vt:i4>
      </vt:variant>
      <vt:variant>
        <vt:i4>5</vt:i4>
      </vt:variant>
      <vt:variant>
        <vt:lpwstr>http://www.nevo.co.il/Law_word/law06/TAK-5697.pdf</vt:lpwstr>
      </vt:variant>
      <vt:variant>
        <vt:lpwstr/>
      </vt:variant>
      <vt:variant>
        <vt:i4>7929867</vt:i4>
      </vt:variant>
      <vt:variant>
        <vt:i4>273</vt:i4>
      </vt:variant>
      <vt:variant>
        <vt:i4>0</vt:i4>
      </vt:variant>
      <vt:variant>
        <vt:i4>5</vt:i4>
      </vt:variant>
      <vt:variant>
        <vt:lpwstr>http://www.nevo.co.il/Law_word/law06/TAK-5655.pdf</vt:lpwstr>
      </vt:variant>
      <vt:variant>
        <vt:lpwstr/>
      </vt:variant>
      <vt:variant>
        <vt:i4>7864328</vt:i4>
      </vt:variant>
      <vt:variant>
        <vt:i4>270</vt:i4>
      </vt:variant>
      <vt:variant>
        <vt:i4>0</vt:i4>
      </vt:variant>
      <vt:variant>
        <vt:i4>5</vt:i4>
      </vt:variant>
      <vt:variant>
        <vt:lpwstr>http://www.nevo.co.il/Law_word/law06/TAK-5646.pdf</vt:lpwstr>
      </vt:variant>
      <vt:variant>
        <vt:lpwstr/>
      </vt:variant>
      <vt:variant>
        <vt:i4>8192007</vt:i4>
      </vt:variant>
      <vt:variant>
        <vt:i4>267</vt:i4>
      </vt:variant>
      <vt:variant>
        <vt:i4>0</vt:i4>
      </vt:variant>
      <vt:variant>
        <vt:i4>5</vt:i4>
      </vt:variant>
      <vt:variant>
        <vt:lpwstr>http://www.nevo.co.il/Law_word/law06/TAK-5619.pdf</vt:lpwstr>
      </vt:variant>
      <vt:variant>
        <vt:lpwstr/>
      </vt:variant>
      <vt:variant>
        <vt:i4>8192015</vt:i4>
      </vt:variant>
      <vt:variant>
        <vt:i4>264</vt:i4>
      </vt:variant>
      <vt:variant>
        <vt:i4>0</vt:i4>
      </vt:variant>
      <vt:variant>
        <vt:i4>5</vt:i4>
      </vt:variant>
      <vt:variant>
        <vt:lpwstr>http://www.nevo.co.il/Law_word/law06/TAK-5611.pdf</vt:lpwstr>
      </vt:variant>
      <vt:variant>
        <vt:lpwstr/>
      </vt:variant>
      <vt:variant>
        <vt:i4>8126473</vt:i4>
      </vt:variant>
      <vt:variant>
        <vt:i4>261</vt:i4>
      </vt:variant>
      <vt:variant>
        <vt:i4>0</vt:i4>
      </vt:variant>
      <vt:variant>
        <vt:i4>5</vt:i4>
      </vt:variant>
      <vt:variant>
        <vt:lpwstr>http://www.nevo.co.il/Law_word/law06/TAK-5607.pdf</vt:lpwstr>
      </vt:variant>
      <vt:variant>
        <vt:lpwstr/>
      </vt:variant>
      <vt:variant>
        <vt:i4>7602189</vt:i4>
      </vt:variant>
      <vt:variant>
        <vt:i4>258</vt:i4>
      </vt:variant>
      <vt:variant>
        <vt:i4>0</vt:i4>
      </vt:variant>
      <vt:variant>
        <vt:i4>5</vt:i4>
      </vt:variant>
      <vt:variant>
        <vt:lpwstr>http://www.nevo.co.il/Law_word/law06/TAK-5580.pdf</vt:lpwstr>
      </vt:variant>
      <vt:variant>
        <vt:lpwstr/>
      </vt:variant>
      <vt:variant>
        <vt:i4>7995401</vt:i4>
      </vt:variant>
      <vt:variant>
        <vt:i4>255</vt:i4>
      </vt:variant>
      <vt:variant>
        <vt:i4>0</vt:i4>
      </vt:variant>
      <vt:variant>
        <vt:i4>5</vt:i4>
      </vt:variant>
      <vt:variant>
        <vt:lpwstr>http://www.nevo.co.il/Law_word/law06/TAK-5564.pdf</vt:lpwstr>
      </vt:variant>
      <vt:variant>
        <vt:lpwstr/>
      </vt:variant>
      <vt:variant>
        <vt:i4>7667722</vt:i4>
      </vt:variant>
      <vt:variant>
        <vt:i4>252</vt:i4>
      </vt:variant>
      <vt:variant>
        <vt:i4>0</vt:i4>
      </vt:variant>
      <vt:variant>
        <vt:i4>5</vt:i4>
      </vt:variant>
      <vt:variant>
        <vt:lpwstr>http://www.nevo.co.il/Law_word/law06/TAK-5496.pdf</vt:lpwstr>
      </vt:variant>
      <vt:variant>
        <vt:lpwstr/>
      </vt:variant>
      <vt:variant>
        <vt:i4>7667726</vt:i4>
      </vt:variant>
      <vt:variant>
        <vt:i4>249</vt:i4>
      </vt:variant>
      <vt:variant>
        <vt:i4>0</vt:i4>
      </vt:variant>
      <vt:variant>
        <vt:i4>5</vt:i4>
      </vt:variant>
      <vt:variant>
        <vt:lpwstr>http://www.nevo.co.il/Law_word/law06/TAK-5492.pdf</vt:lpwstr>
      </vt:variant>
      <vt:variant>
        <vt:lpwstr/>
      </vt:variant>
      <vt:variant>
        <vt:i4>8192015</vt:i4>
      </vt:variant>
      <vt:variant>
        <vt:i4>246</vt:i4>
      </vt:variant>
      <vt:variant>
        <vt:i4>0</vt:i4>
      </vt:variant>
      <vt:variant>
        <vt:i4>5</vt:i4>
      </vt:variant>
      <vt:variant>
        <vt:lpwstr>http://www.nevo.co.il/Law_word/law06/TAK-5611.pdf</vt:lpwstr>
      </vt:variant>
      <vt:variant>
        <vt:lpwstr/>
      </vt:variant>
      <vt:variant>
        <vt:i4>7667725</vt:i4>
      </vt:variant>
      <vt:variant>
        <vt:i4>243</vt:i4>
      </vt:variant>
      <vt:variant>
        <vt:i4>0</vt:i4>
      </vt:variant>
      <vt:variant>
        <vt:i4>5</vt:i4>
      </vt:variant>
      <vt:variant>
        <vt:lpwstr>http://www.nevo.co.il/Law_word/law06/TAK-5491.pdf</vt:lpwstr>
      </vt:variant>
      <vt:variant>
        <vt:lpwstr/>
      </vt:variant>
      <vt:variant>
        <vt:i4>7929869</vt:i4>
      </vt:variant>
      <vt:variant>
        <vt:i4>240</vt:i4>
      </vt:variant>
      <vt:variant>
        <vt:i4>0</vt:i4>
      </vt:variant>
      <vt:variant>
        <vt:i4>5</vt:i4>
      </vt:variant>
      <vt:variant>
        <vt:lpwstr>http://www.nevo.co.il/Law_word/law06/TAK-5451.pdf</vt:lpwstr>
      </vt:variant>
      <vt:variant>
        <vt:lpwstr/>
      </vt:variant>
      <vt:variant>
        <vt:i4>8126476</vt:i4>
      </vt:variant>
      <vt:variant>
        <vt:i4>237</vt:i4>
      </vt:variant>
      <vt:variant>
        <vt:i4>0</vt:i4>
      </vt:variant>
      <vt:variant>
        <vt:i4>5</vt:i4>
      </vt:variant>
      <vt:variant>
        <vt:lpwstr>http://www.nevo.co.il/Law_word/law06/TAK-5400.pdf</vt:lpwstr>
      </vt:variant>
      <vt:variant>
        <vt:lpwstr/>
      </vt:variant>
      <vt:variant>
        <vt:i4>7667723</vt:i4>
      </vt:variant>
      <vt:variant>
        <vt:i4>234</vt:i4>
      </vt:variant>
      <vt:variant>
        <vt:i4>0</vt:i4>
      </vt:variant>
      <vt:variant>
        <vt:i4>5</vt:i4>
      </vt:variant>
      <vt:variant>
        <vt:lpwstr>http://www.nevo.co.il/Law_word/law06/TAK-5390.pdf</vt:lpwstr>
      </vt:variant>
      <vt:variant>
        <vt:lpwstr/>
      </vt:variant>
      <vt:variant>
        <vt:i4>8126476</vt:i4>
      </vt:variant>
      <vt:variant>
        <vt:i4>231</vt:i4>
      </vt:variant>
      <vt:variant>
        <vt:i4>0</vt:i4>
      </vt:variant>
      <vt:variant>
        <vt:i4>5</vt:i4>
      </vt:variant>
      <vt:variant>
        <vt:lpwstr>http://www.nevo.co.il/Law_word/law06/TAK-5206.pdf</vt:lpwstr>
      </vt:variant>
      <vt:variant>
        <vt:lpwstr/>
      </vt:variant>
      <vt:variant>
        <vt:i4>7667727</vt:i4>
      </vt:variant>
      <vt:variant>
        <vt:i4>228</vt:i4>
      </vt:variant>
      <vt:variant>
        <vt:i4>0</vt:i4>
      </vt:variant>
      <vt:variant>
        <vt:i4>5</vt:i4>
      </vt:variant>
      <vt:variant>
        <vt:lpwstr>http://www.nevo.co.il/Law_word/law06/tak-5196.pdf</vt:lpwstr>
      </vt:variant>
      <vt:variant>
        <vt:lpwstr/>
      </vt:variant>
      <vt:variant>
        <vt:i4>7667721</vt:i4>
      </vt:variant>
      <vt:variant>
        <vt:i4>225</vt:i4>
      </vt:variant>
      <vt:variant>
        <vt:i4>0</vt:i4>
      </vt:variant>
      <vt:variant>
        <vt:i4>5</vt:i4>
      </vt:variant>
      <vt:variant>
        <vt:lpwstr>http://www.nevo.co.il/Law_word/law06/TAK-5190.pdf</vt:lpwstr>
      </vt:variant>
      <vt:variant>
        <vt:lpwstr/>
      </vt:variant>
      <vt:variant>
        <vt:i4>7602185</vt:i4>
      </vt:variant>
      <vt:variant>
        <vt:i4>222</vt:i4>
      </vt:variant>
      <vt:variant>
        <vt:i4>0</vt:i4>
      </vt:variant>
      <vt:variant>
        <vt:i4>5</vt:i4>
      </vt:variant>
      <vt:variant>
        <vt:lpwstr>http://www.nevo.co.il/Law_word/law06/TAK-5180.pdf</vt:lpwstr>
      </vt:variant>
      <vt:variant>
        <vt:lpwstr/>
      </vt:variant>
      <vt:variant>
        <vt:i4>7929865</vt:i4>
      </vt:variant>
      <vt:variant>
        <vt:i4>219</vt:i4>
      </vt:variant>
      <vt:variant>
        <vt:i4>0</vt:i4>
      </vt:variant>
      <vt:variant>
        <vt:i4>5</vt:i4>
      </vt:variant>
      <vt:variant>
        <vt:lpwstr>http://www.nevo.co.il/Law_word/law06/TAK-5150.pdf</vt:lpwstr>
      </vt:variant>
      <vt:variant>
        <vt:lpwstr/>
      </vt:variant>
      <vt:variant>
        <vt:i4>8060930</vt:i4>
      </vt:variant>
      <vt:variant>
        <vt:i4>216</vt:i4>
      </vt:variant>
      <vt:variant>
        <vt:i4>0</vt:i4>
      </vt:variant>
      <vt:variant>
        <vt:i4>5</vt:i4>
      </vt:variant>
      <vt:variant>
        <vt:lpwstr>http://www.nevo.co.il/Law_word/law06/tak-4963.pdf</vt:lpwstr>
      </vt:variant>
      <vt:variant>
        <vt:lpwstr/>
      </vt:variant>
      <vt:variant>
        <vt:i4>8126468</vt:i4>
      </vt:variant>
      <vt:variant>
        <vt:i4>213</vt:i4>
      </vt:variant>
      <vt:variant>
        <vt:i4>0</vt:i4>
      </vt:variant>
      <vt:variant>
        <vt:i4>5</vt:i4>
      </vt:variant>
      <vt:variant>
        <vt:lpwstr>http://www.nevo.co.il/Law_word/law06/TAK-4915.pdf</vt:lpwstr>
      </vt:variant>
      <vt:variant>
        <vt:lpwstr/>
      </vt:variant>
      <vt:variant>
        <vt:i4>8126469</vt:i4>
      </vt:variant>
      <vt:variant>
        <vt:i4>210</vt:i4>
      </vt:variant>
      <vt:variant>
        <vt:i4>0</vt:i4>
      </vt:variant>
      <vt:variant>
        <vt:i4>5</vt:i4>
      </vt:variant>
      <vt:variant>
        <vt:lpwstr>http://www.nevo.co.il/Law_word/law06/TAK-4815.pdf</vt:lpwstr>
      </vt:variant>
      <vt:variant>
        <vt:lpwstr/>
      </vt:variant>
      <vt:variant>
        <vt:i4>8192002</vt:i4>
      </vt:variant>
      <vt:variant>
        <vt:i4>207</vt:i4>
      </vt:variant>
      <vt:variant>
        <vt:i4>0</vt:i4>
      </vt:variant>
      <vt:variant>
        <vt:i4>5</vt:i4>
      </vt:variant>
      <vt:variant>
        <vt:lpwstr>http://www.nevo.co.il/Law_word/law06/TAK-4802.pdf</vt:lpwstr>
      </vt:variant>
      <vt:variant>
        <vt:lpwstr/>
      </vt:variant>
      <vt:variant>
        <vt:i4>8323078</vt:i4>
      </vt:variant>
      <vt:variant>
        <vt:i4>204</vt:i4>
      </vt:variant>
      <vt:variant>
        <vt:i4>0</vt:i4>
      </vt:variant>
      <vt:variant>
        <vt:i4>5</vt:i4>
      </vt:variant>
      <vt:variant>
        <vt:lpwstr>http://www.nevo.co.il/Law_word/law06/TAK-4628.pdf</vt:lpwstr>
      </vt:variant>
      <vt:variant>
        <vt:lpwstr/>
      </vt:variant>
      <vt:variant>
        <vt:i4>8126470</vt:i4>
      </vt:variant>
      <vt:variant>
        <vt:i4>201</vt:i4>
      </vt:variant>
      <vt:variant>
        <vt:i4>0</vt:i4>
      </vt:variant>
      <vt:variant>
        <vt:i4>5</vt:i4>
      </vt:variant>
      <vt:variant>
        <vt:lpwstr>http://www.nevo.co.il/Law_word/law06/TAK-4618.pdf</vt:lpwstr>
      </vt:variant>
      <vt:variant>
        <vt:lpwstr/>
      </vt:variant>
      <vt:variant>
        <vt:i4>7667724</vt:i4>
      </vt:variant>
      <vt:variant>
        <vt:i4>198</vt:i4>
      </vt:variant>
      <vt:variant>
        <vt:i4>0</vt:i4>
      </vt:variant>
      <vt:variant>
        <vt:i4>5</vt:i4>
      </vt:variant>
      <vt:variant>
        <vt:lpwstr>http://www.nevo.co.il/Law_word/law06/TAK-4581.pdf</vt:lpwstr>
      </vt:variant>
      <vt:variant>
        <vt:lpwstr/>
      </vt:variant>
      <vt:variant>
        <vt:i4>8192005</vt:i4>
      </vt:variant>
      <vt:variant>
        <vt:i4>195</vt:i4>
      </vt:variant>
      <vt:variant>
        <vt:i4>0</vt:i4>
      </vt:variant>
      <vt:variant>
        <vt:i4>5</vt:i4>
      </vt:variant>
      <vt:variant>
        <vt:lpwstr>http://www.nevo.co.il/Law_word/law06/TAK-4508.pdf</vt:lpwstr>
      </vt:variant>
      <vt:variant>
        <vt:lpwstr/>
      </vt:variant>
      <vt:variant>
        <vt:i4>7602186</vt:i4>
      </vt:variant>
      <vt:variant>
        <vt:i4>192</vt:i4>
      </vt:variant>
      <vt:variant>
        <vt:i4>0</vt:i4>
      </vt:variant>
      <vt:variant>
        <vt:i4>5</vt:i4>
      </vt:variant>
      <vt:variant>
        <vt:lpwstr>http://www.nevo.co.il/Law_word/law06/TAK-4496.pdf</vt:lpwstr>
      </vt:variant>
      <vt:variant>
        <vt:lpwstr/>
      </vt:variant>
      <vt:variant>
        <vt:i4>7602184</vt:i4>
      </vt:variant>
      <vt:variant>
        <vt:i4>189</vt:i4>
      </vt:variant>
      <vt:variant>
        <vt:i4>0</vt:i4>
      </vt:variant>
      <vt:variant>
        <vt:i4>5</vt:i4>
      </vt:variant>
      <vt:variant>
        <vt:lpwstr>http://www.nevo.co.il/Law_word/law06/TAK-4393.pdf</vt:lpwstr>
      </vt:variant>
      <vt:variant>
        <vt:lpwstr/>
      </vt:variant>
      <vt:variant>
        <vt:i4>7602179</vt:i4>
      </vt:variant>
      <vt:variant>
        <vt:i4>186</vt:i4>
      </vt:variant>
      <vt:variant>
        <vt:i4>0</vt:i4>
      </vt:variant>
      <vt:variant>
        <vt:i4>5</vt:i4>
      </vt:variant>
      <vt:variant>
        <vt:lpwstr>http://www.nevo.co.il/Law_word/law06/TAK-4398.pdf</vt:lpwstr>
      </vt:variant>
      <vt:variant>
        <vt:lpwstr/>
      </vt:variant>
      <vt:variant>
        <vt:i4>8192014</vt:i4>
      </vt:variant>
      <vt:variant>
        <vt:i4>183</vt:i4>
      </vt:variant>
      <vt:variant>
        <vt:i4>0</vt:i4>
      </vt:variant>
      <vt:variant>
        <vt:i4>5</vt:i4>
      </vt:variant>
      <vt:variant>
        <vt:lpwstr>http://www.nevo.co.il/Law_word/law06/TAK-4402.pdf</vt:lpwstr>
      </vt:variant>
      <vt:variant>
        <vt:lpwstr/>
      </vt:variant>
      <vt:variant>
        <vt:i4>7667721</vt:i4>
      </vt:variant>
      <vt:variant>
        <vt:i4>180</vt:i4>
      </vt:variant>
      <vt:variant>
        <vt:i4>0</vt:i4>
      </vt:variant>
      <vt:variant>
        <vt:i4>5</vt:i4>
      </vt:variant>
      <vt:variant>
        <vt:lpwstr>http://www.nevo.co.il/Law_word/law06/TAK-4382.pdf</vt:lpwstr>
      </vt:variant>
      <vt:variant>
        <vt:lpwstr/>
      </vt:variant>
      <vt:variant>
        <vt:i4>8060939</vt:i4>
      </vt:variant>
      <vt:variant>
        <vt:i4>177</vt:i4>
      </vt:variant>
      <vt:variant>
        <vt:i4>0</vt:i4>
      </vt:variant>
      <vt:variant>
        <vt:i4>5</vt:i4>
      </vt:variant>
      <vt:variant>
        <vt:lpwstr>http://www.nevo.co.il/Law_word/law06/TAK-4360.pdf</vt:lpwstr>
      </vt:variant>
      <vt:variant>
        <vt:lpwstr/>
      </vt:variant>
      <vt:variant>
        <vt:i4>8323080</vt:i4>
      </vt:variant>
      <vt:variant>
        <vt:i4>174</vt:i4>
      </vt:variant>
      <vt:variant>
        <vt:i4>0</vt:i4>
      </vt:variant>
      <vt:variant>
        <vt:i4>5</vt:i4>
      </vt:variant>
      <vt:variant>
        <vt:lpwstr>http://www.nevo.co.il/Law_word/law06/TAK-4323.pdf</vt:lpwstr>
      </vt:variant>
      <vt:variant>
        <vt:lpwstr/>
      </vt:variant>
      <vt:variant>
        <vt:i4>7864333</vt:i4>
      </vt:variant>
      <vt:variant>
        <vt:i4>171</vt:i4>
      </vt:variant>
      <vt:variant>
        <vt:i4>0</vt:i4>
      </vt:variant>
      <vt:variant>
        <vt:i4>5</vt:i4>
      </vt:variant>
      <vt:variant>
        <vt:lpwstr>http://www.nevo.co.il/Law_word/law06/TAK-4257.pdf</vt:lpwstr>
      </vt:variant>
      <vt:variant>
        <vt:lpwstr/>
      </vt:variant>
      <vt:variant>
        <vt:i4>8257538</vt:i4>
      </vt:variant>
      <vt:variant>
        <vt:i4>168</vt:i4>
      </vt:variant>
      <vt:variant>
        <vt:i4>0</vt:i4>
      </vt:variant>
      <vt:variant>
        <vt:i4>5</vt:i4>
      </vt:variant>
      <vt:variant>
        <vt:lpwstr>http://www.nevo.co.il/Law_word/law06/TAK-4238.pdf</vt:lpwstr>
      </vt:variant>
      <vt:variant>
        <vt:lpwstr/>
      </vt:variant>
      <vt:variant>
        <vt:i4>8257547</vt:i4>
      </vt:variant>
      <vt:variant>
        <vt:i4>165</vt:i4>
      </vt:variant>
      <vt:variant>
        <vt:i4>0</vt:i4>
      </vt:variant>
      <vt:variant>
        <vt:i4>5</vt:i4>
      </vt:variant>
      <vt:variant>
        <vt:lpwstr>http://www.nevo.co.il/Law_word/law06/TAK-4231.pdf</vt:lpwstr>
      </vt:variant>
      <vt:variant>
        <vt:lpwstr/>
      </vt:variant>
      <vt:variant>
        <vt:i4>7667722</vt:i4>
      </vt:variant>
      <vt:variant>
        <vt:i4>162</vt:i4>
      </vt:variant>
      <vt:variant>
        <vt:i4>0</vt:i4>
      </vt:variant>
      <vt:variant>
        <vt:i4>5</vt:i4>
      </vt:variant>
      <vt:variant>
        <vt:lpwstr>http://www.nevo.co.il/Law_word/law06/tak-4183.pdf</vt:lpwstr>
      </vt:variant>
      <vt:variant>
        <vt:lpwstr/>
      </vt:variant>
      <vt:variant>
        <vt:i4>7995403</vt:i4>
      </vt:variant>
      <vt:variant>
        <vt:i4>159</vt:i4>
      </vt:variant>
      <vt:variant>
        <vt:i4>0</vt:i4>
      </vt:variant>
      <vt:variant>
        <vt:i4>5</vt:i4>
      </vt:variant>
      <vt:variant>
        <vt:lpwstr>http://www.nevo.co.il/Law_word/law06/TAK-4172.pdf</vt:lpwstr>
      </vt:variant>
      <vt:variant>
        <vt:lpwstr/>
      </vt:variant>
      <vt:variant>
        <vt:i4>8192014</vt:i4>
      </vt:variant>
      <vt:variant>
        <vt:i4>156</vt:i4>
      </vt:variant>
      <vt:variant>
        <vt:i4>0</vt:i4>
      </vt:variant>
      <vt:variant>
        <vt:i4>5</vt:i4>
      </vt:variant>
      <vt:variant>
        <vt:lpwstr>http://www.nevo.co.il/Law_word/law06/TAK-4107.pdf</vt:lpwstr>
      </vt:variant>
      <vt:variant>
        <vt:lpwstr/>
      </vt:variant>
      <vt:variant>
        <vt:i4>8126479</vt:i4>
      </vt:variant>
      <vt:variant>
        <vt:i4>153</vt:i4>
      </vt:variant>
      <vt:variant>
        <vt:i4>0</vt:i4>
      </vt:variant>
      <vt:variant>
        <vt:i4>5</vt:i4>
      </vt:variant>
      <vt:variant>
        <vt:lpwstr>http://www.nevo.co.il/Law_word/law06/TAK-4116.pdf</vt:lpwstr>
      </vt:variant>
      <vt:variant>
        <vt:lpwstr/>
      </vt:variant>
      <vt:variant>
        <vt:i4>8192014</vt:i4>
      </vt:variant>
      <vt:variant>
        <vt:i4>150</vt:i4>
      </vt:variant>
      <vt:variant>
        <vt:i4>0</vt:i4>
      </vt:variant>
      <vt:variant>
        <vt:i4>5</vt:i4>
      </vt:variant>
      <vt:variant>
        <vt:lpwstr>http://www.nevo.co.il/Law_word/law06/TAK-4107.pdf</vt:lpwstr>
      </vt:variant>
      <vt:variant>
        <vt:lpwstr/>
      </vt:variant>
      <vt:variant>
        <vt:i4>8192009</vt:i4>
      </vt:variant>
      <vt:variant>
        <vt:i4>147</vt:i4>
      </vt:variant>
      <vt:variant>
        <vt:i4>0</vt:i4>
      </vt:variant>
      <vt:variant>
        <vt:i4>5</vt:i4>
      </vt:variant>
      <vt:variant>
        <vt:lpwstr>http://www.nevo.co.il/Law_word/law06/TAK-4100.pdf</vt:lpwstr>
      </vt:variant>
      <vt:variant>
        <vt:lpwstr/>
      </vt:variant>
      <vt:variant>
        <vt:i4>8192013</vt:i4>
      </vt:variant>
      <vt:variant>
        <vt:i4>144</vt:i4>
      </vt:variant>
      <vt:variant>
        <vt:i4>0</vt:i4>
      </vt:variant>
      <vt:variant>
        <vt:i4>5</vt:i4>
      </vt:variant>
      <vt:variant>
        <vt:lpwstr>http://www.nevo.co.il/Law_word/law06/TAK-4104.pdf</vt:lpwstr>
      </vt:variant>
      <vt:variant>
        <vt:lpwstr/>
      </vt:variant>
      <vt:variant>
        <vt:i4>7995392</vt:i4>
      </vt:variant>
      <vt:variant>
        <vt:i4>141</vt:i4>
      </vt:variant>
      <vt:variant>
        <vt:i4>0</vt:i4>
      </vt:variant>
      <vt:variant>
        <vt:i4>5</vt:i4>
      </vt:variant>
      <vt:variant>
        <vt:lpwstr>http://www.nevo.co.il/Law_word/law06/TAK-4078.pdf</vt:lpwstr>
      </vt:variant>
      <vt:variant>
        <vt:lpwstr/>
      </vt:variant>
      <vt:variant>
        <vt:i4>8257550</vt:i4>
      </vt:variant>
      <vt:variant>
        <vt:i4>138</vt:i4>
      </vt:variant>
      <vt:variant>
        <vt:i4>0</vt:i4>
      </vt:variant>
      <vt:variant>
        <vt:i4>5</vt:i4>
      </vt:variant>
      <vt:variant>
        <vt:lpwstr>http://www.nevo.co.il/Law_word/law06/TAK-4036.pdf</vt:lpwstr>
      </vt:variant>
      <vt:variant>
        <vt:lpwstr/>
      </vt:variant>
      <vt:variant>
        <vt:i4>8323085</vt:i4>
      </vt:variant>
      <vt:variant>
        <vt:i4>135</vt:i4>
      </vt:variant>
      <vt:variant>
        <vt:i4>0</vt:i4>
      </vt:variant>
      <vt:variant>
        <vt:i4>5</vt:i4>
      </vt:variant>
      <vt:variant>
        <vt:lpwstr>http://www.nevo.co.il/Law_word/law06/TAK-4025.pdf</vt:lpwstr>
      </vt:variant>
      <vt:variant>
        <vt:lpwstr/>
      </vt:variant>
      <vt:variant>
        <vt:i4>7536649</vt:i4>
      </vt:variant>
      <vt:variant>
        <vt:i4>132</vt:i4>
      </vt:variant>
      <vt:variant>
        <vt:i4>0</vt:i4>
      </vt:variant>
      <vt:variant>
        <vt:i4>5</vt:i4>
      </vt:variant>
      <vt:variant>
        <vt:lpwstr>http://www.nevo.co.il/Law_word/law06/TAK-3998.pdf</vt:lpwstr>
      </vt:variant>
      <vt:variant>
        <vt:lpwstr/>
      </vt:variant>
      <vt:variant>
        <vt:i4>7471109</vt:i4>
      </vt:variant>
      <vt:variant>
        <vt:i4>129</vt:i4>
      </vt:variant>
      <vt:variant>
        <vt:i4>0</vt:i4>
      </vt:variant>
      <vt:variant>
        <vt:i4>5</vt:i4>
      </vt:variant>
      <vt:variant>
        <vt:lpwstr>http://www.nevo.co.il/Law_word/law06/TAK-3984.pdf</vt:lpwstr>
      </vt:variant>
      <vt:variant>
        <vt:lpwstr/>
      </vt:variant>
      <vt:variant>
        <vt:i4>8257538</vt:i4>
      </vt:variant>
      <vt:variant>
        <vt:i4>126</vt:i4>
      </vt:variant>
      <vt:variant>
        <vt:i4>0</vt:i4>
      </vt:variant>
      <vt:variant>
        <vt:i4>5</vt:i4>
      </vt:variant>
      <vt:variant>
        <vt:lpwstr>http://www.nevo.co.il/Law_word/law06/TAK-3943.pdf</vt:lpwstr>
      </vt:variant>
      <vt:variant>
        <vt:lpwstr/>
      </vt:variant>
      <vt:variant>
        <vt:i4>7929858</vt:i4>
      </vt:variant>
      <vt:variant>
        <vt:i4>123</vt:i4>
      </vt:variant>
      <vt:variant>
        <vt:i4>0</vt:i4>
      </vt:variant>
      <vt:variant>
        <vt:i4>5</vt:i4>
      </vt:variant>
      <vt:variant>
        <vt:lpwstr>http://www.nevo.co.il/Law_word/law06/TAK-3933.pdf</vt:lpwstr>
      </vt:variant>
      <vt:variant>
        <vt:lpwstr/>
      </vt:variant>
      <vt:variant>
        <vt:i4>7536649</vt:i4>
      </vt:variant>
      <vt:variant>
        <vt:i4>120</vt:i4>
      </vt:variant>
      <vt:variant>
        <vt:i4>0</vt:i4>
      </vt:variant>
      <vt:variant>
        <vt:i4>5</vt:i4>
      </vt:variant>
      <vt:variant>
        <vt:lpwstr>http://www.nevo.co.il/Law_word/law06/TAK-3899.pdf</vt:lpwstr>
      </vt:variant>
      <vt:variant>
        <vt:lpwstr/>
      </vt:variant>
      <vt:variant>
        <vt:i4>7536640</vt:i4>
      </vt:variant>
      <vt:variant>
        <vt:i4>117</vt:i4>
      </vt:variant>
      <vt:variant>
        <vt:i4>0</vt:i4>
      </vt:variant>
      <vt:variant>
        <vt:i4>5</vt:i4>
      </vt:variant>
      <vt:variant>
        <vt:lpwstr>http://www.nevo.co.il/Law_word/law06/TAK-3890.pdf</vt:lpwstr>
      </vt:variant>
      <vt:variant>
        <vt:lpwstr/>
      </vt:variant>
      <vt:variant>
        <vt:i4>7471105</vt:i4>
      </vt:variant>
      <vt:variant>
        <vt:i4>114</vt:i4>
      </vt:variant>
      <vt:variant>
        <vt:i4>0</vt:i4>
      </vt:variant>
      <vt:variant>
        <vt:i4>5</vt:i4>
      </vt:variant>
      <vt:variant>
        <vt:lpwstr>http://www.nevo.co.il/Law_word/law06/TAK-3881.pdf</vt:lpwstr>
      </vt:variant>
      <vt:variant>
        <vt:lpwstr/>
      </vt:variant>
      <vt:variant>
        <vt:i4>8192003</vt:i4>
      </vt:variant>
      <vt:variant>
        <vt:i4>111</vt:i4>
      </vt:variant>
      <vt:variant>
        <vt:i4>0</vt:i4>
      </vt:variant>
      <vt:variant>
        <vt:i4>5</vt:i4>
      </vt:variant>
      <vt:variant>
        <vt:lpwstr>http://www.nevo.co.il/Law_word/law06/TAK-3873.pdf</vt:lpwstr>
      </vt:variant>
      <vt:variant>
        <vt:lpwstr/>
      </vt:variant>
      <vt:variant>
        <vt:i4>8126473</vt:i4>
      </vt:variant>
      <vt:variant>
        <vt:i4>108</vt:i4>
      </vt:variant>
      <vt:variant>
        <vt:i4>0</vt:i4>
      </vt:variant>
      <vt:variant>
        <vt:i4>5</vt:i4>
      </vt:variant>
      <vt:variant>
        <vt:lpwstr>http://www.nevo.co.il/Law_word/law06/TAK-3869.pdf</vt:lpwstr>
      </vt:variant>
      <vt:variant>
        <vt:lpwstr/>
      </vt:variant>
      <vt:variant>
        <vt:i4>7929859</vt:i4>
      </vt:variant>
      <vt:variant>
        <vt:i4>105</vt:i4>
      </vt:variant>
      <vt:variant>
        <vt:i4>0</vt:i4>
      </vt:variant>
      <vt:variant>
        <vt:i4>5</vt:i4>
      </vt:variant>
      <vt:variant>
        <vt:lpwstr>http://www.nevo.co.il/Law_word/law06/TAK-3833.pdf</vt:lpwstr>
      </vt:variant>
      <vt:variant>
        <vt:lpwstr/>
      </vt:variant>
      <vt:variant>
        <vt:i4>8060928</vt:i4>
      </vt:variant>
      <vt:variant>
        <vt:i4>102</vt:i4>
      </vt:variant>
      <vt:variant>
        <vt:i4>0</vt:i4>
      </vt:variant>
      <vt:variant>
        <vt:i4>5</vt:i4>
      </vt:variant>
      <vt:variant>
        <vt:lpwstr>http://www.nevo.co.il/Law_word/law06/TAK-3810.pdf</vt:lpwstr>
      </vt:variant>
      <vt:variant>
        <vt:lpwstr/>
      </vt:variant>
      <vt:variant>
        <vt:i4>8323084</vt:i4>
      </vt:variant>
      <vt:variant>
        <vt:i4>99</vt:i4>
      </vt:variant>
      <vt:variant>
        <vt:i4>0</vt:i4>
      </vt:variant>
      <vt:variant>
        <vt:i4>5</vt:i4>
      </vt:variant>
      <vt:variant>
        <vt:lpwstr>http://www.nevo.co.il/Law_word/law06/TAK-3753.pdf</vt:lpwstr>
      </vt:variant>
      <vt:variant>
        <vt:lpwstr/>
      </vt:variant>
      <vt:variant>
        <vt:i4>8257550</vt:i4>
      </vt:variant>
      <vt:variant>
        <vt:i4>96</vt:i4>
      </vt:variant>
      <vt:variant>
        <vt:i4>0</vt:i4>
      </vt:variant>
      <vt:variant>
        <vt:i4>5</vt:i4>
      </vt:variant>
      <vt:variant>
        <vt:lpwstr>http://www.nevo.co.il/Law_word/law06/TAK-3741.pdf</vt:lpwstr>
      </vt:variant>
      <vt:variant>
        <vt:lpwstr/>
      </vt:variant>
      <vt:variant>
        <vt:i4>7471113</vt:i4>
      </vt:variant>
      <vt:variant>
        <vt:i4>93</vt:i4>
      </vt:variant>
      <vt:variant>
        <vt:i4>0</vt:i4>
      </vt:variant>
      <vt:variant>
        <vt:i4>5</vt:i4>
      </vt:variant>
      <vt:variant>
        <vt:lpwstr>http://www.nevo.co.il/Law_word/law06/TAK-3687.pdf</vt:lpwstr>
      </vt:variant>
      <vt:variant>
        <vt:lpwstr/>
      </vt:variant>
      <vt:variant>
        <vt:i4>7471118</vt:i4>
      </vt:variant>
      <vt:variant>
        <vt:i4>90</vt:i4>
      </vt:variant>
      <vt:variant>
        <vt:i4>0</vt:i4>
      </vt:variant>
      <vt:variant>
        <vt:i4>5</vt:i4>
      </vt:variant>
      <vt:variant>
        <vt:lpwstr>http://www.nevo.co.il/Law_word/law06/TAK-3680.pdf</vt:lpwstr>
      </vt:variant>
      <vt:variant>
        <vt:lpwstr/>
      </vt:variant>
      <vt:variant>
        <vt:i4>8126471</vt:i4>
      </vt:variant>
      <vt:variant>
        <vt:i4>87</vt:i4>
      </vt:variant>
      <vt:variant>
        <vt:i4>0</vt:i4>
      </vt:variant>
      <vt:variant>
        <vt:i4>5</vt:i4>
      </vt:variant>
      <vt:variant>
        <vt:lpwstr>http://www.nevo.co.il/Law_word/law06/TAK-3669.pdf</vt:lpwstr>
      </vt:variant>
      <vt:variant>
        <vt:lpwstr/>
      </vt:variant>
      <vt:variant>
        <vt:i4>8257546</vt:i4>
      </vt:variant>
      <vt:variant>
        <vt:i4>84</vt:i4>
      </vt:variant>
      <vt:variant>
        <vt:i4>0</vt:i4>
      </vt:variant>
      <vt:variant>
        <vt:i4>5</vt:i4>
      </vt:variant>
      <vt:variant>
        <vt:lpwstr>http://www.nevo.co.il/Law_word/law06/TAK-3644.pdf</vt:lpwstr>
      </vt:variant>
      <vt:variant>
        <vt:lpwstr/>
      </vt:variant>
      <vt:variant>
        <vt:i4>7929867</vt:i4>
      </vt:variant>
      <vt:variant>
        <vt:i4>81</vt:i4>
      </vt:variant>
      <vt:variant>
        <vt:i4>0</vt:i4>
      </vt:variant>
      <vt:variant>
        <vt:i4>5</vt:i4>
      </vt:variant>
      <vt:variant>
        <vt:lpwstr>http://www.nevo.co.il/Law_word/law06/TAK-3635.pdf</vt:lpwstr>
      </vt:variant>
      <vt:variant>
        <vt:lpwstr/>
      </vt:variant>
      <vt:variant>
        <vt:i4>7471116</vt:i4>
      </vt:variant>
      <vt:variant>
        <vt:i4>78</vt:i4>
      </vt:variant>
      <vt:variant>
        <vt:i4>0</vt:i4>
      </vt:variant>
      <vt:variant>
        <vt:i4>5</vt:i4>
      </vt:variant>
      <vt:variant>
        <vt:lpwstr>http://www.nevo.co.il/Law_word/law06/TAK-3581.pdf</vt:lpwstr>
      </vt:variant>
      <vt:variant>
        <vt:lpwstr/>
      </vt:variant>
      <vt:variant>
        <vt:i4>7995400</vt:i4>
      </vt:variant>
      <vt:variant>
        <vt:i4>75</vt:i4>
      </vt:variant>
      <vt:variant>
        <vt:i4>0</vt:i4>
      </vt:variant>
      <vt:variant>
        <vt:i4>5</vt:i4>
      </vt:variant>
      <vt:variant>
        <vt:lpwstr>http://www.nevo.co.il/Law_word/law06/TAK-3505.pdf</vt:lpwstr>
      </vt:variant>
      <vt:variant>
        <vt:lpwstr/>
      </vt:variant>
      <vt:variant>
        <vt:i4>8257548</vt:i4>
      </vt:variant>
      <vt:variant>
        <vt:i4>72</vt:i4>
      </vt:variant>
      <vt:variant>
        <vt:i4>0</vt:i4>
      </vt:variant>
      <vt:variant>
        <vt:i4>5</vt:i4>
      </vt:variant>
      <vt:variant>
        <vt:lpwstr>http://www.nevo.co.il/Law_word/law06/TAK-3440.pdf</vt:lpwstr>
      </vt:variant>
      <vt:variant>
        <vt:lpwstr/>
      </vt:variant>
      <vt:variant>
        <vt:i4>7864330</vt:i4>
      </vt:variant>
      <vt:variant>
        <vt:i4>69</vt:i4>
      </vt:variant>
      <vt:variant>
        <vt:i4>0</vt:i4>
      </vt:variant>
      <vt:variant>
        <vt:i4>5</vt:i4>
      </vt:variant>
      <vt:variant>
        <vt:lpwstr>http://www.nevo.co.il/Law_word/law06/tak-3426.pdf</vt:lpwstr>
      </vt:variant>
      <vt:variant>
        <vt:lpwstr/>
      </vt:variant>
      <vt:variant>
        <vt:i4>7995402</vt:i4>
      </vt:variant>
      <vt:variant>
        <vt:i4>66</vt:i4>
      </vt:variant>
      <vt:variant>
        <vt:i4>0</vt:i4>
      </vt:variant>
      <vt:variant>
        <vt:i4>5</vt:i4>
      </vt:variant>
      <vt:variant>
        <vt:lpwstr>http://www.nevo.co.il/Law_word/law06/tak-3406.pdf</vt:lpwstr>
      </vt:variant>
      <vt:variant>
        <vt:lpwstr/>
      </vt:variant>
      <vt:variant>
        <vt:i4>8126474</vt:i4>
      </vt:variant>
      <vt:variant>
        <vt:i4>63</vt:i4>
      </vt:variant>
      <vt:variant>
        <vt:i4>0</vt:i4>
      </vt:variant>
      <vt:variant>
        <vt:i4>5</vt:i4>
      </vt:variant>
      <vt:variant>
        <vt:lpwstr>http://www.nevo.co.il/Law_word/law06/TAK-3361.pdf</vt:lpwstr>
      </vt:variant>
      <vt:variant>
        <vt:lpwstr/>
      </vt:variant>
      <vt:variant>
        <vt:i4>8257544</vt:i4>
      </vt:variant>
      <vt:variant>
        <vt:i4>60</vt:i4>
      </vt:variant>
      <vt:variant>
        <vt:i4>0</vt:i4>
      </vt:variant>
      <vt:variant>
        <vt:i4>5</vt:i4>
      </vt:variant>
      <vt:variant>
        <vt:lpwstr>http://www.nevo.co.il/Law_word/law06/TAK-3343.pdf</vt:lpwstr>
      </vt:variant>
      <vt:variant>
        <vt:lpwstr/>
      </vt:variant>
      <vt:variant>
        <vt:i4>7929871</vt:i4>
      </vt:variant>
      <vt:variant>
        <vt:i4>57</vt:i4>
      </vt:variant>
      <vt:variant>
        <vt:i4>0</vt:i4>
      </vt:variant>
      <vt:variant>
        <vt:i4>5</vt:i4>
      </vt:variant>
      <vt:variant>
        <vt:lpwstr>http://www.nevo.co.il/Law_word/law06/TAK-3334.pdf</vt:lpwstr>
      </vt:variant>
      <vt:variant>
        <vt:lpwstr/>
      </vt:variant>
      <vt:variant>
        <vt:i4>8060931</vt:i4>
      </vt:variant>
      <vt:variant>
        <vt:i4>54</vt:i4>
      </vt:variant>
      <vt:variant>
        <vt:i4>0</vt:i4>
      </vt:variant>
      <vt:variant>
        <vt:i4>5</vt:i4>
      </vt:variant>
      <vt:variant>
        <vt:lpwstr>http://www.nevo.co.il/Law_word/law06/TAK-3318.pdf</vt:lpwstr>
      </vt:variant>
      <vt:variant>
        <vt:lpwstr/>
      </vt:variant>
      <vt:variant>
        <vt:i4>8060943</vt:i4>
      </vt:variant>
      <vt:variant>
        <vt:i4>51</vt:i4>
      </vt:variant>
      <vt:variant>
        <vt:i4>0</vt:i4>
      </vt:variant>
      <vt:variant>
        <vt:i4>5</vt:i4>
      </vt:variant>
      <vt:variant>
        <vt:lpwstr>http://www.nevo.co.il/Law_word/law06/TAK-3314.pdf</vt:lpwstr>
      </vt:variant>
      <vt:variant>
        <vt:lpwstr/>
      </vt:variant>
      <vt:variant>
        <vt:i4>7995394</vt:i4>
      </vt:variant>
      <vt:variant>
        <vt:i4>48</vt:i4>
      </vt:variant>
      <vt:variant>
        <vt:i4>0</vt:i4>
      </vt:variant>
      <vt:variant>
        <vt:i4>5</vt:i4>
      </vt:variant>
      <vt:variant>
        <vt:lpwstr>http://www.nevo.co.il/Law_word/law06/TAK-3309.pdf</vt:lpwstr>
      </vt:variant>
      <vt:variant>
        <vt:lpwstr/>
      </vt:variant>
      <vt:variant>
        <vt:i4>8323085</vt:i4>
      </vt:variant>
      <vt:variant>
        <vt:i4>45</vt:i4>
      </vt:variant>
      <vt:variant>
        <vt:i4>0</vt:i4>
      </vt:variant>
      <vt:variant>
        <vt:i4>5</vt:i4>
      </vt:variant>
      <vt:variant>
        <vt:lpwstr>http://www.nevo.co.il/Law_word/law06/TAK-3154.pdf</vt:lpwstr>
      </vt:variant>
      <vt:variant>
        <vt:lpwstr/>
      </vt:variant>
      <vt:variant>
        <vt:i4>8060937</vt:i4>
      </vt:variant>
      <vt:variant>
        <vt:i4>42</vt:i4>
      </vt:variant>
      <vt:variant>
        <vt:i4>0</vt:i4>
      </vt:variant>
      <vt:variant>
        <vt:i4>5</vt:i4>
      </vt:variant>
      <vt:variant>
        <vt:lpwstr>http://www.nevo.co.il/Law_word/law06/TAK-3110.pdf</vt:lpwstr>
      </vt:variant>
      <vt:variant>
        <vt:lpwstr/>
      </vt:variant>
      <vt:variant>
        <vt:i4>8060938</vt:i4>
      </vt:variant>
      <vt:variant>
        <vt:i4>39</vt:i4>
      </vt:variant>
      <vt:variant>
        <vt:i4>0</vt:i4>
      </vt:variant>
      <vt:variant>
        <vt:i4>5</vt:i4>
      </vt:variant>
      <vt:variant>
        <vt:lpwstr>http://www.nevo.co.il/Law_word/law06/TAK-3113.pdf</vt:lpwstr>
      </vt:variant>
      <vt:variant>
        <vt:lpwstr/>
      </vt:variant>
      <vt:variant>
        <vt:i4>7471117</vt:i4>
      </vt:variant>
      <vt:variant>
        <vt:i4>36</vt:i4>
      </vt:variant>
      <vt:variant>
        <vt:i4>0</vt:i4>
      </vt:variant>
      <vt:variant>
        <vt:i4>5</vt:i4>
      </vt:variant>
      <vt:variant>
        <vt:lpwstr>http://www.nevo.co.il/Law_word/law06/TAK-3085.pdf</vt:lpwstr>
      </vt:variant>
      <vt:variant>
        <vt:lpwstr/>
      </vt:variant>
      <vt:variant>
        <vt:i4>8323085</vt:i4>
      </vt:variant>
      <vt:variant>
        <vt:i4>33</vt:i4>
      </vt:variant>
      <vt:variant>
        <vt:i4>0</vt:i4>
      </vt:variant>
      <vt:variant>
        <vt:i4>5</vt:i4>
      </vt:variant>
      <vt:variant>
        <vt:lpwstr>http://www.nevo.co.il/Law_word/law06/TAK-3055.pdf</vt:lpwstr>
      </vt:variant>
      <vt:variant>
        <vt:lpwstr/>
      </vt:variant>
      <vt:variant>
        <vt:i4>8323080</vt:i4>
      </vt:variant>
      <vt:variant>
        <vt:i4>30</vt:i4>
      </vt:variant>
      <vt:variant>
        <vt:i4>0</vt:i4>
      </vt:variant>
      <vt:variant>
        <vt:i4>5</vt:i4>
      </vt:variant>
      <vt:variant>
        <vt:lpwstr>http://www.nevo.co.il/Law_word/law06/TAK-3050.pdf</vt:lpwstr>
      </vt:variant>
      <vt:variant>
        <vt:lpwstr/>
      </vt:variant>
      <vt:variant>
        <vt:i4>7471104</vt:i4>
      </vt:variant>
      <vt:variant>
        <vt:i4>27</vt:i4>
      </vt:variant>
      <vt:variant>
        <vt:i4>0</vt:i4>
      </vt:variant>
      <vt:variant>
        <vt:i4>5</vt:i4>
      </vt:variant>
      <vt:variant>
        <vt:lpwstr>http://www.nevo.co.il/Law_word/law06/TAK-2991.pdf</vt:lpwstr>
      </vt:variant>
      <vt:variant>
        <vt:lpwstr/>
      </vt:variant>
      <vt:variant>
        <vt:i4>7536641</vt:i4>
      </vt:variant>
      <vt:variant>
        <vt:i4>24</vt:i4>
      </vt:variant>
      <vt:variant>
        <vt:i4>0</vt:i4>
      </vt:variant>
      <vt:variant>
        <vt:i4>5</vt:i4>
      </vt:variant>
      <vt:variant>
        <vt:lpwstr>http://www.nevo.co.il/Law_word/law06/TAK-2980.pdf</vt:lpwstr>
      </vt:variant>
      <vt:variant>
        <vt:lpwstr/>
      </vt:variant>
      <vt:variant>
        <vt:i4>8126469</vt:i4>
      </vt:variant>
      <vt:variant>
        <vt:i4>21</vt:i4>
      </vt:variant>
      <vt:variant>
        <vt:i4>0</vt:i4>
      </vt:variant>
      <vt:variant>
        <vt:i4>5</vt:i4>
      </vt:variant>
      <vt:variant>
        <vt:lpwstr>http://www.nevo.co.il/Law_word/law06/TAK-2974.pdf</vt:lpwstr>
      </vt:variant>
      <vt:variant>
        <vt:lpwstr/>
      </vt:variant>
      <vt:variant>
        <vt:i4>8323080</vt:i4>
      </vt:variant>
      <vt:variant>
        <vt:i4>18</vt:i4>
      </vt:variant>
      <vt:variant>
        <vt:i4>0</vt:i4>
      </vt:variant>
      <vt:variant>
        <vt:i4>5</vt:i4>
      </vt:variant>
      <vt:variant>
        <vt:lpwstr>http://www.nevo.co.il/Law_word/law06/TAK-2949.pdf</vt:lpwstr>
      </vt:variant>
      <vt:variant>
        <vt:lpwstr/>
      </vt:variant>
      <vt:variant>
        <vt:i4>8323079</vt:i4>
      </vt:variant>
      <vt:variant>
        <vt:i4>15</vt:i4>
      </vt:variant>
      <vt:variant>
        <vt:i4>0</vt:i4>
      </vt:variant>
      <vt:variant>
        <vt:i4>5</vt:i4>
      </vt:variant>
      <vt:variant>
        <vt:lpwstr>http://www.nevo.co.il/Law_word/law06/TAK-2946.pdf</vt:lpwstr>
      </vt:variant>
      <vt:variant>
        <vt:lpwstr/>
      </vt:variant>
      <vt:variant>
        <vt:i4>7929864</vt:i4>
      </vt:variant>
      <vt:variant>
        <vt:i4>12</vt:i4>
      </vt:variant>
      <vt:variant>
        <vt:i4>0</vt:i4>
      </vt:variant>
      <vt:variant>
        <vt:i4>5</vt:i4>
      </vt:variant>
      <vt:variant>
        <vt:lpwstr>http://www.nevo.co.il/Law_word/law06/TAK-2929.pdf</vt:lpwstr>
      </vt:variant>
      <vt:variant>
        <vt:lpwstr/>
      </vt:variant>
      <vt:variant>
        <vt:i4>8060936</vt:i4>
      </vt:variant>
      <vt:variant>
        <vt:i4>9</vt:i4>
      </vt:variant>
      <vt:variant>
        <vt:i4>0</vt:i4>
      </vt:variant>
      <vt:variant>
        <vt:i4>5</vt:i4>
      </vt:variant>
      <vt:variant>
        <vt:lpwstr>http://www.nevo.co.il/Law_word/law06/TAK-2909.pdf</vt:lpwstr>
      </vt:variant>
      <vt:variant>
        <vt:lpwstr/>
      </vt:variant>
      <vt:variant>
        <vt:i4>8192007</vt:i4>
      </vt:variant>
      <vt:variant>
        <vt:i4>6</vt:i4>
      </vt:variant>
      <vt:variant>
        <vt:i4>0</vt:i4>
      </vt:variant>
      <vt:variant>
        <vt:i4>5</vt:i4>
      </vt:variant>
      <vt:variant>
        <vt:lpwstr>http://www.nevo.co.il/Law_word/law06/TAK-2867.pdf</vt:lpwstr>
      </vt:variant>
      <vt:variant>
        <vt:lpwstr/>
      </vt:variant>
      <vt:variant>
        <vt:i4>7536646</vt:i4>
      </vt:variant>
      <vt:variant>
        <vt:i4>3</vt:i4>
      </vt:variant>
      <vt:variant>
        <vt:i4>0</vt:i4>
      </vt:variant>
      <vt:variant>
        <vt:i4>5</vt:i4>
      </vt:variant>
      <vt:variant>
        <vt:lpwstr>http://www.nevo.co.il/Law_word/law06/TAK-2688.pdf</vt:lpwstr>
      </vt:variant>
      <vt:variant>
        <vt:lpwstr/>
      </vt:variant>
      <vt:variant>
        <vt:i4>8257550</vt:i4>
      </vt:variant>
      <vt:variant>
        <vt:i4>0</vt:i4>
      </vt:variant>
      <vt:variant>
        <vt:i4>0</vt:i4>
      </vt:variant>
      <vt:variant>
        <vt:i4>5</vt:i4>
      </vt:variant>
      <vt:variant>
        <vt:lpwstr>http://www.nevo.co.il/Law_word/law06/TAK-2650.pdf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תשל"א-1971</vt:lpwstr>
  </property>
  <property fmtid="{D5CDD505-2E9C-101B-9397-08002B2CF9AE}" pid="5" name="LAWNUMBER">
    <vt:lpwstr>0004</vt:lpwstr>
  </property>
  <property fmtid="{D5CDD505-2E9C-101B-9397-08002B2CF9AE}" pid="6" name="TYPE">
    <vt:lpwstr>01</vt:lpwstr>
  </property>
  <property fmtid="{D5CDD505-2E9C-101B-9397-08002B2CF9AE}" pid="7" name="LINKK1">
    <vt:lpwstr>http://www.nevo.co.il/law_word/law06/tak-6891.pdf;‎רשומות - תקנות כלליות#ק"ת תש"ע מס' ‏‏6891 #מיום 17.5.2010 עמ' 1095 – תק' תש"ע-2010 בסעיף 52(א)(4) לצו פיקוח על מחירי מצרכים ‏ושירותים (שירותי נמל), תש"ע-2010; תחילתן ביום 1.10.2010‏</vt:lpwstr>
  </property>
  <property fmtid="{D5CDD505-2E9C-101B-9397-08002B2CF9AE}" pid="8" name="LINKK2">
    <vt:lpwstr>http://www.nevo.co.il/Law_word/law06/tak-6769.pdf;‎רשומות - תקנות כלליות#ק"ת תשס"ט מס' 6769 ‏‏#מיום 30.3.2009 עמ' 813 – תק' תשס"ט-2009‏</vt:lpwstr>
  </property>
  <property fmtid="{D5CDD505-2E9C-101B-9397-08002B2CF9AE}" pid="9" name="LINKK3">
    <vt:lpwstr>http://www.nevo.co.il/Law_word/law06/tak-7886.pdf;‎רשומות - תקנות כלליות#ק"ת תשע"ח מס' ‏‏7886 #מיום 23.11.2017 עמ' 218 – תק' תשע"ח-2017; תחילתן ביום 24.12.2017‏</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ספנות ונמלים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רשות הנמלים</vt:lpwstr>
  </property>
  <property fmtid="{D5CDD505-2E9C-101B-9397-08002B2CF9AE}" pid="64" name="MEKOR_SAIF1">
    <vt:lpwstr>20XבX;21XבX</vt:lpwstr>
  </property>
  <property fmtid="{D5CDD505-2E9C-101B-9397-08002B2CF9AE}" pid="65" name="MEKOR_NAME2">
    <vt:lpwstr>פקודת הנמלים [נוסח חדש]</vt:lpwstr>
  </property>
  <property fmtid="{D5CDD505-2E9C-101B-9397-08002B2CF9AE}" pid="66" name="MEKOR_SAIF2">
    <vt:lpwstr>60X</vt:lpwstr>
  </property>
</Properties>
</file>